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22ED" w14:textId="77777777" w:rsidR="004D42A7" w:rsidRDefault="004D42A7" w:rsidP="004D42A7">
      <w:pPr>
        <w:jc w:val="center"/>
        <w:rPr>
          <w:rFonts w:ascii="Times New Roman" w:hAnsi="Times New Roman" w:cs="Times New Roman"/>
        </w:rPr>
      </w:pPr>
    </w:p>
    <w:p w14:paraId="643FFE42" w14:textId="77777777" w:rsidR="004D42A7" w:rsidRDefault="004D42A7" w:rsidP="004D42A7">
      <w:pPr>
        <w:jc w:val="center"/>
        <w:rPr>
          <w:rFonts w:ascii="Times New Roman" w:hAnsi="Times New Roman" w:cs="Times New Roman"/>
        </w:rPr>
      </w:pPr>
    </w:p>
    <w:p w14:paraId="49B1558E" w14:textId="77777777" w:rsidR="004D42A7" w:rsidRDefault="004D42A7" w:rsidP="004D42A7">
      <w:pPr>
        <w:jc w:val="center"/>
        <w:rPr>
          <w:rFonts w:ascii="Times New Roman" w:hAnsi="Times New Roman" w:cs="Times New Roman"/>
        </w:rPr>
      </w:pPr>
    </w:p>
    <w:p w14:paraId="393DCE97" w14:textId="77777777" w:rsidR="004D42A7" w:rsidRDefault="004D42A7" w:rsidP="004D42A7">
      <w:pPr>
        <w:jc w:val="center"/>
        <w:rPr>
          <w:rFonts w:ascii="Times New Roman" w:hAnsi="Times New Roman" w:cs="Times New Roman"/>
        </w:rPr>
      </w:pPr>
    </w:p>
    <w:p w14:paraId="00112AD9" w14:textId="77777777" w:rsidR="004D42A7" w:rsidRDefault="004D42A7" w:rsidP="004D42A7">
      <w:pPr>
        <w:jc w:val="center"/>
        <w:rPr>
          <w:rFonts w:ascii="Times New Roman" w:hAnsi="Times New Roman" w:cs="Times New Roman"/>
        </w:rPr>
      </w:pPr>
    </w:p>
    <w:p w14:paraId="40D3548E" w14:textId="77777777" w:rsidR="004D42A7" w:rsidRDefault="004D42A7" w:rsidP="004D42A7">
      <w:pPr>
        <w:jc w:val="center"/>
        <w:rPr>
          <w:rFonts w:ascii="Times New Roman" w:hAnsi="Times New Roman" w:cs="Times New Roman"/>
        </w:rPr>
      </w:pPr>
    </w:p>
    <w:p w14:paraId="1B8898BC" w14:textId="77777777" w:rsidR="004D42A7" w:rsidRDefault="004D42A7" w:rsidP="004D42A7">
      <w:pPr>
        <w:jc w:val="center"/>
        <w:rPr>
          <w:rFonts w:ascii="Times New Roman" w:hAnsi="Times New Roman" w:cs="Times New Roman"/>
        </w:rPr>
      </w:pPr>
    </w:p>
    <w:p w14:paraId="684CFBD5" w14:textId="77777777" w:rsidR="004D42A7" w:rsidRDefault="004D42A7" w:rsidP="004D42A7">
      <w:pPr>
        <w:jc w:val="center"/>
        <w:rPr>
          <w:rFonts w:ascii="Times New Roman" w:hAnsi="Times New Roman" w:cs="Times New Roman"/>
        </w:rPr>
      </w:pPr>
    </w:p>
    <w:p w14:paraId="6DE3641D" w14:textId="64DBE09C" w:rsidR="004D42A7" w:rsidRPr="006A1786" w:rsidRDefault="004D42A7" w:rsidP="004D42A7">
      <w:pPr>
        <w:jc w:val="center"/>
        <w:rPr>
          <w:rFonts w:ascii="Times New Roman" w:hAnsi="Times New Roman" w:cs="Times New Roman"/>
          <w:b/>
          <w:bCs/>
        </w:rPr>
      </w:pPr>
      <w:r w:rsidRPr="006A1786">
        <w:rPr>
          <w:rFonts w:ascii="Times New Roman" w:hAnsi="Times New Roman" w:cs="Times New Roman"/>
          <w:b/>
          <w:bCs/>
        </w:rPr>
        <w:t>Analysing the impact of servant, situational, and transformational leadership on  job satisfaction and retention of neurodivergent (Autism, Dyslexia, and ADHD)employees in the private sector.</w:t>
      </w:r>
    </w:p>
    <w:p w14:paraId="478498A8" w14:textId="77777777" w:rsidR="004D42A7" w:rsidRPr="006A1786" w:rsidRDefault="004D42A7" w:rsidP="004D42A7">
      <w:pPr>
        <w:jc w:val="center"/>
        <w:rPr>
          <w:rFonts w:ascii="Times New Roman" w:hAnsi="Times New Roman" w:cs="Times New Roman"/>
          <w:b/>
          <w:bCs/>
        </w:rPr>
      </w:pPr>
    </w:p>
    <w:p w14:paraId="44E14311" w14:textId="77777777" w:rsidR="004D42A7" w:rsidRPr="006A1786" w:rsidRDefault="004D42A7" w:rsidP="004D42A7">
      <w:pPr>
        <w:jc w:val="center"/>
        <w:rPr>
          <w:rFonts w:ascii="Times New Roman" w:hAnsi="Times New Roman" w:cs="Times New Roman"/>
          <w:b/>
          <w:bCs/>
        </w:rPr>
      </w:pPr>
    </w:p>
    <w:p w14:paraId="10D6BB72" w14:textId="77777777" w:rsidR="004D42A7" w:rsidRPr="006A1786" w:rsidRDefault="004D42A7" w:rsidP="004D42A7">
      <w:pPr>
        <w:jc w:val="center"/>
        <w:rPr>
          <w:rFonts w:ascii="Times New Roman" w:hAnsi="Times New Roman" w:cs="Times New Roman"/>
          <w:b/>
          <w:bCs/>
        </w:rPr>
      </w:pPr>
      <w:r w:rsidRPr="006A1786">
        <w:rPr>
          <w:rFonts w:ascii="Times New Roman" w:hAnsi="Times New Roman" w:cs="Times New Roman"/>
          <w:b/>
          <w:bCs/>
        </w:rPr>
        <w:t>Jossett Hector</w:t>
      </w:r>
    </w:p>
    <w:p w14:paraId="18E1B6D8" w14:textId="77777777" w:rsidR="004D42A7" w:rsidRPr="006A1786" w:rsidRDefault="004D42A7" w:rsidP="004D42A7">
      <w:pPr>
        <w:jc w:val="center"/>
        <w:rPr>
          <w:rFonts w:ascii="Times New Roman" w:hAnsi="Times New Roman" w:cs="Times New Roman"/>
          <w:b/>
          <w:bCs/>
        </w:rPr>
      </w:pPr>
      <w:r w:rsidRPr="006A1786">
        <w:rPr>
          <w:rFonts w:ascii="Times New Roman" w:hAnsi="Times New Roman" w:cs="Times New Roman"/>
          <w:b/>
          <w:bCs/>
        </w:rPr>
        <w:t>2706750</w:t>
      </w:r>
    </w:p>
    <w:p w14:paraId="26303950" w14:textId="77777777" w:rsidR="004D42A7" w:rsidRPr="006A1786" w:rsidRDefault="004D42A7" w:rsidP="004D42A7">
      <w:pPr>
        <w:jc w:val="center"/>
        <w:rPr>
          <w:rFonts w:ascii="Times New Roman" w:hAnsi="Times New Roman" w:cs="Times New Roman"/>
          <w:b/>
          <w:bCs/>
        </w:rPr>
      </w:pPr>
      <w:r w:rsidRPr="006A1786">
        <w:rPr>
          <w:rFonts w:ascii="Times New Roman" w:hAnsi="Times New Roman" w:cs="Times New Roman"/>
          <w:b/>
          <w:bCs/>
        </w:rPr>
        <w:t>UEL-SG-7002 Applied Business Project</w:t>
      </w:r>
    </w:p>
    <w:p w14:paraId="0F13AC64" w14:textId="3AFA99C7" w:rsidR="00156BCB" w:rsidRDefault="004D42A7" w:rsidP="00156BCB">
      <w:pPr>
        <w:jc w:val="center"/>
        <w:rPr>
          <w:rFonts w:ascii="Times New Roman" w:hAnsi="Times New Roman" w:cs="Times New Roman"/>
          <w:b/>
          <w:bCs/>
        </w:rPr>
      </w:pPr>
      <w:r w:rsidRPr="006A1786">
        <w:rPr>
          <w:rFonts w:ascii="Times New Roman" w:hAnsi="Times New Roman" w:cs="Times New Roman"/>
          <w:b/>
          <w:bCs/>
        </w:rPr>
        <w:t>University of East London</w:t>
      </w:r>
    </w:p>
    <w:p w14:paraId="6B2C6A53" w14:textId="77777777" w:rsidR="00156BCB" w:rsidRPr="00156BCB" w:rsidRDefault="00156BCB" w:rsidP="00156BCB">
      <w:pPr>
        <w:jc w:val="center"/>
        <w:rPr>
          <w:rFonts w:ascii="Times New Roman" w:hAnsi="Times New Roman" w:cs="Times New Roman"/>
          <w:b/>
          <w:bCs/>
        </w:rPr>
      </w:pPr>
      <w:r>
        <w:rPr>
          <w:rFonts w:ascii="Times New Roman" w:hAnsi="Times New Roman" w:cs="Times New Roman"/>
          <w:b/>
          <w:bCs/>
        </w:rPr>
        <w:t xml:space="preserve">Lecturer: </w:t>
      </w:r>
    </w:p>
    <w:p w14:paraId="442BC6C5" w14:textId="21F7D031" w:rsidR="00156BCB" w:rsidRPr="006A1786" w:rsidRDefault="00156BCB" w:rsidP="00156BCB">
      <w:pPr>
        <w:jc w:val="center"/>
        <w:rPr>
          <w:rFonts w:ascii="Times New Roman" w:hAnsi="Times New Roman" w:cs="Times New Roman"/>
          <w:b/>
          <w:bCs/>
        </w:rPr>
      </w:pPr>
      <w:r w:rsidRPr="00156BCB">
        <w:rPr>
          <w:rFonts w:ascii="Times New Roman" w:hAnsi="Times New Roman" w:cs="Times New Roman"/>
          <w:b/>
          <w:bCs/>
        </w:rPr>
        <w:t>Asimina Christodoulou</w:t>
      </w:r>
    </w:p>
    <w:p w14:paraId="70ADE851" w14:textId="77777777" w:rsidR="004D42A7" w:rsidRDefault="004D42A7" w:rsidP="00B378F9">
      <w:pPr>
        <w:rPr>
          <w:rFonts w:ascii="Times New Roman" w:hAnsi="Times New Roman" w:cs="Times New Roman"/>
        </w:rPr>
      </w:pPr>
    </w:p>
    <w:p w14:paraId="20A2A6E4" w14:textId="77777777" w:rsidR="004D42A7" w:rsidRDefault="004D42A7" w:rsidP="00B378F9">
      <w:pPr>
        <w:rPr>
          <w:rFonts w:ascii="Times New Roman" w:hAnsi="Times New Roman" w:cs="Times New Roman"/>
        </w:rPr>
      </w:pPr>
    </w:p>
    <w:p w14:paraId="00974404" w14:textId="77777777" w:rsidR="004D42A7" w:rsidRDefault="004D42A7" w:rsidP="00B378F9">
      <w:pPr>
        <w:rPr>
          <w:rFonts w:ascii="Times New Roman" w:hAnsi="Times New Roman" w:cs="Times New Roman"/>
        </w:rPr>
      </w:pPr>
    </w:p>
    <w:p w14:paraId="4A8D01E1" w14:textId="77777777" w:rsidR="004D42A7" w:rsidRDefault="004D42A7" w:rsidP="00B378F9">
      <w:pPr>
        <w:rPr>
          <w:rFonts w:ascii="Times New Roman" w:hAnsi="Times New Roman" w:cs="Times New Roman"/>
        </w:rPr>
      </w:pPr>
    </w:p>
    <w:p w14:paraId="48C995A0" w14:textId="77777777" w:rsidR="004D42A7" w:rsidRDefault="004D42A7" w:rsidP="00B378F9">
      <w:pPr>
        <w:rPr>
          <w:rFonts w:ascii="Times New Roman" w:hAnsi="Times New Roman" w:cs="Times New Roman"/>
        </w:rPr>
      </w:pPr>
    </w:p>
    <w:p w14:paraId="10A79660" w14:textId="77777777" w:rsidR="004D42A7" w:rsidRDefault="004D42A7" w:rsidP="00B378F9">
      <w:pPr>
        <w:rPr>
          <w:rFonts w:ascii="Times New Roman" w:hAnsi="Times New Roman" w:cs="Times New Roman"/>
        </w:rPr>
      </w:pPr>
    </w:p>
    <w:p w14:paraId="30D88EBF" w14:textId="77777777" w:rsidR="004D42A7" w:rsidRDefault="004D42A7" w:rsidP="00B378F9">
      <w:pPr>
        <w:rPr>
          <w:rFonts w:ascii="Times New Roman" w:hAnsi="Times New Roman" w:cs="Times New Roman"/>
        </w:rPr>
      </w:pPr>
    </w:p>
    <w:p w14:paraId="4DDD3709" w14:textId="77777777" w:rsidR="004D42A7" w:rsidRDefault="004D42A7" w:rsidP="00B378F9">
      <w:pPr>
        <w:rPr>
          <w:rFonts w:ascii="Times New Roman" w:hAnsi="Times New Roman" w:cs="Times New Roman"/>
        </w:rPr>
      </w:pPr>
    </w:p>
    <w:p w14:paraId="0872B5B6" w14:textId="77777777" w:rsidR="004D42A7" w:rsidRDefault="004D42A7" w:rsidP="00B378F9">
      <w:pPr>
        <w:rPr>
          <w:rFonts w:ascii="Times New Roman" w:hAnsi="Times New Roman" w:cs="Times New Roman"/>
        </w:rPr>
      </w:pPr>
    </w:p>
    <w:p w14:paraId="41BB08A3" w14:textId="77777777" w:rsidR="004D42A7" w:rsidRDefault="004D42A7" w:rsidP="00B378F9">
      <w:pPr>
        <w:rPr>
          <w:rFonts w:ascii="Times New Roman" w:hAnsi="Times New Roman" w:cs="Times New Roman"/>
        </w:rPr>
      </w:pPr>
    </w:p>
    <w:p w14:paraId="272491EF" w14:textId="77777777" w:rsidR="004D42A7" w:rsidRDefault="004D42A7" w:rsidP="00B378F9">
      <w:pPr>
        <w:rPr>
          <w:rFonts w:ascii="Times New Roman" w:hAnsi="Times New Roman" w:cs="Times New Roman"/>
        </w:rPr>
      </w:pPr>
    </w:p>
    <w:p w14:paraId="1D5D373F" w14:textId="77777777" w:rsidR="004D42A7" w:rsidRDefault="004D42A7" w:rsidP="00B378F9">
      <w:pPr>
        <w:rPr>
          <w:rFonts w:ascii="Times New Roman" w:hAnsi="Times New Roman" w:cs="Times New Roman"/>
        </w:rPr>
      </w:pPr>
    </w:p>
    <w:p w14:paraId="76C09FD6" w14:textId="77777777" w:rsidR="006A1786" w:rsidRDefault="006A1786" w:rsidP="006A1786">
      <w:pPr>
        <w:rPr>
          <w:rFonts w:ascii="Times New Roman" w:hAnsi="Times New Roman" w:cs="Times New Roman"/>
          <w:b/>
          <w:bCs/>
        </w:rPr>
      </w:pPr>
    </w:p>
    <w:p w14:paraId="57EBB7D4" w14:textId="77777777" w:rsidR="002D48D5" w:rsidRDefault="002D48D5" w:rsidP="004A550C">
      <w:pPr>
        <w:pStyle w:val="Heading1"/>
        <w:rPr>
          <w:b w:val="0"/>
          <w:bCs/>
          <w:sz w:val="24"/>
          <w:szCs w:val="24"/>
        </w:rPr>
      </w:pPr>
      <w:bookmarkStart w:id="0" w:name="_Toc197126952"/>
      <w:r w:rsidRPr="004A550C">
        <w:rPr>
          <w:b w:val="0"/>
          <w:bCs/>
          <w:sz w:val="24"/>
          <w:szCs w:val="24"/>
        </w:rPr>
        <w:t>Abstract</w:t>
      </w:r>
      <w:bookmarkEnd w:id="0"/>
    </w:p>
    <w:p w14:paraId="649B43A5" w14:textId="77777777" w:rsidR="004A550C" w:rsidRPr="004A550C" w:rsidRDefault="004A550C" w:rsidP="004A550C"/>
    <w:p w14:paraId="08F82AF1" w14:textId="3D28165A" w:rsidR="002D48D5" w:rsidRPr="004A550C" w:rsidRDefault="002D48D5" w:rsidP="004A550C">
      <w:pPr>
        <w:spacing w:line="480" w:lineRule="auto"/>
        <w:rPr>
          <w:rFonts w:ascii="Times New Roman" w:hAnsi="Times New Roman" w:cs="Times New Roman"/>
        </w:rPr>
      </w:pPr>
      <w:r w:rsidRPr="004A550C">
        <w:rPr>
          <w:rFonts w:ascii="Times New Roman" w:hAnsi="Times New Roman" w:cs="Times New Roman"/>
        </w:rPr>
        <w:t>Despite growing interest in diversity, equity and inclusion (DEI), neurodivergent individuals particularly those with ADHD, autism and dyslexia are often underrepresented in the private sector. Due to systemic issues, the strengths of neurodivergent employees are oftentimes not realised leading to mismatched leadership practices which negatively affects job satisfaction and retention. This study critically examines how servant, situational, and transformational leadership approaches impact these outcomes for neurodivergent employees, addressing a critical gap in existing literature.</w:t>
      </w:r>
    </w:p>
    <w:p w14:paraId="13574EEC" w14:textId="77777777" w:rsidR="00E5710C" w:rsidRPr="004A550C" w:rsidRDefault="002D48D5" w:rsidP="004A550C">
      <w:pPr>
        <w:spacing w:line="480" w:lineRule="auto"/>
        <w:rPr>
          <w:rFonts w:ascii="Times New Roman" w:hAnsi="Times New Roman" w:cs="Times New Roman"/>
        </w:rPr>
      </w:pPr>
      <w:r w:rsidRPr="004A550C">
        <w:rPr>
          <w:rFonts w:ascii="Times New Roman" w:hAnsi="Times New Roman" w:cs="Times New Roman"/>
        </w:rPr>
        <w:t xml:space="preserve">The research uses a qualitative, inductive methodology which </w:t>
      </w:r>
      <w:r w:rsidR="00E5710C" w:rsidRPr="004A550C">
        <w:rPr>
          <w:rFonts w:ascii="Times New Roman" w:hAnsi="Times New Roman" w:cs="Times New Roman"/>
        </w:rPr>
        <w:t>garners</w:t>
      </w:r>
      <w:r w:rsidRPr="004A550C">
        <w:rPr>
          <w:rFonts w:ascii="Times New Roman" w:hAnsi="Times New Roman" w:cs="Times New Roman"/>
        </w:rPr>
        <w:t xml:space="preserve"> secondary data from academic journals such as </w:t>
      </w:r>
      <w:proofErr w:type="spellStart"/>
      <w:r w:rsidRPr="004A550C">
        <w:rPr>
          <w:rFonts w:ascii="Times New Roman" w:hAnsi="Times New Roman" w:cs="Times New Roman"/>
        </w:rPr>
        <w:t>Proquest</w:t>
      </w:r>
      <w:proofErr w:type="spellEnd"/>
      <w:r w:rsidRPr="004A550C">
        <w:rPr>
          <w:rFonts w:ascii="Times New Roman" w:hAnsi="Times New Roman" w:cs="Times New Roman"/>
        </w:rPr>
        <w:t>, industry reports(</w:t>
      </w:r>
      <w:proofErr w:type="spellStart"/>
      <w:r w:rsidRPr="004A550C">
        <w:rPr>
          <w:rFonts w:ascii="Times New Roman" w:hAnsi="Times New Roman" w:cs="Times New Roman"/>
        </w:rPr>
        <w:t>eg.</w:t>
      </w:r>
      <w:proofErr w:type="spellEnd"/>
      <w:r w:rsidRPr="004A550C">
        <w:rPr>
          <w:rFonts w:ascii="Times New Roman" w:hAnsi="Times New Roman" w:cs="Times New Roman"/>
        </w:rPr>
        <w:t xml:space="preserve"> SAP, JP Morgan and Microsoft) as well as case studies. Findings reveal that no single leadership style universally supports neurodivergent employees. Servant leadership, </w:t>
      </w:r>
      <w:r w:rsidR="00E5710C" w:rsidRPr="004A550C">
        <w:rPr>
          <w:rFonts w:ascii="Times New Roman" w:hAnsi="Times New Roman" w:cs="Times New Roman"/>
        </w:rPr>
        <w:t xml:space="preserve">emphasizes empathy and building trust and </w:t>
      </w:r>
      <w:r w:rsidRPr="004A550C">
        <w:rPr>
          <w:rFonts w:ascii="Times New Roman" w:hAnsi="Times New Roman" w:cs="Times New Roman"/>
        </w:rPr>
        <w:t>enhances job satisfaction and retention for autistic and dyslexic employees but is resource-intensive for smaller firms. Situational leadership</w:t>
      </w:r>
      <w:r w:rsidR="00E5710C" w:rsidRPr="004A550C">
        <w:rPr>
          <w:rFonts w:ascii="Times New Roman" w:hAnsi="Times New Roman" w:cs="Times New Roman"/>
        </w:rPr>
        <w:t xml:space="preserve"> is </w:t>
      </w:r>
      <w:r w:rsidRPr="004A550C">
        <w:rPr>
          <w:rFonts w:ascii="Times New Roman" w:hAnsi="Times New Roman" w:cs="Times New Roman"/>
        </w:rPr>
        <w:t xml:space="preserve"> </w:t>
      </w:r>
      <w:r w:rsidR="00E5710C" w:rsidRPr="004A550C">
        <w:rPr>
          <w:rFonts w:ascii="Times New Roman" w:hAnsi="Times New Roman" w:cs="Times New Roman"/>
        </w:rPr>
        <w:t xml:space="preserve">adaptable and is </w:t>
      </w:r>
      <w:r w:rsidRPr="004A550C">
        <w:rPr>
          <w:rFonts w:ascii="Times New Roman" w:hAnsi="Times New Roman" w:cs="Times New Roman"/>
        </w:rPr>
        <w:t>benefi</w:t>
      </w:r>
      <w:r w:rsidR="00E5710C" w:rsidRPr="004A550C">
        <w:rPr>
          <w:rFonts w:ascii="Times New Roman" w:hAnsi="Times New Roman" w:cs="Times New Roman"/>
        </w:rPr>
        <w:t xml:space="preserve">cial to </w:t>
      </w:r>
      <w:r w:rsidRPr="004A550C">
        <w:rPr>
          <w:rFonts w:ascii="Times New Roman" w:hAnsi="Times New Roman" w:cs="Times New Roman"/>
        </w:rPr>
        <w:t xml:space="preserve"> ADHD and dyslexic employees but </w:t>
      </w:r>
      <w:r w:rsidR="00E5710C" w:rsidRPr="004A550C">
        <w:rPr>
          <w:rFonts w:ascii="Times New Roman" w:hAnsi="Times New Roman" w:cs="Times New Roman"/>
        </w:rPr>
        <w:t>undermines</w:t>
      </w:r>
      <w:r w:rsidRPr="004A550C">
        <w:rPr>
          <w:rFonts w:ascii="Times New Roman" w:hAnsi="Times New Roman" w:cs="Times New Roman"/>
        </w:rPr>
        <w:t xml:space="preserve"> autistic individuals who require </w:t>
      </w:r>
      <w:r w:rsidR="00E5710C" w:rsidRPr="004A550C">
        <w:rPr>
          <w:rFonts w:ascii="Times New Roman" w:hAnsi="Times New Roman" w:cs="Times New Roman"/>
        </w:rPr>
        <w:t xml:space="preserve">predictability. </w:t>
      </w:r>
      <w:r w:rsidRPr="004A550C">
        <w:rPr>
          <w:rFonts w:ascii="Times New Roman" w:hAnsi="Times New Roman" w:cs="Times New Roman"/>
        </w:rPr>
        <w:t xml:space="preserve">Transformational leadership drives motivation and innovation for ADHD employees but </w:t>
      </w:r>
      <w:r w:rsidR="00E5710C" w:rsidRPr="004A550C">
        <w:rPr>
          <w:rFonts w:ascii="Times New Roman" w:hAnsi="Times New Roman" w:cs="Times New Roman"/>
        </w:rPr>
        <w:t>alienates autistic</w:t>
      </w:r>
      <w:r w:rsidRPr="004A550C">
        <w:rPr>
          <w:rFonts w:ascii="Times New Roman" w:hAnsi="Times New Roman" w:cs="Times New Roman"/>
        </w:rPr>
        <w:t xml:space="preserve"> employees </w:t>
      </w:r>
      <w:r w:rsidR="00E5710C" w:rsidRPr="004A550C">
        <w:rPr>
          <w:rFonts w:ascii="Times New Roman" w:hAnsi="Times New Roman" w:cs="Times New Roman"/>
        </w:rPr>
        <w:t xml:space="preserve">through charisma and indirect communication. </w:t>
      </w:r>
    </w:p>
    <w:p w14:paraId="5D68579F" w14:textId="3256708F" w:rsidR="002D48D5" w:rsidRPr="004A550C" w:rsidRDefault="002D48D5" w:rsidP="004A550C">
      <w:pPr>
        <w:spacing w:line="480" w:lineRule="auto"/>
        <w:rPr>
          <w:rFonts w:ascii="Times New Roman" w:hAnsi="Times New Roman" w:cs="Times New Roman"/>
        </w:rPr>
      </w:pPr>
      <w:r w:rsidRPr="004A550C">
        <w:rPr>
          <w:rFonts w:ascii="Times New Roman" w:hAnsi="Times New Roman" w:cs="Times New Roman"/>
        </w:rPr>
        <w:t xml:space="preserve">The </w:t>
      </w:r>
      <w:r w:rsidR="00E5710C" w:rsidRPr="004A550C">
        <w:rPr>
          <w:rFonts w:ascii="Times New Roman" w:hAnsi="Times New Roman" w:cs="Times New Roman"/>
        </w:rPr>
        <w:t xml:space="preserve">research aligns with </w:t>
      </w:r>
      <w:r w:rsidRPr="004A550C">
        <w:rPr>
          <w:rFonts w:ascii="Times New Roman" w:hAnsi="Times New Roman" w:cs="Times New Roman"/>
        </w:rPr>
        <w:t xml:space="preserve"> the social model of disability, </w:t>
      </w:r>
      <w:r w:rsidR="00E5710C" w:rsidRPr="004A550C">
        <w:rPr>
          <w:rFonts w:ascii="Times New Roman" w:hAnsi="Times New Roman" w:cs="Times New Roman"/>
        </w:rPr>
        <w:t>which highlights systemic issues as one of the main barriers to neurodivergent employees in the workplace and not their individual deficits. Hence, a hybrid approach is proposed that will entail</w:t>
      </w:r>
      <w:r w:rsidRPr="004A550C">
        <w:rPr>
          <w:rFonts w:ascii="Times New Roman" w:hAnsi="Times New Roman" w:cs="Times New Roman"/>
        </w:rPr>
        <w:t xml:space="preserve"> empath</w:t>
      </w:r>
      <w:r w:rsidR="00E5710C" w:rsidRPr="004A550C">
        <w:rPr>
          <w:rFonts w:ascii="Times New Roman" w:hAnsi="Times New Roman" w:cs="Times New Roman"/>
        </w:rPr>
        <w:t xml:space="preserve">etic nature </w:t>
      </w:r>
      <w:r w:rsidRPr="004A550C">
        <w:rPr>
          <w:rFonts w:ascii="Times New Roman" w:hAnsi="Times New Roman" w:cs="Times New Roman"/>
        </w:rPr>
        <w:t xml:space="preserve">of servant leaders, the flexibility of situational </w:t>
      </w:r>
      <w:r w:rsidR="00E5710C" w:rsidRPr="004A550C">
        <w:rPr>
          <w:rFonts w:ascii="Times New Roman" w:hAnsi="Times New Roman" w:cs="Times New Roman"/>
        </w:rPr>
        <w:t xml:space="preserve">leaders </w:t>
      </w:r>
      <w:r w:rsidRPr="004A550C">
        <w:rPr>
          <w:rFonts w:ascii="Times New Roman" w:hAnsi="Times New Roman" w:cs="Times New Roman"/>
        </w:rPr>
        <w:t xml:space="preserve">, and the visionary focus of transformational leaders, </w:t>
      </w:r>
      <w:r w:rsidR="00E5710C" w:rsidRPr="004A550C">
        <w:rPr>
          <w:rFonts w:ascii="Times New Roman" w:hAnsi="Times New Roman" w:cs="Times New Roman"/>
        </w:rPr>
        <w:t>to support the diverse needs of neurodivergent employees</w:t>
      </w:r>
      <w:r w:rsidRPr="004A550C">
        <w:rPr>
          <w:rFonts w:ascii="Times New Roman" w:hAnsi="Times New Roman" w:cs="Times New Roman"/>
        </w:rPr>
        <w:t xml:space="preserve">. </w:t>
      </w:r>
      <w:r w:rsidR="00E5710C" w:rsidRPr="004A550C">
        <w:rPr>
          <w:rFonts w:ascii="Times New Roman" w:hAnsi="Times New Roman" w:cs="Times New Roman"/>
        </w:rPr>
        <w:lastRenderedPageBreak/>
        <w:t>R</w:t>
      </w:r>
      <w:r w:rsidRPr="004A550C">
        <w:rPr>
          <w:rFonts w:ascii="Times New Roman" w:hAnsi="Times New Roman" w:cs="Times New Roman"/>
        </w:rPr>
        <w:t>ecommendations include mandatory neurodiversity training for leaders</w:t>
      </w:r>
      <w:r w:rsidR="00E5710C" w:rsidRPr="004A550C">
        <w:rPr>
          <w:rFonts w:ascii="Times New Roman" w:hAnsi="Times New Roman" w:cs="Times New Roman"/>
        </w:rPr>
        <w:t xml:space="preserve">, implementing organisational policies and facilitating open communication. </w:t>
      </w:r>
    </w:p>
    <w:p w14:paraId="00BAE3D8" w14:textId="1480F21C" w:rsidR="002D48D5" w:rsidRPr="004A550C" w:rsidRDefault="00E5710C" w:rsidP="004A550C">
      <w:pPr>
        <w:spacing w:line="480" w:lineRule="auto"/>
        <w:rPr>
          <w:rFonts w:ascii="Times New Roman" w:hAnsi="Times New Roman" w:cs="Times New Roman"/>
        </w:rPr>
      </w:pPr>
      <w:r w:rsidRPr="004A550C">
        <w:rPr>
          <w:rFonts w:ascii="Times New Roman" w:hAnsi="Times New Roman" w:cs="Times New Roman"/>
        </w:rPr>
        <w:t xml:space="preserve">This research proves that structural deficits needs to be addressed urgency for organisations to benefit from neurodivergent talents. The research has limitations such as mainly </w:t>
      </w:r>
      <w:proofErr w:type="spellStart"/>
      <w:r w:rsidRPr="004A550C">
        <w:rPr>
          <w:rFonts w:ascii="Times New Roman" w:hAnsi="Times New Roman" w:cs="Times New Roman"/>
        </w:rPr>
        <w:t>westerm</w:t>
      </w:r>
      <w:proofErr w:type="spellEnd"/>
      <w:r w:rsidRPr="004A550C">
        <w:rPr>
          <w:rFonts w:ascii="Times New Roman" w:hAnsi="Times New Roman" w:cs="Times New Roman"/>
        </w:rPr>
        <w:t xml:space="preserve"> tech sector case studies and hence, suggest that there needs to be mor </w:t>
      </w:r>
      <w:proofErr w:type="spellStart"/>
      <w:r w:rsidRPr="004A550C">
        <w:rPr>
          <w:rFonts w:ascii="Times New Roman" w:hAnsi="Times New Roman" w:cs="Times New Roman"/>
        </w:rPr>
        <w:t>eprimary</w:t>
      </w:r>
      <w:proofErr w:type="spellEnd"/>
      <w:r w:rsidRPr="004A550C">
        <w:rPr>
          <w:rFonts w:ascii="Times New Roman" w:hAnsi="Times New Roman" w:cs="Times New Roman"/>
        </w:rPr>
        <w:t xml:space="preserve"> research across different industries,</w:t>
      </w:r>
      <w:r w:rsidR="004A550C" w:rsidRPr="004A550C">
        <w:rPr>
          <w:rFonts w:ascii="Times New Roman" w:hAnsi="Times New Roman" w:cs="Times New Roman"/>
        </w:rPr>
        <w:t xml:space="preserve"> and culture. </w:t>
      </w:r>
    </w:p>
    <w:p w14:paraId="3B01260A" w14:textId="14134535" w:rsidR="002D48D5" w:rsidRPr="00E457D1" w:rsidRDefault="002D48D5" w:rsidP="004A550C">
      <w:pPr>
        <w:spacing w:line="480" w:lineRule="auto"/>
        <w:rPr>
          <w:rFonts w:ascii="Times New Roman" w:hAnsi="Times New Roman" w:cs="Times New Roman"/>
          <w:b/>
          <w:bCs/>
          <w:i/>
          <w:iCs/>
        </w:rPr>
      </w:pPr>
      <w:r w:rsidRPr="00E457D1">
        <w:rPr>
          <w:rFonts w:ascii="Times New Roman" w:hAnsi="Times New Roman" w:cs="Times New Roman"/>
          <w:b/>
          <w:bCs/>
          <w:i/>
          <w:iCs/>
        </w:rPr>
        <w:t xml:space="preserve">Keywords: Neurodiversity, Leadership </w:t>
      </w:r>
      <w:r w:rsidR="004A550C" w:rsidRPr="00E457D1">
        <w:rPr>
          <w:rFonts w:ascii="Times New Roman" w:hAnsi="Times New Roman" w:cs="Times New Roman"/>
          <w:b/>
          <w:bCs/>
          <w:i/>
          <w:iCs/>
        </w:rPr>
        <w:t>Approaches</w:t>
      </w:r>
      <w:r w:rsidRPr="00E457D1">
        <w:rPr>
          <w:rFonts w:ascii="Times New Roman" w:hAnsi="Times New Roman" w:cs="Times New Roman"/>
          <w:b/>
          <w:bCs/>
          <w:i/>
          <w:iCs/>
        </w:rPr>
        <w:t>, Job Satisfaction, Employee Retention, Inclusive Workplace, Hybrid Leadership</w:t>
      </w:r>
      <w:r w:rsidR="004A550C" w:rsidRPr="00E457D1">
        <w:rPr>
          <w:rFonts w:ascii="Times New Roman" w:hAnsi="Times New Roman" w:cs="Times New Roman"/>
          <w:b/>
          <w:bCs/>
          <w:i/>
          <w:iCs/>
        </w:rPr>
        <w:t>, Servant Leadership, Situational Leadership, Transformational leadership</w:t>
      </w:r>
      <w:r w:rsidRPr="00E457D1">
        <w:rPr>
          <w:rFonts w:ascii="Times New Roman" w:hAnsi="Times New Roman" w:cs="Times New Roman"/>
          <w:b/>
          <w:bCs/>
          <w:i/>
          <w:iCs/>
        </w:rPr>
        <w:t>.</w:t>
      </w:r>
      <w:r w:rsidR="004A550C" w:rsidRPr="00E457D1">
        <w:rPr>
          <w:rFonts w:ascii="Times New Roman" w:hAnsi="Times New Roman" w:cs="Times New Roman"/>
          <w:b/>
          <w:bCs/>
          <w:i/>
          <w:iCs/>
        </w:rPr>
        <w:t xml:space="preserve"> </w:t>
      </w:r>
    </w:p>
    <w:p w14:paraId="155DF734" w14:textId="77777777" w:rsidR="002D48D5" w:rsidRPr="002D48D5" w:rsidRDefault="002D48D5" w:rsidP="002D48D5">
      <w:pPr>
        <w:pStyle w:val="Heading1"/>
        <w:spacing w:line="480" w:lineRule="auto"/>
        <w:jc w:val="left"/>
        <w:rPr>
          <w:sz w:val="24"/>
          <w:szCs w:val="24"/>
          <w:u w:val="none"/>
        </w:rPr>
      </w:pPr>
    </w:p>
    <w:p w14:paraId="6DAD026F" w14:textId="77777777" w:rsidR="002D48D5" w:rsidRPr="002D48D5" w:rsidRDefault="002D48D5" w:rsidP="002D48D5">
      <w:pPr>
        <w:pStyle w:val="Heading1"/>
        <w:spacing w:line="480" w:lineRule="auto"/>
        <w:jc w:val="left"/>
        <w:rPr>
          <w:sz w:val="24"/>
          <w:szCs w:val="24"/>
          <w:u w:val="none"/>
        </w:rPr>
      </w:pPr>
    </w:p>
    <w:p w14:paraId="30AEB3E0" w14:textId="77777777" w:rsidR="002D48D5" w:rsidRDefault="002D48D5" w:rsidP="00341174">
      <w:pPr>
        <w:pStyle w:val="Heading1"/>
        <w:spacing w:line="480" w:lineRule="auto"/>
        <w:rPr>
          <w:b w:val="0"/>
          <w:bCs/>
          <w:sz w:val="24"/>
          <w:szCs w:val="24"/>
        </w:rPr>
      </w:pPr>
    </w:p>
    <w:p w14:paraId="1FA6D3D6" w14:textId="77777777" w:rsidR="002D48D5" w:rsidRDefault="002D48D5" w:rsidP="00341174">
      <w:pPr>
        <w:pStyle w:val="Heading1"/>
        <w:spacing w:line="480" w:lineRule="auto"/>
        <w:rPr>
          <w:b w:val="0"/>
          <w:bCs/>
          <w:sz w:val="24"/>
          <w:szCs w:val="24"/>
        </w:rPr>
      </w:pPr>
    </w:p>
    <w:p w14:paraId="113C87CD" w14:textId="77777777" w:rsidR="002D48D5" w:rsidRDefault="002D48D5" w:rsidP="00341174">
      <w:pPr>
        <w:pStyle w:val="Heading1"/>
        <w:spacing w:line="480" w:lineRule="auto"/>
        <w:rPr>
          <w:b w:val="0"/>
          <w:bCs/>
          <w:sz w:val="24"/>
          <w:szCs w:val="24"/>
        </w:rPr>
      </w:pPr>
    </w:p>
    <w:p w14:paraId="5FECD8B6" w14:textId="77777777" w:rsidR="002D48D5" w:rsidRDefault="002D48D5" w:rsidP="00341174">
      <w:pPr>
        <w:pStyle w:val="Heading1"/>
        <w:spacing w:line="480" w:lineRule="auto"/>
        <w:rPr>
          <w:b w:val="0"/>
          <w:bCs/>
          <w:sz w:val="24"/>
          <w:szCs w:val="24"/>
        </w:rPr>
      </w:pPr>
    </w:p>
    <w:p w14:paraId="205F56C5" w14:textId="77777777" w:rsidR="002D48D5" w:rsidRDefault="002D48D5" w:rsidP="00341174">
      <w:pPr>
        <w:pStyle w:val="Heading1"/>
        <w:spacing w:line="480" w:lineRule="auto"/>
        <w:rPr>
          <w:b w:val="0"/>
          <w:bCs/>
          <w:sz w:val="24"/>
          <w:szCs w:val="24"/>
        </w:rPr>
      </w:pPr>
    </w:p>
    <w:p w14:paraId="2B181D41" w14:textId="77777777" w:rsidR="004A550C" w:rsidRDefault="004A550C" w:rsidP="004A550C"/>
    <w:p w14:paraId="126E1B51" w14:textId="77777777" w:rsidR="004A550C" w:rsidRDefault="004A550C" w:rsidP="004A550C"/>
    <w:p w14:paraId="0B9D521C" w14:textId="77777777" w:rsidR="004A550C" w:rsidRDefault="004A550C" w:rsidP="004A550C"/>
    <w:p w14:paraId="641707D2" w14:textId="77777777" w:rsidR="004A550C" w:rsidRDefault="004A550C" w:rsidP="004A550C"/>
    <w:p w14:paraId="5F9C7561" w14:textId="77777777" w:rsidR="004A550C" w:rsidRDefault="004A550C" w:rsidP="004A550C"/>
    <w:p w14:paraId="3D22918F" w14:textId="77777777" w:rsidR="004A550C" w:rsidRDefault="004A550C" w:rsidP="004A550C"/>
    <w:p w14:paraId="3FB8EDCF" w14:textId="77777777" w:rsidR="004A550C" w:rsidRDefault="004A550C" w:rsidP="004A550C"/>
    <w:p w14:paraId="22AD56C9" w14:textId="092618C2" w:rsidR="004A550C" w:rsidRDefault="004A550C" w:rsidP="004A550C">
      <w:pPr>
        <w:pStyle w:val="Heading1"/>
        <w:rPr>
          <w:b w:val="0"/>
          <w:bCs/>
          <w:sz w:val="24"/>
          <w:szCs w:val="24"/>
        </w:rPr>
      </w:pPr>
      <w:bookmarkStart w:id="1" w:name="_Toc197126953"/>
      <w:r w:rsidRPr="004A550C">
        <w:rPr>
          <w:b w:val="0"/>
          <w:bCs/>
          <w:sz w:val="24"/>
          <w:szCs w:val="24"/>
        </w:rPr>
        <w:t>Table of Contents</w:t>
      </w:r>
      <w:bookmarkEnd w:id="1"/>
    </w:p>
    <w:p w14:paraId="3F2ACEFF" w14:textId="77777777" w:rsidR="004A550C" w:rsidRDefault="004A550C" w:rsidP="004A550C"/>
    <w:sdt>
      <w:sdtPr>
        <w:rPr>
          <w:rFonts w:asciiTheme="minorHAnsi" w:eastAsiaTheme="minorHAnsi" w:hAnsiTheme="minorHAnsi" w:cstheme="minorBidi"/>
          <w:color w:val="auto"/>
          <w:kern w:val="2"/>
          <w:sz w:val="24"/>
          <w:szCs w:val="24"/>
          <w:lang w:eastAsia="en-US"/>
          <w14:ligatures w14:val="standardContextual"/>
        </w:rPr>
        <w:id w:val="1018046963"/>
        <w:docPartObj>
          <w:docPartGallery w:val="Table of Contents"/>
          <w:docPartUnique/>
        </w:docPartObj>
      </w:sdtPr>
      <w:sdtEndPr>
        <w:rPr>
          <w:b/>
          <w:bCs/>
        </w:rPr>
      </w:sdtEndPr>
      <w:sdtContent>
        <w:p w14:paraId="022A8670" w14:textId="4A50F1C1" w:rsidR="000A38D3" w:rsidRDefault="000A38D3">
          <w:pPr>
            <w:pStyle w:val="TOCHeading"/>
          </w:pPr>
          <w:r>
            <w:t>Contents</w:t>
          </w:r>
        </w:p>
        <w:p w14:paraId="116D436A" w14:textId="0EDD7D3C" w:rsidR="000A38D3" w:rsidRDefault="000A38D3">
          <w:pPr>
            <w:pStyle w:val="TOC1"/>
            <w:tabs>
              <w:tab w:val="right" w:leader="dot" w:pos="9016"/>
            </w:tabs>
            <w:rPr>
              <w:noProof/>
            </w:rPr>
          </w:pPr>
          <w:r>
            <w:fldChar w:fldCharType="begin"/>
          </w:r>
          <w:r>
            <w:instrText xml:space="preserve"> TOC \o "1-3" \h \z \u </w:instrText>
          </w:r>
          <w:r>
            <w:fldChar w:fldCharType="separate"/>
          </w:r>
          <w:hyperlink w:anchor="_Toc197126952" w:history="1">
            <w:r w:rsidRPr="009A50BB">
              <w:rPr>
                <w:rStyle w:val="Hyperlink"/>
                <w:bCs/>
                <w:noProof/>
              </w:rPr>
              <w:t>Abstract</w:t>
            </w:r>
            <w:r>
              <w:rPr>
                <w:noProof/>
                <w:webHidden/>
              </w:rPr>
              <w:tab/>
            </w:r>
            <w:r>
              <w:rPr>
                <w:noProof/>
                <w:webHidden/>
              </w:rPr>
              <w:fldChar w:fldCharType="begin"/>
            </w:r>
            <w:r>
              <w:rPr>
                <w:noProof/>
                <w:webHidden/>
              </w:rPr>
              <w:instrText xml:space="preserve"> PAGEREF _Toc197126952 \h </w:instrText>
            </w:r>
            <w:r>
              <w:rPr>
                <w:noProof/>
                <w:webHidden/>
              </w:rPr>
            </w:r>
            <w:r>
              <w:rPr>
                <w:noProof/>
                <w:webHidden/>
              </w:rPr>
              <w:fldChar w:fldCharType="separate"/>
            </w:r>
            <w:r>
              <w:rPr>
                <w:noProof/>
                <w:webHidden/>
              </w:rPr>
              <w:t>2</w:t>
            </w:r>
            <w:r>
              <w:rPr>
                <w:noProof/>
                <w:webHidden/>
              </w:rPr>
              <w:fldChar w:fldCharType="end"/>
            </w:r>
          </w:hyperlink>
        </w:p>
        <w:p w14:paraId="27BFF47A" w14:textId="494BD4DD" w:rsidR="000A38D3" w:rsidRDefault="000A38D3">
          <w:pPr>
            <w:pStyle w:val="TOC1"/>
            <w:tabs>
              <w:tab w:val="right" w:leader="dot" w:pos="9016"/>
            </w:tabs>
            <w:rPr>
              <w:noProof/>
            </w:rPr>
          </w:pPr>
          <w:hyperlink w:anchor="_Toc197126953" w:history="1">
            <w:r w:rsidRPr="009A50BB">
              <w:rPr>
                <w:rStyle w:val="Hyperlink"/>
                <w:bCs/>
                <w:noProof/>
              </w:rPr>
              <w:t>Table of Contents</w:t>
            </w:r>
            <w:r>
              <w:rPr>
                <w:noProof/>
                <w:webHidden/>
              </w:rPr>
              <w:tab/>
            </w:r>
            <w:r>
              <w:rPr>
                <w:noProof/>
                <w:webHidden/>
              </w:rPr>
              <w:fldChar w:fldCharType="begin"/>
            </w:r>
            <w:r>
              <w:rPr>
                <w:noProof/>
                <w:webHidden/>
              </w:rPr>
              <w:instrText xml:space="preserve"> PAGEREF _Toc197126953 \h </w:instrText>
            </w:r>
            <w:r>
              <w:rPr>
                <w:noProof/>
                <w:webHidden/>
              </w:rPr>
            </w:r>
            <w:r>
              <w:rPr>
                <w:noProof/>
                <w:webHidden/>
              </w:rPr>
              <w:fldChar w:fldCharType="separate"/>
            </w:r>
            <w:r>
              <w:rPr>
                <w:noProof/>
                <w:webHidden/>
              </w:rPr>
              <w:t>4</w:t>
            </w:r>
            <w:r>
              <w:rPr>
                <w:noProof/>
                <w:webHidden/>
              </w:rPr>
              <w:fldChar w:fldCharType="end"/>
            </w:r>
          </w:hyperlink>
        </w:p>
        <w:p w14:paraId="0A12C44A" w14:textId="7A05AA2F" w:rsidR="000A38D3" w:rsidRDefault="000A38D3">
          <w:pPr>
            <w:pStyle w:val="TOC1"/>
            <w:tabs>
              <w:tab w:val="right" w:leader="dot" w:pos="9016"/>
            </w:tabs>
            <w:rPr>
              <w:noProof/>
            </w:rPr>
          </w:pPr>
          <w:hyperlink w:anchor="_Toc197126954" w:history="1">
            <w:r w:rsidRPr="009A50BB">
              <w:rPr>
                <w:rStyle w:val="Hyperlink"/>
                <w:noProof/>
              </w:rPr>
              <w:t>Chapter 1 Introduction</w:t>
            </w:r>
            <w:r>
              <w:rPr>
                <w:noProof/>
                <w:webHidden/>
              </w:rPr>
              <w:tab/>
            </w:r>
            <w:r>
              <w:rPr>
                <w:noProof/>
                <w:webHidden/>
              </w:rPr>
              <w:fldChar w:fldCharType="begin"/>
            </w:r>
            <w:r>
              <w:rPr>
                <w:noProof/>
                <w:webHidden/>
              </w:rPr>
              <w:instrText xml:space="preserve"> PAGEREF _Toc197126954 \h </w:instrText>
            </w:r>
            <w:r>
              <w:rPr>
                <w:noProof/>
                <w:webHidden/>
              </w:rPr>
            </w:r>
            <w:r>
              <w:rPr>
                <w:noProof/>
                <w:webHidden/>
              </w:rPr>
              <w:fldChar w:fldCharType="separate"/>
            </w:r>
            <w:r>
              <w:rPr>
                <w:noProof/>
                <w:webHidden/>
              </w:rPr>
              <w:t>5</w:t>
            </w:r>
            <w:r>
              <w:rPr>
                <w:noProof/>
                <w:webHidden/>
              </w:rPr>
              <w:fldChar w:fldCharType="end"/>
            </w:r>
          </w:hyperlink>
        </w:p>
        <w:p w14:paraId="0D0107CE" w14:textId="6906B81E" w:rsidR="000A38D3" w:rsidRDefault="000A38D3">
          <w:pPr>
            <w:pStyle w:val="TOC2"/>
            <w:tabs>
              <w:tab w:val="right" w:leader="dot" w:pos="9016"/>
            </w:tabs>
            <w:rPr>
              <w:noProof/>
            </w:rPr>
          </w:pPr>
          <w:hyperlink w:anchor="_Toc197126955" w:history="1">
            <w:r w:rsidRPr="009A50BB">
              <w:rPr>
                <w:rStyle w:val="Hyperlink"/>
                <w:noProof/>
              </w:rPr>
              <w:t>1.1 Research Problem &amp; Significance and Background of Research Study</w:t>
            </w:r>
            <w:r>
              <w:rPr>
                <w:noProof/>
                <w:webHidden/>
              </w:rPr>
              <w:tab/>
            </w:r>
            <w:r>
              <w:rPr>
                <w:noProof/>
                <w:webHidden/>
              </w:rPr>
              <w:fldChar w:fldCharType="begin"/>
            </w:r>
            <w:r>
              <w:rPr>
                <w:noProof/>
                <w:webHidden/>
              </w:rPr>
              <w:instrText xml:space="preserve"> PAGEREF _Toc197126955 \h </w:instrText>
            </w:r>
            <w:r>
              <w:rPr>
                <w:noProof/>
                <w:webHidden/>
              </w:rPr>
            </w:r>
            <w:r>
              <w:rPr>
                <w:noProof/>
                <w:webHidden/>
              </w:rPr>
              <w:fldChar w:fldCharType="separate"/>
            </w:r>
            <w:r>
              <w:rPr>
                <w:noProof/>
                <w:webHidden/>
              </w:rPr>
              <w:t>5</w:t>
            </w:r>
            <w:r>
              <w:rPr>
                <w:noProof/>
                <w:webHidden/>
              </w:rPr>
              <w:fldChar w:fldCharType="end"/>
            </w:r>
          </w:hyperlink>
        </w:p>
        <w:p w14:paraId="7B9510CC" w14:textId="690332AD" w:rsidR="000A38D3" w:rsidRDefault="000A38D3">
          <w:pPr>
            <w:pStyle w:val="TOC3"/>
            <w:tabs>
              <w:tab w:val="right" w:leader="dot" w:pos="9016"/>
            </w:tabs>
            <w:rPr>
              <w:noProof/>
            </w:rPr>
          </w:pPr>
          <w:hyperlink w:anchor="_Toc197126956" w:history="1">
            <w:r w:rsidRPr="009A50BB">
              <w:rPr>
                <w:rStyle w:val="Hyperlink"/>
                <w:noProof/>
              </w:rPr>
              <w:t>1.1.1 Research Background</w:t>
            </w:r>
            <w:r>
              <w:rPr>
                <w:noProof/>
                <w:webHidden/>
              </w:rPr>
              <w:tab/>
            </w:r>
            <w:r>
              <w:rPr>
                <w:noProof/>
                <w:webHidden/>
              </w:rPr>
              <w:fldChar w:fldCharType="begin"/>
            </w:r>
            <w:r>
              <w:rPr>
                <w:noProof/>
                <w:webHidden/>
              </w:rPr>
              <w:instrText xml:space="preserve"> PAGEREF _Toc197126956 \h </w:instrText>
            </w:r>
            <w:r>
              <w:rPr>
                <w:noProof/>
                <w:webHidden/>
              </w:rPr>
            </w:r>
            <w:r>
              <w:rPr>
                <w:noProof/>
                <w:webHidden/>
              </w:rPr>
              <w:fldChar w:fldCharType="separate"/>
            </w:r>
            <w:r>
              <w:rPr>
                <w:noProof/>
                <w:webHidden/>
              </w:rPr>
              <w:t>5</w:t>
            </w:r>
            <w:r>
              <w:rPr>
                <w:noProof/>
                <w:webHidden/>
              </w:rPr>
              <w:fldChar w:fldCharType="end"/>
            </w:r>
          </w:hyperlink>
        </w:p>
        <w:p w14:paraId="20B24D56" w14:textId="408B940F" w:rsidR="000A38D3" w:rsidRDefault="000A38D3">
          <w:pPr>
            <w:pStyle w:val="TOC3"/>
            <w:tabs>
              <w:tab w:val="right" w:leader="dot" w:pos="9016"/>
            </w:tabs>
            <w:rPr>
              <w:noProof/>
            </w:rPr>
          </w:pPr>
          <w:hyperlink w:anchor="_Toc197126957" w:history="1">
            <w:r w:rsidRPr="009A50BB">
              <w:rPr>
                <w:rStyle w:val="Hyperlink"/>
                <w:noProof/>
              </w:rPr>
              <w:t>1.1.2 Research Problem</w:t>
            </w:r>
            <w:r>
              <w:rPr>
                <w:noProof/>
                <w:webHidden/>
              </w:rPr>
              <w:tab/>
            </w:r>
            <w:r>
              <w:rPr>
                <w:noProof/>
                <w:webHidden/>
              </w:rPr>
              <w:fldChar w:fldCharType="begin"/>
            </w:r>
            <w:r>
              <w:rPr>
                <w:noProof/>
                <w:webHidden/>
              </w:rPr>
              <w:instrText xml:space="preserve"> PAGEREF _Toc197126957 \h </w:instrText>
            </w:r>
            <w:r>
              <w:rPr>
                <w:noProof/>
                <w:webHidden/>
              </w:rPr>
            </w:r>
            <w:r>
              <w:rPr>
                <w:noProof/>
                <w:webHidden/>
              </w:rPr>
              <w:fldChar w:fldCharType="separate"/>
            </w:r>
            <w:r>
              <w:rPr>
                <w:noProof/>
                <w:webHidden/>
              </w:rPr>
              <w:t>6</w:t>
            </w:r>
            <w:r>
              <w:rPr>
                <w:noProof/>
                <w:webHidden/>
              </w:rPr>
              <w:fldChar w:fldCharType="end"/>
            </w:r>
          </w:hyperlink>
        </w:p>
        <w:p w14:paraId="734D8D05" w14:textId="178709DC" w:rsidR="000A38D3" w:rsidRDefault="000A38D3">
          <w:pPr>
            <w:pStyle w:val="TOC3"/>
            <w:tabs>
              <w:tab w:val="right" w:leader="dot" w:pos="9016"/>
            </w:tabs>
            <w:rPr>
              <w:noProof/>
            </w:rPr>
          </w:pPr>
          <w:hyperlink w:anchor="_Toc197126958" w:history="1">
            <w:r w:rsidRPr="009A50BB">
              <w:rPr>
                <w:rStyle w:val="Hyperlink"/>
                <w:noProof/>
              </w:rPr>
              <w:t>1.1.3 Research Justification</w:t>
            </w:r>
            <w:r>
              <w:rPr>
                <w:noProof/>
                <w:webHidden/>
              </w:rPr>
              <w:tab/>
            </w:r>
            <w:r>
              <w:rPr>
                <w:noProof/>
                <w:webHidden/>
              </w:rPr>
              <w:fldChar w:fldCharType="begin"/>
            </w:r>
            <w:r>
              <w:rPr>
                <w:noProof/>
                <w:webHidden/>
              </w:rPr>
              <w:instrText xml:space="preserve"> PAGEREF _Toc197126958 \h </w:instrText>
            </w:r>
            <w:r>
              <w:rPr>
                <w:noProof/>
                <w:webHidden/>
              </w:rPr>
            </w:r>
            <w:r>
              <w:rPr>
                <w:noProof/>
                <w:webHidden/>
              </w:rPr>
              <w:fldChar w:fldCharType="separate"/>
            </w:r>
            <w:r>
              <w:rPr>
                <w:noProof/>
                <w:webHidden/>
              </w:rPr>
              <w:t>6</w:t>
            </w:r>
            <w:r>
              <w:rPr>
                <w:noProof/>
                <w:webHidden/>
              </w:rPr>
              <w:fldChar w:fldCharType="end"/>
            </w:r>
          </w:hyperlink>
        </w:p>
        <w:p w14:paraId="0127DC2D" w14:textId="1E96414D" w:rsidR="000A38D3" w:rsidRDefault="000A38D3">
          <w:pPr>
            <w:pStyle w:val="TOC2"/>
            <w:tabs>
              <w:tab w:val="right" w:leader="dot" w:pos="9016"/>
            </w:tabs>
            <w:rPr>
              <w:noProof/>
            </w:rPr>
          </w:pPr>
          <w:hyperlink w:anchor="_Toc197126959" w:history="1">
            <w:r w:rsidRPr="009A50BB">
              <w:rPr>
                <w:rStyle w:val="Hyperlink"/>
                <w:noProof/>
              </w:rPr>
              <w:t>1.2 Research Aim and Objectives</w:t>
            </w:r>
            <w:r>
              <w:rPr>
                <w:noProof/>
                <w:webHidden/>
              </w:rPr>
              <w:tab/>
            </w:r>
            <w:r>
              <w:rPr>
                <w:noProof/>
                <w:webHidden/>
              </w:rPr>
              <w:fldChar w:fldCharType="begin"/>
            </w:r>
            <w:r>
              <w:rPr>
                <w:noProof/>
                <w:webHidden/>
              </w:rPr>
              <w:instrText xml:space="preserve"> PAGEREF _Toc197126959 \h </w:instrText>
            </w:r>
            <w:r>
              <w:rPr>
                <w:noProof/>
                <w:webHidden/>
              </w:rPr>
            </w:r>
            <w:r>
              <w:rPr>
                <w:noProof/>
                <w:webHidden/>
              </w:rPr>
              <w:fldChar w:fldCharType="separate"/>
            </w:r>
            <w:r>
              <w:rPr>
                <w:noProof/>
                <w:webHidden/>
              </w:rPr>
              <w:t>6</w:t>
            </w:r>
            <w:r>
              <w:rPr>
                <w:noProof/>
                <w:webHidden/>
              </w:rPr>
              <w:fldChar w:fldCharType="end"/>
            </w:r>
          </w:hyperlink>
        </w:p>
        <w:p w14:paraId="7136586D" w14:textId="33668AC4" w:rsidR="000A38D3" w:rsidRDefault="000A38D3">
          <w:pPr>
            <w:pStyle w:val="TOC3"/>
            <w:tabs>
              <w:tab w:val="right" w:leader="dot" w:pos="9016"/>
            </w:tabs>
            <w:rPr>
              <w:noProof/>
            </w:rPr>
          </w:pPr>
          <w:hyperlink w:anchor="_Toc197126960" w:history="1">
            <w:r w:rsidRPr="009A50BB">
              <w:rPr>
                <w:rStyle w:val="Hyperlink"/>
                <w:noProof/>
              </w:rPr>
              <w:t>1.2.1 Research Aim</w:t>
            </w:r>
            <w:r>
              <w:rPr>
                <w:noProof/>
                <w:webHidden/>
              </w:rPr>
              <w:tab/>
            </w:r>
            <w:r>
              <w:rPr>
                <w:noProof/>
                <w:webHidden/>
              </w:rPr>
              <w:fldChar w:fldCharType="begin"/>
            </w:r>
            <w:r>
              <w:rPr>
                <w:noProof/>
                <w:webHidden/>
              </w:rPr>
              <w:instrText xml:space="preserve"> PAGEREF _Toc197126960 \h </w:instrText>
            </w:r>
            <w:r>
              <w:rPr>
                <w:noProof/>
                <w:webHidden/>
              </w:rPr>
            </w:r>
            <w:r>
              <w:rPr>
                <w:noProof/>
                <w:webHidden/>
              </w:rPr>
              <w:fldChar w:fldCharType="separate"/>
            </w:r>
            <w:r>
              <w:rPr>
                <w:noProof/>
                <w:webHidden/>
              </w:rPr>
              <w:t>7</w:t>
            </w:r>
            <w:r>
              <w:rPr>
                <w:noProof/>
                <w:webHidden/>
              </w:rPr>
              <w:fldChar w:fldCharType="end"/>
            </w:r>
          </w:hyperlink>
        </w:p>
        <w:p w14:paraId="4CEB42A3" w14:textId="4E348977" w:rsidR="000A38D3" w:rsidRDefault="000A38D3">
          <w:pPr>
            <w:pStyle w:val="TOC3"/>
            <w:tabs>
              <w:tab w:val="right" w:leader="dot" w:pos="9016"/>
            </w:tabs>
            <w:rPr>
              <w:noProof/>
            </w:rPr>
          </w:pPr>
          <w:hyperlink w:anchor="_Toc197126961" w:history="1">
            <w:r w:rsidRPr="009A50BB">
              <w:rPr>
                <w:rStyle w:val="Hyperlink"/>
                <w:noProof/>
              </w:rPr>
              <w:t>1.2.2 Research Objectives</w:t>
            </w:r>
            <w:r>
              <w:rPr>
                <w:noProof/>
                <w:webHidden/>
              </w:rPr>
              <w:tab/>
            </w:r>
            <w:r>
              <w:rPr>
                <w:noProof/>
                <w:webHidden/>
              </w:rPr>
              <w:fldChar w:fldCharType="begin"/>
            </w:r>
            <w:r>
              <w:rPr>
                <w:noProof/>
                <w:webHidden/>
              </w:rPr>
              <w:instrText xml:space="preserve"> PAGEREF _Toc197126961 \h </w:instrText>
            </w:r>
            <w:r>
              <w:rPr>
                <w:noProof/>
                <w:webHidden/>
              </w:rPr>
            </w:r>
            <w:r>
              <w:rPr>
                <w:noProof/>
                <w:webHidden/>
              </w:rPr>
              <w:fldChar w:fldCharType="separate"/>
            </w:r>
            <w:r>
              <w:rPr>
                <w:noProof/>
                <w:webHidden/>
              </w:rPr>
              <w:t>7</w:t>
            </w:r>
            <w:r>
              <w:rPr>
                <w:noProof/>
                <w:webHidden/>
              </w:rPr>
              <w:fldChar w:fldCharType="end"/>
            </w:r>
          </w:hyperlink>
        </w:p>
        <w:p w14:paraId="786841F3" w14:textId="654744AC" w:rsidR="000A38D3" w:rsidRDefault="000A38D3">
          <w:pPr>
            <w:pStyle w:val="TOC2"/>
            <w:tabs>
              <w:tab w:val="right" w:leader="dot" w:pos="9016"/>
            </w:tabs>
            <w:rPr>
              <w:noProof/>
            </w:rPr>
          </w:pPr>
          <w:hyperlink w:anchor="_Toc197126962" w:history="1">
            <w:r w:rsidRPr="009A50BB">
              <w:rPr>
                <w:rStyle w:val="Hyperlink"/>
                <w:noProof/>
              </w:rPr>
              <w:t>1.3 Research Questions</w:t>
            </w:r>
            <w:r>
              <w:rPr>
                <w:noProof/>
                <w:webHidden/>
              </w:rPr>
              <w:tab/>
            </w:r>
            <w:r>
              <w:rPr>
                <w:noProof/>
                <w:webHidden/>
              </w:rPr>
              <w:fldChar w:fldCharType="begin"/>
            </w:r>
            <w:r>
              <w:rPr>
                <w:noProof/>
                <w:webHidden/>
              </w:rPr>
              <w:instrText xml:space="preserve"> PAGEREF _Toc197126962 \h </w:instrText>
            </w:r>
            <w:r>
              <w:rPr>
                <w:noProof/>
                <w:webHidden/>
              </w:rPr>
            </w:r>
            <w:r>
              <w:rPr>
                <w:noProof/>
                <w:webHidden/>
              </w:rPr>
              <w:fldChar w:fldCharType="separate"/>
            </w:r>
            <w:r>
              <w:rPr>
                <w:noProof/>
                <w:webHidden/>
              </w:rPr>
              <w:t>7</w:t>
            </w:r>
            <w:r>
              <w:rPr>
                <w:noProof/>
                <w:webHidden/>
              </w:rPr>
              <w:fldChar w:fldCharType="end"/>
            </w:r>
          </w:hyperlink>
        </w:p>
        <w:p w14:paraId="52B70634" w14:textId="3713F684" w:rsidR="000A38D3" w:rsidRDefault="000A38D3">
          <w:pPr>
            <w:pStyle w:val="TOC1"/>
            <w:tabs>
              <w:tab w:val="right" w:leader="dot" w:pos="9016"/>
            </w:tabs>
            <w:rPr>
              <w:noProof/>
            </w:rPr>
          </w:pPr>
          <w:hyperlink w:anchor="_Toc197126963" w:history="1">
            <w:r w:rsidRPr="009A50BB">
              <w:rPr>
                <w:rStyle w:val="Hyperlink"/>
                <w:bCs/>
                <w:noProof/>
              </w:rPr>
              <w:t>Chapter 2- Literature Review</w:t>
            </w:r>
            <w:r>
              <w:rPr>
                <w:noProof/>
                <w:webHidden/>
              </w:rPr>
              <w:tab/>
            </w:r>
            <w:r>
              <w:rPr>
                <w:noProof/>
                <w:webHidden/>
              </w:rPr>
              <w:fldChar w:fldCharType="begin"/>
            </w:r>
            <w:r>
              <w:rPr>
                <w:noProof/>
                <w:webHidden/>
              </w:rPr>
              <w:instrText xml:space="preserve"> PAGEREF _Toc197126963 \h </w:instrText>
            </w:r>
            <w:r>
              <w:rPr>
                <w:noProof/>
                <w:webHidden/>
              </w:rPr>
            </w:r>
            <w:r>
              <w:rPr>
                <w:noProof/>
                <w:webHidden/>
              </w:rPr>
              <w:fldChar w:fldCharType="separate"/>
            </w:r>
            <w:r>
              <w:rPr>
                <w:noProof/>
                <w:webHidden/>
              </w:rPr>
              <w:t>9</w:t>
            </w:r>
            <w:r>
              <w:rPr>
                <w:noProof/>
                <w:webHidden/>
              </w:rPr>
              <w:fldChar w:fldCharType="end"/>
            </w:r>
          </w:hyperlink>
        </w:p>
        <w:p w14:paraId="5275EDB4" w14:textId="108B5F6D" w:rsidR="000A38D3" w:rsidRDefault="000A38D3">
          <w:pPr>
            <w:pStyle w:val="TOC2"/>
            <w:tabs>
              <w:tab w:val="right" w:leader="dot" w:pos="9016"/>
            </w:tabs>
            <w:rPr>
              <w:noProof/>
            </w:rPr>
          </w:pPr>
          <w:hyperlink w:anchor="_Toc197126964" w:history="1">
            <w:r w:rsidRPr="009A50BB">
              <w:rPr>
                <w:rStyle w:val="Hyperlink"/>
                <w:noProof/>
              </w:rPr>
              <w:t>2.1 Introduction</w:t>
            </w:r>
            <w:r>
              <w:rPr>
                <w:noProof/>
                <w:webHidden/>
              </w:rPr>
              <w:tab/>
            </w:r>
            <w:r>
              <w:rPr>
                <w:noProof/>
                <w:webHidden/>
              </w:rPr>
              <w:fldChar w:fldCharType="begin"/>
            </w:r>
            <w:r>
              <w:rPr>
                <w:noProof/>
                <w:webHidden/>
              </w:rPr>
              <w:instrText xml:space="preserve"> PAGEREF _Toc197126964 \h </w:instrText>
            </w:r>
            <w:r>
              <w:rPr>
                <w:noProof/>
                <w:webHidden/>
              </w:rPr>
            </w:r>
            <w:r>
              <w:rPr>
                <w:noProof/>
                <w:webHidden/>
              </w:rPr>
              <w:fldChar w:fldCharType="separate"/>
            </w:r>
            <w:r>
              <w:rPr>
                <w:noProof/>
                <w:webHidden/>
              </w:rPr>
              <w:t>9</w:t>
            </w:r>
            <w:r>
              <w:rPr>
                <w:noProof/>
                <w:webHidden/>
              </w:rPr>
              <w:fldChar w:fldCharType="end"/>
            </w:r>
          </w:hyperlink>
        </w:p>
        <w:p w14:paraId="112CF30D" w14:textId="41575B9A" w:rsidR="000A38D3" w:rsidRDefault="000A38D3">
          <w:pPr>
            <w:pStyle w:val="TOC2"/>
            <w:tabs>
              <w:tab w:val="right" w:leader="dot" w:pos="9016"/>
            </w:tabs>
            <w:rPr>
              <w:noProof/>
            </w:rPr>
          </w:pPr>
          <w:hyperlink w:anchor="_Toc197126965" w:history="1">
            <w:r w:rsidRPr="009A50BB">
              <w:rPr>
                <w:rStyle w:val="Hyperlink"/>
                <w:noProof/>
              </w:rPr>
              <w:t>2.2 History of Neurodiversity</w:t>
            </w:r>
            <w:r>
              <w:rPr>
                <w:noProof/>
                <w:webHidden/>
              </w:rPr>
              <w:tab/>
            </w:r>
            <w:r>
              <w:rPr>
                <w:noProof/>
                <w:webHidden/>
              </w:rPr>
              <w:fldChar w:fldCharType="begin"/>
            </w:r>
            <w:r>
              <w:rPr>
                <w:noProof/>
                <w:webHidden/>
              </w:rPr>
              <w:instrText xml:space="preserve"> PAGEREF _Toc197126965 \h </w:instrText>
            </w:r>
            <w:r>
              <w:rPr>
                <w:noProof/>
                <w:webHidden/>
              </w:rPr>
            </w:r>
            <w:r>
              <w:rPr>
                <w:noProof/>
                <w:webHidden/>
              </w:rPr>
              <w:fldChar w:fldCharType="separate"/>
            </w:r>
            <w:r>
              <w:rPr>
                <w:noProof/>
                <w:webHidden/>
              </w:rPr>
              <w:t>9</w:t>
            </w:r>
            <w:r>
              <w:rPr>
                <w:noProof/>
                <w:webHidden/>
              </w:rPr>
              <w:fldChar w:fldCharType="end"/>
            </w:r>
          </w:hyperlink>
        </w:p>
        <w:p w14:paraId="0474F957" w14:textId="0C0A16B7" w:rsidR="000A38D3" w:rsidRDefault="000A38D3">
          <w:pPr>
            <w:pStyle w:val="TOC2"/>
            <w:tabs>
              <w:tab w:val="right" w:leader="dot" w:pos="9016"/>
            </w:tabs>
            <w:rPr>
              <w:noProof/>
            </w:rPr>
          </w:pPr>
          <w:hyperlink w:anchor="_Toc197126966" w:history="1">
            <w:r w:rsidRPr="009A50BB">
              <w:rPr>
                <w:rStyle w:val="Hyperlink"/>
                <w:noProof/>
              </w:rPr>
              <w:t>2.3  Neurodiversity in the Workplace</w:t>
            </w:r>
            <w:r>
              <w:rPr>
                <w:noProof/>
                <w:webHidden/>
              </w:rPr>
              <w:tab/>
            </w:r>
            <w:r>
              <w:rPr>
                <w:noProof/>
                <w:webHidden/>
              </w:rPr>
              <w:fldChar w:fldCharType="begin"/>
            </w:r>
            <w:r>
              <w:rPr>
                <w:noProof/>
                <w:webHidden/>
              </w:rPr>
              <w:instrText xml:space="preserve"> PAGEREF _Toc197126966 \h </w:instrText>
            </w:r>
            <w:r>
              <w:rPr>
                <w:noProof/>
                <w:webHidden/>
              </w:rPr>
            </w:r>
            <w:r>
              <w:rPr>
                <w:noProof/>
                <w:webHidden/>
              </w:rPr>
              <w:fldChar w:fldCharType="separate"/>
            </w:r>
            <w:r>
              <w:rPr>
                <w:noProof/>
                <w:webHidden/>
              </w:rPr>
              <w:t>9</w:t>
            </w:r>
            <w:r>
              <w:rPr>
                <w:noProof/>
                <w:webHidden/>
              </w:rPr>
              <w:fldChar w:fldCharType="end"/>
            </w:r>
          </w:hyperlink>
        </w:p>
        <w:p w14:paraId="168E3A40" w14:textId="459B3933" w:rsidR="000A38D3" w:rsidRDefault="000A38D3">
          <w:pPr>
            <w:pStyle w:val="TOC2"/>
            <w:tabs>
              <w:tab w:val="right" w:leader="dot" w:pos="9016"/>
            </w:tabs>
            <w:rPr>
              <w:noProof/>
            </w:rPr>
          </w:pPr>
          <w:hyperlink w:anchor="_Toc197126967" w:history="1">
            <w:r w:rsidRPr="009A50BB">
              <w:rPr>
                <w:rStyle w:val="Hyperlink"/>
                <w:noProof/>
              </w:rPr>
              <w:t>2.4 Servant Leadership and Neurodivergent Employees in the Workplace</w:t>
            </w:r>
            <w:r>
              <w:rPr>
                <w:noProof/>
                <w:webHidden/>
              </w:rPr>
              <w:tab/>
            </w:r>
            <w:r>
              <w:rPr>
                <w:noProof/>
                <w:webHidden/>
              </w:rPr>
              <w:fldChar w:fldCharType="begin"/>
            </w:r>
            <w:r>
              <w:rPr>
                <w:noProof/>
                <w:webHidden/>
              </w:rPr>
              <w:instrText xml:space="preserve"> PAGEREF _Toc197126967 \h </w:instrText>
            </w:r>
            <w:r>
              <w:rPr>
                <w:noProof/>
                <w:webHidden/>
              </w:rPr>
            </w:r>
            <w:r>
              <w:rPr>
                <w:noProof/>
                <w:webHidden/>
              </w:rPr>
              <w:fldChar w:fldCharType="separate"/>
            </w:r>
            <w:r>
              <w:rPr>
                <w:noProof/>
                <w:webHidden/>
              </w:rPr>
              <w:t>10</w:t>
            </w:r>
            <w:r>
              <w:rPr>
                <w:noProof/>
                <w:webHidden/>
              </w:rPr>
              <w:fldChar w:fldCharType="end"/>
            </w:r>
          </w:hyperlink>
        </w:p>
        <w:p w14:paraId="695D7334" w14:textId="61F1776E" w:rsidR="000A38D3" w:rsidRDefault="000A38D3">
          <w:pPr>
            <w:pStyle w:val="TOC3"/>
            <w:tabs>
              <w:tab w:val="right" w:leader="dot" w:pos="9016"/>
            </w:tabs>
            <w:rPr>
              <w:noProof/>
            </w:rPr>
          </w:pPr>
          <w:hyperlink w:anchor="_Toc197126968" w:history="1">
            <w:r w:rsidRPr="009A50BB">
              <w:rPr>
                <w:rStyle w:val="Hyperlink"/>
                <w:noProof/>
              </w:rPr>
              <w:t>2.4.1 Core Principles of Servant Leadership</w:t>
            </w:r>
            <w:r>
              <w:rPr>
                <w:noProof/>
                <w:webHidden/>
              </w:rPr>
              <w:tab/>
            </w:r>
            <w:r>
              <w:rPr>
                <w:noProof/>
                <w:webHidden/>
              </w:rPr>
              <w:fldChar w:fldCharType="begin"/>
            </w:r>
            <w:r>
              <w:rPr>
                <w:noProof/>
                <w:webHidden/>
              </w:rPr>
              <w:instrText xml:space="preserve"> PAGEREF _Toc197126968 \h </w:instrText>
            </w:r>
            <w:r>
              <w:rPr>
                <w:noProof/>
                <w:webHidden/>
              </w:rPr>
            </w:r>
            <w:r>
              <w:rPr>
                <w:noProof/>
                <w:webHidden/>
              </w:rPr>
              <w:fldChar w:fldCharType="separate"/>
            </w:r>
            <w:r>
              <w:rPr>
                <w:noProof/>
                <w:webHidden/>
              </w:rPr>
              <w:t>10</w:t>
            </w:r>
            <w:r>
              <w:rPr>
                <w:noProof/>
                <w:webHidden/>
              </w:rPr>
              <w:fldChar w:fldCharType="end"/>
            </w:r>
          </w:hyperlink>
        </w:p>
        <w:p w14:paraId="41197672" w14:textId="551F17F9" w:rsidR="000A38D3" w:rsidRDefault="000A38D3">
          <w:pPr>
            <w:pStyle w:val="TOC2"/>
            <w:tabs>
              <w:tab w:val="right" w:leader="dot" w:pos="9016"/>
            </w:tabs>
            <w:rPr>
              <w:noProof/>
            </w:rPr>
          </w:pPr>
          <w:hyperlink w:anchor="_Toc197126969" w:history="1">
            <w:r w:rsidRPr="009A50BB">
              <w:rPr>
                <w:rStyle w:val="Hyperlink"/>
                <w:noProof/>
              </w:rPr>
              <w:t>2.5 Situational Leadership and Neurodivergent Employees in the Workplace</w:t>
            </w:r>
            <w:r>
              <w:rPr>
                <w:noProof/>
                <w:webHidden/>
              </w:rPr>
              <w:tab/>
            </w:r>
            <w:r>
              <w:rPr>
                <w:noProof/>
                <w:webHidden/>
              </w:rPr>
              <w:fldChar w:fldCharType="begin"/>
            </w:r>
            <w:r>
              <w:rPr>
                <w:noProof/>
                <w:webHidden/>
              </w:rPr>
              <w:instrText xml:space="preserve"> PAGEREF _Toc197126969 \h </w:instrText>
            </w:r>
            <w:r>
              <w:rPr>
                <w:noProof/>
                <w:webHidden/>
              </w:rPr>
            </w:r>
            <w:r>
              <w:rPr>
                <w:noProof/>
                <w:webHidden/>
              </w:rPr>
              <w:fldChar w:fldCharType="separate"/>
            </w:r>
            <w:r>
              <w:rPr>
                <w:noProof/>
                <w:webHidden/>
              </w:rPr>
              <w:t>11</w:t>
            </w:r>
            <w:r>
              <w:rPr>
                <w:noProof/>
                <w:webHidden/>
              </w:rPr>
              <w:fldChar w:fldCharType="end"/>
            </w:r>
          </w:hyperlink>
        </w:p>
        <w:p w14:paraId="08E1C41E" w14:textId="5D7CBA36" w:rsidR="000A38D3" w:rsidRDefault="000A38D3">
          <w:pPr>
            <w:pStyle w:val="TOC3"/>
            <w:tabs>
              <w:tab w:val="right" w:leader="dot" w:pos="9016"/>
            </w:tabs>
            <w:rPr>
              <w:noProof/>
            </w:rPr>
          </w:pPr>
          <w:hyperlink w:anchor="_Toc197126970" w:history="1">
            <w:r w:rsidRPr="009A50BB">
              <w:rPr>
                <w:rStyle w:val="Hyperlink"/>
                <w:noProof/>
              </w:rPr>
              <w:t>2.5.1 Core Principles of Situational Leadership</w:t>
            </w:r>
            <w:r>
              <w:rPr>
                <w:noProof/>
                <w:webHidden/>
              </w:rPr>
              <w:tab/>
            </w:r>
            <w:r>
              <w:rPr>
                <w:noProof/>
                <w:webHidden/>
              </w:rPr>
              <w:fldChar w:fldCharType="begin"/>
            </w:r>
            <w:r>
              <w:rPr>
                <w:noProof/>
                <w:webHidden/>
              </w:rPr>
              <w:instrText xml:space="preserve"> PAGEREF _Toc197126970 \h </w:instrText>
            </w:r>
            <w:r>
              <w:rPr>
                <w:noProof/>
                <w:webHidden/>
              </w:rPr>
            </w:r>
            <w:r>
              <w:rPr>
                <w:noProof/>
                <w:webHidden/>
              </w:rPr>
              <w:fldChar w:fldCharType="separate"/>
            </w:r>
            <w:r>
              <w:rPr>
                <w:noProof/>
                <w:webHidden/>
              </w:rPr>
              <w:t>11</w:t>
            </w:r>
            <w:r>
              <w:rPr>
                <w:noProof/>
                <w:webHidden/>
              </w:rPr>
              <w:fldChar w:fldCharType="end"/>
            </w:r>
          </w:hyperlink>
        </w:p>
        <w:p w14:paraId="582D5810" w14:textId="271B82FA" w:rsidR="000A38D3" w:rsidRDefault="000A38D3">
          <w:pPr>
            <w:pStyle w:val="TOC2"/>
            <w:tabs>
              <w:tab w:val="right" w:leader="dot" w:pos="9016"/>
            </w:tabs>
            <w:rPr>
              <w:noProof/>
            </w:rPr>
          </w:pPr>
          <w:hyperlink w:anchor="_Toc197126971" w:history="1">
            <w:r w:rsidRPr="009A50BB">
              <w:rPr>
                <w:rStyle w:val="Hyperlink"/>
                <w:noProof/>
              </w:rPr>
              <w:t>2.6 Transformational Leadership and Neurodivergent Employees in the Workplace</w:t>
            </w:r>
            <w:r>
              <w:rPr>
                <w:noProof/>
                <w:webHidden/>
              </w:rPr>
              <w:tab/>
            </w:r>
            <w:r>
              <w:rPr>
                <w:noProof/>
                <w:webHidden/>
              </w:rPr>
              <w:fldChar w:fldCharType="begin"/>
            </w:r>
            <w:r>
              <w:rPr>
                <w:noProof/>
                <w:webHidden/>
              </w:rPr>
              <w:instrText xml:space="preserve"> PAGEREF _Toc197126971 \h </w:instrText>
            </w:r>
            <w:r>
              <w:rPr>
                <w:noProof/>
                <w:webHidden/>
              </w:rPr>
            </w:r>
            <w:r>
              <w:rPr>
                <w:noProof/>
                <w:webHidden/>
              </w:rPr>
              <w:fldChar w:fldCharType="separate"/>
            </w:r>
            <w:r>
              <w:rPr>
                <w:noProof/>
                <w:webHidden/>
              </w:rPr>
              <w:t>12</w:t>
            </w:r>
            <w:r>
              <w:rPr>
                <w:noProof/>
                <w:webHidden/>
              </w:rPr>
              <w:fldChar w:fldCharType="end"/>
            </w:r>
          </w:hyperlink>
        </w:p>
        <w:p w14:paraId="5E983B3F" w14:textId="524222AD" w:rsidR="000A38D3" w:rsidRDefault="000A38D3">
          <w:pPr>
            <w:pStyle w:val="TOC3"/>
            <w:tabs>
              <w:tab w:val="right" w:leader="dot" w:pos="9016"/>
            </w:tabs>
            <w:rPr>
              <w:noProof/>
            </w:rPr>
          </w:pPr>
          <w:hyperlink w:anchor="_Toc197126972" w:history="1">
            <w:r w:rsidRPr="009A50BB">
              <w:rPr>
                <w:rStyle w:val="Hyperlink"/>
                <w:noProof/>
              </w:rPr>
              <w:t>2.6.1 Core Principles of Transformational Leadership</w:t>
            </w:r>
            <w:r>
              <w:rPr>
                <w:noProof/>
                <w:webHidden/>
              </w:rPr>
              <w:tab/>
            </w:r>
            <w:r>
              <w:rPr>
                <w:noProof/>
                <w:webHidden/>
              </w:rPr>
              <w:fldChar w:fldCharType="begin"/>
            </w:r>
            <w:r>
              <w:rPr>
                <w:noProof/>
                <w:webHidden/>
              </w:rPr>
              <w:instrText xml:space="preserve"> PAGEREF _Toc197126972 \h </w:instrText>
            </w:r>
            <w:r>
              <w:rPr>
                <w:noProof/>
                <w:webHidden/>
              </w:rPr>
            </w:r>
            <w:r>
              <w:rPr>
                <w:noProof/>
                <w:webHidden/>
              </w:rPr>
              <w:fldChar w:fldCharType="separate"/>
            </w:r>
            <w:r>
              <w:rPr>
                <w:noProof/>
                <w:webHidden/>
              </w:rPr>
              <w:t>12</w:t>
            </w:r>
            <w:r>
              <w:rPr>
                <w:noProof/>
                <w:webHidden/>
              </w:rPr>
              <w:fldChar w:fldCharType="end"/>
            </w:r>
          </w:hyperlink>
        </w:p>
        <w:p w14:paraId="1125CD23" w14:textId="20FF4E8C" w:rsidR="000A38D3" w:rsidRDefault="000A38D3">
          <w:pPr>
            <w:pStyle w:val="TOC2"/>
            <w:tabs>
              <w:tab w:val="right" w:leader="dot" w:pos="9016"/>
            </w:tabs>
            <w:rPr>
              <w:noProof/>
            </w:rPr>
          </w:pPr>
          <w:hyperlink w:anchor="_Toc197126973" w:history="1">
            <w:r w:rsidRPr="009A50BB">
              <w:rPr>
                <w:rStyle w:val="Hyperlink"/>
                <w:noProof/>
              </w:rPr>
              <w:t>2.7 Research Gaps</w:t>
            </w:r>
            <w:r>
              <w:rPr>
                <w:noProof/>
                <w:webHidden/>
              </w:rPr>
              <w:tab/>
            </w:r>
            <w:r>
              <w:rPr>
                <w:noProof/>
                <w:webHidden/>
              </w:rPr>
              <w:fldChar w:fldCharType="begin"/>
            </w:r>
            <w:r>
              <w:rPr>
                <w:noProof/>
                <w:webHidden/>
              </w:rPr>
              <w:instrText xml:space="preserve"> PAGEREF _Toc197126973 \h </w:instrText>
            </w:r>
            <w:r>
              <w:rPr>
                <w:noProof/>
                <w:webHidden/>
              </w:rPr>
            </w:r>
            <w:r>
              <w:rPr>
                <w:noProof/>
                <w:webHidden/>
              </w:rPr>
              <w:fldChar w:fldCharType="separate"/>
            </w:r>
            <w:r>
              <w:rPr>
                <w:noProof/>
                <w:webHidden/>
              </w:rPr>
              <w:t>13</w:t>
            </w:r>
            <w:r>
              <w:rPr>
                <w:noProof/>
                <w:webHidden/>
              </w:rPr>
              <w:fldChar w:fldCharType="end"/>
            </w:r>
          </w:hyperlink>
        </w:p>
        <w:p w14:paraId="723B64BE" w14:textId="194BC2C5" w:rsidR="000A38D3" w:rsidRDefault="000A38D3">
          <w:pPr>
            <w:pStyle w:val="TOC1"/>
            <w:tabs>
              <w:tab w:val="right" w:leader="dot" w:pos="9016"/>
            </w:tabs>
            <w:rPr>
              <w:noProof/>
            </w:rPr>
          </w:pPr>
          <w:hyperlink w:anchor="_Toc197126974" w:history="1">
            <w:r w:rsidRPr="009A50BB">
              <w:rPr>
                <w:rStyle w:val="Hyperlink"/>
                <w:bCs/>
                <w:noProof/>
              </w:rPr>
              <w:t>Chapter 3- Research Methodology</w:t>
            </w:r>
            <w:r>
              <w:rPr>
                <w:noProof/>
                <w:webHidden/>
              </w:rPr>
              <w:tab/>
            </w:r>
            <w:r>
              <w:rPr>
                <w:noProof/>
                <w:webHidden/>
              </w:rPr>
              <w:fldChar w:fldCharType="begin"/>
            </w:r>
            <w:r>
              <w:rPr>
                <w:noProof/>
                <w:webHidden/>
              </w:rPr>
              <w:instrText xml:space="preserve"> PAGEREF _Toc197126974 \h </w:instrText>
            </w:r>
            <w:r>
              <w:rPr>
                <w:noProof/>
                <w:webHidden/>
              </w:rPr>
            </w:r>
            <w:r>
              <w:rPr>
                <w:noProof/>
                <w:webHidden/>
              </w:rPr>
              <w:fldChar w:fldCharType="separate"/>
            </w:r>
            <w:r>
              <w:rPr>
                <w:noProof/>
                <w:webHidden/>
              </w:rPr>
              <w:t>14</w:t>
            </w:r>
            <w:r>
              <w:rPr>
                <w:noProof/>
                <w:webHidden/>
              </w:rPr>
              <w:fldChar w:fldCharType="end"/>
            </w:r>
          </w:hyperlink>
        </w:p>
        <w:p w14:paraId="6B94D398" w14:textId="4D3CF3CA" w:rsidR="000A38D3" w:rsidRDefault="000A38D3">
          <w:pPr>
            <w:pStyle w:val="TOC2"/>
            <w:tabs>
              <w:tab w:val="right" w:leader="dot" w:pos="9016"/>
            </w:tabs>
            <w:rPr>
              <w:noProof/>
            </w:rPr>
          </w:pPr>
          <w:hyperlink w:anchor="_Toc197126975" w:history="1">
            <w:r w:rsidRPr="009A50BB">
              <w:rPr>
                <w:rStyle w:val="Hyperlink"/>
                <w:noProof/>
              </w:rPr>
              <w:t>3. 1  Research Approach and Design</w:t>
            </w:r>
            <w:r>
              <w:rPr>
                <w:noProof/>
                <w:webHidden/>
              </w:rPr>
              <w:tab/>
            </w:r>
            <w:r>
              <w:rPr>
                <w:noProof/>
                <w:webHidden/>
              </w:rPr>
              <w:fldChar w:fldCharType="begin"/>
            </w:r>
            <w:r>
              <w:rPr>
                <w:noProof/>
                <w:webHidden/>
              </w:rPr>
              <w:instrText xml:space="preserve"> PAGEREF _Toc197126975 \h </w:instrText>
            </w:r>
            <w:r>
              <w:rPr>
                <w:noProof/>
                <w:webHidden/>
              </w:rPr>
            </w:r>
            <w:r>
              <w:rPr>
                <w:noProof/>
                <w:webHidden/>
              </w:rPr>
              <w:fldChar w:fldCharType="separate"/>
            </w:r>
            <w:r>
              <w:rPr>
                <w:noProof/>
                <w:webHidden/>
              </w:rPr>
              <w:t>14</w:t>
            </w:r>
            <w:r>
              <w:rPr>
                <w:noProof/>
                <w:webHidden/>
              </w:rPr>
              <w:fldChar w:fldCharType="end"/>
            </w:r>
          </w:hyperlink>
        </w:p>
        <w:p w14:paraId="478650C0" w14:textId="77A6F4E8" w:rsidR="000A38D3" w:rsidRDefault="000A38D3">
          <w:pPr>
            <w:pStyle w:val="TOC3"/>
            <w:tabs>
              <w:tab w:val="right" w:leader="dot" w:pos="9016"/>
            </w:tabs>
            <w:rPr>
              <w:noProof/>
            </w:rPr>
          </w:pPr>
          <w:hyperlink w:anchor="_Toc197126976" w:history="1">
            <w:r w:rsidRPr="009A50BB">
              <w:rPr>
                <w:rStyle w:val="Hyperlink"/>
                <w:noProof/>
              </w:rPr>
              <w:t>3.1.1  Research Philosophy</w:t>
            </w:r>
            <w:r>
              <w:rPr>
                <w:noProof/>
                <w:webHidden/>
              </w:rPr>
              <w:tab/>
            </w:r>
            <w:r>
              <w:rPr>
                <w:noProof/>
                <w:webHidden/>
              </w:rPr>
              <w:fldChar w:fldCharType="begin"/>
            </w:r>
            <w:r>
              <w:rPr>
                <w:noProof/>
                <w:webHidden/>
              </w:rPr>
              <w:instrText xml:space="preserve"> PAGEREF _Toc197126976 \h </w:instrText>
            </w:r>
            <w:r>
              <w:rPr>
                <w:noProof/>
                <w:webHidden/>
              </w:rPr>
            </w:r>
            <w:r>
              <w:rPr>
                <w:noProof/>
                <w:webHidden/>
              </w:rPr>
              <w:fldChar w:fldCharType="separate"/>
            </w:r>
            <w:r>
              <w:rPr>
                <w:noProof/>
                <w:webHidden/>
              </w:rPr>
              <w:t>15</w:t>
            </w:r>
            <w:r>
              <w:rPr>
                <w:noProof/>
                <w:webHidden/>
              </w:rPr>
              <w:fldChar w:fldCharType="end"/>
            </w:r>
          </w:hyperlink>
        </w:p>
        <w:p w14:paraId="06D4AA33" w14:textId="4DF21655" w:rsidR="000A38D3" w:rsidRDefault="000A38D3">
          <w:pPr>
            <w:pStyle w:val="TOC2"/>
            <w:tabs>
              <w:tab w:val="right" w:leader="dot" w:pos="9016"/>
            </w:tabs>
            <w:rPr>
              <w:noProof/>
            </w:rPr>
          </w:pPr>
          <w:hyperlink w:anchor="_Toc197126977" w:history="1">
            <w:r w:rsidRPr="009A50BB">
              <w:rPr>
                <w:rStyle w:val="Hyperlink"/>
                <w:noProof/>
              </w:rPr>
              <w:t>3.2 Research sampling &amp; Description and sources of secondary data selected</w:t>
            </w:r>
            <w:r>
              <w:rPr>
                <w:noProof/>
                <w:webHidden/>
              </w:rPr>
              <w:tab/>
            </w:r>
            <w:r>
              <w:rPr>
                <w:noProof/>
                <w:webHidden/>
              </w:rPr>
              <w:fldChar w:fldCharType="begin"/>
            </w:r>
            <w:r>
              <w:rPr>
                <w:noProof/>
                <w:webHidden/>
              </w:rPr>
              <w:instrText xml:space="preserve"> PAGEREF _Toc197126977 \h </w:instrText>
            </w:r>
            <w:r>
              <w:rPr>
                <w:noProof/>
                <w:webHidden/>
              </w:rPr>
            </w:r>
            <w:r>
              <w:rPr>
                <w:noProof/>
                <w:webHidden/>
              </w:rPr>
              <w:fldChar w:fldCharType="separate"/>
            </w:r>
            <w:r>
              <w:rPr>
                <w:noProof/>
                <w:webHidden/>
              </w:rPr>
              <w:t>16</w:t>
            </w:r>
            <w:r>
              <w:rPr>
                <w:noProof/>
                <w:webHidden/>
              </w:rPr>
              <w:fldChar w:fldCharType="end"/>
            </w:r>
          </w:hyperlink>
        </w:p>
        <w:p w14:paraId="27920ED7" w14:textId="09F55A24" w:rsidR="000A38D3" w:rsidRDefault="000A38D3">
          <w:pPr>
            <w:pStyle w:val="TOC2"/>
            <w:tabs>
              <w:tab w:val="right" w:leader="dot" w:pos="9016"/>
            </w:tabs>
            <w:rPr>
              <w:noProof/>
            </w:rPr>
          </w:pPr>
          <w:hyperlink w:anchor="_Toc197126978" w:history="1">
            <w:r w:rsidRPr="009A50BB">
              <w:rPr>
                <w:rStyle w:val="Hyperlink"/>
                <w:noProof/>
              </w:rPr>
              <w:t>3.3 Quality of secondary data</w:t>
            </w:r>
            <w:r>
              <w:rPr>
                <w:noProof/>
                <w:webHidden/>
              </w:rPr>
              <w:tab/>
            </w:r>
            <w:r>
              <w:rPr>
                <w:noProof/>
                <w:webHidden/>
              </w:rPr>
              <w:fldChar w:fldCharType="begin"/>
            </w:r>
            <w:r>
              <w:rPr>
                <w:noProof/>
                <w:webHidden/>
              </w:rPr>
              <w:instrText xml:space="preserve"> PAGEREF _Toc197126978 \h </w:instrText>
            </w:r>
            <w:r>
              <w:rPr>
                <w:noProof/>
                <w:webHidden/>
              </w:rPr>
            </w:r>
            <w:r>
              <w:rPr>
                <w:noProof/>
                <w:webHidden/>
              </w:rPr>
              <w:fldChar w:fldCharType="separate"/>
            </w:r>
            <w:r>
              <w:rPr>
                <w:noProof/>
                <w:webHidden/>
              </w:rPr>
              <w:t>16</w:t>
            </w:r>
            <w:r>
              <w:rPr>
                <w:noProof/>
                <w:webHidden/>
              </w:rPr>
              <w:fldChar w:fldCharType="end"/>
            </w:r>
          </w:hyperlink>
        </w:p>
        <w:p w14:paraId="29501D4E" w14:textId="34EFEB39" w:rsidR="000A38D3" w:rsidRDefault="000A38D3">
          <w:pPr>
            <w:pStyle w:val="TOC3"/>
            <w:tabs>
              <w:tab w:val="right" w:leader="dot" w:pos="9016"/>
            </w:tabs>
            <w:rPr>
              <w:noProof/>
            </w:rPr>
          </w:pPr>
          <w:hyperlink w:anchor="_Toc197126979" w:history="1">
            <w:r w:rsidRPr="009A50BB">
              <w:rPr>
                <w:rStyle w:val="Hyperlink"/>
                <w:noProof/>
              </w:rPr>
              <w:t>3.3.1  SALSA Method</w:t>
            </w:r>
            <w:r>
              <w:rPr>
                <w:noProof/>
                <w:webHidden/>
              </w:rPr>
              <w:tab/>
            </w:r>
            <w:r>
              <w:rPr>
                <w:noProof/>
                <w:webHidden/>
              </w:rPr>
              <w:fldChar w:fldCharType="begin"/>
            </w:r>
            <w:r>
              <w:rPr>
                <w:noProof/>
                <w:webHidden/>
              </w:rPr>
              <w:instrText xml:space="preserve"> PAGEREF _Toc197126979 \h </w:instrText>
            </w:r>
            <w:r>
              <w:rPr>
                <w:noProof/>
                <w:webHidden/>
              </w:rPr>
            </w:r>
            <w:r>
              <w:rPr>
                <w:noProof/>
                <w:webHidden/>
              </w:rPr>
              <w:fldChar w:fldCharType="separate"/>
            </w:r>
            <w:r>
              <w:rPr>
                <w:noProof/>
                <w:webHidden/>
              </w:rPr>
              <w:t>17</w:t>
            </w:r>
            <w:r>
              <w:rPr>
                <w:noProof/>
                <w:webHidden/>
              </w:rPr>
              <w:fldChar w:fldCharType="end"/>
            </w:r>
          </w:hyperlink>
        </w:p>
        <w:p w14:paraId="018112F4" w14:textId="21639732" w:rsidR="000A38D3" w:rsidRDefault="000A38D3">
          <w:pPr>
            <w:pStyle w:val="TOC2"/>
            <w:tabs>
              <w:tab w:val="right" w:leader="dot" w:pos="9016"/>
            </w:tabs>
            <w:rPr>
              <w:noProof/>
            </w:rPr>
          </w:pPr>
          <w:hyperlink w:anchor="_Toc197126980" w:history="1">
            <w:r w:rsidRPr="009A50BB">
              <w:rPr>
                <w:rStyle w:val="Hyperlink"/>
                <w:noProof/>
              </w:rPr>
              <w:t>3.4 Secondary Data Ethical Measures</w:t>
            </w:r>
            <w:r>
              <w:rPr>
                <w:noProof/>
                <w:webHidden/>
              </w:rPr>
              <w:tab/>
            </w:r>
            <w:r>
              <w:rPr>
                <w:noProof/>
                <w:webHidden/>
              </w:rPr>
              <w:fldChar w:fldCharType="begin"/>
            </w:r>
            <w:r>
              <w:rPr>
                <w:noProof/>
                <w:webHidden/>
              </w:rPr>
              <w:instrText xml:space="preserve"> PAGEREF _Toc197126980 \h </w:instrText>
            </w:r>
            <w:r>
              <w:rPr>
                <w:noProof/>
                <w:webHidden/>
              </w:rPr>
            </w:r>
            <w:r>
              <w:rPr>
                <w:noProof/>
                <w:webHidden/>
              </w:rPr>
              <w:fldChar w:fldCharType="separate"/>
            </w:r>
            <w:r>
              <w:rPr>
                <w:noProof/>
                <w:webHidden/>
              </w:rPr>
              <w:t>18</w:t>
            </w:r>
            <w:r>
              <w:rPr>
                <w:noProof/>
                <w:webHidden/>
              </w:rPr>
              <w:fldChar w:fldCharType="end"/>
            </w:r>
          </w:hyperlink>
        </w:p>
        <w:p w14:paraId="4FC0D768" w14:textId="2DF2E283" w:rsidR="000A38D3" w:rsidRDefault="000A38D3">
          <w:pPr>
            <w:pStyle w:val="TOC1"/>
            <w:tabs>
              <w:tab w:val="right" w:leader="dot" w:pos="9016"/>
            </w:tabs>
            <w:rPr>
              <w:noProof/>
            </w:rPr>
          </w:pPr>
          <w:hyperlink w:anchor="_Toc197126981" w:history="1">
            <w:r w:rsidRPr="009A50BB">
              <w:rPr>
                <w:rStyle w:val="Hyperlink"/>
                <w:noProof/>
              </w:rPr>
              <w:t>Chapter 4 Research Findings</w:t>
            </w:r>
            <w:r>
              <w:rPr>
                <w:noProof/>
                <w:webHidden/>
              </w:rPr>
              <w:tab/>
            </w:r>
            <w:r>
              <w:rPr>
                <w:noProof/>
                <w:webHidden/>
              </w:rPr>
              <w:fldChar w:fldCharType="begin"/>
            </w:r>
            <w:r>
              <w:rPr>
                <w:noProof/>
                <w:webHidden/>
              </w:rPr>
              <w:instrText xml:space="preserve"> PAGEREF _Toc197126981 \h </w:instrText>
            </w:r>
            <w:r>
              <w:rPr>
                <w:noProof/>
                <w:webHidden/>
              </w:rPr>
            </w:r>
            <w:r>
              <w:rPr>
                <w:noProof/>
                <w:webHidden/>
              </w:rPr>
              <w:fldChar w:fldCharType="separate"/>
            </w:r>
            <w:r>
              <w:rPr>
                <w:noProof/>
                <w:webHidden/>
              </w:rPr>
              <w:t>19</w:t>
            </w:r>
            <w:r>
              <w:rPr>
                <w:noProof/>
                <w:webHidden/>
              </w:rPr>
              <w:fldChar w:fldCharType="end"/>
            </w:r>
          </w:hyperlink>
        </w:p>
        <w:p w14:paraId="34149689" w14:textId="766D497B" w:rsidR="000A38D3" w:rsidRDefault="000A38D3">
          <w:pPr>
            <w:pStyle w:val="TOC2"/>
            <w:tabs>
              <w:tab w:val="right" w:leader="dot" w:pos="9016"/>
            </w:tabs>
            <w:rPr>
              <w:noProof/>
            </w:rPr>
          </w:pPr>
          <w:hyperlink w:anchor="_Toc197126982" w:history="1">
            <w:r w:rsidRPr="009A50BB">
              <w:rPr>
                <w:rStyle w:val="Hyperlink"/>
                <w:noProof/>
              </w:rPr>
              <w:t>4.1 Introduction</w:t>
            </w:r>
            <w:r>
              <w:rPr>
                <w:noProof/>
                <w:webHidden/>
              </w:rPr>
              <w:tab/>
            </w:r>
            <w:r>
              <w:rPr>
                <w:noProof/>
                <w:webHidden/>
              </w:rPr>
              <w:fldChar w:fldCharType="begin"/>
            </w:r>
            <w:r>
              <w:rPr>
                <w:noProof/>
                <w:webHidden/>
              </w:rPr>
              <w:instrText xml:space="preserve"> PAGEREF _Toc197126982 \h </w:instrText>
            </w:r>
            <w:r>
              <w:rPr>
                <w:noProof/>
                <w:webHidden/>
              </w:rPr>
            </w:r>
            <w:r>
              <w:rPr>
                <w:noProof/>
                <w:webHidden/>
              </w:rPr>
              <w:fldChar w:fldCharType="separate"/>
            </w:r>
            <w:r>
              <w:rPr>
                <w:noProof/>
                <w:webHidden/>
              </w:rPr>
              <w:t>19</w:t>
            </w:r>
            <w:r>
              <w:rPr>
                <w:noProof/>
                <w:webHidden/>
              </w:rPr>
              <w:fldChar w:fldCharType="end"/>
            </w:r>
          </w:hyperlink>
        </w:p>
        <w:p w14:paraId="14DFDE56" w14:textId="1FE1144F" w:rsidR="000A38D3" w:rsidRDefault="000A38D3">
          <w:pPr>
            <w:pStyle w:val="TOC2"/>
            <w:tabs>
              <w:tab w:val="right" w:leader="dot" w:pos="9016"/>
            </w:tabs>
            <w:rPr>
              <w:noProof/>
            </w:rPr>
          </w:pPr>
          <w:hyperlink w:anchor="_Toc197126983" w:history="1">
            <w:r w:rsidRPr="009A50BB">
              <w:rPr>
                <w:rStyle w:val="Hyperlink"/>
                <w:noProof/>
              </w:rPr>
              <w:t>4.2 Neurodivergent Conditions and support needed</w:t>
            </w:r>
            <w:r>
              <w:rPr>
                <w:noProof/>
                <w:webHidden/>
              </w:rPr>
              <w:tab/>
            </w:r>
            <w:r>
              <w:rPr>
                <w:noProof/>
                <w:webHidden/>
              </w:rPr>
              <w:fldChar w:fldCharType="begin"/>
            </w:r>
            <w:r>
              <w:rPr>
                <w:noProof/>
                <w:webHidden/>
              </w:rPr>
              <w:instrText xml:space="preserve"> PAGEREF _Toc197126983 \h </w:instrText>
            </w:r>
            <w:r>
              <w:rPr>
                <w:noProof/>
                <w:webHidden/>
              </w:rPr>
            </w:r>
            <w:r>
              <w:rPr>
                <w:noProof/>
                <w:webHidden/>
              </w:rPr>
              <w:fldChar w:fldCharType="separate"/>
            </w:r>
            <w:r>
              <w:rPr>
                <w:noProof/>
                <w:webHidden/>
              </w:rPr>
              <w:t>19</w:t>
            </w:r>
            <w:r>
              <w:rPr>
                <w:noProof/>
                <w:webHidden/>
              </w:rPr>
              <w:fldChar w:fldCharType="end"/>
            </w:r>
          </w:hyperlink>
        </w:p>
        <w:p w14:paraId="6B61578A" w14:textId="3CC59230" w:rsidR="000A38D3" w:rsidRDefault="000A38D3">
          <w:pPr>
            <w:pStyle w:val="TOC3"/>
            <w:tabs>
              <w:tab w:val="right" w:leader="dot" w:pos="9016"/>
            </w:tabs>
            <w:rPr>
              <w:noProof/>
            </w:rPr>
          </w:pPr>
          <w:hyperlink w:anchor="_Toc197126984" w:history="1">
            <w:r w:rsidRPr="009A50BB">
              <w:rPr>
                <w:rStyle w:val="Hyperlink"/>
                <w:noProof/>
              </w:rPr>
              <w:t>Table 1 showing list of neurodivergent conditions and how leaders can support them.</w:t>
            </w:r>
            <w:r>
              <w:rPr>
                <w:noProof/>
                <w:webHidden/>
              </w:rPr>
              <w:tab/>
            </w:r>
            <w:r>
              <w:rPr>
                <w:noProof/>
                <w:webHidden/>
              </w:rPr>
              <w:fldChar w:fldCharType="begin"/>
            </w:r>
            <w:r>
              <w:rPr>
                <w:noProof/>
                <w:webHidden/>
              </w:rPr>
              <w:instrText xml:space="preserve"> PAGEREF _Toc197126984 \h </w:instrText>
            </w:r>
            <w:r>
              <w:rPr>
                <w:noProof/>
                <w:webHidden/>
              </w:rPr>
            </w:r>
            <w:r>
              <w:rPr>
                <w:noProof/>
                <w:webHidden/>
              </w:rPr>
              <w:fldChar w:fldCharType="separate"/>
            </w:r>
            <w:r>
              <w:rPr>
                <w:noProof/>
                <w:webHidden/>
              </w:rPr>
              <w:t>19</w:t>
            </w:r>
            <w:r>
              <w:rPr>
                <w:noProof/>
                <w:webHidden/>
              </w:rPr>
              <w:fldChar w:fldCharType="end"/>
            </w:r>
          </w:hyperlink>
        </w:p>
        <w:p w14:paraId="10684238" w14:textId="1A00CE6A" w:rsidR="000A38D3" w:rsidRDefault="000A38D3">
          <w:pPr>
            <w:pStyle w:val="TOC3"/>
            <w:tabs>
              <w:tab w:val="right" w:leader="dot" w:pos="9016"/>
            </w:tabs>
            <w:rPr>
              <w:noProof/>
            </w:rPr>
          </w:pPr>
          <w:hyperlink w:anchor="_Toc197126985" w:history="1">
            <w:r w:rsidRPr="009A50BB">
              <w:rPr>
                <w:rStyle w:val="Hyperlink"/>
                <w:noProof/>
                <w:lang w:val="en-US"/>
              </w:rPr>
              <w:t>Table 2: Neurodivergent and Neurotypical Respondent Insights</w:t>
            </w:r>
            <w:r>
              <w:rPr>
                <w:noProof/>
                <w:webHidden/>
              </w:rPr>
              <w:tab/>
            </w:r>
            <w:r>
              <w:rPr>
                <w:noProof/>
                <w:webHidden/>
              </w:rPr>
              <w:fldChar w:fldCharType="begin"/>
            </w:r>
            <w:r>
              <w:rPr>
                <w:noProof/>
                <w:webHidden/>
              </w:rPr>
              <w:instrText xml:space="preserve"> PAGEREF _Toc197126985 \h </w:instrText>
            </w:r>
            <w:r>
              <w:rPr>
                <w:noProof/>
                <w:webHidden/>
              </w:rPr>
            </w:r>
            <w:r>
              <w:rPr>
                <w:noProof/>
                <w:webHidden/>
              </w:rPr>
              <w:fldChar w:fldCharType="separate"/>
            </w:r>
            <w:r>
              <w:rPr>
                <w:noProof/>
                <w:webHidden/>
              </w:rPr>
              <w:t>20</w:t>
            </w:r>
            <w:r>
              <w:rPr>
                <w:noProof/>
                <w:webHidden/>
              </w:rPr>
              <w:fldChar w:fldCharType="end"/>
            </w:r>
          </w:hyperlink>
        </w:p>
        <w:p w14:paraId="0AC12634" w14:textId="24C9E3FF" w:rsidR="000A38D3" w:rsidRDefault="000A38D3">
          <w:pPr>
            <w:pStyle w:val="TOC2"/>
            <w:tabs>
              <w:tab w:val="right" w:leader="dot" w:pos="9016"/>
            </w:tabs>
            <w:rPr>
              <w:noProof/>
            </w:rPr>
          </w:pPr>
          <w:hyperlink w:anchor="_Toc197126986" w:history="1">
            <w:r w:rsidRPr="009A50BB">
              <w:rPr>
                <w:rStyle w:val="Hyperlink"/>
                <w:noProof/>
              </w:rPr>
              <w:t>4.3 Servant Leadership</w:t>
            </w:r>
            <w:r>
              <w:rPr>
                <w:noProof/>
                <w:webHidden/>
              </w:rPr>
              <w:tab/>
            </w:r>
            <w:r>
              <w:rPr>
                <w:noProof/>
                <w:webHidden/>
              </w:rPr>
              <w:fldChar w:fldCharType="begin"/>
            </w:r>
            <w:r>
              <w:rPr>
                <w:noProof/>
                <w:webHidden/>
              </w:rPr>
              <w:instrText xml:space="preserve"> PAGEREF _Toc197126986 \h </w:instrText>
            </w:r>
            <w:r>
              <w:rPr>
                <w:noProof/>
                <w:webHidden/>
              </w:rPr>
            </w:r>
            <w:r>
              <w:rPr>
                <w:noProof/>
                <w:webHidden/>
              </w:rPr>
              <w:fldChar w:fldCharType="separate"/>
            </w:r>
            <w:r>
              <w:rPr>
                <w:noProof/>
                <w:webHidden/>
              </w:rPr>
              <w:t>21</w:t>
            </w:r>
            <w:r>
              <w:rPr>
                <w:noProof/>
                <w:webHidden/>
              </w:rPr>
              <w:fldChar w:fldCharType="end"/>
            </w:r>
          </w:hyperlink>
        </w:p>
        <w:p w14:paraId="2EE353C9" w14:textId="065B13EF" w:rsidR="000A38D3" w:rsidRDefault="000A38D3">
          <w:pPr>
            <w:pStyle w:val="TOC2"/>
            <w:tabs>
              <w:tab w:val="right" w:leader="dot" w:pos="9016"/>
            </w:tabs>
            <w:rPr>
              <w:noProof/>
            </w:rPr>
          </w:pPr>
          <w:hyperlink w:anchor="_Toc197126987" w:history="1">
            <w:r w:rsidRPr="009A50BB">
              <w:rPr>
                <w:rStyle w:val="Hyperlink"/>
                <w:noProof/>
              </w:rPr>
              <w:t>4.4 Situational Leadership</w:t>
            </w:r>
            <w:r>
              <w:rPr>
                <w:noProof/>
                <w:webHidden/>
              </w:rPr>
              <w:tab/>
            </w:r>
            <w:r>
              <w:rPr>
                <w:noProof/>
                <w:webHidden/>
              </w:rPr>
              <w:fldChar w:fldCharType="begin"/>
            </w:r>
            <w:r>
              <w:rPr>
                <w:noProof/>
                <w:webHidden/>
              </w:rPr>
              <w:instrText xml:space="preserve"> PAGEREF _Toc197126987 \h </w:instrText>
            </w:r>
            <w:r>
              <w:rPr>
                <w:noProof/>
                <w:webHidden/>
              </w:rPr>
            </w:r>
            <w:r>
              <w:rPr>
                <w:noProof/>
                <w:webHidden/>
              </w:rPr>
              <w:fldChar w:fldCharType="separate"/>
            </w:r>
            <w:r>
              <w:rPr>
                <w:noProof/>
                <w:webHidden/>
              </w:rPr>
              <w:t>21</w:t>
            </w:r>
            <w:r>
              <w:rPr>
                <w:noProof/>
                <w:webHidden/>
              </w:rPr>
              <w:fldChar w:fldCharType="end"/>
            </w:r>
          </w:hyperlink>
        </w:p>
        <w:p w14:paraId="62121704" w14:textId="2EE2C732" w:rsidR="000A38D3" w:rsidRDefault="000A38D3">
          <w:pPr>
            <w:pStyle w:val="TOC2"/>
            <w:tabs>
              <w:tab w:val="right" w:leader="dot" w:pos="9016"/>
            </w:tabs>
            <w:rPr>
              <w:noProof/>
            </w:rPr>
          </w:pPr>
          <w:hyperlink w:anchor="_Toc197126988" w:history="1">
            <w:r w:rsidRPr="009A50BB">
              <w:rPr>
                <w:rStyle w:val="Hyperlink"/>
                <w:noProof/>
              </w:rPr>
              <w:t>4.5 Transformational leadership</w:t>
            </w:r>
            <w:r>
              <w:rPr>
                <w:noProof/>
                <w:webHidden/>
              </w:rPr>
              <w:tab/>
            </w:r>
            <w:r>
              <w:rPr>
                <w:noProof/>
                <w:webHidden/>
              </w:rPr>
              <w:fldChar w:fldCharType="begin"/>
            </w:r>
            <w:r>
              <w:rPr>
                <w:noProof/>
                <w:webHidden/>
              </w:rPr>
              <w:instrText xml:space="preserve"> PAGEREF _Toc197126988 \h </w:instrText>
            </w:r>
            <w:r>
              <w:rPr>
                <w:noProof/>
                <w:webHidden/>
              </w:rPr>
            </w:r>
            <w:r>
              <w:rPr>
                <w:noProof/>
                <w:webHidden/>
              </w:rPr>
              <w:fldChar w:fldCharType="separate"/>
            </w:r>
            <w:r>
              <w:rPr>
                <w:noProof/>
                <w:webHidden/>
              </w:rPr>
              <w:t>22</w:t>
            </w:r>
            <w:r>
              <w:rPr>
                <w:noProof/>
                <w:webHidden/>
              </w:rPr>
              <w:fldChar w:fldCharType="end"/>
            </w:r>
          </w:hyperlink>
        </w:p>
        <w:p w14:paraId="6B09DBDA" w14:textId="7418D96D" w:rsidR="000A38D3" w:rsidRDefault="000A38D3">
          <w:pPr>
            <w:pStyle w:val="TOC2"/>
            <w:tabs>
              <w:tab w:val="right" w:leader="dot" w:pos="9016"/>
            </w:tabs>
            <w:rPr>
              <w:noProof/>
            </w:rPr>
          </w:pPr>
          <w:hyperlink w:anchor="_Toc197126989" w:history="1">
            <w:r w:rsidRPr="009A50BB">
              <w:rPr>
                <w:rStyle w:val="Hyperlink"/>
                <w:noProof/>
              </w:rPr>
              <w:t>4.6 Comparison of the three leadership approaches</w:t>
            </w:r>
            <w:r>
              <w:rPr>
                <w:noProof/>
                <w:webHidden/>
              </w:rPr>
              <w:tab/>
            </w:r>
            <w:r>
              <w:rPr>
                <w:noProof/>
                <w:webHidden/>
              </w:rPr>
              <w:fldChar w:fldCharType="begin"/>
            </w:r>
            <w:r>
              <w:rPr>
                <w:noProof/>
                <w:webHidden/>
              </w:rPr>
              <w:instrText xml:space="preserve"> PAGEREF _Toc197126989 \h </w:instrText>
            </w:r>
            <w:r>
              <w:rPr>
                <w:noProof/>
                <w:webHidden/>
              </w:rPr>
            </w:r>
            <w:r>
              <w:rPr>
                <w:noProof/>
                <w:webHidden/>
              </w:rPr>
              <w:fldChar w:fldCharType="separate"/>
            </w:r>
            <w:r>
              <w:rPr>
                <w:noProof/>
                <w:webHidden/>
              </w:rPr>
              <w:t>23</w:t>
            </w:r>
            <w:r>
              <w:rPr>
                <w:noProof/>
                <w:webHidden/>
              </w:rPr>
              <w:fldChar w:fldCharType="end"/>
            </w:r>
          </w:hyperlink>
        </w:p>
        <w:p w14:paraId="74442D82" w14:textId="491D5E8B" w:rsidR="000A38D3" w:rsidRDefault="000A38D3">
          <w:pPr>
            <w:pStyle w:val="TOC3"/>
            <w:tabs>
              <w:tab w:val="right" w:leader="dot" w:pos="9016"/>
            </w:tabs>
            <w:rPr>
              <w:noProof/>
            </w:rPr>
          </w:pPr>
          <w:hyperlink w:anchor="_Toc197126990" w:history="1">
            <w:r w:rsidRPr="009A50BB">
              <w:rPr>
                <w:rStyle w:val="Hyperlink"/>
                <w:noProof/>
              </w:rPr>
              <w:t>Graph 1 showing the three leadership approaches and impact on job satisfaction</w:t>
            </w:r>
            <w:r>
              <w:rPr>
                <w:noProof/>
                <w:webHidden/>
              </w:rPr>
              <w:tab/>
            </w:r>
            <w:r>
              <w:rPr>
                <w:noProof/>
                <w:webHidden/>
              </w:rPr>
              <w:fldChar w:fldCharType="begin"/>
            </w:r>
            <w:r>
              <w:rPr>
                <w:noProof/>
                <w:webHidden/>
              </w:rPr>
              <w:instrText xml:space="preserve"> PAGEREF _Toc197126990 \h </w:instrText>
            </w:r>
            <w:r>
              <w:rPr>
                <w:noProof/>
                <w:webHidden/>
              </w:rPr>
            </w:r>
            <w:r>
              <w:rPr>
                <w:noProof/>
                <w:webHidden/>
              </w:rPr>
              <w:fldChar w:fldCharType="separate"/>
            </w:r>
            <w:r>
              <w:rPr>
                <w:noProof/>
                <w:webHidden/>
              </w:rPr>
              <w:t>23</w:t>
            </w:r>
            <w:r>
              <w:rPr>
                <w:noProof/>
                <w:webHidden/>
              </w:rPr>
              <w:fldChar w:fldCharType="end"/>
            </w:r>
          </w:hyperlink>
        </w:p>
        <w:p w14:paraId="7692C30B" w14:textId="25EF721A" w:rsidR="000A38D3" w:rsidRDefault="000A38D3">
          <w:pPr>
            <w:pStyle w:val="TOC3"/>
            <w:tabs>
              <w:tab w:val="right" w:leader="dot" w:pos="9016"/>
            </w:tabs>
            <w:rPr>
              <w:noProof/>
            </w:rPr>
          </w:pPr>
          <w:hyperlink w:anchor="_Toc197126991" w:history="1">
            <w:r w:rsidRPr="009A50BB">
              <w:rPr>
                <w:rStyle w:val="Hyperlink"/>
                <w:noProof/>
              </w:rPr>
              <w:t>Graph 2 showing the three leadership approaches and impact on retention</w:t>
            </w:r>
            <w:r>
              <w:rPr>
                <w:noProof/>
                <w:webHidden/>
              </w:rPr>
              <w:tab/>
            </w:r>
            <w:r>
              <w:rPr>
                <w:noProof/>
                <w:webHidden/>
              </w:rPr>
              <w:fldChar w:fldCharType="begin"/>
            </w:r>
            <w:r>
              <w:rPr>
                <w:noProof/>
                <w:webHidden/>
              </w:rPr>
              <w:instrText xml:space="preserve"> PAGEREF _Toc197126991 \h </w:instrText>
            </w:r>
            <w:r>
              <w:rPr>
                <w:noProof/>
                <w:webHidden/>
              </w:rPr>
            </w:r>
            <w:r>
              <w:rPr>
                <w:noProof/>
                <w:webHidden/>
              </w:rPr>
              <w:fldChar w:fldCharType="separate"/>
            </w:r>
            <w:r>
              <w:rPr>
                <w:noProof/>
                <w:webHidden/>
              </w:rPr>
              <w:t>24</w:t>
            </w:r>
            <w:r>
              <w:rPr>
                <w:noProof/>
                <w:webHidden/>
              </w:rPr>
              <w:fldChar w:fldCharType="end"/>
            </w:r>
          </w:hyperlink>
        </w:p>
        <w:p w14:paraId="77516FB5" w14:textId="52A72DA8" w:rsidR="000A38D3" w:rsidRDefault="000A38D3">
          <w:pPr>
            <w:pStyle w:val="TOC2"/>
            <w:tabs>
              <w:tab w:val="right" w:leader="dot" w:pos="9016"/>
            </w:tabs>
            <w:rPr>
              <w:noProof/>
            </w:rPr>
          </w:pPr>
          <w:hyperlink w:anchor="_Toc197126992" w:history="1">
            <w:r w:rsidRPr="009A50BB">
              <w:rPr>
                <w:rStyle w:val="Hyperlink"/>
                <w:noProof/>
              </w:rPr>
              <w:t>4.7 Unanticipated Findings</w:t>
            </w:r>
            <w:r>
              <w:rPr>
                <w:noProof/>
                <w:webHidden/>
              </w:rPr>
              <w:tab/>
            </w:r>
            <w:r>
              <w:rPr>
                <w:noProof/>
                <w:webHidden/>
              </w:rPr>
              <w:fldChar w:fldCharType="begin"/>
            </w:r>
            <w:r>
              <w:rPr>
                <w:noProof/>
                <w:webHidden/>
              </w:rPr>
              <w:instrText xml:space="preserve"> PAGEREF _Toc197126992 \h </w:instrText>
            </w:r>
            <w:r>
              <w:rPr>
                <w:noProof/>
                <w:webHidden/>
              </w:rPr>
            </w:r>
            <w:r>
              <w:rPr>
                <w:noProof/>
                <w:webHidden/>
              </w:rPr>
              <w:fldChar w:fldCharType="separate"/>
            </w:r>
            <w:r>
              <w:rPr>
                <w:noProof/>
                <w:webHidden/>
              </w:rPr>
              <w:t>24</w:t>
            </w:r>
            <w:r>
              <w:rPr>
                <w:noProof/>
                <w:webHidden/>
              </w:rPr>
              <w:fldChar w:fldCharType="end"/>
            </w:r>
          </w:hyperlink>
        </w:p>
        <w:p w14:paraId="0A37768E" w14:textId="1BFDB858" w:rsidR="000A38D3" w:rsidRDefault="000A38D3">
          <w:pPr>
            <w:pStyle w:val="TOC1"/>
            <w:tabs>
              <w:tab w:val="right" w:leader="dot" w:pos="9016"/>
            </w:tabs>
            <w:rPr>
              <w:noProof/>
            </w:rPr>
          </w:pPr>
          <w:hyperlink w:anchor="_Toc197126993" w:history="1">
            <w:r w:rsidRPr="009A50BB">
              <w:rPr>
                <w:rStyle w:val="Hyperlink"/>
                <w:noProof/>
              </w:rPr>
              <w:t>Chapter 5 -Discussion</w:t>
            </w:r>
            <w:r>
              <w:rPr>
                <w:noProof/>
                <w:webHidden/>
              </w:rPr>
              <w:tab/>
            </w:r>
            <w:r>
              <w:rPr>
                <w:noProof/>
                <w:webHidden/>
              </w:rPr>
              <w:fldChar w:fldCharType="begin"/>
            </w:r>
            <w:r>
              <w:rPr>
                <w:noProof/>
                <w:webHidden/>
              </w:rPr>
              <w:instrText xml:space="preserve"> PAGEREF _Toc197126993 \h </w:instrText>
            </w:r>
            <w:r>
              <w:rPr>
                <w:noProof/>
                <w:webHidden/>
              </w:rPr>
            </w:r>
            <w:r>
              <w:rPr>
                <w:noProof/>
                <w:webHidden/>
              </w:rPr>
              <w:fldChar w:fldCharType="separate"/>
            </w:r>
            <w:r>
              <w:rPr>
                <w:noProof/>
                <w:webHidden/>
              </w:rPr>
              <w:t>25</w:t>
            </w:r>
            <w:r>
              <w:rPr>
                <w:noProof/>
                <w:webHidden/>
              </w:rPr>
              <w:fldChar w:fldCharType="end"/>
            </w:r>
          </w:hyperlink>
        </w:p>
        <w:p w14:paraId="0CCBEC8C" w14:textId="488E3A18" w:rsidR="000A38D3" w:rsidRDefault="000A38D3">
          <w:pPr>
            <w:pStyle w:val="TOC2"/>
            <w:tabs>
              <w:tab w:val="right" w:leader="dot" w:pos="9016"/>
            </w:tabs>
            <w:rPr>
              <w:noProof/>
            </w:rPr>
          </w:pPr>
          <w:hyperlink w:anchor="_Toc197126994" w:history="1">
            <w:r w:rsidRPr="009A50BB">
              <w:rPr>
                <w:rStyle w:val="Hyperlink"/>
                <w:noProof/>
              </w:rPr>
              <w:t>5.1 Introduction</w:t>
            </w:r>
            <w:r>
              <w:rPr>
                <w:noProof/>
                <w:webHidden/>
              </w:rPr>
              <w:tab/>
            </w:r>
            <w:r>
              <w:rPr>
                <w:noProof/>
                <w:webHidden/>
              </w:rPr>
              <w:fldChar w:fldCharType="begin"/>
            </w:r>
            <w:r>
              <w:rPr>
                <w:noProof/>
                <w:webHidden/>
              </w:rPr>
              <w:instrText xml:space="preserve"> PAGEREF _Toc197126994 \h </w:instrText>
            </w:r>
            <w:r>
              <w:rPr>
                <w:noProof/>
                <w:webHidden/>
              </w:rPr>
            </w:r>
            <w:r>
              <w:rPr>
                <w:noProof/>
                <w:webHidden/>
              </w:rPr>
              <w:fldChar w:fldCharType="separate"/>
            </w:r>
            <w:r>
              <w:rPr>
                <w:noProof/>
                <w:webHidden/>
              </w:rPr>
              <w:t>25</w:t>
            </w:r>
            <w:r>
              <w:rPr>
                <w:noProof/>
                <w:webHidden/>
              </w:rPr>
              <w:fldChar w:fldCharType="end"/>
            </w:r>
          </w:hyperlink>
        </w:p>
        <w:p w14:paraId="063E6ADD" w14:textId="6C04EAE1" w:rsidR="000A38D3" w:rsidRDefault="000A38D3">
          <w:pPr>
            <w:pStyle w:val="TOC2"/>
            <w:tabs>
              <w:tab w:val="right" w:leader="dot" w:pos="9016"/>
            </w:tabs>
            <w:rPr>
              <w:noProof/>
            </w:rPr>
          </w:pPr>
          <w:hyperlink w:anchor="_Toc197126995" w:history="1">
            <w:r w:rsidRPr="009A50BB">
              <w:rPr>
                <w:rStyle w:val="Hyperlink"/>
                <w:noProof/>
              </w:rPr>
              <w:t>5.2 Critical Analysis of Leadership Approach</w:t>
            </w:r>
            <w:r>
              <w:rPr>
                <w:noProof/>
                <w:webHidden/>
              </w:rPr>
              <w:tab/>
            </w:r>
            <w:r>
              <w:rPr>
                <w:noProof/>
                <w:webHidden/>
              </w:rPr>
              <w:fldChar w:fldCharType="begin"/>
            </w:r>
            <w:r>
              <w:rPr>
                <w:noProof/>
                <w:webHidden/>
              </w:rPr>
              <w:instrText xml:space="preserve"> PAGEREF _Toc197126995 \h </w:instrText>
            </w:r>
            <w:r>
              <w:rPr>
                <w:noProof/>
                <w:webHidden/>
              </w:rPr>
            </w:r>
            <w:r>
              <w:rPr>
                <w:noProof/>
                <w:webHidden/>
              </w:rPr>
              <w:fldChar w:fldCharType="separate"/>
            </w:r>
            <w:r>
              <w:rPr>
                <w:noProof/>
                <w:webHidden/>
              </w:rPr>
              <w:t>25</w:t>
            </w:r>
            <w:r>
              <w:rPr>
                <w:noProof/>
                <w:webHidden/>
              </w:rPr>
              <w:fldChar w:fldCharType="end"/>
            </w:r>
          </w:hyperlink>
        </w:p>
        <w:p w14:paraId="23965603" w14:textId="2DD19494" w:rsidR="000A38D3" w:rsidRDefault="000A38D3">
          <w:pPr>
            <w:pStyle w:val="TOC3"/>
            <w:tabs>
              <w:tab w:val="right" w:leader="dot" w:pos="9016"/>
            </w:tabs>
            <w:rPr>
              <w:noProof/>
            </w:rPr>
          </w:pPr>
          <w:hyperlink w:anchor="_Toc197126996" w:history="1">
            <w:r w:rsidRPr="009A50BB">
              <w:rPr>
                <w:rStyle w:val="Hyperlink"/>
                <w:noProof/>
              </w:rPr>
              <w:t>5.2.1 Servant Leadership</w:t>
            </w:r>
            <w:r>
              <w:rPr>
                <w:noProof/>
                <w:webHidden/>
              </w:rPr>
              <w:tab/>
            </w:r>
            <w:r>
              <w:rPr>
                <w:noProof/>
                <w:webHidden/>
              </w:rPr>
              <w:fldChar w:fldCharType="begin"/>
            </w:r>
            <w:r>
              <w:rPr>
                <w:noProof/>
                <w:webHidden/>
              </w:rPr>
              <w:instrText xml:space="preserve"> PAGEREF _Toc197126996 \h </w:instrText>
            </w:r>
            <w:r>
              <w:rPr>
                <w:noProof/>
                <w:webHidden/>
              </w:rPr>
            </w:r>
            <w:r>
              <w:rPr>
                <w:noProof/>
                <w:webHidden/>
              </w:rPr>
              <w:fldChar w:fldCharType="separate"/>
            </w:r>
            <w:r>
              <w:rPr>
                <w:noProof/>
                <w:webHidden/>
              </w:rPr>
              <w:t>25</w:t>
            </w:r>
            <w:r>
              <w:rPr>
                <w:noProof/>
                <w:webHidden/>
              </w:rPr>
              <w:fldChar w:fldCharType="end"/>
            </w:r>
          </w:hyperlink>
        </w:p>
        <w:p w14:paraId="596E6DA1" w14:textId="2A4D1E71" w:rsidR="000A38D3" w:rsidRDefault="000A38D3">
          <w:pPr>
            <w:pStyle w:val="TOC3"/>
            <w:tabs>
              <w:tab w:val="right" w:leader="dot" w:pos="9016"/>
            </w:tabs>
            <w:rPr>
              <w:noProof/>
            </w:rPr>
          </w:pPr>
          <w:hyperlink w:anchor="_Toc197126997" w:history="1">
            <w:r w:rsidRPr="009A50BB">
              <w:rPr>
                <w:rStyle w:val="Hyperlink"/>
                <w:noProof/>
              </w:rPr>
              <w:t>5.2.2 Situational Leadership</w:t>
            </w:r>
            <w:r>
              <w:rPr>
                <w:noProof/>
                <w:webHidden/>
              </w:rPr>
              <w:tab/>
            </w:r>
            <w:r>
              <w:rPr>
                <w:noProof/>
                <w:webHidden/>
              </w:rPr>
              <w:fldChar w:fldCharType="begin"/>
            </w:r>
            <w:r>
              <w:rPr>
                <w:noProof/>
                <w:webHidden/>
              </w:rPr>
              <w:instrText xml:space="preserve"> PAGEREF _Toc197126997 \h </w:instrText>
            </w:r>
            <w:r>
              <w:rPr>
                <w:noProof/>
                <w:webHidden/>
              </w:rPr>
            </w:r>
            <w:r>
              <w:rPr>
                <w:noProof/>
                <w:webHidden/>
              </w:rPr>
              <w:fldChar w:fldCharType="separate"/>
            </w:r>
            <w:r>
              <w:rPr>
                <w:noProof/>
                <w:webHidden/>
              </w:rPr>
              <w:t>26</w:t>
            </w:r>
            <w:r>
              <w:rPr>
                <w:noProof/>
                <w:webHidden/>
              </w:rPr>
              <w:fldChar w:fldCharType="end"/>
            </w:r>
          </w:hyperlink>
        </w:p>
        <w:p w14:paraId="7C70B0B2" w14:textId="528D0249" w:rsidR="000A38D3" w:rsidRDefault="000A38D3">
          <w:pPr>
            <w:pStyle w:val="TOC3"/>
            <w:tabs>
              <w:tab w:val="right" w:leader="dot" w:pos="9016"/>
            </w:tabs>
            <w:rPr>
              <w:noProof/>
            </w:rPr>
          </w:pPr>
          <w:hyperlink w:anchor="_Toc197126998" w:history="1">
            <w:r w:rsidRPr="009A50BB">
              <w:rPr>
                <w:rStyle w:val="Hyperlink"/>
                <w:noProof/>
              </w:rPr>
              <w:t>5.2.3 Transformational Leadership</w:t>
            </w:r>
            <w:r>
              <w:rPr>
                <w:noProof/>
                <w:webHidden/>
              </w:rPr>
              <w:tab/>
            </w:r>
            <w:r>
              <w:rPr>
                <w:noProof/>
                <w:webHidden/>
              </w:rPr>
              <w:fldChar w:fldCharType="begin"/>
            </w:r>
            <w:r>
              <w:rPr>
                <w:noProof/>
                <w:webHidden/>
              </w:rPr>
              <w:instrText xml:space="preserve"> PAGEREF _Toc197126998 \h </w:instrText>
            </w:r>
            <w:r>
              <w:rPr>
                <w:noProof/>
                <w:webHidden/>
              </w:rPr>
            </w:r>
            <w:r>
              <w:rPr>
                <w:noProof/>
                <w:webHidden/>
              </w:rPr>
              <w:fldChar w:fldCharType="separate"/>
            </w:r>
            <w:r>
              <w:rPr>
                <w:noProof/>
                <w:webHidden/>
              </w:rPr>
              <w:t>27</w:t>
            </w:r>
            <w:r>
              <w:rPr>
                <w:noProof/>
                <w:webHidden/>
              </w:rPr>
              <w:fldChar w:fldCharType="end"/>
            </w:r>
          </w:hyperlink>
        </w:p>
        <w:p w14:paraId="0A379C7F" w14:textId="1D4E618B" w:rsidR="000A38D3" w:rsidRDefault="000A38D3">
          <w:pPr>
            <w:pStyle w:val="TOC2"/>
            <w:tabs>
              <w:tab w:val="right" w:leader="dot" w:pos="9016"/>
            </w:tabs>
            <w:rPr>
              <w:noProof/>
            </w:rPr>
          </w:pPr>
          <w:hyperlink w:anchor="_Toc197126999" w:history="1">
            <w:r w:rsidRPr="009A50BB">
              <w:rPr>
                <w:rStyle w:val="Hyperlink"/>
                <w:noProof/>
              </w:rPr>
              <w:t>5.3 Comparison of all leadership approaches</w:t>
            </w:r>
            <w:r>
              <w:rPr>
                <w:noProof/>
                <w:webHidden/>
              </w:rPr>
              <w:tab/>
            </w:r>
            <w:r>
              <w:rPr>
                <w:noProof/>
                <w:webHidden/>
              </w:rPr>
              <w:fldChar w:fldCharType="begin"/>
            </w:r>
            <w:r>
              <w:rPr>
                <w:noProof/>
                <w:webHidden/>
              </w:rPr>
              <w:instrText xml:space="preserve"> PAGEREF _Toc197126999 \h </w:instrText>
            </w:r>
            <w:r>
              <w:rPr>
                <w:noProof/>
                <w:webHidden/>
              </w:rPr>
            </w:r>
            <w:r>
              <w:rPr>
                <w:noProof/>
                <w:webHidden/>
              </w:rPr>
              <w:fldChar w:fldCharType="separate"/>
            </w:r>
            <w:r>
              <w:rPr>
                <w:noProof/>
                <w:webHidden/>
              </w:rPr>
              <w:t>28</w:t>
            </w:r>
            <w:r>
              <w:rPr>
                <w:noProof/>
                <w:webHidden/>
              </w:rPr>
              <w:fldChar w:fldCharType="end"/>
            </w:r>
          </w:hyperlink>
        </w:p>
        <w:p w14:paraId="127B631F" w14:textId="4F8D4A74" w:rsidR="000A38D3" w:rsidRDefault="000A38D3">
          <w:pPr>
            <w:pStyle w:val="TOC3"/>
            <w:tabs>
              <w:tab w:val="right" w:leader="dot" w:pos="9016"/>
            </w:tabs>
            <w:rPr>
              <w:noProof/>
            </w:rPr>
          </w:pPr>
          <w:hyperlink w:anchor="_Toc197127000" w:history="1">
            <w:r w:rsidRPr="009A50BB">
              <w:rPr>
                <w:rStyle w:val="Hyperlink"/>
                <w:noProof/>
              </w:rPr>
              <w:t>Table 3 showing how leadership approaches impact job satisfaction and retention</w:t>
            </w:r>
            <w:r>
              <w:rPr>
                <w:noProof/>
                <w:webHidden/>
              </w:rPr>
              <w:tab/>
            </w:r>
            <w:r>
              <w:rPr>
                <w:noProof/>
                <w:webHidden/>
              </w:rPr>
              <w:fldChar w:fldCharType="begin"/>
            </w:r>
            <w:r>
              <w:rPr>
                <w:noProof/>
                <w:webHidden/>
              </w:rPr>
              <w:instrText xml:space="preserve"> PAGEREF _Toc197127000 \h </w:instrText>
            </w:r>
            <w:r>
              <w:rPr>
                <w:noProof/>
                <w:webHidden/>
              </w:rPr>
            </w:r>
            <w:r>
              <w:rPr>
                <w:noProof/>
                <w:webHidden/>
              </w:rPr>
              <w:fldChar w:fldCharType="separate"/>
            </w:r>
            <w:r>
              <w:rPr>
                <w:noProof/>
                <w:webHidden/>
              </w:rPr>
              <w:t>29</w:t>
            </w:r>
            <w:r>
              <w:rPr>
                <w:noProof/>
                <w:webHidden/>
              </w:rPr>
              <w:fldChar w:fldCharType="end"/>
            </w:r>
          </w:hyperlink>
        </w:p>
        <w:p w14:paraId="22964B78" w14:textId="5E2C364A" w:rsidR="000A38D3" w:rsidRDefault="000A38D3">
          <w:pPr>
            <w:pStyle w:val="TOC1"/>
            <w:tabs>
              <w:tab w:val="right" w:leader="dot" w:pos="9016"/>
            </w:tabs>
            <w:rPr>
              <w:noProof/>
            </w:rPr>
          </w:pPr>
          <w:hyperlink w:anchor="_Toc197127001" w:history="1">
            <w:r w:rsidRPr="009A50BB">
              <w:rPr>
                <w:rStyle w:val="Hyperlink"/>
                <w:noProof/>
              </w:rPr>
              <w:t>Chapter 6- Conclusion and Recommendations</w:t>
            </w:r>
            <w:r>
              <w:rPr>
                <w:noProof/>
                <w:webHidden/>
              </w:rPr>
              <w:tab/>
            </w:r>
            <w:r>
              <w:rPr>
                <w:noProof/>
                <w:webHidden/>
              </w:rPr>
              <w:fldChar w:fldCharType="begin"/>
            </w:r>
            <w:r>
              <w:rPr>
                <w:noProof/>
                <w:webHidden/>
              </w:rPr>
              <w:instrText xml:space="preserve"> PAGEREF _Toc197127001 \h </w:instrText>
            </w:r>
            <w:r>
              <w:rPr>
                <w:noProof/>
                <w:webHidden/>
              </w:rPr>
            </w:r>
            <w:r>
              <w:rPr>
                <w:noProof/>
                <w:webHidden/>
              </w:rPr>
              <w:fldChar w:fldCharType="separate"/>
            </w:r>
            <w:r>
              <w:rPr>
                <w:noProof/>
                <w:webHidden/>
              </w:rPr>
              <w:t>31</w:t>
            </w:r>
            <w:r>
              <w:rPr>
                <w:noProof/>
                <w:webHidden/>
              </w:rPr>
              <w:fldChar w:fldCharType="end"/>
            </w:r>
          </w:hyperlink>
        </w:p>
        <w:p w14:paraId="7AD9FEB3" w14:textId="4C0C0724" w:rsidR="000A38D3" w:rsidRDefault="000A38D3">
          <w:pPr>
            <w:pStyle w:val="TOC2"/>
            <w:tabs>
              <w:tab w:val="right" w:leader="dot" w:pos="9016"/>
            </w:tabs>
            <w:rPr>
              <w:noProof/>
            </w:rPr>
          </w:pPr>
          <w:hyperlink w:anchor="_Toc197127002" w:history="1">
            <w:r w:rsidRPr="009A50BB">
              <w:rPr>
                <w:rStyle w:val="Hyperlink"/>
                <w:noProof/>
              </w:rPr>
              <w:t>6.1 Conclusion</w:t>
            </w:r>
            <w:r>
              <w:rPr>
                <w:noProof/>
                <w:webHidden/>
              </w:rPr>
              <w:tab/>
            </w:r>
            <w:r>
              <w:rPr>
                <w:noProof/>
                <w:webHidden/>
              </w:rPr>
              <w:fldChar w:fldCharType="begin"/>
            </w:r>
            <w:r>
              <w:rPr>
                <w:noProof/>
                <w:webHidden/>
              </w:rPr>
              <w:instrText xml:space="preserve"> PAGEREF _Toc197127002 \h </w:instrText>
            </w:r>
            <w:r>
              <w:rPr>
                <w:noProof/>
                <w:webHidden/>
              </w:rPr>
            </w:r>
            <w:r>
              <w:rPr>
                <w:noProof/>
                <w:webHidden/>
              </w:rPr>
              <w:fldChar w:fldCharType="separate"/>
            </w:r>
            <w:r>
              <w:rPr>
                <w:noProof/>
                <w:webHidden/>
              </w:rPr>
              <w:t>31</w:t>
            </w:r>
            <w:r>
              <w:rPr>
                <w:noProof/>
                <w:webHidden/>
              </w:rPr>
              <w:fldChar w:fldCharType="end"/>
            </w:r>
          </w:hyperlink>
        </w:p>
        <w:p w14:paraId="180D1D81" w14:textId="63A14E58" w:rsidR="000A38D3" w:rsidRDefault="000A38D3">
          <w:pPr>
            <w:pStyle w:val="TOC2"/>
            <w:tabs>
              <w:tab w:val="right" w:leader="dot" w:pos="9016"/>
            </w:tabs>
            <w:rPr>
              <w:noProof/>
            </w:rPr>
          </w:pPr>
          <w:hyperlink w:anchor="_Toc197127003" w:history="1">
            <w:r w:rsidRPr="009A50BB">
              <w:rPr>
                <w:rStyle w:val="Hyperlink"/>
                <w:noProof/>
              </w:rPr>
              <w:t>6.2 Recommendations</w:t>
            </w:r>
            <w:r>
              <w:rPr>
                <w:noProof/>
                <w:webHidden/>
              </w:rPr>
              <w:tab/>
            </w:r>
            <w:r>
              <w:rPr>
                <w:noProof/>
                <w:webHidden/>
              </w:rPr>
              <w:fldChar w:fldCharType="begin"/>
            </w:r>
            <w:r>
              <w:rPr>
                <w:noProof/>
                <w:webHidden/>
              </w:rPr>
              <w:instrText xml:space="preserve"> PAGEREF _Toc197127003 \h </w:instrText>
            </w:r>
            <w:r>
              <w:rPr>
                <w:noProof/>
                <w:webHidden/>
              </w:rPr>
            </w:r>
            <w:r>
              <w:rPr>
                <w:noProof/>
                <w:webHidden/>
              </w:rPr>
              <w:fldChar w:fldCharType="separate"/>
            </w:r>
            <w:r>
              <w:rPr>
                <w:noProof/>
                <w:webHidden/>
              </w:rPr>
              <w:t>32</w:t>
            </w:r>
            <w:r>
              <w:rPr>
                <w:noProof/>
                <w:webHidden/>
              </w:rPr>
              <w:fldChar w:fldCharType="end"/>
            </w:r>
          </w:hyperlink>
        </w:p>
        <w:p w14:paraId="4A3196BC" w14:textId="381224EC" w:rsidR="000A38D3" w:rsidRDefault="000A38D3">
          <w:pPr>
            <w:pStyle w:val="TOC3"/>
            <w:tabs>
              <w:tab w:val="right" w:leader="dot" w:pos="9016"/>
            </w:tabs>
            <w:rPr>
              <w:noProof/>
            </w:rPr>
          </w:pPr>
          <w:hyperlink w:anchor="_Toc197127004" w:history="1">
            <w:r w:rsidRPr="009A50BB">
              <w:rPr>
                <w:rStyle w:val="Hyperlink"/>
                <w:noProof/>
              </w:rPr>
              <w:t>Hybrid Approach to Leadership</w:t>
            </w:r>
            <w:r>
              <w:rPr>
                <w:noProof/>
                <w:webHidden/>
              </w:rPr>
              <w:tab/>
            </w:r>
            <w:r>
              <w:rPr>
                <w:noProof/>
                <w:webHidden/>
              </w:rPr>
              <w:fldChar w:fldCharType="begin"/>
            </w:r>
            <w:r>
              <w:rPr>
                <w:noProof/>
                <w:webHidden/>
              </w:rPr>
              <w:instrText xml:space="preserve"> PAGEREF _Toc197127004 \h </w:instrText>
            </w:r>
            <w:r>
              <w:rPr>
                <w:noProof/>
                <w:webHidden/>
              </w:rPr>
            </w:r>
            <w:r>
              <w:rPr>
                <w:noProof/>
                <w:webHidden/>
              </w:rPr>
              <w:fldChar w:fldCharType="separate"/>
            </w:r>
            <w:r>
              <w:rPr>
                <w:noProof/>
                <w:webHidden/>
              </w:rPr>
              <w:t>32</w:t>
            </w:r>
            <w:r>
              <w:rPr>
                <w:noProof/>
                <w:webHidden/>
              </w:rPr>
              <w:fldChar w:fldCharType="end"/>
            </w:r>
          </w:hyperlink>
        </w:p>
        <w:p w14:paraId="6B707EF7" w14:textId="5D3B1EBB" w:rsidR="000A38D3" w:rsidRDefault="000A38D3">
          <w:pPr>
            <w:pStyle w:val="TOC3"/>
            <w:tabs>
              <w:tab w:val="right" w:leader="dot" w:pos="9016"/>
            </w:tabs>
            <w:rPr>
              <w:noProof/>
            </w:rPr>
          </w:pPr>
          <w:hyperlink w:anchor="_Toc197127005" w:history="1">
            <w:r w:rsidRPr="009A50BB">
              <w:rPr>
                <w:rStyle w:val="Hyperlink"/>
                <w:noProof/>
              </w:rPr>
              <w:t>Neurodiversity Training for Leaders</w:t>
            </w:r>
            <w:r>
              <w:rPr>
                <w:noProof/>
                <w:webHidden/>
              </w:rPr>
              <w:tab/>
            </w:r>
            <w:r>
              <w:rPr>
                <w:noProof/>
                <w:webHidden/>
              </w:rPr>
              <w:fldChar w:fldCharType="begin"/>
            </w:r>
            <w:r>
              <w:rPr>
                <w:noProof/>
                <w:webHidden/>
              </w:rPr>
              <w:instrText xml:space="preserve"> PAGEREF _Toc197127005 \h </w:instrText>
            </w:r>
            <w:r>
              <w:rPr>
                <w:noProof/>
                <w:webHidden/>
              </w:rPr>
            </w:r>
            <w:r>
              <w:rPr>
                <w:noProof/>
                <w:webHidden/>
              </w:rPr>
              <w:fldChar w:fldCharType="separate"/>
            </w:r>
            <w:r>
              <w:rPr>
                <w:noProof/>
                <w:webHidden/>
              </w:rPr>
              <w:t>32</w:t>
            </w:r>
            <w:r>
              <w:rPr>
                <w:noProof/>
                <w:webHidden/>
              </w:rPr>
              <w:fldChar w:fldCharType="end"/>
            </w:r>
          </w:hyperlink>
        </w:p>
        <w:p w14:paraId="55C3AD4F" w14:textId="5FEA8C90" w:rsidR="000A38D3" w:rsidRDefault="000A38D3">
          <w:pPr>
            <w:pStyle w:val="TOC3"/>
            <w:tabs>
              <w:tab w:val="right" w:leader="dot" w:pos="9016"/>
            </w:tabs>
            <w:rPr>
              <w:noProof/>
            </w:rPr>
          </w:pPr>
          <w:hyperlink w:anchor="_Toc197127006" w:history="1">
            <w:r w:rsidRPr="009A50BB">
              <w:rPr>
                <w:rStyle w:val="Hyperlink"/>
                <w:noProof/>
              </w:rPr>
              <w:t>Develop and Implement  Inclusive Organisational Policies</w:t>
            </w:r>
            <w:r>
              <w:rPr>
                <w:noProof/>
                <w:webHidden/>
              </w:rPr>
              <w:tab/>
            </w:r>
            <w:r>
              <w:rPr>
                <w:noProof/>
                <w:webHidden/>
              </w:rPr>
              <w:fldChar w:fldCharType="begin"/>
            </w:r>
            <w:r>
              <w:rPr>
                <w:noProof/>
                <w:webHidden/>
              </w:rPr>
              <w:instrText xml:space="preserve"> PAGEREF _Toc197127006 \h </w:instrText>
            </w:r>
            <w:r>
              <w:rPr>
                <w:noProof/>
                <w:webHidden/>
              </w:rPr>
            </w:r>
            <w:r>
              <w:rPr>
                <w:noProof/>
                <w:webHidden/>
              </w:rPr>
              <w:fldChar w:fldCharType="separate"/>
            </w:r>
            <w:r>
              <w:rPr>
                <w:noProof/>
                <w:webHidden/>
              </w:rPr>
              <w:t>33</w:t>
            </w:r>
            <w:r>
              <w:rPr>
                <w:noProof/>
                <w:webHidden/>
              </w:rPr>
              <w:fldChar w:fldCharType="end"/>
            </w:r>
          </w:hyperlink>
        </w:p>
        <w:p w14:paraId="4EDC98F9" w14:textId="0D499190" w:rsidR="000A38D3" w:rsidRDefault="000A38D3">
          <w:pPr>
            <w:pStyle w:val="TOC3"/>
            <w:tabs>
              <w:tab w:val="right" w:leader="dot" w:pos="9016"/>
            </w:tabs>
            <w:rPr>
              <w:noProof/>
            </w:rPr>
          </w:pPr>
          <w:hyperlink w:anchor="_Toc197127007" w:history="1">
            <w:r w:rsidRPr="009A50BB">
              <w:rPr>
                <w:rStyle w:val="Hyperlink"/>
                <w:noProof/>
              </w:rPr>
              <w:t>Promote Open Communication</w:t>
            </w:r>
            <w:r>
              <w:rPr>
                <w:noProof/>
                <w:webHidden/>
              </w:rPr>
              <w:tab/>
            </w:r>
            <w:r>
              <w:rPr>
                <w:noProof/>
                <w:webHidden/>
              </w:rPr>
              <w:fldChar w:fldCharType="begin"/>
            </w:r>
            <w:r>
              <w:rPr>
                <w:noProof/>
                <w:webHidden/>
              </w:rPr>
              <w:instrText xml:space="preserve"> PAGEREF _Toc197127007 \h </w:instrText>
            </w:r>
            <w:r>
              <w:rPr>
                <w:noProof/>
                <w:webHidden/>
              </w:rPr>
            </w:r>
            <w:r>
              <w:rPr>
                <w:noProof/>
                <w:webHidden/>
              </w:rPr>
              <w:fldChar w:fldCharType="separate"/>
            </w:r>
            <w:r>
              <w:rPr>
                <w:noProof/>
                <w:webHidden/>
              </w:rPr>
              <w:t>33</w:t>
            </w:r>
            <w:r>
              <w:rPr>
                <w:noProof/>
                <w:webHidden/>
              </w:rPr>
              <w:fldChar w:fldCharType="end"/>
            </w:r>
          </w:hyperlink>
        </w:p>
        <w:p w14:paraId="7FE56A29" w14:textId="7277A9A8" w:rsidR="000A38D3" w:rsidRDefault="000A38D3">
          <w:pPr>
            <w:pStyle w:val="TOC3"/>
            <w:tabs>
              <w:tab w:val="right" w:leader="dot" w:pos="9016"/>
            </w:tabs>
            <w:rPr>
              <w:noProof/>
            </w:rPr>
          </w:pPr>
          <w:hyperlink w:anchor="_Toc197127008" w:history="1">
            <w:r w:rsidRPr="009A50BB">
              <w:rPr>
                <w:rStyle w:val="Hyperlink"/>
                <w:noProof/>
              </w:rPr>
              <w:t>Monitoring Effectiveness</w:t>
            </w:r>
            <w:r>
              <w:rPr>
                <w:noProof/>
                <w:webHidden/>
              </w:rPr>
              <w:tab/>
            </w:r>
            <w:r>
              <w:rPr>
                <w:noProof/>
                <w:webHidden/>
              </w:rPr>
              <w:fldChar w:fldCharType="begin"/>
            </w:r>
            <w:r>
              <w:rPr>
                <w:noProof/>
                <w:webHidden/>
              </w:rPr>
              <w:instrText xml:space="preserve"> PAGEREF _Toc197127008 \h </w:instrText>
            </w:r>
            <w:r>
              <w:rPr>
                <w:noProof/>
                <w:webHidden/>
              </w:rPr>
            </w:r>
            <w:r>
              <w:rPr>
                <w:noProof/>
                <w:webHidden/>
              </w:rPr>
              <w:fldChar w:fldCharType="separate"/>
            </w:r>
            <w:r>
              <w:rPr>
                <w:noProof/>
                <w:webHidden/>
              </w:rPr>
              <w:t>33</w:t>
            </w:r>
            <w:r>
              <w:rPr>
                <w:noProof/>
                <w:webHidden/>
              </w:rPr>
              <w:fldChar w:fldCharType="end"/>
            </w:r>
          </w:hyperlink>
        </w:p>
        <w:p w14:paraId="1F26A1B4" w14:textId="384687B2" w:rsidR="000A38D3" w:rsidRDefault="000A38D3">
          <w:pPr>
            <w:pStyle w:val="TOC2"/>
            <w:tabs>
              <w:tab w:val="right" w:leader="dot" w:pos="9016"/>
            </w:tabs>
            <w:rPr>
              <w:noProof/>
            </w:rPr>
          </w:pPr>
          <w:hyperlink w:anchor="_Toc197127009" w:history="1">
            <w:r w:rsidRPr="009A50BB">
              <w:rPr>
                <w:rStyle w:val="Hyperlink"/>
                <w:noProof/>
              </w:rPr>
              <w:t>6.3  Limitations &amp; Implications for future research</w:t>
            </w:r>
            <w:r>
              <w:rPr>
                <w:noProof/>
                <w:webHidden/>
              </w:rPr>
              <w:tab/>
            </w:r>
            <w:r>
              <w:rPr>
                <w:noProof/>
                <w:webHidden/>
              </w:rPr>
              <w:fldChar w:fldCharType="begin"/>
            </w:r>
            <w:r>
              <w:rPr>
                <w:noProof/>
                <w:webHidden/>
              </w:rPr>
              <w:instrText xml:space="preserve"> PAGEREF _Toc197127009 \h </w:instrText>
            </w:r>
            <w:r>
              <w:rPr>
                <w:noProof/>
                <w:webHidden/>
              </w:rPr>
            </w:r>
            <w:r>
              <w:rPr>
                <w:noProof/>
                <w:webHidden/>
              </w:rPr>
              <w:fldChar w:fldCharType="separate"/>
            </w:r>
            <w:r>
              <w:rPr>
                <w:noProof/>
                <w:webHidden/>
              </w:rPr>
              <w:t>34</w:t>
            </w:r>
            <w:r>
              <w:rPr>
                <w:noProof/>
                <w:webHidden/>
              </w:rPr>
              <w:fldChar w:fldCharType="end"/>
            </w:r>
          </w:hyperlink>
        </w:p>
        <w:p w14:paraId="28164524" w14:textId="274F21C1" w:rsidR="000A38D3" w:rsidRDefault="000A38D3">
          <w:pPr>
            <w:pStyle w:val="TOC3"/>
            <w:tabs>
              <w:tab w:val="right" w:leader="dot" w:pos="9016"/>
            </w:tabs>
            <w:rPr>
              <w:noProof/>
            </w:rPr>
          </w:pPr>
          <w:hyperlink w:anchor="_Toc197127010" w:history="1">
            <w:r w:rsidRPr="009A50BB">
              <w:rPr>
                <w:rStyle w:val="Hyperlink"/>
                <w:noProof/>
              </w:rPr>
              <w:t>6.3.1 Limitations</w:t>
            </w:r>
            <w:r>
              <w:rPr>
                <w:noProof/>
                <w:webHidden/>
              </w:rPr>
              <w:tab/>
            </w:r>
            <w:r>
              <w:rPr>
                <w:noProof/>
                <w:webHidden/>
              </w:rPr>
              <w:fldChar w:fldCharType="begin"/>
            </w:r>
            <w:r>
              <w:rPr>
                <w:noProof/>
                <w:webHidden/>
              </w:rPr>
              <w:instrText xml:space="preserve"> PAGEREF _Toc197127010 \h </w:instrText>
            </w:r>
            <w:r>
              <w:rPr>
                <w:noProof/>
                <w:webHidden/>
              </w:rPr>
            </w:r>
            <w:r>
              <w:rPr>
                <w:noProof/>
                <w:webHidden/>
              </w:rPr>
              <w:fldChar w:fldCharType="separate"/>
            </w:r>
            <w:r>
              <w:rPr>
                <w:noProof/>
                <w:webHidden/>
              </w:rPr>
              <w:t>34</w:t>
            </w:r>
            <w:r>
              <w:rPr>
                <w:noProof/>
                <w:webHidden/>
              </w:rPr>
              <w:fldChar w:fldCharType="end"/>
            </w:r>
          </w:hyperlink>
        </w:p>
        <w:p w14:paraId="79674C3E" w14:textId="5CC5255F" w:rsidR="000A38D3" w:rsidRDefault="000A38D3">
          <w:pPr>
            <w:pStyle w:val="TOC3"/>
            <w:tabs>
              <w:tab w:val="right" w:leader="dot" w:pos="9016"/>
            </w:tabs>
            <w:rPr>
              <w:noProof/>
            </w:rPr>
          </w:pPr>
          <w:hyperlink w:anchor="_Toc197127011" w:history="1">
            <w:r w:rsidRPr="009A50BB">
              <w:rPr>
                <w:rStyle w:val="Hyperlink"/>
                <w:noProof/>
              </w:rPr>
              <w:t>Implications for Future Research</w:t>
            </w:r>
            <w:r>
              <w:rPr>
                <w:noProof/>
                <w:webHidden/>
              </w:rPr>
              <w:tab/>
            </w:r>
            <w:r>
              <w:rPr>
                <w:noProof/>
                <w:webHidden/>
              </w:rPr>
              <w:fldChar w:fldCharType="begin"/>
            </w:r>
            <w:r>
              <w:rPr>
                <w:noProof/>
                <w:webHidden/>
              </w:rPr>
              <w:instrText xml:space="preserve"> PAGEREF _Toc197127011 \h </w:instrText>
            </w:r>
            <w:r>
              <w:rPr>
                <w:noProof/>
                <w:webHidden/>
              </w:rPr>
            </w:r>
            <w:r>
              <w:rPr>
                <w:noProof/>
                <w:webHidden/>
              </w:rPr>
              <w:fldChar w:fldCharType="separate"/>
            </w:r>
            <w:r>
              <w:rPr>
                <w:noProof/>
                <w:webHidden/>
              </w:rPr>
              <w:t>34</w:t>
            </w:r>
            <w:r>
              <w:rPr>
                <w:noProof/>
                <w:webHidden/>
              </w:rPr>
              <w:fldChar w:fldCharType="end"/>
            </w:r>
          </w:hyperlink>
        </w:p>
        <w:p w14:paraId="0AE4E262" w14:textId="3CCFDE1B" w:rsidR="000A38D3" w:rsidRDefault="000A38D3">
          <w:pPr>
            <w:pStyle w:val="TOC1"/>
            <w:tabs>
              <w:tab w:val="right" w:leader="dot" w:pos="9016"/>
            </w:tabs>
            <w:rPr>
              <w:noProof/>
            </w:rPr>
          </w:pPr>
          <w:hyperlink w:anchor="_Toc197127012" w:history="1">
            <w:r w:rsidRPr="009A50BB">
              <w:rPr>
                <w:rStyle w:val="Hyperlink"/>
                <w:noProof/>
              </w:rPr>
              <w:t>References</w:t>
            </w:r>
            <w:r>
              <w:rPr>
                <w:noProof/>
                <w:webHidden/>
              </w:rPr>
              <w:tab/>
            </w:r>
            <w:r>
              <w:rPr>
                <w:noProof/>
                <w:webHidden/>
              </w:rPr>
              <w:fldChar w:fldCharType="begin"/>
            </w:r>
            <w:r>
              <w:rPr>
                <w:noProof/>
                <w:webHidden/>
              </w:rPr>
              <w:instrText xml:space="preserve"> PAGEREF _Toc197127012 \h </w:instrText>
            </w:r>
            <w:r>
              <w:rPr>
                <w:noProof/>
                <w:webHidden/>
              </w:rPr>
            </w:r>
            <w:r>
              <w:rPr>
                <w:noProof/>
                <w:webHidden/>
              </w:rPr>
              <w:fldChar w:fldCharType="separate"/>
            </w:r>
            <w:r>
              <w:rPr>
                <w:noProof/>
                <w:webHidden/>
              </w:rPr>
              <w:t>36</w:t>
            </w:r>
            <w:r>
              <w:rPr>
                <w:noProof/>
                <w:webHidden/>
              </w:rPr>
              <w:fldChar w:fldCharType="end"/>
            </w:r>
          </w:hyperlink>
        </w:p>
        <w:p w14:paraId="34741688" w14:textId="0D888B34" w:rsidR="000A38D3" w:rsidRDefault="000A38D3">
          <w:r>
            <w:rPr>
              <w:b/>
              <w:bCs/>
            </w:rPr>
            <w:fldChar w:fldCharType="end"/>
          </w:r>
        </w:p>
      </w:sdtContent>
    </w:sdt>
    <w:p w14:paraId="7547CD4B" w14:textId="77777777" w:rsidR="004A550C" w:rsidRDefault="004A550C" w:rsidP="004A550C"/>
    <w:p w14:paraId="133533AC" w14:textId="77777777" w:rsidR="004A550C" w:rsidRDefault="004A550C" w:rsidP="004A550C"/>
    <w:p w14:paraId="18D534CA" w14:textId="77777777" w:rsidR="004A550C" w:rsidRDefault="004A550C" w:rsidP="004A550C"/>
    <w:p w14:paraId="0E71E971" w14:textId="77777777" w:rsidR="004A550C" w:rsidRDefault="004A550C" w:rsidP="004A550C"/>
    <w:p w14:paraId="21C4DEF6" w14:textId="77777777" w:rsidR="004A550C" w:rsidRDefault="004A550C" w:rsidP="004A550C"/>
    <w:p w14:paraId="550C8DE2" w14:textId="77777777" w:rsidR="004A550C" w:rsidRDefault="004A550C" w:rsidP="004A550C"/>
    <w:p w14:paraId="26F9AE3A" w14:textId="77777777" w:rsidR="004A550C" w:rsidRDefault="004A550C" w:rsidP="004A550C"/>
    <w:p w14:paraId="62D3E0C9" w14:textId="77777777" w:rsidR="004A550C" w:rsidRDefault="004A550C" w:rsidP="004A550C"/>
    <w:p w14:paraId="00F2AEFA" w14:textId="77777777" w:rsidR="004A550C" w:rsidRDefault="004A550C" w:rsidP="004A550C"/>
    <w:p w14:paraId="26D0B4D7" w14:textId="77777777" w:rsidR="004A550C" w:rsidRDefault="004A550C" w:rsidP="004A550C"/>
    <w:p w14:paraId="02F7B7B3" w14:textId="77777777" w:rsidR="004A550C" w:rsidRDefault="004A550C" w:rsidP="004A550C"/>
    <w:p w14:paraId="1308656D" w14:textId="77777777" w:rsidR="004A550C" w:rsidRDefault="004A550C" w:rsidP="004A550C"/>
    <w:p w14:paraId="41934E2A" w14:textId="77777777" w:rsidR="004A550C" w:rsidRDefault="004A550C" w:rsidP="004A550C"/>
    <w:p w14:paraId="35711A65" w14:textId="77777777" w:rsidR="004A550C" w:rsidRDefault="004A550C" w:rsidP="004A550C"/>
    <w:p w14:paraId="785FA151" w14:textId="77777777" w:rsidR="004A550C" w:rsidRDefault="004A550C" w:rsidP="004A550C"/>
    <w:p w14:paraId="67CA707F" w14:textId="77777777" w:rsidR="004A550C" w:rsidRDefault="004A550C" w:rsidP="004A550C"/>
    <w:p w14:paraId="35924130" w14:textId="77777777" w:rsidR="004A550C" w:rsidRDefault="004A550C" w:rsidP="004A550C"/>
    <w:p w14:paraId="74889550" w14:textId="77777777" w:rsidR="004A550C" w:rsidRDefault="004A550C" w:rsidP="004A550C"/>
    <w:p w14:paraId="2A3BB9C3" w14:textId="77777777" w:rsidR="004A550C" w:rsidRDefault="004A550C" w:rsidP="004A550C"/>
    <w:p w14:paraId="7EB759D6" w14:textId="77777777" w:rsidR="004A550C" w:rsidRDefault="004A550C" w:rsidP="004A550C"/>
    <w:p w14:paraId="6E3E7262" w14:textId="77777777" w:rsidR="004A550C" w:rsidRDefault="004A550C" w:rsidP="004A550C"/>
    <w:p w14:paraId="0D1D474A" w14:textId="77777777" w:rsidR="004A550C" w:rsidRDefault="004A550C" w:rsidP="004A550C"/>
    <w:p w14:paraId="43B1C57B" w14:textId="77777777" w:rsidR="004A550C" w:rsidRPr="004A550C" w:rsidRDefault="004A550C" w:rsidP="004A550C"/>
    <w:p w14:paraId="53D700A9" w14:textId="35C9F8EC" w:rsidR="006A1786" w:rsidRPr="004A550C" w:rsidRDefault="006A1786" w:rsidP="004A550C">
      <w:pPr>
        <w:pStyle w:val="Heading1"/>
      </w:pPr>
      <w:bookmarkStart w:id="2" w:name="_Toc197126954"/>
      <w:r w:rsidRPr="004A550C">
        <w:t>Chapter 1 Introduction</w:t>
      </w:r>
      <w:bookmarkEnd w:id="2"/>
      <w:r w:rsidRPr="004A550C">
        <w:t xml:space="preserve"> </w:t>
      </w:r>
    </w:p>
    <w:p w14:paraId="4B35E965" w14:textId="77777777" w:rsidR="006A1786" w:rsidRDefault="006A1786" w:rsidP="004A550C"/>
    <w:p w14:paraId="148CDD77" w14:textId="7CE23A84" w:rsidR="00C3232B" w:rsidRDefault="006A1786" w:rsidP="004A550C">
      <w:pPr>
        <w:pStyle w:val="Heading2"/>
        <w:rPr>
          <w:b w:val="0"/>
        </w:rPr>
      </w:pPr>
      <w:bookmarkStart w:id="3" w:name="_Toc197126955"/>
      <w:r>
        <w:t xml:space="preserve">1.1 </w:t>
      </w:r>
      <w:r w:rsidR="00C3232B" w:rsidRPr="00C3232B">
        <w:t>Research Problem &amp; Significance and Background of Research Study</w:t>
      </w:r>
      <w:bookmarkEnd w:id="3"/>
    </w:p>
    <w:p w14:paraId="23F3379C" w14:textId="77777777" w:rsidR="00C56272" w:rsidRDefault="00C56272" w:rsidP="00C56272">
      <w:pPr>
        <w:pStyle w:val="Heading3"/>
      </w:pPr>
    </w:p>
    <w:p w14:paraId="26378692" w14:textId="587F3A7A" w:rsidR="004D42A7" w:rsidRPr="004D42A7" w:rsidRDefault="00C3232B" w:rsidP="00C56272">
      <w:pPr>
        <w:pStyle w:val="Heading3"/>
        <w:rPr>
          <w:b w:val="0"/>
        </w:rPr>
      </w:pPr>
      <w:bookmarkStart w:id="4" w:name="_Toc197126956"/>
      <w:r>
        <w:t xml:space="preserve">1.1.1 </w:t>
      </w:r>
      <w:r w:rsidR="004D42A7" w:rsidRPr="004D42A7">
        <w:t>Research Background</w:t>
      </w:r>
      <w:bookmarkEnd w:id="4"/>
    </w:p>
    <w:p w14:paraId="3B325147" w14:textId="328C9872"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Many organisations are focused on promoting inclusiveness by fostering equality and diversity. (Mullin et al., 2023).  However, despite a huge focus around diversity, equity and inclusion (DE&amp;I), neurodivergent employees such as those with autism, dyslexia and ADHD are often overlooked. (Deloitte, 2022). “Neurodivergence is a term used to describe people whose brains behave differently from what society considers ‘normal.” (Nowak, 2024</w:t>
      </w:r>
      <w:r w:rsidR="00E457D1">
        <w:rPr>
          <w:rFonts w:ascii="Times New Roman" w:hAnsi="Times New Roman" w:cs="Times New Roman"/>
        </w:rPr>
        <w:t>, p. 1</w:t>
      </w:r>
      <w:r w:rsidRPr="004D42A7">
        <w:rPr>
          <w:rFonts w:ascii="Times New Roman" w:hAnsi="Times New Roman" w:cs="Times New Roman"/>
        </w:rPr>
        <w:t xml:space="preserve">). </w:t>
      </w:r>
      <w:r w:rsidR="00E457D1">
        <w:rPr>
          <w:rFonts w:ascii="Times New Roman" w:hAnsi="Times New Roman" w:cs="Times New Roman"/>
        </w:rPr>
        <w:t xml:space="preserve">“One </w:t>
      </w:r>
      <w:r w:rsidRPr="004D42A7">
        <w:rPr>
          <w:rFonts w:ascii="Times New Roman" w:hAnsi="Times New Roman" w:cs="Times New Roman"/>
        </w:rPr>
        <w:t xml:space="preserve"> in </w:t>
      </w:r>
      <w:r w:rsidR="00E457D1">
        <w:rPr>
          <w:rFonts w:ascii="Times New Roman" w:hAnsi="Times New Roman" w:cs="Times New Roman"/>
        </w:rPr>
        <w:t>seven</w:t>
      </w:r>
      <w:r w:rsidRPr="004D42A7">
        <w:rPr>
          <w:rFonts w:ascii="Times New Roman" w:hAnsi="Times New Roman" w:cs="Times New Roman"/>
        </w:rPr>
        <w:t xml:space="preserve"> people in the UK are neurodivergent (University of Edinburgh, n.d.</w:t>
      </w:r>
      <w:r w:rsidR="00E457D1">
        <w:rPr>
          <w:rFonts w:ascii="Times New Roman" w:hAnsi="Times New Roman" w:cs="Times New Roman"/>
        </w:rPr>
        <w:t>, p.1</w:t>
      </w:r>
      <w:r w:rsidRPr="004D42A7">
        <w:rPr>
          <w:rFonts w:ascii="Times New Roman" w:hAnsi="Times New Roman" w:cs="Times New Roman"/>
        </w:rPr>
        <w:t xml:space="preserve">),” </w:t>
      </w:r>
      <w:r w:rsidR="00E457D1">
        <w:rPr>
          <w:rFonts w:ascii="Times New Roman" w:hAnsi="Times New Roman" w:cs="Times New Roman"/>
        </w:rPr>
        <w:t>“</w:t>
      </w:r>
      <w:r w:rsidRPr="004D42A7">
        <w:rPr>
          <w:rFonts w:ascii="Times New Roman" w:hAnsi="Times New Roman" w:cs="Times New Roman"/>
        </w:rPr>
        <w:t>while 80% of autistic adults are either unemployed or underemployed, even though many possess the qualifications and skills needed for competitive roles”. (</w:t>
      </w:r>
      <w:proofErr w:type="spellStart"/>
      <w:r w:rsidRPr="004D42A7">
        <w:rPr>
          <w:rFonts w:ascii="Times New Roman" w:hAnsi="Times New Roman" w:cs="Times New Roman"/>
        </w:rPr>
        <w:t>Redrup</w:t>
      </w:r>
      <w:proofErr w:type="spellEnd"/>
      <w:r w:rsidRPr="004D42A7">
        <w:rPr>
          <w:rFonts w:ascii="Times New Roman" w:hAnsi="Times New Roman" w:cs="Times New Roman"/>
        </w:rPr>
        <w:t>, 2024</w:t>
      </w:r>
      <w:r w:rsidR="00E457D1">
        <w:rPr>
          <w:rFonts w:ascii="Times New Roman" w:hAnsi="Times New Roman" w:cs="Times New Roman"/>
        </w:rPr>
        <w:t>, p.1</w:t>
      </w:r>
      <w:r w:rsidRPr="004D42A7">
        <w:rPr>
          <w:rFonts w:ascii="Times New Roman" w:hAnsi="Times New Roman" w:cs="Times New Roman"/>
        </w:rPr>
        <w:t>)</w:t>
      </w:r>
    </w:p>
    <w:p w14:paraId="1464DA27" w14:textId="56C11066"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However, despite this interest in DE&amp;I, neurodivergent individuals are oftentimes not considered and very few policies are implemented to support them, leading to challenges with retention and job satisfaction. (Osmond and Reffell, 2024) . “Most workplaces do not recognize, understand, or adapt to allow neurodivergent individuals to fully utilize their knowledge, skills, and abilities”. (Marshall, 2022, p.1)</w:t>
      </w:r>
    </w:p>
    <w:p w14:paraId="4EA5601F" w14:textId="479F01BB"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 xml:space="preserve">Leadership plays an important role in fostering neurodivergent employees in the workplace and contributing to their professional development “in order to promote diversity, inclusion, and shape corporate culture, competent leadership is essential”. (Kaaria &amp; </w:t>
      </w:r>
      <w:proofErr w:type="spellStart"/>
      <w:r w:rsidRPr="004D42A7">
        <w:rPr>
          <w:rFonts w:ascii="Times New Roman" w:hAnsi="Times New Roman" w:cs="Times New Roman"/>
        </w:rPr>
        <w:t>Karemu</w:t>
      </w:r>
      <w:proofErr w:type="spellEnd"/>
      <w:r w:rsidRPr="004D42A7">
        <w:rPr>
          <w:rFonts w:ascii="Times New Roman" w:hAnsi="Times New Roman" w:cs="Times New Roman"/>
        </w:rPr>
        <w:t>, 2024, p.93-121). “Neurodivergent employees have atypical needs that require distinctive leadership approaches” (Szulc, 2023, p. 1), hence, the  leadership approach  contributes to the retention and satisfaction of these individuals.</w:t>
      </w:r>
    </w:p>
    <w:p w14:paraId="3965743B" w14:textId="77777777" w:rsidR="004D42A7" w:rsidRPr="004D42A7" w:rsidRDefault="004D42A7" w:rsidP="00341174">
      <w:pPr>
        <w:spacing w:line="480" w:lineRule="auto"/>
        <w:rPr>
          <w:rFonts w:ascii="Times New Roman" w:hAnsi="Times New Roman" w:cs="Times New Roman"/>
        </w:rPr>
      </w:pPr>
    </w:p>
    <w:p w14:paraId="0428D5A7" w14:textId="564F41AE" w:rsidR="004D42A7" w:rsidRPr="00C56272" w:rsidRDefault="00C3232B" w:rsidP="00C56272">
      <w:pPr>
        <w:pStyle w:val="Heading3"/>
      </w:pPr>
      <w:bookmarkStart w:id="5" w:name="_Toc197126957"/>
      <w:r w:rsidRPr="00C56272">
        <w:t>1.1.2</w:t>
      </w:r>
      <w:r w:rsidR="000902CB" w:rsidRPr="00C56272">
        <w:t xml:space="preserve"> </w:t>
      </w:r>
      <w:r w:rsidR="004D42A7" w:rsidRPr="00C56272">
        <w:t>Research Problem</w:t>
      </w:r>
      <w:bookmarkEnd w:id="5"/>
    </w:p>
    <w:p w14:paraId="2D990F75" w14:textId="1A00E071"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 xml:space="preserve">Despite the growing interest in DE&amp;I in organisations, neurodivergent employees are still not represented in the private sector in the ways they should. Neurodivergent individuals possess unique skills that may be an asset to organisations however, without support from leadership they will have challenges in job retention and satisfaction. </w:t>
      </w:r>
    </w:p>
    <w:p w14:paraId="4DEA0B6C" w14:textId="5A1600D9" w:rsidR="000902CB" w:rsidRPr="00341174" w:rsidRDefault="004D42A7" w:rsidP="00341174">
      <w:pPr>
        <w:spacing w:line="480" w:lineRule="auto"/>
        <w:rPr>
          <w:rFonts w:ascii="Times New Roman" w:hAnsi="Times New Roman" w:cs="Times New Roman"/>
        </w:rPr>
      </w:pPr>
      <w:r w:rsidRPr="004D42A7">
        <w:rPr>
          <w:rFonts w:ascii="Times New Roman" w:hAnsi="Times New Roman" w:cs="Times New Roman"/>
        </w:rPr>
        <w:t>Leadership is one main factor that will foster the growth of a neurodivergent employees. The three leadership approaches that have gained traction in building inclusiveness are servant, transformational and situational leadership. Servant leaders put employee’s needs, aspirations and interests above their own”. (</w:t>
      </w:r>
      <w:proofErr w:type="spellStart"/>
      <w:r w:rsidRPr="004D42A7">
        <w:rPr>
          <w:rFonts w:ascii="Times New Roman" w:hAnsi="Times New Roman" w:cs="Times New Roman"/>
        </w:rPr>
        <w:t>Sendjaya</w:t>
      </w:r>
      <w:proofErr w:type="spellEnd"/>
      <w:r w:rsidRPr="004D42A7">
        <w:rPr>
          <w:rFonts w:ascii="Times New Roman" w:hAnsi="Times New Roman" w:cs="Times New Roman"/>
        </w:rPr>
        <w:t>, 2002</w:t>
      </w:r>
      <w:r w:rsidR="00E457D1">
        <w:rPr>
          <w:rFonts w:ascii="Times New Roman" w:hAnsi="Times New Roman" w:cs="Times New Roman"/>
        </w:rPr>
        <w:t xml:space="preserve">, </w:t>
      </w:r>
      <w:r w:rsidRPr="004D42A7">
        <w:rPr>
          <w:rFonts w:ascii="Times New Roman" w:hAnsi="Times New Roman" w:cs="Times New Roman"/>
        </w:rPr>
        <w:t xml:space="preserve">p.57).  Transformational leaders inspires and motivates employees to achieve the goals and vision of the organisation. Situational leaders changes their behaviour to match the uniqueness of employees. There has been research that focuses on general leadership approaches in promoting inclusivity. However, there is no research that analyses these three leadership approaches and how they encourage job retention and satisfaction for neurodivergent employees. </w:t>
      </w:r>
    </w:p>
    <w:p w14:paraId="72C7A6FA" w14:textId="50F83248" w:rsidR="004D42A7" w:rsidRPr="004D42A7" w:rsidRDefault="000902CB" w:rsidP="00C56272">
      <w:pPr>
        <w:pStyle w:val="Heading3"/>
      </w:pPr>
      <w:bookmarkStart w:id="6" w:name="_Toc197126958"/>
      <w:r>
        <w:t xml:space="preserve">1.1.3 </w:t>
      </w:r>
      <w:r w:rsidR="004D42A7" w:rsidRPr="004D42A7">
        <w:t>Research Justification</w:t>
      </w:r>
      <w:bookmarkEnd w:id="6"/>
    </w:p>
    <w:p w14:paraId="705DCBB0" w14:textId="75BB9BBF"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 xml:space="preserve">This research is imperative  as neurodivergent individuals have complex issues and often face systemic issues in the workplace.  I have a neurodivergent child hence, it is my personal motivation to unravel as much information as possible </w:t>
      </w:r>
      <w:r w:rsidR="0039676F">
        <w:rPr>
          <w:rFonts w:ascii="Times New Roman" w:hAnsi="Times New Roman" w:cs="Times New Roman"/>
        </w:rPr>
        <w:t xml:space="preserve">to support </w:t>
      </w:r>
      <w:r w:rsidRPr="004D42A7">
        <w:rPr>
          <w:rFonts w:ascii="Times New Roman" w:hAnsi="Times New Roman" w:cs="Times New Roman"/>
        </w:rPr>
        <w:t>neurodivergent individuals</w:t>
      </w:r>
      <w:r w:rsidR="0039676F">
        <w:rPr>
          <w:rFonts w:ascii="Times New Roman" w:hAnsi="Times New Roman" w:cs="Times New Roman"/>
        </w:rPr>
        <w:t xml:space="preserve"> towards their job retention and satisfaction</w:t>
      </w:r>
      <w:r w:rsidRPr="004D42A7">
        <w:rPr>
          <w:rFonts w:ascii="Times New Roman" w:hAnsi="Times New Roman" w:cs="Times New Roman"/>
        </w:rPr>
        <w:t>. This research will benefit organisations who hire neurodivergent employees. “The findings of this research can help in training programmes to train leaders on how they can manage neurodivergent employees”. (Wassmer, 2024</w:t>
      </w:r>
      <w:r w:rsidR="00E457D1">
        <w:rPr>
          <w:rFonts w:ascii="Times New Roman" w:hAnsi="Times New Roman" w:cs="Times New Roman"/>
        </w:rPr>
        <w:t>, p.1</w:t>
      </w:r>
      <w:r w:rsidRPr="004D42A7">
        <w:rPr>
          <w:rFonts w:ascii="Times New Roman" w:hAnsi="Times New Roman" w:cs="Times New Roman"/>
        </w:rPr>
        <w:t>)</w:t>
      </w:r>
    </w:p>
    <w:p w14:paraId="3DDE7CEE" w14:textId="3E7B5A5A" w:rsidR="004D42A7" w:rsidRDefault="004D42A7" w:rsidP="00341174">
      <w:pPr>
        <w:spacing w:line="480" w:lineRule="auto"/>
        <w:rPr>
          <w:rFonts w:ascii="Times New Roman" w:hAnsi="Times New Roman" w:cs="Times New Roman"/>
        </w:rPr>
      </w:pPr>
      <w:r w:rsidRPr="004D42A7">
        <w:rPr>
          <w:rFonts w:ascii="Times New Roman" w:hAnsi="Times New Roman" w:cs="Times New Roman"/>
        </w:rPr>
        <w:t xml:space="preserve">The findings will </w:t>
      </w:r>
      <w:r w:rsidR="004A376B">
        <w:rPr>
          <w:rFonts w:ascii="Times New Roman" w:hAnsi="Times New Roman" w:cs="Times New Roman"/>
        </w:rPr>
        <w:t xml:space="preserve">also </w:t>
      </w:r>
      <w:r w:rsidRPr="004D42A7">
        <w:rPr>
          <w:rFonts w:ascii="Times New Roman" w:hAnsi="Times New Roman" w:cs="Times New Roman"/>
        </w:rPr>
        <w:t>help in corporate  policy creation</w:t>
      </w:r>
      <w:r w:rsidR="004A376B">
        <w:rPr>
          <w:rFonts w:ascii="Times New Roman" w:hAnsi="Times New Roman" w:cs="Times New Roman"/>
        </w:rPr>
        <w:t xml:space="preserve"> and </w:t>
      </w:r>
      <w:r w:rsidRPr="004D42A7">
        <w:rPr>
          <w:rFonts w:ascii="Times New Roman" w:hAnsi="Times New Roman" w:cs="Times New Roman"/>
        </w:rPr>
        <w:t xml:space="preserve">leadership training programmes so leaders are aware of how to influence neurodivergent employees. </w:t>
      </w:r>
      <w:r w:rsidR="004A376B">
        <w:rPr>
          <w:rFonts w:ascii="Times New Roman" w:hAnsi="Times New Roman" w:cs="Times New Roman"/>
        </w:rPr>
        <w:t>(</w:t>
      </w:r>
      <w:r w:rsidRPr="004D42A7">
        <w:rPr>
          <w:rFonts w:ascii="Times New Roman" w:hAnsi="Times New Roman" w:cs="Times New Roman"/>
        </w:rPr>
        <w:t>Szulc, 2024)</w:t>
      </w:r>
    </w:p>
    <w:p w14:paraId="24B0AB33" w14:textId="77777777" w:rsidR="00E457D1" w:rsidRPr="004D42A7" w:rsidRDefault="00E457D1" w:rsidP="00341174">
      <w:pPr>
        <w:spacing w:line="480" w:lineRule="auto"/>
        <w:rPr>
          <w:rFonts w:ascii="Times New Roman" w:hAnsi="Times New Roman" w:cs="Times New Roman"/>
        </w:rPr>
      </w:pPr>
    </w:p>
    <w:p w14:paraId="1B6B86A3" w14:textId="6076BB1A" w:rsidR="004D42A7" w:rsidRDefault="004A376B" w:rsidP="00C56272">
      <w:pPr>
        <w:pStyle w:val="Heading2"/>
      </w:pPr>
      <w:bookmarkStart w:id="7" w:name="_Toc197126959"/>
      <w:r>
        <w:t xml:space="preserve">1.2 </w:t>
      </w:r>
      <w:r w:rsidR="004D42A7" w:rsidRPr="004D42A7">
        <w:t>Research Aim</w:t>
      </w:r>
      <w:r>
        <w:t xml:space="preserve"> and Objectives</w:t>
      </w:r>
      <w:bookmarkEnd w:id="7"/>
    </w:p>
    <w:p w14:paraId="53B8A1FB" w14:textId="77777777" w:rsidR="00C56272" w:rsidRDefault="00C56272" w:rsidP="00341174">
      <w:pPr>
        <w:spacing w:line="480" w:lineRule="auto"/>
        <w:jc w:val="center"/>
        <w:rPr>
          <w:rFonts w:ascii="Times New Roman" w:hAnsi="Times New Roman" w:cs="Times New Roman"/>
          <w:b/>
          <w:bCs/>
        </w:rPr>
      </w:pPr>
    </w:p>
    <w:p w14:paraId="22602A3F" w14:textId="067BBAC4" w:rsidR="004A376B" w:rsidRPr="004D42A7" w:rsidRDefault="004A376B" w:rsidP="00C56272">
      <w:pPr>
        <w:pStyle w:val="Heading3"/>
      </w:pPr>
      <w:bookmarkStart w:id="8" w:name="_Toc197126960"/>
      <w:r>
        <w:t>1.2.1 Research Aim</w:t>
      </w:r>
      <w:bookmarkEnd w:id="8"/>
    </w:p>
    <w:p w14:paraId="5FC9566F" w14:textId="6F3094C5"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 xml:space="preserve">The aim of this research is to analyse  the impact of servant, situational and transformational leadership approaches on job satisfaction and retention for neurodivergent employees in the private sector. </w:t>
      </w:r>
    </w:p>
    <w:p w14:paraId="4A05CAF2" w14:textId="61ED765C" w:rsidR="004D42A7" w:rsidRPr="004D42A7" w:rsidRDefault="004A376B" w:rsidP="00C56272">
      <w:pPr>
        <w:pStyle w:val="Heading3"/>
      </w:pPr>
      <w:bookmarkStart w:id="9" w:name="_Toc197126961"/>
      <w:r>
        <w:t xml:space="preserve">1.2.2 </w:t>
      </w:r>
      <w:r w:rsidR="004D42A7" w:rsidRPr="004D42A7">
        <w:t>Research Objectives</w:t>
      </w:r>
      <w:bookmarkEnd w:id="9"/>
    </w:p>
    <w:p w14:paraId="5B4791F6" w14:textId="08B62B5B"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The objectives</w:t>
      </w:r>
      <w:r w:rsidR="000902CB">
        <w:rPr>
          <w:rFonts w:ascii="Times New Roman" w:hAnsi="Times New Roman" w:cs="Times New Roman"/>
        </w:rPr>
        <w:t xml:space="preserve"> which underpins the research</w:t>
      </w:r>
      <w:r w:rsidRPr="004D42A7">
        <w:rPr>
          <w:rFonts w:ascii="Times New Roman" w:hAnsi="Times New Roman" w:cs="Times New Roman"/>
        </w:rPr>
        <w:t xml:space="preserve"> are:</w:t>
      </w:r>
    </w:p>
    <w:p w14:paraId="63B7615B" w14:textId="088C0194" w:rsidR="004D42A7" w:rsidRPr="004D42A7" w:rsidRDefault="004D42A7" w:rsidP="00341174">
      <w:pPr>
        <w:numPr>
          <w:ilvl w:val="0"/>
          <w:numId w:val="1"/>
        </w:numPr>
        <w:spacing w:line="480" w:lineRule="auto"/>
        <w:rPr>
          <w:rFonts w:ascii="Times New Roman" w:hAnsi="Times New Roman" w:cs="Times New Roman"/>
        </w:rPr>
      </w:pPr>
      <w:r w:rsidRPr="004D42A7">
        <w:rPr>
          <w:rFonts w:ascii="Times New Roman" w:hAnsi="Times New Roman" w:cs="Times New Roman"/>
        </w:rPr>
        <w:t xml:space="preserve">To critically analyse the key characteristics of situational, transformational and servant leadership approaches </w:t>
      </w:r>
      <w:r w:rsidR="00355A40" w:rsidRPr="00355A40">
        <w:rPr>
          <w:rFonts w:ascii="Times New Roman" w:hAnsi="Times New Roman" w:cs="Times New Roman"/>
        </w:rPr>
        <w:t xml:space="preserve">in </w:t>
      </w:r>
      <w:r w:rsidR="00355A40">
        <w:rPr>
          <w:rFonts w:ascii="Times New Roman" w:hAnsi="Times New Roman" w:cs="Times New Roman"/>
        </w:rPr>
        <w:t>supporting</w:t>
      </w:r>
      <w:r w:rsidR="00355A40" w:rsidRPr="00355A40">
        <w:rPr>
          <w:rFonts w:ascii="Times New Roman" w:hAnsi="Times New Roman" w:cs="Times New Roman"/>
        </w:rPr>
        <w:t xml:space="preserve"> the </w:t>
      </w:r>
      <w:r w:rsidR="00355A40">
        <w:rPr>
          <w:rFonts w:ascii="Times New Roman" w:hAnsi="Times New Roman" w:cs="Times New Roman"/>
        </w:rPr>
        <w:t xml:space="preserve">diverse </w:t>
      </w:r>
      <w:r w:rsidR="00355A40" w:rsidRPr="00355A40">
        <w:rPr>
          <w:rFonts w:ascii="Times New Roman" w:hAnsi="Times New Roman" w:cs="Times New Roman"/>
        </w:rPr>
        <w:t>needs of neurodivergent employees</w:t>
      </w:r>
      <w:r w:rsidR="0039676F">
        <w:rPr>
          <w:rFonts w:ascii="Times New Roman" w:hAnsi="Times New Roman" w:cs="Times New Roman"/>
        </w:rPr>
        <w:t xml:space="preserve"> </w:t>
      </w:r>
      <w:r w:rsidR="00355A40" w:rsidRPr="00355A40">
        <w:rPr>
          <w:rFonts w:ascii="Times New Roman" w:hAnsi="Times New Roman" w:cs="Times New Roman"/>
        </w:rPr>
        <w:t>in the private sector.</w:t>
      </w:r>
    </w:p>
    <w:p w14:paraId="0D1EDBD8" w14:textId="679910E5" w:rsidR="004D42A7" w:rsidRPr="004D42A7" w:rsidRDefault="004D42A7" w:rsidP="00341174">
      <w:pPr>
        <w:numPr>
          <w:ilvl w:val="0"/>
          <w:numId w:val="1"/>
        </w:numPr>
        <w:spacing w:line="480" w:lineRule="auto"/>
        <w:rPr>
          <w:rFonts w:ascii="Times New Roman" w:hAnsi="Times New Roman" w:cs="Times New Roman"/>
        </w:rPr>
      </w:pPr>
      <w:r w:rsidRPr="004D42A7">
        <w:rPr>
          <w:rFonts w:ascii="Times New Roman" w:hAnsi="Times New Roman" w:cs="Times New Roman"/>
        </w:rPr>
        <w:t xml:space="preserve">To investigate the impact of each leadership approach in fostering job satisfaction and retention for neurodivergent employees in the private </w:t>
      </w:r>
      <w:r w:rsidR="00E91307" w:rsidRPr="004D42A7">
        <w:rPr>
          <w:rFonts w:ascii="Times New Roman" w:hAnsi="Times New Roman" w:cs="Times New Roman"/>
        </w:rPr>
        <w:t>sector</w:t>
      </w:r>
      <w:r w:rsidR="00E91307">
        <w:rPr>
          <w:rFonts w:ascii="Times New Roman" w:hAnsi="Times New Roman" w:cs="Times New Roman"/>
        </w:rPr>
        <w:t>,</w:t>
      </w:r>
      <w:r w:rsidR="00E91307" w:rsidRPr="0037392E">
        <w:rPr>
          <w:rFonts w:ascii="Times New Roman" w:hAnsi="Times New Roman" w:cs="Times New Roman"/>
        </w:rPr>
        <w:t xml:space="preserve"> identifying</w:t>
      </w:r>
      <w:r w:rsidR="0037392E" w:rsidRPr="0037392E">
        <w:rPr>
          <w:rFonts w:ascii="Times New Roman" w:hAnsi="Times New Roman" w:cs="Times New Roman"/>
        </w:rPr>
        <w:t xml:space="preserve"> strengths and limitations of each approach.</w:t>
      </w:r>
      <w:r w:rsidRPr="004D42A7">
        <w:rPr>
          <w:rFonts w:ascii="Times New Roman" w:hAnsi="Times New Roman" w:cs="Times New Roman"/>
        </w:rPr>
        <w:t xml:space="preserve"> </w:t>
      </w:r>
    </w:p>
    <w:p w14:paraId="2515810B" w14:textId="0453AB5E" w:rsidR="004A376B" w:rsidRPr="004A550C" w:rsidRDefault="004D42A7" w:rsidP="00341174">
      <w:pPr>
        <w:numPr>
          <w:ilvl w:val="0"/>
          <w:numId w:val="1"/>
        </w:numPr>
        <w:spacing w:line="480" w:lineRule="auto"/>
        <w:rPr>
          <w:rFonts w:ascii="Times New Roman" w:hAnsi="Times New Roman" w:cs="Times New Roman"/>
        </w:rPr>
      </w:pPr>
      <w:r w:rsidRPr="004D42A7">
        <w:rPr>
          <w:rFonts w:ascii="Times New Roman" w:hAnsi="Times New Roman" w:cs="Times New Roman"/>
        </w:rPr>
        <w:t>To provide recommendations for leaders on how to implement successful leadership practices to enhance job satisfaction and retention among neurodivergent employees.</w:t>
      </w:r>
    </w:p>
    <w:p w14:paraId="19B275D3" w14:textId="41ADC388" w:rsidR="004D42A7" w:rsidRPr="00341174" w:rsidRDefault="004A376B" w:rsidP="00C56272">
      <w:pPr>
        <w:pStyle w:val="Heading2"/>
      </w:pPr>
      <w:bookmarkStart w:id="10" w:name="_Toc197126962"/>
      <w:r>
        <w:t xml:space="preserve">1.3 </w:t>
      </w:r>
      <w:r w:rsidR="004D42A7" w:rsidRPr="004D42A7">
        <w:t>Research Questions</w:t>
      </w:r>
      <w:bookmarkEnd w:id="10"/>
    </w:p>
    <w:p w14:paraId="6E5EE7F5" w14:textId="77777777" w:rsidR="004D42A7" w:rsidRPr="004D42A7" w:rsidRDefault="004D42A7" w:rsidP="00341174">
      <w:pPr>
        <w:spacing w:line="480" w:lineRule="auto"/>
        <w:rPr>
          <w:rFonts w:ascii="Times New Roman" w:hAnsi="Times New Roman" w:cs="Times New Roman"/>
        </w:rPr>
      </w:pPr>
      <w:r w:rsidRPr="004D42A7">
        <w:rPr>
          <w:rFonts w:ascii="Times New Roman" w:hAnsi="Times New Roman" w:cs="Times New Roman"/>
        </w:rPr>
        <w:t>The questions will answer how leadership impacts neurodivergent employees in the workplace in. The questions are:</w:t>
      </w:r>
    </w:p>
    <w:p w14:paraId="49F586B5" w14:textId="5FB75CD4" w:rsidR="004D42A7" w:rsidRPr="004D42A7" w:rsidRDefault="004D42A7" w:rsidP="00341174">
      <w:pPr>
        <w:numPr>
          <w:ilvl w:val="0"/>
          <w:numId w:val="2"/>
        </w:numPr>
        <w:spacing w:line="480" w:lineRule="auto"/>
        <w:rPr>
          <w:rFonts w:ascii="Times New Roman" w:hAnsi="Times New Roman" w:cs="Times New Roman"/>
        </w:rPr>
      </w:pPr>
      <w:r w:rsidRPr="004D42A7">
        <w:rPr>
          <w:rFonts w:ascii="Times New Roman" w:hAnsi="Times New Roman" w:cs="Times New Roman"/>
        </w:rPr>
        <w:t>What are the key characteristics  of servant, transformational and situational leadership approaches that can influence the job satisfaction and retention of neurodivergent employees in the private sector?</w:t>
      </w:r>
    </w:p>
    <w:p w14:paraId="6B3DAC63" w14:textId="77777777" w:rsidR="004D42A7" w:rsidRDefault="004D42A7" w:rsidP="00341174">
      <w:pPr>
        <w:numPr>
          <w:ilvl w:val="0"/>
          <w:numId w:val="2"/>
        </w:numPr>
        <w:spacing w:line="480" w:lineRule="auto"/>
        <w:rPr>
          <w:rFonts w:ascii="Times New Roman" w:hAnsi="Times New Roman" w:cs="Times New Roman"/>
        </w:rPr>
      </w:pPr>
      <w:r w:rsidRPr="004D42A7">
        <w:rPr>
          <w:rFonts w:ascii="Times New Roman" w:hAnsi="Times New Roman" w:cs="Times New Roman"/>
        </w:rPr>
        <w:lastRenderedPageBreak/>
        <w:t>What are the best practices and challenges that are displayed by  servant, transformational and situational leaders that can impact  the job satisfaction and retention of neurodivergent employees in the private sector?</w:t>
      </w:r>
    </w:p>
    <w:p w14:paraId="1CDFE9F4" w14:textId="7E2B0A4E" w:rsidR="004D42A7" w:rsidRPr="0039676F" w:rsidRDefault="0037392E" w:rsidP="0039676F">
      <w:pPr>
        <w:pStyle w:val="NormalWeb"/>
        <w:numPr>
          <w:ilvl w:val="0"/>
          <w:numId w:val="2"/>
        </w:numPr>
        <w:shd w:val="clear" w:color="auto" w:fill="FFFFFF"/>
        <w:spacing w:before="0" w:beforeAutospacing="0" w:after="0" w:afterAutospacing="0" w:line="480" w:lineRule="auto"/>
        <w:rPr>
          <w:color w:val="000000" w:themeColor="text1"/>
        </w:rPr>
      </w:pPr>
      <w:r w:rsidRPr="0037392E">
        <w:rPr>
          <w:color w:val="000000" w:themeColor="text1"/>
        </w:rPr>
        <w:t xml:space="preserve">How does the adaptability of situational leaders, the empathy of servant leaders </w:t>
      </w:r>
      <w:r w:rsidR="00416D6B">
        <w:rPr>
          <w:color w:val="000000" w:themeColor="text1"/>
        </w:rPr>
        <w:t xml:space="preserve">and the </w:t>
      </w:r>
      <w:r w:rsidRPr="0037392E">
        <w:rPr>
          <w:color w:val="000000" w:themeColor="text1"/>
        </w:rPr>
        <w:t>visionary focus of transformational leaders</w:t>
      </w:r>
      <w:r w:rsidR="00341174">
        <w:rPr>
          <w:color w:val="000000" w:themeColor="text1"/>
        </w:rPr>
        <w:t xml:space="preserve"> </w:t>
      </w:r>
      <w:r w:rsidR="00416D6B">
        <w:rPr>
          <w:color w:val="000000" w:themeColor="text1"/>
        </w:rPr>
        <w:t>compare</w:t>
      </w:r>
      <w:r w:rsidRPr="0037392E">
        <w:rPr>
          <w:color w:val="000000" w:themeColor="text1"/>
        </w:rPr>
        <w:t xml:space="preserve"> in promoting an inclusive environment for neurodivergent employees?</w:t>
      </w:r>
    </w:p>
    <w:p w14:paraId="551EF7A7" w14:textId="77777777" w:rsidR="004D42A7" w:rsidRPr="004D42A7" w:rsidRDefault="004D42A7" w:rsidP="006A1786">
      <w:pPr>
        <w:spacing w:line="240" w:lineRule="auto"/>
        <w:rPr>
          <w:rFonts w:ascii="Times New Roman" w:hAnsi="Times New Roman" w:cs="Times New Roman"/>
        </w:rPr>
      </w:pPr>
    </w:p>
    <w:p w14:paraId="200F9C7C" w14:textId="54374EDE" w:rsidR="004D42A7" w:rsidRDefault="002E4F41" w:rsidP="0039676F">
      <w:pPr>
        <w:spacing w:line="480" w:lineRule="auto"/>
        <w:rPr>
          <w:rFonts w:ascii="Times New Roman" w:hAnsi="Times New Roman" w:cs="Times New Roman"/>
        </w:rPr>
      </w:pPr>
      <w:r w:rsidRPr="002E4F41">
        <w:rPr>
          <w:rFonts w:ascii="Times New Roman" w:hAnsi="Times New Roman" w:cs="Times New Roman"/>
        </w:rPr>
        <w:t xml:space="preserve">This research </w:t>
      </w:r>
      <w:r>
        <w:rPr>
          <w:rFonts w:ascii="Times New Roman" w:hAnsi="Times New Roman" w:cs="Times New Roman"/>
        </w:rPr>
        <w:t xml:space="preserve">will </w:t>
      </w:r>
      <w:r w:rsidRPr="002E4F41">
        <w:rPr>
          <w:rFonts w:ascii="Times New Roman" w:hAnsi="Times New Roman" w:cs="Times New Roman"/>
        </w:rPr>
        <w:t>critically examines how servant, situational, and transformational leadership approaches influence job satisfaction and retention among neurodivergent in the private sector. By analysing</w:t>
      </w:r>
      <w:r w:rsidR="0039676F">
        <w:rPr>
          <w:rFonts w:ascii="Times New Roman" w:hAnsi="Times New Roman" w:cs="Times New Roman"/>
        </w:rPr>
        <w:t xml:space="preserve"> the </w:t>
      </w:r>
      <w:r w:rsidRPr="002E4F41">
        <w:rPr>
          <w:rFonts w:ascii="Times New Roman" w:hAnsi="Times New Roman" w:cs="Times New Roman"/>
        </w:rPr>
        <w:t>leadership characteristics and comparing their practical application, this research contributes to a deeper understanding of how leadership can promote workplace inclusion and long-term employee engagement.</w:t>
      </w:r>
    </w:p>
    <w:p w14:paraId="7C92DFF6" w14:textId="77777777" w:rsidR="00A4420B" w:rsidRDefault="00A4420B" w:rsidP="004D42A7">
      <w:pPr>
        <w:rPr>
          <w:rFonts w:ascii="Times New Roman" w:hAnsi="Times New Roman" w:cs="Times New Roman"/>
        </w:rPr>
      </w:pPr>
    </w:p>
    <w:p w14:paraId="00D44072" w14:textId="77777777" w:rsidR="00A4420B" w:rsidRDefault="00A4420B" w:rsidP="004D42A7">
      <w:pPr>
        <w:rPr>
          <w:rFonts w:ascii="Times New Roman" w:hAnsi="Times New Roman" w:cs="Times New Roman"/>
        </w:rPr>
      </w:pPr>
    </w:p>
    <w:p w14:paraId="5D2AA7E9" w14:textId="77777777" w:rsidR="00A4420B" w:rsidRDefault="00A4420B" w:rsidP="004D42A7">
      <w:pPr>
        <w:rPr>
          <w:rFonts w:ascii="Times New Roman" w:hAnsi="Times New Roman" w:cs="Times New Roman"/>
        </w:rPr>
      </w:pPr>
    </w:p>
    <w:p w14:paraId="52CC3204" w14:textId="77777777" w:rsidR="00A4420B" w:rsidRDefault="00A4420B" w:rsidP="004D42A7">
      <w:pPr>
        <w:rPr>
          <w:rFonts w:ascii="Times New Roman" w:hAnsi="Times New Roman" w:cs="Times New Roman"/>
        </w:rPr>
      </w:pPr>
    </w:p>
    <w:p w14:paraId="7F587745" w14:textId="77777777" w:rsidR="00A4420B" w:rsidRDefault="00A4420B" w:rsidP="004D42A7">
      <w:pPr>
        <w:rPr>
          <w:rFonts w:ascii="Times New Roman" w:hAnsi="Times New Roman" w:cs="Times New Roman"/>
        </w:rPr>
      </w:pPr>
    </w:p>
    <w:p w14:paraId="2D2D593B" w14:textId="77777777" w:rsidR="004A550C" w:rsidRDefault="004A550C" w:rsidP="004D42A7">
      <w:pPr>
        <w:rPr>
          <w:rFonts w:ascii="Times New Roman" w:hAnsi="Times New Roman" w:cs="Times New Roman"/>
        </w:rPr>
      </w:pPr>
    </w:p>
    <w:p w14:paraId="01AE9E37" w14:textId="77777777" w:rsidR="004A550C" w:rsidRDefault="004A550C" w:rsidP="004D42A7">
      <w:pPr>
        <w:rPr>
          <w:rFonts w:ascii="Times New Roman" w:hAnsi="Times New Roman" w:cs="Times New Roman"/>
        </w:rPr>
      </w:pPr>
    </w:p>
    <w:p w14:paraId="294ED710" w14:textId="77777777" w:rsidR="004A550C" w:rsidRDefault="004A550C" w:rsidP="004D42A7">
      <w:pPr>
        <w:rPr>
          <w:rFonts w:ascii="Times New Roman" w:hAnsi="Times New Roman" w:cs="Times New Roman"/>
        </w:rPr>
      </w:pPr>
    </w:p>
    <w:p w14:paraId="3E21BC0F" w14:textId="77777777" w:rsidR="004A550C" w:rsidRDefault="004A550C" w:rsidP="004D42A7">
      <w:pPr>
        <w:rPr>
          <w:rFonts w:ascii="Times New Roman" w:hAnsi="Times New Roman" w:cs="Times New Roman"/>
        </w:rPr>
      </w:pPr>
    </w:p>
    <w:p w14:paraId="1FE08D16" w14:textId="77777777" w:rsidR="004A550C" w:rsidRDefault="004A550C" w:rsidP="004D42A7">
      <w:pPr>
        <w:rPr>
          <w:rFonts w:ascii="Times New Roman" w:hAnsi="Times New Roman" w:cs="Times New Roman"/>
        </w:rPr>
      </w:pPr>
    </w:p>
    <w:p w14:paraId="5363B76D" w14:textId="77777777" w:rsidR="004A550C" w:rsidRDefault="004A550C" w:rsidP="004D42A7">
      <w:pPr>
        <w:rPr>
          <w:rFonts w:ascii="Times New Roman" w:hAnsi="Times New Roman" w:cs="Times New Roman"/>
        </w:rPr>
      </w:pPr>
    </w:p>
    <w:p w14:paraId="6CEE9BA3" w14:textId="77777777" w:rsidR="004A550C" w:rsidRDefault="004A550C" w:rsidP="004D42A7">
      <w:pPr>
        <w:rPr>
          <w:rFonts w:ascii="Times New Roman" w:hAnsi="Times New Roman" w:cs="Times New Roman"/>
        </w:rPr>
      </w:pPr>
    </w:p>
    <w:p w14:paraId="1BD37374" w14:textId="77777777" w:rsidR="00C3232B" w:rsidRDefault="00C3232B" w:rsidP="004D42A7">
      <w:pPr>
        <w:rPr>
          <w:rFonts w:ascii="Times New Roman" w:hAnsi="Times New Roman" w:cs="Times New Roman"/>
        </w:rPr>
      </w:pPr>
    </w:p>
    <w:p w14:paraId="7EFAEAC8" w14:textId="77777777" w:rsidR="00C56272" w:rsidRDefault="00C56272" w:rsidP="004D42A7">
      <w:pPr>
        <w:rPr>
          <w:rFonts w:ascii="Times New Roman" w:hAnsi="Times New Roman" w:cs="Times New Roman"/>
        </w:rPr>
      </w:pPr>
    </w:p>
    <w:p w14:paraId="5B397894" w14:textId="77777777" w:rsidR="00C56272" w:rsidRDefault="00C56272" w:rsidP="004D42A7">
      <w:pPr>
        <w:rPr>
          <w:rFonts w:ascii="Times New Roman" w:hAnsi="Times New Roman" w:cs="Times New Roman"/>
        </w:rPr>
      </w:pPr>
    </w:p>
    <w:p w14:paraId="790DCFDF" w14:textId="060F0AFE" w:rsidR="004A376B" w:rsidRPr="004A376B" w:rsidRDefault="004A376B" w:rsidP="004A376B">
      <w:pPr>
        <w:pStyle w:val="Heading1"/>
        <w:rPr>
          <w:b w:val="0"/>
          <w:bCs/>
          <w:sz w:val="24"/>
          <w:szCs w:val="24"/>
        </w:rPr>
      </w:pPr>
      <w:bookmarkStart w:id="11" w:name="_Toc197126963"/>
      <w:r w:rsidRPr="004A376B">
        <w:rPr>
          <w:bCs/>
          <w:sz w:val="24"/>
          <w:szCs w:val="24"/>
        </w:rPr>
        <w:lastRenderedPageBreak/>
        <w:t>Chapter 2- Literature Review</w:t>
      </w:r>
      <w:bookmarkEnd w:id="11"/>
    </w:p>
    <w:p w14:paraId="57636620" w14:textId="77777777" w:rsidR="00A4420B" w:rsidRDefault="00A4420B" w:rsidP="004D42A7">
      <w:pPr>
        <w:rPr>
          <w:rFonts w:ascii="Times New Roman" w:hAnsi="Times New Roman" w:cs="Times New Roman"/>
        </w:rPr>
      </w:pPr>
    </w:p>
    <w:p w14:paraId="11049B54" w14:textId="632B5D50" w:rsidR="00A4420B" w:rsidRPr="00A4420B" w:rsidRDefault="00A4420B" w:rsidP="00C56272">
      <w:pPr>
        <w:pStyle w:val="Heading2"/>
      </w:pPr>
      <w:bookmarkStart w:id="12" w:name="_Toc197126964"/>
      <w:r w:rsidRPr="00A4420B">
        <w:t>2.1 Introduction</w:t>
      </w:r>
      <w:bookmarkEnd w:id="12"/>
    </w:p>
    <w:p w14:paraId="1B790321" w14:textId="040A51DB" w:rsidR="00A4420B" w:rsidRPr="007C1113" w:rsidRDefault="00A4420B" w:rsidP="007C1113">
      <w:pPr>
        <w:spacing w:line="480" w:lineRule="auto"/>
        <w:rPr>
          <w:rFonts w:ascii="Times New Roman" w:hAnsi="Times New Roman" w:cs="Times New Roman"/>
          <w:color w:val="FF0000"/>
        </w:rPr>
      </w:pPr>
      <w:r w:rsidRPr="00A4420B">
        <w:rPr>
          <w:rFonts w:ascii="Times New Roman" w:hAnsi="Times New Roman" w:cs="Times New Roman"/>
        </w:rPr>
        <w:t xml:space="preserve">The increasing awareness of neurodiversity </w:t>
      </w:r>
      <w:r w:rsidR="00B31FE9">
        <w:rPr>
          <w:rFonts w:ascii="Times New Roman" w:hAnsi="Times New Roman" w:cs="Times New Roman"/>
        </w:rPr>
        <w:t xml:space="preserve">in the workplace </w:t>
      </w:r>
      <w:r w:rsidRPr="00A4420B">
        <w:rPr>
          <w:rFonts w:ascii="Times New Roman" w:hAnsi="Times New Roman" w:cs="Times New Roman"/>
        </w:rPr>
        <w:t>has led to more research analysing the leadership approaches that promotes satisfaction and retention of neurodivergent employees</w:t>
      </w:r>
      <w:r w:rsidR="00B31FE9">
        <w:rPr>
          <w:rFonts w:ascii="Times New Roman" w:hAnsi="Times New Roman" w:cs="Times New Roman"/>
        </w:rPr>
        <w:t>.</w:t>
      </w:r>
      <w:r w:rsidRPr="00A4420B">
        <w:rPr>
          <w:rFonts w:ascii="Times New Roman" w:hAnsi="Times New Roman" w:cs="Times New Roman"/>
        </w:rPr>
        <w:t>. This re</w:t>
      </w:r>
      <w:r w:rsidR="007C1113">
        <w:rPr>
          <w:rFonts w:ascii="Times New Roman" w:hAnsi="Times New Roman" w:cs="Times New Roman"/>
        </w:rPr>
        <w:t>search</w:t>
      </w:r>
      <w:r w:rsidRPr="00A4420B">
        <w:rPr>
          <w:rFonts w:ascii="Times New Roman" w:hAnsi="Times New Roman" w:cs="Times New Roman"/>
        </w:rPr>
        <w:t xml:space="preserve"> will analyse existing literature to determine the relationships between these leadership approaches in promoting job retention and </w:t>
      </w:r>
      <w:r w:rsidR="004A376B">
        <w:rPr>
          <w:rFonts w:ascii="Times New Roman" w:hAnsi="Times New Roman" w:cs="Times New Roman"/>
        </w:rPr>
        <w:t>engagement</w:t>
      </w:r>
      <w:r w:rsidRPr="00A4420B">
        <w:rPr>
          <w:rFonts w:ascii="Times New Roman" w:hAnsi="Times New Roman" w:cs="Times New Roman"/>
        </w:rPr>
        <w:t xml:space="preserve"> for neurodivergent employees in the </w:t>
      </w:r>
      <w:r w:rsidR="004A376B">
        <w:rPr>
          <w:rFonts w:ascii="Times New Roman" w:hAnsi="Times New Roman" w:cs="Times New Roman"/>
        </w:rPr>
        <w:t>private</w:t>
      </w:r>
      <w:r w:rsidRPr="00A4420B">
        <w:rPr>
          <w:rFonts w:ascii="Times New Roman" w:hAnsi="Times New Roman" w:cs="Times New Roman"/>
        </w:rPr>
        <w:t xml:space="preserve"> sector. </w:t>
      </w:r>
    </w:p>
    <w:p w14:paraId="0C79D425" w14:textId="77777777" w:rsidR="00A4420B" w:rsidRPr="00A4420B" w:rsidRDefault="00A4420B" w:rsidP="00C56272">
      <w:pPr>
        <w:pStyle w:val="Heading2"/>
      </w:pPr>
      <w:bookmarkStart w:id="13" w:name="_Toc197126965"/>
      <w:r w:rsidRPr="00A4420B">
        <w:t>2.2 History of Neurodiversity</w:t>
      </w:r>
      <w:bookmarkEnd w:id="13"/>
      <w:r w:rsidRPr="00A4420B">
        <w:t xml:space="preserve"> </w:t>
      </w:r>
    </w:p>
    <w:p w14:paraId="38CC4A09" w14:textId="131B40E2" w:rsidR="00A4420B" w:rsidRPr="00A4420B" w:rsidRDefault="00A4420B" w:rsidP="007C1113">
      <w:pPr>
        <w:spacing w:line="480" w:lineRule="auto"/>
        <w:rPr>
          <w:rFonts w:ascii="Times New Roman" w:hAnsi="Times New Roman" w:cs="Times New Roman"/>
        </w:rPr>
      </w:pPr>
      <w:r w:rsidRPr="00A4420B">
        <w:rPr>
          <w:rFonts w:ascii="Times New Roman" w:hAnsi="Times New Roman" w:cs="Times New Roman"/>
        </w:rPr>
        <w:t>The concept  of neurodiversity emerged in the late 1990s by a Judith Singer a social scientist, to highlight</w:t>
      </w:r>
      <w:r w:rsidR="007C1113">
        <w:rPr>
          <w:rFonts w:ascii="Times New Roman" w:hAnsi="Times New Roman" w:cs="Times New Roman"/>
        </w:rPr>
        <w:t xml:space="preserve"> that </w:t>
      </w:r>
      <w:r w:rsidRPr="00A4420B">
        <w:rPr>
          <w:rFonts w:ascii="Times New Roman" w:hAnsi="Times New Roman" w:cs="Times New Roman"/>
        </w:rPr>
        <w:t xml:space="preserve"> individuals are all unique based on variations in human biodiversity. (Singer, 1999). </w:t>
      </w:r>
      <w:r>
        <w:rPr>
          <w:rFonts w:ascii="Times New Roman" w:hAnsi="Times New Roman" w:cs="Times New Roman"/>
        </w:rPr>
        <w:t xml:space="preserve">This theory however contrasts with </w:t>
      </w:r>
      <w:r w:rsidRPr="00A4420B">
        <w:rPr>
          <w:rFonts w:ascii="Times New Roman" w:hAnsi="Times New Roman" w:cs="Times New Roman"/>
        </w:rPr>
        <w:t xml:space="preserve">the pathology paradigm </w:t>
      </w:r>
      <w:r>
        <w:rPr>
          <w:rFonts w:ascii="Times New Roman" w:hAnsi="Times New Roman" w:cs="Times New Roman"/>
        </w:rPr>
        <w:t xml:space="preserve">that </w:t>
      </w:r>
      <w:r w:rsidRPr="00A4420B">
        <w:rPr>
          <w:rFonts w:ascii="Times New Roman" w:hAnsi="Times New Roman" w:cs="Times New Roman"/>
        </w:rPr>
        <w:t xml:space="preserve"> conjectures that there is a right way for the human mind to function and needs to be corrected. This oftentimes leads to stigmatization, corrective actions and interventions in the workplace and other settings. (Walker </w:t>
      </w:r>
      <w:r w:rsidR="009C2996">
        <w:rPr>
          <w:rFonts w:ascii="Times New Roman" w:hAnsi="Times New Roman" w:cs="Times New Roman"/>
        </w:rPr>
        <w:t>and</w:t>
      </w:r>
      <w:r w:rsidRPr="00A4420B">
        <w:rPr>
          <w:rFonts w:ascii="Times New Roman" w:hAnsi="Times New Roman" w:cs="Times New Roman"/>
        </w:rPr>
        <w:t xml:space="preserve"> Raymaker, 2021).</w:t>
      </w:r>
    </w:p>
    <w:p w14:paraId="2C12E200" w14:textId="7E98A719" w:rsidR="00A4420B" w:rsidRDefault="00A4420B" w:rsidP="007C1113">
      <w:pPr>
        <w:spacing w:line="480" w:lineRule="auto"/>
        <w:rPr>
          <w:rFonts w:ascii="Times New Roman" w:hAnsi="Times New Roman" w:cs="Times New Roman"/>
        </w:rPr>
      </w:pPr>
      <w:r>
        <w:rPr>
          <w:rFonts w:ascii="Times New Roman" w:hAnsi="Times New Roman" w:cs="Times New Roman"/>
        </w:rPr>
        <w:t xml:space="preserve">In contrast, the </w:t>
      </w:r>
      <w:r w:rsidRPr="00A4420B">
        <w:rPr>
          <w:rFonts w:ascii="Times New Roman" w:hAnsi="Times New Roman" w:cs="Times New Roman"/>
        </w:rPr>
        <w:t xml:space="preserve"> social model of disability asserts  that disability is due to the failures of society to accept and accommodate the needs of others. </w:t>
      </w:r>
      <w:r>
        <w:rPr>
          <w:rFonts w:ascii="Times New Roman" w:hAnsi="Times New Roman" w:cs="Times New Roman"/>
        </w:rPr>
        <w:t>(</w:t>
      </w:r>
      <w:r w:rsidRPr="00A4420B">
        <w:rPr>
          <w:rFonts w:ascii="Times New Roman" w:hAnsi="Times New Roman" w:cs="Times New Roman"/>
        </w:rPr>
        <w:t xml:space="preserve">Lawson </w:t>
      </w:r>
      <w:r w:rsidR="009C2996">
        <w:rPr>
          <w:rFonts w:ascii="Times New Roman" w:hAnsi="Times New Roman" w:cs="Times New Roman"/>
        </w:rPr>
        <w:t xml:space="preserve">and </w:t>
      </w:r>
      <w:r w:rsidRPr="00A4420B">
        <w:rPr>
          <w:rFonts w:ascii="Times New Roman" w:hAnsi="Times New Roman" w:cs="Times New Roman"/>
        </w:rPr>
        <w:t>Beckett, 2020).</w:t>
      </w:r>
      <w:r>
        <w:rPr>
          <w:rFonts w:ascii="Times New Roman" w:hAnsi="Times New Roman" w:cs="Times New Roman"/>
        </w:rPr>
        <w:t xml:space="preserve"> This theory is the most influential, however, it</w:t>
      </w:r>
      <w:r w:rsidR="004D336C">
        <w:rPr>
          <w:rFonts w:ascii="Times New Roman" w:hAnsi="Times New Roman" w:cs="Times New Roman"/>
        </w:rPr>
        <w:t xml:space="preserve"> can lead to oversimplification as autistic employees </w:t>
      </w:r>
      <w:r w:rsidR="007C1113">
        <w:rPr>
          <w:rFonts w:ascii="Times New Roman" w:hAnsi="Times New Roman" w:cs="Times New Roman"/>
        </w:rPr>
        <w:t>m</w:t>
      </w:r>
      <w:r w:rsidR="004D336C">
        <w:rPr>
          <w:rFonts w:ascii="Times New Roman" w:hAnsi="Times New Roman" w:cs="Times New Roman"/>
        </w:rPr>
        <w:t>ay have sensory issues which would require the need for personalised support in the wider workforce.</w:t>
      </w:r>
      <w:r w:rsidR="004D336C" w:rsidRPr="004D336C">
        <w:rPr>
          <w:rFonts w:ascii="Times New Roman" w:hAnsi="Times New Roman" w:cs="Times New Roman"/>
        </w:rPr>
        <w:t>(Davies et al., 2023)</w:t>
      </w:r>
    </w:p>
    <w:p w14:paraId="01CC82D5" w14:textId="77777777" w:rsidR="004D336C" w:rsidRPr="00A4420B" w:rsidRDefault="004D336C" w:rsidP="007C1113">
      <w:pPr>
        <w:spacing w:line="480" w:lineRule="auto"/>
        <w:rPr>
          <w:rFonts w:ascii="Times New Roman" w:hAnsi="Times New Roman" w:cs="Times New Roman"/>
        </w:rPr>
      </w:pPr>
    </w:p>
    <w:p w14:paraId="6B74E573" w14:textId="77777777" w:rsidR="00A4420B" w:rsidRPr="00A4420B" w:rsidRDefault="00A4420B" w:rsidP="00C56272">
      <w:pPr>
        <w:pStyle w:val="Heading2"/>
      </w:pPr>
      <w:bookmarkStart w:id="14" w:name="_Toc197126966"/>
      <w:r w:rsidRPr="00A4420B">
        <w:t>2.3  Neurodiversity in the Workplace</w:t>
      </w:r>
      <w:bookmarkEnd w:id="14"/>
    </w:p>
    <w:p w14:paraId="6BC7CADA" w14:textId="264EDA5D" w:rsidR="00957BE6" w:rsidRDefault="00A4420B" w:rsidP="007C1113">
      <w:pPr>
        <w:spacing w:line="480" w:lineRule="auto"/>
        <w:rPr>
          <w:rFonts w:ascii="Times New Roman" w:hAnsi="Times New Roman" w:cs="Times New Roman"/>
        </w:rPr>
      </w:pPr>
      <w:r w:rsidRPr="00A4420B">
        <w:rPr>
          <w:rFonts w:ascii="Times New Roman" w:hAnsi="Times New Roman" w:cs="Times New Roman"/>
        </w:rPr>
        <w:t xml:space="preserve">The main types of neurodivergent individuals found in the workplace are autism, ADHD and dyslexia. Neurodivergent individuals often comes with complex needs which make them unable to function in unsupported workplace environments. </w:t>
      </w:r>
      <w:r w:rsidR="00957BE6" w:rsidRPr="00957BE6">
        <w:rPr>
          <w:rFonts w:ascii="Times New Roman" w:hAnsi="Times New Roman" w:cs="Times New Roman"/>
        </w:rPr>
        <w:t>According to Zindell</w:t>
      </w:r>
      <w:r w:rsidR="00957BE6" w:rsidRPr="00957BE6">
        <w:rPr>
          <w:rFonts w:ascii="Times New Roman" w:hAnsi="Times New Roman" w:cs="Times New Roman"/>
          <w:b/>
          <w:bCs/>
        </w:rPr>
        <w:t xml:space="preserve"> </w:t>
      </w:r>
      <w:r w:rsidR="00957BE6" w:rsidRPr="00957BE6">
        <w:rPr>
          <w:rFonts w:ascii="Times New Roman" w:hAnsi="Times New Roman" w:cs="Times New Roman"/>
        </w:rPr>
        <w:t>(2024</w:t>
      </w:r>
      <w:r w:rsidR="009C2996">
        <w:rPr>
          <w:rFonts w:ascii="Times New Roman" w:hAnsi="Times New Roman" w:cs="Times New Roman"/>
        </w:rPr>
        <w:t xml:space="preserve">, </w:t>
      </w:r>
      <w:r w:rsidR="009C2996">
        <w:rPr>
          <w:rFonts w:ascii="Times New Roman" w:hAnsi="Times New Roman" w:cs="Times New Roman"/>
        </w:rPr>
        <w:lastRenderedPageBreak/>
        <w:t>p.11</w:t>
      </w:r>
      <w:r w:rsidR="00957BE6" w:rsidRPr="00957BE6">
        <w:rPr>
          <w:rFonts w:ascii="Times New Roman" w:hAnsi="Times New Roman" w:cs="Times New Roman"/>
        </w:rPr>
        <w:t xml:space="preserve">), “ADHD </w:t>
      </w:r>
      <w:r w:rsidR="00E1501A">
        <w:rPr>
          <w:rFonts w:ascii="Times New Roman" w:hAnsi="Times New Roman" w:cs="Times New Roman"/>
        </w:rPr>
        <w:t xml:space="preserve">employees </w:t>
      </w:r>
      <w:r w:rsidR="00957BE6" w:rsidRPr="00957BE6">
        <w:rPr>
          <w:rFonts w:ascii="Times New Roman" w:hAnsi="Times New Roman" w:cs="Times New Roman"/>
        </w:rPr>
        <w:t>experience</w:t>
      </w:r>
      <w:r w:rsidR="00957BE6">
        <w:rPr>
          <w:rFonts w:ascii="Times New Roman" w:hAnsi="Times New Roman" w:cs="Times New Roman"/>
        </w:rPr>
        <w:t xml:space="preserve">s </w:t>
      </w:r>
      <w:r w:rsidR="00957BE6" w:rsidRPr="00957BE6">
        <w:rPr>
          <w:rFonts w:ascii="Times New Roman" w:hAnsi="Times New Roman" w:cs="Times New Roman"/>
        </w:rPr>
        <w:t>inattention, hyperactivity, and impulsivity</w:t>
      </w:r>
      <w:r w:rsidR="00E1501A">
        <w:rPr>
          <w:rFonts w:ascii="Times New Roman" w:hAnsi="Times New Roman" w:cs="Times New Roman"/>
        </w:rPr>
        <w:t xml:space="preserve">, while </w:t>
      </w:r>
      <w:r w:rsidR="00957BE6">
        <w:rPr>
          <w:rFonts w:ascii="Times New Roman" w:hAnsi="Times New Roman" w:cs="Times New Roman"/>
        </w:rPr>
        <w:t>dyslexi</w:t>
      </w:r>
      <w:r w:rsidR="007C1113">
        <w:rPr>
          <w:rFonts w:ascii="Times New Roman" w:hAnsi="Times New Roman" w:cs="Times New Roman"/>
        </w:rPr>
        <w:t xml:space="preserve">c </w:t>
      </w:r>
      <w:r w:rsidR="00E1501A">
        <w:rPr>
          <w:rFonts w:ascii="Times New Roman" w:hAnsi="Times New Roman" w:cs="Times New Roman"/>
        </w:rPr>
        <w:t xml:space="preserve">employees </w:t>
      </w:r>
      <w:r w:rsidR="00957BE6">
        <w:rPr>
          <w:rFonts w:ascii="Times New Roman" w:hAnsi="Times New Roman" w:cs="Times New Roman"/>
        </w:rPr>
        <w:t>struggles with recognising words, comprehension, spelling and decoding</w:t>
      </w:r>
      <w:r w:rsidR="009C2996">
        <w:rPr>
          <w:rFonts w:ascii="Times New Roman" w:hAnsi="Times New Roman" w:cs="Times New Roman"/>
        </w:rPr>
        <w:t>”</w:t>
      </w:r>
      <w:r w:rsidR="00957BE6">
        <w:rPr>
          <w:rFonts w:ascii="Times New Roman" w:hAnsi="Times New Roman" w:cs="Times New Roman"/>
        </w:rPr>
        <w:t>.</w:t>
      </w:r>
      <w:r w:rsidR="009C2996">
        <w:rPr>
          <w:rFonts w:ascii="Times New Roman" w:hAnsi="Times New Roman" w:cs="Times New Roman"/>
        </w:rPr>
        <w:t xml:space="preserve"> </w:t>
      </w:r>
      <w:r w:rsidR="00957BE6">
        <w:rPr>
          <w:rFonts w:ascii="Times New Roman" w:hAnsi="Times New Roman" w:cs="Times New Roman"/>
        </w:rPr>
        <w:t>A</w:t>
      </w:r>
      <w:r w:rsidRPr="00A4420B">
        <w:rPr>
          <w:rFonts w:ascii="Times New Roman" w:hAnsi="Times New Roman" w:cs="Times New Roman"/>
        </w:rPr>
        <w:t xml:space="preserve">utistic </w:t>
      </w:r>
      <w:r w:rsidR="00957BE6">
        <w:rPr>
          <w:rFonts w:ascii="Times New Roman" w:hAnsi="Times New Roman" w:cs="Times New Roman"/>
        </w:rPr>
        <w:t xml:space="preserve">employees </w:t>
      </w:r>
      <w:r w:rsidRPr="00A4420B">
        <w:rPr>
          <w:rFonts w:ascii="Times New Roman" w:hAnsi="Times New Roman" w:cs="Times New Roman"/>
        </w:rPr>
        <w:t xml:space="preserve">possesses repetitive patterns of behaviour, communication and social deficits and also many sensory issues. </w:t>
      </w:r>
    </w:p>
    <w:p w14:paraId="7E93699B" w14:textId="440513F4" w:rsidR="00A4420B" w:rsidRPr="00A4420B" w:rsidRDefault="00957BE6" w:rsidP="007C1113">
      <w:pPr>
        <w:spacing w:line="480" w:lineRule="auto"/>
        <w:rPr>
          <w:rFonts w:ascii="Times New Roman" w:hAnsi="Times New Roman" w:cs="Times New Roman"/>
        </w:rPr>
      </w:pPr>
      <w:r>
        <w:rPr>
          <w:rFonts w:ascii="Times New Roman" w:hAnsi="Times New Roman" w:cs="Times New Roman"/>
        </w:rPr>
        <w:t xml:space="preserve">Neurodivergent employees </w:t>
      </w:r>
      <w:r w:rsidR="007C1113">
        <w:rPr>
          <w:rFonts w:ascii="Times New Roman" w:hAnsi="Times New Roman" w:cs="Times New Roman"/>
        </w:rPr>
        <w:t xml:space="preserve">possesses </w:t>
      </w:r>
      <w:r>
        <w:rPr>
          <w:rFonts w:ascii="Times New Roman" w:hAnsi="Times New Roman" w:cs="Times New Roman"/>
        </w:rPr>
        <w:t>unique strengths in the workplace. For example</w:t>
      </w:r>
      <w:r w:rsidR="00E1501A">
        <w:rPr>
          <w:rFonts w:ascii="Times New Roman" w:hAnsi="Times New Roman" w:cs="Times New Roman"/>
        </w:rPr>
        <w:t xml:space="preserve">: </w:t>
      </w:r>
      <w:r w:rsidR="00E1501A" w:rsidRPr="00E1501A">
        <w:rPr>
          <w:rFonts w:ascii="Times New Roman" w:hAnsi="Times New Roman" w:cs="Times New Roman"/>
        </w:rPr>
        <w:t>hyperfocus (ADHD), pattern recognition (autism), problem-solving (dyslexia)</w:t>
      </w:r>
      <w:r w:rsidR="00E1501A">
        <w:rPr>
          <w:rFonts w:ascii="Times New Roman" w:hAnsi="Times New Roman" w:cs="Times New Roman"/>
        </w:rPr>
        <w:t xml:space="preserve">. </w:t>
      </w:r>
      <w:r w:rsidR="00E1501A" w:rsidRPr="00E1501A">
        <w:rPr>
          <w:rFonts w:ascii="Times New Roman" w:hAnsi="Times New Roman" w:cs="Times New Roman"/>
        </w:rPr>
        <w:t>(Armstrong, 2012).</w:t>
      </w:r>
      <w:r w:rsidR="00A4420B" w:rsidRPr="00A4420B">
        <w:rPr>
          <w:rFonts w:ascii="Times New Roman" w:hAnsi="Times New Roman" w:cs="Times New Roman"/>
        </w:rPr>
        <w:t xml:space="preserve">However, given this </w:t>
      </w:r>
      <w:r w:rsidR="00E1501A">
        <w:rPr>
          <w:rFonts w:ascii="Times New Roman" w:hAnsi="Times New Roman" w:cs="Times New Roman"/>
        </w:rPr>
        <w:t xml:space="preserve">the Australian retail industry still has a very low employment rate for neurodivergent employees. </w:t>
      </w:r>
      <w:r w:rsidR="007C1113">
        <w:rPr>
          <w:rFonts w:ascii="Times New Roman" w:hAnsi="Times New Roman" w:cs="Times New Roman"/>
        </w:rPr>
        <w:t>(</w:t>
      </w:r>
      <w:r w:rsidR="00A4420B" w:rsidRPr="00A4420B">
        <w:rPr>
          <w:rFonts w:ascii="Times New Roman" w:hAnsi="Times New Roman" w:cs="Times New Roman"/>
        </w:rPr>
        <w:t>Ali, 2024). This is particularly due to the fact that there is  lack of  leadership research on neurodivergence in the workplace. (</w:t>
      </w:r>
      <w:proofErr w:type="spellStart"/>
      <w:r w:rsidR="00A4420B" w:rsidRPr="00A4420B">
        <w:rPr>
          <w:rFonts w:ascii="Times New Roman" w:hAnsi="Times New Roman" w:cs="Times New Roman"/>
        </w:rPr>
        <w:t>Rollnik</w:t>
      </w:r>
      <w:proofErr w:type="spellEnd"/>
      <w:r w:rsidR="00A4420B" w:rsidRPr="00A4420B">
        <w:rPr>
          <w:rFonts w:ascii="Times New Roman" w:hAnsi="Times New Roman" w:cs="Times New Roman"/>
        </w:rPr>
        <w:t xml:space="preserve">-Sadowska </w:t>
      </w:r>
      <w:r w:rsidR="009C2996">
        <w:rPr>
          <w:rFonts w:ascii="Times New Roman" w:hAnsi="Times New Roman" w:cs="Times New Roman"/>
        </w:rPr>
        <w:t>and</w:t>
      </w:r>
      <w:r w:rsidR="00A4420B" w:rsidRPr="00A4420B">
        <w:rPr>
          <w:rFonts w:ascii="Times New Roman" w:hAnsi="Times New Roman" w:cs="Times New Roman"/>
        </w:rPr>
        <w:t xml:space="preserve"> Grabińska, 2024).</w:t>
      </w:r>
      <w:r w:rsidR="00A25BA4" w:rsidRPr="00A25BA4">
        <w:t xml:space="preserve"> </w:t>
      </w:r>
      <w:r w:rsidR="00A25BA4" w:rsidRPr="00A25BA4">
        <w:rPr>
          <w:rFonts w:ascii="Times New Roman" w:hAnsi="Times New Roman" w:cs="Times New Roman"/>
        </w:rPr>
        <w:t xml:space="preserve">Herzberg’s Two-Factor Theory </w:t>
      </w:r>
      <w:r w:rsidR="00593B67">
        <w:rPr>
          <w:rFonts w:ascii="Times New Roman" w:hAnsi="Times New Roman" w:cs="Times New Roman"/>
        </w:rPr>
        <w:t>can be used to identify</w:t>
      </w:r>
      <w:r w:rsidR="00A25BA4" w:rsidRPr="00A25BA4">
        <w:rPr>
          <w:rFonts w:ascii="Times New Roman" w:hAnsi="Times New Roman" w:cs="Times New Roman"/>
        </w:rPr>
        <w:t xml:space="preserve"> how job satisfaction is influenced by inclusive environments that recognise intrinsic motivators and reduce neurodivergence-related stressors.</w:t>
      </w:r>
      <w:r w:rsidR="00593B67" w:rsidRPr="00593B67">
        <w:t xml:space="preserve"> </w:t>
      </w:r>
      <w:r w:rsidR="009C2996">
        <w:t>(</w:t>
      </w:r>
      <w:r w:rsidR="00593B67" w:rsidRPr="00593B67">
        <w:rPr>
          <w:rFonts w:ascii="Times New Roman" w:hAnsi="Times New Roman" w:cs="Times New Roman"/>
        </w:rPr>
        <w:t>Yusoff, Tan and Idris, 2013)</w:t>
      </w:r>
    </w:p>
    <w:p w14:paraId="784750D2" w14:textId="77777777" w:rsidR="00A4420B" w:rsidRPr="00A4420B" w:rsidRDefault="00A4420B" w:rsidP="00C56272">
      <w:pPr>
        <w:pStyle w:val="Heading2"/>
      </w:pPr>
      <w:bookmarkStart w:id="15" w:name="_Toc197126967"/>
      <w:r w:rsidRPr="00A4420B">
        <w:t>2.4 Servant Leadership and Neurodivergent Employees in the Workplace</w:t>
      </w:r>
      <w:bookmarkEnd w:id="15"/>
    </w:p>
    <w:p w14:paraId="62F48FAF" w14:textId="77777777" w:rsidR="00A4420B" w:rsidRPr="00A4420B" w:rsidRDefault="00A4420B" w:rsidP="00C56272">
      <w:pPr>
        <w:pStyle w:val="Heading3"/>
      </w:pPr>
      <w:bookmarkStart w:id="16" w:name="_Toc197126968"/>
      <w:r w:rsidRPr="00A4420B">
        <w:t>2.4.1 Core Principles of Servant Leadership</w:t>
      </w:r>
      <w:bookmarkEnd w:id="16"/>
    </w:p>
    <w:p w14:paraId="3705532E" w14:textId="794DA423" w:rsidR="00A4420B" w:rsidRPr="007433DF" w:rsidRDefault="007E292E" w:rsidP="007C1113">
      <w:pPr>
        <w:spacing w:line="480" w:lineRule="auto"/>
        <w:rPr>
          <w:rFonts w:ascii="Times New Roman" w:hAnsi="Times New Roman" w:cs="Times New Roman"/>
          <w:color w:val="000000" w:themeColor="text1"/>
        </w:rPr>
      </w:pPr>
      <w:r>
        <w:rPr>
          <w:rFonts w:ascii="Times New Roman" w:hAnsi="Times New Roman" w:cs="Times New Roman"/>
        </w:rPr>
        <w:t xml:space="preserve">Servant leadership is rooted in </w:t>
      </w:r>
      <w:r w:rsidRPr="009C482D">
        <w:rPr>
          <w:rFonts w:ascii="Times New Roman" w:hAnsi="Times New Roman" w:cs="Times New Roman"/>
        </w:rPr>
        <w:t>Greenleaf’s (1977) philosophy of</w:t>
      </w:r>
      <w:r>
        <w:rPr>
          <w:rFonts w:ascii="Times New Roman" w:hAnsi="Times New Roman" w:cs="Times New Roman"/>
        </w:rPr>
        <w:t xml:space="preserve"> prioritising the growth of employees with hierarchical </w:t>
      </w:r>
      <w:r w:rsidR="00145E8C">
        <w:rPr>
          <w:rFonts w:ascii="Times New Roman" w:hAnsi="Times New Roman" w:cs="Times New Roman"/>
        </w:rPr>
        <w:t xml:space="preserve">authority. </w:t>
      </w:r>
      <w:r w:rsidR="00145E8C" w:rsidRPr="00A4420B">
        <w:rPr>
          <w:rFonts w:ascii="Times New Roman" w:hAnsi="Times New Roman" w:cs="Times New Roman"/>
        </w:rPr>
        <w:t xml:space="preserve">“Servant leadership creates a working  environment where everyone’s opinions and ideas are valued and encourages people to work together to </w:t>
      </w:r>
      <w:r w:rsidR="00145E8C" w:rsidRPr="007433DF">
        <w:rPr>
          <w:rFonts w:ascii="Times New Roman" w:hAnsi="Times New Roman" w:cs="Times New Roman"/>
          <w:color w:val="000000" w:themeColor="text1"/>
        </w:rPr>
        <w:t>create creative solutions”.(Khan et.al, 2023</w:t>
      </w:r>
      <w:r w:rsidR="009C2996">
        <w:rPr>
          <w:rFonts w:ascii="Times New Roman" w:hAnsi="Times New Roman" w:cs="Times New Roman"/>
          <w:color w:val="000000" w:themeColor="text1"/>
        </w:rPr>
        <w:t>, p.5</w:t>
      </w:r>
      <w:r w:rsidR="00145E8C" w:rsidRPr="007433DF">
        <w:rPr>
          <w:rFonts w:ascii="Times New Roman" w:hAnsi="Times New Roman" w:cs="Times New Roman"/>
          <w:color w:val="000000" w:themeColor="text1"/>
        </w:rPr>
        <w:t>).</w:t>
      </w:r>
      <w:r w:rsidR="00B31FE9">
        <w:rPr>
          <w:rFonts w:ascii="Times New Roman" w:hAnsi="Times New Roman" w:cs="Times New Roman"/>
          <w:color w:val="000000" w:themeColor="text1"/>
        </w:rPr>
        <w:t xml:space="preserve"> This ties in with relational ethics which  posits that one should tak</w:t>
      </w:r>
      <w:r w:rsidR="007E3315">
        <w:rPr>
          <w:rFonts w:ascii="Times New Roman" w:hAnsi="Times New Roman" w:cs="Times New Roman"/>
          <w:color w:val="000000" w:themeColor="text1"/>
        </w:rPr>
        <w:t>e</w:t>
      </w:r>
      <w:r w:rsidR="00B31FE9">
        <w:rPr>
          <w:rFonts w:ascii="Times New Roman" w:hAnsi="Times New Roman" w:cs="Times New Roman"/>
          <w:color w:val="000000" w:themeColor="text1"/>
        </w:rPr>
        <w:t xml:space="preserve"> into consideration the </w:t>
      </w:r>
      <w:r w:rsidR="00B31FE9" w:rsidRPr="00B31FE9">
        <w:rPr>
          <w:rFonts w:ascii="Times New Roman" w:hAnsi="Times New Roman" w:cs="Times New Roman"/>
          <w:color w:val="000000" w:themeColor="text1"/>
        </w:rPr>
        <w:t>demands, preferences, and principles</w:t>
      </w:r>
      <w:r w:rsidR="00B31FE9">
        <w:rPr>
          <w:rFonts w:ascii="Times New Roman" w:hAnsi="Times New Roman" w:cs="Times New Roman"/>
          <w:color w:val="000000" w:themeColor="text1"/>
        </w:rPr>
        <w:t xml:space="preserve"> of others</w:t>
      </w:r>
      <w:r w:rsidR="007E3315">
        <w:rPr>
          <w:rFonts w:ascii="Times New Roman" w:hAnsi="Times New Roman" w:cs="Times New Roman"/>
          <w:color w:val="000000" w:themeColor="text1"/>
        </w:rPr>
        <w:t xml:space="preserve"> in the workplace</w:t>
      </w:r>
      <w:r w:rsidR="00B31FE9">
        <w:rPr>
          <w:rFonts w:ascii="Times New Roman" w:hAnsi="Times New Roman" w:cs="Times New Roman"/>
          <w:color w:val="000000" w:themeColor="text1"/>
        </w:rPr>
        <w:t>. (</w:t>
      </w:r>
      <w:r w:rsidR="00B31FE9" w:rsidRPr="00B31FE9">
        <w:rPr>
          <w:rFonts w:ascii="Times New Roman" w:hAnsi="Times New Roman" w:cs="Times New Roman"/>
          <w:color w:val="000000" w:themeColor="text1"/>
        </w:rPr>
        <w:t>Tomaselli et al.</w:t>
      </w:r>
      <w:r w:rsidR="00B31FE9">
        <w:rPr>
          <w:rFonts w:ascii="Times New Roman" w:hAnsi="Times New Roman" w:cs="Times New Roman"/>
          <w:color w:val="000000" w:themeColor="text1"/>
        </w:rPr>
        <w:t>,</w:t>
      </w:r>
      <w:r w:rsidR="00B31FE9" w:rsidRPr="00B31FE9">
        <w:rPr>
          <w:rFonts w:ascii="Times New Roman" w:hAnsi="Times New Roman" w:cs="Times New Roman"/>
          <w:color w:val="000000" w:themeColor="text1"/>
        </w:rPr>
        <w:t>2020</w:t>
      </w:r>
      <w:r w:rsidR="00B31FE9">
        <w:rPr>
          <w:rFonts w:ascii="Times New Roman" w:hAnsi="Times New Roman" w:cs="Times New Roman"/>
          <w:color w:val="000000" w:themeColor="text1"/>
        </w:rPr>
        <w:t xml:space="preserve">). </w:t>
      </w:r>
      <w:r w:rsidR="00145E8C" w:rsidRPr="007433DF">
        <w:rPr>
          <w:rFonts w:ascii="Times New Roman" w:hAnsi="Times New Roman" w:cs="Times New Roman"/>
          <w:color w:val="000000" w:themeColor="text1"/>
        </w:rPr>
        <w:t xml:space="preserve">For instance </w:t>
      </w:r>
      <w:r w:rsidR="00952740" w:rsidRPr="007433DF">
        <w:rPr>
          <w:rFonts w:ascii="Times New Roman" w:hAnsi="Times New Roman" w:cs="Times New Roman"/>
          <w:color w:val="000000" w:themeColor="text1"/>
        </w:rPr>
        <w:t>SAP</w:t>
      </w:r>
      <w:r w:rsidR="002E2C8E" w:rsidRPr="007433DF">
        <w:rPr>
          <w:rFonts w:ascii="Times New Roman" w:hAnsi="Times New Roman" w:cs="Times New Roman"/>
          <w:color w:val="000000" w:themeColor="text1"/>
        </w:rPr>
        <w:t>(2024)</w:t>
      </w:r>
      <w:r w:rsidR="00145E8C" w:rsidRPr="007433DF">
        <w:rPr>
          <w:rFonts w:ascii="Times New Roman" w:hAnsi="Times New Roman" w:cs="Times New Roman"/>
          <w:color w:val="000000" w:themeColor="text1"/>
        </w:rPr>
        <w:t xml:space="preserve"> has initiated their Autism at Work initiative which has emphasised empathy, motivation and mentorship </w:t>
      </w:r>
      <w:r w:rsidR="007E3315">
        <w:rPr>
          <w:rFonts w:ascii="Times New Roman" w:hAnsi="Times New Roman" w:cs="Times New Roman"/>
          <w:color w:val="000000" w:themeColor="text1"/>
        </w:rPr>
        <w:t xml:space="preserve">for </w:t>
      </w:r>
      <w:r w:rsidR="00145E8C" w:rsidRPr="007433DF">
        <w:rPr>
          <w:rFonts w:ascii="Times New Roman" w:hAnsi="Times New Roman" w:cs="Times New Roman"/>
          <w:color w:val="000000" w:themeColor="text1"/>
        </w:rPr>
        <w:t>neurodivergent employees leading to a 90% retention rate.</w:t>
      </w:r>
      <w:r w:rsidR="009C2996">
        <w:rPr>
          <w:rFonts w:ascii="Times New Roman" w:hAnsi="Times New Roman" w:cs="Times New Roman"/>
          <w:color w:val="000000" w:themeColor="text1"/>
        </w:rPr>
        <w:t xml:space="preserve"> (blueSelect,2024)</w:t>
      </w:r>
    </w:p>
    <w:p w14:paraId="70C884E3" w14:textId="30417934" w:rsidR="007664C3" w:rsidRDefault="00A4420B" w:rsidP="007664C3">
      <w:pPr>
        <w:spacing w:line="480" w:lineRule="auto"/>
        <w:rPr>
          <w:rFonts w:ascii="Times New Roman" w:hAnsi="Times New Roman" w:cs="Times New Roman"/>
        </w:rPr>
      </w:pPr>
      <w:r w:rsidRPr="00A4420B">
        <w:rPr>
          <w:rFonts w:ascii="Times New Roman" w:hAnsi="Times New Roman" w:cs="Times New Roman"/>
        </w:rPr>
        <w:t>Extant literature highlights that servant leadership increased individual effectiveness (Gotsis, 2016),  better work, higher employee commitment levels (Coetzer, 2018) and increasing employees level of engagement, motivation, and dedication”. (Durrett, 2024</w:t>
      </w:r>
      <w:r w:rsidR="007664C3">
        <w:rPr>
          <w:rFonts w:ascii="Times New Roman" w:hAnsi="Times New Roman" w:cs="Times New Roman"/>
        </w:rPr>
        <w:t>).</w:t>
      </w:r>
      <w:r w:rsidR="009C482D">
        <w:rPr>
          <w:rFonts w:ascii="Times New Roman" w:hAnsi="Times New Roman" w:cs="Times New Roman"/>
        </w:rPr>
        <w:t xml:space="preserve"> JP Morgan</w:t>
      </w:r>
      <w:r w:rsidR="007E292E">
        <w:rPr>
          <w:rFonts w:ascii="Times New Roman" w:hAnsi="Times New Roman" w:cs="Times New Roman"/>
        </w:rPr>
        <w:t xml:space="preserve"> </w:t>
      </w:r>
      <w:r w:rsidR="007E292E">
        <w:rPr>
          <w:rFonts w:ascii="Times New Roman" w:hAnsi="Times New Roman" w:cs="Times New Roman"/>
        </w:rPr>
        <w:lastRenderedPageBreak/>
        <w:t xml:space="preserve">Chase has initiated </w:t>
      </w:r>
      <w:r w:rsidR="00145E8C">
        <w:rPr>
          <w:rFonts w:ascii="Times New Roman" w:hAnsi="Times New Roman" w:cs="Times New Roman"/>
        </w:rPr>
        <w:t>the Autism at Work</w:t>
      </w:r>
      <w:r w:rsidR="007E292E">
        <w:rPr>
          <w:rFonts w:ascii="Times New Roman" w:hAnsi="Times New Roman" w:cs="Times New Roman"/>
        </w:rPr>
        <w:t xml:space="preserve"> programme  and has reported that neurodivergent employees </w:t>
      </w:r>
      <w:r w:rsidR="00145E8C">
        <w:rPr>
          <w:rFonts w:ascii="Times New Roman" w:hAnsi="Times New Roman" w:cs="Times New Roman"/>
        </w:rPr>
        <w:t xml:space="preserve"> are </w:t>
      </w:r>
      <w:r w:rsidR="009C482D" w:rsidRPr="00A93052">
        <w:rPr>
          <w:rFonts w:ascii="Times New Roman" w:hAnsi="Times New Roman" w:cs="Times New Roman"/>
        </w:rPr>
        <w:t>90% to 140% more productive than employees who had been there 5-10 years</w:t>
      </w:r>
      <w:r w:rsidR="009C482D" w:rsidRPr="00A25BA4">
        <w:rPr>
          <w:rFonts w:ascii="Times New Roman" w:hAnsi="Times New Roman" w:cs="Times New Roman"/>
          <w:color w:val="000000" w:themeColor="text1"/>
        </w:rPr>
        <w:t>”.</w:t>
      </w:r>
      <w:r w:rsidR="009C2996">
        <w:rPr>
          <w:rFonts w:ascii="Times New Roman" w:hAnsi="Times New Roman" w:cs="Times New Roman"/>
          <w:color w:val="000000" w:themeColor="text1"/>
        </w:rPr>
        <w:t xml:space="preserve"> (blueSelect,2024)</w:t>
      </w:r>
      <w:r w:rsidR="007E292E" w:rsidRPr="00A25BA4">
        <w:rPr>
          <w:rFonts w:ascii="Times New Roman" w:hAnsi="Times New Roman" w:cs="Times New Roman"/>
          <w:color w:val="000000" w:themeColor="text1"/>
        </w:rPr>
        <w:t xml:space="preserve"> . </w:t>
      </w:r>
      <w:r w:rsidR="007664C3">
        <w:rPr>
          <w:rFonts w:ascii="Times New Roman" w:hAnsi="Times New Roman" w:cs="Times New Roman"/>
        </w:rPr>
        <w:t xml:space="preserve">It </w:t>
      </w:r>
      <w:r w:rsidR="00A25BA4">
        <w:rPr>
          <w:rFonts w:ascii="Times New Roman" w:hAnsi="Times New Roman" w:cs="Times New Roman"/>
        </w:rPr>
        <w:t xml:space="preserve">is </w:t>
      </w:r>
      <w:r w:rsidR="007664C3">
        <w:rPr>
          <w:rFonts w:ascii="Times New Roman" w:hAnsi="Times New Roman" w:cs="Times New Roman"/>
        </w:rPr>
        <w:t xml:space="preserve">however, </w:t>
      </w:r>
      <w:r w:rsidR="00A25BA4">
        <w:rPr>
          <w:rFonts w:ascii="Times New Roman" w:hAnsi="Times New Roman" w:cs="Times New Roman"/>
        </w:rPr>
        <w:t xml:space="preserve">found that </w:t>
      </w:r>
      <w:r w:rsidR="007E292E">
        <w:rPr>
          <w:rFonts w:ascii="Times New Roman" w:hAnsi="Times New Roman" w:cs="Times New Roman"/>
        </w:rPr>
        <w:t xml:space="preserve">servant leadership </w:t>
      </w:r>
      <w:r w:rsidR="00145E8C">
        <w:rPr>
          <w:rFonts w:ascii="Times New Roman" w:hAnsi="Times New Roman" w:cs="Times New Roman"/>
        </w:rPr>
        <w:t>is highly</w:t>
      </w:r>
      <w:r w:rsidR="007E292E">
        <w:rPr>
          <w:rFonts w:ascii="Times New Roman" w:hAnsi="Times New Roman" w:cs="Times New Roman"/>
        </w:rPr>
        <w:t xml:space="preserve"> resource intensive especially for smaller companies </w:t>
      </w:r>
      <w:r w:rsidR="007E292E" w:rsidRPr="00A4420B">
        <w:rPr>
          <w:rFonts w:ascii="Times New Roman" w:hAnsi="Times New Roman" w:cs="Times New Roman"/>
        </w:rPr>
        <w:t>. (Malka &amp; Austin,</w:t>
      </w:r>
      <w:r w:rsidR="007E292E">
        <w:rPr>
          <w:rFonts w:ascii="Times New Roman" w:hAnsi="Times New Roman" w:cs="Times New Roman"/>
        </w:rPr>
        <w:t>2024).</w:t>
      </w:r>
      <w:r w:rsidR="007664C3">
        <w:rPr>
          <w:rFonts w:ascii="Times New Roman" w:hAnsi="Times New Roman" w:cs="Times New Roman"/>
        </w:rPr>
        <w:t xml:space="preserve"> Servant leaders tend to prioritise</w:t>
      </w:r>
      <w:r w:rsidR="00145E8C">
        <w:rPr>
          <w:rFonts w:ascii="Times New Roman" w:hAnsi="Times New Roman" w:cs="Times New Roman"/>
        </w:rPr>
        <w:t xml:space="preserve"> team harmony</w:t>
      </w:r>
      <w:r w:rsidR="007664C3">
        <w:rPr>
          <w:rFonts w:ascii="Times New Roman" w:hAnsi="Times New Roman" w:cs="Times New Roman"/>
        </w:rPr>
        <w:t xml:space="preserve"> which can inadvertently cause too much pressure on neurodivergent employees who prefers predictability and independent work. </w:t>
      </w:r>
      <w:r w:rsidR="00145E8C">
        <w:rPr>
          <w:rFonts w:ascii="Times New Roman" w:hAnsi="Times New Roman" w:cs="Times New Roman"/>
        </w:rPr>
        <w:t xml:space="preserve"> </w:t>
      </w:r>
    </w:p>
    <w:p w14:paraId="292D65E7" w14:textId="3850C01C" w:rsidR="00F33149" w:rsidRPr="00A4420B" w:rsidRDefault="00F33149" w:rsidP="00C56272">
      <w:pPr>
        <w:pStyle w:val="Heading2"/>
      </w:pPr>
      <w:bookmarkStart w:id="17" w:name="_Toc197126969"/>
      <w:r w:rsidRPr="00A4420B">
        <w:t>2.</w:t>
      </w:r>
      <w:r>
        <w:t>5</w:t>
      </w:r>
      <w:r w:rsidRPr="00A4420B">
        <w:t xml:space="preserve"> Situational Leadership and Neurodivergent Employees in the Workplace</w:t>
      </w:r>
      <w:bookmarkEnd w:id="17"/>
    </w:p>
    <w:p w14:paraId="4DAB2682" w14:textId="0A0B64D9" w:rsidR="00F33149" w:rsidRPr="00A4420B" w:rsidRDefault="00F33149" w:rsidP="00C56272">
      <w:pPr>
        <w:pStyle w:val="Heading3"/>
      </w:pPr>
      <w:bookmarkStart w:id="18" w:name="_Toc197126970"/>
      <w:r w:rsidRPr="00A4420B">
        <w:t>2.</w:t>
      </w:r>
      <w:r>
        <w:t>5</w:t>
      </w:r>
      <w:r w:rsidRPr="00A4420B">
        <w:t>.1 Core Principles of Situational Leadership</w:t>
      </w:r>
      <w:bookmarkEnd w:id="18"/>
    </w:p>
    <w:p w14:paraId="5F51314E" w14:textId="442E0276" w:rsidR="00F33149" w:rsidRPr="00A4420B" w:rsidRDefault="00F33149" w:rsidP="007C1113">
      <w:pPr>
        <w:spacing w:line="480" w:lineRule="auto"/>
        <w:rPr>
          <w:rFonts w:ascii="Times New Roman" w:hAnsi="Times New Roman" w:cs="Times New Roman"/>
          <w:b/>
          <w:bCs/>
        </w:rPr>
      </w:pPr>
      <w:r w:rsidRPr="00F427AB">
        <w:rPr>
          <w:rFonts w:ascii="Times New Roman" w:hAnsi="Times New Roman" w:cs="Times New Roman"/>
        </w:rPr>
        <w:t>Hersey and Blanchard (1977) developed the situational leadership</w:t>
      </w:r>
      <w:r>
        <w:rPr>
          <w:rFonts w:ascii="Times New Roman" w:hAnsi="Times New Roman" w:cs="Times New Roman"/>
        </w:rPr>
        <w:t xml:space="preserve"> approach</w:t>
      </w:r>
      <w:r w:rsidRPr="00F427AB">
        <w:rPr>
          <w:rFonts w:ascii="Times New Roman" w:hAnsi="Times New Roman" w:cs="Times New Roman"/>
        </w:rPr>
        <w:t>, link</w:t>
      </w:r>
      <w:r>
        <w:rPr>
          <w:rFonts w:ascii="Times New Roman" w:hAnsi="Times New Roman" w:cs="Times New Roman"/>
        </w:rPr>
        <w:t>ing</w:t>
      </w:r>
      <w:r w:rsidRPr="00F427AB">
        <w:rPr>
          <w:rFonts w:ascii="Times New Roman" w:hAnsi="Times New Roman" w:cs="Times New Roman"/>
        </w:rPr>
        <w:t xml:space="preserve"> leadership styles and situations. </w:t>
      </w:r>
      <w:r w:rsidRPr="00A4420B">
        <w:rPr>
          <w:rFonts w:ascii="Times New Roman" w:hAnsi="Times New Roman" w:cs="Times New Roman"/>
        </w:rPr>
        <w:t>“Situational leaders changes their leadership styles to fit followers' needs based on workplace situations and the task presented”.  (Opoku-Fianko, 2024</w:t>
      </w:r>
      <w:r w:rsidR="00500447">
        <w:rPr>
          <w:rFonts w:ascii="Times New Roman" w:hAnsi="Times New Roman" w:cs="Times New Roman"/>
        </w:rPr>
        <w:t>, pg.10</w:t>
      </w:r>
      <w:r w:rsidRPr="00A4420B">
        <w:rPr>
          <w:rFonts w:ascii="Times New Roman" w:hAnsi="Times New Roman" w:cs="Times New Roman"/>
        </w:rPr>
        <w:t xml:space="preserve">). Situational leaders assess the factors within the organisation and the relationship with employees to determine which leadership behaviour is better suited to the situation. Leadership behaviours can range between directing, coaching,  supportive and delegating. </w:t>
      </w:r>
      <w:r>
        <w:rPr>
          <w:rFonts w:ascii="Times New Roman" w:hAnsi="Times New Roman" w:cs="Times New Roman"/>
        </w:rPr>
        <w:t>(</w:t>
      </w:r>
      <w:r w:rsidRPr="00F427AB">
        <w:rPr>
          <w:rFonts w:ascii="Times New Roman" w:hAnsi="Times New Roman" w:cs="Times New Roman"/>
        </w:rPr>
        <w:t>Hersey and Blanchard</w:t>
      </w:r>
      <w:r>
        <w:rPr>
          <w:rFonts w:ascii="Times New Roman" w:hAnsi="Times New Roman" w:cs="Times New Roman"/>
        </w:rPr>
        <w:t xml:space="preserve">, </w:t>
      </w:r>
      <w:r w:rsidRPr="00F427AB">
        <w:rPr>
          <w:rFonts w:ascii="Times New Roman" w:hAnsi="Times New Roman" w:cs="Times New Roman"/>
        </w:rPr>
        <w:t xml:space="preserve">1977) </w:t>
      </w:r>
      <w:r>
        <w:rPr>
          <w:rFonts w:ascii="Times New Roman" w:hAnsi="Times New Roman" w:cs="Times New Roman"/>
        </w:rPr>
        <w:t xml:space="preserve">. </w:t>
      </w:r>
    </w:p>
    <w:p w14:paraId="48DD6629" w14:textId="08E76C25" w:rsidR="00F33149" w:rsidRDefault="00F33149" w:rsidP="007C1113">
      <w:pPr>
        <w:spacing w:line="480" w:lineRule="auto"/>
        <w:rPr>
          <w:rFonts w:ascii="Times New Roman" w:hAnsi="Times New Roman" w:cs="Times New Roman"/>
        </w:rPr>
      </w:pPr>
      <w:r w:rsidRPr="00A4420B">
        <w:rPr>
          <w:rFonts w:ascii="Times New Roman" w:hAnsi="Times New Roman" w:cs="Times New Roman"/>
        </w:rPr>
        <w:t xml:space="preserve"> Leaders use</w:t>
      </w:r>
      <w:r>
        <w:rPr>
          <w:rFonts w:ascii="Times New Roman" w:hAnsi="Times New Roman" w:cs="Times New Roman"/>
        </w:rPr>
        <w:t>s</w:t>
      </w:r>
      <w:r w:rsidRPr="00A4420B">
        <w:rPr>
          <w:rFonts w:ascii="Times New Roman" w:hAnsi="Times New Roman" w:cs="Times New Roman"/>
        </w:rPr>
        <w:t xml:space="preserve"> situational leadership to find the best strategy to deal with neurodivergent employees. Situational leadership is quite flexible as the leader can adapt their style to match the employee’s personal characteristics. It ascertains that if neurodivergent employees are working to the expected standard then the manager</w:t>
      </w:r>
      <w:r w:rsidR="007664C3">
        <w:rPr>
          <w:rFonts w:ascii="Times New Roman" w:hAnsi="Times New Roman" w:cs="Times New Roman"/>
        </w:rPr>
        <w:t xml:space="preserve"> can use the supportive style rather directing. </w:t>
      </w:r>
      <w:r w:rsidRPr="00A4420B">
        <w:rPr>
          <w:rFonts w:ascii="Times New Roman" w:hAnsi="Times New Roman" w:cs="Times New Roman"/>
        </w:rPr>
        <w:t>(Kumar, 2022).This can be effective in fostering the diverse needs of neurodivergent employees especially when compounded with other situations. (</w:t>
      </w:r>
      <w:proofErr w:type="spellStart"/>
      <w:r w:rsidRPr="00A4420B">
        <w:rPr>
          <w:rFonts w:ascii="Times New Roman" w:hAnsi="Times New Roman" w:cs="Times New Roman"/>
        </w:rPr>
        <w:t>Krzeminska</w:t>
      </w:r>
      <w:proofErr w:type="spellEnd"/>
      <w:r w:rsidRPr="00A4420B">
        <w:rPr>
          <w:rFonts w:ascii="Times New Roman" w:hAnsi="Times New Roman" w:cs="Times New Roman"/>
        </w:rPr>
        <w:t xml:space="preserve"> et al., 2019; pg.453).</w:t>
      </w:r>
      <w:r>
        <w:rPr>
          <w:rFonts w:ascii="Times New Roman" w:hAnsi="Times New Roman" w:cs="Times New Roman"/>
        </w:rPr>
        <w:t xml:space="preserve"> </w:t>
      </w:r>
      <w:r w:rsidRPr="00CF771B">
        <w:rPr>
          <w:rFonts w:ascii="Times New Roman" w:hAnsi="Times New Roman" w:cs="Times New Roman"/>
        </w:rPr>
        <w:t xml:space="preserve">According to </w:t>
      </w:r>
      <w:proofErr w:type="spellStart"/>
      <w:r w:rsidRPr="00CF771B">
        <w:rPr>
          <w:rFonts w:ascii="Times New Roman" w:hAnsi="Times New Roman" w:cs="Times New Roman"/>
        </w:rPr>
        <w:t>Worxmate</w:t>
      </w:r>
      <w:proofErr w:type="spellEnd"/>
      <w:r w:rsidRPr="00CF771B">
        <w:rPr>
          <w:rFonts w:ascii="Times New Roman" w:hAnsi="Times New Roman" w:cs="Times New Roman"/>
        </w:rPr>
        <w:t xml:space="preserve"> (2025</w:t>
      </w:r>
      <w:r w:rsidR="00500447">
        <w:rPr>
          <w:rFonts w:ascii="Times New Roman" w:hAnsi="Times New Roman" w:cs="Times New Roman"/>
        </w:rPr>
        <w:t>, p.1</w:t>
      </w:r>
      <w:r w:rsidRPr="00CF771B">
        <w:rPr>
          <w:rFonts w:ascii="Times New Roman" w:hAnsi="Times New Roman" w:cs="Times New Roman"/>
        </w:rPr>
        <w:t xml:space="preserve">) </w:t>
      </w:r>
      <w:r>
        <w:rPr>
          <w:rFonts w:ascii="Times New Roman" w:hAnsi="Times New Roman" w:cs="Times New Roman"/>
        </w:rPr>
        <w:t xml:space="preserve">“Microsoft used </w:t>
      </w:r>
      <w:r w:rsidR="007664C3">
        <w:rPr>
          <w:rFonts w:ascii="Times New Roman" w:hAnsi="Times New Roman" w:cs="Times New Roman"/>
        </w:rPr>
        <w:t xml:space="preserve">situational leadership; </w:t>
      </w:r>
      <w:r w:rsidR="009E682C">
        <w:rPr>
          <w:rFonts w:ascii="Times New Roman" w:hAnsi="Times New Roman" w:cs="Times New Roman"/>
        </w:rPr>
        <w:t xml:space="preserve"> </w:t>
      </w:r>
      <w:r w:rsidRPr="00CF771B">
        <w:rPr>
          <w:rFonts w:ascii="Times New Roman" w:hAnsi="Times New Roman" w:cs="Times New Roman"/>
        </w:rPr>
        <w:t>coaching style to inspire employees, delegating style for innovation-driven teams, and a directive style when quick decisions were needed</w:t>
      </w:r>
      <w:r>
        <w:rPr>
          <w:rFonts w:ascii="Times New Roman" w:hAnsi="Times New Roman" w:cs="Times New Roman"/>
        </w:rPr>
        <w:t>”</w:t>
      </w:r>
      <w:r w:rsidRPr="00CF771B">
        <w:rPr>
          <w:rFonts w:ascii="Times New Roman" w:hAnsi="Times New Roman" w:cs="Times New Roman"/>
        </w:rPr>
        <w:t>.</w:t>
      </w:r>
      <w:r>
        <w:rPr>
          <w:rFonts w:ascii="Times New Roman" w:hAnsi="Times New Roman" w:cs="Times New Roman"/>
        </w:rPr>
        <w:t xml:space="preserve"> This </w:t>
      </w:r>
      <w:r w:rsidR="007664C3">
        <w:rPr>
          <w:rFonts w:ascii="Times New Roman" w:hAnsi="Times New Roman" w:cs="Times New Roman"/>
        </w:rPr>
        <w:t xml:space="preserve">helped to foster </w:t>
      </w:r>
      <w:r>
        <w:rPr>
          <w:rFonts w:ascii="Times New Roman" w:hAnsi="Times New Roman" w:cs="Times New Roman"/>
        </w:rPr>
        <w:t>a culture of adaptability</w:t>
      </w:r>
      <w:r w:rsidR="007664C3">
        <w:rPr>
          <w:rFonts w:ascii="Times New Roman" w:hAnsi="Times New Roman" w:cs="Times New Roman"/>
        </w:rPr>
        <w:t xml:space="preserve"> at Microsoft</w:t>
      </w:r>
      <w:r>
        <w:rPr>
          <w:rFonts w:ascii="Times New Roman" w:hAnsi="Times New Roman" w:cs="Times New Roman"/>
        </w:rPr>
        <w:t>.</w:t>
      </w:r>
    </w:p>
    <w:p w14:paraId="70A51127" w14:textId="2F8B1A47" w:rsidR="00F33149" w:rsidRPr="00A4420B" w:rsidRDefault="00F33149" w:rsidP="007C1113">
      <w:pPr>
        <w:spacing w:line="480" w:lineRule="auto"/>
        <w:rPr>
          <w:rFonts w:ascii="Times New Roman" w:hAnsi="Times New Roman" w:cs="Times New Roman"/>
        </w:rPr>
      </w:pPr>
      <w:r w:rsidRPr="00A4420B">
        <w:rPr>
          <w:rFonts w:ascii="Times New Roman" w:hAnsi="Times New Roman" w:cs="Times New Roman"/>
        </w:rPr>
        <w:lastRenderedPageBreak/>
        <w:t>On the other hand while this approach can help neurodivergent employees, leaders struggle to understand and value neurodivergent employees and will sometimes to apply the correct strategy which can lead to neurodivergent employees that feeling welcome which can lessen engagement and have a negative impact on retention. (Kumar, 2022).</w:t>
      </w:r>
      <w:r w:rsidR="009E682C">
        <w:rPr>
          <w:rFonts w:ascii="Times New Roman" w:hAnsi="Times New Roman" w:cs="Times New Roman"/>
        </w:rPr>
        <w:t xml:space="preserve"> However, this issue can be </w:t>
      </w:r>
      <w:r w:rsidR="009E682C" w:rsidRPr="009E682C">
        <w:rPr>
          <w:rFonts w:ascii="Times New Roman" w:hAnsi="Times New Roman" w:cs="Times New Roman"/>
        </w:rPr>
        <w:t xml:space="preserve">explored further </w:t>
      </w:r>
      <w:r w:rsidR="009E682C">
        <w:rPr>
          <w:rFonts w:ascii="Times New Roman" w:hAnsi="Times New Roman" w:cs="Times New Roman"/>
        </w:rPr>
        <w:t>using the</w:t>
      </w:r>
      <w:r w:rsidR="009E682C" w:rsidRPr="009E682C">
        <w:rPr>
          <w:rFonts w:ascii="Times New Roman" w:hAnsi="Times New Roman" w:cs="Times New Roman"/>
        </w:rPr>
        <w:t xml:space="preserve"> Emotional Intelligence Theory (Goleman, 1995), </w:t>
      </w:r>
      <w:r w:rsidR="009E682C">
        <w:rPr>
          <w:rFonts w:ascii="Times New Roman" w:hAnsi="Times New Roman" w:cs="Times New Roman"/>
        </w:rPr>
        <w:t xml:space="preserve">that ascertains that leaders who are emotionally attuned are better at understanding the needs of others. </w:t>
      </w:r>
      <w:r w:rsidR="009E682C" w:rsidRPr="009E682C">
        <w:rPr>
          <w:rFonts w:ascii="Times New Roman" w:hAnsi="Times New Roman" w:cs="Times New Roman"/>
        </w:rPr>
        <w:t>(Mayer, Salovey and Caruso, 2004)</w:t>
      </w:r>
    </w:p>
    <w:p w14:paraId="7585ACBC" w14:textId="251F4669" w:rsidR="007E292E" w:rsidRPr="00A4420B" w:rsidRDefault="007E292E" w:rsidP="007C1113">
      <w:pPr>
        <w:spacing w:line="480" w:lineRule="auto"/>
        <w:rPr>
          <w:rFonts w:ascii="Times New Roman" w:hAnsi="Times New Roman" w:cs="Times New Roman"/>
        </w:rPr>
      </w:pPr>
    </w:p>
    <w:p w14:paraId="7E98C809" w14:textId="5272FCC1" w:rsidR="00A4420B" w:rsidRPr="00A4420B" w:rsidRDefault="00A4420B" w:rsidP="00C56272">
      <w:pPr>
        <w:pStyle w:val="Heading2"/>
      </w:pPr>
      <w:bookmarkStart w:id="19" w:name="_Toc197126971"/>
      <w:r w:rsidRPr="00A4420B">
        <w:t>2.</w:t>
      </w:r>
      <w:r w:rsidR="00F33149">
        <w:t>6</w:t>
      </w:r>
      <w:r w:rsidRPr="00A4420B">
        <w:t xml:space="preserve"> Transformational Leadership and Neurodivergent Employees in the Workplace</w:t>
      </w:r>
      <w:bookmarkEnd w:id="19"/>
    </w:p>
    <w:p w14:paraId="463F0E5C" w14:textId="538AB14F" w:rsidR="00A4420B" w:rsidRPr="00A4420B" w:rsidRDefault="00A4420B" w:rsidP="00C56272">
      <w:pPr>
        <w:pStyle w:val="Heading3"/>
      </w:pPr>
      <w:bookmarkStart w:id="20" w:name="_Toc197126972"/>
      <w:r w:rsidRPr="00A4420B">
        <w:t>2.</w:t>
      </w:r>
      <w:r w:rsidR="00F33149">
        <w:t>6</w:t>
      </w:r>
      <w:r w:rsidRPr="00A4420B">
        <w:t>.1 Core Principles of Transformational Leadership</w:t>
      </w:r>
      <w:bookmarkEnd w:id="20"/>
    </w:p>
    <w:p w14:paraId="25DB913A" w14:textId="5EE9516B" w:rsidR="009507B8" w:rsidRDefault="00A4420B" w:rsidP="009507B8">
      <w:pPr>
        <w:spacing w:line="480" w:lineRule="auto"/>
        <w:rPr>
          <w:rFonts w:ascii="Times New Roman" w:hAnsi="Times New Roman" w:cs="Times New Roman"/>
        </w:rPr>
      </w:pPr>
      <w:r w:rsidRPr="00A4420B">
        <w:rPr>
          <w:rFonts w:ascii="Times New Roman" w:hAnsi="Times New Roman" w:cs="Times New Roman"/>
        </w:rPr>
        <w:t xml:space="preserve">“Transformational  leaders  inspire  and  motivate their team members to achieve their full potential”. (Kaaria </w:t>
      </w:r>
      <w:r w:rsidR="009507B8">
        <w:rPr>
          <w:rFonts w:ascii="Times New Roman" w:hAnsi="Times New Roman" w:cs="Times New Roman"/>
        </w:rPr>
        <w:t xml:space="preserve">and </w:t>
      </w:r>
      <w:proofErr w:type="spellStart"/>
      <w:r w:rsidRPr="00A4420B">
        <w:rPr>
          <w:rFonts w:ascii="Times New Roman" w:hAnsi="Times New Roman" w:cs="Times New Roman"/>
        </w:rPr>
        <w:t>Karemu</w:t>
      </w:r>
      <w:proofErr w:type="spellEnd"/>
      <w:r w:rsidRPr="00A4420B">
        <w:rPr>
          <w:rFonts w:ascii="Times New Roman" w:hAnsi="Times New Roman" w:cs="Times New Roman"/>
        </w:rPr>
        <w:t>, 2023</w:t>
      </w:r>
      <w:r w:rsidR="009507B8">
        <w:rPr>
          <w:rFonts w:ascii="Times New Roman" w:hAnsi="Times New Roman" w:cs="Times New Roman"/>
        </w:rPr>
        <w:t>, p. 93-121</w:t>
      </w:r>
      <w:r w:rsidRPr="00A4420B">
        <w:rPr>
          <w:rFonts w:ascii="Times New Roman" w:hAnsi="Times New Roman" w:cs="Times New Roman"/>
        </w:rPr>
        <w:t xml:space="preserve">). Transformational leaders supports  followers by communicating the organisations goal clearly, act as the leading force for the organisation, actively coach employees and seeks opportunities to develop the employees’ skills sets while aligning the employees' goals with the goals of the organisation. (Hassan, 2025) “This     theory     can     be     applied     to     foster neurodivergent   relationships   by   promoting   a positive    and    inclusive    workplace    culture. Transformational   leaders   can   help   create   an environment   where   neurodivergent   employees feel valued and supported”. (Kaaria </w:t>
      </w:r>
      <w:r w:rsidR="009507B8">
        <w:rPr>
          <w:rFonts w:ascii="Times New Roman" w:hAnsi="Times New Roman" w:cs="Times New Roman"/>
        </w:rPr>
        <w:t xml:space="preserve">and </w:t>
      </w:r>
      <w:proofErr w:type="spellStart"/>
      <w:r w:rsidRPr="00A4420B">
        <w:rPr>
          <w:rFonts w:ascii="Times New Roman" w:hAnsi="Times New Roman" w:cs="Times New Roman"/>
        </w:rPr>
        <w:t>Karemu</w:t>
      </w:r>
      <w:proofErr w:type="spellEnd"/>
      <w:r w:rsidRPr="00A4420B">
        <w:rPr>
          <w:rFonts w:ascii="Times New Roman" w:hAnsi="Times New Roman" w:cs="Times New Roman"/>
        </w:rPr>
        <w:t>, 2023</w:t>
      </w:r>
      <w:r w:rsidR="009507B8">
        <w:rPr>
          <w:rFonts w:ascii="Times New Roman" w:hAnsi="Times New Roman" w:cs="Times New Roman"/>
        </w:rPr>
        <w:t>, p. 93-121). This approach is very resource-intensive leadership approach and may be overwhelming to smaller organisations. (</w:t>
      </w:r>
      <w:r w:rsidR="009507B8" w:rsidRPr="00840908">
        <w:rPr>
          <w:rFonts w:ascii="Times New Roman" w:hAnsi="Times New Roman" w:cs="Times New Roman"/>
        </w:rPr>
        <w:t>Smith &amp; Johnson, 2020</w:t>
      </w:r>
      <w:r w:rsidR="009507B8">
        <w:rPr>
          <w:rFonts w:ascii="Times New Roman" w:hAnsi="Times New Roman" w:cs="Times New Roman"/>
        </w:rPr>
        <w:t>;</w:t>
      </w:r>
      <w:r w:rsidR="009507B8" w:rsidRPr="00AE335A">
        <w:rPr>
          <w:rFonts w:ascii="Times New Roman" w:hAnsi="Times New Roman" w:cs="Times New Roman"/>
        </w:rPr>
        <w:t>Malka &amp; Austin 2024</w:t>
      </w:r>
      <w:r w:rsidR="009507B8">
        <w:rPr>
          <w:rFonts w:ascii="Times New Roman" w:hAnsi="Times New Roman" w:cs="Times New Roman"/>
        </w:rPr>
        <w:t xml:space="preserve">). </w:t>
      </w:r>
      <w:r w:rsidR="009507B8" w:rsidRPr="00A25BA4">
        <w:rPr>
          <w:rFonts w:ascii="Times New Roman" w:hAnsi="Times New Roman" w:cs="Times New Roman"/>
        </w:rPr>
        <w:t>Herzberg’s Two-Factor Theory</w:t>
      </w:r>
      <w:r w:rsidR="009507B8">
        <w:rPr>
          <w:rFonts w:ascii="Times New Roman" w:hAnsi="Times New Roman" w:cs="Times New Roman"/>
        </w:rPr>
        <w:t xml:space="preserve">  as well as inclusive leadership can assist servant leaders who may struggle to focus on promoting diversity and help neurodivergent employees to feel included and valued. (</w:t>
      </w:r>
      <w:r w:rsidR="009507B8" w:rsidRPr="00A4420B">
        <w:rPr>
          <w:rFonts w:ascii="Times New Roman" w:hAnsi="Times New Roman" w:cs="Times New Roman"/>
        </w:rPr>
        <w:t xml:space="preserve">Kaaria </w:t>
      </w:r>
      <w:r w:rsidR="009507B8">
        <w:rPr>
          <w:rFonts w:ascii="Times New Roman" w:hAnsi="Times New Roman" w:cs="Times New Roman"/>
        </w:rPr>
        <w:t xml:space="preserve">and </w:t>
      </w:r>
      <w:proofErr w:type="spellStart"/>
      <w:r w:rsidR="009507B8" w:rsidRPr="00A4420B">
        <w:rPr>
          <w:rFonts w:ascii="Times New Roman" w:hAnsi="Times New Roman" w:cs="Times New Roman"/>
        </w:rPr>
        <w:t>Karemu</w:t>
      </w:r>
      <w:proofErr w:type="spellEnd"/>
      <w:r w:rsidR="009507B8" w:rsidRPr="00A4420B">
        <w:rPr>
          <w:rFonts w:ascii="Times New Roman" w:hAnsi="Times New Roman" w:cs="Times New Roman"/>
        </w:rPr>
        <w:t>, 2023).</w:t>
      </w:r>
      <w:r w:rsidR="009507B8">
        <w:rPr>
          <w:rFonts w:ascii="Times New Roman" w:hAnsi="Times New Roman" w:cs="Times New Roman"/>
        </w:rPr>
        <w:t xml:space="preserve"> Hence, further research could explore the link between servant leadership and these theories to provide a more comprehensive overview. </w:t>
      </w:r>
    </w:p>
    <w:p w14:paraId="0EFC0EF2" w14:textId="16CAEB90" w:rsidR="00A4420B" w:rsidRPr="009E682C" w:rsidRDefault="009507B8" w:rsidP="007C1113">
      <w:pPr>
        <w:spacing w:line="480" w:lineRule="auto"/>
        <w:rPr>
          <w:rFonts w:ascii="Times New Roman" w:hAnsi="Times New Roman" w:cs="Times New Roman"/>
        </w:rPr>
      </w:pPr>
      <w:r>
        <w:rPr>
          <w:rFonts w:ascii="Times New Roman" w:hAnsi="Times New Roman" w:cs="Times New Roman"/>
        </w:rPr>
        <w:lastRenderedPageBreak/>
        <w:t>T</w:t>
      </w:r>
      <w:r w:rsidR="007E3315">
        <w:rPr>
          <w:rFonts w:ascii="Times New Roman" w:hAnsi="Times New Roman" w:cs="Times New Roman"/>
        </w:rPr>
        <w:t xml:space="preserve">his theory aligns with </w:t>
      </w:r>
      <w:r w:rsidR="007E3315" w:rsidRPr="007E3315">
        <w:rPr>
          <w:rFonts w:ascii="Times New Roman" w:hAnsi="Times New Roman" w:cs="Times New Roman"/>
        </w:rPr>
        <w:t>Self-Determination Theory which emphasises the importance of independence</w:t>
      </w:r>
      <w:r w:rsidR="007E3315">
        <w:rPr>
          <w:rFonts w:ascii="Times New Roman" w:hAnsi="Times New Roman" w:cs="Times New Roman"/>
        </w:rPr>
        <w:t xml:space="preserve"> and </w:t>
      </w:r>
      <w:r w:rsidR="007E3315" w:rsidRPr="007E3315">
        <w:rPr>
          <w:rFonts w:ascii="Times New Roman" w:hAnsi="Times New Roman" w:cs="Times New Roman"/>
        </w:rPr>
        <w:t xml:space="preserve"> capability in promoting intrinsic motivation.</w:t>
      </w:r>
      <w:r w:rsidR="007E3315">
        <w:rPr>
          <w:rFonts w:ascii="Times New Roman" w:hAnsi="Times New Roman" w:cs="Times New Roman"/>
        </w:rPr>
        <w:t xml:space="preserve"> </w:t>
      </w:r>
      <w:r w:rsidR="007E3315" w:rsidRPr="007E3315">
        <w:rPr>
          <w:rFonts w:ascii="Times New Roman" w:hAnsi="Times New Roman" w:cs="Times New Roman"/>
        </w:rPr>
        <w:t>(Roche and Haar, 2022)</w:t>
      </w:r>
    </w:p>
    <w:p w14:paraId="32E6A631" w14:textId="19DA43F3" w:rsidR="00F33149" w:rsidRPr="00A4420B" w:rsidRDefault="00A4420B" w:rsidP="007C1113">
      <w:pPr>
        <w:spacing w:line="480" w:lineRule="auto"/>
        <w:rPr>
          <w:rFonts w:ascii="Times New Roman" w:hAnsi="Times New Roman" w:cs="Times New Roman"/>
        </w:rPr>
      </w:pPr>
      <w:r w:rsidRPr="00A4420B">
        <w:rPr>
          <w:rFonts w:ascii="Times New Roman" w:hAnsi="Times New Roman" w:cs="Times New Roman"/>
        </w:rPr>
        <w:t xml:space="preserve">Transformational leadership promotes a sense of belonging among neurodivergent employees. This is done by fostering a supportive environment. Ernst and Young (EY),through their  Neuro-Diverse Centres of Excellence have initiated hiring and retaining neurodivergent individual. Transformative leadership is used to train neurodivergent employees and building resilience by recognising their strengths,  which will lead to job retention and engagement. (Shukla &amp; Tartaglia, 2023). While transformational leadership influences neurodivergent employees it can also negatively impact them.  In the case study of  the transformational leader, Steve Jobs, former CEO of Apple,  had used manipulation tactics and criticism along with his charisma to influence people to achieve the goals of the organisation. </w:t>
      </w:r>
      <w:r w:rsidR="00BB0238" w:rsidRPr="00BB0238">
        <w:rPr>
          <w:rFonts w:ascii="Times New Roman" w:hAnsi="Times New Roman" w:cs="Times New Roman"/>
        </w:rPr>
        <w:t xml:space="preserve">Bass and </w:t>
      </w:r>
      <w:proofErr w:type="spellStart"/>
      <w:r w:rsidR="00BB0238" w:rsidRPr="00BB0238">
        <w:rPr>
          <w:rFonts w:ascii="Times New Roman" w:hAnsi="Times New Roman" w:cs="Times New Roman"/>
        </w:rPr>
        <w:t>Steidlmeier</w:t>
      </w:r>
      <w:proofErr w:type="spellEnd"/>
      <w:r w:rsidR="009507B8">
        <w:rPr>
          <w:rFonts w:ascii="Times New Roman" w:hAnsi="Times New Roman" w:cs="Times New Roman"/>
        </w:rPr>
        <w:t xml:space="preserve"> </w:t>
      </w:r>
      <w:r w:rsidR="00BB0238">
        <w:rPr>
          <w:rFonts w:ascii="Times New Roman" w:hAnsi="Times New Roman" w:cs="Times New Roman"/>
        </w:rPr>
        <w:t>(</w:t>
      </w:r>
      <w:r w:rsidR="00BB0238" w:rsidRPr="00BB0238">
        <w:rPr>
          <w:rFonts w:ascii="Times New Roman" w:hAnsi="Times New Roman" w:cs="Times New Roman"/>
        </w:rPr>
        <w:t>1999)</w:t>
      </w:r>
      <w:r w:rsidR="00BB0238">
        <w:rPr>
          <w:rFonts w:ascii="Times New Roman" w:hAnsi="Times New Roman" w:cs="Times New Roman"/>
        </w:rPr>
        <w:t xml:space="preserve"> believes that </w:t>
      </w:r>
      <w:r w:rsidR="00BB0238" w:rsidRPr="00BB0238">
        <w:rPr>
          <w:rFonts w:ascii="Times New Roman" w:hAnsi="Times New Roman" w:cs="Times New Roman"/>
        </w:rPr>
        <w:t>not all inspirational</w:t>
      </w:r>
      <w:r w:rsidR="007664C3">
        <w:rPr>
          <w:rFonts w:ascii="Times New Roman" w:hAnsi="Times New Roman" w:cs="Times New Roman"/>
        </w:rPr>
        <w:t xml:space="preserve"> </w:t>
      </w:r>
      <w:r w:rsidR="00BB0238" w:rsidRPr="00BB0238">
        <w:rPr>
          <w:rFonts w:ascii="Times New Roman" w:hAnsi="Times New Roman" w:cs="Times New Roman"/>
        </w:rPr>
        <w:t>leaders are transformational</w:t>
      </w:r>
      <w:r w:rsidR="00BB0238">
        <w:rPr>
          <w:rFonts w:ascii="Times New Roman" w:hAnsi="Times New Roman" w:cs="Times New Roman"/>
        </w:rPr>
        <w:t xml:space="preserve"> which gave rise to the concept of pseudo-transformational leadership where </w:t>
      </w:r>
      <w:r w:rsidR="007C1113">
        <w:rPr>
          <w:rFonts w:ascii="Times New Roman" w:hAnsi="Times New Roman" w:cs="Times New Roman"/>
        </w:rPr>
        <w:t>leaders</w:t>
      </w:r>
      <w:r w:rsidR="00BB0238">
        <w:rPr>
          <w:rFonts w:ascii="Times New Roman" w:hAnsi="Times New Roman" w:cs="Times New Roman"/>
        </w:rPr>
        <w:t xml:space="preserve"> use their</w:t>
      </w:r>
      <w:r w:rsidR="007664C3">
        <w:rPr>
          <w:rFonts w:ascii="Times New Roman" w:hAnsi="Times New Roman" w:cs="Times New Roman"/>
        </w:rPr>
        <w:t xml:space="preserve"> influence </w:t>
      </w:r>
      <w:r w:rsidR="00BB0238">
        <w:rPr>
          <w:rFonts w:ascii="Times New Roman" w:hAnsi="Times New Roman" w:cs="Times New Roman"/>
        </w:rPr>
        <w:t xml:space="preserve">to </w:t>
      </w:r>
      <w:r w:rsidR="00BB0238" w:rsidRPr="00BB0238">
        <w:rPr>
          <w:rFonts w:ascii="Times New Roman" w:hAnsi="Times New Roman" w:cs="Times New Roman"/>
        </w:rPr>
        <w:t xml:space="preserve">exploit others for their own personal gain. </w:t>
      </w:r>
      <w:r w:rsidR="007C1113" w:rsidRPr="007C1113">
        <w:rPr>
          <w:rFonts w:ascii="Times New Roman" w:hAnsi="Times New Roman" w:cs="Times New Roman"/>
        </w:rPr>
        <w:t>(Shukla and Tartaglia, 2023)</w:t>
      </w:r>
      <w:r w:rsidR="007C1113">
        <w:rPr>
          <w:rFonts w:ascii="Times New Roman" w:hAnsi="Times New Roman" w:cs="Times New Roman"/>
        </w:rPr>
        <w:t xml:space="preserve">. </w:t>
      </w:r>
      <w:r w:rsidRPr="00A4420B">
        <w:rPr>
          <w:rFonts w:ascii="Times New Roman" w:hAnsi="Times New Roman" w:cs="Times New Roman"/>
        </w:rPr>
        <w:t xml:space="preserve">Given the sensitive nature of many neurodivergent persons, </w:t>
      </w:r>
      <w:r w:rsidR="003E7B92">
        <w:rPr>
          <w:rFonts w:ascii="Times New Roman" w:hAnsi="Times New Roman" w:cs="Times New Roman"/>
        </w:rPr>
        <w:t xml:space="preserve">that  </w:t>
      </w:r>
      <w:r w:rsidRPr="00A4420B">
        <w:rPr>
          <w:rFonts w:ascii="Times New Roman" w:hAnsi="Times New Roman" w:cs="Times New Roman"/>
        </w:rPr>
        <w:t xml:space="preserve">this </w:t>
      </w:r>
      <w:r w:rsidR="007C1113">
        <w:rPr>
          <w:rFonts w:ascii="Times New Roman" w:hAnsi="Times New Roman" w:cs="Times New Roman"/>
        </w:rPr>
        <w:t>w</w:t>
      </w:r>
      <w:r w:rsidRPr="00A4420B">
        <w:rPr>
          <w:rFonts w:ascii="Times New Roman" w:hAnsi="Times New Roman" w:cs="Times New Roman"/>
        </w:rPr>
        <w:t xml:space="preserve">ould have a negative impact on them and could lead to </w:t>
      </w:r>
      <w:r w:rsidR="007664C3">
        <w:rPr>
          <w:rFonts w:ascii="Times New Roman" w:hAnsi="Times New Roman" w:cs="Times New Roman"/>
        </w:rPr>
        <w:t>disengagement and discouragement</w:t>
      </w:r>
      <w:r w:rsidRPr="00A4420B">
        <w:rPr>
          <w:rFonts w:ascii="Times New Roman" w:hAnsi="Times New Roman" w:cs="Times New Roman"/>
        </w:rPr>
        <w:t>. (Carroll et.al, 2019)</w:t>
      </w:r>
    </w:p>
    <w:p w14:paraId="3C7F3ED7" w14:textId="77777777" w:rsidR="00A4420B" w:rsidRPr="00A4420B" w:rsidRDefault="00A4420B" w:rsidP="00C56272">
      <w:pPr>
        <w:pStyle w:val="Heading2"/>
      </w:pPr>
      <w:bookmarkStart w:id="21" w:name="_Toc197126973"/>
      <w:r w:rsidRPr="00A4420B">
        <w:t>2.7 Research Gaps</w:t>
      </w:r>
      <w:bookmarkEnd w:id="21"/>
    </w:p>
    <w:p w14:paraId="789A9120" w14:textId="77777777" w:rsidR="00A4420B" w:rsidRPr="00A4420B" w:rsidRDefault="00A4420B" w:rsidP="007C1113">
      <w:pPr>
        <w:spacing w:line="480" w:lineRule="auto"/>
        <w:rPr>
          <w:rFonts w:ascii="Times New Roman" w:hAnsi="Times New Roman" w:cs="Times New Roman"/>
        </w:rPr>
      </w:pPr>
      <w:r w:rsidRPr="00A4420B">
        <w:rPr>
          <w:rFonts w:ascii="Times New Roman" w:hAnsi="Times New Roman" w:cs="Times New Roman"/>
        </w:rPr>
        <w:t>While completing the research, there are many gaps  in the existing literature:</w:t>
      </w:r>
    </w:p>
    <w:p w14:paraId="5CBE67D1" w14:textId="640F1F71" w:rsidR="00A4420B" w:rsidRPr="00A4420B" w:rsidRDefault="00E03CE4" w:rsidP="007C1113">
      <w:pPr>
        <w:numPr>
          <w:ilvl w:val="0"/>
          <w:numId w:val="4"/>
        </w:numPr>
        <w:spacing w:line="480" w:lineRule="auto"/>
        <w:rPr>
          <w:rFonts w:ascii="Times New Roman" w:hAnsi="Times New Roman" w:cs="Times New Roman"/>
        </w:rPr>
      </w:pPr>
      <w:r>
        <w:rPr>
          <w:rFonts w:ascii="Times New Roman" w:hAnsi="Times New Roman" w:cs="Times New Roman"/>
        </w:rPr>
        <w:t xml:space="preserve">Most case studies are focused on the tech industry for instance SAP, Microsoft and JP Chase Morgan. This neglects other industries such as healthcare or retail industries (Ali, 2024). </w:t>
      </w:r>
    </w:p>
    <w:p w14:paraId="0FA1AC0C" w14:textId="45483CB2" w:rsidR="00A4420B" w:rsidRPr="00A4420B" w:rsidRDefault="00A4420B" w:rsidP="007C1113">
      <w:pPr>
        <w:numPr>
          <w:ilvl w:val="0"/>
          <w:numId w:val="4"/>
        </w:numPr>
        <w:spacing w:line="480" w:lineRule="auto"/>
        <w:rPr>
          <w:rFonts w:ascii="Times New Roman" w:hAnsi="Times New Roman" w:cs="Times New Roman"/>
        </w:rPr>
      </w:pPr>
      <w:r w:rsidRPr="00A4420B">
        <w:rPr>
          <w:rFonts w:ascii="Times New Roman" w:hAnsi="Times New Roman" w:cs="Times New Roman"/>
        </w:rPr>
        <w:t>There is little information available from organisations, leaders and neurodivergent employees to fully understand if their needs are being met. Szulc, (2024</w:t>
      </w:r>
      <w:r w:rsidR="009507B8">
        <w:rPr>
          <w:rFonts w:ascii="Times New Roman" w:hAnsi="Times New Roman" w:cs="Times New Roman"/>
        </w:rPr>
        <w:t>, p</w:t>
      </w:r>
      <w:r w:rsidRPr="00A4420B">
        <w:rPr>
          <w:rFonts w:ascii="Times New Roman" w:hAnsi="Times New Roman" w:cs="Times New Roman"/>
        </w:rPr>
        <w:t xml:space="preserve">.1) states </w:t>
      </w:r>
      <w:r w:rsidRPr="00A4420B">
        <w:rPr>
          <w:rFonts w:ascii="Times New Roman" w:hAnsi="Times New Roman" w:cs="Times New Roman"/>
        </w:rPr>
        <w:lastRenderedPageBreak/>
        <w:t>that “there still exists a lack of clarity regarding the particular preferences of neurodivergent individuals in their professional settings and the characteristics of workplaces that are supportive of neurodivergence”.</w:t>
      </w:r>
    </w:p>
    <w:p w14:paraId="573A3E74" w14:textId="77777777" w:rsidR="00B02055" w:rsidRDefault="00B02055" w:rsidP="004D42A7">
      <w:pPr>
        <w:rPr>
          <w:rFonts w:ascii="Times New Roman" w:hAnsi="Times New Roman" w:cs="Times New Roman"/>
        </w:rPr>
      </w:pPr>
    </w:p>
    <w:p w14:paraId="712D6ACF" w14:textId="77777777" w:rsidR="00B02055" w:rsidRDefault="00B02055" w:rsidP="004D42A7">
      <w:pPr>
        <w:rPr>
          <w:rFonts w:ascii="Times New Roman" w:hAnsi="Times New Roman" w:cs="Times New Roman"/>
        </w:rPr>
      </w:pPr>
    </w:p>
    <w:p w14:paraId="2534069D" w14:textId="5D544D92" w:rsidR="00E03CE4" w:rsidRDefault="00E03CE4" w:rsidP="00B02055">
      <w:pPr>
        <w:pStyle w:val="Heading1"/>
        <w:rPr>
          <w:b w:val="0"/>
          <w:bCs/>
          <w:sz w:val="24"/>
          <w:szCs w:val="24"/>
        </w:rPr>
      </w:pPr>
      <w:bookmarkStart w:id="22" w:name="_Toc183727370"/>
      <w:bookmarkStart w:id="23" w:name="_Toc197126974"/>
      <w:r w:rsidRPr="00B02055">
        <w:rPr>
          <w:bCs/>
          <w:sz w:val="24"/>
          <w:szCs w:val="24"/>
        </w:rPr>
        <w:t>Chapter 3</w:t>
      </w:r>
      <w:r w:rsidR="00B02055" w:rsidRPr="00B02055">
        <w:rPr>
          <w:bCs/>
          <w:sz w:val="24"/>
          <w:szCs w:val="24"/>
        </w:rPr>
        <w:t xml:space="preserve">- </w:t>
      </w:r>
      <w:r w:rsidRPr="00B02055">
        <w:rPr>
          <w:bCs/>
          <w:sz w:val="24"/>
          <w:szCs w:val="24"/>
        </w:rPr>
        <w:t>Research Methodology</w:t>
      </w:r>
      <w:bookmarkEnd w:id="22"/>
      <w:bookmarkEnd w:id="23"/>
    </w:p>
    <w:p w14:paraId="1BE1D9C3" w14:textId="77777777" w:rsidR="00B02055" w:rsidRPr="00B02055" w:rsidRDefault="00B02055" w:rsidP="00B02055"/>
    <w:p w14:paraId="57EE74DF" w14:textId="7387496D" w:rsidR="00E03CE4" w:rsidRPr="00E03CE4" w:rsidRDefault="00E03CE4" w:rsidP="00C56272">
      <w:pPr>
        <w:pStyle w:val="Heading2"/>
      </w:pPr>
      <w:bookmarkStart w:id="24" w:name="_Toc197126975"/>
      <w:r w:rsidRPr="00B02055">
        <w:t>3. 1  Research</w:t>
      </w:r>
      <w:r w:rsidRPr="00E03CE4">
        <w:t xml:space="preserve"> Approach and Design</w:t>
      </w:r>
      <w:bookmarkEnd w:id="24"/>
    </w:p>
    <w:p w14:paraId="720685EC" w14:textId="66279CF1" w:rsidR="00E03CE4" w:rsidRPr="00E03CE4" w:rsidRDefault="00E03CE4" w:rsidP="00F274C0">
      <w:pPr>
        <w:spacing w:line="480" w:lineRule="auto"/>
        <w:rPr>
          <w:rFonts w:ascii="Times New Roman" w:hAnsi="Times New Roman" w:cs="Times New Roman"/>
        </w:rPr>
      </w:pPr>
      <w:r w:rsidRPr="00E03CE4">
        <w:rPr>
          <w:rFonts w:ascii="Times New Roman" w:hAnsi="Times New Roman" w:cs="Times New Roman"/>
        </w:rPr>
        <w:t xml:space="preserve">The research followed the inductive approach </w:t>
      </w:r>
      <w:r w:rsidR="00B02055">
        <w:rPr>
          <w:rFonts w:ascii="Times New Roman" w:hAnsi="Times New Roman" w:cs="Times New Roman"/>
        </w:rPr>
        <w:t xml:space="preserve">and  analysed </w:t>
      </w:r>
      <w:r w:rsidRPr="00E03CE4">
        <w:rPr>
          <w:rFonts w:ascii="Times New Roman" w:hAnsi="Times New Roman" w:cs="Times New Roman"/>
        </w:rPr>
        <w:t xml:space="preserve">existing theories such as servant, transformational and situational approaches  to analyse their effects on job satisfaction and retention of neurodivergent employees in the private sector.  The inductive approach led to the study of trends and themes as existing literature was analysed. </w:t>
      </w:r>
      <w:r w:rsidR="001274B1" w:rsidRPr="001274B1">
        <w:rPr>
          <w:rFonts w:ascii="Times New Roman" w:hAnsi="Times New Roman" w:cs="Times New Roman"/>
        </w:rPr>
        <w:t>(Sekhon</w:t>
      </w:r>
      <w:r w:rsidR="006A2313">
        <w:rPr>
          <w:rFonts w:ascii="Times New Roman" w:hAnsi="Times New Roman" w:cs="Times New Roman"/>
        </w:rPr>
        <w:t xml:space="preserve"> </w:t>
      </w:r>
      <w:r w:rsidR="001274B1">
        <w:rPr>
          <w:rFonts w:ascii="Times New Roman" w:hAnsi="Times New Roman" w:cs="Times New Roman"/>
        </w:rPr>
        <w:t>et.al</w:t>
      </w:r>
      <w:r w:rsidR="001274B1" w:rsidRPr="001274B1">
        <w:rPr>
          <w:rFonts w:ascii="Times New Roman" w:hAnsi="Times New Roman" w:cs="Times New Roman"/>
        </w:rPr>
        <w:t>, 2023)</w:t>
      </w:r>
      <w:r w:rsidR="006A2313">
        <w:rPr>
          <w:rFonts w:ascii="Times New Roman" w:hAnsi="Times New Roman" w:cs="Times New Roman"/>
        </w:rPr>
        <w:t xml:space="preserve">. </w:t>
      </w:r>
      <w:r w:rsidRPr="00E03CE4">
        <w:rPr>
          <w:rFonts w:ascii="Times New Roman" w:hAnsi="Times New Roman" w:cs="Times New Roman"/>
        </w:rPr>
        <w:t>Subsequently, a thematic analysis was employed which analysed the key themes related to leadership approaches in fostering job satisfaction and retention in neurodivergent employees in the workplace. This is effective as it ensured that the topic was researched thoroughly using existing data and without primary sources of data collection.</w:t>
      </w:r>
      <w:r w:rsidR="006A2313" w:rsidRPr="006A2313">
        <w:rPr>
          <w:rFonts w:ascii="Segoe UI" w:hAnsi="Segoe UI" w:cs="Segoe UI"/>
          <w:color w:val="404040"/>
          <w:shd w:val="clear" w:color="auto" w:fill="FFFFFF"/>
        </w:rPr>
        <w:t xml:space="preserve"> </w:t>
      </w:r>
      <w:r w:rsidR="006A2313" w:rsidRPr="006A2313">
        <w:rPr>
          <w:rFonts w:ascii="Times New Roman" w:hAnsi="Times New Roman" w:cs="Times New Roman"/>
        </w:rPr>
        <w:t>(Braun &amp; Clarke, 2006).</w:t>
      </w:r>
    </w:p>
    <w:p w14:paraId="7F4C92AF" w14:textId="78C45D08" w:rsidR="00E03CE4" w:rsidRPr="00E03CE4" w:rsidRDefault="00E03CE4" w:rsidP="00F274C0">
      <w:pPr>
        <w:spacing w:line="480" w:lineRule="auto"/>
        <w:rPr>
          <w:rFonts w:ascii="Times New Roman" w:hAnsi="Times New Roman" w:cs="Times New Roman"/>
        </w:rPr>
      </w:pPr>
      <w:r w:rsidRPr="00E03CE4">
        <w:rPr>
          <w:rFonts w:ascii="Times New Roman" w:hAnsi="Times New Roman" w:cs="Times New Roman"/>
        </w:rPr>
        <w:t>Qualitative research methodology is used along with secondary sources that analyses existing literature</w:t>
      </w:r>
      <w:r w:rsidR="00BB0862">
        <w:rPr>
          <w:rFonts w:ascii="Times New Roman" w:hAnsi="Times New Roman" w:cs="Times New Roman"/>
        </w:rPr>
        <w:t xml:space="preserve">, it </w:t>
      </w:r>
      <w:r w:rsidRPr="00E03CE4">
        <w:rPr>
          <w:rFonts w:ascii="Times New Roman" w:hAnsi="Times New Roman" w:cs="Times New Roman"/>
        </w:rPr>
        <w:t xml:space="preserve">emphasizes words rather than quantification in the collection and analysis of data”. </w:t>
      </w:r>
      <w:r w:rsidR="009507B8">
        <w:rPr>
          <w:rFonts w:ascii="Times New Roman" w:hAnsi="Times New Roman" w:cs="Times New Roman"/>
        </w:rPr>
        <w:t>(</w:t>
      </w:r>
      <w:r w:rsidRPr="00E03CE4">
        <w:rPr>
          <w:rFonts w:ascii="Times New Roman" w:hAnsi="Times New Roman" w:cs="Times New Roman"/>
        </w:rPr>
        <w:t xml:space="preserve">Bryman </w:t>
      </w:r>
      <w:r w:rsidR="009507B8">
        <w:rPr>
          <w:rFonts w:ascii="Times New Roman" w:hAnsi="Times New Roman" w:cs="Times New Roman"/>
        </w:rPr>
        <w:t xml:space="preserve">and </w:t>
      </w:r>
      <w:r w:rsidRPr="00E03CE4">
        <w:rPr>
          <w:rFonts w:ascii="Times New Roman" w:hAnsi="Times New Roman" w:cs="Times New Roman"/>
        </w:rPr>
        <w:t>Bell 201</w:t>
      </w:r>
      <w:r w:rsidR="009507B8">
        <w:rPr>
          <w:rFonts w:ascii="Times New Roman" w:hAnsi="Times New Roman" w:cs="Times New Roman"/>
        </w:rPr>
        <w:t>1,</w:t>
      </w:r>
      <w:r w:rsidRPr="00E03CE4">
        <w:rPr>
          <w:rFonts w:ascii="Times New Roman" w:hAnsi="Times New Roman" w:cs="Times New Roman"/>
        </w:rPr>
        <w:t>p.201). “Qualitative studies utilize several different data sources….to produce rich descriptions of human experiences. (Tate and Happ, 2018</w:t>
      </w:r>
      <w:r w:rsidR="009507B8">
        <w:rPr>
          <w:rFonts w:ascii="Times New Roman" w:hAnsi="Times New Roman" w:cs="Times New Roman"/>
        </w:rPr>
        <w:t>,</w:t>
      </w:r>
      <w:r w:rsidRPr="00E03CE4">
        <w:rPr>
          <w:rFonts w:ascii="Times New Roman" w:hAnsi="Times New Roman" w:cs="Times New Roman"/>
        </w:rPr>
        <w:t xml:space="preserve"> p.308). The research relies on existing literature which includes peer reviewed  academic literature pieces such as journal articles, industry reports and also case studies. This range of sources provides a comprehensive analysis of all the leadership approaches that promotes the job satisfaction and retention of neurodivergent employees in the private sector. </w:t>
      </w:r>
    </w:p>
    <w:p w14:paraId="37A44FC4" w14:textId="32DE9D3B" w:rsidR="00E03CE4" w:rsidRDefault="00E03CE4" w:rsidP="00F274C0">
      <w:pPr>
        <w:spacing w:line="480" w:lineRule="auto"/>
        <w:rPr>
          <w:rFonts w:ascii="Times New Roman" w:hAnsi="Times New Roman" w:cs="Times New Roman"/>
        </w:rPr>
      </w:pPr>
      <w:r w:rsidRPr="00E03CE4">
        <w:rPr>
          <w:rFonts w:ascii="Times New Roman" w:hAnsi="Times New Roman" w:cs="Times New Roman"/>
        </w:rPr>
        <w:lastRenderedPageBreak/>
        <w:t xml:space="preserve">This combination of inductive theory  and qualitative research has been utilised in other research and has been effective. For instance, in the research conducted by Waisman-Nitzan, Gal, and </w:t>
      </w:r>
      <w:proofErr w:type="spellStart"/>
      <w:r w:rsidRPr="00E03CE4">
        <w:rPr>
          <w:rFonts w:ascii="Times New Roman" w:hAnsi="Times New Roman" w:cs="Times New Roman"/>
        </w:rPr>
        <w:t>Schreuer</w:t>
      </w:r>
      <w:proofErr w:type="spellEnd"/>
      <w:r w:rsidRPr="00E03CE4">
        <w:rPr>
          <w:rFonts w:ascii="Times New Roman" w:hAnsi="Times New Roman" w:cs="Times New Roman"/>
        </w:rPr>
        <w:t xml:space="preserve"> entitled </w:t>
      </w:r>
      <w:r w:rsidR="009507B8">
        <w:rPr>
          <w:rFonts w:ascii="Times New Roman" w:hAnsi="Times New Roman" w:cs="Times New Roman"/>
        </w:rPr>
        <w:t>‘</w:t>
      </w:r>
      <w:r w:rsidRPr="00E03CE4">
        <w:rPr>
          <w:rFonts w:ascii="Times New Roman" w:hAnsi="Times New Roman" w:cs="Times New Roman"/>
        </w:rPr>
        <w:t>Employers’ perspectives regarding reasonable accommodations for employees with autism spectrum disorder</w:t>
      </w:r>
      <w:r w:rsidR="009507B8">
        <w:rPr>
          <w:rFonts w:ascii="Times New Roman" w:hAnsi="Times New Roman" w:cs="Times New Roman"/>
        </w:rPr>
        <w:t xml:space="preserve">’ </w:t>
      </w:r>
      <w:r w:rsidRPr="00E03CE4">
        <w:rPr>
          <w:rFonts w:ascii="Times New Roman" w:hAnsi="Times New Roman" w:cs="Times New Roman"/>
        </w:rPr>
        <w:t>these methods were employed. This study examines the viewpoints of employers on providing accommodations for employees diagnosed with autism spectrum disorder. (</w:t>
      </w:r>
      <w:proofErr w:type="spellStart"/>
      <w:r w:rsidRPr="00E03CE4">
        <w:rPr>
          <w:rFonts w:ascii="Times New Roman" w:hAnsi="Times New Roman" w:cs="Times New Roman"/>
        </w:rPr>
        <w:t>Krzeminska</w:t>
      </w:r>
      <w:proofErr w:type="spellEnd"/>
      <w:r w:rsidRPr="00E03CE4">
        <w:rPr>
          <w:rFonts w:ascii="Times New Roman" w:hAnsi="Times New Roman" w:cs="Times New Roman"/>
        </w:rPr>
        <w:t xml:space="preserve"> et al.,2019)</w:t>
      </w:r>
    </w:p>
    <w:p w14:paraId="69A187D1" w14:textId="48C4A5B3" w:rsidR="00BA1483" w:rsidRDefault="00BA1483" w:rsidP="00C56272">
      <w:pPr>
        <w:spacing w:line="480" w:lineRule="auto"/>
        <w:jc w:val="center"/>
        <w:rPr>
          <w:rFonts w:ascii="Times New Roman" w:hAnsi="Times New Roman" w:cs="Times New Roman"/>
          <w:b/>
          <w:bCs/>
        </w:rPr>
      </w:pPr>
      <w:r w:rsidRPr="00BA1483">
        <w:rPr>
          <w:rFonts w:ascii="Times New Roman" w:hAnsi="Times New Roman" w:cs="Times New Roman"/>
          <w:b/>
          <w:bCs/>
        </w:rPr>
        <w:t>Advantages of Methodology</w:t>
      </w:r>
    </w:p>
    <w:p w14:paraId="4758FF31" w14:textId="763D29E5" w:rsidR="00BA1483" w:rsidRPr="00966DEE" w:rsidRDefault="00966DEE" w:rsidP="00F274C0">
      <w:pPr>
        <w:pStyle w:val="ListParagraph"/>
        <w:numPr>
          <w:ilvl w:val="0"/>
          <w:numId w:val="12"/>
        </w:numPr>
        <w:spacing w:line="480" w:lineRule="auto"/>
        <w:rPr>
          <w:rFonts w:ascii="Times New Roman" w:hAnsi="Times New Roman" w:cs="Times New Roman"/>
        </w:rPr>
      </w:pPr>
      <w:r w:rsidRPr="00966DEE">
        <w:rPr>
          <w:rFonts w:ascii="Times New Roman" w:hAnsi="Times New Roman" w:cs="Times New Roman"/>
        </w:rPr>
        <w:t>Reduces ethical concerns that would associated with collecting data obtained by primary data collection.</w:t>
      </w:r>
    </w:p>
    <w:p w14:paraId="1718015F" w14:textId="2DEFDA9E" w:rsidR="00966DEE" w:rsidRPr="00966DEE" w:rsidRDefault="00966DEE" w:rsidP="00F274C0">
      <w:pPr>
        <w:pStyle w:val="ListParagraph"/>
        <w:numPr>
          <w:ilvl w:val="0"/>
          <w:numId w:val="12"/>
        </w:numPr>
        <w:spacing w:line="480" w:lineRule="auto"/>
        <w:rPr>
          <w:rFonts w:ascii="Times New Roman" w:hAnsi="Times New Roman" w:cs="Times New Roman"/>
        </w:rPr>
      </w:pPr>
      <w:r w:rsidRPr="00966DEE">
        <w:rPr>
          <w:rFonts w:ascii="Times New Roman" w:hAnsi="Times New Roman" w:cs="Times New Roman"/>
        </w:rPr>
        <w:t xml:space="preserve">Access to wide range of opinions using already established studies and research papers. </w:t>
      </w:r>
    </w:p>
    <w:p w14:paraId="2F0AE670" w14:textId="7E5679DD" w:rsidR="00966DEE" w:rsidRPr="00966DEE" w:rsidRDefault="00966DEE" w:rsidP="00F274C0">
      <w:pPr>
        <w:pStyle w:val="ListParagraph"/>
        <w:numPr>
          <w:ilvl w:val="0"/>
          <w:numId w:val="12"/>
        </w:numPr>
        <w:spacing w:line="480" w:lineRule="auto"/>
        <w:rPr>
          <w:rFonts w:ascii="Times New Roman" w:hAnsi="Times New Roman" w:cs="Times New Roman"/>
        </w:rPr>
      </w:pPr>
      <w:r w:rsidRPr="00966DEE">
        <w:rPr>
          <w:rFonts w:ascii="Times New Roman" w:hAnsi="Times New Roman" w:cs="Times New Roman"/>
        </w:rPr>
        <w:t>It is more time efficient and cost efficient compared to primary data collection. (O'Reilly, 2015)</w:t>
      </w:r>
    </w:p>
    <w:p w14:paraId="7548A909" w14:textId="4076F2D8" w:rsidR="00966DEE" w:rsidRDefault="00966DEE" w:rsidP="00C56272">
      <w:pPr>
        <w:spacing w:line="480" w:lineRule="auto"/>
        <w:jc w:val="center"/>
        <w:rPr>
          <w:rFonts w:ascii="Times New Roman" w:hAnsi="Times New Roman" w:cs="Times New Roman"/>
          <w:b/>
          <w:bCs/>
        </w:rPr>
      </w:pPr>
      <w:r>
        <w:rPr>
          <w:rFonts w:ascii="Times New Roman" w:hAnsi="Times New Roman" w:cs="Times New Roman"/>
          <w:b/>
          <w:bCs/>
        </w:rPr>
        <w:t>Dis</w:t>
      </w:r>
      <w:r w:rsidRPr="00966DEE">
        <w:rPr>
          <w:rFonts w:ascii="Times New Roman" w:hAnsi="Times New Roman" w:cs="Times New Roman"/>
          <w:b/>
          <w:bCs/>
        </w:rPr>
        <w:t>advantages of Methodology</w:t>
      </w:r>
    </w:p>
    <w:p w14:paraId="1647F328" w14:textId="6A56E990" w:rsidR="00A07F2C" w:rsidRPr="00A07F2C" w:rsidRDefault="00966DEE" w:rsidP="00F274C0">
      <w:pPr>
        <w:pStyle w:val="ListParagraph"/>
        <w:numPr>
          <w:ilvl w:val="0"/>
          <w:numId w:val="13"/>
        </w:numPr>
        <w:spacing w:line="480" w:lineRule="auto"/>
        <w:rPr>
          <w:rFonts w:ascii="Times New Roman" w:hAnsi="Times New Roman" w:cs="Times New Roman"/>
        </w:rPr>
      </w:pPr>
      <w:r w:rsidRPr="00A07F2C">
        <w:rPr>
          <w:rFonts w:ascii="Times New Roman" w:hAnsi="Times New Roman" w:cs="Times New Roman"/>
        </w:rPr>
        <w:t>O'Reilly</w:t>
      </w:r>
      <w:r w:rsidR="002F538F">
        <w:rPr>
          <w:rFonts w:ascii="Times New Roman" w:hAnsi="Times New Roman" w:cs="Times New Roman"/>
        </w:rPr>
        <w:t xml:space="preserve"> (</w:t>
      </w:r>
      <w:r w:rsidRPr="00A07F2C">
        <w:rPr>
          <w:rFonts w:ascii="Times New Roman" w:hAnsi="Times New Roman" w:cs="Times New Roman"/>
        </w:rPr>
        <w:t xml:space="preserve">2015) </w:t>
      </w:r>
      <w:r w:rsidR="00A07F2C" w:rsidRPr="00A07F2C">
        <w:rPr>
          <w:rFonts w:ascii="Times New Roman" w:hAnsi="Times New Roman" w:cs="Times New Roman"/>
        </w:rPr>
        <w:t xml:space="preserve">stated that the issues with this methodology is that the researcher would have </w:t>
      </w:r>
      <w:r w:rsidRPr="00A07F2C">
        <w:rPr>
          <w:rFonts w:ascii="Times New Roman" w:hAnsi="Times New Roman" w:cs="Times New Roman"/>
        </w:rPr>
        <w:t xml:space="preserve">the full details </w:t>
      </w:r>
      <w:r w:rsidR="00A07F2C" w:rsidRPr="00A07F2C">
        <w:rPr>
          <w:rFonts w:ascii="Times New Roman" w:hAnsi="Times New Roman" w:cs="Times New Roman"/>
        </w:rPr>
        <w:t>of the original research and</w:t>
      </w:r>
      <w:r w:rsidRPr="00A07F2C">
        <w:rPr>
          <w:rFonts w:ascii="Times New Roman" w:hAnsi="Times New Roman" w:cs="Times New Roman"/>
        </w:rPr>
        <w:t xml:space="preserve">  how and where the data that is collected. There may be issues with ethics as participants of the original research may not have given their full consent. </w:t>
      </w:r>
    </w:p>
    <w:p w14:paraId="1F40193E" w14:textId="77777777" w:rsidR="00BB0862" w:rsidRPr="00B02055" w:rsidRDefault="00BB0862" w:rsidP="00416D6B">
      <w:pPr>
        <w:spacing w:line="480" w:lineRule="auto"/>
        <w:rPr>
          <w:rFonts w:ascii="Times New Roman" w:hAnsi="Times New Roman" w:cs="Times New Roman"/>
          <w:b/>
          <w:bCs/>
        </w:rPr>
      </w:pPr>
    </w:p>
    <w:p w14:paraId="705390D1" w14:textId="1474E127" w:rsidR="00E03CE4" w:rsidRPr="00B02055" w:rsidRDefault="00E03CE4" w:rsidP="00C56272">
      <w:pPr>
        <w:pStyle w:val="Heading3"/>
      </w:pPr>
      <w:bookmarkStart w:id="25" w:name="_Toc197126976"/>
      <w:r w:rsidRPr="00B02055">
        <w:t>3.1.1</w:t>
      </w:r>
      <w:r w:rsidR="00B02055" w:rsidRPr="00B02055">
        <w:t xml:space="preserve"> </w:t>
      </w:r>
      <w:r w:rsidR="00B02055">
        <w:t xml:space="preserve"> </w:t>
      </w:r>
      <w:r w:rsidRPr="00B02055">
        <w:t>Research Philosophy</w:t>
      </w:r>
      <w:bookmarkEnd w:id="25"/>
    </w:p>
    <w:p w14:paraId="50E7A067" w14:textId="6BE18DCF" w:rsidR="00E03CE4" w:rsidRPr="00E03CE4" w:rsidRDefault="00E03CE4" w:rsidP="00F274C0">
      <w:pPr>
        <w:spacing w:line="480" w:lineRule="auto"/>
        <w:rPr>
          <w:rFonts w:ascii="Times New Roman" w:hAnsi="Times New Roman" w:cs="Times New Roman"/>
        </w:rPr>
      </w:pPr>
      <w:r w:rsidRPr="00E03CE4">
        <w:rPr>
          <w:rFonts w:ascii="Times New Roman" w:hAnsi="Times New Roman" w:cs="Times New Roman"/>
        </w:rPr>
        <w:t>The research philosophy used is interpretivism. Interpretivism is most effective as it helps to understand how the different leadership approaches promotes job satisfaction and retention in neurodivergent employee</w:t>
      </w:r>
      <w:r w:rsidR="00F274C0">
        <w:rPr>
          <w:rFonts w:ascii="Times New Roman" w:hAnsi="Times New Roman" w:cs="Times New Roman"/>
        </w:rPr>
        <w:t>s</w:t>
      </w:r>
      <w:r w:rsidRPr="00E03CE4">
        <w:rPr>
          <w:rFonts w:ascii="Times New Roman" w:hAnsi="Times New Roman" w:cs="Times New Roman"/>
        </w:rPr>
        <w:t>. Due to the fact that this topic is subjective and the research method is qualitative, interpretivism is most effective.</w:t>
      </w:r>
      <w:r w:rsidR="00A07F2C" w:rsidRPr="00A07F2C">
        <w:t xml:space="preserve"> </w:t>
      </w:r>
      <w:r w:rsidR="00A07F2C" w:rsidRPr="00A07F2C">
        <w:rPr>
          <w:rFonts w:ascii="Times New Roman" w:hAnsi="Times New Roman" w:cs="Times New Roman"/>
        </w:rPr>
        <w:t>(Friese, 2022)</w:t>
      </w:r>
      <w:r w:rsidR="00A07F2C">
        <w:rPr>
          <w:rFonts w:ascii="Times New Roman" w:hAnsi="Times New Roman" w:cs="Times New Roman"/>
        </w:rPr>
        <w:t>.</w:t>
      </w:r>
      <w:r w:rsidRPr="00E03CE4">
        <w:rPr>
          <w:rFonts w:ascii="Times New Roman" w:hAnsi="Times New Roman" w:cs="Times New Roman"/>
        </w:rPr>
        <w:t xml:space="preserve"> Interpretivism was chosen as opposed to positivism because it is qualitative in nature. Positivism has to do with </w:t>
      </w:r>
      <w:r w:rsidRPr="00E03CE4">
        <w:rPr>
          <w:rFonts w:ascii="Times New Roman" w:hAnsi="Times New Roman" w:cs="Times New Roman"/>
        </w:rPr>
        <w:lastRenderedPageBreak/>
        <w:t xml:space="preserve">quantitative research that relies on data that easily be measured. As the research focuses on qualitative sources then interpretivism is the best method. </w:t>
      </w:r>
      <w:r w:rsidR="00EB150C" w:rsidRPr="00EB150C">
        <w:rPr>
          <w:rFonts w:ascii="Times New Roman" w:hAnsi="Times New Roman" w:cs="Times New Roman"/>
        </w:rPr>
        <w:t>(Ma and Ma, 2022)</w:t>
      </w:r>
    </w:p>
    <w:p w14:paraId="610180A2" w14:textId="77777777" w:rsidR="00E03CE4" w:rsidRDefault="00E03CE4" w:rsidP="00F274C0">
      <w:pPr>
        <w:spacing w:line="480" w:lineRule="auto"/>
        <w:rPr>
          <w:rFonts w:ascii="Times New Roman" w:hAnsi="Times New Roman" w:cs="Times New Roman"/>
        </w:rPr>
      </w:pPr>
    </w:p>
    <w:p w14:paraId="4BCDB8E9" w14:textId="77777777" w:rsidR="00C56272" w:rsidRDefault="00C56272" w:rsidP="00F274C0">
      <w:pPr>
        <w:spacing w:line="480" w:lineRule="auto"/>
        <w:rPr>
          <w:rFonts w:ascii="Times New Roman" w:hAnsi="Times New Roman" w:cs="Times New Roman"/>
        </w:rPr>
      </w:pPr>
    </w:p>
    <w:p w14:paraId="41C39DA4" w14:textId="77777777" w:rsidR="00C56272" w:rsidRPr="00E03CE4" w:rsidRDefault="00C56272" w:rsidP="00F274C0">
      <w:pPr>
        <w:spacing w:line="480" w:lineRule="auto"/>
        <w:rPr>
          <w:rFonts w:ascii="Times New Roman" w:hAnsi="Times New Roman" w:cs="Times New Roman"/>
        </w:rPr>
      </w:pPr>
    </w:p>
    <w:p w14:paraId="11B0B24D" w14:textId="33633B13" w:rsidR="00E03CE4" w:rsidRDefault="00E03CE4" w:rsidP="00C56272">
      <w:pPr>
        <w:pStyle w:val="Heading2"/>
      </w:pPr>
      <w:bookmarkStart w:id="26" w:name="_Toc197126977"/>
      <w:r w:rsidRPr="00C56272">
        <w:t>3.2</w:t>
      </w:r>
      <w:r w:rsidR="00C56272">
        <w:t xml:space="preserve"> </w:t>
      </w:r>
      <w:r w:rsidRPr="00E03CE4">
        <w:t>Research sampling &amp; Description and sources of secondary data selected</w:t>
      </w:r>
      <w:bookmarkEnd w:id="26"/>
    </w:p>
    <w:p w14:paraId="36C5BEA1" w14:textId="77777777" w:rsidR="00C56272" w:rsidRPr="00C56272" w:rsidRDefault="00C56272" w:rsidP="00C56272"/>
    <w:p w14:paraId="42B4F995" w14:textId="77777777" w:rsidR="00E03CE4" w:rsidRPr="00E03CE4" w:rsidRDefault="00E03CE4" w:rsidP="00F274C0">
      <w:pPr>
        <w:spacing w:line="480" w:lineRule="auto"/>
        <w:rPr>
          <w:rFonts w:ascii="Times New Roman" w:hAnsi="Times New Roman" w:cs="Times New Roman"/>
        </w:rPr>
      </w:pPr>
      <w:r w:rsidRPr="00E03CE4">
        <w:rPr>
          <w:rFonts w:ascii="Times New Roman" w:hAnsi="Times New Roman" w:cs="Times New Roman"/>
        </w:rPr>
        <w:t>The research uses goal-focused sampling that is used to gather the relevant secondary sources that align with the objectives of the research.  These sources include:</w:t>
      </w:r>
    </w:p>
    <w:p w14:paraId="711B46B4" w14:textId="3599A726" w:rsidR="00E03CE4" w:rsidRPr="00B02055" w:rsidRDefault="00E03CE4" w:rsidP="00F274C0">
      <w:pPr>
        <w:numPr>
          <w:ilvl w:val="0"/>
          <w:numId w:val="6"/>
        </w:numPr>
        <w:spacing w:line="480" w:lineRule="auto"/>
        <w:rPr>
          <w:rFonts w:ascii="Times New Roman" w:hAnsi="Times New Roman" w:cs="Times New Roman"/>
        </w:rPr>
      </w:pPr>
      <w:r w:rsidRPr="00E03CE4">
        <w:rPr>
          <w:rFonts w:ascii="Times New Roman" w:hAnsi="Times New Roman" w:cs="Times New Roman"/>
        </w:rPr>
        <w:t xml:space="preserve">Peer-reviewed journal articles that are gathered using academic databases such as </w:t>
      </w:r>
      <w:proofErr w:type="spellStart"/>
      <w:r w:rsidRPr="00E03CE4">
        <w:rPr>
          <w:rFonts w:ascii="Times New Roman" w:hAnsi="Times New Roman" w:cs="Times New Roman"/>
        </w:rPr>
        <w:t>Proquest</w:t>
      </w:r>
      <w:proofErr w:type="spellEnd"/>
      <w:r w:rsidRPr="00E03CE4">
        <w:rPr>
          <w:rFonts w:ascii="Times New Roman" w:hAnsi="Times New Roman" w:cs="Times New Roman"/>
        </w:rPr>
        <w:t xml:space="preserve">, Science Direct, PubMed and Google Scholar. </w:t>
      </w:r>
    </w:p>
    <w:p w14:paraId="3E7469EB" w14:textId="009A5FDC" w:rsidR="00E03CE4" w:rsidRPr="00E03CE4" w:rsidRDefault="00E03CE4" w:rsidP="00F274C0">
      <w:pPr>
        <w:numPr>
          <w:ilvl w:val="0"/>
          <w:numId w:val="6"/>
        </w:numPr>
        <w:spacing w:line="480" w:lineRule="auto"/>
        <w:rPr>
          <w:rFonts w:ascii="Times New Roman" w:hAnsi="Times New Roman" w:cs="Times New Roman"/>
        </w:rPr>
      </w:pPr>
      <w:r w:rsidRPr="00E03CE4">
        <w:rPr>
          <w:rFonts w:ascii="Times New Roman" w:hAnsi="Times New Roman" w:cs="Times New Roman"/>
        </w:rPr>
        <w:t xml:space="preserve">To find out about different workplaces in the private sector, industry reports from different organisations was analysed. These include reports from Ernst and Young, </w:t>
      </w:r>
      <w:r w:rsidR="00EB150C">
        <w:rPr>
          <w:rFonts w:ascii="Times New Roman" w:hAnsi="Times New Roman" w:cs="Times New Roman"/>
        </w:rPr>
        <w:t xml:space="preserve">SAP, JP Chase Morgan, Microsoft, </w:t>
      </w:r>
      <w:r w:rsidRPr="00E03CE4">
        <w:rPr>
          <w:rFonts w:ascii="Times New Roman" w:hAnsi="Times New Roman" w:cs="Times New Roman"/>
        </w:rPr>
        <w:t>Harvard Business Review, CIPD and McKinsey &amp; Company.</w:t>
      </w:r>
    </w:p>
    <w:p w14:paraId="13102009" w14:textId="77777777" w:rsidR="00E03CE4" w:rsidRPr="00E03CE4" w:rsidRDefault="00E03CE4" w:rsidP="00F274C0">
      <w:pPr>
        <w:numPr>
          <w:ilvl w:val="0"/>
          <w:numId w:val="6"/>
        </w:numPr>
        <w:spacing w:line="480" w:lineRule="auto"/>
        <w:rPr>
          <w:rFonts w:ascii="Times New Roman" w:hAnsi="Times New Roman" w:cs="Times New Roman"/>
        </w:rPr>
      </w:pPr>
      <w:r w:rsidRPr="00E03CE4">
        <w:rPr>
          <w:rFonts w:ascii="Times New Roman" w:hAnsi="Times New Roman" w:cs="Times New Roman"/>
        </w:rPr>
        <w:t xml:space="preserve">Government reports as well as policies from organisations in the private sector was studied to understand the leadership approaches that are relevant to promoting job satisfaction and retention in neurodivergent employees. </w:t>
      </w:r>
    </w:p>
    <w:p w14:paraId="6CA9AD91" w14:textId="77777777" w:rsidR="00E03CE4" w:rsidRPr="00E03CE4" w:rsidRDefault="00E03CE4" w:rsidP="00F274C0">
      <w:pPr>
        <w:numPr>
          <w:ilvl w:val="0"/>
          <w:numId w:val="6"/>
        </w:numPr>
        <w:spacing w:line="480" w:lineRule="auto"/>
        <w:rPr>
          <w:rFonts w:ascii="Times New Roman" w:hAnsi="Times New Roman" w:cs="Times New Roman"/>
        </w:rPr>
      </w:pPr>
      <w:r w:rsidRPr="00E03CE4">
        <w:rPr>
          <w:rFonts w:ascii="Times New Roman" w:hAnsi="Times New Roman" w:cs="Times New Roman"/>
        </w:rPr>
        <w:t xml:space="preserve">Case studies from private sector companies such as Apple  that have implemented  leadership approaches such servant, situational, or transformational leadership to promote neurodivergent employees in the workplace. </w:t>
      </w:r>
    </w:p>
    <w:p w14:paraId="44748BA3" w14:textId="77777777" w:rsidR="00E03CE4" w:rsidRPr="00E03CE4" w:rsidRDefault="00E03CE4" w:rsidP="00F274C0">
      <w:pPr>
        <w:spacing w:line="480" w:lineRule="auto"/>
        <w:rPr>
          <w:rFonts w:ascii="Times New Roman" w:hAnsi="Times New Roman" w:cs="Times New Roman"/>
        </w:rPr>
      </w:pPr>
    </w:p>
    <w:p w14:paraId="461DBEB6" w14:textId="77777777" w:rsidR="00E03CE4" w:rsidRPr="00E03CE4" w:rsidRDefault="00E03CE4" w:rsidP="00C56272">
      <w:pPr>
        <w:pStyle w:val="Heading2"/>
      </w:pPr>
      <w:bookmarkStart w:id="27" w:name="_Toc197126978"/>
      <w:r w:rsidRPr="00E03CE4">
        <w:lastRenderedPageBreak/>
        <w:t>3.3 Quality of secondary data</w:t>
      </w:r>
      <w:bookmarkEnd w:id="27"/>
    </w:p>
    <w:p w14:paraId="7E2A256E" w14:textId="77777777" w:rsidR="00E03CE4" w:rsidRPr="00E03CE4" w:rsidRDefault="00E03CE4" w:rsidP="00F274C0">
      <w:pPr>
        <w:spacing w:line="480" w:lineRule="auto"/>
        <w:rPr>
          <w:rFonts w:ascii="Times New Roman" w:hAnsi="Times New Roman" w:cs="Times New Roman"/>
        </w:rPr>
      </w:pPr>
      <w:r w:rsidRPr="00E03CE4">
        <w:rPr>
          <w:rFonts w:ascii="Times New Roman" w:hAnsi="Times New Roman" w:cs="Times New Roman"/>
        </w:rPr>
        <w:t xml:space="preserve">When selecting sources the following were implemented to ensure that sources were credible: </w:t>
      </w:r>
    </w:p>
    <w:p w14:paraId="31EADA95" w14:textId="77777777" w:rsidR="00E03CE4" w:rsidRPr="00E03CE4" w:rsidRDefault="00E03CE4" w:rsidP="00F274C0">
      <w:pPr>
        <w:numPr>
          <w:ilvl w:val="0"/>
          <w:numId w:val="7"/>
        </w:numPr>
        <w:spacing w:line="480" w:lineRule="auto"/>
        <w:rPr>
          <w:rFonts w:ascii="Times New Roman" w:hAnsi="Times New Roman" w:cs="Times New Roman"/>
        </w:rPr>
      </w:pPr>
      <w:r w:rsidRPr="00E03CE4">
        <w:rPr>
          <w:rFonts w:ascii="Times New Roman" w:hAnsi="Times New Roman" w:cs="Times New Roman"/>
        </w:rPr>
        <w:t xml:space="preserve">Sources that were written by leadership experts, human resource experts and those experienced in neurodiversity were ranked higher and was selected as opposed to sources that were not. </w:t>
      </w:r>
    </w:p>
    <w:p w14:paraId="19D05614" w14:textId="77777777" w:rsidR="00E03CE4" w:rsidRPr="00E03CE4" w:rsidRDefault="00E03CE4" w:rsidP="00F274C0">
      <w:pPr>
        <w:numPr>
          <w:ilvl w:val="0"/>
          <w:numId w:val="8"/>
        </w:numPr>
        <w:spacing w:line="480" w:lineRule="auto"/>
        <w:rPr>
          <w:rFonts w:ascii="Times New Roman" w:hAnsi="Times New Roman" w:cs="Times New Roman"/>
        </w:rPr>
      </w:pPr>
      <w:r w:rsidRPr="00E03CE4">
        <w:rPr>
          <w:rFonts w:ascii="Times New Roman" w:hAnsi="Times New Roman" w:cs="Times New Roman"/>
        </w:rPr>
        <w:t xml:space="preserve">Sources that were recent and was written in the last 5-10 years were selected to ensure that they were relevant to today’s work practices. </w:t>
      </w:r>
    </w:p>
    <w:p w14:paraId="68830FD6" w14:textId="0D6F2433" w:rsidR="00E03CE4" w:rsidRPr="00E03CE4" w:rsidRDefault="00E03CE4" w:rsidP="00F274C0">
      <w:pPr>
        <w:numPr>
          <w:ilvl w:val="0"/>
          <w:numId w:val="8"/>
        </w:numPr>
        <w:spacing w:line="480" w:lineRule="auto"/>
        <w:rPr>
          <w:rFonts w:ascii="Times New Roman" w:hAnsi="Times New Roman" w:cs="Times New Roman"/>
        </w:rPr>
      </w:pPr>
      <w:r w:rsidRPr="00E03CE4">
        <w:rPr>
          <w:rFonts w:ascii="Times New Roman" w:hAnsi="Times New Roman" w:cs="Times New Roman"/>
        </w:rPr>
        <w:t xml:space="preserve">Only sources that were relevant to the topic were selected. Hence, the sources selected directly addressed the main themes </w:t>
      </w:r>
      <w:r w:rsidR="00EA0F28">
        <w:rPr>
          <w:rFonts w:ascii="Times New Roman" w:hAnsi="Times New Roman" w:cs="Times New Roman"/>
        </w:rPr>
        <w:t>of the research.</w:t>
      </w:r>
    </w:p>
    <w:p w14:paraId="07036507" w14:textId="77777777" w:rsidR="00E03CE4" w:rsidRPr="00E03CE4" w:rsidRDefault="00E03CE4" w:rsidP="00F274C0">
      <w:pPr>
        <w:numPr>
          <w:ilvl w:val="0"/>
          <w:numId w:val="8"/>
        </w:numPr>
        <w:spacing w:line="480" w:lineRule="auto"/>
        <w:rPr>
          <w:rFonts w:ascii="Times New Roman" w:hAnsi="Times New Roman" w:cs="Times New Roman"/>
        </w:rPr>
      </w:pPr>
      <w:r w:rsidRPr="00E03CE4">
        <w:rPr>
          <w:rFonts w:ascii="Times New Roman" w:hAnsi="Times New Roman" w:cs="Times New Roman"/>
        </w:rPr>
        <w:t xml:space="preserve">Only sources that are peer reviewed, unbiased and verified are used. </w:t>
      </w:r>
    </w:p>
    <w:p w14:paraId="284780AE" w14:textId="77777777" w:rsidR="00E03CE4" w:rsidRPr="00E03CE4" w:rsidRDefault="00E03CE4" w:rsidP="00F274C0">
      <w:pPr>
        <w:numPr>
          <w:ilvl w:val="0"/>
          <w:numId w:val="8"/>
        </w:numPr>
        <w:spacing w:line="480" w:lineRule="auto"/>
        <w:rPr>
          <w:rFonts w:ascii="Times New Roman" w:hAnsi="Times New Roman" w:cs="Times New Roman"/>
        </w:rPr>
      </w:pPr>
      <w:r w:rsidRPr="00E03CE4">
        <w:rPr>
          <w:rFonts w:ascii="Times New Roman" w:hAnsi="Times New Roman" w:cs="Times New Roman"/>
        </w:rPr>
        <w:t xml:space="preserve">The data is used is sourced from verified journal databases, recognised institutions and research organisations. </w:t>
      </w:r>
    </w:p>
    <w:p w14:paraId="5A206375" w14:textId="77777777" w:rsidR="00E03CE4" w:rsidRPr="00E03CE4" w:rsidRDefault="00E03CE4" w:rsidP="00F274C0">
      <w:pPr>
        <w:spacing w:line="480" w:lineRule="auto"/>
        <w:rPr>
          <w:rFonts w:ascii="Times New Roman" w:hAnsi="Times New Roman" w:cs="Times New Roman"/>
        </w:rPr>
      </w:pPr>
    </w:p>
    <w:p w14:paraId="27946DF3" w14:textId="77777777" w:rsidR="00E03CE4" w:rsidRPr="00E03CE4" w:rsidRDefault="00E03CE4" w:rsidP="00C56272">
      <w:pPr>
        <w:pStyle w:val="Heading3"/>
      </w:pPr>
      <w:bookmarkStart w:id="28" w:name="_Toc197126979"/>
      <w:r w:rsidRPr="00E03CE4">
        <w:t>3.3.1  SALSA Method</w:t>
      </w:r>
      <w:bookmarkEnd w:id="28"/>
    </w:p>
    <w:p w14:paraId="044AD314" w14:textId="77777777" w:rsidR="00E03CE4" w:rsidRPr="00E03CE4" w:rsidRDefault="00E03CE4" w:rsidP="00F274C0">
      <w:pPr>
        <w:spacing w:line="480" w:lineRule="auto"/>
        <w:rPr>
          <w:rFonts w:ascii="Times New Roman" w:hAnsi="Times New Roman" w:cs="Times New Roman"/>
        </w:rPr>
      </w:pPr>
      <w:r w:rsidRPr="00E03CE4">
        <w:rPr>
          <w:rFonts w:ascii="Times New Roman" w:hAnsi="Times New Roman" w:cs="Times New Roman"/>
        </w:rPr>
        <w:t xml:space="preserve">To ensure that the data selected in the research is credible and reliable, the SALSA method was used. These consists of Search, Appraisal, Synthesis and Analysis. </w:t>
      </w:r>
    </w:p>
    <w:p w14:paraId="45906AE6" w14:textId="77777777" w:rsidR="00E03CE4" w:rsidRPr="00E03CE4" w:rsidRDefault="00E03CE4" w:rsidP="00F274C0">
      <w:pPr>
        <w:numPr>
          <w:ilvl w:val="0"/>
          <w:numId w:val="8"/>
        </w:numPr>
        <w:spacing w:line="480" w:lineRule="auto"/>
        <w:rPr>
          <w:rFonts w:ascii="Times New Roman" w:hAnsi="Times New Roman" w:cs="Times New Roman"/>
        </w:rPr>
      </w:pPr>
      <w:r w:rsidRPr="00E03CE4">
        <w:rPr>
          <w:rFonts w:ascii="Times New Roman" w:hAnsi="Times New Roman" w:cs="Times New Roman"/>
        </w:rPr>
        <w:t xml:space="preserve">Search: The research  started by searching through databases such as </w:t>
      </w:r>
      <w:proofErr w:type="spellStart"/>
      <w:r w:rsidRPr="00E03CE4">
        <w:rPr>
          <w:rFonts w:ascii="Times New Roman" w:hAnsi="Times New Roman" w:cs="Times New Roman"/>
        </w:rPr>
        <w:t>Proquest</w:t>
      </w:r>
      <w:proofErr w:type="spellEnd"/>
      <w:r w:rsidRPr="00E03CE4">
        <w:rPr>
          <w:rFonts w:ascii="Times New Roman" w:hAnsi="Times New Roman" w:cs="Times New Roman"/>
        </w:rPr>
        <w:t xml:space="preserve"> and Google Scholar to find extant research using relevant keywords such as “servant leadership”, “transformational leadership”, “situational leadership”, “neurodiversity”, “inclusion”, “engagement” and “retention. </w:t>
      </w:r>
    </w:p>
    <w:p w14:paraId="5061E214" w14:textId="0226B640" w:rsidR="00E03CE4" w:rsidRPr="00E03CE4" w:rsidRDefault="00E03CE4" w:rsidP="00F274C0">
      <w:pPr>
        <w:numPr>
          <w:ilvl w:val="0"/>
          <w:numId w:val="8"/>
        </w:numPr>
        <w:spacing w:line="480" w:lineRule="auto"/>
        <w:rPr>
          <w:rFonts w:ascii="Times New Roman" w:hAnsi="Times New Roman" w:cs="Times New Roman"/>
        </w:rPr>
      </w:pPr>
      <w:r w:rsidRPr="00E03CE4">
        <w:rPr>
          <w:rFonts w:ascii="Times New Roman" w:hAnsi="Times New Roman" w:cs="Times New Roman"/>
        </w:rPr>
        <w:t xml:space="preserve">Appraisal: All relevant articles were examined, analysed and evaluated. </w:t>
      </w:r>
      <w:r w:rsidR="00592633">
        <w:rPr>
          <w:rFonts w:ascii="Times New Roman" w:hAnsi="Times New Roman" w:cs="Times New Roman"/>
        </w:rPr>
        <w:t>Pi</w:t>
      </w:r>
      <w:r w:rsidRPr="00E03CE4">
        <w:rPr>
          <w:rFonts w:ascii="Times New Roman" w:hAnsi="Times New Roman" w:cs="Times New Roman"/>
        </w:rPr>
        <w:t xml:space="preserve">eces that were not scholarly or unverified were excluded. </w:t>
      </w:r>
    </w:p>
    <w:p w14:paraId="562B0204" w14:textId="77777777" w:rsidR="00E03CE4" w:rsidRPr="00E03CE4" w:rsidRDefault="00E03CE4" w:rsidP="00F274C0">
      <w:pPr>
        <w:numPr>
          <w:ilvl w:val="0"/>
          <w:numId w:val="8"/>
        </w:numPr>
        <w:spacing w:line="480" w:lineRule="auto"/>
        <w:rPr>
          <w:rFonts w:ascii="Times New Roman" w:hAnsi="Times New Roman" w:cs="Times New Roman"/>
        </w:rPr>
      </w:pPr>
      <w:r w:rsidRPr="00E03CE4">
        <w:rPr>
          <w:rFonts w:ascii="Times New Roman" w:hAnsi="Times New Roman" w:cs="Times New Roman"/>
        </w:rPr>
        <w:lastRenderedPageBreak/>
        <w:t xml:space="preserve">Synthesis: The data from these sources were analysed to determine the findings of the research and also to write the literature review. </w:t>
      </w:r>
    </w:p>
    <w:p w14:paraId="2A1B8A97" w14:textId="71783605" w:rsidR="00592633" w:rsidRPr="00592633" w:rsidRDefault="00E03CE4" w:rsidP="00F274C0">
      <w:pPr>
        <w:numPr>
          <w:ilvl w:val="0"/>
          <w:numId w:val="8"/>
        </w:numPr>
        <w:spacing w:line="480" w:lineRule="auto"/>
        <w:rPr>
          <w:rFonts w:ascii="Times New Roman" w:hAnsi="Times New Roman" w:cs="Times New Roman"/>
          <w:b/>
          <w:bCs/>
        </w:rPr>
      </w:pPr>
      <w:r w:rsidRPr="00592633">
        <w:rPr>
          <w:rFonts w:ascii="Times New Roman" w:hAnsi="Times New Roman" w:cs="Times New Roman"/>
        </w:rPr>
        <w:t>Analysis: Thematic analysis was used to analyse the data to find the most suitable information to complete the research. “Thematic analysis is the process of identifying patterns or themes within qualitative data”. (Maguire &amp; Delahunt, n.d</w:t>
      </w:r>
      <w:r w:rsidR="009507B8">
        <w:rPr>
          <w:rFonts w:ascii="Times New Roman" w:hAnsi="Times New Roman" w:cs="Times New Roman"/>
        </w:rPr>
        <w:t>,</w:t>
      </w:r>
      <w:r w:rsidRPr="00592633">
        <w:rPr>
          <w:rFonts w:ascii="Times New Roman" w:hAnsi="Times New Roman" w:cs="Times New Roman"/>
        </w:rPr>
        <w:t>p</w:t>
      </w:r>
      <w:r w:rsidR="002F538F">
        <w:rPr>
          <w:rFonts w:ascii="Times New Roman" w:hAnsi="Times New Roman" w:cs="Times New Roman"/>
        </w:rPr>
        <w:t>.1</w:t>
      </w:r>
      <w:r w:rsidRPr="00592633">
        <w:rPr>
          <w:rFonts w:ascii="Times New Roman" w:hAnsi="Times New Roman" w:cs="Times New Roman"/>
        </w:rPr>
        <w:t xml:space="preserve">). </w:t>
      </w:r>
    </w:p>
    <w:p w14:paraId="139D01E0" w14:textId="77777777" w:rsidR="00592633" w:rsidRDefault="00592633" w:rsidP="00F274C0">
      <w:pPr>
        <w:spacing w:line="480" w:lineRule="auto"/>
        <w:ind w:left="720"/>
        <w:rPr>
          <w:rFonts w:ascii="Times New Roman" w:hAnsi="Times New Roman" w:cs="Times New Roman"/>
        </w:rPr>
      </w:pPr>
    </w:p>
    <w:p w14:paraId="2199F304" w14:textId="77777777" w:rsidR="00F274C0" w:rsidRDefault="00F274C0" w:rsidP="00F274C0">
      <w:pPr>
        <w:spacing w:line="480" w:lineRule="auto"/>
        <w:ind w:left="720"/>
        <w:rPr>
          <w:rFonts w:ascii="Times New Roman" w:hAnsi="Times New Roman" w:cs="Times New Roman"/>
        </w:rPr>
      </w:pPr>
    </w:p>
    <w:p w14:paraId="53E9AC50" w14:textId="16CAF93F" w:rsidR="00E03CE4" w:rsidRPr="00592633" w:rsidRDefault="00E03CE4" w:rsidP="00C56272">
      <w:pPr>
        <w:pStyle w:val="Heading2"/>
      </w:pPr>
      <w:bookmarkStart w:id="29" w:name="_Toc197126980"/>
      <w:r w:rsidRPr="00C56272">
        <w:t>3.4</w:t>
      </w:r>
      <w:r w:rsidRPr="00592633">
        <w:t xml:space="preserve"> Secondary Data Ethical Measures</w:t>
      </w:r>
      <w:bookmarkEnd w:id="29"/>
    </w:p>
    <w:p w14:paraId="46846B7A" w14:textId="4FF84E20" w:rsidR="00E03CE4" w:rsidRPr="00E03CE4" w:rsidRDefault="00E03CE4" w:rsidP="00F274C0">
      <w:pPr>
        <w:spacing w:line="480" w:lineRule="auto"/>
        <w:rPr>
          <w:rFonts w:ascii="Times New Roman" w:hAnsi="Times New Roman" w:cs="Times New Roman"/>
        </w:rPr>
      </w:pPr>
      <w:r w:rsidRPr="00E03CE4">
        <w:rPr>
          <w:rFonts w:ascii="Times New Roman" w:hAnsi="Times New Roman" w:cs="Times New Roman"/>
        </w:rPr>
        <w:t xml:space="preserve">The research only uses secondary sources of data hence, there are ethical measures that are implemented to ensure that there is proper data usage, integrity is maintained and all sources of properly acknowledged.  </w:t>
      </w:r>
      <w:r w:rsidR="00EA0F28">
        <w:rPr>
          <w:rFonts w:ascii="Times New Roman" w:hAnsi="Times New Roman" w:cs="Times New Roman"/>
        </w:rPr>
        <w:t>These</w:t>
      </w:r>
      <w:r w:rsidR="00592633">
        <w:rPr>
          <w:rFonts w:ascii="Times New Roman" w:hAnsi="Times New Roman" w:cs="Times New Roman"/>
        </w:rPr>
        <w:t xml:space="preserve"> are:</w:t>
      </w:r>
    </w:p>
    <w:p w14:paraId="611C0F2B" w14:textId="2AF37712" w:rsidR="00E03CE4" w:rsidRPr="00E03CE4" w:rsidRDefault="00E03CE4" w:rsidP="00F274C0">
      <w:pPr>
        <w:numPr>
          <w:ilvl w:val="0"/>
          <w:numId w:val="7"/>
        </w:numPr>
        <w:spacing w:line="480" w:lineRule="auto"/>
        <w:rPr>
          <w:rFonts w:ascii="Times New Roman" w:hAnsi="Times New Roman" w:cs="Times New Roman"/>
        </w:rPr>
      </w:pPr>
      <w:r w:rsidRPr="00E03CE4">
        <w:rPr>
          <w:rFonts w:ascii="Times New Roman" w:hAnsi="Times New Roman" w:cs="Times New Roman"/>
        </w:rPr>
        <w:t xml:space="preserve">All sources are cited using Harvard reference style to acknowledge the </w:t>
      </w:r>
      <w:r w:rsidR="002E6824" w:rsidRPr="00E03CE4">
        <w:rPr>
          <w:rFonts w:ascii="Times New Roman" w:hAnsi="Times New Roman" w:cs="Times New Roman"/>
        </w:rPr>
        <w:t>authors</w:t>
      </w:r>
      <w:r w:rsidRPr="00E03CE4">
        <w:rPr>
          <w:rFonts w:ascii="Times New Roman" w:hAnsi="Times New Roman" w:cs="Times New Roman"/>
        </w:rPr>
        <w:t xml:space="preserve"> and to avoid plagiarism and academic misconduct. </w:t>
      </w:r>
    </w:p>
    <w:p w14:paraId="0C7EDB63" w14:textId="77777777" w:rsidR="00E03CE4" w:rsidRPr="00E03CE4" w:rsidRDefault="00E03CE4" w:rsidP="00F274C0">
      <w:pPr>
        <w:numPr>
          <w:ilvl w:val="0"/>
          <w:numId w:val="7"/>
        </w:numPr>
        <w:spacing w:line="480" w:lineRule="auto"/>
        <w:rPr>
          <w:rFonts w:ascii="Times New Roman" w:hAnsi="Times New Roman" w:cs="Times New Roman"/>
        </w:rPr>
      </w:pPr>
      <w:r w:rsidRPr="00E03CE4">
        <w:rPr>
          <w:rFonts w:ascii="Times New Roman" w:hAnsi="Times New Roman" w:cs="Times New Roman"/>
        </w:rPr>
        <w:t xml:space="preserve">Only data that is open source, publicly available and sourced through an ethical method is used to ensure that there is compliance with GDPR and other data protection policies. </w:t>
      </w:r>
    </w:p>
    <w:p w14:paraId="79B3149E" w14:textId="59959E8F" w:rsidR="00E03CE4" w:rsidRPr="00E03CE4" w:rsidRDefault="00E03CE4" w:rsidP="00F274C0">
      <w:pPr>
        <w:numPr>
          <w:ilvl w:val="0"/>
          <w:numId w:val="9"/>
        </w:numPr>
        <w:spacing w:line="480" w:lineRule="auto"/>
        <w:rPr>
          <w:rFonts w:ascii="Times New Roman" w:hAnsi="Times New Roman" w:cs="Times New Roman"/>
        </w:rPr>
      </w:pPr>
      <w:r w:rsidRPr="00E03CE4">
        <w:rPr>
          <w:rFonts w:ascii="Times New Roman" w:hAnsi="Times New Roman" w:cs="Times New Roman"/>
        </w:rPr>
        <w:t xml:space="preserve">The research consists of data that has balanced viewpoints. </w:t>
      </w:r>
      <w:r w:rsidR="00EA0F28">
        <w:rPr>
          <w:rFonts w:ascii="Times New Roman" w:hAnsi="Times New Roman" w:cs="Times New Roman"/>
        </w:rPr>
        <w:t>D</w:t>
      </w:r>
      <w:r w:rsidRPr="00E03CE4">
        <w:rPr>
          <w:rFonts w:ascii="Times New Roman" w:hAnsi="Times New Roman" w:cs="Times New Roman"/>
        </w:rPr>
        <w:t>ata analysed and presented meets integrity standards and there is no misrepresentation of data</w:t>
      </w:r>
      <w:r w:rsidR="00EA0F28">
        <w:rPr>
          <w:rFonts w:ascii="Times New Roman" w:hAnsi="Times New Roman" w:cs="Times New Roman"/>
        </w:rPr>
        <w:t>.</w:t>
      </w:r>
    </w:p>
    <w:p w14:paraId="662ADF51" w14:textId="6D0CC863" w:rsidR="00E03CE4" w:rsidRPr="00E03CE4" w:rsidRDefault="00E03CE4" w:rsidP="00F274C0">
      <w:pPr>
        <w:numPr>
          <w:ilvl w:val="0"/>
          <w:numId w:val="9"/>
        </w:numPr>
        <w:spacing w:line="480" w:lineRule="auto"/>
        <w:rPr>
          <w:rFonts w:ascii="Times New Roman" w:hAnsi="Times New Roman" w:cs="Times New Roman"/>
        </w:rPr>
      </w:pPr>
      <w:r w:rsidRPr="00E03CE4">
        <w:rPr>
          <w:rFonts w:ascii="Times New Roman" w:hAnsi="Times New Roman" w:cs="Times New Roman"/>
        </w:rPr>
        <w:t xml:space="preserve">The criteria that is used to search for secondary sources is included in the research to ensure that there </w:t>
      </w:r>
      <w:r w:rsidR="00EA0F28">
        <w:rPr>
          <w:rFonts w:ascii="Times New Roman" w:hAnsi="Times New Roman" w:cs="Times New Roman"/>
        </w:rPr>
        <w:t>i</w:t>
      </w:r>
      <w:r w:rsidRPr="00E03CE4">
        <w:rPr>
          <w:rFonts w:ascii="Times New Roman" w:hAnsi="Times New Roman" w:cs="Times New Roman"/>
        </w:rPr>
        <w:t xml:space="preserve">s transparency in </w:t>
      </w:r>
      <w:r w:rsidR="00EA0F28">
        <w:rPr>
          <w:rFonts w:ascii="Times New Roman" w:hAnsi="Times New Roman" w:cs="Times New Roman"/>
        </w:rPr>
        <w:t>the data.</w:t>
      </w:r>
    </w:p>
    <w:p w14:paraId="15C61240" w14:textId="77777777" w:rsidR="00E03CE4" w:rsidRPr="00E03CE4" w:rsidRDefault="00E03CE4" w:rsidP="00F274C0">
      <w:pPr>
        <w:spacing w:line="480" w:lineRule="auto"/>
        <w:rPr>
          <w:rFonts w:ascii="Times New Roman" w:hAnsi="Times New Roman" w:cs="Times New Roman"/>
        </w:rPr>
      </w:pPr>
    </w:p>
    <w:p w14:paraId="6AB6E356" w14:textId="77777777" w:rsidR="00E03CE4" w:rsidRDefault="00E03CE4" w:rsidP="00E03CE4">
      <w:pPr>
        <w:rPr>
          <w:rFonts w:ascii="Times New Roman" w:hAnsi="Times New Roman" w:cs="Times New Roman"/>
        </w:rPr>
      </w:pPr>
    </w:p>
    <w:p w14:paraId="1C182EFE" w14:textId="77777777" w:rsidR="008745B2" w:rsidRDefault="008745B2" w:rsidP="00E03CE4">
      <w:pPr>
        <w:rPr>
          <w:rFonts w:ascii="Times New Roman" w:hAnsi="Times New Roman" w:cs="Times New Roman"/>
        </w:rPr>
      </w:pPr>
    </w:p>
    <w:p w14:paraId="24C3E366" w14:textId="77777777" w:rsidR="008745B2" w:rsidRDefault="008745B2" w:rsidP="00E03CE4">
      <w:pPr>
        <w:rPr>
          <w:rFonts w:ascii="Times New Roman" w:hAnsi="Times New Roman" w:cs="Times New Roman"/>
        </w:rPr>
      </w:pPr>
    </w:p>
    <w:p w14:paraId="796AA849" w14:textId="77777777" w:rsidR="008745B2" w:rsidRDefault="008745B2" w:rsidP="00E03CE4">
      <w:pPr>
        <w:rPr>
          <w:rFonts w:ascii="Times New Roman" w:hAnsi="Times New Roman" w:cs="Times New Roman"/>
        </w:rPr>
      </w:pPr>
    </w:p>
    <w:p w14:paraId="69215B78" w14:textId="77777777" w:rsidR="008745B2" w:rsidRDefault="008745B2" w:rsidP="00E03CE4">
      <w:pPr>
        <w:rPr>
          <w:rFonts w:ascii="Times New Roman" w:hAnsi="Times New Roman" w:cs="Times New Roman"/>
        </w:rPr>
      </w:pPr>
    </w:p>
    <w:p w14:paraId="1D113CAD" w14:textId="77777777" w:rsidR="008745B2" w:rsidRDefault="008745B2" w:rsidP="00E03CE4">
      <w:pPr>
        <w:rPr>
          <w:rFonts w:ascii="Times New Roman" w:hAnsi="Times New Roman" w:cs="Times New Roman"/>
        </w:rPr>
      </w:pPr>
    </w:p>
    <w:p w14:paraId="03B85DB3" w14:textId="77777777" w:rsidR="008745B2" w:rsidRDefault="008745B2" w:rsidP="00E03CE4">
      <w:pPr>
        <w:rPr>
          <w:rFonts w:ascii="Times New Roman" w:hAnsi="Times New Roman" w:cs="Times New Roman"/>
        </w:rPr>
      </w:pPr>
    </w:p>
    <w:p w14:paraId="411A816D" w14:textId="77777777" w:rsidR="008745B2" w:rsidRDefault="008745B2" w:rsidP="00E03CE4">
      <w:pPr>
        <w:rPr>
          <w:rFonts w:ascii="Times New Roman" w:hAnsi="Times New Roman" w:cs="Times New Roman"/>
        </w:rPr>
      </w:pPr>
    </w:p>
    <w:p w14:paraId="351A74C0" w14:textId="77777777" w:rsidR="008745B2" w:rsidRDefault="008745B2" w:rsidP="00E03CE4">
      <w:pPr>
        <w:rPr>
          <w:rFonts w:ascii="Times New Roman" w:hAnsi="Times New Roman" w:cs="Times New Roman"/>
        </w:rPr>
      </w:pPr>
    </w:p>
    <w:p w14:paraId="6D9B5A23" w14:textId="77777777" w:rsidR="008745B2" w:rsidRDefault="008745B2" w:rsidP="00E03CE4">
      <w:pPr>
        <w:rPr>
          <w:rFonts w:ascii="Times New Roman" w:hAnsi="Times New Roman" w:cs="Times New Roman"/>
        </w:rPr>
      </w:pPr>
    </w:p>
    <w:p w14:paraId="0056D730" w14:textId="77777777" w:rsidR="008745B2" w:rsidRDefault="008745B2" w:rsidP="00E03CE4">
      <w:pPr>
        <w:rPr>
          <w:rFonts w:ascii="Times New Roman" w:hAnsi="Times New Roman" w:cs="Times New Roman"/>
        </w:rPr>
      </w:pPr>
    </w:p>
    <w:p w14:paraId="622995F8" w14:textId="77777777" w:rsidR="008745B2" w:rsidRPr="00E03CE4" w:rsidRDefault="008745B2" w:rsidP="00E03CE4">
      <w:pPr>
        <w:rPr>
          <w:rFonts w:ascii="Times New Roman" w:hAnsi="Times New Roman" w:cs="Times New Roman"/>
        </w:rPr>
      </w:pPr>
    </w:p>
    <w:p w14:paraId="6302350D" w14:textId="534BFC0A" w:rsidR="008745B2" w:rsidRPr="008745B2" w:rsidRDefault="00C56272" w:rsidP="00C56272">
      <w:pPr>
        <w:pStyle w:val="Heading1"/>
      </w:pPr>
      <w:bookmarkStart w:id="30" w:name="_Toc197126981"/>
      <w:r>
        <w:t>Chapter 4</w:t>
      </w:r>
      <w:r w:rsidR="008745B2" w:rsidRPr="008745B2">
        <w:t xml:space="preserve"> Research Findings</w:t>
      </w:r>
      <w:bookmarkEnd w:id="30"/>
    </w:p>
    <w:p w14:paraId="66BA19B3" w14:textId="77777777" w:rsidR="008745B2" w:rsidRPr="00C56272" w:rsidRDefault="008745B2" w:rsidP="00C56272">
      <w:pPr>
        <w:pStyle w:val="Heading2"/>
      </w:pPr>
      <w:bookmarkStart w:id="31" w:name="_Toc197126982"/>
      <w:r w:rsidRPr="00C56272">
        <w:t>4.1 Introduction</w:t>
      </w:r>
      <w:bookmarkEnd w:id="31"/>
      <w:r w:rsidRPr="00C56272">
        <w:t xml:space="preserve"> </w:t>
      </w:r>
    </w:p>
    <w:p w14:paraId="0C78CA09" w14:textId="53E4FEDA" w:rsidR="008745B2" w:rsidRPr="008745B2" w:rsidRDefault="008745B2" w:rsidP="00C56272">
      <w:pPr>
        <w:spacing w:line="480" w:lineRule="auto"/>
        <w:rPr>
          <w:rFonts w:ascii="Times New Roman" w:hAnsi="Times New Roman" w:cs="Times New Roman"/>
        </w:rPr>
      </w:pPr>
      <w:r w:rsidRPr="008745B2">
        <w:rPr>
          <w:rFonts w:ascii="Times New Roman" w:hAnsi="Times New Roman" w:cs="Times New Roman"/>
        </w:rPr>
        <w:t>This research analyses the impact of  servant, transformational and situational leadership approaches on neurodivergent employees in the private sector</w:t>
      </w:r>
      <w:r w:rsidR="00641D7C">
        <w:rPr>
          <w:rFonts w:ascii="Times New Roman" w:hAnsi="Times New Roman" w:cs="Times New Roman"/>
        </w:rPr>
        <w:t xml:space="preserve"> based on data extracted from secondary </w:t>
      </w:r>
      <w:r w:rsidR="00416D6B">
        <w:rPr>
          <w:rFonts w:ascii="Times New Roman" w:hAnsi="Times New Roman" w:cs="Times New Roman"/>
        </w:rPr>
        <w:t>s</w:t>
      </w:r>
      <w:r w:rsidR="00641D7C">
        <w:rPr>
          <w:rFonts w:ascii="Times New Roman" w:hAnsi="Times New Roman" w:cs="Times New Roman"/>
        </w:rPr>
        <w:t>ources</w:t>
      </w:r>
      <w:r w:rsidRPr="008745B2">
        <w:rPr>
          <w:rFonts w:ascii="Times New Roman" w:hAnsi="Times New Roman" w:cs="Times New Roman"/>
        </w:rPr>
        <w:t>. Even though some private sector companies such as Microsoft and Deloitte has taken consideration in ensuring that neurodivergent employees job satisfaction and retention are prioritised, many organisations do not do this. There has been research that focuses on general leadership approaches in promoting inclusivity. However, there is no research that analyses these three leadership approaches and how they encourage job retention and satisfaction for neurodivergent employees.</w:t>
      </w:r>
    </w:p>
    <w:p w14:paraId="10EB853A" w14:textId="77777777" w:rsidR="008745B2" w:rsidRPr="008745B2" w:rsidRDefault="008745B2" w:rsidP="008745B2">
      <w:pPr>
        <w:rPr>
          <w:rFonts w:ascii="Times New Roman" w:hAnsi="Times New Roman" w:cs="Times New Roman"/>
        </w:rPr>
      </w:pPr>
    </w:p>
    <w:p w14:paraId="3662C043" w14:textId="77777777" w:rsidR="008745B2" w:rsidRPr="00C56272" w:rsidRDefault="008745B2" w:rsidP="00C56272">
      <w:pPr>
        <w:pStyle w:val="Heading2"/>
      </w:pPr>
      <w:bookmarkStart w:id="32" w:name="_Toc197126983"/>
      <w:r w:rsidRPr="00C56272">
        <w:t>4.2 Neurodivergent Conditions and support needed</w:t>
      </w:r>
      <w:bookmarkEnd w:id="32"/>
    </w:p>
    <w:p w14:paraId="05769B0B" w14:textId="77777777" w:rsidR="008745B2" w:rsidRDefault="008745B2" w:rsidP="00C56272">
      <w:pPr>
        <w:pStyle w:val="Heading3"/>
      </w:pPr>
      <w:bookmarkStart w:id="33" w:name="_Toc197126984"/>
      <w:r w:rsidRPr="008745B2">
        <w:t>Table 1 showing list of neurodivergent conditions and how leaders can support them.</w:t>
      </w:r>
      <w:bookmarkEnd w:id="33"/>
    </w:p>
    <w:p w14:paraId="660881A4" w14:textId="6FF08C6F" w:rsidR="00641D7C" w:rsidRDefault="00641D7C" w:rsidP="00641D7C">
      <w:pPr>
        <w:spacing w:after="0"/>
        <w:rPr>
          <w:rFonts w:ascii="Times New Roman" w:hAnsi="Times New Roman" w:cs="Times New Roman"/>
        </w:rPr>
      </w:pPr>
      <w:r w:rsidRPr="00641D7C">
        <w:rPr>
          <w:rFonts w:ascii="Times New Roman" w:hAnsi="Times New Roman" w:cs="Times New Roman"/>
        </w:rPr>
        <w:t>(Adapted from different sources</w:t>
      </w:r>
      <w:r w:rsidR="002F538F">
        <w:rPr>
          <w:rFonts w:ascii="Times New Roman" w:hAnsi="Times New Roman" w:cs="Times New Roman"/>
        </w:rPr>
        <w:t xml:space="preserve">: </w:t>
      </w:r>
      <w:r w:rsidRPr="00641D7C">
        <w:rPr>
          <w:rFonts w:ascii="Times New Roman" w:hAnsi="Times New Roman" w:cs="Times New Roman"/>
        </w:rPr>
        <w:t xml:space="preserve">Zhou et al., 2024; Claney, 2024; </w:t>
      </w:r>
      <w:proofErr w:type="spellStart"/>
      <w:r w:rsidRPr="00641D7C">
        <w:rPr>
          <w:rFonts w:ascii="Times New Roman" w:hAnsi="Times New Roman" w:cs="Times New Roman"/>
        </w:rPr>
        <w:t>AbilityNet</w:t>
      </w:r>
      <w:proofErr w:type="spellEnd"/>
      <w:r w:rsidRPr="00641D7C">
        <w:rPr>
          <w:rFonts w:ascii="Times New Roman" w:hAnsi="Times New Roman" w:cs="Times New Roman"/>
        </w:rPr>
        <w:t>, 2023)</w:t>
      </w:r>
    </w:p>
    <w:p w14:paraId="060E1A54" w14:textId="77777777" w:rsidR="00641D7C" w:rsidRPr="008745B2" w:rsidRDefault="00641D7C" w:rsidP="00641D7C">
      <w:pPr>
        <w:spacing w:after="0"/>
        <w:rPr>
          <w:rFonts w:ascii="Times New Roman" w:hAnsi="Times New Roman" w:cs="Times New Roman"/>
        </w:rPr>
      </w:pPr>
    </w:p>
    <w:tbl>
      <w:tblPr>
        <w:tblStyle w:val="TableGrid"/>
        <w:tblW w:w="9776" w:type="dxa"/>
        <w:tblLook w:val="04A0" w:firstRow="1" w:lastRow="0" w:firstColumn="1" w:lastColumn="0" w:noHBand="0" w:noVBand="1"/>
      </w:tblPr>
      <w:tblGrid>
        <w:gridCol w:w="1413"/>
        <w:gridCol w:w="4961"/>
        <w:gridCol w:w="3402"/>
      </w:tblGrid>
      <w:tr w:rsidR="008745B2" w:rsidRPr="008745B2" w14:paraId="1658373D" w14:textId="77777777" w:rsidTr="008745B2">
        <w:tc>
          <w:tcPr>
            <w:tcW w:w="1413" w:type="dxa"/>
            <w:tcBorders>
              <w:top w:val="single" w:sz="4" w:space="0" w:color="auto"/>
              <w:left w:val="single" w:sz="4" w:space="0" w:color="auto"/>
              <w:bottom w:val="single" w:sz="4" w:space="0" w:color="auto"/>
              <w:right w:val="single" w:sz="4" w:space="0" w:color="auto"/>
            </w:tcBorders>
            <w:hideMark/>
          </w:tcPr>
          <w:p w14:paraId="32269A29" w14:textId="77777777" w:rsidR="008745B2" w:rsidRPr="008745B2" w:rsidRDefault="008745B2" w:rsidP="008745B2">
            <w:pPr>
              <w:spacing w:after="160" w:line="278" w:lineRule="auto"/>
              <w:rPr>
                <w:rFonts w:ascii="Times New Roman" w:hAnsi="Times New Roman" w:cs="Times New Roman"/>
                <w:b/>
                <w:bCs/>
              </w:rPr>
            </w:pPr>
            <w:r w:rsidRPr="008745B2">
              <w:rPr>
                <w:rFonts w:ascii="Times New Roman" w:hAnsi="Times New Roman" w:cs="Times New Roman"/>
                <w:b/>
                <w:bCs/>
              </w:rPr>
              <w:t>Condition</w:t>
            </w:r>
          </w:p>
        </w:tc>
        <w:tc>
          <w:tcPr>
            <w:tcW w:w="4961" w:type="dxa"/>
            <w:tcBorders>
              <w:top w:val="single" w:sz="4" w:space="0" w:color="auto"/>
              <w:left w:val="single" w:sz="4" w:space="0" w:color="auto"/>
              <w:bottom w:val="single" w:sz="4" w:space="0" w:color="auto"/>
              <w:right w:val="single" w:sz="4" w:space="0" w:color="auto"/>
            </w:tcBorders>
            <w:hideMark/>
          </w:tcPr>
          <w:p w14:paraId="0DF4F455" w14:textId="77777777" w:rsidR="008745B2" w:rsidRPr="008745B2" w:rsidRDefault="008745B2" w:rsidP="008745B2">
            <w:pPr>
              <w:spacing w:after="160" w:line="278" w:lineRule="auto"/>
              <w:rPr>
                <w:rFonts w:ascii="Times New Roman" w:hAnsi="Times New Roman" w:cs="Times New Roman"/>
                <w:b/>
                <w:bCs/>
              </w:rPr>
            </w:pPr>
            <w:r w:rsidRPr="008745B2">
              <w:rPr>
                <w:rFonts w:ascii="Times New Roman" w:hAnsi="Times New Roman" w:cs="Times New Roman"/>
                <w:b/>
                <w:bCs/>
              </w:rPr>
              <w:t>How leaders can support?</w:t>
            </w:r>
          </w:p>
        </w:tc>
        <w:tc>
          <w:tcPr>
            <w:tcW w:w="3402" w:type="dxa"/>
            <w:tcBorders>
              <w:top w:val="single" w:sz="4" w:space="0" w:color="auto"/>
              <w:left w:val="single" w:sz="4" w:space="0" w:color="auto"/>
              <w:bottom w:val="single" w:sz="4" w:space="0" w:color="auto"/>
              <w:right w:val="single" w:sz="4" w:space="0" w:color="auto"/>
            </w:tcBorders>
            <w:hideMark/>
          </w:tcPr>
          <w:p w14:paraId="094E27C4" w14:textId="77777777" w:rsidR="008745B2" w:rsidRPr="008745B2" w:rsidRDefault="008745B2" w:rsidP="008745B2">
            <w:pPr>
              <w:spacing w:after="160" w:line="278" w:lineRule="auto"/>
              <w:rPr>
                <w:rFonts w:ascii="Times New Roman" w:hAnsi="Times New Roman" w:cs="Times New Roman"/>
                <w:b/>
                <w:bCs/>
              </w:rPr>
            </w:pPr>
            <w:r w:rsidRPr="008745B2">
              <w:rPr>
                <w:rFonts w:ascii="Times New Roman" w:hAnsi="Times New Roman" w:cs="Times New Roman"/>
                <w:b/>
                <w:bCs/>
              </w:rPr>
              <w:t>References</w:t>
            </w:r>
          </w:p>
        </w:tc>
      </w:tr>
      <w:tr w:rsidR="008745B2" w:rsidRPr="008745B2" w14:paraId="66FBE0F4" w14:textId="77777777" w:rsidTr="008745B2">
        <w:tc>
          <w:tcPr>
            <w:tcW w:w="1413" w:type="dxa"/>
            <w:tcBorders>
              <w:top w:val="single" w:sz="4" w:space="0" w:color="auto"/>
              <w:left w:val="single" w:sz="4" w:space="0" w:color="auto"/>
              <w:bottom w:val="single" w:sz="4" w:space="0" w:color="auto"/>
              <w:right w:val="single" w:sz="4" w:space="0" w:color="auto"/>
            </w:tcBorders>
            <w:hideMark/>
          </w:tcPr>
          <w:p w14:paraId="514BD901" w14:textId="77777777" w:rsidR="008745B2" w:rsidRPr="008745B2" w:rsidRDefault="008745B2" w:rsidP="008745B2">
            <w:pPr>
              <w:spacing w:after="160" w:line="278" w:lineRule="auto"/>
              <w:rPr>
                <w:rFonts w:ascii="Times New Roman" w:hAnsi="Times New Roman" w:cs="Times New Roman"/>
                <w:b/>
                <w:bCs/>
              </w:rPr>
            </w:pPr>
            <w:r w:rsidRPr="008745B2">
              <w:rPr>
                <w:rFonts w:ascii="Times New Roman" w:hAnsi="Times New Roman" w:cs="Times New Roman"/>
                <w:b/>
                <w:bCs/>
              </w:rPr>
              <w:t>Autism</w:t>
            </w:r>
          </w:p>
        </w:tc>
        <w:tc>
          <w:tcPr>
            <w:tcW w:w="4961" w:type="dxa"/>
            <w:tcBorders>
              <w:top w:val="single" w:sz="4" w:space="0" w:color="auto"/>
              <w:left w:val="single" w:sz="4" w:space="0" w:color="auto"/>
              <w:bottom w:val="single" w:sz="4" w:space="0" w:color="auto"/>
              <w:right w:val="single" w:sz="4" w:space="0" w:color="auto"/>
            </w:tcBorders>
            <w:hideMark/>
          </w:tcPr>
          <w:p w14:paraId="65D0DDE4" w14:textId="77777777" w:rsidR="008745B2" w:rsidRPr="008745B2" w:rsidRDefault="008745B2" w:rsidP="008745B2">
            <w:pPr>
              <w:numPr>
                <w:ilvl w:val="0"/>
                <w:numId w:val="14"/>
              </w:numPr>
              <w:spacing w:after="160" w:line="278" w:lineRule="auto"/>
              <w:rPr>
                <w:rFonts w:ascii="Times New Roman" w:hAnsi="Times New Roman" w:cs="Times New Roman"/>
              </w:rPr>
            </w:pPr>
            <w:r w:rsidRPr="008745B2">
              <w:rPr>
                <w:rFonts w:ascii="Times New Roman" w:hAnsi="Times New Roman" w:cs="Times New Roman"/>
              </w:rPr>
              <w:t>Creating  sensory work environments. .</w:t>
            </w:r>
          </w:p>
          <w:p w14:paraId="18DD6E90" w14:textId="77777777" w:rsidR="008745B2" w:rsidRPr="008745B2" w:rsidRDefault="008745B2" w:rsidP="008745B2">
            <w:pPr>
              <w:numPr>
                <w:ilvl w:val="0"/>
                <w:numId w:val="14"/>
              </w:numPr>
              <w:spacing w:after="160" w:line="278" w:lineRule="auto"/>
              <w:rPr>
                <w:rFonts w:ascii="Times New Roman" w:hAnsi="Times New Roman" w:cs="Times New Roman"/>
              </w:rPr>
            </w:pPr>
            <w:r w:rsidRPr="008745B2">
              <w:rPr>
                <w:rFonts w:ascii="Times New Roman" w:hAnsi="Times New Roman" w:cs="Times New Roman"/>
              </w:rPr>
              <w:lastRenderedPageBreak/>
              <w:t>Ensure goals  that are direct, thorough and structured.</w:t>
            </w:r>
          </w:p>
          <w:p w14:paraId="01E75206" w14:textId="77777777" w:rsidR="008745B2" w:rsidRPr="008745B2" w:rsidRDefault="008745B2" w:rsidP="008745B2">
            <w:pPr>
              <w:numPr>
                <w:ilvl w:val="0"/>
                <w:numId w:val="14"/>
              </w:numPr>
              <w:spacing w:after="160" w:line="278" w:lineRule="auto"/>
              <w:rPr>
                <w:rFonts w:ascii="Times New Roman" w:hAnsi="Times New Roman" w:cs="Times New Roman"/>
              </w:rPr>
            </w:pPr>
            <w:r w:rsidRPr="008745B2">
              <w:rPr>
                <w:rFonts w:ascii="Times New Roman" w:hAnsi="Times New Roman" w:cs="Times New Roman"/>
              </w:rPr>
              <w:t>Establish predictable routines.</w:t>
            </w:r>
          </w:p>
        </w:tc>
        <w:tc>
          <w:tcPr>
            <w:tcW w:w="3402" w:type="dxa"/>
            <w:tcBorders>
              <w:top w:val="single" w:sz="4" w:space="0" w:color="auto"/>
              <w:left w:val="single" w:sz="4" w:space="0" w:color="auto"/>
              <w:bottom w:val="single" w:sz="4" w:space="0" w:color="auto"/>
              <w:right w:val="single" w:sz="4" w:space="0" w:color="auto"/>
            </w:tcBorders>
            <w:hideMark/>
          </w:tcPr>
          <w:p w14:paraId="22425D24" w14:textId="77777777" w:rsidR="008745B2" w:rsidRPr="008745B2" w:rsidRDefault="008745B2" w:rsidP="008745B2">
            <w:pPr>
              <w:spacing w:after="160" w:line="278" w:lineRule="auto"/>
              <w:rPr>
                <w:rFonts w:ascii="Times New Roman" w:hAnsi="Times New Roman" w:cs="Times New Roman"/>
              </w:rPr>
            </w:pPr>
            <w:r w:rsidRPr="008745B2">
              <w:rPr>
                <w:rFonts w:ascii="Times New Roman" w:hAnsi="Times New Roman" w:cs="Times New Roman"/>
              </w:rPr>
              <w:lastRenderedPageBreak/>
              <w:t xml:space="preserve">Zhou, </w:t>
            </w:r>
            <w:r w:rsidRPr="008745B2">
              <w:rPr>
                <w:rFonts w:ascii="Times New Roman" w:hAnsi="Times New Roman" w:cs="Times New Roman"/>
                <w:i/>
                <w:iCs/>
              </w:rPr>
              <w:t>et al, 2024; pg.39</w:t>
            </w:r>
          </w:p>
        </w:tc>
      </w:tr>
      <w:tr w:rsidR="008745B2" w:rsidRPr="008745B2" w14:paraId="4D998816" w14:textId="77777777" w:rsidTr="008745B2">
        <w:tc>
          <w:tcPr>
            <w:tcW w:w="1413" w:type="dxa"/>
            <w:tcBorders>
              <w:top w:val="single" w:sz="4" w:space="0" w:color="auto"/>
              <w:left w:val="single" w:sz="4" w:space="0" w:color="auto"/>
              <w:bottom w:val="single" w:sz="4" w:space="0" w:color="auto"/>
              <w:right w:val="single" w:sz="4" w:space="0" w:color="auto"/>
            </w:tcBorders>
            <w:hideMark/>
          </w:tcPr>
          <w:p w14:paraId="67F1EE4B" w14:textId="77777777" w:rsidR="008745B2" w:rsidRPr="008745B2" w:rsidRDefault="008745B2" w:rsidP="008745B2">
            <w:pPr>
              <w:spacing w:after="160" w:line="278" w:lineRule="auto"/>
              <w:rPr>
                <w:rFonts w:ascii="Times New Roman" w:hAnsi="Times New Roman" w:cs="Times New Roman"/>
                <w:b/>
                <w:bCs/>
              </w:rPr>
            </w:pPr>
            <w:r w:rsidRPr="008745B2">
              <w:rPr>
                <w:rFonts w:ascii="Times New Roman" w:hAnsi="Times New Roman" w:cs="Times New Roman"/>
                <w:b/>
                <w:bCs/>
              </w:rPr>
              <w:t>ADHD</w:t>
            </w:r>
          </w:p>
        </w:tc>
        <w:tc>
          <w:tcPr>
            <w:tcW w:w="4961" w:type="dxa"/>
            <w:tcBorders>
              <w:top w:val="single" w:sz="4" w:space="0" w:color="auto"/>
              <w:left w:val="single" w:sz="4" w:space="0" w:color="auto"/>
              <w:bottom w:val="single" w:sz="4" w:space="0" w:color="auto"/>
              <w:right w:val="single" w:sz="4" w:space="0" w:color="auto"/>
            </w:tcBorders>
            <w:hideMark/>
          </w:tcPr>
          <w:p w14:paraId="474FA48A" w14:textId="77777777" w:rsidR="008745B2" w:rsidRPr="008745B2" w:rsidRDefault="008745B2" w:rsidP="008745B2">
            <w:pPr>
              <w:numPr>
                <w:ilvl w:val="0"/>
                <w:numId w:val="15"/>
              </w:numPr>
              <w:spacing w:after="160" w:line="278" w:lineRule="auto"/>
              <w:rPr>
                <w:rFonts w:ascii="Times New Roman" w:hAnsi="Times New Roman" w:cs="Times New Roman"/>
              </w:rPr>
            </w:pPr>
            <w:r w:rsidRPr="008745B2">
              <w:rPr>
                <w:rFonts w:ascii="Times New Roman" w:hAnsi="Times New Roman" w:cs="Times New Roman"/>
              </w:rPr>
              <w:t xml:space="preserve">Ensuring tasks are broken down into small, targeted steps. </w:t>
            </w:r>
          </w:p>
          <w:p w14:paraId="55680E2F" w14:textId="77777777" w:rsidR="008745B2" w:rsidRPr="008745B2" w:rsidRDefault="008745B2" w:rsidP="008745B2">
            <w:pPr>
              <w:numPr>
                <w:ilvl w:val="0"/>
                <w:numId w:val="15"/>
              </w:numPr>
              <w:spacing w:after="160" w:line="278" w:lineRule="auto"/>
              <w:rPr>
                <w:rFonts w:ascii="Times New Roman" w:hAnsi="Times New Roman" w:cs="Times New Roman"/>
              </w:rPr>
            </w:pPr>
            <w:r w:rsidRPr="008745B2">
              <w:rPr>
                <w:rFonts w:ascii="Times New Roman" w:hAnsi="Times New Roman" w:cs="Times New Roman"/>
              </w:rPr>
              <w:t xml:space="preserve">Setting clear and concise tasks. </w:t>
            </w:r>
          </w:p>
          <w:p w14:paraId="13F508EE" w14:textId="77777777" w:rsidR="008745B2" w:rsidRPr="008745B2" w:rsidRDefault="008745B2" w:rsidP="008745B2">
            <w:pPr>
              <w:numPr>
                <w:ilvl w:val="0"/>
                <w:numId w:val="15"/>
              </w:numPr>
              <w:spacing w:after="160" w:line="278" w:lineRule="auto"/>
              <w:rPr>
                <w:rFonts w:ascii="Times New Roman" w:hAnsi="Times New Roman" w:cs="Times New Roman"/>
              </w:rPr>
            </w:pPr>
            <w:r w:rsidRPr="008745B2">
              <w:rPr>
                <w:rFonts w:ascii="Times New Roman" w:hAnsi="Times New Roman" w:cs="Times New Roman"/>
              </w:rPr>
              <w:t>Distraction free environment.</w:t>
            </w:r>
          </w:p>
          <w:p w14:paraId="3A643C7F" w14:textId="77777777" w:rsidR="008745B2" w:rsidRPr="008745B2" w:rsidRDefault="008745B2" w:rsidP="008745B2">
            <w:pPr>
              <w:numPr>
                <w:ilvl w:val="0"/>
                <w:numId w:val="15"/>
              </w:numPr>
              <w:spacing w:after="160" w:line="278" w:lineRule="auto"/>
              <w:rPr>
                <w:rFonts w:ascii="Times New Roman" w:hAnsi="Times New Roman" w:cs="Times New Roman"/>
                <w:b/>
                <w:bCs/>
              </w:rPr>
            </w:pPr>
            <w:r w:rsidRPr="008745B2">
              <w:rPr>
                <w:rFonts w:ascii="Times New Roman" w:hAnsi="Times New Roman" w:cs="Times New Roman"/>
              </w:rPr>
              <w:t>Be patient and empathetic.</w:t>
            </w:r>
          </w:p>
        </w:tc>
        <w:tc>
          <w:tcPr>
            <w:tcW w:w="3402" w:type="dxa"/>
            <w:tcBorders>
              <w:top w:val="single" w:sz="4" w:space="0" w:color="auto"/>
              <w:left w:val="single" w:sz="4" w:space="0" w:color="auto"/>
              <w:bottom w:val="single" w:sz="4" w:space="0" w:color="auto"/>
              <w:right w:val="single" w:sz="4" w:space="0" w:color="auto"/>
            </w:tcBorders>
            <w:hideMark/>
          </w:tcPr>
          <w:p w14:paraId="3271AA28" w14:textId="77777777" w:rsidR="008745B2" w:rsidRPr="008745B2" w:rsidRDefault="008745B2" w:rsidP="008745B2">
            <w:pPr>
              <w:spacing w:after="160" w:line="278" w:lineRule="auto"/>
              <w:rPr>
                <w:rFonts w:ascii="Times New Roman" w:hAnsi="Times New Roman" w:cs="Times New Roman"/>
              </w:rPr>
            </w:pPr>
            <w:r w:rsidRPr="008745B2">
              <w:rPr>
                <w:rFonts w:ascii="Times New Roman" w:hAnsi="Times New Roman" w:cs="Times New Roman"/>
              </w:rPr>
              <w:t>Claney, 2024; pg.1</w:t>
            </w:r>
          </w:p>
        </w:tc>
      </w:tr>
      <w:tr w:rsidR="008745B2" w:rsidRPr="008745B2" w14:paraId="4960FB80" w14:textId="77777777" w:rsidTr="008745B2">
        <w:tc>
          <w:tcPr>
            <w:tcW w:w="1413" w:type="dxa"/>
            <w:tcBorders>
              <w:top w:val="single" w:sz="4" w:space="0" w:color="auto"/>
              <w:left w:val="single" w:sz="4" w:space="0" w:color="auto"/>
              <w:bottom w:val="single" w:sz="4" w:space="0" w:color="auto"/>
              <w:right w:val="single" w:sz="4" w:space="0" w:color="auto"/>
            </w:tcBorders>
            <w:hideMark/>
          </w:tcPr>
          <w:p w14:paraId="16069FBE" w14:textId="77777777" w:rsidR="008745B2" w:rsidRPr="008745B2" w:rsidRDefault="008745B2" w:rsidP="008745B2">
            <w:pPr>
              <w:spacing w:after="160" w:line="278" w:lineRule="auto"/>
              <w:rPr>
                <w:rFonts w:ascii="Times New Roman" w:hAnsi="Times New Roman" w:cs="Times New Roman"/>
                <w:b/>
                <w:bCs/>
              </w:rPr>
            </w:pPr>
            <w:r w:rsidRPr="008745B2">
              <w:rPr>
                <w:rFonts w:ascii="Times New Roman" w:hAnsi="Times New Roman" w:cs="Times New Roman"/>
                <w:b/>
                <w:bCs/>
              </w:rPr>
              <w:t>Dyslexia</w:t>
            </w:r>
          </w:p>
        </w:tc>
        <w:tc>
          <w:tcPr>
            <w:tcW w:w="4961" w:type="dxa"/>
            <w:tcBorders>
              <w:top w:val="single" w:sz="4" w:space="0" w:color="auto"/>
              <w:left w:val="single" w:sz="4" w:space="0" w:color="auto"/>
              <w:bottom w:val="single" w:sz="4" w:space="0" w:color="auto"/>
              <w:right w:val="single" w:sz="4" w:space="0" w:color="auto"/>
            </w:tcBorders>
          </w:tcPr>
          <w:p w14:paraId="172AF725" w14:textId="77777777" w:rsidR="008745B2" w:rsidRPr="008745B2" w:rsidRDefault="008745B2" w:rsidP="008745B2">
            <w:pPr>
              <w:numPr>
                <w:ilvl w:val="0"/>
                <w:numId w:val="16"/>
              </w:numPr>
              <w:spacing w:after="160" w:line="278" w:lineRule="auto"/>
              <w:rPr>
                <w:rFonts w:ascii="Times New Roman" w:hAnsi="Times New Roman" w:cs="Times New Roman"/>
              </w:rPr>
            </w:pPr>
            <w:r w:rsidRPr="008745B2">
              <w:rPr>
                <w:rFonts w:ascii="Times New Roman" w:hAnsi="Times New Roman" w:cs="Times New Roman"/>
              </w:rPr>
              <w:t>Be patient and empathetic.</w:t>
            </w:r>
          </w:p>
          <w:p w14:paraId="665805FB" w14:textId="77777777" w:rsidR="008745B2" w:rsidRPr="008745B2" w:rsidRDefault="008745B2" w:rsidP="008745B2">
            <w:pPr>
              <w:numPr>
                <w:ilvl w:val="0"/>
                <w:numId w:val="16"/>
              </w:numPr>
              <w:spacing w:after="160" w:line="278" w:lineRule="auto"/>
              <w:rPr>
                <w:rFonts w:ascii="Times New Roman" w:hAnsi="Times New Roman" w:cs="Times New Roman"/>
              </w:rPr>
            </w:pPr>
            <w:r w:rsidRPr="008745B2">
              <w:rPr>
                <w:rFonts w:ascii="Times New Roman" w:hAnsi="Times New Roman" w:cs="Times New Roman"/>
              </w:rPr>
              <w:t>Ensure deadlines are flexible.</w:t>
            </w:r>
          </w:p>
          <w:p w14:paraId="59EA4938" w14:textId="77777777" w:rsidR="008745B2" w:rsidRPr="008745B2" w:rsidRDefault="008745B2" w:rsidP="008745B2">
            <w:pPr>
              <w:numPr>
                <w:ilvl w:val="0"/>
                <w:numId w:val="16"/>
              </w:numPr>
              <w:spacing w:after="160" w:line="278" w:lineRule="auto"/>
              <w:rPr>
                <w:rFonts w:ascii="Times New Roman" w:hAnsi="Times New Roman" w:cs="Times New Roman"/>
              </w:rPr>
            </w:pPr>
            <w:r w:rsidRPr="008745B2">
              <w:rPr>
                <w:rFonts w:ascii="Times New Roman" w:hAnsi="Times New Roman" w:cs="Times New Roman"/>
              </w:rPr>
              <w:t>Use specialised software such as text to speech.</w:t>
            </w:r>
          </w:p>
          <w:p w14:paraId="0C07DDC9" w14:textId="77777777" w:rsidR="008745B2" w:rsidRPr="008745B2" w:rsidRDefault="008745B2" w:rsidP="008745B2">
            <w:pPr>
              <w:numPr>
                <w:ilvl w:val="0"/>
                <w:numId w:val="16"/>
              </w:numPr>
              <w:spacing w:after="160" w:line="278" w:lineRule="auto"/>
              <w:rPr>
                <w:rFonts w:ascii="Times New Roman" w:hAnsi="Times New Roman" w:cs="Times New Roman"/>
              </w:rPr>
            </w:pPr>
            <w:r w:rsidRPr="008745B2">
              <w:rPr>
                <w:rFonts w:ascii="Times New Roman" w:hAnsi="Times New Roman" w:cs="Times New Roman"/>
              </w:rPr>
              <w:t>Clear and concise communications.</w:t>
            </w:r>
          </w:p>
          <w:p w14:paraId="24D425D6" w14:textId="77777777" w:rsidR="008745B2" w:rsidRPr="008745B2" w:rsidRDefault="008745B2" w:rsidP="008745B2">
            <w:pPr>
              <w:spacing w:after="160" w:line="278" w:lineRule="auto"/>
              <w:rPr>
                <w:rFonts w:ascii="Times New Roman" w:hAnsi="Times New Roman" w:cs="Times New Roman"/>
                <w:b/>
                <w:bCs/>
              </w:rPr>
            </w:pPr>
          </w:p>
        </w:tc>
        <w:tc>
          <w:tcPr>
            <w:tcW w:w="3402" w:type="dxa"/>
            <w:tcBorders>
              <w:top w:val="single" w:sz="4" w:space="0" w:color="auto"/>
              <w:left w:val="single" w:sz="4" w:space="0" w:color="auto"/>
              <w:bottom w:val="single" w:sz="4" w:space="0" w:color="auto"/>
              <w:right w:val="single" w:sz="4" w:space="0" w:color="auto"/>
            </w:tcBorders>
            <w:hideMark/>
          </w:tcPr>
          <w:p w14:paraId="79BC56F5" w14:textId="77777777" w:rsidR="008745B2" w:rsidRPr="008745B2" w:rsidRDefault="008745B2" w:rsidP="008745B2">
            <w:pPr>
              <w:spacing w:after="160" w:line="278" w:lineRule="auto"/>
              <w:rPr>
                <w:rFonts w:ascii="Times New Roman" w:hAnsi="Times New Roman" w:cs="Times New Roman"/>
              </w:rPr>
            </w:pPr>
            <w:r w:rsidRPr="008745B2">
              <w:rPr>
                <w:rFonts w:ascii="Times New Roman" w:hAnsi="Times New Roman" w:cs="Times New Roman"/>
              </w:rPr>
              <w:t>AbilityNet,2023;pg.1</w:t>
            </w:r>
          </w:p>
        </w:tc>
      </w:tr>
    </w:tbl>
    <w:p w14:paraId="289D3924" w14:textId="77777777" w:rsidR="008745B2" w:rsidRPr="008745B2" w:rsidRDefault="008745B2" w:rsidP="008745B2">
      <w:pPr>
        <w:rPr>
          <w:rFonts w:ascii="Times New Roman" w:hAnsi="Times New Roman" w:cs="Times New Roman"/>
          <w:b/>
          <w:bCs/>
        </w:rPr>
      </w:pPr>
    </w:p>
    <w:p w14:paraId="0E6C140A" w14:textId="0DC5EFD0" w:rsidR="00D928F8" w:rsidRPr="00D928F8" w:rsidRDefault="00641D7C" w:rsidP="00C56272">
      <w:pPr>
        <w:spacing w:line="480" w:lineRule="auto"/>
        <w:rPr>
          <w:rFonts w:ascii="Times New Roman" w:hAnsi="Times New Roman" w:cs="Times New Roman"/>
        </w:rPr>
      </w:pPr>
      <w:r w:rsidRPr="00D928F8">
        <w:rPr>
          <w:rFonts w:ascii="Times New Roman" w:hAnsi="Times New Roman" w:cs="Times New Roman"/>
        </w:rPr>
        <w:t>In a study completed by SAP partner</w:t>
      </w:r>
      <w:r w:rsidR="00D928F8" w:rsidRPr="00D928F8">
        <w:rPr>
          <w:rFonts w:ascii="Times New Roman" w:hAnsi="Times New Roman" w:cs="Times New Roman"/>
        </w:rPr>
        <w:t>,</w:t>
      </w:r>
      <w:r w:rsidRPr="00D928F8">
        <w:rPr>
          <w:rFonts w:ascii="Times New Roman" w:hAnsi="Times New Roman" w:cs="Times New Roman"/>
        </w:rPr>
        <w:t xml:space="preserve"> </w:t>
      </w:r>
      <w:proofErr w:type="spellStart"/>
      <w:r w:rsidRPr="00D928F8">
        <w:rPr>
          <w:rFonts w:ascii="Times New Roman" w:hAnsi="Times New Roman" w:cs="Times New Roman"/>
        </w:rPr>
        <w:t>blueSelect</w:t>
      </w:r>
      <w:proofErr w:type="spellEnd"/>
      <w:r w:rsidRPr="00D928F8">
        <w:rPr>
          <w:rFonts w:ascii="Times New Roman" w:hAnsi="Times New Roman" w:cs="Times New Roman"/>
        </w:rPr>
        <w:t xml:space="preserve"> the following findings were r</w:t>
      </w:r>
      <w:r w:rsidR="00D928F8" w:rsidRPr="00D928F8">
        <w:rPr>
          <w:rFonts w:ascii="Times New Roman" w:hAnsi="Times New Roman" w:cs="Times New Roman"/>
        </w:rPr>
        <w:t>evealed from a study using over 2000 participants of both neurodivergent and neurotypical employees as well as focus groups</w:t>
      </w:r>
      <w:r w:rsidR="00241313">
        <w:rPr>
          <w:rFonts w:ascii="Times New Roman" w:hAnsi="Times New Roman" w:cs="Times New Roman"/>
        </w:rPr>
        <w:t>. Source</w:t>
      </w:r>
      <w:r w:rsidR="002F538F">
        <w:rPr>
          <w:rFonts w:ascii="Times New Roman" w:hAnsi="Times New Roman" w:cs="Times New Roman"/>
        </w:rPr>
        <w:t>: (blueSelect,2024)</w:t>
      </w:r>
    </w:p>
    <w:p w14:paraId="479EE24F" w14:textId="0D35FD7A" w:rsidR="00D928F8" w:rsidRDefault="00D928F8" w:rsidP="008745B2">
      <w:pPr>
        <w:rPr>
          <w:rFonts w:ascii="Times New Roman" w:hAnsi="Times New Roman" w:cs="Times New Roman"/>
          <w:b/>
          <w:bCs/>
          <w:noProof/>
        </w:rPr>
      </w:pPr>
    </w:p>
    <w:p w14:paraId="0E4B273B" w14:textId="484C97BC" w:rsidR="00F25FBF" w:rsidRDefault="00F25FBF" w:rsidP="00C56272">
      <w:pPr>
        <w:pStyle w:val="Heading3"/>
        <w:rPr>
          <w:noProof/>
          <w:lang w:val="en-US"/>
        </w:rPr>
      </w:pPr>
      <w:bookmarkStart w:id="34" w:name="_Toc197126985"/>
      <w:r>
        <w:rPr>
          <w:noProof/>
          <w:lang w:val="en-US"/>
        </w:rPr>
        <w:t xml:space="preserve">Table 2: </w:t>
      </w:r>
      <w:r w:rsidRPr="00F25FBF">
        <w:rPr>
          <w:noProof/>
          <w:lang w:val="en-US"/>
        </w:rPr>
        <w:t>Neurodivergent and Neurotypical Respondent Insights</w:t>
      </w:r>
      <w:bookmarkEnd w:id="34"/>
    </w:p>
    <w:p w14:paraId="063BE741" w14:textId="5154BB4C" w:rsidR="00F25FBF" w:rsidRPr="00F25FBF" w:rsidRDefault="00F25FBF" w:rsidP="00F25FBF">
      <w:pPr>
        <w:jc w:val="center"/>
        <w:rPr>
          <w:rFonts w:ascii="Times New Roman" w:hAnsi="Times New Roman" w:cs="Times New Roman"/>
          <w:b/>
          <w:bCs/>
          <w:noProof/>
          <w:lang w:val="en-US"/>
        </w:rPr>
      </w:pPr>
      <w:r>
        <w:rPr>
          <w:rFonts w:ascii="Times New Roman" w:hAnsi="Times New Roman" w:cs="Times New Roman"/>
          <w:b/>
          <w:bCs/>
          <w:noProof/>
          <w:lang w:val="en-US"/>
        </w:rPr>
        <w:t xml:space="preserve">(Data garnered from </w:t>
      </w:r>
      <w:r w:rsidR="002F538F">
        <w:rPr>
          <w:rFonts w:ascii="Times New Roman" w:hAnsi="Times New Roman" w:cs="Times New Roman"/>
          <w:b/>
          <w:bCs/>
          <w:noProof/>
          <w:lang w:val="en-US"/>
        </w:rPr>
        <w:t>blueSelect,2024</w:t>
      </w:r>
      <w:r>
        <w:rPr>
          <w:rFonts w:ascii="Times New Roman" w:hAnsi="Times New Roman" w:cs="Times New Roman"/>
          <w:b/>
          <w:bCs/>
          <w:noProof/>
          <w:lang w:val="en-US"/>
        </w:rPr>
        <w:t>)</w:t>
      </w:r>
    </w:p>
    <w:p w14:paraId="141CEC8F" w14:textId="73A53B6C" w:rsidR="00F25FBF" w:rsidRDefault="00F25FBF" w:rsidP="008745B2">
      <w:pPr>
        <w:rPr>
          <w:rFonts w:ascii="Times New Roman" w:hAnsi="Times New Roman" w:cs="Times New Roman"/>
          <w:b/>
          <w:bCs/>
        </w:rPr>
      </w:pPr>
      <w:r w:rsidRPr="00F25FBF">
        <w:rPr>
          <w:rFonts w:ascii="Times New Roman" w:hAnsi="Times New Roman" w:cs="Times New Roman"/>
          <w:b/>
          <w:bCs/>
          <w:noProof/>
        </w:rPr>
        <w:lastRenderedPageBreak/>
        <w:drawing>
          <wp:inline distT="0" distB="0" distL="0" distR="0" wp14:anchorId="24E599B8" wp14:editId="165293B4">
            <wp:extent cx="5588287" cy="3238666"/>
            <wp:effectExtent l="0" t="0" r="0" b="0"/>
            <wp:docPr id="658329267"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29267" name="Picture 1" descr="A screenshot of a report&#10;&#10;AI-generated content may be incorrect."/>
                    <pic:cNvPicPr/>
                  </pic:nvPicPr>
                  <pic:blipFill>
                    <a:blip r:embed="rId8"/>
                    <a:stretch>
                      <a:fillRect/>
                    </a:stretch>
                  </pic:blipFill>
                  <pic:spPr>
                    <a:xfrm>
                      <a:off x="0" y="0"/>
                      <a:ext cx="5588287" cy="3238666"/>
                    </a:xfrm>
                    <a:prstGeom prst="rect">
                      <a:avLst/>
                    </a:prstGeom>
                  </pic:spPr>
                </pic:pic>
              </a:graphicData>
            </a:graphic>
          </wp:inline>
        </w:drawing>
      </w:r>
    </w:p>
    <w:p w14:paraId="0D0C66B9" w14:textId="23DB9623" w:rsidR="00641D7C" w:rsidRPr="00EC47DA" w:rsidRDefault="00241313" w:rsidP="00C56272">
      <w:pPr>
        <w:spacing w:line="480" w:lineRule="auto"/>
        <w:rPr>
          <w:rFonts w:ascii="Times New Roman" w:hAnsi="Times New Roman" w:cs="Times New Roman"/>
          <w:b/>
          <w:bCs/>
        </w:rPr>
      </w:pPr>
      <w:r w:rsidRPr="00241313">
        <w:rPr>
          <w:rFonts w:ascii="Times New Roman" w:hAnsi="Times New Roman" w:cs="Times New Roman"/>
        </w:rPr>
        <w:t xml:space="preserve">The study shows that 44% of neurotypical participants thought that there should be more senior leadership role modelling of inclusive behaviours while 78% thought there was a need for awareness training. </w:t>
      </w:r>
      <w:r w:rsidR="000A5D43">
        <w:rPr>
          <w:rFonts w:ascii="Times New Roman" w:hAnsi="Times New Roman" w:cs="Times New Roman"/>
        </w:rPr>
        <w:t>(CIPD, 2024).</w:t>
      </w:r>
      <w:r w:rsidR="00EC47DA">
        <w:rPr>
          <w:rFonts w:ascii="Times New Roman" w:hAnsi="Times New Roman" w:cs="Times New Roman"/>
        </w:rPr>
        <w:t xml:space="preserve"> Despite some awareness of neurodivergent employees the CIPD (2024) report states that in the UK only </w:t>
      </w:r>
      <w:r w:rsidR="00EC47DA" w:rsidRPr="00EC47DA">
        <w:rPr>
          <w:rFonts w:ascii="Times New Roman" w:hAnsi="Times New Roman" w:cs="Times New Roman"/>
        </w:rPr>
        <w:t xml:space="preserve">22% organizations have </w:t>
      </w:r>
      <w:r w:rsidR="00EC47DA">
        <w:rPr>
          <w:rFonts w:ascii="Times New Roman" w:hAnsi="Times New Roman" w:cs="Times New Roman"/>
        </w:rPr>
        <w:t>official</w:t>
      </w:r>
      <w:r w:rsidR="00EC47DA" w:rsidRPr="00EC47DA">
        <w:rPr>
          <w:rFonts w:ascii="Times New Roman" w:hAnsi="Times New Roman" w:cs="Times New Roman"/>
        </w:rPr>
        <w:t xml:space="preserve"> neurodiversity policies,</w:t>
      </w:r>
      <w:r w:rsidR="00EC47DA">
        <w:rPr>
          <w:rFonts w:ascii="Times New Roman" w:hAnsi="Times New Roman" w:cs="Times New Roman"/>
        </w:rPr>
        <w:t xml:space="preserve"> this results in neurodivergent employees exposed to mismatched leadership practices that may be critical to their success. </w:t>
      </w:r>
    </w:p>
    <w:p w14:paraId="32A5D32D" w14:textId="58F368E8" w:rsidR="008745B2" w:rsidRPr="008745B2" w:rsidRDefault="008745B2" w:rsidP="00C56272">
      <w:pPr>
        <w:pStyle w:val="Heading2"/>
        <w:spacing w:line="480" w:lineRule="auto"/>
      </w:pPr>
      <w:bookmarkStart w:id="35" w:name="_Toc197126986"/>
      <w:r w:rsidRPr="008745B2">
        <w:t>4.3 Servant Leadership</w:t>
      </w:r>
      <w:bookmarkEnd w:id="35"/>
    </w:p>
    <w:p w14:paraId="7A49ED56" w14:textId="5B380FDC" w:rsidR="00641D7C" w:rsidRPr="00641D7C" w:rsidRDefault="00ED7508" w:rsidP="00C56272">
      <w:pPr>
        <w:spacing w:line="480" w:lineRule="auto"/>
        <w:rPr>
          <w:rFonts w:ascii="Times New Roman" w:hAnsi="Times New Roman" w:cs="Times New Roman"/>
        </w:rPr>
      </w:pPr>
      <w:r>
        <w:rPr>
          <w:rFonts w:ascii="Times New Roman" w:hAnsi="Times New Roman" w:cs="Times New Roman"/>
        </w:rPr>
        <w:t>Secondary research shows that s</w:t>
      </w:r>
      <w:r w:rsidR="008745B2" w:rsidRPr="008745B2">
        <w:rPr>
          <w:rFonts w:ascii="Times New Roman" w:hAnsi="Times New Roman" w:cs="Times New Roman"/>
        </w:rPr>
        <w:t xml:space="preserve">ervant leadership creates a working  environment where everyone’s opinions and ideas are valued (Khan et.al, 2023). This is beneficial in creating a work environment that is inclusive and safe for neurodivergent employees. Key findings </w:t>
      </w:r>
      <w:r>
        <w:rPr>
          <w:rFonts w:ascii="Times New Roman" w:hAnsi="Times New Roman" w:cs="Times New Roman"/>
        </w:rPr>
        <w:t>from secondary data include:</w:t>
      </w:r>
    </w:p>
    <w:p w14:paraId="69C40FD3" w14:textId="48FB5BD2" w:rsidR="00241313" w:rsidRPr="00257AAB" w:rsidRDefault="008745B2" w:rsidP="00C56272">
      <w:pPr>
        <w:numPr>
          <w:ilvl w:val="0"/>
          <w:numId w:val="17"/>
        </w:numPr>
        <w:spacing w:line="480" w:lineRule="auto"/>
        <w:rPr>
          <w:rFonts w:ascii="Times New Roman" w:hAnsi="Times New Roman" w:cs="Times New Roman"/>
        </w:rPr>
      </w:pPr>
      <w:r w:rsidRPr="008745B2">
        <w:rPr>
          <w:rFonts w:ascii="Times New Roman" w:hAnsi="Times New Roman" w:cs="Times New Roman"/>
        </w:rPr>
        <w:t>Increased job satisfaction as leaders practice listening, empathy, and stewardship (Greenleaf, 1977; Spears, 2010). Servant leadership also increases employees level of engagement, motivation, and dedication. (Durrett, 2024).</w:t>
      </w:r>
      <w:r w:rsidR="00641D7C" w:rsidRPr="00257AAB">
        <w:rPr>
          <w:rFonts w:ascii="Times New Roman" w:hAnsi="Times New Roman" w:cs="Times New Roman"/>
        </w:rPr>
        <w:t xml:space="preserve"> </w:t>
      </w:r>
      <w:r w:rsidR="00257AAB">
        <w:rPr>
          <w:rFonts w:ascii="Times New Roman" w:hAnsi="Times New Roman" w:cs="Times New Roman"/>
        </w:rPr>
        <w:t>JP Morgan Chase</w:t>
      </w:r>
      <w:r w:rsidR="002F538F">
        <w:rPr>
          <w:rFonts w:ascii="Times New Roman" w:hAnsi="Times New Roman" w:cs="Times New Roman"/>
        </w:rPr>
        <w:t>’s</w:t>
      </w:r>
      <w:r w:rsidR="00257AAB">
        <w:rPr>
          <w:rFonts w:ascii="Times New Roman" w:hAnsi="Times New Roman" w:cs="Times New Roman"/>
        </w:rPr>
        <w:t xml:space="preserve"> Autism at Work programme has reported that neurodivergent employees  are </w:t>
      </w:r>
      <w:r w:rsidR="009507B8">
        <w:rPr>
          <w:rFonts w:ascii="Times New Roman" w:hAnsi="Times New Roman" w:cs="Times New Roman"/>
        </w:rPr>
        <w:t>“</w:t>
      </w:r>
      <w:r w:rsidR="00257AAB" w:rsidRPr="00A93052">
        <w:rPr>
          <w:rFonts w:ascii="Times New Roman" w:hAnsi="Times New Roman" w:cs="Times New Roman"/>
        </w:rPr>
        <w:t xml:space="preserve">90% to 140% </w:t>
      </w:r>
      <w:r w:rsidR="00257AAB" w:rsidRPr="00A93052">
        <w:rPr>
          <w:rFonts w:ascii="Times New Roman" w:hAnsi="Times New Roman" w:cs="Times New Roman"/>
        </w:rPr>
        <w:lastRenderedPageBreak/>
        <w:t>more productive than employees who had been there 5-10 years</w:t>
      </w:r>
      <w:r w:rsidR="00257AAB" w:rsidRPr="00257AAB">
        <w:rPr>
          <w:rFonts w:ascii="Times New Roman" w:hAnsi="Times New Roman" w:cs="Times New Roman"/>
          <w:color w:val="000000" w:themeColor="text1"/>
        </w:rPr>
        <w:t>”.(</w:t>
      </w:r>
      <w:proofErr w:type="spellStart"/>
      <w:r w:rsidR="002F538F">
        <w:rPr>
          <w:rFonts w:ascii="Times New Roman" w:hAnsi="Times New Roman" w:cs="Times New Roman"/>
          <w:color w:val="000000" w:themeColor="text1"/>
        </w:rPr>
        <w:t>blueSelect</w:t>
      </w:r>
      <w:proofErr w:type="spellEnd"/>
      <w:r w:rsidR="00257AAB" w:rsidRPr="00257AAB">
        <w:rPr>
          <w:rFonts w:ascii="Times New Roman" w:hAnsi="Times New Roman" w:cs="Times New Roman"/>
          <w:color w:val="000000" w:themeColor="text1"/>
        </w:rPr>
        <w:t>, 2024</w:t>
      </w:r>
      <w:r w:rsidR="009507B8">
        <w:rPr>
          <w:rFonts w:ascii="Times New Roman" w:hAnsi="Times New Roman" w:cs="Times New Roman"/>
          <w:color w:val="000000" w:themeColor="text1"/>
        </w:rPr>
        <w:t>, p.18</w:t>
      </w:r>
      <w:r w:rsidR="00257AAB" w:rsidRPr="00257AAB">
        <w:rPr>
          <w:rFonts w:ascii="Times New Roman" w:hAnsi="Times New Roman" w:cs="Times New Roman"/>
          <w:color w:val="000000" w:themeColor="text1"/>
        </w:rPr>
        <w:t>) .</w:t>
      </w:r>
    </w:p>
    <w:p w14:paraId="13596C41" w14:textId="45CDDB10" w:rsidR="00257AAB" w:rsidRPr="00257AAB" w:rsidRDefault="00257AAB" w:rsidP="00C56272">
      <w:pPr>
        <w:numPr>
          <w:ilvl w:val="0"/>
          <w:numId w:val="17"/>
        </w:numPr>
        <w:spacing w:line="480" w:lineRule="auto"/>
        <w:rPr>
          <w:rFonts w:ascii="Times New Roman" w:hAnsi="Times New Roman" w:cs="Times New Roman"/>
        </w:rPr>
      </w:pPr>
      <w:r w:rsidRPr="008745B2">
        <w:rPr>
          <w:rFonts w:ascii="Times New Roman" w:hAnsi="Times New Roman" w:cs="Times New Roman"/>
        </w:rPr>
        <w:t>Increased retention rates as servant leaders influences employee  be more effective and creative resulting  in lower turnover rates</w:t>
      </w:r>
      <w:r>
        <w:rPr>
          <w:rFonts w:ascii="Times New Roman" w:hAnsi="Times New Roman" w:cs="Times New Roman"/>
        </w:rPr>
        <w:t xml:space="preserve">. </w:t>
      </w:r>
      <w:r w:rsidRPr="008745B2">
        <w:rPr>
          <w:rFonts w:ascii="Times New Roman" w:hAnsi="Times New Roman" w:cs="Times New Roman"/>
        </w:rPr>
        <w:t>(Durrett, 2024).</w:t>
      </w:r>
      <w:r>
        <w:rPr>
          <w:rFonts w:ascii="Times New Roman" w:hAnsi="Times New Roman" w:cs="Times New Roman"/>
        </w:rPr>
        <w:t xml:space="preserve"> </w:t>
      </w:r>
      <w:r w:rsidR="00641D7C" w:rsidRPr="00257AAB">
        <w:rPr>
          <w:rFonts w:ascii="Times New Roman" w:hAnsi="Times New Roman" w:cs="Times New Roman"/>
        </w:rPr>
        <w:t xml:space="preserve">SAP’s Autism at Work initiative </w:t>
      </w:r>
      <w:r w:rsidRPr="00257AAB">
        <w:rPr>
          <w:rFonts w:ascii="Times New Roman" w:hAnsi="Times New Roman" w:cs="Times New Roman"/>
        </w:rPr>
        <w:t>has a 90% retention rate for autistic employees using servant leadership as the forefront. (</w:t>
      </w:r>
      <w:proofErr w:type="spellStart"/>
      <w:r w:rsidR="002F538F">
        <w:rPr>
          <w:rFonts w:ascii="Times New Roman" w:hAnsi="Times New Roman" w:cs="Times New Roman"/>
        </w:rPr>
        <w:t>blueSelect</w:t>
      </w:r>
      <w:proofErr w:type="spellEnd"/>
      <w:r w:rsidRPr="00257AAB">
        <w:rPr>
          <w:rFonts w:ascii="Times New Roman" w:hAnsi="Times New Roman" w:cs="Times New Roman"/>
        </w:rPr>
        <w:t>, 2024).</w:t>
      </w:r>
    </w:p>
    <w:p w14:paraId="69445A60" w14:textId="77777777" w:rsidR="008745B2" w:rsidRPr="008745B2" w:rsidRDefault="008745B2" w:rsidP="00C56272">
      <w:pPr>
        <w:spacing w:line="480" w:lineRule="auto"/>
        <w:rPr>
          <w:rFonts w:ascii="Times New Roman" w:hAnsi="Times New Roman" w:cs="Times New Roman"/>
          <w:b/>
          <w:bCs/>
        </w:rPr>
      </w:pPr>
    </w:p>
    <w:p w14:paraId="7E4C0351" w14:textId="77777777" w:rsidR="008745B2" w:rsidRPr="008745B2" w:rsidRDefault="008745B2" w:rsidP="00C56272">
      <w:pPr>
        <w:pStyle w:val="Heading2"/>
        <w:spacing w:line="480" w:lineRule="auto"/>
      </w:pPr>
      <w:bookmarkStart w:id="36" w:name="_Toc197126987"/>
      <w:r w:rsidRPr="008745B2">
        <w:t>4.4 Situational Leadership</w:t>
      </w:r>
      <w:bookmarkEnd w:id="36"/>
    </w:p>
    <w:p w14:paraId="45283096" w14:textId="630C18C8" w:rsidR="008745B2" w:rsidRPr="008745B2" w:rsidRDefault="00ED7508" w:rsidP="00C56272">
      <w:pPr>
        <w:spacing w:line="480" w:lineRule="auto"/>
        <w:rPr>
          <w:rFonts w:ascii="Times New Roman" w:hAnsi="Times New Roman" w:cs="Times New Roman"/>
        </w:rPr>
      </w:pPr>
      <w:r>
        <w:rPr>
          <w:rFonts w:ascii="Times New Roman" w:hAnsi="Times New Roman" w:cs="Times New Roman"/>
        </w:rPr>
        <w:t>Secondary data shows that s</w:t>
      </w:r>
      <w:r w:rsidR="008745B2" w:rsidRPr="008745B2">
        <w:rPr>
          <w:rFonts w:ascii="Times New Roman" w:hAnsi="Times New Roman" w:cs="Times New Roman"/>
        </w:rPr>
        <w:t>ituational leadership approach is quite flexible as leaders changes their leadership styles to fit followers' needs based on workplace situations and the task presented”.  (Opoku-Fianko, 2024). This flexibility allows leaders to adapt to the needs of the neurodivergent employee. The key findings are:</w:t>
      </w:r>
    </w:p>
    <w:p w14:paraId="31DCD591" w14:textId="0559D71F" w:rsidR="008745B2" w:rsidRPr="00ED7508" w:rsidRDefault="008745B2" w:rsidP="00C56272">
      <w:pPr>
        <w:pStyle w:val="ListParagraph"/>
        <w:numPr>
          <w:ilvl w:val="0"/>
          <w:numId w:val="20"/>
        </w:numPr>
        <w:spacing w:line="480" w:lineRule="auto"/>
        <w:rPr>
          <w:rFonts w:ascii="Times New Roman" w:hAnsi="Times New Roman" w:cs="Times New Roman"/>
        </w:rPr>
      </w:pPr>
      <w:r w:rsidRPr="00ED7508">
        <w:rPr>
          <w:rFonts w:ascii="Times New Roman" w:hAnsi="Times New Roman" w:cs="Times New Roman"/>
          <w:b/>
          <w:bCs/>
        </w:rPr>
        <w:t>Job Satisfaction</w:t>
      </w:r>
      <w:r w:rsidRPr="00ED7508">
        <w:rPr>
          <w:rFonts w:ascii="Times New Roman" w:hAnsi="Times New Roman" w:cs="Times New Roman"/>
        </w:rPr>
        <w:t>: There is increased job satisfaction as leaders styles are flexible.</w:t>
      </w:r>
      <w:r w:rsidR="00363573" w:rsidRPr="00363573">
        <w:rPr>
          <w:rFonts w:ascii="Times New Roman" w:hAnsi="Times New Roman" w:cs="Times New Roman"/>
        </w:rPr>
        <w:t xml:space="preserve"> </w:t>
      </w:r>
      <w:r w:rsidR="00ED7508" w:rsidRPr="00ED7508">
        <w:rPr>
          <w:rFonts w:ascii="Times New Roman" w:hAnsi="Times New Roman" w:cs="Times New Roman"/>
        </w:rPr>
        <w:t>Employees with ADHD benefits from the direct approach during tasks that requires focus as they are easily distracted while dyslexic employees are better at participative leadership in these scenarios. (CIPD, 2025</w:t>
      </w:r>
      <w:r w:rsidR="002F538F">
        <w:rPr>
          <w:rFonts w:ascii="Times New Roman" w:hAnsi="Times New Roman" w:cs="Times New Roman"/>
        </w:rPr>
        <w:t>)</w:t>
      </w:r>
      <w:r w:rsidR="00ED7508" w:rsidRPr="00ED7508">
        <w:rPr>
          <w:rFonts w:ascii="Times New Roman" w:hAnsi="Times New Roman" w:cs="Times New Roman"/>
        </w:rPr>
        <w:t>.</w:t>
      </w:r>
    </w:p>
    <w:p w14:paraId="7FF9E4CD" w14:textId="313F19C9" w:rsidR="008745B2" w:rsidRPr="008745B2" w:rsidRDefault="008745B2" w:rsidP="00C56272">
      <w:pPr>
        <w:numPr>
          <w:ilvl w:val="0"/>
          <w:numId w:val="18"/>
        </w:numPr>
        <w:spacing w:line="480" w:lineRule="auto"/>
        <w:rPr>
          <w:rFonts w:ascii="Times New Roman" w:hAnsi="Times New Roman" w:cs="Times New Roman"/>
        </w:rPr>
      </w:pPr>
      <w:r w:rsidRPr="008745B2">
        <w:rPr>
          <w:rFonts w:ascii="Times New Roman" w:hAnsi="Times New Roman" w:cs="Times New Roman"/>
          <w:b/>
          <w:bCs/>
        </w:rPr>
        <w:t>Retention</w:t>
      </w:r>
      <w:r w:rsidRPr="008745B2">
        <w:rPr>
          <w:rFonts w:ascii="Times New Roman" w:hAnsi="Times New Roman" w:cs="Times New Roman"/>
        </w:rPr>
        <w:t>: There is a moderate impact on job retention</w:t>
      </w:r>
      <w:r w:rsidR="00ED7508">
        <w:rPr>
          <w:rFonts w:ascii="Times New Roman" w:hAnsi="Times New Roman" w:cs="Times New Roman"/>
        </w:rPr>
        <w:t xml:space="preserve">. Findings indicate this type of leadership may be advantageous to  ADHD and dyslexic employees. However, </w:t>
      </w:r>
      <w:r w:rsidRPr="008745B2">
        <w:rPr>
          <w:rFonts w:ascii="Times New Roman" w:hAnsi="Times New Roman" w:cs="Times New Roman"/>
        </w:rPr>
        <w:t>autistic employees many be confused due to the fact that there is a lack of consistency in the behaviour of the leader</w:t>
      </w:r>
      <w:r w:rsidR="00ED7508">
        <w:rPr>
          <w:rFonts w:ascii="Times New Roman" w:hAnsi="Times New Roman" w:cs="Times New Roman"/>
        </w:rPr>
        <w:t xml:space="preserve"> as they</w:t>
      </w:r>
      <w:r w:rsidRPr="008745B2">
        <w:rPr>
          <w:rFonts w:ascii="Times New Roman" w:hAnsi="Times New Roman" w:cs="Times New Roman"/>
        </w:rPr>
        <w:t xml:space="preserve"> value consistency and predictability which can impact their retention. </w:t>
      </w:r>
    </w:p>
    <w:p w14:paraId="30CB9777" w14:textId="77777777" w:rsidR="008745B2" w:rsidRPr="008745B2" w:rsidRDefault="008745B2" w:rsidP="00C56272">
      <w:pPr>
        <w:spacing w:line="480" w:lineRule="auto"/>
        <w:rPr>
          <w:rFonts w:ascii="Times New Roman" w:hAnsi="Times New Roman" w:cs="Times New Roman"/>
          <w:b/>
          <w:bCs/>
        </w:rPr>
      </w:pPr>
    </w:p>
    <w:p w14:paraId="0D7E87FA" w14:textId="56908D84" w:rsidR="008745B2" w:rsidRPr="008745B2" w:rsidRDefault="008745B2" w:rsidP="00C56272">
      <w:pPr>
        <w:pStyle w:val="Heading2"/>
        <w:spacing w:line="480" w:lineRule="auto"/>
      </w:pPr>
      <w:bookmarkStart w:id="37" w:name="_Toc197126988"/>
      <w:r w:rsidRPr="008745B2">
        <w:lastRenderedPageBreak/>
        <w:t>4.5 Transformational leadership</w:t>
      </w:r>
      <w:bookmarkEnd w:id="37"/>
    </w:p>
    <w:p w14:paraId="4A3329D5" w14:textId="2A889C2F" w:rsidR="008745B2" w:rsidRPr="008745B2" w:rsidRDefault="00ED7508" w:rsidP="00C56272">
      <w:pPr>
        <w:spacing w:line="480" w:lineRule="auto"/>
        <w:rPr>
          <w:rFonts w:ascii="Times New Roman" w:hAnsi="Times New Roman" w:cs="Times New Roman"/>
        </w:rPr>
      </w:pPr>
      <w:r>
        <w:rPr>
          <w:rFonts w:ascii="Times New Roman" w:hAnsi="Times New Roman" w:cs="Times New Roman"/>
        </w:rPr>
        <w:t xml:space="preserve">Findings from secondary data shows that </w:t>
      </w:r>
      <w:r w:rsidR="008745B2" w:rsidRPr="008745B2">
        <w:rPr>
          <w:rFonts w:ascii="Times New Roman" w:hAnsi="Times New Roman" w:cs="Times New Roman"/>
        </w:rPr>
        <w:t>“Transformational  leaders  inspire  and  motivate their team members to achieve their full potential”. (Kaaria &amp;</w:t>
      </w:r>
      <w:proofErr w:type="spellStart"/>
      <w:r w:rsidR="008745B2" w:rsidRPr="008745B2">
        <w:rPr>
          <w:rFonts w:ascii="Times New Roman" w:hAnsi="Times New Roman" w:cs="Times New Roman"/>
        </w:rPr>
        <w:t>Karemu</w:t>
      </w:r>
      <w:proofErr w:type="spellEnd"/>
      <w:r w:rsidR="008745B2" w:rsidRPr="008745B2">
        <w:rPr>
          <w:rFonts w:ascii="Times New Roman" w:hAnsi="Times New Roman" w:cs="Times New Roman"/>
        </w:rPr>
        <w:t>, 2023</w:t>
      </w:r>
      <w:r w:rsidR="002F538F">
        <w:rPr>
          <w:rFonts w:ascii="Times New Roman" w:hAnsi="Times New Roman" w:cs="Times New Roman"/>
        </w:rPr>
        <w:t>, p.</w:t>
      </w:r>
      <w:r w:rsidR="002F538F" w:rsidRPr="002F538F">
        <w:rPr>
          <w:rFonts w:ascii="Times New Roman" w:hAnsi="Times New Roman" w:cs="Times New Roman"/>
        </w:rPr>
        <w:t xml:space="preserve"> </w:t>
      </w:r>
      <w:r w:rsidR="002F538F" w:rsidRPr="004D42A7">
        <w:rPr>
          <w:rFonts w:ascii="Times New Roman" w:hAnsi="Times New Roman" w:cs="Times New Roman"/>
        </w:rPr>
        <w:t>93–121</w:t>
      </w:r>
      <w:r w:rsidR="008745B2" w:rsidRPr="008745B2">
        <w:rPr>
          <w:rFonts w:ascii="Times New Roman" w:hAnsi="Times New Roman" w:cs="Times New Roman"/>
        </w:rPr>
        <w:t xml:space="preserve">). This type of leadership produced positive outcomes for neurodivergent employees. </w:t>
      </w:r>
    </w:p>
    <w:p w14:paraId="27D8AA12" w14:textId="1E91508A" w:rsidR="008745B2" w:rsidRPr="008745B2" w:rsidRDefault="008745B2" w:rsidP="00C56272">
      <w:pPr>
        <w:numPr>
          <w:ilvl w:val="0"/>
          <w:numId w:val="19"/>
        </w:numPr>
        <w:spacing w:line="480" w:lineRule="auto"/>
        <w:rPr>
          <w:rFonts w:ascii="Times New Roman" w:hAnsi="Times New Roman" w:cs="Times New Roman"/>
        </w:rPr>
      </w:pPr>
      <w:r w:rsidRPr="008745B2">
        <w:rPr>
          <w:rFonts w:ascii="Times New Roman" w:hAnsi="Times New Roman" w:cs="Times New Roman"/>
          <w:b/>
          <w:bCs/>
        </w:rPr>
        <w:t>Job satisfaction</w:t>
      </w:r>
      <w:r w:rsidRPr="008745B2">
        <w:rPr>
          <w:rFonts w:ascii="Times New Roman" w:hAnsi="Times New Roman" w:cs="Times New Roman"/>
        </w:rPr>
        <w:t xml:space="preserve">: There is mixed job satisfaction as leaders recognises the strengths,  of employees. (Shukla &amp; Tartaglia, 2023). </w:t>
      </w:r>
      <w:r w:rsidR="00363573" w:rsidRPr="00363573">
        <w:rPr>
          <w:rFonts w:ascii="Times New Roman" w:hAnsi="Times New Roman" w:cs="Times New Roman"/>
        </w:rPr>
        <w:t xml:space="preserve">88% of </w:t>
      </w:r>
      <w:r w:rsidR="00363573">
        <w:rPr>
          <w:rFonts w:ascii="Times New Roman" w:hAnsi="Times New Roman" w:cs="Times New Roman"/>
        </w:rPr>
        <w:t xml:space="preserve">neurodivergent employees </w:t>
      </w:r>
      <w:r w:rsidR="00363573" w:rsidRPr="00363573">
        <w:rPr>
          <w:rFonts w:ascii="Times New Roman" w:hAnsi="Times New Roman" w:cs="Times New Roman"/>
        </w:rPr>
        <w:t>were more productive</w:t>
      </w:r>
      <w:r w:rsidR="00363573">
        <w:rPr>
          <w:rFonts w:ascii="Times New Roman" w:hAnsi="Times New Roman" w:cs="Times New Roman"/>
        </w:rPr>
        <w:t xml:space="preserve"> from the  Ernst and Young </w:t>
      </w:r>
      <w:r w:rsidR="00363573" w:rsidRPr="00A4420B">
        <w:rPr>
          <w:rFonts w:ascii="Times New Roman" w:hAnsi="Times New Roman" w:cs="Times New Roman"/>
        </w:rPr>
        <w:t>Neuro-Diverse Centres of Excellence</w:t>
      </w:r>
      <w:r w:rsidR="00363573">
        <w:rPr>
          <w:rFonts w:ascii="Times New Roman" w:hAnsi="Times New Roman" w:cs="Times New Roman"/>
        </w:rPr>
        <w:t xml:space="preserve">. </w:t>
      </w:r>
      <w:r w:rsidR="00363573" w:rsidRPr="00363573">
        <w:rPr>
          <w:rFonts w:ascii="Times New Roman" w:hAnsi="Times New Roman" w:cs="Times New Roman"/>
        </w:rPr>
        <w:t>(</w:t>
      </w:r>
      <w:proofErr w:type="spellStart"/>
      <w:r w:rsidR="00363573" w:rsidRPr="00363573">
        <w:rPr>
          <w:rFonts w:ascii="Times New Roman" w:hAnsi="Times New Roman" w:cs="Times New Roman"/>
        </w:rPr>
        <w:t>Nawrat</w:t>
      </w:r>
      <w:proofErr w:type="spellEnd"/>
      <w:r w:rsidR="00363573" w:rsidRPr="00363573">
        <w:rPr>
          <w:rFonts w:ascii="Times New Roman" w:hAnsi="Times New Roman" w:cs="Times New Roman"/>
        </w:rPr>
        <w:t>, 2024)</w:t>
      </w:r>
      <w:r w:rsidR="00363573">
        <w:rPr>
          <w:rFonts w:ascii="Times New Roman" w:hAnsi="Times New Roman" w:cs="Times New Roman"/>
        </w:rPr>
        <w:t>.</w:t>
      </w:r>
      <w:r w:rsidR="00363573" w:rsidRPr="00ED7508">
        <w:rPr>
          <w:rFonts w:ascii="Times New Roman" w:hAnsi="Times New Roman" w:cs="Times New Roman"/>
        </w:rPr>
        <w:t xml:space="preserve"> </w:t>
      </w:r>
      <w:r w:rsidR="00363573">
        <w:rPr>
          <w:rFonts w:ascii="Times New Roman" w:hAnsi="Times New Roman" w:cs="Times New Roman"/>
        </w:rPr>
        <w:t>However, f</w:t>
      </w:r>
      <w:r w:rsidR="00ED7508">
        <w:rPr>
          <w:rFonts w:ascii="Times New Roman" w:hAnsi="Times New Roman" w:cs="Times New Roman"/>
        </w:rPr>
        <w:t xml:space="preserve">indings indicate that </w:t>
      </w:r>
      <w:r w:rsidRPr="008745B2">
        <w:rPr>
          <w:rFonts w:ascii="Times New Roman" w:hAnsi="Times New Roman" w:cs="Times New Roman"/>
        </w:rPr>
        <w:t xml:space="preserve">ADHD employees are particularly impacted when leaders are motivational and compelling as this boosts morale and boosts engagement contributing to job satisfaction. However, if leaders become too persuasive this can negatively impact autistic employees who may become stressed and uncomfortable as they feed off predictability and direct behaviours and may struggle to understand the emotions accompanied with motivation. </w:t>
      </w:r>
    </w:p>
    <w:p w14:paraId="47F3AE4A" w14:textId="0F1215F0" w:rsidR="008745B2" w:rsidRPr="008745B2" w:rsidRDefault="008745B2" w:rsidP="00C56272">
      <w:pPr>
        <w:numPr>
          <w:ilvl w:val="0"/>
          <w:numId w:val="19"/>
        </w:numPr>
        <w:spacing w:line="480" w:lineRule="auto"/>
        <w:rPr>
          <w:rFonts w:ascii="Times New Roman" w:hAnsi="Times New Roman" w:cs="Times New Roman"/>
        </w:rPr>
      </w:pPr>
      <w:r w:rsidRPr="008745B2">
        <w:rPr>
          <w:rFonts w:ascii="Times New Roman" w:hAnsi="Times New Roman" w:cs="Times New Roman"/>
          <w:b/>
          <w:bCs/>
        </w:rPr>
        <w:t>Retention</w:t>
      </w:r>
      <w:r w:rsidRPr="008745B2">
        <w:rPr>
          <w:rFonts w:ascii="Times New Roman" w:hAnsi="Times New Roman" w:cs="Times New Roman"/>
        </w:rPr>
        <w:t>: There is moderate retention for transformational leaders especially if leaders combine their motivational practices with inclusive practices that benefits autistic, ADHD and dyslexic employees</w:t>
      </w:r>
    </w:p>
    <w:p w14:paraId="6A721FAD" w14:textId="77777777" w:rsidR="008745B2" w:rsidRPr="008745B2" w:rsidRDefault="008745B2" w:rsidP="008745B2">
      <w:pPr>
        <w:rPr>
          <w:rFonts w:ascii="Times New Roman" w:hAnsi="Times New Roman" w:cs="Times New Roman"/>
          <w:b/>
          <w:bCs/>
        </w:rPr>
      </w:pPr>
    </w:p>
    <w:p w14:paraId="66617658" w14:textId="1FF7D6B0" w:rsidR="00363573" w:rsidRDefault="008745B2" w:rsidP="00C56272">
      <w:pPr>
        <w:pStyle w:val="Heading2"/>
      </w:pPr>
      <w:bookmarkStart w:id="38" w:name="_Toc197126989"/>
      <w:r w:rsidRPr="008745B2">
        <w:t>4.6 Comparison of the three leadership approaches</w:t>
      </w:r>
      <w:bookmarkEnd w:id="38"/>
    </w:p>
    <w:p w14:paraId="0EA3EBDB" w14:textId="77777777" w:rsidR="00ED7508" w:rsidRPr="008745B2" w:rsidRDefault="00ED7508" w:rsidP="008745B2">
      <w:pPr>
        <w:rPr>
          <w:rFonts w:ascii="Times New Roman" w:hAnsi="Times New Roman" w:cs="Times New Roman"/>
          <w:b/>
          <w:bCs/>
        </w:rPr>
      </w:pPr>
    </w:p>
    <w:p w14:paraId="14C9BCE2" w14:textId="1EA93EAB" w:rsidR="008745B2" w:rsidRPr="008745B2" w:rsidRDefault="003A2040" w:rsidP="00C56272">
      <w:pPr>
        <w:jc w:val="center"/>
        <w:rPr>
          <w:rFonts w:ascii="Times New Roman" w:hAnsi="Times New Roman" w:cs="Times New Roman"/>
          <w:b/>
          <w:bCs/>
        </w:rPr>
      </w:pPr>
      <w:r>
        <w:rPr>
          <w:rFonts w:ascii="Times New Roman" w:hAnsi="Times New Roman" w:cs="Times New Roman"/>
          <w:b/>
          <w:bCs/>
        </w:rPr>
        <w:t>Graphical representations</w:t>
      </w:r>
    </w:p>
    <w:p w14:paraId="24BB2D00" w14:textId="75A38BEB" w:rsidR="008745B2" w:rsidRPr="00C56272" w:rsidRDefault="008745B2" w:rsidP="00C56272">
      <w:pPr>
        <w:pStyle w:val="Heading3"/>
      </w:pPr>
      <w:bookmarkStart w:id="39" w:name="_Toc197126990"/>
      <w:r w:rsidRPr="008745B2">
        <w:lastRenderedPageBreak/>
        <w:t xml:space="preserve">Graph </w:t>
      </w:r>
      <w:r w:rsidR="00EC7E93">
        <w:t>1</w:t>
      </w:r>
      <w:r w:rsidRPr="008745B2">
        <w:t xml:space="preserve"> showing the three leadership approaches and impact on job satisfaction</w:t>
      </w:r>
      <w:bookmarkEnd w:id="39"/>
      <w:r w:rsidRPr="008745B2">
        <w:t xml:space="preserve"> </w:t>
      </w:r>
    </w:p>
    <w:p w14:paraId="3BBA165E" w14:textId="1F009483" w:rsidR="008745B2" w:rsidRPr="008745B2" w:rsidRDefault="008745B2" w:rsidP="008745B2">
      <w:pPr>
        <w:rPr>
          <w:rFonts w:ascii="Times New Roman" w:hAnsi="Times New Roman" w:cs="Times New Roman"/>
          <w:b/>
          <w:bCs/>
        </w:rPr>
      </w:pPr>
      <w:r w:rsidRPr="008745B2">
        <w:rPr>
          <w:rFonts w:ascii="Times New Roman" w:hAnsi="Times New Roman" w:cs="Times New Roman"/>
          <w:noProof/>
        </w:rPr>
        <w:drawing>
          <wp:inline distT="0" distB="0" distL="0" distR="0" wp14:anchorId="147624AE" wp14:editId="2A8DDA68">
            <wp:extent cx="4584700" cy="2755900"/>
            <wp:effectExtent l="0" t="0" r="6350" b="6350"/>
            <wp:docPr id="2013357650" name="Chart 4">
              <a:extLst xmlns:a="http://schemas.openxmlformats.org/drawingml/2006/main">
                <a:ext uri="{FF2B5EF4-FFF2-40B4-BE49-F238E27FC236}">
                  <a16:creationId xmlns:a16="http://schemas.microsoft.com/office/drawing/2014/main" id="{6DB9D771-047A-A361-C759-1EAFA906A1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B6D29B8" w14:textId="1DABF0A5" w:rsidR="00EC7E93" w:rsidRPr="008745B2" w:rsidRDefault="00EC7E93" w:rsidP="00EC7E93">
      <w:pPr>
        <w:rPr>
          <w:rFonts w:ascii="Times New Roman" w:hAnsi="Times New Roman" w:cs="Times New Roman"/>
          <w:b/>
          <w:bCs/>
          <w:i/>
          <w:iCs/>
        </w:rPr>
      </w:pPr>
      <w:r>
        <w:rPr>
          <w:rFonts w:ascii="Times New Roman" w:hAnsi="Times New Roman" w:cs="Times New Roman"/>
          <w:b/>
          <w:bCs/>
          <w:i/>
          <w:iCs/>
        </w:rPr>
        <w:t xml:space="preserve">Graph 1 </w:t>
      </w:r>
      <w:r w:rsidRPr="00363573">
        <w:rPr>
          <w:rFonts w:ascii="Times New Roman" w:hAnsi="Times New Roman" w:cs="Times New Roman"/>
          <w:b/>
          <w:bCs/>
          <w:i/>
          <w:iCs/>
        </w:rPr>
        <w:t xml:space="preserve"> is synthesized by the researcher based on data from Durrett (2024), CIPD (2025), Shukla &amp; Tartaglia (2023), and Malka &amp; Austin (2024).</w:t>
      </w:r>
    </w:p>
    <w:p w14:paraId="6CF8E4EB" w14:textId="77777777" w:rsidR="008745B2" w:rsidRDefault="008745B2" w:rsidP="008745B2">
      <w:pPr>
        <w:rPr>
          <w:rFonts w:ascii="Times New Roman" w:hAnsi="Times New Roman" w:cs="Times New Roman"/>
          <w:b/>
          <w:bCs/>
        </w:rPr>
      </w:pPr>
    </w:p>
    <w:p w14:paraId="59615E97" w14:textId="77777777" w:rsidR="004A550C" w:rsidRDefault="004A550C" w:rsidP="008745B2">
      <w:pPr>
        <w:rPr>
          <w:rFonts w:ascii="Times New Roman" w:hAnsi="Times New Roman" w:cs="Times New Roman"/>
          <w:b/>
          <w:bCs/>
        </w:rPr>
      </w:pPr>
    </w:p>
    <w:p w14:paraId="6C89C3A3" w14:textId="77777777" w:rsidR="004A550C" w:rsidRDefault="004A550C" w:rsidP="008745B2">
      <w:pPr>
        <w:rPr>
          <w:rFonts w:ascii="Times New Roman" w:hAnsi="Times New Roman" w:cs="Times New Roman"/>
          <w:b/>
          <w:bCs/>
        </w:rPr>
      </w:pPr>
    </w:p>
    <w:p w14:paraId="6C8696C3" w14:textId="77777777" w:rsidR="004A550C" w:rsidRDefault="004A550C" w:rsidP="008745B2">
      <w:pPr>
        <w:rPr>
          <w:rFonts w:ascii="Times New Roman" w:hAnsi="Times New Roman" w:cs="Times New Roman"/>
          <w:b/>
          <w:bCs/>
        </w:rPr>
      </w:pPr>
    </w:p>
    <w:p w14:paraId="36CF9A93" w14:textId="77777777" w:rsidR="004A550C" w:rsidRDefault="004A550C" w:rsidP="008745B2">
      <w:pPr>
        <w:rPr>
          <w:rFonts w:ascii="Times New Roman" w:hAnsi="Times New Roman" w:cs="Times New Roman"/>
          <w:b/>
          <w:bCs/>
        </w:rPr>
      </w:pPr>
    </w:p>
    <w:p w14:paraId="59526941" w14:textId="77777777" w:rsidR="004A550C" w:rsidRDefault="004A550C" w:rsidP="008745B2">
      <w:pPr>
        <w:rPr>
          <w:rFonts w:ascii="Times New Roman" w:hAnsi="Times New Roman" w:cs="Times New Roman"/>
          <w:b/>
          <w:bCs/>
        </w:rPr>
      </w:pPr>
    </w:p>
    <w:p w14:paraId="20DED2CF" w14:textId="77777777" w:rsidR="004A550C" w:rsidRDefault="004A550C" w:rsidP="008745B2">
      <w:pPr>
        <w:rPr>
          <w:rFonts w:ascii="Times New Roman" w:hAnsi="Times New Roman" w:cs="Times New Roman"/>
          <w:b/>
          <w:bCs/>
        </w:rPr>
      </w:pPr>
    </w:p>
    <w:p w14:paraId="78D0906D" w14:textId="77777777" w:rsidR="004A550C" w:rsidRDefault="004A550C" w:rsidP="008745B2">
      <w:pPr>
        <w:rPr>
          <w:rFonts w:ascii="Times New Roman" w:hAnsi="Times New Roman" w:cs="Times New Roman"/>
          <w:b/>
          <w:bCs/>
        </w:rPr>
      </w:pPr>
    </w:p>
    <w:p w14:paraId="13B68FEA" w14:textId="77777777" w:rsidR="004A550C" w:rsidRDefault="004A550C" w:rsidP="008745B2">
      <w:pPr>
        <w:rPr>
          <w:rFonts w:ascii="Times New Roman" w:hAnsi="Times New Roman" w:cs="Times New Roman"/>
          <w:b/>
          <w:bCs/>
        </w:rPr>
      </w:pPr>
    </w:p>
    <w:p w14:paraId="751148FA" w14:textId="77777777" w:rsidR="00C56272" w:rsidRDefault="00C56272" w:rsidP="008745B2">
      <w:pPr>
        <w:rPr>
          <w:rFonts w:ascii="Times New Roman" w:hAnsi="Times New Roman" w:cs="Times New Roman"/>
          <w:b/>
          <w:bCs/>
        </w:rPr>
      </w:pPr>
    </w:p>
    <w:p w14:paraId="5AA1CAB9" w14:textId="77777777" w:rsidR="00C56272" w:rsidRDefault="00C56272" w:rsidP="008745B2">
      <w:pPr>
        <w:rPr>
          <w:rFonts w:ascii="Times New Roman" w:hAnsi="Times New Roman" w:cs="Times New Roman"/>
          <w:b/>
          <w:bCs/>
        </w:rPr>
      </w:pPr>
    </w:p>
    <w:p w14:paraId="078BC9ED" w14:textId="77777777" w:rsidR="004A550C" w:rsidRDefault="004A550C" w:rsidP="008745B2">
      <w:pPr>
        <w:rPr>
          <w:rFonts w:ascii="Times New Roman" w:hAnsi="Times New Roman" w:cs="Times New Roman"/>
          <w:b/>
          <w:bCs/>
        </w:rPr>
      </w:pPr>
    </w:p>
    <w:p w14:paraId="3C3E5655" w14:textId="77777777" w:rsidR="004A550C" w:rsidRPr="008745B2" w:rsidRDefault="004A550C" w:rsidP="008745B2">
      <w:pPr>
        <w:rPr>
          <w:rFonts w:ascii="Times New Roman" w:hAnsi="Times New Roman" w:cs="Times New Roman"/>
          <w:b/>
          <w:bCs/>
        </w:rPr>
      </w:pPr>
    </w:p>
    <w:p w14:paraId="2373043C" w14:textId="5329B6FF" w:rsidR="008745B2" w:rsidRPr="008745B2" w:rsidRDefault="008745B2" w:rsidP="00C56272">
      <w:pPr>
        <w:pStyle w:val="Heading3"/>
      </w:pPr>
      <w:bookmarkStart w:id="40" w:name="_Toc197126991"/>
      <w:r w:rsidRPr="008745B2">
        <w:t xml:space="preserve">Graph </w:t>
      </w:r>
      <w:r w:rsidR="00EC7E93">
        <w:t>2</w:t>
      </w:r>
      <w:r w:rsidRPr="008745B2">
        <w:t xml:space="preserve"> showing the three leadership approaches and impact on retention</w:t>
      </w:r>
      <w:bookmarkEnd w:id="40"/>
    </w:p>
    <w:p w14:paraId="0E7624D4" w14:textId="77777777" w:rsidR="008745B2" w:rsidRPr="008745B2" w:rsidRDefault="008745B2" w:rsidP="008745B2">
      <w:pPr>
        <w:rPr>
          <w:rFonts w:ascii="Times New Roman" w:hAnsi="Times New Roman" w:cs="Times New Roman"/>
          <w:b/>
          <w:bCs/>
        </w:rPr>
      </w:pPr>
    </w:p>
    <w:p w14:paraId="656F80E0" w14:textId="416DF258" w:rsidR="008745B2" w:rsidRDefault="008745B2" w:rsidP="008745B2">
      <w:pPr>
        <w:rPr>
          <w:rFonts w:ascii="Times New Roman" w:hAnsi="Times New Roman" w:cs="Times New Roman"/>
          <w:b/>
          <w:bCs/>
        </w:rPr>
      </w:pPr>
      <w:r w:rsidRPr="008745B2">
        <w:rPr>
          <w:rFonts w:ascii="Times New Roman" w:hAnsi="Times New Roman" w:cs="Times New Roman"/>
          <w:noProof/>
        </w:rPr>
        <w:lastRenderedPageBreak/>
        <w:drawing>
          <wp:inline distT="0" distB="0" distL="0" distR="0" wp14:anchorId="1369F5AA" wp14:editId="68CED225">
            <wp:extent cx="4064000" cy="1962150"/>
            <wp:effectExtent l="0" t="0" r="12700" b="0"/>
            <wp:docPr id="895459974" name="Chart 3">
              <a:extLst xmlns:a="http://schemas.openxmlformats.org/drawingml/2006/main">
                <a:ext uri="{FF2B5EF4-FFF2-40B4-BE49-F238E27FC236}">
                  <a16:creationId xmlns:a16="http://schemas.microsoft.com/office/drawing/2014/main" id="{6DB9D771-047A-A361-C759-1EAFA906A1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A0B611" w14:textId="218E645E" w:rsidR="00EC7E93" w:rsidRDefault="00EC7E93" w:rsidP="008745B2">
      <w:pPr>
        <w:rPr>
          <w:rFonts w:ascii="Times New Roman" w:hAnsi="Times New Roman" w:cs="Times New Roman"/>
          <w:b/>
          <w:bCs/>
          <w:i/>
          <w:iCs/>
        </w:rPr>
      </w:pPr>
      <w:r>
        <w:rPr>
          <w:rFonts w:ascii="Times New Roman" w:hAnsi="Times New Roman" w:cs="Times New Roman"/>
          <w:b/>
          <w:bCs/>
          <w:i/>
          <w:iCs/>
        </w:rPr>
        <w:t xml:space="preserve">Graph  </w:t>
      </w:r>
      <w:r w:rsidRPr="00363573">
        <w:rPr>
          <w:rFonts w:ascii="Times New Roman" w:hAnsi="Times New Roman" w:cs="Times New Roman"/>
          <w:b/>
          <w:bCs/>
          <w:i/>
          <w:iCs/>
        </w:rPr>
        <w:t xml:space="preserve"> is synthesized by the researcher based on data from Durrett (2024), CIPD (2025), Shukla &amp; Tartaglia (2023), and Malka &amp; Austin (2024).</w:t>
      </w:r>
    </w:p>
    <w:p w14:paraId="6DAC3DD5" w14:textId="77777777" w:rsidR="00C56272" w:rsidRPr="008745B2" w:rsidRDefault="00C56272" w:rsidP="008745B2">
      <w:pPr>
        <w:rPr>
          <w:rFonts w:ascii="Times New Roman" w:hAnsi="Times New Roman" w:cs="Times New Roman"/>
          <w:b/>
          <w:bCs/>
          <w:i/>
          <w:iCs/>
        </w:rPr>
      </w:pPr>
    </w:p>
    <w:p w14:paraId="01B0037F" w14:textId="77777777" w:rsidR="008745B2" w:rsidRPr="008745B2" w:rsidRDefault="008745B2" w:rsidP="00C56272">
      <w:pPr>
        <w:pStyle w:val="Heading2"/>
      </w:pPr>
      <w:bookmarkStart w:id="41" w:name="_Toc197126992"/>
      <w:r w:rsidRPr="008745B2">
        <w:t>4.7 Unanticipated Findings</w:t>
      </w:r>
      <w:bookmarkEnd w:id="41"/>
    </w:p>
    <w:p w14:paraId="0B57066C" w14:textId="249E1103" w:rsidR="00CF4753" w:rsidRPr="008745B2" w:rsidRDefault="008745B2" w:rsidP="00C56272">
      <w:pPr>
        <w:spacing w:line="480" w:lineRule="auto"/>
        <w:rPr>
          <w:rFonts w:ascii="Times New Roman" w:hAnsi="Times New Roman" w:cs="Times New Roman"/>
        </w:rPr>
      </w:pPr>
      <w:r w:rsidRPr="008745B2">
        <w:rPr>
          <w:rFonts w:ascii="Times New Roman" w:hAnsi="Times New Roman" w:cs="Times New Roman"/>
        </w:rPr>
        <w:t>The research was focused on leadership approaches. However, when reviewing literature it was observed that organisations such as Ernst and Young and Deloitte that have policies in place to support neurodivergent employees, inclusion training as well as specialised training for leaders had a stronger impact on neurodivergent employees than those that did not.</w:t>
      </w:r>
      <w:r w:rsidR="00CF4753" w:rsidRPr="00CF4753">
        <w:rPr>
          <w:rFonts w:ascii="Segoe UI" w:hAnsi="Segoe UI" w:cs="Segoe UI"/>
          <w:color w:val="404040"/>
          <w:shd w:val="clear" w:color="auto" w:fill="FFFFFF"/>
        </w:rPr>
        <w:t xml:space="preserve"> </w:t>
      </w:r>
      <w:r w:rsidR="00CF4753" w:rsidRPr="00CF4753">
        <w:rPr>
          <w:rFonts w:ascii="Times New Roman" w:hAnsi="Times New Roman" w:cs="Times New Roman"/>
        </w:rPr>
        <w:t>(CIPD, 2024</w:t>
      </w:r>
      <w:r w:rsidR="00CF4753">
        <w:rPr>
          <w:rFonts w:ascii="Times New Roman" w:hAnsi="Times New Roman" w:cs="Times New Roman"/>
        </w:rPr>
        <w:t>).</w:t>
      </w:r>
      <w:r w:rsidRPr="008745B2">
        <w:rPr>
          <w:rFonts w:ascii="Times New Roman" w:hAnsi="Times New Roman" w:cs="Times New Roman"/>
        </w:rPr>
        <w:t xml:space="preserve"> </w:t>
      </w:r>
      <w:r w:rsidR="00CF4753">
        <w:rPr>
          <w:rFonts w:ascii="Times New Roman" w:hAnsi="Times New Roman" w:cs="Times New Roman"/>
        </w:rPr>
        <w:t xml:space="preserve">In addition, </w:t>
      </w:r>
      <w:r w:rsidR="00CF4753" w:rsidRPr="00241313">
        <w:rPr>
          <w:rFonts w:ascii="Times New Roman" w:hAnsi="Times New Roman" w:cs="Times New Roman"/>
        </w:rPr>
        <w:t xml:space="preserve">78% </w:t>
      </w:r>
      <w:r w:rsidR="00CF4753">
        <w:rPr>
          <w:rFonts w:ascii="Times New Roman" w:hAnsi="Times New Roman" w:cs="Times New Roman"/>
        </w:rPr>
        <w:t xml:space="preserve"> of employees </w:t>
      </w:r>
      <w:r w:rsidR="00CF4753" w:rsidRPr="00241313">
        <w:rPr>
          <w:rFonts w:ascii="Times New Roman" w:hAnsi="Times New Roman" w:cs="Times New Roman"/>
        </w:rPr>
        <w:t>thought there was a need for awareness training</w:t>
      </w:r>
      <w:r w:rsidR="00CF4753">
        <w:rPr>
          <w:rFonts w:ascii="Times New Roman" w:hAnsi="Times New Roman" w:cs="Times New Roman"/>
        </w:rPr>
        <w:t xml:space="preserve"> on neurodivergence.</w:t>
      </w:r>
    </w:p>
    <w:p w14:paraId="6D4A645F" w14:textId="77777777" w:rsidR="008745B2" w:rsidRPr="008745B2" w:rsidRDefault="008745B2" w:rsidP="00C56272">
      <w:pPr>
        <w:spacing w:line="480" w:lineRule="auto"/>
        <w:rPr>
          <w:rFonts w:ascii="Times New Roman" w:hAnsi="Times New Roman" w:cs="Times New Roman"/>
          <w:b/>
          <w:bCs/>
        </w:rPr>
      </w:pPr>
    </w:p>
    <w:p w14:paraId="59F98373" w14:textId="77777777" w:rsidR="008745B2" w:rsidRPr="008745B2" w:rsidRDefault="008745B2" w:rsidP="008745B2">
      <w:pPr>
        <w:rPr>
          <w:rFonts w:ascii="Times New Roman" w:hAnsi="Times New Roman" w:cs="Times New Roman"/>
          <w:b/>
          <w:bCs/>
        </w:rPr>
      </w:pPr>
    </w:p>
    <w:p w14:paraId="5434C531" w14:textId="77777777" w:rsidR="008745B2" w:rsidRPr="008745B2" w:rsidRDefault="008745B2" w:rsidP="008745B2">
      <w:pPr>
        <w:rPr>
          <w:rFonts w:ascii="Times New Roman" w:hAnsi="Times New Roman" w:cs="Times New Roman"/>
          <w:b/>
          <w:bCs/>
        </w:rPr>
      </w:pPr>
    </w:p>
    <w:p w14:paraId="077DD0A8" w14:textId="77777777" w:rsidR="008745B2" w:rsidRPr="008745B2" w:rsidRDefault="008745B2" w:rsidP="008745B2">
      <w:pPr>
        <w:rPr>
          <w:rFonts w:ascii="Times New Roman" w:hAnsi="Times New Roman" w:cs="Times New Roman"/>
          <w:b/>
          <w:bCs/>
        </w:rPr>
      </w:pPr>
    </w:p>
    <w:p w14:paraId="00BA6712" w14:textId="77777777" w:rsidR="008745B2" w:rsidRPr="008745B2" w:rsidRDefault="008745B2" w:rsidP="008745B2">
      <w:pPr>
        <w:rPr>
          <w:rFonts w:ascii="Times New Roman" w:hAnsi="Times New Roman" w:cs="Times New Roman"/>
          <w:b/>
          <w:bCs/>
        </w:rPr>
      </w:pPr>
    </w:p>
    <w:p w14:paraId="0A10CD32" w14:textId="77777777" w:rsidR="008745B2" w:rsidRPr="008745B2" w:rsidRDefault="008745B2" w:rsidP="008745B2">
      <w:pPr>
        <w:rPr>
          <w:rFonts w:ascii="Times New Roman" w:hAnsi="Times New Roman" w:cs="Times New Roman"/>
          <w:b/>
          <w:bCs/>
        </w:rPr>
      </w:pPr>
    </w:p>
    <w:p w14:paraId="419CBEB9" w14:textId="77777777" w:rsidR="008745B2" w:rsidRPr="008745B2" w:rsidRDefault="008745B2" w:rsidP="008745B2">
      <w:pPr>
        <w:rPr>
          <w:rFonts w:ascii="Times New Roman" w:hAnsi="Times New Roman" w:cs="Times New Roman"/>
          <w:b/>
          <w:bCs/>
        </w:rPr>
      </w:pPr>
    </w:p>
    <w:p w14:paraId="36364F0E" w14:textId="77777777" w:rsidR="000A0C28" w:rsidRDefault="000A0C28" w:rsidP="004D42A7">
      <w:pPr>
        <w:rPr>
          <w:rFonts w:ascii="Times New Roman" w:hAnsi="Times New Roman" w:cs="Times New Roman"/>
          <w:b/>
          <w:bCs/>
        </w:rPr>
      </w:pPr>
    </w:p>
    <w:p w14:paraId="23A6BF20" w14:textId="77777777" w:rsidR="00115422" w:rsidRDefault="00115422" w:rsidP="004D42A7">
      <w:pPr>
        <w:rPr>
          <w:rFonts w:ascii="Times New Roman" w:hAnsi="Times New Roman" w:cs="Times New Roman"/>
        </w:rPr>
      </w:pPr>
    </w:p>
    <w:p w14:paraId="4189E662" w14:textId="48176286" w:rsidR="000A0C28" w:rsidRPr="001463F2" w:rsidRDefault="00C56272" w:rsidP="00C56272">
      <w:pPr>
        <w:pStyle w:val="Heading1"/>
      </w:pPr>
      <w:bookmarkStart w:id="42" w:name="_Toc197126993"/>
      <w:r>
        <w:lastRenderedPageBreak/>
        <w:t>Chapter 5 -</w:t>
      </w:r>
      <w:r w:rsidR="002B104D" w:rsidRPr="001463F2">
        <w:t>Discussion</w:t>
      </w:r>
      <w:bookmarkEnd w:id="42"/>
    </w:p>
    <w:p w14:paraId="7042703B" w14:textId="753090DB" w:rsidR="00F90E32" w:rsidRPr="001463F2" w:rsidRDefault="00F90E32" w:rsidP="00C56272">
      <w:pPr>
        <w:pStyle w:val="Heading2"/>
      </w:pPr>
      <w:bookmarkStart w:id="43" w:name="_Toc197126994"/>
      <w:r w:rsidRPr="001463F2">
        <w:t>5.1 Introduction</w:t>
      </w:r>
      <w:bookmarkEnd w:id="43"/>
    </w:p>
    <w:p w14:paraId="1493CF9C" w14:textId="57723646" w:rsidR="00F90E32" w:rsidRDefault="00F90E32" w:rsidP="004A550C">
      <w:pPr>
        <w:spacing w:line="480" w:lineRule="auto"/>
        <w:rPr>
          <w:rFonts w:ascii="Times New Roman" w:hAnsi="Times New Roman" w:cs="Times New Roman"/>
        </w:rPr>
      </w:pPr>
      <w:r>
        <w:rPr>
          <w:rFonts w:ascii="Times New Roman" w:hAnsi="Times New Roman" w:cs="Times New Roman"/>
        </w:rPr>
        <w:t xml:space="preserve">This chapter analyses key findings from chapter 4, and evaluates how servant, situational and transformational leadership approaches  impact the job satisfaction and retention of neurodivergent employees in the private sector.  </w:t>
      </w:r>
      <w:r w:rsidR="00416D6B">
        <w:rPr>
          <w:rFonts w:ascii="Times New Roman" w:hAnsi="Times New Roman" w:cs="Times New Roman"/>
        </w:rPr>
        <w:t xml:space="preserve">It assesses the research questions which are </w:t>
      </w:r>
    </w:p>
    <w:p w14:paraId="3984008C" w14:textId="77777777" w:rsidR="001463F2" w:rsidRDefault="001463F2" w:rsidP="004A550C">
      <w:pPr>
        <w:spacing w:line="480" w:lineRule="auto"/>
        <w:rPr>
          <w:rFonts w:ascii="Times New Roman" w:hAnsi="Times New Roman" w:cs="Times New Roman"/>
        </w:rPr>
      </w:pPr>
    </w:p>
    <w:p w14:paraId="17E9D013" w14:textId="2198793A" w:rsidR="001463F2" w:rsidRDefault="001463F2" w:rsidP="00C56272">
      <w:pPr>
        <w:pStyle w:val="Heading2"/>
      </w:pPr>
      <w:bookmarkStart w:id="44" w:name="_Toc197126995"/>
      <w:r w:rsidRPr="001463F2">
        <w:t xml:space="preserve">5.2 Critical Analysis of Leadership </w:t>
      </w:r>
      <w:r w:rsidR="003D69B3">
        <w:t>Approach</w:t>
      </w:r>
      <w:bookmarkEnd w:id="44"/>
    </w:p>
    <w:p w14:paraId="447C879C" w14:textId="040EDB17" w:rsidR="00523D41" w:rsidRDefault="00523D41" w:rsidP="00C56272">
      <w:pPr>
        <w:pStyle w:val="Heading3"/>
      </w:pPr>
      <w:bookmarkStart w:id="45" w:name="_Toc197126996"/>
      <w:r>
        <w:t>5.2.1 Servant Leadership</w:t>
      </w:r>
      <w:bookmarkEnd w:id="45"/>
    </w:p>
    <w:p w14:paraId="70950DEE" w14:textId="79B31E8C" w:rsidR="002E1F64" w:rsidRDefault="007E404D" w:rsidP="004A550C">
      <w:pPr>
        <w:spacing w:line="480" w:lineRule="auto"/>
        <w:rPr>
          <w:rFonts w:ascii="Times New Roman" w:hAnsi="Times New Roman" w:cs="Times New Roman"/>
        </w:rPr>
      </w:pPr>
      <w:r>
        <w:rPr>
          <w:rFonts w:ascii="Times New Roman" w:hAnsi="Times New Roman" w:cs="Times New Roman"/>
        </w:rPr>
        <w:t>S</w:t>
      </w:r>
      <w:r w:rsidR="001463F2">
        <w:rPr>
          <w:rFonts w:ascii="Times New Roman" w:hAnsi="Times New Roman" w:cs="Times New Roman"/>
        </w:rPr>
        <w:t xml:space="preserve">ervant leadership </w:t>
      </w:r>
      <w:r>
        <w:rPr>
          <w:rFonts w:ascii="Times New Roman" w:hAnsi="Times New Roman" w:cs="Times New Roman"/>
        </w:rPr>
        <w:t>promotes</w:t>
      </w:r>
      <w:r w:rsidR="001463F2">
        <w:rPr>
          <w:rFonts w:ascii="Times New Roman" w:hAnsi="Times New Roman" w:cs="Times New Roman"/>
        </w:rPr>
        <w:t xml:space="preserve"> a high job satisfaction and retention for employees that are autistic as well as dyslexic. (</w:t>
      </w:r>
      <w:proofErr w:type="spellStart"/>
      <w:r w:rsidR="002F538F">
        <w:rPr>
          <w:rFonts w:ascii="Times New Roman" w:hAnsi="Times New Roman" w:cs="Times New Roman"/>
        </w:rPr>
        <w:t>blueSelect</w:t>
      </w:r>
      <w:proofErr w:type="spellEnd"/>
      <w:r w:rsidR="002F538F">
        <w:rPr>
          <w:rFonts w:ascii="Times New Roman" w:hAnsi="Times New Roman" w:cs="Times New Roman"/>
        </w:rPr>
        <w:t>, 2024</w:t>
      </w:r>
      <w:r w:rsidR="001463F2">
        <w:rPr>
          <w:rFonts w:ascii="Times New Roman" w:hAnsi="Times New Roman" w:cs="Times New Roman"/>
        </w:rPr>
        <w:t xml:space="preserve">). This strongly aligns with Greenleaf’s(1977) theory that emphasizes the growth of employees. Arguably, this theory is critical for neurodivergent employees as it </w:t>
      </w:r>
      <w:r w:rsidR="001463F2" w:rsidRPr="001463F2">
        <w:rPr>
          <w:rFonts w:ascii="Times New Roman" w:hAnsi="Times New Roman" w:cs="Times New Roman"/>
        </w:rPr>
        <w:t xml:space="preserve"> promotes </w:t>
      </w:r>
      <w:r w:rsidR="001463F2">
        <w:rPr>
          <w:rFonts w:ascii="Times New Roman" w:hAnsi="Times New Roman" w:cs="Times New Roman"/>
        </w:rPr>
        <w:t>the</w:t>
      </w:r>
      <w:r w:rsidR="001463F2" w:rsidRPr="001463F2">
        <w:rPr>
          <w:rFonts w:ascii="Times New Roman" w:hAnsi="Times New Roman" w:cs="Times New Roman"/>
        </w:rPr>
        <w:t xml:space="preserve"> view that </w:t>
      </w:r>
      <w:r w:rsidR="006C20E8">
        <w:rPr>
          <w:rFonts w:ascii="Times New Roman" w:hAnsi="Times New Roman" w:cs="Times New Roman"/>
        </w:rPr>
        <w:t>“</w:t>
      </w:r>
      <w:r w:rsidR="001463F2" w:rsidRPr="001463F2">
        <w:rPr>
          <w:rFonts w:ascii="Times New Roman" w:hAnsi="Times New Roman" w:cs="Times New Roman"/>
        </w:rPr>
        <w:t xml:space="preserve">individuals should be encouraged to be who they are, in their professional </w:t>
      </w:r>
      <w:r w:rsidR="001463F2">
        <w:rPr>
          <w:rFonts w:ascii="Times New Roman" w:hAnsi="Times New Roman" w:cs="Times New Roman"/>
        </w:rPr>
        <w:t>lives</w:t>
      </w:r>
      <w:r w:rsidR="006C20E8">
        <w:rPr>
          <w:rFonts w:ascii="Times New Roman" w:hAnsi="Times New Roman" w:cs="Times New Roman"/>
        </w:rPr>
        <w:t>”</w:t>
      </w:r>
      <w:r w:rsidR="001463F2">
        <w:rPr>
          <w:rFonts w:ascii="Times New Roman" w:hAnsi="Times New Roman" w:cs="Times New Roman"/>
        </w:rPr>
        <w:t xml:space="preserve">. </w:t>
      </w:r>
      <w:r w:rsidR="001463F2" w:rsidRPr="001463F2">
        <w:rPr>
          <w:rFonts w:ascii="Times New Roman" w:hAnsi="Times New Roman" w:cs="Times New Roman"/>
        </w:rPr>
        <w:t>Greenleaf (197</w:t>
      </w:r>
      <w:r w:rsidR="00532921">
        <w:rPr>
          <w:rFonts w:ascii="Times New Roman" w:hAnsi="Times New Roman" w:cs="Times New Roman"/>
        </w:rPr>
        <w:t>7</w:t>
      </w:r>
      <w:r w:rsidR="002F538F">
        <w:rPr>
          <w:rFonts w:ascii="Times New Roman" w:hAnsi="Times New Roman" w:cs="Times New Roman"/>
        </w:rPr>
        <w:t>, p.4</w:t>
      </w:r>
      <w:r w:rsidR="001463F2" w:rsidRPr="001463F2">
        <w:rPr>
          <w:rFonts w:ascii="Times New Roman" w:hAnsi="Times New Roman" w:cs="Times New Roman"/>
        </w:rPr>
        <w:t>)</w:t>
      </w:r>
      <w:r w:rsidR="006C20E8">
        <w:rPr>
          <w:rFonts w:ascii="Times New Roman" w:hAnsi="Times New Roman" w:cs="Times New Roman"/>
        </w:rPr>
        <w:t xml:space="preserve">. Servant leadership fosters empathy, promotes inclusivity and active listening </w:t>
      </w:r>
      <w:r w:rsidR="002E1F64">
        <w:rPr>
          <w:rFonts w:ascii="Times New Roman" w:hAnsi="Times New Roman" w:cs="Times New Roman"/>
        </w:rPr>
        <w:t>and hence, this is the reason why studies show that it is supportive for autistic and dyslexic employees as they require clear communication to be successful.</w:t>
      </w:r>
      <w:r w:rsidR="00840908">
        <w:rPr>
          <w:rFonts w:ascii="Times New Roman" w:hAnsi="Times New Roman" w:cs="Times New Roman"/>
        </w:rPr>
        <w:t>(</w:t>
      </w:r>
      <w:r w:rsidR="002E1F64">
        <w:rPr>
          <w:rFonts w:ascii="Times New Roman" w:hAnsi="Times New Roman" w:cs="Times New Roman"/>
        </w:rPr>
        <w:t xml:space="preserve"> </w:t>
      </w:r>
      <w:r w:rsidR="00840908" w:rsidRPr="00A4420B">
        <w:rPr>
          <w:rFonts w:ascii="Times New Roman" w:hAnsi="Times New Roman" w:cs="Times New Roman"/>
        </w:rPr>
        <w:t>Kaaria &amp;</w:t>
      </w:r>
      <w:proofErr w:type="spellStart"/>
      <w:r w:rsidR="00840908" w:rsidRPr="00A4420B">
        <w:rPr>
          <w:rFonts w:ascii="Times New Roman" w:hAnsi="Times New Roman" w:cs="Times New Roman"/>
        </w:rPr>
        <w:t>Karemu</w:t>
      </w:r>
      <w:proofErr w:type="spellEnd"/>
      <w:r w:rsidR="00840908" w:rsidRPr="00A4420B">
        <w:rPr>
          <w:rFonts w:ascii="Times New Roman" w:hAnsi="Times New Roman" w:cs="Times New Roman"/>
        </w:rPr>
        <w:t>, 2023</w:t>
      </w:r>
      <w:r w:rsidR="002F538F">
        <w:rPr>
          <w:rFonts w:ascii="Times New Roman" w:hAnsi="Times New Roman" w:cs="Times New Roman"/>
        </w:rPr>
        <w:t>, p. 93-122</w:t>
      </w:r>
      <w:r w:rsidR="00840908" w:rsidRPr="00A4420B">
        <w:rPr>
          <w:rFonts w:ascii="Times New Roman" w:hAnsi="Times New Roman" w:cs="Times New Roman"/>
        </w:rPr>
        <w:t>).</w:t>
      </w:r>
    </w:p>
    <w:p w14:paraId="21EF8E21" w14:textId="52A0A236" w:rsidR="001606B3" w:rsidRDefault="006D561A" w:rsidP="004A550C">
      <w:pPr>
        <w:spacing w:line="480" w:lineRule="auto"/>
        <w:rPr>
          <w:rFonts w:ascii="Times New Roman" w:hAnsi="Times New Roman" w:cs="Times New Roman"/>
        </w:rPr>
      </w:pPr>
      <w:r>
        <w:rPr>
          <w:rFonts w:ascii="Times New Roman" w:hAnsi="Times New Roman" w:cs="Times New Roman"/>
        </w:rPr>
        <w:t xml:space="preserve">In contrast to transactional leadership </w:t>
      </w:r>
      <w:r w:rsidR="007E404D">
        <w:rPr>
          <w:rFonts w:ascii="Times New Roman" w:hAnsi="Times New Roman" w:cs="Times New Roman"/>
        </w:rPr>
        <w:t>which</w:t>
      </w:r>
      <w:r w:rsidR="001E40E9">
        <w:rPr>
          <w:rFonts w:ascii="Times New Roman" w:hAnsi="Times New Roman" w:cs="Times New Roman"/>
        </w:rPr>
        <w:t xml:space="preserve"> focuses on </w:t>
      </w:r>
      <w:r w:rsidR="009244C7">
        <w:rPr>
          <w:rFonts w:ascii="Times New Roman" w:hAnsi="Times New Roman" w:cs="Times New Roman"/>
        </w:rPr>
        <w:t xml:space="preserve">performance </w:t>
      </w:r>
      <w:r w:rsidR="001606B3">
        <w:rPr>
          <w:rFonts w:ascii="Times New Roman" w:hAnsi="Times New Roman" w:cs="Times New Roman"/>
        </w:rPr>
        <w:t xml:space="preserve">and task </w:t>
      </w:r>
      <w:r w:rsidR="009244C7">
        <w:rPr>
          <w:rFonts w:ascii="Times New Roman" w:hAnsi="Times New Roman" w:cs="Times New Roman"/>
        </w:rPr>
        <w:t>based rewards, servant leadership is humancentric and empathetic. (Washington, 2007).</w:t>
      </w:r>
      <w:r w:rsidR="005E6127">
        <w:rPr>
          <w:rFonts w:ascii="Times New Roman" w:hAnsi="Times New Roman" w:cs="Times New Roman"/>
        </w:rPr>
        <w:t xml:space="preserve"> </w:t>
      </w:r>
      <w:r w:rsidR="007E404D">
        <w:rPr>
          <w:rFonts w:ascii="Times New Roman" w:hAnsi="Times New Roman" w:cs="Times New Roman"/>
        </w:rPr>
        <w:t>P</w:t>
      </w:r>
      <w:r w:rsidR="005E6127">
        <w:rPr>
          <w:rFonts w:ascii="Times New Roman" w:hAnsi="Times New Roman" w:cs="Times New Roman"/>
        </w:rPr>
        <w:t>erformance- based leadership</w:t>
      </w:r>
      <w:r w:rsidR="007E404D">
        <w:rPr>
          <w:rFonts w:ascii="Times New Roman" w:hAnsi="Times New Roman" w:cs="Times New Roman"/>
        </w:rPr>
        <w:t xml:space="preserve"> can</w:t>
      </w:r>
      <w:r w:rsidR="005E6127">
        <w:rPr>
          <w:rFonts w:ascii="Times New Roman" w:hAnsi="Times New Roman" w:cs="Times New Roman"/>
        </w:rPr>
        <w:t xml:space="preserve"> lead</w:t>
      </w:r>
      <w:r w:rsidR="007E404D">
        <w:rPr>
          <w:rFonts w:ascii="Times New Roman" w:hAnsi="Times New Roman" w:cs="Times New Roman"/>
        </w:rPr>
        <w:t xml:space="preserve"> </w:t>
      </w:r>
      <w:r w:rsidR="005E6127">
        <w:rPr>
          <w:rFonts w:ascii="Times New Roman" w:hAnsi="Times New Roman" w:cs="Times New Roman"/>
        </w:rPr>
        <w:t>to stress in neurodivergent employees who struggles with many conventions in the workplace</w:t>
      </w:r>
      <w:r w:rsidR="007E404D">
        <w:rPr>
          <w:rFonts w:ascii="Times New Roman" w:hAnsi="Times New Roman" w:cs="Times New Roman"/>
        </w:rPr>
        <w:t>.</w:t>
      </w:r>
      <w:r w:rsidR="009244C7">
        <w:rPr>
          <w:rFonts w:ascii="Times New Roman" w:hAnsi="Times New Roman" w:cs="Times New Roman"/>
        </w:rPr>
        <w:t xml:space="preserve"> </w:t>
      </w:r>
      <w:r w:rsidR="005E6127" w:rsidRPr="005E6127">
        <w:rPr>
          <w:rFonts w:ascii="Times New Roman" w:hAnsi="Times New Roman" w:cs="Times New Roman"/>
        </w:rPr>
        <w:t xml:space="preserve">(Hayward, </w:t>
      </w:r>
      <w:proofErr w:type="spellStart"/>
      <w:r w:rsidR="005E6127" w:rsidRPr="005E6127">
        <w:rPr>
          <w:rFonts w:ascii="Times New Roman" w:hAnsi="Times New Roman" w:cs="Times New Roman"/>
        </w:rPr>
        <w:t>McVilly</w:t>
      </w:r>
      <w:proofErr w:type="spellEnd"/>
      <w:r w:rsidR="005E6127" w:rsidRPr="005E6127">
        <w:rPr>
          <w:rFonts w:ascii="Times New Roman" w:hAnsi="Times New Roman" w:cs="Times New Roman"/>
        </w:rPr>
        <w:t xml:space="preserve"> and Stokes, 2023)</w:t>
      </w:r>
      <w:r w:rsidR="005E6127">
        <w:rPr>
          <w:rFonts w:ascii="Times New Roman" w:hAnsi="Times New Roman" w:cs="Times New Roman"/>
        </w:rPr>
        <w:t xml:space="preserve">. </w:t>
      </w:r>
      <w:r w:rsidR="00840908">
        <w:rPr>
          <w:rFonts w:ascii="Times New Roman" w:hAnsi="Times New Roman" w:cs="Times New Roman"/>
        </w:rPr>
        <w:t xml:space="preserve">Based on my interpretation, </w:t>
      </w:r>
      <w:r w:rsidR="002E1F64">
        <w:rPr>
          <w:rFonts w:ascii="Times New Roman" w:hAnsi="Times New Roman" w:cs="Times New Roman"/>
        </w:rPr>
        <w:t xml:space="preserve">servant leadership </w:t>
      </w:r>
      <w:r w:rsidR="005E6127">
        <w:rPr>
          <w:rFonts w:ascii="Times New Roman" w:hAnsi="Times New Roman" w:cs="Times New Roman"/>
        </w:rPr>
        <w:t>e</w:t>
      </w:r>
      <w:r w:rsidR="002E1F64">
        <w:rPr>
          <w:rFonts w:ascii="Times New Roman" w:hAnsi="Times New Roman" w:cs="Times New Roman"/>
        </w:rPr>
        <w:t>mpath</w:t>
      </w:r>
      <w:r w:rsidR="007E404D">
        <w:rPr>
          <w:rFonts w:ascii="Times New Roman" w:hAnsi="Times New Roman" w:cs="Times New Roman"/>
        </w:rPr>
        <w:t>etic nature</w:t>
      </w:r>
      <w:r w:rsidR="002E1F64">
        <w:rPr>
          <w:rFonts w:ascii="Times New Roman" w:hAnsi="Times New Roman" w:cs="Times New Roman"/>
        </w:rPr>
        <w:t xml:space="preserve"> is essential for dyslexic and autistic </w:t>
      </w:r>
      <w:r w:rsidR="007E404D">
        <w:rPr>
          <w:rFonts w:ascii="Times New Roman" w:hAnsi="Times New Roman" w:cs="Times New Roman"/>
        </w:rPr>
        <w:t>employees</w:t>
      </w:r>
      <w:r w:rsidR="001606B3">
        <w:rPr>
          <w:rFonts w:ascii="Times New Roman" w:hAnsi="Times New Roman" w:cs="Times New Roman"/>
        </w:rPr>
        <w:t xml:space="preserve"> as it is more supportive and inclusive</w:t>
      </w:r>
      <w:r w:rsidR="007E404D">
        <w:rPr>
          <w:rFonts w:ascii="Times New Roman" w:hAnsi="Times New Roman" w:cs="Times New Roman"/>
        </w:rPr>
        <w:t>.</w:t>
      </w:r>
    </w:p>
    <w:p w14:paraId="4A9C183F" w14:textId="78B5EB91" w:rsidR="006C20E8" w:rsidRDefault="007E404D" w:rsidP="004A550C">
      <w:pPr>
        <w:spacing w:line="480" w:lineRule="auto"/>
        <w:rPr>
          <w:rFonts w:ascii="Times New Roman" w:hAnsi="Times New Roman" w:cs="Times New Roman"/>
        </w:rPr>
      </w:pPr>
      <w:r>
        <w:rPr>
          <w:rFonts w:ascii="Times New Roman" w:hAnsi="Times New Roman" w:cs="Times New Roman"/>
        </w:rPr>
        <w:t xml:space="preserve"> This</w:t>
      </w:r>
      <w:r w:rsidR="005E6127">
        <w:rPr>
          <w:rFonts w:ascii="Times New Roman" w:hAnsi="Times New Roman" w:cs="Times New Roman"/>
        </w:rPr>
        <w:t xml:space="preserve"> approach is </w:t>
      </w:r>
      <w:r w:rsidR="002E1F64">
        <w:rPr>
          <w:rFonts w:ascii="Times New Roman" w:hAnsi="Times New Roman" w:cs="Times New Roman"/>
        </w:rPr>
        <w:t>very resource-intensive leadership approach</w:t>
      </w:r>
      <w:r w:rsidR="005E6127">
        <w:rPr>
          <w:rFonts w:ascii="Times New Roman" w:hAnsi="Times New Roman" w:cs="Times New Roman"/>
        </w:rPr>
        <w:t xml:space="preserve"> and may be overwhelming to smaller organisations. (</w:t>
      </w:r>
      <w:r w:rsidR="00840908" w:rsidRPr="00840908">
        <w:rPr>
          <w:rFonts w:ascii="Times New Roman" w:hAnsi="Times New Roman" w:cs="Times New Roman"/>
        </w:rPr>
        <w:t>Smith &amp; Johnson, 2020</w:t>
      </w:r>
      <w:r w:rsidR="002F538F">
        <w:rPr>
          <w:rFonts w:ascii="Times New Roman" w:hAnsi="Times New Roman" w:cs="Times New Roman"/>
        </w:rPr>
        <w:t>;</w:t>
      </w:r>
      <w:r w:rsidR="00AE335A" w:rsidRPr="00AE335A">
        <w:rPr>
          <w:rFonts w:ascii="Times New Roman" w:hAnsi="Times New Roman" w:cs="Times New Roman"/>
        </w:rPr>
        <w:t>Malka &amp; Austin 2024</w:t>
      </w:r>
      <w:r w:rsidR="005E6127">
        <w:rPr>
          <w:rFonts w:ascii="Times New Roman" w:hAnsi="Times New Roman" w:cs="Times New Roman"/>
        </w:rPr>
        <w:t xml:space="preserve">). </w:t>
      </w:r>
      <w:r w:rsidRPr="00A25BA4">
        <w:rPr>
          <w:rFonts w:ascii="Times New Roman" w:hAnsi="Times New Roman" w:cs="Times New Roman"/>
        </w:rPr>
        <w:t>Herzberg’s Two-Factor Theory</w:t>
      </w:r>
      <w:r>
        <w:rPr>
          <w:rFonts w:ascii="Times New Roman" w:hAnsi="Times New Roman" w:cs="Times New Roman"/>
        </w:rPr>
        <w:t xml:space="preserve">  as well as inclusive leadership can assist servant leaders who may struggle to</w:t>
      </w:r>
      <w:r w:rsidR="00620E24">
        <w:rPr>
          <w:rFonts w:ascii="Times New Roman" w:hAnsi="Times New Roman" w:cs="Times New Roman"/>
        </w:rPr>
        <w:t xml:space="preserve"> </w:t>
      </w:r>
      <w:r w:rsidR="00620E24">
        <w:rPr>
          <w:rFonts w:ascii="Times New Roman" w:hAnsi="Times New Roman" w:cs="Times New Roman"/>
        </w:rPr>
        <w:lastRenderedPageBreak/>
        <w:t xml:space="preserve">focus on promoting diversity and help neurodivergent employees to feel included and valued. </w:t>
      </w:r>
      <w:r>
        <w:rPr>
          <w:rFonts w:ascii="Times New Roman" w:hAnsi="Times New Roman" w:cs="Times New Roman"/>
        </w:rPr>
        <w:t>(</w:t>
      </w:r>
      <w:r w:rsidR="00840908" w:rsidRPr="00A4420B">
        <w:rPr>
          <w:rFonts w:ascii="Times New Roman" w:hAnsi="Times New Roman" w:cs="Times New Roman"/>
        </w:rPr>
        <w:t>Kaaria &amp;</w:t>
      </w:r>
      <w:proofErr w:type="spellStart"/>
      <w:r w:rsidR="00840908" w:rsidRPr="00A4420B">
        <w:rPr>
          <w:rFonts w:ascii="Times New Roman" w:hAnsi="Times New Roman" w:cs="Times New Roman"/>
        </w:rPr>
        <w:t>Karemu</w:t>
      </w:r>
      <w:proofErr w:type="spellEnd"/>
      <w:r w:rsidR="00840908" w:rsidRPr="00A4420B">
        <w:rPr>
          <w:rFonts w:ascii="Times New Roman" w:hAnsi="Times New Roman" w:cs="Times New Roman"/>
        </w:rPr>
        <w:t>, 2023).</w:t>
      </w:r>
      <w:r w:rsidR="00840908">
        <w:rPr>
          <w:rFonts w:ascii="Times New Roman" w:hAnsi="Times New Roman" w:cs="Times New Roman"/>
        </w:rPr>
        <w:t xml:space="preserve"> </w:t>
      </w:r>
      <w:r w:rsidR="00620E24">
        <w:rPr>
          <w:rFonts w:ascii="Times New Roman" w:hAnsi="Times New Roman" w:cs="Times New Roman"/>
        </w:rPr>
        <w:t xml:space="preserve">Hence, further research could explore the link between servant leadership and </w:t>
      </w:r>
      <w:r w:rsidR="001606B3">
        <w:rPr>
          <w:rFonts w:ascii="Times New Roman" w:hAnsi="Times New Roman" w:cs="Times New Roman"/>
        </w:rPr>
        <w:t xml:space="preserve">these theories </w:t>
      </w:r>
      <w:r w:rsidR="00620E24">
        <w:rPr>
          <w:rFonts w:ascii="Times New Roman" w:hAnsi="Times New Roman" w:cs="Times New Roman"/>
        </w:rPr>
        <w:t xml:space="preserve">to provide a more comprehensive overview. </w:t>
      </w:r>
    </w:p>
    <w:p w14:paraId="4D1918D7" w14:textId="7B94C2C5" w:rsidR="003D69B3" w:rsidRDefault="003D69B3" w:rsidP="004A550C">
      <w:pPr>
        <w:spacing w:line="480" w:lineRule="auto"/>
        <w:rPr>
          <w:rFonts w:ascii="Times New Roman" w:hAnsi="Times New Roman" w:cs="Times New Roman"/>
        </w:rPr>
      </w:pPr>
      <w:r>
        <w:rPr>
          <w:rFonts w:ascii="Times New Roman" w:hAnsi="Times New Roman" w:cs="Times New Roman"/>
        </w:rPr>
        <w:t xml:space="preserve">However, even with the challenges and limitations faced by servant leaders research suggest that companies that invest in this approach reap the benefits through high job satisfaction and retention for neurodivergent employees as seen in SAP and JP Chase Morgan. </w:t>
      </w:r>
      <w:r w:rsidR="001606B3">
        <w:rPr>
          <w:rFonts w:ascii="Times New Roman" w:hAnsi="Times New Roman" w:cs="Times New Roman"/>
        </w:rPr>
        <w:t>(</w:t>
      </w:r>
      <w:proofErr w:type="spellStart"/>
      <w:r w:rsidR="00D95D12">
        <w:rPr>
          <w:rFonts w:ascii="Times New Roman" w:hAnsi="Times New Roman" w:cs="Times New Roman"/>
        </w:rPr>
        <w:t>blueSelect</w:t>
      </w:r>
      <w:proofErr w:type="spellEnd"/>
      <w:r w:rsidR="00D95D12">
        <w:rPr>
          <w:rFonts w:ascii="Times New Roman" w:hAnsi="Times New Roman" w:cs="Times New Roman"/>
        </w:rPr>
        <w:t>, 2024)</w:t>
      </w:r>
    </w:p>
    <w:p w14:paraId="61972C97" w14:textId="21EF01AD" w:rsidR="00523D41" w:rsidRPr="00523D41" w:rsidRDefault="00523D41" w:rsidP="00C56272">
      <w:pPr>
        <w:pStyle w:val="Heading3"/>
      </w:pPr>
      <w:bookmarkStart w:id="46" w:name="_Toc197126997"/>
      <w:r>
        <w:t>5.2.2 Situational Leadership</w:t>
      </w:r>
      <w:bookmarkEnd w:id="46"/>
    </w:p>
    <w:p w14:paraId="21A4C48C" w14:textId="4385C654" w:rsidR="003D69B3" w:rsidRDefault="001606B3" w:rsidP="004A550C">
      <w:pPr>
        <w:spacing w:line="480" w:lineRule="auto"/>
        <w:rPr>
          <w:rFonts w:ascii="Times New Roman" w:hAnsi="Times New Roman" w:cs="Times New Roman"/>
        </w:rPr>
      </w:pPr>
      <w:r>
        <w:rPr>
          <w:rFonts w:ascii="Times New Roman" w:hAnsi="Times New Roman" w:cs="Times New Roman"/>
        </w:rPr>
        <w:t>S</w:t>
      </w:r>
      <w:r w:rsidR="003D69B3">
        <w:rPr>
          <w:rFonts w:ascii="Times New Roman" w:hAnsi="Times New Roman" w:cs="Times New Roman"/>
        </w:rPr>
        <w:t xml:space="preserve">ituational leadership approach focuses on flexibility and allows the leader to adapt their style to suit the employee. </w:t>
      </w:r>
      <w:r w:rsidR="003D69B3" w:rsidRPr="003D69B3">
        <w:rPr>
          <w:rFonts w:ascii="Times New Roman" w:hAnsi="Times New Roman" w:cs="Times New Roman"/>
        </w:rPr>
        <w:t>(Opoku-Fianko, 2024).</w:t>
      </w:r>
      <w:r w:rsidR="003D69B3">
        <w:rPr>
          <w:rFonts w:ascii="Times New Roman" w:hAnsi="Times New Roman" w:cs="Times New Roman"/>
        </w:rPr>
        <w:t xml:space="preserve"> </w:t>
      </w:r>
      <w:r>
        <w:rPr>
          <w:rFonts w:ascii="Times New Roman" w:hAnsi="Times New Roman" w:cs="Times New Roman"/>
        </w:rPr>
        <w:t>T</w:t>
      </w:r>
      <w:r w:rsidR="003D69B3">
        <w:rPr>
          <w:rFonts w:ascii="Times New Roman" w:hAnsi="Times New Roman" w:cs="Times New Roman"/>
        </w:rPr>
        <w:t xml:space="preserve">his is beneficial for dyslexic and ADHD employees who struggle with </w:t>
      </w:r>
      <w:r w:rsidR="00F427AB">
        <w:rPr>
          <w:rFonts w:ascii="Times New Roman" w:hAnsi="Times New Roman" w:cs="Times New Roman"/>
        </w:rPr>
        <w:t xml:space="preserve">attention and motivation in the workplace. </w:t>
      </w:r>
      <w:r w:rsidRPr="001606B3">
        <w:rPr>
          <w:rFonts w:ascii="Times New Roman" w:hAnsi="Times New Roman" w:cs="Times New Roman"/>
        </w:rPr>
        <w:t>(Østergaard and Hald, 2024)</w:t>
      </w:r>
      <w:r>
        <w:rPr>
          <w:rFonts w:ascii="Times New Roman" w:hAnsi="Times New Roman" w:cs="Times New Roman"/>
        </w:rPr>
        <w:t xml:space="preserve">. </w:t>
      </w:r>
      <w:r w:rsidR="00F427AB">
        <w:rPr>
          <w:rFonts w:ascii="Times New Roman" w:hAnsi="Times New Roman" w:cs="Times New Roman"/>
        </w:rPr>
        <w:t>ADHD employees benefit</w:t>
      </w:r>
      <w:r>
        <w:rPr>
          <w:rFonts w:ascii="Times New Roman" w:hAnsi="Times New Roman" w:cs="Times New Roman"/>
        </w:rPr>
        <w:t>s</w:t>
      </w:r>
      <w:r w:rsidR="00F427AB">
        <w:rPr>
          <w:rFonts w:ascii="Times New Roman" w:hAnsi="Times New Roman" w:cs="Times New Roman"/>
        </w:rPr>
        <w:t xml:space="preserve"> more from directive leadership during high-focus task, dyslexic employees would work better under participative leadership </w:t>
      </w:r>
      <w:r w:rsidR="00523D41">
        <w:rPr>
          <w:rFonts w:ascii="Times New Roman" w:hAnsi="Times New Roman" w:cs="Times New Roman"/>
        </w:rPr>
        <w:t>as this fosters open communication</w:t>
      </w:r>
      <w:r w:rsidR="003249A9">
        <w:rPr>
          <w:rFonts w:ascii="Times New Roman" w:hAnsi="Times New Roman" w:cs="Times New Roman"/>
        </w:rPr>
        <w:t xml:space="preserve">. </w:t>
      </w:r>
      <w:r w:rsidR="00282289" w:rsidRPr="00282289">
        <w:rPr>
          <w:rFonts w:ascii="Times New Roman" w:hAnsi="Times New Roman" w:cs="Times New Roman"/>
        </w:rPr>
        <w:t>(Dahlstrom, 2024)</w:t>
      </w:r>
      <w:r w:rsidR="00282289">
        <w:rPr>
          <w:rFonts w:ascii="Times New Roman" w:hAnsi="Times New Roman" w:cs="Times New Roman"/>
        </w:rPr>
        <w:t xml:space="preserve">. </w:t>
      </w:r>
      <w:r w:rsidR="00523D41">
        <w:rPr>
          <w:rFonts w:ascii="Times New Roman" w:hAnsi="Times New Roman" w:cs="Times New Roman"/>
        </w:rPr>
        <w:t xml:space="preserve">This ability to adapt to fit the employee matches </w:t>
      </w:r>
      <w:r w:rsidR="00523D41" w:rsidRPr="00523D41">
        <w:rPr>
          <w:rFonts w:ascii="Times New Roman" w:hAnsi="Times New Roman" w:cs="Times New Roman"/>
        </w:rPr>
        <w:t>Hersey and Blanchard’s theory</w:t>
      </w:r>
      <w:r w:rsidR="00523D41">
        <w:rPr>
          <w:rFonts w:ascii="Times New Roman" w:hAnsi="Times New Roman" w:cs="Times New Roman"/>
        </w:rPr>
        <w:t xml:space="preserve"> of situational leadership which proves that situational leadership is not just a theoretical concept but also has many practical applications. </w:t>
      </w:r>
    </w:p>
    <w:p w14:paraId="32C90098" w14:textId="4F231BE0" w:rsidR="005C3346" w:rsidRDefault="00B23F25" w:rsidP="004A550C">
      <w:pPr>
        <w:spacing w:line="480" w:lineRule="auto"/>
        <w:rPr>
          <w:rFonts w:ascii="Times New Roman" w:hAnsi="Times New Roman" w:cs="Times New Roman"/>
        </w:rPr>
      </w:pPr>
      <w:r>
        <w:rPr>
          <w:rFonts w:ascii="Times New Roman" w:hAnsi="Times New Roman" w:cs="Times New Roman"/>
        </w:rPr>
        <w:t xml:space="preserve">Findings shows that </w:t>
      </w:r>
      <w:r w:rsidRPr="00B23F25">
        <w:rPr>
          <w:rFonts w:ascii="Times New Roman" w:hAnsi="Times New Roman" w:cs="Times New Roman"/>
        </w:rPr>
        <w:t xml:space="preserve">while job satisfaction is high with situational leadership, retention rates are more moderate. </w:t>
      </w:r>
      <w:r>
        <w:rPr>
          <w:rFonts w:ascii="Times New Roman" w:hAnsi="Times New Roman" w:cs="Times New Roman"/>
        </w:rPr>
        <w:t xml:space="preserve">This shows that flexibility alone does not guarantee retention rates. </w:t>
      </w:r>
      <w:r w:rsidR="00282289">
        <w:rPr>
          <w:rFonts w:ascii="Times New Roman" w:hAnsi="Times New Roman" w:cs="Times New Roman"/>
        </w:rPr>
        <w:t>Compared to servant leadership, situational leadership does not foster a deep connection but is instead reactive in nature. T</w:t>
      </w:r>
      <w:r w:rsidR="004F12E0">
        <w:rPr>
          <w:rFonts w:ascii="Times New Roman" w:hAnsi="Times New Roman" w:cs="Times New Roman"/>
        </w:rPr>
        <w:t xml:space="preserve">his approach is not beneficial to autistic employees as they prefer order and the changing approach may be confusing to them reducing engagement and retention. </w:t>
      </w:r>
      <w:r w:rsidR="005C3346" w:rsidRPr="00EC47DA">
        <w:rPr>
          <w:rFonts w:ascii="Times New Roman" w:hAnsi="Times New Roman" w:cs="Times New Roman"/>
        </w:rPr>
        <w:t xml:space="preserve">Lawson &amp; Beckett, </w:t>
      </w:r>
      <w:r w:rsidR="005C3346">
        <w:rPr>
          <w:rFonts w:ascii="Times New Roman" w:hAnsi="Times New Roman" w:cs="Times New Roman"/>
        </w:rPr>
        <w:t>(</w:t>
      </w:r>
      <w:r w:rsidR="005C3346" w:rsidRPr="00EC47DA">
        <w:rPr>
          <w:rFonts w:ascii="Times New Roman" w:hAnsi="Times New Roman" w:cs="Times New Roman"/>
        </w:rPr>
        <w:t>2020)</w:t>
      </w:r>
      <w:r w:rsidR="005C3346">
        <w:rPr>
          <w:rFonts w:ascii="Times New Roman" w:hAnsi="Times New Roman" w:cs="Times New Roman"/>
        </w:rPr>
        <w:t xml:space="preserve"> proposes </w:t>
      </w:r>
      <w:r w:rsidR="005C3346" w:rsidRPr="005C3346">
        <w:rPr>
          <w:rFonts w:ascii="Times New Roman" w:hAnsi="Times New Roman" w:cs="Times New Roman"/>
        </w:rPr>
        <w:t>that a improved version of situational leadership is the best theory to apply when leadi</w:t>
      </w:r>
      <w:r w:rsidR="005C3346">
        <w:rPr>
          <w:rFonts w:ascii="Times New Roman" w:hAnsi="Times New Roman" w:cs="Times New Roman"/>
        </w:rPr>
        <w:t>ng neurodivergent employees</w:t>
      </w:r>
      <w:r w:rsidR="005C3346" w:rsidRPr="005C3346">
        <w:rPr>
          <w:rFonts w:ascii="Times New Roman" w:hAnsi="Times New Roman" w:cs="Times New Roman"/>
        </w:rPr>
        <w:t>.</w:t>
      </w:r>
      <w:r w:rsidR="005C3346">
        <w:rPr>
          <w:rFonts w:ascii="Times New Roman" w:hAnsi="Times New Roman" w:cs="Times New Roman"/>
        </w:rPr>
        <w:t xml:space="preserve"> This new theory is coaching, ongoing support then delegating. </w:t>
      </w:r>
      <w:r w:rsidR="005C3346" w:rsidRPr="00EC47DA">
        <w:rPr>
          <w:rFonts w:ascii="Times New Roman" w:hAnsi="Times New Roman" w:cs="Times New Roman"/>
        </w:rPr>
        <w:t>(Lawson &amp; Beckett, 2020)</w:t>
      </w:r>
      <w:r w:rsidR="005C3346">
        <w:rPr>
          <w:rFonts w:ascii="Times New Roman" w:hAnsi="Times New Roman" w:cs="Times New Roman"/>
        </w:rPr>
        <w:t xml:space="preserve">. </w:t>
      </w:r>
    </w:p>
    <w:p w14:paraId="708513E7" w14:textId="1C14DFAC" w:rsidR="003D69B3" w:rsidRDefault="005C3346" w:rsidP="004A550C">
      <w:pPr>
        <w:spacing w:line="480" w:lineRule="auto"/>
        <w:rPr>
          <w:rFonts w:ascii="Times New Roman" w:hAnsi="Times New Roman" w:cs="Times New Roman"/>
        </w:rPr>
      </w:pPr>
      <w:r>
        <w:rPr>
          <w:rFonts w:ascii="Times New Roman" w:hAnsi="Times New Roman" w:cs="Times New Roman"/>
        </w:rPr>
        <w:lastRenderedPageBreak/>
        <w:t>Path Goal Theory is similar to situational leadership in terms of flexibility however, it focuses on both employee needs and the task.</w:t>
      </w:r>
      <w:r w:rsidRPr="005C3346">
        <w:t xml:space="preserve"> </w:t>
      </w:r>
      <w:r w:rsidRPr="005C3346">
        <w:rPr>
          <w:rFonts w:ascii="Times New Roman" w:hAnsi="Times New Roman" w:cs="Times New Roman"/>
        </w:rPr>
        <w:t>(House &amp; Mitchell, 1975)</w:t>
      </w:r>
      <w:r>
        <w:rPr>
          <w:rFonts w:ascii="Times New Roman" w:hAnsi="Times New Roman" w:cs="Times New Roman"/>
        </w:rPr>
        <w:t xml:space="preserve">. </w:t>
      </w:r>
      <w:r w:rsidR="003249A9">
        <w:rPr>
          <w:rFonts w:ascii="Times New Roman" w:hAnsi="Times New Roman" w:cs="Times New Roman"/>
        </w:rPr>
        <w:t xml:space="preserve">Path Goal </w:t>
      </w:r>
      <w:r>
        <w:rPr>
          <w:rFonts w:ascii="Times New Roman" w:hAnsi="Times New Roman" w:cs="Times New Roman"/>
        </w:rPr>
        <w:t xml:space="preserve"> theory </w:t>
      </w:r>
      <w:r w:rsidR="003249A9">
        <w:rPr>
          <w:rFonts w:ascii="Times New Roman" w:hAnsi="Times New Roman" w:cs="Times New Roman"/>
        </w:rPr>
        <w:t xml:space="preserve">is more consistent and will be able to better match neurodivergent employees to the correct style as </w:t>
      </w:r>
      <w:r w:rsidR="004F12E0">
        <w:rPr>
          <w:rFonts w:ascii="Times New Roman" w:hAnsi="Times New Roman" w:cs="Times New Roman"/>
        </w:rPr>
        <w:t>many situational leaders struggle to apply the correct leadership strategy to the employee</w:t>
      </w:r>
      <w:r w:rsidR="003249A9">
        <w:rPr>
          <w:rFonts w:ascii="Times New Roman" w:hAnsi="Times New Roman" w:cs="Times New Roman"/>
        </w:rPr>
        <w:t xml:space="preserve">. </w:t>
      </w:r>
      <w:r w:rsidR="004F12E0" w:rsidRPr="00A4420B">
        <w:rPr>
          <w:rFonts w:ascii="Times New Roman" w:hAnsi="Times New Roman" w:cs="Times New Roman"/>
        </w:rPr>
        <w:t>(Kumar, 2022)</w:t>
      </w:r>
      <w:r w:rsidR="004F12E0">
        <w:rPr>
          <w:rFonts w:ascii="Times New Roman" w:hAnsi="Times New Roman" w:cs="Times New Roman"/>
        </w:rPr>
        <w:t>.</w:t>
      </w:r>
    </w:p>
    <w:p w14:paraId="1262E6C9" w14:textId="288B7CD2" w:rsidR="00CD15AC" w:rsidRDefault="003249A9" w:rsidP="004A550C">
      <w:pPr>
        <w:spacing w:line="480" w:lineRule="auto"/>
        <w:rPr>
          <w:rFonts w:ascii="Times New Roman" w:hAnsi="Times New Roman" w:cs="Times New Roman"/>
        </w:rPr>
      </w:pPr>
      <w:r>
        <w:rPr>
          <w:rFonts w:ascii="Times New Roman" w:hAnsi="Times New Roman" w:cs="Times New Roman"/>
        </w:rPr>
        <w:t xml:space="preserve">From a critical perspective, </w:t>
      </w:r>
      <w:r w:rsidR="004F12E0">
        <w:rPr>
          <w:rFonts w:ascii="Times New Roman" w:hAnsi="Times New Roman" w:cs="Times New Roman"/>
        </w:rPr>
        <w:t>situational leadership is alone is not effective unless the leader has thorough awareness of the neurodivergent employee, their needs as well as in depth knowledge of neurodivergent conditions</w:t>
      </w:r>
      <w:r w:rsidR="00CD15AC">
        <w:rPr>
          <w:rFonts w:ascii="Times New Roman" w:hAnsi="Times New Roman" w:cs="Times New Roman"/>
        </w:rPr>
        <w:t xml:space="preserve">. CIPD (2024) </w:t>
      </w:r>
      <w:r>
        <w:rPr>
          <w:rFonts w:ascii="Times New Roman" w:hAnsi="Times New Roman" w:cs="Times New Roman"/>
        </w:rPr>
        <w:t xml:space="preserve">reports </w:t>
      </w:r>
      <w:r w:rsidR="00CD15AC">
        <w:rPr>
          <w:rFonts w:ascii="Times New Roman" w:hAnsi="Times New Roman" w:cs="Times New Roman"/>
        </w:rPr>
        <w:t xml:space="preserve">that in the UK only </w:t>
      </w:r>
      <w:r w:rsidR="00CD15AC" w:rsidRPr="00EC47DA">
        <w:rPr>
          <w:rFonts w:ascii="Times New Roman" w:hAnsi="Times New Roman" w:cs="Times New Roman"/>
        </w:rPr>
        <w:t xml:space="preserve">22% </w:t>
      </w:r>
      <w:r>
        <w:rPr>
          <w:rFonts w:ascii="Times New Roman" w:hAnsi="Times New Roman" w:cs="Times New Roman"/>
        </w:rPr>
        <w:t xml:space="preserve">of </w:t>
      </w:r>
      <w:r w:rsidR="00CD15AC" w:rsidRPr="00EC47DA">
        <w:rPr>
          <w:rFonts w:ascii="Times New Roman" w:hAnsi="Times New Roman" w:cs="Times New Roman"/>
        </w:rPr>
        <w:t xml:space="preserve">organizations have </w:t>
      </w:r>
      <w:r w:rsidR="00CD15AC">
        <w:rPr>
          <w:rFonts w:ascii="Times New Roman" w:hAnsi="Times New Roman" w:cs="Times New Roman"/>
        </w:rPr>
        <w:t>official</w:t>
      </w:r>
      <w:r w:rsidR="00CD15AC" w:rsidRPr="00EC47DA">
        <w:rPr>
          <w:rFonts w:ascii="Times New Roman" w:hAnsi="Times New Roman" w:cs="Times New Roman"/>
        </w:rPr>
        <w:t xml:space="preserve"> neurodiversity policies,</w:t>
      </w:r>
      <w:r w:rsidR="00CD15AC">
        <w:rPr>
          <w:rFonts w:ascii="Times New Roman" w:hAnsi="Times New Roman" w:cs="Times New Roman"/>
        </w:rPr>
        <w:t xml:space="preserve"> </w:t>
      </w:r>
      <w:r>
        <w:rPr>
          <w:rFonts w:ascii="Times New Roman" w:hAnsi="Times New Roman" w:cs="Times New Roman"/>
        </w:rPr>
        <w:t>resulting</w:t>
      </w:r>
      <w:r w:rsidR="00CD15AC">
        <w:rPr>
          <w:rFonts w:ascii="Times New Roman" w:hAnsi="Times New Roman" w:cs="Times New Roman"/>
        </w:rPr>
        <w:t xml:space="preserve"> in neurodivergent employees exposed to mismatched leadership practices that may be critical to their success.  This also aligns with the </w:t>
      </w:r>
      <w:r w:rsidR="00CD15AC" w:rsidRPr="00EC47DA">
        <w:rPr>
          <w:rFonts w:ascii="Times New Roman" w:hAnsi="Times New Roman" w:cs="Times New Roman"/>
        </w:rPr>
        <w:t xml:space="preserve">social model of disability (Lawson &amp; Beckett, 2020), </w:t>
      </w:r>
      <w:r w:rsidR="00CD15AC">
        <w:rPr>
          <w:rFonts w:ascii="Times New Roman" w:hAnsi="Times New Roman" w:cs="Times New Roman"/>
        </w:rPr>
        <w:t xml:space="preserve">which indicates that there are individual deficits resulting from structural issues. </w:t>
      </w:r>
    </w:p>
    <w:p w14:paraId="7FEC64F3" w14:textId="129D99A9" w:rsidR="00CD15AC" w:rsidRPr="00EC47DA" w:rsidRDefault="00CD15AC" w:rsidP="004A550C">
      <w:pPr>
        <w:spacing w:line="480" w:lineRule="auto"/>
        <w:rPr>
          <w:rFonts w:ascii="Times New Roman" w:hAnsi="Times New Roman" w:cs="Times New Roman"/>
        </w:rPr>
      </w:pPr>
      <w:r>
        <w:rPr>
          <w:rFonts w:ascii="Times New Roman" w:hAnsi="Times New Roman" w:cs="Times New Roman"/>
        </w:rPr>
        <w:t xml:space="preserve">Hence, for situational leadership to be effective leaders must have a high level of emotional intelligence, there should also be inclusive training for leaders  as well as neurodivergent policies, these are aspects that companies like Microsoft implemented and resulted in success. </w:t>
      </w:r>
    </w:p>
    <w:p w14:paraId="773C5B19" w14:textId="77777777" w:rsidR="00CD15AC" w:rsidRDefault="00CD15AC" w:rsidP="004A550C">
      <w:pPr>
        <w:spacing w:line="480" w:lineRule="auto"/>
        <w:rPr>
          <w:rFonts w:ascii="Times New Roman" w:hAnsi="Times New Roman" w:cs="Times New Roman"/>
          <w:b/>
          <w:bCs/>
        </w:rPr>
      </w:pPr>
    </w:p>
    <w:p w14:paraId="617FC31E" w14:textId="30FE0456" w:rsidR="00CD15AC" w:rsidRDefault="00CD15AC" w:rsidP="00C56272">
      <w:pPr>
        <w:pStyle w:val="Heading3"/>
      </w:pPr>
      <w:bookmarkStart w:id="47" w:name="_Toc197126998"/>
      <w:r>
        <w:t>5.2.3 Transformational Leadership</w:t>
      </w:r>
      <w:bookmarkEnd w:id="47"/>
    </w:p>
    <w:p w14:paraId="6D2B26B9" w14:textId="4BE42C80" w:rsidR="0022305E" w:rsidRDefault="00EE23AB" w:rsidP="004A550C">
      <w:pPr>
        <w:spacing w:line="480" w:lineRule="auto"/>
        <w:rPr>
          <w:rFonts w:ascii="Times New Roman" w:hAnsi="Times New Roman" w:cs="Times New Roman"/>
        </w:rPr>
      </w:pPr>
      <w:r w:rsidRPr="00741EA7">
        <w:rPr>
          <w:rFonts w:ascii="Times New Roman" w:hAnsi="Times New Roman" w:cs="Times New Roman"/>
        </w:rPr>
        <w:t xml:space="preserve">While servant leaders focus on </w:t>
      </w:r>
      <w:r w:rsidR="00F33149" w:rsidRPr="00741EA7">
        <w:rPr>
          <w:rFonts w:ascii="Times New Roman" w:hAnsi="Times New Roman" w:cs="Times New Roman"/>
        </w:rPr>
        <w:t xml:space="preserve">empathy, situational leaders focus on flexibility, transformational leaders focuses on </w:t>
      </w:r>
      <w:r w:rsidR="00F33149" w:rsidRPr="00A4420B">
        <w:rPr>
          <w:rFonts w:ascii="Times New Roman" w:hAnsi="Times New Roman" w:cs="Times New Roman"/>
        </w:rPr>
        <w:t>inspir</w:t>
      </w:r>
      <w:r w:rsidR="00F33149" w:rsidRPr="00741EA7">
        <w:rPr>
          <w:rFonts w:ascii="Times New Roman" w:hAnsi="Times New Roman" w:cs="Times New Roman"/>
        </w:rPr>
        <w:t>ing</w:t>
      </w:r>
      <w:r w:rsidR="00F33149" w:rsidRPr="00A4420B">
        <w:rPr>
          <w:rFonts w:ascii="Times New Roman" w:hAnsi="Times New Roman" w:cs="Times New Roman"/>
        </w:rPr>
        <w:t xml:space="preserve"> and  motivat</w:t>
      </w:r>
      <w:r w:rsidR="00F33149" w:rsidRPr="00741EA7">
        <w:rPr>
          <w:rFonts w:ascii="Times New Roman" w:hAnsi="Times New Roman" w:cs="Times New Roman"/>
        </w:rPr>
        <w:t>ing</w:t>
      </w:r>
      <w:r w:rsidR="00F33149" w:rsidRPr="00A4420B">
        <w:rPr>
          <w:rFonts w:ascii="Times New Roman" w:hAnsi="Times New Roman" w:cs="Times New Roman"/>
        </w:rPr>
        <w:t xml:space="preserve"> their team members to achieve their full potential”. (Kaaria &amp;</w:t>
      </w:r>
      <w:proofErr w:type="spellStart"/>
      <w:r w:rsidR="00F33149" w:rsidRPr="00A4420B">
        <w:rPr>
          <w:rFonts w:ascii="Times New Roman" w:hAnsi="Times New Roman" w:cs="Times New Roman"/>
        </w:rPr>
        <w:t>Karemu</w:t>
      </w:r>
      <w:proofErr w:type="spellEnd"/>
      <w:r w:rsidR="00F33149" w:rsidRPr="00A4420B">
        <w:rPr>
          <w:rFonts w:ascii="Times New Roman" w:hAnsi="Times New Roman" w:cs="Times New Roman"/>
        </w:rPr>
        <w:t>, 2023</w:t>
      </w:r>
      <w:r w:rsidR="00A11F9C">
        <w:rPr>
          <w:rFonts w:ascii="Times New Roman" w:hAnsi="Times New Roman" w:cs="Times New Roman"/>
        </w:rPr>
        <w:t>, p. 93-121</w:t>
      </w:r>
      <w:r w:rsidR="00F33149" w:rsidRPr="00A4420B">
        <w:rPr>
          <w:rFonts w:ascii="Times New Roman" w:hAnsi="Times New Roman" w:cs="Times New Roman"/>
        </w:rPr>
        <w:t>).</w:t>
      </w:r>
      <w:r w:rsidR="00741EA7">
        <w:rPr>
          <w:rFonts w:ascii="Times New Roman" w:hAnsi="Times New Roman" w:cs="Times New Roman"/>
        </w:rPr>
        <w:t xml:space="preserve"> The findings show that this leadership approach can  improve the job satisfaction for</w:t>
      </w:r>
      <w:r w:rsidR="00B23F25">
        <w:rPr>
          <w:rFonts w:ascii="Times New Roman" w:hAnsi="Times New Roman" w:cs="Times New Roman"/>
        </w:rPr>
        <w:t xml:space="preserve"> </w:t>
      </w:r>
      <w:r w:rsidR="00741EA7">
        <w:rPr>
          <w:rFonts w:ascii="Times New Roman" w:hAnsi="Times New Roman" w:cs="Times New Roman"/>
        </w:rPr>
        <w:t>employees</w:t>
      </w:r>
      <w:r w:rsidR="00B23F25">
        <w:rPr>
          <w:rFonts w:ascii="Times New Roman" w:hAnsi="Times New Roman" w:cs="Times New Roman"/>
        </w:rPr>
        <w:t xml:space="preserve"> with ADHD</w:t>
      </w:r>
      <w:r w:rsidR="00741EA7">
        <w:rPr>
          <w:rFonts w:ascii="Times New Roman" w:hAnsi="Times New Roman" w:cs="Times New Roman"/>
        </w:rPr>
        <w:t xml:space="preserve"> who’s motivation is positively influenced by the inspirational </w:t>
      </w:r>
      <w:r w:rsidR="0064310C">
        <w:rPr>
          <w:rFonts w:ascii="Times New Roman" w:hAnsi="Times New Roman" w:cs="Times New Roman"/>
        </w:rPr>
        <w:t xml:space="preserve">characteristic </w:t>
      </w:r>
      <w:r w:rsidR="00741EA7">
        <w:rPr>
          <w:rFonts w:ascii="Times New Roman" w:hAnsi="Times New Roman" w:cs="Times New Roman"/>
        </w:rPr>
        <w:t>of transformational leaders</w:t>
      </w:r>
      <w:r w:rsidR="0064310C">
        <w:rPr>
          <w:rFonts w:ascii="Times New Roman" w:hAnsi="Times New Roman" w:cs="Times New Roman"/>
        </w:rPr>
        <w:t>.</w:t>
      </w:r>
      <w:r w:rsidR="003B4DCE" w:rsidRPr="003B4DCE">
        <w:t xml:space="preserve"> </w:t>
      </w:r>
      <w:r w:rsidR="003B4DCE" w:rsidRPr="003B4DCE">
        <w:rPr>
          <w:rFonts w:ascii="Times New Roman" w:hAnsi="Times New Roman" w:cs="Times New Roman"/>
        </w:rPr>
        <w:t>(Carmeli, Reiter-</w:t>
      </w:r>
      <w:proofErr w:type="spellStart"/>
      <w:r w:rsidR="003B4DCE" w:rsidRPr="003B4DCE">
        <w:rPr>
          <w:rFonts w:ascii="Times New Roman" w:hAnsi="Times New Roman" w:cs="Times New Roman"/>
        </w:rPr>
        <w:t>Palmon</w:t>
      </w:r>
      <w:proofErr w:type="spellEnd"/>
      <w:r w:rsidR="003B4DCE" w:rsidRPr="003B4DCE">
        <w:rPr>
          <w:rFonts w:ascii="Times New Roman" w:hAnsi="Times New Roman" w:cs="Times New Roman"/>
        </w:rPr>
        <w:t xml:space="preserve"> and Ziv, 2010)</w:t>
      </w:r>
      <w:r w:rsidR="003B4DCE">
        <w:rPr>
          <w:rFonts w:ascii="Times New Roman" w:hAnsi="Times New Roman" w:cs="Times New Roman"/>
        </w:rPr>
        <w:t>.</w:t>
      </w:r>
      <w:r w:rsidR="0064310C">
        <w:rPr>
          <w:rFonts w:ascii="Times New Roman" w:hAnsi="Times New Roman" w:cs="Times New Roman"/>
        </w:rPr>
        <w:t xml:space="preserve"> This is evidenced in Ernst and Young’s Neuro-Diverse Centres of Excellence who has reported an 88% increase in productivity </w:t>
      </w:r>
      <w:r w:rsidR="0064310C">
        <w:rPr>
          <w:rFonts w:ascii="Times New Roman" w:hAnsi="Times New Roman" w:cs="Times New Roman"/>
        </w:rPr>
        <w:lastRenderedPageBreak/>
        <w:t>among neurodivergent employees when transformational leadership is combined with inclusive policies.</w:t>
      </w:r>
      <w:r w:rsidR="003B4DCE">
        <w:rPr>
          <w:rFonts w:ascii="Times New Roman" w:hAnsi="Times New Roman" w:cs="Times New Roman"/>
        </w:rPr>
        <w:t xml:space="preserve"> </w:t>
      </w:r>
    </w:p>
    <w:p w14:paraId="7197D032" w14:textId="4B74A6A9" w:rsidR="009C776E" w:rsidRDefault="003B4DCE" w:rsidP="004A550C">
      <w:pPr>
        <w:spacing w:line="480" w:lineRule="auto"/>
        <w:rPr>
          <w:rFonts w:ascii="Times New Roman" w:hAnsi="Times New Roman" w:cs="Times New Roman"/>
        </w:rPr>
      </w:pPr>
      <w:r w:rsidRPr="003B4DCE">
        <w:rPr>
          <w:rFonts w:ascii="Times New Roman" w:hAnsi="Times New Roman" w:cs="Times New Roman"/>
        </w:rPr>
        <w:t xml:space="preserve">García-Serrano, González-Romá and Moliner </w:t>
      </w:r>
      <w:r>
        <w:rPr>
          <w:rFonts w:ascii="Times New Roman" w:hAnsi="Times New Roman" w:cs="Times New Roman"/>
        </w:rPr>
        <w:t>(</w:t>
      </w:r>
      <w:r w:rsidRPr="003B4DCE">
        <w:rPr>
          <w:rFonts w:ascii="Times New Roman" w:hAnsi="Times New Roman" w:cs="Times New Roman"/>
        </w:rPr>
        <w:t>2022</w:t>
      </w:r>
      <w:r w:rsidR="00A11F9C">
        <w:rPr>
          <w:rFonts w:ascii="Times New Roman" w:hAnsi="Times New Roman" w:cs="Times New Roman"/>
        </w:rPr>
        <w:t xml:space="preserve">, p. </w:t>
      </w:r>
      <w:r w:rsidR="00A11F9C" w:rsidRPr="003B4DCE">
        <w:rPr>
          <w:rFonts w:ascii="Times New Roman" w:hAnsi="Times New Roman" w:cs="Times New Roman"/>
        </w:rPr>
        <w:t>100894</w:t>
      </w:r>
      <w:r w:rsidRPr="003B4DCE">
        <w:rPr>
          <w:rFonts w:ascii="Times New Roman" w:hAnsi="Times New Roman" w:cs="Times New Roman"/>
        </w:rPr>
        <w:t>)</w:t>
      </w:r>
      <w:r>
        <w:rPr>
          <w:rFonts w:ascii="Times New Roman" w:hAnsi="Times New Roman" w:cs="Times New Roman"/>
        </w:rPr>
        <w:t xml:space="preserve">, “reinforces the </w:t>
      </w:r>
      <w:r w:rsidRPr="003B4DCE">
        <w:rPr>
          <w:rFonts w:ascii="Times New Roman" w:hAnsi="Times New Roman" w:cs="Times New Roman"/>
        </w:rPr>
        <w:t>commonality between inclusive leadership and transformational leadership</w:t>
      </w:r>
      <w:r>
        <w:rPr>
          <w:rFonts w:ascii="Times New Roman" w:hAnsi="Times New Roman" w:cs="Times New Roman"/>
        </w:rPr>
        <w:t>”.</w:t>
      </w:r>
      <w:r w:rsidR="0064310C">
        <w:rPr>
          <w:rFonts w:ascii="Times New Roman" w:hAnsi="Times New Roman" w:cs="Times New Roman"/>
        </w:rPr>
        <w:t xml:space="preserve"> This shows that transformation</w:t>
      </w:r>
      <w:r>
        <w:rPr>
          <w:rFonts w:ascii="Times New Roman" w:hAnsi="Times New Roman" w:cs="Times New Roman"/>
        </w:rPr>
        <w:t>al</w:t>
      </w:r>
      <w:r w:rsidR="0064310C">
        <w:rPr>
          <w:rFonts w:ascii="Times New Roman" w:hAnsi="Times New Roman" w:cs="Times New Roman"/>
        </w:rPr>
        <w:t xml:space="preserve"> leadership along with inclusive leadership is effective </w:t>
      </w:r>
      <w:r w:rsidR="009C776E">
        <w:rPr>
          <w:rFonts w:ascii="Times New Roman" w:hAnsi="Times New Roman" w:cs="Times New Roman"/>
        </w:rPr>
        <w:t xml:space="preserve">for ADHD </w:t>
      </w:r>
      <w:r>
        <w:rPr>
          <w:rFonts w:ascii="Times New Roman" w:hAnsi="Times New Roman" w:cs="Times New Roman"/>
        </w:rPr>
        <w:t>employees.</w:t>
      </w:r>
      <w:r w:rsidRPr="003B4DCE">
        <w:rPr>
          <w:rFonts w:ascii="Times New Roman" w:hAnsi="Times New Roman" w:cs="Times New Roman"/>
        </w:rPr>
        <w:t xml:space="preserve"> </w:t>
      </w:r>
      <w:r w:rsidR="0022305E">
        <w:rPr>
          <w:rFonts w:ascii="Times New Roman" w:hAnsi="Times New Roman" w:cs="Times New Roman"/>
        </w:rPr>
        <w:t xml:space="preserve">However, the </w:t>
      </w:r>
      <w:r w:rsidR="00C90257">
        <w:rPr>
          <w:rFonts w:ascii="Times New Roman" w:hAnsi="Times New Roman" w:cs="Times New Roman"/>
        </w:rPr>
        <w:t>leaders who uses charisma alienates those employees who prefers directness  and consistent communications</w:t>
      </w:r>
      <w:r w:rsidR="0022305E">
        <w:rPr>
          <w:rFonts w:ascii="Times New Roman" w:hAnsi="Times New Roman" w:cs="Times New Roman"/>
        </w:rPr>
        <w:t xml:space="preserve"> such as autistic and dyslexic employees. </w:t>
      </w:r>
    </w:p>
    <w:p w14:paraId="6B53F3FA" w14:textId="1ADA0C9A" w:rsidR="003F4D66" w:rsidRDefault="003F4D66" w:rsidP="004A550C">
      <w:pPr>
        <w:spacing w:line="480" w:lineRule="auto"/>
        <w:rPr>
          <w:rFonts w:ascii="Times New Roman" w:hAnsi="Times New Roman" w:cs="Times New Roman"/>
        </w:rPr>
      </w:pPr>
      <w:r>
        <w:rPr>
          <w:rFonts w:ascii="Times New Roman" w:hAnsi="Times New Roman" w:cs="Times New Roman"/>
        </w:rPr>
        <w:t>The manipulative techniques used by Steve Jobs creates a pseudo-</w:t>
      </w:r>
      <w:r w:rsidR="00B23F25">
        <w:rPr>
          <w:rFonts w:ascii="Times New Roman" w:hAnsi="Times New Roman" w:cs="Times New Roman"/>
        </w:rPr>
        <w:t>transformational</w:t>
      </w:r>
      <w:r>
        <w:rPr>
          <w:rFonts w:ascii="Times New Roman" w:hAnsi="Times New Roman" w:cs="Times New Roman"/>
        </w:rPr>
        <w:t xml:space="preserve"> concept grounded in manipulation which </w:t>
      </w:r>
      <w:r w:rsidR="00B23F25">
        <w:rPr>
          <w:rFonts w:ascii="Times New Roman" w:hAnsi="Times New Roman" w:cs="Times New Roman"/>
        </w:rPr>
        <w:t xml:space="preserve">can have a negative impact on neurodivergent employees. </w:t>
      </w:r>
    </w:p>
    <w:p w14:paraId="0225A9ED" w14:textId="671C4F31" w:rsidR="00E91307" w:rsidRPr="00741EA7" w:rsidRDefault="0022305E" w:rsidP="004A550C">
      <w:pPr>
        <w:spacing w:line="480" w:lineRule="auto"/>
        <w:rPr>
          <w:rFonts w:ascii="Times New Roman" w:hAnsi="Times New Roman" w:cs="Times New Roman"/>
        </w:rPr>
      </w:pPr>
      <w:r>
        <w:rPr>
          <w:rFonts w:ascii="Times New Roman" w:hAnsi="Times New Roman" w:cs="Times New Roman"/>
        </w:rPr>
        <w:t xml:space="preserve">From a critical perspective, </w:t>
      </w:r>
      <w:r w:rsidR="00E91307">
        <w:rPr>
          <w:rFonts w:ascii="Times New Roman" w:hAnsi="Times New Roman" w:cs="Times New Roman"/>
        </w:rPr>
        <w:t>transformational leadership is effective when combined with inclusive practices and is highly effective for ADHD employees.</w:t>
      </w:r>
      <w:r>
        <w:rPr>
          <w:rFonts w:ascii="Times New Roman" w:hAnsi="Times New Roman" w:cs="Times New Roman"/>
        </w:rPr>
        <w:t xml:space="preserve"> It is however, not helpful for other conditions due to the broad classification of neurodivergent conditions. </w:t>
      </w:r>
      <w:r w:rsidR="00B23F25">
        <w:rPr>
          <w:rFonts w:ascii="Times New Roman" w:hAnsi="Times New Roman" w:cs="Times New Roman"/>
        </w:rPr>
        <w:t>Th</w:t>
      </w:r>
      <w:r w:rsidR="00B23F25" w:rsidRPr="00B23F25">
        <w:rPr>
          <w:rFonts w:ascii="Times New Roman" w:hAnsi="Times New Roman" w:cs="Times New Roman"/>
        </w:rPr>
        <w:t>erefore, transformational leadership alone cannot ensure job satisfaction and retention for all neurodivergent employees. A more inclusive and hybrid approach could provide greater success across different neurodivergent conditions.</w:t>
      </w:r>
    </w:p>
    <w:p w14:paraId="7D6D4B9B" w14:textId="77777777" w:rsidR="00CD15AC" w:rsidRDefault="00CD15AC" w:rsidP="004A550C">
      <w:pPr>
        <w:spacing w:line="480" w:lineRule="auto"/>
        <w:rPr>
          <w:rFonts w:ascii="Times New Roman" w:hAnsi="Times New Roman" w:cs="Times New Roman"/>
          <w:b/>
          <w:bCs/>
        </w:rPr>
      </w:pPr>
    </w:p>
    <w:p w14:paraId="0E4217ED" w14:textId="48CE0A03" w:rsidR="004F12E0" w:rsidRDefault="0010156A" w:rsidP="00C56272">
      <w:pPr>
        <w:pStyle w:val="Heading2"/>
      </w:pPr>
      <w:bookmarkStart w:id="48" w:name="_Toc197126999"/>
      <w:r>
        <w:t xml:space="preserve">5.3 </w:t>
      </w:r>
      <w:r w:rsidRPr="0010156A">
        <w:t>Comparison of all leadership approaches</w:t>
      </w:r>
      <w:bookmarkEnd w:id="48"/>
    </w:p>
    <w:p w14:paraId="7A5C7317" w14:textId="3EA12597" w:rsidR="004A550C" w:rsidRDefault="00F25FBF" w:rsidP="004A550C">
      <w:pPr>
        <w:spacing w:line="480" w:lineRule="auto"/>
        <w:rPr>
          <w:rFonts w:ascii="Times New Roman" w:hAnsi="Times New Roman" w:cs="Times New Roman"/>
          <w:b/>
          <w:bCs/>
          <w:i/>
          <w:iCs/>
        </w:rPr>
      </w:pPr>
      <w:r w:rsidRPr="00C56272">
        <w:rPr>
          <w:rFonts w:ascii="Times New Roman" w:hAnsi="Times New Roman" w:cs="Times New Roman"/>
        </w:rPr>
        <w:t>T</w:t>
      </w:r>
      <w:r w:rsidR="00B23F25" w:rsidRPr="00C56272">
        <w:rPr>
          <w:rFonts w:ascii="Times New Roman" w:hAnsi="Times New Roman" w:cs="Times New Roman"/>
        </w:rPr>
        <w:t>he research questions w</w:t>
      </w:r>
      <w:r w:rsidRPr="00C56272">
        <w:rPr>
          <w:rFonts w:ascii="Times New Roman" w:hAnsi="Times New Roman" w:cs="Times New Roman"/>
        </w:rPr>
        <w:t>ere</w:t>
      </w:r>
      <w:r w:rsidR="004D69D4" w:rsidRPr="00C56272">
        <w:rPr>
          <w:rFonts w:ascii="Times New Roman" w:hAnsi="Times New Roman" w:cs="Times New Roman"/>
        </w:rPr>
        <w:t xml:space="preserve"> focused on</w:t>
      </w:r>
      <w:r w:rsidR="00B23F25">
        <w:rPr>
          <w:rFonts w:ascii="Times New Roman" w:hAnsi="Times New Roman" w:cs="Times New Roman"/>
          <w:b/>
          <w:bCs/>
        </w:rPr>
        <w:t xml:space="preserve"> </w:t>
      </w:r>
      <w:r w:rsidR="00B23F25" w:rsidRPr="004D42A7">
        <w:rPr>
          <w:rFonts w:ascii="Times New Roman" w:hAnsi="Times New Roman" w:cs="Times New Roman"/>
        </w:rPr>
        <w:t>the key characteristics</w:t>
      </w:r>
      <w:r w:rsidR="004D69D4">
        <w:rPr>
          <w:rFonts w:ascii="Times New Roman" w:hAnsi="Times New Roman" w:cs="Times New Roman"/>
        </w:rPr>
        <w:t xml:space="preserve"> and best practices</w:t>
      </w:r>
      <w:r w:rsidR="00B23F25" w:rsidRPr="004D42A7">
        <w:rPr>
          <w:rFonts w:ascii="Times New Roman" w:hAnsi="Times New Roman" w:cs="Times New Roman"/>
        </w:rPr>
        <w:t xml:space="preserve">  of </w:t>
      </w:r>
      <w:r w:rsidR="004D69D4">
        <w:rPr>
          <w:rFonts w:ascii="Times New Roman" w:hAnsi="Times New Roman" w:cs="Times New Roman"/>
        </w:rPr>
        <w:t>each approach that can impact the job satisfaction and retention for neurodivergent employees in the workplace, as well as comparing  each approach and their effectiveness</w:t>
      </w:r>
      <w:r>
        <w:rPr>
          <w:rFonts w:ascii="Times New Roman" w:hAnsi="Times New Roman" w:cs="Times New Roman"/>
        </w:rPr>
        <w:t xml:space="preserve">. </w:t>
      </w:r>
      <w:r w:rsidR="00115422">
        <w:rPr>
          <w:rFonts w:ascii="Times New Roman" w:hAnsi="Times New Roman" w:cs="Times New Roman"/>
        </w:rPr>
        <w:t xml:space="preserve">Based on the data garnered the leadership approaches can be ranked based on their effectiveness in promoting both job satisfaction and retention in neurodivergent employees. Servant leadership is ranked the highest as it has both high job satisfaction and retention, situational leadership  has strong job satisfaction but moderate retention. On the other hand, transformational leadership has </w:t>
      </w:r>
      <w:r w:rsidR="00115422">
        <w:rPr>
          <w:rFonts w:ascii="Times New Roman" w:hAnsi="Times New Roman" w:cs="Times New Roman"/>
        </w:rPr>
        <w:lastRenderedPageBreak/>
        <w:t xml:space="preserve">mixed satisfaction and retention levels.  </w:t>
      </w:r>
      <w:r w:rsidRPr="00363573">
        <w:rPr>
          <w:rFonts w:ascii="Times New Roman" w:hAnsi="Times New Roman" w:cs="Times New Roman"/>
          <w:b/>
          <w:bCs/>
          <w:i/>
          <w:iCs/>
        </w:rPr>
        <w:t>Durrett (2024), CIPD (2025), Shukla &amp; Tartaglia (2023), and Malka &amp; Austin (2024).</w:t>
      </w:r>
    </w:p>
    <w:p w14:paraId="7EB65506" w14:textId="6B65E222" w:rsidR="004A550C" w:rsidRPr="004A550C" w:rsidRDefault="004A550C" w:rsidP="00C56272">
      <w:pPr>
        <w:pStyle w:val="Heading3"/>
      </w:pPr>
      <w:bookmarkStart w:id="49" w:name="_Toc197127000"/>
      <w:r w:rsidRPr="004A550C">
        <w:t>Table 3 showing how leadership approaches impact job satisfaction and retention</w:t>
      </w:r>
      <w:bookmarkEnd w:id="49"/>
    </w:p>
    <w:p w14:paraId="659118B4" w14:textId="377CC1C4" w:rsidR="004A550C" w:rsidRDefault="004A550C" w:rsidP="004A550C">
      <w:pPr>
        <w:spacing w:line="240" w:lineRule="auto"/>
        <w:rPr>
          <w:rFonts w:ascii="Times New Roman" w:hAnsi="Times New Roman" w:cs="Times New Roman"/>
          <w:b/>
          <w:bCs/>
          <w:i/>
          <w:iCs/>
        </w:rPr>
      </w:pPr>
      <w:r w:rsidRPr="00363573">
        <w:rPr>
          <w:rFonts w:ascii="Times New Roman" w:hAnsi="Times New Roman" w:cs="Times New Roman"/>
          <w:b/>
          <w:bCs/>
          <w:i/>
          <w:iCs/>
        </w:rPr>
        <w:t xml:space="preserve">Table </w:t>
      </w:r>
      <w:r>
        <w:rPr>
          <w:rFonts w:ascii="Times New Roman" w:hAnsi="Times New Roman" w:cs="Times New Roman"/>
          <w:b/>
          <w:bCs/>
          <w:i/>
          <w:iCs/>
        </w:rPr>
        <w:t>3</w:t>
      </w:r>
      <w:r w:rsidRPr="00363573">
        <w:rPr>
          <w:rFonts w:ascii="Times New Roman" w:hAnsi="Times New Roman" w:cs="Times New Roman"/>
          <w:b/>
          <w:bCs/>
          <w:i/>
          <w:iCs/>
        </w:rPr>
        <w:t xml:space="preserve"> is synthesized by the researcher based on data from Durrett (2024), CIPD (2025), Shukla &amp; Tartaglia (2023), and Malka &amp; Austin (2024).</w:t>
      </w:r>
    </w:p>
    <w:p w14:paraId="43225167" w14:textId="3CAB1AB7" w:rsidR="00115422" w:rsidRPr="008745B2" w:rsidRDefault="00F25FBF" w:rsidP="004A550C">
      <w:pPr>
        <w:spacing w:line="480" w:lineRule="auto"/>
        <w:rPr>
          <w:rFonts w:ascii="Times New Roman" w:hAnsi="Times New Roman" w:cs="Times New Roman"/>
          <w:b/>
          <w:bCs/>
          <w:i/>
          <w:iCs/>
        </w:rPr>
      </w:pPr>
      <w:r w:rsidRPr="00F25FBF">
        <w:rPr>
          <w:rFonts w:ascii="Times New Roman" w:hAnsi="Times New Roman" w:cs="Times New Roman"/>
          <w:b/>
          <w:bCs/>
          <w:i/>
          <w:iCs/>
          <w:noProof/>
        </w:rPr>
        <w:drawing>
          <wp:inline distT="0" distB="0" distL="0" distR="0" wp14:anchorId="02CE7057" wp14:editId="313AED37">
            <wp:extent cx="5731510" cy="5887085"/>
            <wp:effectExtent l="0" t="0" r="2540" b="0"/>
            <wp:docPr id="325339255"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39255" name="Picture 1" descr="A white sheet with black text&#10;&#10;AI-generated content may be incorrect."/>
                    <pic:cNvPicPr/>
                  </pic:nvPicPr>
                  <pic:blipFill>
                    <a:blip r:embed="rId11"/>
                    <a:stretch>
                      <a:fillRect/>
                    </a:stretch>
                  </pic:blipFill>
                  <pic:spPr>
                    <a:xfrm>
                      <a:off x="0" y="0"/>
                      <a:ext cx="5731510" cy="5887085"/>
                    </a:xfrm>
                    <a:prstGeom prst="rect">
                      <a:avLst/>
                    </a:prstGeom>
                  </pic:spPr>
                </pic:pic>
              </a:graphicData>
            </a:graphic>
          </wp:inline>
        </w:drawing>
      </w:r>
    </w:p>
    <w:p w14:paraId="3207F5A6" w14:textId="77777777" w:rsidR="0022459E" w:rsidRDefault="00115422" w:rsidP="004A550C">
      <w:pPr>
        <w:spacing w:line="480" w:lineRule="auto"/>
        <w:rPr>
          <w:rFonts w:ascii="Times New Roman" w:hAnsi="Times New Roman" w:cs="Times New Roman"/>
        </w:rPr>
      </w:pPr>
      <w:r w:rsidRPr="00115422">
        <w:rPr>
          <w:rFonts w:ascii="Times New Roman" w:hAnsi="Times New Roman" w:cs="Times New Roman"/>
        </w:rPr>
        <w:t xml:space="preserve">The findings in this table  supports existing literature. Servant leadership emerges as the approach that is most aligned with inclusive leadership approaches and the social model of </w:t>
      </w:r>
      <w:r w:rsidRPr="00115422">
        <w:rPr>
          <w:rFonts w:ascii="Times New Roman" w:hAnsi="Times New Roman" w:cs="Times New Roman"/>
        </w:rPr>
        <w:lastRenderedPageBreak/>
        <w:t xml:space="preserve">disability that reinforces that neurodivergent employees are most supported when leaders are empathetic and actively supported. </w:t>
      </w:r>
    </w:p>
    <w:p w14:paraId="10CE60C0" w14:textId="04B9ECCC" w:rsidR="00115422" w:rsidRPr="008745B2" w:rsidRDefault="0022459E" w:rsidP="004A550C">
      <w:pPr>
        <w:spacing w:line="480" w:lineRule="auto"/>
        <w:rPr>
          <w:rFonts w:ascii="Times New Roman" w:hAnsi="Times New Roman" w:cs="Times New Roman"/>
        </w:rPr>
      </w:pPr>
      <w:r>
        <w:rPr>
          <w:rFonts w:ascii="Times New Roman" w:hAnsi="Times New Roman" w:cs="Times New Roman"/>
        </w:rPr>
        <w:t xml:space="preserve">Overall, the evidence however, suggests that there is no single leadership style that meets the needs of all neurodivergent employees. Therefore, a hybrid model would be more effective in providing comprehensive support to neurodivergent employees. Future research could be carried out to derive such an hybrid model in the private sector </w:t>
      </w:r>
      <w:r w:rsidR="008502C2">
        <w:rPr>
          <w:rFonts w:ascii="Times New Roman" w:hAnsi="Times New Roman" w:cs="Times New Roman"/>
        </w:rPr>
        <w:t>that would incorporate the empathy of servant leaders, the flexibility of situational leaderships and the inspiration of transformational leaders combined with inclusive leadership practices.</w:t>
      </w:r>
      <w:r w:rsidR="00F25FBF" w:rsidRPr="00F25FBF">
        <w:t xml:space="preserve"> </w:t>
      </w:r>
      <w:r w:rsidR="00F25FBF" w:rsidRPr="00F25FBF">
        <w:rPr>
          <w:rFonts w:ascii="Times New Roman" w:hAnsi="Times New Roman" w:cs="Times New Roman"/>
        </w:rPr>
        <w:t>(</w:t>
      </w:r>
      <w:proofErr w:type="spellStart"/>
      <w:r w:rsidR="00F25FBF" w:rsidRPr="00F25FBF">
        <w:rPr>
          <w:rFonts w:ascii="Times New Roman" w:hAnsi="Times New Roman" w:cs="Times New Roman"/>
        </w:rPr>
        <w:t>Aljohani</w:t>
      </w:r>
      <w:proofErr w:type="spellEnd"/>
      <w:r w:rsidR="00F25FBF" w:rsidRPr="00F25FBF">
        <w:rPr>
          <w:rFonts w:ascii="Times New Roman" w:hAnsi="Times New Roman" w:cs="Times New Roman"/>
        </w:rPr>
        <w:t>, 2016)</w:t>
      </w:r>
      <w:r w:rsidR="00F25FBF">
        <w:rPr>
          <w:rFonts w:ascii="Times New Roman" w:hAnsi="Times New Roman" w:cs="Times New Roman"/>
        </w:rPr>
        <w:t xml:space="preserve">. </w:t>
      </w:r>
      <w:r w:rsidR="008502C2">
        <w:rPr>
          <w:rFonts w:ascii="Times New Roman" w:hAnsi="Times New Roman" w:cs="Times New Roman"/>
        </w:rPr>
        <w:t xml:space="preserve"> This hybrid model would cater to the diverse needs of neurodivergent employees </w:t>
      </w:r>
      <w:r>
        <w:rPr>
          <w:rFonts w:ascii="Times New Roman" w:hAnsi="Times New Roman" w:cs="Times New Roman"/>
        </w:rPr>
        <w:t xml:space="preserve">to promote the job satisfaction and retention for neurodivergent employees. </w:t>
      </w:r>
    </w:p>
    <w:p w14:paraId="447EFD63" w14:textId="77777777" w:rsidR="00115422" w:rsidRDefault="00115422" w:rsidP="001463F2">
      <w:pPr>
        <w:rPr>
          <w:rFonts w:ascii="Times New Roman" w:hAnsi="Times New Roman" w:cs="Times New Roman"/>
        </w:rPr>
      </w:pPr>
    </w:p>
    <w:p w14:paraId="698227B3" w14:textId="77777777" w:rsidR="004A550C" w:rsidRDefault="004A550C" w:rsidP="001463F2">
      <w:pPr>
        <w:rPr>
          <w:rFonts w:ascii="Times New Roman" w:hAnsi="Times New Roman" w:cs="Times New Roman"/>
        </w:rPr>
      </w:pPr>
    </w:p>
    <w:p w14:paraId="655457B6" w14:textId="77777777" w:rsidR="004A550C" w:rsidRDefault="004A550C" w:rsidP="001463F2">
      <w:pPr>
        <w:rPr>
          <w:rFonts w:ascii="Times New Roman" w:hAnsi="Times New Roman" w:cs="Times New Roman"/>
        </w:rPr>
      </w:pPr>
    </w:p>
    <w:p w14:paraId="2DF3EB16" w14:textId="77777777" w:rsidR="004A550C" w:rsidRDefault="004A550C" w:rsidP="001463F2">
      <w:pPr>
        <w:rPr>
          <w:rFonts w:ascii="Times New Roman" w:hAnsi="Times New Roman" w:cs="Times New Roman"/>
        </w:rPr>
      </w:pPr>
    </w:p>
    <w:p w14:paraId="507154BE" w14:textId="77777777" w:rsidR="004A550C" w:rsidRDefault="004A550C" w:rsidP="001463F2">
      <w:pPr>
        <w:rPr>
          <w:rFonts w:ascii="Times New Roman" w:hAnsi="Times New Roman" w:cs="Times New Roman"/>
        </w:rPr>
      </w:pPr>
    </w:p>
    <w:p w14:paraId="1F04CF43" w14:textId="77777777" w:rsidR="004A550C" w:rsidRDefault="004A550C" w:rsidP="001463F2">
      <w:pPr>
        <w:rPr>
          <w:rFonts w:ascii="Times New Roman" w:hAnsi="Times New Roman" w:cs="Times New Roman"/>
        </w:rPr>
      </w:pPr>
    </w:p>
    <w:p w14:paraId="2F74814B" w14:textId="77777777" w:rsidR="004A550C" w:rsidRDefault="004A550C" w:rsidP="001463F2">
      <w:pPr>
        <w:rPr>
          <w:rFonts w:ascii="Times New Roman" w:hAnsi="Times New Roman" w:cs="Times New Roman"/>
        </w:rPr>
      </w:pPr>
    </w:p>
    <w:p w14:paraId="06591690" w14:textId="77777777" w:rsidR="004A550C" w:rsidRDefault="004A550C" w:rsidP="001463F2">
      <w:pPr>
        <w:rPr>
          <w:rFonts w:ascii="Times New Roman" w:hAnsi="Times New Roman" w:cs="Times New Roman"/>
        </w:rPr>
      </w:pPr>
    </w:p>
    <w:p w14:paraId="37E90D19" w14:textId="77777777" w:rsidR="004A550C" w:rsidRDefault="004A550C" w:rsidP="001463F2">
      <w:pPr>
        <w:rPr>
          <w:rFonts w:ascii="Times New Roman" w:hAnsi="Times New Roman" w:cs="Times New Roman"/>
        </w:rPr>
      </w:pPr>
    </w:p>
    <w:p w14:paraId="0F6130A4" w14:textId="77777777" w:rsidR="004A550C" w:rsidRDefault="004A550C" w:rsidP="001463F2">
      <w:pPr>
        <w:rPr>
          <w:rFonts w:ascii="Times New Roman" w:hAnsi="Times New Roman" w:cs="Times New Roman"/>
        </w:rPr>
      </w:pPr>
    </w:p>
    <w:p w14:paraId="251BCEAB" w14:textId="77777777" w:rsidR="004A550C" w:rsidRDefault="004A550C" w:rsidP="001463F2">
      <w:pPr>
        <w:rPr>
          <w:rFonts w:ascii="Times New Roman" w:hAnsi="Times New Roman" w:cs="Times New Roman"/>
        </w:rPr>
      </w:pPr>
    </w:p>
    <w:p w14:paraId="048BE16A" w14:textId="77777777" w:rsidR="004A550C" w:rsidRDefault="004A550C" w:rsidP="001463F2">
      <w:pPr>
        <w:rPr>
          <w:rFonts w:ascii="Times New Roman" w:hAnsi="Times New Roman" w:cs="Times New Roman"/>
        </w:rPr>
      </w:pPr>
    </w:p>
    <w:p w14:paraId="4A8A3BAD" w14:textId="77777777" w:rsidR="00C56272" w:rsidRDefault="00C56272" w:rsidP="001463F2">
      <w:pPr>
        <w:rPr>
          <w:rFonts w:ascii="Times New Roman" w:hAnsi="Times New Roman" w:cs="Times New Roman"/>
        </w:rPr>
      </w:pPr>
    </w:p>
    <w:p w14:paraId="667B780C" w14:textId="77777777" w:rsidR="004A550C" w:rsidRDefault="004A550C" w:rsidP="001463F2">
      <w:pPr>
        <w:rPr>
          <w:rFonts w:ascii="Times New Roman" w:hAnsi="Times New Roman" w:cs="Times New Roman"/>
        </w:rPr>
      </w:pPr>
    </w:p>
    <w:p w14:paraId="461A9397" w14:textId="77777777" w:rsidR="004A550C" w:rsidRDefault="004A550C" w:rsidP="001463F2">
      <w:pPr>
        <w:rPr>
          <w:rFonts w:ascii="Times New Roman" w:hAnsi="Times New Roman" w:cs="Times New Roman"/>
        </w:rPr>
      </w:pPr>
    </w:p>
    <w:p w14:paraId="1306AA45" w14:textId="77777777" w:rsidR="004A550C" w:rsidRDefault="004A550C" w:rsidP="001463F2">
      <w:pPr>
        <w:rPr>
          <w:rFonts w:ascii="Times New Roman" w:hAnsi="Times New Roman" w:cs="Times New Roman"/>
        </w:rPr>
      </w:pPr>
    </w:p>
    <w:p w14:paraId="08520E20" w14:textId="13F9CF9B" w:rsidR="004A550C" w:rsidRPr="00C56272" w:rsidRDefault="004A550C" w:rsidP="00C56272">
      <w:pPr>
        <w:pStyle w:val="Heading1"/>
      </w:pPr>
      <w:bookmarkStart w:id="50" w:name="_Toc197127001"/>
      <w:r w:rsidRPr="00C56272">
        <w:lastRenderedPageBreak/>
        <w:t>Chapter 6</w:t>
      </w:r>
      <w:r w:rsidR="00C56272" w:rsidRPr="00C56272">
        <w:t>- Conclusion and Recommendations</w:t>
      </w:r>
      <w:bookmarkEnd w:id="50"/>
    </w:p>
    <w:p w14:paraId="00E7EA9B" w14:textId="77777777" w:rsidR="004A550C" w:rsidRDefault="004A550C" w:rsidP="004F1EA3">
      <w:pPr>
        <w:jc w:val="center"/>
        <w:rPr>
          <w:rFonts w:ascii="Times New Roman" w:hAnsi="Times New Roman" w:cs="Times New Roman"/>
          <w:b/>
          <w:bCs/>
        </w:rPr>
      </w:pPr>
    </w:p>
    <w:p w14:paraId="11F2FA38" w14:textId="5E0BAC90" w:rsidR="004D42A7" w:rsidRPr="004F1EA3" w:rsidRDefault="004A550C" w:rsidP="00C56272">
      <w:pPr>
        <w:pStyle w:val="Heading2"/>
      </w:pPr>
      <w:bookmarkStart w:id="51" w:name="_Toc197127002"/>
      <w:r>
        <w:t xml:space="preserve">6.1 </w:t>
      </w:r>
      <w:r w:rsidR="006A1786" w:rsidRPr="006A1786">
        <w:t>Conclusion</w:t>
      </w:r>
      <w:bookmarkEnd w:id="51"/>
    </w:p>
    <w:p w14:paraId="35A15032" w14:textId="7BCF8677" w:rsidR="0039676F" w:rsidRDefault="00177670" w:rsidP="004F1EA3">
      <w:pPr>
        <w:spacing w:line="480" w:lineRule="auto"/>
        <w:rPr>
          <w:rFonts w:ascii="Times New Roman" w:hAnsi="Times New Roman" w:cs="Times New Roman"/>
        </w:rPr>
      </w:pPr>
      <w:r>
        <w:rPr>
          <w:rFonts w:ascii="Times New Roman" w:hAnsi="Times New Roman" w:cs="Times New Roman"/>
        </w:rPr>
        <w:t xml:space="preserve">The research critically analyses the impact of </w:t>
      </w:r>
      <w:r w:rsidR="0039676F" w:rsidRPr="002E4F41">
        <w:rPr>
          <w:rFonts w:ascii="Times New Roman" w:hAnsi="Times New Roman" w:cs="Times New Roman"/>
        </w:rPr>
        <w:t>servant, situational, and transformational leadership approaches influence job satisfaction and retention among neurodivergent in the private sector. By analysing</w:t>
      </w:r>
      <w:r w:rsidR="0039676F">
        <w:rPr>
          <w:rFonts w:ascii="Times New Roman" w:hAnsi="Times New Roman" w:cs="Times New Roman"/>
        </w:rPr>
        <w:t xml:space="preserve"> the </w:t>
      </w:r>
      <w:r w:rsidR="0039676F" w:rsidRPr="002E4F41">
        <w:rPr>
          <w:rFonts w:ascii="Times New Roman" w:hAnsi="Times New Roman" w:cs="Times New Roman"/>
        </w:rPr>
        <w:t>leadership characteristics and comparing their practical application, this research contributes to a deeper understanding of how leadership can promote workplace inclusion and long-term employee engagement.</w:t>
      </w:r>
      <w:r w:rsidR="00BA37B5">
        <w:rPr>
          <w:rFonts w:ascii="Times New Roman" w:hAnsi="Times New Roman" w:cs="Times New Roman"/>
        </w:rPr>
        <w:t xml:space="preserve"> </w:t>
      </w:r>
      <w:r w:rsidR="00BA37B5" w:rsidRPr="006A1786">
        <w:rPr>
          <w:rFonts w:ascii="Times New Roman" w:hAnsi="Times New Roman" w:cs="Times New Roman"/>
        </w:rPr>
        <w:t>From the analysis it was clear that no single leadership approach was sufficient on its own. Each approach is beneficial to a particular neurodivergent condition/s but also has weaknesses if applied too generally.</w:t>
      </w:r>
    </w:p>
    <w:p w14:paraId="14EB7152" w14:textId="5AFEB0AD" w:rsidR="00177670" w:rsidRDefault="00BA37B5" w:rsidP="004F1EA3">
      <w:pPr>
        <w:spacing w:line="480" w:lineRule="auto"/>
        <w:rPr>
          <w:rFonts w:ascii="Times New Roman" w:hAnsi="Times New Roman" w:cs="Times New Roman"/>
        </w:rPr>
      </w:pPr>
      <w:r>
        <w:rPr>
          <w:rFonts w:ascii="Times New Roman" w:hAnsi="Times New Roman" w:cs="Times New Roman"/>
        </w:rPr>
        <w:t>S</w:t>
      </w:r>
      <w:r w:rsidR="006A1786" w:rsidRPr="006A1786">
        <w:rPr>
          <w:rFonts w:ascii="Times New Roman" w:hAnsi="Times New Roman" w:cs="Times New Roman"/>
        </w:rPr>
        <w:t>ervant leadership emphasises empathy, motivation and mentorship which builds trust</w:t>
      </w:r>
      <w:r w:rsidR="00177670">
        <w:rPr>
          <w:rFonts w:ascii="Times New Roman" w:hAnsi="Times New Roman" w:cs="Times New Roman"/>
        </w:rPr>
        <w:t xml:space="preserve"> and was the most effective for autistic and dyslexic employees.</w:t>
      </w:r>
      <w:r w:rsidR="006A1786" w:rsidRPr="006A1786">
        <w:rPr>
          <w:rFonts w:ascii="Times New Roman" w:hAnsi="Times New Roman" w:cs="Times New Roman"/>
        </w:rPr>
        <w:t xml:space="preserve"> </w:t>
      </w:r>
      <w:r w:rsidR="00177670">
        <w:rPr>
          <w:rFonts w:ascii="Times New Roman" w:hAnsi="Times New Roman" w:cs="Times New Roman"/>
        </w:rPr>
        <w:t xml:space="preserve">However it is </w:t>
      </w:r>
      <w:r w:rsidR="006A1786" w:rsidRPr="006A1786">
        <w:rPr>
          <w:rFonts w:ascii="Times New Roman" w:hAnsi="Times New Roman" w:cs="Times New Roman"/>
        </w:rPr>
        <w:t xml:space="preserve"> resource-intensive and may not be easily implemented in smaller </w:t>
      </w:r>
      <w:r w:rsidRPr="006A1786">
        <w:rPr>
          <w:rFonts w:ascii="Times New Roman" w:hAnsi="Times New Roman" w:cs="Times New Roman"/>
        </w:rPr>
        <w:t>companies. Situational</w:t>
      </w:r>
      <w:r w:rsidR="006A1786" w:rsidRPr="006A1786">
        <w:rPr>
          <w:rFonts w:ascii="Times New Roman" w:hAnsi="Times New Roman" w:cs="Times New Roman"/>
        </w:rPr>
        <w:t xml:space="preserve"> leadership </w:t>
      </w:r>
      <w:r w:rsidR="00177670">
        <w:rPr>
          <w:rFonts w:ascii="Times New Roman" w:hAnsi="Times New Roman" w:cs="Times New Roman"/>
        </w:rPr>
        <w:t xml:space="preserve">adaptability was beneficial </w:t>
      </w:r>
      <w:r w:rsidR="006A1786" w:rsidRPr="006A1786">
        <w:rPr>
          <w:rFonts w:ascii="Times New Roman" w:hAnsi="Times New Roman" w:cs="Times New Roman"/>
        </w:rPr>
        <w:t>to ADHD and dyslexic employees</w:t>
      </w:r>
      <w:r w:rsidR="00177670">
        <w:rPr>
          <w:rFonts w:ascii="Times New Roman" w:hAnsi="Times New Roman" w:cs="Times New Roman"/>
        </w:rPr>
        <w:t xml:space="preserve"> but was disadvantageous to </w:t>
      </w:r>
      <w:r w:rsidR="006A1786" w:rsidRPr="006A1786">
        <w:rPr>
          <w:rFonts w:ascii="Times New Roman" w:hAnsi="Times New Roman" w:cs="Times New Roman"/>
        </w:rPr>
        <w:t xml:space="preserve">autistic employees </w:t>
      </w:r>
      <w:r w:rsidR="00177670">
        <w:rPr>
          <w:rFonts w:ascii="Times New Roman" w:hAnsi="Times New Roman" w:cs="Times New Roman"/>
        </w:rPr>
        <w:t>who</w:t>
      </w:r>
      <w:r w:rsidR="006A1786" w:rsidRPr="006A1786">
        <w:rPr>
          <w:rFonts w:ascii="Times New Roman" w:hAnsi="Times New Roman" w:cs="Times New Roman"/>
        </w:rPr>
        <w:t xml:space="preserve"> prefe</w:t>
      </w:r>
      <w:r w:rsidR="00177670">
        <w:rPr>
          <w:rFonts w:ascii="Times New Roman" w:hAnsi="Times New Roman" w:cs="Times New Roman"/>
        </w:rPr>
        <w:t>rs</w:t>
      </w:r>
      <w:r w:rsidR="006A1786" w:rsidRPr="006A1786">
        <w:rPr>
          <w:rFonts w:ascii="Times New Roman" w:hAnsi="Times New Roman" w:cs="Times New Roman"/>
        </w:rPr>
        <w:t xml:space="preserve"> consistency and may become overwhelmed with changing leadership styles. Transformational leadership was better suited for ADHD employees as it leverages inspiration and innovatio</w:t>
      </w:r>
      <w:r w:rsidR="00177670">
        <w:rPr>
          <w:rFonts w:ascii="Times New Roman" w:hAnsi="Times New Roman" w:cs="Times New Roman"/>
        </w:rPr>
        <w:t xml:space="preserve">n but overlooks autistic employees </w:t>
      </w:r>
      <w:r w:rsidR="006A1786" w:rsidRPr="006A1786">
        <w:rPr>
          <w:rFonts w:ascii="Times New Roman" w:hAnsi="Times New Roman" w:cs="Times New Roman"/>
        </w:rPr>
        <w:t xml:space="preserve"> prefer directness rather than charisma. </w:t>
      </w:r>
      <w:r w:rsidR="00177670">
        <w:rPr>
          <w:rFonts w:ascii="Times New Roman" w:hAnsi="Times New Roman" w:cs="Times New Roman"/>
        </w:rPr>
        <w:t>T</w:t>
      </w:r>
      <w:r w:rsidR="00177670" w:rsidRPr="00BA37B5">
        <w:rPr>
          <w:rFonts w:ascii="Times New Roman" w:hAnsi="Times New Roman" w:cs="Times New Roman"/>
        </w:rPr>
        <w:t>he research identified that</w:t>
      </w:r>
      <w:r w:rsidR="00177670">
        <w:rPr>
          <w:rFonts w:ascii="Times New Roman" w:hAnsi="Times New Roman" w:cs="Times New Roman"/>
        </w:rPr>
        <w:t xml:space="preserve"> leadership trainings on neurodiversity as well as the implementation of organisational policies will boost the effectiveness of the leadership approaches by bridging the gaps left by theoretical models. </w:t>
      </w:r>
    </w:p>
    <w:p w14:paraId="32A9B936" w14:textId="1B6A0784" w:rsidR="006A1786" w:rsidRPr="006A1786" w:rsidRDefault="00177670" w:rsidP="004F1EA3">
      <w:pPr>
        <w:spacing w:line="480" w:lineRule="auto"/>
        <w:rPr>
          <w:rFonts w:ascii="Times New Roman" w:hAnsi="Times New Roman" w:cs="Times New Roman"/>
        </w:rPr>
      </w:pPr>
      <w:r>
        <w:rPr>
          <w:rFonts w:ascii="Times New Roman" w:hAnsi="Times New Roman" w:cs="Times New Roman"/>
        </w:rPr>
        <w:t xml:space="preserve">The research findings aligns with the social model of disability that posits that systemic issues are the main barriers faced by neurodivergent employees in the workplace and not their individual deficits. </w:t>
      </w:r>
      <w:r w:rsidR="00BA37B5">
        <w:rPr>
          <w:rFonts w:ascii="Times New Roman" w:hAnsi="Times New Roman" w:cs="Times New Roman"/>
        </w:rPr>
        <w:t xml:space="preserve">Hence, leadership approaches need to prioritise structural inclusivity </w:t>
      </w:r>
      <w:r w:rsidR="004F1EA3">
        <w:rPr>
          <w:rFonts w:ascii="Times New Roman" w:hAnsi="Times New Roman" w:cs="Times New Roman"/>
        </w:rPr>
        <w:t xml:space="preserve">over just complying with diversity metrics. A </w:t>
      </w:r>
      <w:r w:rsidR="006A1786" w:rsidRPr="006A1786">
        <w:rPr>
          <w:rFonts w:ascii="Times New Roman" w:hAnsi="Times New Roman" w:cs="Times New Roman"/>
        </w:rPr>
        <w:t xml:space="preserve">hybrid approach that would incorporate the empathy of servant leaders, the flexibility of situational leaderships and the inspiration of </w:t>
      </w:r>
      <w:r w:rsidR="006A1786" w:rsidRPr="006A1786">
        <w:rPr>
          <w:rFonts w:ascii="Times New Roman" w:hAnsi="Times New Roman" w:cs="Times New Roman"/>
        </w:rPr>
        <w:lastRenderedPageBreak/>
        <w:t>transformational leaders combined with inclusive leadership practices</w:t>
      </w:r>
      <w:r>
        <w:rPr>
          <w:rFonts w:ascii="Times New Roman" w:hAnsi="Times New Roman" w:cs="Times New Roman"/>
        </w:rPr>
        <w:t xml:space="preserve"> will be most effective in </w:t>
      </w:r>
      <w:r w:rsidR="006A1786" w:rsidRPr="006A1786">
        <w:rPr>
          <w:rFonts w:ascii="Times New Roman" w:hAnsi="Times New Roman" w:cs="Times New Roman"/>
        </w:rPr>
        <w:t>cater</w:t>
      </w:r>
      <w:r>
        <w:rPr>
          <w:rFonts w:ascii="Times New Roman" w:hAnsi="Times New Roman" w:cs="Times New Roman"/>
        </w:rPr>
        <w:t>ing</w:t>
      </w:r>
      <w:r w:rsidR="006A1786" w:rsidRPr="006A1786">
        <w:rPr>
          <w:rFonts w:ascii="Times New Roman" w:hAnsi="Times New Roman" w:cs="Times New Roman"/>
        </w:rPr>
        <w:t xml:space="preserve"> to the diverse needs of neurodivergent employees. </w:t>
      </w:r>
      <w:r w:rsidR="002D48D5" w:rsidRPr="002D48D5">
        <w:rPr>
          <w:rFonts w:ascii="Times New Roman" w:hAnsi="Times New Roman" w:cs="Times New Roman"/>
        </w:rPr>
        <w:t xml:space="preserve">However, this </w:t>
      </w:r>
      <w:r w:rsidR="002D48D5">
        <w:rPr>
          <w:rFonts w:ascii="Times New Roman" w:hAnsi="Times New Roman" w:cs="Times New Roman"/>
        </w:rPr>
        <w:t xml:space="preserve">model </w:t>
      </w:r>
      <w:r w:rsidR="002D48D5" w:rsidRPr="002D48D5">
        <w:rPr>
          <w:rFonts w:ascii="Times New Roman" w:hAnsi="Times New Roman" w:cs="Times New Roman"/>
        </w:rPr>
        <w:t>requires foundational shifts in organizational culture, policy, and training.</w:t>
      </w:r>
    </w:p>
    <w:p w14:paraId="2906ABCC" w14:textId="77777777" w:rsidR="006A1786" w:rsidRPr="006A1786" w:rsidRDefault="006A1786" w:rsidP="006A1786">
      <w:pPr>
        <w:rPr>
          <w:rFonts w:ascii="Times New Roman" w:hAnsi="Times New Roman" w:cs="Times New Roman"/>
        </w:rPr>
      </w:pPr>
    </w:p>
    <w:p w14:paraId="7FF98ACC" w14:textId="77777777" w:rsidR="006A1786" w:rsidRPr="004A550C" w:rsidRDefault="006A1786" w:rsidP="00C56272">
      <w:pPr>
        <w:pStyle w:val="Heading2"/>
      </w:pPr>
      <w:bookmarkStart w:id="52" w:name="_Toc197127003"/>
      <w:r w:rsidRPr="004A550C">
        <w:t>6.2 Recommendations</w:t>
      </w:r>
      <w:bookmarkEnd w:id="52"/>
    </w:p>
    <w:p w14:paraId="234E9E36"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Based on the findings of the dissertation it can be concluded that the leadership approach has a huge impact on the job satisfaction and retention of neurodivergent employees in the workplace. The research shows that while servant, situational and transformation leadership is beneficial to certain neurodivergent groups it is also disastrous to other groups. Therefore, the following recommendations are proposed for the private sector, human resource (HR) professionals and leadership experts to foster inclusive working environments.</w:t>
      </w:r>
    </w:p>
    <w:p w14:paraId="1A1838E3" w14:textId="77777777" w:rsidR="006A1786" w:rsidRPr="006A1786" w:rsidRDefault="006A1786" w:rsidP="004A550C">
      <w:pPr>
        <w:spacing w:line="480" w:lineRule="auto"/>
        <w:rPr>
          <w:rFonts w:ascii="Times New Roman" w:hAnsi="Times New Roman" w:cs="Times New Roman"/>
        </w:rPr>
      </w:pPr>
    </w:p>
    <w:p w14:paraId="2E4B29F1" w14:textId="77777777" w:rsidR="006A1786" w:rsidRPr="006A1786" w:rsidRDefault="006A1786" w:rsidP="00C56272">
      <w:pPr>
        <w:pStyle w:val="Heading3"/>
      </w:pPr>
      <w:bookmarkStart w:id="53" w:name="_Toc197127004"/>
      <w:r w:rsidRPr="006A1786">
        <w:t>Hybrid Approach to Leadership</w:t>
      </w:r>
      <w:bookmarkEnd w:id="53"/>
    </w:p>
    <w:p w14:paraId="2CC98628" w14:textId="5C1FEB10"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 xml:space="preserve">The key recommendation is to implement a hybrid leadership model that incorporate the empathy of servant leaders, the flexibility of situational leaderships and the inspiration of transformational leaders combined with inclusive leadership practices. This hybrid model would ensure a more people-centric and inclusive leadership style that would be tailored to specific neurodivergent conditions rather than a one size fits all model. </w:t>
      </w:r>
    </w:p>
    <w:p w14:paraId="4A2C89AB" w14:textId="77777777" w:rsidR="006A1786" w:rsidRPr="006A1786" w:rsidRDefault="006A1786" w:rsidP="00C56272">
      <w:pPr>
        <w:pStyle w:val="Heading3"/>
      </w:pPr>
      <w:bookmarkStart w:id="54" w:name="_Toc197127005"/>
      <w:r w:rsidRPr="006A1786">
        <w:t>Neurodiversity Training for Leaders</w:t>
      </w:r>
      <w:bookmarkEnd w:id="54"/>
    </w:p>
    <w:p w14:paraId="29AA367F"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 xml:space="preserve">78%  of employees in SAP thought there was a need for awareness training on neurodivergence for both leaders and employees (CIPD, 2024). Also, many leadership approach such as situational leadership was not effective in some cases because the leader was unable to ascertain the best style of leadership for the neurodivergent employee. Given this,  there should be mandatory neurodiversity awareness training for all leaders and </w:t>
      </w:r>
      <w:r w:rsidRPr="006A1786">
        <w:rPr>
          <w:rFonts w:ascii="Times New Roman" w:hAnsi="Times New Roman" w:cs="Times New Roman"/>
        </w:rPr>
        <w:lastRenderedPageBreak/>
        <w:t>managers. These training should also entail communication preferences, styles and strengths of neurodivergent employees.</w:t>
      </w:r>
    </w:p>
    <w:p w14:paraId="01F963A8" w14:textId="77777777" w:rsidR="006A1786" w:rsidRPr="006A1786" w:rsidRDefault="006A1786" w:rsidP="004A550C">
      <w:pPr>
        <w:spacing w:line="480" w:lineRule="auto"/>
        <w:rPr>
          <w:rFonts w:ascii="Times New Roman" w:hAnsi="Times New Roman" w:cs="Times New Roman"/>
        </w:rPr>
      </w:pPr>
    </w:p>
    <w:p w14:paraId="5770DC60" w14:textId="77777777" w:rsidR="006A1786" w:rsidRPr="006A1786" w:rsidRDefault="006A1786" w:rsidP="00C56272">
      <w:pPr>
        <w:pStyle w:val="Heading3"/>
      </w:pPr>
      <w:bookmarkStart w:id="55" w:name="_Toc197127006"/>
      <w:r w:rsidRPr="006A1786">
        <w:t>Develop and Implement  Inclusive Organisational Policies</w:t>
      </w:r>
      <w:bookmarkEnd w:id="55"/>
    </w:p>
    <w:p w14:paraId="1FC33F7F"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 xml:space="preserve">The research shows that only  22% of  organisations in the UK have formal neurodivergent policies. (CIPD, 2024). It is therefore essential that private sector organisations implement neurodivergent policies that support the complex and diverse needs of neurodivergent employees. Also, ensure that leadership practices are embedded in the recruitment, selection, onboarding, performance and evaluation frameworks. </w:t>
      </w:r>
    </w:p>
    <w:p w14:paraId="2067B5D8" w14:textId="77777777" w:rsidR="006A1786" w:rsidRPr="006A1786" w:rsidRDefault="006A1786" w:rsidP="004A550C">
      <w:pPr>
        <w:spacing w:line="480" w:lineRule="auto"/>
        <w:rPr>
          <w:rFonts w:ascii="Times New Roman" w:hAnsi="Times New Roman" w:cs="Times New Roman"/>
        </w:rPr>
      </w:pPr>
    </w:p>
    <w:p w14:paraId="45B7D69E" w14:textId="77777777" w:rsidR="006A1786" w:rsidRPr="006A1786" w:rsidRDefault="006A1786" w:rsidP="00C56272">
      <w:pPr>
        <w:pStyle w:val="Heading3"/>
      </w:pPr>
      <w:bookmarkStart w:id="56" w:name="_Toc197127007"/>
      <w:r w:rsidRPr="006A1786">
        <w:t>Promote Open Communication</w:t>
      </w:r>
      <w:bookmarkEnd w:id="56"/>
    </w:p>
    <w:p w14:paraId="38B13940"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 xml:space="preserve">To help neurodivergent employees in the workplace, it is recommended to foster open communication through feedback forums and focus groups with neurodivergent employees. Also, by having anonymous feedback surveys that measures the leadership effectiveness as well as creating opportunities where neurodivergent employees can raise awareness and share their life experience. Also by honouring events such as Neurodiversity Week to draw awareness. </w:t>
      </w:r>
    </w:p>
    <w:p w14:paraId="01EE1B87" w14:textId="77777777" w:rsidR="006A1786" w:rsidRPr="006A1786" w:rsidRDefault="006A1786" w:rsidP="004A550C">
      <w:pPr>
        <w:spacing w:line="480" w:lineRule="auto"/>
        <w:rPr>
          <w:rFonts w:ascii="Times New Roman" w:hAnsi="Times New Roman" w:cs="Times New Roman"/>
        </w:rPr>
      </w:pPr>
    </w:p>
    <w:p w14:paraId="26A2C444" w14:textId="77777777" w:rsidR="006A1786" w:rsidRPr="006A1786" w:rsidRDefault="006A1786" w:rsidP="00C56272">
      <w:pPr>
        <w:pStyle w:val="Heading3"/>
      </w:pPr>
      <w:bookmarkStart w:id="57" w:name="_Toc197127008"/>
      <w:r w:rsidRPr="006A1786">
        <w:t>Monitoring Effectiveness</w:t>
      </w:r>
      <w:bookmarkEnd w:id="57"/>
    </w:p>
    <w:p w14:paraId="4D501D5A"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 xml:space="preserve">Organisations can monitor and evaluate that their inclusive strategies and policies are effective to neurodivergent employees by tracking job satisfaction and retention rates. Also by collecting data about leadership from neurodivergent employees as well as adjusting leadership programmes based on employee data and best practices externally and internally. </w:t>
      </w:r>
    </w:p>
    <w:p w14:paraId="1582DC77"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lastRenderedPageBreak/>
        <w:t>These recommendations are consistent with the findings of the research and will assist in promoting the job satisfaction and retention for neurodivergent employees in the private sector.  Hence, a hybrid model, neurodiversity policies and training, open communication as well as monitoring effectiveness.</w:t>
      </w:r>
    </w:p>
    <w:p w14:paraId="585081BE" w14:textId="77777777" w:rsidR="006A1786" w:rsidRPr="006A1786" w:rsidRDefault="006A1786" w:rsidP="004A550C">
      <w:pPr>
        <w:spacing w:line="480" w:lineRule="auto"/>
        <w:rPr>
          <w:rFonts w:ascii="Times New Roman" w:hAnsi="Times New Roman" w:cs="Times New Roman"/>
        </w:rPr>
      </w:pPr>
    </w:p>
    <w:p w14:paraId="2310C8F7" w14:textId="4F89ABD7" w:rsidR="006A1786" w:rsidRPr="004A550C" w:rsidRDefault="006A1786" w:rsidP="00C56272">
      <w:pPr>
        <w:pStyle w:val="Heading2"/>
      </w:pPr>
      <w:bookmarkStart w:id="58" w:name="_Toc197127009"/>
      <w:r w:rsidRPr="004A550C">
        <w:t>6.3  Limitations &amp; Implications for future research</w:t>
      </w:r>
      <w:bookmarkEnd w:id="58"/>
    </w:p>
    <w:p w14:paraId="55FA6E6A" w14:textId="77777777" w:rsidR="006A1786" w:rsidRPr="004A550C" w:rsidRDefault="006A1786" w:rsidP="00C56272">
      <w:pPr>
        <w:pStyle w:val="Heading3"/>
      </w:pPr>
      <w:bookmarkStart w:id="59" w:name="_Toc197127010"/>
      <w:r w:rsidRPr="004A550C">
        <w:t>6.3.1 Limitations</w:t>
      </w:r>
      <w:bookmarkEnd w:id="59"/>
    </w:p>
    <w:p w14:paraId="036ACBAD"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The limitations in this study is the fact that it only relies on secondary research, which restricts the depth of the analysis. Primary data could collect first hand perspectives from neurodivergent employees which would create more rounded analysis. Additionally, existing literature introduces limitations such as potential biases.</w:t>
      </w:r>
    </w:p>
    <w:p w14:paraId="3314664B"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 xml:space="preserve">In addition the case studies used in the research are from developed countries in the western hemisphere such as in the US, UK and Australia. Th  case studies are also from tech companies such as Microsoft, SAP and JP Morgan. </w:t>
      </w:r>
    </w:p>
    <w:p w14:paraId="30A518CC"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 xml:space="preserve">The focus on the study was on servant, transformational and situation leadership however, overlooks other leadership approaches that may be critical in fostering inclusion such as inclusive or authentic leadership. </w:t>
      </w:r>
    </w:p>
    <w:p w14:paraId="48B523E0" w14:textId="31CCC603" w:rsidR="006A1786" w:rsidRPr="003E41B8" w:rsidRDefault="006A1786" w:rsidP="003E41B8">
      <w:pPr>
        <w:pStyle w:val="Heading3"/>
      </w:pPr>
      <w:bookmarkStart w:id="60" w:name="_Toc197127011"/>
      <w:r w:rsidRPr="003E41B8">
        <w:t>Implications for Future Research</w:t>
      </w:r>
      <w:bookmarkEnd w:id="60"/>
    </w:p>
    <w:p w14:paraId="682E1314"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t>To address the limitations identified:</w:t>
      </w:r>
    </w:p>
    <w:p w14:paraId="4A9EC3C7" w14:textId="77777777" w:rsidR="006A1786" w:rsidRPr="006A1786" w:rsidRDefault="006A1786" w:rsidP="004A550C">
      <w:pPr>
        <w:numPr>
          <w:ilvl w:val="0"/>
          <w:numId w:val="24"/>
        </w:numPr>
        <w:spacing w:line="480" w:lineRule="auto"/>
        <w:rPr>
          <w:rFonts w:ascii="Times New Roman" w:hAnsi="Times New Roman" w:cs="Times New Roman"/>
        </w:rPr>
      </w:pPr>
      <w:r w:rsidRPr="006A1786">
        <w:rPr>
          <w:rFonts w:ascii="Times New Roman" w:hAnsi="Times New Roman" w:cs="Times New Roman"/>
        </w:rPr>
        <w:t xml:space="preserve">Future research could incorporate the use of primary  data collection such as interviews and focus groups. Additionally, using both qualitative and quantitative data to increase the research depth. </w:t>
      </w:r>
    </w:p>
    <w:p w14:paraId="47C97725" w14:textId="77777777" w:rsidR="006A1786" w:rsidRPr="006A1786" w:rsidRDefault="006A1786" w:rsidP="004A550C">
      <w:pPr>
        <w:numPr>
          <w:ilvl w:val="0"/>
          <w:numId w:val="24"/>
        </w:numPr>
        <w:spacing w:line="480" w:lineRule="auto"/>
        <w:rPr>
          <w:rFonts w:ascii="Times New Roman" w:hAnsi="Times New Roman" w:cs="Times New Roman"/>
        </w:rPr>
      </w:pPr>
      <w:r w:rsidRPr="006A1786">
        <w:rPr>
          <w:rFonts w:ascii="Times New Roman" w:hAnsi="Times New Roman" w:cs="Times New Roman"/>
        </w:rPr>
        <w:t xml:space="preserve">Expanding the industries beyond tech and incorporating other industries such as healthcare, retail and education. </w:t>
      </w:r>
    </w:p>
    <w:p w14:paraId="16EC95B8" w14:textId="77777777" w:rsidR="006A1786" w:rsidRPr="006A1786" w:rsidRDefault="006A1786" w:rsidP="004A550C">
      <w:pPr>
        <w:spacing w:line="480" w:lineRule="auto"/>
        <w:rPr>
          <w:rFonts w:ascii="Times New Roman" w:hAnsi="Times New Roman" w:cs="Times New Roman"/>
        </w:rPr>
      </w:pPr>
      <w:r w:rsidRPr="006A1786">
        <w:rPr>
          <w:rFonts w:ascii="Times New Roman" w:hAnsi="Times New Roman" w:cs="Times New Roman"/>
        </w:rPr>
        <w:lastRenderedPageBreak/>
        <w:t>Implementing these recommendations could advance both academic understanding and practical interventions, fostering workplaces where neurodivergent employees thrive.</w:t>
      </w:r>
    </w:p>
    <w:p w14:paraId="0D386E11" w14:textId="77777777" w:rsidR="006A1786" w:rsidRPr="006A1786" w:rsidRDefault="006A1786" w:rsidP="004A550C">
      <w:pPr>
        <w:spacing w:line="480" w:lineRule="auto"/>
        <w:rPr>
          <w:rFonts w:ascii="Times New Roman" w:hAnsi="Times New Roman" w:cs="Times New Roman"/>
        </w:rPr>
      </w:pPr>
    </w:p>
    <w:p w14:paraId="48E33AD2" w14:textId="77777777" w:rsidR="006A1786" w:rsidRPr="006A1786" w:rsidRDefault="006A1786" w:rsidP="004A550C">
      <w:pPr>
        <w:spacing w:line="480" w:lineRule="auto"/>
        <w:rPr>
          <w:rFonts w:ascii="Times New Roman" w:hAnsi="Times New Roman" w:cs="Times New Roman"/>
          <w:b/>
          <w:bCs/>
        </w:rPr>
      </w:pPr>
    </w:p>
    <w:p w14:paraId="5054706A" w14:textId="6394569F" w:rsidR="006A1786" w:rsidRPr="006A1786" w:rsidRDefault="00331342" w:rsidP="00331342">
      <w:pPr>
        <w:spacing w:line="480" w:lineRule="auto"/>
        <w:jc w:val="center"/>
        <w:rPr>
          <w:rFonts w:ascii="Times New Roman" w:hAnsi="Times New Roman" w:cs="Times New Roman"/>
          <w:b/>
          <w:bCs/>
        </w:rPr>
      </w:pPr>
      <w:r>
        <w:rPr>
          <w:rFonts w:ascii="Times New Roman" w:hAnsi="Times New Roman" w:cs="Times New Roman"/>
          <w:b/>
          <w:bCs/>
        </w:rPr>
        <w:t>Word Count: 6268</w:t>
      </w:r>
    </w:p>
    <w:p w14:paraId="52698273" w14:textId="77777777" w:rsidR="006A1786" w:rsidRPr="006A1786" w:rsidRDefault="006A1786" w:rsidP="004A550C">
      <w:pPr>
        <w:spacing w:line="480" w:lineRule="auto"/>
        <w:rPr>
          <w:rFonts w:ascii="Times New Roman" w:hAnsi="Times New Roman" w:cs="Times New Roman"/>
          <w:b/>
          <w:bCs/>
        </w:rPr>
      </w:pPr>
    </w:p>
    <w:p w14:paraId="05F5C037" w14:textId="77777777" w:rsidR="006A1786" w:rsidRPr="006A1786" w:rsidRDefault="006A1786" w:rsidP="006A1786">
      <w:pPr>
        <w:rPr>
          <w:rFonts w:ascii="Times New Roman" w:hAnsi="Times New Roman" w:cs="Times New Roman"/>
          <w:b/>
          <w:bCs/>
        </w:rPr>
      </w:pPr>
    </w:p>
    <w:p w14:paraId="22DA5D74" w14:textId="77777777" w:rsidR="00A4420B" w:rsidRDefault="00A4420B" w:rsidP="004D42A7">
      <w:pPr>
        <w:rPr>
          <w:rFonts w:ascii="Times New Roman" w:hAnsi="Times New Roman" w:cs="Times New Roman"/>
          <w:b/>
          <w:bCs/>
        </w:rPr>
      </w:pPr>
    </w:p>
    <w:p w14:paraId="4BBEE576" w14:textId="77777777" w:rsidR="004A550C" w:rsidRDefault="004A550C" w:rsidP="004D42A7">
      <w:pPr>
        <w:rPr>
          <w:rFonts w:ascii="Times New Roman" w:hAnsi="Times New Roman" w:cs="Times New Roman"/>
          <w:b/>
          <w:bCs/>
        </w:rPr>
      </w:pPr>
    </w:p>
    <w:p w14:paraId="3E87DBC4" w14:textId="77777777" w:rsidR="004A550C" w:rsidRDefault="004A550C" w:rsidP="004D42A7">
      <w:pPr>
        <w:rPr>
          <w:rFonts w:ascii="Times New Roman" w:hAnsi="Times New Roman" w:cs="Times New Roman"/>
          <w:b/>
          <w:bCs/>
        </w:rPr>
      </w:pPr>
    </w:p>
    <w:p w14:paraId="0691728E" w14:textId="77777777" w:rsidR="004A550C" w:rsidRDefault="004A550C" w:rsidP="004D42A7">
      <w:pPr>
        <w:rPr>
          <w:rFonts w:ascii="Times New Roman" w:hAnsi="Times New Roman" w:cs="Times New Roman"/>
          <w:b/>
          <w:bCs/>
        </w:rPr>
      </w:pPr>
    </w:p>
    <w:p w14:paraId="1722FE37" w14:textId="77777777" w:rsidR="004A550C" w:rsidRDefault="004A550C" w:rsidP="004D42A7">
      <w:pPr>
        <w:rPr>
          <w:rFonts w:ascii="Times New Roman" w:hAnsi="Times New Roman" w:cs="Times New Roman"/>
          <w:b/>
          <w:bCs/>
        </w:rPr>
      </w:pPr>
    </w:p>
    <w:p w14:paraId="0FB312DA" w14:textId="77777777" w:rsidR="004A550C" w:rsidRDefault="004A550C" w:rsidP="004D42A7">
      <w:pPr>
        <w:rPr>
          <w:rFonts w:ascii="Times New Roman" w:hAnsi="Times New Roman" w:cs="Times New Roman"/>
          <w:b/>
          <w:bCs/>
        </w:rPr>
      </w:pPr>
    </w:p>
    <w:p w14:paraId="2CC95C89" w14:textId="77777777" w:rsidR="004A550C" w:rsidRDefault="004A550C" w:rsidP="004D42A7">
      <w:pPr>
        <w:rPr>
          <w:rFonts w:ascii="Times New Roman" w:hAnsi="Times New Roman" w:cs="Times New Roman"/>
          <w:b/>
          <w:bCs/>
        </w:rPr>
      </w:pPr>
    </w:p>
    <w:p w14:paraId="6192ECA3" w14:textId="77777777" w:rsidR="004A550C" w:rsidRDefault="004A550C" w:rsidP="004D42A7">
      <w:pPr>
        <w:rPr>
          <w:rFonts w:ascii="Times New Roman" w:hAnsi="Times New Roman" w:cs="Times New Roman"/>
          <w:b/>
          <w:bCs/>
        </w:rPr>
      </w:pPr>
    </w:p>
    <w:p w14:paraId="2916FD9F" w14:textId="77777777" w:rsidR="004A550C" w:rsidRDefault="004A550C" w:rsidP="004D42A7">
      <w:pPr>
        <w:rPr>
          <w:rFonts w:ascii="Times New Roman" w:hAnsi="Times New Roman" w:cs="Times New Roman"/>
          <w:b/>
          <w:bCs/>
        </w:rPr>
      </w:pPr>
    </w:p>
    <w:p w14:paraId="6565415C" w14:textId="77777777" w:rsidR="004A550C" w:rsidRDefault="004A550C" w:rsidP="004D42A7">
      <w:pPr>
        <w:rPr>
          <w:rFonts w:ascii="Times New Roman" w:hAnsi="Times New Roman" w:cs="Times New Roman"/>
          <w:b/>
          <w:bCs/>
        </w:rPr>
      </w:pPr>
    </w:p>
    <w:p w14:paraId="48726DF9" w14:textId="77777777" w:rsidR="004A550C" w:rsidRDefault="004A550C" w:rsidP="004D42A7">
      <w:pPr>
        <w:rPr>
          <w:rFonts w:ascii="Times New Roman" w:hAnsi="Times New Roman" w:cs="Times New Roman"/>
          <w:b/>
          <w:bCs/>
        </w:rPr>
      </w:pPr>
    </w:p>
    <w:p w14:paraId="15BD2CF9" w14:textId="77777777" w:rsidR="003E41B8" w:rsidRDefault="003E41B8" w:rsidP="004D42A7">
      <w:pPr>
        <w:rPr>
          <w:rFonts w:ascii="Times New Roman" w:hAnsi="Times New Roman" w:cs="Times New Roman"/>
          <w:b/>
          <w:bCs/>
        </w:rPr>
      </w:pPr>
    </w:p>
    <w:p w14:paraId="799D30CD" w14:textId="77777777" w:rsidR="003E41B8" w:rsidRDefault="003E41B8" w:rsidP="004D42A7">
      <w:pPr>
        <w:rPr>
          <w:rFonts w:ascii="Times New Roman" w:hAnsi="Times New Roman" w:cs="Times New Roman"/>
          <w:b/>
          <w:bCs/>
        </w:rPr>
      </w:pPr>
    </w:p>
    <w:p w14:paraId="4F0E13C9" w14:textId="77777777" w:rsidR="003E41B8" w:rsidRDefault="003E41B8" w:rsidP="004D42A7">
      <w:pPr>
        <w:rPr>
          <w:rFonts w:ascii="Times New Roman" w:hAnsi="Times New Roman" w:cs="Times New Roman"/>
          <w:b/>
          <w:bCs/>
        </w:rPr>
      </w:pPr>
    </w:p>
    <w:p w14:paraId="7E68A42F" w14:textId="77777777" w:rsidR="003E41B8" w:rsidRDefault="003E41B8" w:rsidP="004D42A7">
      <w:pPr>
        <w:rPr>
          <w:rFonts w:ascii="Times New Roman" w:hAnsi="Times New Roman" w:cs="Times New Roman"/>
          <w:b/>
          <w:bCs/>
        </w:rPr>
      </w:pPr>
    </w:p>
    <w:p w14:paraId="4846D83A" w14:textId="77777777" w:rsidR="003E41B8" w:rsidRDefault="003E41B8" w:rsidP="004D42A7">
      <w:pPr>
        <w:rPr>
          <w:rFonts w:ascii="Times New Roman" w:hAnsi="Times New Roman" w:cs="Times New Roman"/>
          <w:b/>
          <w:bCs/>
        </w:rPr>
      </w:pPr>
    </w:p>
    <w:p w14:paraId="59C19460" w14:textId="77777777" w:rsidR="003E41B8" w:rsidRDefault="003E41B8" w:rsidP="004D42A7">
      <w:pPr>
        <w:rPr>
          <w:rFonts w:ascii="Times New Roman" w:hAnsi="Times New Roman" w:cs="Times New Roman"/>
          <w:b/>
          <w:bCs/>
        </w:rPr>
      </w:pPr>
    </w:p>
    <w:p w14:paraId="5A163456" w14:textId="77777777" w:rsidR="004A550C" w:rsidRDefault="004A550C" w:rsidP="004D42A7">
      <w:pPr>
        <w:rPr>
          <w:rFonts w:ascii="Times New Roman" w:hAnsi="Times New Roman" w:cs="Times New Roman"/>
          <w:b/>
          <w:bCs/>
        </w:rPr>
      </w:pPr>
    </w:p>
    <w:p w14:paraId="3491CE8A" w14:textId="1E408CD2" w:rsidR="004A550C" w:rsidRDefault="00BC6464" w:rsidP="004D42A7">
      <w:pPr>
        <w:rPr>
          <w:rFonts w:ascii="Times New Roman" w:hAnsi="Times New Roman" w:cs="Times New Roman"/>
          <w:b/>
          <w:bCs/>
        </w:rPr>
      </w:pPr>
      <w:r>
        <w:rPr>
          <w:rFonts w:ascii="Times New Roman" w:hAnsi="Times New Roman" w:cs="Times New Roman"/>
          <w:b/>
          <w:bCs/>
        </w:rPr>
        <w:t>7</w:t>
      </w:r>
    </w:p>
    <w:p w14:paraId="1E4A99F4" w14:textId="0D0D7BE1" w:rsidR="004D42A7" w:rsidRPr="004A550C" w:rsidRDefault="004D42A7" w:rsidP="003E41B8">
      <w:pPr>
        <w:pStyle w:val="Heading1"/>
      </w:pPr>
      <w:bookmarkStart w:id="61" w:name="_Toc197127012"/>
      <w:r w:rsidRPr="004A550C">
        <w:lastRenderedPageBreak/>
        <w:t>References</w:t>
      </w:r>
      <w:bookmarkEnd w:id="61"/>
    </w:p>
    <w:p w14:paraId="6B68E0D4" w14:textId="77777777" w:rsidR="004D42A7" w:rsidRDefault="004D42A7" w:rsidP="004D42A7">
      <w:pPr>
        <w:rPr>
          <w:rFonts w:ascii="Times New Roman" w:hAnsi="Times New Roman" w:cs="Times New Roman"/>
        </w:rPr>
      </w:pPr>
    </w:p>
    <w:p w14:paraId="2A3E03E5" w14:textId="744E7C7D" w:rsidR="008A66EA" w:rsidRDefault="008A66EA" w:rsidP="004D42A7">
      <w:pPr>
        <w:rPr>
          <w:rFonts w:ascii="Times New Roman" w:hAnsi="Times New Roman" w:cs="Times New Roman"/>
        </w:rPr>
      </w:pPr>
      <w:r w:rsidRPr="008A66EA">
        <w:rPr>
          <w:rFonts w:ascii="Times New Roman" w:hAnsi="Times New Roman" w:cs="Times New Roman"/>
        </w:rPr>
        <w:t>Mullin, A.E., Coe, I.R., Gooden, E.A., Tunde-</w:t>
      </w:r>
      <w:proofErr w:type="spellStart"/>
      <w:r w:rsidRPr="008A66EA">
        <w:rPr>
          <w:rFonts w:ascii="Times New Roman" w:hAnsi="Times New Roman" w:cs="Times New Roman"/>
        </w:rPr>
        <w:t>Byass</w:t>
      </w:r>
      <w:proofErr w:type="spellEnd"/>
      <w:r w:rsidRPr="008A66EA">
        <w:rPr>
          <w:rFonts w:ascii="Times New Roman" w:hAnsi="Times New Roman" w:cs="Times New Roman"/>
        </w:rPr>
        <w:t xml:space="preserve">, M. and Wiley, R.E. (2023) ‘Inclusion, diversity, equity, and accessibility: From organizational responsibility to leadership competency’, </w:t>
      </w:r>
      <w:r w:rsidRPr="008A66EA">
        <w:rPr>
          <w:rFonts w:ascii="Times New Roman" w:hAnsi="Times New Roman" w:cs="Times New Roman"/>
          <w:i/>
          <w:iCs/>
        </w:rPr>
        <w:t>International Journal of Academic Research in Business and Social Sciences</w:t>
      </w:r>
      <w:r w:rsidRPr="008A66EA">
        <w:rPr>
          <w:rFonts w:ascii="Times New Roman" w:hAnsi="Times New Roman" w:cs="Times New Roman"/>
        </w:rPr>
        <w:t xml:space="preserve">, 14(2), pp. 1–3. </w:t>
      </w:r>
      <w:proofErr w:type="spellStart"/>
      <w:r w:rsidRPr="008A66EA">
        <w:rPr>
          <w:rFonts w:ascii="Times New Roman" w:hAnsi="Times New Roman" w:cs="Times New Roman"/>
        </w:rPr>
        <w:t>doi</w:t>
      </w:r>
      <w:proofErr w:type="spellEnd"/>
      <w:r w:rsidRPr="008A66EA">
        <w:rPr>
          <w:rFonts w:ascii="Times New Roman" w:hAnsi="Times New Roman" w:cs="Times New Roman"/>
        </w:rPr>
        <w:t>: 10.6007/IJARBSS/v14-i2/20799.</w:t>
      </w:r>
    </w:p>
    <w:p w14:paraId="7C06C1CD" w14:textId="77777777" w:rsidR="008A66EA" w:rsidRDefault="008A66EA" w:rsidP="004D42A7">
      <w:pPr>
        <w:rPr>
          <w:rFonts w:ascii="Times New Roman" w:hAnsi="Times New Roman" w:cs="Times New Roman"/>
        </w:rPr>
      </w:pPr>
    </w:p>
    <w:p w14:paraId="54AFF92E" w14:textId="4535D287" w:rsidR="008A66EA" w:rsidRDefault="008A66EA" w:rsidP="004D42A7">
      <w:pPr>
        <w:rPr>
          <w:rFonts w:ascii="Times New Roman" w:hAnsi="Times New Roman" w:cs="Times New Roman"/>
        </w:rPr>
      </w:pPr>
      <w:r w:rsidRPr="008A66EA">
        <w:rPr>
          <w:rFonts w:ascii="Times New Roman" w:hAnsi="Times New Roman" w:cs="Times New Roman"/>
        </w:rPr>
        <w:t xml:space="preserve">Osmond, G. and Reffell, A. (2024) </w:t>
      </w:r>
      <w:r w:rsidRPr="008A66EA">
        <w:rPr>
          <w:rFonts w:ascii="Times New Roman" w:hAnsi="Times New Roman" w:cs="Times New Roman"/>
          <w:i/>
          <w:iCs/>
        </w:rPr>
        <w:t>Supporting neurodiversity: A key pillar of effective EDI</w:t>
      </w:r>
      <w:r w:rsidRPr="008A66EA">
        <w:rPr>
          <w:rFonts w:ascii="Times New Roman" w:hAnsi="Times New Roman" w:cs="Times New Roman"/>
        </w:rPr>
        <w:t xml:space="preserve">. Available at: </w:t>
      </w:r>
      <w:hyperlink r:id="rId12" w:tgtFrame="_new" w:history="1">
        <w:r w:rsidRPr="008A66EA">
          <w:rPr>
            <w:rStyle w:val="Hyperlink"/>
            <w:rFonts w:ascii="Times New Roman" w:hAnsi="Times New Roman" w:cs="Times New Roman"/>
          </w:rPr>
          <w:t>https://www.britsafe.org/safety-management/2024/supporting-neurodiversity-a-key-pillar-of-effective-edi</w:t>
        </w:r>
      </w:hyperlink>
      <w:r w:rsidRPr="008A66EA">
        <w:rPr>
          <w:rFonts w:ascii="Times New Roman" w:hAnsi="Times New Roman" w:cs="Times New Roman"/>
        </w:rPr>
        <w:t xml:space="preserve"> (Accessed: 28 February 2025).</w:t>
      </w:r>
    </w:p>
    <w:p w14:paraId="13ABE9EB" w14:textId="77777777" w:rsidR="008A66EA" w:rsidRDefault="008A66EA" w:rsidP="004D42A7">
      <w:pPr>
        <w:rPr>
          <w:rFonts w:ascii="Times New Roman" w:hAnsi="Times New Roman" w:cs="Times New Roman"/>
        </w:rPr>
      </w:pPr>
    </w:p>
    <w:p w14:paraId="2A8F3811" w14:textId="7DF74F58" w:rsidR="003018B0" w:rsidRDefault="003018B0" w:rsidP="004D42A7">
      <w:pPr>
        <w:rPr>
          <w:rFonts w:ascii="Times New Roman" w:hAnsi="Times New Roman" w:cs="Times New Roman"/>
        </w:rPr>
      </w:pPr>
      <w:r w:rsidRPr="003018B0">
        <w:rPr>
          <w:rFonts w:ascii="Times New Roman" w:hAnsi="Times New Roman" w:cs="Times New Roman"/>
        </w:rPr>
        <w:t xml:space="preserve">University of Edinburgh (no date) </w:t>
      </w:r>
      <w:r w:rsidRPr="003018B0">
        <w:rPr>
          <w:rFonts w:ascii="Times New Roman" w:hAnsi="Times New Roman" w:cs="Times New Roman"/>
          <w:i/>
          <w:iCs/>
        </w:rPr>
        <w:t>Neurodiversity support</w:t>
      </w:r>
      <w:r w:rsidRPr="003018B0">
        <w:rPr>
          <w:rFonts w:ascii="Times New Roman" w:hAnsi="Times New Roman" w:cs="Times New Roman"/>
        </w:rPr>
        <w:t xml:space="preserve">. Available at: </w:t>
      </w:r>
      <w:hyperlink r:id="rId13" w:tgtFrame="_new" w:history="1">
        <w:r w:rsidRPr="003018B0">
          <w:rPr>
            <w:rStyle w:val="Hyperlink"/>
            <w:rFonts w:ascii="Times New Roman" w:hAnsi="Times New Roman" w:cs="Times New Roman"/>
          </w:rPr>
          <w:t>https://equality-diversity.ed.ac.uk/disabled-staff-support/neurodiversity-support</w:t>
        </w:r>
      </w:hyperlink>
      <w:r w:rsidRPr="003018B0">
        <w:rPr>
          <w:rFonts w:ascii="Times New Roman" w:hAnsi="Times New Roman" w:cs="Times New Roman"/>
        </w:rPr>
        <w:t xml:space="preserve"> (Accessed: 28 February 2025).</w:t>
      </w:r>
    </w:p>
    <w:p w14:paraId="01393C6D" w14:textId="77777777" w:rsidR="008A66EA" w:rsidRDefault="008A66EA" w:rsidP="004D42A7">
      <w:pPr>
        <w:rPr>
          <w:rFonts w:ascii="Times New Roman" w:hAnsi="Times New Roman" w:cs="Times New Roman"/>
        </w:rPr>
      </w:pPr>
    </w:p>
    <w:p w14:paraId="39081468" w14:textId="46AB10C7" w:rsidR="003018B0" w:rsidRDefault="003018B0" w:rsidP="004D42A7">
      <w:pPr>
        <w:rPr>
          <w:rFonts w:ascii="Times New Roman" w:hAnsi="Times New Roman" w:cs="Times New Roman"/>
        </w:rPr>
      </w:pPr>
      <w:proofErr w:type="spellStart"/>
      <w:r w:rsidRPr="003018B0">
        <w:rPr>
          <w:rFonts w:ascii="Times New Roman" w:hAnsi="Times New Roman" w:cs="Times New Roman"/>
        </w:rPr>
        <w:t>Redrup</w:t>
      </w:r>
      <w:proofErr w:type="spellEnd"/>
      <w:r w:rsidRPr="003018B0">
        <w:rPr>
          <w:rFonts w:ascii="Times New Roman" w:hAnsi="Times New Roman" w:cs="Times New Roman"/>
        </w:rPr>
        <w:t xml:space="preserve">, K. (2024) </w:t>
      </w:r>
      <w:r w:rsidRPr="003018B0">
        <w:rPr>
          <w:rFonts w:ascii="Times New Roman" w:hAnsi="Times New Roman" w:cs="Times New Roman"/>
          <w:i/>
          <w:iCs/>
        </w:rPr>
        <w:t>Neurodiversity in the workplace: Unlocking talent and innovation</w:t>
      </w:r>
      <w:r w:rsidRPr="003018B0">
        <w:rPr>
          <w:rFonts w:ascii="Times New Roman" w:hAnsi="Times New Roman" w:cs="Times New Roman"/>
        </w:rPr>
        <w:t xml:space="preserve">. Available at: </w:t>
      </w:r>
      <w:hyperlink r:id="rId14" w:tgtFrame="_new" w:history="1">
        <w:r w:rsidRPr="003018B0">
          <w:rPr>
            <w:rStyle w:val="Hyperlink"/>
            <w:rFonts w:ascii="Times New Roman" w:hAnsi="Times New Roman" w:cs="Times New Roman"/>
          </w:rPr>
          <w:t>https://www.additionsolutions.co.uk/neurodiversity-in-the-workplace-unlocking-talent-and-innovation</w:t>
        </w:r>
      </w:hyperlink>
      <w:r w:rsidRPr="003018B0">
        <w:rPr>
          <w:rFonts w:ascii="Times New Roman" w:hAnsi="Times New Roman" w:cs="Times New Roman"/>
        </w:rPr>
        <w:t xml:space="preserve"> (Accessed: 28 February 2025).</w:t>
      </w:r>
    </w:p>
    <w:p w14:paraId="4189B06B" w14:textId="77777777" w:rsidR="008A66EA" w:rsidRDefault="008A66EA" w:rsidP="004D42A7">
      <w:pPr>
        <w:rPr>
          <w:rFonts w:ascii="Times New Roman" w:hAnsi="Times New Roman" w:cs="Times New Roman"/>
        </w:rPr>
      </w:pPr>
    </w:p>
    <w:p w14:paraId="63DF7E97" w14:textId="10084CFC" w:rsidR="003018B0" w:rsidRDefault="003018B0" w:rsidP="004D42A7">
      <w:pPr>
        <w:rPr>
          <w:rFonts w:ascii="Times New Roman" w:hAnsi="Times New Roman" w:cs="Times New Roman"/>
        </w:rPr>
      </w:pPr>
      <w:r w:rsidRPr="003018B0">
        <w:rPr>
          <w:rFonts w:ascii="Times New Roman" w:hAnsi="Times New Roman" w:cs="Times New Roman"/>
        </w:rPr>
        <w:t xml:space="preserve">Szulc, J.M. (2023) ‘Leading with understanding: Cultivating positive relationships between neurotypical leaders and neurodivergent employees’, </w:t>
      </w:r>
      <w:r w:rsidRPr="003018B0">
        <w:rPr>
          <w:rFonts w:ascii="Times New Roman" w:hAnsi="Times New Roman" w:cs="Times New Roman"/>
          <w:i/>
          <w:iCs/>
        </w:rPr>
        <w:t>Employee Relations</w:t>
      </w:r>
      <w:r w:rsidRPr="003018B0">
        <w:rPr>
          <w:rFonts w:ascii="Times New Roman" w:hAnsi="Times New Roman" w:cs="Times New Roman"/>
        </w:rPr>
        <w:t xml:space="preserve">, 45(9), pp. 1234–1250. </w:t>
      </w:r>
      <w:proofErr w:type="spellStart"/>
      <w:r w:rsidRPr="003018B0">
        <w:rPr>
          <w:rFonts w:ascii="Times New Roman" w:hAnsi="Times New Roman" w:cs="Times New Roman"/>
        </w:rPr>
        <w:t>doi</w:t>
      </w:r>
      <w:proofErr w:type="spellEnd"/>
      <w:r w:rsidRPr="003018B0">
        <w:rPr>
          <w:rFonts w:ascii="Times New Roman" w:hAnsi="Times New Roman" w:cs="Times New Roman"/>
        </w:rPr>
        <w:t>: 10.1108/ER-12-2023-0621.</w:t>
      </w:r>
    </w:p>
    <w:p w14:paraId="28AF43BD" w14:textId="77777777" w:rsidR="008A66EA" w:rsidRPr="004D42A7" w:rsidRDefault="008A66EA" w:rsidP="004D42A7">
      <w:pPr>
        <w:rPr>
          <w:rFonts w:ascii="Times New Roman" w:hAnsi="Times New Roman" w:cs="Times New Roman"/>
        </w:rPr>
      </w:pPr>
    </w:p>
    <w:p w14:paraId="592570B1" w14:textId="377C2001" w:rsidR="004D42A7" w:rsidRPr="004D42A7" w:rsidRDefault="003018B0" w:rsidP="004D42A7">
      <w:pPr>
        <w:rPr>
          <w:rFonts w:ascii="Times New Roman" w:hAnsi="Times New Roman" w:cs="Times New Roman"/>
        </w:rPr>
      </w:pPr>
      <w:r w:rsidRPr="003018B0">
        <w:rPr>
          <w:rFonts w:ascii="Times New Roman" w:hAnsi="Times New Roman" w:cs="Times New Roman"/>
        </w:rPr>
        <w:t xml:space="preserve">Marshall, B.A. (2022) </w:t>
      </w:r>
      <w:r w:rsidRPr="003018B0">
        <w:rPr>
          <w:rFonts w:ascii="Times New Roman" w:hAnsi="Times New Roman" w:cs="Times New Roman"/>
          <w:i/>
          <w:iCs/>
        </w:rPr>
        <w:t>Workplace neurodiversity: An exploratory study</w:t>
      </w:r>
      <w:r w:rsidRPr="003018B0">
        <w:rPr>
          <w:rFonts w:ascii="Times New Roman" w:hAnsi="Times New Roman" w:cs="Times New Roman"/>
        </w:rPr>
        <w:t>. Alliant International University.</w:t>
      </w:r>
    </w:p>
    <w:p w14:paraId="658F3BBB" w14:textId="23C0441D" w:rsidR="004D42A7" w:rsidRDefault="00F04B98" w:rsidP="004D42A7">
      <w:pPr>
        <w:rPr>
          <w:rFonts w:ascii="Times New Roman" w:hAnsi="Times New Roman" w:cs="Times New Roman"/>
        </w:rPr>
      </w:pPr>
      <w:r w:rsidRPr="00F04B98">
        <w:rPr>
          <w:rFonts w:ascii="Times New Roman" w:hAnsi="Times New Roman" w:cs="Times New Roman"/>
        </w:rPr>
        <w:t xml:space="preserve">Kaaria, A.G. and </w:t>
      </w:r>
      <w:proofErr w:type="spellStart"/>
      <w:r w:rsidRPr="00F04B98">
        <w:rPr>
          <w:rFonts w:ascii="Times New Roman" w:hAnsi="Times New Roman" w:cs="Times New Roman"/>
        </w:rPr>
        <w:t>Karemu</w:t>
      </w:r>
      <w:proofErr w:type="spellEnd"/>
      <w:r w:rsidRPr="00F04B98">
        <w:rPr>
          <w:rFonts w:ascii="Times New Roman" w:hAnsi="Times New Roman" w:cs="Times New Roman"/>
        </w:rPr>
        <w:t xml:space="preserve">, G.K. (2024) ‘Cultivating neurodiverse connections through competent leadership: Integrative literature review’, </w:t>
      </w:r>
      <w:r w:rsidRPr="00F04B98">
        <w:rPr>
          <w:rFonts w:ascii="Times New Roman" w:hAnsi="Times New Roman" w:cs="Times New Roman"/>
          <w:i/>
          <w:iCs/>
        </w:rPr>
        <w:t>International Journal of Advanced Research</w:t>
      </w:r>
      <w:r w:rsidRPr="00F04B98">
        <w:rPr>
          <w:rFonts w:ascii="Times New Roman" w:hAnsi="Times New Roman" w:cs="Times New Roman"/>
        </w:rPr>
        <w:t xml:space="preserve">, 7(1), pp. 93–121. </w:t>
      </w:r>
      <w:proofErr w:type="spellStart"/>
      <w:r w:rsidRPr="00F04B98">
        <w:rPr>
          <w:rFonts w:ascii="Times New Roman" w:hAnsi="Times New Roman" w:cs="Times New Roman"/>
        </w:rPr>
        <w:t>doi</w:t>
      </w:r>
      <w:proofErr w:type="spellEnd"/>
      <w:r w:rsidRPr="00F04B98">
        <w:rPr>
          <w:rFonts w:ascii="Times New Roman" w:hAnsi="Times New Roman" w:cs="Times New Roman"/>
        </w:rPr>
        <w:t>: 10.37284/ijar.7.1.1814.</w:t>
      </w:r>
    </w:p>
    <w:p w14:paraId="68705A04" w14:textId="77777777" w:rsidR="008A66EA" w:rsidRDefault="008A66EA" w:rsidP="004D42A7">
      <w:pPr>
        <w:rPr>
          <w:rFonts w:ascii="Times New Roman" w:hAnsi="Times New Roman" w:cs="Times New Roman"/>
        </w:rPr>
      </w:pPr>
    </w:p>
    <w:p w14:paraId="0D74D8D6" w14:textId="40577F3E" w:rsidR="004D42A7" w:rsidRDefault="00F04B98" w:rsidP="004D42A7">
      <w:pPr>
        <w:rPr>
          <w:rFonts w:ascii="Times New Roman" w:hAnsi="Times New Roman" w:cs="Times New Roman"/>
        </w:rPr>
      </w:pPr>
      <w:proofErr w:type="spellStart"/>
      <w:r w:rsidRPr="00F04B98">
        <w:rPr>
          <w:rFonts w:ascii="Times New Roman" w:hAnsi="Times New Roman" w:cs="Times New Roman"/>
        </w:rPr>
        <w:t>Sendjaya</w:t>
      </w:r>
      <w:proofErr w:type="spellEnd"/>
      <w:r w:rsidRPr="00F04B98">
        <w:rPr>
          <w:rFonts w:ascii="Times New Roman" w:hAnsi="Times New Roman" w:cs="Times New Roman"/>
        </w:rPr>
        <w:t xml:space="preserve">, S. and Sarros, J.C. (2002) ‘Servant leadership: Its origin, development, and application in organizations’, </w:t>
      </w:r>
      <w:r w:rsidRPr="00F04B98">
        <w:rPr>
          <w:rFonts w:ascii="Times New Roman" w:hAnsi="Times New Roman" w:cs="Times New Roman"/>
          <w:i/>
          <w:iCs/>
        </w:rPr>
        <w:t>Journal of Leadership &amp; Organizational Studies</w:t>
      </w:r>
      <w:r w:rsidRPr="00F04B98">
        <w:rPr>
          <w:rFonts w:ascii="Times New Roman" w:hAnsi="Times New Roman" w:cs="Times New Roman"/>
        </w:rPr>
        <w:t>, 9(2), pp. 57–64.</w:t>
      </w:r>
    </w:p>
    <w:p w14:paraId="08BAE8A5" w14:textId="77777777" w:rsidR="008A66EA" w:rsidRPr="004D42A7" w:rsidRDefault="008A66EA" w:rsidP="004D42A7">
      <w:pPr>
        <w:rPr>
          <w:rFonts w:ascii="Times New Roman" w:hAnsi="Times New Roman" w:cs="Times New Roman"/>
        </w:rPr>
      </w:pPr>
    </w:p>
    <w:p w14:paraId="6BFA0458" w14:textId="735AB4C1" w:rsidR="004D42A7" w:rsidRDefault="00F04B98" w:rsidP="00B378F9">
      <w:pPr>
        <w:rPr>
          <w:rFonts w:ascii="Times New Roman" w:hAnsi="Times New Roman" w:cs="Times New Roman"/>
        </w:rPr>
      </w:pPr>
      <w:r w:rsidRPr="00F04B98">
        <w:rPr>
          <w:rFonts w:ascii="Times New Roman" w:hAnsi="Times New Roman" w:cs="Times New Roman"/>
        </w:rPr>
        <w:lastRenderedPageBreak/>
        <w:t xml:space="preserve">Wassmer, S. (2024) </w:t>
      </w:r>
      <w:r w:rsidRPr="00F04B98">
        <w:rPr>
          <w:rFonts w:ascii="Times New Roman" w:hAnsi="Times New Roman" w:cs="Times New Roman"/>
          <w:i/>
          <w:iCs/>
        </w:rPr>
        <w:t>I’m neurodivergent – this is what we really need in the workplace</w:t>
      </w:r>
      <w:r w:rsidRPr="00F04B98">
        <w:rPr>
          <w:rFonts w:ascii="Times New Roman" w:hAnsi="Times New Roman" w:cs="Times New Roman"/>
        </w:rPr>
        <w:t xml:space="preserve">, </w:t>
      </w:r>
      <w:r w:rsidRPr="00F04B98">
        <w:rPr>
          <w:rFonts w:ascii="Times New Roman" w:hAnsi="Times New Roman" w:cs="Times New Roman"/>
          <w:i/>
          <w:iCs/>
        </w:rPr>
        <w:t>Home</w:t>
      </w:r>
      <w:r w:rsidRPr="00F04B98">
        <w:rPr>
          <w:rFonts w:ascii="Times New Roman" w:hAnsi="Times New Roman" w:cs="Times New Roman"/>
        </w:rPr>
        <w:t xml:space="preserve">. Available at: </w:t>
      </w:r>
      <w:hyperlink r:id="rId15" w:tgtFrame="_new" w:history="1">
        <w:r w:rsidRPr="00F04B98">
          <w:rPr>
            <w:rStyle w:val="Hyperlink"/>
            <w:rFonts w:ascii="Times New Roman" w:hAnsi="Times New Roman" w:cs="Times New Roman"/>
          </w:rPr>
          <w:t>https://www.peoplemanagement.co.uk/article/1870562/im-neurodivergent-%E2%80%93-really-need-workplace</w:t>
        </w:r>
      </w:hyperlink>
      <w:r w:rsidRPr="00F04B98">
        <w:rPr>
          <w:rFonts w:ascii="Times New Roman" w:hAnsi="Times New Roman" w:cs="Times New Roman"/>
        </w:rPr>
        <w:t xml:space="preserve"> (Accessed: 30 November 2024).</w:t>
      </w:r>
    </w:p>
    <w:p w14:paraId="2C0544E0" w14:textId="77777777" w:rsidR="00F04B98" w:rsidRDefault="00F04B98" w:rsidP="00B378F9">
      <w:pPr>
        <w:rPr>
          <w:rFonts w:ascii="Times New Roman" w:hAnsi="Times New Roman" w:cs="Times New Roman"/>
        </w:rPr>
      </w:pPr>
    </w:p>
    <w:p w14:paraId="68D2B8EA" w14:textId="78A07BD8" w:rsidR="00A4420B" w:rsidRDefault="00F04B98" w:rsidP="00A4420B">
      <w:pPr>
        <w:rPr>
          <w:rFonts w:ascii="Times New Roman" w:hAnsi="Times New Roman" w:cs="Times New Roman"/>
        </w:rPr>
      </w:pPr>
      <w:r w:rsidRPr="00F04B98">
        <w:rPr>
          <w:rFonts w:ascii="Times New Roman" w:hAnsi="Times New Roman" w:cs="Times New Roman"/>
        </w:rPr>
        <w:t xml:space="preserve">Ali, M., </w:t>
      </w:r>
      <w:proofErr w:type="spellStart"/>
      <w:r w:rsidRPr="00F04B98">
        <w:rPr>
          <w:rFonts w:ascii="Times New Roman" w:hAnsi="Times New Roman" w:cs="Times New Roman"/>
        </w:rPr>
        <w:t>Grabarski</w:t>
      </w:r>
      <w:proofErr w:type="spellEnd"/>
      <w:r w:rsidRPr="00F04B98">
        <w:rPr>
          <w:rFonts w:ascii="Times New Roman" w:hAnsi="Times New Roman" w:cs="Times New Roman"/>
        </w:rPr>
        <w:t xml:space="preserve">, M.K. and Baker, M. (2024) ‘An exploratory study of benefits and challenges of neurodivergent employees: Roles of knowing </w:t>
      </w:r>
      <w:proofErr w:type="spellStart"/>
      <w:r w:rsidRPr="00F04B98">
        <w:rPr>
          <w:rFonts w:ascii="Times New Roman" w:hAnsi="Times New Roman" w:cs="Times New Roman"/>
        </w:rPr>
        <w:t>neurodivergents</w:t>
      </w:r>
      <w:proofErr w:type="spellEnd"/>
      <w:r w:rsidRPr="00F04B98">
        <w:rPr>
          <w:rFonts w:ascii="Times New Roman" w:hAnsi="Times New Roman" w:cs="Times New Roman"/>
        </w:rPr>
        <w:t xml:space="preserve"> and neurodiversity practices’, </w:t>
      </w:r>
      <w:r w:rsidRPr="00F04B98">
        <w:rPr>
          <w:rFonts w:ascii="Times New Roman" w:hAnsi="Times New Roman" w:cs="Times New Roman"/>
          <w:i/>
          <w:iCs/>
        </w:rPr>
        <w:t>Equality, Diversity and Inclusion: An International Journal</w:t>
      </w:r>
      <w:r w:rsidRPr="00F04B98">
        <w:rPr>
          <w:rFonts w:ascii="Times New Roman" w:hAnsi="Times New Roman" w:cs="Times New Roman"/>
        </w:rPr>
        <w:t>, 43(2), pp. 243–267.</w:t>
      </w:r>
    </w:p>
    <w:p w14:paraId="49DBF169" w14:textId="77777777" w:rsidR="00F04B98" w:rsidRPr="00A4420B" w:rsidRDefault="00F04B98" w:rsidP="00A4420B">
      <w:pPr>
        <w:rPr>
          <w:rFonts w:ascii="Times New Roman" w:hAnsi="Times New Roman" w:cs="Times New Roman"/>
        </w:rPr>
      </w:pPr>
    </w:p>
    <w:p w14:paraId="33DFBC88" w14:textId="77777777" w:rsidR="00F04B98" w:rsidRPr="00F04B98" w:rsidRDefault="00F04B98" w:rsidP="00F04B98">
      <w:pPr>
        <w:rPr>
          <w:rFonts w:ascii="Times New Roman" w:hAnsi="Times New Roman" w:cs="Times New Roman"/>
        </w:rPr>
      </w:pPr>
      <w:proofErr w:type="spellStart"/>
      <w:r w:rsidRPr="00F04B98">
        <w:rPr>
          <w:rFonts w:ascii="Times New Roman" w:hAnsi="Times New Roman" w:cs="Times New Roman"/>
        </w:rPr>
        <w:t>Rollnik</w:t>
      </w:r>
      <w:proofErr w:type="spellEnd"/>
      <w:r w:rsidRPr="00F04B98">
        <w:rPr>
          <w:rFonts w:ascii="Times New Roman" w:hAnsi="Times New Roman" w:cs="Times New Roman"/>
        </w:rPr>
        <w:t xml:space="preserve">-Sadowska, E. and Grabińska, V. (2024) ‘Managing neurodiversity in workplaces: A review and future research agenda for sustainable human resource management’, </w:t>
      </w:r>
      <w:r w:rsidRPr="00F04B98">
        <w:rPr>
          <w:rFonts w:ascii="Times New Roman" w:hAnsi="Times New Roman" w:cs="Times New Roman"/>
          <w:i/>
          <w:iCs/>
        </w:rPr>
        <w:t>Sustainability</w:t>
      </w:r>
      <w:r w:rsidRPr="00F04B98">
        <w:rPr>
          <w:rFonts w:ascii="Times New Roman" w:hAnsi="Times New Roman" w:cs="Times New Roman"/>
        </w:rPr>
        <w:t>, 16(15), pp. 6594.</w:t>
      </w:r>
    </w:p>
    <w:p w14:paraId="295081DA" w14:textId="77777777" w:rsidR="00F04B98" w:rsidRPr="00F04B98" w:rsidRDefault="00F04B98" w:rsidP="00F04B98">
      <w:pPr>
        <w:rPr>
          <w:rFonts w:ascii="Times New Roman" w:hAnsi="Times New Roman" w:cs="Times New Roman"/>
        </w:rPr>
      </w:pPr>
    </w:p>
    <w:p w14:paraId="472C7AAC" w14:textId="057BA815" w:rsidR="00A4420B" w:rsidRDefault="00F04B98" w:rsidP="00F04B98">
      <w:pPr>
        <w:rPr>
          <w:rFonts w:ascii="Times New Roman" w:hAnsi="Times New Roman" w:cs="Times New Roman"/>
        </w:rPr>
      </w:pPr>
      <w:r w:rsidRPr="00F04B98">
        <w:rPr>
          <w:rFonts w:ascii="Times New Roman" w:hAnsi="Times New Roman" w:cs="Times New Roman"/>
        </w:rPr>
        <w:t xml:space="preserve">Khan, J., Zada, S., Zada, M., Saeed, I. and Zhang, J. (2023) ‘Does servant leadership enhance employee creativity and performance?: Mediating role of knowledge sharing and moderating the role of self-efficacy’, </w:t>
      </w:r>
      <w:r w:rsidRPr="00F04B98">
        <w:rPr>
          <w:rFonts w:ascii="Times New Roman" w:hAnsi="Times New Roman" w:cs="Times New Roman"/>
          <w:i/>
          <w:iCs/>
        </w:rPr>
        <w:t>Journal of Organizational and End User Computing</w:t>
      </w:r>
      <w:r w:rsidRPr="00F04B98">
        <w:rPr>
          <w:rFonts w:ascii="Times New Roman" w:hAnsi="Times New Roman" w:cs="Times New Roman"/>
        </w:rPr>
        <w:t>, 35(1), pp. 1–2</w:t>
      </w:r>
      <w:r w:rsidR="008A66EA">
        <w:rPr>
          <w:rFonts w:ascii="Times New Roman" w:hAnsi="Times New Roman" w:cs="Times New Roman"/>
        </w:rPr>
        <w:t>.</w:t>
      </w:r>
    </w:p>
    <w:p w14:paraId="3DC55C59" w14:textId="77777777" w:rsidR="008A66EA" w:rsidRPr="00A4420B" w:rsidRDefault="008A66EA" w:rsidP="00F04B98">
      <w:pPr>
        <w:rPr>
          <w:rFonts w:ascii="Times New Roman" w:hAnsi="Times New Roman" w:cs="Times New Roman"/>
        </w:rPr>
      </w:pPr>
    </w:p>
    <w:p w14:paraId="6F313D9C" w14:textId="5913D619" w:rsidR="00F04B98" w:rsidRDefault="00F04B98" w:rsidP="00A4420B">
      <w:pPr>
        <w:rPr>
          <w:rFonts w:ascii="Times New Roman" w:hAnsi="Times New Roman" w:cs="Times New Roman"/>
        </w:rPr>
      </w:pPr>
      <w:r w:rsidRPr="00F04B98">
        <w:rPr>
          <w:rFonts w:ascii="Times New Roman" w:hAnsi="Times New Roman" w:cs="Times New Roman"/>
        </w:rPr>
        <w:t xml:space="preserve">Gotsis, G. and Grimani, K. (2016) ‘The role of servant leadership in fostering inclusive organizations’, </w:t>
      </w:r>
      <w:r w:rsidRPr="00F04B98">
        <w:rPr>
          <w:rFonts w:ascii="Times New Roman" w:hAnsi="Times New Roman" w:cs="Times New Roman"/>
          <w:i/>
          <w:iCs/>
        </w:rPr>
        <w:t>The Journal of Management Development</w:t>
      </w:r>
      <w:r w:rsidRPr="00F04B98">
        <w:rPr>
          <w:rFonts w:ascii="Times New Roman" w:hAnsi="Times New Roman" w:cs="Times New Roman"/>
        </w:rPr>
        <w:t>, 35(8), pp. 985–1010.</w:t>
      </w:r>
    </w:p>
    <w:p w14:paraId="2F5E983E" w14:textId="77777777" w:rsidR="008A66EA" w:rsidRDefault="008A66EA" w:rsidP="00A4420B">
      <w:pPr>
        <w:rPr>
          <w:rFonts w:ascii="Times New Roman" w:hAnsi="Times New Roman" w:cs="Times New Roman"/>
        </w:rPr>
      </w:pPr>
    </w:p>
    <w:p w14:paraId="46241676" w14:textId="585C5CD9" w:rsidR="00F04B98" w:rsidRDefault="00F04B98" w:rsidP="00A4420B">
      <w:pPr>
        <w:rPr>
          <w:rFonts w:ascii="Times New Roman" w:hAnsi="Times New Roman" w:cs="Times New Roman"/>
        </w:rPr>
      </w:pPr>
      <w:r w:rsidRPr="00F04B98">
        <w:rPr>
          <w:rFonts w:ascii="Times New Roman" w:hAnsi="Times New Roman" w:cs="Times New Roman"/>
        </w:rPr>
        <w:t xml:space="preserve">Coetzer, M.F. (2018) </w:t>
      </w:r>
      <w:r w:rsidRPr="00F04B98">
        <w:rPr>
          <w:rFonts w:ascii="Times New Roman" w:hAnsi="Times New Roman" w:cs="Times New Roman"/>
          <w:i/>
          <w:iCs/>
        </w:rPr>
        <w:t>The impact of a servant leadership intervention on work engagement and burnout</w:t>
      </w:r>
      <w:r w:rsidRPr="00F04B98">
        <w:rPr>
          <w:rFonts w:ascii="Times New Roman" w:hAnsi="Times New Roman" w:cs="Times New Roman"/>
        </w:rPr>
        <w:t>. University of Johannesburg.</w:t>
      </w:r>
    </w:p>
    <w:p w14:paraId="45627BD0" w14:textId="77777777" w:rsidR="00F04B98" w:rsidRDefault="00F04B98" w:rsidP="00A4420B">
      <w:pPr>
        <w:rPr>
          <w:rFonts w:ascii="Times New Roman" w:hAnsi="Times New Roman" w:cs="Times New Roman"/>
        </w:rPr>
      </w:pPr>
      <w:bookmarkStart w:id="62" w:name="_Hlk196077167"/>
    </w:p>
    <w:p w14:paraId="760DEFB1" w14:textId="5E387505" w:rsidR="00F04B98" w:rsidRDefault="00F04B98" w:rsidP="00A4420B">
      <w:pPr>
        <w:rPr>
          <w:rFonts w:ascii="Times New Roman" w:hAnsi="Times New Roman" w:cs="Times New Roman"/>
        </w:rPr>
      </w:pPr>
      <w:r w:rsidRPr="00F04B98">
        <w:rPr>
          <w:rFonts w:ascii="Times New Roman" w:hAnsi="Times New Roman" w:cs="Times New Roman"/>
        </w:rPr>
        <w:t xml:space="preserve">Durrett, D. (2024) </w:t>
      </w:r>
      <w:r w:rsidRPr="00F04B98">
        <w:rPr>
          <w:rFonts w:ascii="Times New Roman" w:hAnsi="Times New Roman" w:cs="Times New Roman"/>
          <w:i/>
          <w:iCs/>
        </w:rPr>
        <w:t>Servant leadership and its effect on job satisfaction</w:t>
      </w:r>
      <w:r w:rsidRPr="00F04B98">
        <w:rPr>
          <w:rFonts w:ascii="Times New Roman" w:hAnsi="Times New Roman" w:cs="Times New Roman"/>
        </w:rPr>
        <w:t>. South University.</w:t>
      </w:r>
    </w:p>
    <w:p w14:paraId="20988910" w14:textId="77777777" w:rsidR="00F04B98" w:rsidRDefault="00F04B98" w:rsidP="00A4420B">
      <w:pPr>
        <w:rPr>
          <w:rFonts w:ascii="Times New Roman" w:hAnsi="Times New Roman" w:cs="Times New Roman"/>
        </w:rPr>
      </w:pPr>
    </w:p>
    <w:bookmarkEnd w:id="62"/>
    <w:p w14:paraId="66B4CF80" w14:textId="6A21AE85" w:rsidR="00F04B98" w:rsidRDefault="00F04B98" w:rsidP="00F04B98">
      <w:pPr>
        <w:rPr>
          <w:rFonts w:ascii="Times New Roman" w:hAnsi="Times New Roman" w:cs="Times New Roman"/>
        </w:rPr>
      </w:pPr>
      <w:r w:rsidRPr="00F04B98">
        <w:rPr>
          <w:rFonts w:ascii="Times New Roman" w:hAnsi="Times New Roman" w:cs="Times New Roman"/>
        </w:rPr>
        <w:t xml:space="preserve">Malka, S.C. and Austin, L.C. (2024) ‘Assessing the alignment between logistics education and the need in the field: A necessary condition analysis’, </w:t>
      </w:r>
      <w:r w:rsidRPr="00F04B98">
        <w:rPr>
          <w:rFonts w:ascii="Times New Roman" w:hAnsi="Times New Roman" w:cs="Times New Roman"/>
          <w:i/>
          <w:iCs/>
        </w:rPr>
        <w:t>Journal for Advancing Business Education</w:t>
      </w:r>
      <w:r w:rsidRPr="00F04B98">
        <w:rPr>
          <w:rFonts w:ascii="Times New Roman" w:hAnsi="Times New Roman" w:cs="Times New Roman"/>
        </w:rPr>
        <w:t>, 6(2), pp. 67–84.</w:t>
      </w:r>
    </w:p>
    <w:p w14:paraId="2BC46468" w14:textId="77777777" w:rsidR="008A66EA" w:rsidRDefault="008A66EA" w:rsidP="00F04B98">
      <w:pPr>
        <w:rPr>
          <w:rFonts w:ascii="Times New Roman" w:hAnsi="Times New Roman" w:cs="Times New Roman"/>
        </w:rPr>
      </w:pPr>
    </w:p>
    <w:p w14:paraId="1E7540DA" w14:textId="29311F80" w:rsidR="00F04B98" w:rsidRDefault="00F04B98" w:rsidP="00A4420B">
      <w:pPr>
        <w:rPr>
          <w:rFonts w:ascii="Times New Roman" w:hAnsi="Times New Roman" w:cs="Times New Roman"/>
        </w:rPr>
      </w:pPr>
      <w:r w:rsidRPr="00F04B98">
        <w:rPr>
          <w:rFonts w:ascii="Times New Roman" w:hAnsi="Times New Roman" w:cs="Times New Roman"/>
        </w:rPr>
        <w:t xml:space="preserve">Hassan, A.A. (2025) </w:t>
      </w:r>
      <w:r w:rsidRPr="00F04B98">
        <w:rPr>
          <w:rFonts w:ascii="Times New Roman" w:hAnsi="Times New Roman" w:cs="Times New Roman"/>
          <w:i/>
          <w:iCs/>
        </w:rPr>
        <w:t>The impact of transformational leadership on organizational change when mediated by organizational culture: A quantitative study</w:t>
      </w:r>
      <w:r w:rsidRPr="00F04B98">
        <w:rPr>
          <w:rFonts w:ascii="Times New Roman" w:hAnsi="Times New Roman" w:cs="Times New Roman"/>
        </w:rPr>
        <w:t>. South College.</w:t>
      </w:r>
    </w:p>
    <w:p w14:paraId="1413C83D" w14:textId="77777777" w:rsidR="008A66EA" w:rsidRDefault="008A66EA" w:rsidP="00A4420B">
      <w:pPr>
        <w:rPr>
          <w:rFonts w:ascii="Times New Roman" w:hAnsi="Times New Roman" w:cs="Times New Roman"/>
        </w:rPr>
      </w:pPr>
    </w:p>
    <w:p w14:paraId="162C44A3" w14:textId="7C206962" w:rsidR="00F04B98" w:rsidRDefault="00F04B98" w:rsidP="00A4420B">
      <w:pPr>
        <w:rPr>
          <w:rFonts w:ascii="Times New Roman" w:hAnsi="Times New Roman" w:cs="Times New Roman"/>
        </w:rPr>
      </w:pPr>
      <w:bookmarkStart w:id="63" w:name="_Hlk196077222"/>
      <w:r w:rsidRPr="00F04B98">
        <w:rPr>
          <w:rFonts w:ascii="Times New Roman" w:hAnsi="Times New Roman" w:cs="Times New Roman"/>
        </w:rPr>
        <w:t xml:space="preserve">Carroll, B., Ford, J. and Taylor, S. (2019) ‘Leadership: Contemporary critical perspectives’, in </w:t>
      </w:r>
      <w:r w:rsidRPr="00F04B98">
        <w:rPr>
          <w:rFonts w:ascii="Times New Roman" w:hAnsi="Times New Roman" w:cs="Times New Roman"/>
          <w:i/>
          <w:iCs/>
        </w:rPr>
        <w:t>Leadership: Contemporary critical perspectives</w:t>
      </w:r>
      <w:r w:rsidRPr="00F04B98">
        <w:rPr>
          <w:rFonts w:ascii="Times New Roman" w:hAnsi="Times New Roman" w:cs="Times New Roman"/>
        </w:rPr>
        <w:t>. Sage, pp. 106–132.</w:t>
      </w:r>
    </w:p>
    <w:p w14:paraId="2F850E87" w14:textId="77777777" w:rsidR="00F04B98" w:rsidRDefault="00F04B98" w:rsidP="00F04B98">
      <w:pPr>
        <w:rPr>
          <w:rFonts w:ascii="Times New Roman" w:hAnsi="Times New Roman" w:cs="Times New Roman"/>
        </w:rPr>
      </w:pPr>
      <w:r w:rsidRPr="00F04B98">
        <w:rPr>
          <w:rFonts w:ascii="Times New Roman" w:hAnsi="Times New Roman" w:cs="Times New Roman"/>
        </w:rPr>
        <w:lastRenderedPageBreak/>
        <w:t xml:space="preserve">Opoku-Fianko, L. (2024) </w:t>
      </w:r>
      <w:r w:rsidRPr="00F04B98">
        <w:rPr>
          <w:rFonts w:ascii="Times New Roman" w:hAnsi="Times New Roman" w:cs="Times New Roman"/>
          <w:i/>
          <w:iCs/>
        </w:rPr>
        <w:t>Workplace situational factors that influence leaders’ electronic communicative selection: A qualitative exploratory case study</w:t>
      </w:r>
      <w:r w:rsidRPr="00F04B98">
        <w:rPr>
          <w:rFonts w:ascii="Times New Roman" w:hAnsi="Times New Roman" w:cs="Times New Roman"/>
        </w:rPr>
        <w:t>. University of Phoenix.</w:t>
      </w:r>
    </w:p>
    <w:p w14:paraId="46C3DB29" w14:textId="77777777" w:rsidR="008A66EA" w:rsidRPr="00F04B98" w:rsidRDefault="008A66EA" w:rsidP="00F04B98">
      <w:pPr>
        <w:rPr>
          <w:rFonts w:ascii="Times New Roman" w:hAnsi="Times New Roman" w:cs="Times New Roman"/>
        </w:rPr>
      </w:pPr>
    </w:p>
    <w:p w14:paraId="10873765" w14:textId="77777777" w:rsidR="00F04B98" w:rsidRDefault="00F04B98" w:rsidP="00F04B98">
      <w:pPr>
        <w:rPr>
          <w:rFonts w:ascii="Times New Roman" w:hAnsi="Times New Roman" w:cs="Times New Roman"/>
        </w:rPr>
      </w:pPr>
      <w:r w:rsidRPr="00F04B98">
        <w:rPr>
          <w:rFonts w:ascii="Times New Roman" w:hAnsi="Times New Roman" w:cs="Times New Roman"/>
        </w:rPr>
        <w:t xml:space="preserve">Kumar, R. (2022) ‘The impact of digital transformation on business performance’, </w:t>
      </w:r>
      <w:r w:rsidRPr="00F04B98">
        <w:rPr>
          <w:rFonts w:ascii="Times New Roman" w:hAnsi="Times New Roman" w:cs="Times New Roman"/>
          <w:i/>
          <w:iCs/>
        </w:rPr>
        <w:t>International Journal of Research and Innovation in Social Science</w:t>
      </w:r>
      <w:r w:rsidRPr="00F04B98">
        <w:rPr>
          <w:rFonts w:ascii="Times New Roman" w:hAnsi="Times New Roman" w:cs="Times New Roman"/>
        </w:rPr>
        <w:t>, 6(8), pp. 281–287.</w:t>
      </w:r>
    </w:p>
    <w:p w14:paraId="552BD285" w14:textId="77777777" w:rsidR="008A66EA" w:rsidRPr="00F04B98" w:rsidRDefault="008A66EA" w:rsidP="00F04B98">
      <w:pPr>
        <w:rPr>
          <w:rFonts w:ascii="Times New Roman" w:hAnsi="Times New Roman" w:cs="Times New Roman"/>
        </w:rPr>
      </w:pPr>
    </w:p>
    <w:p w14:paraId="72A6B070" w14:textId="0DEB26C7" w:rsidR="00367F69" w:rsidRDefault="00367F69" w:rsidP="00A4420B">
      <w:pPr>
        <w:rPr>
          <w:rFonts w:ascii="Times New Roman" w:hAnsi="Times New Roman" w:cs="Times New Roman"/>
        </w:rPr>
      </w:pPr>
      <w:r w:rsidRPr="00367F69">
        <w:rPr>
          <w:rFonts w:ascii="Times New Roman" w:hAnsi="Times New Roman" w:cs="Times New Roman"/>
        </w:rPr>
        <w:t xml:space="preserve">Davies, J., Heasman, B., Livesey, A., Walker, A., Pellicano, E. and Remington, A. (2023) ‘Access to employment: A comparison of autistic, neurodivergent and neurotypical adults’ experiences of hiring processes in the United Kingdom’, </w:t>
      </w:r>
      <w:r w:rsidRPr="00367F69">
        <w:rPr>
          <w:rFonts w:ascii="Times New Roman" w:hAnsi="Times New Roman" w:cs="Times New Roman"/>
          <w:i/>
          <w:iCs/>
        </w:rPr>
        <w:t>Autism</w:t>
      </w:r>
      <w:r w:rsidRPr="00367F69">
        <w:rPr>
          <w:rFonts w:ascii="Times New Roman" w:hAnsi="Times New Roman" w:cs="Times New Roman"/>
        </w:rPr>
        <w:t xml:space="preserve">, 27(6), pp. 1746–1763. </w:t>
      </w:r>
      <w:proofErr w:type="spellStart"/>
      <w:r w:rsidRPr="00367F69">
        <w:rPr>
          <w:rFonts w:ascii="Times New Roman" w:hAnsi="Times New Roman" w:cs="Times New Roman"/>
        </w:rPr>
        <w:t>doi</w:t>
      </w:r>
      <w:proofErr w:type="spellEnd"/>
      <w:r w:rsidRPr="00367F69">
        <w:rPr>
          <w:rFonts w:ascii="Times New Roman" w:hAnsi="Times New Roman" w:cs="Times New Roman"/>
        </w:rPr>
        <w:t>: 10.1177/13623613221145377.</w:t>
      </w:r>
    </w:p>
    <w:p w14:paraId="3B459865" w14:textId="77777777" w:rsidR="008A66EA" w:rsidRDefault="008A66EA" w:rsidP="00A4420B">
      <w:pPr>
        <w:rPr>
          <w:rFonts w:ascii="Times New Roman" w:hAnsi="Times New Roman" w:cs="Times New Roman"/>
        </w:rPr>
      </w:pPr>
    </w:p>
    <w:bookmarkEnd w:id="63"/>
    <w:p w14:paraId="2F0EFCB3" w14:textId="19D9FEBF" w:rsidR="004D42A7" w:rsidRDefault="00367F69" w:rsidP="00B378F9">
      <w:pPr>
        <w:rPr>
          <w:rFonts w:ascii="Times New Roman" w:hAnsi="Times New Roman" w:cs="Times New Roman"/>
        </w:rPr>
      </w:pPr>
      <w:r w:rsidRPr="00367F69">
        <w:rPr>
          <w:rFonts w:ascii="Times New Roman" w:hAnsi="Times New Roman" w:cs="Times New Roman"/>
        </w:rPr>
        <w:t xml:space="preserve">Zindell, J.L. (2024) </w:t>
      </w:r>
      <w:r w:rsidRPr="00367F69">
        <w:rPr>
          <w:rFonts w:ascii="Times New Roman" w:hAnsi="Times New Roman" w:cs="Times New Roman"/>
          <w:i/>
          <w:iCs/>
        </w:rPr>
        <w:t>Neurodiversity in workplace</w:t>
      </w:r>
      <w:r w:rsidRPr="00367F69">
        <w:rPr>
          <w:rFonts w:ascii="Times New Roman" w:hAnsi="Times New Roman" w:cs="Times New Roman"/>
        </w:rPr>
        <w:t>. M.S. in Leadership.</w:t>
      </w:r>
      <w:r>
        <w:rPr>
          <w:rFonts w:ascii="Times New Roman" w:hAnsi="Times New Roman" w:cs="Times New Roman"/>
        </w:rPr>
        <w:t xml:space="preserve"> </w:t>
      </w:r>
      <w:r w:rsidRPr="00367F69">
        <w:rPr>
          <w:rFonts w:ascii="Times New Roman" w:hAnsi="Times New Roman" w:cs="Times New Roman"/>
        </w:rPr>
        <w:t xml:space="preserve">Available at: </w:t>
      </w:r>
      <w:hyperlink r:id="rId16" w:tgtFrame="_new" w:history="1">
        <w:r w:rsidRPr="00367F69">
          <w:rPr>
            <w:rStyle w:val="Hyperlink"/>
            <w:rFonts w:ascii="Times New Roman" w:hAnsi="Times New Roman" w:cs="Times New Roman"/>
          </w:rPr>
          <w:t>https://digitalcommons.csp.edu/ms-leadership/128</w:t>
        </w:r>
      </w:hyperlink>
      <w:r w:rsidRPr="00367F69">
        <w:rPr>
          <w:rFonts w:ascii="Times New Roman" w:hAnsi="Times New Roman" w:cs="Times New Roman"/>
        </w:rPr>
        <w:t xml:space="preserve"> (Accessed: 17 April 2025).</w:t>
      </w:r>
    </w:p>
    <w:p w14:paraId="663160D4" w14:textId="77777777" w:rsidR="00367F69" w:rsidRDefault="00367F69" w:rsidP="00B378F9">
      <w:pPr>
        <w:rPr>
          <w:rFonts w:ascii="Times New Roman" w:hAnsi="Times New Roman" w:cs="Times New Roman"/>
        </w:rPr>
      </w:pPr>
    </w:p>
    <w:p w14:paraId="3357FCCD" w14:textId="16721393" w:rsidR="00367F69" w:rsidRDefault="00367F69" w:rsidP="00B378F9">
      <w:pPr>
        <w:rPr>
          <w:rFonts w:ascii="Times New Roman" w:hAnsi="Times New Roman" w:cs="Times New Roman"/>
        </w:rPr>
      </w:pPr>
      <w:proofErr w:type="spellStart"/>
      <w:r w:rsidRPr="00367F69">
        <w:rPr>
          <w:rFonts w:ascii="Times New Roman" w:hAnsi="Times New Roman" w:cs="Times New Roman"/>
        </w:rPr>
        <w:t>bluewaveSELECT</w:t>
      </w:r>
      <w:proofErr w:type="spellEnd"/>
      <w:r w:rsidRPr="00367F69">
        <w:rPr>
          <w:rFonts w:ascii="Times New Roman" w:hAnsi="Times New Roman" w:cs="Times New Roman"/>
        </w:rPr>
        <w:t xml:space="preserve"> (2024) </w:t>
      </w:r>
      <w:r w:rsidRPr="00367F69">
        <w:rPr>
          <w:rFonts w:ascii="Times New Roman" w:hAnsi="Times New Roman" w:cs="Times New Roman"/>
          <w:i/>
          <w:iCs/>
        </w:rPr>
        <w:t>The Neurodiversity in SAP Report 2024</w:t>
      </w:r>
      <w:r w:rsidRPr="00367F69">
        <w:rPr>
          <w:rFonts w:ascii="Times New Roman" w:hAnsi="Times New Roman" w:cs="Times New Roman"/>
        </w:rPr>
        <w:t xml:space="preserve">. Available at: </w:t>
      </w:r>
      <w:hyperlink r:id="rId17" w:tgtFrame="_new" w:history="1">
        <w:r w:rsidRPr="00367F69">
          <w:rPr>
            <w:rStyle w:val="Hyperlink"/>
            <w:rFonts w:ascii="Times New Roman" w:hAnsi="Times New Roman" w:cs="Times New Roman"/>
          </w:rPr>
          <w:t>https://bluewaveselect.com/wp-content/uploads/2024/10/The_Neurodiversity_in_SAP_Report_2024.pdf</w:t>
        </w:r>
      </w:hyperlink>
      <w:r w:rsidRPr="00367F69">
        <w:rPr>
          <w:rFonts w:ascii="Times New Roman" w:hAnsi="Times New Roman" w:cs="Times New Roman"/>
        </w:rPr>
        <w:t xml:space="preserve"> (Accessed: 17 April 2025).</w:t>
      </w:r>
    </w:p>
    <w:p w14:paraId="0C59BEC5" w14:textId="18185B3F" w:rsidR="00367F69" w:rsidRDefault="00367F69" w:rsidP="00B378F9">
      <w:pPr>
        <w:rPr>
          <w:rFonts w:ascii="Times New Roman" w:hAnsi="Times New Roman" w:cs="Times New Roman"/>
        </w:rPr>
      </w:pPr>
      <w:proofErr w:type="spellStart"/>
      <w:r w:rsidRPr="00367F69">
        <w:rPr>
          <w:rFonts w:ascii="Times New Roman" w:hAnsi="Times New Roman" w:cs="Times New Roman"/>
        </w:rPr>
        <w:t>Worxmate</w:t>
      </w:r>
      <w:proofErr w:type="spellEnd"/>
      <w:r w:rsidRPr="00367F69">
        <w:rPr>
          <w:rFonts w:ascii="Times New Roman" w:hAnsi="Times New Roman" w:cs="Times New Roman"/>
        </w:rPr>
        <w:t xml:space="preserve"> (2025) </w:t>
      </w:r>
      <w:r w:rsidRPr="00367F69">
        <w:rPr>
          <w:rFonts w:ascii="Times New Roman" w:hAnsi="Times New Roman" w:cs="Times New Roman"/>
          <w:i/>
          <w:iCs/>
        </w:rPr>
        <w:t>Styles and examples of situational leadership in the workplace</w:t>
      </w:r>
      <w:r w:rsidRPr="00367F69">
        <w:rPr>
          <w:rFonts w:ascii="Times New Roman" w:hAnsi="Times New Roman" w:cs="Times New Roman"/>
        </w:rPr>
        <w:t xml:space="preserve">. Available at: </w:t>
      </w:r>
      <w:hyperlink r:id="rId18" w:tgtFrame="_new" w:history="1">
        <w:r w:rsidRPr="00367F69">
          <w:rPr>
            <w:rStyle w:val="Hyperlink"/>
            <w:rFonts w:ascii="Times New Roman" w:hAnsi="Times New Roman" w:cs="Times New Roman"/>
          </w:rPr>
          <w:t>https://worx</w:t>
        </w:r>
        <w:r w:rsidRPr="00367F69">
          <w:rPr>
            <w:rStyle w:val="Hyperlink"/>
            <w:rFonts w:ascii="Times New Roman" w:hAnsi="Times New Roman" w:cs="Times New Roman"/>
          </w:rPr>
          <w:t>m</w:t>
        </w:r>
        <w:r w:rsidRPr="00367F69">
          <w:rPr>
            <w:rStyle w:val="Hyperlink"/>
            <w:rFonts w:ascii="Times New Roman" w:hAnsi="Times New Roman" w:cs="Times New Roman"/>
          </w:rPr>
          <w:t>ate.ai/resources/articles/styles-and-examples-of-situational-leadership/</w:t>
        </w:r>
      </w:hyperlink>
      <w:r w:rsidRPr="00367F69">
        <w:rPr>
          <w:rFonts w:ascii="Times New Roman" w:hAnsi="Times New Roman" w:cs="Times New Roman"/>
        </w:rPr>
        <w:t xml:space="preserve"> (Accessed: 18 April 2025).</w:t>
      </w:r>
    </w:p>
    <w:p w14:paraId="48E161C7" w14:textId="77777777" w:rsidR="008A66EA" w:rsidRDefault="008A66EA" w:rsidP="00B378F9">
      <w:pPr>
        <w:rPr>
          <w:rFonts w:ascii="Times New Roman" w:hAnsi="Times New Roman" w:cs="Times New Roman"/>
        </w:rPr>
      </w:pPr>
    </w:p>
    <w:p w14:paraId="2C27039C" w14:textId="5B367737" w:rsidR="004D42A7" w:rsidRDefault="00367F69" w:rsidP="00B378F9">
      <w:pPr>
        <w:rPr>
          <w:rFonts w:ascii="Times New Roman" w:hAnsi="Times New Roman" w:cs="Times New Roman"/>
        </w:rPr>
      </w:pPr>
      <w:r w:rsidRPr="00367F69">
        <w:rPr>
          <w:rFonts w:ascii="Times New Roman" w:hAnsi="Times New Roman" w:cs="Times New Roman"/>
        </w:rPr>
        <w:t xml:space="preserve">Sekhon, M., Cartwright, M. and Francis, J.J. (2023) ‘Acceptability of healthcare interventions: An overview of reviews and development of a theoretical framework’, </w:t>
      </w:r>
      <w:r w:rsidRPr="00367F69">
        <w:rPr>
          <w:rFonts w:ascii="Times New Roman" w:hAnsi="Times New Roman" w:cs="Times New Roman"/>
          <w:i/>
          <w:iCs/>
        </w:rPr>
        <w:t>BMJ</w:t>
      </w:r>
      <w:r w:rsidRPr="00367F69">
        <w:rPr>
          <w:rFonts w:ascii="Times New Roman" w:hAnsi="Times New Roman" w:cs="Times New Roman"/>
        </w:rPr>
        <w:t xml:space="preserve">, 381, p.e074256. Available at: </w:t>
      </w:r>
      <w:hyperlink r:id="rId19" w:tgtFrame="_new" w:history="1">
        <w:r w:rsidRPr="00367F69">
          <w:rPr>
            <w:rStyle w:val="Hyperlink"/>
            <w:rFonts w:ascii="Times New Roman" w:hAnsi="Times New Roman" w:cs="Times New Roman"/>
          </w:rPr>
          <w:t>https://www.bmj.com/content/381/bmj-2022-074256</w:t>
        </w:r>
      </w:hyperlink>
      <w:r w:rsidRPr="00367F69">
        <w:rPr>
          <w:rFonts w:ascii="Times New Roman" w:hAnsi="Times New Roman" w:cs="Times New Roman"/>
        </w:rPr>
        <w:t xml:space="preserve"> (Accessed: 18 April 2025).</w:t>
      </w:r>
    </w:p>
    <w:p w14:paraId="4BC38DFD" w14:textId="77777777" w:rsidR="008A66EA" w:rsidRDefault="008A66EA" w:rsidP="00B378F9">
      <w:pPr>
        <w:rPr>
          <w:rFonts w:ascii="Times New Roman" w:hAnsi="Times New Roman" w:cs="Times New Roman"/>
        </w:rPr>
      </w:pPr>
    </w:p>
    <w:p w14:paraId="0037A165" w14:textId="29CAE9C3" w:rsidR="004D42A7" w:rsidRDefault="00367F69" w:rsidP="00B378F9">
      <w:pPr>
        <w:rPr>
          <w:rFonts w:ascii="Times New Roman" w:hAnsi="Times New Roman" w:cs="Times New Roman"/>
        </w:rPr>
      </w:pPr>
      <w:r w:rsidRPr="00367F69">
        <w:rPr>
          <w:rFonts w:ascii="Times New Roman" w:hAnsi="Times New Roman" w:cs="Times New Roman"/>
        </w:rPr>
        <w:t xml:space="preserve">Braun, V. and Clarke, V. (2006) ‘Using thematic analysis in psychology’, </w:t>
      </w:r>
      <w:r w:rsidRPr="00367F69">
        <w:rPr>
          <w:rFonts w:ascii="Times New Roman" w:hAnsi="Times New Roman" w:cs="Times New Roman"/>
          <w:i/>
          <w:iCs/>
        </w:rPr>
        <w:t>Qualitative Research in Psychology</w:t>
      </w:r>
      <w:r w:rsidRPr="00367F69">
        <w:rPr>
          <w:rFonts w:ascii="Times New Roman" w:hAnsi="Times New Roman" w:cs="Times New Roman"/>
        </w:rPr>
        <w:t xml:space="preserve">, 3(2), pp. 77–101. </w:t>
      </w:r>
      <w:proofErr w:type="spellStart"/>
      <w:r w:rsidRPr="00367F69">
        <w:rPr>
          <w:rFonts w:ascii="Times New Roman" w:hAnsi="Times New Roman" w:cs="Times New Roman"/>
        </w:rPr>
        <w:t>doi</w:t>
      </w:r>
      <w:proofErr w:type="spellEnd"/>
      <w:r w:rsidRPr="00367F69">
        <w:rPr>
          <w:rFonts w:ascii="Times New Roman" w:hAnsi="Times New Roman" w:cs="Times New Roman"/>
        </w:rPr>
        <w:t>: 10.1191/1478088706qp063oa.</w:t>
      </w:r>
    </w:p>
    <w:p w14:paraId="23F2BC1F" w14:textId="77777777" w:rsidR="00A07F2C" w:rsidRDefault="00A07F2C">
      <w:pPr>
        <w:rPr>
          <w:rFonts w:ascii="Times New Roman" w:hAnsi="Times New Roman" w:cs="Times New Roman"/>
          <w:b/>
          <w:bCs/>
        </w:rPr>
      </w:pPr>
    </w:p>
    <w:p w14:paraId="4546DC1D" w14:textId="77777777" w:rsidR="00367F69" w:rsidRPr="00367F69" w:rsidRDefault="00367F69" w:rsidP="00367F69">
      <w:pPr>
        <w:rPr>
          <w:rFonts w:ascii="Times New Roman" w:hAnsi="Times New Roman" w:cs="Times New Roman"/>
        </w:rPr>
      </w:pPr>
      <w:r w:rsidRPr="00367F69">
        <w:rPr>
          <w:rFonts w:ascii="Times New Roman" w:hAnsi="Times New Roman" w:cs="Times New Roman"/>
        </w:rPr>
        <w:t xml:space="preserve">O'Reilly, K. (2015) ‘Primary and secondary data analysis’, in </w:t>
      </w:r>
      <w:r w:rsidRPr="00367F69">
        <w:rPr>
          <w:rFonts w:ascii="Times New Roman" w:hAnsi="Times New Roman" w:cs="Times New Roman"/>
          <w:i/>
          <w:iCs/>
        </w:rPr>
        <w:t>Advanced Qualitative Research</w:t>
      </w:r>
      <w:r w:rsidRPr="00367F69">
        <w:rPr>
          <w:rFonts w:ascii="Times New Roman" w:hAnsi="Times New Roman" w:cs="Times New Roman"/>
        </w:rPr>
        <w:t xml:space="preserve">. London: SAGE Publications Ltd, pp. 129–144. Available at: </w:t>
      </w:r>
      <w:hyperlink r:id="rId20" w:tgtFrame="_new" w:history="1">
        <w:r w:rsidRPr="00367F69">
          <w:rPr>
            <w:rStyle w:val="Hyperlink"/>
            <w:rFonts w:ascii="Times New Roman" w:hAnsi="Times New Roman" w:cs="Times New Roman"/>
          </w:rPr>
          <w:t>https://uk.sagepub.com/sites/default/files/upm-assets/68704_book_item_68704.pdf</w:t>
        </w:r>
      </w:hyperlink>
      <w:r w:rsidRPr="00367F69">
        <w:rPr>
          <w:rFonts w:ascii="Times New Roman" w:hAnsi="Times New Roman" w:cs="Times New Roman"/>
        </w:rPr>
        <w:t xml:space="preserve"> (Accessed: 18 April 2025).</w:t>
      </w:r>
    </w:p>
    <w:p w14:paraId="43817047" w14:textId="77777777" w:rsidR="00367F69" w:rsidRDefault="00367F69">
      <w:pPr>
        <w:rPr>
          <w:rFonts w:ascii="Times New Roman" w:hAnsi="Times New Roman" w:cs="Times New Roman"/>
          <w:b/>
          <w:bCs/>
        </w:rPr>
      </w:pPr>
    </w:p>
    <w:p w14:paraId="4B597E45" w14:textId="667F6167" w:rsidR="00367F69" w:rsidRPr="00367F69" w:rsidRDefault="00367F69">
      <w:pPr>
        <w:rPr>
          <w:rFonts w:ascii="Times New Roman" w:hAnsi="Times New Roman" w:cs="Times New Roman"/>
        </w:rPr>
      </w:pPr>
      <w:r w:rsidRPr="00367F69">
        <w:rPr>
          <w:rFonts w:ascii="Times New Roman" w:hAnsi="Times New Roman" w:cs="Times New Roman"/>
        </w:rPr>
        <w:lastRenderedPageBreak/>
        <w:t xml:space="preserve">Friese, S. (2022) ‘Being creative with resources in qualitative research’, in U. Flick, ed. </w:t>
      </w:r>
      <w:r w:rsidRPr="00367F69">
        <w:rPr>
          <w:rFonts w:ascii="Times New Roman" w:hAnsi="Times New Roman" w:cs="Times New Roman"/>
          <w:i/>
          <w:iCs/>
        </w:rPr>
        <w:t>The SAGE Handbook of Qualitative Research Design</w:t>
      </w:r>
      <w:r w:rsidRPr="00367F69">
        <w:rPr>
          <w:rFonts w:ascii="Times New Roman" w:hAnsi="Times New Roman" w:cs="Times New Roman"/>
        </w:rPr>
        <w:t>. London: SAGE Publications Ltd, pp. 293–306.</w:t>
      </w:r>
    </w:p>
    <w:p w14:paraId="1F008B3C" w14:textId="77777777" w:rsidR="00367F69" w:rsidRDefault="00367F69">
      <w:pPr>
        <w:rPr>
          <w:rFonts w:ascii="Times New Roman" w:hAnsi="Times New Roman" w:cs="Times New Roman"/>
          <w:b/>
          <w:bCs/>
        </w:rPr>
      </w:pPr>
    </w:p>
    <w:p w14:paraId="2FB8CF56" w14:textId="77777777" w:rsidR="00367F69" w:rsidRPr="00367F69" w:rsidRDefault="00367F69" w:rsidP="00367F69">
      <w:pPr>
        <w:rPr>
          <w:rFonts w:ascii="Times New Roman" w:hAnsi="Times New Roman" w:cs="Times New Roman"/>
        </w:rPr>
      </w:pPr>
      <w:r w:rsidRPr="00367F69">
        <w:rPr>
          <w:rFonts w:ascii="Times New Roman" w:hAnsi="Times New Roman" w:cs="Times New Roman"/>
        </w:rPr>
        <w:t xml:space="preserve">Khan, M.A. (2022) ‘The role of leadership in employee motivation: A review of literature’, </w:t>
      </w:r>
      <w:r w:rsidRPr="00367F69">
        <w:rPr>
          <w:rFonts w:ascii="Times New Roman" w:hAnsi="Times New Roman" w:cs="Times New Roman"/>
          <w:i/>
          <w:iCs/>
        </w:rPr>
        <w:t>Global Academic Journal of Humanities and Social Sciences</w:t>
      </w:r>
      <w:r w:rsidRPr="00367F69">
        <w:rPr>
          <w:rFonts w:ascii="Times New Roman" w:hAnsi="Times New Roman" w:cs="Times New Roman"/>
        </w:rPr>
        <w:t xml:space="preserve">, 4(1), pp. 10–14. Available at: </w:t>
      </w:r>
      <w:hyperlink r:id="rId21" w:tgtFrame="_new" w:history="1">
        <w:r w:rsidRPr="00367F69">
          <w:rPr>
            <w:rStyle w:val="Hyperlink"/>
            <w:rFonts w:ascii="Times New Roman" w:hAnsi="Times New Roman" w:cs="Times New Roman"/>
          </w:rPr>
          <w:t>https://www.gajrc.com/media/articles/GAJHSS_41_10-14.pdf</w:t>
        </w:r>
      </w:hyperlink>
      <w:r w:rsidRPr="00367F69">
        <w:rPr>
          <w:rFonts w:ascii="Times New Roman" w:hAnsi="Times New Roman" w:cs="Times New Roman"/>
        </w:rPr>
        <w:t xml:space="preserve"> (Accessed: 18 April 2025).</w:t>
      </w:r>
    </w:p>
    <w:p w14:paraId="1F27E9A3" w14:textId="77777777" w:rsidR="00367F69" w:rsidRDefault="00367F69">
      <w:pPr>
        <w:rPr>
          <w:rFonts w:ascii="Times New Roman" w:hAnsi="Times New Roman" w:cs="Times New Roman"/>
          <w:b/>
          <w:bCs/>
        </w:rPr>
      </w:pPr>
    </w:p>
    <w:p w14:paraId="3FA4DEA0" w14:textId="171481EA" w:rsidR="00367F69" w:rsidRDefault="00367F69">
      <w:pPr>
        <w:rPr>
          <w:rFonts w:ascii="Times New Roman" w:hAnsi="Times New Roman" w:cs="Times New Roman"/>
        </w:rPr>
      </w:pPr>
      <w:r w:rsidRPr="00367F69">
        <w:rPr>
          <w:rFonts w:ascii="Times New Roman" w:hAnsi="Times New Roman" w:cs="Times New Roman"/>
        </w:rPr>
        <w:t xml:space="preserve">Ma, J. and Ma, Y. (2022) ‘The discussions of positivism and interpretivism’, </w:t>
      </w:r>
      <w:r w:rsidRPr="00367F69">
        <w:rPr>
          <w:rFonts w:ascii="Times New Roman" w:hAnsi="Times New Roman" w:cs="Times New Roman"/>
          <w:i/>
          <w:iCs/>
        </w:rPr>
        <w:t>Global Academic Journal of Humanities and Social Sciences</w:t>
      </w:r>
      <w:r w:rsidRPr="00367F69">
        <w:rPr>
          <w:rFonts w:ascii="Times New Roman" w:hAnsi="Times New Roman" w:cs="Times New Roman"/>
        </w:rPr>
        <w:t xml:space="preserve">, 4(1), pp. 10–14. Available at: </w:t>
      </w:r>
      <w:hyperlink r:id="rId22" w:tgtFrame="_new" w:history="1">
        <w:r w:rsidRPr="00367F69">
          <w:rPr>
            <w:rStyle w:val="Hyperlink"/>
            <w:rFonts w:ascii="Times New Roman" w:hAnsi="Times New Roman" w:cs="Times New Roman"/>
          </w:rPr>
          <w:t>https://www.gajrc.com/media/articles/GAJHSS_41_10-14.pdf</w:t>
        </w:r>
      </w:hyperlink>
      <w:r w:rsidRPr="00367F69">
        <w:rPr>
          <w:rFonts w:ascii="Times New Roman" w:hAnsi="Times New Roman" w:cs="Times New Roman"/>
        </w:rPr>
        <w:t xml:space="preserve"> (Accessed: 18 April 2025).</w:t>
      </w:r>
    </w:p>
    <w:p w14:paraId="0E892BB6" w14:textId="77777777" w:rsidR="00367F69" w:rsidRDefault="00367F69">
      <w:pPr>
        <w:rPr>
          <w:rFonts w:ascii="Times New Roman" w:hAnsi="Times New Roman" w:cs="Times New Roman"/>
        </w:rPr>
      </w:pPr>
    </w:p>
    <w:p w14:paraId="51809995" w14:textId="77777777" w:rsidR="00367F69" w:rsidRPr="00367F69" w:rsidRDefault="00367F69" w:rsidP="00367F69">
      <w:pPr>
        <w:rPr>
          <w:rFonts w:ascii="Times New Roman" w:hAnsi="Times New Roman" w:cs="Times New Roman"/>
        </w:rPr>
      </w:pPr>
      <w:r w:rsidRPr="00367F69">
        <w:rPr>
          <w:rFonts w:ascii="Times New Roman" w:hAnsi="Times New Roman" w:cs="Times New Roman"/>
        </w:rPr>
        <w:t xml:space="preserve">CIPD (2023) </w:t>
      </w:r>
      <w:proofErr w:type="spellStart"/>
      <w:r w:rsidRPr="00367F69">
        <w:rPr>
          <w:rFonts w:ascii="Times New Roman" w:hAnsi="Times New Roman" w:cs="Times New Roman"/>
          <w:i/>
          <w:iCs/>
        </w:rPr>
        <w:t>Neuroinclusion</w:t>
      </w:r>
      <w:proofErr w:type="spellEnd"/>
      <w:r w:rsidRPr="00367F69">
        <w:rPr>
          <w:rFonts w:ascii="Times New Roman" w:hAnsi="Times New Roman" w:cs="Times New Roman"/>
          <w:i/>
          <w:iCs/>
        </w:rPr>
        <w:t xml:space="preserve"> at work: Creating a neuroinclusive workplace</w:t>
      </w:r>
      <w:r w:rsidRPr="00367F69">
        <w:rPr>
          <w:rFonts w:ascii="Times New Roman" w:hAnsi="Times New Roman" w:cs="Times New Roman"/>
        </w:rPr>
        <w:t xml:space="preserve">. [online] CIPD. Available at: </w:t>
      </w:r>
      <w:hyperlink r:id="rId23" w:tgtFrame="_new" w:history="1">
        <w:r w:rsidRPr="00367F69">
          <w:rPr>
            <w:rStyle w:val="Hyperlink"/>
            <w:rFonts w:ascii="Times New Roman" w:hAnsi="Times New Roman" w:cs="Times New Roman"/>
          </w:rPr>
          <w:t>https://www.cipd.org/uk/knowledge/guides/neuroinclusion-work/</w:t>
        </w:r>
      </w:hyperlink>
      <w:r w:rsidRPr="00367F69">
        <w:rPr>
          <w:rFonts w:ascii="Times New Roman" w:hAnsi="Times New Roman" w:cs="Times New Roman"/>
        </w:rPr>
        <w:t xml:space="preserve"> (Accessed: 6 April 2025).</w:t>
      </w:r>
    </w:p>
    <w:p w14:paraId="2A7169A9" w14:textId="77777777" w:rsidR="00257AAB" w:rsidRDefault="00257AAB">
      <w:pPr>
        <w:rPr>
          <w:rFonts w:ascii="Times New Roman" w:hAnsi="Times New Roman" w:cs="Times New Roman"/>
        </w:rPr>
      </w:pPr>
    </w:p>
    <w:p w14:paraId="01D9AB1C" w14:textId="76D39F29" w:rsidR="00257AAB" w:rsidRPr="00257AAB" w:rsidRDefault="00367F69" w:rsidP="00257AAB">
      <w:pPr>
        <w:rPr>
          <w:rFonts w:ascii="Times New Roman" w:hAnsi="Times New Roman" w:cs="Times New Roman"/>
        </w:rPr>
      </w:pPr>
      <w:proofErr w:type="spellStart"/>
      <w:r w:rsidRPr="00367F69">
        <w:rPr>
          <w:rFonts w:ascii="Times New Roman" w:hAnsi="Times New Roman" w:cs="Times New Roman"/>
        </w:rPr>
        <w:t>AbilityNet</w:t>
      </w:r>
      <w:proofErr w:type="spellEnd"/>
      <w:r w:rsidRPr="00367F69">
        <w:rPr>
          <w:rFonts w:ascii="Times New Roman" w:hAnsi="Times New Roman" w:cs="Times New Roman"/>
        </w:rPr>
        <w:t xml:space="preserve"> (2023) </w:t>
      </w:r>
      <w:r w:rsidRPr="00367F69">
        <w:rPr>
          <w:rFonts w:ascii="Times New Roman" w:hAnsi="Times New Roman" w:cs="Times New Roman"/>
          <w:i/>
          <w:iCs/>
        </w:rPr>
        <w:t>Dyslexia and technology</w:t>
      </w:r>
      <w:r w:rsidRPr="00367F69">
        <w:rPr>
          <w:rFonts w:ascii="Times New Roman" w:hAnsi="Times New Roman" w:cs="Times New Roman"/>
        </w:rPr>
        <w:t xml:space="preserve">. Available at: </w:t>
      </w:r>
      <w:hyperlink r:id="rId24" w:tgtFrame="_new" w:history="1">
        <w:r w:rsidRPr="00367F69">
          <w:rPr>
            <w:rStyle w:val="Hyperlink"/>
            <w:rFonts w:ascii="Times New Roman" w:hAnsi="Times New Roman" w:cs="Times New Roman"/>
          </w:rPr>
          <w:t>https://abilitynet.org.uk/factsheets/dyslexia-and-technology</w:t>
        </w:r>
      </w:hyperlink>
      <w:r w:rsidRPr="00367F69">
        <w:rPr>
          <w:rFonts w:ascii="Times New Roman" w:hAnsi="Times New Roman" w:cs="Times New Roman"/>
        </w:rPr>
        <w:t xml:space="preserve"> (Accessed: 30 November 2024).</w:t>
      </w:r>
    </w:p>
    <w:p w14:paraId="366305BB" w14:textId="2F783BF3" w:rsidR="00367F69" w:rsidRDefault="00367F69" w:rsidP="00257AAB">
      <w:pPr>
        <w:rPr>
          <w:rFonts w:ascii="Times New Roman" w:hAnsi="Times New Roman" w:cs="Times New Roman"/>
        </w:rPr>
      </w:pPr>
      <w:r w:rsidRPr="00367F69">
        <w:rPr>
          <w:rFonts w:ascii="Times New Roman" w:hAnsi="Times New Roman" w:cs="Times New Roman"/>
        </w:rPr>
        <w:t xml:space="preserve">Zhou, K., Alam, B., Bani-Fatemi, A. et al. (2024) ‘Autism spectrum disorder in the workplace: A position paper to support an inclusive and neurodivergent approach to work participation and engagement’, </w:t>
      </w:r>
      <w:proofErr w:type="spellStart"/>
      <w:r w:rsidRPr="00367F69">
        <w:rPr>
          <w:rFonts w:ascii="Times New Roman" w:hAnsi="Times New Roman" w:cs="Times New Roman"/>
          <w:i/>
          <w:iCs/>
        </w:rPr>
        <w:t>Discov</w:t>
      </w:r>
      <w:proofErr w:type="spellEnd"/>
      <w:r w:rsidRPr="00367F69">
        <w:rPr>
          <w:rFonts w:ascii="Times New Roman" w:hAnsi="Times New Roman" w:cs="Times New Roman"/>
          <w:i/>
          <w:iCs/>
        </w:rPr>
        <w:t xml:space="preserve"> </w:t>
      </w:r>
      <w:proofErr w:type="spellStart"/>
      <w:r w:rsidRPr="00367F69">
        <w:rPr>
          <w:rFonts w:ascii="Times New Roman" w:hAnsi="Times New Roman" w:cs="Times New Roman"/>
          <w:i/>
          <w:iCs/>
        </w:rPr>
        <w:t>Psychol</w:t>
      </w:r>
      <w:proofErr w:type="spellEnd"/>
      <w:r w:rsidRPr="00367F69">
        <w:rPr>
          <w:rFonts w:ascii="Times New Roman" w:hAnsi="Times New Roman" w:cs="Times New Roman"/>
        </w:rPr>
        <w:t xml:space="preserve">, 4, p. 39. </w:t>
      </w:r>
      <w:proofErr w:type="spellStart"/>
      <w:r w:rsidRPr="00367F69">
        <w:rPr>
          <w:rFonts w:ascii="Times New Roman" w:hAnsi="Times New Roman" w:cs="Times New Roman"/>
        </w:rPr>
        <w:t>doi</w:t>
      </w:r>
      <w:proofErr w:type="spellEnd"/>
      <w:r w:rsidRPr="00367F69">
        <w:rPr>
          <w:rFonts w:ascii="Times New Roman" w:hAnsi="Times New Roman" w:cs="Times New Roman"/>
        </w:rPr>
        <w:t>: 10.1007/s44202-024-00150-5.</w:t>
      </w:r>
    </w:p>
    <w:p w14:paraId="70D066F6" w14:textId="77777777" w:rsidR="00367F69" w:rsidRDefault="00367F69" w:rsidP="00257AAB">
      <w:pPr>
        <w:rPr>
          <w:rFonts w:ascii="Times New Roman" w:hAnsi="Times New Roman" w:cs="Times New Roman"/>
        </w:rPr>
      </w:pPr>
    </w:p>
    <w:p w14:paraId="2FF9C0C6" w14:textId="4B64B068" w:rsidR="00367F69" w:rsidRDefault="00367F69" w:rsidP="00257AAB">
      <w:pPr>
        <w:rPr>
          <w:rFonts w:ascii="Times New Roman" w:hAnsi="Times New Roman" w:cs="Times New Roman"/>
        </w:rPr>
      </w:pPr>
      <w:r w:rsidRPr="00367F69">
        <w:rPr>
          <w:rFonts w:ascii="Times New Roman" w:hAnsi="Times New Roman" w:cs="Times New Roman"/>
        </w:rPr>
        <w:t xml:space="preserve">Claney, C. (2024) </w:t>
      </w:r>
      <w:r w:rsidRPr="00367F69">
        <w:rPr>
          <w:rFonts w:ascii="Times New Roman" w:hAnsi="Times New Roman" w:cs="Times New Roman"/>
          <w:i/>
          <w:iCs/>
        </w:rPr>
        <w:t>ADHD in the workplace: How to thrive in your career</w:t>
      </w:r>
      <w:r w:rsidRPr="00367F69">
        <w:rPr>
          <w:rFonts w:ascii="Times New Roman" w:hAnsi="Times New Roman" w:cs="Times New Roman"/>
        </w:rPr>
        <w:t xml:space="preserve">, </w:t>
      </w:r>
      <w:r w:rsidRPr="00367F69">
        <w:rPr>
          <w:rFonts w:ascii="Times New Roman" w:hAnsi="Times New Roman" w:cs="Times New Roman"/>
          <w:i/>
          <w:iCs/>
        </w:rPr>
        <w:t>Relational Psych</w:t>
      </w:r>
      <w:r w:rsidRPr="00367F69">
        <w:rPr>
          <w:rFonts w:ascii="Times New Roman" w:hAnsi="Times New Roman" w:cs="Times New Roman"/>
        </w:rPr>
        <w:t xml:space="preserve">. Available at: </w:t>
      </w:r>
      <w:hyperlink r:id="rId25" w:tgtFrame="_new" w:history="1">
        <w:r w:rsidRPr="00367F69">
          <w:rPr>
            <w:rStyle w:val="Hyperlink"/>
            <w:rFonts w:ascii="Times New Roman" w:hAnsi="Times New Roman" w:cs="Times New Roman"/>
          </w:rPr>
          <w:t>https://www.relationalpsych.group/articles/adhd-in-the-workplace-how-to-thrive-in-your-career</w:t>
        </w:r>
      </w:hyperlink>
      <w:r w:rsidRPr="00367F69">
        <w:rPr>
          <w:rFonts w:ascii="Times New Roman" w:hAnsi="Times New Roman" w:cs="Times New Roman"/>
        </w:rPr>
        <w:t xml:space="preserve"> (Accessed: 30 November 2024).</w:t>
      </w:r>
    </w:p>
    <w:p w14:paraId="10BBEE11" w14:textId="77777777" w:rsidR="00367F69" w:rsidRPr="00257AAB" w:rsidRDefault="00367F69" w:rsidP="00257AAB">
      <w:pPr>
        <w:rPr>
          <w:rFonts w:ascii="Times New Roman" w:hAnsi="Times New Roman" w:cs="Times New Roman"/>
        </w:rPr>
      </w:pPr>
    </w:p>
    <w:p w14:paraId="23F4701F" w14:textId="3D85A29E" w:rsidR="00367F69" w:rsidRDefault="00367F69" w:rsidP="00257AAB">
      <w:pPr>
        <w:rPr>
          <w:rFonts w:ascii="Times New Roman" w:hAnsi="Times New Roman" w:cs="Times New Roman"/>
        </w:rPr>
      </w:pPr>
      <w:bookmarkStart w:id="64" w:name="_Hlk196077061"/>
      <w:r w:rsidRPr="00367F69">
        <w:rPr>
          <w:rFonts w:ascii="Times New Roman" w:hAnsi="Times New Roman" w:cs="Times New Roman"/>
        </w:rPr>
        <w:t xml:space="preserve">Spears, L.C. (2010) </w:t>
      </w:r>
      <w:r w:rsidRPr="00367F69">
        <w:rPr>
          <w:rFonts w:ascii="Times New Roman" w:hAnsi="Times New Roman" w:cs="Times New Roman"/>
          <w:i/>
          <w:iCs/>
        </w:rPr>
        <w:t>Servant leadership: A journey into the nature of legitimate power and greatness</w:t>
      </w:r>
      <w:r w:rsidRPr="00367F69">
        <w:rPr>
          <w:rFonts w:ascii="Times New Roman" w:hAnsi="Times New Roman" w:cs="Times New Roman"/>
        </w:rPr>
        <w:t>. 25th Anniversary ed. Paulist Press.</w:t>
      </w:r>
    </w:p>
    <w:bookmarkEnd w:id="64"/>
    <w:p w14:paraId="5719661C" w14:textId="77777777" w:rsidR="00257AAB" w:rsidRPr="00257AAB" w:rsidRDefault="00257AAB" w:rsidP="00257AAB">
      <w:pPr>
        <w:rPr>
          <w:rFonts w:ascii="Times New Roman" w:hAnsi="Times New Roman" w:cs="Times New Roman"/>
        </w:rPr>
      </w:pPr>
    </w:p>
    <w:p w14:paraId="046F35F7" w14:textId="77777777" w:rsidR="00257AAB" w:rsidRDefault="00257AAB" w:rsidP="00257AAB">
      <w:pPr>
        <w:rPr>
          <w:rFonts w:ascii="Times New Roman" w:hAnsi="Times New Roman" w:cs="Times New Roman"/>
        </w:rPr>
      </w:pPr>
      <w:r w:rsidRPr="00257AAB">
        <w:rPr>
          <w:rFonts w:ascii="Times New Roman" w:hAnsi="Times New Roman" w:cs="Times New Roman"/>
        </w:rPr>
        <w:t xml:space="preserve">Shukla, H. and Tartaglia, H. (no date) </w:t>
      </w:r>
      <w:r w:rsidRPr="00257AAB">
        <w:rPr>
          <w:rFonts w:ascii="Times New Roman" w:hAnsi="Times New Roman" w:cs="Times New Roman"/>
          <w:i/>
          <w:iCs/>
        </w:rPr>
        <w:t>Neurodiversity-powered transformation</w:t>
      </w:r>
      <w:r w:rsidRPr="00257AAB">
        <w:rPr>
          <w:rFonts w:ascii="Times New Roman" w:hAnsi="Times New Roman" w:cs="Times New Roman"/>
        </w:rPr>
        <w:t xml:space="preserve">, </w:t>
      </w:r>
      <w:r w:rsidRPr="00257AAB">
        <w:rPr>
          <w:rFonts w:ascii="Times New Roman" w:hAnsi="Times New Roman" w:cs="Times New Roman"/>
          <w:i/>
          <w:iCs/>
        </w:rPr>
        <w:t>EY</w:t>
      </w:r>
      <w:r w:rsidRPr="00257AAB">
        <w:rPr>
          <w:rFonts w:ascii="Times New Roman" w:hAnsi="Times New Roman" w:cs="Times New Roman"/>
        </w:rPr>
        <w:t xml:space="preserve">. Available at: https://www.ey.com/en_us/services/innovation/neurodiversity-powered-transformation (Accessed: 28 November 2024). </w:t>
      </w:r>
    </w:p>
    <w:p w14:paraId="1B223A2E" w14:textId="77777777" w:rsidR="00367F69" w:rsidRDefault="00367F69" w:rsidP="00257AAB">
      <w:pPr>
        <w:rPr>
          <w:rFonts w:ascii="Times New Roman" w:hAnsi="Times New Roman" w:cs="Times New Roman"/>
        </w:rPr>
      </w:pPr>
    </w:p>
    <w:p w14:paraId="31C18D21" w14:textId="56889391" w:rsidR="00367F69" w:rsidRDefault="00367F69" w:rsidP="00257AAB">
      <w:pPr>
        <w:rPr>
          <w:rFonts w:ascii="Times New Roman" w:hAnsi="Times New Roman" w:cs="Times New Roman"/>
        </w:rPr>
      </w:pPr>
      <w:proofErr w:type="spellStart"/>
      <w:r w:rsidRPr="00367F69">
        <w:rPr>
          <w:rFonts w:ascii="Times New Roman" w:hAnsi="Times New Roman" w:cs="Times New Roman"/>
        </w:rPr>
        <w:t>Nawrat</w:t>
      </w:r>
      <w:proofErr w:type="spellEnd"/>
      <w:r w:rsidRPr="00367F69">
        <w:rPr>
          <w:rFonts w:ascii="Times New Roman" w:hAnsi="Times New Roman" w:cs="Times New Roman"/>
        </w:rPr>
        <w:t xml:space="preserve">, A. (2024) ‘EY: 85% of neurodivergent employees think generative AI creates a more inclusive workplace’, </w:t>
      </w:r>
      <w:r w:rsidRPr="00367F69">
        <w:rPr>
          <w:rFonts w:ascii="Times New Roman" w:hAnsi="Times New Roman" w:cs="Times New Roman"/>
          <w:i/>
          <w:iCs/>
        </w:rPr>
        <w:t>UNLEASH</w:t>
      </w:r>
      <w:r w:rsidRPr="00367F69">
        <w:rPr>
          <w:rFonts w:ascii="Times New Roman" w:hAnsi="Times New Roman" w:cs="Times New Roman"/>
        </w:rPr>
        <w:t xml:space="preserve">, 11 December. Available at: </w:t>
      </w:r>
      <w:hyperlink r:id="rId26" w:tgtFrame="_new" w:history="1">
        <w:r w:rsidRPr="00367F69">
          <w:rPr>
            <w:rStyle w:val="Hyperlink"/>
            <w:rFonts w:ascii="Times New Roman" w:hAnsi="Times New Roman" w:cs="Times New Roman"/>
          </w:rPr>
          <w:t>https://www.unleash.ai/diversity-equity-inclusion/ey-85-of-neurodivergent-employees-think-generative-ai-creates-a-more-inclusive-workplace/</w:t>
        </w:r>
      </w:hyperlink>
      <w:r w:rsidRPr="00367F69">
        <w:rPr>
          <w:rFonts w:ascii="Times New Roman" w:hAnsi="Times New Roman" w:cs="Times New Roman"/>
        </w:rPr>
        <w:t xml:space="preserve"> (Accessed: 18 April 2025).</w:t>
      </w:r>
    </w:p>
    <w:p w14:paraId="49FD9687" w14:textId="77777777" w:rsidR="00367F69" w:rsidRDefault="00367F69" w:rsidP="00257AAB">
      <w:pPr>
        <w:rPr>
          <w:rFonts w:ascii="Times New Roman" w:hAnsi="Times New Roman" w:cs="Times New Roman"/>
        </w:rPr>
      </w:pPr>
    </w:p>
    <w:p w14:paraId="1B599EE0" w14:textId="35FDF01A" w:rsidR="00367F69" w:rsidRDefault="00367F69" w:rsidP="00257AAB">
      <w:pPr>
        <w:rPr>
          <w:rFonts w:ascii="Times New Roman" w:hAnsi="Times New Roman" w:cs="Times New Roman"/>
        </w:rPr>
      </w:pPr>
      <w:r w:rsidRPr="00367F69">
        <w:rPr>
          <w:rFonts w:ascii="Times New Roman" w:hAnsi="Times New Roman" w:cs="Times New Roman"/>
        </w:rPr>
        <w:t xml:space="preserve">Greenleaf, R.K. (1970) </w:t>
      </w:r>
      <w:r w:rsidRPr="00367F69">
        <w:rPr>
          <w:rFonts w:ascii="Times New Roman" w:hAnsi="Times New Roman" w:cs="Times New Roman"/>
          <w:i/>
          <w:iCs/>
        </w:rPr>
        <w:t>The servant as leader</w:t>
      </w:r>
      <w:r w:rsidRPr="00367F69">
        <w:rPr>
          <w:rFonts w:ascii="Times New Roman" w:hAnsi="Times New Roman" w:cs="Times New Roman"/>
        </w:rPr>
        <w:t xml:space="preserve">. Indianapolis: The Greenleaf </w:t>
      </w:r>
      <w:proofErr w:type="spellStart"/>
      <w:r w:rsidRPr="00367F69">
        <w:rPr>
          <w:rFonts w:ascii="Times New Roman" w:hAnsi="Times New Roman" w:cs="Times New Roman"/>
        </w:rPr>
        <w:t>Center</w:t>
      </w:r>
      <w:proofErr w:type="spellEnd"/>
      <w:r w:rsidRPr="00367F69">
        <w:rPr>
          <w:rFonts w:ascii="Times New Roman" w:hAnsi="Times New Roman" w:cs="Times New Roman"/>
        </w:rPr>
        <w:t xml:space="preserve"> for Servant Leadership. Available at: </w:t>
      </w:r>
      <w:hyperlink r:id="rId27" w:tgtFrame="_new" w:history="1">
        <w:r w:rsidRPr="00367F69">
          <w:rPr>
            <w:rStyle w:val="Hyperlink"/>
            <w:rFonts w:ascii="Times New Roman" w:hAnsi="Times New Roman" w:cs="Times New Roman"/>
          </w:rPr>
          <w:t>https://w</w:t>
        </w:r>
        <w:r w:rsidRPr="00367F69">
          <w:rPr>
            <w:rStyle w:val="Hyperlink"/>
            <w:rFonts w:ascii="Times New Roman" w:hAnsi="Times New Roman" w:cs="Times New Roman"/>
          </w:rPr>
          <w:t>w</w:t>
        </w:r>
        <w:r w:rsidRPr="00367F69">
          <w:rPr>
            <w:rStyle w:val="Hyperlink"/>
            <w:rFonts w:ascii="Times New Roman" w:hAnsi="Times New Roman" w:cs="Times New Roman"/>
          </w:rPr>
          <w:t>w.boyden.com/media/just-what-the-doctor-ordered-15763495/Leadership%20%20Theory_Greenleaf%20Servant%20Leadership.pdf</w:t>
        </w:r>
      </w:hyperlink>
      <w:r w:rsidRPr="00367F69">
        <w:rPr>
          <w:rFonts w:ascii="Times New Roman" w:hAnsi="Times New Roman" w:cs="Times New Roman"/>
        </w:rPr>
        <w:t xml:space="preserve"> (Accessed: 18 April 2025).</w:t>
      </w:r>
    </w:p>
    <w:p w14:paraId="50DEFB89" w14:textId="77777777" w:rsidR="00367F69" w:rsidRDefault="00367F69" w:rsidP="00257AAB">
      <w:pPr>
        <w:rPr>
          <w:rFonts w:ascii="Times New Roman" w:hAnsi="Times New Roman" w:cs="Times New Roman"/>
        </w:rPr>
      </w:pPr>
    </w:p>
    <w:p w14:paraId="4EF557DE" w14:textId="369EE8BA" w:rsidR="00367F69" w:rsidRDefault="00367F69" w:rsidP="00257AAB">
      <w:pPr>
        <w:rPr>
          <w:rFonts w:ascii="Times New Roman" w:hAnsi="Times New Roman" w:cs="Times New Roman"/>
        </w:rPr>
      </w:pPr>
      <w:r w:rsidRPr="00367F69">
        <w:rPr>
          <w:rFonts w:ascii="Times New Roman" w:hAnsi="Times New Roman" w:cs="Times New Roman"/>
        </w:rPr>
        <w:t xml:space="preserve">Hersey, P. and Blanchard, K.H. (1977) </w:t>
      </w:r>
      <w:r w:rsidRPr="00367F69">
        <w:rPr>
          <w:rFonts w:ascii="Times New Roman" w:hAnsi="Times New Roman" w:cs="Times New Roman"/>
          <w:i/>
          <w:iCs/>
        </w:rPr>
        <w:t xml:space="preserve">Management of organizational </w:t>
      </w:r>
      <w:proofErr w:type="spellStart"/>
      <w:r w:rsidRPr="00367F69">
        <w:rPr>
          <w:rFonts w:ascii="Times New Roman" w:hAnsi="Times New Roman" w:cs="Times New Roman"/>
          <w:i/>
          <w:iCs/>
        </w:rPr>
        <w:t>behavior</w:t>
      </w:r>
      <w:proofErr w:type="spellEnd"/>
      <w:r w:rsidRPr="00367F69">
        <w:rPr>
          <w:rFonts w:ascii="Times New Roman" w:hAnsi="Times New Roman" w:cs="Times New Roman"/>
          <w:i/>
          <w:iCs/>
        </w:rPr>
        <w:t>: Utilizing human resources</w:t>
      </w:r>
      <w:r w:rsidRPr="00367F69">
        <w:rPr>
          <w:rFonts w:ascii="Times New Roman" w:hAnsi="Times New Roman" w:cs="Times New Roman"/>
        </w:rPr>
        <w:t xml:space="preserve">. 3rd </w:t>
      </w:r>
      <w:proofErr w:type="spellStart"/>
      <w:r w:rsidRPr="00367F69">
        <w:rPr>
          <w:rFonts w:ascii="Times New Roman" w:hAnsi="Times New Roman" w:cs="Times New Roman"/>
        </w:rPr>
        <w:t>edn</w:t>
      </w:r>
      <w:proofErr w:type="spellEnd"/>
      <w:r w:rsidRPr="00367F69">
        <w:rPr>
          <w:rFonts w:ascii="Times New Roman" w:hAnsi="Times New Roman" w:cs="Times New Roman"/>
        </w:rPr>
        <w:t>. New Jersey: Prentice Hall.</w:t>
      </w:r>
    </w:p>
    <w:p w14:paraId="3BCC7F36" w14:textId="77777777" w:rsidR="00367F69" w:rsidRDefault="00367F69" w:rsidP="00257AAB">
      <w:pPr>
        <w:rPr>
          <w:rFonts w:ascii="Times New Roman" w:hAnsi="Times New Roman" w:cs="Times New Roman"/>
        </w:rPr>
      </w:pPr>
    </w:p>
    <w:p w14:paraId="00E2F5EF" w14:textId="282B01B2" w:rsidR="00367F69" w:rsidRDefault="00367F69" w:rsidP="00257AAB">
      <w:pPr>
        <w:rPr>
          <w:rFonts w:ascii="Times New Roman" w:hAnsi="Times New Roman" w:cs="Times New Roman"/>
        </w:rPr>
      </w:pPr>
      <w:r w:rsidRPr="00367F69">
        <w:rPr>
          <w:rFonts w:ascii="Times New Roman" w:hAnsi="Times New Roman" w:cs="Times New Roman"/>
        </w:rPr>
        <w:t xml:space="preserve">Wan Yusoff, W.F., Tan, S.K. and Mohamed Idris, M.T. (2013) ‘Herzberg’s two factors theory on work motivation: Does it work for today’s environment?’, </w:t>
      </w:r>
      <w:r w:rsidRPr="00367F69">
        <w:rPr>
          <w:rFonts w:ascii="Times New Roman" w:hAnsi="Times New Roman" w:cs="Times New Roman"/>
          <w:i/>
          <w:iCs/>
        </w:rPr>
        <w:t>Global Journal of Commerce and Management Perspective</w:t>
      </w:r>
      <w:r w:rsidRPr="00367F69">
        <w:rPr>
          <w:rFonts w:ascii="Times New Roman" w:hAnsi="Times New Roman" w:cs="Times New Roman"/>
        </w:rPr>
        <w:t>, 2(5), pp. 18–22.</w:t>
      </w:r>
    </w:p>
    <w:p w14:paraId="3A4FB910" w14:textId="77777777" w:rsidR="00367F69" w:rsidRPr="00257AAB" w:rsidRDefault="00367F69" w:rsidP="00257AAB">
      <w:pPr>
        <w:rPr>
          <w:rFonts w:ascii="Times New Roman" w:hAnsi="Times New Roman" w:cs="Times New Roman"/>
        </w:rPr>
      </w:pPr>
    </w:p>
    <w:p w14:paraId="2E764959" w14:textId="53CD623B" w:rsidR="00367F69" w:rsidRDefault="008A66EA">
      <w:pPr>
        <w:rPr>
          <w:rFonts w:ascii="Times New Roman" w:hAnsi="Times New Roman" w:cs="Times New Roman"/>
        </w:rPr>
      </w:pPr>
      <w:r w:rsidRPr="008A66EA">
        <w:rPr>
          <w:rFonts w:ascii="Times New Roman" w:hAnsi="Times New Roman" w:cs="Times New Roman"/>
        </w:rPr>
        <w:t>Tomaselli, G., Buttigieg, S.C., Rosano, A., Cassar, M. and Grima, G. (2020) ‘Person-</w:t>
      </w:r>
      <w:proofErr w:type="spellStart"/>
      <w:r w:rsidRPr="008A66EA">
        <w:rPr>
          <w:rFonts w:ascii="Times New Roman" w:hAnsi="Times New Roman" w:cs="Times New Roman"/>
        </w:rPr>
        <w:t>centered</w:t>
      </w:r>
      <w:proofErr w:type="spellEnd"/>
      <w:r w:rsidRPr="008A66EA">
        <w:rPr>
          <w:rFonts w:ascii="Times New Roman" w:hAnsi="Times New Roman" w:cs="Times New Roman"/>
        </w:rPr>
        <w:t xml:space="preserve"> care from a relational ethics perspective for the delivery of high quality and safe healthcare: A scoping review’, </w:t>
      </w:r>
      <w:r w:rsidRPr="008A66EA">
        <w:rPr>
          <w:rFonts w:ascii="Times New Roman" w:hAnsi="Times New Roman" w:cs="Times New Roman"/>
          <w:i/>
          <w:iCs/>
        </w:rPr>
        <w:t>Frontiers in Public Health</w:t>
      </w:r>
      <w:r w:rsidRPr="008A66EA">
        <w:rPr>
          <w:rFonts w:ascii="Times New Roman" w:hAnsi="Times New Roman" w:cs="Times New Roman"/>
        </w:rPr>
        <w:t xml:space="preserve">, 8, p. 44. </w:t>
      </w:r>
      <w:proofErr w:type="spellStart"/>
      <w:r w:rsidRPr="008A66EA">
        <w:rPr>
          <w:rFonts w:ascii="Times New Roman" w:hAnsi="Times New Roman" w:cs="Times New Roman"/>
        </w:rPr>
        <w:t>doi</w:t>
      </w:r>
      <w:proofErr w:type="spellEnd"/>
      <w:r w:rsidRPr="008A66EA">
        <w:rPr>
          <w:rFonts w:ascii="Times New Roman" w:hAnsi="Times New Roman" w:cs="Times New Roman"/>
        </w:rPr>
        <w:t>: 10.3389/fpubh.2020.00044</w:t>
      </w:r>
      <w:r>
        <w:rPr>
          <w:rFonts w:ascii="Times New Roman" w:hAnsi="Times New Roman" w:cs="Times New Roman"/>
        </w:rPr>
        <w:t>.</w:t>
      </w:r>
    </w:p>
    <w:p w14:paraId="5D960C68" w14:textId="77777777" w:rsidR="008A66EA" w:rsidRDefault="008A66EA">
      <w:pPr>
        <w:rPr>
          <w:rFonts w:ascii="Times New Roman" w:hAnsi="Times New Roman" w:cs="Times New Roman"/>
        </w:rPr>
      </w:pPr>
    </w:p>
    <w:p w14:paraId="49A6B560" w14:textId="10E32DA3" w:rsidR="008A66EA" w:rsidRDefault="008A66EA">
      <w:pPr>
        <w:rPr>
          <w:rFonts w:ascii="Times New Roman" w:hAnsi="Times New Roman" w:cs="Times New Roman"/>
        </w:rPr>
      </w:pPr>
      <w:r w:rsidRPr="008A66EA">
        <w:rPr>
          <w:rFonts w:ascii="Times New Roman" w:hAnsi="Times New Roman" w:cs="Times New Roman"/>
        </w:rPr>
        <w:t xml:space="preserve">Mayer, J.D., Salovey, P. and Caruso, D.R. (2004) ‘Emotional intelligence: Theory, findings, and implications’, </w:t>
      </w:r>
      <w:r w:rsidRPr="008A66EA">
        <w:rPr>
          <w:rFonts w:ascii="Times New Roman" w:hAnsi="Times New Roman" w:cs="Times New Roman"/>
          <w:i/>
          <w:iCs/>
        </w:rPr>
        <w:t>Psychological Inquiry</w:t>
      </w:r>
      <w:r w:rsidRPr="008A66EA">
        <w:rPr>
          <w:rFonts w:ascii="Times New Roman" w:hAnsi="Times New Roman" w:cs="Times New Roman"/>
        </w:rPr>
        <w:t xml:space="preserve">, 15(3), pp. 197–215. </w:t>
      </w:r>
      <w:proofErr w:type="spellStart"/>
      <w:r w:rsidRPr="008A66EA">
        <w:rPr>
          <w:rFonts w:ascii="Times New Roman" w:hAnsi="Times New Roman" w:cs="Times New Roman"/>
        </w:rPr>
        <w:t>doi</w:t>
      </w:r>
      <w:proofErr w:type="spellEnd"/>
      <w:r w:rsidRPr="008A66EA">
        <w:rPr>
          <w:rFonts w:ascii="Times New Roman" w:hAnsi="Times New Roman" w:cs="Times New Roman"/>
        </w:rPr>
        <w:t>: 10.1207/s15327965pli1503_02.</w:t>
      </w:r>
    </w:p>
    <w:p w14:paraId="64956DCD" w14:textId="77777777" w:rsidR="008A66EA" w:rsidRPr="008A66EA" w:rsidRDefault="008A66EA">
      <w:pPr>
        <w:rPr>
          <w:rFonts w:ascii="Times New Roman" w:hAnsi="Times New Roman" w:cs="Times New Roman"/>
        </w:rPr>
      </w:pPr>
    </w:p>
    <w:p w14:paraId="04A91130" w14:textId="77777777" w:rsidR="008A66EA" w:rsidRDefault="008A66EA" w:rsidP="008A66EA">
      <w:pPr>
        <w:rPr>
          <w:rFonts w:ascii="Times New Roman" w:hAnsi="Times New Roman" w:cs="Times New Roman"/>
        </w:rPr>
      </w:pPr>
      <w:r w:rsidRPr="008A66EA">
        <w:rPr>
          <w:rFonts w:ascii="Times New Roman" w:hAnsi="Times New Roman" w:cs="Times New Roman"/>
        </w:rPr>
        <w:t xml:space="preserve">Roche, M. and Haar, J. (2022) ‘A self-determination theory perspective on leadership and management’, </w:t>
      </w:r>
      <w:r w:rsidRPr="008A66EA">
        <w:rPr>
          <w:rFonts w:ascii="Times New Roman" w:hAnsi="Times New Roman" w:cs="Times New Roman"/>
          <w:i/>
          <w:iCs/>
        </w:rPr>
        <w:t>Academy of Management Proceedings</w:t>
      </w:r>
      <w:r w:rsidRPr="008A66EA">
        <w:rPr>
          <w:rFonts w:ascii="Times New Roman" w:hAnsi="Times New Roman" w:cs="Times New Roman"/>
        </w:rPr>
        <w:t xml:space="preserve">, 2022(1). </w:t>
      </w:r>
      <w:proofErr w:type="spellStart"/>
      <w:r w:rsidRPr="008A66EA">
        <w:rPr>
          <w:rFonts w:ascii="Times New Roman" w:hAnsi="Times New Roman" w:cs="Times New Roman"/>
        </w:rPr>
        <w:t>doi</w:t>
      </w:r>
      <w:proofErr w:type="spellEnd"/>
      <w:r w:rsidRPr="008A66EA">
        <w:rPr>
          <w:rFonts w:ascii="Times New Roman" w:hAnsi="Times New Roman" w:cs="Times New Roman"/>
        </w:rPr>
        <w:t>: 10.5465/AMBPP.2022.15588symposium.</w:t>
      </w:r>
    </w:p>
    <w:p w14:paraId="107B4131" w14:textId="77777777" w:rsidR="008A66EA" w:rsidRPr="008A66EA" w:rsidRDefault="008A66EA" w:rsidP="008A66EA">
      <w:pPr>
        <w:rPr>
          <w:rFonts w:ascii="Times New Roman" w:hAnsi="Times New Roman" w:cs="Times New Roman"/>
        </w:rPr>
      </w:pPr>
    </w:p>
    <w:p w14:paraId="65051B6D" w14:textId="77777777" w:rsidR="008A66EA" w:rsidRDefault="008A66EA" w:rsidP="008A66EA">
      <w:pPr>
        <w:rPr>
          <w:rFonts w:ascii="Times New Roman" w:hAnsi="Times New Roman" w:cs="Times New Roman"/>
        </w:rPr>
      </w:pPr>
      <w:r w:rsidRPr="008A66EA">
        <w:rPr>
          <w:rFonts w:ascii="Times New Roman" w:hAnsi="Times New Roman" w:cs="Times New Roman"/>
        </w:rPr>
        <w:t xml:space="preserve">Shukla, A. and Tartaglia, F. (2023) ‘Leadership for neurodiversity: A review and research agenda’, </w:t>
      </w:r>
      <w:r w:rsidRPr="008A66EA">
        <w:rPr>
          <w:rFonts w:ascii="Times New Roman" w:hAnsi="Times New Roman" w:cs="Times New Roman"/>
          <w:i/>
          <w:iCs/>
        </w:rPr>
        <w:t>Journal of Business Research</w:t>
      </w:r>
      <w:r w:rsidRPr="008A66EA">
        <w:rPr>
          <w:rFonts w:ascii="Times New Roman" w:hAnsi="Times New Roman" w:cs="Times New Roman"/>
        </w:rPr>
        <w:t xml:space="preserve">, 162, p. 113675. </w:t>
      </w:r>
      <w:proofErr w:type="spellStart"/>
      <w:r w:rsidRPr="008A66EA">
        <w:rPr>
          <w:rFonts w:ascii="Times New Roman" w:hAnsi="Times New Roman" w:cs="Times New Roman"/>
        </w:rPr>
        <w:t>doi</w:t>
      </w:r>
      <w:proofErr w:type="spellEnd"/>
      <w:r w:rsidRPr="008A66EA">
        <w:rPr>
          <w:rFonts w:ascii="Times New Roman" w:hAnsi="Times New Roman" w:cs="Times New Roman"/>
        </w:rPr>
        <w:t>: 10.1016/j.jbusres.2023.113675.</w:t>
      </w:r>
    </w:p>
    <w:p w14:paraId="5D08F7D4" w14:textId="77777777" w:rsidR="008A66EA" w:rsidRPr="008A66EA" w:rsidRDefault="008A66EA" w:rsidP="008A66EA">
      <w:pPr>
        <w:rPr>
          <w:rFonts w:ascii="Times New Roman" w:hAnsi="Times New Roman" w:cs="Times New Roman"/>
        </w:rPr>
      </w:pPr>
    </w:p>
    <w:p w14:paraId="0FFA1F42" w14:textId="77777777" w:rsidR="008A66EA" w:rsidRPr="008A66EA" w:rsidRDefault="008A66EA" w:rsidP="008A66EA">
      <w:pPr>
        <w:rPr>
          <w:rFonts w:ascii="Times New Roman" w:hAnsi="Times New Roman" w:cs="Times New Roman"/>
        </w:rPr>
      </w:pPr>
      <w:r w:rsidRPr="008A66EA">
        <w:rPr>
          <w:rFonts w:ascii="Times New Roman" w:hAnsi="Times New Roman" w:cs="Times New Roman"/>
        </w:rPr>
        <w:t xml:space="preserve">Smith, J. and Johnson, A. (2020) ‘The impact of leadership approaches on neurodivergent employees’, </w:t>
      </w:r>
      <w:r w:rsidRPr="008A66EA">
        <w:rPr>
          <w:rFonts w:ascii="Times New Roman" w:hAnsi="Times New Roman" w:cs="Times New Roman"/>
          <w:i/>
          <w:iCs/>
        </w:rPr>
        <w:t>International Journal of Employee Development and Education</w:t>
      </w:r>
      <w:r w:rsidRPr="008A66EA">
        <w:rPr>
          <w:rFonts w:ascii="Times New Roman" w:hAnsi="Times New Roman" w:cs="Times New Roman"/>
        </w:rPr>
        <w:t xml:space="preserve">, 25(4), pp. 123–135. </w:t>
      </w:r>
      <w:proofErr w:type="spellStart"/>
      <w:r w:rsidRPr="008A66EA">
        <w:rPr>
          <w:rFonts w:ascii="Times New Roman" w:hAnsi="Times New Roman" w:cs="Times New Roman"/>
        </w:rPr>
        <w:t>doi</w:t>
      </w:r>
      <w:proofErr w:type="spellEnd"/>
      <w:r w:rsidRPr="008A66EA">
        <w:rPr>
          <w:rFonts w:ascii="Times New Roman" w:hAnsi="Times New Roman" w:cs="Times New Roman"/>
        </w:rPr>
        <w:t>: 10.1016/j.iedeen.2020.04.002.</w:t>
      </w:r>
    </w:p>
    <w:p w14:paraId="098DE7B8" w14:textId="77777777" w:rsidR="008A66EA" w:rsidRPr="008A66EA" w:rsidRDefault="008A66EA" w:rsidP="008A66EA">
      <w:pPr>
        <w:rPr>
          <w:rFonts w:ascii="Times New Roman" w:hAnsi="Times New Roman" w:cs="Times New Roman"/>
        </w:rPr>
      </w:pPr>
      <w:r w:rsidRPr="008A66EA">
        <w:rPr>
          <w:rFonts w:ascii="Times New Roman" w:hAnsi="Times New Roman" w:cs="Times New Roman"/>
        </w:rPr>
        <w:lastRenderedPageBreak/>
        <w:t xml:space="preserve">Washington, R.R. (2007) </w:t>
      </w:r>
      <w:r w:rsidRPr="008A66EA">
        <w:rPr>
          <w:rFonts w:ascii="Times New Roman" w:hAnsi="Times New Roman" w:cs="Times New Roman"/>
          <w:i/>
          <w:iCs/>
        </w:rPr>
        <w:t>Empirical relationships among servant, transformational, and transactional leadership: Similarities, differences, and correlations with job satisfaction and organizational commitment</w:t>
      </w:r>
      <w:r w:rsidRPr="008A66EA">
        <w:rPr>
          <w:rFonts w:ascii="Times New Roman" w:hAnsi="Times New Roman" w:cs="Times New Roman"/>
        </w:rPr>
        <w:t>. Auburn University.</w:t>
      </w:r>
    </w:p>
    <w:p w14:paraId="23FF2EEC" w14:textId="77777777" w:rsidR="008A66EA" w:rsidRPr="008A66EA" w:rsidRDefault="008A66EA" w:rsidP="008A66EA">
      <w:pPr>
        <w:rPr>
          <w:rFonts w:ascii="Times New Roman" w:hAnsi="Times New Roman" w:cs="Times New Roman"/>
        </w:rPr>
      </w:pPr>
      <w:r w:rsidRPr="008A66EA">
        <w:rPr>
          <w:rFonts w:ascii="Times New Roman" w:hAnsi="Times New Roman" w:cs="Times New Roman"/>
        </w:rPr>
        <w:t xml:space="preserve">Hayward, S.M., </w:t>
      </w:r>
      <w:proofErr w:type="spellStart"/>
      <w:r w:rsidRPr="008A66EA">
        <w:rPr>
          <w:rFonts w:ascii="Times New Roman" w:hAnsi="Times New Roman" w:cs="Times New Roman"/>
        </w:rPr>
        <w:t>McVilly</w:t>
      </w:r>
      <w:proofErr w:type="spellEnd"/>
      <w:r w:rsidRPr="008A66EA">
        <w:rPr>
          <w:rFonts w:ascii="Times New Roman" w:hAnsi="Times New Roman" w:cs="Times New Roman"/>
        </w:rPr>
        <w:t xml:space="preserve">, K.R. and Stokes, M.A. (2023) ‘Workplace experiences of autistic employees: An international qualitative study’, </w:t>
      </w:r>
      <w:r w:rsidRPr="008A66EA">
        <w:rPr>
          <w:rFonts w:ascii="Times New Roman" w:hAnsi="Times New Roman" w:cs="Times New Roman"/>
          <w:i/>
          <w:iCs/>
        </w:rPr>
        <w:t>Human Resource Management</w:t>
      </w:r>
      <w:r w:rsidRPr="008A66EA">
        <w:rPr>
          <w:rFonts w:ascii="Times New Roman" w:hAnsi="Times New Roman" w:cs="Times New Roman"/>
        </w:rPr>
        <w:t xml:space="preserve">, 62(2), pp. 211–228. </w:t>
      </w:r>
      <w:proofErr w:type="spellStart"/>
      <w:r w:rsidRPr="008A66EA">
        <w:rPr>
          <w:rFonts w:ascii="Times New Roman" w:hAnsi="Times New Roman" w:cs="Times New Roman"/>
        </w:rPr>
        <w:t>doi</w:t>
      </w:r>
      <w:proofErr w:type="spellEnd"/>
      <w:r w:rsidRPr="008A66EA">
        <w:rPr>
          <w:rFonts w:ascii="Times New Roman" w:hAnsi="Times New Roman" w:cs="Times New Roman"/>
        </w:rPr>
        <w:t>: 10.1002/hrm.22248.</w:t>
      </w:r>
    </w:p>
    <w:p w14:paraId="62B3BA7E" w14:textId="77777777" w:rsidR="008A66EA" w:rsidRDefault="008A66EA" w:rsidP="008A66EA">
      <w:pPr>
        <w:rPr>
          <w:rFonts w:ascii="Times New Roman" w:hAnsi="Times New Roman" w:cs="Times New Roman"/>
        </w:rPr>
      </w:pPr>
    </w:p>
    <w:p w14:paraId="21048FE6" w14:textId="6371E8F2" w:rsidR="008A66EA" w:rsidRDefault="008A66EA" w:rsidP="008A66EA">
      <w:pPr>
        <w:rPr>
          <w:rFonts w:ascii="Times New Roman" w:hAnsi="Times New Roman" w:cs="Times New Roman"/>
        </w:rPr>
      </w:pPr>
      <w:r w:rsidRPr="008A66EA">
        <w:rPr>
          <w:rFonts w:ascii="Times New Roman" w:hAnsi="Times New Roman" w:cs="Times New Roman"/>
        </w:rPr>
        <w:t xml:space="preserve">Østergaard, M.B. and Hald, J.H. (2024) </w:t>
      </w:r>
      <w:r w:rsidRPr="008A66EA">
        <w:rPr>
          <w:rFonts w:ascii="Times New Roman" w:hAnsi="Times New Roman" w:cs="Times New Roman"/>
          <w:i/>
          <w:iCs/>
        </w:rPr>
        <w:t>Neurodiversity in the workplace: People like us</w:t>
      </w:r>
      <w:r w:rsidRPr="008A66EA">
        <w:rPr>
          <w:rFonts w:ascii="Times New Roman" w:hAnsi="Times New Roman" w:cs="Times New Roman"/>
        </w:rPr>
        <w:t xml:space="preserve">. Master's thesis. Copenhagen Business School. Available at: </w:t>
      </w:r>
      <w:hyperlink r:id="rId28" w:tgtFrame="_new" w:history="1">
        <w:r w:rsidRPr="008A66EA">
          <w:rPr>
            <w:rStyle w:val="Hyperlink"/>
            <w:rFonts w:ascii="Times New Roman" w:hAnsi="Times New Roman" w:cs="Times New Roman"/>
          </w:rPr>
          <w:t>https://research-api.cbs.dk/ws/portalfiles/portal/108039329/1798660_Master_Thesis_Neurodiversity_In_The_Workplace.pdf</w:t>
        </w:r>
      </w:hyperlink>
      <w:r w:rsidRPr="008A66EA">
        <w:rPr>
          <w:rFonts w:ascii="Times New Roman" w:hAnsi="Times New Roman" w:cs="Times New Roman"/>
        </w:rPr>
        <w:t xml:space="preserve"> (Accessed: 1 May 2025).</w:t>
      </w:r>
    </w:p>
    <w:p w14:paraId="7982CA81" w14:textId="77777777" w:rsidR="008A66EA" w:rsidRDefault="008A66EA" w:rsidP="008A66EA">
      <w:pPr>
        <w:rPr>
          <w:rFonts w:ascii="Times New Roman" w:hAnsi="Times New Roman" w:cs="Times New Roman"/>
        </w:rPr>
      </w:pPr>
    </w:p>
    <w:p w14:paraId="1DFC93C2" w14:textId="4711309D" w:rsidR="008A66EA" w:rsidRPr="008A66EA" w:rsidRDefault="008A66EA" w:rsidP="008A66EA">
      <w:pPr>
        <w:rPr>
          <w:rFonts w:ascii="Times New Roman" w:hAnsi="Times New Roman" w:cs="Times New Roman"/>
        </w:rPr>
      </w:pPr>
      <w:r w:rsidRPr="008A66EA">
        <w:rPr>
          <w:rFonts w:ascii="Times New Roman" w:hAnsi="Times New Roman" w:cs="Times New Roman"/>
        </w:rPr>
        <w:t xml:space="preserve">Ahlstrom, C. (2024) </w:t>
      </w:r>
      <w:r w:rsidRPr="008A66EA">
        <w:rPr>
          <w:rFonts w:ascii="Times New Roman" w:hAnsi="Times New Roman" w:cs="Times New Roman"/>
          <w:i/>
          <w:iCs/>
        </w:rPr>
        <w:t>Understanding neurodiversity and executive dysfunction to discover more effective accommodations and create a more inclusive workforce for neurodivergent individuals</w:t>
      </w:r>
      <w:r w:rsidRPr="008A66EA">
        <w:rPr>
          <w:rFonts w:ascii="Times New Roman" w:hAnsi="Times New Roman" w:cs="Times New Roman"/>
        </w:rPr>
        <w:t xml:space="preserve">. </w:t>
      </w:r>
      <w:r w:rsidRPr="008A66EA">
        <w:rPr>
          <w:rFonts w:ascii="Times New Roman" w:hAnsi="Times New Roman" w:cs="Times New Roman"/>
          <w:i/>
          <w:iCs/>
        </w:rPr>
        <w:t>Honors Theses and Capstones</w:t>
      </w:r>
      <w:r w:rsidRPr="008A66EA">
        <w:rPr>
          <w:rFonts w:ascii="Times New Roman" w:hAnsi="Times New Roman" w:cs="Times New Roman"/>
        </w:rPr>
        <w:t xml:space="preserve">, 794. University of New Hampshire. Available at: </w:t>
      </w:r>
      <w:hyperlink r:id="rId29" w:tgtFrame="_new" w:history="1">
        <w:r w:rsidRPr="008A66EA">
          <w:rPr>
            <w:rStyle w:val="Hyperlink"/>
            <w:rFonts w:ascii="Times New Roman" w:hAnsi="Times New Roman" w:cs="Times New Roman"/>
          </w:rPr>
          <w:t>https://schola</w:t>
        </w:r>
        <w:r w:rsidRPr="008A66EA">
          <w:rPr>
            <w:rStyle w:val="Hyperlink"/>
            <w:rFonts w:ascii="Times New Roman" w:hAnsi="Times New Roman" w:cs="Times New Roman"/>
          </w:rPr>
          <w:t>r</w:t>
        </w:r>
        <w:r w:rsidRPr="008A66EA">
          <w:rPr>
            <w:rStyle w:val="Hyperlink"/>
            <w:rFonts w:ascii="Times New Roman" w:hAnsi="Times New Roman" w:cs="Times New Roman"/>
          </w:rPr>
          <w:t>s.unh.edu/honors/794</w:t>
        </w:r>
      </w:hyperlink>
      <w:r w:rsidRPr="008A66EA">
        <w:rPr>
          <w:rFonts w:ascii="Times New Roman" w:hAnsi="Times New Roman" w:cs="Times New Roman"/>
        </w:rPr>
        <w:t xml:space="preserve"> (Accessed: 1 May 2025).</w:t>
      </w:r>
    </w:p>
    <w:p w14:paraId="48BE8D61" w14:textId="77777777" w:rsidR="008A66EA" w:rsidRDefault="008A66EA">
      <w:pPr>
        <w:rPr>
          <w:rFonts w:ascii="Times New Roman" w:hAnsi="Times New Roman" w:cs="Times New Roman"/>
          <w:b/>
          <w:bCs/>
        </w:rPr>
      </w:pPr>
    </w:p>
    <w:p w14:paraId="021D0BF2" w14:textId="0EDC0B51" w:rsidR="008A66EA" w:rsidRDefault="008A66EA">
      <w:pPr>
        <w:rPr>
          <w:rFonts w:ascii="Times New Roman" w:hAnsi="Times New Roman" w:cs="Times New Roman"/>
        </w:rPr>
      </w:pPr>
      <w:r w:rsidRPr="008A66EA">
        <w:rPr>
          <w:rFonts w:ascii="Times New Roman" w:hAnsi="Times New Roman" w:cs="Times New Roman"/>
        </w:rPr>
        <w:t xml:space="preserve">House, R.J. and Mitchell, T.R. (1975) </w:t>
      </w:r>
      <w:r w:rsidRPr="008A66EA">
        <w:rPr>
          <w:rFonts w:ascii="Times New Roman" w:hAnsi="Times New Roman" w:cs="Times New Roman"/>
          <w:i/>
          <w:iCs/>
        </w:rPr>
        <w:t>Path-Goal Theory of Leadership</w:t>
      </w:r>
      <w:r w:rsidRPr="008A66EA">
        <w:rPr>
          <w:rFonts w:ascii="Times New Roman" w:hAnsi="Times New Roman" w:cs="Times New Roman"/>
        </w:rPr>
        <w:t xml:space="preserve">. Washington University: Department of Psychology. </w:t>
      </w:r>
      <w:proofErr w:type="spellStart"/>
      <w:r w:rsidRPr="008A66EA">
        <w:rPr>
          <w:rFonts w:ascii="Times New Roman" w:hAnsi="Times New Roman" w:cs="Times New Roman"/>
        </w:rPr>
        <w:t>doi</w:t>
      </w:r>
      <w:proofErr w:type="spellEnd"/>
      <w:r w:rsidRPr="008A66EA">
        <w:rPr>
          <w:rFonts w:ascii="Times New Roman" w:hAnsi="Times New Roman" w:cs="Times New Roman"/>
        </w:rPr>
        <w:t>: 10.20935/AL748.</w:t>
      </w:r>
    </w:p>
    <w:p w14:paraId="7D471209" w14:textId="77777777" w:rsidR="008A66EA" w:rsidRPr="008A66EA" w:rsidRDefault="008A66EA">
      <w:pPr>
        <w:rPr>
          <w:rFonts w:ascii="Times New Roman" w:hAnsi="Times New Roman" w:cs="Times New Roman"/>
        </w:rPr>
      </w:pPr>
    </w:p>
    <w:p w14:paraId="71EBF833" w14:textId="3C1875CE" w:rsidR="008A66EA" w:rsidRDefault="008A66EA" w:rsidP="008A66EA">
      <w:pPr>
        <w:rPr>
          <w:rFonts w:ascii="Times New Roman" w:hAnsi="Times New Roman" w:cs="Times New Roman"/>
        </w:rPr>
      </w:pPr>
      <w:r w:rsidRPr="008A66EA">
        <w:rPr>
          <w:rFonts w:ascii="Times New Roman" w:hAnsi="Times New Roman" w:cs="Times New Roman"/>
        </w:rPr>
        <w:t>Carmeli, A., Reiter-</w:t>
      </w:r>
      <w:proofErr w:type="spellStart"/>
      <w:r w:rsidRPr="008A66EA">
        <w:rPr>
          <w:rFonts w:ascii="Times New Roman" w:hAnsi="Times New Roman" w:cs="Times New Roman"/>
        </w:rPr>
        <w:t>Palmon</w:t>
      </w:r>
      <w:proofErr w:type="spellEnd"/>
      <w:r w:rsidRPr="008A66EA">
        <w:rPr>
          <w:rFonts w:ascii="Times New Roman" w:hAnsi="Times New Roman" w:cs="Times New Roman"/>
        </w:rPr>
        <w:t xml:space="preserve">, R. and Ziv, E. (2010) ‘Inclusive leadership and employee involvement in creative tasks in the workplace’, </w:t>
      </w:r>
      <w:r w:rsidRPr="008A66EA">
        <w:rPr>
          <w:rFonts w:ascii="Times New Roman" w:hAnsi="Times New Roman" w:cs="Times New Roman"/>
          <w:i/>
          <w:iCs/>
        </w:rPr>
        <w:t>The Leadership Quarterly</w:t>
      </w:r>
      <w:r w:rsidRPr="008A66EA">
        <w:rPr>
          <w:rFonts w:ascii="Times New Roman" w:hAnsi="Times New Roman" w:cs="Times New Roman"/>
        </w:rPr>
        <w:t xml:space="preserve">, 21(3), pp. 280–294. </w:t>
      </w:r>
      <w:proofErr w:type="spellStart"/>
      <w:r w:rsidRPr="008A66EA">
        <w:rPr>
          <w:rFonts w:ascii="Times New Roman" w:hAnsi="Times New Roman" w:cs="Times New Roman"/>
        </w:rPr>
        <w:t>doi</w:t>
      </w:r>
      <w:proofErr w:type="spellEnd"/>
      <w:r w:rsidRPr="008A66EA">
        <w:rPr>
          <w:rFonts w:ascii="Times New Roman" w:hAnsi="Times New Roman" w:cs="Times New Roman"/>
        </w:rPr>
        <w:t>: 10.1016/j.leaqua.2010.01.004.</w:t>
      </w:r>
    </w:p>
    <w:p w14:paraId="55969433" w14:textId="77777777" w:rsidR="008A66EA" w:rsidRPr="008A66EA" w:rsidRDefault="008A66EA" w:rsidP="008A66EA">
      <w:pPr>
        <w:rPr>
          <w:rFonts w:ascii="Times New Roman" w:hAnsi="Times New Roman" w:cs="Times New Roman"/>
        </w:rPr>
      </w:pPr>
    </w:p>
    <w:p w14:paraId="049DC161" w14:textId="77777777" w:rsidR="008A66EA" w:rsidRDefault="008A66EA" w:rsidP="008A66EA">
      <w:pPr>
        <w:rPr>
          <w:rFonts w:ascii="Times New Roman" w:hAnsi="Times New Roman" w:cs="Times New Roman"/>
        </w:rPr>
      </w:pPr>
      <w:r w:rsidRPr="008A66EA">
        <w:rPr>
          <w:rFonts w:ascii="Times New Roman" w:hAnsi="Times New Roman" w:cs="Times New Roman"/>
        </w:rPr>
        <w:t xml:space="preserve">García-Serrano, C., González-Romá, V. and Moliner, C. (2022) ‘The role of leadership in employee well-being: A review and synthesis of the literature’, </w:t>
      </w:r>
      <w:r w:rsidRPr="008A66EA">
        <w:rPr>
          <w:rFonts w:ascii="Times New Roman" w:hAnsi="Times New Roman" w:cs="Times New Roman"/>
          <w:i/>
          <w:iCs/>
        </w:rPr>
        <w:t>Human Resource Management Review</w:t>
      </w:r>
      <w:r w:rsidRPr="008A66EA">
        <w:rPr>
          <w:rFonts w:ascii="Times New Roman" w:hAnsi="Times New Roman" w:cs="Times New Roman"/>
        </w:rPr>
        <w:t xml:space="preserve">, 32(4), p. 100894. </w:t>
      </w:r>
      <w:proofErr w:type="spellStart"/>
      <w:r w:rsidRPr="008A66EA">
        <w:rPr>
          <w:rFonts w:ascii="Times New Roman" w:hAnsi="Times New Roman" w:cs="Times New Roman"/>
        </w:rPr>
        <w:t>doi</w:t>
      </w:r>
      <w:proofErr w:type="spellEnd"/>
      <w:r w:rsidRPr="008A66EA">
        <w:rPr>
          <w:rFonts w:ascii="Times New Roman" w:hAnsi="Times New Roman" w:cs="Times New Roman"/>
        </w:rPr>
        <w:t>: 10.1016/j.hrmr.2022.100894.</w:t>
      </w:r>
    </w:p>
    <w:p w14:paraId="497F2223" w14:textId="77777777" w:rsidR="008A66EA" w:rsidRPr="008A66EA" w:rsidRDefault="008A66EA" w:rsidP="008A66EA">
      <w:pPr>
        <w:rPr>
          <w:rFonts w:ascii="Times New Roman" w:hAnsi="Times New Roman" w:cs="Times New Roman"/>
        </w:rPr>
      </w:pPr>
    </w:p>
    <w:p w14:paraId="33105BAA" w14:textId="77777777" w:rsidR="008A66EA" w:rsidRPr="008A66EA" w:rsidRDefault="008A66EA" w:rsidP="008A66EA">
      <w:pPr>
        <w:rPr>
          <w:rFonts w:ascii="Times New Roman" w:hAnsi="Times New Roman" w:cs="Times New Roman"/>
        </w:rPr>
      </w:pPr>
      <w:proofErr w:type="spellStart"/>
      <w:r w:rsidRPr="008A66EA">
        <w:rPr>
          <w:rFonts w:ascii="Times New Roman" w:hAnsi="Times New Roman" w:cs="Times New Roman"/>
        </w:rPr>
        <w:t>Aljohani</w:t>
      </w:r>
      <w:proofErr w:type="spellEnd"/>
      <w:r w:rsidRPr="008A66EA">
        <w:rPr>
          <w:rFonts w:ascii="Times New Roman" w:hAnsi="Times New Roman" w:cs="Times New Roman"/>
        </w:rPr>
        <w:t xml:space="preserve">, W. (2016) ‘A comprehensive review of the major studies and theoretical models of student retention in higher education’, </w:t>
      </w:r>
      <w:r w:rsidRPr="008A66EA">
        <w:rPr>
          <w:rFonts w:ascii="Times New Roman" w:hAnsi="Times New Roman" w:cs="Times New Roman"/>
          <w:i/>
          <w:iCs/>
        </w:rPr>
        <w:t>American Journal of Pharmaceutical Education</w:t>
      </w:r>
      <w:r w:rsidRPr="008A66EA">
        <w:rPr>
          <w:rFonts w:ascii="Times New Roman" w:hAnsi="Times New Roman" w:cs="Times New Roman"/>
        </w:rPr>
        <w:t xml:space="preserve">, 80(5), p. 113. </w:t>
      </w:r>
      <w:proofErr w:type="spellStart"/>
      <w:r w:rsidRPr="008A66EA">
        <w:rPr>
          <w:rFonts w:ascii="Times New Roman" w:hAnsi="Times New Roman" w:cs="Times New Roman"/>
        </w:rPr>
        <w:t>doi</w:t>
      </w:r>
      <w:proofErr w:type="spellEnd"/>
      <w:r w:rsidRPr="008A66EA">
        <w:rPr>
          <w:rFonts w:ascii="Times New Roman" w:hAnsi="Times New Roman" w:cs="Times New Roman"/>
        </w:rPr>
        <w:t>: 10.5688/ajpe807113.</w:t>
      </w:r>
    </w:p>
    <w:p w14:paraId="471E7E1E" w14:textId="15994FCB" w:rsidR="00F47929" w:rsidRPr="00B867B5" w:rsidRDefault="00F47929" w:rsidP="00B378F9">
      <w:pPr>
        <w:rPr>
          <w:rFonts w:ascii="Times New Roman" w:hAnsi="Times New Roman" w:cs="Times New Roman"/>
        </w:rPr>
      </w:pPr>
    </w:p>
    <w:sectPr w:rsidR="00F47929" w:rsidRPr="00B867B5">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A5324" w14:textId="77777777" w:rsidR="003759CF" w:rsidRDefault="003759CF" w:rsidP="003E41B8">
      <w:pPr>
        <w:spacing w:after="0" w:line="240" w:lineRule="auto"/>
      </w:pPr>
      <w:r>
        <w:separator/>
      </w:r>
    </w:p>
  </w:endnote>
  <w:endnote w:type="continuationSeparator" w:id="0">
    <w:p w14:paraId="53F426CA" w14:textId="77777777" w:rsidR="003759CF" w:rsidRDefault="003759CF" w:rsidP="003E4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5125924"/>
      <w:docPartObj>
        <w:docPartGallery w:val="Page Numbers (Bottom of Page)"/>
        <w:docPartUnique/>
      </w:docPartObj>
    </w:sdtPr>
    <w:sdtContent>
      <w:p w14:paraId="23B408C5" w14:textId="55ACC331" w:rsidR="003E41B8" w:rsidRDefault="003E41B8">
        <w:pPr>
          <w:pStyle w:val="Footer"/>
          <w:jc w:val="center"/>
        </w:pPr>
        <w:r>
          <w:fldChar w:fldCharType="begin"/>
        </w:r>
        <w:r>
          <w:instrText>PAGE   \* MERGEFORMAT</w:instrText>
        </w:r>
        <w:r>
          <w:fldChar w:fldCharType="separate"/>
        </w:r>
        <w:r>
          <w:t>2</w:t>
        </w:r>
        <w:r>
          <w:fldChar w:fldCharType="end"/>
        </w:r>
      </w:p>
    </w:sdtContent>
  </w:sdt>
  <w:p w14:paraId="533491BA" w14:textId="77777777" w:rsidR="003E41B8" w:rsidRDefault="003E4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00F99" w14:textId="77777777" w:rsidR="003759CF" w:rsidRDefault="003759CF" w:rsidP="003E41B8">
      <w:pPr>
        <w:spacing w:after="0" w:line="240" w:lineRule="auto"/>
      </w:pPr>
      <w:r>
        <w:separator/>
      </w:r>
    </w:p>
  </w:footnote>
  <w:footnote w:type="continuationSeparator" w:id="0">
    <w:p w14:paraId="6542DAEC" w14:textId="77777777" w:rsidR="003759CF" w:rsidRDefault="003759CF" w:rsidP="003E4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691F"/>
    <w:multiLevelType w:val="multilevel"/>
    <w:tmpl w:val="109EC176"/>
    <w:lvl w:ilvl="0">
      <w:start w:val="6"/>
      <w:numFmt w:val="decimal"/>
      <w:lvlText w:val="%1"/>
      <w:lvlJc w:val="left"/>
      <w:pPr>
        <w:ind w:left="480" w:hanging="480"/>
      </w:pPr>
      <w:rPr>
        <w:rFonts w:ascii="Times New Roman" w:hAnsi="Times New Roman" w:cs="Times New Roman" w:hint="default"/>
        <w:b/>
        <w:color w:val="000000" w:themeColor="text1"/>
      </w:rPr>
    </w:lvl>
    <w:lvl w:ilvl="1">
      <w:start w:val="3"/>
      <w:numFmt w:val="decimal"/>
      <w:lvlText w:val="%1.%2"/>
      <w:lvlJc w:val="left"/>
      <w:pPr>
        <w:ind w:left="480" w:hanging="480"/>
      </w:pPr>
      <w:rPr>
        <w:rFonts w:ascii="Times New Roman" w:hAnsi="Times New Roman" w:cs="Times New Roman" w:hint="default"/>
        <w:b/>
        <w:color w:val="000000" w:themeColor="text1"/>
      </w:rPr>
    </w:lvl>
    <w:lvl w:ilvl="2">
      <w:start w:val="2"/>
      <w:numFmt w:val="decimal"/>
      <w:lvlText w:val="%1.%2.%3"/>
      <w:lvlJc w:val="left"/>
      <w:pPr>
        <w:ind w:left="720" w:hanging="720"/>
      </w:pPr>
      <w:rPr>
        <w:rFonts w:ascii="Times New Roman" w:hAnsi="Times New Roman" w:cs="Times New Roman" w:hint="default"/>
        <w:b/>
        <w:color w:val="000000" w:themeColor="text1"/>
      </w:rPr>
    </w:lvl>
    <w:lvl w:ilvl="3">
      <w:start w:val="1"/>
      <w:numFmt w:val="decimal"/>
      <w:lvlText w:val="%1.%2.%3.%4"/>
      <w:lvlJc w:val="left"/>
      <w:pPr>
        <w:ind w:left="720" w:hanging="720"/>
      </w:pPr>
      <w:rPr>
        <w:rFonts w:ascii="Times New Roman" w:hAnsi="Times New Roman" w:cs="Times New Roman" w:hint="default"/>
        <w:b/>
        <w:color w:val="000000" w:themeColor="text1"/>
      </w:rPr>
    </w:lvl>
    <w:lvl w:ilvl="4">
      <w:start w:val="1"/>
      <w:numFmt w:val="decimal"/>
      <w:lvlText w:val="%1.%2.%3.%4.%5"/>
      <w:lvlJc w:val="left"/>
      <w:pPr>
        <w:ind w:left="1080" w:hanging="1080"/>
      </w:pPr>
      <w:rPr>
        <w:rFonts w:ascii="Times New Roman" w:hAnsi="Times New Roman" w:cs="Times New Roman" w:hint="default"/>
        <w:b/>
        <w:color w:val="000000" w:themeColor="text1"/>
      </w:rPr>
    </w:lvl>
    <w:lvl w:ilvl="5">
      <w:start w:val="1"/>
      <w:numFmt w:val="decimal"/>
      <w:lvlText w:val="%1.%2.%3.%4.%5.%6"/>
      <w:lvlJc w:val="left"/>
      <w:pPr>
        <w:ind w:left="1080" w:hanging="1080"/>
      </w:pPr>
      <w:rPr>
        <w:rFonts w:ascii="Times New Roman" w:hAnsi="Times New Roman" w:cs="Times New Roman" w:hint="default"/>
        <w:b/>
        <w:color w:val="000000" w:themeColor="text1"/>
      </w:rPr>
    </w:lvl>
    <w:lvl w:ilvl="6">
      <w:start w:val="1"/>
      <w:numFmt w:val="decimal"/>
      <w:lvlText w:val="%1.%2.%3.%4.%5.%6.%7"/>
      <w:lvlJc w:val="left"/>
      <w:pPr>
        <w:ind w:left="1440" w:hanging="1440"/>
      </w:pPr>
      <w:rPr>
        <w:rFonts w:ascii="Times New Roman" w:hAnsi="Times New Roman" w:cs="Times New Roman" w:hint="default"/>
        <w:b/>
        <w:color w:val="000000" w:themeColor="text1"/>
      </w:rPr>
    </w:lvl>
    <w:lvl w:ilvl="7">
      <w:start w:val="1"/>
      <w:numFmt w:val="decimal"/>
      <w:lvlText w:val="%1.%2.%3.%4.%5.%6.%7.%8"/>
      <w:lvlJc w:val="left"/>
      <w:pPr>
        <w:ind w:left="1440" w:hanging="1440"/>
      </w:pPr>
      <w:rPr>
        <w:rFonts w:ascii="Times New Roman" w:hAnsi="Times New Roman" w:cs="Times New Roman" w:hint="default"/>
        <w:b/>
        <w:color w:val="000000" w:themeColor="text1"/>
      </w:rPr>
    </w:lvl>
    <w:lvl w:ilvl="8">
      <w:start w:val="1"/>
      <w:numFmt w:val="decimal"/>
      <w:lvlText w:val="%1.%2.%3.%4.%5.%6.%7.%8.%9"/>
      <w:lvlJc w:val="left"/>
      <w:pPr>
        <w:ind w:left="1800" w:hanging="1800"/>
      </w:pPr>
      <w:rPr>
        <w:rFonts w:ascii="Times New Roman" w:hAnsi="Times New Roman" w:cs="Times New Roman" w:hint="default"/>
        <w:b/>
        <w:color w:val="000000" w:themeColor="text1"/>
      </w:rPr>
    </w:lvl>
  </w:abstractNum>
  <w:abstractNum w:abstractNumId="1" w15:restartNumberingAfterBreak="0">
    <w:nsid w:val="055D7DE6"/>
    <w:multiLevelType w:val="multilevel"/>
    <w:tmpl w:val="055D7D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D3B3DC7"/>
    <w:multiLevelType w:val="multilevel"/>
    <w:tmpl w:val="6F3A7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C969EE"/>
    <w:multiLevelType w:val="hybridMultilevel"/>
    <w:tmpl w:val="1BD29B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581596"/>
    <w:multiLevelType w:val="multilevel"/>
    <w:tmpl w:val="9C700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1588D"/>
    <w:multiLevelType w:val="hybridMultilevel"/>
    <w:tmpl w:val="B5CCC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93164"/>
    <w:multiLevelType w:val="hybridMultilevel"/>
    <w:tmpl w:val="327C0F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E9F41DA"/>
    <w:multiLevelType w:val="hybridMultilevel"/>
    <w:tmpl w:val="07CEE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14F605A"/>
    <w:multiLevelType w:val="hybridMultilevel"/>
    <w:tmpl w:val="681C912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9" w15:restartNumberingAfterBreak="0">
    <w:nsid w:val="33F744C6"/>
    <w:multiLevelType w:val="multilevel"/>
    <w:tmpl w:val="33F744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6DF5A9F"/>
    <w:multiLevelType w:val="multilevel"/>
    <w:tmpl w:val="C352A132"/>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85F53E1"/>
    <w:multiLevelType w:val="multilevel"/>
    <w:tmpl w:val="4364B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3314C"/>
    <w:multiLevelType w:val="hybridMultilevel"/>
    <w:tmpl w:val="DAE0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E241F"/>
    <w:multiLevelType w:val="multilevel"/>
    <w:tmpl w:val="404E24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4635F1F"/>
    <w:multiLevelType w:val="hybridMultilevel"/>
    <w:tmpl w:val="D492A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06318A"/>
    <w:multiLevelType w:val="hybridMultilevel"/>
    <w:tmpl w:val="80EEA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777550A"/>
    <w:multiLevelType w:val="multilevel"/>
    <w:tmpl w:val="36A0E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463DD3"/>
    <w:multiLevelType w:val="hybridMultilevel"/>
    <w:tmpl w:val="338E2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A16446"/>
    <w:multiLevelType w:val="multilevel"/>
    <w:tmpl w:val="259AE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D2962"/>
    <w:multiLevelType w:val="hybridMultilevel"/>
    <w:tmpl w:val="C1A8D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3882A66"/>
    <w:multiLevelType w:val="hybridMultilevel"/>
    <w:tmpl w:val="B4EC4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A12091C"/>
    <w:multiLevelType w:val="multilevel"/>
    <w:tmpl w:val="5ECC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B067C9"/>
    <w:multiLevelType w:val="hybridMultilevel"/>
    <w:tmpl w:val="6BE6D4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7AEF6C54"/>
    <w:multiLevelType w:val="hybridMultilevel"/>
    <w:tmpl w:val="2F5ADD62"/>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num w:numId="1" w16cid:durableId="923342197">
    <w:abstractNumId w:val="3"/>
  </w:num>
  <w:num w:numId="2" w16cid:durableId="348534659">
    <w:abstractNumId w:val="20"/>
  </w:num>
  <w:num w:numId="3" w16cid:durableId="869957502">
    <w:abstractNumId w:val="2"/>
  </w:num>
  <w:num w:numId="4" w16cid:durableId="1614286765">
    <w:abstractNumId w:val="6"/>
  </w:num>
  <w:num w:numId="5" w16cid:durableId="1754082720">
    <w:abstractNumId w:val="21"/>
  </w:num>
  <w:num w:numId="6" w16cid:durableId="244610143">
    <w:abstractNumId w:val="4"/>
  </w:num>
  <w:num w:numId="7" w16cid:durableId="157692419">
    <w:abstractNumId w:val="15"/>
  </w:num>
  <w:num w:numId="8" w16cid:durableId="2094741689">
    <w:abstractNumId w:val="18"/>
  </w:num>
  <w:num w:numId="9" w16cid:durableId="2050914200">
    <w:abstractNumId w:val="16"/>
  </w:num>
  <w:num w:numId="10" w16cid:durableId="1010985524">
    <w:abstractNumId w:val="3"/>
  </w:num>
  <w:num w:numId="11" w16cid:durableId="2097438364">
    <w:abstractNumId w:val="14"/>
  </w:num>
  <w:num w:numId="12" w16cid:durableId="769545899">
    <w:abstractNumId w:val="8"/>
  </w:num>
  <w:num w:numId="13" w16cid:durableId="1965232396">
    <w:abstractNumId w:val="12"/>
  </w:num>
  <w:num w:numId="14" w16cid:durableId="1921216101">
    <w:abstractNumId w:val="13"/>
  </w:num>
  <w:num w:numId="15" w16cid:durableId="206530409">
    <w:abstractNumId w:val="1"/>
  </w:num>
  <w:num w:numId="16" w16cid:durableId="786311686">
    <w:abstractNumId w:val="9"/>
  </w:num>
  <w:num w:numId="17" w16cid:durableId="1631588456">
    <w:abstractNumId w:val="11"/>
  </w:num>
  <w:num w:numId="18" w16cid:durableId="345330086">
    <w:abstractNumId w:val="22"/>
  </w:num>
  <w:num w:numId="19" w16cid:durableId="1672222562">
    <w:abstractNumId w:val="7"/>
  </w:num>
  <w:num w:numId="20" w16cid:durableId="868765820">
    <w:abstractNumId w:val="19"/>
  </w:num>
  <w:num w:numId="21" w16cid:durableId="1967538020">
    <w:abstractNumId w:val="5"/>
  </w:num>
  <w:num w:numId="22" w16cid:durableId="1207714930">
    <w:abstractNumId w:val="23"/>
  </w:num>
  <w:num w:numId="23" w16cid:durableId="316418065">
    <w:abstractNumId w:val="17"/>
  </w:num>
  <w:num w:numId="24" w16cid:durableId="1808204760">
    <w:abstractNumId w:val="17"/>
  </w:num>
  <w:num w:numId="25" w16cid:durableId="25302149">
    <w:abstractNumId w:val="0"/>
    <w:lvlOverride w:ilvl="0">
      <w:startOverride w:val="6"/>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23335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929"/>
    <w:rsid w:val="000902CB"/>
    <w:rsid w:val="000A0C28"/>
    <w:rsid w:val="000A38D3"/>
    <w:rsid w:val="000A5D43"/>
    <w:rsid w:val="000C51CF"/>
    <w:rsid w:val="0010156A"/>
    <w:rsid w:val="00115422"/>
    <w:rsid w:val="001274B1"/>
    <w:rsid w:val="001307AE"/>
    <w:rsid w:val="00145E8C"/>
    <w:rsid w:val="001463F2"/>
    <w:rsid w:val="00156BCB"/>
    <w:rsid w:val="001606B3"/>
    <w:rsid w:val="00177670"/>
    <w:rsid w:val="001E40E9"/>
    <w:rsid w:val="0022305E"/>
    <w:rsid w:val="0022459E"/>
    <w:rsid w:val="00241313"/>
    <w:rsid w:val="00257AAB"/>
    <w:rsid w:val="00282289"/>
    <w:rsid w:val="002B104D"/>
    <w:rsid w:val="002D48D5"/>
    <w:rsid w:val="002E1F64"/>
    <w:rsid w:val="002E2C8E"/>
    <w:rsid w:val="002E4F41"/>
    <w:rsid w:val="002E6824"/>
    <w:rsid w:val="002F538F"/>
    <w:rsid w:val="003018B0"/>
    <w:rsid w:val="003249A9"/>
    <w:rsid w:val="00327718"/>
    <w:rsid w:val="00331342"/>
    <w:rsid w:val="00341174"/>
    <w:rsid w:val="00355A40"/>
    <w:rsid w:val="00363573"/>
    <w:rsid w:val="00367F69"/>
    <w:rsid w:val="0037392E"/>
    <w:rsid w:val="003759CF"/>
    <w:rsid w:val="00376D7E"/>
    <w:rsid w:val="003807E0"/>
    <w:rsid w:val="0039676F"/>
    <w:rsid w:val="003A2040"/>
    <w:rsid w:val="003B4DCE"/>
    <w:rsid w:val="003D69B3"/>
    <w:rsid w:val="003E41B8"/>
    <w:rsid w:val="003E4A1E"/>
    <w:rsid w:val="003E7B92"/>
    <w:rsid w:val="003F4D66"/>
    <w:rsid w:val="004029AD"/>
    <w:rsid w:val="00416D6B"/>
    <w:rsid w:val="004A376B"/>
    <w:rsid w:val="004A550C"/>
    <w:rsid w:val="004C6B40"/>
    <w:rsid w:val="004D336C"/>
    <w:rsid w:val="004D42A7"/>
    <w:rsid w:val="004D69D4"/>
    <w:rsid w:val="004F12E0"/>
    <w:rsid w:val="004F1EA3"/>
    <w:rsid w:val="00500447"/>
    <w:rsid w:val="00523D41"/>
    <w:rsid w:val="00531687"/>
    <w:rsid w:val="00532921"/>
    <w:rsid w:val="00592633"/>
    <w:rsid w:val="00593B67"/>
    <w:rsid w:val="005C14F3"/>
    <w:rsid w:val="005C3346"/>
    <w:rsid w:val="005E6127"/>
    <w:rsid w:val="00620E24"/>
    <w:rsid w:val="00641D7C"/>
    <w:rsid w:val="0064310C"/>
    <w:rsid w:val="006A1786"/>
    <w:rsid w:val="006A2313"/>
    <w:rsid w:val="006B3192"/>
    <w:rsid w:val="006C20E8"/>
    <w:rsid w:val="006D561A"/>
    <w:rsid w:val="006E1FCC"/>
    <w:rsid w:val="00741D1E"/>
    <w:rsid w:val="00741EA7"/>
    <w:rsid w:val="007433DF"/>
    <w:rsid w:val="0074783D"/>
    <w:rsid w:val="007664C3"/>
    <w:rsid w:val="007917FE"/>
    <w:rsid w:val="007A2AE7"/>
    <w:rsid w:val="007C1113"/>
    <w:rsid w:val="007E292E"/>
    <w:rsid w:val="007E3315"/>
    <w:rsid w:val="007E404D"/>
    <w:rsid w:val="00840908"/>
    <w:rsid w:val="008502C2"/>
    <w:rsid w:val="00854B30"/>
    <w:rsid w:val="008745B2"/>
    <w:rsid w:val="008A54F4"/>
    <w:rsid w:val="008A66EA"/>
    <w:rsid w:val="008C3F12"/>
    <w:rsid w:val="00901D8F"/>
    <w:rsid w:val="00906083"/>
    <w:rsid w:val="009244C7"/>
    <w:rsid w:val="009507B8"/>
    <w:rsid w:val="00952740"/>
    <w:rsid w:val="00957BE6"/>
    <w:rsid w:val="00966DEE"/>
    <w:rsid w:val="009C2996"/>
    <w:rsid w:val="009C482D"/>
    <w:rsid w:val="009C776E"/>
    <w:rsid w:val="009E682C"/>
    <w:rsid w:val="00A07A2A"/>
    <w:rsid w:val="00A07F2C"/>
    <w:rsid w:val="00A11F9C"/>
    <w:rsid w:val="00A25BA4"/>
    <w:rsid w:val="00A4420B"/>
    <w:rsid w:val="00A65176"/>
    <w:rsid w:val="00A93052"/>
    <w:rsid w:val="00AC6731"/>
    <w:rsid w:val="00AE2E8B"/>
    <w:rsid w:val="00AE335A"/>
    <w:rsid w:val="00AF2617"/>
    <w:rsid w:val="00B02055"/>
    <w:rsid w:val="00B23F25"/>
    <w:rsid w:val="00B31FE9"/>
    <w:rsid w:val="00B378F9"/>
    <w:rsid w:val="00B40C50"/>
    <w:rsid w:val="00B867B5"/>
    <w:rsid w:val="00BA1483"/>
    <w:rsid w:val="00BA37B5"/>
    <w:rsid w:val="00BB0238"/>
    <w:rsid w:val="00BB0862"/>
    <w:rsid w:val="00BC6464"/>
    <w:rsid w:val="00BD2006"/>
    <w:rsid w:val="00C32319"/>
    <w:rsid w:val="00C3232B"/>
    <w:rsid w:val="00C56272"/>
    <w:rsid w:val="00C74226"/>
    <w:rsid w:val="00C90257"/>
    <w:rsid w:val="00CD15AC"/>
    <w:rsid w:val="00CD7890"/>
    <w:rsid w:val="00CF4753"/>
    <w:rsid w:val="00CF771B"/>
    <w:rsid w:val="00D022A2"/>
    <w:rsid w:val="00D36E4C"/>
    <w:rsid w:val="00D928F8"/>
    <w:rsid w:val="00D95D12"/>
    <w:rsid w:val="00DB244D"/>
    <w:rsid w:val="00E03CE4"/>
    <w:rsid w:val="00E1501A"/>
    <w:rsid w:val="00E27ABE"/>
    <w:rsid w:val="00E457D1"/>
    <w:rsid w:val="00E5710C"/>
    <w:rsid w:val="00E74CA2"/>
    <w:rsid w:val="00E91307"/>
    <w:rsid w:val="00EA0F28"/>
    <w:rsid w:val="00EB150C"/>
    <w:rsid w:val="00EC47DA"/>
    <w:rsid w:val="00EC7E93"/>
    <w:rsid w:val="00ED7508"/>
    <w:rsid w:val="00EE23AB"/>
    <w:rsid w:val="00F04B98"/>
    <w:rsid w:val="00F22F28"/>
    <w:rsid w:val="00F25FBF"/>
    <w:rsid w:val="00F274C0"/>
    <w:rsid w:val="00F33149"/>
    <w:rsid w:val="00F427AB"/>
    <w:rsid w:val="00F47929"/>
    <w:rsid w:val="00F90E32"/>
    <w:rsid w:val="00FD1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93A8F"/>
  <w15:chartTrackingRefBased/>
  <w15:docId w15:val="{86DC7E9B-8297-430D-89B8-AFA072420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50C"/>
    <w:pPr>
      <w:keepNext/>
      <w:keepLines/>
      <w:spacing w:before="360" w:after="80"/>
      <w:jc w:val="center"/>
      <w:outlineLvl w:val="0"/>
    </w:pPr>
    <w:rPr>
      <w:rFonts w:ascii="Times New Roman" w:eastAsiaTheme="majorEastAsia" w:hAnsi="Times New Roman" w:cstheme="majorBidi"/>
      <w:b/>
      <w:color w:val="156082" w:themeColor="accent1"/>
      <w:sz w:val="28"/>
      <w:szCs w:val="40"/>
      <w:u w:val="single"/>
    </w:rPr>
  </w:style>
  <w:style w:type="paragraph" w:styleId="Heading2">
    <w:name w:val="heading 2"/>
    <w:basedOn w:val="Normal"/>
    <w:next w:val="Normal"/>
    <w:link w:val="Heading2Char"/>
    <w:uiPriority w:val="9"/>
    <w:unhideWhenUsed/>
    <w:qFormat/>
    <w:rsid w:val="004A550C"/>
    <w:pPr>
      <w:keepNext/>
      <w:keepLines/>
      <w:spacing w:before="160" w:after="80"/>
      <w:jc w:val="center"/>
      <w:outlineLvl w:val="1"/>
    </w:pPr>
    <w:rPr>
      <w:rFonts w:asciiTheme="majorHAnsi" w:eastAsiaTheme="majorEastAsia" w:hAnsiTheme="majorHAnsi" w:cstheme="majorBidi"/>
      <w:b/>
      <w:i/>
      <w:color w:val="000000" w:themeColor="text1"/>
      <w:szCs w:val="32"/>
    </w:rPr>
  </w:style>
  <w:style w:type="paragraph" w:styleId="Heading3">
    <w:name w:val="heading 3"/>
    <w:basedOn w:val="Normal"/>
    <w:next w:val="Normal"/>
    <w:link w:val="Heading3Char"/>
    <w:uiPriority w:val="9"/>
    <w:unhideWhenUsed/>
    <w:qFormat/>
    <w:rsid w:val="00C56272"/>
    <w:pPr>
      <w:keepNext/>
      <w:keepLines/>
      <w:spacing w:before="160" w:after="80"/>
      <w:jc w:val="center"/>
      <w:outlineLvl w:val="2"/>
    </w:pPr>
    <w:rPr>
      <w:rFonts w:ascii="Times New Roman" w:eastAsiaTheme="majorEastAsia" w:hAnsi="Times New Roman" w:cstheme="majorBidi"/>
      <w:b/>
      <w:i/>
      <w:color w:val="000000" w:themeColor="text1"/>
      <w:szCs w:val="28"/>
    </w:rPr>
  </w:style>
  <w:style w:type="paragraph" w:styleId="Heading4">
    <w:name w:val="heading 4"/>
    <w:basedOn w:val="Normal"/>
    <w:next w:val="Normal"/>
    <w:link w:val="Heading4Char"/>
    <w:uiPriority w:val="9"/>
    <w:semiHidden/>
    <w:unhideWhenUsed/>
    <w:qFormat/>
    <w:rsid w:val="00F47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50C"/>
    <w:rPr>
      <w:rFonts w:ascii="Times New Roman" w:eastAsiaTheme="majorEastAsia" w:hAnsi="Times New Roman" w:cstheme="majorBidi"/>
      <w:b/>
      <w:color w:val="156082" w:themeColor="accent1"/>
      <w:sz w:val="28"/>
      <w:szCs w:val="40"/>
      <w:u w:val="single"/>
    </w:rPr>
  </w:style>
  <w:style w:type="character" w:customStyle="1" w:styleId="Heading2Char">
    <w:name w:val="Heading 2 Char"/>
    <w:basedOn w:val="DefaultParagraphFont"/>
    <w:link w:val="Heading2"/>
    <w:uiPriority w:val="9"/>
    <w:rsid w:val="004A550C"/>
    <w:rPr>
      <w:rFonts w:asciiTheme="majorHAnsi" w:eastAsiaTheme="majorEastAsia" w:hAnsiTheme="majorHAnsi" w:cstheme="majorBidi"/>
      <w:b/>
      <w:i/>
      <w:color w:val="000000" w:themeColor="text1"/>
      <w:szCs w:val="32"/>
    </w:rPr>
  </w:style>
  <w:style w:type="character" w:customStyle="1" w:styleId="Heading3Char">
    <w:name w:val="Heading 3 Char"/>
    <w:basedOn w:val="DefaultParagraphFont"/>
    <w:link w:val="Heading3"/>
    <w:uiPriority w:val="9"/>
    <w:rsid w:val="00C56272"/>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F47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929"/>
    <w:rPr>
      <w:rFonts w:eastAsiaTheme="majorEastAsia" w:cstheme="majorBidi"/>
      <w:color w:val="272727" w:themeColor="text1" w:themeTint="D8"/>
    </w:rPr>
  </w:style>
  <w:style w:type="paragraph" w:styleId="Title">
    <w:name w:val="Title"/>
    <w:basedOn w:val="Normal"/>
    <w:next w:val="Normal"/>
    <w:link w:val="TitleChar"/>
    <w:uiPriority w:val="10"/>
    <w:qFormat/>
    <w:rsid w:val="00F47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929"/>
    <w:pPr>
      <w:spacing w:before="160"/>
      <w:jc w:val="center"/>
    </w:pPr>
    <w:rPr>
      <w:i/>
      <w:iCs/>
      <w:color w:val="404040" w:themeColor="text1" w:themeTint="BF"/>
    </w:rPr>
  </w:style>
  <w:style w:type="character" w:customStyle="1" w:styleId="QuoteChar">
    <w:name w:val="Quote Char"/>
    <w:basedOn w:val="DefaultParagraphFont"/>
    <w:link w:val="Quote"/>
    <w:uiPriority w:val="29"/>
    <w:rsid w:val="00F47929"/>
    <w:rPr>
      <w:i/>
      <w:iCs/>
      <w:color w:val="404040" w:themeColor="text1" w:themeTint="BF"/>
    </w:rPr>
  </w:style>
  <w:style w:type="paragraph" w:styleId="ListParagraph">
    <w:name w:val="List Paragraph"/>
    <w:basedOn w:val="Normal"/>
    <w:uiPriority w:val="34"/>
    <w:qFormat/>
    <w:rsid w:val="00F47929"/>
    <w:pPr>
      <w:ind w:left="720"/>
      <w:contextualSpacing/>
    </w:pPr>
  </w:style>
  <w:style w:type="character" w:styleId="IntenseEmphasis">
    <w:name w:val="Intense Emphasis"/>
    <w:basedOn w:val="DefaultParagraphFont"/>
    <w:uiPriority w:val="21"/>
    <w:qFormat/>
    <w:rsid w:val="00F47929"/>
    <w:rPr>
      <w:i/>
      <w:iCs/>
      <w:color w:val="0F4761" w:themeColor="accent1" w:themeShade="BF"/>
    </w:rPr>
  </w:style>
  <w:style w:type="paragraph" w:styleId="IntenseQuote">
    <w:name w:val="Intense Quote"/>
    <w:basedOn w:val="Normal"/>
    <w:next w:val="Normal"/>
    <w:link w:val="IntenseQuoteChar"/>
    <w:uiPriority w:val="30"/>
    <w:qFormat/>
    <w:rsid w:val="00F47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929"/>
    <w:rPr>
      <w:i/>
      <w:iCs/>
      <w:color w:val="0F4761" w:themeColor="accent1" w:themeShade="BF"/>
    </w:rPr>
  </w:style>
  <w:style w:type="character" w:styleId="IntenseReference">
    <w:name w:val="Intense Reference"/>
    <w:basedOn w:val="DefaultParagraphFont"/>
    <w:uiPriority w:val="32"/>
    <w:qFormat/>
    <w:rsid w:val="00F47929"/>
    <w:rPr>
      <w:b/>
      <w:bCs/>
      <w:smallCaps/>
      <w:color w:val="0F4761" w:themeColor="accent1" w:themeShade="BF"/>
      <w:spacing w:val="5"/>
    </w:rPr>
  </w:style>
  <w:style w:type="character" w:styleId="Hyperlink">
    <w:name w:val="Hyperlink"/>
    <w:basedOn w:val="DefaultParagraphFont"/>
    <w:uiPriority w:val="99"/>
    <w:unhideWhenUsed/>
    <w:rsid w:val="004D42A7"/>
    <w:rPr>
      <w:color w:val="467886" w:themeColor="hyperlink"/>
      <w:u w:val="single"/>
    </w:rPr>
  </w:style>
  <w:style w:type="character" w:styleId="UnresolvedMention">
    <w:name w:val="Unresolved Mention"/>
    <w:basedOn w:val="DefaultParagraphFont"/>
    <w:uiPriority w:val="99"/>
    <w:semiHidden/>
    <w:unhideWhenUsed/>
    <w:rsid w:val="004D42A7"/>
    <w:rPr>
      <w:color w:val="605E5C"/>
      <w:shd w:val="clear" w:color="auto" w:fill="E1DFDD"/>
    </w:rPr>
  </w:style>
  <w:style w:type="paragraph" w:styleId="NormalWeb">
    <w:name w:val="Normal (Web)"/>
    <w:basedOn w:val="Normal"/>
    <w:uiPriority w:val="99"/>
    <w:unhideWhenUsed/>
    <w:rsid w:val="0037392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874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4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1B8"/>
  </w:style>
  <w:style w:type="paragraph" w:styleId="Footer">
    <w:name w:val="footer"/>
    <w:basedOn w:val="Normal"/>
    <w:link w:val="FooterChar"/>
    <w:uiPriority w:val="99"/>
    <w:unhideWhenUsed/>
    <w:rsid w:val="003E4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1B8"/>
  </w:style>
  <w:style w:type="paragraph" w:styleId="TOCHeading">
    <w:name w:val="TOC Heading"/>
    <w:basedOn w:val="Heading1"/>
    <w:next w:val="Normal"/>
    <w:uiPriority w:val="39"/>
    <w:unhideWhenUsed/>
    <w:qFormat/>
    <w:rsid w:val="000A38D3"/>
    <w:pPr>
      <w:spacing w:before="240" w:after="0" w:line="259" w:lineRule="auto"/>
      <w:jc w:val="left"/>
      <w:outlineLvl w:val="9"/>
    </w:pPr>
    <w:rPr>
      <w:rFonts w:asciiTheme="majorHAnsi" w:hAnsiTheme="majorHAnsi"/>
      <w:b w:val="0"/>
      <w:color w:val="0F4761" w:themeColor="accent1" w:themeShade="BF"/>
      <w:kern w:val="0"/>
      <w:sz w:val="32"/>
      <w:szCs w:val="32"/>
      <w:u w:val="none"/>
      <w:lang w:eastAsia="en-GB"/>
      <w14:ligatures w14:val="none"/>
    </w:rPr>
  </w:style>
  <w:style w:type="paragraph" w:styleId="TOC1">
    <w:name w:val="toc 1"/>
    <w:basedOn w:val="Normal"/>
    <w:next w:val="Normal"/>
    <w:autoRedefine/>
    <w:uiPriority w:val="39"/>
    <w:unhideWhenUsed/>
    <w:rsid w:val="000A38D3"/>
    <w:pPr>
      <w:spacing w:after="100"/>
    </w:pPr>
  </w:style>
  <w:style w:type="paragraph" w:styleId="TOC2">
    <w:name w:val="toc 2"/>
    <w:basedOn w:val="Normal"/>
    <w:next w:val="Normal"/>
    <w:autoRedefine/>
    <w:uiPriority w:val="39"/>
    <w:unhideWhenUsed/>
    <w:rsid w:val="000A38D3"/>
    <w:pPr>
      <w:spacing w:after="100"/>
      <w:ind w:left="240"/>
    </w:pPr>
  </w:style>
  <w:style w:type="paragraph" w:styleId="TOC3">
    <w:name w:val="toc 3"/>
    <w:basedOn w:val="Normal"/>
    <w:next w:val="Normal"/>
    <w:autoRedefine/>
    <w:uiPriority w:val="39"/>
    <w:unhideWhenUsed/>
    <w:rsid w:val="000A38D3"/>
    <w:pPr>
      <w:spacing w:after="100"/>
      <w:ind w:left="480"/>
    </w:pPr>
  </w:style>
  <w:style w:type="character" w:styleId="FollowedHyperlink">
    <w:name w:val="FollowedHyperlink"/>
    <w:basedOn w:val="DefaultParagraphFont"/>
    <w:uiPriority w:val="99"/>
    <w:semiHidden/>
    <w:unhideWhenUsed/>
    <w:rsid w:val="003018B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02036">
      <w:bodyDiv w:val="1"/>
      <w:marLeft w:val="0"/>
      <w:marRight w:val="0"/>
      <w:marTop w:val="0"/>
      <w:marBottom w:val="0"/>
      <w:divBdr>
        <w:top w:val="none" w:sz="0" w:space="0" w:color="auto"/>
        <w:left w:val="none" w:sz="0" w:space="0" w:color="auto"/>
        <w:bottom w:val="none" w:sz="0" w:space="0" w:color="auto"/>
        <w:right w:val="none" w:sz="0" w:space="0" w:color="auto"/>
      </w:divBdr>
    </w:div>
    <w:div w:id="68624456">
      <w:bodyDiv w:val="1"/>
      <w:marLeft w:val="0"/>
      <w:marRight w:val="0"/>
      <w:marTop w:val="0"/>
      <w:marBottom w:val="0"/>
      <w:divBdr>
        <w:top w:val="none" w:sz="0" w:space="0" w:color="auto"/>
        <w:left w:val="none" w:sz="0" w:space="0" w:color="auto"/>
        <w:bottom w:val="none" w:sz="0" w:space="0" w:color="auto"/>
        <w:right w:val="none" w:sz="0" w:space="0" w:color="auto"/>
      </w:divBdr>
    </w:div>
    <w:div w:id="94206383">
      <w:bodyDiv w:val="1"/>
      <w:marLeft w:val="0"/>
      <w:marRight w:val="0"/>
      <w:marTop w:val="0"/>
      <w:marBottom w:val="0"/>
      <w:divBdr>
        <w:top w:val="none" w:sz="0" w:space="0" w:color="auto"/>
        <w:left w:val="none" w:sz="0" w:space="0" w:color="auto"/>
        <w:bottom w:val="none" w:sz="0" w:space="0" w:color="auto"/>
        <w:right w:val="none" w:sz="0" w:space="0" w:color="auto"/>
      </w:divBdr>
    </w:div>
    <w:div w:id="99112056">
      <w:bodyDiv w:val="1"/>
      <w:marLeft w:val="0"/>
      <w:marRight w:val="0"/>
      <w:marTop w:val="0"/>
      <w:marBottom w:val="0"/>
      <w:divBdr>
        <w:top w:val="none" w:sz="0" w:space="0" w:color="auto"/>
        <w:left w:val="none" w:sz="0" w:space="0" w:color="auto"/>
        <w:bottom w:val="none" w:sz="0" w:space="0" w:color="auto"/>
        <w:right w:val="none" w:sz="0" w:space="0" w:color="auto"/>
      </w:divBdr>
    </w:div>
    <w:div w:id="135880461">
      <w:bodyDiv w:val="1"/>
      <w:marLeft w:val="0"/>
      <w:marRight w:val="0"/>
      <w:marTop w:val="0"/>
      <w:marBottom w:val="0"/>
      <w:divBdr>
        <w:top w:val="none" w:sz="0" w:space="0" w:color="auto"/>
        <w:left w:val="none" w:sz="0" w:space="0" w:color="auto"/>
        <w:bottom w:val="none" w:sz="0" w:space="0" w:color="auto"/>
        <w:right w:val="none" w:sz="0" w:space="0" w:color="auto"/>
      </w:divBdr>
    </w:div>
    <w:div w:id="183247228">
      <w:bodyDiv w:val="1"/>
      <w:marLeft w:val="0"/>
      <w:marRight w:val="0"/>
      <w:marTop w:val="0"/>
      <w:marBottom w:val="0"/>
      <w:divBdr>
        <w:top w:val="none" w:sz="0" w:space="0" w:color="auto"/>
        <w:left w:val="none" w:sz="0" w:space="0" w:color="auto"/>
        <w:bottom w:val="none" w:sz="0" w:space="0" w:color="auto"/>
        <w:right w:val="none" w:sz="0" w:space="0" w:color="auto"/>
      </w:divBdr>
    </w:div>
    <w:div w:id="213080156">
      <w:bodyDiv w:val="1"/>
      <w:marLeft w:val="0"/>
      <w:marRight w:val="0"/>
      <w:marTop w:val="0"/>
      <w:marBottom w:val="0"/>
      <w:divBdr>
        <w:top w:val="none" w:sz="0" w:space="0" w:color="auto"/>
        <w:left w:val="none" w:sz="0" w:space="0" w:color="auto"/>
        <w:bottom w:val="none" w:sz="0" w:space="0" w:color="auto"/>
        <w:right w:val="none" w:sz="0" w:space="0" w:color="auto"/>
      </w:divBdr>
    </w:div>
    <w:div w:id="298190178">
      <w:bodyDiv w:val="1"/>
      <w:marLeft w:val="0"/>
      <w:marRight w:val="0"/>
      <w:marTop w:val="0"/>
      <w:marBottom w:val="0"/>
      <w:divBdr>
        <w:top w:val="none" w:sz="0" w:space="0" w:color="auto"/>
        <w:left w:val="none" w:sz="0" w:space="0" w:color="auto"/>
        <w:bottom w:val="none" w:sz="0" w:space="0" w:color="auto"/>
        <w:right w:val="none" w:sz="0" w:space="0" w:color="auto"/>
      </w:divBdr>
    </w:div>
    <w:div w:id="378749459">
      <w:bodyDiv w:val="1"/>
      <w:marLeft w:val="0"/>
      <w:marRight w:val="0"/>
      <w:marTop w:val="0"/>
      <w:marBottom w:val="0"/>
      <w:divBdr>
        <w:top w:val="none" w:sz="0" w:space="0" w:color="auto"/>
        <w:left w:val="none" w:sz="0" w:space="0" w:color="auto"/>
        <w:bottom w:val="none" w:sz="0" w:space="0" w:color="auto"/>
        <w:right w:val="none" w:sz="0" w:space="0" w:color="auto"/>
      </w:divBdr>
    </w:div>
    <w:div w:id="422385727">
      <w:bodyDiv w:val="1"/>
      <w:marLeft w:val="0"/>
      <w:marRight w:val="0"/>
      <w:marTop w:val="0"/>
      <w:marBottom w:val="0"/>
      <w:divBdr>
        <w:top w:val="none" w:sz="0" w:space="0" w:color="auto"/>
        <w:left w:val="none" w:sz="0" w:space="0" w:color="auto"/>
        <w:bottom w:val="none" w:sz="0" w:space="0" w:color="auto"/>
        <w:right w:val="none" w:sz="0" w:space="0" w:color="auto"/>
      </w:divBdr>
    </w:div>
    <w:div w:id="499196687">
      <w:bodyDiv w:val="1"/>
      <w:marLeft w:val="0"/>
      <w:marRight w:val="0"/>
      <w:marTop w:val="0"/>
      <w:marBottom w:val="0"/>
      <w:divBdr>
        <w:top w:val="none" w:sz="0" w:space="0" w:color="auto"/>
        <w:left w:val="none" w:sz="0" w:space="0" w:color="auto"/>
        <w:bottom w:val="none" w:sz="0" w:space="0" w:color="auto"/>
        <w:right w:val="none" w:sz="0" w:space="0" w:color="auto"/>
      </w:divBdr>
    </w:div>
    <w:div w:id="514467736">
      <w:bodyDiv w:val="1"/>
      <w:marLeft w:val="0"/>
      <w:marRight w:val="0"/>
      <w:marTop w:val="0"/>
      <w:marBottom w:val="0"/>
      <w:divBdr>
        <w:top w:val="none" w:sz="0" w:space="0" w:color="auto"/>
        <w:left w:val="none" w:sz="0" w:space="0" w:color="auto"/>
        <w:bottom w:val="none" w:sz="0" w:space="0" w:color="auto"/>
        <w:right w:val="none" w:sz="0" w:space="0" w:color="auto"/>
      </w:divBdr>
    </w:div>
    <w:div w:id="516116208">
      <w:bodyDiv w:val="1"/>
      <w:marLeft w:val="0"/>
      <w:marRight w:val="0"/>
      <w:marTop w:val="0"/>
      <w:marBottom w:val="0"/>
      <w:divBdr>
        <w:top w:val="none" w:sz="0" w:space="0" w:color="auto"/>
        <w:left w:val="none" w:sz="0" w:space="0" w:color="auto"/>
        <w:bottom w:val="none" w:sz="0" w:space="0" w:color="auto"/>
        <w:right w:val="none" w:sz="0" w:space="0" w:color="auto"/>
      </w:divBdr>
    </w:div>
    <w:div w:id="591620665">
      <w:bodyDiv w:val="1"/>
      <w:marLeft w:val="0"/>
      <w:marRight w:val="0"/>
      <w:marTop w:val="0"/>
      <w:marBottom w:val="0"/>
      <w:divBdr>
        <w:top w:val="none" w:sz="0" w:space="0" w:color="auto"/>
        <w:left w:val="none" w:sz="0" w:space="0" w:color="auto"/>
        <w:bottom w:val="none" w:sz="0" w:space="0" w:color="auto"/>
        <w:right w:val="none" w:sz="0" w:space="0" w:color="auto"/>
      </w:divBdr>
    </w:div>
    <w:div w:id="620455769">
      <w:bodyDiv w:val="1"/>
      <w:marLeft w:val="0"/>
      <w:marRight w:val="0"/>
      <w:marTop w:val="0"/>
      <w:marBottom w:val="0"/>
      <w:divBdr>
        <w:top w:val="none" w:sz="0" w:space="0" w:color="auto"/>
        <w:left w:val="none" w:sz="0" w:space="0" w:color="auto"/>
        <w:bottom w:val="none" w:sz="0" w:space="0" w:color="auto"/>
        <w:right w:val="none" w:sz="0" w:space="0" w:color="auto"/>
      </w:divBdr>
    </w:div>
    <w:div w:id="674646342">
      <w:bodyDiv w:val="1"/>
      <w:marLeft w:val="0"/>
      <w:marRight w:val="0"/>
      <w:marTop w:val="0"/>
      <w:marBottom w:val="0"/>
      <w:divBdr>
        <w:top w:val="none" w:sz="0" w:space="0" w:color="auto"/>
        <w:left w:val="none" w:sz="0" w:space="0" w:color="auto"/>
        <w:bottom w:val="none" w:sz="0" w:space="0" w:color="auto"/>
        <w:right w:val="none" w:sz="0" w:space="0" w:color="auto"/>
      </w:divBdr>
    </w:div>
    <w:div w:id="756171461">
      <w:bodyDiv w:val="1"/>
      <w:marLeft w:val="0"/>
      <w:marRight w:val="0"/>
      <w:marTop w:val="0"/>
      <w:marBottom w:val="0"/>
      <w:divBdr>
        <w:top w:val="none" w:sz="0" w:space="0" w:color="auto"/>
        <w:left w:val="none" w:sz="0" w:space="0" w:color="auto"/>
        <w:bottom w:val="none" w:sz="0" w:space="0" w:color="auto"/>
        <w:right w:val="none" w:sz="0" w:space="0" w:color="auto"/>
      </w:divBdr>
    </w:div>
    <w:div w:id="800734507">
      <w:bodyDiv w:val="1"/>
      <w:marLeft w:val="0"/>
      <w:marRight w:val="0"/>
      <w:marTop w:val="0"/>
      <w:marBottom w:val="0"/>
      <w:divBdr>
        <w:top w:val="none" w:sz="0" w:space="0" w:color="auto"/>
        <w:left w:val="none" w:sz="0" w:space="0" w:color="auto"/>
        <w:bottom w:val="none" w:sz="0" w:space="0" w:color="auto"/>
        <w:right w:val="none" w:sz="0" w:space="0" w:color="auto"/>
      </w:divBdr>
    </w:div>
    <w:div w:id="825170834">
      <w:bodyDiv w:val="1"/>
      <w:marLeft w:val="0"/>
      <w:marRight w:val="0"/>
      <w:marTop w:val="0"/>
      <w:marBottom w:val="0"/>
      <w:divBdr>
        <w:top w:val="none" w:sz="0" w:space="0" w:color="auto"/>
        <w:left w:val="none" w:sz="0" w:space="0" w:color="auto"/>
        <w:bottom w:val="none" w:sz="0" w:space="0" w:color="auto"/>
        <w:right w:val="none" w:sz="0" w:space="0" w:color="auto"/>
      </w:divBdr>
    </w:div>
    <w:div w:id="858272255">
      <w:bodyDiv w:val="1"/>
      <w:marLeft w:val="0"/>
      <w:marRight w:val="0"/>
      <w:marTop w:val="0"/>
      <w:marBottom w:val="0"/>
      <w:divBdr>
        <w:top w:val="none" w:sz="0" w:space="0" w:color="auto"/>
        <w:left w:val="none" w:sz="0" w:space="0" w:color="auto"/>
        <w:bottom w:val="none" w:sz="0" w:space="0" w:color="auto"/>
        <w:right w:val="none" w:sz="0" w:space="0" w:color="auto"/>
      </w:divBdr>
    </w:div>
    <w:div w:id="934363417">
      <w:bodyDiv w:val="1"/>
      <w:marLeft w:val="0"/>
      <w:marRight w:val="0"/>
      <w:marTop w:val="0"/>
      <w:marBottom w:val="0"/>
      <w:divBdr>
        <w:top w:val="none" w:sz="0" w:space="0" w:color="auto"/>
        <w:left w:val="none" w:sz="0" w:space="0" w:color="auto"/>
        <w:bottom w:val="none" w:sz="0" w:space="0" w:color="auto"/>
        <w:right w:val="none" w:sz="0" w:space="0" w:color="auto"/>
      </w:divBdr>
    </w:div>
    <w:div w:id="942884233">
      <w:bodyDiv w:val="1"/>
      <w:marLeft w:val="0"/>
      <w:marRight w:val="0"/>
      <w:marTop w:val="0"/>
      <w:marBottom w:val="0"/>
      <w:divBdr>
        <w:top w:val="none" w:sz="0" w:space="0" w:color="auto"/>
        <w:left w:val="none" w:sz="0" w:space="0" w:color="auto"/>
        <w:bottom w:val="none" w:sz="0" w:space="0" w:color="auto"/>
        <w:right w:val="none" w:sz="0" w:space="0" w:color="auto"/>
      </w:divBdr>
    </w:div>
    <w:div w:id="957372771">
      <w:bodyDiv w:val="1"/>
      <w:marLeft w:val="0"/>
      <w:marRight w:val="0"/>
      <w:marTop w:val="0"/>
      <w:marBottom w:val="0"/>
      <w:divBdr>
        <w:top w:val="none" w:sz="0" w:space="0" w:color="auto"/>
        <w:left w:val="none" w:sz="0" w:space="0" w:color="auto"/>
        <w:bottom w:val="none" w:sz="0" w:space="0" w:color="auto"/>
        <w:right w:val="none" w:sz="0" w:space="0" w:color="auto"/>
      </w:divBdr>
    </w:div>
    <w:div w:id="960644739">
      <w:bodyDiv w:val="1"/>
      <w:marLeft w:val="0"/>
      <w:marRight w:val="0"/>
      <w:marTop w:val="0"/>
      <w:marBottom w:val="0"/>
      <w:divBdr>
        <w:top w:val="none" w:sz="0" w:space="0" w:color="auto"/>
        <w:left w:val="none" w:sz="0" w:space="0" w:color="auto"/>
        <w:bottom w:val="none" w:sz="0" w:space="0" w:color="auto"/>
        <w:right w:val="none" w:sz="0" w:space="0" w:color="auto"/>
      </w:divBdr>
    </w:div>
    <w:div w:id="1093434827">
      <w:bodyDiv w:val="1"/>
      <w:marLeft w:val="0"/>
      <w:marRight w:val="0"/>
      <w:marTop w:val="0"/>
      <w:marBottom w:val="0"/>
      <w:divBdr>
        <w:top w:val="none" w:sz="0" w:space="0" w:color="auto"/>
        <w:left w:val="none" w:sz="0" w:space="0" w:color="auto"/>
        <w:bottom w:val="none" w:sz="0" w:space="0" w:color="auto"/>
        <w:right w:val="none" w:sz="0" w:space="0" w:color="auto"/>
      </w:divBdr>
    </w:div>
    <w:div w:id="1120101212">
      <w:bodyDiv w:val="1"/>
      <w:marLeft w:val="0"/>
      <w:marRight w:val="0"/>
      <w:marTop w:val="0"/>
      <w:marBottom w:val="0"/>
      <w:divBdr>
        <w:top w:val="none" w:sz="0" w:space="0" w:color="auto"/>
        <w:left w:val="none" w:sz="0" w:space="0" w:color="auto"/>
        <w:bottom w:val="none" w:sz="0" w:space="0" w:color="auto"/>
        <w:right w:val="none" w:sz="0" w:space="0" w:color="auto"/>
      </w:divBdr>
    </w:div>
    <w:div w:id="1131360090">
      <w:bodyDiv w:val="1"/>
      <w:marLeft w:val="0"/>
      <w:marRight w:val="0"/>
      <w:marTop w:val="0"/>
      <w:marBottom w:val="0"/>
      <w:divBdr>
        <w:top w:val="none" w:sz="0" w:space="0" w:color="auto"/>
        <w:left w:val="none" w:sz="0" w:space="0" w:color="auto"/>
        <w:bottom w:val="none" w:sz="0" w:space="0" w:color="auto"/>
        <w:right w:val="none" w:sz="0" w:space="0" w:color="auto"/>
      </w:divBdr>
    </w:div>
    <w:div w:id="1207449672">
      <w:bodyDiv w:val="1"/>
      <w:marLeft w:val="0"/>
      <w:marRight w:val="0"/>
      <w:marTop w:val="0"/>
      <w:marBottom w:val="0"/>
      <w:divBdr>
        <w:top w:val="none" w:sz="0" w:space="0" w:color="auto"/>
        <w:left w:val="none" w:sz="0" w:space="0" w:color="auto"/>
        <w:bottom w:val="none" w:sz="0" w:space="0" w:color="auto"/>
        <w:right w:val="none" w:sz="0" w:space="0" w:color="auto"/>
      </w:divBdr>
    </w:div>
    <w:div w:id="1240284865">
      <w:bodyDiv w:val="1"/>
      <w:marLeft w:val="0"/>
      <w:marRight w:val="0"/>
      <w:marTop w:val="0"/>
      <w:marBottom w:val="0"/>
      <w:divBdr>
        <w:top w:val="none" w:sz="0" w:space="0" w:color="auto"/>
        <w:left w:val="none" w:sz="0" w:space="0" w:color="auto"/>
        <w:bottom w:val="none" w:sz="0" w:space="0" w:color="auto"/>
        <w:right w:val="none" w:sz="0" w:space="0" w:color="auto"/>
      </w:divBdr>
    </w:div>
    <w:div w:id="1270161806">
      <w:bodyDiv w:val="1"/>
      <w:marLeft w:val="0"/>
      <w:marRight w:val="0"/>
      <w:marTop w:val="0"/>
      <w:marBottom w:val="0"/>
      <w:divBdr>
        <w:top w:val="none" w:sz="0" w:space="0" w:color="auto"/>
        <w:left w:val="none" w:sz="0" w:space="0" w:color="auto"/>
        <w:bottom w:val="none" w:sz="0" w:space="0" w:color="auto"/>
        <w:right w:val="none" w:sz="0" w:space="0" w:color="auto"/>
      </w:divBdr>
    </w:div>
    <w:div w:id="1320421112">
      <w:bodyDiv w:val="1"/>
      <w:marLeft w:val="0"/>
      <w:marRight w:val="0"/>
      <w:marTop w:val="0"/>
      <w:marBottom w:val="0"/>
      <w:divBdr>
        <w:top w:val="none" w:sz="0" w:space="0" w:color="auto"/>
        <w:left w:val="none" w:sz="0" w:space="0" w:color="auto"/>
        <w:bottom w:val="none" w:sz="0" w:space="0" w:color="auto"/>
        <w:right w:val="none" w:sz="0" w:space="0" w:color="auto"/>
      </w:divBdr>
    </w:div>
    <w:div w:id="1325165073">
      <w:bodyDiv w:val="1"/>
      <w:marLeft w:val="0"/>
      <w:marRight w:val="0"/>
      <w:marTop w:val="0"/>
      <w:marBottom w:val="0"/>
      <w:divBdr>
        <w:top w:val="none" w:sz="0" w:space="0" w:color="auto"/>
        <w:left w:val="none" w:sz="0" w:space="0" w:color="auto"/>
        <w:bottom w:val="none" w:sz="0" w:space="0" w:color="auto"/>
        <w:right w:val="none" w:sz="0" w:space="0" w:color="auto"/>
      </w:divBdr>
    </w:div>
    <w:div w:id="1389841135">
      <w:bodyDiv w:val="1"/>
      <w:marLeft w:val="0"/>
      <w:marRight w:val="0"/>
      <w:marTop w:val="0"/>
      <w:marBottom w:val="0"/>
      <w:divBdr>
        <w:top w:val="none" w:sz="0" w:space="0" w:color="auto"/>
        <w:left w:val="none" w:sz="0" w:space="0" w:color="auto"/>
        <w:bottom w:val="none" w:sz="0" w:space="0" w:color="auto"/>
        <w:right w:val="none" w:sz="0" w:space="0" w:color="auto"/>
      </w:divBdr>
    </w:div>
    <w:div w:id="1403522532">
      <w:bodyDiv w:val="1"/>
      <w:marLeft w:val="0"/>
      <w:marRight w:val="0"/>
      <w:marTop w:val="0"/>
      <w:marBottom w:val="0"/>
      <w:divBdr>
        <w:top w:val="none" w:sz="0" w:space="0" w:color="auto"/>
        <w:left w:val="none" w:sz="0" w:space="0" w:color="auto"/>
        <w:bottom w:val="none" w:sz="0" w:space="0" w:color="auto"/>
        <w:right w:val="none" w:sz="0" w:space="0" w:color="auto"/>
      </w:divBdr>
    </w:div>
    <w:div w:id="1424299541">
      <w:bodyDiv w:val="1"/>
      <w:marLeft w:val="0"/>
      <w:marRight w:val="0"/>
      <w:marTop w:val="0"/>
      <w:marBottom w:val="0"/>
      <w:divBdr>
        <w:top w:val="none" w:sz="0" w:space="0" w:color="auto"/>
        <w:left w:val="none" w:sz="0" w:space="0" w:color="auto"/>
        <w:bottom w:val="none" w:sz="0" w:space="0" w:color="auto"/>
        <w:right w:val="none" w:sz="0" w:space="0" w:color="auto"/>
      </w:divBdr>
    </w:div>
    <w:div w:id="1430274347">
      <w:bodyDiv w:val="1"/>
      <w:marLeft w:val="0"/>
      <w:marRight w:val="0"/>
      <w:marTop w:val="0"/>
      <w:marBottom w:val="0"/>
      <w:divBdr>
        <w:top w:val="none" w:sz="0" w:space="0" w:color="auto"/>
        <w:left w:val="none" w:sz="0" w:space="0" w:color="auto"/>
        <w:bottom w:val="none" w:sz="0" w:space="0" w:color="auto"/>
        <w:right w:val="none" w:sz="0" w:space="0" w:color="auto"/>
      </w:divBdr>
    </w:div>
    <w:div w:id="1437673833">
      <w:bodyDiv w:val="1"/>
      <w:marLeft w:val="0"/>
      <w:marRight w:val="0"/>
      <w:marTop w:val="0"/>
      <w:marBottom w:val="0"/>
      <w:divBdr>
        <w:top w:val="none" w:sz="0" w:space="0" w:color="auto"/>
        <w:left w:val="none" w:sz="0" w:space="0" w:color="auto"/>
        <w:bottom w:val="none" w:sz="0" w:space="0" w:color="auto"/>
        <w:right w:val="none" w:sz="0" w:space="0" w:color="auto"/>
      </w:divBdr>
    </w:div>
    <w:div w:id="1465078732">
      <w:bodyDiv w:val="1"/>
      <w:marLeft w:val="0"/>
      <w:marRight w:val="0"/>
      <w:marTop w:val="0"/>
      <w:marBottom w:val="0"/>
      <w:divBdr>
        <w:top w:val="none" w:sz="0" w:space="0" w:color="auto"/>
        <w:left w:val="none" w:sz="0" w:space="0" w:color="auto"/>
        <w:bottom w:val="none" w:sz="0" w:space="0" w:color="auto"/>
        <w:right w:val="none" w:sz="0" w:space="0" w:color="auto"/>
      </w:divBdr>
    </w:div>
    <w:div w:id="1567373894">
      <w:bodyDiv w:val="1"/>
      <w:marLeft w:val="0"/>
      <w:marRight w:val="0"/>
      <w:marTop w:val="0"/>
      <w:marBottom w:val="0"/>
      <w:divBdr>
        <w:top w:val="none" w:sz="0" w:space="0" w:color="auto"/>
        <w:left w:val="none" w:sz="0" w:space="0" w:color="auto"/>
        <w:bottom w:val="none" w:sz="0" w:space="0" w:color="auto"/>
        <w:right w:val="none" w:sz="0" w:space="0" w:color="auto"/>
      </w:divBdr>
    </w:div>
    <w:div w:id="1572232953">
      <w:bodyDiv w:val="1"/>
      <w:marLeft w:val="0"/>
      <w:marRight w:val="0"/>
      <w:marTop w:val="0"/>
      <w:marBottom w:val="0"/>
      <w:divBdr>
        <w:top w:val="none" w:sz="0" w:space="0" w:color="auto"/>
        <w:left w:val="none" w:sz="0" w:space="0" w:color="auto"/>
        <w:bottom w:val="none" w:sz="0" w:space="0" w:color="auto"/>
        <w:right w:val="none" w:sz="0" w:space="0" w:color="auto"/>
      </w:divBdr>
    </w:div>
    <w:div w:id="1583906747">
      <w:bodyDiv w:val="1"/>
      <w:marLeft w:val="0"/>
      <w:marRight w:val="0"/>
      <w:marTop w:val="0"/>
      <w:marBottom w:val="0"/>
      <w:divBdr>
        <w:top w:val="none" w:sz="0" w:space="0" w:color="auto"/>
        <w:left w:val="none" w:sz="0" w:space="0" w:color="auto"/>
        <w:bottom w:val="none" w:sz="0" w:space="0" w:color="auto"/>
        <w:right w:val="none" w:sz="0" w:space="0" w:color="auto"/>
      </w:divBdr>
    </w:div>
    <w:div w:id="1601914921">
      <w:bodyDiv w:val="1"/>
      <w:marLeft w:val="0"/>
      <w:marRight w:val="0"/>
      <w:marTop w:val="0"/>
      <w:marBottom w:val="0"/>
      <w:divBdr>
        <w:top w:val="none" w:sz="0" w:space="0" w:color="auto"/>
        <w:left w:val="none" w:sz="0" w:space="0" w:color="auto"/>
        <w:bottom w:val="none" w:sz="0" w:space="0" w:color="auto"/>
        <w:right w:val="none" w:sz="0" w:space="0" w:color="auto"/>
      </w:divBdr>
    </w:div>
    <w:div w:id="1730768901">
      <w:bodyDiv w:val="1"/>
      <w:marLeft w:val="0"/>
      <w:marRight w:val="0"/>
      <w:marTop w:val="0"/>
      <w:marBottom w:val="0"/>
      <w:divBdr>
        <w:top w:val="none" w:sz="0" w:space="0" w:color="auto"/>
        <w:left w:val="none" w:sz="0" w:space="0" w:color="auto"/>
        <w:bottom w:val="none" w:sz="0" w:space="0" w:color="auto"/>
        <w:right w:val="none" w:sz="0" w:space="0" w:color="auto"/>
      </w:divBdr>
    </w:div>
    <w:div w:id="1734114429">
      <w:bodyDiv w:val="1"/>
      <w:marLeft w:val="0"/>
      <w:marRight w:val="0"/>
      <w:marTop w:val="0"/>
      <w:marBottom w:val="0"/>
      <w:divBdr>
        <w:top w:val="none" w:sz="0" w:space="0" w:color="auto"/>
        <w:left w:val="none" w:sz="0" w:space="0" w:color="auto"/>
        <w:bottom w:val="none" w:sz="0" w:space="0" w:color="auto"/>
        <w:right w:val="none" w:sz="0" w:space="0" w:color="auto"/>
      </w:divBdr>
    </w:div>
    <w:div w:id="1747921938">
      <w:bodyDiv w:val="1"/>
      <w:marLeft w:val="0"/>
      <w:marRight w:val="0"/>
      <w:marTop w:val="0"/>
      <w:marBottom w:val="0"/>
      <w:divBdr>
        <w:top w:val="none" w:sz="0" w:space="0" w:color="auto"/>
        <w:left w:val="none" w:sz="0" w:space="0" w:color="auto"/>
        <w:bottom w:val="none" w:sz="0" w:space="0" w:color="auto"/>
        <w:right w:val="none" w:sz="0" w:space="0" w:color="auto"/>
      </w:divBdr>
    </w:div>
    <w:div w:id="1791048153">
      <w:bodyDiv w:val="1"/>
      <w:marLeft w:val="0"/>
      <w:marRight w:val="0"/>
      <w:marTop w:val="0"/>
      <w:marBottom w:val="0"/>
      <w:divBdr>
        <w:top w:val="none" w:sz="0" w:space="0" w:color="auto"/>
        <w:left w:val="none" w:sz="0" w:space="0" w:color="auto"/>
        <w:bottom w:val="none" w:sz="0" w:space="0" w:color="auto"/>
        <w:right w:val="none" w:sz="0" w:space="0" w:color="auto"/>
      </w:divBdr>
    </w:div>
    <w:div w:id="1795556539">
      <w:bodyDiv w:val="1"/>
      <w:marLeft w:val="0"/>
      <w:marRight w:val="0"/>
      <w:marTop w:val="0"/>
      <w:marBottom w:val="0"/>
      <w:divBdr>
        <w:top w:val="none" w:sz="0" w:space="0" w:color="auto"/>
        <w:left w:val="none" w:sz="0" w:space="0" w:color="auto"/>
        <w:bottom w:val="none" w:sz="0" w:space="0" w:color="auto"/>
        <w:right w:val="none" w:sz="0" w:space="0" w:color="auto"/>
      </w:divBdr>
    </w:div>
    <w:div w:id="1852639998">
      <w:bodyDiv w:val="1"/>
      <w:marLeft w:val="0"/>
      <w:marRight w:val="0"/>
      <w:marTop w:val="0"/>
      <w:marBottom w:val="0"/>
      <w:divBdr>
        <w:top w:val="none" w:sz="0" w:space="0" w:color="auto"/>
        <w:left w:val="none" w:sz="0" w:space="0" w:color="auto"/>
        <w:bottom w:val="none" w:sz="0" w:space="0" w:color="auto"/>
        <w:right w:val="none" w:sz="0" w:space="0" w:color="auto"/>
      </w:divBdr>
    </w:div>
    <w:div w:id="1960720487">
      <w:bodyDiv w:val="1"/>
      <w:marLeft w:val="0"/>
      <w:marRight w:val="0"/>
      <w:marTop w:val="0"/>
      <w:marBottom w:val="0"/>
      <w:divBdr>
        <w:top w:val="none" w:sz="0" w:space="0" w:color="auto"/>
        <w:left w:val="none" w:sz="0" w:space="0" w:color="auto"/>
        <w:bottom w:val="none" w:sz="0" w:space="0" w:color="auto"/>
        <w:right w:val="none" w:sz="0" w:space="0" w:color="auto"/>
      </w:divBdr>
    </w:div>
    <w:div w:id="1967004943">
      <w:bodyDiv w:val="1"/>
      <w:marLeft w:val="0"/>
      <w:marRight w:val="0"/>
      <w:marTop w:val="0"/>
      <w:marBottom w:val="0"/>
      <w:divBdr>
        <w:top w:val="none" w:sz="0" w:space="0" w:color="auto"/>
        <w:left w:val="none" w:sz="0" w:space="0" w:color="auto"/>
        <w:bottom w:val="none" w:sz="0" w:space="0" w:color="auto"/>
        <w:right w:val="none" w:sz="0" w:space="0" w:color="auto"/>
      </w:divBdr>
    </w:div>
    <w:div w:id="1969625829">
      <w:bodyDiv w:val="1"/>
      <w:marLeft w:val="0"/>
      <w:marRight w:val="0"/>
      <w:marTop w:val="0"/>
      <w:marBottom w:val="0"/>
      <w:divBdr>
        <w:top w:val="none" w:sz="0" w:space="0" w:color="auto"/>
        <w:left w:val="none" w:sz="0" w:space="0" w:color="auto"/>
        <w:bottom w:val="none" w:sz="0" w:space="0" w:color="auto"/>
        <w:right w:val="none" w:sz="0" w:space="0" w:color="auto"/>
      </w:divBdr>
      <w:divsChild>
        <w:div w:id="242764828">
          <w:marLeft w:val="0"/>
          <w:marRight w:val="0"/>
          <w:marTop w:val="0"/>
          <w:marBottom w:val="0"/>
          <w:divBdr>
            <w:top w:val="none" w:sz="0" w:space="0" w:color="auto"/>
            <w:left w:val="none" w:sz="0" w:space="0" w:color="auto"/>
            <w:bottom w:val="none" w:sz="0" w:space="0" w:color="auto"/>
            <w:right w:val="none" w:sz="0" w:space="0" w:color="auto"/>
          </w:divBdr>
        </w:div>
        <w:div w:id="1830054365">
          <w:marLeft w:val="0"/>
          <w:marRight w:val="0"/>
          <w:marTop w:val="0"/>
          <w:marBottom w:val="0"/>
          <w:divBdr>
            <w:top w:val="none" w:sz="0" w:space="0" w:color="auto"/>
            <w:left w:val="none" w:sz="0" w:space="0" w:color="auto"/>
            <w:bottom w:val="none" w:sz="0" w:space="0" w:color="auto"/>
            <w:right w:val="none" w:sz="0" w:space="0" w:color="auto"/>
          </w:divBdr>
        </w:div>
      </w:divsChild>
    </w:div>
    <w:div w:id="2022659635">
      <w:bodyDiv w:val="1"/>
      <w:marLeft w:val="0"/>
      <w:marRight w:val="0"/>
      <w:marTop w:val="0"/>
      <w:marBottom w:val="0"/>
      <w:divBdr>
        <w:top w:val="none" w:sz="0" w:space="0" w:color="auto"/>
        <w:left w:val="none" w:sz="0" w:space="0" w:color="auto"/>
        <w:bottom w:val="none" w:sz="0" w:space="0" w:color="auto"/>
        <w:right w:val="none" w:sz="0" w:space="0" w:color="auto"/>
      </w:divBdr>
      <w:divsChild>
        <w:div w:id="544830165">
          <w:marLeft w:val="0"/>
          <w:marRight w:val="0"/>
          <w:marTop w:val="0"/>
          <w:marBottom w:val="0"/>
          <w:divBdr>
            <w:top w:val="none" w:sz="0" w:space="0" w:color="auto"/>
            <w:left w:val="none" w:sz="0" w:space="0" w:color="auto"/>
            <w:bottom w:val="none" w:sz="0" w:space="0" w:color="auto"/>
            <w:right w:val="none" w:sz="0" w:space="0" w:color="auto"/>
          </w:divBdr>
        </w:div>
        <w:div w:id="1873809796">
          <w:marLeft w:val="0"/>
          <w:marRight w:val="0"/>
          <w:marTop w:val="0"/>
          <w:marBottom w:val="0"/>
          <w:divBdr>
            <w:top w:val="none" w:sz="0" w:space="0" w:color="auto"/>
            <w:left w:val="none" w:sz="0" w:space="0" w:color="auto"/>
            <w:bottom w:val="none" w:sz="0" w:space="0" w:color="auto"/>
            <w:right w:val="none" w:sz="0" w:space="0" w:color="auto"/>
          </w:divBdr>
        </w:div>
      </w:divsChild>
    </w:div>
    <w:div w:id="2130854059">
      <w:bodyDiv w:val="1"/>
      <w:marLeft w:val="0"/>
      <w:marRight w:val="0"/>
      <w:marTop w:val="0"/>
      <w:marBottom w:val="0"/>
      <w:divBdr>
        <w:top w:val="none" w:sz="0" w:space="0" w:color="auto"/>
        <w:left w:val="none" w:sz="0" w:space="0" w:color="auto"/>
        <w:bottom w:val="none" w:sz="0" w:space="0" w:color="auto"/>
        <w:right w:val="none" w:sz="0" w:space="0" w:color="auto"/>
      </w:divBdr>
    </w:div>
    <w:div w:id="213656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quality-diversity.ed.ac.uk/disabled-staff-support/neurodiversity-support" TargetMode="External"/><Relationship Id="rId18" Type="http://schemas.openxmlformats.org/officeDocument/2006/relationships/hyperlink" Target="https://worxmate.ai/resources/articles/styles-and-examples-of-situational-leadership/" TargetMode="External"/><Relationship Id="rId26" Type="http://schemas.openxmlformats.org/officeDocument/2006/relationships/hyperlink" Target="https://www.unleash.ai/diversity-equity-inclusion/ey-85-of-neurodivergent-employees-think-generative-ai-creates-a-more-inclusive-workplace/" TargetMode="External"/><Relationship Id="rId3" Type="http://schemas.openxmlformats.org/officeDocument/2006/relationships/styles" Target="styles.xml"/><Relationship Id="rId21" Type="http://schemas.openxmlformats.org/officeDocument/2006/relationships/hyperlink" Target="https://www.gajrc.com/media/articles/GAJHSS_41_10-14.pdf" TargetMode="External"/><Relationship Id="rId7" Type="http://schemas.openxmlformats.org/officeDocument/2006/relationships/endnotes" Target="endnotes.xml"/><Relationship Id="rId12" Type="http://schemas.openxmlformats.org/officeDocument/2006/relationships/hyperlink" Target="https://www.britsafe.org/safety-management/2024/supporting-neurodiversity-a-key-pillar-of-effective-edi" TargetMode="External"/><Relationship Id="rId17" Type="http://schemas.openxmlformats.org/officeDocument/2006/relationships/hyperlink" Target="https://bluewaveselect.com/wp-content/uploads/2024/10/The_Neurodiversity_in_SAP_Report_2024.pdf" TargetMode="External"/><Relationship Id="rId25" Type="http://schemas.openxmlformats.org/officeDocument/2006/relationships/hyperlink" Target="https://www.relationalpsych.group/articles/adhd-in-the-workplace-how-to-thrive-in-your-career" TargetMode="External"/><Relationship Id="rId2" Type="http://schemas.openxmlformats.org/officeDocument/2006/relationships/numbering" Target="numbering.xml"/><Relationship Id="rId16" Type="http://schemas.openxmlformats.org/officeDocument/2006/relationships/hyperlink" Target="https://digitalcommons.csp.edu/ms-leadership/128" TargetMode="External"/><Relationship Id="rId20" Type="http://schemas.openxmlformats.org/officeDocument/2006/relationships/hyperlink" Target="https://uk.sagepub.com/sites/default/files/upm-assets/68704_book_item_68704.pdf" TargetMode="External"/><Relationship Id="rId29" Type="http://schemas.openxmlformats.org/officeDocument/2006/relationships/hyperlink" Target="https://scholars.unh.edu/honors/7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abilitynet.org.uk/factsheets/dyslexia-and-technolog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eoplemanagement.co.uk/article/1870562/im-neurodivergent-%E2%80%93-really-need-workplace" TargetMode="External"/><Relationship Id="rId23" Type="http://schemas.openxmlformats.org/officeDocument/2006/relationships/hyperlink" Target="https://www.cipd.org/uk/knowledge/guides/neuroinclusion-work/" TargetMode="External"/><Relationship Id="rId28" Type="http://schemas.openxmlformats.org/officeDocument/2006/relationships/hyperlink" Target="https://research-api.cbs.dk/ws/portalfiles/portal/108039329/1798660_Master_Thesis_Neurodiversity_In_The_Workplace.pdf" TargetMode="External"/><Relationship Id="rId10" Type="http://schemas.openxmlformats.org/officeDocument/2006/relationships/chart" Target="charts/chart2.xml"/><Relationship Id="rId19" Type="http://schemas.openxmlformats.org/officeDocument/2006/relationships/hyperlink" Target="https://www.bmj.com/content/381/bmj-2022-07425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additionsolutions.co.uk/neurodiversity-in-the-workplace-unlocking-talent-and-innovation" TargetMode="External"/><Relationship Id="rId22" Type="http://schemas.openxmlformats.org/officeDocument/2006/relationships/hyperlink" Target="https://www.gajrc.com/media/articles/GAJHSS_41_10-14.pdf" TargetMode="External"/><Relationship Id="rId27" Type="http://schemas.openxmlformats.org/officeDocument/2006/relationships/hyperlink" Target="https://www.boyden.com/media/just-what-the-doctor-ordered-15763495/Leadership%20%20Theory_Greenleaf%20Servant%20Leadership.pdf"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1 showing how each leadership approach</a:t>
            </a:r>
            <a:r>
              <a:rPr lang="en-US" baseline="0"/>
              <a:t> </a:t>
            </a:r>
            <a:r>
              <a:rPr lang="en-US"/>
              <a:t>impact job Satisfaction for neurodivergent employees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Job Satisfaction</c:v>
                </c:pt>
              </c:strCache>
            </c:strRef>
          </c:tx>
          <c:spPr>
            <a:solidFill>
              <a:schemeClr val="accent1"/>
            </a:solidFill>
            <a:ln>
              <a:noFill/>
            </a:ln>
            <a:effectLst/>
          </c:spPr>
          <c:invertIfNegative val="0"/>
          <c:dPt>
            <c:idx val="0"/>
            <c:invertIfNegative val="0"/>
            <c:bubble3D val="0"/>
            <c:spPr>
              <a:solidFill>
                <a:schemeClr val="tx2">
                  <a:lumMod val="50000"/>
                  <a:lumOff val="50000"/>
                </a:schemeClr>
              </a:solidFill>
              <a:ln>
                <a:noFill/>
              </a:ln>
              <a:effectLst/>
            </c:spPr>
            <c:extLst>
              <c:ext xmlns:c16="http://schemas.microsoft.com/office/drawing/2014/chart" uri="{C3380CC4-5D6E-409C-BE32-E72D297353CC}">
                <c16:uniqueId val="{00000001-CC42-4FEE-8BF6-540E1ACB1CA9}"/>
              </c:ext>
            </c:extLst>
          </c:dPt>
          <c:dPt>
            <c:idx val="1"/>
            <c:invertIfNegative val="0"/>
            <c:bubble3D val="0"/>
            <c:spPr>
              <a:solidFill>
                <a:schemeClr val="tx2">
                  <a:lumMod val="25000"/>
                  <a:lumOff val="75000"/>
                </a:schemeClr>
              </a:solidFill>
              <a:ln>
                <a:noFill/>
              </a:ln>
              <a:effectLst/>
            </c:spPr>
            <c:extLst>
              <c:ext xmlns:c16="http://schemas.microsoft.com/office/drawing/2014/chart" uri="{C3380CC4-5D6E-409C-BE32-E72D297353CC}">
                <c16:uniqueId val="{00000003-CC42-4FEE-8BF6-540E1ACB1CA9}"/>
              </c:ext>
            </c:extLst>
          </c:dPt>
          <c:dPt>
            <c:idx val="2"/>
            <c:invertIfNegative val="0"/>
            <c:bubble3D val="0"/>
            <c:spPr>
              <a:solidFill>
                <a:schemeClr val="tx2">
                  <a:lumMod val="10000"/>
                  <a:lumOff val="90000"/>
                </a:schemeClr>
              </a:solidFill>
              <a:ln>
                <a:noFill/>
              </a:ln>
              <a:effectLst/>
            </c:spPr>
            <c:extLst>
              <c:ext xmlns:c16="http://schemas.microsoft.com/office/drawing/2014/chart" uri="{C3380CC4-5D6E-409C-BE32-E72D297353CC}">
                <c16:uniqueId val="{00000005-CC42-4FEE-8BF6-540E1ACB1CA9}"/>
              </c:ext>
            </c:extLst>
          </c:dPt>
          <c:cat>
            <c:strRef>
              <c:f>Sheet1!$A$3:$A$5</c:f>
              <c:strCache>
                <c:ptCount val="3"/>
                <c:pt idx="0">
                  <c:v>Servant </c:v>
                </c:pt>
                <c:pt idx="1">
                  <c:v>Situational </c:v>
                </c:pt>
                <c:pt idx="2">
                  <c:v>Transformational </c:v>
                </c:pt>
              </c:strCache>
            </c:strRef>
          </c:cat>
          <c:val>
            <c:numRef>
              <c:f>Sheet1!$B$3:$B$5</c:f>
              <c:numCache>
                <c:formatCode>General</c:formatCode>
                <c:ptCount val="3"/>
                <c:pt idx="0">
                  <c:v>5</c:v>
                </c:pt>
                <c:pt idx="1">
                  <c:v>3</c:v>
                </c:pt>
                <c:pt idx="2">
                  <c:v>3</c:v>
                </c:pt>
              </c:numCache>
            </c:numRef>
          </c:val>
          <c:extLst>
            <c:ext xmlns:c16="http://schemas.microsoft.com/office/drawing/2014/chart" uri="{C3380CC4-5D6E-409C-BE32-E72D297353CC}">
              <c16:uniqueId val="{00000006-CC42-4FEE-8BF6-540E1ACB1CA9}"/>
            </c:ext>
          </c:extLst>
        </c:ser>
        <c:dLbls>
          <c:showLegendKey val="0"/>
          <c:showVal val="0"/>
          <c:showCatName val="0"/>
          <c:showSerName val="0"/>
          <c:showPercent val="0"/>
          <c:showBubbleSize val="0"/>
        </c:dLbls>
        <c:gapWidth val="219"/>
        <c:overlap val="-27"/>
        <c:axId val="1582959456"/>
        <c:axId val="1582957536"/>
      </c:barChart>
      <c:catAx>
        <c:axId val="1582959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Leadership Approach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957536"/>
        <c:crosses val="autoZero"/>
        <c:auto val="1"/>
        <c:lblAlgn val="ctr"/>
        <c:lblOffset val="100"/>
        <c:noMultiLvlLbl val="0"/>
      </c:catAx>
      <c:valAx>
        <c:axId val="1582957536"/>
        <c:scaling>
          <c:orientation val="minMax"/>
        </c:scaling>
        <c:delete val="1"/>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Job</a:t>
                </a:r>
                <a:r>
                  <a:rPr lang="en-GB" baseline="0"/>
                  <a:t> Satisfaction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crossAx val="1582959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2 showing leadership approaches impact retention for neurodivergent employees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Job Satisfaction</c:v>
                </c:pt>
              </c:strCache>
            </c:strRef>
          </c:tx>
          <c:spPr>
            <a:solidFill>
              <a:schemeClr val="accent1"/>
            </a:solidFill>
            <a:ln>
              <a:noFill/>
            </a:ln>
            <a:effectLst/>
          </c:spPr>
          <c:invertIfNegative val="0"/>
          <c:dPt>
            <c:idx val="0"/>
            <c:invertIfNegative val="0"/>
            <c:bubble3D val="0"/>
            <c:spPr>
              <a:solidFill>
                <a:schemeClr val="tx2">
                  <a:lumMod val="50000"/>
                  <a:lumOff val="50000"/>
                </a:schemeClr>
              </a:solidFill>
              <a:ln>
                <a:noFill/>
              </a:ln>
              <a:effectLst/>
            </c:spPr>
            <c:extLst>
              <c:ext xmlns:c16="http://schemas.microsoft.com/office/drawing/2014/chart" uri="{C3380CC4-5D6E-409C-BE32-E72D297353CC}">
                <c16:uniqueId val="{00000001-ED14-43CF-877E-50BE736246C4}"/>
              </c:ext>
            </c:extLst>
          </c:dPt>
          <c:dPt>
            <c:idx val="1"/>
            <c:invertIfNegative val="0"/>
            <c:bubble3D val="0"/>
            <c:spPr>
              <a:solidFill>
                <a:schemeClr val="tx2">
                  <a:lumMod val="25000"/>
                  <a:lumOff val="75000"/>
                </a:schemeClr>
              </a:solidFill>
              <a:ln>
                <a:noFill/>
              </a:ln>
              <a:effectLst/>
            </c:spPr>
            <c:extLst>
              <c:ext xmlns:c16="http://schemas.microsoft.com/office/drawing/2014/chart" uri="{C3380CC4-5D6E-409C-BE32-E72D297353CC}">
                <c16:uniqueId val="{00000003-ED14-43CF-877E-50BE736246C4}"/>
              </c:ext>
            </c:extLst>
          </c:dPt>
          <c:dPt>
            <c:idx val="2"/>
            <c:invertIfNegative val="0"/>
            <c:bubble3D val="0"/>
            <c:spPr>
              <a:solidFill>
                <a:schemeClr val="tx2">
                  <a:lumMod val="10000"/>
                  <a:lumOff val="90000"/>
                </a:schemeClr>
              </a:solidFill>
              <a:ln>
                <a:noFill/>
              </a:ln>
              <a:effectLst/>
            </c:spPr>
            <c:extLst>
              <c:ext xmlns:c16="http://schemas.microsoft.com/office/drawing/2014/chart" uri="{C3380CC4-5D6E-409C-BE32-E72D297353CC}">
                <c16:uniqueId val="{00000005-ED14-43CF-877E-50BE736246C4}"/>
              </c:ext>
            </c:extLst>
          </c:dPt>
          <c:cat>
            <c:strRef>
              <c:f>Sheet1!$A$3:$A$5</c:f>
              <c:strCache>
                <c:ptCount val="3"/>
                <c:pt idx="0">
                  <c:v>Servant </c:v>
                </c:pt>
                <c:pt idx="1">
                  <c:v>Situational </c:v>
                </c:pt>
                <c:pt idx="2">
                  <c:v>Transformational </c:v>
                </c:pt>
              </c:strCache>
            </c:strRef>
          </c:cat>
          <c:val>
            <c:numRef>
              <c:f>Sheet1!$B$3:$B$5</c:f>
              <c:numCache>
                <c:formatCode>General</c:formatCode>
                <c:ptCount val="3"/>
                <c:pt idx="0">
                  <c:v>5</c:v>
                </c:pt>
                <c:pt idx="1">
                  <c:v>3</c:v>
                </c:pt>
                <c:pt idx="2">
                  <c:v>3</c:v>
                </c:pt>
              </c:numCache>
            </c:numRef>
          </c:val>
          <c:extLst>
            <c:ext xmlns:c16="http://schemas.microsoft.com/office/drawing/2014/chart" uri="{C3380CC4-5D6E-409C-BE32-E72D297353CC}">
              <c16:uniqueId val="{00000006-ED14-43CF-877E-50BE736246C4}"/>
            </c:ext>
          </c:extLst>
        </c:ser>
        <c:dLbls>
          <c:showLegendKey val="0"/>
          <c:showVal val="0"/>
          <c:showCatName val="0"/>
          <c:showSerName val="0"/>
          <c:showPercent val="0"/>
          <c:showBubbleSize val="0"/>
        </c:dLbls>
        <c:gapWidth val="219"/>
        <c:overlap val="-27"/>
        <c:axId val="1582959456"/>
        <c:axId val="1582957536"/>
      </c:barChart>
      <c:catAx>
        <c:axId val="1582959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Leadership Approach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957536"/>
        <c:crosses val="autoZero"/>
        <c:auto val="1"/>
        <c:lblAlgn val="ctr"/>
        <c:lblOffset val="100"/>
        <c:noMultiLvlLbl val="0"/>
      </c:catAx>
      <c:valAx>
        <c:axId val="1582957536"/>
        <c:scaling>
          <c:orientation val="minMax"/>
        </c:scaling>
        <c:delete val="1"/>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Retention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crossAx val="1582959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D03BD-45D6-440E-8332-8F2F1FC4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10111</Words>
  <Characters>57637</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Jossett Hector</dc:creator>
  <cp:keywords/>
  <dc:description/>
  <cp:lastModifiedBy>Jossett Hector</cp:lastModifiedBy>
  <cp:revision>36</cp:revision>
  <dcterms:created xsi:type="dcterms:W3CDTF">2025-04-18T13:47:00Z</dcterms:created>
  <dcterms:modified xsi:type="dcterms:W3CDTF">2025-05-03T22:04:00Z</dcterms:modified>
</cp:coreProperties>
</file>