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165" w:rsidRDefault="00434165" w:rsidP="004D3305">
      <w:pPr>
        <w:ind w:left="720"/>
      </w:pPr>
    </w:p>
    <w:p w:rsidR="00434165" w:rsidRDefault="00434165" w:rsidP="004D3305">
      <w:pPr>
        <w:ind w:left="720"/>
      </w:pPr>
      <w:r w:rsidRPr="00434165">
        <w:rPr>
          <w:noProof/>
          <w:lang w:eastAsia="en-GB"/>
        </w:rPr>
        <w:drawing>
          <wp:inline distT="0" distB="0" distL="0" distR="0">
            <wp:extent cx="3272089" cy="1308836"/>
            <wp:effectExtent l="19050" t="0" r="4511" b="0"/>
            <wp:docPr id="1" name="Picture 1" descr="UWTSD logo | Discover Dylan Thomas">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DB4E5486-661A-3A58-C6BA-CF20E456C34A}"/>
                </a:ext>
              </a:extLst>
            </wp:docPr>
            <wp:cNvGraphicFramePr/>
            <a:graphic xmlns:a="http://schemas.openxmlformats.org/drawingml/2006/main">
              <a:graphicData uri="http://schemas.openxmlformats.org/drawingml/2006/picture">
                <pic:pic xmlns:pic="http://schemas.openxmlformats.org/drawingml/2006/picture">
                  <pic:nvPicPr>
                    <pic:cNvPr id="1026" name="Picture 2" descr="UWTSD logo | Discover Dylan Thomas">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DB4E5486-661A-3A58-C6BA-CF20E456C34A}"/>
                        </a:ext>
                      </a:extLst>
                    </pic:cNvPr>
                    <pic:cNvPicPr>
                      <a:picLocks noChangeAspect="1" noChangeArrowheads="1"/>
                    </pic:cNvPicPr>
                  </pic:nvPicPr>
                  <pic:blipFill>
                    <a:blip r:embed="rId8">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rcRect/>
                    <a:stretch>
                      <a:fillRect/>
                    </a:stretch>
                  </pic:blipFill>
                  <pic:spPr bwMode="auto">
                    <a:xfrm>
                      <a:off x="0" y="0"/>
                      <a:ext cx="3272089" cy="1308836"/>
                    </a:xfrm>
                    <a:prstGeom prst="rect">
                      <a:avLst/>
                    </a:prstGeom>
                    <a:noFill/>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Lst>
                  </pic:spPr>
                </pic:pic>
              </a:graphicData>
            </a:graphic>
          </wp:inline>
        </w:drawing>
      </w:r>
    </w:p>
    <w:p w:rsidR="00434165" w:rsidRDefault="00434165" w:rsidP="004D3305">
      <w:pPr>
        <w:ind w:left="720"/>
      </w:pPr>
    </w:p>
    <w:p w:rsidR="00434165" w:rsidRDefault="00434165" w:rsidP="004D3305">
      <w:pPr>
        <w:ind w:left="720"/>
      </w:pPr>
    </w:p>
    <w:p w:rsidR="00434165" w:rsidRDefault="00434165" w:rsidP="004D3305">
      <w:pPr>
        <w:ind w:left="720"/>
      </w:pPr>
    </w:p>
    <w:p w:rsidR="00730175" w:rsidRPr="00706C88" w:rsidRDefault="00730175" w:rsidP="003743F8">
      <w:pPr>
        <w:spacing w:line="360" w:lineRule="auto"/>
        <w:ind w:left="720"/>
        <w:rPr>
          <w:rFonts w:ascii="Arial" w:hAnsi="Arial" w:cs="Arial"/>
          <w:sz w:val="36"/>
          <w:szCs w:val="36"/>
        </w:rPr>
      </w:pPr>
      <w:r w:rsidRPr="00706C88">
        <w:rPr>
          <w:rFonts w:ascii="Arial" w:hAnsi="Arial" w:cs="Arial"/>
          <w:sz w:val="36"/>
          <w:szCs w:val="36"/>
          <w:u w:val="single"/>
        </w:rPr>
        <w:t>Module Title</w:t>
      </w:r>
      <w:r w:rsidRPr="002B74C9">
        <w:rPr>
          <w:rFonts w:ascii="Arial" w:hAnsi="Arial" w:cs="Arial"/>
          <w:b/>
          <w:sz w:val="36"/>
          <w:szCs w:val="36"/>
          <w:u w:val="single"/>
        </w:rPr>
        <w:t>:</w:t>
      </w:r>
      <w:r w:rsidRPr="00706C88">
        <w:rPr>
          <w:rFonts w:ascii="Arial" w:hAnsi="Arial" w:cs="Arial"/>
          <w:sz w:val="36"/>
          <w:szCs w:val="36"/>
        </w:rPr>
        <w:t xml:space="preserve"> </w:t>
      </w:r>
      <w:r w:rsidRPr="00706C88">
        <w:rPr>
          <w:rFonts w:ascii="Arial" w:hAnsi="Arial" w:cs="Arial"/>
          <w:b/>
          <w:bCs/>
          <w:i/>
          <w:iCs/>
          <w:sz w:val="36"/>
          <w:szCs w:val="36"/>
        </w:rPr>
        <w:t>Professional Career Development within H&amp;SC</w:t>
      </w:r>
    </w:p>
    <w:p w:rsidR="00730175" w:rsidRPr="00706C88" w:rsidRDefault="00730175" w:rsidP="003743F8">
      <w:pPr>
        <w:spacing w:line="360" w:lineRule="auto"/>
        <w:ind w:left="720"/>
        <w:rPr>
          <w:rFonts w:ascii="Arial" w:hAnsi="Arial" w:cs="Arial"/>
          <w:sz w:val="36"/>
          <w:szCs w:val="36"/>
        </w:rPr>
      </w:pPr>
      <w:r w:rsidRPr="00706C88">
        <w:rPr>
          <w:rFonts w:ascii="Arial" w:hAnsi="Arial" w:cs="Arial"/>
          <w:sz w:val="36"/>
          <w:szCs w:val="36"/>
          <w:u w:val="single"/>
        </w:rPr>
        <w:t>Module Number</w:t>
      </w:r>
      <w:r w:rsidRPr="002B74C9">
        <w:rPr>
          <w:rFonts w:ascii="Arial" w:hAnsi="Arial" w:cs="Arial"/>
          <w:b/>
          <w:sz w:val="36"/>
          <w:szCs w:val="36"/>
        </w:rPr>
        <w:t>:</w:t>
      </w:r>
      <w:r w:rsidRPr="00706C88">
        <w:rPr>
          <w:rFonts w:ascii="Arial" w:hAnsi="Arial" w:cs="Arial"/>
          <w:sz w:val="36"/>
          <w:szCs w:val="36"/>
        </w:rPr>
        <w:t xml:space="preserve"> </w:t>
      </w:r>
      <w:r w:rsidRPr="00706C88">
        <w:rPr>
          <w:rFonts w:ascii="Arial" w:hAnsi="Arial" w:cs="Arial"/>
          <w:b/>
          <w:bCs/>
          <w:i/>
          <w:iCs/>
          <w:sz w:val="36"/>
          <w:szCs w:val="36"/>
        </w:rPr>
        <w:t>LCHS 4009 (LON)</w:t>
      </w:r>
    </w:p>
    <w:p w:rsidR="00730175" w:rsidRPr="00706C88" w:rsidRDefault="00730175" w:rsidP="003743F8">
      <w:pPr>
        <w:spacing w:line="360" w:lineRule="auto"/>
        <w:ind w:left="720"/>
        <w:rPr>
          <w:rFonts w:ascii="Arial" w:hAnsi="Arial" w:cs="Arial"/>
          <w:sz w:val="36"/>
          <w:szCs w:val="36"/>
        </w:rPr>
      </w:pPr>
      <w:r w:rsidRPr="00706C88">
        <w:rPr>
          <w:rFonts w:ascii="Arial" w:hAnsi="Arial" w:cs="Arial"/>
          <w:sz w:val="36"/>
          <w:szCs w:val="36"/>
          <w:u w:val="single"/>
        </w:rPr>
        <w:t>Assignment No</w:t>
      </w:r>
      <w:r w:rsidRPr="00706C88">
        <w:rPr>
          <w:rFonts w:ascii="Arial" w:hAnsi="Arial" w:cs="Arial"/>
          <w:b/>
          <w:bCs/>
          <w:i/>
          <w:iCs/>
          <w:sz w:val="36"/>
          <w:szCs w:val="36"/>
        </w:rPr>
        <w:t xml:space="preserve">:  ASSIGNMENT </w:t>
      </w:r>
      <w:r w:rsidR="00434165" w:rsidRPr="00706C88">
        <w:rPr>
          <w:rFonts w:ascii="Arial" w:hAnsi="Arial" w:cs="Arial"/>
          <w:b/>
          <w:bCs/>
          <w:i/>
          <w:iCs/>
          <w:sz w:val="36"/>
          <w:szCs w:val="36"/>
        </w:rPr>
        <w:t>2</w:t>
      </w:r>
    </w:p>
    <w:p w:rsidR="00730175" w:rsidRPr="00706C88" w:rsidRDefault="00730175" w:rsidP="003743F8">
      <w:pPr>
        <w:spacing w:line="360" w:lineRule="auto"/>
        <w:ind w:left="720"/>
        <w:rPr>
          <w:rFonts w:ascii="Arial" w:hAnsi="Arial" w:cs="Arial"/>
          <w:sz w:val="36"/>
          <w:szCs w:val="36"/>
        </w:rPr>
      </w:pPr>
      <w:r w:rsidRPr="00706C88">
        <w:rPr>
          <w:rFonts w:ascii="Arial" w:hAnsi="Arial" w:cs="Arial"/>
          <w:sz w:val="36"/>
          <w:szCs w:val="36"/>
          <w:u w:val="single"/>
        </w:rPr>
        <w:t>Student Name</w:t>
      </w:r>
      <w:r w:rsidRPr="00706C88">
        <w:rPr>
          <w:rFonts w:ascii="Arial" w:hAnsi="Arial" w:cs="Arial"/>
          <w:b/>
          <w:bCs/>
          <w:i/>
          <w:iCs/>
          <w:sz w:val="36"/>
          <w:szCs w:val="36"/>
        </w:rPr>
        <w:t xml:space="preserve">: </w:t>
      </w:r>
      <w:r w:rsidR="002B74C9">
        <w:rPr>
          <w:rFonts w:ascii="Arial" w:hAnsi="Arial" w:cs="Arial"/>
          <w:b/>
          <w:bCs/>
          <w:i/>
          <w:iCs/>
          <w:sz w:val="36"/>
          <w:szCs w:val="36"/>
        </w:rPr>
        <w:t xml:space="preserve"> </w:t>
      </w:r>
      <w:r w:rsidRPr="00706C88">
        <w:rPr>
          <w:rFonts w:ascii="Arial" w:hAnsi="Arial" w:cs="Arial"/>
          <w:b/>
          <w:bCs/>
          <w:i/>
          <w:iCs/>
          <w:sz w:val="36"/>
          <w:szCs w:val="36"/>
        </w:rPr>
        <w:t xml:space="preserve">Krasimira B Yordanova-Krumova </w:t>
      </w:r>
    </w:p>
    <w:p w:rsidR="00730175" w:rsidRPr="00706C88" w:rsidRDefault="00730175" w:rsidP="003743F8">
      <w:pPr>
        <w:spacing w:line="360" w:lineRule="auto"/>
        <w:ind w:left="720"/>
        <w:rPr>
          <w:rFonts w:ascii="Arial" w:hAnsi="Arial" w:cs="Arial"/>
          <w:sz w:val="36"/>
          <w:szCs w:val="36"/>
        </w:rPr>
      </w:pPr>
      <w:r w:rsidRPr="00706C88">
        <w:rPr>
          <w:rFonts w:ascii="Arial" w:hAnsi="Arial" w:cs="Arial"/>
          <w:sz w:val="36"/>
          <w:szCs w:val="36"/>
          <w:u w:val="single"/>
        </w:rPr>
        <w:t>Student ID</w:t>
      </w:r>
      <w:r w:rsidRPr="002B74C9">
        <w:rPr>
          <w:rFonts w:ascii="Arial" w:hAnsi="Arial" w:cs="Arial"/>
          <w:b/>
          <w:sz w:val="36"/>
          <w:szCs w:val="36"/>
          <w:u w:val="single"/>
        </w:rPr>
        <w:t>:</w:t>
      </w:r>
      <w:r w:rsidRPr="00265932">
        <w:rPr>
          <w:rFonts w:ascii="Arial" w:hAnsi="Arial" w:cs="Arial"/>
          <w:sz w:val="36"/>
          <w:szCs w:val="36"/>
        </w:rPr>
        <w:t xml:space="preserve"> </w:t>
      </w:r>
      <w:r w:rsidRPr="002B74C9">
        <w:rPr>
          <w:rFonts w:ascii="Arial" w:hAnsi="Arial" w:cs="Arial"/>
          <w:b/>
          <w:sz w:val="36"/>
          <w:szCs w:val="36"/>
        </w:rPr>
        <w:t>2510713</w:t>
      </w:r>
      <w:r w:rsidRPr="00706C88">
        <w:rPr>
          <w:rFonts w:ascii="Arial" w:hAnsi="Arial" w:cs="Arial"/>
          <w:b/>
          <w:bCs/>
          <w:i/>
          <w:iCs/>
          <w:sz w:val="36"/>
          <w:szCs w:val="36"/>
        </w:rPr>
        <w:t xml:space="preserve"> </w:t>
      </w:r>
      <w:r w:rsidR="002B74C9">
        <w:rPr>
          <w:rFonts w:ascii="Arial" w:hAnsi="Arial" w:cs="Arial"/>
          <w:b/>
          <w:bCs/>
          <w:i/>
          <w:iCs/>
          <w:sz w:val="36"/>
          <w:szCs w:val="36"/>
        </w:rPr>
        <w:t xml:space="preserve"> </w:t>
      </w:r>
    </w:p>
    <w:p w:rsidR="00730175" w:rsidRDefault="00730175" w:rsidP="003743F8">
      <w:pPr>
        <w:spacing w:line="360" w:lineRule="auto"/>
        <w:ind w:left="720"/>
        <w:rPr>
          <w:rFonts w:ascii="Arial" w:hAnsi="Arial" w:cs="Arial"/>
          <w:b/>
          <w:bCs/>
          <w:i/>
          <w:iCs/>
          <w:sz w:val="36"/>
          <w:szCs w:val="36"/>
        </w:rPr>
      </w:pPr>
      <w:r w:rsidRPr="00706C88">
        <w:rPr>
          <w:rFonts w:ascii="Arial" w:hAnsi="Arial" w:cs="Arial"/>
          <w:sz w:val="36"/>
          <w:szCs w:val="36"/>
          <w:u w:val="single"/>
        </w:rPr>
        <w:t>Lecturer’s Name</w:t>
      </w:r>
      <w:r w:rsidRPr="00706C88">
        <w:rPr>
          <w:rFonts w:ascii="Arial" w:hAnsi="Arial" w:cs="Arial"/>
          <w:b/>
          <w:bCs/>
          <w:i/>
          <w:iCs/>
          <w:sz w:val="36"/>
          <w:szCs w:val="36"/>
        </w:rPr>
        <w:t xml:space="preserve">: Dilhara Mampitiya </w:t>
      </w:r>
    </w:p>
    <w:p w:rsidR="003E7DCA" w:rsidRDefault="003E7DCA" w:rsidP="004D3305">
      <w:pPr>
        <w:ind w:left="720"/>
        <w:rPr>
          <w:rFonts w:ascii="Arial" w:hAnsi="Arial" w:cs="Arial"/>
          <w:sz w:val="36"/>
          <w:szCs w:val="36"/>
        </w:rPr>
      </w:pPr>
    </w:p>
    <w:p w:rsidR="003E7DCA" w:rsidRDefault="003E7DCA" w:rsidP="004D3305">
      <w:pPr>
        <w:ind w:left="720"/>
        <w:rPr>
          <w:rFonts w:ascii="Arial" w:hAnsi="Arial" w:cs="Arial"/>
          <w:sz w:val="36"/>
          <w:szCs w:val="36"/>
        </w:rPr>
      </w:pPr>
    </w:p>
    <w:p w:rsidR="003E7DCA" w:rsidRDefault="003E7DCA" w:rsidP="004D3305">
      <w:pPr>
        <w:ind w:left="720"/>
        <w:rPr>
          <w:rFonts w:ascii="Arial" w:hAnsi="Arial" w:cs="Arial"/>
          <w:sz w:val="36"/>
          <w:szCs w:val="36"/>
        </w:rPr>
      </w:pPr>
    </w:p>
    <w:p w:rsidR="003E7DCA" w:rsidRDefault="003E7DCA" w:rsidP="004D3305">
      <w:pPr>
        <w:ind w:left="720"/>
        <w:rPr>
          <w:rFonts w:ascii="Arial" w:hAnsi="Arial" w:cs="Arial"/>
          <w:sz w:val="36"/>
          <w:szCs w:val="36"/>
        </w:rPr>
      </w:pPr>
    </w:p>
    <w:p w:rsidR="003E7DCA" w:rsidRDefault="003E7DCA" w:rsidP="004F653B">
      <w:pPr>
        <w:rPr>
          <w:rFonts w:ascii="Arial" w:hAnsi="Arial" w:cs="Arial"/>
          <w:sz w:val="36"/>
          <w:szCs w:val="36"/>
        </w:rPr>
      </w:pPr>
    </w:p>
    <w:p w:rsidR="003E7DCA" w:rsidRPr="000E1177" w:rsidRDefault="003E7DCA" w:rsidP="004D3305">
      <w:pPr>
        <w:ind w:left="720"/>
        <w:rPr>
          <w:rFonts w:ascii="Arial" w:hAnsi="Arial" w:cs="Arial"/>
          <w:sz w:val="28"/>
          <w:szCs w:val="28"/>
        </w:rPr>
      </w:pPr>
    </w:p>
    <w:sdt>
      <w:sdtPr>
        <w:rPr>
          <w:rFonts w:ascii="Arial" w:eastAsiaTheme="minorEastAsia" w:hAnsi="Arial" w:cs="Arial"/>
          <w:b/>
          <w:color w:val="auto"/>
          <w:kern w:val="2"/>
          <w:sz w:val="32"/>
          <w:szCs w:val="32"/>
          <w:lang w:val="en-GB" w:eastAsia="zh-CN"/>
        </w:rPr>
        <w:id w:val="2083777713"/>
        <w:docPartObj>
          <w:docPartGallery w:val="Table of Contents"/>
          <w:docPartUnique/>
        </w:docPartObj>
      </w:sdtPr>
      <w:sdtContent>
        <w:p w:rsidR="003E7DCA" w:rsidRPr="003D59F3" w:rsidRDefault="007C3880" w:rsidP="003E7DCA">
          <w:pPr>
            <w:pStyle w:val="TOCHeading"/>
            <w:rPr>
              <w:rFonts w:ascii="Arial" w:hAnsi="Arial" w:cs="Arial"/>
              <w:color w:val="4471C4"/>
              <w:sz w:val="24"/>
              <w:szCs w:val="24"/>
            </w:rPr>
          </w:pPr>
          <w:r w:rsidRPr="003D59F3">
            <w:rPr>
              <w:rFonts w:ascii="Arial" w:eastAsiaTheme="minorEastAsia" w:hAnsi="Arial" w:cs="Arial"/>
              <w:b/>
              <w:color w:val="auto"/>
              <w:kern w:val="2"/>
              <w:sz w:val="24"/>
              <w:szCs w:val="24"/>
              <w:lang w:val="en-GB" w:eastAsia="zh-CN"/>
            </w:rPr>
            <w:t xml:space="preserve">  </w:t>
          </w:r>
          <w:r w:rsidR="003E7DCA" w:rsidRPr="007F1A4C">
            <w:rPr>
              <w:rFonts w:ascii="Arial" w:hAnsi="Arial" w:cs="Arial"/>
              <w:color w:val="215E99" w:themeColor="text2" w:themeTint="BF"/>
              <w:u w:val="single"/>
            </w:rPr>
            <w:t>Table of Contents</w:t>
          </w:r>
        </w:p>
        <w:p w:rsidR="007C3880" w:rsidRPr="003D59F3" w:rsidRDefault="007C3880" w:rsidP="001438A8">
          <w:pPr>
            <w:spacing w:line="360" w:lineRule="auto"/>
            <w:rPr>
              <w:lang w:val="en-US"/>
            </w:rPr>
          </w:pPr>
        </w:p>
        <w:p w:rsidR="003E7DCA" w:rsidRPr="003D59F3" w:rsidRDefault="00586EB0" w:rsidP="001438A8">
          <w:pPr>
            <w:pStyle w:val="TOC2"/>
            <w:tabs>
              <w:tab w:val="right" w:leader="dot" w:pos="9016"/>
            </w:tabs>
            <w:spacing w:line="360" w:lineRule="auto"/>
            <w:rPr>
              <w:rFonts w:ascii="Arial" w:hAnsi="Arial" w:cs="Arial"/>
              <w:b w:val="0"/>
              <w:bCs w:val="0"/>
              <w:noProof/>
              <w:kern w:val="0"/>
              <w:sz w:val="24"/>
              <w:szCs w:val="24"/>
              <w:lang w:eastAsia="en-GB"/>
            </w:rPr>
          </w:pPr>
          <w:r w:rsidRPr="003D59F3">
            <w:rPr>
              <w:rFonts w:ascii="Arial" w:hAnsi="Arial" w:cs="Arial"/>
              <w:sz w:val="24"/>
              <w:szCs w:val="24"/>
            </w:rPr>
            <w:fldChar w:fldCharType="begin"/>
          </w:r>
          <w:r w:rsidR="003E7DCA" w:rsidRPr="003D59F3">
            <w:rPr>
              <w:rFonts w:ascii="Arial" w:hAnsi="Arial" w:cs="Arial"/>
              <w:sz w:val="24"/>
              <w:szCs w:val="24"/>
            </w:rPr>
            <w:instrText>TOC \o "1-3" \z \u \h</w:instrText>
          </w:r>
          <w:r w:rsidRPr="003D59F3">
            <w:rPr>
              <w:rFonts w:ascii="Arial" w:hAnsi="Arial" w:cs="Arial"/>
              <w:sz w:val="24"/>
              <w:szCs w:val="24"/>
            </w:rPr>
            <w:fldChar w:fldCharType="separate"/>
          </w:r>
          <w:hyperlink w:anchor="_Toc215735620" w:history="1">
            <w:r w:rsidR="003E7DCA" w:rsidRPr="003D59F3">
              <w:rPr>
                <w:rStyle w:val="Hyperlink"/>
                <w:rFonts w:ascii="Arial" w:hAnsi="Arial" w:cs="Arial"/>
                <w:noProof/>
                <w:sz w:val="24"/>
                <w:szCs w:val="24"/>
              </w:rPr>
              <w:t xml:space="preserve">1. </w:t>
            </w:r>
            <w:r w:rsidR="0021342B">
              <w:rPr>
                <w:rStyle w:val="Hyperlink"/>
                <w:rFonts w:ascii="Arial" w:hAnsi="Arial" w:cs="Arial"/>
                <w:noProof/>
                <w:sz w:val="24"/>
                <w:szCs w:val="24"/>
              </w:rPr>
              <w:t xml:space="preserve">  </w:t>
            </w:r>
            <w:r w:rsidR="00855B8E">
              <w:rPr>
                <w:rStyle w:val="Hyperlink"/>
                <w:rFonts w:ascii="Arial" w:hAnsi="Arial" w:cs="Arial"/>
                <w:noProof/>
                <w:sz w:val="24"/>
                <w:szCs w:val="24"/>
              </w:rPr>
              <w:t xml:space="preserve"> </w:t>
            </w:r>
            <w:r w:rsidR="004C608E" w:rsidRPr="003D59F3">
              <w:rPr>
                <w:rFonts w:ascii="Arial" w:eastAsia="Times New Roman" w:hAnsi="Arial" w:cs="Arial"/>
                <w:kern w:val="0"/>
                <w:sz w:val="24"/>
                <w:szCs w:val="24"/>
                <w:lang w:eastAsia="en-GB"/>
              </w:rPr>
              <w:t>Receptionist at University College London Hospitals NHS Foundation Trust (UCLH)</w:t>
            </w:r>
            <w:r w:rsidR="003E7DCA" w:rsidRPr="003D59F3">
              <w:rPr>
                <w:rFonts w:ascii="Arial" w:hAnsi="Arial" w:cs="Arial"/>
                <w:noProof/>
                <w:webHidden/>
                <w:sz w:val="24"/>
                <w:szCs w:val="24"/>
              </w:rPr>
              <w:tab/>
            </w:r>
            <w:r w:rsidRPr="003D59F3">
              <w:rPr>
                <w:rFonts w:ascii="Arial" w:hAnsi="Arial" w:cs="Arial"/>
                <w:noProof/>
                <w:webHidden/>
                <w:sz w:val="24"/>
                <w:szCs w:val="24"/>
              </w:rPr>
              <w:fldChar w:fldCharType="begin"/>
            </w:r>
            <w:r w:rsidR="003E7DCA" w:rsidRPr="003D59F3">
              <w:rPr>
                <w:rFonts w:ascii="Arial" w:hAnsi="Arial" w:cs="Arial"/>
                <w:noProof/>
                <w:webHidden/>
                <w:sz w:val="24"/>
                <w:szCs w:val="24"/>
              </w:rPr>
              <w:instrText xml:space="preserve"> PAGEREF _Toc215735620 \h </w:instrText>
            </w:r>
            <w:r w:rsidRPr="003D59F3">
              <w:rPr>
                <w:rFonts w:ascii="Arial" w:hAnsi="Arial" w:cs="Arial"/>
                <w:noProof/>
                <w:webHidden/>
                <w:sz w:val="24"/>
                <w:szCs w:val="24"/>
              </w:rPr>
            </w:r>
            <w:r w:rsidRPr="003D59F3">
              <w:rPr>
                <w:rFonts w:ascii="Arial" w:hAnsi="Arial" w:cs="Arial"/>
                <w:noProof/>
                <w:webHidden/>
                <w:sz w:val="24"/>
                <w:szCs w:val="24"/>
              </w:rPr>
              <w:fldChar w:fldCharType="separate"/>
            </w:r>
            <w:r w:rsidR="003E7DCA" w:rsidRPr="003D59F3">
              <w:rPr>
                <w:rFonts w:ascii="Arial" w:hAnsi="Arial" w:cs="Arial"/>
                <w:noProof/>
                <w:webHidden/>
                <w:sz w:val="24"/>
                <w:szCs w:val="24"/>
              </w:rPr>
              <w:t>3</w:t>
            </w:r>
            <w:r w:rsidRPr="003D59F3">
              <w:rPr>
                <w:rFonts w:ascii="Arial" w:hAnsi="Arial" w:cs="Arial"/>
                <w:noProof/>
                <w:webHidden/>
                <w:sz w:val="24"/>
                <w:szCs w:val="24"/>
              </w:rPr>
              <w:fldChar w:fldCharType="end"/>
            </w:r>
          </w:hyperlink>
        </w:p>
        <w:p w:rsidR="003E7DCA" w:rsidRPr="00DE4FCA" w:rsidRDefault="00DE4FCA" w:rsidP="001438A8">
          <w:pPr>
            <w:spacing w:line="360" w:lineRule="auto"/>
            <w:jc w:val="both"/>
            <w:rPr>
              <w:rFonts w:ascii="Arial" w:hAnsi="Arial" w:cs="Arial"/>
              <w:b/>
              <w:color w:val="0070C0"/>
            </w:rPr>
          </w:pPr>
          <w:r>
            <w:t xml:space="preserve">   </w:t>
          </w:r>
          <w:hyperlink w:anchor="_Toc215735622" w:history="1">
            <w:r w:rsidR="00205D65" w:rsidRPr="00921909">
              <w:rPr>
                <w:rStyle w:val="Hyperlink"/>
                <w:rFonts w:ascii="Arial" w:hAnsi="Arial" w:cs="Arial"/>
                <w:b/>
                <w:noProof/>
              </w:rPr>
              <w:t>2.</w:t>
            </w:r>
            <w:r w:rsidR="003D3843" w:rsidRPr="00DE4FCA">
              <w:rPr>
                <w:rStyle w:val="Hyperlink"/>
                <w:rFonts w:ascii="Arial" w:hAnsi="Arial" w:cs="Arial"/>
                <w:noProof/>
              </w:rPr>
              <w:t xml:space="preserve"> </w:t>
            </w:r>
            <w:r w:rsidR="0021342B" w:rsidRPr="00DE4FCA">
              <w:rPr>
                <w:rStyle w:val="Hyperlink"/>
                <w:rFonts w:ascii="Arial" w:hAnsi="Arial" w:cs="Arial"/>
                <w:noProof/>
              </w:rPr>
              <w:t xml:space="preserve">  </w:t>
            </w:r>
            <w:r w:rsidR="00855B8E" w:rsidRPr="00DE4FCA">
              <w:rPr>
                <w:rStyle w:val="Hyperlink"/>
                <w:rFonts w:ascii="Arial" w:hAnsi="Arial" w:cs="Arial"/>
                <w:noProof/>
              </w:rPr>
              <w:t xml:space="preserve"> </w:t>
            </w:r>
            <w:r w:rsidRPr="00DE4FCA">
              <w:rPr>
                <w:rFonts w:ascii="Arial" w:eastAsia="Times New Roman" w:hAnsi="Arial" w:cs="Arial"/>
                <w:b/>
                <w:bCs/>
                <w:kern w:val="0"/>
                <w:lang w:eastAsia="en-GB"/>
              </w:rPr>
              <w:t>C</w:t>
            </w:r>
            <w:r>
              <w:rPr>
                <w:rFonts w:ascii="Arial" w:eastAsia="Times New Roman" w:hAnsi="Arial" w:cs="Arial"/>
                <w:b/>
                <w:bCs/>
                <w:kern w:val="0"/>
                <w:lang w:eastAsia="en-GB"/>
              </w:rPr>
              <w:t xml:space="preserve">urriculum Vitae </w:t>
            </w:r>
            <w:r w:rsidRPr="00DE4FCA">
              <w:rPr>
                <w:rFonts w:ascii="Arial" w:eastAsia="Times New Roman" w:hAnsi="Arial" w:cs="Arial"/>
                <w:b/>
                <w:bCs/>
                <w:kern w:val="0"/>
                <w:lang w:eastAsia="en-GB"/>
              </w:rPr>
              <w:t>(CV</w:t>
            </w:r>
            <w:r>
              <w:rPr>
                <w:rFonts w:ascii="Arial" w:eastAsia="Times New Roman" w:hAnsi="Arial" w:cs="Arial"/>
                <w:b/>
                <w:bCs/>
                <w:kern w:val="0"/>
                <w:lang w:eastAsia="en-GB"/>
              </w:rPr>
              <w:t>)………………………………………</w:t>
            </w:r>
            <w:r>
              <w:rPr>
                <w:rFonts w:ascii="Arial" w:hAnsi="Arial" w:cs="Arial"/>
                <w:noProof/>
                <w:webHidden/>
              </w:rPr>
              <w:t>……………………...</w:t>
            </w:r>
            <w:r w:rsidRPr="00DE4FCA">
              <w:rPr>
                <w:rFonts w:ascii="Arial" w:hAnsi="Arial" w:cs="Arial"/>
                <w:noProof/>
                <w:webHidden/>
              </w:rPr>
              <w:t>4</w:t>
            </w:r>
          </w:hyperlink>
        </w:p>
        <w:p w:rsidR="003E7DCA" w:rsidRPr="003D59F3" w:rsidRDefault="00586EB0" w:rsidP="001438A8">
          <w:pPr>
            <w:pStyle w:val="TOC2"/>
            <w:tabs>
              <w:tab w:val="right" w:leader="dot" w:pos="9016"/>
            </w:tabs>
            <w:spacing w:line="360" w:lineRule="auto"/>
            <w:rPr>
              <w:rFonts w:ascii="Arial" w:hAnsi="Arial" w:cs="Arial"/>
              <w:b w:val="0"/>
              <w:bCs w:val="0"/>
              <w:noProof/>
              <w:kern w:val="0"/>
              <w:sz w:val="24"/>
              <w:szCs w:val="24"/>
              <w:lang w:eastAsia="en-GB"/>
            </w:rPr>
          </w:pPr>
          <w:hyperlink w:anchor="_Toc215735623" w:history="1">
            <w:r w:rsidR="00380D19">
              <w:rPr>
                <w:rStyle w:val="Hyperlink"/>
                <w:rFonts w:ascii="Arial" w:hAnsi="Arial" w:cs="Arial"/>
                <w:noProof/>
                <w:sz w:val="24"/>
                <w:szCs w:val="24"/>
              </w:rPr>
              <w:t>3</w:t>
            </w:r>
            <w:r w:rsidR="003E7DCA" w:rsidRPr="003D59F3">
              <w:rPr>
                <w:rStyle w:val="Hyperlink"/>
                <w:rFonts w:ascii="Arial" w:hAnsi="Arial" w:cs="Arial"/>
                <w:noProof/>
                <w:sz w:val="24"/>
                <w:szCs w:val="24"/>
              </w:rPr>
              <w:t>.</w:t>
            </w:r>
            <w:r w:rsidR="00F8283E">
              <w:rPr>
                <w:rStyle w:val="Hyperlink"/>
                <w:rFonts w:ascii="Arial" w:hAnsi="Arial" w:cs="Arial"/>
                <w:noProof/>
                <w:sz w:val="24"/>
                <w:szCs w:val="24"/>
              </w:rPr>
              <w:t xml:space="preserve"> </w:t>
            </w:r>
            <w:r w:rsidR="0021342B">
              <w:rPr>
                <w:rStyle w:val="Hyperlink"/>
                <w:rFonts w:ascii="Arial" w:hAnsi="Arial" w:cs="Arial"/>
                <w:noProof/>
                <w:sz w:val="24"/>
                <w:szCs w:val="24"/>
              </w:rPr>
              <w:t xml:space="preserve">   </w:t>
            </w:r>
            <w:r w:rsidR="001E1237">
              <w:rPr>
                <w:rStyle w:val="Hyperlink"/>
                <w:rFonts w:ascii="Arial" w:hAnsi="Arial" w:cs="Arial"/>
                <w:noProof/>
                <w:sz w:val="24"/>
                <w:szCs w:val="24"/>
              </w:rPr>
              <w:t>Personal statemen</w:t>
            </w:r>
            <w:r w:rsidR="001E1237">
              <w:rPr>
                <w:rFonts w:ascii="Arial" w:hAnsi="Arial" w:cs="Arial"/>
                <w:noProof/>
                <w:webHidden/>
                <w:sz w:val="24"/>
                <w:szCs w:val="24"/>
              </w:rPr>
              <w:t>………………………………………………………………….6</w:t>
            </w:r>
          </w:hyperlink>
        </w:p>
        <w:p w:rsidR="003E7DCA" w:rsidRDefault="00586EB0" w:rsidP="001438A8">
          <w:pPr>
            <w:pStyle w:val="TOC2"/>
            <w:tabs>
              <w:tab w:val="right" w:leader="dot" w:pos="9016"/>
            </w:tabs>
            <w:spacing w:line="360" w:lineRule="auto"/>
          </w:pPr>
          <w:hyperlink w:anchor="_Toc215735624" w:history="1">
            <w:r w:rsidR="00380D19">
              <w:rPr>
                <w:rStyle w:val="Hyperlink"/>
                <w:rFonts w:ascii="Arial" w:hAnsi="Arial" w:cs="Arial"/>
                <w:noProof/>
                <w:sz w:val="24"/>
                <w:szCs w:val="24"/>
              </w:rPr>
              <w:t>4</w:t>
            </w:r>
            <w:r w:rsidR="003E7DCA" w:rsidRPr="003D59F3">
              <w:rPr>
                <w:rStyle w:val="Hyperlink"/>
                <w:rFonts w:ascii="Arial" w:hAnsi="Arial" w:cs="Arial"/>
                <w:noProof/>
                <w:sz w:val="24"/>
                <w:szCs w:val="24"/>
                <w:lang w:val="bg-BG"/>
              </w:rPr>
              <w:t xml:space="preserve">. </w:t>
            </w:r>
            <w:r w:rsidR="0021342B">
              <w:rPr>
                <w:rStyle w:val="Hyperlink"/>
                <w:rFonts w:ascii="Arial" w:hAnsi="Arial" w:cs="Arial"/>
                <w:noProof/>
                <w:sz w:val="24"/>
                <w:szCs w:val="24"/>
              </w:rPr>
              <w:t xml:space="preserve">  </w:t>
            </w:r>
            <w:r w:rsidR="00855B8E">
              <w:rPr>
                <w:rStyle w:val="Hyperlink"/>
                <w:rFonts w:ascii="Arial" w:hAnsi="Arial" w:cs="Arial"/>
                <w:noProof/>
                <w:sz w:val="24"/>
                <w:szCs w:val="24"/>
              </w:rPr>
              <w:t xml:space="preserve"> </w:t>
            </w:r>
            <w:r w:rsidR="007967DE" w:rsidRPr="007967DE">
              <w:rPr>
                <w:rStyle w:val="Hyperlink"/>
                <w:rFonts w:ascii="Arial" w:hAnsi="Arial" w:cs="Arial"/>
                <w:noProof/>
                <w:sz w:val="24"/>
                <w:szCs w:val="24"/>
              </w:rPr>
              <w:t>SWOT Analysis</w:t>
            </w:r>
            <w:r w:rsidR="007967DE">
              <w:rPr>
                <w:rStyle w:val="Hyperlink"/>
                <w:rFonts w:ascii="Arial" w:hAnsi="Arial" w:cs="Arial"/>
                <w:noProof/>
                <w:sz w:val="24"/>
                <w:szCs w:val="24"/>
              </w:rPr>
              <w:t xml:space="preserve"> and </w:t>
            </w:r>
            <w:r w:rsidR="004F653B" w:rsidRPr="004F653B">
              <w:rPr>
                <w:rStyle w:val="Hyperlink"/>
                <w:rFonts w:ascii="Arial" w:hAnsi="Arial" w:cs="Arial"/>
                <w:noProof/>
                <w:sz w:val="24"/>
                <w:szCs w:val="24"/>
              </w:rPr>
              <w:t>Personal Development Plan</w:t>
            </w:r>
            <w:r w:rsidR="004F653B">
              <w:rPr>
                <w:rStyle w:val="Hyperlink"/>
                <w:rFonts w:ascii="Arial" w:hAnsi="Arial" w:cs="Arial"/>
                <w:noProof/>
                <w:sz w:val="24"/>
                <w:szCs w:val="24"/>
              </w:rPr>
              <w:t xml:space="preserve"> (</w:t>
            </w:r>
            <w:r w:rsidR="007967DE">
              <w:rPr>
                <w:rStyle w:val="Hyperlink"/>
                <w:rFonts w:ascii="Arial" w:hAnsi="Arial" w:cs="Arial"/>
                <w:noProof/>
                <w:sz w:val="24"/>
                <w:szCs w:val="24"/>
              </w:rPr>
              <w:t>PDP</w:t>
            </w:r>
            <w:r w:rsidR="004F653B">
              <w:rPr>
                <w:rStyle w:val="Hyperlink"/>
                <w:rFonts w:ascii="Arial" w:hAnsi="Arial" w:cs="Arial"/>
                <w:noProof/>
                <w:sz w:val="24"/>
                <w:szCs w:val="24"/>
              </w:rPr>
              <w:t>)</w:t>
            </w:r>
            <w:r w:rsidR="007967DE" w:rsidRPr="007967DE">
              <w:rPr>
                <w:rStyle w:val="Hyperlink"/>
                <w:rFonts w:ascii="Arial" w:hAnsi="Arial" w:cs="Arial"/>
                <w:noProof/>
                <w:sz w:val="24"/>
                <w:szCs w:val="24"/>
              </w:rPr>
              <w:t xml:space="preserve"> (Receptionist at UCLH)</w:t>
            </w:r>
            <w:r w:rsidR="007568C4">
              <w:rPr>
                <w:rFonts w:ascii="Arial" w:hAnsi="Arial" w:cs="Arial"/>
                <w:noProof/>
                <w:webHidden/>
                <w:sz w:val="24"/>
                <w:szCs w:val="24"/>
              </w:rPr>
              <w:t>…………………………</w:t>
            </w:r>
            <w:r w:rsidR="004F653B">
              <w:rPr>
                <w:rFonts w:ascii="Arial" w:hAnsi="Arial" w:cs="Arial"/>
                <w:noProof/>
                <w:webHidden/>
                <w:sz w:val="24"/>
                <w:szCs w:val="24"/>
              </w:rPr>
              <w:t>………………………………………………………..</w:t>
            </w:r>
            <w:r w:rsidR="007568C4">
              <w:rPr>
                <w:rFonts w:ascii="Arial" w:hAnsi="Arial" w:cs="Arial"/>
                <w:noProof/>
                <w:webHidden/>
                <w:sz w:val="24"/>
                <w:szCs w:val="24"/>
              </w:rPr>
              <w:t>….7</w:t>
            </w:r>
          </w:hyperlink>
          <w:r w:rsidR="007568C4">
            <w:t xml:space="preserve"> </w:t>
          </w:r>
        </w:p>
        <w:p w:rsidR="003D3843" w:rsidRDefault="007967DE" w:rsidP="001438A8">
          <w:pPr>
            <w:spacing w:line="360" w:lineRule="auto"/>
            <w:rPr>
              <w:b/>
              <w:lang w:eastAsia="zh-CN"/>
            </w:rPr>
          </w:pPr>
          <w:r>
            <w:rPr>
              <w:lang w:eastAsia="zh-CN"/>
            </w:rPr>
            <w:t xml:space="preserve">   </w:t>
          </w:r>
          <w:r w:rsidR="00380D19">
            <w:rPr>
              <w:b/>
              <w:lang w:eastAsia="zh-CN"/>
            </w:rPr>
            <w:t>4</w:t>
          </w:r>
          <w:r w:rsidRPr="007967DE">
            <w:rPr>
              <w:b/>
              <w:lang w:eastAsia="zh-CN"/>
            </w:rPr>
            <w:t>.</w:t>
          </w:r>
          <w:r>
            <w:rPr>
              <w:b/>
              <w:lang w:eastAsia="zh-CN"/>
            </w:rPr>
            <w:t>1</w:t>
          </w:r>
          <w:r w:rsidRPr="007967DE">
            <w:rPr>
              <w:b/>
              <w:lang w:eastAsia="zh-CN"/>
            </w:rPr>
            <w:t>.</w:t>
          </w:r>
          <w:r w:rsidR="003D3843">
            <w:rPr>
              <w:b/>
              <w:lang w:eastAsia="zh-CN"/>
            </w:rPr>
            <w:t xml:space="preserve"> </w:t>
          </w:r>
          <w:r>
            <w:rPr>
              <w:b/>
              <w:lang w:eastAsia="zh-CN"/>
            </w:rPr>
            <w:t>SWOT Analysis (Receptionist at UCLH)……………………………………...</w:t>
          </w:r>
          <w:r w:rsidR="003D3843">
            <w:rPr>
              <w:b/>
              <w:lang w:eastAsia="zh-CN"/>
            </w:rPr>
            <w:t>.</w:t>
          </w:r>
          <w:r w:rsidR="007568C4">
            <w:rPr>
              <w:b/>
              <w:lang w:eastAsia="zh-CN"/>
            </w:rPr>
            <w:t>..7</w:t>
          </w:r>
        </w:p>
        <w:p w:rsidR="007967DE" w:rsidRPr="007967DE" w:rsidRDefault="003D3843" w:rsidP="001438A8">
          <w:pPr>
            <w:spacing w:line="360" w:lineRule="auto"/>
            <w:rPr>
              <w:b/>
              <w:lang w:eastAsia="zh-CN"/>
            </w:rPr>
          </w:pPr>
          <w:r>
            <w:rPr>
              <w:b/>
              <w:lang w:eastAsia="zh-CN"/>
            </w:rPr>
            <w:t xml:space="preserve">  </w:t>
          </w:r>
          <w:r w:rsidR="007967DE">
            <w:rPr>
              <w:b/>
              <w:lang w:eastAsia="zh-CN"/>
            </w:rPr>
            <w:t xml:space="preserve"> </w:t>
          </w:r>
          <w:r w:rsidR="00380D19">
            <w:rPr>
              <w:b/>
              <w:lang w:eastAsia="zh-CN"/>
            </w:rPr>
            <w:t>4</w:t>
          </w:r>
          <w:r w:rsidRPr="007967DE">
            <w:rPr>
              <w:b/>
              <w:lang w:eastAsia="zh-CN"/>
            </w:rPr>
            <w:t>.</w:t>
          </w:r>
          <w:r>
            <w:rPr>
              <w:b/>
              <w:lang w:eastAsia="zh-CN"/>
            </w:rPr>
            <w:t>2</w:t>
          </w:r>
          <w:r w:rsidRPr="007967DE">
            <w:rPr>
              <w:b/>
              <w:lang w:eastAsia="zh-CN"/>
            </w:rPr>
            <w:t>.</w:t>
          </w:r>
          <w:r>
            <w:rPr>
              <w:b/>
              <w:lang w:eastAsia="zh-CN"/>
            </w:rPr>
            <w:t xml:space="preserve"> </w:t>
          </w:r>
          <w:r w:rsidR="006B7FBD">
            <w:rPr>
              <w:b/>
              <w:lang w:eastAsia="zh-CN"/>
            </w:rPr>
            <w:t>Personal Development Plan (</w:t>
          </w:r>
          <w:r>
            <w:rPr>
              <w:b/>
              <w:lang w:eastAsia="zh-CN"/>
            </w:rPr>
            <w:t>PDP</w:t>
          </w:r>
          <w:r w:rsidR="006B7FBD">
            <w:rPr>
              <w:b/>
              <w:lang w:eastAsia="zh-CN"/>
            </w:rPr>
            <w:t xml:space="preserve"> - </w:t>
          </w:r>
          <w:r>
            <w:rPr>
              <w:b/>
              <w:lang w:eastAsia="zh-CN"/>
            </w:rPr>
            <w:t>Reception</w:t>
          </w:r>
          <w:r w:rsidR="006B7FBD">
            <w:rPr>
              <w:b/>
              <w:lang w:eastAsia="zh-CN"/>
            </w:rPr>
            <w:t>ist at UCLH)…………………</w:t>
          </w:r>
          <w:r w:rsidR="00EB0025">
            <w:rPr>
              <w:b/>
              <w:lang w:eastAsia="zh-CN"/>
            </w:rPr>
            <w:t>9</w:t>
          </w:r>
          <w:r>
            <w:rPr>
              <w:b/>
              <w:lang w:eastAsia="zh-CN"/>
            </w:rPr>
            <w:t xml:space="preserve"> </w:t>
          </w:r>
        </w:p>
        <w:p w:rsidR="003E7DCA" w:rsidRPr="0000712D" w:rsidRDefault="0000712D" w:rsidP="001438A8">
          <w:pPr>
            <w:pStyle w:val="NormalWeb"/>
            <w:spacing w:line="360" w:lineRule="auto"/>
            <w:jc w:val="both"/>
            <w:rPr>
              <w:rFonts w:asciiTheme="minorHAnsi" w:eastAsiaTheme="minorHAnsi" w:hAnsiTheme="minorHAnsi" w:cstheme="minorBidi"/>
              <w:b/>
              <w:kern w:val="2"/>
              <w:lang w:eastAsia="zh-CN"/>
            </w:rPr>
          </w:pPr>
          <w:r>
            <w:rPr>
              <w:rFonts w:asciiTheme="minorHAnsi" w:eastAsiaTheme="minorHAnsi" w:hAnsiTheme="minorHAnsi" w:cstheme="minorBidi"/>
              <w:b/>
              <w:kern w:val="2"/>
              <w:lang w:eastAsia="zh-CN"/>
            </w:rPr>
            <w:t xml:space="preserve">    </w:t>
          </w:r>
          <w:r w:rsidRPr="0000712D">
            <w:rPr>
              <w:rFonts w:asciiTheme="minorHAnsi" w:eastAsiaTheme="minorHAnsi" w:hAnsiTheme="minorHAnsi" w:cstheme="minorBidi"/>
              <w:b/>
              <w:kern w:val="2"/>
              <w:lang w:eastAsia="zh-CN"/>
            </w:rPr>
            <w:t>5.</w:t>
          </w:r>
          <w:hyperlink w:anchor="_Toc215735625" w:history="1">
            <w:r w:rsidR="003E7DCA" w:rsidRPr="0000712D">
              <w:rPr>
                <w:rFonts w:asciiTheme="minorHAnsi" w:eastAsiaTheme="minorHAnsi" w:hAnsiTheme="minorHAnsi" w:cstheme="minorBidi"/>
                <w:b/>
                <w:kern w:val="2"/>
                <w:lang w:eastAsia="zh-CN"/>
              </w:rPr>
              <w:t xml:space="preserve"> </w:t>
            </w:r>
            <w:r w:rsidRPr="0000712D">
              <w:rPr>
                <w:rFonts w:asciiTheme="minorHAnsi" w:eastAsiaTheme="minorHAnsi" w:hAnsiTheme="minorHAnsi" w:cstheme="minorBidi"/>
                <w:b/>
                <w:kern w:val="2"/>
                <w:lang w:eastAsia="zh-CN"/>
              </w:rPr>
              <w:t>Critical Reflection on Component 1 Presentation (Gibbs Model)</w:t>
            </w:r>
            <w:r w:rsidR="00DE15F2">
              <w:rPr>
                <w:rFonts w:asciiTheme="minorHAnsi" w:eastAsiaTheme="minorHAnsi" w:hAnsiTheme="minorHAnsi" w:cstheme="minorBidi"/>
                <w:b/>
                <w:kern w:val="2"/>
                <w:lang w:eastAsia="zh-CN"/>
              </w:rPr>
              <w:t>………….10</w:t>
            </w:r>
          </w:hyperlink>
          <w:r w:rsidR="00DE15F2" w:rsidRPr="0000712D">
            <w:rPr>
              <w:rFonts w:asciiTheme="minorHAnsi" w:eastAsiaTheme="minorHAnsi" w:hAnsiTheme="minorHAnsi" w:cstheme="minorBidi"/>
              <w:b/>
              <w:kern w:val="2"/>
              <w:lang w:eastAsia="zh-CN"/>
            </w:rPr>
            <w:t xml:space="preserve"> </w:t>
          </w:r>
          <w:r w:rsidR="005A210E" w:rsidRPr="0000712D">
            <w:rPr>
              <w:rFonts w:asciiTheme="minorHAnsi" w:eastAsiaTheme="minorHAnsi" w:hAnsiTheme="minorHAnsi" w:cstheme="minorBidi"/>
              <w:b/>
              <w:kern w:val="2"/>
              <w:lang w:eastAsia="zh-CN"/>
            </w:rPr>
            <w:t xml:space="preserve"> </w:t>
          </w:r>
        </w:p>
        <w:p w:rsidR="003E7DCA" w:rsidRPr="000E1177" w:rsidRDefault="00586EB0" w:rsidP="001438A8">
          <w:pPr>
            <w:pStyle w:val="TOC2"/>
            <w:tabs>
              <w:tab w:val="right" w:leader="dot" w:pos="9015"/>
            </w:tabs>
            <w:spacing w:line="360" w:lineRule="auto"/>
            <w:rPr>
              <w:rStyle w:val="Hyperlink"/>
              <w:rFonts w:ascii="Arial" w:hAnsi="Arial" w:cs="Arial"/>
              <w:sz w:val="32"/>
              <w:szCs w:val="32"/>
            </w:rPr>
          </w:pPr>
          <w:r w:rsidRPr="003D59F3">
            <w:rPr>
              <w:rFonts w:ascii="Arial" w:hAnsi="Arial" w:cs="Arial"/>
              <w:sz w:val="24"/>
              <w:szCs w:val="24"/>
            </w:rPr>
            <w:fldChar w:fldCharType="end"/>
          </w:r>
          <w:r w:rsidR="004D5B79">
            <w:rPr>
              <w:rFonts w:ascii="Arial" w:hAnsi="Arial" w:cs="Arial"/>
              <w:sz w:val="24"/>
              <w:szCs w:val="24"/>
            </w:rPr>
            <w:t>6</w:t>
          </w:r>
          <w:r w:rsidR="003E7DCA" w:rsidRPr="003D59F3">
            <w:rPr>
              <w:rFonts w:ascii="Arial" w:hAnsi="Arial" w:cs="Arial"/>
              <w:sz w:val="24"/>
              <w:szCs w:val="24"/>
            </w:rPr>
            <w:t>. R</w:t>
          </w:r>
          <w:r w:rsidR="000E1177" w:rsidRPr="003D59F3">
            <w:rPr>
              <w:rFonts w:ascii="Arial" w:hAnsi="Arial" w:cs="Arial"/>
              <w:sz w:val="24"/>
              <w:szCs w:val="24"/>
            </w:rPr>
            <w:t>eference list…</w:t>
          </w:r>
          <w:r w:rsidR="003E7DCA" w:rsidRPr="003D59F3">
            <w:rPr>
              <w:rFonts w:ascii="Arial" w:hAnsi="Arial" w:cs="Arial"/>
              <w:sz w:val="24"/>
              <w:szCs w:val="24"/>
            </w:rPr>
            <w:t>………</w:t>
          </w:r>
          <w:r w:rsidR="000E1177" w:rsidRPr="003D59F3">
            <w:rPr>
              <w:rFonts w:ascii="Arial" w:hAnsi="Arial" w:cs="Arial"/>
              <w:sz w:val="24"/>
              <w:szCs w:val="24"/>
            </w:rPr>
            <w:t>…………………………………………………</w:t>
          </w:r>
          <w:r w:rsidR="004D5B79">
            <w:rPr>
              <w:rFonts w:ascii="Arial" w:hAnsi="Arial" w:cs="Arial"/>
              <w:sz w:val="24"/>
              <w:szCs w:val="24"/>
              <w:lang w:val="bg-BG"/>
            </w:rPr>
            <w:t>.................</w:t>
          </w:r>
          <w:r w:rsidR="004D5B79">
            <w:rPr>
              <w:rFonts w:ascii="Arial" w:hAnsi="Arial" w:cs="Arial"/>
              <w:sz w:val="24"/>
              <w:szCs w:val="24"/>
            </w:rPr>
            <w:t>1</w:t>
          </w:r>
          <w:r w:rsidR="00DF57CF">
            <w:rPr>
              <w:rFonts w:ascii="Arial" w:hAnsi="Arial" w:cs="Arial"/>
              <w:sz w:val="24"/>
              <w:szCs w:val="24"/>
            </w:rPr>
            <w:t>4</w:t>
          </w:r>
        </w:p>
      </w:sdtContent>
    </w:sdt>
    <w:p w:rsidR="003E7DCA" w:rsidRPr="00D24E65" w:rsidRDefault="003E7DCA" w:rsidP="001438A8">
      <w:pPr>
        <w:spacing w:line="360" w:lineRule="auto"/>
        <w:ind w:left="720"/>
        <w:rPr>
          <w:rFonts w:ascii="Arial" w:hAnsi="Arial" w:cs="Arial"/>
        </w:rPr>
      </w:pPr>
    </w:p>
    <w:p w:rsidR="0088334E" w:rsidRDefault="0088334E"/>
    <w:p w:rsidR="0095004D" w:rsidRDefault="0095004D"/>
    <w:p w:rsidR="0095004D" w:rsidRDefault="0095004D"/>
    <w:p w:rsidR="0095004D" w:rsidRDefault="0095004D"/>
    <w:p w:rsidR="0095004D" w:rsidRDefault="0095004D"/>
    <w:p w:rsidR="0095004D" w:rsidRDefault="0095004D"/>
    <w:p w:rsidR="0095004D" w:rsidRDefault="0095004D"/>
    <w:p w:rsidR="0095004D" w:rsidRDefault="0095004D"/>
    <w:p w:rsidR="0095004D" w:rsidRDefault="0095004D"/>
    <w:p w:rsidR="007A0F64" w:rsidRDefault="007A0F64"/>
    <w:p w:rsidR="005D510C" w:rsidRDefault="005D510C"/>
    <w:p w:rsidR="005D510C" w:rsidRDefault="005D510C"/>
    <w:p w:rsidR="005D510C" w:rsidRDefault="005D510C"/>
    <w:p w:rsidR="00BB582D" w:rsidRPr="006310C8" w:rsidRDefault="00BB582D">
      <w:pPr>
        <w:rPr>
          <w:rFonts w:ascii="Arial" w:hAnsi="Arial" w:cs="Arial"/>
          <w:b/>
          <w:sz w:val="22"/>
          <w:szCs w:val="22"/>
          <w:u w:val="single"/>
        </w:rPr>
      </w:pPr>
    </w:p>
    <w:p w:rsidR="007A0F64" w:rsidRPr="008E0217" w:rsidRDefault="007A0F64" w:rsidP="003743F8">
      <w:pPr>
        <w:pStyle w:val="ListParagraph"/>
        <w:numPr>
          <w:ilvl w:val="0"/>
          <w:numId w:val="12"/>
        </w:numPr>
        <w:spacing w:line="360" w:lineRule="auto"/>
        <w:jc w:val="both"/>
        <w:rPr>
          <w:rFonts w:ascii="Arial" w:hAnsi="Arial" w:cs="Arial"/>
          <w:b/>
          <w:color w:val="215E99" w:themeColor="text2" w:themeTint="BF"/>
          <w:u w:val="single"/>
        </w:rPr>
      </w:pPr>
      <w:r w:rsidRPr="008E0217">
        <w:rPr>
          <w:rFonts w:ascii="Arial" w:hAnsi="Arial" w:cs="Arial"/>
          <w:b/>
          <w:color w:val="215E99" w:themeColor="text2" w:themeTint="BF"/>
          <w:u w:val="single"/>
        </w:rPr>
        <w:lastRenderedPageBreak/>
        <w:t>Receptionist at University College London Hospitals NHS Foundation Trust (UCLH)</w:t>
      </w:r>
    </w:p>
    <w:p w:rsidR="007077CE" w:rsidRDefault="007077CE" w:rsidP="007077CE">
      <w:pPr>
        <w:jc w:val="both"/>
        <w:rPr>
          <w:rFonts w:ascii="Arial" w:hAnsi="Arial" w:cs="Arial"/>
          <w:b/>
          <w:sz w:val="22"/>
          <w:szCs w:val="22"/>
          <w:u w:val="single"/>
        </w:rPr>
      </w:pPr>
    </w:p>
    <w:p w:rsidR="007077CE" w:rsidRDefault="007077CE" w:rsidP="007077CE">
      <w:pPr>
        <w:pStyle w:val="NormalWeb"/>
      </w:pPr>
      <w:r>
        <w:rPr>
          <w:noProof/>
        </w:rPr>
        <w:drawing>
          <wp:inline distT="0" distB="0" distL="0" distR="0">
            <wp:extent cx="5906453" cy="3714750"/>
            <wp:effectExtent l="19050" t="0" r="0" b="0"/>
            <wp:docPr id="13" name="Picture 13" descr="C:\Users\krasi\OneDrive\Pictures\Screenshots\Screenshot 2026-07-13 190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rasi\OneDrive\Pictures\Screenshots\Screenshot 2026-07-13 190658.png"/>
                    <pic:cNvPicPr>
                      <a:picLocks noChangeAspect="1" noChangeArrowheads="1"/>
                    </pic:cNvPicPr>
                  </pic:nvPicPr>
                  <pic:blipFill>
                    <a:blip r:embed="rId9"/>
                    <a:stretch>
                      <a:fillRect/>
                    </a:stretch>
                  </pic:blipFill>
                  <pic:spPr bwMode="auto">
                    <a:xfrm>
                      <a:off x="0" y="0"/>
                      <a:ext cx="5907251" cy="3715252"/>
                    </a:xfrm>
                    <a:prstGeom prst="rect">
                      <a:avLst/>
                    </a:prstGeom>
                    <a:noFill/>
                    <a:ln w="9525">
                      <a:noFill/>
                      <a:miter lim="800000"/>
                      <a:headEnd/>
                      <a:tailEnd/>
                    </a:ln>
                  </pic:spPr>
                </pic:pic>
              </a:graphicData>
            </a:graphic>
          </wp:inline>
        </w:drawing>
      </w:r>
    </w:p>
    <w:p w:rsidR="00E7616C" w:rsidRDefault="00E7616C" w:rsidP="007077CE">
      <w:pPr>
        <w:pStyle w:val="NormalWeb"/>
      </w:pPr>
    </w:p>
    <w:p w:rsidR="00E7616C" w:rsidRDefault="00E7616C" w:rsidP="007077CE">
      <w:pPr>
        <w:pStyle w:val="NormalWeb"/>
      </w:pPr>
    </w:p>
    <w:p w:rsidR="00E7616C" w:rsidRDefault="00586EB0" w:rsidP="003743F8">
      <w:pPr>
        <w:pStyle w:val="NormalWeb"/>
        <w:spacing w:line="360" w:lineRule="auto"/>
      </w:pPr>
      <w:hyperlink r:id="rId10" w:history="1">
        <w:r w:rsidR="00E7616C">
          <w:rPr>
            <w:rStyle w:val="Hyperlink"/>
          </w:rPr>
          <w:t>Job vacancy: Administrative Assistant, University College London Hospitals NHS Foundation Trust, London | trac.jobs</w:t>
        </w:r>
      </w:hyperlink>
    </w:p>
    <w:p w:rsidR="00E7616C" w:rsidRDefault="00E7616C" w:rsidP="007077CE">
      <w:pPr>
        <w:pStyle w:val="NormalWeb"/>
      </w:pPr>
    </w:p>
    <w:p w:rsidR="007077CE" w:rsidRDefault="007077CE" w:rsidP="007077CE">
      <w:pPr>
        <w:jc w:val="both"/>
        <w:rPr>
          <w:rFonts w:ascii="Arial" w:hAnsi="Arial" w:cs="Arial"/>
          <w:b/>
          <w:sz w:val="22"/>
          <w:szCs w:val="22"/>
          <w:u w:val="single"/>
        </w:rPr>
      </w:pPr>
    </w:p>
    <w:p w:rsidR="007077CE" w:rsidRPr="007077CE" w:rsidRDefault="007077CE" w:rsidP="007077CE">
      <w:pPr>
        <w:jc w:val="both"/>
        <w:rPr>
          <w:rFonts w:ascii="Arial" w:hAnsi="Arial" w:cs="Arial"/>
          <w:b/>
          <w:sz w:val="22"/>
          <w:szCs w:val="22"/>
          <w:u w:val="single"/>
        </w:rPr>
      </w:pPr>
    </w:p>
    <w:p w:rsidR="007077CE" w:rsidRDefault="007077CE" w:rsidP="007077CE">
      <w:pPr>
        <w:jc w:val="both"/>
        <w:rPr>
          <w:rFonts w:ascii="Arial" w:hAnsi="Arial" w:cs="Arial"/>
          <w:b/>
          <w:sz w:val="22"/>
          <w:szCs w:val="22"/>
          <w:u w:val="single"/>
        </w:rPr>
      </w:pPr>
    </w:p>
    <w:p w:rsidR="007077CE" w:rsidRDefault="007077CE" w:rsidP="007077CE">
      <w:pPr>
        <w:jc w:val="both"/>
        <w:rPr>
          <w:rFonts w:ascii="Arial" w:hAnsi="Arial" w:cs="Arial"/>
          <w:b/>
          <w:sz w:val="22"/>
          <w:szCs w:val="22"/>
          <w:u w:val="single"/>
        </w:rPr>
      </w:pPr>
    </w:p>
    <w:p w:rsidR="007077CE" w:rsidRDefault="007077CE" w:rsidP="007077CE">
      <w:pPr>
        <w:jc w:val="both"/>
        <w:rPr>
          <w:rFonts w:ascii="Arial" w:hAnsi="Arial" w:cs="Arial"/>
          <w:b/>
          <w:sz w:val="22"/>
          <w:szCs w:val="22"/>
          <w:u w:val="single"/>
        </w:rPr>
      </w:pPr>
    </w:p>
    <w:p w:rsidR="007077CE" w:rsidRDefault="007077CE" w:rsidP="007077CE">
      <w:pPr>
        <w:jc w:val="both"/>
        <w:rPr>
          <w:rFonts w:ascii="Arial" w:hAnsi="Arial" w:cs="Arial"/>
          <w:b/>
          <w:sz w:val="22"/>
          <w:szCs w:val="22"/>
          <w:u w:val="single"/>
        </w:rPr>
      </w:pPr>
    </w:p>
    <w:p w:rsidR="007077CE" w:rsidRDefault="007077CE" w:rsidP="007077CE">
      <w:pPr>
        <w:jc w:val="both"/>
        <w:rPr>
          <w:rFonts w:ascii="Arial" w:hAnsi="Arial" w:cs="Arial"/>
          <w:b/>
          <w:sz w:val="22"/>
          <w:szCs w:val="22"/>
          <w:u w:val="single"/>
        </w:rPr>
      </w:pPr>
    </w:p>
    <w:p w:rsidR="004F653B" w:rsidRPr="007077CE" w:rsidRDefault="004F653B" w:rsidP="007077CE">
      <w:pPr>
        <w:jc w:val="both"/>
        <w:rPr>
          <w:rFonts w:ascii="Arial" w:hAnsi="Arial" w:cs="Arial"/>
          <w:b/>
          <w:sz w:val="22"/>
          <w:szCs w:val="22"/>
          <w:u w:val="single"/>
        </w:rPr>
      </w:pPr>
    </w:p>
    <w:p w:rsidR="007A0F64" w:rsidRPr="000E2E39" w:rsidRDefault="00650246" w:rsidP="001F26DB">
      <w:pPr>
        <w:pStyle w:val="ListParagraph"/>
        <w:numPr>
          <w:ilvl w:val="0"/>
          <w:numId w:val="12"/>
        </w:numPr>
        <w:spacing w:line="360" w:lineRule="auto"/>
        <w:jc w:val="both"/>
        <w:rPr>
          <w:rFonts w:ascii="Arial" w:hAnsi="Arial" w:cs="Arial"/>
          <w:b/>
          <w:color w:val="215E99" w:themeColor="text2" w:themeTint="BF"/>
        </w:rPr>
      </w:pPr>
      <w:r w:rsidRPr="000E2E39">
        <w:rPr>
          <w:rFonts w:ascii="Arial" w:hAnsi="Arial" w:cs="Arial"/>
          <w:b/>
          <w:color w:val="215E99" w:themeColor="text2" w:themeTint="BF"/>
        </w:rPr>
        <w:lastRenderedPageBreak/>
        <w:t>C</w:t>
      </w:r>
      <w:r w:rsidR="00A945C0">
        <w:rPr>
          <w:rFonts w:ascii="Arial" w:hAnsi="Arial" w:cs="Arial"/>
          <w:b/>
          <w:color w:val="215E99" w:themeColor="text2" w:themeTint="BF"/>
        </w:rPr>
        <w:t xml:space="preserve">urriculum Vitae (CV) </w:t>
      </w:r>
      <w:r w:rsidR="007568C4">
        <w:rPr>
          <w:rFonts w:ascii="Arial" w:hAnsi="Arial" w:cs="Arial"/>
          <w:b/>
          <w:color w:val="215E99" w:themeColor="text2" w:themeTint="BF"/>
        </w:rPr>
        <w:t>(TASK 1)</w:t>
      </w:r>
    </w:p>
    <w:p w:rsidR="00650246" w:rsidRPr="00866BB4" w:rsidRDefault="00650246" w:rsidP="001F26DB">
      <w:pPr>
        <w:spacing w:line="360" w:lineRule="auto"/>
        <w:jc w:val="both"/>
        <w:rPr>
          <w:rFonts w:ascii="Arial" w:hAnsi="Arial" w:cs="Arial"/>
          <w:color w:val="153D63" w:themeColor="text2" w:themeTint="E6"/>
          <w:sz w:val="22"/>
          <w:szCs w:val="22"/>
        </w:rPr>
      </w:pPr>
      <w:r w:rsidRPr="00866BB4">
        <w:rPr>
          <w:rFonts w:ascii="Arial" w:hAnsi="Arial" w:cs="Arial"/>
          <w:color w:val="153D63" w:themeColor="text2" w:themeTint="E6"/>
          <w:sz w:val="22"/>
          <w:szCs w:val="22"/>
        </w:rPr>
        <w:t xml:space="preserve">Krasimira </w:t>
      </w:r>
      <w:r w:rsidR="00DE4FCA">
        <w:rPr>
          <w:rFonts w:ascii="Arial" w:hAnsi="Arial" w:cs="Arial"/>
          <w:color w:val="153D63" w:themeColor="text2" w:themeTint="E6"/>
          <w:sz w:val="22"/>
          <w:szCs w:val="22"/>
        </w:rPr>
        <w:t xml:space="preserve">Yordanova- </w:t>
      </w:r>
      <w:r w:rsidRPr="00866BB4">
        <w:rPr>
          <w:rFonts w:ascii="Arial" w:hAnsi="Arial" w:cs="Arial"/>
          <w:color w:val="153D63" w:themeColor="text2" w:themeTint="E6"/>
          <w:sz w:val="22"/>
          <w:szCs w:val="22"/>
        </w:rPr>
        <w:t>Krumova</w:t>
      </w:r>
    </w:p>
    <w:p w:rsidR="002111BD" w:rsidRPr="00CB310A" w:rsidRDefault="002111BD" w:rsidP="001F26DB">
      <w:pPr>
        <w:spacing w:line="360" w:lineRule="auto"/>
        <w:jc w:val="both"/>
        <w:rPr>
          <w:sz w:val="22"/>
          <w:szCs w:val="22"/>
        </w:rPr>
      </w:pPr>
      <w:r w:rsidRPr="00CB310A">
        <w:rPr>
          <w:sz w:val="22"/>
          <w:szCs w:val="22"/>
        </w:rPr>
        <w:t xml:space="preserve">London, United Kingdom Email: </w:t>
      </w:r>
      <w:hyperlink r:id="rId11" w:history="1">
        <w:r w:rsidR="00355F73" w:rsidRPr="00CB310A">
          <w:rPr>
            <w:rStyle w:val="Hyperlink"/>
            <w:sz w:val="22"/>
            <w:szCs w:val="22"/>
          </w:rPr>
          <w:t>krasimirakrumova@gmail.com</w:t>
        </w:r>
      </w:hyperlink>
    </w:p>
    <w:p w:rsidR="002111BD" w:rsidRPr="00CB310A" w:rsidRDefault="002111BD" w:rsidP="001F26DB">
      <w:pPr>
        <w:spacing w:line="360" w:lineRule="auto"/>
        <w:jc w:val="both"/>
        <w:rPr>
          <w:sz w:val="22"/>
          <w:szCs w:val="22"/>
        </w:rPr>
      </w:pPr>
      <w:r w:rsidRPr="00CB310A">
        <w:rPr>
          <w:sz w:val="22"/>
          <w:szCs w:val="22"/>
        </w:rPr>
        <w:t>Phone: 075 00000000</w:t>
      </w:r>
    </w:p>
    <w:p w:rsidR="002111BD" w:rsidRPr="006224AE" w:rsidRDefault="002111BD" w:rsidP="001F26DB">
      <w:pPr>
        <w:spacing w:line="360" w:lineRule="auto"/>
        <w:jc w:val="both"/>
        <w:rPr>
          <w:rFonts w:ascii="Arial" w:hAnsi="Arial" w:cs="Arial"/>
          <w:sz w:val="22"/>
          <w:szCs w:val="22"/>
        </w:rPr>
      </w:pPr>
      <w:r w:rsidRPr="006224AE">
        <w:rPr>
          <w:rFonts w:ascii="Arial" w:hAnsi="Arial" w:cs="Arial"/>
          <w:sz w:val="22"/>
          <w:szCs w:val="22"/>
        </w:rPr>
        <w:t>Languages: Bulgarian (Native), English (Working Proficiency), Spanish (Working Proficiency), Russian (Elementary)</w:t>
      </w:r>
    </w:p>
    <w:p w:rsidR="00B5170C" w:rsidRDefault="00B5170C" w:rsidP="001F26DB">
      <w:pPr>
        <w:pStyle w:val="Heading3"/>
        <w:spacing w:line="360" w:lineRule="auto"/>
        <w:rPr>
          <w:rStyle w:val="Strong"/>
          <w:rFonts w:ascii="Arial" w:hAnsi="Arial" w:cs="Arial"/>
          <w:b/>
          <w:bCs/>
          <w:sz w:val="22"/>
          <w:szCs w:val="22"/>
          <w:u w:val="single"/>
        </w:rPr>
      </w:pPr>
      <w:r w:rsidRPr="006224AE">
        <w:rPr>
          <w:rStyle w:val="Strong"/>
          <w:rFonts w:ascii="Arial" w:hAnsi="Arial" w:cs="Arial"/>
          <w:b/>
          <w:bCs/>
          <w:sz w:val="22"/>
          <w:szCs w:val="22"/>
          <w:u w:val="single"/>
        </w:rPr>
        <w:t>Professional Profile</w:t>
      </w:r>
    </w:p>
    <w:p w:rsidR="006224AE" w:rsidRPr="006224AE" w:rsidRDefault="006224AE" w:rsidP="001F26DB">
      <w:pPr>
        <w:spacing w:line="360" w:lineRule="auto"/>
        <w:jc w:val="both"/>
        <w:rPr>
          <w:rFonts w:ascii="Arial" w:hAnsi="Arial" w:cs="Arial"/>
          <w:sz w:val="22"/>
          <w:szCs w:val="22"/>
        </w:rPr>
      </w:pPr>
      <w:r w:rsidRPr="006224AE">
        <w:rPr>
          <w:rFonts w:ascii="Arial" w:hAnsi="Arial" w:cs="Arial"/>
          <w:sz w:val="22"/>
          <w:szCs w:val="22"/>
        </w:rPr>
        <w:t>I am a motivated administrative professional with substantial experience in customer service, office coordination and data management in both Bulgaria and the United Kingdom. I have developed strong skills in managing enquiries, supporting clients, maintaining accurate documentation and upholding confidentiality. My calm and approachable manner enables me to work effectively in fast</w:t>
      </w:r>
      <w:r>
        <w:rPr>
          <w:rFonts w:ascii="Arial" w:hAnsi="Cambria Math" w:cs="Arial"/>
          <w:sz w:val="22"/>
          <w:szCs w:val="22"/>
        </w:rPr>
        <w:t xml:space="preserve"> </w:t>
      </w:r>
      <w:r w:rsidRPr="006224AE">
        <w:rPr>
          <w:rFonts w:ascii="Arial" w:hAnsi="Arial" w:cs="Arial"/>
          <w:sz w:val="22"/>
          <w:szCs w:val="22"/>
        </w:rPr>
        <w:t>paced environments. I demonstrate clear alignment with NHS values of kindness, respect, team</w:t>
      </w:r>
      <w:r>
        <w:rPr>
          <w:rFonts w:ascii="Arial" w:hAnsi="Arial" w:cs="Arial"/>
          <w:sz w:val="22"/>
          <w:szCs w:val="22"/>
        </w:rPr>
        <w:t>work and continuous improvement</w:t>
      </w:r>
      <w:r w:rsidRPr="006224AE">
        <w:rPr>
          <w:rFonts w:ascii="Arial" w:hAnsi="Arial" w:cs="Arial"/>
          <w:sz w:val="22"/>
          <w:szCs w:val="22"/>
        </w:rPr>
        <w:t xml:space="preserve"> and I am committed to ensuring that patients, visitors and colleagues receive a positive and professional experience in the role of Receptionist at University College London Hospitals NHS Foundation Trust (UCLH).</w:t>
      </w:r>
    </w:p>
    <w:p w:rsidR="009A7D29" w:rsidRPr="00FA0BD2" w:rsidRDefault="009A7D29" w:rsidP="001F26DB">
      <w:pPr>
        <w:pStyle w:val="Heading3"/>
        <w:spacing w:line="360" w:lineRule="auto"/>
        <w:rPr>
          <w:rFonts w:ascii="Arial" w:hAnsi="Arial" w:cs="Arial"/>
          <w:sz w:val="22"/>
          <w:szCs w:val="22"/>
          <w:u w:val="single"/>
        </w:rPr>
      </w:pPr>
      <w:r w:rsidRPr="00FA0BD2">
        <w:rPr>
          <w:rStyle w:val="Strong"/>
          <w:rFonts w:ascii="Arial" w:hAnsi="Arial" w:cs="Arial"/>
          <w:b/>
          <w:bCs/>
          <w:sz w:val="22"/>
          <w:szCs w:val="22"/>
          <w:u w:val="single"/>
        </w:rPr>
        <w:t>Key Skills</w:t>
      </w:r>
    </w:p>
    <w:p w:rsidR="009A7D29" w:rsidRPr="00CB310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Excellent communication and customer service</w:t>
      </w:r>
    </w:p>
    <w:p w:rsidR="009A7D29" w:rsidRPr="00CB310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Professional telephone and email handling</w:t>
      </w:r>
    </w:p>
    <w:p w:rsidR="009A7D29" w:rsidRPr="00CB310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Strong organisational and time management skills</w:t>
      </w:r>
    </w:p>
    <w:p w:rsidR="009A7D29" w:rsidRPr="00CB310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Accuracy in data entry and record keeping</w:t>
      </w:r>
    </w:p>
    <w:p w:rsidR="009A7D29" w:rsidRPr="00CB310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Ability to work calmly under pressure</w:t>
      </w:r>
    </w:p>
    <w:p w:rsidR="009A7D29" w:rsidRPr="00CB310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Confidentiality and respect for sensitive information</w:t>
      </w:r>
    </w:p>
    <w:p w:rsidR="009A7D29" w:rsidRPr="00CB310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Problem solving and proactive support</w:t>
      </w:r>
    </w:p>
    <w:p w:rsidR="009A7D29" w:rsidRPr="00CB310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Teamwork and partnership working</w:t>
      </w:r>
    </w:p>
    <w:p w:rsidR="009A7D29" w:rsidRPr="00CB310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MS Office (Word, Excel, Outlook)</w:t>
      </w:r>
    </w:p>
    <w:p w:rsidR="00C8623A" w:rsidRPr="00C8623A" w:rsidRDefault="009A7D29" w:rsidP="001F26DB">
      <w:pPr>
        <w:pStyle w:val="NormalWeb"/>
        <w:numPr>
          <w:ilvl w:val="0"/>
          <w:numId w:val="2"/>
        </w:numPr>
        <w:spacing w:line="360" w:lineRule="auto"/>
        <w:rPr>
          <w:rFonts w:ascii="Arial" w:hAnsi="Arial" w:cs="Arial"/>
          <w:sz w:val="22"/>
          <w:szCs w:val="22"/>
        </w:rPr>
      </w:pPr>
      <w:r w:rsidRPr="00CB310A">
        <w:rPr>
          <w:rFonts w:ascii="Arial" w:hAnsi="Arial" w:cs="Arial"/>
          <w:sz w:val="22"/>
          <w:szCs w:val="22"/>
        </w:rPr>
        <w:t>Experience with digital systems and databases</w:t>
      </w:r>
    </w:p>
    <w:p w:rsidR="00C8623A" w:rsidRDefault="008F0B1D" w:rsidP="001F26DB">
      <w:pPr>
        <w:pStyle w:val="NormalWeb"/>
        <w:spacing w:line="360" w:lineRule="auto"/>
        <w:rPr>
          <w:rFonts w:ascii="Arial" w:hAnsi="Arial" w:cs="Arial"/>
          <w:b/>
          <w:color w:val="215E99" w:themeColor="text2" w:themeTint="BF"/>
          <w:sz w:val="22"/>
          <w:szCs w:val="22"/>
          <w:u w:val="single"/>
        </w:rPr>
      </w:pPr>
      <w:r>
        <w:rPr>
          <w:rFonts w:ascii="Arial" w:hAnsi="Arial" w:cs="Arial"/>
          <w:b/>
          <w:color w:val="215E99" w:themeColor="text2" w:themeTint="BF"/>
          <w:sz w:val="22"/>
          <w:szCs w:val="22"/>
          <w:u w:val="single"/>
        </w:rPr>
        <w:t>Education</w:t>
      </w:r>
      <w:r w:rsidR="00C8623A" w:rsidRPr="00FA0BD2">
        <w:rPr>
          <w:rFonts w:ascii="Arial" w:hAnsi="Arial" w:cs="Arial"/>
          <w:b/>
          <w:color w:val="215E99" w:themeColor="text2" w:themeTint="BF"/>
          <w:sz w:val="22"/>
          <w:szCs w:val="22"/>
          <w:u w:val="single"/>
        </w:rPr>
        <w:t xml:space="preserve"> Qualifications</w:t>
      </w:r>
    </w:p>
    <w:p w:rsidR="00866BB4" w:rsidRPr="00866BB4" w:rsidRDefault="00866BB4" w:rsidP="001F26DB">
      <w:pPr>
        <w:pStyle w:val="NormalWeb"/>
        <w:spacing w:line="360" w:lineRule="auto"/>
        <w:jc w:val="both"/>
        <w:rPr>
          <w:rStyle w:val="Strong"/>
          <w:rFonts w:ascii="Arial" w:hAnsi="Arial" w:cs="Arial"/>
          <w:b w:val="0"/>
          <w:bCs w:val="0"/>
          <w:sz w:val="22"/>
          <w:szCs w:val="22"/>
        </w:rPr>
      </w:pPr>
      <w:r w:rsidRPr="00F26074">
        <w:rPr>
          <w:rStyle w:val="Strong"/>
          <w:rFonts w:ascii="Arial" w:hAnsi="Arial" w:cs="Arial"/>
          <w:sz w:val="22"/>
          <w:szCs w:val="22"/>
        </w:rPr>
        <w:t>Certificate of Higher Education Skills for the Workplace (Health and Social Care), Level 4</w:t>
      </w:r>
      <w:r w:rsidRPr="00F26074">
        <w:rPr>
          <w:rFonts w:ascii="Arial" w:hAnsi="Arial" w:cs="Arial"/>
          <w:sz w:val="22"/>
          <w:szCs w:val="22"/>
        </w:rPr>
        <w:t xml:space="preserve"> University</w:t>
      </w:r>
      <w:r>
        <w:rPr>
          <w:rFonts w:ascii="Arial" w:hAnsi="Arial" w:cs="Arial"/>
          <w:sz w:val="22"/>
          <w:szCs w:val="22"/>
        </w:rPr>
        <w:t xml:space="preserve"> of Wales Trinity Saint David - </w:t>
      </w:r>
      <w:r w:rsidRPr="00F26074">
        <w:rPr>
          <w:rFonts w:ascii="Arial" w:hAnsi="Arial" w:cs="Arial"/>
          <w:sz w:val="22"/>
          <w:szCs w:val="22"/>
        </w:rPr>
        <w:t>In progress, expected completion September 2026</w:t>
      </w:r>
    </w:p>
    <w:p w:rsidR="00C8623A" w:rsidRPr="00F26074" w:rsidRDefault="00C8623A" w:rsidP="001F26DB">
      <w:pPr>
        <w:pStyle w:val="NormalWeb"/>
        <w:spacing w:line="360" w:lineRule="auto"/>
        <w:jc w:val="both"/>
        <w:rPr>
          <w:rFonts w:ascii="Arial" w:hAnsi="Arial" w:cs="Arial"/>
          <w:sz w:val="22"/>
          <w:szCs w:val="22"/>
        </w:rPr>
      </w:pPr>
      <w:r w:rsidRPr="00F26074">
        <w:rPr>
          <w:rStyle w:val="Strong"/>
          <w:rFonts w:ascii="Arial" w:hAnsi="Arial" w:cs="Arial"/>
          <w:sz w:val="22"/>
          <w:szCs w:val="22"/>
        </w:rPr>
        <w:lastRenderedPageBreak/>
        <w:t>Professional Qualification in Business Administration</w:t>
      </w:r>
      <w:r w:rsidRPr="00F26074">
        <w:rPr>
          <w:rFonts w:ascii="Arial" w:hAnsi="Arial" w:cs="Arial"/>
          <w:sz w:val="22"/>
          <w:szCs w:val="22"/>
        </w:rPr>
        <w:t xml:space="preserve"> Awarding Institution: St. Cyril and St. Methodius University of Veliko Tarnovo Completion: 2007</w:t>
      </w:r>
    </w:p>
    <w:p w:rsidR="004F653B" w:rsidRDefault="00C8623A" w:rsidP="001F26DB">
      <w:pPr>
        <w:pStyle w:val="NormalWeb"/>
        <w:spacing w:line="360" w:lineRule="auto"/>
        <w:rPr>
          <w:rStyle w:val="Strong"/>
          <w:rFonts w:ascii="Arial" w:hAnsi="Arial" w:cs="Arial"/>
          <w:sz w:val="22"/>
          <w:szCs w:val="22"/>
        </w:rPr>
      </w:pPr>
      <w:r w:rsidRPr="00F26074">
        <w:rPr>
          <w:rStyle w:val="Strong"/>
          <w:rFonts w:ascii="Arial" w:hAnsi="Arial" w:cs="Arial"/>
          <w:sz w:val="22"/>
          <w:szCs w:val="22"/>
        </w:rPr>
        <w:t>Duolingo English Test Certificate</w:t>
      </w:r>
    </w:p>
    <w:p w:rsidR="00625FD5" w:rsidRPr="004F653B" w:rsidRDefault="00625FD5" w:rsidP="001F26DB">
      <w:pPr>
        <w:pStyle w:val="NormalWeb"/>
        <w:spacing w:line="360" w:lineRule="auto"/>
        <w:rPr>
          <w:rStyle w:val="Strong"/>
          <w:rFonts w:ascii="Arial" w:hAnsi="Arial" w:cs="Arial"/>
          <w:b w:val="0"/>
          <w:bCs w:val="0"/>
          <w:sz w:val="22"/>
          <w:szCs w:val="22"/>
        </w:rPr>
      </w:pPr>
      <w:r w:rsidRPr="00FA0BD2">
        <w:rPr>
          <w:rStyle w:val="Strong"/>
          <w:rFonts w:ascii="Arial" w:hAnsi="Arial" w:cs="Arial"/>
          <w:sz w:val="22"/>
          <w:szCs w:val="22"/>
          <w:u w:val="single"/>
        </w:rPr>
        <w:t>Work Experience</w:t>
      </w:r>
    </w:p>
    <w:p w:rsidR="00E34CBB" w:rsidRPr="00F77FC4" w:rsidRDefault="006D0E6B" w:rsidP="001F26DB">
      <w:pPr>
        <w:pStyle w:val="Heading3"/>
        <w:spacing w:line="360" w:lineRule="auto"/>
        <w:jc w:val="both"/>
        <w:rPr>
          <w:rFonts w:ascii="Arial" w:hAnsi="Arial" w:cs="Arial"/>
          <w:sz w:val="22"/>
          <w:szCs w:val="22"/>
        </w:rPr>
      </w:pPr>
      <w:r>
        <w:rPr>
          <w:rStyle w:val="Strong"/>
          <w:rFonts w:ascii="Arial" w:hAnsi="Arial" w:cs="Arial"/>
          <w:b/>
          <w:bCs/>
          <w:sz w:val="22"/>
          <w:szCs w:val="22"/>
        </w:rPr>
        <w:t>Administrator</w:t>
      </w:r>
      <w:r>
        <w:rPr>
          <w:rStyle w:val="Strong"/>
          <w:rFonts w:ascii="Arial" w:hAnsi="Arial" w:cs="Arial"/>
          <w:b/>
          <w:bCs/>
          <w:sz w:val="22"/>
          <w:szCs w:val="22"/>
          <w:lang w:val="bg-BG"/>
        </w:rPr>
        <w:t xml:space="preserve"> -</w:t>
      </w:r>
      <w:r w:rsidR="00E34CBB" w:rsidRPr="00FA0BD2">
        <w:rPr>
          <w:rStyle w:val="Strong"/>
          <w:rFonts w:ascii="Arial" w:hAnsi="Arial" w:cs="Arial"/>
          <w:b/>
          <w:bCs/>
          <w:sz w:val="22"/>
          <w:szCs w:val="22"/>
        </w:rPr>
        <w:t xml:space="preserve"> London Construction Services Ltd, London</w:t>
      </w:r>
      <w:r w:rsidR="00F77FC4">
        <w:rPr>
          <w:rStyle w:val="Strong"/>
          <w:rFonts w:ascii="Arial" w:hAnsi="Arial" w:cs="Arial"/>
          <w:b/>
          <w:bCs/>
          <w:sz w:val="22"/>
          <w:szCs w:val="22"/>
          <w:lang w:val="bg-BG"/>
        </w:rPr>
        <w:t xml:space="preserve"> </w:t>
      </w:r>
      <w:r w:rsidR="00717BC2">
        <w:rPr>
          <w:rStyle w:val="Emphasis"/>
          <w:rFonts w:ascii="Arial" w:hAnsi="Arial" w:cs="Arial"/>
          <w:sz w:val="20"/>
          <w:szCs w:val="20"/>
        </w:rPr>
        <w:t>2022</w:t>
      </w:r>
      <w:r w:rsidR="00717BC2">
        <w:rPr>
          <w:rStyle w:val="Emphasis"/>
          <w:rFonts w:ascii="Arial" w:hAnsi="Arial" w:cs="Arial"/>
          <w:sz w:val="20"/>
          <w:szCs w:val="20"/>
          <w:lang w:val="bg-BG"/>
        </w:rPr>
        <w:t xml:space="preserve"> -</w:t>
      </w:r>
      <w:r w:rsidR="00E34CBB" w:rsidRPr="00E34CBB">
        <w:rPr>
          <w:rStyle w:val="Emphasis"/>
          <w:rFonts w:ascii="Arial" w:hAnsi="Arial" w:cs="Arial"/>
          <w:sz w:val="20"/>
          <w:szCs w:val="20"/>
        </w:rPr>
        <w:t xml:space="preserve"> Present</w:t>
      </w:r>
    </w:p>
    <w:p w:rsidR="00E34CBB" w:rsidRPr="00FA0BD2" w:rsidRDefault="00E34CBB" w:rsidP="001F26DB">
      <w:pPr>
        <w:pStyle w:val="NormalWeb"/>
        <w:numPr>
          <w:ilvl w:val="0"/>
          <w:numId w:val="3"/>
        </w:numPr>
        <w:spacing w:line="360" w:lineRule="auto"/>
        <w:jc w:val="both"/>
        <w:rPr>
          <w:rFonts w:ascii="Arial" w:hAnsi="Arial" w:cs="Arial"/>
          <w:sz w:val="22"/>
          <w:szCs w:val="22"/>
        </w:rPr>
      </w:pPr>
      <w:r w:rsidRPr="00FA0BD2">
        <w:rPr>
          <w:rFonts w:ascii="Arial" w:hAnsi="Arial" w:cs="Arial"/>
          <w:sz w:val="22"/>
          <w:szCs w:val="22"/>
        </w:rPr>
        <w:t>Managing daily administrative tasks and supporting smooth office operations.</w:t>
      </w:r>
    </w:p>
    <w:p w:rsidR="00E34CBB" w:rsidRPr="00FA0BD2" w:rsidRDefault="00E34CBB" w:rsidP="001F26DB">
      <w:pPr>
        <w:pStyle w:val="NormalWeb"/>
        <w:numPr>
          <w:ilvl w:val="0"/>
          <w:numId w:val="3"/>
        </w:numPr>
        <w:spacing w:line="360" w:lineRule="auto"/>
        <w:rPr>
          <w:rFonts w:ascii="Arial" w:hAnsi="Arial" w:cs="Arial"/>
          <w:sz w:val="22"/>
          <w:szCs w:val="22"/>
        </w:rPr>
      </w:pPr>
      <w:r w:rsidRPr="00FA0BD2">
        <w:rPr>
          <w:rFonts w:ascii="Arial" w:hAnsi="Arial" w:cs="Arial"/>
          <w:sz w:val="22"/>
          <w:szCs w:val="22"/>
        </w:rPr>
        <w:t>Handling enquiries from clients and partners in a professional and courteous manner.</w:t>
      </w:r>
    </w:p>
    <w:p w:rsidR="00E34CBB" w:rsidRPr="00FA0BD2" w:rsidRDefault="00E34CBB" w:rsidP="001F26DB">
      <w:pPr>
        <w:pStyle w:val="NormalWeb"/>
        <w:numPr>
          <w:ilvl w:val="0"/>
          <w:numId w:val="3"/>
        </w:numPr>
        <w:spacing w:line="360" w:lineRule="auto"/>
        <w:rPr>
          <w:rFonts w:ascii="Arial" w:hAnsi="Arial" w:cs="Arial"/>
          <w:sz w:val="22"/>
          <w:szCs w:val="22"/>
        </w:rPr>
      </w:pPr>
      <w:r w:rsidRPr="00FA0BD2">
        <w:rPr>
          <w:rFonts w:ascii="Arial" w:hAnsi="Arial" w:cs="Arial"/>
          <w:sz w:val="22"/>
          <w:szCs w:val="22"/>
        </w:rPr>
        <w:t>Maintaining accurate records and preparing reports for management.</w:t>
      </w:r>
    </w:p>
    <w:p w:rsidR="00E34CBB" w:rsidRPr="00FA0BD2" w:rsidRDefault="00E34CBB" w:rsidP="001F26DB">
      <w:pPr>
        <w:pStyle w:val="NormalWeb"/>
        <w:numPr>
          <w:ilvl w:val="0"/>
          <w:numId w:val="3"/>
        </w:numPr>
        <w:spacing w:line="360" w:lineRule="auto"/>
        <w:jc w:val="both"/>
        <w:rPr>
          <w:rFonts w:ascii="Arial" w:hAnsi="Arial" w:cs="Arial"/>
          <w:sz w:val="22"/>
          <w:szCs w:val="22"/>
        </w:rPr>
      </w:pPr>
      <w:r w:rsidRPr="00FA0BD2">
        <w:rPr>
          <w:rFonts w:ascii="Arial" w:hAnsi="Arial" w:cs="Arial"/>
          <w:sz w:val="22"/>
          <w:szCs w:val="22"/>
        </w:rPr>
        <w:t>Supporting workflow coordination and ensuring timely communication.</w:t>
      </w:r>
    </w:p>
    <w:p w:rsidR="00E34CBB" w:rsidRPr="00FA0BD2" w:rsidRDefault="00E34CBB" w:rsidP="001F26DB">
      <w:pPr>
        <w:pStyle w:val="NormalWeb"/>
        <w:numPr>
          <w:ilvl w:val="0"/>
          <w:numId w:val="3"/>
        </w:numPr>
        <w:spacing w:line="360" w:lineRule="auto"/>
        <w:jc w:val="both"/>
        <w:rPr>
          <w:rFonts w:ascii="Arial" w:hAnsi="Arial" w:cs="Arial"/>
          <w:sz w:val="22"/>
          <w:szCs w:val="22"/>
        </w:rPr>
      </w:pPr>
      <w:r w:rsidRPr="00FA0BD2">
        <w:rPr>
          <w:rFonts w:ascii="Arial" w:hAnsi="Arial" w:cs="Arial"/>
          <w:sz w:val="22"/>
          <w:szCs w:val="22"/>
        </w:rPr>
        <w:t>Demonstrating reliability, adaptability and strong organisational skills.</w:t>
      </w:r>
    </w:p>
    <w:p w:rsidR="00E34CBB" w:rsidRPr="00F77FC4" w:rsidRDefault="006D0E6B" w:rsidP="001F26DB">
      <w:pPr>
        <w:pStyle w:val="Heading3"/>
        <w:spacing w:line="360" w:lineRule="auto"/>
        <w:jc w:val="both"/>
        <w:rPr>
          <w:rFonts w:ascii="Arial" w:hAnsi="Arial" w:cs="Arial"/>
          <w:sz w:val="22"/>
          <w:szCs w:val="22"/>
        </w:rPr>
      </w:pPr>
      <w:r>
        <w:rPr>
          <w:rStyle w:val="Strong"/>
          <w:rFonts w:ascii="Arial" w:hAnsi="Arial" w:cs="Arial"/>
          <w:b/>
          <w:bCs/>
          <w:sz w:val="22"/>
          <w:szCs w:val="22"/>
        </w:rPr>
        <w:t>Office Manager</w:t>
      </w:r>
      <w:r>
        <w:rPr>
          <w:rStyle w:val="Strong"/>
          <w:rFonts w:ascii="Arial" w:hAnsi="Arial" w:cs="Arial"/>
          <w:b/>
          <w:bCs/>
          <w:sz w:val="22"/>
          <w:szCs w:val="22"/>
          <w:lang w:val="bg-BG"/>
        </w:rPr>
        <w:t xml:space="preserve"> - </w:t>
      </w:r>
      <w:r w:rsidR="00E34CBB" w:rsidRPr="00FA0BD2">
        <w:rPr>
          <w:rStyle w:val="Strong"/>
          <w:rFonts w:ascii="Arial" w:hAnsi="Arial" w:cs="Arial"/>
          <w:b/>
          <w:bCs/>
          <w:sz w:val="22"/>
          <w:szCs w:val="22"/>
        </w:rPr>
        <w:t>Sofia Business Solutions Ltd, Sofia</w:t>
      </w:r>
      <w:r w:rsidR="00F77FC4">
        <w:rPr>
          <w:rStyle w:val="Emphasis"/>
          <w:rFonts w:ascii="Arial" w:hAnsi="Arial" w:cs="Arial"/>
          <w:sz w:val="20"/>
          <w:szCs w:val="20"/>
          <w:lang w:val="bg-BG"/>
        </w:rPr>
        <w:t xml:space="preserve"> </w:t>
      </w:r>
      <w:r w:rsidR="00F77FC4">
        <w:rPr>
          <w:rStyle w:val="Emphasis"/>
          <w:rFonts w:ascii="Arial" w:hAnsi="Arial" w:cs="Arial"/>
          <w:sz w:val="20"/>
          <w:szCs w:val="20"/>
        </w:rPr>
        <w:t xml:space="preserve">2009 </w:t>
      </w:r>
      <w:r w:rsidR="00F77FC4">
        <w:rPr>
          <w:rStyle w:val="Emphasis"/>
          <w:rFonts w:ascii="Arial" w:hAnsi="Arial" w:cs="Arial"/>
          <w:sz w:val="20"/>
          <w:szCs w:val="20"/>
          <w:lang w:val="bg-BG"/>
        </w:rPr>
        <w:t xml:space="preserve">- </w:t>
      </w:r>
      <w:r w:rsidR="00E34CBB" w:rsidRPr="00E34CBB">
        <w:rPr>
          <w:rStyle w:val="Emphasis"/>
          <w:rFonts w:ascii="Arial" w:hAnsi="Arial" w:cs="Arial"/>
          <w:sz w:val="20"/>
          <w:szCs w:val="20"/>
        </w:rPr>
        <w:t>2016</w:t>
      </w:r>
    </w:p>
    <w:p w:rsidR="00E34CBB" w:rsidRPr="00A72F71" w:rsidRDefault="00E34CBB" w:rsidP="001F26DB">
      <w:pPr>
        <w:pStyle w:val="NormalWeb"/>
        <w:numPr>
          <w:ilvl w:val="0"/>
          <w:numId w:val="4"/>
        </w:numPr>
        <w:spacing w:before="360" w:beforeAutospacing="0" w:line="360" w:lineRule="auto"/>
        <w:jc w:val="both"/>
        <w:rPr>
          <w:rFonts w:ascii="Arial" w:hAnsi="Arial" w:cs="Arial"/>
          <w:sz w:val="22"/>
          <w:szCs w:val="22"/>
        </w:rPr>
      </w:pPr>
      <w:r w:rsidRPr="00A72F71">
        <w:rPr>
          <w:rFonts w:ascii="Arial" w:hAnsi="Arial" w:cs="Arial"/>
          <w:sz w:val="22"/>
          <w:szCs w:val="22"/>
        </w:rPr>
        <w:t>Managing client and vendor relationships with a focus on customer satisfaction.</w:t>
      </w:r>
    </w:p>
    <w:p w:rsidR="00E34CBB" w:rsidRPr="00FA0BD2" w:rsidRDefault="00E34CBB" w:rsidP="001F26DB">
      <w:pPr>
        <w:pStyle w:val="NormalWeb"/>
        <w:numPr>
          <w:ilvl w:val="0"/>
          <w:numId w:val="4"/>
        </w:numPr>
        <w:spacing w:line="360" w:lineRule="auto"/>
        <w:jc w:val="both"/>
        <w:rPr>
          <w:rFonts w:ascii="Arial" w:hAnsi="Arial" w:cs="Arial"/>
          <w:sz w:val="22"/>
          <w:szCs w:val="22"/>
        </w:rPr>
      </w:pPr>
      <w:r w:rsidRPr="00FA0BD2">
        <w:rPr>
          <w:rFonts w:ascii="Arial" w:hAnsi="Arial" w:cs="Arial"/>
          <w:sz w:val="22"/>
          <w:szCs w:val="22"/>
        </w:rPr>
        <w:t>Coordinating sales activities and supporting business processes.</w:t>
      </w:r>
    </w:p>
    <w:p w:rsidR="00E34CBB" w:rsidRPr="00FA0BD2" w:rsidRDefault="00E34CBB" w:rsidP="001F26DB">
      <w:pPr>
        <w:pStyle w:val="NormalWeb"/>
        <w:numPr>
          <w:ilvl w:val="0"/>
          <w:numId w:val="4"/>
        </w:numPr>
        <w:spacing w:line="360" w:lineRule="auto"/>
        <w:jc w:val="both"/>
        <w:rPr>
          <w:rFonts w:ascii="Arial" w:hAnsi="Arial" w:cs="Arial"/>
          <w:sz w:val="22"/>
          <w:szCs w:val="22"/>
        </w:rPr>
      </w:pPr>
      <w:r w:rsidRPr="00FA0BD2">
        <w:rPr>
          <w:rFonts w:ascii="Arial" w:hAnsi="Arial" w:cs="Arial"/>
          <w:sz w:val="22"/>
          <w:szCs w:val="22"/>
        </w:rPr>
        <w:t>Ensuring a welcoming and organised environment for visitors and staff.</w:t>
      </w:r>
    </w:p>
    <w:p w:rsidR="00E34CBB" w:rsidRPr="00F77FC4" w:rsidRDefault="00E34CBB" w:rsidP="001F26DB">
      <w:pPr>
        <w:pStyle w:val="Heading3"/>
        <w:spacing w:line="360" w:lineRule="auto"/>
        <w:jc w:val="both"/>
        <w:rPr>
          <w:rFonts w:ascii="Arial" w:hAnsi="Arial" w:cs="Arial"/>
          <w:sz w:val="22"/>
          <w:szCs w:val="22"/>
        </w:rPr>
      </w:pPr>
      <w:r w:rsidRPr="00FA0BD2">
        <w:rPr>
          <w:rStyle w:val="Strong"/>
          <w:rFonts w:ascii="Arial" w:hAnsi="Arial" w:cs="Arial"/>
          <w:b/>
          <w:bCs/>
          <w:sz w:val="22"/>
          <w:szCs w:val="22"/>
        </w:rPr>
        <w:t>Senior Cr</w:t>
      </w:r>
      <w:r w:rsidR="006D0E6B">
        <w:rPr>
          <w:rStyle w:val="Strong"/>
          <w:rFonts w:ascii="Arial" w:hAnsi="Arial" w:cs="Arial"/>
          <w:b/>
          <w:bCs/>
          <w:sz w:val="22"/>
          <w:szCs w:val="22"/>
        </w:rPr>
        <w:t xml:space="preserve">edit &amp; Card Operations Expert </w:t>
      </w:r>
      <w:r w:rsidR="006D0E6B">
        <w:rPr>
          <w:rStyle w:val="Strong"/>
          <w:rFonts w:ascii="Arial" w:hAnsi="Arial" w:cs="Arial"/>
          <w:b/>
          <w:bCs/>
          <w:sz w:val="22"/>
          <w:szCs w:val="22"/>
          <w:lang w:val="bg-BG"/>
        </w:rPr>
        <w:t xml:space="preserve">- </w:t>
      </w:r>
      <w:r w:rsidRPr="00FA0BD2">
        <w:rPr>
          <w:rStyle w:val="Strong"/>
          <w:rFonts w:ascii="Arial" w:hAnsi="Arial" w:cs="Arial"/>
          <w:b/>
          <w:bCs/>
          <w:sz w:val="22"/>
          <w:szCs w:val="22"/>
        </w:rPr>
        <w:t>Balkan Financial Services, Sofia</w:t>
      </w:r>
      <w:r w:rsidR="00F77FC4">
        <w:rPr>
          <w:rStyle w:val="Strong"/>
          <w:rFonts w:ascii="Arial" w:hAnsi="Arial" w:cs="Arial"/>
          <w:b/>
          <w:bCs/>
          <w:sz w:val="22"/>
          <w:szCs w:val="22"/>
          <w:lang w:val="bg-BG"/>
        </w:rPr>
        <w:t xml:space="preserve"> </w:t>
      </w:r>
      <w:r w:rsidR="00F77FC4">
        <w:rPr>
          <w:rStyle w:val="Emphasis"/>
          <w:rFonts w:ascii="Arial" w:hAnsi="Arial" w:cs="Arial"/>
          <w:sz w:val="20"/>
          <w:szCs w:val="20"/>
        </w:rPr>
        <w:t xml:space="preserve">2004 </w:t>
      </w:r>
      <w:r w:rsidR="00F77FC4">
        <w:rPr>
          <w:rStyle w:val="Emphasis"/>
          <w:rFonts w:ascii="Arial" w:hAnsi="Arial" w:cs="Arial"/>
          <w:sz w:val="20"/>
          <w:szCs w:val="20"/>
          <w:lang w:val="bg-BG"/>
        </w:rPr>
        <w:t>-</w:t>
      </w:r>
      <w:r w:rsidR="00F77FC4">
        <w:rPr>
          <w:rStyle w:val="Emphasis"/>
          <w:rFonts w:ascii="Arial" w:hAnsi="Arial" w:cs="Arial"/>
          <w:sz w:val="20"/>
          <w:szCs w:val="20"/>
        </w:rPr>
        <w:t xml:space="preserve"> </w:t>
      </w:r>
      <w:r w:rsidRPr="00E34CBB">
        <w:rPr>
          <w:rStyle w:val="Emphasis"/>
          <w:rFonts w:ascii="Arial" w:hAnsi="Arial" w:cs="Arial"/>
          <w:sz w:val="20"/>
          <w:szCs w:val="20"/>
        </w:rPr>
        <w:t>2009</w:t>
      </w:r>
    </w:p>
    <w:p w:rsidR="00E34CBB" w:rsidRPr="00FA0BD2" w:rsidRDefault="00E34CBB" w:rsidP="001F26DB">
      <w:pPr>
        <w:pStyle w:val="NormalWeb"/>
        <w:numPr>
          <w:ilvl w:val="0"/>
          <w:numId w:val="5"/>
        </w:numPr>
        <w:spacing w:line="360" w:lineRule="auto"/>
        <w:jc w:val="both"/>
        <w:rPr>
          <w:rFonts w:ascii="Arial" w:hAnsi="Arial" w:cs="Arial"/>
          <w:sz w:val="22"/>
          <w:szCs w:val="22"/>
        </w:rPr>
      </w:pPr>
      <w:r w:rsidRPr="00FA0BD2">
        <w:rPr>
          <w:rFonts w:ascii="Arial" w:hAnsi="Arial" w:cs="Arial"/>
          <w:sz w:val="22"/>
          <w:szCs w:val="22"/>
        </w:rPr>
        <w:t>Reviewing and processing customer documentation with high accuracy.</w:t>
      </w:r>
    </w:p>
    <w:p w:rsidR="00E34CBB" w:rsidRPr="00FA0BD2" w:rsidRDefault="00E34CBB" w:rsidP="001F26DB">
      <w:pPr>
        <w:pStyle w:val="NormalWeb"/>
        <w:numPr>
          <w:ilvl w:val="0"/>
          <w:numId w:val="5"/>
        </w:numPr>
        <w:spacing w:line="360" w:lineRule="auto"/>
        <w:jc w:val="both"/>
        <w:rPr>
          <w:rFonts w:ascii="Arial" w:hAnsi="Arial" w:cs="Arial"/>
          <w:sz w:val="22"/>
          <w:szCs w:val="22"/>
        </w:rPr>
      </w:pPr>
      <w:r w:rsidRPr="00FA0BD2">
        <w:rPr>
          <w:rFonts w:ascii="Arial" w:hAnsi="Arial" w:cs="Arial"/>
          <w:sz w:val="22"/>
          <w:szCs w:val="22"/>
        </w:rPr>
        <w:t>Handling enquiries, complaints and claims in a professional manner.</w:t>
      </w:r>
    </w:p>
    <w:p w:rsidR="00E34CBB" w:rsidRPr="00FA0BD2" w:rsidRDefault="00E34CBB" w:rsidP="001F26DB">
      <w:pPr>
        <w:pStyle w:val="NormalWeb"/>
        <w:numPr>
          <w:ilvl w:val="0"/>
          <w:numId w:val="5"/>
        </w:numPr>
        <w:spacing w:line="360" w:lineRule="auto"/>
        <w:jc w:val="both"/>
        <w:rPr>
          <w:rFonts w:ascii="Arial" w:hAnsi="Arial" w:cs="Arial"/>
          <w:sz w:val="22"/>
          <w:szCs w:val="22"/>
        </w:rPr>
      </w:pPr>
      <w:r w:rsidRPr="00FA0BD2">
        <w:rPr>
          <w:rFonts w:ascii="Arial" w:hAnsi="Arial" w:cs="Arial"/>
          <w:sz w:val="22"/>
          <w:szCs w:val="22"/>
        </w:rPr>
        <w:t>Ensuring compliance with regulations and confidentiality standards.</w:t>
      </w:r>
    </w:p>
    <w:p w:rsidR="00E34CBB" w:rsidRPr="00FA0BD2" w:rsidRDefault="00E34CBB" w:rsidP="001F26DB">
      <w:pPr>
        <w:pStyle w:val="NormalWeb"/>
        <w:numPr>
          <w:ilvl w:val="0"/>
          <w:numId w:val="5"/>
        </w:numPr>
        <w:spacing w:line="360" w:lineRule="auto"/>
        <w:jc w:val="both"/>
        <w:rPr>
          <w:rFonts w:ascii="Arial" w:hAnsi="Arial" w:cs="Arial"/>
          <w:sz w:val="22"/>
          <w:szCs w:val="22"/>
        </w:rPr>
      </w:pPr>
      <w:r w:rsidRPr="00FA0BD2">
        <w:rPr>
          <w:rFonts w:ascii="Arial" w:hAnsi="Arial" w:cs="Arial"/>
          <w:sz w:val="22"/>
          <w:szCs w:val="22"/>
        </w:rPr>
        <w:t>Supporting colleagues through training and guidance.</w:t>
      </w:r>
    </w:p>
    <w:p w:rsidR="00FA0BD2" w:rsidRPr="00FA0BD2" w:rsidRDefault="00E34CBB" w:rsidP="001F26DB">
      <w:pPr>
        <w:pStyle w:val="NormalWeb"/>
        <w:numPr>
          <w:ilvl w:val="0"/>
          <w:numId w:val="5"/>
        </w:numPr>
        <w:spacing w:line="360" w:lineRule="auto"/>
        <w:jc w:val="both"/>
        <w:rPr>
          <w:rFonts w:ascii="Arial" w:hAnsi="Arial" w:cs="Arial"/>
          <w:sz w:val="22"/>
          <w:szCs w:val="22"/>
        </w:rPr>
      </w:pPr>
      <w:r w:rsidRPr="00FA0BD2">
        <w:rPr>
          <w:rFonts w:ascii="Arial" w:hAnsi="Arial" w:cs="Arial"/>
          <w:sz w:val="22"/>
          <w:szCs w:val="22"/>
        </w:rPr>
        <w:t>Demonstrating strong attention to detail and problem solving skills.</w:t>
      </w:r>
    </w:p>
    <w:p w:rsidR="00E076DA" w:rsidRPr="006D0E6B" w:rsidRDefault="00E076DA" w:rsidP="001F26DB">
      <w:pPr>
        <w:pStyle w:val="Heading2"/>
        <w:spacing w:line="360" w:lineRule="auto"/>
        <w:jc w:val="both"/>
        <w:rPr>
          <w:rFonts w:ascii="Arial" w:hAnsi="Arial" w:cs="Arial"/>
          <w:sz w:val="22"/>
          <w:szCs w:val="22"/>
          <w:u w:val="single"/>
        </w:rPr>
      </w:pPr>
      <w:r w:rsidRPr="006D0E6B">
        <w:rPr>
          <w:rStyle w:val="Strong"/>
          <w:rFonts w:ascii="Arial" w:hAnsi="Arial" w:cs="Arial"/>
          <w:b/>
          <w:bCs/>
          <w:sz w:val="22"/>
          <w:szCs w:val="22"/>
          <w:u w:val="single"/>
        </w:rPr>
        <w:t>Voluntary Experience</w:t>
      </w:r>
    </w:p>
    <w:p w:rsidR="00E076DA" w:rsidRDefault="00E076DA" w:rsidP="001F26DB">
      <w:pPr>
        <w:pStyle w:val="NormalWeb"/>
        <w:spacing w:line="360" w:lineRule="auto"/>
        <w:jc w:val="both"/>
        <w:rPr>
          <w:rFonts w:ascii="Arial" w:hAnsi="Arial" w:cs="Arial"/>
          <w:sz w:val="22"/>
          <w:szCs w:val="22"/>
          <w:lang w:val="bg-BG"/>
        </w:rPr>
      </w:pPr>
      <w:r w:rsidRPr="006D0E6B">
        <w:rPr>
          <w:rFonts w:ascii="Arial" w:hAnsi="Arial" w:cs="Arial"/>
          <w:sz w:val="22"/>
          <w:szCs w:val="22"/>
        </w:rPr>
        <w:t>Available upon request</w:t>
      </w:r>
    </w:p>
    <w:p w:rsidR="008D1BD7" w:rsidRPr="008D1BD7" w:rsidRDefault="008D1BD7" w:rsidP="001F26DB">
      <w:pPr>
        <w:pStyle w:val="Heading2"/>
        <w:spacing w:line="360" w:lineRule="auto"/>
        <w:jc w:val="both"/>
        <w:rPr>
          <w:rStyle w:val="Strong"/>
          <w:u w:val="single"/>
        </w:rPr>
      </w:pPr>
      <w:r w:rsidRPr="008D1BD7">
        <w:rPr>
          <w:rStyle w:val="Strong"/>
          <w:rFonts w:ascii="Arial" w:hAnsi="Arial" w:cs="Arial"/>
          <w:sz w:val="22"/>
          <w:szCs w:val="22"/>
          <w:u w:val="single"/>
        </w:rPr>
        <w:t>Interests and Hobbies</w:t>
      </w:r>
    </w:p>
    <w:p w:rsidR="008D1BD7" w:rsidRPr="008D1BD7" w:rsidRDefault="008D1BD7" w:rsidP="001F26DB">
      <w:pPr>
        <w:pStyle w:val="NormalWeb"/>
        <w:numPr>
          <w:ilvl w:val="0"/>
          <w:numId w:val="11"/>
        </w:numPr>
        <w:spacing w:line="360" w:lineRule="auto"/>
        <w:jc w:val="both"/>
        <w:rPr>
          <w:rFonts w:ascii="Arial" w:hAnsi="Arial" w:cs="Arial"/>
          <w:sz w:val="22"/>
          <w:szCs w:val="22"/>
        </w:rPr>
      </w:pPr>
      <w:r w:rsidRPr="008D1BD7">
        <w:rPr>
          <w:rFonts w:ascii="Arial" w:hAnsi="Arial" w:cs="Arial"/>
          <w:sz w:val="22"/>
          <w:szCs w:val="22"/>
        </w:rPr>
        <w:t>Reading professional literature related to health, wellbeing and communication</w:t>
      </w:r>
    </w:p>
    <w:p w:rsidR="008D1BD7" w:rsidRPr="008D1BD7" w:rsidRDefault="008D1BD7" w:rsidP="001F26DB">
      <w:pPr>
        <w:pStyle w:val="NormalWeb"/>
        <w:numPr>
          <w:ilvl w:val="0"/>
          <w:numId w:val="11"/>
        </w:numPr>
        <w:spacing w:line="360" w:lineRule="auto"/>
        <w:jc w:val="both"/>
        <w:rPr>
          <w:rFonts w:ascii="Arial" w:hAnsi="Arial" w:cs="Arial"/>
          <w:sz w:val="22"/>
          <w:szCs w:val="22"/>
        </w:rPr>
      </w:pPr>
      <w:r w:rsidRPr="008D1BD7">
        <w:rPr>
          <w:rFonts w:ascii="Arial" w:hAnsi="Arial" w:cs="Arial"/>
          <w:sz w:val="22"/>
          <w:szCs w:val="22"/>
        </w:rPr>
        <w:t>Sports and regular physical activity</w:t>
      </w:r>
    </w:p>
    <w:p w:rsidR="001F26DB" w:rsidRDefault="008D1BD7" w:rsidP="001F26DB">
      <w:pPr>
        <w:pStyle w:val="NormalWeb"/>
        <w:numPr>
          <w:ilvl w:val="0"/>
          <w:numId w:val="11"/>
        </w:numPr>
        <w:spacing w:line="360" w:lineRule="auto"/>
        <w:jc w:val="both"/>
        <w:rPr>
          <w:rFonts w:ascii="Arial" w:hAnsi="Arial" w:cs="Arial"/>
          <w:sz w:val="22"/>
          <w:szCs w:val="22"/>
        </w:rPr>
      </w:pPr>
      <w:r w:rsidRPr="008D1BD7">
        <w:rPr>
          <w:rFonts w:ascii="Arial" w:hAnsi="Arial" w:cs="Arial"/>
          <w:sz w:val="22"/>
          <w:szCs w:val="22"/>
        </w:rPr>
        <w:t>Nature walks and outdoor recreation</w:t>
      </w:r>
      <w:r w:rsidRPr="004F653B">
        <w:rPr>
          <w:rFonts w:ascii="Arial" w:hAnsi="Arial" w:cs="Arial"/>
          <w:sz w:val="22"/>
          <w:szCs w:val="22"/>
        </w:rPr>
        <w:t>Learning languages and developing digital skills</w:t>
      </w:r>
    </w:p>
    <w:p w:rsidR="001E1237" w:rsidRPr="001F26DB" w:rsidRDefault="005600C8" w:rsidP="001F26DB">
      <w:pPr>
        <w:pStyle w:val="NormalWeb"/>
        <w:spacing w:line="360" w:lineRule="auto"/>
        <w:ind w:left="720"/>
        <w:jc w:val="both"/>
        <w:rPr>
          <w:rFonts w:ascii="Arial" w:hAnsi="Arial" w:cs="Arial"/>
          <w:sz w:val="22"/>
          <w:szCs w:val="22"/>
        </w:rPr>
      </w:pPr>
      <w:r w:rsidRPr="001F26DB">
        <w:rPr>
          <w:rFonts w:ascii="Arial" w:hAnsi="Arial" w:cs="Arial"/>
          <w:b/>
          <w:color w:val="215E99" w:themeColor="text2" w:themeTint="BF"/>
          <w:sz w:val="22"/>
          <w:szCs w:val="22"/>
        </w:rPr>
        <w:t xml:space="preserve">              </w:t>
      </w:r>
    </w:p>
    <w:p w:rsidR="00486512" w:rsidRDefault="001E1237" w:rsidP="005D6AFB">
      <w:pPr>
        <w:pStyle w:val="NormalWeb"/>
        <w:spacing w:line="360" w:lineRule="auto"/>
        <w:ind w:left="720"/>
        <w:rPr>
          <w:rFonts w:ascii="Arial" w:hAnsi="Arial" w:cs="Arial"/>
          <w:b/>
          <w:color w:val="215E99" w:themeColor="text2" w:themeTint="BF"/>
          <w:sz w:val="22"/>
          <w:szCs w:val="22"/>
          <w:u w:val="single"/>
        </w:rPr>
      </w:pPr>
      <w:r>
        <w:rPr>
          <w:rFonts w:ascii="Arial" w:hAnsi="Arial" w:cs="Arial"/>
          <w:b/>
          <w:color w:val="215E99" w:themeColor="text2" w:themeTint="BF"/>
          <w:sz w:val="22"/>
          <w:szCs w:val="22"/>
          <w:u w:val="single"/>
        </w:rPr>
        <w:lastRenderedPageBreak/>
        <w:t xml:space="preserve">3. </w:t>
      </w:r>
      <w:r w:rsidR="008243BD">
        <w:rPr>
          <w:rFonts w:ascii="Arial" w:hAnsi="Arial" w:cs="Arial"/>
          <w:b/>
          <w:color w:val="215E99" w:themeColor="text2" w:themeTint="BF"/>
          <w:sz w:val="22"/>
          <w:szCs w:val="22"/>
          <w:u w:val="single"/>
        </w:rPr>
        <w:t xml:space="preserve">Personal Statement </w:t>
      </w:r>
      <w:r w:rsidR="005600C8">
        <w:rPr>
          <w:rFonts w:ascii="Arial" w:hAnsi="Arial" w:cs="Arial"/>
          <w:b/>
          <w:color w:val="215E99" w:themeColor="text2" w:themeTint="BF"/>
          <w:sz w:val="22"/>
          <w:szCs w:val="22"/>
          <w:u w:val="single"/>
        </w:rPr>
        <w:t xml:space="preserve"> (TASK 2 )</w:t>
      </w:r>
    </w:p>
    <w:p w:rsidR="0071146C" w:rsidRPr="0071146C" w:rsidRDefault="0071146C" w:rsidP="005D6AFB">
      <w:pPr>
        <w:pStyle w:val="NormalWeb"/>
        <w:spacing w:line="360" w:lineRule="auto"/>
        <w:ind w:left="720"/>
        <w:jc w:val="both"/>
        <w:rPr>
          <w:rFonts w:ascii="Arial" w:hAnsi="Arial" w:cs="Arial"/>
          <w:sz w:val="22"/>
          <w:szCs w:val="22"/>
        </w:rPr>
      </w:pPr>
      <w:r w:rsidRPr="0071146C">
        <w:rPr>
          <w:rFonts w:ascii="Arial" w:hAnsi="Arial" w:cs="Arial"/>
          <w:sz w:val="22"/>
          <w:szCs w:val="22"/>
        </w:rPr>
        <w:t>I am an organised and motivated administrative professional with a strong background in customer service, office coordination and data management. My career aim is to secure a role as a Receptionist within University College London Hospitals NHS Foundation Trust (UCLH), where I can contribute to the delivery of excellent patient care and support the smooth running of front</w:t>
      </w:r>
      <w:r>
        <w:rPr>
          <w:rFonts w:ascii="Cambria Math" w:hAnsi="Cambria Math" w:cs="Arial"/>
          <w:sz w:val="22"/>
          <w:szCs w:val="22"/>
        </w:rPr>
        <w:t xml:space="preserve"> </w:t>
      </w:r>
      <w:r w:rsidRPr="0071146C">
        <w:rPr>
          <w:rFonts w:ascii="Arial" w:hAnsi="Arial" w:cs="Arial"/>
          <w:sz w:val="22"/>
          <w:szCs w:val="22"/>
        </w:rPr>
        <w:t>line services. This role aligns with my personal values of</w:t>
      </w:r>
      <w:r>
        <w:rPr>
          <w:rFonts w:ascii="Arial" w:hAnsi="Arial" w:cs="Arial"/>
          <w:sz w:val="22"/>
          <w:szCs w:val="22"/>
        </w:rPr>
        <w:t xml:space="preserve"> kindness, respect and teamwork</w:t>
      </w:r>
      <w:r w:rsidRPr="0071146C">
        <w:rPr>
          <w:rFonts w:ascii="Arial" w:hAnsi="Arial" w:cs="Arial"/>
          <w:sz w:val="22"/>
          <w:szCs w:val="22"/>
        </w:rPr>
        <w:t xml:space="preserve"> and provides the opportunity to apply my skills in a healthcare environment that makes a real difference to people’s lives.</w:t>
      </w:r>
    </w:p>
    <w:p w:rsidR="0071146C" w:rsidRPr="0071146C" w:rsidRDefault="0071146C" w:rsidP="005D6AFB">
      <w:pPr>
        <w:pStyle w:val="NormalWeb"/>
        <w:spacing w:line="360" w:lineRule="auto"/>
        <w:ind w:left="720"/>
        <w:jc w:val="both"/>
        <w:rPr>
          <w:rFonts w:ascii="Arial" w:hAnsi="Arial" w:cs="Arial"/>
          <w:sz w:val="22"/>
          <w:szCs w:val="22"/>
        </w:rPr>
      </w:pPr>
      <w:r w:rsidRPr="0071146C">
        <w:rPr>
          <w:rFonts w:ascii="Arial" w:hAnsi="Arial" w:cs="Arial"/>
          <w:sz w:val="22"/>
          <w:szCs w:val="22"/>
        </w:rPr>
        <w:t>My professional experience spans both Bulgaria and the United Kingdom, giving me a broad perspective and adaptability in different organisational settings. In my current role as Administrator at London Construction Services Ltd, I manage daily office tasks, handle enquiries and maintain accurate records. This has strengthened my ability to work under pressure, prioritise tasks and communicate effectively with diverse clients and colleagues. Previously, as Office Manager at Sofia Business Solutions Ltd, I oversaw office operations, coordinated schedules and supported business processes. This role required strong organisational skills, attention to detail and the ability to create a welcoming environment for staff and visitors. Earlier in my career, I worked as a Senior Credit and Card Operations Expert at Balkan Financial Services, where I reviewed documentation, handled customer enquiries and ensured compliance with regulations. This experience developed my accuracy, confidentiality and problem</w:t>
      </w:r>
      <w:r>
        <w:rPr>
          <w:rFonts w:ascii="Cambria Math" w:hAnsi="Cambria Math" w:cs="Arial"/>
          <w:sz w:val="22"/>
          <w:szCs w:val="22"/>
        </w:rPr>
        <w:t xml:space="preserve"> </w:t>
      </w:r>
      <w:r w:rsidRPr="0071146C">
        <w:rPr>
          <w:rFonts w:ascii="Arial" w:hAnsi="Arial" w:cs="Arial"/>
          <w:sz w:val="22"/>
          <w:szCs w:val="22"/>
        </w:rPr>
        <w:t>solving skills, all of which are highly relevant to the Receptionist role.</w:t>
      </w:r>
    </w:p>
    <w:p w:rsidR="0071146C" w:rsidRPr="0071146C" w:rsidRDefault="0071146C" w:rsidP="005D6AFB">
      <w:pPr>
        <w:pStyle w:val="NormalWeb"/>
        <w:spacing w:line="360" w:lineRule="auto"/>
        <w:ind w:left="720"/>
        <w:jc w:val="both"/>
        <w:rPr>
          <w:rFonts w:ascii="Arial" w:hAnsi="Arial" w:cs="Arial"/>
          <w:sz w:val="22"/>
          <w:szCs w:val="22"/>
        </w:rPr>
      </w:pPr>
      <w:r w:rsidRPr="0071146C">
        <w:rPr>
          <w:rFonts w:ascii="Arial" w:hAnsi="Arial" w:cs="Arial"/>
          <w:sz w:val="22"/>
          <w:szCs w:val="22"/>
        </w:rPr>
        <w:t>My education has provided me with a solid foundation for professional practice. I hold a Professional Qualification in Business Administration and I am currently completing a Certificate of Higher Education Skills for the Workplace (Health and Social Care) at Level 4. This programme has enhanced my understanding of communication in health and social care, teamwork and reflective practice.</w:t>
      </w:r>
      <w:r w:rsidR="00DE1686" w:rsidRPr="00DE1686">
        <w:t xml:space="preserve"> </w:t>
      </w:r>
      <w:r w:rsidR="00DE1686" w:rsidRPr="00DE1686">
        <w:rPr>
          <w:rFonts w:ascii="Arial" w:hAnsi="Arial" w:cs="Arial"/>
          <w:sz w:val="22"/>
          <w:szCs w:val="22"/>
        </w:rPr>
        <w:t xml:space="preserve">Academic </w:t>
      </w:r>
      <w:r w:rsidR="00DE1686">
        <w:rPr>
          <w:rFonts w:ascii="Arial" w:hAnsi="Arial" w:cs="Arial"/>
          <w:sz w:val="22"/>
          <w:szCs w:val="22"/>
        </w:rPr>
        <w:t xml:space="preserve">guidance highlights that a high </w:t>
      </w:r>
      <w:r w:rsidR="00DE1686" w:rsidRPr="00DE1686">
        <w:rPr>
          <w:rFonts w:ascii="Arial" w:hAnsi="Arial" w:cs="Arial"/>
          <w:sz w:val="22"/>
          <w:szCs w:val="22"/>
        </w:rPr>
        <w:t>quality personal statement should clearly connect education, skills and career aims (Landry et al., 2022).</w:t>
      </w:r>
      <w:r w:rsidR="00DE1686">
        <w:rPr>
          <w:rFonts w:ascii="Arial" w:hAnsi="Arial" w:cs="Arial"/>
          <w:sz w:val="22"/>
          <w:szCs w:val="22"/>
        </w:rPr>
        <w:tab/>
      </w:r>
      <w:r w:rsidRPr="0071146C">
        <w:rPr>
          <w:rFonts w:ascii="Arial" w:hAnsi="Arial" w:cs="Arial"/>
          <w:sz w:val="22"/>
          <w:szCs w:val="22"/>
        </w:rPr>
        <w:t xml:space="preserve"> I have also achieved certification in English language proficiency through the Duolingo English Test. These qualifications demonstrate my commitment to continuous learning and my ability to apply academic knowledge in practical settings.</w:t>
      </w:r>
    </w:p>
    <w:p w:rsidR="0071146C" w:rsidRPr="0071146C" w:rsidRDefault="0071146C" w:rsidP="005D6AFB">
      <w:pPr>
        <w:pStyle w:val="NormalWeb"/>
        <w:spacing w:line="360" w:lineRule="auto"/>
        <w:ind w:left="720"/>
        <w:jc w:val="both"/>
        <w:rPr>
          <w:rFonts w:ascii="Arial" w:hAnsi="Arial" w:cs="Arial"/>
          <w:sz w:val="22"/>
          <w:szCs w:val="22"/>
        </w:rPr>
      </w:pPr>
      <w:r w:rsidRPr="0071146C">
        <w:rPr>
          <w:rFonts w:ascii="Arial" w:hAnsi="Arial" w:cs="Arial"/>
          <w:sz w:val="22"/>
          <w:szCs w:val="22"/>
        </w:rPr>
        <w:t xml:space="preserve">I consider my personal strengths to be reliability, adaptability and empathy. I am calm and approachable, able to support people in stressful situations and provide </w:t>
      </w:r>
      <w:r w:rsidRPr="0071146C">
        <w:rPr>
          <w:rFonts w:ascii="Arial" w:hAnsi="Arial" w:cs="Arial"/>
          <w:sz w:val="22"/>
          <w:szCs w:val="22"/>
        </w:rPr>
        <w:lastRenderedPageBreak/>
        <w:t>reassurance when needed. I value confidentiality and respect, which are essential in healthcare environments. My professional skills include excellent communication, accurate data entry, strong organisational ability and proficiency in Microsoft Office and digital systems. I am confident in handling telephone and email enquiries, managing appointments and maintaining records. These skills would be of value to an employer such as UCLH, where efficiency, accuracy and patient</w:t>
      </w:r>
      <w:r>
        <w:rPr>
          <w:rFonts w:ascii="Cambria Math" w:hAnsi="Cambria Math" w:cs="Arial"/>
          <w:sz w:val="22"/>
          <w:szCs w:val="22"/>
        </w:rPr>
        <w:t xml:space="preserve"> </w:t>
      </w:r>
      <w:r w:rsidRPr="0071146C">
        <w:rPr>
          <w:rFonts w:ascii="Arial" w:hAnsi="Arial" w:cs="Arial"/>
          <w:sz w:val="22"/>
          <w:szCs w:val="22"/>
        </w:rPr>
        <w:t>centred service are critical.</w:t>
      </w:r>
    </w:p>
    <w:p w:rsidR="00486512" w:rsidRPr="0071146C" w:rsidRDefault="0071146C" w:rsidP="005D6AFB">
      <w:pPr>
        <w:pStyle w:val="NormalWeb"/>
        <w:spacing w:line="360" w:lineRule="auto"/>
        <w:ind w:left="720"/>
        <w:jc w:val="both"/>
        <w:rPr>
          <w:rFonts w:ascii="Arial" w:hAnsi="Arial" w:cs="Arial"/>
          <w:sz w:val="22"/>
          <w:szCs w:val="22"/>
        </w:rPr>
      </w:pPr>
      <w:r w:rsidRPr="0071146C">
        <w:rPr>
          <w:rFonts w:ascii="Arial" w:hAnsi="Arial" w:cs="Arial"/>
          <w:sz w:val="22"/>
          <w:szCs w:val="22"/>
        </w:rPr>
        <w:t>Looking ahead, my career aim is to develop within the NHS, starting as a Receptionist and progressing to more senior administrative roles. I am committed to professional growth through training, reflective practice and continuous improvement. I believe that my combination of experience, education, strengths and skills makes me a strong candidate for the Receptionist role. I am enthusiastic about the opportunity to contribute to UCLH and to support patients, visitors and colleagues in a professional and compassionate manner.</w:t>
      </w:r>
    </w:p>
    <w:p w:rsidR="00CE475B" w:rsidRPr="00CE475B" w:rsidRDefault="00CE475B" w:rsidP="005D6AFB">
      <w:pPr>
        <w:pStyle w:val="NormalWeb"/>
        <w:spacing w:line="360" w:lineRule="auto"/>
        <w:ind w:left="720"/>
        <w:rPr>
          <w:u w:val="single"/>
        </w:rPr>
      </w:pPr>
      <w:r w:rsidRPr="00CE475B">
        <w:rPr>
          <w:rFonts w:ascii="Arial" w:hAnsi="Arial" w:cs="Arial"/>
          <w:b/>
          <w:color w:val="215E99" w:themeColor="text2" w:themeTint="BF"/>
          <w:u w:val="single"/>
        </w:rPr>
        <w:t>4.   SWOT Analysis and PDP (Receptionist at UCLH)</w:t>
      </w:r>
      <w:r w:rsidR="007967DE" w:rsidRPr="00CE475B">
        <w:rPr>
          <w:rFonts w:ascii="Arial" w:hAnsi="Arial" w:cs="Arial"/>
          <w:b/>
          <w:color w:val="215E99" w:themeColor="text2" w:themeTint="BF"/>
          <w:u w:val="single"/>
        </w:rPr>
        <w:t xml:space="preserve">  </w:t>
      </w:r>
      <w:r w:rsidRPr="00CE475B">
        <w:rPr>
          <w:rFonts w:ascii="Arial" w:hAnsi="Arial" w:cs="Arial"/>
          <w:b/>
          <w:color w:val="215E99" w:themeColor="text2" w:themeTint="BF"/>
          <w:u w:val="single"/>
        </w:rPr>
        <w:t>(TASK 3)</w:t>
      </w:r>
      <w:r w:rsidR="007967DE" w:rsidRPr="00CE475B">
        <w:rPr>
          <w:u w:val="single"/>
        </w:rPr>
        <w:t xml:space="preserve">         </w:t>
      </w:r>
    </w:p>
    <w:p w:rsidR="00E076DA" w:rsidRDefault="00CE475B" w:rsidP="005D6AFB">
      <w:pPr>
        <w:pStyle w:val="NormalWeb"/>
        <w:spacing w:line="360" w:lineRule="auto"/>
        <w:ind w:left="720"/>
        <w:rPr>
          <w:rFonts w:ascii="Arial" w:hAnsi="Arial" w:cs="Arial"/>
          <w:b/>
          <w:color w:val="215E99" w:themeColor="text2" w:themeTint="BF"/>
          <w:u w:val="single"/>
        </w:rPr>
      </w:pPr>
      <w:r>
        <w:rPr>
          <w:rFonts w:ascii="Arial" w:hAnsi="Arial" w:cs="Arial"/>
          <w:b/>
          <w:color w:val="215E99" w:themeColor="text2" w:themeTint="BF"/>
          <w:u w:val="single"/>
        </w:rPr>
        <w:t xml:space="preserve">4.1. </w:t>
      </w:r>
      <w:r w:rsidR="007967DE" w:rsidRPr="007967DE">
        <w:rPr>
          <w:rFonts w:ascii="Arial" w:hAnsi="Arial" w:cs="Arial"/>
          <w:b/>
          <w:color w:val="215E99" w:themeColor="text2" w:themeTint="BF"/>
          <w:u w:val="single"/>
        </w:rPr>
        <w:t>SWOT Analysis (Receptionist at UCLH)</w:t>
      </w:r>
      <w:r w:rsidR="007967DE">
        <w:rPr>
          <w:rFonts w:ascii="Arial" w:hAnsi="Arial" w:cs="Arial"/>
          <w:b/>
          <w:color w:val="215E99" w:themeColor="text2" w:themeTint="BF"/>
          <w:u w:val="single"/>
        </w:rPr>
        <w:t xml:space="preserve"> </w:t>
      </w:r>
    </w:p>
    <w:p w:rsidR="00CE475B" w:rsidRDefault="00CE475B" w:rsidP="005D6AFB">
      <w:pPr>
        <w:pStyle w:val="NormalWeb"/>
        <w:spacing w:line="360" w:lineRule="auto"/>
        <w:ind w:left="720"/>
        <w:rPr>
          <w:rFonts w:ascii="Arial" w:hAnsi="Arial" w:cs="Arial"/>
          <w:b/>
          <w:color w:val="215E99" w:themeColor="text2" w:themeTint="BF"/>
          <w:u w:val="single"/>
        </w:rPr>
      </w:pPr>
    </w:p>
    <w:tbl>
      <w:tblPr>
        <w:tblW w:w="0" w:type="auto"/>
        <w:tblCellSpacing w:w="15" w:type="dxa"/>
        <w:tblCellMar>
          <w:top w:w="15" w:type="dxa"/>
          <w:left w:w="15" w:type="dxa"/>
          <w:bottom w:w="15" w:type="dxa"/>
          <w:right w:w="15" w:type="dxa"/>
        </w:tblCellMar>
        <w:tblLook w:val="04A0"/>
      </w:tblPr>
      <w:tblGrid>
        <w:gridCol w:w="4299"/>
        <w:gridCol w:w="4817"/>
      </w:tblGrid>
      <w:tr w:rsidR="00862BC3" w:rsidRPr="00EA3131" w:rsidTr="00862BC3">
        <w:trPr>
          <w:tblHeader/>
          <w:tblCellSpacing w:w="15" w:type="dxa"/>
        </w:trPr>
        <w:tc>
          <w:tcPr>
            <w:tcW w:w="0" w:type="auto"/>
            <w:vAlign w:val="center"/>
            <w:hideMark/>
          </w:tcPr>
          <w:p w:rsidR="00862BC3" w:rsidRPr="00EA3131" w:rsidRDefault="00862BC3" w:rsidP="005D6AFB">
            <w:pPr>
              <w:spacing w:after="0" w:line="360" w:lineRule="auto"/>
              <w:jc w:val="center"/>
              <w:rPr>
                <w:rFonts w:ascii="Arial" w:eastAsia="Times New Roman" w:hAnsi="Arial" w:cs="Arial"/>
                <w:b/>
                <w:bCs/>
                <w:kern w:val="0"/>
                <w:sz w:val="22"/>
                <w:szCs w:val="22"/>
                <w:u w:val="single"/>
                <w:lang w:eastAsia="en-GB"/>
              </w:rPr>
            </w:pPr>
            <w:r w:rsidRPr="00EA3131">
              <w:rPr>
                <w:rFonts w:ascii="Arial" w:eastAsia="Times New Roman" w:hAnsi="Arial" w:cs="Arial"/>
                <w:b/>
                <w:bCs/>
                <w:kern w:val="0"/>
                <w:sz w:val="22"/>
                <w:szCs w:val="22"/>
                <w:u w:val="single"/>
                <w:lang w:eastAsia="en-GB"/>
              </w:rPr>
              <w:t>Strengths</w:t>
            </w:r>
          </w:p>
        </w:tc>
        <w:tc>
          <w:tcPr>
            <w:tcW w:w="0" w:type="auto"/>
            <w:vAlign w:val="center"/>
            <w:hideMark/>
          </w:tcPr>
          <w:p w:rsidR="00862BC3" w:rsidRPr="00EA3131" w:rsidRDefault="00862BC3" w:rsidP="005D6AFB">
            <w:pPr>
              <w:spacing w:after="0" w:line="360" w:lineRule="auto"/>
              <w:jc w:val="center"/>
              <w:rPr>
                <w:rFonts w:ascii="Arial" w:eastAsia="Times New Roman" w:hAnsi="Arial" w:cs="Arial"/>
                <w:b/>
                <w:bCs/>
                <w:kern w:val="0"/>
                <w:sz w:val="22"/>
                <w:szCs w:val="22"/>
                <w:u w:val="single"/>
                <w:lang w:eastAsia="en-GB"/>
              </w:rPr>
            </w:pPr>
            <w:r w:rsidRPr="00EA3131">
              <w:rPr>
                <w:rFonts w:ascii="Arial" w:eastAsia="Times New Roman" w:hAnsi="Arial" w:cs="Arial"/>
                <w:b/>
                <w:bCs/>
                <w:kern w:val="0"/>
                <w:sz w:val="22"/>
                <w:szCs w:val="22"/>
                <w:u w:val="single"/>
                <w:lang w:eastAsia="en-GB"/>
              </w:rPr>
              <w:t>Weaknesses</w:t>
            </w:r>
          </w:p>
        </w:tc>
      </w:tr>
      <w:tr w:rsidR="00862BC3" w:rsidRPr="00EA3131" w:rsidTr="00862BC3">
        <w:trPr>
          <w:tblCellSpacing w:w="15" w:type="dxa"/>
        </w:trPr>
        <w:tc>
          <w:tcPr>
            <w:tcW w:w="0" w:type="auto"/>
            <w:vAlign w:val="center"/>
            <w:hideMark/>
          </w:tcPr>
          <w:p w:rsidR="00862BC3" w:rsidRPr="00EA3131" w:rsidRDefault="00862BC3" w:rsidP="005D6AFB">
            <w:pPr>
              <w:spacing w:after="0" w:line="360" w:lineRule="auto"/>
              <w:ind w:left="1080"/>
              <w:rPr>
                <w:rFonts w:ascii="Arial" w:eastAsia="Times New Roman" w:hAnsi="Arial" w:cs="Arial"/>
                <w:bCs/>
                <w:kern w:val="0"/>
                <w:sz w:val="22"/>
                <w:szCs w:val="22"/>
                <w:lang w:eastAsia="en-GB"/>
              </w:rPr>
            </w:pPr>
          </w:p>
          <w:p w:rsidR="00862BC3" w:rsidRPr="00EA3131" w:rsidRDefault="00862BC3" w:rsidP="005D6AFB">
            <w:pPr>
              <w:pStyle w:val="ListParagraph"/>
              <w:numPr>
                <w:ilvl w:val="0"/>
                <w:numId w:val="15"/>
              </w:numPr>
              <w:spacing w:after="0" w:line="360" w:lineRule="auto"/>
              <w:rPr>
                <w:rFonts w:ascii="Arial" w:eastAsia="Times New Roman" w:hAnsi="Arial" w:cs="Arial"/>
                <w:bCs/>
                <w:kern w:val="0"/>
                <w:sz w:val="22"/>
                <w:szCs w:val="22"/>
                <w:lang w:eastAsia="en-GB"/>
              </w:rPr>
            </w:pPr>
            <w:r w:rsidRPr="00EA3131">
              <w:rPr>
                <w:rFonts w:ascii="Arial" w:eastAsia="Times New Roman" w:hAnsi="Arial" w:cs="Arial"/>
                <w:bCs/>
                <w:kern w:val="0"/>
                <w:sz w:val="22"/>
                <w:szCs w:val="22"/>
                <w:lang w:eastAsia="en-GB"/>
              </w:rPr>
              <w:t>Strong organisational skills and ability to prioritise tasks</w:t>
            </w:r>
          </w:p>
        </w:tc>
        <w:tc>
          <w:tcPr>
            <w:tcW w:w="0" w:type="auto"/>
            <w:vAlign w:val="center"/>
            <w:hideMark/>
          </w:tcPr>
          <w:p w:rsidR="00862BC3" w:rsidRPr="00EA3131" w:rsidRDefault="00862BC3" w:rsidP="005D6AFB">
            <w:pPr>
              <w:pStyle w:val="ListParagraph"/>
              <w:numPr>
                <w:ilvl w:val="0"/>
                <w:numId w:val="15"/>
              </w:numPr>
              <w:spacing w:after="0" w:line="360" w:lineRule="auto"/>
              <w:jc w:val="both"/>
              <w:rPr>
                <w:rFonts w:ascii="Arial" w:eastAsia="Times New Roman" w:hAnsi="Arial" w:cs="Arial"/>
                <w:kern w:val="0"/>
                <w:sz w:val="22"/>
                <w:szCs w:val="22"/>
                <w:lang w:eastAsia="en-GB"/>
              </w:rPr>
            </w:pPr>
            <w:r w:rsidRPr="00EA3131">
              <w:rPr>
                <w:rFonts w:ascii="Arial" w:eastAsia="Times New Roman" w:hAnsi="Arial" w:cs="Arial"/>
                <w:kern w:val="0"/>
                <w:sz w:val="22"/>
                <w:szCs w:val="22"/>
                <w:lang w:eastAsia="en-GB"/>
              </w:rPr>
              <w:t>Limited direct NHS front</w:t>
            </w:r>
            <w:r w:rsidRPr="00EA3131">
              <w:rPr>
                <w:rFonts w:ascii="Arial" w:eastAsia="Times New Roman" w:hAnsi="Arial" w:cs="Arial"/>
                <w:kern w:val="0"/>
                <w:sz w:val="22"/>
                <w:szCs w:val="22"/>
                <w:lang w:eastAsia="en-GB"/>
              </w:rPr>
              <w:noBreakHyphen/>
              <w:t>line experience</w:t>
            </w:r>
          </w:p>
        </w:tc>
      </w:tr>
      <w:tr w:rsidR="00862BC3" w:rsidRPr="00EA3131" w:rsidTr="00862BC3">
        <w:trPr>
          <w:tblCellSpacing w:w="15" w:type="dxa"/>
        </w:trPr>
        <w:tc>
          <w:tcPr>
            <w:tcW w:w="0" w:type="auto"/>
            <w:vAlign w:val="center"/>
            <w:hideMark/>
          </w:tcPr>
          <w:p w:rsidR="00862BC3" w:rsidRPr="00EA3131" w:rsidRDefault="00862BC3" w:rsidP="005D6AFB">
            <w:pPr>
              <w:pStyle w:val="ListParagraph"/>
              <w:numPr>
                <w:ilvl w:val="0"/>
                <w:numId w:val="15"/>
              </w:numPr>
              <w:spacing w:after="0" w:line="360" w:lineRule="auto"/>
              <w:rPr>
                <w:rFonts w:ascii="Arial" w:eastAsia="Times New Roman" w:hAnsi="Arial" w:cs="Arial"/>
                <w:bCs/>
                <w:kern w:val="0"/>
                <w:sz w:val="22"/>
                <w:szCs w:val="22"/>
                <w:lang w:eastAsia="en-GB"/>
              </w:rPr>
            </w:pPr>
            <w:r w:rsidRPr="00EA3131">
              <w:rPr>
                <w:rFonts w:ascii="Arial" w:eastAsia="Times New Roman" w:hAnsi="Arial" w:cs="Arial"/>
                <w:bCs/>
                <w:kern w:val="0"/>
                <w:sz w:val="22"/>
                <w:szCs w:val="22"/>
                <w:lang w:eastAsia="en-GB"/>
              </w:rPr>
              <w:t>Excellent communication and customer service background</w:t>
            </w:r>
          </w:p>
        </w:tc>
        <w:tc>
          <w:tcPr>
            <w:tcW w:w="0" w:type="auto"/>
            <w:vAlign w:val="center"/>
            <w:hideMark/>
          </w:tcPr>
          <w:p w:rsidR="00862BC3" w:rsidRPr="00EA3131" w:rsidRDefault="00862BC3" w:rsidP="005D6AFB">
            <w:pPr>
              <w:pStyle w:val="ListParagraph"/>
              <w:numPr>
                <w:ilvl w:val="0"/>
                <w:numId w:val="15"/>
              </w:numPr>
              <w:spacing w:after="0" w:line="360" w:lineRule="auto"/>
              <w:jc w:val="both"/>
              <w:rPr>
                <w:rFonts w:ascii="Arial" w:eastAsia="Times New Roman" w:hAnsi="Arial" w:cs="Arial"/>
                <w:kern w:val="0"/>
                <w:sz w:val="22"/>
                <w:szCs w:val="22"/>
                <w:lang w:eastAsia="en-GB"/>
              </w:rPr>
            </w:pPr>
            <w:r w:rsidRPr="00EA3131">
              <w:rPr>
                <w:rFonts w:ascii="Arial" w:eastAsia="Times New Roman" w:hAnsi="Arial" w:cs="Arial"/>
                <w:kern w:val="0"/>
                <w:sz w:val="22"/>
                <w:szCs w:val="22"/>
                <w:lang w:eastAsia="en-GB"/>
              </w:rPr>
              <w:t>Need to further develop advanced medical terminology</w:t>
            </w:r>
          </w:p>
        </w:tc>
      </w:tr>
      <w:tr w:rsidR="00862BC3" w:rsidRPr="00EA3131" w:rsidTr="00862BC3">
        <w:trPr>
          <w:tblCellSpacing w:w="15" w:type="dxa"/>
        </w:trPr>
        <w:tc>
          <w:tcPr>
            <w:tcW w:w="0" w:type="auto"/>
            <w:vAlign w:val="center"/>
            <w:hideMark/>
          </w:tcPr>
          <w:p w:rsidR="00862BC3" w:rsidRPr="00EA3131" w:rsidRDefault="00862BC3" w:rsidP="005D6AFB">
            <w:pPr>
              <w:pStyle w:val="ListParagraph"/>
              <w:numPr>
                <w:ilvl w:val="0"/>
                <w:numId w:val="15"/>
              </w:numPr>
              <w:spacing w:after="0" w:line="360" w:lineRule="auto"/>
              <w:rPr>
                <w:rFonts w:ascii="Arial" w:eastAsia="Times New Roman" w:hAnsi="Arial" w:cs="Arial"/>
                <w:bCs/>
                <w:kern w:val="0"/>
                <w:sz w:val="22"/>
                <w:szCs w:val="22"/>
                <w:lang w:eastAsia="en-GB"/>
              </w:rPr>
            </w:pPr>
            <w:r w:rsidRPr="00EA3131">
              <w:rPr>
                <w:rFonts w:ascii="Arial" w:eastAsia="Times New Roman" w:hAnsi="Arial" w:cs="Arial"/>
                <w:bCs/>
                <w:kern w:val="0"/>
                <w:sz w:val="22"/>
                <w:szCs w:val="22"/>
                <w:lang w:eastAsia="en-GB"/>
              </w:rPr>
              <w:t xml:space="preserve">Accuracy in data </w:t>
            </w:r>
            <w:r w:rsidRPr="00432454">
              <w:rPr>
                <w:rFonts w:ascii="Arial" w:eastAsia="Times New Roman" w:hAnsi="Arial" w:cs="Arial"/>
                <w:b/>
                <w:bCs/>
                <w:kern w:val="0"/>
                <w:sz w:val="22"/>
                <w:szCs w:val="22"/>
                <w:lang w:eastAsia="en-GB"/>
              </w:rPr>
              <w:t>entry</w:t>
            </w:r>
            <w:r w:rsidRPr="00EA3131">
              <w:rPr>
                <w:rFonts w:ascii="Arial" w:eastAsia="Times New Roman" w:hAnsi="Arial" w:cs="Arial"/>
                <w:bCs/>
                <w:kern w:val="0"/>
                <w:sz w:val="22"/>
                <w:szCs w:val="22"/>
                <w:lang w:eastAsia="en-GB"/>
              </w:rPr>
              <w:t xml:space="preserve"> and record management</w:t>
            </w:r>
          </w:p>
        </w:tc>
        <w:tc>
          <w:tcPr>
            <w:tcW w:w="0" w:type="auto"/>
            <w:vAlign w:val="center"/>
            <w:hideMark/>
          </w:tcPr>
          <w:p w:rsidR="00862BC3" w:rsidRPr="00EA3131" w:rsidRDefault="00862BC3" w:rsidP="005D6AFB">
            <w:pPr>
              <w:pStyle w:val="ListParagraph"/>
              <w:numPr>
                <w:ilvl w:val="0"/>
                <w:numId w:val="15"/>
              </w:numPr>
              <w:spacing w:after="0" w:line="360" w:lineRule="auto"/>
              <w:jc w:val="both"/>
              <w:rPr>
                <w:rFonts w:ascii="Arial" w:eastAsia="Times New Roman" w:hAnsi="Arial" w:cs="Arial"/>
                <w:kern w:val="0"/>
                <w:sz w:val="22"/>
                <w:szCs w:val="22"/>
                <w:lang w:eastAsia="en-GB"/>
              </w:rPr>
            </w:pPr>
            <w:r w:rsidRPr="00EA3131">
              <w:rPr>
                <w:rFonts w:ascii="Arial" w:eastAsia="Times New Roman" w:hAnsi="Arial" w:cs="Arial"/>
                <w:kern w:val="0"/>
                <w:sz w:val="22"/>
                <w:szCs w:val="22"/>
                <w:lang w:eastAsia="en-GB"/>
              </w:rPr>
              <w:t>Confidence in handling highly stressful patient situations still developing</w:t>
            </w:r>
          </w:p>
        </w:tc>
      </w:tr>
      <w:tr w:rsidR="00862BC3" w:rsidRPr="00EA3131" w:rsidTr="00862BC3">
        <w:trPr>
          <w:tblCellSpacing w:w="15" w:type="dxa"/>
        </w:trPr>
        <w:tc>
          <w:tcPr>
            <w:tcW w:w="0" w:type="auto"/>
            <w:vAlign w:val="center"/>
            <w:hideMark/>
          </w:tcPr>
          <w:p w:rsidR="00862BC3" w:rsidRPr="00EA3131" w:rsidRDefault="00862BC3" w:rsidP="005D6AFB">
            <w:pPr>
              <w:pStyle w:val="ListParagraph"/>
              <w:numPr>
                <w:ilvl w:val="0"/>
                <w:numId w:val="15"/>
              </w:numPr>
              <w:spacing w:after="0" w:line="360" w:lineRule="auto"/>
              <w:rPr>
                <w:rFonts w:ascii="Arial" w:eastAsia="Times New Roman" w:hAnsi="Arial" w:cs="Arial"/>
                <w:bCs/>
                <w:kern w:val="0"/>
                <w:sz w:val="22"/>
                <w:szCs w:val="22"/>
                <w:lang w:eastAsia="en-GB"/>
              </w:rPr>
            </w:pPr>
            <w:r w:rsidRPr="00EA3131">
              <w:rPr>
                <w:rFonts w:ascii="Arial" w:eastAsia="Times New Roman" w:hAnsi="Arial" w:cs="Arial"/>
                <w:bCs/>
                <w:kern w:val="0"/>
                <w:sz w:val="22"/>
                <w:szCs w:val="22"/>
                <w:lang w:eastAsia="en-GB"/>
              </w:rPr>
              <w:t>Multilingual skills (Bulgarian and English)</w:t>
            </w:r>
          </w:p>
        </w:tc>
        <w:tc>
          <w:tcPr>
            <w:tcW w:w="0" w:type="auto"/>
            <w:vAlign w:val="center"/>
            <w:hideMark/>
          </w:tcPr>
          <w:p w:rsidR="00862BC3" w:rsidRPr="00EA3131" w:rsidRDefault="00862BC3" w:rsidP="005D6AFB">
            <w:pPr>
              <w:pStyle w:val="ListParagraph"/>
              <w:numPr>
                <w:ilvl w:val="0"/>
                <w:numId w:val="15"/>
              </w:numPr>
              <w:spacing w:after="0" w:line="360" w:lineRule="auto"/>
              <w:jc w:val="both"/>
              <w:rPr>
                <w:rFonts w:ascii="Arial" w:eastAsia="Times New Roman" w:hAnsi="Arial" w:cs="Arial"/>
                <w:kern w:val="0"/>
                <w:sz w:val="22"/>
                <w:szCs w:val="22"/>
                <w:lang w:eastAsia="en-GB"/>
              </w:rPr>
            </w:pPr>
            <w:r w:rsidRPr="00EA3131">
              <w:rPr>
                <w:rFonts w:ascii="Arial" w:eastAsia="Times New Roman" w:hAnsi="Arial" w:cs="Arial"/>
                <w:kern w:val="0"/>
                <w:sz w:val="22"/>
                <w:szCs w:val="22"/>
                <w:lang w:eastAsia="en-GB"/>
              </w:rPr>
              <w:t>Limited exposure to specialised NHS IT systems</w:t>
            </w:r>
          </w:p>
        </w:tc>
      </w:tr>
    </w:tbl>
    <w:p w:rsidR="00430881" w:rsidRDefault="00430881" w:rsidP="005D6AFB">
      <w:pPr>
        <w:pStyle w:val="NormalWeb"/>
        <w:spacing w:line="360" w:lineRule="auto"/>
        <w:rPr>
          <w:rFonts w:ascii="Arial" w:hAnsi="Arial" w:cs="Arial"/>
          <w:b/>
          <w:color w:val="215E99" w:themeColor="text2" w:themeTint="BF"/>
          <w:sz w:val="22"/>
          <w:szCs w:val="22"/>
          <w:u w:val="single"/>
        </w:rPr>
      </w:pPr>
    </w:p>
    <w:p w:rsidR="005D6AFB" w:rsidRPr="00EA3131" w:rsidRDefault="005D6AFB" w:rsidP="005D6AFB">
      <w:pPr>
        <w:pStyle w:val="NormalWeb"/>
        <w:spacing w:line="360" w:lineRule="auto"/>
        <w:rPr>
          <w:rFonts w:ascii="Arial" w:hAnsi="Arial" w:cs="Arial"/>
          <w:b/>
          <w:color w:val="215E99" w:themeColor="text2" w:themeTint="BF"/>
          <w:sz w:val="22"/>
          <w:szCs w:val="22"/>
          <w:u w:val="single"/>
        </w:rPr>
      </w:pPr>
    </w:p>
    <w:tbl>
      <w:tblPr>
        <w:tblW w:w="0" w:type="auto"/>
        <w:tblCellSpacing w:w="15" w:type="dxa"/>
        <w:tblCellMar>
          <w:top w:w="15" w:type="dxa"/>
          <w:left w:w="15" w:type="dxa"/>
          <w:bottom w:w="15" w:type="dxa"/>
          <w:right w:w="15" w:type="dxa"/>
        </w:tblCellMar>
        <w:tblLook w:val="04A0"/>
      </w:tblPr>
      <w:tblGrid>
        <w:gridCol w:w="4490"/>
        <w:gridCol w:w="4626"/>
      </w:tblGrid>
      <w:tr w:rsidR="00430881" w:rsidRPr="00EA3131" w:rsidTr="00430881">
        <w:trPr>
          <w:trHeight w:val="25"/>
          <w:tblHeader/>
          <w:tblCellSpacing w:w="15" w:type="dxa"/>
        </w:trPr>
        <w:tc>
          <w:tcPr>
            <w:tcW w:w="0" w:type="auto"/>
            <w:vAlign w:val="center"/>
            <w:hideMark/>
          </w:tcPr>
          <w:p w:rsidR="00430881" w:rsidRPr="00432454" w:rsidRDefault="00891684" w:rsidP="005D6AFB">
            <w:pPr>
              <w:pStyle w:val="ListParagraph"/>
              <w:spacing w:after="0" w:line="360" w:lineRule="auto"/>
              <w:jc w:val="both"/>
              <w:rPr>
                <w:rFonts w:ascii="Arial" w:eastAsia="Times New Roman" w:hAnsi="Arial" w:cs="Arial"/>
                <w:b/>
                <w:bCs/>
                <w:kern w:val="0"/>
                <w:sz w:val="22"/>
                <w:szCs w:val="22"/>
                <w:u w:val="single"/>
                <w:lang w:eastAsia="en-GB"/>
              </w:rPr>
            </w:pPr>
            <w:r w:rsidRPr="00EA3131">
              <w:rPr>
                <w:rFonts w:ascii="Arial" w:eastAsia="Times New Roman" w:hAnsi="Arial" w:cs="Arial"/>
                <w:bCs/>
                <w:kern w:val="0"/>
                <w:sz w:val="22"/>
                <w:szCs w:val="22"/>
                <w:lang w:eastAsia="en-GB"/>
              </w:rPr>
              <w:lastRenderedPageBreak/>
              <w:t xml:space="preserve">              </w:t>
            </w:r>
            <w:r w:rsidR="00430881" w:rsidRPr="00432454">
              <w:rPr>
                <w:rFonts w:ascii="Arial" w:eastAsia="Times New Roman" w:hAnsi="Arial" w:cs="Arial"/>
                <w:b/>
                <w:bCs/>
                <w:kern w:val="0"/>
                <w:sz w:val="22"/>
                <w:szCs w:val="22"/>
                <w:u w:val="single"/>
                <w:lang w:eastAsia="en-GB"/>
              </w:rPr>
              <w:t>Opportunities</w:t>
            </w:r>
          </w:p>
        </w:tc>
        <w:tc>
          <w:tcPr>
            <w:tcW w:w="0" w:type="auto"/>
            <w:vAlign w:val="center"/>
            <w:hideMark/>
          </w:tcPr>
          <w:p w:rsidR="00430881" w:rsidRPr="00EA3131" w:rsidRDefault="00430881" w:rsidP="005D6AFB">
            <w:pPr>
              <w:spacing w:after="0" w:line="360" w:lineRule="auto"/>
              <w:jc w:val="center"/>
              <w:rPr>
                <w:rFonts w:ascii="Arial" w:eastAsia="Times New Roman" w:hAnsi="Arial" w:cs="Arial"/>
                <w:b/>
                <w:bCs/>
                <w:kern w:val="0"/>
                <w:sz w:val="22"/>
                <w:szCs w:val="22"/>
                <w:u w:val="single"/>
                <w:lang w:eastAsia="en-GB"/>
              </w:rPr>
            </w:pPr>
            <w:r w:rsidRPr="00EA3131">
              <w:rPr>
                <w:rFonts w:ascii="Arial" w:eastAsia="Times New Roman" w:hAnsi="Arial" w:cs="Arial"/>
                <w:b/>
                <w:bCs/>
                <w:kern w:val="0"/>
                <w:sz w:val="22"/>
                <w:szCs w:val="22"/>
                <w:u w:val="single"/>
                <w:lang w:eastAsia="en-GB"/>
              </w:rPr>
              <w:t>Threats</w:t>
            </w:r>
          </w:p>
        </w:tc>
      </w:tr>
      <w:tr w:rsidR="00430881" w:rsidRPr="00EA3131" w:rsidTr="00430881">
        <w:trPr>
          <w:tblCellSpacing w:w="15" w:type="dxa"/>
        </w:trPr>
        <w:tc>
          <w:tcPr>
            <w:tcW w:w="0" w:type="auto"/>
            <w:vAlign w:val="center"/>
            <w:hideMark/>
          </w:tcPr>
          <w:p w:rsidR="00430881" w:rsidRPr="00EA3131" w:rsidRDefault="00430881" w:rsidP="005D6AFB">
            <w:pPr>
              <w:pStyle w:val="ListParagraph"/>
              <w:numPr>
                <w:ilvl w:val="0"/>
                <w:numId w:val="16"/>
              </w:numPr>
              <w:spacing w:after="0" w:line="360" w:lineRule="auto"/>
              <w:jc w:val="both"/>
              <w:rPr>
                <w:rFonts w:ascii="Arial" w:eastAsia="Times New Roman" w:hAnsi="Arial" w:cs="Arial"/>
                <w:bCs/>
                <w:kern w:val="0"/>
                <w:sz w:val="22"/>
                <w:szCs w:val="22"/>
                <w:lang w:eastAsia="en-GB"/>
              </w:rPr>
            </w:pPr>
            <w:r w:rsidRPr="00EA3131">
              <w:rPr>
                <w:rFonts w:ascii="Arial" w:eastAsia="Times New Roman" w:hAnsi="Arial" w:cs="Arial"/>
                <w:bCs/>
                <w:kern w:val="0"/>
                <w:sz w:val="22"/>
                <w:szCs w:val="22"/>
                <w:lang w:eastAsia="en-GB"/>
              </w:rPr>
              <w:t>Training and development programmes within UCLH</w:t>
            </w:r>
          </w:p>
        </w:tc>
        <w:tc>
          <w:tcPr>
            <w:tcW w:w="0" w:type="auto"/>
            <w:vAlign w:val="center"/>
            <w:hideMark/>
          </w:tcPr>
          <w:p w:rsidR="00430881" w:rsidRPr="00EA3131" w:rsidRDefault="00430881" w:rsidP="005D6AFB">
            <w:pPr>
              <w:pStyle w:val="ListParagraph"/>
              <w:numPr>
                <w:ilvl w:val="0"/>
                <w:numId w:val="17"/>
              </w:numPr>
              <w:spacing w:after="0" w:line="360" w:lineRule="auto"/>
              <w:rPr>
                <w:rFonts w:ascii="Arial" w:eastAsia="Times New Roman" w:hAnsi="Arial" w:cs="Arial"/>
                <w:kern w:val="0"/>
                <w:sz w:val="22"/>
                <w:szCs w:val="22"/>
                <w:lang w:eastAsia="en-GB"/>
              </w:rPr>
            </w:pPr>
            <w:r w:rsidRPr="00EA3131">
              <w:rPr>
                <w:rFonts w:ascii="Arial" w:eastAsia="Times New Roman" w:hAnsi="Arial" w:cs="Arial"/>
                <w:kern w:val="0"/>
                <w:sz w:val="22"/>
                <w:szCs w:val="22"/>
                <w:lang w:eastAsia="en-GB"/>
              </w:rPr>
              <w:t>High competition for NHS administrative roles</w:t>
            </w:r>
          </w:p>
        </w:tc>
      </w:tr>
      <w:tr w:rsidR="00430881" w:rsidRPr="00EA3131" w:rsidTr="00430881">
        <w:trPr>
          <w:tblCellSpacing w:w="15" w:type="dxa"/>
        </w:trPr>
        <w:tc>
          <w:tcPr>
            <w:tcW w:w="0" w:type="auto"/>
            <w:vAlign w:val="center"/>
            <w:hideMark/>
          </w:tcPr>
          <w:p w:rsidR="00430881" w:rsidRPr="00EA3131" w:rsidRDefault="00430881" w:rsidP="005D6AFB">
            <w:pPr>
              <w:pStyle w:val="ListParagraph"/>
              <w:numPr>
                <w:ilvl w:val="0"/>
                <w:numId w:val="16"/>
              </w:numPr>
              <w:spacing w:after="0" w:line="360" w:lineRule="auto"/>
              <w:jc w:val="both"/>
              <w:rPr>
                <w:rFonts w:ascii="Arial" w:eastAsia="Times New Roman" w:hAnsi="Arial" w:cs="Arial"/>
                <w:bCs/>
                <w:kern w:val="0"/>
                <w:sz w:val="22"/>
                <w:szCs w:val="22"/>
                <w:lang w:eastAsia="en-GB"/>
              </w:rPr>
            </w:pPr>
            <w:r w:rsidRPr="00EA3131">
              <w:rPr>
                <w:rFonts w:ascii="Arial" w:eastAsia="Times New Roman" w:hAnsi="Arial" w:cs="Arial"/>
                <w:bCs/>
                <w:kern w:val="0"/>
                <w:sz w:val="22"/>
                <w:szCs w:val="22"/>
                <w:lang w:eastAsia="en-GB"/>
              </w:rPr>
              <w:t>Career progression to senior administrative positions</w:t>
            </w:r>
          </w:p>
        </w:tc>
        <w:tc>
          <w:tcPr>
            <w:tcW w:w="0" w:type="auto"/>
            <w:vAlign w:val="center"/>
            <w:hideMark/>
          </w:tcPr>
          <w:p w:rsidR="00430881" w:rsidRPr="00EA3131" w:rsidRDefault="00430881" w:rsidP="005D6AFB">
            <w:pPr>
              <w:pStyle w:val="ListParagraph"/>
              <w:numPr>
                <w:ilvl w:val="0"/>
                <w:numId w:val="17"/>
              </w:numPr>
              <w:spacing w:after="0" w:line="360" w:lineRule="auto"/>
              <w:rPr>
                <w:rFonts w:ascii="Arial" w:eastAsia="Times New Roman" w:hAnsi="Arial" w:cs="Arial"/>
                <w:kern w:val="0"/>
                <w:sz w:val="22"/>
                <w:szCs w:val="22"/>
                <w:lang w:eastAsia="en-GB"/>
              </w:rPr>
            </w:pPr>
            <w:r w:rsidRPr="00EA3131">
              <w:rPr>
                <w:rFonts w:ascii="Arial" w:eastAsia="Times New Roman" w:hAnsi="Arial" w:cs="Arial"/>
                <w:kern w:val="0"/>
                <w:sz w:val="22"/>
                <w:szCs w:val="22"/>
                <w:lang w:eastAsia="en-GB"/>
              </w:rPr>
              <w:t>Rapid changes in healthcare policies and procedures</w:t>
            </w:r>
          </w:p>
        </w:tc>
      </w:tr>
      <w:tr w:rsidR="00430881" w:rsidRPr="00EA3131" w:rsidTr="00430881">
        <w:trPr>
          <w:tblCellSpacing w:w="15" w:type="dxa"/>
        </w:trPr>
        <w:tc>
          <w:tcPr>
            <w:tcW w:w="0" w:type="auto"/>
            <w:vAlign w:val="center"/>
            <w:hideMark/>
          </w:tcPr>
          <w:p w:rsidR="00430881" w:rsidRPr="00EA3131" w:rsidRDefault="00430881" w:rsidP="005D6AFB">
            <w:pPr>
              <w:pStyle w:val="ListParagraph"/>
              <w:numPr>
                <w:ilvl w:val="0"/>
                <w:numId w:val="16"/>
              </w:numPr>
              <w:spacing w:after="0" w:line="360" w:lineRule="auto"/>
              <w:jc w:val="both"/>
              <w:rPr>
                <w:rFonts w:ascii="Arial" w:eastAsia="Times New Roman" w:hAnsi="Arial" w:cs="Arial"/>
                <w:bCs/>
                <w:kern w:val="0"/>
                <w:sz w:val="22"/>
                <w:szCs w:val="22"/>
                <w:lang w:eastAsia="en-GB"/>
              </w:rPr>
            </w:pPr>
            <w:r w:rsidRPr="00EA3131">
              <w:rPr>
                <w:rFonts w:ascii="Arial" w:eastAsia="Times New Roman" w:hAnsi="Arial" w:cs="Arial"/>
                <w:bCs/>
                <w:kern w:val="0"/>
                <w:sz w:val="22"/>
                <w:szCs w:val="22"/>
                <w:lang w:eastAsia="en-GB"/>
              </w:rPr>
              <w:t>Continuous learning through reflective practice and PDP</w:t>
            </w:r>
          </w:p>
        </w:tc>
        <w:tc>
          <w:tcPr>
            <w:tcW w:w="0" w:type="auto"/>
            <w:vAlign w:val="center"/>
            <w:hideMark/>
          </w:tcPr>
          <w:p w:rsidR="00430881" w:rsidRPr="00EA3131" w:rsidRDefault="00430881" w:rsidP="005D6AFB">
            <w:pPr>
              <w:pStyle w:val="ListParagraph"/>
              <w:numPr>
                <w:ilvl w:val="0"/>
                <w:numId w:val="17"/>
              </w:numPr>
              <w:spacing w:after="0" w:line="360" w:lineRule="auto"/>
              <w:rPr>
                <w:rFonts w:ascii="Arial" w:eastAsia="Times New Roman" w:hAnsi="Arial" w:cs="Arial"/>
                <w:kern w:val="0"/>
                <w:sz w:val="22"/>
                <w:szCs w:val="22"/>
                <w:lang w:eastAsia="en-GB"/>
              </w:rPr>
            </w:pPr>
            <w:r w:rsidRPr="00EA3131">
              <w:rPr>
                <w:rFonts w:ascii="Arial" w:eastAsia="Times New Roman" w:hAnsi="Arial" w:cs="Arial"/>
                <w:kern w:val="0"/>
                <w:sz w:val="22"/>
                <w:szCs w:val="22"/>
                <w:lang w:eastAsia="en-GB"/>
              </w:rPr>
              <w:t>Risk of burnout in busy hospital environment</w:t>
            </w:r>
          </w:p>
        </w:tc>
      </w:tr>
      <w:tr w:rsidR="00430881" w:rsidRPr="00EA3131" w:rsidTr="00430881">
        <w:trPr>
          <w:tblCellSpacing w:w="15" w:type="dxa"/>
        </w:trPr>
        <w:tc>
          <w:tcPr>
            <w:tcW w:w="0" w:type="auto"/>
            <w:vAlign w:val="center"/>
            <w:hideMark/>
          </w:tcPr>
          <w:p w:rsidR="00430881" w:rsidRPr="00EA3131" w:rsidRDefault="00430881" w:rsidP="005D6AFB">
            <w:pPr>
              <w:pStyle w:val="ListParagraph"/>
              <w:numPr>
                <w:ilvl w:val="0"/>
                <w:numId w:val="16"/>
              </w:numPr>
              <w:spacing w:after="0" w:line="360" w:lineRule="auto"/>
              <w:jc w:val="both"/>
              <w:rPr>
                <w:rFonts w:ascii="Arial" w:eastAsia="Times New Roman" w:hAnsi="Arial" w:cs="Arial"/>
                <w:bCs/>
                <w:kern w:val="0"/>
                <w:sz w:val="22"/>
                <w:szCs w:val="22"/>
                <w:lang w:eastAsia="en-GB"/>
              </w:rPr>
            </w:pPr>
            <w:r w:rsidRPr="00EA3131">
              <w:rPr>
                <w:rFonts w:ascii="Arial" w:eastAsia="Times New Roman" w:hAnsi="Arial" w:cs="Arial"/>
                <w:bCs/>
                <w:kern w:val="0"/>
                <w:sz w:val="22"/>
                <w:szCs w:val="22"/>
                <w:lang w:eastAsia="en-GB"/>
              </w:rPr>
              <w:t>Building strong professional networks in healthcare</w:t>
            </w:r>
          </w:p>
        </w:tc>
        <w:tc>
          <w:tcPr>
            <w:tcW w:w="0" w:type="auto"/>
            <w:vAlign w:val="center"/>
            <w:hideMark/>
          </w:tcPr>
          <w:p w:rsidR="00430881" w:rsidRPr="00EA3131" w:rsidRDefault="00430881" w:rsidP="005D6AFB">
            <w:pPr>
              <w:pStyle w:val="ListParagraph"/>
              <w:numPr>
                <w:ilvl w:val="0"/>
                <w:numId w:val="17"/>
              </w:numPr>
              <w:spacing w:after="0" w:line="360" w:lineRule="auto"/>
              <w:rPr>
                <w:rFonts w:ascii="Arial" w:eastAsia="Times New Roman" w:hAnsi="Arial" w:cs="Arial"/>
                <w:kern w:val="0"/>
                <w:sz w:val="22"/>
                <w:szCs w:val="22"/>
                <w:lang w:eastAsia="en-GB"/>
              </w:rPr>
            </w:pPr>
            <w:r w:rsidRPr="00EA3131">
              <w:rPr>
                <w:rFonts w:ascii="Arial" w:eastAsia="Times New Roman" w:hAnsi="Arial" w:cs="Arial"/>
                <w:kern w:val="0"/>
                <w:sz w:val="22"/>
                <w:szCs w:val="22"/>
                <w:lang w:eastAsia="en-GB"/>
              </w:rPr>
              <w:t>Potential technological changes requiring constant adaptation</w:t>
            </w:r>
          </w:p>
        </w:tc>
      </w:tr>
    </w:tbl>
    <w:p w:rsidR="00862BC3" w:rsidRPr="00C9115A" w:rsidRDefault="00862BC3" w:rsidP="005D6AFB">
      <w:pPr>
        <w:pStyle w:val="NormalWeb"/>
        <w:spacing w:line="360" w:lineRule="auto"/>
        <w:rPr>
          <w:rFonts w:ascii="Arial" w:hAnsi="Arial" w:cs="Arial"/>
          <w:b/>
          <w:color w:val="215E99" w:themeColor="text2" w:themeTint="BF"/>
          <w:sz w:val="22"/>
          <w:szCs w:val="22"/>
          <w:u w:val="single"/>
        </w:rPr>
      </w:pPr>
    </w:p>
    <w:p w:rsidR="00E56978" w:rsidRPr="00E56978" w:rsidRDefault="00E56978" w:rsidP="00EB0025">
      <w:pPr>
        <w:pStyle w:val="NormalWeb"/>
        <w:spacing w:line="360" w:lineRule="auto"/>
        <w:jc w:val="both"/>
        <w:rPr>
          <w:rFonts w:ascii="Arial" w:hAnsi="Arial" w:cs="Arial"/>
          <w:bCs/>
          <w:sz w:val="22"/>
          <w:szCs w:val="22"/>
        </w:rPr>
      </w:pPr>
      <w:r w:rsidRPr="00E56978">
        <w:rPr>
          <w:rFonts w:ascii="Arial" w:hAnsi="Arial" w:cs="Arial"/>
          <w:bCs/>
          <w:sz w:val="22"/>
          <w:szCs w:val="22"/>
        </w:rPr>
        <w:t>My principal strengths lie in organisation, accuracy and effective communication. These qualities are directly relevant to the Receptionist r</w:t>
      </w:r>
      <w:r w:rsidR="006A5F55">
        <w:rPr>
          <w:rFonts w:ascii="Arial" w:hAnsi="Arial" w:cs="Arial"/>
          <w:bCs/>
          <w:sz w:val="22"/>
          <w:szCs w:val="22"/>
        </w:rPr>
        <w:t>ole at UCLH</w:t>
      </w:r>
      <w:r w:rsidRPr="00E56978">
        <w:rPr>
          <w:rFonts w:ascii="Arial" w:hAnsi="Arial" w:cs="Arial"/>
          <w:bCs/>
          <w:sz w:val="22"/>
          <w:szCs w:val="22"/>
        </w:rPr>
        <w:t>, where efficiency and clarity are essential in supporting patients and colleagues. My background in customer service and administration has equipped me with the ability to prioritise tasks and maintain professionalism in busy environments.</w:t>
      </w:r>
    </w:p>
    <w:p w:rsidR="00E56978" w:rsidRPr="00E56978" w:rsidRDefault="00E56978" w:rsidP="00EB0025">
      <w:pPr>
        <w:pStyle w:val="NormalWeb"/>
        <w:spacing w:line="360" w:lineRule="auto"/>
        <w:jc w:val="both"/>
        <w:rPr>
          <w:rFonts w:ascii="Arial" w:hAnsi="Arial" w:cs="Arial"/>
          <w:bCs/>
          <w:sz w:val="22"/>
          <w:szCs w:val="22"/>
        </w:rPr>
      </w:pPr>
      <w:r w:rsidRPr="00E56978">
        <w:rPr>
          <w:rFonts w:ascii="Arial" w:hAnsi="Arial" w:cs="Arial"/>
          <w:bCs/>
          <w:sz w:val="22"/>
          <w:szCs w:val="22"/>
        </w:rPr>
        <w:t>At the same time, I recognise certain weaknesses. I have limited direct experience within NHS front</w:t>
      </w:r>
      <w:r w:rsidRPr="00E56978">
        <w:rPr>
          <w:rFonts w:ascii="Arial" w:hAnsi="Arial" w:cs="Arial"/>
          <w:bCs/>
          <w:sz w:val="22"/>
          <w:szCs w:val="22"/>
        </w:rPr>
        <w:noBreakHyphen/>
        <w:t>line services and must continue to build confidence when dealing with highly stressful patient situations. These areas represent opportunities for growth through structured training, mentoring and reflective practice. Academic literature highlights that Personal Development Planning is a valuable tool for encouraging reflection and supporting career progression (Huntington and Moss, 2004), which reinforces my approach to addressing these weaknesses.</w:t>
      </w:r>
    </w:p>
    <w:p w:rsidR="00E56978" w:rsidRDefault="00E56978" w:rsidP="00EB0025">
      <w:pPr>
        <w:pStyle w:val="NormalWeb"/>
        <w:spacing w:line="360" w:lineRule="auto"/>
        <w:jc w:val="both"/>
        <w:rPr>
          <w:rFonts w:ascii="Arial" w:hAnsi="Arial" w:cs="Arial"/>
          <w:bCs/>
          <w:sz w:val="22"/>
          <w:szCs w:val="22"/>
        </w:rPr>
      </w:pPr>
      <w:r w:rsidRPr="00E56978">
        <w:rPr>
          <w:rFonts w:ascii="Arial" w:hAnsi="Arial" w:cs="Arial"/>
          <w:bCs/>
          <w:sz w:val="22"/>
          <w:szCs w:val="22"/>
        </w:rPr>
        <w:t xml:space="preserve">The opportunities available within UCLH are considerable. Access to induction programmes, career development pathways and continuous learning initiatives will enable me to strengthen my skills and progress towards more senior administrative roles. Furthermore, participatory innovation strategies in health services are recognised as a means of enhancing administrative practice and patient experience (Lee </w:t>
      </w:r>
      <w:r w:rsidRPr="00E56978">
        <w:rPr>
          <w:rFonts w:ascii="Arial" w:hAnsi="Arial" w:cs="Arial"/>
          <w:bCs/>
          <w:i/>
          <w:iCs/>
          <w:sz w:val="22"/>
          <w:szCs w:val="22"/>
        </w:rPr>
        <w:t>et al.</w:t>
      </w:r>
      <w:r w:rsidRPr="00E56978">
        <w:rPr>
          <w:rFonts w:ascii="Arial" w:hAnsi="Arial" w:cs="Arial"/>
          <w:bCs/>
          <w:sz w:val="22"/>
          <w:szCs w:val="22"/>
        </w:rPr>
        <w:t>, 2026).</w:t>
      </w:r>
    </w:p>
    <w:p w:rsidR="001A7E51" w:rsidRPr="00E56978" w:rsidRDefault="001A7E51" w:rsidP="00EB0025">
      <w:pPr>
        <w:pStyle w:val="NormalWeb"/>
        <w:spacing w:line="360" w:lineRule="auto"/>
        <w:jc w:val="both"/>
        <w:rPr>
          <w:rFonts w:ascii="Arial" w:hAnsi="Arial" w:cs="Arial"/>
          <w:bCs/>
          <w:sz w:val="22"/>
          <w:szCs w:val="22"/>
        </w:rPr>
      </w:pPr>
      <w:r w:rsidRPr="001A7E51">
        <w:rPr>
          <w:rFonts w:ascii="Arial" w:hAnsi="Arial" w:cs="Arial"/>
          <w:bCs/>
          <w:sz w:val="22"/>
          <w:szCs w:val="22"/>
        </w:rPr>
        <w:t>The NHS Handbook of Quality and Service Improvement Tools offers practical methods for embedding continuous improvement in health care practice (Institute for Innovation and Improvement, 2010).</w:t>
      </w:r>
    </w:p>
    <w:p w:rsidR="00E56978" w:rsidRPr="00E56978" w:rsidRDefault="00E56978" w:rsidP="00EB0025">
      <w:pPr>
        <w:pStyle w:val="NormalWeb"/>
        <w:spacing w:line="360" w:lineRule="auto"/>
        <w:rPr>
          <w:rFonts w:ascii="Arial" w:hAnsi="Arial" w:cs="Arial"/>
          <w:bCs/>
          <w:sz w:val="22"/>
          <w:szCs w:val="22"/>
        </w:rPr>
      </w:pPr>
      <w:r w:rsidRPr="00E56978">
        <w:rPr>
          <w:rFonts w:ascii="Arial" w:hAnsi="Arial" w:cs="Arial"/>
          <w:bCs/>
          <w:sz w:val="22"/>
          <w:szCs w:val="22"/>
        </w:rPr>
        <w:lastRenderedPageBreak/>
        <w:t xml:space="preserve">Nevertheless, there are potential threats. Competition for NHS posts is strong, and the hospital environment can be demanding, with risks of stress and burnout. Remaining adaptable, resilient and committed to wellbeing strategies will be essential in overcoming these challenges. In addition, failure to adopt innovation or to engage staff in participatory development may limit organisational progress and create barriers to improvement (Lee </w:t>
      </w:r>
      <w:r w:rsidRPr="00E56978">
        <w:rPr>
          <w:rFonts w:ascii="Arial" w:hAnsi="Arial" w:cs="Arial"/>
          <w:bCs/>
          <w:i/>
          <w:iCs/>
          <w:sz w:val="22"/>
          <w:szCs w:val="22"/>
        </w:rPr>
        <w:t>et al.</w:t>
      </w:r>
      <w:r w:rsidRPr="00E56978">
        <w:rPr>
          <w:rFonts w:ascii="Arial" w:hAnsi="Arial" w:cs="Arial"/>
          <w:bCs/>
          <w:sz w:val="22"/>
          <w:szCs w:val="22"/>
        </w:rPr>
        <w:t>, 2026).</w:t>
      </w:r>
    </w:p>
    <w:p w:rsidR="001F4887" w:rsidRPr="00EB2C1C" w:rsidRDefault="00855B8E" w:rsidP="00EB0025">
      <w:pPr>
        <w:pStyle w:val="NormalWeb"/>
        <w:spacing w:line="360" w:lineRule="auto"/>
        <w:jc w:val="both"/>
        <w:rPr>
          <w:rFonts w:ascii="Arial" w:hAnsi="Arial" w:cs="Arial"/>
          <w:b/>
          <w:color w:val="215E99" w:themeColor="text2" w:themeTint="BF"/>
        </w:rPr>
      </w:pPr>
      <w:r w:rsidRPr="00EB2C1C">
        <w:rPr>
          <w:rFonts w:ascii="Arial" w:hAnsi="Arial" w:cs="Arial"/>
          <w:b/>
          <w:color w:val="215E99" w:themeColor="text2" w:themeTint="BF"/>
        </w:rPr>
        <w:t xml:space="preserve">4.2. </w:t>
      </w:r>
      <w:r w:rsidR="001A5544" w:rsidRPr="00EB2C1C">
        <w:rPr>
          <w:rFonts w:ascii="Arial" w:hAnsi="Arial" w:cs="Arial"/>
          <w:b/>
          <w:color w:val="215E99" w:themeColor="text2" w:themeTint="BF"/>
        </w:rPr>
        <w:t>P</w:t>
      </w:r>
      <w:r w:rsidR="00E017F8">
        <w:rPr>
          <w:rFonts w:ascii="Arial" w:hAnsi="Arial" w:cs="Arial"/>
          <w:b/>
          <w:color w:val="215E99" w:themeColor="text2" w:themeTint="BF"/>
        </w:rPr>
        <w:t xml:space="preserve">ersonal </w:t>
      </w:r>
      <w:r w:rsidR="001A5544" w:rsidRPr="00EB2C1C">
        <w:rPr>
          <w:rFonts w:ascii="Arial" w:hAnsi="Arial" w:cs="Arial"/>
          <w:b/>
          <w:color w:val="215E99" w:themeColor="text2" w:themeTint="BF"/>
        </w:rPr>
        <w:t>D</w:t>
      </w:r>
      <w:r w:rsidR="00E017F8">
        <w:rPr>
          <w:rFonts w:ascii="Arial" w:hAnsi="Arial" w:cs="Arial"/>
          <w:b/>
          <w:color w:val="215E99" w:themeColor="text2" w:themeTint="BF"/>
        </w:rPr>
        <w:t xml:space="preserve">evelopment </w:t>
      </w:r>
      <w:r w:rsidR="001A5544" w:rsidRPr="00EB2C1C">
        <w:rPr>
          <w:rFonts w:ascii="Arial" w:hAnsi="Arial" w:cs="Arial"/>
          <w:b/>
          <w:color w:val="215E99" w:themeColor="text2" w:themeTint="BF"/>
        </w:rPr>
        <w:t>P</w:t>
      </w:r>
      <w:r w:rsidR="00E017F8">
        <w:rPr>
          <w:rFonts w:ascii="Arial" w:hAnsi="Arial" w:cs="Arial"/>
          <w:b/>
          <w:color w:val="215E99" w:themeColor="text2" w:themeTint="BF"/>
        </w:rPr>
        <w:t>lan (PDP</w:t>
      </w:r>
      <w:r w:rsidR="00432454">
        <w:rPr>
          <w:rFonts w:ascii="Arial" w:hAnsi="Arial" w:cs="Arial"/>
          <w:b/>
          <w:color w:val="215E99" w:themeColor="text2" w:themeTint="BF"/>
        </w:rPr>
        <w:t>) (</w:t>
      </w:r>
      <w:r w:rsidRPr="00EB2C1C">
        <w:rPr>
          <w:rFonts w:ascii="Arial" w:hAnsi="Arial" w:cs="Arial"/>
          <w:b/>
          <w:color w:val="215E99" w:themeColor="text2" w:themeTint="BF"/>
        </w:rPr>
        <w:t>Receptionist at UCLH)</w:t>
      </w:r>
    </w:p>
    <w:p w:rsidR="00EB2C1C" w:rsidRDefault="00EB2C1C" w:rsidP="00EB0025">
      <w:pPr>
        <w:pStyle w:val="NormalWeb"/>
        <w:spacing w:line="360" w:lineRule="auto"/>
        <w:ind w:left="720"/>
        <w:jc w:val="both"/>
        <w:rPr>
          <w:rFonts w:ascii="Arial" w:hAnsi="Arial" w:cs="Arial"/>
          <w:sz w:val="22"/>
          <w:szCs w:val="22"/>
        </w:rPr>
      </w:pPr>
      <w:r w:rsidRPr="00EB2C1C">
        <w:rPr>
          <w:rFonts w:ascii="Arial" w:hAnsi="Arial" w:cs="Arial"/>
          <w:sz w:val="22"/>
          <w:szCs w:val="22"/>
        </w:rPr>
        <w:t>Personal Development Planning (PDP) provides a structured framework for identifying goals, planning actions and monitoring progress. It is widely recognised as a valuable tool for reflection and career development, enabling individuals to take responsibility for their own learning and professional growth (Huntington and Moss, 2004). Within the context of my role as Receptionist at University College London Hospitals NHS Foundation Trust (UCLH), PDP allows me to connect my current skills with future aspirations and to address areas requiring improvement.</w:t>
      </w:r>
    </w:p>
    <w:p w:rsidR="00C10F2F" w:rsidRPr="00EB2C1C" w:rsidRDefault="00C10F2F" w:rsidP="00EB0025">
      <w:pPr>
        <w:pStyle w:val="NormalWeb"/>
        <w:spacing w:line="360" w:lineRule="auto"/>
        <w:ind w:left="720"/>
        <w:jc w:val="both"/>
        <w:rPr>
          <w:rFonts w:ascii="Arial" w:hAnsi="Arial" w:cs="Arial"/>
          <w:sz w:val="22"/>
          <w:szCs w:val="22"/>
        </w:rPr>
      </w:pPr>
      <w:r w:rsidRPr="00C10F2F">
        <w:rPr>
          <w:rFonts w:ascii="Arial" w:hAnsi="Arial" w:cs="Arial"/>
          <w:sz w:val="22"/>
          <w:szCs w:val="22"/>
        </w:rPr>
        <w:t>C</w:t>
      </w:r>
      <w:r>
        <w:rPr>
          <w:rFonts w:ascii="Arial" w:hAnsi="Arial" w:cs="Arial"/>
          <w:sz w:val="22"/>
          <w:szCs w:val="22"/>
        </w:rPr>
        <w:t xml:space="preserve">lear guidance on producing high </w:t>
      </w:r>
      <w:r w:rsidRPr="00C10F2F">
        <w:rPr>
          <w:rFonts w:ascii="Arial" w:hAnsi="Arial" w:cs="Arial"/>
          <w:sz w:val="22"/>
          <w:szCs w:val="22"/>
        </w:rPr>
        <w:t>quality personal statements highlights the importance of structure and mentorship in professional development (Landry et al., 2022).</w:t>
      </w:r>
    </w:p>
    <w:p w:rsidR="00EB2C1C" w:rsidRPr="00EB2C1C" w:rsidRDefault="00EB2C1C" w:rsidP="00EB0025">
      <w:pPr>
        <w:pStyle w:val="NormalWeb"/>
        <w:spacing w:line="360" w:lineRule="auto"/>
        <w:ind w:left="720"/>
        <w:jc w:val="both"/>
        <w:rPr>
          <w:rFonts w:ascii="Arial" w:hAnsi="Arial" w:cs="Arial"/>
          <w:sz w:val="22"/>
          <w:szCs w:val="22"/>
        </w:rPr>
      </w:pPr>
      <w:r w:rsidRPr="00EB2C1C">
        <w:rPr>
          <w:rFonts w:ascii="Arial" w:hAnsi="Arial" w:cs="Arial"/>
          <w:b/>
          <w:bCs/>
          <w:sz w:val="22"/>
          <w:szCs w:val="22"/>
        </w:rPr>
        <w:t>Goal 1 – NHS systems knowledge:</w:t>
      </w:r>
      <w:r w:rsidRPr="00EB2C1C">
        <w:rPr>
          <w:rFonts w:ascii="Arial" w:hAnsi="Arial" w:cs="Arial"/>
          <w:sz w:val="22"/>
          <w:szCs w:val="22"/>
        </w:rPr>
        <w:t xml:space="preserve"> My action will be to attend induction training and complete e</w:t>
      </w:r>
      <w:r w:rsidRPr="00EB2C1C">
        <w:rPr>
          <w:rFonts w:ascii="Arial" w:hAnsi="Arial" w:cs="Arial"/>
          <w:sz w:val="22"/>
          <w:szCs w:val="22"/>
        </w:rPr>
        <w:noBreakHyphen/>
        <w:t>learning modules, using NHS training resources and mentor support. The timescale is three months, and success will be measured by accurate handling of patient records and confident use of IT systems.</w:t>
      </w:r>
    </w:p>
    <w:p w:rsidR="00EB2C1C" w:rsidRPr="00EB2C1C" w:rsidRDefault="00EB2C1C" w:rsidP="00EB0025">
      <w:pPr>
        <w:pStyle w:val="NormalWeb"/>
        <w:spacing w:line="360" w:lineRule="auto"/>
        <w:ind w:left="720"/>
        <w:jc w:val="both"/>
        <w:rPr>
          <w:rFonts w:ascii="Arial" w:hAnsi="Arial" w:cs="Arial"/>
          <w:sz w:val="22"/>
          <w:szCs w:val="22"/>
        </w:rPr>
      </w:pPr>
      <w:r w:rsidRPr="00EB2C1C">
        <w:rPr>
          <w:rFonts w:ascii="Arial" w:hAnsi="Arial" w:cs="Arial"/>
          <w:b/>
          <w:bCs/>
          <w:sz w:val="22"/>
          <w:szCs w:val="22"/>
        </w:rPr>
        <w:t>Goal 2 – Communication skills:</w:t>
      </w:r>
      <w:r w:rsidRPr="00EB2C1C">
        <w:rPr>
          <w:rFonts w:ascii="Arial" w:hAnsi="Arial" w:cs="Arial"/>
          <w:sz w:val="22"/>
          <w:szCs w:val="22"/>
        </w:rPr>
        <w:t xml:space="preserve"> I will participate in workshops and role play exercises, supported by tutors and peer feedback. The timescale is six months, and success will be demonstrated through positive feedback from patients and colleagues.</w:t>
      </w:r>
    </w:p>
    <w:p w:rsidR="00EB2C1C" w:rsidRPr="00EB2C1C" w:rsidRDefault="00EB2C1C" w:rsidP="00EB0025">
      <w:pPr>
        <w:pStyle w:val="NormalWeb"/>
        <w:spacing w:line="360" w:lineRule="auto"/>
        <w:ind w:left="720"/>
        <w:jc w:val="both"/>
        <w:rPr>
          <w:rFonts w:ascii="Arial" w:hAnsi="Arial" w:cs="Arial"/>
          <w:sz w:val="22"/>
          <w:szCs w:val="22"/>
        </w:rPr>
      </w:pPr>
      <w:r w:rsidRPr="00EB2C1C">
        <w:rPr>
          <w:rFonts w:ascii="Arial" w:hAnsi="Arial" w:cs="Arial"/>
          <w:b/>
          <w:bCs/>
          <w:sz w:val="22"/>
          <w:szCs w:val="22"/>
        </w:rPr>
        <w:t>Goal 3 – Resilience and stress management:</w:t>
      </w:r>
      <w:r w:rsidRPr="00EB2C1C">
        <w:rPr>
          <w:rFonts w:ascii="Arial" w:hAnsi="Arial" w:cs="Arial"/>
          <w:sz w:val="22"/>
          <w:szCs w:val="22"/>
        </w:rPr>
        <w:t xml:space="preserve"> My actions include mindfulness practice and engagement with NHS wellbeing programmes, using wellbeing services as resources. This is an ongoing goal, with success measured by maintaining composure and professionalism in busy hospital situations.</w:t>
      </w:r>
    </w:p>
    <w:p w:rsidR="00EB2C1C" w:rsidRPr="00EB2C1C" w:rsidRDefault="00EB2C1C" w:rsidP="00EB0025">
      <w:pPr>
        <w:pStyle w:val="NormalWeb"/>
        <w:spacing w:line="360" w:lineRule="auto"/>
        <w:ind w:left="720"/>
        <w:jc w:val="both"/>
        <w:rPr>
          <w:rFonts w:ascii="Arial" w:hAnsi="Arial" w:cs="Arial"/>
          <w:sz w:val="22"/>
          <w:szCs w:val="22"/>
        </w:rPr>
      </w:pPr>
      <w:r w:rsidRPr="00EB2C1C">
        <w:rPr>
          <w:rFonts w:ascii="Arial" w:hAnsi="Arial" w:cs="Arial"/>
          <w:b/>
          <w:bCs/>
          <w:sz w:val="22"/>
          <w:szCs w:val="22"/>
        </w:rPr>
        <w:lastRenderedPageBreak/>
        <w:t>Goal 4 – Career progression:</w:t>
      </w:r>
      <w:r w:rsidRPr="00EB2C1C">
        <w:rPr>
          <w:rFonts w:ascii="Arial" w:hAnsi="Arial" w:cs="Arial"/>
          <w:sz w:val="22"/>
          <w:szCs w:val="22"/>
        </w:rPr>
        <w:t xml:space="preserve"> I will shadow senior staff and seek mentorship, drawing on guidance from experienced colleagues. The timescale is one year, and success will be evident through increased responsibility and readiness for promotion.</w:t>
      </w:r>
    </w:p>
    <w:p w:rsidR="00EB2C1C" w:rsidRPr="00EB2C1C" w:rsidRDefault="00EB2C1C" w:rsidP="00EB0025">
      <w:pPr>
        <w:pStyle w:val="NormalWeb"/>
        <w:spacing w:line="360" w:lineRule="auto"/>
        <w:ind w:left="720"/>
        <w:jc w:val="both"/>
        <w:rPr>
          <w:rFonts w:ascii="Arial" w:hAnsi="Arial" w:cs="Arial"/>
          <w:sz w:val="22"/>
          <w:szCs w:val="22"/>
        </w:rPr>
      </w:pPr>
      <w:r w:rsidRPr="00EB2C1C">
        <w:rPr>
          <w:rFonts w:ascii="Arial" w:hAnsi="Arial" w:cs="Arial"/>
          <w:b/>
          <w:bCs/>
          <w:sz w:val="22"/>
          <w:szCs w:val="22"/>
        </w:rPr>
        <w:t>Goal 5 – Reflective practice:</w:t>
      </w:r>
      <w:r w:rsidRPr="00EB2C1C">
        <w:rPr>
          <w:rFonts w:ascii="Arial" w:hAnsi="Arial" w:cs="Arial"/>
          <w:sz w:val="22"/>
          <w:szCs w:val="22"/>
        </w:rPr>
        <w:t xml:space="preserve"> I will apply Gibbs’ Reflective Cycle to both academic and workplace experiences, supported by tutor feedback. This is an ongoing process, with success measured by improved reflective writing and critical evaluation of practice.</w:t>
      </w:r>
    </w:p>
    <w:p w:rsidR="00EB2C1C" w:rsidRDefault="00EB2C1C" w:rsidP="00EB0025">
      <w:pPr>
        <w:pStyle w:val="NormalWeb"/>
        <w:spacing w:line="360" w:lineRule="auto"/>
        <w:ind w:left="720"/>
        <w:jc w:val="both"/>
        <w:rPr>
          <w:rFonts w:ascii="Arial" w:hAnsi="Arial" w:cs="Arial"/>
          <w:sz w:val="22"/>
          <w:szCs w:val="22"/>
        </w:rPr>
      </w:pPr>
      <w:r w:rsidRPr="00EB2C1C">
        <w:rPr>
          <w:rFonts w:ascii="Arial" w:hAnsi="Arial" w:cs="Arial"/>
          <w:sz w:val="22"/>
          <w:szCs w:val="22"/>
        </w:rPr>
        <w:t>Overall, my PDP represents a balanced plan that addresses immedi</w:t>
      </w:r>
      <w:r w:rsidR="00DB4CEF">
        <w:rPr>
          <w:rFonts w:ascii="Arial" w:hAnsi="Arial" w:cs="Arial"/>
          <w:sz w:val="22"/>
          <w:szCs w:val="22"/>
        </w:rPr>
        <w:t xml:space="preserve">ate needs while supporting long </w:t>
      </w:r>
      <w:r w:rsidRPr="00EB2C1C">
        <w:rPr>
          <w:rFonts w:ascii="Arial" w:hAnsi="Arial" w:cs="Arial"/>
          <w:sz w:val="22"/>
          <w:szCs w:val="22"/>
        </w:rPr>
        <w:t>term career progression. By combining structured training, reflective practice and resilience strategies, I will continue to develop as an effective and professional member of the NHS team. The academic literature confirms that PDP is not only a record of objectives but also a process that fosters critical reflection and adaptability in professional practice (Huntington and Moss, 2004), which directly supports my approach to personal and career development.</w:t>
      </w:r>
    </w:p>
    <w:p w:rsidR="00EB2C1C" w:rsidRPr="00EB2C1C" w:rsidRDefault="00C10F2F" w:rsidP="00EB0025">
      <w:pPr>
        <w:pStyle w:val="NormalWeb"/>
        <w:spacing w:line="360" w:lineRule="auto"/>
        <w:ind w:left="720"/>
        <w:jc w:val="both"/>
        <w:rPr>
          <w:rFonts w:ascii="Arial" w:hAnsi="Arial" w:cs="Arial"/>
          <w:sz w:val="22"/>
          <w:szCs w:val="22"/>
        </w:rPr>
      </w:pPr>
      <w:r w:rsidRPr="00C10F2F">
        <w:rPr>
          <w:rFonts w:ascii="Arial" w:hAnsi="Arial" w:cs="Arial"/>
          <w:sz w:val="22"/>
          <w:szCs w:val="22"/>
        </w:rPr>
        <w:t>UCLH demonstrates how NHS Trusts communicate their values and services publicly, reinforcing the importance of accessible communication (University College London Hospitals NHS Foundation Trust, 2026).</w:t>
      </w:r>
    </w:p>
    <w:p w:rsidR="00DE0AEF" w:rsidRDefault="00DE0AEF" w:rsidP="00EB0025">
      <w:pPr>
        <w:pStyle w:val="NormalWeb"/>
        <w:spacing w:line="360" w:lineRule="auto"/>
        <w:ind w:left="720"/>
        <w:jc w:val="both"/>
        <w:rPr>
          <w:rFonts w:ascii="Arial" w:hAnsi="Arial" w:cs="Arial"/>
          <w:b/>
          <w:color w:val="215E99" w:themeColor="text2" w:themeTint="BF"/>
          <w:u w:val="single"/>
        </w:rPr>
      </w:pPr>
      <w:r>
        <w:rPr>
          <w:rFonts w:ascii="Arial" w:hAnsi="Arial" w:cs="Arial"/>
          <w:b/>
          <w:color w:val="215E99" w:themeColor="text2" w:themeTint="BF"/>
          <w:u w:val="single"/>
        </w:rPr>
        <w:t>5.</w:t>
      </w:r>
      <w:r w:rsidR="005B1A58" w:rsidRPr="0000712D">
        <w:rPr>
          <w:rFonts w:ascii="Arial" w:hAnsi="Arial" w:cs="Arial"/>
          <w:b/>
          <w:color w:val="215E99" w:themeColor="text2" w:themeTint="BF"/>
          <w:u w:val="single"/>
        </w:rPr>
        <w:t>Critical Reflect</w:t>
      </w:r>
      <w:r>
        <w:rPr>
          <w:rFonts w:ascii="Arial" w:hAnsi="Arial" w:cs="Arial"/>
          <w:b/>
          <w:color w:val="215E99" w:themeColor="text2" w:themeTint="BF"/>
          <w:u w:val="single"/>
        </w:rPr>
        <w:t>ion on Component 1 Presentation</w:t>
      </w:r>
      <w:r w:rsidR="005B1A58" w:rsidRPr="0000712D">
        <w:rPr>
          <w:rFonts w:ascii="Arial" w:hAnsi="Arial" w:cs="Arial"/>
          <w:b/>
          <w:color w:val="215E99" w:themeColor="text2" w:themeTint="BF"/>
          <w:u w:val="single"/>
        </w:rPr>
        <w:t>(Gibbs Model)</w:t>
      </w:r>
    </w:p>
    <w:p w:rsidR="005B1A58" w:rsidRPr="0000712D" w:rsidRDefault="00DE0AEF" w:rsidP="00EB0025">
      <w:pPr>
        <w:pStyle w:val="NormalWeb"/>
        <w:spacing w:line="360" w:lineRule="auto"/>
        <w:ind w:left="720"/>
        <w:jc w:val="both"/>
        <w:rPr>
          <w:rFonts w:ascii="Arial" w:hAnsi="Arial" w:cs="Arial"/>
          <w:b/>
          <w:color w:val="215E99" w:themeColor="text2" w:themeTint="BF"/>
          <w:u w:val="single"/>
        </w:rPr>
      </w:pPr>
      <w:r>
        <w:rPr>
          <w:rFonts w:ascii="Arial" w:hAnsi="Arial" w:cs="Arial"/>
          <w:b/>
          <w:color w:val="215E99" w:themeColor="text2" w:themeTint="BF"/>
          <w:u w:val="single"/>
        </w:rPr>
        <w:t>(TASK 4)</w:t>
      </w:r>
    </w:p>
    <w:p w:rsidR="005B1A58" w:rsidRPr="0000712D" w:rsidRDefault="005B1A58" w:rsidP="00EB0025">
      <w:pPr>
        <w:pStyle w:val="NormalWeb"/>
        <w:spacing w:line="360" w:lineRule="auto"/>
        <w:ind w:left="720"/>
        <w:jc w:val="both"/>
        <w:rPr>
          <w:rFonts w:ascii="Arial" w:hAnsi="Arial" w:cs="Arial"/>
          <w:sz w:val="22"/>
          <w:szCs w:val="22"/>
          <w:u w:val="single"/>
        </w:rPr>
      </w:pPr>
      <w:r w:rsidRPr="0000712D">
        <w:rPr>
          <w:rFonts w:ascii="Arial" w:hAnsi="Arial" w:cs="Arial"/>
          <w:sz w:val="22"/>
          <w:szCs w:val="22"/>
          <w:u w:val="single"/>
        </w:rPr>
        <w:t>Description</w:t>
      </w:r>
    </w:p>
    <w:p w:rsidR="005B1A58" w:rsidRPr="005B1A58" w:rsidRDefault="005B1A58" w:rsidP="00EB0025">
      <w:pPr>
        <w:pStyle w:val="NormalWeb"/>
        <w:spacing w:line="360" w:lineRule="auto"/>
        <w:ind w:left="720"/>
        <w:jc w:val="both"/>
        <w:rPr>
          <w:rFonts w:ascii="Arial" w:hAnsi="Arial" w:cs="Arial"/>
          <w:sz w:val="22"/>
          <w:szCs w:val="22"/>
        </w:rPr>
      </w:pPr>
      <w:r w:rsidRPr="005B1A58">
        <w:rPr>
          <w:rFonts w:ascii="Arial" w:hAnsi="Arial" w:cs="Arial"/>
          <w:sz w:val="22"/>
          <w:szCs w:val="22"/>
        </w:rPr>
        <w:t>For Component 1 of LCHS4009, I delivered a presentation focusing on communication as a core skill in health and social care practice. The task required me to prepare clear slides, reference academic sources in Harvard style, and present confidently to peers and my lecturer. The presentation lasted five minutes and was followed by verbal feedback.</w:t>
      </w:r>
    </w:p>
    <w:p w:rsidR="005B1A58" w:rsidRPr="0000712D" w:rsidRDefault="005B1A58" w:rsidP="00EB0025">
      <w:pPr>
        <w:pStyle w:val="NormalWeb"/>
        <w:spacing w:line="360" w:lineRule="auto"/>
        <w:ind w:left="720"/>
        <w:jc w:val="both"/>
        <w:rPr>
          <w:rFonts w:ascii="Arial" w:hAnsi="Arial" w:cs="Arial"/>
          <w:sz w:val="22"/>
          <w:szCs w:val="22"/>
          <w:u w:val="single"/>
        </w:rPr>
      </w:pPr>
      <w:r w:rsidRPr="0000712D">
        <w:rPr>
          <w:rFonts w:ascii="Arial" w:hAnsi="Arial" w:cs="Arial"/>
          <w:sz w:val="22"/>
          <w:szCs w:val="22"/>
          <w:u w:val="single"/>
        </w:rPr>
        <w:t>Feelings</w:t>
      </w:r>
    </w:p>
    <w:p w:rsidR="005B1A58" w:rsidRPr="005B1A58" w:rsidRDefault="005B1A58" w:rsidP="00EB0025">
      <w:pPr>
        <w:pStyle w:val="NormalWeb"/>
        <w:spacing w:line="360" w:lineRule="auto"/>
        <w:ind w:left="720"/>
        <w:jc w:val="both"/>
        <w:rPr>
          <w:rFonts w:ascii="Arial" w:hAnsi="Arial" w:cs="Arial"/>
          <w:sz w:val="22"/>
          <w:szCs w:val="22"/>
        </w:rPr>
      </w:pPr>
      <w:r w:rsidRPr="005B1A58">
        <w:rPr>
          <w:rFonts w:ascii="Arial" w:hAnsi="Arial" w:cs="Arial"/>
          <w:sz w:val="22"/>
          <w:szCs w:val="22"/>
        </w:rPr>
        <w:t xml:space="preserve">Before presenting, I felt nervous about whether I would communicate effectively and whether my delivery would reflect the importance of communication in professional care contexts. I worried that I might speak too quickly or rely too heavily on my slides. During the presentation, my anxiety lessened as I progressed, and I began to feel </w:t>
      </w:r>
      <w:r w:rsidRPr="005B1A58">
        <w:rPr>
          <w:rFonts w:ascii="Arial" w:hAnsi="Arial" w:cs="Arial"/>
          <w:sz w:val="22"/>
          <w:szCs w:val="22"/>
        </w:rPr>
        <w:lastRenderedPageBreak/>
        <w:t>more confident. I noticed that maintaining eye contact and varying my tone helped me connect with the audience. After completing the task, I felt relieved and proud of my preparation, but also aware of areas where my communication could be improved.</w:t>
      </w:r>
    </w:p>
    <w:p w:rsidR="005B1A58" w:rsidRPr="0000712D" w:rsidRDefault="005B1A58" w:rsidP="00EB0025">
      <w:pPr>
        <w:pStyle w:val="NormalWeb"/>
        <w:spacing w:line="360" w:lineRule="auto"/>
        <w:ind w:left="720"/>
        <w:jc w:val="both"/>
        <w:rPr>
          <w:rFonts w:ascii="Arial" w:hAnsi="Arial" w:cs="Arial"/>
          <w:sz w:val="22"/>
          <w:szCs w:val="22"/>
          <w:u w:val="single"/>
        </w:rPr>
      </w:pPr>
      <w:r w:rsidRPr="0000712D">
        <w:rPr>
          <w:rFonts w:ascii="Arial" w:hAnsi="Arial" w:cs="Arial"/>
          <w:sz w:val="22"/>
          <w:szCs w:val="22"/>
          <w:u w:val="single"/>
        </w:rPr>
        <w:t>Evaluation</w:t>
      </w:r>
    </w:p>
    <w:p w:rsidR="005B1A58" w:rsidRPr="005B1A58" w:rsidRDefault="005B1A58" w:rsidP="00EB0025">
      <w:pPr>
        <w:pStyle w:val="NormalWeb"/>
        <w:spacing w:line="360" w:lineRule="auto"/>
        <w:ind w:left="720"/>
        <w:jc w:val="both"/>
        <w:rPr>
          <w:rFonts w:ascii="Arial" w:hAnsi="Arial" w:cs="Arial"/>
          <w:sz w:val="22"/>
          <w:szCs w:val="22"/>
        </w:rPr>
      </w:pPr>
      <w:r w:rsidRPr="005B1A58">
        <w:rPr>
          <w:rFonts w:ascii="Arial" w:hAnsi="Arial" w:cs="Arial"/>
          <w:sz w:val="22"/>
          <w:szCs w:val="22"/>
        </w:rPr>
        <w:t>Several aspects of my communication were successful. I spoke clearly and projected my voice well, which ensured that the audience could hear and understand me. My lecturer commented that my slides were well</w:t>
      </w:r>
      <w:r w:rsidR="0000712D">
        <w:rPr>
          <w:rFonts w:ascii="Cambria Math" w:hAnsi="Cambria Math" w:cs="Cambria Math"/>
          <w:sz w:val="22"/>
          <w:szCs w:val="22"/>
        </w:rPr>
        <w:t xml:space="preserve"> </w:t>
      </w:r>
      <w:r w:rsidRPr="005B1A58">
        <w:rPr>
          <w:rFonts w:ascii="Arial" w:hAnsi="Arial" w:cs="Arial"/>
          <w:sz w:val="22"/>
          <w:szCs w:val="22"/>
        </w:rPr>
        <w:t>structured and appropriately referenced, which supported the clarity of my message. I also maintained eye contact and used gestures to emphasise key points, which enhanced engagement.</w:t>
      </w:r>
    </w:p>
    <w:p w:rsidR="005B1A58" w:rsidRPr="005B1A58" w:rsidRDefault="005B1A58" w:rsidP="00EB0025">
      <w:pPr>
        <w:pStyle w:val="NormalWeb"/>
        <w:spacing w:line="360" w:lineRule="auto"/>
        <w:ind w:left="720"/>
        <w:jc w:val="both"/>
        <w:rPr>
          <w:rFonts w:ascii="Arial" w:hAnsi="Arial" w:cs="Arial"/>
          <w:sz w:val="22"/>
          <w:szCs w:val="22"/>
        </w:rPr>
      </w:pPr>
      <w:r w:rsidRPr="005B1A58">
        <w:rPr>
          <w:rFonts w:ascii="Arial" w:hAnsi="Arial" w:cs="Arial"/>
          <w:sz w:val="22"/>
          <w:szCs w:val="22"/>
        </w:rPr>
        <w:t>However, there were weaknesses. At times, I spoke too quickly, which may have reduced audience comprehension. I occasionally read directly from the slides rather than elaborating verbally, which limited the depth of my communication. My lecturer advised me to slow down and expand on key points to ensure that my spoken delivery adds value beyond the written content.</w:t>
      </w:r>
    </w:p>
    <w:p w:rsidR="005B1A58" w:rsidRPr="0000712D" w:rsidRDefault="005B1A58" w:rsidP="00EB0025">
      <w:pPr>
        <w:pStyle w:val="NormalWeb"/>
        <w:spacing w:line="360" w:lineRule="auto"/>
        <w:ind w:left="720"/>
        <w:jc w:val="both"/>
        <w:rPr>
          <w:rFonts w:ascii="Arial" w:hAnsi="Arial" w:cs="Arial"/>
          <w:sz w:val="22"/>
          <w:szCs w:val="22"/>
          <w:u w:val="single"/>
        </w:rPr>
      </w:pPr>
      <w:r w:rsidRPr="0000712D">
        <w:rPr>
          <w:rFonts w:ascii="Arial" w:hAnsi="Arial" w:cs="Arial"/>
          <w:sz w:val="22"/>
          <w:szCs w:val="22"/>
          <w:u w:val="single"/>
        </w:rPr>
        <w:t>Analysis</w:t>
      </w:r>
    </w:p>
    <w:p w:rsidR="005B1A58" w:rsidRDefault="005B1A58" w:rsidP="00EB0025">
      <w:pPr>
        <w:pStyle w:val="NormalWeb"/>
        <w:spacing w:line="360" w:lineRule="auto"/>
        <w:ind w:left="720"/>
        <w:jc w:val="both"/>
        <w:rPr>
          <w:rFonts w:ascii="Arial" w:hAnsi="Arial" w:cs="Arial"/>
          <w:sz w:val="22"/>
          <w:szCs w:val="22"/>
        </w:rPr>
      </w:pPr>
      <w:r w:rsidRPr="005B1A58">
        <w:rPr>
          <w:rFonts w:ascii="Arial" w:hAnsi="Arial" w:cs="Arial"/>
          <w:sz w:val="22"/>
          <w:szCs w:val="22"/>
        </w:rPr>
        <w:t>Reflecting critically, I recognise that my strengths in organisation and accuracy supported effective communication. These qualities ensured that the presentation was coherent and academically credible. However, the weaknesses highlight the importance of developing confidence in extemporaneous speaking and pacing. Reading from slides suggests a reliance on written text rather than confident verbal delivery, while rapid speech indicates nervousness.</w:t>
      </w:r>
    </w:p>
    <w:p w:rsidR="008B361B" w:rsidRDefault="008B361B" w:rsidP="00EB0025">
      <w:pPr>
        <w:pStyle w:val="NormalWeb"/>
        <w:spacing w:line="360" w:lineRule="auto"/>
        <w:ind w:left="720"/>
        <w:jc w:val="both"/>
        <w:rPr>
          <w:rFonts w:ascii="Arial" w:hAnsi="Arial" w:cs="Arial"/>
          <w:sz w:val="22"/>
          <w:szCs w:val="22"/>
        </w:rPr>
      </w:pPr>
      <w:r w:rsidRPr="008B361B">
        <w:rPr>
          <w:rFonts w:ascii="Arial" w:hAnsi="Arial" w:cs="Arial"/>
          <w:sz w:val="22"/>
          <w:szCs w:val="22"/>
        </w:rPr>
        <w:t>As highlighted by the University of Edinburgh (2024), Gibbs’ Reflective Cycle provides a structured framework for analysing experiences and identifying areas for improvement in professional practice</w:t>
      </w:r>
      <w:r>
        <w:rPr>
          <w:rFonts w:ascii="Arial" w:hAnsi="Arial" w:cs="Arial"/>
          <w:sz w:val="22"/>
          <w:szCs w:val="22"/>
        </w:rPr>
        <w:t>.</w:t>
      </w:r>
    </w:p>
    <w:p w:rsidR="005B1A58" w:rsidRPr="005B1A58" w:rsidRDefault="00306109" w:rsidP="00EB0025">
      <w:pPr>
        <w:pStyle w:val="NormalWeb"/>
        <w:spacing w:line="360" w:lineRule="auto"/>
        <w:ind w:left="720"/>
        <w:jc w:val="both"/>
        <w:rPr>
          <w:rFonts w:ascii="Arial" w:hAnsi="Arial" w:cs="Arial"/>
          <w:sz w:val="22"/>
          <w:szCs w:val="22"/>
        </w:rPr>
      </w:pPr>
      <w:r w:rsidRPr="00306109">
        <w:rPr>
          <w:rFonts w:ascii="Arial" w:hAnsi="Arial" w:cs="Arial"/>
          <w:sz w:val="22"/>
          <w:szCs w:val="22"/>
        </w:rPr>
        <w:t xml:space="preserve">Academic literature supports the value of structured reflection in professional growth. Huntington and Moss (2004) emphasise that Personal Development Planning encourages reflection and supports career progression, which reinforces my focus on communication as a skill requiring structured improvement. Furthermore, Lee et al. (2026) highlight the importance of participatory strategies in professional development, suggesting that engaging actively with feedback and innovation is </w:t>
      </w:r>
      <w:r w:rsidRPr="00306109">
        <w:rPr>
          <w:rFonts w:ascii="Arial" w:hAnsi="Arial" w:cs="Arial"/>
          <w:sz w:val="22"/>
          <w:szCs w:val="22"/>
        </w:rPr>
        <w:lastRenderedPageBreak/>
        <w:t>essential for improvement. In addition, recent research demonstrates that applying Gibbs’ Reflective Model can enhance empathy and communication skills in health care education, supporting both professional development and patient interaction (Ahmadpour et al., 2025). These perspectives confirm that reflecting on communication and planning targeted actions is a valid approach to professional growth in health and social care.</w:t>
      </w:r>
    </w:p>
    <w:p w:rsidR="005B1A58" w:rsidRPr="0000712D" w:rsidRDefault="005B1A58" w:rsidP="00EB0025">
      <w:pPr>
        <w:pStyle w:val="NormalWeb"/>
        <w:spacing w:line="360" w:lineRule="auto"/>
        <w:ind w:left="720"/>
        <w:jc w:val="both"/>
        <w:rPr>
          <w:rFonts w:ascii="Arial" w:hAnsi="Arial" w:cs="Arial"/>
          <w:sz w:val="22"/>
          <w:szCs w:val="22"/>
          <w:u w:val="single"/>
        </w:rPr>
      </w:pPr>
      <w:r w:rsidRPr="0000712D">
        <w:rPr>
          <w:rFonts w:ascii="Arial" w:hAnsi="Arial" w:cs="Arial"/>
          <w:sz w:val="22"/>
          <w:szCs w:val="22"/>
          <w:u w:val="single"/>
        </w:rPr>
        <w:t>Conclusion</w:t>
      </w:r>
    </w:p>
    <w:p w:rsidR="005B1A58" w:rsidRPr="005B1A58" w:rsidRDefault="005B1A58" w:rsidP="00EB0025">
      <w:pPr>
        <w:pStyle w:val="NormalWeb"/>
        <w:spacing w:line="360" w:lineRule="auto"/>
        <w:ind w:left="720"/>
        <w:jc w:val="both"/>
        <w:rPr>
          <w:rFonts w:ascii="Arial" w:hAnsi="Arial" w:cs="Arial"/>
          <w:sz w:val="22"/>
          <w:szCs w:val="22"/>
        </w:rPr>
      </w:pPr>
      <w:r w:rsidRPr="005B1A58">
        <w:rPr>
          <w:rFonts w:ascii="Arial" w:hAnsi="Arial" w:cs="Arial"/>
          <w:sz w:val="22"/>
          <w:szCs w:val="22"/>
        </w:rPr>
        <w:t>Overall, the presentation demonstrated that I am capable of producing academically credible work and delivering it in a professional manner. My preparation and research were strong, and my communication was clear in many respects. However, I must continue to refine my delivery by slowing down, elaborating verbally and reducing reliance on slides. Communication is both a strength and an area for improvement, and addressing these issues will enhance my effectiveness in future presentations and in health and social care practice.</w:t>
      </w:r>
    </w:p>
    <w:p w:rsidR="005B1A58" w:rsidRPr="0000712D" w:rsidRDefault="005B1A58" w:rsidP="00EB0025">
      <w:pPr>
        <w:pStyle w:val="NormalWeb"/>
        <w:spacing w:line="360" w:lineRule="auto"/>
        <w:ind w:left="720"/>
        <w:jc w:val="both"/>
        <w:rPr>
          <w:rFonts w:ascii="Arial" w:hAnsi="Arial" w:cs="Arial"/>
          <w:sz w:val="22"/>
          <w:szCs w:val="22"/>
          <w:u w:val="single"/>
        </w:rPr>
      </w:pPr>
      <w:r w:rsidRPr="0000712D">
        <w:rPr>
          <w:rFonts w:ascii="Arial" w:hAnsi="Arial" w:cs="Arial"/>
          <w:sz w:val="22"/>
          <w:szCs w:val="22"/>
          <w:u w:val="single"/>
        </w:rPr>
        <w:t>Action Plan</w:t>
      </w:r>
    </w:p>
    <w:p w:rsidR="005B1A58" w:rsidRPr="005B1A58" w:rsidRDefault="005B1A58" w:rsidP="00EB0025">
      <w:pPr>
        <w:pStyle w:val="NormalWeb"/>
        <w:numPr>
          <w:ilvl w:val="0"/>
          <w:numId w:val="24"/>
        </w:numPr>
        <w:spacing w:line="360" w:lineRule="auto"/>
        <w:jc w:val="both"/>
        <w:rPr>
          <w:rFonts w:ascii="Arial" w:hAnsi="Arial" w:cs="Arial"/>
          <w:sz w:val="22"/>
          <w:szCs w:val="22"/>
        </w:rPr>
      </w:pPr>
      <w:r w:rsidRPr="005B1A58">
        <w:rPr>
          <w:rFonts w:ascii="Arial" w:hAnsi="Arial" w:cs="Arial"/>
          <w:sz w:val="22"/>
          <w:szCs w:val="22"/>
        </w:rPr>
        <w:t>To improve my communication in future presentations, I will:</w:t>
      </w:r>
    </w:p>
    <w:p w:rsidR="005B1A58" w:rsidRPr="0000712D" w:rsidRDefault="005B1A58" w:rsidP="00EB0025">
      <w:pPr>
        <w:pStyle w:val="NormalWeb"/>
        <w:numPr>
          <w:ilvl w:val="0"/>
          <w:numId w:val="24"/>
        </w:numPr>
        <w:spacing w:line="360" w:lineRule="auto"/>
        <w:jc w:val="both"/>
        <w:rPr>
          <w:rFonts w:ascii="Arial" w:hAnsi="Arial" w:cs="Arial"/>
          <w:sz w:val="22"/>
          <w:szCs w:val="22"/>
        </w:rPr>
      </w:pPr>
      <w:r w:rsidRPr="005B1A58">
        <w:rPr>
          <w:rFonts w:ascii="Arial" w:hAnsi="Arial" w:cs="Arial"/>
          <w:sz w:val="22"/>
          <w:szCs w:val="22"/>
        </w:rPr>
        <w:t>Practise delivering slides aloud to refine pacing and reduce reliance on written text.</w:t>
      </w:r>
    </w:p>
    <w:p w:rsidR="005B1A58" w:rsidRPr="0000712D" w:rsidRDefault="005B1A58" w:rsidP="00EB0025">
      <w:pPr>
        <w:pStyle w:val="NormalWeb"/>
        <w:numPr>
          <w:ilvl w:val="0"/>
          <w:numId w:val="24"/>
        </w:numPr>
        <w:spacing w:line="360" w:lineRule="auto"/>
        <w:jc w:val="both"/>
        <w:rPr>
          <w:rFonts w:ascii="Arial" w:hAnsi="Arial" w:cs="Arial"/>
          <w:sz w:val="22"/>
          <w:szCs w:val="22"/>
        </w:rPr>
      </w:pPr>
      <w:r w:rsidRPr="005B1A58">
        <w:rPr>
          <w:rFonts w:ascii="Arial" w:hAnsi="Arial" w:cs="Arial"/>
          <w:sz w:val="22"/>
          <w:szCs w:val="22"/>
        </w:rPr>
        <w:t>Record myself rehearsing to identify areas where I speak too quickly or fail to elaborate.</w:t>
      </w:r>
    </w:p>
    <w:p w:rsidR="005B1A58" w:rsidRPr="0000712D" w:rsidRDefault="005B1A58" w:rsidP="00EB0025">
      <w:pPr>
        <w:pStyle w:val="NormalWeb"/>
        <w:numPr>
          <w:ilvl w:val="0"/>
          <w:numId w:val="24"/>
        </w:numPr>
        <w:spacing w:line="360" w:lineRule="auto"/>
        <w:jc w:val="both"/>
        <w:rPr>
          <w:rFonts w:ascii="Arial" w:hAnsi="Arial" w:cs="Arial"/>
          <w:sz w:val="22"/>
          <w:szCs w:val="22"/>
        </w:rPr>
      </w:pPr>
      <w:r w:rsidRPr="005B1A58">
        <w:rPr>
          <w:rFonts w:ascii="Arial" w:hAnsi="Arial" w:cs="Arial"/>
          <w:sz w:val="22"/>
          <w:szCs w:val="22"/>
        </w:rPr>
        <w:t>Engage in peer practice sessions to build confidence in extemporaneous speaking.</w:t>
      </w:r>
    </w:p>
    <w:p w:rsidR="005B1A58" w:rsidRPr="0000712D" w:rsidRDefault="005B1A58" w:rsidP="00EB0025">
      <w:pPr>
        <w:pStyle w:val="NormalWeb"/>
        <w:numPr>
          <w:ilvl w:val="0"/>
          <w:numId w:val="24"/>
        </w:numPr>
        <w:spacing w:line="360" w:lineRule="auto"/>
        <w:jc w:val="both"/>
        <w:rPr>
          <w:rFonts w:ascii="Arial" w:hAnsi="Arial" w:cs="Arial"/>
          <w:sz w:val="22"/>
          <w:szCs w:val="22"/>
        </w:rPr>
      </w:pPr>
      <w:r w:rsidRPr="005B1A58">
        <w:rPr>
          <w:rFonts w:ascii="Arial" w:hAnsi="Arial" w:cs="Arial"/>
          <w:sz w:val="22"/>
          <w:szCs w:val="22"/>
        </w:rPr>
        <w:t>Apply Gibbs’ Reflective Cycle after each presentation to evaluate communication systematically.</w:t>
      </w:r>
    </w:p>
    <w:p w:rsidR="005B1A58" w:rsidRPr="0000712D" w:rsidRDefault="005B1A58" w:rsidP="00EB0025">
      <w:pPr>
        <w:pStyle w:val="NormalWeb"/>
        <w:numPr>
          <w:ilvl w:val="0"/>
          <w:numId w:val="24"/>
        </w:numPr>
        <w:spacing w:line="360" w:lineRule="auto"/>
        <w:jc w:val="both"/>
        <w:rPr>
          <w:rFonts w:ascii="Arial" w:hAnsi="Arial" w:cs="Arial"/>
          <w:sz w:val="22"/>
          <w:szCs w:val="22"/>
        </w:rPr>
      </w:pPr>
      <w:r w:rsidRPr="005B1A58">
        <w:rPr>
          <w:rFonts w:ascii="Arial" w:hAnsi="Arial" w:cs="Arial"/>
          <w:sz w:val="22"/>
          <w:szCs w:val="22"/>
        </w:rPr>
        <w:t>Incorporate lecturer feedback into my preparation, ensuring that I consciously slow down and expand on key points.</w:t>
      </w:r>
    </w:p>
    <w:p w:rsidR="005B1A58" w:rsidRDefault="005B1A58" w:rsidP="00EB0025">
      <w:pPr>
        <w:pStyle w:val="NormalWeb"/>
        <w:numPr>
          <w:ilvl w:val="0"/>
          <w:numId w:val="24"/>
        </w:numPr>
        <w:spacing w:line="360" w:lineRule="auto"/>
        <w:jc w:val="both"/>
        <w:rPr>
          <w:rFonts w:ascii="Arial" w:hAnsi="Arial" w:cs="Arial"/>
          <w:sz w:val="22"/>
          <w:szCs w:val="22"/>
        </w:rPr>
      </w:pPr>
      <w:r w:rsidRPr="005B1A58">
        <w:rPr>
          <w:rFonts w:ascii="Arial" w:hAnsi="Arial" w:cs="Arial"/>
          <w:sz w:val="22"/>
          <w:szCs w:val="22"/>
        </w:rPr>
        <w:t>Seek opportunities to present in smaller settings to gradually build confidence before larger audiences.</w:t>
      </w:r>
    </w:p>
    <w:p w:rsidR="00513668" w:rsidRPr="00513668" w:rsidRDefault="00513668" w:rsidP="00EB0025">
      <w:pPr>
        <w:pStyle w:val="NormalWeb"/>
        <w:spacing w:line="360" w:lineRule="auto"/>
        <w:ind w:left="1080"/>
        <w:jc w:val="both"/>
        <w:rPr>
          <w:rFonts w:ascii="Arial" w:hAnsi="Arial" w:cs="Arial"/>
          <w:sz w:val="22"/>
          <w:szCs w:val="22"/>
        </w:rPr>
      </w:pPr>
      <w:r w:rsidRPr="00513668">
        <w:rPr>
          <w:rFonts w:ascii="Arial" w:hAnsi="Arial" w:cs="Arial"/>
          <w:sz w:val="22"/>
          <w:szCs w:val="22"/>
        </w:rPr>
        <w:t>The NHS Change Model provides a structured framework for planning and sustaining improvement in professional practice (NHS England,</w:t>
      </w:r>
      <w:r>
        <w:rPr>
          <w:rFonts w:ascii="Arial" w:hAnsi="Arial" w:cs="Arial"/>
          <w:sz w:val="22"/>
          <w:szCs w:val="22"/>
        </w:rPr>
        <w:t xml:space="preserve"> 2018).</w:t>
      </w:r>
    </w:p>
    <w:p w:rsidR="00EB2C1C" w:rsidRPr="00EB2C1C" w:rsidRDefault="005B1A58" w:rsidP="00EB0025">
      <w:pPr>
        <w:pStyle w:val="NormalWeb"/>
        <w:spacing w:line="360" w:lineRule="auto"/>
        <w:ind w:left="720"/>
        <w:jc w:val="both"/>
        <w:rPr>
          <w:rFonts w:ascii="Arial" w:hAnsi="Arial" w:cs="Arial"/>
          <w:sz w:val="22"/>
          <w:szCs w:val="22"/>
        </w:rPr>
      </w:pPr>
      <w:r w:rsidRPr="005B1A58">
        <w:rPr>
          <w:rFonts w:ascii="Arial" w:hAnsi="Arial" w:cs="Arial"/>
          <w:sz w:val="22"/>
          <w:szCs w:val="22"/>
        </w:rPr>
        <w:t xml:space="preserve">By implementing this plan, I aim to strengthen my communication skills and enhance my ability to deliver clear, engaging and professional presentations. This will support </w:t>
      </w:r>
      <w:r w:rsidRPr="005B1A58">
        <w:rPr>
          <w:rFonts w:ascii="Arial" w:hAnsi="Arial" w:cs="Arial"/>
          <w:sz w:val="22"/>
          <w:szCs w:val="22"/>
        </w:rPr>
        <w:lastRenderedPageBreak/>
        <w:t>my academic progression and align with NHS values of continuous improvement and effective communication.</w:t>
      </w:r>
    </w:p>
    <w:p w:rsidR="00EB2C1C" w:rsidRPr="00EB2C1C" w:rsidRDefault="00EB2C1C" w:rsidP="00EB0025">
      <w:pPr>
        <w:pStyle w:val="NormalWeb"/>
        <w:spacing w:line="360" w:lineRule="auto"/>
        <w:ind w:left="720"/>
        <w:jc w:val="both"/>
        <w:rPr>
          <w:rFonts w:ascii="Arial" w:hAnsi="Arial" w:cs="Arial"/>
          <w:sz w:val="22"/>
          <w:szCs w:val="22"/>
        </w:rPr>
      </w:pPr>
    </w:p>
    <w:p w:rsidR="00EB2C1C" w:rsidRPr="00EB2C1C" w:rsidRDefault="00EB2C1C" w:rsidP="00EB0025">
      <w:pPr>
        <w:pStyle w:val="NormalWeb"/>
        <w:spacing w:line="360" w:lineRule="auto"/>
        <w:ind w:left="720"/>
        <w:jc w:val="both"/>
        <w:rPr>
          <w:rFonts w:ascii="Arial" w:hAnsi="Arial" w:cs="Arial"/>
          <w:sz w:val="22"/>
          <w:szCs w:val="22"/>
        </w:rPr>
      </w:pPr>
      <w:r w:rsidRPr="00EB2C1C">
        <w:rPr>
          <w:rFonts w:ascii="Arial" w:hAnsi="Arial" w:cs="Arial"/>
          <w:sz w:val="22"/>
          <w:szCs w:val="22"/>
        </w:rPr>
        <w:t xml:space="preserve"> </w:t>
      </w:r>
    </w:p>
    <w:p w:rsidR="00EB0025" w:rsidRDefault="00EB0025" w:rsidP="00903C4F">
      <w:pPr>
        <w:pStyle w:val="Heading1"/>
        <w:rPr>
          <w:rFonts w:ascii="Arial" w:hAnsi="Arial" w:cs="Arial"/>
          <w:sz w:val="36"/>
          <w:szCs w:val="36"/>
        </w:rPr>
      </w:pPr>
      <w:bookmarkStart w:id="0" w:name="_Toc215618367"/>
    </w:p>
    <w:p w:rsidR="00EB0025" w:rsidRDefault="00EB0025" w:rsidP="00903C4F">
      <w:pPr>
        <w:pStyle w:val="Heading1"/>
        <w:rPr>
          <w:rFonts w:ascii="Arial" w:hAnsi="Arial" w:cs="Arial"/>
          <w:sz w:val="36"/>
          <w:szCs w:val="36"/>
        </w:rPr>
      </w:pPr>
    </w:p>
    <w:p w:rsidR="00EB0025" w:rsidRDefault="00EB0025" w:rsidP="00903C4F">
      <w:pPr>
        <w:pStyle w:val="Heading1"/>
        <w:rPr>
          <w:rFonts w:ascii="Arial" w:hAnsi="Arial" w:cs="Arial"/>
          <w:sz w:val="36"/>
          <w:szCs w:val="36"/>
        </w:rPr>
      </w:pPr>
    </w:p>
    <w:p w:rsidR="00EB0025" w:rsidRDefault="00EB0025" w:rsidP="00903C4F">
      <w:pPr>
        <w:pStyle w:val="Heading1"/>
        <w:rPr>
          <w:rFonts w:ascii="Arial" w:hAnsi="Arial" w:cs="Arial"/>
          <w:sz w:val="36"/>
          <w:szCs w:val="36"/>
        </w:rPr>
      </w:pPr>
    </w:p>
    <w:p w:rsidR="00EB0025" w:rsidRDefault="00EB0025" w:rsidP="00903C4F">
      <w:pPr>
        <w:pStyle w:val="Heading1"/>
        <w:rPr>
          <w:rFonts w:ascii="Arial" w:hAnsi="Arial" w:cs="Arial"/>
          <w:sz w:val="36"/>
          <w:szCs w:val="36"/>
        </w:rPr>
      </w:pPr>
    </w:p>
    <w:p w:rsidR="00EB0025" w:rsidRDefault="00EB0025" w:rsidP="00903C4F">
      <w:pPr>
        <w:pStyle w:val="Heading1"/>
        <w:rPr>
          <w:rFonts w:ascii="Arial" w:hAnsi="Arial" w:cs="Arial"/>
          <w:sz w:val="36"/>
          <w:szCs w:val="36"/>
        </w:rPr>
      </w:pPr>
    </w:p>
    <w:p w:rsidR="00EB0025" w:rsidRDefault="00EB0025" w:rsidP="00903C4F">
      <w:pPr>
        <w:pStyle w:val="Heading1"/>
        <w:rPr>
          <w:rFonts w:ascii="Arial" w:hAnsi="Arial" w:cs="Arial"/>
          <w:sz w:val="36"/>
          <w:szCs w:val="36"/>
        </w:rPr>
      </w:pPr>
    </w:p>
    <w:p w:rsidR="00EB0025" w:rsidRDefault="00EB0025" w:rsidP="00903C4F">
      <w:pPr>
        <w:pStyle w:val="Heading1"/>
        <w:rPr>
          <w:rFonts w:ascii="Arial" w:hAnsi="Arial" w:cs="Arial"/>
          <w:sz w:val="36"/>
          <w:szCs w:val="36"/>
        </w:rPr>
      </w:pPr>
    </w:p>
    <w:p w:rsidR="00EB0025" w:rsidRDefault="00EB0025" w:rsidP="00903C4F">
      <w:pPr>
        <w:pStyle w:val="Heading1"/>
        <w:rPr>
          <w:rFonts w:ascii="Arial" w:hAnsi="Arial" w:cs="Arial"/>
          <w:sz w:val="36"/>
          <w:szCs w:val="36"/>
        </w:rPr>
      </w:pPr>
    </w:p>
    <w:p w:rsidR="00EB0025" w:rsidRDefault="00EB0025" w:rsidP="00903C4F">
      <w:pPr>
        <w:pStyle w:val="Heading1"/>
        <w:rPr>
          <w:rFonts w:ascii="Arial" w:hAnsi="Arial" w:cs="Arial"/>
          <w:sz w:val="36"/>
          <w:szCs w:val="36"/>
        </w:rPr>
      </w:pPr>
    </w:p>
    <w:p w:rsidR="00EB0025" w:rsidRDefault="00EB0025" w:rsidP="00903C4F">
      <w:pPr>
        <w:pStyle w:val="Heading1"/>
        <w:rPr>
          <w:rFonts w:ascii="Arial" w:hAnsi="Arial" w:cs="Arial"/>
          <w:sz w:val="36"/>
          <w:szCs w:val="36"/>
        </w:rPr>
      </w:pPr>
    </w:p>
    <w:bookmarkEnd w:id="0"/>
    <w:p w:rsidR="00DD0F95" w:rsidRDefault="00DD0F95" w:rsidP="00DD0F95"/>
    <w:p w:rsidR="00EB0025" w:rsidRDefault="00EB0025" w:rsidP="00DD0F95">
      <w:pPr>
        <w:rPr>
          <w:rStyle w:val="Strong"/>
          <w:rFonts w:ascii="Arial" w:hAnsi="Arial" w:cs="Arial"/>
          <w:sz w:val="20"/>
          <w:szCs w:val="20"/>
        </w:rPr>
      </w:pPr>
    </w:p>
    <w:p w:rsidR="00EB0025" w:rsidRDefault="00EB0025" w:rsidP="00DD0F95">
      <w:pPr>
        <w:rPr>
          <w:rStyle w:val="Strong"/>
          <w:rFonts w:ascii="Arial" w:hAnsi="Arial" w:cs="Arial"/>
          <w:sz w:val="20"/>
          <w:szCs w:val="20"/>
        </w:rPr>
      </w:pPr>
    </w:p>
    <w:p w:rsidR="00EB0025" w:rsidRDefault="00EB0025" w:rsidP="00EB0025">
      <w:pPr>
        <w:pStyle w:val="Heading1"/>
        <w:rPr>
          <w:rFonts w:ascii="Arial" w:hAnsi="Arial" w:cs="Arial"/>
          <w:sz w:val="36"/>
          <w:szCs w:val="36"/>
        </w:rPr>
      </w:pPr>
      <w:r>
        <w:rPr>
          <w:rFonts w:ascii="Arial" w:hAnsi="Arial" w:cs="Arial"/>
          <w:sz w:val="36"/>
          <w:szCs w:val="36"/>
        </w:rPr>
        <w:lastRenderedPageBreak/>
        <w:t>Reference List</w:t>
      </w:r>
      <w:r w:rsidRPr="00185472">
        <w:rPr>
          <w:rFonts w:ascii="Arial" w:hAnsi="Arial" w:cs="Arial"/>
          <w:sz w:val="36"/>
          <w:szCs w:val="36"/>
          <w:lang w:val="bg-BG"/>
        </w:rPr>
        <w:t>:</w:t>
      </w:r>
      <w:r w:rsidRPr="00185472">
        <w:rPr>
          <w:rFonts w:ascii="Arial" w:hAnsi="Arial" w:cs="Arial"/>
          <w:sz w:val="36"/>
          <w:szCs w:val="36"/>
        </w:rPr>
        <w:t xml:space="preserve"> </w:t>
      </w:r>
    </w:p>
    <w:p w:rsidR="00EB0025" w:rsidRDefault="00EB0025" w:rsidP="00DD0F95">
      <w:pPr>
        <w:rPr>
          <w:rStyle w:val="Strong"/>
          <w:rFonts w:ascii="Arial" w:hAnsi="Arial" w:cs="Arial"/>
          <w:sz w:val="20"/>
          <w:szCs w:val="20"/>
        </w:rPr>
      </w:pPr>
    </w:p>
    <w:p w:rsidR="00DD0F95" w:rsidRDefault="00DD0F95" w:rsidP="00DD0F95">
      <w:pPr>
        <w:rPr>
          <w:rStyle w:val="Strong"/>
          <w:rFonts w:ascii="Arial" w:hAnsi="Arial" w:cs="Arial"/>
          <w:sz w:val="20"/>
          <w:szCs w:val="20"/>
        </w:rPr>
      </w:pPr>
      <w:r w:rsidRPr="00DD0F95">
        <w:rPr>
          <w:rStyle w:val="Strong"/>
          <w:rFonts w:ascii="Arial" w:hAnsi="Arial" w:cs="Arial"/>
          <w:sz w:val="20"/>
          <w:szCs w:val="20"/>
        </w:rPr>
        <w:t>Ahmadpour, N., et al.</w:t>
      </w:r>
      <w:r w:rsidR="00B41C4C">
        <w:rPr>
          <w:rStyle w:val="Strong"/>
          <w:rFonts w:ascii="Arial" w:hAnsi="Arial" w:cs="Arial"/>
          <w:sz w:val="20"/>
          <w:szCs w:val="20"/>
        </w:rPr>
        <w:t xml:space="preserve"> (2025) “</w:t>
      </w:r>
      <w:r w:rsidRPr="00DD0F95">
        <w:rPr>
          <w:rStyle w:val="Strong"/>
          <w:rFonts w:ascii="Arial" w:hAnsi="Arial" w:cs="Arial"/>
          <w:sz w:val="20"/>
          <w:szCs w:val="20"/>
        </w:rPr>
        <w:t>Effect of narrative writing based on Gibbs’ reflective model on the empathy and communica</w:t>
      </w:r>
      <w:r w:rsidR="00B41C4C">
        <w:rPr>
          <w:rStyle w:val="Strong"/>
          <w:rFonts w:ascii="Arial" w:hAnsi="Arial" w:cs="Arial"/>
          <w:sz w:val="20"/>
          <w:szCs w:val="20"/>
        </w:rPr>
        <w:t>tion skills of nursing students”</w:t>
      </w:r>
      <w:r w:rsidRPr="00DD0F95">
        <w:rPr>
          <w:rStyle w:val="Strong"/>
          <w:rFonts w:ascii="Arial" w:hAnsi="Arial" w:cs="Arial"/>
          <w:sz w:val="20"/>
          <w:szCs w:val="20"/>
        </w:rPr>
        <w:t xml:space="preserve">, BMC </w:t>
      </w:r>
      <w:r w:rsidR="0032301E">
        <w:rPr>
          <w:rStyle w:val="Strong"/>
          <w:rFonts w:ascii="Arial" w:hAnsi="Arial" w:cs="Arial"/>
          <w:sz w:val="20"/>
          <w:szCs w:val="20"/>
        </w:rPr>
        <w:t>Medical Education, 25(1), pp. 1-</w:t>
      </w:r>
      <w:r w:rsidRPr="00DD0F95">
        <w:rPr>
          <w:rStyle w:val="Strong"/>
          <w:rFonts w:ascii="Arial" w:hAnsi="Arial" w:cs="Arial"/>
          <w:sz w:val="20"/>
          <w:szCs w:val="20"/>
        </w:rPr>
        <w:t>9.</w:t>
      </w:r>
      <w:r w:rsidR="00BB41D9">
        <w:rPr>
          <w:rStyle w:val="Strong"/>
          <w:rFonts w:ascii="Arial" w:hAnsi="Arial" w:cs="Arial"/>
          <w:sz w:val="20"/>
          <w:szCs w:val="20"/>
        </w:rPr>
        <w:t xml:space="preserve"> doi:10.1186/s12909-024-06593-7</w:t>
      </w:r>
    </w:p>
    <w:p w:rsidR="000967AF" w:rsidRPr="00DD0F95" w:rsidRDefault="000967AF" w:rsidP="00DD0F95">
      <w:pPr>
        <w:rPr>
          <w:rStyle w:val="Strong"/>
          <w:rFonts w:ascii="Arial" w:hAnsi="Arial" w:cs="Arial"/>
          <w:sz w:val="20"/>
          <w:szCs w:val="20"/>
        </w:rPr>
      </w:pPr>
      <w:r w:rsidRPr="000967AF">
        <w:rPr>
          <w:rStyle w:val="Strong"/>
          <w:rFonts w:ascii="Arial" w:hAnsi="Arial" w:cs="Arial"/>
          <w:sz w:val="20"/>
          <w:szCs w:val="20"/>
        </w:rPr>
        <w:t>NHS England (2018) The Change Model Guide. London: NHS England.</w:t>
      </w:r>
    </w:p>
    <w:p w:rsidR="00B705B2" w:rsidRDefault="00B705B2" w:rsidP="00B905CC">
      <w:pPr>
        <w:rPr>
          <w:rStyle w:val="Strong"/>
          <w:rFonts w:ascii="Arial" w:hAnsi="Arial" w:cs="Arial"/>
          <w:i/>
          <w:iCs/>
          <w:sz w:val="20"/>
          <w:szCs w:val="20"/>
        </w:rPr>
      </w:pPr>
      <w:r w:rsidRPr="00B705B2">
        <w:rPr>
          <w:rStyle w:val="Strong"/>
          <w:rFonts w:ascii="Arial" w:hAnsi="Arial" w:cs="Arial"/>
          <w:sz w:val="20"/>
          <w:szCs w:val="20"/>
        </w:rPr>
        <w:t>Hunt</w:t>
      </w:r>
      <w:r w:rsidR="00B41C4C">
        <w:rPr>
          <w:rStyle w:val="Strong"/>
          <w:rFonts w:ascii="Arial" w:hAnsi="Arial" w:cs="Arial"/>
          <w:sz w:val="20"/>
          <w:szCs w:val="20"/>
        </w:rPr>
        <w:t>ington, A. and Moss, B. (2004) “</w:t>
      </w:r>
      <w:r w:rsidRPr="00B705B2">
        <w:rPr>
          <w:rStyle w:val="Strong"/>
          <w:rFonts w:ascii="Arial" w:hAnsi="Arial" w:cs="Arial"/>
          <w:sz w:val="20"/>
          <w:szCs w:val="20"/>
        </w:rPr>
        <w:t>Personal development pl</w:t>
      </w:r>
      <w:r w:rsidR="00B41C4C">
        <w:rPr>
          <w:rStyle w:val="Strong"/>
          <w:rFonts w:ascii="Arial" w:hAnsi="Arial" w:cs="Arial"/>
          <w:sz w:val="20"/>
          <w:szCs w:val="20"/>
        </w:rPr>
        <w:t>anning: Into a brave new world?”</w:t>
      </w:r>
      <w:r w:rsidRPr="00B705B2">
        <w:rPr>
          <w:rStyle w:val="Strong"/>
          <w:rFonts w:ascii="Arial" w:hAnsi="Arial" w:cs="Arial"/>
          <w:sz w:val="20"/>
          <w:szCs w:val="20"/>
        </w:rPr>
        <w:t xml:space="preserve">, </w:t>
      </w:r>
      <w:r w:rsidRPr="00B705B2">
        <w:rPr>
          <w:rStyle w:val="Strong"/>
          <w:rFonts w:ascii="Arial" w:hAnsi="Arial" w:cs="Arial"/>
          <w:i/>
          <w:iCs/>
          <w:sz w:val="20"/>
          <w:szCs w:val="20"/>
        </w:rPr>
        <w:t>Social Work Education</w:t>
      </w:r>
      <w:r w:rsidRPr="00B705B2">
        <w:rPr>
          <w:rStyle w:val="Strong"/>
          <w:rFonts w:ascii="Arial" w:hAnsi="Arial" w:cs="Arial"/>
          <w:sz w:val="20"/>
          <w:szCs w:val="20"/>
        </w:rPr>
        <w:t>,</w:t>
      </w:r>
      <w:r>
        <w:t xml:space="preserve"> </w:t>
      </w:r>
      <w:r w:rsidRPr="00B705B2">
        <w:rPr>
          <w:rStyle w:val="Strong"/>
          <w:rFonts w:ascii="Arial" w:hAnsi="Arial" w:cs="Arial"/>
          <w:i/>
          <w:iCs/>
          <w:sz w:val="20"/>
          <w:szCs w:val="20"/>
        </w:rPr>
        <w:t>23(1), pp. 51–62. doi:10.1080/0261547032000175700</w:t>
      </w:r>
    </w:p>
    <w:p w:rsidR="00BB41D9" w:rsidRPr="00BB41D9" w:rsidRDefault="00BB41D9" w:rsidP="00B905CC">
      <w:pPr>
        <w:rPr>
          <w:rStyle w:val="Strong"/>
          <w:rFonts w:ascii="Arial" w:hAnsi="Arial" w:cs="Arial"/>
          <w:i/>
          <w:iCs/>
          <w:sz w:val="20"/>
          <w:szCs w:val="20"/>
        </w:rPr>
      </w:pPr>
      <w:r w:rsidRPr="009F1FCF">
        <w:rPr>
          <w:rStyle w:val="Strong"/>
          <w:rFonts w:ascii="Arial" w:hAnsi="Arial" w:cs="Arial"/>
          <w:sz w:val="20"/>
          <w:szCs w:val="20"/>
        </w:rPr>
        <w:t>Institute for Innovation and Improvement (2010) The handbook of quality and service</w:t>
      </w:r>
      <w:r w:rsidRPr="00BB41D9">
        <w:rPr>
          <w:rStyle w:val="Strong"/>
          <w:rFonts w:ascii="Arial" w:hAnsi="Arial" w:cs="Arial"/>
          <w:i/>
          <w:iCs/>
          <w:sz w:val="20"/>
          <w:szCs w:val="20"/>
        </w:rPr>
        <w:t xml:space="preserve"> </w:t>
      </w:r>
      <w:r w:rsidRPr="009F1FCF">
        <w:rPr>
          <w:rStyle w:val="Strong"/>
          <w:rFonts w:ascii="Arial" w:hAnsi="Arial" w:cs="Arial"/>
          <w:sz w:val="20"/>
          <w:szCs w:val="20"/>
        </w:rPr>
        <w:t>improvement tools. London: NHS Institute for Innovation and Improvement, 20 March</w:t>
      </w:r>
    </w:p>
    <w:p w:rsidR="0095004D" w:rsidRDefault="00B41C4C">
      <w:pPr>
        <w:rPr>
          <w:rStyle w:val="Strong"/>
          <w:rFonts w:ascii="Arial" w:hAnsi="Arial" w:cs="Arial"/>
          <w:sz w:val="20"/>
          <w:szCs w:val="20"/>
        </w:rPr>
      </w:pPr>
      <w:r>
        <w:rPr>
          <w:rStyle w:val="Strong"/>
          <w:rFonts w:ascii="Arial" w:hAnsi="Arial" w:cs="Arial"/>
          <w:sz w:val="20"/>
          <w:szCs w:val="20"/>
        </w:rPr>
        <w:t>Landry, A., et al. (2022) “</w:t>
      </w:r>
      <w:r w:rsidR="00B905CC" w:rsidRPr="00B905CC">
        <w:rPr>
          <w:rStyle w:val="Strong"/>
          <w:rFonts w:ascii="Arial" w:hAnsi="Arial" w:cs="Arial"/>
          <w:sz w:val="20"/>
          <w:szCs w:val="20"/>
        </w:rPr>
        <w:t>Creating a high</w:t>
      </w:r>
      <w:r w:rsidR="00B905CC" w:rsidRPr="00B905CC">
        <w:rPr>
          <w:rStyle w:val="Strong"/>
          <w:rFonts w:ascii="Cambria Math" w:hAnsi="Cambria Math" w:cs="Arial"/>
          <w:sz w:val="20"/>
          <w:szCs w:val="20"/>
        </w:rPr>
        <w:t>‐</w:t>
      </w:r>
      <w:r w:rsidR="00B905CC" w:rsidRPr="00B905CC">
        <w:rPr>
          <w:rStyle w:val="Strong"/>
          <w:rFonts w:ascii="Arial" w:hAnsi="Arial" w:cs="Arial"/>
          <w:sz w:val="20"/>
          <w:szCs w:val="20"/>
        </w:rPr>
        <w:t>quality personal statement for residency application: A guide f</w:t>
      </w:r>
      <w:r>
        <w:rPr>
          <w:rStyle w:val="Strong"/>
          <w:rFonts w:ascii="Arial" w:hAnsi="Arial" w:cs="Arial"/>
          <w:sz w:val="20"/>
          <w:szCs w:val="20"/>
        </w:rPr>
        <w:t>or medical students and mentors”</w:t>
      </w:r>
      <w:r w:rsidR="00B905CC" w:rsidRPr="00B905CC">
        <w:rPr>
          <w:rStyle w:val="Strong"/>
          <w:rFonts w:ascii="Arial" w:hAnsi="Arial" w:cs="Arial"/>
          <w:sz w:val="20"/>
          <w:szCs w:val="20"/>
        </w:rPr>
        <w:t xml:space="preserve">, </w:t>
      </w:r>
      <w:r w:rsidR="00B905CC" w:rsidRPr="00B905CC">
        <w:rPr>
          <w:rStyle w:val="Strong"/>
          <w:rFonts w:ascii="Arial" w:hAnsi="Arial" w:cs="Arial"/>
          <w:i/>
          <w:iCs/>
          <w:sz w:val="20"/>
          <w:szCs w:val="20"/>
        </w:rPr>
        <w:t>AEM Education and Training</w:t>
      </w:r>
      <w:r w:rsidR="0032301E">
        <w:rPr>
          <w:rStyle w:val="Strong"/>
          <w:rFonts w:ascii="Arial" w:hAnsi="Arial" w:cs="Arial"/>
          <w:sz w:val="20"/>
          <w:szCs w:val="20"/>
        </w:rPr>
        <w:t>, 6(5), pp. 1-</w:t>
      </w:r>
      <w:r w:rsidR="00B905CC" w:rsidRPr="00B905CC">
        <w:rPr>
          <w:rStyle w:val="Strong"/>
          <w:rFonts w:ascii="Arial" w:hAnsi="Arial" w:cs="Arial"/>
          <w:sz w:val="20"/>
          <w:szCs w:val="20"/>
        </w:rPr>
        <w:t>7. doi:10.1002/aet2.10797</w:t>
      </w:r>
    </w:p>
    <w:p w:rsidR="000530D1" w:rsidRDefault="008C6817">
      <w:pPr>
        <w:rPr>
          <w:rStyle w:val="Strong"/>
          <w:rFonts w:ascii="Arial" w:hAnsi="Arial" w:cs="Arial"/>
          <w:sz w:val="20"/>
          <w:szCs w:val="20"/>
        </w:rPr>
      </w:pPr>
      <w:r w:rsidRPr="008C6817">
        <w:rPr>
          <w:rStyle w:val="Strong"/>
          <w:rFonts w:ascii="Arial" w:hAnsi="Arial" w:cs="Arial"/>
          <w:sz w:val="20"/>
          <w:szCs w:val="20"/>
        </w:rPr>
        <w:t>Lee, M. et al.</w:t>
      </w:r>
      <w:r w:rsidR="00B41C4C">
        <w:rPr>
          <w:rStyle w:val="Strong"/>
          <w:rFonts w:ascii="Arial" w:hAnsi="Arial" w:cs="Arial"/>
          <w:sz w:val="20"/>
          <w:szCs w:val="20"/>
        </w:rPr>
        <w:t xml:space="preserve"> (2026) “</w:t>
      </w:r>
      <w:r w:rsidRPr="008C6817">
        <w:rPr>
          <w:rStyle w:val="Strong"/>
          <w:rFonts w:ascii="Arial" w:hAnsi="Arial" w:cs="Arial"/>
          <w:sz w:val="20"/>
          <w:szCs w:val="20"/>
        </w:rPr>
        <w:t>Participatory development of innovation and implementation strateg</w:t>
      </w:r>
      <w:r w:rsidR="00B41C4C">
        <w:rPr>
          <w:rStyle w:val="Strong"/>
          <w:rFonts w:ascii="Arial" w:hAnsi="Arial" w:cs="Arial"/>
          <w:sz w:val="20"/>
          <w:szCs w:val="20"/>
        </w:rPr>
        <w:t>y</w:t>
      </w:r>
    </w:p>
    <w:p w:rsidR="008C6817" w:rsidRDefault="00B41C4C">
      <w:pPr>
        <w:rPr>
          <w:rStyle w:val="Strong"/>
          <w:rFonts w:ascii="Arial" w:hAnsi="Arial" w:cs="Arial"/>
          <w:sz w:val="20"/>
          <w:szCs w:val="20"/>
        </w:rPr>
      </w:pPr>
      <w:r>
        <w:rPr>
          <w:rStyle w:val="Strong"/>
          <w:rFonts w:ascii="Arial" w:hAnsi="Arial" w:cs="Arial"/>
          <w:sz w:val="20"/>
          <w:szCs w:val="20"/>
        </w:rPr>
        <w:t xml:space="preserve"> – an action</w:t>
      </w:r>
      <w:r>
        <w:rPr>
          <w:rStyle w:val="Strong"/>
          <w:rFonts w:ascii="Arial" w:hAnsi="Arial" w:cs="Arial"/>
          <w:sz w:val="20"/>
          <w:szCs w:val="20"/>
        </w:rPr>
        <w:noBreakHyphen/>
        <w:t>oriented approach”</w:t>
      </w:r>
      <w:r w:rsidR="008C6817" w:rsidRPr="008C6817">
        <w:rPr>
          <w:rStyle w:val="Strong"/>
          <w:rFonts w:ascii="Arial" w:hAnsi="Arial" w:cs="Arial"/>
          <w:sz w:val="20"/>
          <w:szCs w:val="20"/>
        </w:rPr>
        <w:t>, BMC Health Services Research, 26(1), 25 March. doi:10.1186/s12913-026-14420-6</w:t>
      </w:r>
    </w:p>
    <w:p w:rsidR="00E800DA" w:rsidRPr="00E800DA" w:rsidRDefault="00E800DA">
      <w:pPr>
        <w:rPr>
          <w:rStyle w:val="Strong"/>
          <w:rFonts w:ascii="Arial" w:hAnsi="Arial" w:cs="Arial"/>
          <w:sz w:val="20"/>
          <w:szCs w:val="20"/>
        </w:rPr>
      </w:pPr>
      <w:r w:rsidRPr="00E800DA">
        <w:rPr>
          <w:rStyle w:val="Strong"/>
          <w:rFonts w:ascii="Arial" w:hAnsi="Arial" w:cs="Arial"/>
          <w:sz w:val="20"/>
          <w:szCs w:val="20"/>
        </w:rPr>
        <w:t xml:space="preserve">The University of Edinburgh (2024) Gibbs’ Reflective Cycle. The University of Edinburgh. Available at: </w:t>
      </w:r>
      <w:hyperlink r:id="rId12" w:tgtFrame="_blank" w:tooltip="reflection.ed.ac.uk" w:history="1">
        <w:r w:rsidRPr="00E800DA">
          <w:rPr>
            <w:rStyle w:val="Strong"/>
            <w:rFonts w:ascii="Arial" w:hAnsi="Arial" w:cs="Arial"/>
            <w:b w:val="0"/>
            <w:bCs w:val="0"/>
            <w:sz w:val="20"/>
            <w:szCs w:val="20"/>
          </w:rPr>
          <w:t>https://reflection.ed.ac.uk/reflectors-toolkit/reflecting-on-experience/gibbs-reflective-cycle</w:t>
        </w:r>
      </w:hyperlink>
      <w:r w:rsidRPr="00E800DA">
        <w:rPr>
          <w:rStyle w:val="Strong"/>
          <w:rFonts w:ascii="Arial" w:hAnsi="Arial" w:cs="Arial"/>
          <w:sz w:val="20"/>
          <w:szCs w:val="20"/>
        </w:rPr>
        <w:t xml:space="preserve"> (Accessed: 14 July 2026)</w:t>
      </w:r>
    </w:p>
    <w:p w:rsidR="0095004D" w:rsidRPr="00B905CC" w:rsidRDefault="0095004D">
      <w:pPr>
        <w:rPr>
          <w:rFonts w:ascii="Arial" w:hAnsi="Arial" w:cs="Arial"/>
          <w:sz w:val="20"/>
          <w:szCs w:val="20"/>
        </w:rPr>
      </w:pPr>
      <w:r w:rsidRPr="00B905CC">
        <w:rPr>
          <w:rStyle w:val="Strong"/>
          <w:rFonts w:ascii="Arial" w:hAnsi="Arial" w:cs="Arial"/>
          <w:sz w:val="20"/>
          <w:szCs w:val="20"/>
        </w:rPr>
        <w:t>University College London Hospitals NHS Foundation Trust (2026)</w:t>
      </w:r>
      <w:r w:rsidRPr="00B905CC">
        <w:rPr>
          <w:rFonts w:ascii="Arial" w:hAnsi="Arial" w:cs="Arial"/>
          <w:sz w:val="20"/>
          <w:szCs w:val="20"/>
        </w:rPr>
        <w:t xml:space="preserve"> </w:t>
      </w:r>
      <w:r w:rsidRPr="00B905CC">
        <w:rPr>
          <w:rStyle w:val="Emphasis"/>
          <w:rFonts w:ascii="Arial" w:hAnsi="Arial" w:cs="Arial"/>
          <w:sz w:val="20"/>
          <w:szCs w:val="20"/>
        </w:rPr>
        <w:t>Home</w:t>
      </w:r>
      <w:r w:rsidRPr="00B905CC">
        <w:rPr>
          <w:rFonts w:ascii="Arial" w:hAnsi="Arial" w:cs="Arial"/>
          <w:sz w:val="20"/>
          <w:szCs w:val="20"/>
        </w:rPr>
        <w:t xml:space="preserve">. Available at: </w:t>
      </w:r>
      <w:hyperlink r:id="rId13" w:tgtFrame="_blank" w:tooltip="www.uclh.nhs.uk" w:history="1">
        <w:r w:rsidRPr="00B905CC">
          <w:rPr>
            <w:rStyle w:val="Hyperlink"/>
            <w:rFonts w:ascii="Arial" w:hAnsi="Arial" w:cs="Arial"/>
            <w:sz w:val="20"/>
            <w:szCs w:val="20"/>
          </w:rPr>
          <w:t>https://www.uclh.nhs.uk/Pages/Home.aspx</w:t>
        </w:r>
      </w:hyperlink>
      <w:r w:rsidRPr="00B905CC">
        <w:rPr>
          <w:rFonts w:ascii="Arial" w:hAnsi="Arial" w:cs="Arial"/>
          <w:sz w:val="20"/>
          <w:szCs w:val="20"/>
        </w:rPr>
        <w:t xml:space="preserve"> (Accessed: 13 July 2026</w:t>
      </w:r>
    </w:p>
    <w:p w:rsidR="0095004D" w:rsidRDefault="0095004D"/>
    <w:p w:rsidR="00EB0025" w:rsidRDefault="00EB0025"/>
    <w:sectPr w:rsidR="00EB0025" w:rsidSect="00ED31A4">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69D2" w:rsidRDefault="001469D2" w:rsidP="00EB4D62">
      <w:pPr>
        <w:spacing w:after="0" w:line="240" w:lineRule="auto"/>
      </w:pPr>
      <w:r>
        <w:separator/>
      </w:r>
    </w:p>
  </w:endnote>
  <w:endnote w:type="continuationSeparator" w:id="1">
    <w:p w:rsidR="001469D2" w:rsidRDefault="001469D2" w:rsidP="00EB4D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7936924"/>
      <w:docPartObj>
        <w:docPartGallery w:val="Page Numbers (Bottom of Page)"/>
        <w:docPartUnique/>
      </w:docPartObj>
    </w:sdtPr>
    <w:sdtContent>
      <w:p w:rsidR="00755D12" w:rsidRDefault="00586EB0">
        <w:pPr>
          <w:pStyle w:val="Footer"/>
          <w:jc w:val="center"/>
        </w:pPr>
        <w:fldSimple w:instr=" PAGE   \* MERGEFORMAT ">
          <w:r w:rsidR="004350CC">
            <w:rPr>
              <w:noProof/>
            </w:rPr>
            <w:t>14</w:t>
          </w:r>
        </w:fldSimple>
      </w:p>
    </w:sdtContent>
  </w:sdt>
  <w:p w:rsidR="00EB4D62" w:rsidRDefault="00EB4D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69D2" w:rsidRDefault="001469D2" w:rsidP="00EB4D62">
      <w:pPr>
        <w:spacing w:after="0" w:line="240" w:lineRule="auto"/>
      </w:pPr>
      <w:r>
        <w:separator/>
      </w:r>
    </w:p>
  </w:footnote>
  <w:footnote w:type="continuationSeparator" w:id="1">
    <w:p w:rsidR="001469D2" w:rsidRDefault="001469D2" w:rsidP="00EB4D6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D2AF0"/>
    <w:multiLevelType w:val="hybridMultilevel"/>
    <w:tmpl w:val="93246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AC6A18"/>
    <w:multiLevelType w:val="hybridMultilevel"/>
    <w:tmpl w:val="DD721186"/>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727570"/>
    <w:multiLevelType w:val="multilevel"/>
    <w:tmpl w:val="359E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930D83"/>
    <w:multiLevelType w:val="hybridMultilevel"/>
    <w:tmpl w:val="0DAE4502"/>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547C58"/>
    <w:multiLevelType w:val="multilevel"/>
    <w:tmpl w:val="31B8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4F6360"/>
    <w:multiLevelType w:val="hybridMultilevel"/>
    <w:tmpl w:val="5C5217D8"/>
    <w:lvl w:ilvl="0" w:tplc="4B0C8010">
      <w:start w:val="1"/>
      <w:numFmt w:val="bullet"/>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CB1C46"/>
    <w:multiLevelType w:val="hybridMultilevel"/>
    <w:tmpl w:val="AA225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1F3418"/>
    <w:multiLevelType w:val="hybridMultilevel"/>
    <w:tmpl w:val="55480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3656D5F"/>
    <w:multiLevelType w:val="hybridMultilevel"/>
    <w:tmpl w:val="2F2AECF6"/>
    <w:lvl w:ilvl="0" w:tplc="4B0C8010">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33C65DD7"/>
    <w:multiLevelType w:val="hybridMultilevel"/>
    <w:tmpl w:val="81CAA890"/>
    <w:lvl w:ilvl="0" w:tplc="4B0C8010">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41627CEC"/>
    <w:multiLevelType w:val="hybridMultilevel"/>
    <w:tmpl w:val="5E4AAF66"/>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4471D7D"/>
    <w:multiLevelType w:val="hybridMultilevel"/>
    <w:tmpl w:val="1684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C720331"/>
    <w:multiLevelType w:val="multilevel"/>
    <w:tmpl w:val="5014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7B130B"/>
    <w:multiLevelType w:val="hybridMultilevel"/>
    <w:tmpl w:val="71CAF714"/>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1DB0569"/>
    <w:multiLevelType w:val="hybridMultilevel"/>
    <w:tmpl w:val="CA62C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7EF3348"/>
    <w:multiLevelType w:val="hybridMultilevel"/>
    <w:tmpl w:val="141E4804"/>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06567A"/>
    <w:multiLevelType w:val="hybridMultilevel"/>
    <w:tmpl w:val="7CEAA19E"/>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994619"/>
    <w:multiLevelType w:val="hybridMultilevel"/>
    <w:tmpl w:val="DED64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6E418B6"/>
    <w:multiLevelType w:val="hybridMultilevel"/>
    <w:tmpl w:val="667E89AE"/>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6F21E3B"/>
    <w:multiLevelType w:val="hybridMultilevel"/>
    <w:tmpl w:val="D94E4210"/>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69004D"/>
    <w:multiLevelType w:val="multilevel"/>
    <w:tmpl w:val="5D00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170E95"/>
    <w:multiLevelType w:val="hybridMultilevel"/>
    <w:tmpl w:val="34367924"/>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8CF7309"/>
    <w:multiLevelType w:val="hybridMultilevel"/>
    <w:tmpl w:val="F44CC67A"/>
    <w:lvl w:ilvl="0" w:tplc="4B0C801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B2D4B2D"/>
    <w:multiLevelType w:val="hybridMultilevel"/>
    <w:tmpl w:val="64B4D476"/>
    <w:lvl w:ilvl="0" w:tplc="4B0C8010">
      <w:start w:val="1"/>
      <w:numFmt w:val="bullet"/>
      <w:lvlText w:val="•"/>
      <w:lvlJc w:val="left"/>
      <w:pPr>
        <w:tabs>
          <w:tab w:val="num" w:pos="720"/>
        </w:tabs>
        <w:ind w:left="720" w:hanging="360"/>
      </w:pPr>
      <w:rPr>
        <w:rFonts w:ascii="Arial" w:hAnsi="Arial" w:hint="default"/>
      </w:rPr>
    </w:lvl>
    <w:lvl w:ilvl="1" w:tplc="5A004372" w:tentative="1">
      <w:start w:val="1"/>
      <w:numFmt w:val="bullet"/>
      <w:lvlText w:val="•"/>
      <w:lvlJc w:val="left"/>
      <w:pPr>
        <w:tabs>
          <w:tab w:val="num" w:pos="1440"/>
        </w:tabs>
        <w:ind w:left="1440" w:hanging="360"/>
      </w:pPr>
      <w:rPr>
        <w:rFonts w:ascii="Arial" w:hAnsi="Arial" w:hint="default"/>
      </w:rPr>
    </w:lvl>
    <w:lvl w:ilvl="2" w:tplc="CE7C0D6E" w:tentative="1">
      <w:start w:val="1"/>
      <w:numFmt w:val="bullet"/>
      <w:lvlText w:val="•"/>
      <w:lvlJc w:val="left"/>
      <w:pPr>
        <w:tabs>
          <w:tab w:val="num" w:pos="2160"/>
        </w:tabs>
        <w:ind w:left="2160" w:hanging="360"/>
      </w:pPr>
      <w:rPr>
        <w:rFonts w:ascii="Arial" w:hAnsi="Arial" w:hint="default"/>
      </w:rPr>
    </w:lvl>
    <w:lvl w:ilvl="3" w:tplc="935CC930" w:tentative="1">
      <w:start w:val="1"/>
      <w:numFmt w:val="bullet"/>
      <w:lvlText w:val="•"/>
      <w:lvlJc w:val="left"/>
      <w:pPr>
        <w:tabs>
          <w:tab w:val="num" w:pos="2880"/>
        </w:tabs>
        <w:ind w:left="2880" w:hanging="360"/>
      </w:pPr>
      <w:rPr>
        <w:rFonts w:ascii="Arial" w:hAnsi="Arial" w:hint="default"/>
      </w:rPr>
    </w:lvl>
    <w:lvl w:ilvl="4" w:tplc="EFAC5178" w:tentative="1">
      <w:start w:val="1"/>
      <w:numFmt w:val="bullet"/>
      <w:lvlText w:val="•"/>
      <w:lvlJc w:val="left"/>
      <w:pPr>
        <w:tabs>
          <w:tab w:val="num" w:pos="3600"/>
        </w:tabs>
        <w:ind w:left="3600" w:hanging="360"/>
      </w:pPr>
      <w:rPr>
        <w:rFonts w:ascii="Arial" w:hAnsi="Arial" w:hint="default"/>
      </w:rPr>
    </w:lvl>
    <w:lvl w:ilvl="5" w:tplc="CD76BEE8" w:tentative="1">
      <w:start w:val="1"/>
      <w:numFmt w:val="bullet"/>
      <w:lvlText w:val="•"/>
      <w:lvlJc w:val="left"/>
      <w:pPr>
        <w:tabs>
          <w:tab w:val="num" w:pos="4320"/>
        </w:tabs>
        <w:ind w:left="4320" w:hanging="360"/>
      </w:pPr>
      <w:rPr>
        <w:rFonts w:ascii="Arial" w:hAnsi="Arial" w:hint="default"/>
      </w:rPr>
    </w:lvl>
    <w:lvl w:ilvl="6" w:tplc="56A09FEC" w:tentative="1">
      <w:start w:val="1"/>
      <w:numFmt w:val="bullet"/>
      <w:lvlText w:val="•"/>
      <w:lvlJc w:val="left"/>
      <w:pPr>
        <w:tabs>
          <w:tab w:val="num" w:pos="5040"/>
        </w:tabs>
        <w:ind w:left="5040" w:hanging="360"/>
      </w:pPr>
      <w:rPr>
        <w:rFonts w:ascii="Arial" w:hAnsi="Arial" w:hint="default"/>
      </w:rPr>
    </w:lvl>
    <w:lvl w:ilvl="7" w:tplc="C8920220" w:tentative="1">
      <w:start w:val="1"/>
      <w:numFmt w:val="bullet"/>
      <w:lvlText w:val="•"/>
      <w:lvlJc w:val="left"/>
      <w:pPr>
        <w:tabs>
          <w:tab w:val="num" w:pos="5760"/>
        </w:tabs>
        <w:ind w:left="5760" w:hanging="360"/>
      </w:pPr>
      <w:rPr>
        <w:rFonts w:ascii="Arial" w:hAnsi="Arial" w:hint="default"/>
      </w:rPr>
    </w:lvl>
    <w:lvl w:ilvl="8" w:tplc="C0CCF6AA"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4"/>
  </w:num>
  <w:num w:numId="3">
    <w:abstractNumId w:val="20"/>
  </w:num>
  <w:num w:numId="4">
    <w:abstractNumId w:val="12"/>
  </w:num>
  <w:num w:numId="5">
    <w:abstractNumId w:val="2"/>
  </w:num>
  <w:num w:numId="6">
    <w:abstractNumId w:val="6"/>
  </w:num>
  <w:num w:numId="7">
    <w:abstractNumId w:val="14"/>
  </w:num>
  <w:num w:numId="8">
    <w:abstractNumId w:val="10"/>
  </w:num>
  <w:num w:numId="9">
    <w:abstractNumId w:val="11"/>
  </w:num>
  <w:num w:numId="10">
    <w:abstractNumId w:val="7"/>
  </w:num>
  <w:num w:numId="11">
    <w:abstractNumId w:val="17"/>
  </w:num>
  <w:num w:numId="12">
    <w:abstractNumId w:val="0"/>
  </w:num>
  <w:num w:numId="13">
    <w:abstractNumId w:val="19"/>
  </w:num>
  <w:num w:numId="14">
    <w:abstractNumId w:val="8"/>
  </w:num>
  <w:num w:numId="15">
    <w:abstractNumId w:val="5"/>
  </w:num>
  <w:num w:numId="16">
    <w:abstractNumId w:val="22"/>
  </w:num>
  <w:num w:numId="17">
    <w:abstractNumId w:val="3"/>
  </w:num>
  <w:num w:numId="18">
    <w:abstractNumId w:val="16"/>
  </w:num>
  <w:num w:numId="19">
    <w:abstractNumId w:val="13"/>
  </w:num>
  <w:num w:numId="20">
    <w:abstractNumId w:val="21"/>
  </w:num>
  <w:num w:numId="21">
    <w:abstractNumId w:val="18"/>
  </w:num>
  <w:num w:numId="22">
    <w:abstractNumId w:val="1"/>
  </w:num>
  <w:num w:numId="23">
    <w:abstractNumId w:val="15"/>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5362"/>
  </w:hdrShapeDefaults>
  <w:footnotePr>
    <w:footnote w:id="0"/>
    <w:footnote w:id="1"/>
  </w:footnotePr>
  <w:endnotePr>
    <w:endnote w:id="0"/>
    <w:endnote w:id="1"/>
  </w:endnotePr>
  <w:compat/>
  <w:rsids>
    <w:rsidRoot w:val="003B6F2E"/>
    <w:rsid w:val="0000712D"/>
    <w:rsid w:val="00027FF1"/>
    <w:rsid w:val="000530D1"/>
    <w:rsid w:val="00080421"/>
    <w:rsid w:val="000967AF"/>
    <w:rsid w:val="000D34D1"/>
    <w:rsid w:val="000E1177"/>
    <w:rsid w:val="000E2E39"/>
    <w:rsid w:val="00124AF5"/>
    <w:rsid w:val="001438A8"/>
    <w:rsid w:val="001469D2"/>
    <w:rsid w:val="00172E84"/>
    <w:rsid w:val="00185472"/>
    <w:rsid w:val="001A5544"/>
    <w:rsid w:val="001A7E51"/>
    <w:rsid w:val="001D7EFD"/>
    <w:rsid w:val="001E1237"/>
    <w:rsid w:val="001E4B49"/>
    <w:rsid w:val="001F26DB"/>
    <w:rsid w:val="001F4887"/>
    <w:rsid w:val="00205D65"/>
    <w:rsid w:val="002111BD"/>
    <w:rsid w:val="0021342B"/>
    <w:rsid w:val="00236508"/>
    <w:rsid w:val="00241C4C"/>
    <w:rsid w:val="00247C6C"/>
    <w:rsid w:val="00265932"/>
    <w:rsid w:val="0027547E"/>
    <w:rsid w:val="002B74C9"/>
    <w:rsid w:val="002D1055"/>
    <w:rsid w:val="002E3D48"/>
    <w:rsid w:val="00306109"/>
    <w:rsid w:val="0032301E"/>
    <w:rsid w:val="00355F73"/>
    <w:rsid w:val="00363C6E"/>
    <w:rsid w:val="003743F8"/>
    <w:rsid w:val="00380D19"/>
    <w:rsid w:val="003B6F2E"/>
    <w:rsid w:val="003D3843"/>
    <w:rsid w:val="003D59F3"/>
    <w:rsid w:val="003E7DCA"/>
    <w:rsid w:val="00414E37"/>
    <w:rsid w:val="00430881"/>
    <w:rsid w:val="00432454"/>
    <w:rsid w:val="00434165"/>
    <w:rsid w:val="004350CC"/>
    <w:rsid w:val="00441759"/>
    <w:rsid w:val="0046518E"/>
    <w:rsid w:val="00486512"/>
    <w:rsid w:val="004C608E"/>
    <w:rsid w:val="004D3305"/>
    <w:rsid w:val="004D5B79"/>
    <w:rsid w:val="004F653B"/>
    <w:rsid w:val="00513668"/>
    <w:rsid w:val="005600C8"/>
    <w:rsid w:val="00586EB0"/>
    <w:rsid w:val="005A210E"/>
    <w:rsid w:val="005B1A58"/>
    <w:rsid w:val="005D3D76"/>
    <w:rsid w:val="005D510C"/>
    <w:rsid w:val="005D6AFB"/>
    <w:rsid w:val="00620272"/>
    <w:rsid w:val="006224AE"/>
    <w:rsid w:val="00625FD5"/>
    <w:rsid w:val="006310C8"/>
    <w:rsid w:val="00650246"/>
    <w:rsid w:val="006A5F55"/>
    <w:rsid w:val="006B25D6"/>
    <w:rsid w:val="006B7FBD"/>
    <w:rsid w:val="006D0E6B"/>
    <w:rsid w:val="00706C88"/>
    <w:rsid w:val="007077CE"/>
    <w:rsid w:val="0071146C"/>
    <w:rsid w:val="00717BC2"/>
    <w:rsid w:val="00730175"/>
    <w:rsid w:val="00755D12"/>
    <w:rsid w:val="007568C4"/>
    <w:rsid w:val="007967DE"/>
    <w:rsid w:val="007A0F64"/>
    <w:rsid w:val="007B0745"/>
    <w:rsid w:val="007B71C9"/>
    <w:rsid w:val="007C3880"/>
    <w:rsid w:val="007D0B2A"/>
    <w:rsid w:val="007D3D42"/>
    <w:rsid w:val="007F1A4C"/>
    <w:rsid w:val="008140E1"/>
    <w:rsid w:val="008243BD"/>
    <w:rsid w:val="00855B8E"/>
    <w:rsid w:val="00862BC3"/>
    <w:rsid w:val="00866BB4"/>
    <w:rsid w:val="008806EE"/>
    <w:rsid w:val="0088334E"/>
    <w:rsid w:val="00891684"/>
    <w:rsid w:val="008B361B"/>
    <w:rsid w:val="008C6817"/>
    <w:rsid w:val="008D1BD7"/>
    <w:rsid w:val="008E0217"/>
    <w:rsid w:val="008F0B1D"/>
    <w:rsid w:val="00903C4F"/>
    <w:rsid w:val="00921909"/>
    <w:rsid w:val="009237EF"/>
    <w:rsid w:val="0095004D"/>
    <w:rsid w:val="00986610"/>
    <w:rsid w:val="00996D41"/>
    <w:rsid w:val="009A7D29"/>
    <w:rsid w:val="009D0DC6"/>
    <w:rsid w:val="009F1FCF"/>
    <w:rsid w:val="00A1503C"/>
    <w:rsid w:val="00A33CEA"/>
    <w:rsid w:val="00A72F71"/>
    <w:rsid w:val="00A945C0"/>
    <w:rsid w:val="00AB15D6"/>
    <w:rsid w:val="00B41C4C"/>
    <w:rsid w:val="00B5170C"/>
    <w:rsid w:val="00B705B2"/>
    <w:rsid w:val="00B905CC"/>
    <w:rsid w:val="00B9607B"/>
    <w:rsid w:val="00BB41D9"/>
    <w:rsid w:val="00BB582D"/>
    <w:rsid w:val="00BD53E9"/>
    <w:rsid w:val="00C10F2F"/>
    <w:rsid w:val="00C8623A"/>
    <w:rsid w:val="00C9115A"/>
    <w:rsid w:val="00CB310A"/>
    <w:rsid w:val="00CE475B"/>
    <w:rsid w:val="00D23B32"/>
    <w:rsid w:val="00D24E65"/>
    <w:rsid w:val="00D97AFA"/>
    <w:rsid w:val="00DB4CEF"/>
    <w:rsid w:val="00DD0F95"/>
    <w:rsid w:val="00DE0AEF"/>
    <w:rsid w:val="00DE15F2"/>
    <w:rsid w:val="00DE1686"/>
    <w:rsid w:val="00DE4FCA"/>
    <w:rsid w:val="00DF57CF"/>
    <w:rsid w:val="00E017F8"/>
    <w:rsid w:val="00E0300F"/>
    <w:rsid w:val="00E076DA"/>
    <w:rsid w:val="00E1219E"/>
    <w:rsid w:val="00E34CBB"/>
    <w:rsid w:val="00E44407"/>
    <w:rsid w:val="00E56978"/>
    <w:rsid w:val="00E7616C"/>
    <w:rsid w:val="00E800DA"/>
    <w:rsid w:val="00EA3131"/>
    <w:rsid w:val="00EB0025"/>
    <w:rsid w:val="00EB2C1C"/>
    <w:rsid w:val="00EB4D62"/>
    <w:rsid w:val="00ED01B9"/>
    <w:rsid w:val="00ED31A4"/>
    <w:rsid w:val="00F15B50"/>
    <w:rsid w:val="00F26074"/>
    <w:rsid w:val="00F32524"/>
    <w:rsid w:val="00F51042"/>
    <w:rsid w:val="00F715B6"/>
    <w:rsid w:val="00F7416A"/>
    <w:rsid w:val="00F77FC4"/>
    <w:rsid w:val="00F8283E"/>
    <w:rsid w:val="00F83F7D"/>
    <w:rsid w:val="00FA0BD2"/>
    <w:rsid w:val="00FD36C0"/>
    <w:rsid w:val="00FE1FB1"/>
    <w:rsid w:val="00FE41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1A4"/>
  </w:style>
  <w:style w:type="paragraph" w:styleId="Heading1">
    <w:name w:val="heading 1"/>
    <w:basedOn w:val="Normal"/>
    <w:next w:val="Normal"/>
    <w:link w:val="Heading1Char"/>
    <w:uiPriority w:val="9"/>
    <w:qFormat/>
    <w:rsid w:val="003E7DCA"/>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semiHidden/>
    <w:unhideWhenUsed/>
    <w:qFormat/>
    <w:rsid w:val="00E34CBB"/>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unhideWhenUsed/>
    <w:qFormat/>
    <w:rsid w:val="00B5170C"/>
    <w:pPr>
      <w:keepNext/>
      <w:keepLines/>
      <w:spacing w:before="200" w:after="0"/>
      <w:outlineLvl w:val="2"/>
    </w:pPr>
    <w:rPr>
      <w:rFonts w:asciiTheme="majorHAnsi" w:eastAsiaTheme="majorEastAsia" w:hAnsiTheme="majorHAnsi" w:cstheme="majorBidi"/>
      <w:b/>
      <w:bCs/>
      <w:color w:val="156082"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4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165"/>
    <w:rPr>
      <w:rFonts w:ascii="Tahoma" w:hAnsi="Tahoma" w:cs="Tahoma"/>
      <w:sz w:val="16"/>
      <w:szCs w:val="16"/>
    </w:rPr>
  </w:style>
  <w:style w:type="character" w:customStyle="1" w:styleId="Heading1Char">
    <w:name w:val="Heading 1 Char"/>
    <w:basedOn w:val="DefaultParagraphFont"/>
    <w:link w:val="Heading1"/>
    <w:uiPriority w:val="9"/>
    <w:rsid w:val="003E7DCA"/>
    <w:rPr>
      <w:rFonts w:asciiTheme="majorHAnsi" w:eastAsiaTheme="majorEastAsia" w:hAnsiTheme="majorHAnsi" w:cstheme="majorBidi"/>
      <w:b/>
      <w:bCs/>
      <w:color w:val="0F4761" w:themeColor="accent1" w:themeShade="BF"/>
      <w:sz w:val="28"/>
      <w:szCs w:val="28"/>
    </w:rPr>
  </w:style>
  <w:style w:type="paragraph" w:styleId="TOCHeading">
    <w:name w:val="TOC Heading"/>
    <w:basedOn w:val="Heading1"/>
    <w:next w:val="Normal"/>
    <w:uiPriority w:val="39"/>
    <w:unhideWhenUsed/>
    <w:qFormat/>
    <w:rsid w:val="003E7DCA"/>
    <w:pPr>
      <w:spacing w:line="276" w:lineRule="auto"/>
      <w:outlineLvl w:val="9"/>
    </w:pPr>
    <w:rPr>
      <w:rFonts w:ascii="Segoe UI" w:hAnsi="Segoe UI"/>
      <w:b w:val="0"/>
      <w:kern w:val="0"/>
      <w:lang w:val="en-US"/>
    </w:rPr>
  </w:style>
  <w:style w:type="paragraph" w:styleId="TOC2">
    <w:name w:val="toc 2"/>
    <w:basedOn w:val="Normal"/>
    <w:next w:val="Normal"/>
    <w:autoRedefine/>
    <w:uiPriority w:val="39"/>
    <w:unhideWhenUsed/>
    <w:rsid w:val="003E7DCA"/>
    <w:pPr>
      <w:spacing w:before="120" w:after="0" w:line="259" w:lineRule="auto"/>
      <w:ind w:left="220"/>
    </w:pPr>
    <w:rPr>
      <w:rFonts w:ascii="Segoe UI" w:eastAsiaTheme="minorEastAsia" w:hAnsi="Segoe UI" w:cstheme="minorHAnsi"/>
      <w:b/>
      <w:bCs/>
      <w:sz w:val="20"/>
      <w:szCs w:val="22"/>
      <w:lang w:eastAsia="zh-CN"/>
    </w:rPr>
  </w:style>
  <w:style w:type="character" w:styleId="Hyperlink">
    <w:name w:val="Hyperlink"/>
    <w:basedOn w:val="DefaultParagraphFont"/>
    <w:uiPriority w:val="99"/>
    <w:unhideWhenUsed/>
    <w:rsid w:val="003E7DCA"/>
    <w:rPr>
      <w:color w:val="467886" w:themeColor="hyperlink"/>
      <w:u w:val="single"/>
    </w:rPr>
  </w:style>
  <w:style w:type="character" w:styleId="Strong">
    <w:name w:val="Strong"/>
    <w:basedOn w:val="DefaultParagraphFont"/>
    <w:uiPriority w:val="22"/>
    <w:qFormat/>
    <w:rsid w:val="0095004D"/>
    <w:rPr>
      <w:b/>
      <w:bCs/>
    </w:rPr>
  </w:style>
  <w:style w:type="character" w:styleId="Emphasis">
    <w:name w:val="Emphasis"/>
    <w:basedOn w:val="DefaultParagraphFont"/>
    <w:uiPriority w:val="20"/>
    <w:qFormat/>
    <w:rsid w:val="0095004D"/>
    <w:rPr>
      <w:i/>
      <w:iCs/>
    </w:rPr>
  </w:style>
  <w:style w:type="character" w:customStyle="1" w:styleId="Heading3Char">
    <w:name w:val="Heading 3 Char"/>
    <w:basedOn w:val="DefaultParagraphFont"/>
    <w:link w:val="Heading3"/>
    <w:uiPriority w:val="9"/>
    <w:rsid w:val="00B5170C"/>
    <w:rPr>
      <w:rFonts w:asciiTheme="majorHAnsi" w:eastAsiaTheme="majorEastAsia" w:hAnsiTheme="majorHAnsi" w:cstheme="majorBidi"/>
      <w:b/>
      <w:bCs/>
      <w:color w:val="156082" w:themeColor="accent1"/>
    </w:rPr>
  </w:style>
  <w:style w:type="paragraph" w:styleId="NormalWeb">
    <w:name w:val="Normal (Web)"/>
    <w:basedOn w:val="Normal"/>
    <w:uiPriority w:val="99"/>
    <w:unhideWhenUsed/>
    <w:rsid w:val="00B5170C"/>
    <w:pPr>
      <w:spacing w:before="100" w:beforeAutospacing="1" w:after="100" w:afterAutospacing="1" w:line="240" w:lineRule="auto"/>
    </w:pPr>
    <w:rPr>
      <w:rFonts w:ascii="Times New Roman" w:eastAsia="Times New Roman" w:hAnsi="Times New Roman" w:cs="Times New Roman"/>
      <w:kern w:val="0"/>
      <w:lang w:eastAsia="en-GB"/>
    </w:rPr>
  </w:style>
  <w:style w:type="character" w:customStyle="1" w:styleId="Heading2Char">
    <w:name w:val="Heading 2 Char"/>
    <w:basedOn w:val="DefaultParagraphFont"/>
    <w:link w:val="Heading2"/>
    <w:uiPriority w:val="9"/>
    <w:semiHidden/>
    <w:rsid w:val="00E34CBB"/>
    <w:rPr>
      <w:rFonts w:asciiTheme="majorHAnsi" w:eastAsiaTheme="majorEastAsia" w:hAnsiTheme="majorHAnsi" w:cstheme="majorBidi"/>
      <w:b/>
      <w:bCs/>
      <w:color w:val="156082" w:themeColor="accent1"/>
      <w:sz w:val="26"/>
      <w:szCs w:val="26"/>
    </w:rPr>
  </w:style>
  <w:style w:type="paragraph" w:styleId="Header">
    <w:name w:val="header"/>
    <w:basedOn w:val="Normal"/>
    <w:link w:val="HeaderChar"/>
    <w:uiPriority w:val="99"/>
    <w:unhideWhenUsed/>
    <w:rsid w:val="00EB4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D62"/>
  </w:style>
  <w:style w:type="paragraph" w:styleId="Footer">
    <w:name w:val="footer"/>
    <w:basedOn w:val="Normal"/>
    <w:link w:val="FooterChar"/>
    <w:uiPriority w:val="99"/>
    <w:unhideWhenUsed/>
    <w:rsid w:val="00EB4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D62"/>
  </w:style>
  <w:style w:type="paragraph" w:styleId="ListParagraph">
    <w:name w:val="List Paragraph"/>
    <w:basedOn w:val="Normal"/>
    <w:uiPriority w:val="34"/>
    <w:qFormat/>
    <w:rsid w:val="006310C8"/>
    <w:pPr>
      <w:ind w:left="720"/>
      <w:contextualSpacing/>
    </w:pPr>
  </w:style>
</w:styles>
</file>

<file path=word/webSettings.xml><?xml version="1.0" encoding="utf-8"?>
<w:webSettings xmlns:r="http://schemas.openxmlformats.org/officeDocument/2006/relationships" xmlns:w="http://schemas.openxmlformats.org/wordprocessingml/2006/main">
  <w:divs>
    <w:div w:id="45690131">
      <w:bodyDiv w:val="1"/>
      <w:marLeft w:val="0"/>
      <w:marRight w:val="0"/>
      <w:marTop w:val="0"/>
      <w:marBottom w:val="0"/>
      <w:divBdr>
        <w:top w:val="none" w:sz="0" w:space="0" w:color="auto"/>
        <w:left w:val="none" w:sz="0" w:space="0" w:color="auto"/>
        <w:bottom w:val="none" w:sz="0" w:space="0" w:color="auto"/>
        <w:right w:val="none" w:sz="0" w:space="0" w:color="auto"/>
      </w:divBdr>
    </w:div>
    <w:div w:id="162013286">
      <w:bodyDiv w:val="1"/>
      <w:marLeft w:val="0"/>
      <w:marRight w:val="0"/>
      <w:marTop w:val="0"/>
      <w:marBottom w:val="0"/>
      <w:divBdr>
        <w:top w:val="none" w:sz="0" w:space="0" w:color="auto"/>
        <w:left w:val="none" w:sz="0" w:space="0" w:color="auto"/>
        <w:bottom w:val="none" w:sz="0" w:space="0" w:color="auto"/>
        <w:right w:val="none" w:sz="0" w:space="0" w:color="auto"/>
      </w:divBdr>
    </w:div>
    <w:div w:id="260918894">
      <w:bodyDiv w:val="1"/>
      <w:marLeft w:val="0"/>
      <w:marRight w:val="0"/>
      <w:marTop w:val="0"/>
      <w:marBottom w:val="0"/>
      <w:divBdr>
        <w:top w:val="none" w:sz="0" w:space="0" w:color="auto"/>
        <w:left w:val="none" w:sz="0" w:space="0" w:color="auto"/>
        <w:bottom w:val="none" w:sz="0" w:space="0" w:color="auto"/>
        <w:right w:val="none" w:sz="0" w:space="0" w:color="auto"/>
      </w:divBdr>
    </w:div>
    <w:div w:id="312488044">
      <w:bodyDiv w:val="1"/>
      <w:marLeft w:val="0"/>
      <w:marRight w:val="0"/>
      <w:marTop w:val="0"/>
      <w:marBottom w:val="0"/>
      <w:divBdr>
        <w:top w:val="none" w:sz="0" w:space="0" w:color="auto"/>
        <w:left w:val="none" w:sz="0" w:space="0" w:color="auto"/>
        <w:bottom w:val="none" w:sz="0" w:space="0" w:color="auto"/>
        <w:right w:val="none" w:sz="0" w:space="0" w:color="auto"/>
      </w:divBdr>
    </w:div>
    <w:div w:id="468018598">
      <w:bodyDiv w:val="1"/>
      <w:marLeft w:val="0"/>
      <w:marRight w:val="0"/>
      <w:marTop w:val="0"/>
      <w:marBottom w:val="0"/>
      <w:divBdr>
        <w:top w:val="none" w:sz="0" w:space="0" w:color="auto"/>
        <w:left w:val="none" w:sz="0" w:space="0" w:color="auto"/>
        <w:bottom w:val="none" w:sz="0" w:space="0" w:color="auto"/>
        <w:right w:val="none" w:sz="0" w:space="0" w:color="auto"/>
      </w:divBdr>
    </w:div>
    <w:div w:id="468910092">
      <w:bodyDiv w:val="1"/>
      <w:marLeft w:val="0"/>
      <w:marRight w:val="0"/>
      <w:marTop w:val="0"/>
      <w:marBottom w:val="0"/>
      <w:divBdr>
        <w:top w:val="none" w:sz="0" w:space="0" w:color="auto"/>
        <w:left w:val="none" w:sz="0" w:space="0" w:color="auto"/>
        <w:bottom w:val="none" w:sz="0" w:space="0" w:color="auto"/>
        <w:right w:val="none" w:sz="0" w:space="0" w:color="auto"/>
      </w:divBdr>
    </w:div>
    <w:div w:id="579679824">
      <w:bodyDiv w:val="1"/>
      <w:marLeft w:val="0"/>
      <w:marRight w:val="0"/>
      <w:marTop w:val="0"/>
      <w:marBottom w:val="0"/>
      <w:divBdr>
        <w:top w:val="none" w:sz="0" w:space="0" w:color="auto"/>
        <w:left w:val="none" w:sz="0" w:space="0" w:color="auto"/>
        <w:bottom w:val="none" w:sz="0" w:space="0" w:color="auto"/>
        <w:right w:val="none" w:sz="0" w:space="0" w:color="auto"/>
      </w:divBdr>
    </w:div>
    <w:div w:id="636255086">
      <w:bodyDiv w:val="1"/>
      <w:marLeft w:val="0"/>
      <w:marRight w:val="0"/>
      <w:marTop w:val="0"/>
      <w:marBottom w:val="0"/>
      <w:divBdr>
        <w:top w:val="none" w:sz="0" w:space="0" w:color="auto"/>
        <w:left w:val="none" w:sz="0" w:space="0" w:color="auto"/>
        <w:bottom w:val="none" w:sz="0" w:space="0" w:color="auto"/>
        <w:right w:val="none" w:sz="0" w:space="0" w:color="auto"/>
      </w:divBdr>
    </w:div>
    <w:div w:id="962539617">
      <w:bodyDiv w:val="1"/>
      <w:marLeft w:val="0"/>
      <w:marRight w:val="0"/>
      <w:marTop w:val="0"/>
      <w:marBottom w:val="0"/>
      <w:divBdr>
        <w:top w:val="none" w:sz="0" w:space="0" w:color="auto"/>
        <w:left w:val="none" w:sz="0" w:space="0" w:color="auto"/>
        <w:bottom w:val="none" w:sz="0" w:space="0" w:color="auto"/>
        <w:right w:val="none" w:sz="0" w:space="0" w:color="auto"/>
      </w:divBdr>
    </w:div>
    <w:div w:id="1146436103">
      <w:bodyDiv w:val="1"/>
      <w:marLeft w:val="0"/>
      <w:marRight w:val="0"/>
      <w:marTop w:val="0"/>
      <w:marBottom w:val="0"/>
      <w:divBdr>
        <w:top w:val="none" w:sz="0" w:space="0" w:color="auto"/>
        <w:left w:val="none" w:sz="0" w:space="0" w:color="auto"/>
        <w:bottom w:val="none" w:sz="0" w:space="0" w:color="auto"/>
        <w:right w:val="none" w:sz="0" w:space="0" w:color="auto"/>
      </w:divBdr>
      <w:divsChild>
        <w:div w:id="1214850101">
          <w:marLeft w:val="547"/>
          <w:marRight w:val="0"/>
          <w:marTop w:val="134"/>
          <w:marBottom w:val="0"/>
          <w:divBdr>
            <w:top w:val="none" w:sz="0" w:space="0" w:color="auto"/>
            <w:left w:val="none" w:sz="0" w:space="0" w:color="auto"/>
            <w:bottom w:val="none" w:sz="0" w:space="0" w:color="auto"/>
            <w:right w:val="none" w:sz="0" w:space="0" w:color="auto"/>
          </w:divBdr>
        </w:div>
        <w:div w:id="196546430">
          <w:marLeft w:val="547"/>
          <w:marRight w:val="0"/>
          <w:marTop w:val="134"/>
          <w:marBottom w:val="0"/>
          <w:divBdr>
            <w:top w:val="none" w:sz="0" w:space="0" w:color="auto"/>
            <w:left w:val="none" w:sz="0" w:space="0" w:color="auto"/>
            <w:bottom w:val="none" w:sz="0" w:space="0" w:color="auto"/>
            <w:right w:val="none" w:sz="0" w:space="0" w:color="auto"/>
          </w:divBdr>
        </w:div>
        <w:div w:id="1912079688">
          <w:marLeft w:val="547"/>
          <w:marRight w:val="0"/>
          <w:marTop w:val="134"/>
          <w:marBottom w:val="0"/>
          <w:divBdr>
            <w:top w:val="none" w:sz="0" w:space="0" w:color="auto"/>
            <w:left w:val="none" w:sz="0" w:space="0" w:color="auto"/>
            <w:bottom w:val="none" w:sz="0" w:space="0" w:color="auto"/>
            <w:right w:val="none" w:sz="0" w:space="0" w:color="auto"/>
          </w:divBdr>
        </w:div>
        <w:div w:id="662129680">
          <w:marLeft w:val="547"/>
          <w:marRight w:val="0"/>
          <w:marTop w:val="134"/>
          <w:marBottom w:val="0"/>
          <w:divBdr>
            <w:top w:val="none" w:sz="0" w:space="0" w:color="auto"/>
            <w:left w:val="none" w:sz="0" w:space="0" w:color="auto"/>
            <w:bottom w:val="none" w:sz="0" w:space="0" w:color="auto"/>
            <w:right w:val="none" w:sz="0" w:space="0" w:color="auto"/>
          </w:divBdr>
        </w:div>
        <w:div w:id="371272233">
          <w:marLeft w:val="547"/>
          <w:marRight w:val="0"/>
          <w:marTop w:val="134"/>
          <w:marBottom w:val="0"/>
          <w:divBdr>
            <w:top w:val="none" w:sz="0" w:space="0" w:color="auto"/>
            <w:left w:val="none" w:sz="0" w:space="0" w:color="auto"/>
            <w:bottom w:val="none" w:sz="0" w:space="0" w:color="auto"/>
            <w:right w:val="none" w:sz="0" w:space="0" w:color="auto"/>
          </w:divBdr>
        </w:div>
        <w:div w:id="83261887">
          <w:marLeft w:val="547"/>
          <w:marRight w:val="0"/>
          <w:marTop w:val="134"/>
          <w:marBottom w:val="0"/>
          <w:divBdr>
            <w:top w:val="none" w:sz="0" w:space="0" w:color="auto"/>
            <w:left w:val="none" w:sz="0" w:space="0" w:color="auto"/>
            <w:bottom w:val="none" w:sz="0" w:space="0" w:color="auto"/>
            <w:right w:val="none" w:sz="0" w:space="0" w:color="auto"/>
          </w:divBdr>
        </w:div>
      </w:divsChild>
    </w:div>
    <w:div w:id="1253974983">
      <w:bodyDiv w:val="1"/>
      <w:marLeft w:val="0"/>
      <w:marRight w:val="0"/>
      <w:marTop w:val="0"/>
      <w:marBottom w:val="0"/>
      <w:divBdr>
        <w:top w:val="none" w:sz="0" w:space="0" w:color="auto"/>
        <w:left w:val="none" w:sz="0" w:space="0" w:color="auto"/>
        <w:bottom w:val="none" w:sz="0" w:space="0" w:color="auto"/>
        <w:right w:val="none" w:sz="0" w:space="0" w:color="auto"/>
      </w:divBdr>
    </w:div>
    <w:div w:id="1411853412">
      <w:bodyDiv w:val="1"/>
      <w:marLeft w:val="0"/>
      <w:marRight w:val="0"/>
      <w:marTop w:val="0"/>
      <w:marBottom w:val="0"/>
      <w:divBdr>
        <w:top w:val="none" w:sz="0" w:space="0" w:color="auto"/>
        <w:left w:val="none" w:sz="0" w:space="0" w:color="auto"/>
        <w:bottom w:val="none" w:sz="0" w:space="0" w:color="auto"/>
        <w:right w:val="none" w:sz="0" w:space="0" w:color="auto"/>
      </w:divBdr>
    </w:div>
    <w:div w:id="1440102182">
      <w:bodyDiv w:val="1"/>
      <w:marLeft w:val="0"/>
      <w:marRight w:val="0"/>
      <w:marTop w:val="0"/>
      <w:marBottom w:val="0"/>
      <w:divBdr>
        <w:top w:val="none" w:sz="0" w:space="0" w:color="auto"/>
        <w:left w:val="none" w:sz="0" w:space="0" w:color="auto"/>
        <w:bottom w:val="none" w:sz="0" w:space="0" w:color="auto"/>
        <w:right w:val="none" w:sz="0" w:space="0" w:color="auto"/>
      </w:divBdr>
    </w:div>
    <w:div w:id="1579248712">
      <w:bodyDiv w:val="1"/>
      <w:marLeft w:val="0"/>
      <w:marRight w:val="0"/>
      <w:marTop w:val="0"/>
      <w:marBottom w:val="0"/>
      <w:divBdr>
        <w:top w:val="none" w:sz="0" w:space="0" w:color="auto"/>
        <w:left w:val="none" w:sz="0" w:space="0" w:color="auto"/>
        <w:bottom w:val="none" w:sz="0" w:space="0" w:color="auto"/>
        <w:right w:val="none" w:sz="0" w:space="0" w:color="auto"/>
      </w:divBdr>
    </w:div>
    <w:div w:id="1652518627">
      <w:bodyDiv w:val="1"/>
      <w:marLeft w:val="0"/>
      <w:marRight w:val="0"/>
      <w:marTop w:val="0"/>
      <w:marBottom w:val="0"/>
      <w:divBdr>
        <w:top w:val="none" w:sz="0" w:space="0" w:color="auto"/>
        <w:left w:val="none" w:sz="0" w:space="0" w:color="auto"/>
        <w:bottom w:val="none" w:sz="0" w:space="0" w:color="auto"/>
        <w:right w:val="none" w:sz="0" w:space="0" w:color="auto"/>
      </w:divBdr>
    </w:div>
    <w:div w:id="1738556177">
      <w:bodyDiv w:val="1"/>
      <w:marLeft w:val="0"/>
      <w:marRight w:val="0"/>
      <w:marTop w:val="0"/>
      <w:marBottom w:val="0"/>
      <w:divBdr>
        <w:top w:val="none" w:sz="0" w:space="0" w:color="auto"/>
        <w:left w:val="none" w:sz="0" w:space="0" w:color="auto"/>
        <w:bottom w:val="none" w:sz="0" w:space="0" w:color="auto"/>
        <w:right w:val="none" w:sz="0" w:space="0" w:color="auto"/>
      </w:divBdr>
    </w:div>
    <w:div w:id="1758163661">
      <w:bodyDiv w:val="1"/>
      <w:marLeft w:val="0"/>
      <w:marRight w:val="0"/>
      <w:marTop w:val="0"/>
      <w:marBottom w:val="0"/>
      <w:divBdr>
        <w:top w:val="none" w:sz="0" w:space="0" w:color="auto"/>
        <w:left w:val="none" w:sz="0" w:space="0" w:color="auto"/>
        <w:bottom w:val="none" w:sz="0" w:space="0" w:color="auto"/>
        <w:right w:val="none" w:sz="0" w:space="0" w:color="auto"/>
      </w:divBdr>
    </w:div>
    <w:div w:id="1787852033">
      <w:bodyDiv w:val="1"/>
      <w:marLeft w:val="0"/>
      <w:marRight w:val="0"/>
      <w:marTop w:val="0"/>
      <w:marBottom w:val="0"/>
      <w:divBdr>
        <w:top w:val="none" w:sz="0" w:space="0" w:color="auto"/>
        <w:left w:val="none" w:sz="0" w:space="0" w:color="auto"/>
        <w:bottom w:val="none" w:sz="0" w:space="0" w:color="auto"/>
        <w:right w:val="none" w:sz="0" w:space="0" w:color="auto"/>
      </w:divBdr>
    </w:div>
    <w:div w:id="2020085669">
      <w:bodyDiv w:val="1"/>
      <w:marLeft w:val="0"/>
      <w:marRight w:val="0"/>
      <w:marTop w:val="0"/>
      <w:marBottom w:val="0"/>
      <w:divBdr>
        <w:top w:val="none" w:sz="0" w:space="0" w:color="auto"/>
        <w:left w:val="none" w:sz="0" w:space="0" w:color="auto"/>
        <w:bottom w:val="none" w:sz="0" w:space="0" w:color="auto"/>
        <w:right w:val="none" w:sz="0" w:space="0" w:color="auto"/>
      </w:divBdr>
    </w:div>
    <w:div w:id="210714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clh.nhs.uk/Pages/Home.aspx?utm_source=copilo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flection.ed.ac.uk/reflectors-toolkit/reflecting-on-experience/gibbs-reflective-cycle?utm_source=copilo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asimirakrumova@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hsjobs.com/job/UK/London/London/University_College_London_Hospitals_NHS_Foundation_Trust/Community_Health_Services/Community_Health_Services-v8147060?_ts=516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3C64B-D61E-4314-B09A-9BBE3AA9F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3144</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Krasimira Yordanova-Krumova</dc:creator>
  <cp:lastModifiedBy>Krasimira Yordanova-Krumova</cp:lastModifiedBy>
  <cp:revision>11</cp:revision>
  <dcterms:created xsi:type="dcterms:W3CDTF">2026-07-17T11:34:00Z</dcterms:created>
  <dcterms:modified xsi:type="dcterms:W3CDTF">2026-07-17T11:49:00Z</dcterms:modified>
</cp:coreProperties>
</file>