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06D8C" w14:textId="77777777" w:rsidR="00EC3C76" w:rsidRDefault="00EC3C76" w:rsidP="00EC3C76">
      <w:pPr>
        <w:rPr>
          <w:rFonts w:ascii="GintoCopilot-410Italic" w:hAnsi="GintoCopilot-410Italic" w:cs="GintoCopilot-410Italic"/>
          <w:i/>
          <w:iCs/>
          <w:color w:val="26221F"/>
          <w:kern w:val="0"/>
          <w:sz w:val="34"/>
          <w:szCs w:val="34"/>
        </w:rPr>
      </w:pPr>
      <w:r>
        <w:rPr>
          <w:rFonts w:ascii="GintoCopilot-410Italic" w:hAnsi="GintoCopilot-410Italic" w:cs="GintoCopilot-410Italic"/>
          <w:i/>
          <w:iCs/>
          <w:color w:val="26221F"/>
          <w:kern w:val="0"/>
          <w:sz w:val="34"/>
          <w:szCs w:val="34"/>
        </w:rPr>
        <w:t xml:space="preserve">                 Individual Report – Business Problem Analysis</w:t>
      </w:r>
    </w:p>
    <w:p w14:paraId="43E7478F" w14:textId="77777777" w:rsidR="00EC3C76" w:rsidRDefault="00EC3C76" w:rsidP="00EC3C76">
      <w:pPr>
        <w:rPr>
          <w:rFonts w:ascii="GintoCopilot-410Italic" w:hAnsi="GintoCopilot-410Italic" w:cs="GintoCopilot-410Italic"/>
          <w:i/>
          <w:iCs/>
          <w:color w:val="26221F"/>
          <w:kern w:val="0"/>
          <w:sz w:val="34"/>
          <w:szCs w:val="34"/>
        </w:rPr>
      </w:pPr>
    </w:p>
    <w:p w14:paraId="1AB11F87" w14:textId="77777777" w:rsidR="00EC3C76" w:rsidRDefault="00EC3C76" w:rsidP="00EC3C76">
      <w:pPr>
        <w:rPr>
          <w:rFonts w:ascii="GintoCopilot-410Italic" w:hAnsi="GintoCopilot-410Italic" w:cs="GintoCopilot-410Italic"/>
          <w:i/>
          <w:iCs/>
          <w:color w:val="26221F"/>
          <w:kern w:val="0"/>
          <w:sz w:val="34"/>
          <w:szCs w:val="34"/>
        </w:rPr>
      </w:pPr>
    </w:p>
    <w:p w14:paraId="18134B12" w14:textId="77777777" w:rsidR="00EC3C76" w:rsidRDefault="00EC3C76" w:rsidP="00EC3C76">
      <w:pPr>
        <w:rPr>
          <w:rFonts w:ascii="GintoCopilot-410Italic" w:hAnsi="GintoCopilot-410Italic" w:cs="GintoCopilot-410Italic"/>
          <w:i/>
          <w:iCs/>
          <w:color w:val="26221F"/>
          <w:kern w:val="0"/>
          <w:sz w:val="34"/>
          <w:szCs w:val="34"/>
        </w:rPr>
      </w:pPr>
      <w:r>
        <w:rPr>
          <w:rFonts w:ascii="GintoCopilot-410Italic" w:hAnsi="GintoCopilot-410Italic" w:cs="GintoCopilot-410Italic"/>
          <w:i/>
          <w:iCs/>
          <w:color w:val="26221F"/>
          <w:kern w:val="0"/>
          <w:sz w:val="34"/>
          <w:szCs w:val="34"/>
        </w:rPr>
        <w:t xml:space="preserve">         </w:t>
      </w:r>
    </w:p>
    <w:p w14:paraId="3733C0E4"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 xml:space="preserve">Your full </w:t>
      </w:r>
      <w:proofErr w:type="gramStart"/>
      <w:r>
        <w:rPr>
          <w:rFonts w:ascii="GintoCopilot-410" w:hAnsi="GintoCopilot-410" w:cs="GintoCopilot-410"/>
          <w:color w:val="26221F"/>
          <w:kern w:val="0"/>
          <w:sz w:val="34"/>
          <w:szCs w:val="34"/>
        </w:rPr>
        <w:t>name :</w:t>
      </w:r>
      <w:proofErr w:type="gramEnd"/>
      <w:r>
        <w:rPr>
          <w:rFonts w:ascii="GintoCopilot-410" w:hAnsi="GintoCopilot-410" w:cs="GintoCopilot-410"/>
          <w:color w:val="26221F"/>
          <w:kern w:val="0"/>
          <w:sz w:val="34"/>
          <w:szCs w:val="34"/>
        </w:rPr>
        <w:t xml:space="preserve"> LASCARACHE LAURENTIU</w:t>
      </w:r>
    </w:p>
    <w:p w14:paraId="577BAC04"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 xml:space="preserve">Student </w:t>
      </w:r>
      <w:proofErr w:type="gramStart"/>
      <w:r>
        <w:rPr>
          <w:rFonts w:ascii="GintoCopilot-410" w:hAnsi="GintoCopilot-410" w:cs="GintoCopilot-410"/>
          <w:color w:val="26221F"/>
          <w:kern w:val="0"/>
          <w:sz w:val="34"/>
          <w:szCs w:val="34"/>
        </w:rPr>
        <w:t>number :</w:t>
      </w:r>
      <w:proofErr w:type="gramEnd"/>
      <w:r>
        <w:rPr>
          <w:rFonts w:ascii="GintoCopilot-410" w:hAnsi="GintoCopilot-410" w:cs="GintoCopilot-410"/>
          <w:color w:val="26221F"/>
          <w:kern w:val="0"/>
          <w:sz w:val="34"/>
          <w:szCs w:val="34"/>
        </w:rPr>
        <w:t xml:space="preserve"> 2429775</w:t>
      </w:r>
    </w:p>
    <w:p w14:paraId="3E82F05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 xml:space="preserve">Module code and </w:t>
      </w:r>
      <w:proofErr w:type="gramStart"/>
      <w:r>
        <w:rPr>
          <w:rFonts w:ascii="GintoCopilot-410" w:hAnsi="GintoCopilot-410" w:cs="GintoCopilot-410"/>
          <w:color w:val="26221F"/>
          <w:kern w:val="0"/>
          <w:sz w:val="34"/>
          <w:szCs w:val="34"/>
        </w:rPr>
        <w:t>title :</w:t>
      </w:r>
      <w:proofErr w:type="gramEnd"/>
      <w:r>
        <w:rPr>
          <w:rFonts w:ascii="GintoCopilot-410" w:hAnsi="GintoCopilot-410" w:cs="GintoCopilot-410"/>
          <w:color w:val="26221F"/>
          <w:kern w:val="0"/>
          <w:sz w:val="34"/>
          <w:szCs w:val="34"/>
        </w:rPr>
        <w:t xml:space="preserve"> LCLM4004</w:t>
      </w:r>
    </w:p>
    <w:p w14:paraId="404B201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 xml:space="preserve">Lecturer’s </w:t>
      </w:r>
      <w:proofErr w:type="gramStart"/>
      <w:r>
        <w:rPr>
          <w:rFonts w:ascii="GintoCopilot-410" w:hAnsi="GintoCopilot-410" w:cs="GintoCopilot-410"/>
          <w:color w:val="26221F"/>
          <w:kern w:val="0"/>
          <w:sz w:val="34"/>
          <w:szCs w:val="34"/>
        </w:rPr>
        <w:t>name :</w:t>
      </w:r>
      <w:proofErr w:type="gramEnd"/>
      <w:r>
        <w:rPr>
          <w:rFonts w:ascii="GintoCopilot-410" w:hAnsi="GintoCopilot-410" w:cs="GintoCopilot-410"/>
          <w:color w:val="26221F"/>
          <w:kern w:val="0"/>
          <w:sz w:val="34"/>
          <w:szCs w:val="34"/>
        </w:rPr>
        <w:t xml:space="preserve"> THE OLIVE TREE BISTRO</w:t>
      </w:r>
    </w:p>
    <w:p w14:paraId="1D1B983B" w14:textId="77777777" w:rsidR="00EC3C76" w:rsidRDefault="00EC3C76" w:rsidP="00EC3C76">
      <w:pPr>
        <w:rPr>
          <w:rFonts w:ascii="GintoCopilot-410Italic" w:hAnsi="GintoCopilot-410Italic" w:cs="GintoCopilot-410Italic"/>
          <w:i/>
          <w:iCs/>
          <w:color w:val="26221F"/>
          <w:kern w:val="0"/>
          <w:sz w:val="34"/>
          <w:szCs w:val="34"/>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 xml:space="preserve">Assignment title: </w:t>
      </w:r>
      <w:r>
        <w:rPr>
          <w:rFonts w:ascii="GintoCopilot-410Italic" w:hAnsi="GintoCopilot-410Italic" w:cs="GintoCopilot-410Italic"/>
          <w:i/>
          <w:iCs/>
          <w:color w:val="26221F"/>
          <w:kern w:val="0"/>
          <w:sz w:val="34"/>
          <w:szCs w:val="34"/>
        </w:rPr>
        <w:t>Individual Report – Business Problem Analysis and Action Plan</w:t>
      </w:r>
    </w:p>
    <w:p w14:paraId="46ABE2E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1"/>
          <w:sz w:val="26"/>
          <w:szCs w:val="26"/>
        </w:rPr>
      </w:pPr>
      <w:r>
        <w:rPr>
          <w:rFonts w:ascii="GintoCopilot-650" w:hAnsi="GintoCopilot-650" w:cs="GintoCopilot-650"/>
          <w:color w:val="26221F"/>
          <w:spacing w:val="-4"/>
          <w:kern w:val="1"/>
          <w:sz w:val="40"/>
          <w:szCs w:val="40"/>
        </w:rPr>
        <w:t>1. Introduction</w:t>
      </w:r>
    </w:p>
    <w:p w14:paraId="4B2C9F1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1"/>
          <w:sz w:val="26"/>
          <w:szCs w:val="26"/>
        </w:rPr>
      </w:pPr>
    </w:p>
    <w:p w14:paraId="09E03A2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1"/>
          <w:sz w:val="26"/>
          <w:szCs w:val="26"/>
        </w:rPr>
      </w:pPr>
      <w:r>
        <w:rPr>
          <w:rFonts w:ascii="GintoCopilot-410" w:hAnsi="GintoCopilot-410" w:cs="GintoCopilot-410"/>
          <w:color w:val="26221F"/>
          <w:kern w:val="1"/>
          <w:sz w:val="34"/>
          <w:szCs w:val="34"/>
        </w:rPr>
        <w:t>The Olive Tree Bistro is a mid-sized hospitality business located in a competitive urban setting, known for its Mediterranean-inspired cuisine and casual dining experience. Despite its strong brand identity and loyal customer base, the business has recently faced operational challenges that have impacted service quality and internal communication. These issues have led to delays in order processing, staff dissatisfaction, and a decline in customer satisfaction ratings.</w:t>
      </w:r>
    </w:p>
    <w:p w14:paraId="7A22D8BB"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1"/>
          <w:sz w:val="26"/>
          <w:szCs w:val="26"/>
        </w:rPr>
      </w:pPr>
    </w:p>
    <w:p w14:paraId="25E1687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1"/>
          <w:sz w:val="26"/>
          <w:szCs w:val="26"/>
        </w:rPr>
      </w:pPr>
      <w:r>
        <w:rPr>
          <w:rFonts w:ascii="GintoCopilot-410" w:hAnsi="GintoCopilot-410" w:cs="GintoCopilot-410"/>
          <w:color w:val="26221F"/>
          <w:kern w:val="1"/>
          <w:sz w:val="34"/>
          <w:szCs w:val="34"/>
        </w:rPr>
        <w:t>The core problem identified is a breakdown in internal communication between front-of-house and kitchen staff, exacerbated by inconsistent use of digital ordering systems and unclear role responsibilities. This has created inefficiencies in workflow and hindered the bistro’s ability to maintain its service standards during peak hours.</w:t>
      </w:r>
    </w:p>
    <w:p w14:paraId="53721BC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1"/>
          <w:sz w:val="26"/>
          <w:szCs w:val="26"/>
        </w:rPr>
      </w:pPr>
    </w:p>
    <w:p w14:paraId="5B9FE2F4" w14:textId="77777777" w:rsidR="00EC3C76" w:rsidRDefault="00EC3C76" w:rsidP="00EC3C76">
      <w:pPr>
        <w:rPr>
          <w:rFonts w:ascii="GintoCopilot-410Italic" w:hAnsi="GintoCopilot-410Italic" w:cs="GintoCopilot-410Italic"/>
          <w:i/>
          <w:iCs/>
          <w:color w:val="26221F"/>
          <w:kern w:val="0"/>
          <w:sz w:val="34"/>
          <w:szCs w:val="34"/>
        </w:rPr>
      </w:pPr>
      <w:r>
        <w:rPr>
          <w:rFonts w:ascii="GintoCopilot-410" w:hAnsi="GintoCopilot-410" w:cs="GintoCopilot-410"/>
          <w:color w:val="26221F"/>
          <w:kern w:val="1"/>
          <w:sz w:val="34"/>
          <w:szCs w:val="34"/>
        </w:rPr>
        <w:t xml:space="preserve">The purpose of this report is to </w:t>
      </w:r>
      <w:proofErr w:type="spellStart"/>
      <w:r>
        <w:rPr>
          <w:rFonts w:ascii="GintoCopilot-410" w:hAnsi="GintoCopilot-410" w:cs="GintoCopilot-410"/>
          <w:color w:val="26221F"/>
          <w:kern w:val="1"/>
          <w:sz w:val="34"/>
          <w:szCs w:val="34"/>
        </w:rPr>
        <w:t>analyze</w:t>
      </w:r>
      <w:proofErr w:type="spellEnd"/>
      <w:r>
        <w:rPr>
          <w:rFonts w:ascii="GintoCopilot-410" w:hAnsi="GintoCopilot-410" w:cs="GintoCopilot-410"/>
          <w:color w:val="26221F"/>
          <w:kern w:val="1"/>
          <w:sz w:val="34"/>
          <w:szCs w:val="34"/>
        </w:rPr>
        <w:t xml:space="preserve"> the communication-related business problem, evaluate two alternative solutions using a structured decision-making tool, and propose a justified </w:t>
      </w:r>
      <w:r>
        <w:rPr>
          <w:rFonts w:ascii="GintoCopilot-410" w:hAnsi="GintoCopilot-410" w:cs="GintoCopilot-410"/>
          <w:color w:val="26221F"/>
          <w:kern w:val="1"/>
          <w:sz w:val="34"/>
          <w:szCs w:val="34"/>
        </w:rPr>
        <w:lastRenderedPageBreak/>
        <w:t>course of action. The report will also include a basic risk analysis of the selected solution and outline an implementation plan with measurable indicators to assess its effectiveness.</w:t>
      </w:r>
    </w:p>
    <w:p w14:paraId="4D462384"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Business Problem Analysis – The Olive Tree Bistro</w:t>
      </w:r>
    </w:p>
    <w:p w14:paraId="16CD4D6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5D1F491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The Olive Tree Bistro is a small, family-run Mediterranean restaurant based in Bristol. Since opening in 2019, it’s built a strong reputation for fresh, homemade food and a warm, intimate atmosphere. Many local families and professionals became regulars, especially those looking for a relaxed dining experience. However, over the past year, the business has faced serious challenges. Sales have dropped by 25%, and weekday customer numbers have fallen noticeably. Sofia Moretti, the owner, is now in a difficult position and needs to find a way to turn things around.</w:t>
      </w:r>
    </w:p>
    <w:p w14:paraId="144343E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738FF0BE"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The nature of the problem is both internal and external. Internally, the restaurant is struggling with slow service during busy hours, mainly because the team is small and can’t keep up with demand. Customers have also mentioned that the menu hasn’t changed much in years, which makes the experience feel repetitive. Even though the food is still good, people are looking for something new. On the financial side, the cost of key Mediterranean ingredients like olive oil, seafood, and imported cheeses has gone up, making it harder to keep prices competitive without losing profit.</w:t>
      </w:r>
    </w:p>
    <w:p w14:paraId="7413995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2EEE833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 xml:space="preserve">Externally, the bistro is facing strong competition. Two new restaurants have opened nearby—one offers a modern twist on Mediterranean food with a trendy vibe, and the other is a fast-casual place with lower prices. These options are attracting customers who might have previously chosen The Olive Tree. On top of that, inflation and changes in consumer habits mean </w:t>
      </w:r>
      <w:r>
        <w:rPr>
          <w:rFonts w:ascii="GintoCopilot-410" w:hAnsi="GintoCopilot-410" w:cs="GintoCopilot-410"/>
          <w:color w:val="26221F"/>
          <w:kern w:val="0"/>
          <w:sz w:val="34"/>
          <w:szCs w:val="34"/>
        </w:rPr>
        <w:lastRenderedPageBreak/>
        <w:t>people are dining out less often and are more careful with how they spend their money.</w:t>
      </w:r>
    </w:p>
    <w:p w14:paraId="0F2D6C8B"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5CA9B88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To understand the problem better, I used the 5W2H method:</w:t>
      </w:r>
    </w:p>
    <w:p w14:paraId="76182CE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187FF71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What: The Olive Tree Bistro is experiencing a 25% drop in sales and fewer weekday customers.</w:t>
      </w:r>
    </w:p>
    <w:p w14:paraId="0037A87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Why: Rising ingredient costs, slow service, lack of menu innovation, and increased competition.</w:t>
      </w:r>
    </w:p>
    <w:p w14:paraId="7245C48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Where: The issue is most noticeable in weekday dine-in traffic.</w:t>
      </w:r>
    </w:p>
    <w:p w14:paraId="799141D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When: The decline has happened gradually over the past 12 months.</w:t>
      </w:r>
    </w:p>
    <w:p w14:paraId="5497B23E"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Who: The problem affects Sofia (the owner), her staff, and the regular customers.</w:t>
      </w:r>
    </w:p>
    <w:p w14:paraId="5A9DC5F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How: Through customer feedback, financial reports, and observing market trends.</w:t>
      </w:r>
    </w:p>
    <w:p w14:paraId="71C0A5F0"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How much: A 25% drop in sales and increased costs for key ingredients.</w:t>
      </w:r>
    </w:p>
    <w:p w14:paraId="06AAE925"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65BED4C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I also looked at external factors using a PESTEL analysis:</w:t>
      </w:r>
    </w:p>
    <w:p w14:paraId="64F5DA2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6BF7179"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Political: Import costs have risen since Brexit, especially for Mediterranean ingredients.</w:t>
      </w:r>
    </w:p>
    <w:p w14:paraId="3970FE3B"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Economic: Inflation has reduced people’s disposable income, so they’re dining out less.</w:t>
      </w:r>
    </w:p>
    <w:p w14:paraId="3ED5FE04"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Social: Customers are shifting towards faster, cheaper dining options.</w:t>
      </w:r>
    </w:p>
    <w:p w14:paraId="327EBE7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Technological: More people are using delivery apps and expect digital convenience.</w:t>
      </w:r>
    </w:p>
    <w:p w14:paraId="435D9AFF"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Environmental: There’s growing pressure to use sustainable and locally sourced ingredients.</w:t>
      </w:r>
    </w:p>
    <w:p w14:paraId="790FF23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Legal: The restaurant must comply with food safety laws and employment regulations.</w:t>
      </w:r>
    </w:p>
    <w:p w14:paraId="73CC100E"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7690CE7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lastRenderedPageBreak/>
        <w:t>After gathering all this information, I considered a few possible solutions:</w:t>
      </w:r>
    </w:p>
    <w:p w14:paraId="2C4D7BEE"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33982511"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1.  </w:t>
      </w:r>
      <w:r>
        <w:rPr>
          <w:rFonts w:ascii="GintoCopilot-410" w:hAnsi="GintoCopilot-410" w:cs="GintoCopilot-410"/>
          <w:color w:val="26221F"/>
          <w:kern w:val="0"/>
          <w:sz w:val="34"/>
          <w:szCs w:val="34"/>
        </w:rPr>
        <w:t>Revamp the menu by adding seasonal specials and modern Mediterranean dishes. This could attract new customers and re-engage regulars who want variety.</w:t>
      </w:r>
    </w:p>
    <w:p w14:paraId="6ED2BB3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2.  </w:t>
      </w:r>
      <w:r>
        <w:rPr>
          <w:rFonts w:ascii="GintoCopilot-410" w:hAnsi="GintoCopilot-410" w:cs="GintoCopilot-410"/>
          <w:color w:val="26221F"/>
          <w:kern w:val="0"/>
          <w:sz w:val="34"/>
          <w:szCs w:val="34"/>
        </w:rPr>
        <w:t>Improve service efficiency by hiring part-time staff during peak hours or streamlining kitchen operations. This would help reduce wait times and improve customer satisfaction.</w:t>
      </w:r>
    </w:p>
    <w:p w14:paraId="2565161B"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3.  </w:t>
      </w:r>
      <w:r>
        <w:rPr>
          <w:rFonts w:ascii="GintoCopilot-410" w:hAnsi="GintoCopilot-410" w:cs="GintoCopilot-410"/>
          <w:color w:val="26221F"/>
          <w:kern w:val="0"/>
          <w:sz w:val="34"/>
          <w:szCs w:val="34"/>
        </w:rPr>
        <w:t>Launch midweek promotions like themed nights, loyalty cards, or discounts to boost weekday traffic.</w:t>
      </w:r>
    </w:p>
    <w:p w14:paraId="320DDDA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4.  </w:t>
      </w:r>
      <w:r>
        <w:rPr>
          <w:rFonts w:ascii="GintoCopilot-410" w:hAnsi="GintoCopilot-410" w:cs="GintoCopilot-410"/>
          <w:color w:val="26221F"/>
          <w:kern w:val="0"/>
          <w:sz w:val="34"/>
          <w:szCs w:val="34"/>
        </w:rPr>
        <w:t xml:space="preserve">Partner with delivery platforms to reach customers who prefer eating at home. This could </w:t>
      </w:r>
      <w:proofErr w:type="gramStart"/>
      <w:r>
        <w:rPr>
          <w:rFonts w:ascii="GintoCopilot-410" w:hAnsi="GintoCopilot-410" w:cs="GintoCopilot-410"/>
          <w:color w:val="26221F"/>
          <w:kern w:val="0"/>
          <w:sz w:val="34"/>
          <w:szCs w:val="34"/>
        </w:rPr>
        <w:t>open up</w:t>
      </w:r>
      <w:proofErr w:type="gramEnd"/>
      <w:r>
        <w:rPr>
          <w:rFonts w:ascii="GintoCopilot-410" w:hAnsi="GintoCopilot-410" w:cs="GintoCopilot-410"/>
          <w:color w:val="26221F"/>
          <w:kern w:val="0"/>
          <w:sz w:val="34"/>
          <w:szCs w:val="34"/>
        </w:rPr>
        <w:t xml:space="preserve"> a new revenue stream but would require careful quality control.</w:t>
      </w:r>
    </w:p>
    <w:p w14:paraId="58FD335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04A6C0F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After weighing the pros and cons, the best approach seems to be a combination of updating the menu and launching midweek promotions, supported by better staffing during busy times. This strategy balances innovation, customer engagement, and operational feasibility without requiring major financial investment.</w:t>
      </w:r>
    </w:p>
    <w:p w14:paraId="0C454DA0"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59BFA5B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Plan, monitor and review the implementation and communication of decisions</w:t>
      </w:r>
    </w:p>
    <w:p w14:paraId="2844B52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6EE71719"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To move forward, Sofia could take the following steps:</w:t>
      </w:r>
    </w:p>
    <w:p w14:paraId="326E0A2D"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2892FFF"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Redesign the menu with new dishes and seasonal specials. This could be done over the next two weeks with input from the chef and staff.</w:t>
      </w:r>
    </w:p>
    <w:p w14:paraId="240326B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Launch midweek promotions such as “Mediterranean Mondays,” loyalty schemes, or themed events. These could start within a week and be promoted through flyers and social media.</w:t>
      </w:r>
    </w:p>
    <w:p w14:paraId="27F06B6F"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lastRenderedPageBreak/>
        <w:t xml:space="preserve">•  </w:t>
      </w:r>
      <w:r>
        <w:rPr>
          <w:rFonts w:ascii="GintoCopilot-410" w:hAnsi="GintoCopilot-410" w:cs="GintoCopilot-410"/>
          <w:color w:val="26221F"/>
          <w:kern w:val="0"/>
          <w:sz w:val="34"/>
          <w:szCs w:val="34"/>
        </w:rPr>
        <w:t>Review staff schedules and consider hiring part-time help for peak hours. This should be done immediately to improve service quality.</w:t>
      </w:r>
    </w:p>
    <w:p w14:paraId="4D5642F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0909CB07" w14:textId="1717001F"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To monitor progress, Sofia can track weekly sales figures, collect customer feedback through comment cards or online reviews, and hold monthly team meetings to discuss what’s working and what needs adjusting. Reviewing the plan every few months will help ensure the bistro stays competitive and continues to meet cu</w:t>
      </w:r>
      <w:r w:rsidRPr="00EC3C76">
        <w:rPr>
          <w:rFonts w:ascii="GintoCopilot-410" w:hAnsi="GintoCopilot-410" w:cs="GintoCopilot-410"/>
          <w:color w:val="26221F"/>
          <w:kern w:val="0"/>
          <w:sz w:val="34"/>
          <w:szCs w:val="34"/>
        </w:rPr>
        <w:t xml:space="preserve"> </w:t>
      </w:r>
      <w:r>
        <w:rPr>
          <w:rFonts w:ascii="GintoCopilot-410" w:hAnsi="GintoCopilot-410" w:cs="GintoCopilot-410"/>
          <w:color w:val="26221F"/>
          <w:kern w:val="0"/>
          <w:sz w:val="34"/>
          <w:szCs w:val="34"/>
        </w:rPr>
        <w:t>Suggested structure for your individual report – Olive Tree Bistro</w:t>
      </w:r>
    </w:p>
    <w:p w14:paraId="57BE70DB"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3FFC6CEE"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1.  </w:t>
      </w:r>
      <w:r>
        <w:rPr>
          <w:rFonts w:ascii="GintoCopilot-410" w:hAnsi="GintoCopilot-410" w:cs="GintoCopilot-410"/>
          <w:color w:val="26221F"/>
          <w:kern w:val="0"/>
          <w:sz w:val="34"/>
          <w:szCs w:val="34"/>
        </w:rPr>
        <w:t>Introduction</w:t>
      </w:r>
    </w:p>
    <w:p w14:paraId="51EBCB7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Start</w:t>
      </w:r>
      <w:proofErr w:type="gramEnd"/>
      <w:r>
        <w:rPr>
          <w:rFonts w:ascii="GintoCopilot-410" w:hAnsi="GintoCopilot-410" w:cs="GintoCopilot-410"/>
          <w:color w:val="26221F"/>
          <w:kern w:val="0"/>
          <w:sz w:val="34"/>
          <w:szCs w:val="34"/>
        </w:rPr>
        <w:t xml:space="preserve"> with a short overview of The Olive Tree Bistro: where it’s located, what kind of food it serves, and its reputation in the local area.</w:t>
      </w:r>
    </w:p>
    <w:p w14:paraId="5DE96860"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Mention</w:t>
      </w:r>
      <w:proofErr w:type="gramEnd"/>
      <w:r>
        <w:rPr>
          <w:rFonts w:ascii="GintoCopilot-410" w:hAnsi="GintoCopilot-410" w:cs="GintoCopilot-410"/>
          <w:color w:val="26221F"/>
          <w:kern w:val="0"/>
          <w:sz w:val="34"/>
          <w:szCs w:val="34"/>
        </w:rPr>
        <w:t xml:space="preserve"> the purpose of the report: to explore the challenges the business is facing and suggest realistic solutions.</w:t>
      </w:r>
    </w:p>
    <w:p w14:paraId="5E56040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2.  </w:t>
      </w:r>
      <w:r>
        <w:rPr>
          <w:rFonts w:ascii="GintoCopilot-410" w:hAnsi="GintoCopilot-410" w:cs="GintoCopilot-410"/>
          <w:color w:val="26221F"/>
          <w:kern w:val="0"/>
          <w:sz w:val="34"/>
          <w:szCs w:val="34"/>
        </w:rPr>
        <w:t>Problem description</w:t>
      </w:r>
    </w:p>
    <w:p w14:paraId="24E5D351"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Explain</w:t>
      </w:r>
      <w:proofErr w:type="gramEnd"/>
      <w:r>
        <w:rPr>
          <w:rFonts w:ascii="GintoCopilot-410" w:hAnsi="GintoCopilot-410" w:cs="GintoCopilot-410"/>
          <w:color w:val="26221F"/>
          <w:kern w:val="0"/>
          <w:sz w:val="34"/>
          <w:szCs w:val="34"/>
        </w:rPr>
        <w:t xml:space="preserve"> what’s going wrong: a 25% drop in sales, fewer weekday customers, and rising costs.</w:t>
      </w:r>
    </w:p>
    <w:p w14:paraId="1FE8A28B"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Describe</w:t>
      </w:r>
      <w:proofErr w:type="gramEnd"/>
      <w:r>
        <w:rPr>
          <w:rFonts w:ascii="GintoCopilot-410" w:hAnsi="GintoCopilot-410" w:cs="GintoCopilot-410"/>
          <w:color w:val="26221F"/>
          <w:kern w:val="0"/>
          <w:sz w:val="34"/>
          <w:szCs w:val="34"/>
        </w:rPr>
        <w:t xml:space="preserve"> the nature of the problem: internal issues like slow service and an outdated menu, and external ones like competition and inflation.</w:t>
      </w:r>
    </w:p>
    <w:p w14:paraId="3AB0795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Talk</w:t>
      </w:r>
      <w:proofErr w:type="gramEnd"/>
      <w:r>
        <w:rPr>
          <w:rFonts w:ascii="GintoCopilot-410" w:hAnsi="GintoCopilot-410" w:cs="GintoCopilot-410"/>
          <w:color w:val="26221F"/>
          <w:kern w:val="0"/>
          <w:sz w:val="34"/>
          <w:szCs w:val="34"/>
        </w:rPr>
        <w:t xml:space="preserve"> about the scope: how it affects the owner, staff, customers, and the overall business.</w:t>
      </w:r>
    </w:p>
    <w:p w14:paraId="1F2C36C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Show</w:t>
      </w:r>
      <w:proofErr w:type="gramEnd"/>
      <w:r>
        <w:rPr>
          <w:rFonts w:ascii="GintoCopilot-410" w:hAnsi="GintoCopilot-410" w:cs="GintoCopilot-410"/>
          <w:color w:val="26221F"/>
          <w:kern w:val="0"/>
          <w:sz w:val="34"/>
          <w:szCs w:val="34"/>
        </w:rPr>
        <w:t xml:space="preserve"> the impact: financial strain, risk of losing loyal customers, and long-term sustainability concerns.</w:t>
      </w:r>
    </w:p>
    <w:p w14:paraId="7E3E5C4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3.  </w:t>
      </w:r>
      <w:r>
        <w:rPr>
          <w:rFonts w:ascii="GintoCopilot-410" w:hAnsi="GintoCopilot-410" w:cs="GintoCopilot-410"/>
          <w:color w:val="26221F"/>
          <w:kern w:val="0"/>
          <w:sz w:val="34"/>
          <w:szCs w:val="34"/>
        </w:rPr>
        <w:t>Information gathering and analysis</w:t>
      </w:r>
    </w:p>
    <w:p w14:paraId="39666CB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Use</w:t>
      </w:r>
      <w:proofErr w:type="gramEnd"/>
      <w:r>
        <w:rPr>
          <w:rFonts w:ascii="GintoCopilot-410" w:hAnsi="GintoCopilot-410" w:cs="GintoCopilot-410"/>
          <w:color w:val="26221F"/>
          <w:kern w:val="0"/>
          <w:sz w:val="34"/>
          <w:szCs w:val="34"/>
        </w:rPr>
        <w:t xml:space="preserve"> the 5W2H method to break the problem down into simple questions (what, why, where, when, who, how, how much).</w:t>
      </w:r>
    </w:p>
    <w:p w14:paraId="2965F51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lastRenderedPageBreak/>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Include</w:t>
      </w:r>
      <w:proofErr w:type="gramEnd"/>
      <w:r>
        <w:rPr>
          <w:rFonts w:ascii="GintoCopilot-410" w:hAnsi="GintoCopilot-410" w:cs="GintoCopilot-410"/>
          <w:color w:val="26221F"/>
          <w:kern w:val="0"/>
          <w:sz w:val="34"/>
          <w:szCs w:val="34"/>
        </w:rPr>
        <w:t xml:space="preserve"> a PESTEL analysis to explore external factors like economic conditions, social trends, and technology.</w:t>
      </w:r>
    </w:p>
    <w:p w14:paraId="47790F55"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Mention</w:t>
      </w:r>
      <w:proofErr w:type="gramEnd"/>
      <w:r>
        <w:rPr>
          <w:rFonts w:ascii="GintoCopilot-410" w:hAnsi="GintoCopilot-410" w:cs="GintoCopilot-410"/>
          <w:color w:val="26221F"/>
          <w:kern w:val="0"/>
          <w:sz w:val="34"/>
          <w:szCs w:val="34"/>
        </w:rPr>
        <w:t xml:space="preserve"> customer feedback and how it reflects the need for change.</w:t>
      </w:r>
    </w:p>
    <w:p w14:paraId="0A4E19C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4.  </w:t>
      </w:r>
      <w:r>
        <w:rPr>
          <w:rFonts w:ascii="GintoCopilot-410" w:hAnsi="GintoCopilot-410" w:cs="GintoCopilot-410"/>
          <w:color w:val="26221F"/>
          <w:kern w:val="0"/>
          <w:sz w:val="34"/>
          <w:szCs w:val="34"/>
        </w:rPr>
        <w:t>Cause-and-effect analysis</w:t>
      </w:r>
    </w:p>
    <w:p w14:paraId="713ECDD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Identify</w:t>
      </w:r>
      <w:proofErr w:type="gramEnd"/>
      <w:r>
        <w:rPr>
          <w:rFonts w:ascii="GintoCopilot-410" w:hAnsi="GintoCopilot-410" w:cs="GintoCopilot-410"/>
          <w:color w:val="26221F"/>
          <w:kern w:val="0"/>
          <w:sz w:val="34"/>
          <w:szCs w:val="34"/>
        </w:rPr>
        <w:t xml:space="preserve"> the root causes of the problem.</w:t>
      </w:r>
    </w:p>
    <w:p w14:paraId="116B8AF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You</w:t>
      </w:r>
      <w:proofErr w:type="gramEnd"/>
      <w:r>
        <w:rPr>
          <w:rFonts w:ascii="GintoCopilot-410" w:hAnsi="GintoCopilot-410" w:cs="GintoCopilot-410"/>
          <w:color w:val="26221F"/>
          <w:kern w:val="0"/>
          <w:sz w:val="34"/>
          <w:szCs w:val="34"/>
        </w:rPr>
        <w:t xml:space="preserve"> can use a fishbone diagram or just list the main causes under categories like staffing, menu, pricing, competition, and customer habits.</w:t>
      </w:r>
    </w:p>
    <w:p w14:paraId="65BE37A9"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Show</w:t>
      </w:r>
      <w:proofErr w:type="gramEnd"/>
      <w:r>
        <w:rPr>
          <w:rFonts w:ascii="GintoCopilot-410" w:hAnsi="GintoCopilot-410" w:cs="GintoCopilot-410"/>
          <w:color w:val="26221F"/>
          <w:kern w:val="0"/>
          <w:sz w:val="34"/>
          <w:szCs w:val="34"/>
        </w:rPr>
        <w:t xml:space="preserve"> how these causes are connected and contribute to the drop in sales.</w:t>
      </w:r>
    </w:p>
    <w:p w14:paraId="4D6A2EC0"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5.  </w:t>
      </w:r>
      <w:r>
        <w:rPr>
          <w:rFonts w:ascii="GintoCopilot-410" w:hAnsi="GintoCopilot-410" w:cs="GintoCopilot-410"/>
          <w:color w:val="26221F"/>
          <w:kern w:val="0"/>
          <w:sz w:val="34"/>
          <w:szCs w:val="34"/>
        </w:rPr>
        <w:t>Options and decision-making</w:t>
      </w:r>
    </w:p>
    <w:p w14:paraId="7D906C3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List</w:t>
      </w:r>
      <w:proofErr w:type="gramEnd"/>
      <w:r>
        <w:rPr>
          <w:rFonts w:ascii="GintoCopilot-410" w:hAnsi="GintoCopilot-410" w:cs="GintoCopilot-410"/>
          <w:color w:val="26221F"/>
          <w:kern w:val="0"/>
          <w:sz w:val="34"/>
          <w:szCs w:val="34"/>
        </w:rPr>
        <w:t xml:space="preserve"> the possible solutions: updating the menu, improving service, launching promotions, or joining delivery platforms.</w:t>
      </w:r>
    </w:p>
    <w:p w14:paraId="28946C79"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Evaluate</w:t>
      </w:r>
      <w:proofErr w:type="gramEnd"/>
      <w:r>
        <w:rPr>
          <w:rFonts w:ascii="GintoCopilot-410" w:hAnsi="GintoCopilot-410" w:cs="GintoCopilot-410"/>
          <w:color w:val="26221F"/>
          <w:kern w:val="0"/>
          <w:sz w:val="34"/>
          <w:szCs w:val="34"/>
        </w:rPr>
        <w:t xml:space="preserve"> each option: what are the benefits and drawbacks?</w:t>
      </w:r>
    </w:p>
    <w:p w14:paraId="61122669"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Choose</w:t>
      </w:r>
      <w:proofErr w:type="gramEnd"/>
      <w:r>
        <w:rPr>
          <w:rFonts w:ascii="GintoCopilot-410" w:hAnsi="GintoCopilot-410" w:cs="GintoCopilot-410"/>
          <w:color w:val="26221F"/>
          <w:kern w:val="0"/>
          <w:sz w:val="34"/>
          <w:szCs w:val="34"/>
        </w:rPr>
        <w:t xml:space="preserve"> the best approach based on what’s realistic and effective for a small business.</w:t>
      </w:r>
    </w:p>
    <w:p w14:paraId="10587CC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6.  </w:t>
      </w:r>
      <w:r>
        <w:rPr>
          <w:rFonts w:ascii="GintoCopilot-410" w:hAnsi="GintoCopilot-410" w:cs="GintoCopilot-410"/>
          <w:color w:val="26221F"/>
          <w:kern w:val="0"/>
          <w:sz w:val="34"/>
          <w:szCs w:val="34"/>
        </w:rPr>
        <w:t>Action plan</w:t>
      </w:r>
    </w:p>
    <w:p w14:paraId="2DB8016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Outline</w:t>
      </w:r>
      <w:proofErr w:type="gramEnd"/>
      <w:r>
        <w:rPr>
          <w:rFonts w:ascii="GintoCopilot-410" w:hAnsi="GintoCopilot-410" w:cs="GintoCopilot-410"/>
          <w:color w:val="26221F"/>
          <w:kern w:val="0"/>
          <w:sz w:val="34"/>
          <w:szCs w:val="34"/>
        </w:rPr>
        <w:t xml:space="preserve"> the steps needed to put the decision into practice.</w:t>
      </w:r>
    </w:p>
    <w:p w14:paraId="071B038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Include</w:t>
      </w:r>
      <w:proofErr w:type="gramEnd"/>
      <w:r>
        <w:rPr>
          <w:rFonts w:ascii="GintoCopilot-410" w:hAnsi="GintoCopilot-410" w:cs="GintoCopilot-410"/>
          <w:color w:val="26221F"/>
          <w:kern w:val="0"/>
          <w:sz w:val="34"/>
          <w:szCs w:val="34"/>
        </w:rPr>
        <w:t xml:space="preserve"> a timeline (e.g. 2 weeks for menu changes, 1 week for promotions).</w:t>
      </w:r>
    </w:p>
    <w:p w14:paraId="3263C2A4"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Say</w:t>
      </w:r>
      <w:proofErr w:type="gramEnd"/>
      <w:r>
        <w:rPr>
          <w:rFonts w:ascii="GintoCopilot-410" w:hAnsi="GintoCopilot-410" w:cs="GintoCopilot-410"/>
          <w:color w:val="26221F"/>
          <w:kern w:val="0"/>
          <w:sz w:val="34"/>
          <w:szCs w:val="34"/>
        </w:rPr>
        <w:t xml:space="preserve"> who will be responsible for each task and what resources are needed.</w:t>
      </w:r>
    </w:p>
    <w:p w14:paraId="382ECA9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7.  </w:t>
      </w:r>
      <w:r>
        <w:rPr>
          <w:rFonts w:ascii="GintoCopilot-410" w:hAnsi="GintoCopilot-410" w:cs="GintoCopilot-410"/>
          <w:color w:val="26221F"/>
          <w:kern w:val="0"/>
          <w:sz w:val="34"/>
          <w:szCs w:val="34"/>
        </w:rPr>
        <w:t>Monitoring and review</w:t>
      </w:r>
    </w:p>
    <w:p w14:paraId="761E1755"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Explain</w:t>
      </w:r>
      <w:proofErr w:type="gramEnd"/>
      <w:r>
        <w:rPr>
          <w:rFonts w:ascii="GintoCopilot-410" w:hAnsi="GintoCopilot-410" w:cs="GintoCopilot-410"/>
          <w:color w:val="26221F"/>
          <w:kern w:val="0"/>
          <w:sz w:val="34"/>
          <w:szCs w:val="34"/>
        </w:rPr>
        <w:t xml:space="preserve"> how Sofia can track progress: weekly sales reports, customer feedback, and team meetings.</w:t>
      </w:r>
    </w:p>
    <w:p w14:paraId="7B71FEF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Suggest</w:t>
      </w:r>
      <w:proofErr w:type="gramEnd"/>
      <w:r>
        <w:rPr>
          <w:rFonts w:ascii="GintoCopilot-410" w:hAnsi="GintoCopilot-410" w:cs="GintoCopilot-410"/>
          <w:color w:val="26221F"/>
          <w:kern w:val="0"/>
          <w:sz w:val="34"/>
          <w:szCs w:val="34"/>
        </w:rPr>
        <w:t xml:space="preserve"> how she can adjust the plan if things don’t go as expected.</w:t>
      </w:r>
    </w:p>
    <w:p w14:paraId="5F4FBAA0"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0"/>
          <w:szCs w:val="30"/>
        </w:rPr>
        <w:t xml:space="preserve">8.  </w:t>
      </w:r>
      <w:r>
        <w:rPr>
          <w:rFonts w:ascii="GintoCopilot-410" w:hAnsi="GintoCopilot-410" w:cs="GintoCopilot-410"/>
          <w:color w:val="26221F"/>
          <w:kern w:val="0"/>
          <w:sz w:val="34"/>
          <w:szCs w:val="34"/>
        </w:rPr>
        <w:t>Conclusion</w:t>
      </w:r>
    </w:p>
    <w:p w14:paraId="10B76511"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650" w:hAnsi="GintoCopilot-650" w:cs="GintoCopilot-650"/>
          <w:color w:val="26221F"/>
          <w:kern w:val="0"/>
          <w:sz w:val="34"/>
          <w:szCs w:val="34"/>
        </w:rPr>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Summarise</w:t>
      </w:r>
      <w:proofErr w:type="gramEnd"/>
      <w:r>
        <w:rPr>
          <w:rFonts w:ascii="GintoCopilot-410" w:hAnsi="GintoCopilot-410" w:cs="GintoCopilot-410"/>
          <w:color w:val="26221F"/>
          <w:kern w:val="0"/>
          <w:sz w:val="34"/>
          <w:szCs w:val="34"/>
        </w:rPr>
        <w:t xml:space="preserve"> the main problem and the chosen solution.</w:t>
      </w:r>
    </w:p>
    <w:p w14:paraId="7E59F84E" w14:textId="66AD07F4" w:rsidR="00665886" w:rsidRDefault="00EC3C76" w:rsidP="00EC3C76">
      <w:pPr>
        <w:rPr>
          <w:rFonts w:ascii="GintoCopilot-410" w:hAnsi="GintoCopilot-410" w:cs="GintoCopilot-410"/>
          <w:color w:val="26221F"/>
          <w:kern w:val="0"/>
          <w:sz w:val="34"/>
          <w:szCs w:val="34"/>
        </w:rPr>
      </w:pPr>
      <w:r>
        <w:rPr>
          <w:rFonts w:ascii="GintoCopilot-650" w:hAnsi="GintoCopilot-650" w:cs="GintoCopilot-650"/>
          <w:color w:val="26221F"/>
          <w:kern w:val="0"/>
          <w:sz w:val="34"/>
          <w:szCs w:val="34"/>
        </w:rPr>
        <w:lastRenderedPageBreak/>
        <w:t xml:space="preserve">  </w:t>
      </w:r>
      <w:r>
        <w:rPr>
          <w:rFonts w:ascii="Segoe UI Symbol" w:hAnsi="Segoe UI Symbol" w:cs="Segoe UI Symbol"/>
          <w:color w:val="26221F"/>
          <w:kern w:val="0"/>
          <w:sz w:val="34"/>
          <w:szCs w:val="34"/>
        </w:rPr>
        <w:t>⁠</w:t>
      </w:r>
      <w:proofErr w:type="gramStart"/>
      <w:r>
        <w:rPr>
          <w:rFonts w:ascii="GintoCopilot-650" w:hAnsi="GintoCopilot-650" w:cs="GintoCopilot-650"/>
          <w:color w:val="26221F"/>
          <w:kern w:val="0"/>
          <w:sz w:val="34"/>
          <w:szCs w:val="34"/>
        </w:rPr>
        <w:t xml:space="preserve">◦  </w:t>
      </w:r>
      <w:r>
        <w:rPr>
          <w:rFonts w:ascii="GintoCopilot-410" w:hAnsi="GintoCopilot-410" w:cs="GintoCopilot-410"/>
          <w:color w:val="26221F"/>
          <w:kern w:val="0"/>
          <w:sz w:val="34"/>
          <w:szCs w:val="34"/>
        </w:rPr>
        <w:t>End</w:t>
      </w:r>
      <w:proofErr w:type="gramEnd"/>
      <w:r>
        <w:rPr>
          <w:rFonts w:ascii="GintoCopilot-410" w:hAnsi="GintoCopilot-410" w:cs="GintoCopilot-410"/>
          <w:color w:val="26221F"/>
          <w:kern w:val="0"/>
          <w:sz w:val="34"/>
          <w:szCs w:val="34"/>
        </w:rPr>
        <w:t xml:space="preserve"> with a positive note about how the bistro can recover and stay </w:t>
      </w:r>
      <w:proofErr w:type="spellStart"/>
      <w:proofErr w:type="gramStart"/>
      <w:r>
        <w:rPr>
          <w:rFonts w:ascii="GintoCopilot-410" w:hAnsi="GintoCopilot-410" w:cs="GintoCopilot-410"/>
          <w:color w:val="26221F"/>
          <w:kern w:val="0"/>
          <w:sz w:val="34"/>
          <w:szCs w:val="34"/>
        </w:rPr>
        <w:t>competitive.stomer</w:t>
      </w:r>
      <w:proofErr w:type="spellEnd"/>
      <w:proofErr w:type="gramEnd"/>
      <w:r>
        <w:rPr>
          <w:rFonts w:ascii="GintoCopilot-410" w:hAnsi="GintoCopilot-410" w:cs="GintoCopilot-410"/>
          <w:color w:val="26221F"/>
          <w:kern w:val="0"/>
          <w:sz w:val="34"/>
          <w:szCs w:val="34"/>
        </w:rPr>
        <w:t xml:space="preserve"> expectations.</w:t>
      </w:r>
    </w:p>
    <w:p w14:paraId="223E3D2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References</w:t>
      </w:r>
    </w:p>
    <w:p w14:paraId="48BC2215"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74746C9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Argenti, P.A., 2018. Corporate Communication. 7th ed. New York: McGraw-Hill Education.</w:t>
      </w:r>
    </w:p>
    <w:p w14:paraId="3176214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1BE7DE4A"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British Hospitality Association, 2023. UK Restaurant Trends Report. [online] Available at: https://www.bha.org.uk/reports/restaurant-trends-2023 [Accessed 10 Aug. 2025].</w:t>
      </w:r>
    </w:p>
    <w:p w14:paraId="29477E86"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36CD92A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Mintel, 2024. UK Consumer Dining Habits. [online] Available at: https://www.mintel.com/uk-consumer-dining [Accessed 10 Aug. 2025].</w:t>
      </w:r>
    </w:p>
    <w:p w14:paraId="077FDE73"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4F8583B8"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Office for National Statistics (ONS), 2025. Inflation and Consumer Spending Patterns. [online] Available at: https://www.ons.gov.uk/economy/inflationandpriceindices [Accessed 10 Aug. 2025].</w:t>
      </w:r>
    </w:p>
    <w:p w14:paraId="501B0E8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3909EF7F"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Olive Tree Bistro, 2025. Internal Customer Feedback Summary. Unpublished internal document.</w:t>
      </w:r>
    </w:p>
    <w:p w14:paraId="4D359E6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1D0B736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Porter, M.E., 2008. The Five Competitive Forces That Shape Strategy. Harvard Business Review, [online] 86(1), pp.78–93. Available at: https://hbr.org/2008/01/the-five-competitive-forces-that-shape-strategy [Accessed 10 Aug. 2025].</w:t>
      </w:r>
    </w:p>
    <w:p w14:paraId="5B57B612"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12E56613" w14:textId="4EF0C773" w:rsidR="00EC3C76" w:rsidRDefault="00EC3C76" w:rsidP="00EC3C76">
      <w:pPr>
        <w:rPr>
          <w:rFonts w:ascii="GintoCopilot-410" w:hAnsi="GintoCopilot-410" w:cs="GintoCopilot-410"/>
          <w:color w:val="26221F"/>
          <w:kern w:val="0"/>
          <w:sz w:val="34"/>
          <w:szCs w:val="34"/>
        </w:rPr>
      </w:pPr>
      <w:r>
        <w:rPr>
          <w:rFonts w:ascii="GintoCopilot-410" w:hAnsi="GintoCopilot-410" w:cs="GintoCopilot-410"/>
          <w:color w:val="26221F"/>
          <w:kern w:val="0"/>
          <w:sz w:val="34"/>
          <w:szCs w:val="34"/>
        </w:rPr>
        <w:t>Shannon, C.E. and Weaver, W., 1949. The Mathematical Theory of Communication. Urbana: University of Illinois Press.</w:t>
      </w:r>
    </w:p>
    <w:p w14:paraId="00F74E53" w14:textId="77777777" w:rsidR="00EC3C76" w:rsidRDefault="00EC3C76" w:rsidP="00EC3C76">
      <w:pPr>
        <w:rPr>
          <w:rFonts w:ascii="GintoCopilot-410" w:hAnsi="GintoCopilot-410" w:cs="GintoCopilot-410"/>
          <w:color w:val="26221F"/>
          <w:kern w:val="0"/>
          <w:sz w:val="34"/>
          <w:szCs w:val="34"/>
        </w:rPr>
      </w:pPr>
    </w:p>
    <w:p w14:paraId="35CAF7B7" w14:textId="77777777" w:rsidR="00EC3C76" w:rsidRDefault="00EC3C76" w:rsidP="00EC3C76">
      <w:pPr>
        <w:rPr>
          <w:rFonts w:ascii="GintoCopilot-410" w:hAnsi="GintoCopilot-410" w:cs="GintoCopilot-410"/>
          <w:color w:val="26221F"/>
          <w:kern w:val="0"/>
          <w:sz w:val="34"/>
          <w:szCs w:val="34"/>
        </w:rPr>
      </w:pPr>
    </w:p>
    <w:p w14:paraId="2227ABD4" w14:textId="2A84700A" w:rsidR="00EC3C76" w:rsidRDefault="00EC3C76" w:rsidP="00EC3C76">
      <w:pPr>
        <w:rPr>
          <w:rFonts w:ascii="GintoCopilot-410" w:hAnsi="GintoCopilot-410" w:cs="GintoCopilot-410"/>
          <w:color w:val="26221F"/>
          <w:kern w:val="0"/>
          <w:sz w:val="34"/>
          <w:szCs w:val="34"/>
        </w:rPr>
      </w:pPr>
      <w:r>
        <w:rPr>
          <w:rFonts w:ascii="GintoCopilot-410" w:hAnsi="GintoCopilot-410" w:cs="GintoCopilot-410"/>
          <w:color w:val="26221F"/>
          <w:kern w:val="0"/>
          <w:sz w:val="34"/>
          <w:szCs w:val="34"/>
        </w:rPr>
        <w:lastRenderedPageBreak/>
        <w:t>Conclusion</w:t>
      </w:r>
    </w:p>
    <w:p w14:paraId="43D6725A" w14:textId="77777777" w:rsidR="00EC3C76" w:rsidRDefault="00EC3C76" w:rsidP="00EC3C76">
      <w:pPr>
        <w:rPr>
          <w:rFonts w:ascii="GintoCopilot-410" w:hAnsi="GintoCopilot-410" w:cs="GintoCopilot-410"/>
          <w:color w:val="26221F"/>
          <w:kern w:val="0"/>
          <w:sz w:val="34"/>
          <w:szCs w:val="34"/>
        </w:rPr>
      </w:pPr>
    </w:p>
    <w:p w14:paraId="5DC00B42" w14:textId="77777777" w:rsidR="00EC3C76" w:rsidRDefault="00EC3C76" w:rsidP="00EC3C76">
      <w:pPr>
        <w:rPr>
          <w:rFonts w:ascii="GintoCopilot-410" w:hAnsi="GintoCopilot-410" w:cs="GintoCopilot-410"/>
          <w:color w:val="26221F"/>
          <w:kern w:val="0"/>
          <w:sz w:val="34"/>
          <w:szCs w:val="34"/>
        </w:rPr>
      </w:pPr>
    </w:p>
    <w:p w14:paraId="3F106E67"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In summary, this business case analysis has highlighted the strategic and operational challenges facing The Olive Tree Bistro, particularly in adapting to evolving consumer expectations and competitive pressures. Through the application of communication models such as Shannon-Weaver and Berlo’s SMCR, it is evident that internal and external messaging must be refined to enhance customer engagement and staff alignment. The analysis also underscores the importance of data-driven decision-making, customer-centric innovation, and continuous improvement in service delivery.</w:t>
      </w:r>
    </w:p>
    <w:p w14:paraId="74684CE4"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605AC11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r>
        <w:rPr>
          <w:rFonts w:ascii="GintoCopilot-410" w:hAnsi="GintoCopilot-410" w:cs="GintoCopilot-410"/>
          <w:color w:val="26221F"/>
          <w:kern w:val="0"/>
          <w:sz w:val="34"/>
          <w:szCs w:val="34"/>
        </w:rPr>
        <w:t>To remain competitive and financially sustainable, The Olive Tree Bistro must invest in staff development, digital marketing, and menu diversification—while maintaining its core identity rooted in quality and authenticity. By implementing the recommended action plan, the business can strengthen its market position and deliver a more consistent, memorable dining experience.</w:t>
      </w:r>
    </w:p>
    <w:p w14:paraId="14AF39CC" w14:textId="77777777" w:rsidR="00EC3C76" w:rsidRDefault="00EC3C76" w:rsidP="00EC3C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Neue" w:hAnsi="Helvetica Neue" w:cs="Helvetica Neue"/>
          <w:color w:val="000000"/>
          <w:kern w:val="0"/>
          <w:sz w:val="26"/>
          <w:szCs w:val="26"/>
        </w:rPr>
      </w:pPr>
    </w:p>
    <w:p w14:paraId="22366BAB" w14:textId="21490CCB" w:rsidR="00EC3C76" w:rsidRDefault="00EC3C76" w:rsidP="00EC3C76">
      <w:r>
        <w:rPr>
          <w:rFonts w:ascii="GintoCopilot-410" w:hAnsi="GintoCopilot-410" w:cs="GintoCopilot-410"/>
          <w:color w:val="26221F"/>
          <w:kern w:val="0"/>
          <w:sz w:val="34"/>
          <w:szCs w:val="34"/>
        </w:rPr>
        <w:t>Ultimately, this case reflects the broader need for hospitality businesses to balance tradition with transformation, ensuring that strategic choices are both practical and responsive to real-world dynamics.</w:t>
      </w:r>
    </w:p>
    <w:sectPr w:rsidR="00EC3C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intoCopilot-410Italic">
    <w:altName w:val="Calibri"/>
    <w:panose1 w:val="020B0604020202020204"/>
    <w:charset w:val="00"/>
    <w:family w:val="auto"/>
    <w:notTrueType/>
    <w:pitch w:val="default"/>
    <w:sig w:usb0="00000003" w:usb1="00000000" w:usb2="00000000" w:usb3="00000000" w:csb0="00000001" w:csb1="00000000"/>
  </w:font>
  <w:font w:name="GintoCopilot-410">
    <w:altName w:val="Calibri"/>
    <w:panose1 w:val="020B0604020202020204"/>
    <w:charset w:val="00"/>
    <w:family w:val="auto"/>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GintoCopilot-650">
    <w:altName w:val="Calibri"/>
    <w:panose1 w:val="020B0604020202020204"/>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C76"/>
    <w:rsid w:val="000B0843"/>
    <w:rsid w:val="001B7138"/>
    <w:rsid w:val="00665886"/>
    <w:rsid w:val="008C549F"/>
    <w:rsid w:val="00D94DCA"/>
    <w:rsid w:val="00EC3C76"/>
    <w:rsid w:val="00EC6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BC7D93"/>
  <w15:chartTrackingRefBased/>
  <w15:docId w15:val="{9E69AE3C-A433-364F-94A3-D2DE6E3B0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C76"/>
  </w:style>
  <w:style w:type="paragraph" w:styleId="Heading1">
    <w:name w:val="heading 1"/>
    <w:basedOn w:val="Normal"/>
    <w:next w:val="Normal"/>
    <w:link w:val="Heading1Char"/>
    <w:uiPriority w:val="9"/>
    <w:qFormat/>
    <w:rsid w:val="00EC3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C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C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C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C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C76"/>
    <w:rPr>
      <w:rFonts w:eastAsiaTheme="majorEastAsia" w:cstheme="majorBidi"/>
      <w:color w:val="272727" w:themeColor="text1" w:themeTint="D8"/>
    </w:rPr>
  </w:style>
  <w:style w:type="paragraph" w:styleId="Title">
    <w:name w:val="Title"/>
    <w:basedOn w:val="Normal"/>
    <w:next w:val="Normal"/>
    <w:link w:val="TitleChar"/>
    <w:uiPriority w:val="10"/>
    <w:qFormat/>
    <w:rsid w:val="00EC3C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C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C76"/>
    <w:pPr>
      <w:spacing w:before="160"/>
      <w:jc w:val="center"/>
    </w:pPr>
    <w:rPr>
      <w:i/>
      <w:iCs/>
      <w:color w:val="404040" w:themeColor="text1" w:themeTint="BF"/>
    </w:rPr>
  </w:style>
  <w:style w:type="character" w:customStyle="1" w:styleId="QuoteChar">
    <w:name w:val="Quote Char"/>
    <w:basedOn w:val="DefaultParagraphFont"/>
    <w:link w:val="Quote"/>
    <w:uiPriority w:val="29"/>
    <w:rsid w:val="00EC3C76"/>
    <w:rPr>
      <w:i/>
      <w:iCs/>
      <w:color w:val="404040" w:themeColor="text1" w:themeTint="BF"/>
    </w:rPr>
  </w:style>
  <w:style w:type="paragraph" w:styleId="ListParagraph">
    <w:name w:val="List Paragraph"/>
    <w:basedOn w:val="Normal"/>
    <w:uiPriority w:val="34"/>
    <w:qFormat/>
    <w:rsid w:val="00EC3C76"/>
    <w:pPr>
      <w:ind w:left="720"/>
      <w:contextualSpacing/>
    </w:pPr>
  </w:style>
  <w:style w:type="character" w:styleId="IntenseEmphasis">
    <w:name w:val="Intense Emphasis"/>
    <w:basedOn w:val="DefaultParagraphFont"/>
    <w:uiPriority w:val="21"/>
    <w:qFormat/>
    <w:rsid w:val="00EC3C76"/>
    <w:rPr>
      <w:i/>
      <w:iCs/>
      <w:color w:val="0F4761" w:themeColor="accent1" w:themeShade="BF"/>
    </w:rPr>
  </w:style>
  <w:style w:type="paragraph" w:styleId="IntenseQuote">
    <w:name w:val="Intense Quote"/>
    <w:basedOn w:val="Normal"/>
    <w:next w:val="Normal"/>
    <w:link w:val="IntenseQuoteChar"/>
    <w:uiPriority w:val="30"/>
    <w:qFormat/>
    <w:rsid w:val="00EC3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C76"/>
    <w:rPr>
      <w:i/>
      <w:iCs/>
      <w:color w:val="0F4761" w:themeColor="accent1" w:themeShade="BF"/>
    </w:rPr>
  </w:style>
  <w:style w:type="character" w:styleId="IntenseReference">
    <w:name w:val="Intense Reference"/>
    <w:basedOn w:val="DefaultParagraphFont"/>
    <w:uiPriority w:val="32"/>
    <w:qFormat/>
    <w:rsid w:val="00EC3C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1570</Words>
  <Characters>9169</Characters>
  <Application>Microsoft Office Word</Application>
  <DocSecurity>0</DocSecurity>
  <Lines>251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Lascarache Laurentiu (2429775)</dc:creator>
  <cp:keywords/>
  <dc:description/>
  <cp:lastModifiedBy>Lascarache Laurentiu (2429775)</cp:lastModifiedBy>
  <cp:revision>3</cp:revision>
  <dcterms:created xsi:type="dcterms:W3CDTF">2025-08-12T11:40:00Z</dcterms:created>
  <dcterms:modified xsi:type="dcterms:W3CDTF">2026-04-01T09:57:00Z</dcterms:modified>
</cp:coreProperties>
</file>