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CD95A" w14:textId="6CFC2FBB" w:rsidR="00F827C8" w:rsidRPr="005C4125" w:rsidRDefault="00F827C8" w:rsidP="00FF5851">
      <w:pPr>
        <w:spacing w:line="480" w:lineRule="auto"/>
        <w:rPr>
          <w:rFonts w:ascii="Times New Roman" w:hAnsi="Times New Roman" w:cs="Times New Roman"/>
          <w:sz w:val="24"/>
          <w:szCs w:val="24"/>
        </w:rPr>
      </w:pPr>
    </w:p>
    <w:sdt>
      <w:sdtPr>
        <w:rPr>
          <w:rFonts w:ascii="Times New Roman" w:hAnsi="Times New Roman" w:cs="Times New Roman"/>
          <w:sz w:val="24"/>
          <w:szCs w:val="24"/>
        </w:rPr>
        <w:id w:val="4724465"/>
        <w:docPartObj>
          <w:docPartGallery w:val="Cover Pages"/>
          <w:docPartUnique/>
        </w:docPartObj>
      </w:sdtPr>
      <w:sdtEndPr>
        <w:rPr>
          <w:rFonts w:eastAsiaTheme="majorEastAsia"/>
        </w:rPr>
      </w:sdtEndPr>
      <w:sdtContent>
        <w:p w14:paraId="55BEC672" w14:textId="78271F96" w:rsidR="00C63EA7" w:rsidRPr="005C4125" w:rsidRDefault="009C5AC7" w:rsidP="00FF5851">
          <w:pPr>
            <w:spacing w:line="480" w:lineRule="auto"/>
            <w:rPr>
              <w:rFonts w:ascii="Times New Roman" w:hAnsi="Times New Roman" w:cs="Times New Roman"/>
              <w:sz w:val="24"/>
              <w:szCs w:val="24"/>
            </w:rPr>
          </w:pPr>
          <w:r w:rsidRPr="005C4125">
            <w:rPr>
              <w:rFonts w:ascii="Times New Roman" w:eastAsiaTheme="majorEastAsia" w:hAnsi="Times New Roman" w:cs="Times New Roman"/>
              <w:noProof/>
              <w:sz w:val="24"/>
              <w:szCs w:val="24"/>
            </w:rPr>
            <w:drawing>
              <wp:anchor distT="0" distB="0" distL="114300" distR="114300" simplePos="0" relativeHeight="251663360" behindDoc="1" locked="0" layoutInCell="1" allowOverlap="1" wp14:anchorId="434B1433" wp14:editId="402E261A">
                <wp:simplePos x="0" y="0"/>
                <wp:positionH relativeFrom="margin">
                  <wp:align>center</wp:align>
                </wp:positionH>
                <wp:positionV relativeFrom="paragraph">
                  <wp:posOffset>172027</wp:posOffset>
                </wp:positionV>
                <wp:extent cx="4953691" cy="182905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953691" cy="1829055"/>
                        </a:xfrm>
                        <a:prstGeom prst="rect">
                          <a:avLst/>
                        </a:prstGeom>
                      </pic:spPr>
                    </pic:pic>
                  </a:graphicData>
                </a:graphic>
              </wp:anchor>
            </w:drawing>
          </w:r>
          <w:r w:rsidR="00C63EA7" w:rsidRPr="005C4125">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14C3EA94" wp14:editId="34EFB6F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105015" cy="1289685"/>
                    <wp:effectExtent l="0" t="0" r="1270" b="1905"/>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5015" cy="1289685"/>
                              <a:chOff x="0" y="-1"/>
                              <a:chExt cx="7315200" cy="1216153"/>
                            </a:xfrm>
                          </wpg:grpSpPr>
                          <wps:wsp>
                            <wps:cNvPr id="5"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B669B5" id="Group 4" o:spid="_x0000_s1026" style="position:absolute;margin-left:0;margin-top:0;width:559.45pt;height:101.55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" path="m,l7312660,r,1129665l3619500,733425,,1091565,,xe" fillcolor="#ffca08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" stroked="f" strokeweight="1pt">
                      <v:fill r:id="rId13" o:title="" recolor="t" rotate="t" type="frame"/>
                    </v:rect>
                    <w10:wrap anchorx="page" anchory="page"/>
                  </v:group>
                </w:pict>
              </mc:Fallback>
            </mc:AlternateContent>
          </w:r>
        </w:p>
        <w:p w14:paraId="61E1897F" w14:textId="77777777" w:rsidR="009C5AC7" w:rsidRPr="005C4125" w:rsidRDefault="009C5AC7" w:rsidP="00FF5851">
          <w:pPr>
            <w:spacing w:line="480" w:lineRule="auto"/>
            <w:rPr>
              <w:rFonts w:ascii="Times New Roman" w:eastAsiaTheme="majorEastAsia" w:hAnsi="Times New Roman" w:cs="Times New Roman"/>
              <w:sz w:val="24"/>
              <w:szCs w:val="24"/>
            </w:rPr>
          </w:pPr>
        </w:p>
        <w:p w14:paraId="45DC45AE" w14:textId="77777777" w:rsidR="009C5AC7" w:rsidRPr="005C4125" w:rsidRDefault="009C5AC7" w:rsidP="00FF5851">
          <w:pPr>
            <w:spacing w:line="480" w:lineRule="auto"/>
            <w:rPr>
              <w:rFonts w:ascii="Times New Roman" w:eastAsiaTheme="majorEastAsia" w:hAnsi="Times New Roman" w:cs="Times New Roman"/>
              <w:sz w:val="24"/>
              <w:szCs w:val="24"/>
            </w:rPr>
          </w:pPr>
        </w:p>
        <w:p w14:paraId="336688D8" w14:textId="77777777" w:rsidR="009C5AC7" w:rsidRPr="005C4125" w:rsidRDefault="009C5AC7" w:rsidP="00FF5851">
          <w:pPr>
            <w:spacing w:line="480" w:lineRule="auto"/>
            <w:rPr>
              <w:rFonts w:ascii="Times New Roman" w:eastAsiaTheme="majorEastAsia" w:hAnsi="Times New Roman" w:cs="Times New Roman"/>
              <w:sz w:val="24"/>
              <w:szCs w:val="24"/>
            </w:rPr>
          </w:pPr>
        </w:p>
        <w:p w14:paraId="35041C4A" w14:textId="77777777" w:rsidR="009C5AC7" w:rsidRPr="005C4125" w:rsidRDefault="009C5AC7" w:rsidP="00FF5851">
          <w:pPr>
            <w:spacing w:line="480" w:lineRule="auto"/>
            <w:rPr>
              <w:rFonts w:ascii="Times New Roman" w:eastAsiaTheme="majorEastAsia" w:hAnsi="Times New Roman" w:cs="Times New Roman"/>
              <w:sz w:val="24"/>
              <w:szCs w:val="24"/>
            </w:rPr>
          </w:pPr>
        </w:p>
        <w:p w14:paraId="0AAED5EC" w14:textId="77777777" w:rsidR="009C5AC7" w:rsidRPr="005C4125" w:rsidRDefault="009C5AC7" w:rsidP="00FF5851">
          <w:pPr>
            <w:spacing w:line="480" w:lineRule="auto"/>
            <w:rPr>
              <w:rFonts w:ascii="Times New Roman" w:eastAsiaTheme="majorEastAsia" w:hAnsi="Times New Roman" w:cs="Times New Roman"/>
              <w:sz w:val="24"/>
              <w:szCs w:val="24"/>
            </w:rPr>
          </w:pPr>
        </w:p>
        <w:p w14:paraId="7E49E24A" w14:textId="77777777" w:rsidR="009C5AC7" w:rsidRPr="005C4125" w:rsidRDefault="009C5AC7" w:rsidP="00FF5851">
          <w:pPr>
            <w:spacing w:line="480" w:lineRule="auto"/>
            <w:rPr>
              <w:rFonts w:ascii="Times New Roman" w:eastAsiaTheme="majorEastAsia" w:hAnsi="Times New Roman" w:cs="Times New Roman"/>
              <w:sz w:val="24"/>
              <w:szCs w:val="24"/>
            </w:rPr>
          </w:pPr>
        </w:p>
        <w:p w14:paraId="737B1C1A" w14:textId="49402B71" w:rsidR="009C5AC7" w:rsidRPr="005C4125" w:rsidRDefault="008332E2" w:rsidP="00FF5851">
          <w:pPr>
            <w:spacing w:line="480" w:lineRule="auto"/>
            <w:jc w:val="center"/>
            <w:rPr>
              <w:rFonts w:ascii="Times New Roman" w:hAnsi="Times New Roman" w:cs="Times New Roman"/>
              <w:sz w:val="24"/>
              <w:szCs w:val="24"/>
            </w:rPr>
          </w:pPr>
          <w:sdt>
            <w:sdtPr>
              <w:rPr>
                <w:rFonts w:ascii="Times New Roman" w:hAnsi="Times New Roman" w:cs="Times New Roman"/>
                <w:sz w:val="24"/>
                <w:szCs w:val="24"/>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D31D53">
                <w:rPr>
                  <w:rFonts w:ascii="Times New Roman" w:hAnsi="Times New Roman" w:cs="Times New Roman"/>
                  <w:sz w:val="24"/>
                  <w:szCs w:val="24"/>
                  <w:shd w:val="clear" w:color="auto" w:fill="FFFFFF"/>
                </w:rPr>
                <w:t xml:space="preserve">What Affects Adoption of Augmented Reality </w:t>
              </w:r>
              <w:r w:rsidR="00D31D53" w:rsidRPr="00441AB5">
                <w:rPr>
                  <w:rFonts w:ascii="Times New Roman" w:hAnsi="Times New Roman" w:cs="Times New Roman"/>
                  <w:sz w:val="24"/>
                  <w:szCs w:val="24"/>
                  <w:shd w:val="clear" w:color="auto" w:fill="FFFFFF"/>
                </w:rPr>
                <w:t>in UK Orthopaedics</w:t>
              </w:r>
              <w:r w:rsidR="00D31D53">
                <w:rPr>
                  <w:rFonts w:ascii="Times New Roman" w:hAnsi="Times New Roman" w:cs="Times New Roman"/>
                  <w:sz w:val="24"/>
                  <w:szCs w:val="24"/>
                  <w:shd w:val="clear" w:color="auto" w:fill="FFFFFF"/>
                </w:rPr>
                <w:t>?</w:t>
              </w:r>
              <w:r w:rsidR="00D31D53" w:rsidRPr="005C4125">
                <w:rPr>
                  <w:rFonts w:ascii="Times New Roman" w:hAnsi="Times New Roman" w:cs="Times New Roman"/>
                  <w:sz w:val="24"/>
                  <w:szCs w:val="24"/>
                  <w:shd w:val="clear" w:color="auto" w:fill="FFFFFF"/>
                </w:rPr>
                <w:t xml:space="preserve"> </w:t>
              </w:r>
              <w:r w:rsidR="00D31D53">
                <w:rPr>
                  <w:rFonts w:ascii="Times New Roman" w:hAnsi="Times New Roman" w:cs="Times New Roman"/>
                  <w:sz w:val="24"/>
                  <w:szCs w:val="24"/>
                  <w:shd w:val="clear" w:color="auto" w:fill="FFFFFF"/>
                </w:rPr>
                <w:t>Using</w:t>
              </w:r>
              <w:r w:rsidR="00D31D53" w:rsidRPr="005C4125">
                <w:rPr>
                  <w:rFonts w:ascii="Times New Roman" w:hAnsi="Times New Roman" w:cs="Times New Roman"/>
                  <w:sz w:val="24"/>
                  <w:szCs w:val="24"/>
                  <w:shd w:val="clear" w:color="auto" w:fill="FFFFFF"/>
                </w:rPr>
                <w:t xml:space="preserve"> Unified Theory of Acceptance and Use of Technology 2</w:t>
              </w:r>
            </w:sdtContent>
          </w:sdt>
        </w:p>
        <w:p w14:paraId="723F1027" w14:textId="68FB0919" w:rsidR="00C63EA7" w:rsidRPr="005C4125" w:rsidRDefault="009321C7" w:rsidP="00FF5851">
          <w:pPr>
            <w:spacing w:line="480" w:lineRule="auto"/>
            <w:rPr>
              <w:rFonts w:ascii="Times New Roman" w:eastAsiaTheme="majorEastAsia" w:hAnsi="Times New Roman" w:cs="Times New Roman"/>
              <w:sz w:val="24"/>
              <w:szCs w:val="24"/>
            </w:rPr>
          </w:pPr>
          <w:r w:rsidRPr="005C4125">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7DA06B5" wp14:editId="0198F6CD">
                    <wp:simplePos x="0" y="0"/>
                    <wp:positionH relativeFrom="margin">
                      <wp:align>right</wp:align>
                    </wp:positionH>
                    <wp:positionV relativeFrom="page">
                      <wp:posOffset>8743950</wp:posOffset>
                    </wp:positionV>
                    <wp:extent cx="6638925" cy="983615"/>
                    <wp:effectExtent l="0" t="0" r="0" b="8255"/>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983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3C59B1" w14:textId="333A50DF" w:rsidR="00C63EA7" w:rsidRPr="007F1C32" w:rsidRDefault="007F1C32" w:rsidP="007F1C32">
                                <w:pPr>
                                  <w:pStyle w:val="NoSpacing"/>
                                  <w:jc w:val="center"/>
                                  <w:rPr>
                                    <w:rFonts w:ascii="Times New Roman" w:hAnsi="Times New Roman" w:cs="Times New Roman"/>
                                    <w:color w:val="EC7016" w:themeColor="accent4"/>
                                    <w:sz w:val="28"/>
                                    <w:szCs w:val="28"/>
                                  </w:rPr>
                                </w:pPr>
                                <w:r w:rsidRPr="007F1C32">
                                  <w:rPr>
                                    <w:rFonts w:ascii="Times New Roman" w:hAnsi="Times New Roman" w:cs="Times New Roman"/>
                                    <w:color w:val="EC7016" w:themeColor="accent4"/>
                                    <w:sz w:val="28"/>
                                    <w:szCs w:val="28"/>
                                  </w:rPr>
                                  <w:t>Submitted to:</w:t>
                                </w:r>
                              </w:p>
                              <w:p w14:paraId="2C476359" w14:textId="3A869AF3" w:rsidR="007F1C32" w:rsidRPr="007F1C32" w:rsidRDefault="007F1C32" w:rsidP="007F1C32">
                                <w:pPr>
                                  <w:pStyle w:val="NoSpacing"/>
                                  <w:jc w:val="center"/>
                                  <w:rPr>
                                    <w:rFonts w:ascii="Times New Roman" w:hAnsi="Times New Roman" w:cs="Times New Roman"/>
                                    <w:color w:val="595959" w:themeColor="text1" w:themeTint="A6"/>
                                    <w:sz w:val="28"/>
                                    <w:szCs w:val="28"/>
                                  </w:rPr>
                                </w:pPr>
                                <w:r w:rsidRPr="007F1C32">
                                  <w:rPr>
                                    <w:rFonts w:ascii="Times New Roman" w:hAnsi="Times New Roman" w:cs="Times New Roman"/>
                                    <w:color w:val="595959" w:themeColor="text1" w:themeTint="A6"/>
                                    <w:sz w:val="28"/>
                                    <w:szCs w:val="28"/>
                                  </w:rPr>
                                  <w:t>Alan Mumby</w:t>
                                </w:r>
                              </w:p>
                              <w:p w14:paraId="58F331C5" w14:textId="6E038EFD" w:rsidR="007F1C32" w:rsidRPr="007F1C32" w:rsidRDefault="007F1C32" w:rsidP="007F1C32">
                                <w:pPr>
                                  <w:pStyle w:val="NoSpacing"/>
                                  <w:jc w:val="center"/>
                                  <w:rPr>
                                    <w:rFonts w:ascii="Times New Roman" w:hAnsi="Times New Roman" w:cs="Times New Roman"/>
                                    <w:color w:val="595959" w:themeColor="text1" w:themeTint="A6"/>
                                    <w:sz w:val="28"/>
                                    <w:szCs w:val="28"/>
                                  </w:rPr>
                                </w:pPr>
                                <w:r w:rsidRPr="007F1C32">
                                  <w:rPr>
                                    <w:rFonts w:ascii="Times New Roman" w:hAnsi="Times New Roman" w:cs="Times New Roman"/>
                                    <w:color w:val="595959" w:themeColor="text1" w:themeTint="A6"/>
                                    <w:sz w:val="28"/>
                                    <w:szCs w:val="28"/>
                                  </w:rPr>
                                  <w:t>University of Wales Trinity St David</w:t>
                                </w:r>
                              </w:p>
                              <w:p w14:paraId="3D498616" w14:textId="263AA78B" w:rsidR="00C63EA7" w:rsidRPr="007F1C32" w:rsidRDefault="008332E2">
                                <w:pPr>
                                  <w:pStyle w:val="NoSpacing"/>
                                  <w:jc w:val="right"/>
                                  <w:rPr>
                                    <w:color w:val="595959" w:themeColor="text1" w:themeTint="A6"/>
                                    <w:sz w:val="18"/>
                                    <w:szCs w:val="18"/>
                                    <w:lang w:val="en-GB"/>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F1C3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9200</wp14:pctHeight>
                    </wp14:sizeRelV>
                  </wp:anchor>
                </w:drawing>
              </mc:Choice>
              <mc:Fallback>
                <w:pict>
                  <v:shapetype w14:anchorId="17DA06B5" id="_x0000_t202" coordsize="21600,21600" o:spt="202" path="m,l,21600r21600,l21600,xe">
                    <v:stroke joinstyle="miter"/>
                    <v:path gradientshapeok="t" o:connecttype="rect"/>
                  </v:shapetype>
                  <v:shape id="Text Box 3" o:spid="_x0000_s1026" type="#_x0000_t202" style="position:absolute;margin-left:471.55pt;margin-top:688.5pt;width:522.75pt;height:77.45pt;z-index:251660288;visibility:visible;mso-wrap-style:square;mso-width-percent:0;mso-height-percent:92;mso-wrap-distance-left:9pt;mso-wrap-distance-top:0;mso-wrap-distance-right:9pt;mso-wrap-distance-bottom:0;mso-position-horizontal:right;mso-position-horizontal-relative:margin;mso-position-vertical:absolute;mso-position-vertical-relative:page;mso-width-percent:0;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" filled="f" stroked="f" strokeweight=".5pt">
                    <v:textbox inset="126pt,0,54pt,0">
                      <w:txbxContent>
                        <w:p w14:paraId="033C59B1" w14:textId="333A50DF" w:rsidR="00C63EA7" w:rsidRPr="007F1C32" w:rsidRDefault="007F1C32" w:rsidP="007F1C32">
                          <w:pPr>
                            <w:pStyle w:val="NoSpacing"/>
                            <w:jc w:val="center"/>
                            <w:rPr>
                              <w:rFonts w:ascii="Times New Roman" w:hAnsi="Times New Roman" w:cs="Times New Roman"/>
                              <w:color w:val="EC7016" w:themeColor="accent4"/>
                              <w:sz w:val="28"/>
                              <w:szCs w:val="28"/>
                            </w:rPr>
                          </w:pPr>
                          <w:r w:rsidRPr="007F1C32">
                            <w:rPr>
                              <w:rFonts w:ascii="Times New Roman" w:hAnsi="Times New Roman" w:cs="Times New Roman"/>
                              <w:color w:val="EC7016" w:themeColor="accent4"/>
                              <w:sz w:val="28"/>
                              <w:szCs w:val="28"/>
                            </w:rPr>
                            <w:t>Submitted to:</w:t>
                          </w:r>
                        </w:p>
                        <w:p w14:paraId="2C476359" w14:textId="3A869AF3" w:rsidR="007F1C32" w:rsidRPr="007F1C32" w:rsidRDefault="007F1C32" w:rsidP="007F1C32">
                          <w:pPr>
                            <w:pStyle w:val="NoSpacing"/>
                            <w:jc w:val="center"/>
                            <w:rPr>
                              <w:rFonts w:ascii="Times New Roman" w:hAnsi="Times New Roman" w:cs="Times New Roman"/>
                              <w:color w:val="595959" w:themeColor="text1" w:themeTint="A6"/>
                              <w:sz w:val="28"/>
                              <w:szCs w:val="28"/>
                            </w:rPr>
                          </w:pPr>
                          <w:r w:rsidRPr="007F1C32">
                            <w:rPr>
                              <w:rFonts w:ascii="Times New Roman" w:hAnsi="Times New Roman" w:cs="Times New Roman"/>
                              <w:color w:val="595959" w:themeColor="text1" w:themeTint="A6"/>
                              <w:sz w:val="28"/>
                              <w:szCs w:val="28"/>
                            </w:rPr>
                            <w:t>Alan Mumby</w:t>
                          </w:r>
                        </w:p>
                        <w:p w14:paraId="58F331C5" w14:textId="6E038EFD" w:rsidR="007F1C32" w:rsidRPr="007F1C32" w:rsidRDefault="007F1C32" w:rsidP="007F1C32">
                          <w:pPr>
                            <w:pStyle w:val="NoSpacing"/>
                            <w:jc w:val="center"/>
                            <w:rPr>
                              <w:rFonts w:ascii="Times New Roman" w:hAnsi="Times New Roman" w:cs="Times New Roman"/>
                              <w:color w:val="595959" w:themeColor="text1" w:themeTint="A6"/>
                              <w:sz w:val="28"/>
                              <w:szCs w:val="28"/>
                            </w:rPr>
                          </w:pPr>
                          <w:r w:rsidRPr="007F1C32">
                            <w:rPr>
                              <w:rFonts w:ascii="Times New Roman" w:hAnsi="Times New Roman" w:cs="Times New Roman"/>
                              <w:color w:val="595959" w:themeColor="text1" w:themeTint="A6"/>
                              <w:sz w:val="28"/>
                              <w:szCs w:val="28"/>
                            </w:rPr>
                            <w:t>University of Wales Trinity St David</w:t>
                          </w:r>
                        </w:p>
                        <w:p w14:paraId="3D498616" w14:textId="263AA78B" w:rsidR="00C63EA7" w:rsidRPr="007F1C32" w:rsidRDefault="008332E2">
                          <w:pPr>
                            <w:pStyle w:val="NoSpacing"/>
                            <w:jc w:val="right"/>
                            <w:rPr>
                              <w:color w:val="595959" w:themeColor="text1" w:themeTint="A6"/>
                              <w:sz w:val="18"/>
                              <w:szCs w:val="18"/>
                              <w:lang w:val="en-GB"/>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F1C32">
                                <w:rPr>
                                  <w:color w:val="595959" w:themeColor="text1" w:themeTint="A6"/>
                                  <w:sz w:val="18"/>
                                  <w:szCs w:val="18"/>
                                </w:rPr>
                                <w:t xml:space="preserve">     </w:t>
                              </w:r>
                            </w:sdtContent>
                          </w:sdt>
                        </w:p>
                      </w:txbxContent>
                    </v:textbox>
                    <w10:wrap type="square" anchorx="margin" anchory="page"/>
                  </v:shape>
                </w:pict>
              </mc:Fallback>
            </mc:AlternateContent>
          </w:r>
          <w:r w:rsidRPr="005C4125">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5D4E7924" wp14:editId="6826DFAE">
                    <wp:simplePos x="0" y="0"/>
                    <wp:positionH relativeFrom="margin">
                      <wp:align>right</wp:align>
                    </wp:positionH>
                    <wp:positionV relativeFrom="page">
                      <wp:posOffset>7486650</wp:posOffset>
                    </wp:positionV>
                    <wp:extent cx="6638925" cy="681990"/>
                    <wp:effectExtent l="0" t="0" r="0" b="508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6819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BDE826" w14:textId="77777777" w:rsidR="008E6150" w:rsidRDefault="008E6150" w:rsidP="007F1C32">
                                <w:pPr>
                                  <w:pStyle w:val="NoSpacing"/>
                                  <w:jc w:val="center"/>
                                  <w:rPr>
                                    <w:rFonts w:ascii="Times New Roman" w:hAnsi="Times New Roman" w:cs="Times New Roman"/>
                                    <w:color w:val="EC7016" w:themeColor="accent4"/>
                                    <w:sz w:val="28"/>
                                    <w:szCs w:val="28"/>
                                    <w:lang w:val="en-GB"/>
                                  </w:rPr>
                                </w:pPr>
                                <w:r>
                                  <w:rPr>
                                    <w:rFonts w:ascii="Times New Roman" w:hAnsi="Times New Roman" w:cs="Times New Roman"/>
                                    <w:color w:val="EC7016" w:themeColor="accent4"/>
                                    <w:sz w:val="28"/>
                                    <w:szCs w:val="28"/>
                                    <w:lang w:val="en-GB"/>
                                  </w:rPr>
                                  <w:t>Program:</w:t>
                                </w:r>
                              </w:p>
                              <w:p w14:paraId="633C69BF" w14:textId="099818B6" w:rsidR="008E6150" w:rsidRDefault="008E6150" w:rsidP="007F1C32">
                                <w:pPr>
                                  <w:pStyle w:val="NoSpacing"/>
                                  <w:jc w:val="center"/>
                                  <w:rPr>
                                    <w:rFonts w:ascii="Times New Roman" w:hAnsi="Times New Roman" w:cs="Times New Roman"/>
                                    <w:sz w:val="28"/>
                                    <w:szCs w:val="28"/>
                                    <w:lang w:val="en-GB"/>
                                  </w:rPr>
                                </w:pPr>
                                <w:r w:rsidRPr="008E6150">
                                  <w:rPr>
                                    <w:rFonts w:ascii="Times New Roman" w:hAnsi="Times New Roman" w:cs="Times New Roman"/>
                                    <w:sz w:val="28"/>
                                    <w:szCs w:val="28"/>
                                    <w:lang w:val="en-GB"/>
                                  </w:rPr>
                                  <w:t xml:space="preserve">MSc International Innovation Management </w:t>
                                </w:r>
                              </w:p>
                              <w:p w14:paraId="2AF8AEAC" w14:textId="77777777" w:rsidR="008E6150" w:rsidRPr="008E6150" w:rsidRDefault="008E6150" w:rsidP="007F1C32">
                                <w:pPr>
                                  <w:pStyle w:val="NoSpacing"/>
                                  <w:jc w:val="center"/>
                                  <w:rPr>
                                    <w:rFonts w:ascii="Times New Roman" w:hAnsi="Times New Roman" w:cs="Times New Roman"/>
                                    <w:sz w:val="28"/>
                                    <w:szCs w:val="28"/>
                                    <w:lang w:val="en-GB"/>
                                  </w:rPr>
                                </w:pPr>
                              </w:p>
                              <w:p w14:paraId="070B9E44" w14:textId="627FFDE7" w:rsidR="00C63EA7" w:rsidRPr="007F1C32" w:rsidRDefault="007F1C32" w:rsidP="007F1C32">
                                <w:pPr>
                                  <w:pStyle w:val="NoSpacing"/>
                                  <w:jc w:val="center"/>
                                  <w:rPr>
                                    <w:rFonts w:ascii="Times New Roman" w:hAnsi="Times New Roman" w:cs="Times New Roman"/>
                                    <w:color w:val="EC7016" w:themeColor="accent4"/>
                                    <w:sz w:val="28"/>
                                    <w:szCs w:val="28"/>
                                    <w:lang w:val="en-GB"/>
                                  </w:rPr>
                                </w:pPr>
                                <w:r w:rsidRPr="007F1C32">
                                  <w:rPr>
                                    <w:rFonts w:ascii="Times New Roman" w:hAnsi="Times New Roman" w:cs="Times New Roman"/>
                                    <w:color w:val="EC7016" w:themeColor="accent4"/>
                                    <w:sz w:val="28"/>
                                    <w:szCs w:val="28"/>
                                    <w:lang w:val="en-GB"/>
                                  </w:rPr>
                                  <w:t>Submitted By:</w:t>
                                </w:r>
                              </w:p>
                              <w:p w14:paraId="3D9D4CB0" w14:textId="6FAA76E2" w:rsidR="007F1C32" w:rsidRDefault="007F1C32" w:rsidP="007F1C32">
                                <w:pPr>
                                  <w:pStyle w:val="NoSpacing"/>
                                  <w:jc w:val="center"/>
                                  <w:rPr>
                                    <w:rFonts w:ascii="Times New Roman" w:hAnsi="Times New Roman" w:cs="Times New Roman"/>
                                    <w:sz w:val="28"/>
                                    <w:szCs w:val="28"/>
                                    <w:lang w:val="en-GB"/>
                                  </w:rPr>
                                </w:pPr>
                                <w:r w:rsidRPr="007F1C32">
                                  <w:rPr>
                                    <w:rFonts w:ascii="Times New Roman" w:hAnsi="Times New Roman" w:cs="Times New Roman"/>
                                    <w:sz w:val="28"/>
                                    <w:szCs w:val="28"/>
                                    <w:lang w:val="en-GB"/>
                                  </w:rPr>
                                  <w:t>Ryan Prosser</w:t>
                                </w:r>
                              </w:p>
                              <w:p w14:paraId="413F6510" w14:textId="58444826" w:rsidR="005F5518" w:rsidRPr="007F1C32" w:rsidRDefault="005F5518" w:rsidP="007F1C32">
                                <w:pPr>
                                  <w:pStyle w:val="NoSpacing"/>
                                  <w:jc w:val="center"/>
                                  <w:rPr>
                                    <w:rFonts w:ascii="Times New Roman" w:hAnsi="Times New Roman" w:cs="Times New Roman"/>
                                    <w:sz w:val="20"/>
                                    <w:szCs w:val="20"/>
                                    <w:lang w:val="en-GB"/>
                                  </w:rPr>
                                </w:pPr>
                                <w:r>
                                  <w:rPr>
                                    <w:rFonts w:ascii="Times New Roman" w:hAnsi="Times New Roman" w:cs="Times New Roman"/>
                                    <w:sz w:val="28"/>
                                    <w:szCs w:val="28"/>
                                    <w:lang w:val="en-GB"/>
                                  </w:rPr>
                                  <w:t>2126851</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5D4E7924" id="_x0000_s1027" type="#_x0000_t202" style="position:absolute;margin-left:471.55pt;margin-top:589.5pt;width:522.75pt;height:53.7pt;z-index:251661312;visibility:visible;mso-wrap-style:square;mso-width-percent:0;mso-height-percent:100;mso-wrap-distance-left:9pt;mso-wrap-distance-top:0;mso-wrap-distance-right:9pt;mso-wrap-distance-bottom:0;mso-position-horizontal:right;mso-position-horizontal-relative:margin;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" filled="f" stroked="f" strokeweight=".5pt">
                    <v:textbox style="mso-fit-shape-to-text:t" inset="126pt,0,54pt,0">
                      <w:txbxContent>
                        <w:p w14:paraId="7ABDE826" w14:textId="77777777" w:rsidR="008E6150" w:rsidRDefault="008E6150" w:rsidP="007F1C32">
                          <w:pPr>
                            <w:pStyle w:val="NoSpacing"/>
                            <w:jc w:val="center"/>
                            <w:rPr>
                              <w:rFonts w:ascii="Times New Roman" w:hAnsi="Times New Roman" w:cs="Times New Roman"/>
                              <w:color w:val="EC7016" w:themeColor="accent4"/>
                              <w:sz w:val="28"/>
                              <w:szCs w:val="28"/>
                              <w:lang w:val="en-GB"/>
                            </w:rPr>
                          </w:pPr>
                          <w:r>
                            <w:rPr>
                              <w:rFonts w:ascii="Times New Roman" w:hAnsi="Times New Roman" w:cs="Times New Roman"/>
                              <w:color w:val="EC7016" w:themeColor="accent4"/>
                              <w:sz w:val="28"/>
                              <w:szCs w:val="28"/>
                              <w:lang w:val="en-GB"/>
                            </w:rPr>
                            <w:t>Program:</w:t>
                          </w:r>
                        </w:p>
                        <w:p w14:paraId="633C69BF" w14:textId="099818B6" w:rsidR="008E6150" w:rsidRDefault="008E6150" w:rsidP="007F1C32">
                          <w:pPr>
                            <w:pStyle w:val="NoSpacing"/>
                            <w:jc w:val="center"/>
                            <w:rPr>
                              <w:rFonts w:ascii="Times New Roman" w:hAnsi="Times New Roman" w:cs="Times New Roman"/>
                              <w:sz w:val="28"/>
                              <w:szCs w:val="28"/>
                              <w:lang w:val="en-GB"/>
                            </w:rPr>
                          </w:pPr>
                          <w:r w:rsidRPr="008E6150">
                            <w:rPr>
                              <w:rFonts w:ascii="Times New Roman" w:hAnsi="Times New Roman" w:cs="Times New Roman"/>
                              <w:sz w:val="28"/>
                              <w:szCs w:val="28"/>
                              <w:lang w:val="en-GB"/>
                            </w:rPr>
                            <w:t xml:space="preserve">MSc International Innovation Management </w:t>
                          </w:r>
                        </w:p>
                        <w:p w14:paraId="2AF8AEAC" w14:textId="77777777" w:rsidR="008E6150" w:rsidRPr="008E6150" w:rsidRDefault="008E6150" w:rsidP="007F1C32">
                          <w:pPr>
                            <w:pStyle w:val="NoSpacing"/>
                            <w:jc w:val="center"/>
                            <w:rPr>
                              <w:rFonts w:ascii="Times New Roman" w:hAnsi="Times New Roman" w:cs="Times New Roman"/>
                              <w:sz w:val="28"/>
                              <w:szCs w:val="28"/>
                              <w:lang w:val="en-GB"/>
                            </w:rPr>
                          </w:pPr>
                        </w:p>
                        <w:p w14:paraId="070B9E44" w14:textId="627FFDE7" w:rsidR="00C63EA7" w:rsidRPr="007F1C32" w:rsidRDefault="007F1C32" w:rsidP="007F1C32">
                          <w:pPr>
                            <w:pStyle w:val="NoSpacing"/>
                            <w:jc w:val="center"/>
                            <w:rPr>
                              <w:rFonts w:ascii="Times New Roman" w:hAnsi="Times New Roman" w:cs="Times New Roman"/>
                              <w:color w:val="EC7016" w:themeColor="accent4"/>
                              <w:sz w:val="28"/>
                              <w:szCs w:val="28"/>
                              <w:lang w:val="en-GB"/>
                            </w:rPr>
                          </w:pPr>
                          <w:r w:rsidRPr="007F1C32">
                            <w:rPr>
                              <w:rFonts w:ascii="Times New Roman" w:hAnsi="Times New Roman" w:cs="Times New Roman"/>
                              <w:color w:val="EC7016" w:themeColor="accent4"/>
                              <w:sz w:val="28"/>
                              <w:szCs w:val="28"/>
                              <w:lang w:val="en-GB"/>
                            </w:rPr>
                            <w:t>Submitted By:</w:t>
                          </w:r>
                        </w:p>
                        <w:p w14:paraId="3D9D4CB0" w14:textId="6FAA76E2" w:rsidR="007F1C32" w:rsidRDefault="007F1C32" w:rsidP="007F1C32">
                          <w:pPr>
                            <w:pStyle w:val="NoSpacing"/>
                            <w:jc w:val="center"/>
                            <w:rPr>
                              <w:rFonts w:ascii="Times New Roman" w:hAnsi="Times New Roman" w:cs="Times New Roman"/>
                              <w:sz w:val="28"/>
                              <w:szCs w:val="28"/>
                              <w:lang w:val="en-GB"/>
                            </w:rPr>
                          </w:pPr>
                          <w:r w:rsidRPr="007F1C32">
                            <w:rPr>
                              <w:rFonts w:ascii="Times New Roman" w:hAnsi="Times New Roman" w:cs="Times New Roman"/>
                              <w:sz w:val="28"/>
                              <w:szCs w:val="28"/>
                              <w:lang w:val="en-GB"/>
                            </w:rPr>
                            <w:t>Ryan Prosser</w:t>
                          </w:r>
                        </w:p>
                        <w:p w14:paraId="413F6510" w14:textId="58444826" w:rsidR="005F5518" w:rsidRPr="007F1C32" w:rsidRDefault="005F5518" w:rsidP="007F1C32">
                          <w:pPr>
                            <w:pStyle w:val="NoSpacing"/>
                            <w:jc w:val="center"/>
                            <w:rPr>
                              <w:rFonts w:ascii="Times New Roman" w:hAnsi="Times New Roman" w:cs="Times New Roman"/>
                              <w:sz w:val="20"/>
                              <w:szCs w:val="20"/>
                              <w:lang w:val="en-GB"/>
                            </w:rPr>
                          </w:pPr>
                          <w:r>
                            <w:rPr>
                              <w:rFonts w:ascii="Times New Roman" w:hAnsi="Times New Roman" w:cs="Times New Roman"/>
                              <w:sz w:val="28"/>
                              <w:szCs w:val="28"/>
                              <w:lang w:val="en-GB"/>
                            </w:rPr>
                            <w:t>2126851</w:t>
                          </w:r>
                        </w:p>
                      </w:txbxContent>
                    </v:textbox>
                    <w10:wrap type="square" anchorx="margin" anchory="page"/>
                  </v:shape>
                </w:pict>
              </mc:Fallback>
            </mc:AlternateContent>
          </w:r>
          <w:r w:rsidR="00C63EA7" w:rsidRPr="005C4125">
            <w:rPr>
              <w:rFonts w:ascii="Times New Roman" w:eastAsiaTheme="majorEastAsia" w:hAnsi="Times New Roman" w:cs="Times New Roman"/>
              <w:sz w:val="24"/>
              <w:szCs w:val="24"/>
            </w:rPr>
            <w:br w:type="page"/>
          </w:r>
        </w:p>
      </w:sdtContent>
    </w:sdt>
    <w:bookmarkStart w:id="0" w:name="_Toc161222719" w:displacedByCustomXml="next"/>
    <w:sdt>
      <w:sdtPr>
        <w:rPr>
          <w:rFonts w:asciiTheme="minorHAnsi" w:eastAsiaTheme="minorEastAsia" w:hAnsiTheme="minorHAnsi" w:cstheme="minorBidi"/>
          <w:b w:val="0"/>
          <w:sz w:val="22"/>
          <w:szCs w:val="22"/>
          <w:u w:val="none"/>
        </w:rPr>
        <w:id w:val="-2002734518"/>
        <w:docPartObj>
          <w:docPartGallery w:val="Table of Contents"/>
          <w:docPartUnique/>
        </w:docPartObj>
      </w:sdtPr>
      <w:sdtEndPr>
        <w:rPr>
          <w:noProof/>
          <w:sz w:val="24"/>
          <w:szCs w:val="24"/>
        </w:rPr>
      </w:sdtEndPr>
      <w:sdtContent>
        <w:p w14:paraId="5232A7F1" w14:textId="32C17FCB" w:rsidR="00C63EA7" w:rsidRPr="005C4125" w:rsidRDefault="00C63EA7" w:rsidP="00FF5851">
          <w:pPr>
            <w:pStyle w:val="Heading1"/>
            <w:numPr>
              <w:ilvl w:val="0"/>
              <w:numId w:val="0"/>
            </w:numPr>
            <w:ind w:left="720"/>
          </w:pPr>
          <w:r w:rsidRPr="005C4125">
            <w:t>Contents</w:t>
          </w:r>
          <w:bookmarkEnd w:id="0"/>
        </w:p>
        <w:p w14:paraId="39946BF2" w14:textId="30B690AB" w:rsidR="005C4125" w:rsidRPr="005C4125" w:rsidRDefault="00C63EA7">
          <w:pPr>
            <w:pStyle w:val="TOC1"/>
            <w:tabs>
              <w:tab w:val="right" w:leader="dot" w:pos="9350"/>
            </w:tabs>
            <w:rPr>
              <w:rFonts w:ascii="Times New Roman" w:eastAsiaTheme="minorEastAsia" w:hAnsi="Times New Roman" w:cs="Times New Roman"/>
              <w:noProof/>
              <w:kern w:val="2"/>
              <w:lang w:eastAsia="en-GB"/>
              <w14:ligatures w14:val="standardContextual"/>
            </w:rPr>
          </w:pPr>
          <w:r w:rsidRPr="005C4125">
            <w:rPr>
              <w:rFonts w:ascii="Times New Roman" w:hAnsi="Times New Roman" w:cs="Times New Roman"/>
              <w:sz w:val="24"/>
              <w:szCs w:val="24"/>
            </w:rPr>
            <w:fldChar w:fldCharType="begin"/>
          </w:r>
          <w:r w:rsidRPr="005C4125">
            <w:rPr>
              <w:rFonts w:ascii="Times New Roman" w:hAnsi="Times New Roman" w:cs="Times New Roman"/>
              <w:sz w:val="24"/>
              <w:szCs w:val="24"/>
            </w:rPr>
            <w:instrText xml:space="preserve"> TOC \o "1-3" \h \z \u </w:instrText>
          </w:r>
          <w:r w:rsidRPr="005C4125">
            <w:rPr>
              <w:rFonts w:ascii="Times New Roman" w:hAnsi="Times New Roman" w:cs="Times New Roman"/>
              <w:sz w:val="24"/>
              <w:szCs w:val="24"/>
            </w:rPr>
            <w:fldChar w:fldCharType="separate"/>
          </w:r>
          <w:hyperlink w:anchor="_Toc161222719" w:history="1">
            <w:r w:rsidR="005C4125" w:rsidRPr="005C4125">
              <w:rPr>
                <w:rStyle w:val="Hyperlink"/>
                <w:rFonts w:ascii="Times New Roman" w:hAnsi="Times New Roman" w:cs="Times New Roman"/>
                <w:noProof/>
                <w:color w:val="auto"/>
              </w:rPr>
              <w:t>Contents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_Toc161222719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2</w:t>
            </w:r>
            <w:r w:rsidR="005C4125" w:rsidRPr="005C4125">
              <w:rPr>
                <w:rFonts w:ascii="Times New Roman" w:hAnsi="Times New Roman" w:cs="Times New Roman"/>
                <w:noProof/>
                <w:webHidden/>
              </w:rPr>
              <w:fldChar w:fldCharType="end"/>
            </w:r>
          </w:hyperlink>
        </w:p>
        <w:p w14:paraId="0DFDFF4E" w14:textId="08034083" w:rsidR="005C4125" w:rsidRPr="005C4125" w:rsidRDefault="008332E2">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61222720" w:history="1">
            <w:r w:rsidR="005C4125" w:rsidRPr="005C4125">
              <w:rPr>
                <w:rStyle w:val="Hyperlink"/>
                <w:rFonts w:ascii="Times New Roman" w:hAnsi="Times New Roman" w:cs="Times New Roman"/>
                <w:noProof/>
                <w:color w:val="auto"/>
              </w:rPr>
              <w:t>Abstract</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_Toc161222720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w:t>
            </w:r>
            <w:r w:rsidR="005C4125" w:rsidRPr="005C4125">
              <w:rPr>
                <w:rFonts w:ascii="Times New Roman" w:hAnsi="Times New Roman" w:cs="Times New Roman"/>
                <w:noProof/>
                <w:webHidden/>
              </w:rPr>
              <w:fldChar w:fldCharType="end"/>
            </w:r>
          </w:hyperlink>
        </w:p>
        <w:p w14:paraId="64380563" w14:textId="04C398C0" w:rsidR="005C4125" w:rsidRPr="005C4125" w:rsidRDefault="008332E2">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61222721" w:history="1">
            <w:r w:rsidR="005C4125" w:rsidRPr="005C4125">
              <w:rPr>
                <w:rStyle w:val="Hyperlink"/>
                <w:rFonts w:ascii="Times New Roman" w:hAnsi="Times New Roman" w:cs="Times New Roman"/>
                <w:noProof/>
                <w:color w:val="auto"/>
              </w:rPr>
              <w:t>About The Author</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_Toc161222721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4</w:t>
            </w:r>
            <w:r w:rsidR="005C4125" w:rsidRPr="005C4125">
              <w:rPr>
                <w:rFonts w:ascii="Times New Roman" w:hAnsi="Times New Roman" w:cs="Times New Roman"/>
                <w:noProof/>
                <w:webHidden/>
              </w:rPr>
              <w:fldChar w:fldCharType="end"/>
            </w:r>
          </w:hyperlink>
        </w:p>
        <w:p w14:paraId="54338DB1" w14:textId="3E409DE4" w:rsidR="005C4125" w:rsidRPr="005C4125" w:rsidRDefault="008332E2">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61222722" w:history="1">
            <w:r w:rsidR="005C4125" w:rsidRPr="005C4125">
              <w:rPr>
                <w:rStyle w:val="Hyperlink"/>
                <w:rFonts w:ascii="Times New Roman" w:hAnsi="Times New Roman" w:cs="Times New Roman"/>
                <w:noProof/>
                <w:color w:val="auto"/>
              </w:rPr>
              <w:t>Acknowledgements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_Toc161222722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4</w:t>
            </w:r>
            <w:r w:rsidR="005C4125" w:rsidRPr="005C4125">
              <w:rPr>
                <w:rFonts w:ascii="Times New Roman" w:hAnsi="Times New Roman" w:cs="Times New Roman"/>
                <w:noProof/>
                <w:webHidden/>
              </w:rPr>
              <w:fldChar w:fldCharType="end"/>
            </w:r>
          </w:hyperlink>
        </w:p>
        <w:p w14:paraId="58CF9A43" w14:textId="264B7483" w:rsidR="005C4125" w:rsidRPr="005C4125" w:rsidRDefault="008332E2">
          <w:pPr>
            <w:pStyle w:val="TOC1"/>
            <w:tabs>
              <w:tab w:val="right" w:leader="dot" w:pos="9350"/>
            </w:tabs>
            <w:rPr>
              <w:rFonts w:ascii="Times New Roman" w:eastAsiaTheme="minorEastAsia" w:hAnsi="Times New Roman" w:cs="Times New Roman"/>
              <w:noProof/>
              <w:kern w:val="2"/>
              <w:lang w:eastAsia="en-GB"/>
              <w14:ligatures w14:val="standardContextual"/>
            </w:rPr>
          </w:pPr>
          <w:hyperlink w:anchor="_Toc161222723" w:history="1">
            <w:r w:rsidR="005C4125" w:rsidRPr="005C4125">
              <w:rPr>
                <w:rStyle w:val="Hyperlink"/>
                <w:rFonts w:ascii="Times New Roman" w:hAnsi="Times New Roman" w:cs="Times New Roman"/>
                <w:noProof/>
                <w:color w:val="auto"/>
              </w:rPr>
              <w:t>List of Abbreviations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_Toc161222723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w:t>
            </w:r>
            <w:r w:rsidR="005C4125" w:rsidRPr="005C4125">
              <w:rPr>
                <w:rFonts w:ascii="Times New Roman" w:hAnsi="Times New Roman" w:cs="Times New Roman"/>
                <w:noProof/>
                <w:webHidden/>
              </w:rPr>
              <w:fldChar w:fldCharType="end"/>
            </w:r>
          </w:hyperlink>
        </w:p>
        <w:p w14:paraId="2F5DE9D0" w14:textId="15007612" w:rsidR="005C4125" w:rsidRPr="005C4125" w:rsidRDefault="008332E2">
          <w:pPr>
            <w:pStyle w:val="TOC1"/>
            <w:tabs>
              <w:tab w:val="left" w:pos="440"/>
              <w:tab w:val="right" w:leader="dot" w:pos="9350"/>
            </w:tabs>
            <w:rPr>
              <w:rFonts w:ascii="Times New Roman" w:eastAsiaTheme="minorEastAsia" w:hAnsi="Times New Roman" w:cs="Times New Roman"/>
              <w:noProof/>
              <w:kern w:val="2"/>
              <w:lang w:eastAsia="en-GB"/>
              <w14:ligatures w14:val="standardContextual"/>
            </w:rPr>
          </w:pPr>
          <w:hyperlink w:anchor="_Toc161222724" w:history="1">
            <w:r w:rsidR="005C4125" w:rsidRPr="005C4125">
              <w:rPr>
                <w:rStyle w:val="Hyperlink"/>
                <w:rFonts w:ascii="Times New Roman" w:hAnsi="Times New Roman" w:cs="Times New Roman"/>
                <w:noProof/>
                <w:color w:val="auto"/>
              </w:rPr>
              <w:t>1.</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Introduction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_Toc161222724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w:t>
            </w:r>
            <w:r w:rsidR="005C4125" w:rsidRPr="005C4125">
              <w:rPr>
                <w:rFonts w:ascii="Times New Roman" w:hAnsi="Times New Roman" w:cs="Times New Roman"/>
                <w:noProof/>
                <w:webHidden/>
              </w:rPr>
              <w:fldChar w:fldCharType="end"/>
            </w:r>
          </w:hyperlink>
        </w:p>
        <w:p w14:paraId="40DF9280" w14:textId="117A301E"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25" w:history="1">
            <w:r w:rsidR="005C4125" w:rsidRPr="005C4125">
              <w:rPr>
                <w:rStyle w:val="Hyperlink"/>
                <w:rFonts w:ascii="Times New Roman" w:hAnsi="Times New Roman" w:cs="Times New Roman"/>
                <w:noProof/>
                <w:color w:val="auto"/>
              </w:rPr>
              <w:t>1.1</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Background of AR</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_Toc161222725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7</w:t>
            </w:r>
            <w:r w:rsidR="005C4125" w:rsidRPr="005C4125">
              <w:rPr>
                <w:rFonts w:ascii="Times New Roman" w:hAnsi="Times New Roman" w:cs="Times New Roman"/>
                <w:noProof/>
                <w:webHidden/>
              </w:rPr>
              <w:fldChar w:fldCharType="end"/>
            </w:r>
          </w:hyperlink>
        </w:p>
        <w:p w14:paraId="5C040C58" w14:textId="47DF6DAE"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26" w:history="1">
            <w:r w:rsidR="005C4125" w:rsidRPr="005C4125">
              <w:rPr>
                <w:rStyle w:val="Hyperlink"/>
                <w:rFonts w:ascii="Times New Roman" w:hAnsi="Times New Roman" w:cs="Times New Roman"/>
                <w:noProof/>
                <w:color w:val="auto"/>
              </w:rPr>
              <w:t>1.2</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shd w:val="clear" w:color="auto" w:fill="FFFFFF"/>
              </w:rPr>
              <w:t>AR Market Trends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_Toc161222726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9</w:t>
            </w:r>
            <w:r w:rsidR="005C4125" w:rsidRPr="005C4125">
              <w:rPr>
                <w:rFonts w:ascii="Times New Roman" w:hAnsi="Times New Roman" w:cs="Times New Roman"/>
                <w:noProof/>
                <w:webHidden/>
              </w:rPr>
              <w:fldChar w:fldCharType="end"/>
            </w:r>
          </w:hyperlink>
        </w:p>
        <w:p w14:paraId="225A6FA0" w14:textId="4F864A25"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27" w:history="1">
            <w:r w:rsidR="005C4125" w:rsidRPr="005C4125">
              <w:rPr>
                <w:rStyle w:val="Hyperlink"/>
                <w:rFonts w:ascii="Times New Roman" w:hAnsi="Times New Roman" w:cs="Times New Roman"/>
                <w:noProof/>
                <w:color w:val="auto"/>
              </w:rPr>
              <w:t>1.3</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Current Technologies/Providers of Head Mounted Displays (HMD).</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_Toc161222727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10</w:t>
            </w:r>
            <w:r w:rsidR="005C4125" w:rsidRPr="005C4125">
              <w:rPr>
                <w:rFonts w:ascii="Times New Roman" w:hAnsi="Times New Roman" w:cs="Times New Roman"/>
                <w:noProof/>
                <w:webHidden/>
              </w:rPr>
              <w:fldChar w:fldCharType="end"/>
            </w:r>
          </w:hyperlink>
        </w:p>
        <w:p w14:paraId="027916EF" w14:textId="4D5A6D90"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28" w:history="1">
            <w:r w:rsidR="005C4125" w:rsidRPr="005C4125">
              <w:rPr>
                <w:rStyle w:val="Hyperlink"/>
                <w:rFonts w:ascii="Times New Roman" w:hAnsi="Times New Roman" w:cs="Times New Roman"/>
                <w:noProof/>
                <w:color w:val="auto"/>
              </w:rPr>
              <w:t>1.4</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Hololens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_Toc161222728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11</w:t>
            </w:r>
            <w:r w:rsidR="005C4125" w:rsidRPr="005C4125">
              <w:rPr>
                <w:rFonts w:ascii="Times New Roman" w:hAnsi="Times New Roman" w:cs="Times New Roman"/>
                <w:noProof/>
                <w:webHidden/>
              </w:rPr>
              <w:fldChar w:fldCharType="end"/>
            </w:r>
          </w:hyperlink>
        </w:p>
        <w:p w14:paraId="7A717F13" w14:textId="299B081F"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29" w:history="1">
            <w:r w:rsidR="005C4125" w:rsidRPr="005C4125">
              <w:rPr>
                <w:rStyle w:val="Hyperlink"/>
                <w:rFonts w:ascii="Times New Roman" w:hAnsi="Times New Roman" w:cs="Times New Roman"/>
                <w:noProof/>
                <w:color w:val="auto"/>
              </w:rPr>
              <w:t>1.5</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Google Glass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_Toc161222729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12</w:t>
            </w:r>
            <w:r w:rsidR="005C4125" w:rsidRPr="005C4125">
              <w:rPr>
                <w:rFonts w:ascii="Times New Roman" w:hAnsi="Times New Roman" w:cs="Times New Roman"/>
                <w:noProof/>
                <w:webHidden/>
              </w:rPr>
              <w:fldChar w:fldCharType="end"/>
            </w:r>
          </w:hyperlink>
        </w:p>
        <w:p w14:paraId="6F24FB35" w14:textId="6870F25A"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30" w:history="1">
            <w:r w:rsidR="005C4125" w:rsidRPr="005C4125">
              <w:rPr>
                <w:rStyle w:val="Hyperlink"/>
                <w:rFonts w:ascii="Times New Roman" w:hAnsi="Times New Roman" w:cs="Times New Roman"/>
                <w:noProof/>
                <w:color w:val="auto"/>
              </w:rPr>
              <w:t>1.6</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Research Justification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_Toc161222730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13</w:t>
            </w:r>
            <w:r w:rsidR="005C4125" w:rsidRPr="005C4125">
              <w:rPr>
                <w:rFonts w:ascii="Times New Roman" w:hAnsi="Times New Roman" w:cs="Times New Roman"/>
                <w:noProof/>
                <w:webHidden/>
              </w:rPr>
              <w:fldChar w:fldCharType="end"/>
            </w:r>
          </w:hyperlink>
        </w:p>
        <w:p w14:paraId="78C60208" w14:textId="2C5BA0CE" w:rsidR="005C4125" w:rsidRPr="005C4125" w:rsidRDefault="008332E2">
          <w:pPr>
            <w:pStyle w:val="TOC1"/>
            <w:tabs>
              <w:tab w:val="left" w:pos="440"/>
              <w:tab w:val="right" w:leader="dot" w:pos="9350"/>
            </w:tabs>
            <w:rPr>
              <w:rFonts w:ascii="Times New Roman" w:eastAsiaTheme="minorEastAsia" w:hAnsi="Times New Roman" w:cs="Times New Roman"/>
              <w:noProof/>
              <w:kern w:val="2"/>
              <w:lang w:eastAsia="en-GB"/>
              <w14:ligatures w14:val="standardContextual"/>
            </w:rPr>
          </w:pPr>
          <w:hyperlink w:anchor="_Toc161222731" w:history="1">
            <w:r w:rsidR="005C4125" w:rsidRPr="005C4125">
              <w:rPr>
                <w:rStyle w:val="Hyperlink"/>
                <w:rFonts w:ascii="Times New Roman" w:hAnsi="Times New Roman" w:cs="Times New Roman"/>
                <w:noProof/>
                <w:color w:val="auto"/>
              </w:rPr>
              <w:t>2.</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Literature Review</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_Toc161222731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15</w:t>
            </w:r>
            <w:r w:rsidR="005C4125" w:rsidRPr="005C4125">
              <w:rPr>
                <w:rFonts w:ascii="Times New Roman" w:hAnsi="Times New Roman" w:cs="Times New Roman"/>
                <w:noProof/>
                <w:webHidden/>
              </w:rPr>
              <w:fldChar w:fldCharType="end"/>
            </w:r>
          </w:hyperlink>
        </w:p>
        <w:p w14:paraId="5F48EEC1" w14:textId="16FBB160"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33" w:history="1">
            <w:r w:rsidR="005C4125" w:rsidRPr="005C4125">
              <w:rPr>
                <w:rStyle w:val="Hyperlink"/>
                <w:rFonts w:ascii="Times New Roman" w:hAnsi="Times New Roman" w:cs="Times New Roman"/>
                <w:noProof/>
                <w:color w:val="auto"/>
              </w:rPr>
              <w:t>2.1</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Adoption Models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_Toc161222733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16</w:t>
            </w:r>
            <w:r w:rsidR="005C4125" w:rsidRPr="005C4125">
              <w:rPr>
                <w:rFonts w:ascii="Times New Roman" w:hAnsi="Times New Roman" w:cs="Times New Roman"/>
                <w:noProof/>
                <w:webHidden/>
              </w:rPr>
              <w:fldChar w:fldCharType="end"/>
            </w:r>
          </w:hyperlink>
        </w:p>
        <w:p w14:paraId="0BFC5A14" w14:textId="200EEDDD"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34" w:history="1">
            <w:r w:rsidR="005C4125" w:rsidRPr="005C4125">
              <w:rPr>
                <w:rStyle w:val="Hyperlink"/>
                <w:rFonts w:ascii="Times New Roman" w:hAnsi="Times New Roman" w:cs="Times New Roman"/>
                <w:noProof/>
                <w:color w:val="auto"/>
              </w:rPr>
              <w:t>2.2</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shd w:val="clear" w:color="auto" w:fill="FFFFFF"/>
              </w:rPr>
              <w:t>UTAUT Model</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_Toc161222734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18</w:t>
            </w:r>
            <w:r w:rsidR="005C4125" w:rsidRPr="005C4125">
              <w:rPr>
                <w:rFonts w:ascii="Times New Roman" w:hAnsi="Times New Roman" w:cs="Times New Roman"/>
                <w:noProof/>
                <w:webHidden/>
              </w:rPr>
              <w:fldChar w:fldCharType="end"/>
            </w:r>
          </w:hyperlink>
        </w:p>
        <w:p w14:paraId="6B185D52" w14:textId="19E1CC93"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35" w:history="1">
            <w:r w:rsidR="005C4125" w:rsidRPr="005C4125">
              <w:rPr>
                <w:rStyle w:val="Hyperlink"/>
                <w:rFonts w:ascii="Times New Roman" w:hAnsi="Times New Roman" w:cs="Times New Roman"/>
                <w:noProof/>
                <w:color w:val="auto"/>
              </w:rPr>
              <w:t>2.3</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Evolution of UTAUT 2</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_Toc161222735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22</w:t>
            </w:r>
            <w:r w:rsidR="005C4125" w:rsidRPr="005C4125">
              <w:rPr>
                <w:rFonts w:ascii="Times New Roman" w:hAnsi="Times New Roman" w:cs="Times New Roman"/>
                <w:noProof/>
                <w:webHidden/>
              </w:rPr>
              <w:fldChar w:fldCharType="end"/>
            </w:r>
          </w:hyperlink>
        </w:p>
        <w:p w14:paraId="20C10B80" w14:textId="410E86E6"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36" w:history="1">
            <w:r w:rsidR="005C4125" w:rsidRPr="005C4125">
              <w:rPr>
                <w:rStyle w:val="Hyperlink"/>
                <w:rFonts w:ascii="Times New Roman" w:hAnsi="Times New Roman" w:cs="Times New Roman"/>
                <w:noProof/>
                <w:color w:val="auto"/>
              </w:rPr>
              <w:t>2.4</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Addition of Perceived Trust to Proposed UTUAT2 Model</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_Toc161222736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26</w:t>
            </w:r>
            <w:r w:rsidR="005C4125" w:rsidRPr="005C4125">
              <w:rPr>
                <w:rFonts w:ascii="Times New Roman" w:hAnsi="Times New Roman" w:cs="Times New Roman"/>
                <w:noProof/>
                <w:webHidden/>
              </w:rPr>
              <w:fldChar w:fldCharType="end"/>
            </w:r>
          </w:hyperlink>
        </w:p>
        <w:p w14:paraId="28E2F8F4" w14:textId="0D9A7EEE"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37" w:history="1">
            <w:r w:rsidR="005C4125" w:rsidRPr="005C4125">
              <w:rPr>
                <w:rStyle w:val="Hyperlink"/>
                <w:rFonts w:ascii="Times New Roman" w:hAnsi="Times New Roman" w:cs="Times New Roman"/>
                <w:noProof/>
                <w:color w:val="auto"/>
              </w:rPr>
              <w:t>2.5</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Drivers for Innovation and Adoption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_Toc161222737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28</w:t>
            </w:r>
            <w:r w:rsidR="005C4125" w:rsidRPr="005C4125">
              <w:rPr>
                <w:rFonts w:ascii="Times New Roman" w:hAnsi="Times New Roman" w:cs="Times New Roman"/>
                <w:noProof/>
                <w:webHidden/>
              </w:rPr>
              <w:fldChar w:fldCharType="end"/>
            </w:r>
          </w:hyperlink>
        </w:p>
        <w:p w14:paraId="26757F1C" w14:textId="180E1D18"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38" w:history="1">
            <w:r w:rsidR="005C4125" w:rsidRPr="005C4125">
              <w:rPr>
                <w:rStyle w:val="Hyperlink"/>
                <w:rFonts w:ascii="Times New Roman" w:hAnsi="Times New Roman" w:cs="Times New Roman"/>
                <w:noProof/>
                <w:color w:val="auto"/>
              </w:rPr>
              <w:t>2.6</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Barriers to Adoption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_Toc161222738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29</w:t>
            </w:r>
            <w:r w:rsidR="005C4125" w:rsidRPr="005C4125">
              <w:rPr>
                <w:rFonts w:ascii="Times New Roman" w:hAnsi="Times New Roman" w:cs="Times New Roman"/>
                <w:noProof/>
                <w:webHidden/>
              </w:rPr>
              <w:fldChar w:fldCharType="end"/>
            </w:r>
          </w:hyperlink>
        </w:p>
        <w:p w14:paraId="049A202E" w14:textId="34F60185"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39" w:history="1">
            <w:r w:rsidR="005C4125" w:rsidRPr="005C4125">
              <w:rPr>
                <w:rStyle w:val="Hyperlink"/>
                <w:rFonts w:ascii="Times New Roman" w:hAnsi="Times New Roman" w:cs="Times New Roman"/>
                <w:noProof/>
                <w:color w:val="auto"/>
              </w:rPr>
              <w:t>2.7</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Users and Uses of AR in Orthopaedics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_Toc161222739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30</w:t>
            </w:r>
            <w:r w:rsidR="005C4125" w:rsidRPr="005C4125">
              <w:rPr>
                <w:rFonts w:ascii="Times New Roman" w:hAnsi="Times New Roman" w:cs="Times New Roman"/>
                <w:noProof/>
                <w:webHidden/>
              </w:rPr>
              <w:fldChar w:fldCharType="end"/>
            </w:r>
          </w:hyperlink>
        </w:p>
        <w:p w14:paraId="27D1315F" w14:textId="6DA13B88" w:rsidR="005C4125" w:rsidRPr="005C4125" w:rsidRDefault="008332E2">
          <w:pPr>
            <w:pStyle w:val="TOC1"/>
            <w:tabs>
              <w:tab w:val="left" w:pos="440"/>
              <w:tab w:val="right" w:leader="dot" w:pos="9350"/>
            </w:tabs>
            <w:rPr>
              <w:rFonts w:ascii="Times New Roman" w:eastAsiaTheme="minorEastAsia" w:hAnsi="Times New Roman" w:cs="Times New Roman"/>
              <w:noProof/>
              <w:kern w:val="2"/>
              <w:lang w:eastAsia="en-GB"/>
              <w14:ligatures w14:val="standardContextual"/>
            </w:rPr>
          </w:pPr>
          <w:hyperlink w:anchor="_Toc161222740" w:history="1">
            <w:r w:rsidR="005C4125" w:rsidRPr="005C4125">
              <w:rPr>
                <w:rStyle w:val="Hyperlink"/>
                <w:rFonts w:ascii="Times New Roman" w:hAnsi="Times New Roman" w:cs="Times New Roman"/>
                <w:noProof/>
                <w:color w:val="auto"/>
              </w:rPr>
              <w:t>3.</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Research Methodology</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_Toc161222740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31</w:t>
            </w:r>
            <w:r w:rsidR="005C4125" w:rsidRPr="005C4125">
              <w:rPr>
                <w:rFonts w:ascii="Times New Roman" w:hAnsi="Times New Roman" w:cs="Times New Roman"/>
                <w:noProof/>
                <w:webHidden/>
              </w:rPr>
              <w:fldChar w:fldCharType="end"/>
            </w:r>
          </w:hyperlink>
        </w:p>
        <w:p w14:paraId="1F5FC6E1" w14:textId="64E48181"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42" w:history="1">
            <w:r w:rsidR="005C4125" w:rsidRPr="005C4125">
              <w:rPr>
                <w:rStyle w:val="Hyperlink"/>
                <w:rFonts w:ascii="Times New Roman" w:hAnsi="Times New Roman" w:cs="Times New Roman"/>
                <w:noProof/>
                <w:color w:val="auto"/>
              </w:rPr>
              <w:t>3.1</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Research Paradigm</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_Toc161222742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31</w:t>
            </w:r>
            <w:r w:rsidR="005C4125" w:rsidRPr="005C4125">
              <w:rPr>
                <w:rFonts w:ascii="Times New Roman" w:hAnsi="Times New Roman" w:cs="Times New Roman"/>
                <w:noProof/>
                <w:webHidden/>
              </w:rPr>
              <w:fldChar w:fldCharType="end"/>
            </w:r>
          </w:hyperlink>
        </w:p>
        <w:p w14:paraId="385D7683" w14:textId="3FBCEB97"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43" w:history="1">
            <w:r w:rsidR="005C4125" w:rsidRPr="005C4125">
              <w:rPr>
                <w:rStyle w:val="Hyperlink"/>
                <w:rFonts w:ascii="Times New Roman" w:hAnsi="Times New Roman" w:cs="Times New Roman"/>
                <w:noProof/>
                <w:color w:val="auto"/>
              </w:rPr>
              <w:t>3.2</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Ontology</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_Toc161222743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31</w:t>
            </w:r>
            <w:r w:rsidR="005C4125" w:rsidRPr="005C4125">
              <w:rPr>
                <w:rFonts w:ascii="Times New Roman" w:hAnsi="Times New Roman" w:cs="Times New Roman"/>
                <w:noProof/>
                <w:webHidden/>
              </w:rPr>
              <w:fldChar w:fldCharType="end"/>
            </w:r>
          </w:hyperlink>
        </w:p>
        <w:p w14:paraId="74985215" w14:textId="6055E276"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44" w:history="1">
            <w:r w:rsidR="005C4125" w:rsidRPr="005C4125">
              <w:rPr>
                <w:rStyle w:val="Hyperlink"/>
                <w:rFonts w:ascii="Times New Roman" w:hAnsi="Times New Roman" w:cs="Times New Roman"/>
                <w:noProof/>
                <w:color w:val="auto"/>
              </w:rPr>
              <w:t>3.3</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Epistemology</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_Toc161222744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32</w:t>
            </w:r>
            <w:r w:rsidR="005C4125" w:rsidRPr="005C4125">
              <w:rPr>
                <w:rFonts w:ascii="Times New Roman" w:hAnsi="Times New Roman" w:cs="Times New Roman"/>
                <w:noProof/>
                <w:webHidden/>
              </w:rPr>
              <w:fldChar w:fldCharType="end"/>
            </w:r>
          </w:hyperlink>
        </w:p>
        <w:p w14:paraId="1291EF4F" w14:textId="2543CB15"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45" w:history="1">
            <w:r w:rsidR="005C4125" w:rsidRPr="005C4125">
              <w:rPr>
                <w:rStyle w:val="Hyperlink"/>
                <w:rFonts w:ascii="Times New Roman" w:hAnsi="Times New Roman" w:cs="Times New Roman"/>
                <w:noProof/>
                <w:color w:val="auto"/>
              </w:rPr>
              <w:t>3.4</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Research Design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_Toc161222745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33</w:t>
            </w:r>
            <w:r w:rsidR="005C4125" w:rsidRPr="005C4125">
              <w:rPr>
                <w:rFonts w:ascii="Times New Roman" w:hAnsi="Times New Roman" w:cs="Times New Roman"/>
                <w:noProof/>
                <w:webHidden/>
              </w:rPr>
              <w:fldChar w:fldCharType="end"/>
            </w:r>
          </w:hyperlink>
        </w:p>
        <w:p w14:paraId="039670F6" w14:textId="0B0FE583"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46" w:history="1">
            <w:r w:rsidR="005C4125" w:rsidRPr="005C4125">
              <w:rPr>
                <w:rStyle w:val="Hyperlink"/>
                <w:rFonts w:ascii="Times New Roman" w:hAnsi="Times New Roman" w:cs="Times New Roman"/>
                <w:noProof/>
                <w:color w:val="auto"/>
              </w:rPr>
              <w:t>3.5</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Proposed Model</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_Toc161222746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33</w:t>
            </w:r>
            <w:r w:rsidR="005C4125" w:rsidRPr="005C4125">
              <w:rPr>
                <w:rFonts w:ascii="Times New Roman" w:hAnsi="Times New Roman" w:cs="Times New Roman"/>
                <w:noProof/>
                <w:webHidden/>
              </w:rPr>
              <w:fldChar w:fldCharType="end"/>
            </w:r>
          </w:hyperlink>
        </w:p>
        <w:p w14:paraId="3D7836E1" w14:textId="7C02D66D"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47" w:history="1">
            <w:r w:rsidR="005C4125" w:rsidRPr="005C4125">
              <w:rPr>
                <w:rStyle w:val="Hyperlink"/>
                <w:rFonts w:ascii="Times New Roman" w:hAnsi="Times New Roman" w:cs="Times New Roman"/>
                <w:noProof/>
                <w:color w:val="auto"/>
              </w:rPr>
              <w:t>3.6</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Sampling Technique and Data Collection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_Toc161222747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34</w:t>
            </w:r>
            <w:r w:rsidR="005C4125" w:rsidRPr="005C4125">
              <w:rPr>
                <w:rFonts w:ascii="Times New Roman" w:hAnsi="Times New Roman" w:cs="Times New Roman"/>
                <w:noProof/>
                <w:webHidden/>
              </w:rPr>
              <w:fldChar w:fldCharType="end"/>
            </w:r>
          </w:hyperlink>
        </w:p>
        <w:p w14:paraId="47DE2157" w14:textId="3B3C297C"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48" w:history="1">
            <w:r w:rsidR="005C4125" w:rsidRPr="005C4125">
              <w:rPr>
                <w:rStyle w:val="Hyperlink"/>
                <w:rFonts w:ascii="Times New Roman" w:hAnsi="Times New Roman" w:cs="Times New Roman"/>
                <w:noProof/>
                <w:color w:val="auto"/>
              </w:rPr>
              <w:t>3.7</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Participants and Minimum Criteria</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_Toc161222748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35</w:t>
            </w:r>
            <w:r w:rsidR="005C4125" w:rsidRPr="005C4125">
              <w:rPr>
                <w:rFonts w:ascii="Times New Roman" w:hAnsi="Times New Roman" w:cs="Times New Roman"/>
                <w:noProof/>
                <w:webHidden/>
              </w:rPr>
              <w:fldChar w:fldCharType="end"/>
            </w:r>
          </w:hyperlink>
        </w:p>
        <w:p w14:paraId="2FB1EB03" w14:textId="5C26677B"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49" w:history="1">
            <w:r w:rsidR="005C4125" w:rsidRPr="005C4125">
              <w:rPr>
                <w:rStyle w:val="Hyperlink"/>
                <w:rFonts w:ascii="Times New Roman" w:hAnsi="Times New Roman" w:cs="Times New Roman"/>
                <w:noProof/>
                <w:color w:val="auto"/>
              </w:rPr>
              <w:t>3.8</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Sample Size</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_Toc161222749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35</w:t>
            </w:r>
            <w:r w:rsidR="005C4125" w:rsidRPr="005C4125">
              <w:rPr>
                <w:rFonts w:ascii="Times New Roman" w:hAnsi="Times New Roman" w:cs="Times New Roman"/>
                <w:noProof/>
                <w:webHidden/>
              </w:rPr>
              <w:fldChar w:fldCharType="end"/>
            </w:r>
          </w:hyperlink>
        </w:p>
        <w:p w14:paraId="579194DA" w14:textId="6A8551EC"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50" w:history="1">
            <w:r w:rsidR="005C4125" w:rsidRPr="005C4125">
              <w:rPr>
                <w:rStyle w:val="Hyperlink"/>
                <w:rFonts w:ascii="Times New Roman" w:hAnsi="Times New Roman" w:cs="Times New Roman"/>
                <w:noProof/>
                <w:color w:val="auto"/>
              </w:rPr>
              <w:t>3.9</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Measures, Scales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_Toc161222750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36</w:t>
            </w:r>
            <w:r w:rsidR="005C4125" w:rsidRPr="005C4125">
              <w:rPr>
                <w:rFonts w:ascii="Times New Roman" w:hAnsi="Times New Roman" w:cs="Times New Roman"/>
                <w:noProof/>
                <w:webHidden/>
              </w:rPr>
              <w:fldChar w:fldCharType="end"/>
            </w:r>
          </w:hyperlink>
        </w:p>
        <w:p w14:paraId="070842F8" w14:textId="13F10C66"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51" w:history="1">
            <w:r w:rsidR="005C4125" w:rsidRPr="005C4125">
              <w:rPr>
                <w:rStyle w:val="Hyperlink"/>
                <w:rFonts w:ascii="Times New Roman" w:hAnsi="Times New Roman" w:cs="Times New Roman"/>
                <w:noProof/>
                <w:color w:val="auto"/>
              </w:rPr>
              <w:t>3.10</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Procedure For Quantitative Data Collection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_Toc161222751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41</w:t>
            </w:r>
            <w:r w:rsidR="005C4125" w:rsidRPr="005C4125">
              <w:rPr>
                <w:rFonts w:ascii="Times New Roman" w:hAnsi="Times New Roman" w:cs="Times New Roman"/>
                <w:noProof/>
                <w:webHidden/>
              </w:rPr>
              <w:fldChar w:fldCharType="end"/>
            </w:r>
          </w:hyperlink>
        </w:p>
        <w:p w14:paraId="62FDDA6A" w14:textId="6AD29014"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52" w:history="1">
            <w:r w:rsidR="005C4125" w:rsidRPr="005C4125">
              <w:rPr>
                <w:rStyle w:val="Hyperlink"/>
                <w:rFonts w:ascii="Times New Roman" w:hAnsi="Times New Roman" w:cs="Times New Roman"/>
                <w:noProof/>
                <w:color w:val="auto"/>
              </w:rPr>
              <w:t>3.11</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Ethical Considerations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_Toc161222752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42</w:t>
            </w:r>
            <w:r w:rsidR="005C4125" w:rsidRPr="005C4125">
              <w:rPr>
                <w:rFonts w:ascii="Times New Roman" w:hAnsi="Times New Roman" w:cs="Times New Roman"/>
                <w:noProof/>
                <w:webHidden/>
              </w:rPr>
              <w:fldChar w:fldCharType="end"/>
            </w:r>
          </w:hyperlink>
        </w:p>
        <w:p w14:paraId="3FB108CC" w14:textId="24D4FF03" w:rsidR="005C4125" w:rsidRPr="005C4125" w:rsidRDefault="008332E2">
          <w:pPr>
            <w:pStyle w:val="TOC1"/>
            <w:tabs>
              <w:tab w:val="left" w:pos="440"/>
              <w:tab w:val="right" w:leader="dot" w:pos="9350"/>
            </w:tabs>
            <w:rPr>
              <w:rFonts w:ascii="Times New Roman" w:eastAsiaTheme="minorEastAsia" w:hAnsi="Times New Roman" w:cs="Times New Roman"/>
              <w:noProof/>
              <w:kern w:val="2"/>
              <w:lang w:eastAsia="en-GB"/>
              <w14:ligatures w14:val="standardContextual"/>
            </w:rPr>
          </w:pPr>
          <w:hyperlink w:anchor="_Toc161222753" w:history="1">
            <w:r w:rsidR="005C4125" w:rsidRPr="005C4125">
              <w:rPr>
                <w:rStyle w:val="Hyperlink"/>
                <w:rFonts w:ascii="Times New Roman" w:hAnsi="Times New Roman" w:cs="Times New Roman"/>
                <w:noProof/>
                <w:color w:val="auto"/>
              </w:rPr>
              <w:t>4.</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Research Hypothesis Development</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_Toc161222753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42</w:t>
            </w:r>
            <w:r w:rsidR="005C4125" w:rsidRPr="005C4125">
              <w:rPr>
                <w:rFonts w:ascii="Times New Roman" w:hAnsi="Times New Roman" w:cs="Times New Roman"/>
                <w:noProof/>
                <w:webHidden/>
              </w:rPr>
              <w:fldChar w:fldCharType="end"/>
            </w:r>
          </w:hyperlink>
        </w:p>
        <w:p w14:paraId="05AB505B" w14:textId="1BF4D104"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55" w:history="1">
            <w:r w:rsidR="005C4125" w:rsidRPr="005C4125">
              <w:rPr>
                <w:rStyle w:val="Hyperlink"/>
                <w:rFonts w:ascii="Times New Roman" w:hAnsi="Times New Roman" w:cs="Times New Roman"/>
                <w:noProof/>
                <w:color w:val="auto"/>
              </w:rPr>
              <w:t>4.1</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Hypothesis Summary</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_Toc161222755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50</w:t>
            </w:r>
            <w:r w:rsidR="005C4125" w:rsidRPr="005C4125">
              <w:rPr>
                <w:rFonts w:ascii="Times New Roman" w:hAnsi="Times New Roman" w:cs="Times New Roman"/>
                <w:noProof/>
                <w:webHidden/>
              </w:rPr>
              <w:fldChar w:fldCharType="end"/>
            </w:r>
          </w:hyperlink>
        </w:p>
        <w:p w14:paraId="18366929" w14:textId="3F3DD71C"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56" w:history="1">
            <w:r w:rsidR="005C4125" w:rsidRPr="005C4125">
              <w:rPr>
                <w:rStyle w:val="Hyperlink"/>
                <w:rFonts w:ascii="Times New Roman" w:hAnsi="Times New Roman" w:cs="Times New Roman"/>
                <w:noProof/>
                <w:color w:val="auto"/>
              </w:rPr>
              <w:t>4.2</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Research Questions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_Toc161222756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50</w:t>
            </w:r>
            <w:r w:rsidR="005C4125" w:rsidRPr="005C4125">
              <w:rPr>
                <w:rFonts w:ascii="Times New Roman" w:hAnsi="Times New Roman" w:cs="Times New Roman"/>
                <w:noProof/>
                <w:webHidden/>
              </w:rPr>
              <w:fldChar w:fldCharType="end"/>
            </w:r>
          </w:hyperlink>
        </w:p>
        <w:p w14:paraId="7A6D02E9" w14:textId="42E831FC" w:rsidR="005C4125" w:rsidRPr="005C4125" w:rsidRDefault="008332E2">
          <w:pPr>
            <w:pStyle w:val="TOC1"/>
            <w:tabs>
              <w:tab w:val="left" w:pos="440"/>
              <w:tab w:val="right" w:leader="dot" w:pos="9350"/>
            </w:tabs>
            <w:rPr>
              <w:rFonts w:ascii="Times New Roman" w:eastAsiaTheme="minorEastAsia" w:hAnsi="Times New Roman" w:cs="Times New Roman"/>
              <w:noProof/>
              <w:kern w:val="2"/>
              <w:lang w:eastAsia="en-GB"/>
              <w14:ligatures w14:val="standardContextual"/>
            </w:rPr>
          </w:pPr>
          <w:hyperlink w:anchor="_Toc161222757" w:history="1">
            <w:r w:rsidR="005C4125" w:rsidRPr="005C4125">
              <w:rPr>
                <w:rStyle w:val="Hyperlink"/>
                <w:rFonts w:ascii="Times New Roman" w:hAnsi="Times New Roman" w:cs="Times New Roman"/>
                <w:noProof/>
                <w:color w:val="auto"/>
              </w:rPr>
              <w:t>5.</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Results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_Toc161222757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51</w:t>
            </w:r>
            <w:r w:rsidR="005C4125" w:rsidRPr="005C4125">
              <w:rPr>
                <w:rFonts w:ascii="Times New Roman" w:hAnsi="Times New Roman" w:cs="Times New Roman"/>
                <w:noProof/>
                <w:webHidden/>
              </w:rPr>
              <w:fldChar w:fldCharType="end"/>
            </w:r>
          </w:hyperlink>
        </w:p>
        <w:p w14:paraId="4315AD9D" w14:textId="43084651"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59" w:history="1">
            <w:r w:rsidR="005C4125" w:rsidRPr="005C4125">
              <w:rPr>
                <w:rStyle w:val="Hyperlink"/>
                <w:rFonts w:ascii="Times New Roman" w:hAnsi="Times New Roman" w:cs="Times New Roman"/>
                <w:noProof/>
                <w:color w:val="auto"/>
              </w:rPr>
              <w:t>5.1</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Introduction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_Toc161222759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51</w:t>
            </w:r>
            <w:r w:rsidR="005C4125" w:rsidRPr="005C4125">
              <w:rPr>
                <w:rFonts w:ascii="Times New Roman" w:hAnsi="Times New Roman" w:cs="Times New Roman"/>
                <w:noProof/>
                <w:webHidden/>
              </w:rPr>
              <w:fldChar w:fldCharType="end"/>
            </w:r>
          </w:hyperlink>
        </w:p>
        <w:p w14:paraId="31B23B60" w14:textId="35A8D1BB"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60" w:history="1">
            <w:r w:rsidR="005C4125" w:rsidRPr="005C4125">
              <w:rPr>
                <w:rStyle w:val="Hyperlink"/>
                <w:rFonts w:ascii="Times New Roman" w:hAnsi="Times New Roman" w:cs="Times New Roman"/>
                <w:noProof/>
                <w:color w:val="auto"/>
              </w:rPr>
              <w:t>5.2</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Descriptive analysis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_Toc161222760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51</w:t>
            </w:r>
            <w:r w:rsidR="005C4125" w:rsidRPr="005C4125">
              <w:rPr>
                <w:rFonts w:ascii="Times New Roman" w:hAnsi="Times New Roman" w:cs="Times New Roman"/>
                <w:noProof/>
                <w:webHidden/>
              </w:rPr>
              <w:fldChar w:fldCharType="end"/>
            </w:r>
          </w:hyperlink>
        </w:p>
        <w:p w14:paraId="1D9C9576" w14:textId="1AD967A0"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61" w:history="1">
            <w:r w:rsidR="005C4125" w:rsidRPr="005C4125">
              <w:rPr>
                <w:rStyle w:val="Hyperlink"/>
                <w:rFonts w:ascii="Times New Roman" w:hAnsi="Times New Roman" w:cs="Times New Roman"/>
                <w:noProof/>
                <w:color w:val="auto"/>
              </w:rPr>
              <w:t>5.3</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Construct Average Scores by Moderators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_Toc161222761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52</w:t>
            </w:r>
            <w:r w:rsidR="005C4125" w:rsidRPr="005C4125">
              <w:rPr>
                <w:rFonts w:ascii="Times New Roman" w:hAnsi="Times New Roman" w:cs="Times New Roman"/>
                <w:noProof/>
                <w:webHidden/>
              </w:rPr>
              <w:fldChar w:fldCharType="end"/>
            </w:r>
          </w:hyperlink>
        </w:p>
        <w:p w14:paraId="1B1EA391" w14:textId="2453453D"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62" w:history="1">
            <w:r w:rsidR="005C4125" w:rsidRPr="005C4125">
              <w:rPr>
                <w:rStyle w:val="Hyperlink"/>
                <w:rFonts w:ascii="Times New Roman" w:hAnsi="Times New Roman" w:cs="Times New Roman"/>
                <w:noProof/>
                <w:color w:val="auto"/>
              </w:rPr>
              <w:t>5.4</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 xml:space="preserve"> Purpose of Use Scores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_Toc161222762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54</w:t>
            </w:r>
            <w:r w:rsidR="005C4125" w:rsidRPr="005C4125">
              <w:rPr>
                <w:rFonts w:ascii="Times New Roman" w:hAnsi="Times New Roman" w:cs="Times New Roman"/>
                <w:noProof/>
                <w:webHidden/>
              </w:rPr>
              <w:fldChar w:fldCharType="end"/>
            </w:r>
          </w:hyperlink>
        </w:p>
        <w:p w14:paraId="0175A109" w14:textId="2A9F6A03"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63" w:history="1">
            <w:r w:rsidR="005C4125" w:rsidRPr="005C4125">
              <w:rPr>
                <w:rStyle w:val="Hyperlink"/>
                <w:rFonts w:ascii="Times New Roman" w:hAnsi="Times New Roman" w:cs="Times New Roman"/>
                <w:noProof/>
                <w:color w:val="auto"/>
              </w:rPr>
              <w:t>5.5</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Validity and Reliability</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_Toc161222763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55</w:t>
            </w:r>
            <w:r w:rsidR="005C4125" w:rsidRPr="005C4125">
              <w:rPr>
                <w:rFonts w:ascii="Times New Roman" w:hAnsi="Times New Roman" w:cs="Times New Roman"/>
                <w:noProof/>
                <w:webHidden/>
              </w:rPr>
              <w:fldChar w:fldCharType="end"/>
            </w:r>
          </w:hyperlink>
        </w:p>
        <w:p w14:paraId="18AF81F5" w14:textId="641AD563"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64" w:history="1">
            <w:r w:rsidR="005C4125" w:rsidRPr="005C4125">
              <w:rPr>
                <w:rStyle w:val="Hyperlink"/>
                <w:rFonts w:ascii="Times New Roman" w:hAnsi="Times New Roman" w:cs="Times New Roman"/>
                <w:noProof/>
                <w:color w:val="auto"/>
              </w:rPr>
              <w:t>5.6</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Pearsons Path Coefficient Analysis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_Toc161222764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56</w:t>
            </w:r>
            <w:r w:rsidR="005C4125" w:rsidRPr="005C4125">
              <w:rPr>
                <w:rFonts w:ascii="Times New Roman" w:hAnsi="Times New Roman" w:cs="Times New Roman"/>
                <w:noProof/>
                <w:webHidden/>
              </w:rPr>
              <w:fldChar w:fldCharType="end"/>
            </w:r>
          </w:hyperlink>
        </w:p>
        <w:p w14:paraId="20194383" w14:textId="27888FF1"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65" w:history="1">
            <w:r w:rsidR="005C4125" w:rsidRPr="005C4125">
              <w:rPr>
                <w:rStyle w:val="Hyperlink"/>
                <w:rFonts w:ascii="Times New Roman" w:hAnsi="Times New Roman" w:cs="Times New Roman"/>
                <w:noProof/>
                <w:color w:val="auto"/>
              </w:rPr>
              <w:t>5.7</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Threats to Validity</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_Toc161222765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58</w:t>
            </w:r>
            <w:r w:rsidR="005C4125" w:rsidRPr="005C4125">
              <w:rPr>
                <w:rFonts w:ascii="Times New Roman" w:hAnsi="Times New Roman" w:cs="Times New Roman"/>
                <w:noProof/>
                <w:webHidden/>
              </w:rPr>
              <w:fldChar w:fldCharType="end"/>
            </w:r>
          </w:hyperlink>
        </w:p>
        <w:p w14:paraId="043FBDB7" w14:textId="6B484C56"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66" w:history="1">
            <w:r w:rsidR="005C4125" w:rsidRPr="005C4125">
              <w:rPr>
                <w:rStyle w:val="Hyperlink"/>
                <w:rFonts w:ascii="Times New Roman" w:hAnsi="Times New Roman" w:cs="Times New Roman"/>
                <w:noProof/>
                <w:color w:val="auto"/>
              </w:rPr>
              <w:t>5.8</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 xml:space="preserve"> Hypothesis testing</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_Toc161222766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59</w:t>
            </w:r>
            <w:r w:rsidR="005C4125" w:rsidRPr="005C4125">
              <w:rPr>
                <w:rFonts w:ascii="Times New Roman" w:hAnsi="Times New Roman" w:cs="Times New Roman"/>
                <w:noProof/>
                <w:webHidden/>
              </w:rPr>
              <w:fldChar w:fldCharType="end"/>
            </w:r>
          </w:hyperlink>
        </w:p>
        <w:p w14:paraId="1C5DCB65" w14:textId="4EF4C0F4"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67" w:history="1">
            <w:r w:rsidR="005C4125" w:rsidRPr="005C4125">
              <w:rPr>
                <w:rStyle w:val="Hyperlink"/>
                <w:rFonts w:ascii="Times New Roman" w:hAnsi="Times New Roman" w:cs="Times New Roman"/>
                <w:noProof/>
                <w:color w:val="auto"/>
              </w:rPr>
              <w:t>5.9</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Summary of Hypothesised Results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_Toc161222767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60</w:t>
            </w:r>
            <w:r w:rsidR="005C4125" w:rsidRPr="005C4125">
              <w:rPr>
                <w:rFonts w:ascii="Times New Roman" w:hAnsi="Times New Roman" w:cs="Times New Roman"/>
                <w:noProof/>
                <w:webHidden/>
              </w:rPr>
              <w:fldChar w:fldCharType="end"/>
            </w:r>
          </w:hyperlink>
        </w:p>
        <w:p w14:paraId="55509C79" w14:textId="044E4206" w:rsidR="005C4125" w:rsidRPr="005C4125" w:rsidRDefault="008332E2">
          <w:pPr>
            <w:pStyle w:val="TOC1"/>
            <w:tabs>
              <w:tab w:val="left" w:pos="440"/>
              <w:tab w:val="right" w:leader="dot" w:pos="9350"/>
            </w:tabs>
            <w:rPr>
              <w:rFonts w:ascii="Times New Roman" w:eastAsiaTheme="minorEastAsia" w:hAnsi="Times New Roman" w:cs="Times New Roman"/>
              <w:noProof/>
              <w:kern w:val="2"/>
              <w:lang w:eastAsia="en-GB"/>
              <w14:ligatures w14:val="standardContextual"/>
            </w:rPr>
          </w:pPr>
          <w:hyperlink w:anchor="_Toc161222768" w:history="1">
            <w:r w:rsidR="005C4125" w:rsidRPr="005C4125">
              <w:rPr>
                <w:rStyle w:val="Hyperlink"/>
                <w:rFonts w:ascii="Times New Roman" w:hAnsi="Times New Roman" w:cs="Times New Roman"/>
                <w:noProof/>
                <w:color w:val="auto"/>
              </w:rPr>
              <w:t>6.</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Discussion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_Toc161222768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61</w:t>
            </w:r>
            <w:r w:rsidR="005C4125" w:rsidRPr="005C4125">
              <w:rPr>
                <w:rFonts w:ascii="Times New Roman" w:hAnsi="Times New Roman" w:cs="Times New Roman"/>
                <w:noProof/>
                <w:webHidden/>
              </w:rPr>
              <w:fldChar w:fldCharType="end"/>
            </w:r>
          </w:hyperlink>
        </w:p>
        <w:p w14:paraId="108FA7B0" w14:textId="48AA908D"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70" w:history="1">
            <w:r w:rsidR="005C4125" w:rsidRPr="005C4125">
              <w:rPr>
                <w:rStyle w:val="Hyperlink"/>
                <w:rFonts w:ascii="Times New Roman" w:eastAsia="TimesNewRomanPSMT" w:hAnsi="Times New Roman" w:cs="Times New Roman"/>
                <w:noProof/>
                <w:color w:val="auto"/>
              </w:rPr>
              <w:t>6.1</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Effect of Performance Expectancy on Behavioural Intention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_Toc161222770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61</w:t>
            </w:r>
            <w:r w:rsidR="005C4125" w:rsidRPr="005C4125">
              <w:rPr>
                <w:rFonts w:ascii="Times New Roman" w:hAnsi="Times New Roman" w:cs="Times New Roman"/>
                <w:noProof/>
                <w:webHidden/>
              </w:rPr>
              <w:fldChar w:fldCharType="end"/>
            </w:r>
          </w:hyperlink>
        </w:p>
        <w:p w14:paraId="7220BEEF" w14:textId="0194A738"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71" w:history="1">
            <w:r w:rsidR="005C4125" w:rsidRPr="005C4125">
              <w:rPr>
                <w:rStyle w:val="Hyperlink"/>
                <w:rFonts w:ascii="Times New Roman" w:hAnsi="Times New Roman" w:cs="Times New Roman"/>
                <w:noProof/>
                <w:color w:val="auto"/>
              </w:rPr>
              <w:t>6.2</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Effect of Perceived Trust on Behavioural Intention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_Toc161222771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62</w:t>
            </w:r>
            <w:r w:rsidR="005C4125" w:rsidRPr="005C4125">
              <w:rPr>
                <w:rFonts w:ascii="Times New Roman" w:hAnsi="Times New Roman" w:cs="Times New Roman"/>
                <w:noProof/>
                <w:webHidden/>
              </w:rPr>
              <w:fldChar w:fldCharType="end"/>
            </w:r>
          </w:hyperlink>
        </w:p>
        <w:p w14:paraId="6D49D946" w14:textId="083B73FA"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72" w:history="1">
            <w:r w:rsidR="005C4125" w:rsidRPr="005C4125">
              <w:rPr>
                <w:rStyle w:val="Hyperlink"/>
                <w:rFonts w:ascii="Times New Roman" w:hAnsi="Times New Roman" w:cs="Times New Roman"/>
                <w:noProof/>
                <w:color w:val="auto"/>
              </w:rPr>
              <w:t>6.3</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Effect of Effort Expectancy on Behavioural Intention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_Toc161222772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62</w:t>
            </w:r>
            <w:r w:rsidR="005C4125" w:rsidRPr="005C4125">
              <w:rPr>
                <w:rFonts w:ascii="Times New Roman" w:hAnsi="Times New Roman" w:cs="Times New Roman"/>
                <w:noProof/>
                <w:webHidden/>
              </w:rPr>
              <w:fldChar w:fldCharType="end"/>
            </w:r>
          </w:hyperlink>
        </w:p>
        <w:p w14:paraId="45213569" w14:textId="2E1A03F4"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73" w:history="1">
            <w:r w:rsidR="005C4125" w:rsidRPr="005C4125">
              <w:rPr>
                <w:rStyle w:val="Hyperlink"/>
                <w:rFonts w:ascii="Times New Roman" w:hAnsi="Times New Roman" w:cs="Times New Roman"/>
                <w:noProof/>
                <w:color w:val="auto"/>
              </w:rPr>
              <w:t>6.4</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Effect of Hedonic Motivation on Behavioural Intention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_Toc161222773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63</w:t>
            </w:r>
            <w:r w:rsidR="005C4125" w:rsidRPr="005C4125">
              <w:rPr>
                <w:rFonts w:ascii="Times New Roman" w:hAnsi="Times New Roman" w:cs="Times New Roman"/>
                <w:noProof/>
                <w:webHidden/>
              </w:rPr>
              <w:fldChar w:fldCharType="end"/>
            </w:r>
          </w:hyperlink>
        </w:p>
        <w:p w14:paraId="260AD50A" w14:textId="0EF9686D"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74" w:history="1">
            <w:r w:rsidR="005C4125" w:rsidRPr="005C4125">
              <w:rPr>
                <w:rStyle w:val="Hyperlink"/>
                <w:rFonts w:ascii="Times New Roman" w:hAnsi="Times New Roman" w:cs="Times New Roman"/>
                <w:noProof/>
                <w:color w:val="auto"/>
              </w:rPr>
              <w:t>6.5</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Effect of Social Influence on Behavioural Intention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_Toc161222774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64</w:t>
            </w:r>
            <w:r w:rsidR="005C4125" w:rsidRPr="005C4125">
              <w:rPr>
                <w:rFonts w:ascii="Times New Roman" w:hAnsi="Times New Roman" w:cs="Times New Roman"/>
                <w:noProof/>
                <w:webHidden/>
              </w:rPr>
              <w:fldChar w:fldCharType="end"/>
            </w:r>
          </w:hyperlink>
        </w:p>
        <w:p w14:paraId="089B9696" w14:textId="2F06E5AC"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75" w:history="1">
            <w:r w:rsidR="005C4125" w:rsidRPr="005C4125">
              <w:rPr>
                <w:rStyle w:val="Hyperlink"/>
                <w:rFonts w:ascii="Times New Roman" w:hAnsi="Times New Roman" w:cs="Times New Roman"/>
                <w:noProof/>
                <w:color w:val="auto"/>
              </w:rPr>
              <w:t>6.6</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Effect of Price Value on Behavioural Intention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_Toc161222775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64</w:t>
            </w:r>
            <w:r w:rsidR="005C4125" w:rsidRPr="005C4125">
              <w:rPr>
                <w:rFonts w:ascii="Times New Roman" w:hAnsi="Times New Roman" w:cs="Times New Roman"/>
                <w:noProof/>
                <w:webHidden/>
              </w:rPr>
              <w:fldChar w:fldCharType="end"/>
            </w:r>
          </w:hyperlink>
        </w:p>
        <w:p w14:paraId="53ECA393" w14:textId="410B1A5B"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76" w:history="1">
            <w:r w:rsidR="005C4125" w:rsidRPr="005C4125">
              <w:rPr>
                <w:rStyle w:val="Hyperlink"/>
                <w:rFonts w:ascii="Times New Roman" w:hAnsi="Times New Roman" w:cs="Times New Roman"/>
                <w:noProof/>
                <w:color w:val="auto"/>
              </w:rPr>
              <w:t>6.7</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Effect of Facilitating Conditions on Behavioural Intention</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_Toc161222776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65</w:t>
            </w:r>
            <w:r w:rsidR="005C4125" w:rsidRPr="005C4125">
              <w:rPr>
                <w:rFonts w:ascii="Times New Roman" w:hAnsi="Times New Roman" w:cs="Times New Roman"/>
                <w:noProof/>
                <w:webHidden/>
              </w:rPr>
              <w:fldChar w:fldCharType="end"/>
            </w:r>
          </w:hyperlink>
        </w:p>
        <w:p w14:paraId="384C2940" w14:textId="216A8E0E" w:rsidR="005C4125" w:rsidRPr="005C4125" w:rsidRDefault="008332E2">
          <w:pPr>
            <w:pStyle w:val="TOC1"/>
            <w:tabs>
              <w:tab w:val="left" w:pos="440"/>
              <w:tab w:val="right" w:leader="dot" w:pos="9350"/>
            </w:tabs>
            <w:rPr>
              <w:rFonts w:ascii="Times New Roman" w:eastAsiaTheme="minorEastAsia" w:hAnsi="Times New Roman" w:cs="Times New Roman"/>
              <w:noProof/>
              <w:kern w:val="2"/>
              <w:lang w:eastAsia="en-GB"/>
              <w14:ligatures w14:val="standardContextual"/>
            </w:rPr>
          </w:pPr>
          <w:hyperlink w:anchor="_Toc161222777" w:history="1">
            <w:r w:rsidR="005C4125" w:rsidRPr="005C4125">
              <w:rPr>
                <w:rStyle w:val="Hyperlink"/>
                <w:rFonts w:ascii="Times New Roman" w:hAnsi="Times New Roman" w:cs="Times New Roman"/>
                <w:noProof/>
                <w:color w:val="auto"/>
              </w:rPr>
              <w:t>7.</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Strengths and Limitations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_Toc161222777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66</w:t>
            </w:r>
            <w:r w:rsidR="005C4125" w:rsidRPr="005C4125">
              <w:rPr>
                <w:rFonts w:ascii="Times New Roman" w:hAnsi="Times New Roman" w:cs="Times New Roman"/>
                <w:noProof/>
                <w:webHidden/>
              </w:rPr>
              <w:fldChar w:fldCharType="end"/>
            </w:r>
          </w:hyperlink>
        </w:p>
        <w:p w14:paraId="5CD756D6" w14:textId="335D0DDD" w:rsidR="005C4125" w:rsidRPr="005C4125" w:rsidRDefault="008332E2">
          <w:pPr>
            <w:pStyle w:val="TOC1"/>
            <w:tabs>
              <w:tab w:val="left" w:pos="440"/>
              <w:tab w:val="right" w:leader="dot" w:pos="9350"/>
            </w:tabs>
            <w:rPr>
              <w:rFonts w:ascii="Times New Roman" w:eastAsiaTheme="minorEastAsia" w:hAnsi="Times New Roman" w:cs="Times New Roman"/>
              <w:noProof/>
              <w:kern w:val="2"/>
              <w:lang w:eastAsia="en-GB"/>
              <w14:ligatures w14:val="standardContextual"/>
            </w:rPr>
          </w:pPr>
          <w:hyperlink w:anchor="_Toc161222778" w:history="1">
            <w:r w:rsidR="005C4125" w:rsidRPr="005C4125">
              <w:rPr>
                <w:rStyle w:val="Hyperlink"/>
                <w:rFonts w:ascii="Times New Roman" w:hAnsi="Times New Roman" w:cs="Times New Roman"/>
                <w:noProof/>
                <w:color w:val="auto"/>
              </w:rPr>
              <w:t>8.</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Conclusions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_Toc161222778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67</w:t>
            </w:r>
            <w:r w:rsidR="005C4125" w:rsidRPr="005C4125">
              <w:rPr>
                <w:rFonts w:ascii="Times New Roman" w:hAnsi="Times New Roman" w:cs="Times New Roman"/>
                <w:noProof/>
                <w:webHidden/>
              </w:rPr>
              <w:fldChar w:fldCharType="end"/>
            </w:r>
          </w:hyperlink>
        </w:p>
        <w:p w14:paraId="4C2B40BC" w14:textId="11A95F91" w:rsidR="005C4125" w:rsidRPr="005C4125" w:rsidRDefault="008332E2">
          <w:pPr>
            <w:pStyle w:val="TOC1"/>
            <w:tabs>
              <w:tab w:val="left" w:pos="440"/>
              <w:tab w:val="right" w:leader="dot" w:pos="9350"/>
            </w:tabs>
            <w:rPr>
              <w:rFonts w:ascii="Times New Roman" w:eastAsiaTheme="minorEastAsia" w:hAnsi="Times New Roman" w:cs="Times New Roman"/>
              <w:noProof/>
              <w:kern w:val="2"/>
              <w:lang w:eastAsia="en-GB"/>
              <w14:ligatures w14:val="standardContextual"/>
            </w:rPr>
          </w:pPr>
          <w:hyperlink w:anchor="_Toc161222779" w:history="1">
            <w:r w:rsidR="005C4125" w:rsidRPr="005C4125">
              <w:rPr>
                <w:rStyle w:val="Hyperlink"/>
                <w:rFonts w:ascii="Times New Roman" w:hAnsi="Times New Roman" w:cs="Times New Roman"/>
                <w:noProof/>
                <w:color w:val="auto"/>
              </w:rPr>
              <w:t>9.</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References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_Toc161222779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68</w:t>
            </w:r>
            <w:r w:rsidR="005C4125" w:rsidRPr="005C4125">
              <w:rPr>
                <w:rFonts w:ascii="Times New Roman" w:hAnsi="Times New Roman" w:cs="Times New Roman"/>
                <w:noProof/>
                <w:webHidden/>
              </w:rPr>
              <w:fldChar w:fldCharType="end"/>
            </w:r>
          </w:hyperlink>
        </w:p>
        <w:p w14:paraId="325F42D7" w14:textId="29B23545" w:rsidR="005C4125" w:rsidRPr="005C4125" w:rsidRDefault="008332E2">
          <w:pPr>
            <w:pStyle w:val="TOC1"/>
            <w:tabs>
              <w:tab w:val="left" w:pos="660"/>
              <w:tab w:val="right" w:leader="dot" w:pos="9350"/>
            </w:tabs>
            <w:rPr>
              <w:rFonts w:ascii="Times New Roman" w:eastAsiaTheme="minorEastAsia" w:hAnsi="Times New Roman" w:cs="Times New Roman"/>
              <w:noProof/>
              <w:kern w:val="2"/>
              <w:lang w:eastAsia="en-GB"/>
              <w14:ligatures w14:val="standardContextual"/>
            </w:rPr>
          </w:pPr>
          <w:hyperlink w:anchor="_Toc161222780" w:history="1">
            <w:r w:rsidR="005C4125" w:rsidRPr="005C4125">
              <w:rPr>
                <w:rStyle w:val="Hyperlink"/>
                <w:rFonts w:ascii="Times New Roman" w:hAnsi="Times New Roman" w:cs="Times New Roman"/>
                <w:noProof/>
                <w:color w:val="auto"/>
              </w:rPr>
              <w:t>10.</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shd w:val="clear" w:color="auto" w:fill="FFFFFF"/>
              </w:rPr>
              <w:t>Appendices</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_Toc161222780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81</w:t>
            </w:r>
            <w:r w:rsidR="005C4125" w:rsidRPr="005C4125">
              <w:rPr>
                <w:rFonts w:ascii="Times New Roman" w:hAnsi="Times New Roman" w:cs="Times New Roman"/>
                <w:noProof/>
                <w:webHidden/>
              </w:rPr>
              <w:fldChar w:fldCharType="end"/>
            </w:r>
          </w:hyperlink>
        </w:p>
        <w:p w14:paraId="0B940415" w14:textId="0E4333CE" w:rsidR="005C4125" w:rsidRPr="005C4125" w:rsidRDefault="008332E2">
          <w:pPr>
            <w:pStyle w:val="TOC2"/>
            <w:tabs>
              <w:tab w:val="left" w:pos="880"/>
              <w:tab w:val="right" w:leader="dot" w:pos="9350"/>
            </w:tabs>
            <w:rPr>
              <w:rFonts w:ascii="Times New Roman" w:eastAsiaTheme="minorEastAsia" w:hAnsi="Times New Roman" w:cs="Times New Roman"/>
              <w:noProof/>
              <w:kern w:val="2"/>
              <w:lang w:eastAsia="en-GB"/>
              <w14:ligatures w14:val="standardContextual"/>
            </w:rPr>
          </w:pPr>
          <w:hyperlink w:anchor="_Toc161222785" w:history="1">
            <w:r w:rsidR="005C4125" w:rsidRPr="005C4125">
              <w:rPr>
                <w:rStyle w:val="Hyperlink"/>
                <w:rFonts w:ascii="Times New Roman" w:hAnsi="Times New Roman" w:cs="Times New Roman"/>
                <w:noProof/>
                <w:color w:val="auto"/>
              </w:rPr>
              <w:t>10.1</w:t>
            </w:r>
            <w:r w:rsidR="005C4125" w:rsidRPr="005C4125">
              <w:rPr>
                <w:rFonts w:ascii="Times New Roman" w:eastAsiaTheme="minorEastAsia" w:hAnsi="Times New Roman" w:cs="Times New Roman"/>
                <w:noProof/>
                <w:kern w:val="2"/>
                <w:lang w:eastAsia="en-GB"/>
                <w14:ligatures w14:val="standardContextual"/>
              </w:rPr>
              <w:tab/>
            </w:r>
            <w:r w:rsidR="005C4125" w:rsidRPr="005C4125">
              <w:rPr>
                <w:rStyle w:val="Hyperlink"/>
                <w:rFonts w:ascii="Times New Roman" w:hAnsi="Times New Roman" w:cs="Times New Roman"/>
                <w:noProof/>
                <w:color w:val="auto"/>
              </w:rPr>
              <w:t>Appendix 1</w:t>
            </w:r>
            <w:r w:rsidR="005C4125" w:rsidRPr="005C4125">
              <w:rPr>
                <w:rFonts w:ascii="Times New Roman" w:hAnsi="Times New Roman" w:cs="Times New Roman"/>
                <w:noProof/>
                <w:webHidden/>
              </w:rPr>
              <w:tab/>
            </w:r>
            <w:r w:rsidR="005C4125" w:rsidRPr="005C4125">
              <w:rPr>
                <w:rFonts w:ascii="Times New Roman" w:hAnsi="Times New Roman" w:cs="Times New Roman"/>
                <w:noProof/>
                <w:webHidden/>
              </w:rPr>
              <w:fldChar w:fldCharType="begin"/>
            </w:r>
            <w:r w:rsidR="005C4125" w:rsidRPr="005C4125">
              <w:rPr>
                <w:rFonts w:ascii="Times New Roman" w:hAnsi="Times New Roman" w:cs="Times New Roman"/>
                <w:noProof/>
                <w:webHidden/>
              </w:rPr>
              <w:instrText xml:space="preserve"> PAGEREF _Toc161222785 \h </w:instrText>
            </w:r>
            <w:r w:rsidR="005C4125" w:rsidRPr="005C4125">
              <w:rPr>
                <w:rFonts w:ascii="Times New Roman" w:hAnsi="Times New Roman" w:cs="Times New Roman"/>
                <w:noProof/>
                <w:webHidden/>
              </w:rPr>
            </w:r>
            <w:r w:rsidR="005C4125" w:rsidRPr="005C4125">
              <w:rPr>
                <w:rFonts w:ascii="Times New Roman" w:hAnsi="Times New Roman" w:cs="Times New Roman"/>
                <w:noProof/>
                <w:webHidden/>
              </w:rPr>
              <w:fldChar w:fldCharType="separate"/>
            </w:r>
            <w:r w:rsidR="005C4125" w:rsidRPr="005C4125">
              <w:rPr>
                <w:rFonts w:ascii="Times New Roman" w:hAnsi="Times New Roman" w:cs="Times New Roman"/>
                <w:noProof/>
                <w:webHidden/>
              </w:rPr>
              <w:t>81</w:t>
            </w:r>
            <w:r w:rsidR="005C4125" w:rsidRPr="005C4125">
              <w:rPr>
                <w:rFonts w:ascii="Times New Roman" w:hAnsi="Times New Roman" w:cs="Times New Roman"/>
                <w:noProof/>
                <w:webHidden/>
              </w:rPr>
              <w:fldChar w:fldCharType="end"/>
            </w:r>
          </w:hyperlink>
        </w:p>
        <w:p w14:paraId="1FFAF15C" w14:textId="486D422A" w:rsidR="00BE2A0A" w:rsidRPr="005C4125" w:rsidRDefault="00C63EA7" w:rsidP="00FF5851">
          <w:pPr>
            <w:spacing w:line="480" w:lineRule="auto"/>
            <w:rPr>
              <w:rFonts w:ascii="Times New Roman" w:hAnsi="Times New Roman" w:cs="Times New Roman"/>
              <w:sz w:val="24"/>
              <w:szCs w:val="24"/>
            </w:rPr>
          </w:pPr>
          <w:r w:rsidRPr="005C4125">
            <w:rPr>
              <w:rFonts w:ascii="Times New Roman" w:hAnsi="Times New Roman" w:cs="Times New Roman"/>
              <w:noProof/>
              <w:sz w:val="24"/>
              <w:szCs w:val="24"/>
            </w:rPr>
            <w:fldChar w:fldCharType="end"/>
          </w:r>
        </w:p>
      </w:sdtContent>
    </w:sdt>
    <w:p w14:paraId="280FBF85" w14:textId="1B790B38" w:rsidR="006017B3" w:rsidRPr="005C4125" w:rsidRDefault="00B31A05" w:rsidP="00FF5851">
      <w:pPr>
        <w:pStyle w:val="Heading1"/>
        <w:numPr>
          <w:ilvl w:val="0"/>
          <w:numId w:val="0"/>
        </w:numPr>
        <w:ind w:left="720"/>
        <w:rPr>
          <w:sz w:val="24"/>
          <w:szCs w:val="24"/>
        </w:rPr>
      </w:pPr>
      <w:bookmarkStart w:id="1" w:name="_Toc161222720"/>
      <w:r w:rsidRPr="005C4125">
        <w:t>Abstract</w:t>
      </w:r>
      <w:bookmarkEnd w:id="1"/>
      <w:r w:rsidRPr="005C4125">
        <w:rPr>
          <w:sz w:val="24"/>
          <w:szCs w:val="24"/>
        </w:rPr>
        <w:t xml:space="preserve"> </w:t>
      </w:r>
    </w:p>
    <w:p w14:paraId="39EDA4C6" w14:textId="7612109C" w:rsidR="006017B3" w:rsidRPr="005C4125" w:rsidRDefault="006017B3"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b/>
          <w:bCs/>
          <w:sz w:val="24"/>
          <w:szCs w:val="24"/>
        </w:rPr>
        <w:t xml:space="preserve">Background: </w:t>
      </w:r>
      <w:r w:rsidRPr="005C4125">
        <w:rPr>
          <w:rFonts w:ascii="Times New Roman" w:hAnsi="Times New Roman" w:cs="Times New Roman"/>
          <w:sz w:val="24"/>
          <w:szCs w:val="24"/>
        </w:rPr>
        <w:t>This study utilised the Unified Theory of Acceptance and Use of Technology2</w:t>
      </w:r>
      <w:r w:rsidR="00A46BE1" w:rsidRPr="005C4125">
        <w:rPr>
          <w:rFonts w:ascii="Times New Roman" w:hAnsi="Times New Roman" w:cs="Times New Roman"/>
          <w:sz w:val="24"/>
          <w:szCs w:val="24"/>
        </w:rPr>
        <w:t xml:space="preserve"> model (</w:t>
      </w:r>
      <w:r w:rsidRPr="005C4125">
        <w:rPr>
          <w:rFonts w:ascii="Times New Roman" w:hAnsi="Times New Roman" w:cs="Times New Roman"/>
          <w:sz w:val="24"/>
          <w:szCs w:val="24"/>
        </w:rPr>
        <w:t>UTAUT2) to research the acceptance of AR technologies within UK orthopaedics.</w:t>
      </w:r>
      <w:r w:rsidR="00A46BE1" w:rsidRPr="005C4125">
        <w:rPr>
          <w:rFonts w:ascii="Times New Roman" w:hAnsi="Times New Roman" w:cs="Times New Roman"/>
          <w:sz w:val="24"/>
          <w:szCs w:val="24"/>
        </w:rPr>
        <w:t xml:space="preserve"> PT trust was included as an adaption to fit with the context of orthopaedics and habit was excluded due to no habits being formed with the technology.</w:t>
      </w:r>
    </w:p>
    <w:p w14:paraId="5395BF81" w14:textId="7F15B9FE" w:rsidR="006017B3" w:rsidRPr="005C4125" w:rsidRDefault="006017B3"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b/>
          <w:bCs/>
          <w:sz w:val="24"/>
          <w:szCs w:val="24"/>
        </w:rPr>
        <w:lastRenderedPageBreak/>
        <w:t xml:space="preserve">Methods: </w:t>
      </w:r>
      <w:r w:rsidR="009352A8" w:rsidRPr="005C4125">
        <w:rPr>
          <w:rFonts w:ascii="Times New Roman" w:hAnsi="Times New Roman" w:cs="Times New Roman"/>
          <w:sz w:val="24"/>
          <w:szCs w:val="24"/>
        </w:rPr>
        <w:t xml:space="preserve">BI to adopt AR </w:t>
      </w:r>
      <w:r w:rsidRPr="005C4125">
        <w:rPr>
          <w:rFonts w:ascii="Times New Roman" w:hAnsi="Times New Roman" w:cs="Times New Roman"/>
          <w:sz w:val="24"/>
          <w:szCs w:val="24"/>
        </w:rPr>
        <w:t>was assessed through a</w:t>
      </w:r>
      <w:r w:rsidR="009352A8" w:rsidRPr="005C4125">
        <w:rPr>
          <w:rFonts w:ascii="Times New Roman" w:hAnsi="Times New Roman" w:cs="Times New Roman"/>
          <w:sz w:val="24"/>
          <w:szCs w:val="24"/>
        </w:rPr>
        <w:t>n online</w:t>
      </w:r>
      <w:r w:rsidRPr="005C4125">
        <w:rPr>
          <w:rFonts w:ascii="Times New Roman" w:hAnsi="Times New Roman" w:cs="Times New Roman"/>
          <w:sz w:val="24"/>
          <w:szCs w:val="24"/>
        </w:rPr>
        <w:t xml:space="preserve"> survey </w:t>
      </w:r>
      <w:r w:rsidR="009352A8" w:rsidRPr="005C4125">
        <w:rPr>
          <w:rFonts w:ascii="Times New Roman" w:hAnsi="Times New Roman" w:cs="Times New Roman"/>
          <w:sz w:val="24"/>
          <w:szCs w:val="24"/>
        </w:rPr>
        <w:t>along with a survey to rate salient AR applications</w:t>
      </w:r>
      <w:r w:rsidR="00A46BE1" w:rsidRPr="005C4125">
        <w:rPr>
          <w:rFonts w:ascii="Times New Roman" w:hAnsi="Times New Roman" w:cs="Times New Roman"/>
          <w:sz w:val="24"/>
          <w:szCs w:val="24"/>
        </w:rPr>
        <w:t xml:space="preserve"> from current literature,</w:t>
      </w:r>
      <w:r w:rsidR="009352A8" w:rsidRPr="005C4125">
        <w:rPr>
          <w:rFonts w:ascii="Times New Roman" w:hAnsi="Times New Roman" w:cs="Times New Roman"/>
          <w:sz w:val="24"/>
          <w:szCs w:val="24"/>
        </w:rPr>
        <w:t xml:space="preserve"> to unveil what</w:t>
      </w:r>
      <w:r w:rsidR="00A46BE1" w:rsidRPr="005C4125">
        <w:rPr>
          <w:rFonts w:ascii="Times New Roman" w:hAnsi="Times New Roman" w:cs="Times New Roman"/>
          <w:sz w:val="24"/>
          <w:szCs w:val="24"/>
        </w:rPr>
        <w:t xml:space="preserve"> end users perceive to be the </w:t>
      </w:r>
      <w:r w:rsidR="009352A8" w:rsidRPr="005C4125">
        <w:rPr>
          <w:rFonts w:ascii="Times New Roman" w:hAnsi="Times New Roman" w:cs="Times New Roman"/>
          <w:sz w:val="24"/>
          <w:szCs w:val="24"/>
        </w:rPr>
        <w:t>most app</w:t>
      </w:r>
      <w:r w:rsidR="00A46BE1" w:rsidRPr="005C4125">
        <w:rPr>
          <w:rFonts w:ascii="Times New Roman" w:hAnsi="Times New Roman" w:cs="Times New Roman"/>
          <w:sz w:val="24"/>
          <w:szCs w:val="24"/>
        </w:rPr>
        <w:t>ropriate</w:t>
      </w:r>
      <w:r w:rsidR="009352A8" w:rsidRPr="005C4125">
        <w:rPr>
          <w:rFonts w:ascii="Times New Roman" w:hAnsi="Times New Roman" w:cs="Times New Roman"/>
          <w:sz w:val="24"/>
          <w:szCs w:val="24"/>
        </w:rPr>
        <w:t xml:space="preserve"> use of AR technology</w:t>
      </w:r>
      <w:r w:rsidRPr="005C4125">
        <w:rPr>
          <w:rFonts w:ascii="Times New Roman" w:hAnsi="Times New Roman" w:cs="Times New Roman"/>
          <w:sz w:val="24"/>
          <w:szCs w:val="24"/>
        </w:rPr>
        <w:t>.</w:t>
      </w:r>
    </w:p>
    <w:p w14:paraId="05C12773" w14:textId="442BD446" w:rsidR="006017B3" w:rsidRPr="005C4125" w:rsidRDefault="006017B3"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b/>
          <w:bCs/>
          <w:sz w:val="24"/>
          <w:szCs w:val="24"/>
        </w:rPr>
        <w:t xml:space="preserve">Results: </w:t>
      </w:r>
      <w:r w:rsidR="009352A8" w:rsidRPr="005C4125">
        <w:rPr>
          <w:rFonts w:ascii="Times New Roman" w:hAnsi="Times New Roman" w:cs="Times New Roman"/>
          <w:sz w:val="24"/>
          <w:szCs w:val="24"/>
        </w:rPr>
        <w:t>Participants’</w:t>
      </w:r>
      <w:r w:rsidRPr="005C4125">
        <w:rPr>
          <w:rFonts w:ascii="Times New Roman" w:hAnsi="Times New Roman" w:cs="Times New Roman"/>
          <w:sz w:val="24"/>
          <w:szCs w:val="24"/>
        </w:rPr>
        <w:t xml:space="preserve"> </w:t>
      </w:r>
      <w:r w:rsidR="009352A8" w:rsidRPr="005C4125">
        <w:rPr>
          <w:rFonts w:ascii="Times New Roman" w:hAnsi="Times New Roman" w:cs="Times New Roman"/>
          <w:sz w:val="24"/>
          <w:szCs w:val="24"/>
        </w:rPr>
        <w:t xml:space="preserve">BI </w:t>
      </w:r>
      <w:r w:rsidRPr="005C4125">
        <w:rPr>
          <w:rFonts w:ascii="Times New Roman" w:hAnsi="Times New Roman" w:cs="Times New Roman"/>
          <w:sz w:val="24"/>
          <w:szCs w:val="24"/>
        </w:rPr>
        <w:t xml:space="preserve">to use AR </w:t>
      </w:r>
      <w:r w:rsidR="009352A8" w:rsidRPr="005C4125">
        <w:rPr>
          <w:rFonts w:ascii="Times New Roman" w:hAnsi="Times New Roman" w:cs="Times New Roman"/>
          <w:sz w:val="24"/>
          <w:szCs w:val="24"/>
        </w:rPr>
        <w:t xml:space="preserve">showed that UTAUT2 is a valid method of measuring AR technology acceptance with 6 of 7 constructs showing statistically positive relations in determining BI to adopt AR. Improving clinical outcomes, OR productivity and healthcare education as the highest ranked uses of AR technology. </w:t>
      </w:r>
    </w:p>
    <w:p w14:paraId="35AAD5B9" w14:textId="17E9812E" w:rsidR="00C84169" w:rsidRPr="005C4125" w:rsidRDefault="00C63EA7" w:rsidP="00FF5851">
      <w:pPr>
        <w:pStyle w:val="Heading1"/>
        <w:numPr>
          <w:ilvl w:val="0"/>
          <w:numId w:val="0"/>
        </w:numPr>
        <w:ind w:left="720"/>
      </w:pPr>
      <w:bookmarkStart w:id="2" w:name="_Toc161222721"/>
      <w:r w:rsidRPr="005C4125">
        <w:t>About The Aut</w:t>
      </w:r>
      <w:r w:rsidR="009352A8" w:rsidRPr="005C4125">
        <w:t>h</w:t>
      </w:r>
      <w:r w:rsidRPr="005C4125">
        <w:t>or</w:t>
      </w:r>
      <w:bookmarkEnd w:id="2"/>
    </w:p>
    <w:p w14:paraId="36AF7077" w14:textId="79CD25E7" w:rsidR="0068413A" w:rsidRPr="005C4125" w:rsidRDefault="206C8F5D" w:rsidP="00FF5851">
      <w:pPr>
        <w:pStyle w:val="NoSpacing"/>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For over a year the author has been employed by a global med tech company working as a sales specialist selling medical devices to the NHS and private sector.  Before current employment, the author worked for a silicone manufacturer in South Wales as a Technical Specialist for 9 years.  Currently he is situated in South Wales with his wife and two children. </w:t>
      </w:r>
    </w:p>
    <w:p w14:paraId="0B9ED2CF" w14:textId="3A8A66FE" w:rsidR="00C84169" w:rsidRPr="005C4125" w:rsidRDefault="0068413A" w:rsidP="00FF5851">
      <w:pPr>
        <w:pStyle w:val="Heading1"/>
        <w:numPr>
          <w:ilvl w:val="0"/>
          <w:numId w:val="0"/>
        </w:numPr>
        <w:ind w:left="720"/>
      </w:pPr>
      <w:bookmarkStart w:id="3" w:name="_Toc161222722"/>
      <w:r w:rsidRPr="005C4125">
        <w:t>Acknowledgements</w:t>
      </w:r>
      <w:bookmarkEnd w:id="3"/>
      <w:r w:rsidRPr="005C4125">
        <w:t xml:space="preserve"> </w:t>
      </w:r>
    </w:p>
    <w:p w14:paraId="64DB6A80" w14:textId="196A0C14" w:rsidR="0068413A"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I would like to personally thank Alan for his support, patience, feedback and wisdom that he bestowed upon me throughout my journey.  Additionally, I would like to thank the wider team of lecturers and support network during the 3 year period while completing the MSc.  It truly has been a rollercoaster, and it is with pleasure that this work signs off a fantastic three years of hard work and fun. While maintaining a fulltime job and bringing up a young family, I truly could not have completed this work without my wife, Hayley.  I would like Hayley for her patience and support, giving me the time to commit to my academic pursuits and for being my personal proofreader.  </w:t>
      </w:r>
    </w:p>
    <w:p w14:paraId="6B42F938" w14:textId="3C840A54" w:rsidR="005F5518" w:rsidRPr="005C4125" w:rsidRDefault="005F5518" w:rsidP="00FF5851">
      <w:pPr>
        <w:pStyle w:val="Heading1"/>
        <w:numPr>
          <w:ilvl w:val="0"/>
          <w:numId w:val="0"/>
        </w:numPr>
        <w:ind w:left="720"/>
      </w:pPr>
      <w:bookmarkStart w:id="4" w:name="_Toc161222723"/>
      <w:r w:rsidRPr="005C4125">
        <w:lastRenderedPageBreak/>
        <w:t>List of Abbreviations</w:t>
      </w:r>
      <w:bookmarkEnd w:id="4"/>
    </w:p>
    <w:tbl>
      <w:tblPr>
        <w:tblStyle w:val="TableGrid"/>
        <w:tblW w:w="0" w:type="auto"/>
        <w:tblLook w:val="04A0" w:firstRow="1" w:lastRow="0" w:firstColumn="1" w:lastColumn="0" w:noHBand="0" w:noVBand="1"/>
      </w:tblPr>
      <w:tblGrid>
        <w:gridCol w:w="4675"/>
        <w:gridCol w:w="4675"/>
      </w:tblGrid>
      <w:tr w:rsidR="005C4125" w:rsidRPr="005C4125" w14:paraId="192F7AB6" w14:textId="77777777" w:rsidTr="00B516D3">
        <w:tc>
          <w:tcPr>
            <w:tcW w:w="4675" w:type="dxa"/>
          </w:tcPr>
          <w:p w14:paraId="58401C64" w14:textId="4616DCD8"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ITU</w:t>
            </w:r>
          </w:p>
        </w:tc>
        <w:tc>
          <w:tcPr>
            <w:tcW w:w="4675" w:type="dxa"/>
          </w:tcPr>
          <w:p w14:paraId="2E8E03AB" w14:textId="26E00A87"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Intention to use </w:t>
            </w:r>
          </w:p>
        </w:tc>
      </w:tr>
      <w:tr w:rsidR="005C4125" w:rsidRPr="005C4125" w14:paraId="2C94342F" w14:textId="77777777" w:rsidTr="00B516D3">
        <w:tc>
          <w:tcPr>
            <w:tcW w:w="4675" w:type="dxa"/>
          </w:tcPr>
          <w:p w14:paraId="4D834573" w14:textId="038FDA17"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UT</w:t>
            </w:r>
            <w:r w:rsidR="00C20A94" w:rsidRPr="005C4125">
              <w:rPr>
                <w:rFonts w:ascii="Times New Roman" w:hAnsi="Times New Roman" w:cs="Times New Roman"/>
                <w:sz w:val="24"/>
                <w:szCs w:val="24"/>
              </w:rPr>
              <w:t>AU</w:t>
            </w:r>
            <w:r w:rsidRPr="005C4125">
              <w:rPr>
                <w:rFonts w:ascii="Times New Roman" w:hAnsi="Times New Roman" w:cs="Times New Roman"/>
                <w:sz w:val="24"/>
                <w:szCs w:val="24"/>
              </w:rPr>
              <w:t>T</w:t>
            </w:r>
          </w:p>
        </w:tc>
        <w:tc>
          <w:tcPr>
            <w:tcW w:w="4675" w:type="dxa"/>
          </w:tcPr>
          <w:p w14:paraId="400C227F" w14:textId="10B27EB5"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Unified Theory of Acceptance and Use of Technology</w:t>
            </w:r>
          </w:p>
        </w:tc>
      </w:tr>
      <w:tr w:rsidR="005C4125" w:rsidRPr="005C4125" w14:paraId="53FB2265" w14:textId="77777777" w:rsidTr="00B516D3">
        <w:tc>
          <w:tcPr>
            <w:tcW w:w="4675" w:type="dxa"/>
          </w:tcPr>
          <w:p w14:paraId="4CA2C4F1" w14:textId="4924DC75"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UT</w:t>
            </w:r>
            <w:r w:rsidR="00C20A94" w:rsidRPr="005C4125">
              <w:rPr>
                <w:rFonts w:ascii="Times New Roman" w:hAnsi="Times New Roman" w:cs="Times New Roman"/>
                <w:sz w:val="24"/>
                <w:szCs w:val="24"/>
              </w:rPr>
              <w:t>AU</w:t>
            </w:r>
            <w:r w:rsidRPr="005C4125">
              <w:rPr>
                <w:rFonts w:ascii="Times New Roman" w:hAnsi="Times New Roman" w:cs="Times New Roman"/>
                <w:sz w:val="24"/>
                <w:szCs w:val="24"/>
              </w:rPr>
              <w:t>T2</w:t>
            </w:r>
          </w:p>
        </w:tc>
        <w:tc>
          <w:tcPr>
            <w:tcW w:w="4675" w:type="dxa"/>
          </w:tcPr>
          <w:p w14:paraId="1B6A3189" w14:textId="74509649" w:rsidR="00B516D3" w:rsidRPr="005C4125" w:rsidRDefault="00264727"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 xml:space="preserve">Unified Theory of Acceptance and Use of Technology 2 </w:t>
            </w:r>
          </w:p>
        </w:tc>
      </w:tr>
      <w:tr w:rsidR="005C4125" w:rsidRPr="005C4125" w14:paraId="5326A09E" w14:textId="77777777" w:rsidTr="00B516D3">
        <w:tc>
          <w:tcPr>
            <w:tcW w:w="4675" w:type="dxa"/>
          </w:tcPr>
          <w:p w14:paraId="4C10D81E" w14:textId="06D9D7F3" w:rsidR="00603F70" w:rsidRPr="005C4125" w:rsidRDefault="00603F70"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TPB</w:t>
            </w:r>
          </w:p>
        </w:tc>
        <w:tc>
          <w:tcPr>
            <w:tcW w:w="4675" w:type="dxa"/>
          </w:tcPr>
          <w:p w14:paraId="3D3FC99F" w14:textId="26579E0F" w:rsidR="00603F70" w:rsidRPr="005C4125" w:rsidRDefault="00603F70" w:rsidP="00FF5851">
            <w:pPr>
              <w:spacing w:line="48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Theory of Planned Behaviour</w:t>
            </w:r>
          </w:p>
        </w:tc>
      </w:tr>
      <w:tr w:rsidR="005C4125" w:rsidRPr="005C4125" w14:paraId="577BF398" w14:textId="77777777" w:rsidTr="00B516D3">
        <w:tc>
          <w:tcPr>
            <w:tcW w:w="4675" w:type="dxa"/>
          </w:tcPr>
          <w:p w14:paraId="64635D6C" w14:textId="3DB32C09" w:rsidR="00B516D3" w:rsidRPr="005C4125" w:rsidRDefault="00B516D3" w:rsidP="00FF5851">
            <w:pPr>
              <w:tabs>
                <w:tab w:val="left" w:pos="1465"/>
              </w:tabs>
              <w:spacing w:line="480" w:lineRule="auto"/>
              <w:rPr>
                <w:rFonts w:ascii="Times New Roman" w:hAnsi="Times New Roman" w:cs="Times New Roman"/>
                <w:sz w:val="24"/>
                <w:szCs w:val="24"/>
              </w:rPr>
            </w:pPr>
            <w:r w:rsidRPr="005C4125">
              <w:rPr>
                <w:rFonts w:ascii="Times New Roman" w:hAnsi="Times New Roman" w:cs="Times New Roman"/>
                <w:sz w:val="24"/>
                <w:szCs w:val="24"/>
              </w:rPr>
              <w:t>TAM</w:t>
            </w:r>
            <w:r w:rsidR="00530F86" w:rsidRPr="005C4125">
              <w:rPr>
                <w:rFonts w:ascii="Times New Roman" w:hAnsi="Times New Roman" w:cs="Times New Roman"/>
                <w:sz w:val="24"/>
                <w:szCs w:val="24"/>
              </w:rPr>
              <w:tab/>
            </w:r>
          </w:p>
        </w:tc>
        <w:tc>
          <w:tcPr>
            <w:tcW w:w="4675" w:type="dxa"/>
          </w:tcPr>
          <w:p w14:paraId="5303E52E" w14:textId="2A7EE79A"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Technology</w:t>
            </w:r>
            <w:r w:rsidR="00AC3B7F" w:rsidRPr="005C4125">
              <w:rPr>
                <w:rFonts w:ascii="Times New Roman" w:hAnsi="Times New Roman" w:cs="Times New Roman"/>
                <w:sz w:val="24"/>
                <w:szCs w:val="24"/>
              </w:rPr>
              <w:t xml:space="preserve"> A</w:t>
            </w:r>
            <w:r w:rsidRPr="005C4125">
              <w:rPr>
                <w:rFonts w:ascii="Times New Roman" w:hAnsi="Times New Roman" w:cs="Times New Roman"/>
                <w:sz w:val="24"/>
                <w:szCs w:val="24"/>
              </w:rPr>
              <w:t xml:space="preserve">cceptance </w:t>
            </w:r>
            <w:r w:rsidR="00AC3B7F" w:rsidRPr="005C4125">
              <w:rPr>
                <w:rFonts w:ascii="Times New Roman" w:hAnsi="Times New Roman" w:cs="Times New Roman"/>
                <w:sz w:val="24"/>
                <w:szCs w:val="24"/>
              </w:rPr>
              <w:t>M</w:t>
            </w:r>
            <w:r w:rsidRPr="005C4125">
              <w:rPr>
                <w:rFonts w:ascii="Times New Roman" w:hAnsi="Times New Roman" w:cs="Times New Roman"/>
                <w:sz w:val="24"/>
                <w:szCs w:val="24"/>
              </w:rPr>
              <w:t>odel</w:t>
            </w:r>
          </w:p>
        </w:tc>
      </w:tr>
      <w:tr w:rsidR="005C4125" w:rsidRPr="005C4125" w14:paraId="4F0ECE7D" w14:textId="77777777" w:rsidTr="00B516D3">
        <w:tc>
          <w:tcPr>
            <w:tcW w:w="4675" w:type="dxa"/>
          </w:tcPr>
          <w:p w14:paraId="07AFB4C6" w14:textId="5FCD30A1" w:rsidR="00530F86" w:rsidRPr="005C4125" w:rsidRDefault="00530F86" w:rsidP="00FF5851">
            <w:pPr>
              <w:tabs>
                <w:tab w:val="left" w:pos="1465"/>
              </w:tabs>
              <w:spacing w:line="480" w:lineRule="auto"/>
              <w:rPr>
                <w:rFonts w:ascii="Times New Roman" w:hAnsi="Times New Roman" w:cs="Times New Roman"/>
                <w:sz w:val="24"/>
                <w:szCs w:val="24"/>
              </w:rPr>
            </w:pPr>
            <w:r w:rsidRPr="005C4125">
              <w:rPr>
                <w:rFonts w:ascii="Times New Roman" w:hAnsi="Times New Roman" w:cs="Times New Roman"/>
                <w:sz w:val="24"/>
                <w:szCs w:val="24"/>
              </w:rPr>
              <w:t>TRA</w:t>
            </w:r>
          </w:p>
        </w:tc>
        <w:tc>
          <w:tcPr>
            <w:tcW w:w="4675" w:type="dxa"/>
          </w:tcPr>
          <w:p w14:paraId="7AB6BA1C" w14:textId="31DC773C" w:rsidR="00530F86" w:rsidRPr="005C4125" w:rsidRDefault="00530F86"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Theory of Reasoned Action</w:t>
            </w:r>
          </w:p>
        </w:tc>
      </w:tr>
      <w:tr w:rsidR="005C4125" w:rsidRPr="005C4125" w14:paraId="1E0EFC4E" w14:textId="77777777" w:rsidTr="00B516D3">
        <w:tc>
          <w:tcPr>
            <w:tcW w:w="4675" w:type="dxa"/>
          </w:tcPr>
          <w:p w14:paraId="493CFEE9" w14:textId="4E86A974"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OR</w:t>
            </w:r>
          </w:p>
        </w:tc>
        <w:tc>
          <w:tcPr>
            <w:tcW w:w="4675" w:type="dxa"/>
          </w:tcPr>
          <w:p w14:paraId="440C11AD" w14:textId="264CDF1B"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Operating </w:t>
            </w:r>
            <w:r w:rsidR="00AC3B7F" w:rsidRPr="005C4125">
              <w:rPr>
                <w:rFonts w:ascii="Times New Roman" w:hAnsi="Times New Roman" w:cs="Times New Roman"/>
                <w:sz w:val="24"/>
                <w:szCs w:val="24"/>
              </w:rPr>
              <w:t>R</w:t>
            </w:r>
            <w:r w:rsidRPr="005C4125">
              <w:rPr>
                <w:rFonts w:ascii="Times New Roman" w:hAnsi="Times New Roman" w:cs="Times New Roman"/>
                <w:sz w:val="24"/>
                <w:szCs w:val="24"/>
              </w:rPr>
              <w:t>oom</w:t>
            </w:r>
          </w:p>
        </w:tc>
      </w:tr>
      <w:tr w:rsidR="005C4125" w:rsidRPr="005C4125" w14:paraId="3031855B" w14:textId="77777777" w:rsidTr="00B516D3">
        <w:tc>
          <w:tcPr>
            <w:tcW w:w="4675" w:type="dxa"/>
          </w:tcPr>
          <w:p w14:paraId="3FF209BD" w14:textId="1C586462"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HCP</w:t>
            </w:r>
          </w:p>
        </w:tc>
        <w:tc>
          <w:tcPr>
            <w:tcW w:w="4675" w:type="dxa"/>
          </w:tcPr>
          <w:p w14:paraId="436C637D" w14:textId="0FA74ACF"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Healthcare</w:t>
            </w:r>
            <w:r w:rsidR="00F97371" w:rsidRPr="005C4125">
              <w:rPr>
                <w:rFonts w:ascii="Times New Roman" w:hAnsi="Times New Roman" w:cs="Times New Roman"/>
                <w:sz w:val="24"/>
                <w:szCs w:val="24"/>
              </w:rPr>
              <w:t xml:space="preserve"> Professional </w:t>
            </w:r>
          </w:p>
        </w:tc>
      </w:tr>
      <w:tr w:rsidR="005C4125" w:rsidRPr="005C4125" w14:paraId="660A2645" w14:textId="77777777" w:rsidTr="00B516D3">
        <w:tc>
          <w:tcPr>
            <w:tcW w:w="4675" w:type="dxa"/>
          </w:tcPr>
          <w:p w14:paraId="76D5D0D1" w14:textId="398E11C7" w:rsidR="00AC3B7F" w:rsidRPr="005C4125" w:rsidRDefault="00AC3B7F"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PE</w:t>
            </w:r>
          </w:p>
        </w:tc>
        <w:tc>
          <w:tcPr>
            <w:tcW w:w="4675" w:type="dxa"/>
          </w:tcPr>
          <w:p w14:paraId="03B8DD30" w14:textId="03021F92" w:rsidR="00AC3B7F" w:rsidRPr="005C4125" w:rsidRDefault="00AC3B7F"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Performance Expectancy</w:t>
            </w:r>
          </w:p>
        </w:tc>
      </w:tr>
      <w:tr w:rsidR="005C4125" w:rsidRPr="005C4125" w14:paraId="4E63E4B2" w14:textId="77777777" w:rsidTr="00481E7A">
        <w:tc>
          <w:tcPr>
            <w:tcW w:w="4675" w:type="dxa"/>
          </w:tcPr>
          <w:p w14:paraId="099759C0" w14:textId="1274B08B" w:rsidR="00AC3B7F" w:rsidRPr="005C4125" w:rsidRDefault="00AC3B7F"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EE</w:t>
            </w:r>
          </w:p>
        </w:tc>
        <w:tc>
          <w:tcPr>
            <w:tcW w:w="4675" w:type="dxa"/>
          </w:tcPr>
          <w:p w14:paraId="0E5AD9D8" w14:textId="678665D6" w:rsidR="00AC3B7F" w:rsidRPr="005C4125" w:rsidRDefault="00AC3B7F"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Effort Expectancy </w:t>
            </w:r>
          </w:p>
        </w:tc>
      </w:tr>
      <w:tr w:rsidR="005C4125" w:rsidRPr="005C4125" w14:paraId="3912683F" w14:textId="77777777" w:rsidTr="00481E7A">
        <w:tc>
          <w:tcPr>
            <w:tcW w:w="4675" w:type="dxa"/>
          </w:tcPr>
          <w:p w14:paraId="69496777" w14:textId="63B91FF9" w:rsidR="00AC3B7F" w:rsidRPr="005C4125" w:rsidRDefault="00AC3B7F"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SI</w:t>
            </w:r>
          </w:p>
        </w:tc>
        <w:tc>
          <w:tcPr>
            <w:tcW w:w="4675" w:type="dxa"/>
          </w:tcPr>
          <w:p w14:paraId="40132229" w14:textId="0DF69D66" w:rsidR="00AC3B7F" w:rsidRPr="005C4125" w:rsidRDefault="00AC3B7F"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Social Influence </w:t>
            </w:r>
          </w:p>
        </w:tc>
      </w:tr>
      <w:tr w:rsidR="005C4125" w:rsidRPr="005C4125" w14:paraId="6C39B649" w14:textId="77777777" w:rsidTr="00481E7A">
        <w:tc>
          <w:tcPr>
            <w:tcW w:w="4675" w:type="dxa"/>
          </w:tcPr>
          <w:p w14:paraId="6F09C483" w14:textId="09CF3702" w:rsidR="00AC3B7F" w:rsidRPr="005C4125" w:rsidRDefault="00AC3B7F"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FC</w:t>
            </w:r>
          </w:p>
        </w:tc>
        <w:tc>
          <w:tcPr>
            <w:tcW w:w="4675" w:type="dxa"/>
          </w:tcPr>
          <w:p w14:paraId="64C4C801" w14:textId="329FDC7F" w:rsidR="00AC3B7F" w:rsidRPr="005C4125" w:rsidRDefault="00AC3B7F"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Facilitating Conditions</w:t>
            </w:r>
          </w:p>
        </w:tc>
      </w:tr>
      <w:tr w:rsidR="005C4125" w:rsidRPr="005C4125" w14:paraId="7DA2CA8C" w14:textId="77777777" w:rsidTr="00481E7A">
        <w:tc>
          <w:tcPr>
            <w:tcW w:w="4675" w:type="dxa"/>
          </w:tcPr>
          <w:p w14:paraId="7D130C3F" w14:textId="5D66B556" w:rsidR="00AC3B7F" w:rsidRPr="005C4125" w:rsidRDefault="007B2E77"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HM</w:t>
            </w:r>
          </w:p>
        </w:tc>
        <w:tc>
          <w:tcPr>
            <w:tcW w:w="4675" w:type="dxa"/>
          </w:tcPr>
          <w:p w14:paraId="5EC9C54C" w14:textId="50CA524D" w:rsidR="00AC3B7F" w:rsidRPr="005C4125" w:rsidRDefault="007B2E77"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Hedonic Motivation </w:t>
            </w:r>
          </w:p>
        </w:tc>
      </w:tr>
      <w:tr w:rsidR="005C4125" w:rsidRPr="005C4125" w14:paraId="5CF3910B" w14:textId="77777777" w:rsidTr="00481E7A">
        <w:tc>
          <w:tcPr>
            <w:tcW w:w="4675" w:type="dxa"/>
          </w:tcPr>
          <w:p w14:paraId="69416A2C" w14:textId="54F4547F" w:rsidR="00F97371" w:rsidRPr="005C4125" w:rsidRDefault="00F97371"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PV</w:t>
            </w:r>
          </w:p>
        </w:tc>
        <w:tc>
          <w:tcPr>
            <w:tcW w:w="4675" w:type="dxa"/>
          </w:tcPr>
          <w:p w14:paraId="0D930A01" w14:textId="72C1FC98" w:rsidR="00F97371" w:rsidRPr="005C4125" w:rsidRDefault="00F97371"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Price Value</w:t>
            </w:r>
          </w:p>
        </w:tc>
      </w:tr>
      <w:tr w:rsidR="00032FB9" w:rsidRPr="005C4125" w14:paraId="4A1362FD" w14:textId="77777777" w:rsidTr="00481E7A">
        <w:tc>
          <w:tcPr>
            <w:tcW w:w="4675" w:type="dxa"/>
          </w:tcPr>
          <w:p w14:paraId="4D32C127" w14:textId="19CE3B11" w:rsidR="00F97371" w:rsidRPr="005C4125" w:rsidRDefault="00F97371"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PU</w:t>
            </w:r>
          </w:p>
        </w:tc>
        <w:tc>
          <w:tcPr>
            <w:tcW w:w="4675" w:type="dxa"/>
          </w:tcPr>
          <w:p w14:paraId="2F28C4D1" w14:textId="2226B517" w:rsidR="00F97371" w:rsidRPr="005C4125" w:rsidRDefault="00F97371"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Purpose of Use</w:t>
            </w:r>
          </w:p>
        </w:tc>
      </w:tr>
    </w:tbl>
    <w:p w14:paraId="31D5A7FC" w14:textId="77777777" w:rsidR="00F97371" w:rsidRPr="005C4125" w:rsidRDefault="00F97371" w:rsidP="00FF5851">
      <w:pPr>
        <w:spacing w:line="480" w:lineRule="auto"/>
        <w:rPr>
          <w:rFonts w:ascii="Times New Roman" w:hAnsi="Times New Roman" w:cs="Times New Roman"/>
          <w:sz w:val="24"/>
          <w:szCs w:val="24"/>
        </w:rPr>
      </w:pPr>
    </w:p>
    <w:p w14:paraId="261C35C9" w14:textId="77777777" w:rsidR="00F97371" w:rsidRPr="005C4125" w:rsidRDefault="00F97371" w:rsidP="00FF5851">
      <w:pPr>
        <w:spacing w:line="480" w:lineRule="auto"/>
        <w:rPr>
          <w:rFonts w:ascii="Times New Roman" w:hAnsi="Times New Roman" w:cs="Times New Roman"/>
          <w:sz w:val="24"/>
          <w:szCs w:val="24"/>
        </w:rPr>
      </w:pPr>
    </w:p>
    <w:p w14:paraId="28DF0AA7" w14:textId="5C9D6C03" w:rsidR="00C84169" w:rsidRPr="005C4125" w:rsidRDefault="00C63EA7" w:rsidP="00FF5851">
      <w:pPr>
        <w:pStyle w:val="Heading1"/>
      </w:pPr>
      <w:bookmarkStart w:id="5" w:name="_Toc161222724"/>
      <w:r w:rsidRPr="005C4125">
        <w:lastRenderedPageBreak/>
        <w:t>Introduction</w:t>
      </w:r>
      <w:bookmarkEnd w:id="5"/>
      <w:r w:rsidRPr="005C4125">
        <w:t xml:space="preserve"> </w:t>
      </w:r>
    </w:p>
    <w:p w14:paraId="4B0BBD5B" w14:textId="714F36E2" w:rsidR="002804E0" w:rsidRPr="005C4125" w:rsidRDefault="00554DA1"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It is important to understand and apply the latest technologies to enhance healthcare worldwide</w:t>
      </w:r>
      <w:bookmarkStart w:id="6" w:name="_Hlk147759126"/>
      <w:r w:rsidR="00CF0CE7" w:rsidRPr="005C4125">
        <w:rPr>
          <w:rFonts w:ascii="Times New Roman" w:hAnsi="Times New Roman" w:cs="Times New Roman"/>
          <w:sz w:val="24"/>
          <w:szCs w:val="24"/>
        </w:rPr>
        <w:t>.</w:t>
      </w:r>
      <w:r w:rsidR="00E341F6" w:rsidRPr="005C4125">
        <w:rPr>
          <w:rFonts w:ascii="Times New Roman" w:hAnsi="Times New Roman" w:cs="Times New Roman"/>
          <w:sz w:val="24"/>
          <w:szCs w:val="24"/>
        </w:rPr>
        <w:t xml:space="preserve"> Some of the latest technologies and developments include</w:t>
      </w:r>
      <w:r w:rsidRPr="005C4125">
        <w:rPr>
          <w:rFonts w:ascii="Times New Roman" w:hAnsi="Times New Roman" w:cs="Times New Roman"/>
          <w:sz w:val="24"/>
          <w:szCs w:val="24"/>
        </w:rPr>
        <w:t xml:space="preserve"> </w:t>
      </w:r>
      <w:bookmarkStart w:id="7" w:name="_Hlk147758985"/>
      <w:bookmarkEnd w:id="6"/>
      <w:r w:rsidR="00396B7A" w:rsidRPr="005C4125">
        <w:rPr>
          <w:rFonts w:ascii="Times New Roman" w:hAnsi="Times New Roman" w:cs="Times New Roman"/>
          <w:sz w:val="24"/>
          <w:szCs w:val="24"/>
        </w:rPr>
        <w:t>Virtual reality (VR) and AR technologies, collectively called extended reality (XR)</w:t>
      </w:r>
      <w:r w:rsidR="00E341F6" w:rsidRPr="005C4125">
        <w:rPr>
          <w:rFonts w:ascii="Times New Roman" w:hAnsi="Times New Roman" w:cs="Times New Roman"/>
          <w:sz w:val="24"/>
          <w:szCs w:val="24"/>
        </w:rPr>
        <w:t xml:space="preserve">, </w:t>
      </w:r>
      <w:r w:rsidR="004D6431" w:rsidRPr="005C4125">
        <w:rPr>
          <w:rFonts w:ascii="Times New Roman" w:hAnsi="Times New Roman" w:cs="Times New Roman"/>
          <w:sz w:val="24"/>
          <w:szCs w:val="24"/>
        </w:rPr>
        <w:t xml:space="preserve">which </w:t>
      </w:r>
      <w:r w:rsidR="00396B7A" w:rsidRPr="005C4125">
        <w:rPr>
          <w:rFonts w:ascii="Times New Roman" w:hAnsi="Times New Roman" w:cs="Times New Roman"/>
          <w:sz w:val="24"/>
          <w:szCs w:val="24"/>
        </w:rPr>
        <w:t xml:space="preserve">have been in development and use since the </w:t>
      </w:r>
      <w:r w:rsidR="00812AEA" w:rsidRPr="005C4125">
        <w:rPr>
          <w:rFonts w:ascii="Times New Roman" w:hAnsi="Times New Roman" w:cs="Times New Roman"/>
          <w:sz w:val="24"/>
          <w:szCs w:val="24"/>
        </w:rPr>
        <w:t>1990s but</w:t>
      </w:r>
      <w:r w:rsidR="00396B7A" w:rsidRPr="005C4125">
        <w:rPr>
          <w:rFonts w:ascii="Times New Roman" w:hAnsi="Times New Roman" w:cs="Times New Roman"/>
          <w:sz w:val="24"/>
          <w:szCs w:val="24"/>
        </w:rPr>
        <w:t xml:space="preserve"> have recently become much more affordable and much easier to work with.  Developing software for these applications has become easier as well</w:t>
      </w:r>
      <w:bookmarkEnd w:id="7"/>
      <w:r w:rsidR="00396B7A" w:rsidRPr="005C4125">
        <w:rPr>
          <w:rFonts w:ascii="Times New Roman" w:hAnsi="Times New Roman" w:cs="Times New Roman"/>
          <w:sz w:val="24"/>
          <w:szCs w:val="24"/>
        </w:rPr>
        <w:t>.</w:t>
      </w:r>
      <w:r w:rsidR="00812AEA" w:rsidRPr="005C4125">
        <w:rPr>
          <w:rFonts w:ascii="Times New Roman" w:hAnsi="Times New Roman" w:cs="Times New Roman"/>
          <w:sz w:val="24"/>
          <w:szCs w:val="24"/>
        </w:rPr>
        <w:t xml:space="preserve"> This is supported by Coelho (2022), who states that a</w:t>
      </w:r>
      <w:r w:rsidR="00A62F13" w:rsidRPr="005C4125">
        <w:rPr>
          <w:rFonts w:ascii="Times New Roman" w:hAnsi="Times New Roman" w:cs="Times New Roman"/>
          <w:sz w:val="24"/>
          <w:szCs w:val="24"/>
        </w:rPr>
        <w:t>s the cost of devices drops and their size decreases, interest and application possibilities</w:t>
      </w:r>
      <w:r w:rsidR="00812AEA" w:rsidRPr="005C4125">
        <w:rPr>
          <w:rFonts w:ascii="Times New Roman" w:hAnsi="Times New Roman" w:cs="Times New Roman"/>
          <w:sz w:val="24"/>
          <w:szCs w:val="24"/>
        </w:rPr>
        <w:t xml:space="preserve"> </w:t>
      </w:r>
      <w:r w:rsidR="00EB600D" w:rsidRPr="005C4125">
        <w:rPr>
          <w:rFonts w:ascii="Times New Roman" w:hAnsi="Times New Roman" w:cs="Times New Roman"/>
          <w:sz w:val="24"/>
          <w:szCs w:val="24"/>
        </w:rPr>
        <w:t>increase</w:t>
      </w:r>
      <w:r w:rsidR="00A62F13" w:rsidRPr="005C4125">
        <w:rPr>
          <w:rFonts w:ascii="Times New Roman" w:hAnsi="Times New Roman" w:cs="Times New Roman"/>
          <w:sz w:val="24"/>
          <w:szCs w:val="24"/>
        </w:rPr>
        <w:t>.</w:t>
      </w:r>
      <w:r w:rsidR="00E341F6" w:rsidRPr="005C4125">
        <w:rPr>
          <w:rFonts w:ascii="Times New Roman" w:hAnsi="Times New Roman" w:cs="Times New Roman"/>
          <w:sz w:val="24"/>
          <w:szCs w:val="24"/>
        </w:rPr>
        <w:t xml:space="preserve"> These latest technologies have been utilised in many applications from therapy, surgery, rehabilitation, education &amp; training and pain management.  </w:t>
      </w:r>
      <w:r w:rsidR="003D2C43" w:rsidRPr="005C4125">
        <w:rPr>
          <w:rFonts w:ascii="Times New Roman" w:hAnsi="Times New Roman" w:cs="Times New Roman"/>
          <w:sz w:val="24"/>
          <w:szCs w:val="24"/>
        </w:rPr>
        <w:t xml:space="preserve">Augmented reality (AR) has been used in orthopaedic procedures to assist surgeons in improving their speed and accuracy and it is crucial to </w:t>
      </w:r>
      <w:r w:rsidR="00A94FE8" w:rsidRPr="005C4125">
        <w:rPr>
          <w:rFonts w:ascii="Times New Roman" w:hAnsi="Times New Roman" w:cs="Times New Roman"/>
          <w:sz w:val="24"/>
          <w:szCs w:val="24"/>
        </w:rPr>
        <w:t>understanding the readiness to adopt these innovative technologies, to understand the perceived benefits and limitations, to use this as a potential tool to help manufacturers of AR technology and bring technology that is closely aligned with the industry’s needs</w:t>
      </w:r>
      <w:r w:rsidR="00EB600D" w:rsidRPr="005C4125">
        <w:rPr>
          <w:rFonts w:ascii="Times New Roman" w:hAnsi="Times New Roman" w:cs="Times New Roman"/>
          <w:sz w:val="24"/>
          <w:szCs w:val="24"/>
        </w:rPr>
        <w:t xml:space="preserve"> from </w:t>
      </w:r>
      <w:r w:rsidR="006E7B2D" w:rsidRPr="005C4125">
        <w:rPr>
          <w:rFonts w:ascii="Times New Roman" w:hAnsi="Times New Roman" w:cs="Times New Roman"/>
          <w:sz w:val="24"/>
          <w:szCs w:val="24"/>
        </w:rPr>
        <w:t>a</w:t>
      </w:r>
      <w:r w:rsidR="008A0A6D" w:rsidRPr="005C4125">
        <w:rPr>
          <w:rFonts w:ascii="Times New Roman" w:hAnsi="Times New Roman" w:cs="Times New Roman"/>
          <w:sz w:val="24"/>
          <w:szCs w:val="24"/>
        </w:rPr>
        <w:t>n end user</w:t>
      </w:r>
      <w:r w:rsidR="00EB600D" w:rsidRPr="005C4125">
        <w:rPr>
          <w:rFonts w:ascii="Times New Roman" w:hAnsi="Times New Roman" w:cs="Times New Roman"/>
          <w:sz w:val="24"/>
          <w:szCs w:val="24"/>
        </w:rPr>
        <w:t xml:space="preserve"> perspective</w:t>
      </w:r>
      <w:r w:rsidR="003D2C43" w:rsidRPr="005C4125">
        <w:rPr>
          <w:rFonts w:ascii="Times New Roman" w:hAnsi="Times New Roman" w:cs="Times New Roman"/>
          <w:sz w:val="24"/>
          <w:szCs w:val="24"/>
        </w:rPr>
        <w:t xml:space="preserve"> </w:t>
      </w:r>
      <w:r w:rsidR="00746B9D" w:rsidRPr="005C4125">
        <w:rPr>
          <w:rFonts w:ascii="Times New Roman" w:hAnsi="Times New Roman" w:cs="Times New Roman"/>
          <w:sz w:val="24"/>
          <w:szCs w:val="24"/>
        </w:rPr>
        <w:t>(</w:t>
      </w:r>
      <w:proofErr w:type="spellStart"/>
      <w:r w:rsidR="00A651FE" w:rsidRPr="005C4125">
        <w:rPr>
          <w:rFonts w:ascii="Times New Roman" w:hAnsi="Times New Roman" w:cs="Times New Roman"/>
          <w:sz w:val="24"/>
          <w:szCs w:val="24"/>
        </w:rPr>
        <w:t>Baashar</w:t>
      </w:r>
      <w:proofErr w:type="spellEnd"/>
      <w:r w:rsidR="00A651FE" w:rsidRPr="005C4125">
        <w:rPr>
          <w:rFonts w:ascii="Times New Roman" w:hAnsi="Times New Roman" w:cs="Times New Roman"/>
          <w:sz w:val="24"/>
          <w:szCs w:val="24"/>
        </w:rPr>
        <w:t xml:space="preserve"> et al, 2023</w:t>
      </w:r>
      <w:r w:rsidR="00746B9D" w:rsidRPr="005C4125">
        <w:rPr>
          <w:rFonts w:ascii="Times New Roman" w:hAnsi="Times New Roman" w:cs="Times New Roman"/>
          <w:sz w:val="24"/>
          <w:szCs w:val="24"/>
        </w:rPr>
        <w:t>)</w:t>
      </w:r>
      <w:r w:rsidR="003D2C43" w:rsidRPr="005C4125">
        <w:rPr>
          <w:rFonts w:ascii="Times New Roman" w:hAnsi="Times New Roman" w:cs="Times New Roman"/>
          <w:sz w:val="24"/>
          <w:szCs w:val="24"/>
        </w:rPr>
        <w:t>.</w:t>
      </w:r>
      <w:r w:rsidR="00396B7A" w:rsidRPr="005C4125">
        <w:rPr>
          <w:rFonts w:ascii="Times New Roman" w:hAnsi="Times New Roman" w:cs="Times New Roman"/>
          <w:sz w:val="24"/>
          <w:szCs w:val="24"/>
        </w:rPr>
        <w:t xml:space="preserve"> </w:t>
      </w:r>
      <w:r w:rsidR="00161C69" w:rsidRPr="005C4125">
        <w:rPr>
          <w:rFonts w:ascii="Times New Roman" w:hAnsi="Times New Roman" w:cs="Times New Roman"/>
          <w:sz w:val="24"/>
          <w:szCs w:val="24"/>
        </w:rPr>
        <w:t>In orthopaedics and surgery in general, Head Mounted Devices (HMD) are the most</w:t>
      </w:r>
      <w:r w:rsidR="009403EF" w:rsidRPr="005C4125">
        <w:rPr>
          <w:rFonts w:ascii="Times New Roman" w:hAnsi="Times New Roman" w:cs="Times New Roman"/>
          <w:sz w:val="24"/>
          <w:szCs w:val="24"/>
        </w:rPr>
        <w:t xml:space="preserve"> common</w:t>
      </w:r>
      <w:r w:rsidR="00161C69" w:rsidRPr="005C4125">
        <w:rPr>
          <w:rFonts w:ascii="Times New Roman" w:hAnsi="Times New Roman" w:cs="Times New Roman"/>
          <w:sz w:val="24"/>
          <w:szCs w:val="24"/>
        </w:rPr>
        <w:t xml:space="preserve"> </w:t>
      </w:r>
      <w:r w:rsidR="003D0CD2" w:rsidRPr="005C4125">
        <w:rPr>
          <w:rFonts w:ascii="Times New Roman" w:hAnsi="Times New Roman" w:cs="Times New Roman"/>
          <w:sz w:val="24"/>
          <w:szCs w:val="24"/>
        </w:rPr>
        <w:t>used AR technology utilised</w:t>
      </w:r>
      <w:r w:rsidR="00161C69" w:rsidRPr="005C4125">
        <w:rPr>
          <w:rFonts w:ascii="Times New Roman" w:hAnsi="Times New Roman" w:cs="Times New Roman"/>
          <w:sz w:val="24"/>
          <w:szCs w:val="24"/>
        </w:rPr>
        <w:t xml:space="preserve"> </w:t>
      </w:r>
      <w:r w:rsidR="009403EF" w:rsidRPr="005C4125">
        <w:rPr>
          <w:rFonts w:ascii="Times New Roman" w:hAnsi="Times New Roman" w:cs="Times New Roman"/>
          <w:sz w:val="24"/>
          <w:szCs w:val="24"/>
        </w:rPr>
        <w:t xml:space="preserve">in the theatre most </w:t>
      </w:r>
      <w:r w:rsidR="00451E25" w:rsidRPr="005C4125">
        <w:rPr>
          <w:rFonts w:ascii="Times New Roman" w:hAnsi="Times New Roman" w:cs="Times New Roman"/>
          <w:sz w:val="24"/>
          <w:szCs w:val="24"/>
        </w:rPr>
        <w:t>notably</w:t>
      </w:r>
      <w:r w:rsidR="009403EF" w:rsidRPr="005C4125">
        <w:rPr>
          <w:rFonts w:ascii="Times New Roman" w:hAnsi="Times New Roman" w:cs="Times New Roman"/>
          <w:sz w:val="24"/>
          <w:szCs w:val="24"/>
        </w:rPr>
        <w:t xml:space="preserve"> to assist in surgical navigation and identifying </w:t>
      </w:r>
      <w:r w:rsidR="00451E25" w:rsidRPr="005C4125">
        <w:rPr>
          <w:rFonts w:ascii="Times New Roman" w:hAnsi="Times New Roman" w:cs="Times New Roman"/>
          <w:sz w:val="24"/>
          <w:szCs w:val="24"/>
        </w:rPr>
        <w:t>anatomical structures</w:t>
      </w:r>
      <w:r w:rsidR="00161C69" w:rsidRPr="005C4125">
        <w:rPr>
          <w:rFonts w:ascii="Times New Roman" w:hAnsi="Times New Roman" w:cs="Times New Roman"/>
          <w:sz w:val="24"/>
          <w:szCs w:val="24"/>
        </w:rPr>
        <w:t xml:space="preserve"> (</w:t>
      </w:r>
      <w:r w:rsidR="00161C69" w:rsidRPr="005C4125">
        <w:rPr>
          <w:rFonts w:ascii="Times New Roman" w:hAnsi="Times New Roman" w:cs="Times New Roman"/>
          <w:sz w:val="24"/>
          <w:szCs w:val="24"/>
          <w:shd w:val="clear" w:color="auto" w:fill="FFFFFF"/>
        </w:rPr>
        <w:t>Pose-</w:t>
      </w:r>
      <w:proofErr w:type="spellStart"/>
      <w:r w:rsidR="00161C69" w:rsidRPr="005C4125">
        <w:rPr>
          <w:rFonts w:ascii="Times New Roman" w:hAnsi="Times New Roman" w:cs="Times New Roman"/>
          <w:sz w:val="24"/>
          <w:szCs w:val="24"/>
          <w:shd w:val="clear" w:color="auto" w:fill="FFFFFF"/>
        </w:rPr>
        <w:t>Díez</w:t>
      </w:r>
      <w:proofErr w:type="spellEnd"/>
      <w:r w:rsidR="00161C69" w:rsidRPr="005C4125">
        <w:rPr>
          <w:rFonts w:ascii="Times New Roman" w:hAnsi="Times New Roman" w:cs="Times New Roman"/>
          <w:sz w:val="24"/>
          <w:szCs w:val="24"/>
          <w:shd w:val="clear" w:color="auto" w:fill="FFFFFF"/>
        </w:rPr>
        <w:t>-de-la-</w:t>
      </w:r>
      <w:proofErr w:type="spellStart"/>
      <w:r w:rsidR="00161C69" w:rsidRPr="005C4125">
        <w:rPr>
          <w:rFonts w:ascii="Times New Roman" w:hAnsi="Times New Roman" w:cs="Times New Roman"/>
          <w:sz w:val="24"/>
          <w:szCs w:val="24"/>
          <w:shd w:val="clear" w:color="auto" w:fill="FFFFFF"/>
        </w:rPr>
        <w:t>Lastra</w:t>
      </w:r>
      <w:proofErr w:type="spellEnd"/>
      <w:r w:rsidR="00161C69" w:rsidRPr="005C4125">
        <w:rPr>
          <w:rFonts w:ascii="Times New Roman" w:hAnsi="Times New Roman" w:cs="Times New Roman"/>
          <w:sz w:val="24"/>
          <w:szCs w:val="24"/>
          <w:shd w:val="clear" w:color="auto" w:fill="FFFFFF"/>
        </w:rPr>
        <w:t>, et al, 2022)</w:t>
      </w:r>
      <w:r w:rsidR="00161C69" w:rsidRPr="005C4125">
        <w:rPr>
          <w:rFonts w:ascii="Times New Roman" w:hAnsi="Times New Roman" w:cs="Times New Roman"/>
          <w:sz w:val="24"/>
          <w:szCs w:val="24"/>
        </w:rPr>
        <w:t xml:space="preserve">. </w:t>
      </w:r>
    </w:p>
    <w:p w14:paraId="55472035" w14:textId="77777777" w:rsidR="00A16E7A" w:rsidRPr="005C4125" w:rsidRDefault="00A16E7A" w:rsidP="00FF5851">
      <w:pPr>
        <w:pStyle w:val="NoSpacing"/>
        <w:spacing w:line="480" w:lineRule="auto"/>
        <w:rPr>
          <w:rFonts w:ascii="Times New Roman" w:hAnsi="Times New Roman" w:cs="Times New Roman"/>
          <w:sz w:val="24"/>
          <w:szCs w:val="24"/>
        </w:rPr>
      </w:pPr>
    </w:p>
    <w:p w14:paraId="5188D1EF" w14:textId="40047DED" w:rsidR="009B3FC8" w:rsidRPr="005C4125" w:rsidRDefault="00746B9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Subsequently</w:t>
      </w:r>
      <w:r w:rsidR="00396B7A" w:rsidRPr="005C4125">
        <w:rPr>
          <w:rFonts w:ascii="Times New Roman" w:hAnsi="Times New Roman" w:cs="Times New Roman"/>
          <w:sz w:val="24"/>
          <w:szCs w:val="24"/>
        </w:rPr>
        <w:t xml:space="preserve">, there </w:t>
      </w:r>
      <w:r w:rsidRPr="005C4125">
        <w:rPr>
          <w:rFonts w:ascii="Times New Roman" w:hAnsi="Times New Roman" w:cs="Times New Roman"/>
          <w:sz w:val="24"/>
          <w:szCs w:val="24"/>
        </w:rPr>
        <w:t>has been</w:t>
      </w:r>
      <w:r w:rsidR="00396B7A" w:rsidRPr="005C4125">
        <w:rPr>
          <w:rFonts w:ascii="Times New Roman" w:hAnsi="Times New Roman" w:cs="Times New Roman"/>
          <w:sz w:val="24"/>
          <w:szCs w:val="24"/>
        </w:rPr>
        <w:t xml:space="preserve"> a boom in new </w:t>
      </w:r>
      <w:r w:rsidR="00DB6E26" w:rsidRPr="005C4125">
        <w:rPr>
          <w:rFonts w:ascii="Times New Roman" w:hAnsi="Times New Roman" w:cs="Times New Roman"/>
          <w:sz w:val="24"/>
          <w:szCs w:val="24"/>
        </w:rPr>
        <w:t>AR</w:t>
      </w:r>
      <w:r w:rsidR="00396B7A" w:rsidRPr="005C4125">
        <w:rPr>
          <w:rFonts w:ascii="Times New Roman" w:hAnsi="Times New Roman" w:cs="Times New Roman"/>
          <w:sz w:val="24"/>
          <w:szCs w:val="24"/>
        </w:rPr>
        <w:t xml:space="preserve"> applications, and there is a fast growth in adoption across many fields, including healthcare, data visualization, gaming, architecture, and training and maintenance. </w:t>
      </w:r>
      <w:r w:rsidR="00A651FE" w:rsidRPr="005C4125">
        <w:rPr>
          <w:rFonts w:ascii="Times New Roman" w:hAnsi="Times New Roman" w:cs="Times New Roman"/>
          <w:sz w:val="24"/>
          <w:szCs w:val="24"/>
        </w:rPr>
        <w:t xml:space="preserve">This thesis </w:t>
      </w:r>
      <w:r w:rsidR="00B12D32" w:rsidRPr="005C4125">
        <w:rPr>
          <w:rFonts w:ascii="Times New Roman" w:hAnsi="Times New Roman" w:cs="Times New Roman"/>
          <w:sz w:val="24"/>
          <w:szCs w:val="24"/>
        </w:rPr>
        <w:t>aim</w:t>
      </w:r>
      <w:r w:rsidR="00DB6E26" w:rsidRPr="005C4125">
        <w:rPr>
          <w:rFonts w:ascii="Times New Roman" w:hAnsi="Times New Roman" w:cs="Times New Roman"/>
          <w:sz w:val="24"/>
          <w:szCs w:val="24"/>
        </w:rPr>
        <w:t>s</w:t>
      </w:r>
      <w:r w:rsidR="00B12D32" w:rsidRPr="005C4125">
        <w:rPr>
          <w:rFonts w:ascii="Times New Roman" w:hAnsi="Times New Roman" w:cs="Times New Roman"/>
          <w:sz w:val="24"/>
          <w:szCs w:val="24"/>
        </w:rPr>
        <w:t xml:space="preserve"> </w:t>
      </w:r>
      <w:r w:rsidR="00EB600D" w:rsidRPr="005C4125">
        <w:rPr>
          <w:rFonts w:ascii="Times New Roman" w:hAnsi="Times New Roman" w:cs="Times New Roman"/>
          <w:sz w:val="24"/>
          <w:szCs w:val="24"/>
        </w:rPr>
        <w:t xml:space="preserve">to </w:t>
      </w:r>
      <w:r w:rsidR="00161C69" w:rsidRPr="005C4125">
        <w:rPr>
          <w:rFonts w:ascii="Times New Roman" w:hAnsi="Times New Roman" w:cs="Times New Roman"/>
          <w:sz w:val="24"/>
          <w:szCs w:val="24"/>
        </w:rPr>
        <w:t>explore and understand</w:t>
      </w:r>
      <w:r w:rsidR="00EB600D" w:rsidRPr="005C4125">
        <w:rPr>
          <w:rFonts w:ascii="Times New Roman" w:hAnsi="Times New Roman" w:cs="Times New Roman"/>
          <w:sz w:val="24"/>
          <w:szCs w:val="24"/>
        </w:rPr>
        <w:t xml:space="preserve"> </w:t>
      </w:r>
      <w:r w:rsidR="00451E25" w:rsidRPr="005C4125">
        <w:rPr>
          <w:rFonts w:ascii="Times New Roman" w:hAnsi="Times New Roman" w:cs="Times New Roman"/>
          <w:sz w:val="24"/>
          <w:szCs w:val="24"/>
        </w:rPr>
        <w:t>adoption behaviours and</w:t>
      </w:r>
      <w:r w:rsidR="00161C69" w:rsidRPr="005C4125">
        <w:rPr>
          <w:rFonts w:ascii="Times New Roman" w:hAnsi="Times New Roman" w:cs="Times New Roman"/>
          <w:sz w:val="24"/>
          <w:szCs w:val="24"/>
        </w:rPr>
        <w:t xml:space="preserve"> willingness</w:t>
      </w:r>
      <w:r w:rsidR="00EB600D" w:rsidRPr="005C4125">
        <w:rPr>
          <w:rFonts w:ascii="Times New Roman" w:hAnsi="Times New Roman" w:cs="Times New Roman"/>
          <w:sz w:val="24"/>
          <w:szCs w:val="24"/>
        </w:rPr>
        <w:t xml:space="preserve"> of</w:t>
      </w:r>
      <w:r w:rsidR="00161C69" w:rsidRPr="005C4125">
        <w:rPr>
          <w:rFonts w:ascii="Times New Roman" w:hAnsi="Times New Roman" w:cs="Times New Roman"/>
          <w:sz w:val="24"/>
          <w:szCs w:val="24"/>
        </w:rPr>
        <w:t xml:space="preserve"> the UK orthopaedic industry to adopt</w:t>
      </w:r>
      <w:r w:rsidR="00EB600D" w:rsidRPr="005C4125">
        <w:rPr>
          <w:rFonts w:ascii="Times New Roman" w:hAnsi="Times New Roman" w:cs="Times New Roman"/>
          <w:sz w:val="24"/>
          <w:szCs w:val="24"/>
        </w:rPr>
        <w:t xml:space="preserve"> AR </w:t>
      </w:r>
      <w:r w:rsidR="00161C69" w:rsidRPr="005C4125">
        <w:rPr>
          <w:rFonts w:ascii="Times New Roman" w:hAnsi="Times New Roman" w:cs="Times New Roman"/>
          <w:sz w:val="24"/>
          <w:szCs w:val="24"/>
        </w:rPr>
        <w:t xml:space="preserve">into </w:t>
      </w:r>
      <w:r w:rsidR="00EB600D" w:rsidRPr="005C4125">
        <w:rPr>
          <w:rFonts w:ascii="Times New Roman" w:hAnsi="Times New Roman" w:cs="Times New Roman"/>
          <w:sz w:val="24"/>
          <w:szCs w:val="24"/>
        </w:rPr>
        <w:t>their practice</w:t>
      </w:r>
      <w:r w:rsidR="00161C69" w:rsidRPr="005C4125">
        <w:rPr>
          <w:rFonts w:ascii="Times New Roman" w:hAnsi="Times New Roman" w:cs="Times New Roman"/>
          <w:sz w:val="24"/>
          <w:szCs w:val="24"/>
        </w:rPr>
        <w:t>.  Additionally, gain</w:t>
      </w:r>
      <w:r w:rsidR="009B3FC8" w:rsidRPr="005C4125">
        <w:rPr>
          <w:rFonts w:ascii="Times New Roman" w:hAnsi="Times New Roman" w:cs="Times New Roman"/>
          <w:sz w:val="24"/>
          <w:szCs w:val="24"/>
        </w:rPr>
        <w:t>ing</w:t>
      </w:r>
      <w:r w:rsidR="008C4ACF" w:rsidRPr="005C4125">
        <w:rPr>
          <w:rFonts w:ascii="Times New Roman" w:hAnsi="Times New Roman" w:cs="Times New Roman"/>
          <w:sz w:val="24"/>
          <w:szCs w:val="24"/>
        </w:rPr>
        <w:t xml:space="preserve"> an </w:t>
      </w:r>
      <w:r w:rsidR="00EB600D" w:rsidRPr="005C4125">
        <w:rPr>
          <w:rFonts w:ascii="Times New Roman" w:hAnsi="Times New Roman" w:cs="Times New Roman"/>
          <w:sz w:val="24"/>
          <w:szCs w:val="24"/>
        </w:rPr>
        <w:t>understand</w:t>
      </w:r>
      <w:r w:rsidR="008C4ACF" w:rsidRPr="005C4125">
        <w:rPr>
          <w:rFonts w:ascii="Times New Roman" w:hAnsi="Times New Roman" w:cs="Times New Roman"/>
          <w:sz w:val="24"/>
          <w:szCs w:val="24"/>
        </w:rPr>
        <w:t>ing of</w:t>
      </w:r>
      <w:r w:rsidR="00EB600D" w:rsidRPr="005C4125">
        <w:rPr>
          <w:rFonts w:ascii="Times New Roman" w:hAnsi="Times New Roman" w:cs="Times New Roman"/>
          <w:sz w:val="24"/>
          <w:szCs w:val="24"/>
        </w:rPr>
        <w:t xml:space="preserve"> what</w:t>
      </w:r>
      <w:r w:rsidR="00AD5E57" w:rsidRPr="005C4125">
        <w:rPr>
          <w:rFonts w:ascii="Times New Roman" w:hAnsi="Times New Roman" w:cs="Times New Roman"/>
          <w:sz w:val="24"/>
          <w:szCs w:val="24"/>
        </w:rPr>
        <w:t xml:space="preserve"> impacts/influences on why individuals within the healthcare </w:t>
      </w:r>
      <w:r w:rsidR="00AD5E57" w:rsidRPr="005C4125">
        <w:rPr>
          <w:rFonts w:ascii="Times New Roman" w:hAnsi="Times New Roman" w:cs="Times New Roman"/>
          <w:sz w:val="24"/>
          <w:szCs w:val="24"/>
        </w:rPr>
        <w:lastRenderedPageBreak/>
        <w:t>sector adopt new technologies</w:t>
      </w:r>
      <w:r w:rsidR="00E8589B" w:rsidRPr="005C4125">
        <w:rPr>
          <w:rFonts w:ascii="Times New Roman" w:hAnsi="Times New Roman" w:cs="Times New Roman"/>
          <w:sz w:val="24"/>
          <w:szCs w:val="24"/>
        </w:rPr>
        <w:t xml:space="preserve"> will help AR technology developers and organisations market and develop products that address the end </w:t>
      </w:r>
      <w:r w:rsidR="00710F60" w:rsidRPr="005C4125">
        <w:rPr>
          <w:rFonts w:ascii="Times New Roman" w:hAnsi="Times New Roman" w:cs="Times New Roman"/>
          <w:sz w:val="24"/>
          <w:szCs w:val="24"/>
        </w:rPr>
        <w:t>users’</w:t>
      </w:r>
      <w:r w:rsidR="00E8589B" w:rsidRPr="005C4125">
        <w:rPr>
          <w:rFonts w:ascii="Times New Roman" w:hAnsi="Times New Roman" w:cs="Times New Roman"/>
          <w:sz w:val="24"/>
          <w:szCs w:val="24"/>
        </w:rPr>
        <w:t xml:space="preserve"> </w:t>
      </w:r>
      <w:r w:rsidR="00451E25" w:rsidRPr="005C4125">
        <w:rPr>
          <w:rFonts w:ascii="Times New Roman" w:hAnsi="Times New Roman" w:cs="Times New Roman"/>
          <w:sz w:val="24"/>
          <w:szCs w:val="24"/>
        </w:rPr>
        <w:t>require</w:t>
      </w:r>
      <w:r w:rsidR="00710F60" w:rsidRPr="005C4125">
        <w:rPr>
          <w:rFonts w:ascii="Times New Roman" w:hAnsi="Times New Roman" w:cs="Times New Roman"/>
          <w:sz w:val="24"/>
          <w:szCs w:val="24"/>
        </w:rPr>
        <w:t>ments</w:t>
      </w:r>
      <w:r w:rsidR="00EB600D" w:rsidRPr="005C4125">
        <w:rPr>
          <w:rFonts w:ascii="Times New Roman" w:hAnsi="Times New Roman" w:cs="Times New Roman"/>
          <w:sz w:val="24"/>
          <w:szCs w:val="24"/>
        </w:rPr>
        <w:t>.</w:t>
      </w:r>
      <w:r w:rsidR="002804E0" w:rsidRPr="005C4125">
        <w:rPr>
          <w:rFonts w:ascii="Times New Roman" w:hAnsi="Times New Roman" w:cs="Times New Roman"/>
          <w:sz w:val="24"/>
          <w:szCs w:val="24"/>
        </w:rPr>
        <w:t xml:space="preserve"> This research</w:t>
      </w:r>
      <w:r w:rsidR="00B516D3" w:rsidRPr="005C4125">
        <w:rPr>
          <w:rFonts w:ascii="Times New Roman" w:hAnsi="Times New Roman" w:cs="Times New Roman"/>
          <w:sz w:val="24"/>
          <w:szCs w:val="24"/>
        </w:rPr>
        <w:t xml:space="preserve"> assumes that applying the UTAUT2 model as a theoretical framework </w:t>
      </w:r>
      <w:r w:rsidR="009B3FC8" w:rsidRPr="005C4125">
        <w:rPr>
          <w:rFonts w:ascii="Times New Roman" w:hAnsi="Times New Roman" w:cs="Times New Roman"/>
          <w:sz w:val="24"/>
          <w:szCs w:val="24"/>
        </w:rPr>
        <w:t xml:space="preserve">is </w:t>
      </w:r>
      <w:r w:rsidR="00B516D3" w:rsidRPr="005C4125">
        <w:rPr>
          <w:rFonts w:ascii="Times New Roman" w:hAnsi="Times New Roman" w:cs="Times New Roman"/>
          <w:sz w:val="24"/>
          <w:szCs w:val="24"/>
        </w:rPr>
        <w:t xml:space="preserve">the most comprehensive </w:t>
      </w:r>
      <w:r w:rsidR="009B3FC8" w:rsidRPr="005C4125">
        <w:rPr>
          <w:rFonts w:ascii="Times New Roman" w:hAnsi="Times New Roman" w:cs="Times New Roman"/>
          <w:sz w:val="24"/>
          <w:szCs w:val="24"/>
        </w:rPr>
        <w:t>model</w:t>
      </w:r>
      <w:r w:rsidR="00B516D3" w:rsidRPr="005C4125">
        <w:rPr>
          <w:rFonts w:ascii="Times New Roman" w:hAnsi="Times New Roman" w:cs="Times New Roman"/>
          <w:sz w:val="24"/>
          <w:szCs w:val="24"/>
        </w:rPr>
        <w:t xml:space="preserve"> to explore and </w:t>
      </w:r>
      <w:r w:rsidR="00E8589B" w:rsidRPr="005C4125">
        <w:rPr>
          <w:rFonts w:ascii="Times New Roman" w:hAnsi="Times New Roman" w:cs="Times New Roman"/>
          <w:sz w:val="24"/>
          <w:szCs w:val="24"/>
        </w:rPr>
        <w:t xml:space="preserve">understand </w:t>
      </w:r>
      <w:r w:rsidR="00B516D3" w:rsidRPr="005C4125">
        <w:rPr>
          <w:rFonts w:ascii="Times New Roman" w:hAnsi="Times New Roman" w:cs="Times New Roman"/>
          <w:sz w:val="24"/>
          <w:szCs w:val="24"/>
        </w:rPr>
        <w:t xml:space="preserve">the motivating principles associated with </w:t>
      </w:r>
      <w:r w:rsidR="009B3FC8" w:rsidRPr="005C4125">
        <w:rPr>
          <w:rFonts w:ascii="Times New Roman" w:hAnsi="Times New Roman" w:cs="Times New Roman"/>
          <w:sz w:val="24"/>
          <w:szCs w:val="24"/>
        </w:rPr>
        <w:t>new technology acceptance</w:t>
      </w:r>
      <w:r w:rsidR="002804E0" w:rsidRPr="005C4125">
        <w:rPr>
          <w:rFonts w:ascii="Times New Roman" w:hAnsi="Times New Roman" w:cs="Times New Roman"/>
          <w:sz w:val="24"/>
          <w:szCs w:val="24"/>
          <w:shd w:val="clear" w:color="auto" w:fill="FFFFFF"/>
        </w:rPr>
        <w:t>.</w:t>
      </w:r>
      <w:r w:rsidR="009B3FC8" w:rsidRPr="005C4125">
        <w:rPr>
          <w:rFonts w:ascii="Times New Roman" w:hAnsi="Times New Roman" w:cs="Times New Roman"/>
          <w:sz w:val="24"/>
          <w:szCs w:val="24"/>
          <w:shd w:val="clear" w:color="auto" w:fill="FFFFFF"/>
        </w:rPr>
        <w:t xml:space="preserve"> </w:t>
      </w:r>
      <w:r w:rsidR="009B3FC8" w:rsidRPr="005C4125">
        <w:rPr>
          <w:rFonts w:ascii="Times New Roman" w:hAnsi="Times New Roman" w:cs="Times New Roman"/>
          <w:sz w:val="24"/>
          <w:szCs w:val="24"/>
        </w:rPr>
        <w:t xml:space="preserve">Additionally, this study will contribute to </w:t>
      </w:r>
      <w:r w:rsidR="00451E25" w:rsidRPr="005C4125">
        <w:rPr>
          <w:rFonts w:ascii="Times New Roman" w:hAnsi="Times New Roman" w:cs="Times New Roman"/>
          <w:sz w:val="24"/>
          <w:szCs w:val="24"/>
        </w:rPr>
        <w:t>the growing validity and applicability of</w:t>
      </w:r>
      <w:r w:rsidR="009B3FC8" w:rsidRPr="005C4125">
        <w:rPr>
          <w:rFonts w:ascii="Times New Roman" w:hAnsi="Times New Roman" w:cs="Times New Roman"/>
          <w:sz w:val="24"/>
          <w:szCs w:val="24"/>
        </w:rPr>
        <w:t xml:space="preserve"> UTAUT2 </w:t>
      </w:r>
      <w:r w:rsidR="00451E25" w:rsidRPr="005C4125">
        <w:rPr>
          <w:rFonts w:ascii="Times New Roman" w:hAnsi="Times New Roman" w:cs="Times New Roman"/>
          <w:sz w:val="24"/>
          <w:szCs w:val="24"/>
        </w:rPr>
        <w:t>by testing the model in</w:t>
      </w:r>
      <w:r w:rsidR="009B3FC8" w:rsidRPr="005C4125">
        <w:rPr>
          <w:rFonts w:ascii="Times New Roman" w:hAnsi="Times New Roman" w:cs="Times New Roman"/>
          <w:sz w:val="24"/>
          <w:szCs w:val="24"/>
        </w:rPr>
        <w:t xml:space="preserve"> the context of UK orthopaedics</w:t>
      </w:r>
      <w:r w:rsidR="009D544B" w:rsidRPr="005C4125">
        <w:rPr>
          <w:rFonts w:ascii="Times New Roman" w:hAnsi="Times New Roman" w:cs="Times New Roman"/>
          <w:sz w:val="24"/>
          <w:szCs w:val="24"/>
        </w:rPr>
        <w:t xml:space="preserve">. </w:t>
      </w:r>
      <w:r w:rsidR="00451E25" w:rsidRPr="005C4125">
        <w:rPr>
          <w:rFonts w:ascii="Times New Roman" w:hAnsi="Times New Roman" w:cs="Times New Roman"/>
          <w:sz w:val="24"/>
          <w:szCs w:val="24"/>
        </w:rPr>
        <w:t>Furthermore, te</w:t>
      </w:r>
      <w:r w:rsidR="009B3FC8" w:rsidRPr="005C4125">
        <w:rPr>
          <w:rFonts w:ascii="Times New Roman" w:hAnsi="Times New Roman" w:cs="Times New Roman"/>
          <w:sz w:val="24"/>
          <w:szCs w:val="24"/>
        </w:rPr>
        <w:t xml:space="preserve">sting the </w:t>
      </w:r>
      <w:r w:rsidR="009D544B" w:rsidRPr="005C4125">
        <w:rPr>
          <w:rFonts w:ascii="Times New Roman" w:hAnsi="Times New Roman" w:cs="Times New Roman"/>
          <w:sz w:val="24"/>
          <w:szCs w:val="24"/>
        </w:rPr>
        <w:t>UT</w:t>
      </w:r>
      <w:r w:rsidR="00C20A94" w:rsidRPr="005C4125">
        <w:rPr>
          <w:rFonts w:ascii="Times New Roman" w:hAnsi="Times New Roman" w:cs="Times New Roman"/>
          <w:sz w:val="24"/>
          <w:szCs w:val="24"/>
        </w:rPr>
        <w:t>AU</w:t>
      </w:r>
      <w:r w:rsidR="009D544B" w:rsidRPr="005C4125">
        <w:rPr>
          <w:rFonts w:ascii="Times New Roman" w:hAnsi="Times New Roman" w:cs="Times New Roman"/>
          <w:sz w:val="24"/>
          <w:szCs w:val="24"/>
        </w:rPr>
        <w:t>T2</w:t>
      </w:r>
      <w:r w:rsidR="00451E25" w:rsidRPr="005C4125">
        <w:rPr>
          <w:rFonts w:ascii="Times New Roman" w:hAnsi="Times New Roman" w:cs="Times New Roman"/>
          <w:sz w:val="24"/>
          <w:szCs w:val="24"/>
        </w:rPr>
        <w:t>’s</w:t>
      </w:r>
      <w:r w:rsidR="009D544B" w:rsidRPr="005C4125">
        <w:rPr>
          <w:rFonts w:ascii="Times New Roman" w:hAnsi="Times New Roman" w:cs="Times New Roman"/>
          <w:sz w:val="24"/>
          <w:szCs w:val="24"/>
        </w:rPr>
        <w:t xml:space="preserve"> theoretical framework in diverse</w:t>
      </w:r>
      <w:r w:rsidR="00723AF2" w:rsidRPr="005C4125">
        <w:rPr>
          <w:rFonts w:ascii="Times New Roman" w:hAnsi="Times New Roman" w:cs="Times New Roman"/>
          <w:sz w:val="24"/>
          <w:szCs w:val="24"/>
        </w:rPr>
        <w:t xml:space="preserve"> </w:t>
      </w:r>
      <w:r w:rsidR="009C5AC7" w:rsidRPr="005C4125">
        <w:rPr>
          <w:rFonts w:ascii="Times New Roman" w:hAnsi="Times New Roman" w:cs="Times New Roman"/>
          <w:sz w:val="24"/>
          <w:szCs w:val="24"/>
        </w:rPr>
        <w:t xml:space="preserve">professions, </w:t>
      </w:r>
      <w:r w:rsidR="00723AF2" w:rsidRPr="005C4125">
        <w:rPr>
          <w:rFonts w:ascii="Times New Roman" w:hAnsi="Times New Roman" w:cs="Times New Roman"/>
          <w:sz w:val="24"/>
          <w:szCs w:val="24"/>
        </w:rPr>
        <w:t xml:space="preserve">markets and user </w:t>
      </w:r>
      <w:r w:rsidR="009C5AC7" w:rsidRPr="005C4125">
        <w:rPr>
          <w:rFonts w:ascii="Times New Roman" w:hAnsi="Times New Roman" w:cs="Times New Roman"/>
          <w:sz w:val="24"/>
          <w:szCs w:val="24"/>
        </w:rPr>
        <w:t>demographics</w:t>
      </w:r>
      <w:r w:rsidR="009D544B" w:rsidRPr="005C4125">
        <w:rPr>
          <w:rFonts w:ascii="Times New Roman" w:hAnsi="Times New Roman" w:cs="Times New Roman"/>
          <w:sz w:val="24"/>
          <w:szCs w:val="24"/>
        </w:rPr>
        <w:t xml:space="preserve"> will either strengthen the framework’s applicability or potential</w:t>
      </w:r>
      <w:r w:rsidR="00E8589B" w:rsidRPr="005C4125">
        <w:rPr>
          <w:rFonts w:ascii="Times New Roman" w:hAnsi="Times New Roman" w:cs="Times New Roman"/>
          <w:sz w:val="24"/>
          <w:szCs w:val="24"/>
        </w:rPr>
        <w:t>ly</w:t>
      </w:r>
      <w:r w:rsidR="009D544B" w:rsidRPr="005C4125">
        <w:rPr>
          <w:rFonts w:ascii="Times New Roman" w:hAnsi="Times New Roman" w:cs="Times New Roman"/>
          <w:sz w:val="24"/>
          <w:szCs w:val="24"/>
        </w:rPr>
        <w:t xml:space="preserve"> challenge current concepts and provide new perspectives to explore</w:t>
      </w:r>
      <w:r w:rsidR="009B3FC8" w:rsidRPr="005C4125">
        <w:rPr>
          <w:rFonts w:ascii="Times New Roman" w:hAnsi="Times New Roman" w:cs="Times New Roman"/>
          <w:sz w:val="24"/>
          <w:szCs w:val="24"/>
        </w:rPr>
        <w:t xml:space="preserve">. </w:t>
      </w:r>
      <w:r w:rsidR="00B82CDA" w:rsidRPr="005C4125">
        <w:rPr>
          <w:rFonts w:ascii="Times New Roman" w:hAnsi="Times New Roman" w:cs="Times New Roman"/>
          <w:sz w:val="24"/>
          <w:szCs w:val="24"/>
        </w:rPr>
        <w:t>This research will prioritise behavioural intention to adopt AR over actual technology usage as the technology is not readily available within the UK market at the time of this research.</w:t>
      </w:r>
      <w:r w:rsidR="009C5AC7" w:rsidRPr="005C4125">
        <w:rPr>
          <w:rFonts w:ascii="Times New Roman" w:hAnsi="Times New Roman" w:cs="Times New Roman"/>
          <w:sz w:val="24"/>
          <w:szCs w:val="24"/>
        </w:rPr>
        <w:t xml:space="preserve"> Additionally, it will focus on organisational </w:t>
      </w:r>
      <w:r w:rsidR="009D544B" w:rsidRPr="005C4125">
        <w:rPr>
          <w:rFonts w:ascii="Times New Roman" w:hAnsi="Times New Roman" w:cs="Times New Roman"/>
          <w:sz w:val="24"/>
          <w:szCs w:val="24"/>
        </w:rPr>
        <w:t>behavioural intention to adopt</w:t>
      </w:r>
      <w:r w:rsidR="009C5AC7" w:rsidRPr="005C4125">
        <w:rPr>
          <w:rFonts w:ascii="Times New Roman" w:hAnsi="Times New Roman" w:cs="Times New Roman"/>
          <w:sz w:val="24"/>
          <w:szCs w:val="24"/>
        </w:rPr>
        <w:t xml:space="preserve"> and not consumer user</w:t>
      </w:r>
      <w:r w:rsidR="009D544B" w:rsidRPr="005C4125">
        <w:rPr>
          <w:rFonts w:ascii="Times New Roman" w:hAnsi="Times New Roman" w:cs="Times New Roman"/>
          <w:sz w:val="24"/>
          <w:szCs w:val="24"/>
        </w:rPr>
        <w:t xml:space="preserve"> intention</w:t>
      </w:r>
      <w:r w:rsidR="009C5AC7" w:rsidRPr="005C4125">
        <w:rPr>
          <w:rFonts w:ascii="Times New Roman" w:hAnsi="Times New Roman" w:cs="Times New Roman"/>
          <w:sz w:val="24"/>
          <w:szCs w:val="24"/>
        </w:rPr>
        <w:t xml:space="preserve"> because orthopaedic professionals </w:t>
      </w:r>
      <w:r w:rsidR="00E8589B" w:rsidRPr="005C4125">
        <w:rPr>
          <w:rFonts w:ascii="Times New Roman" w:hAnsi="Times New Roman" w:cs="Times New Roman"/>
          <w:sz w:val="24"/>
          <w:szCs w:val="24"/>
        </w:rPr>
        <w:t>tend</w:t>
      </w:r>
      <w:r w:rsidR="009C5AC7" w:rsidRPr="005C4125">
        <w:rPr>
          <w:rFonts w:ascii="Times New Roman" w:hAnsi="Times New Roman" w:cs="Times New Roman"/>
          <w:sz w:val="24"/>
          <w:szCs w:val="24"/>
        </w:rPr>
        <w:t xml:space="preserve"> not</w:t>
      </w:r>
      <w:r w:rsidR="00E8589B" w:rsidRPr="005C4125">
        <w:rPr>
          <w:rFonts w:ascii="Times New Roman" w:hAnsi="Times New Roman" w:cs="Times New Roman"/>
          <w:sz w:val="24"/>
          <w:szCs w:val="24"/>
        </w:rPr>
        <w:t xml:space="preserve"> to</w:t>
      </w:r>
      <w:r w:rsidR="009C5AC7" w:rsidRPr="005C4125">
        <w:rPr>
          <w:rFonts w:ascii="Times New Roman" w:hAnsi="Times New Roman" w:cs="Times New Roman"/>
          <w:sz w:val="24"/>
          <w:szCs w:val="24"/>
        </w:rPr>
        <w:t xml:space="preserve"> purchase</w:t>
      </w:r>
      <w:r w:rsidR="00E8589B" w:rsidRPr="005C4125">
        <w:rPr>
          <w:rFonts w:ascii="Times New Roman" w:hAnsi="Times New Roman" w:cs="Times New Roman"/>
          <w:sz w:val="24"/>
          <w:szCs w:val="24"/>
        </w:rPr>
        <w:t xml:space="preserve"> capital equipment/technologies</w:t>
      </w:r>
      <w:r w:rsidR="00710F60" w:rsidRPr="005C4125">
        <w:rPr>
          <w:rFonts w:ascii="Times New Roman" w:hAnsi="Times New Roman" w:cs="Times New Roman"/>
          <w:sz w:val="24"/>
          <w:szCs w:val="24"/>
        </w:rPr>
        <w:t xml:space="preserve"> themselves</w:t>
      </w:r>
      <w:r w:rsidR="009C5AC7" w:rsidRPr="005C4125">
        <w:rPr>
          <w:rFonts w:ascii="Times New Roman" w:hAnsi="Times New Roman" w:cs="Times New Roman"/>
          <w:sz w:val="24"/>
          <w:szCs w:val="24"/>
        </w:rPr>
        <w:t xml:space="preserve">. </w:t>
      </w:r>
      <w:r w:rsidR="00B82CDA" w:rsidRPr="005C4125">
        <w:rPr>
          <w:rFonts w:ascii="Times New Roman" w:hAnsi="Times New Roman" w:cs="Times New Roman"/>
          <w:sz w:val="24"/>
          <w:szCs w:val="24"/>
        </w:rPr>
        <w:t xml:space="preserve"> </w:t>
      </w:r>
      <w:r w:rsidR="00E8589B" w:rsidRPr="005C4125">
        <w:rPr>
          <w:rFonts w:ascii="Times New Roman" w:hAnsi="Times New Roman" w:cs="Times New Roman"/>
          <w:sz w:val="24"/>
          <w:szCs w:val="24"/>
        </w:rPr>
        <w:t xml:space="preserve">Despite the growing literature on the value and benefits of adopting AR devices, there is a lack of study on AR technology adoption behaviour considering there is a growing trend in the </w:t>
      </w:r>
      <w:r w:rsidR="00587C8D" w:rsidRPr="005C4125">
        <w:rPr>
          <w:rFonts w:ascii="Times New Roman" w:hAnsi="Times New Roman" w:cs="Times New Roman"/>
          <w:sz w:val="24"/>
          <w:szCs w:val="24"/>
        </w:rPr>
        <w:t>global</w:t>
      </w:r>
      <w:r w:rsidR="00E8589B" w:rsidRPr="005C4125">
        <w:rPr>
          <w:rFonts w:ascii="Times New Roman" w:hAnsi="Times New Roman" w:cs="Times New Roman"/>
          <w:sz w:val="24"/>
          <w:szCs w:val="24"/>
        </w:rPr>
        <w:t xml:space="preserve"> market of their </w:t>
      </w:r>
      <w:r w:rsidR="00587C8D" w:rsidRPr="005C4125">
        <w:rPr>
          <w:rFonts w:ascii="Times New Roman" w:hAnsi="Times New Roman" w:cs="Times New Roman"/>
          <w:sz w:val="24"/>
          <w:szCs w:val="24"/>
        </w:rPr>
        <w:t xml:space="preserve">current and future </w:t>
      </w:r>
      <w:r w:rsidR="00E8589B" w:rsidRPr="005C4125">
        <w:rPr>
          <w:rFonts w:ascii="Times New Roman" w:hAnsi="Times New Roman" w:cs="Times New Roman"/>
          <w:sz w:val="24"/>
          <w:szCs w:val="24"/>
        </w:rPr>
        <w:t>applications</w:t>
      </w:r>
      <w:r w:rsidR="00587C8D" w:rsidRPr="005C4125">
        <w:rPr>
          <w:rFonts w:ascii="Times New Roman" w:hAnsi="Times New Roman" w:cs="Times New Roman"/>
          <w:sz w:val="24"/>
          <w:szCs w:val="24"/>
        </w:rPr>
        <w:t xml:space="preserve"> in the OR (</w:t>
      </w:r>
      <w:proofErr w:type="spellStart"/>
      <w:r w:rsidR="00587C8D" w:rsidRPr="005C4125">
        <w:rPr>
          <w:rFonts w:ascii="Times New Roman" w:hAnsi="Times New Roman" w:cs="Times New Roman"/>
          <w:sz w:val="24"/>
          <w:szCs w:val="24"/>
          <w:shd w:val="clear" w:color="auto" w:fill="FFFFFF"/>
        </w:rPr>
        <w:t>Ghaednia</w:t>
      </w:r>
      <w:proofErr w:type="spellEnd"/>
      <w:r w:rsidR="0042356E" w:rsidRPr="005C4125">
        <w:rPr>
          <w:rFonts w:ascii="Times New Roman" w:hAnsi="Times New Roman" w:cs="Times New Roman"/>
          <w:sz w:val="24"/>
          <w:szCs w:val="24"/>
          <w:shd w:val="clear" w:color="auto" w:fill="FFFFFF"/>
        </w:rPr>
        <w:t>,</w:t>
      </w:r>
      <w:r w:rsidR="00587C8D" w:rsidRPr="005C4125">
        <w:rPr>
          <w:rFonts w:ascii="Times New Roman" w:hAnsi="Times New Roman" w:cs="Times New Roman"/>
          <w:sz w:val="24"/>
          <w:szCs w:val="24"/>
          <w:shd w:val="clear" w:color="auto" w:fill="FFFFFF"/>
        </w:rPr>
        <w:t xml:space="preserve"> et al, 2021, </w:t>
      </w:r>
      <w:proofErr w:type="spellStart"/>
      <w:r w:rsidR="00587C8D" w:rsidRPr="005C4125">
        <w:rPr>
          <w:rFonts w:ascii="Times New Roman" w:hAnsi="Times New Roman" w:cs="Times New Roman"/>
          <w:sz w:val="24"/>
          <w:szCs w:val="24"/>
          <w:shd w:val="clear" w:color="auto" w:fill="FFFFFF"/>
        </w:rPr>
        <w:t>Verhellen</w:t>
      </w:r>
      <w:proofErr w:type="spellEnd"/>
      <w:r w:rsidR="00587C8D" w:rsidRPr="005C4125">
        <w:rPr>
          <w:rFonts w:ascii="Times New Roman" w:hAnsi="Times New Roman" w:cs="Times New Roman"/>
          <w:sz w:val="24"/>
          <w:szCs w:val="24"/>
          <w:shd w:val="clear" w:color="auto" w:fill="FFFFFF"/>
        </w:rPr>
        <w:t>, et al</w:t>
      </w:r>
      <w:r w:rsidR="00A1740B" w:rsidRPr="005C4125">
        <w:rPr>
          <w:rFonts w:ascii="Times New Roman" w:hAnsi="Times New Roman" w:cs="Times New Roman"/>
          <w:sz w:val="24"/>
          <w:szCs w:val="24"/>
          <w:shd w:val="clear" w:color="auto" w:fill="FFFFFF"/>
        </w:rPr>
        <w:t>,</w:t>
      </w:r>
      <w:r w:rsidR="00587C8D" w:rsidRPr="005C4125">
        <w:rPr>
          <w:rFonts w:ascii="Times New Roman" w:hAnsi="Times New Roman" w:cs="Times New Roman"/>
          <w:sz w:val="24"/>
          <w:szCs w:val="24"/>
          <w:shd w:val="clear" w:color="auto" w:fill="FFFFFF"/>
        </w:rPr>
        <w:t> (2023))</w:t>
      </w:r>
      <w:r w:rsidR="00E8589B" w:rsidRPr="005C4125">
        <w:rPr>
          <w:rFonts w:ascii="Times New Roman" w:hAnsi="Times New Roman" w:cs="Times New Roman"/>
          <w:sz w:val="24"/>
          <w:szCs w:val="24"/>
        </w:rPr>
        <w:t xml:space="preserve">.  </w:t>
      </w:r>
    </w:p>
    <w:p w14:paraId="679EABA2" w14:textId="77777777" w:rsidR="00A46BE1" w:rsidRPr="005C4125" w:rsidRDefault="00A46BE1" w:rsidP="00FF5851">
      <w:pPr>
        <w:autoSpaceDE w:val="0"/>
        <w:autoSpaceDN w:val="0"/>
        <w:adjustRightInd w:val="0"/>
        <w:spacing w:after="0" w:line="480" w:lineRule="auto"/>
        <w:rPr>
          <w:rFonts w:ascii="Times New Roman" w:hAnsi="Times New Roman" w:cs="Times New Roman"/>
          <w:sz w:val="24"/>
          <w:szCs w:val="24"/>
        </w:rPr>
      </w:pPr>
    </w:p>
    <w:p w14:paraId="0AF2812A" w14:textId="4B6470C6" w:rsidR="006E7B2D" w:rsidRPr="005C4125" w:rsidRDefault="006E7B2D" w:rsidP="00551135">
      <w:pPr>
        <w:pStyle w:val="Heading2"/>
      </w:pPr>
      <w:bookmarkStart w:id="8" w:name="_Toc161222725"/>
      <w:r w:rsidRPr="005C4125">
        <w:t>Background</w:t>
      </w:r>
      <w:r w:rsidR="00B92193" w:rsidRPr="005C4125">
        <w:t xml:space="preserve"> of AR</w:t>
      </w:r>
      <w:bookmarkEnd w:id="8"/>
    </w:p>
    <w:p w14:paraId="6D4F522B" w14:textId="54FCF472" w:rsidR="00A038E8" w:rsidRPr="005C4125" w:rsidRDefault="00264727" w:rsidP="00FF5851">
      <w:pPr>
        <w:pStyle w:val="NoSpacing"/>
        <w:spacing w:line="48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The Fourth Industrial Revolution (Industry 4.0)</w:t>
      </w:r>
      <w:r w:rsidR="00A038E8" w:rsidRPr="005C4125">
        <w:rPr>
          <w:rFonts w:ascii="Times New Roman" w:hAnsi="Times New Roman" w:cs="Times New Roman"/>
          <w:sz w:val="24"/>
          <w:szCs w:val="24"/>
          <w:shd w:val="clear" w:color="auto" w:fill="FFFFFF"/>
        </w:rPr>
        <w:t xml:space="preserve"> is improving healthcare to unimaginable levels </w:t>
      </w:r>
      <w:r w:rsidRPr="005C4125">
        <w:rPr>
          <w:rFonts w:ascii="Times New Roman" w:hAnsi="Times New Roman" w:cs="Times New Roman"/>
          <w:sz w:val="24"/>
          <w:szCs w:val="24"/>
          <w:shd w:val="clear" w:color="auto" w:fill="FFFFFF"/>
        </w:rPr>
        <w:t>because of</w:t>
      </w:r>
      <w:r w:rsidR="00A038E8" w:rsidRPr="005C4125">
        <w:rPr>
          <w:rFonts w:ascii="Times New Roman" w:hAnsi="Times New Roman" w:cs="Times New Roman"/>
          <w:sz w:val="24"/>
          <w:szCs w:val="24"/>
          <w:shd w:val="clear" w:color="auto" w:fill="FFFFFF"/>
        </w:rPr>
        <w:t xml:space="preserve"> digitization, artificial </w:t>
      </w:r>
      <w:r w:rsidR="00A53553" w:rsidRPr="005C4125">
        <w:rPr>
          <w:rFonts w:ascii="Times New Roman" w:hAnsi="Times New Roman" w:cs="Times New Roman"/>
          <w:sz w:val="24"/>
          <w:szCs w:val="24"/>
          <w:shd w:val="clear" w:color="auto" w:fill="FFFFFF"/>
        </w:rPr>
        <w:t>intelligence,</w:t>
      </w:r>
      <w:r w:rsidR="00AD02C8" w:rsidRPr="005C4125">
        <w:rPr>
          <w:rFonts w:ascii="Times New Roman" w:hAnsi="Times New Roman" w:cs="Times New Roman"/>
          <w:sz w:val="24"/>
          <w:szCs w:val="24"/>
          <w:shd w:val="clear" w:color="auto" w:fill="FFFFFF"/>
        </w:rPr>
        <w:t xml:space="preserve"> </w:t>
      </w:r>
      <w:r w:rsidR="00A038E8" w:rsidRPr="005C4125">
        <w:rPr>
          <w:rFonts w:ascii="Times New Roman" w:hAnsi="Times New Roman" w:cs="Times New Roman"/>
          <w:sz w:val="24"/>
          <w:szCs w:val="24"/>
          <w:shd w:val="clear" w:color="auto" w:fill="FFFFFF"/>
        </w:rPr>
        <w:t>and telecommunication capabilities.  Figure 1 provides a depiction of Industry 4.0</w:t>
      </w:r>
      <w:r w:rsidR="00AD02C8" w:rsidRPr="005C4125">
        <w:rPr>
          <w:rFonts w:ascii="Times New Roman" w:hAnsi="Times New Roman" w:cs="Times New Roman"/>
          <w:sz w:val="24"/>
          <w:szCs w:val="24"/>
          <w:shd w:val="clear" w:color="auto" w:fill="FFFFFF"/>
        </w:rPr>
        <w:t xml:space="preserve"> and what it includes.</w:t>
      </w:r>
    </w:p>
    <w:p w14:paraId="251E8F5B" w14:textId="61ADEFFF" w:rsidR="00A038E8" w:rsidRPr="005C4125" w:rsidRDefault="00A038E8" w:rsidP="00FF5851">
      <w:pPr>
        <w:pStyle w:val="NoSpacing"/>
        <w:spacing w:line="480" w:lineRule="auto"/>
        <w:rPr>
          <w:rFonts w:ascii="Times New Roman" w:hAnsi="Times New Roman" w:cs="Times New Roman"/>
          <w:sz w:val="24"/>
          <w:szCs w:val="24"/>
        </w:rPr>
      </w:pPr>
      <w:r w:rsidRPr="005C4125">
        <w:rPr>
          <w:rFonts w:ascii="Times New Roman" w:hAnsi="Times New Roman" w:cs="Times New Roman"/>
          <w:noProof/>
          <w:sz w:val="24"/>
          <w:szCs w:val="24"/>
        </w:rPr>
        <w:lastRenderedPageBreak/>
        <w:drawing>
          <wp:inline distT="0" distB="0" distL="0" distR="0" wp14:anchorId="47206DEC" wp14:editId="2C172D57">
            <wp:extent cx="4307457" cy="4175266"/>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24629" cy="4191911"/>
                    </a:xfrm>
                    <a:prstGeom prst="rect">
                      <a:avLst/>
                    </a:prstGeom>
                    <a:noFill/>
                    <a:ln>
                      <a:noFill/>
                    </a:ln>
                  </pic:spPr>
                </pic:pic>
              </a:graphicData>
            </a:graphic>
          </wp:inline>
        </w:drawing>
      </w:r>
    </w:p>
    <w:p w14:paraId="6A3B44F2" w14:textId="7C091932" w:rsidR="00A038E8" w:rsidRPr="005C4125" w:rsidRDefault="206C8F5D" w:rsidP="00FF5851">
      <w:pPr>
        <w:pStyle w:val="NoSpacing"/>
        <w:spacing w:line="480" w:lineRule="auto"/>
        <w:rPr>
          <w:rFonts w:ascii="Times New Roman" w:hAnsi="Times New Roman" w:cs="Times New Roman"/>
          <w:sz w:val="24"/>
          <w:szCs w:val="24"/>
        </w:rPr>
      </w:pPr>
      <w:r w:rsidRPr="005C4125">
        <w:rPr>
          <w:rFonts w:ascii="Times New Roman" w:hAnsi="Times New Roman" w:cs="Times New Roman"/>
          <w:sz w:val="24"/>
          <w:szCs w:val="24"/>
        </w:rPr>
        <w:t>Figure 1 (Popov, et al, 2022)</w:t>
      </w:r>
    </w:p>
    <w:p w14:paraId="0C71F5DC" w14:textId="77777777" w:rsidR="00AD02C8" w:rsidRPr="005C4125" w:rsidRDefault="00AD02C8" w:rsidP="00FF5851">
      <w:pPr>
        <w:pStyle w:val="NoSpacing"/>
        <w:spacing w:line="480" w:lineRule="auto"/>
        <w:rPr>
          <w:rFonts w:ascii="Times New Roman" w:hAnsi="Times New Roman" w:cs="Times New Roman"/>
          <w:sz w:val="24"/>
          <w:szCs w:val="24"/>
        </w:rPr>
      </w:pPr>
    </w:p>
    <w:p w14:paraId="18984FBF" w14:textId="63BFD001" w:rsidR="00161C69" w:rsidRPr="005C4125" w:rsidRDefault="006E7B2D" w:rsidP="206C8F5D">
      <w:pPr>
        <w:shd w:val="clear" w:color="auto" w:fill="FFFFFF" w:themeFill="background1"/>
        <w:autoSpaceDE w:val="0"/>
        <w:autoSpaceDN w:val="0"/>
        <w:adjustRightInd w:val="0"/>
        <w:spacing w:after="0" w:line="48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 xml:space="preserve">For context, VR is where the user is fully immersed in a digitally formed space using a head-mounted device that produces a 360-degree view of </w:t>
      </w:r>
      <w:r w:rsidR="00AD02C8" w:rsidRPr="005C4125">
        <w:rPr>
          <w:rFonts w:ascii="Times New Roman" w:hAnsi="Times New Roman" w:cs="Times New Roman"/>
          <w:sz w:val="24"/>
          <w:szCs w:val="24"/>
        </w:rPr>
        <w:t>a</w:t>
      </w:r>
      <w:r w:rsidRPr="005C4125">
        <w:rPr>
          <w:rFonts w:ascii="Times New Roman" w:hAnsi="Times New Roman" w:cs="Times New Roman"/>
          <w:sz w:val="24"/>
          <w:szCs w:val="24"/>
        </w:rPr>
        <w:t xml:space="preserve"> </w:t>
      </w:r>
      <w:r w:rsidR="00AD02C8" w:rsidRPr="005C4125">
        <w:rPr>
          <w:rFonts w:ascii="Times New Roman" w:hAnsi="Times New Roman" w:cs="Times New Roman"/>
          <w:sz w:val="24"/>
          <w:szCs w:val="24"/>
        </w:rPr>
        <w:t xml:space="preserve">fictitious environment, which </w:t>
      </w:r>
      <w:r w:rsidRPr="005C4125">
        <w:rPr>
          <w:rFonts w:ascii="Times New Roman" w:hAnsi="Times New Roman" w:cs="Times New Roman"/>
          <w:sz w:val="24"/>
          <w:szCs w:val="24"/>
        </w:rPr>
        <w:t>is often blended with audio and haptic feedback</w:t>
      </w:r>
      <w:r w:rsidR="00AD02C8" w:rsidRPr="005C4125">
        <w:rPr>
          <w:rFonts w:ascii="Times New Roman" w:hAnsi="Times New Roman" w:cs="Times New Roman"/>
          <w:sz w:val="24"/>
          <w:szCs w:val="24"/>
        </w:rPr>
        <w:t>,</w:t>
      </w:r>
      <w:r w:rsidRPr="005C4125">
        <w:rPr>
          <w:rFonts w:ascii="Times New Roman" w:hAnsi="Times New Roman" w:cs="Times New Roman"/>
          <w:sz w:val="24"/>
          <w:szCs w:val="24"/>
        </w:rPr>
        <w:t xml:space="preserve"> for a more immersive experience. Therefore, AR differs from VR as it overlays or augments the real world with virtual content and merges both the real and virtual worlds (</w:t>
      </w:r>
      <w:r w:rsidRPr="005C4125">
        <w:rPr>
          <w:rFonts w:ascii="Times New Roman" w:hAnsi="Times New Roman" w:cs="Times New Roman"/>
          <w:sz w:val="24"/>
          <w:szCs w:val="24"/>
          <w:shd w:val="clear" w:color="auto" w:fill="FFFFFF"/>
        </w:rPr>
        <w:t>Yoon &amp; Oh, 2022). This augmentation can be made of 3D virtual objects, textual information, sounds, odours, holograms, and any other artifact with which the user can be in contact (Sánchez-Acevedo, p,201, 2018).</w:t>
      </w:r>
      <w:r w:rsidR="00BD4103" w:rsidRPr="005C4125">
        <w:rPr>
          <w:rFonts w:ascii="Times New Roman" w:hAnsi="Times New Roman" w:cs="Times New Roman"/>
          <w:sz w:val="24"/>
          <w:szCs w:val="24"/>
          <w:shd w:val="clear" w:color="auto" w:fill="FFFFFF"/>
        </w:rPr>
        <w:t xml:space="preserve"> An</w:t>
      </w:r>
      <w:r w:rsidRPr="005C4125">
        <w:rPr>
          <w:rFonts w:ascii="Times New Roman" w:hAnsi="Times New Roman" w:cs="Times New Roman"/>
          <w:sz w:val="24"/>
          <w:szCs w:val="24"/>
          <w:shd w:val="clear" w:color="auto" w:fill="FFFFFF"/>
        </w:rPr>
        <w:t xml:space="preserve"> </w:t>
      </w:r>
      <w:r w:rsidR="00BD4103" w:rsidRPr="005C4125">
        <w:rPr>
          <w:rFonts w:ascii="Times New Roman" w:hAnsi="Times New Roman" w:cs="Times New Roman"/>
          <w:sz w:val="24"/>
          <w:szCs w:val="24"/>
          <w:shd w:val="clear" w:color="auto" w:fill="FFFFFF"/>
        </w:rPr>
        <w:t>A</w:t>
      </w:r>
      <w:r w:rsidRPr="005C4125">
        <w:rPr>
          <w:rFonts w:ascii="Times New Roman" w:eastAsia="Times New Roman" w:hAnsi="Times New Roman" w:cs="Times New Roman"/>
          <w:sz w:val="24"/>
          <w:szCs w:val="24"/>
        </w:rPr>
        <w:t xml:space="preserve">R system comprises </w:t>
      </w:r>
      <w:r w:rsidR="00BD4103" w:rsidRPr="005C4125">
        <w:rPr>
          <w:rFonts w:ascii="Times New Roman" w:eastAsia="Times New Roman" w:hAnsi="Times New Roman" w:cs="Times New Roman"/>
          <w:sz w:val="24"/>
          <w:szCs w:val="24"/>
        </w:rPr>
        <w:t xml:space="preserve">of </w:t>
      </w:r>
      <w:r w:rsidRPr="005C4125">
        <w:rPr>
          <w:rFonts w:ascii="Times New Roman" w:eastAsia="Times New Roman" w:hAnsi="Times New Roman" w:cs="Times New Roman"/>
          <w:sz w:val="24"/>
          <w:szCs w:val="24"/>
        </w:rPr>
        <w:t xml:space="preserve">hardware and software, which is used </w:t>
      </w:r>
      <w:r w:rsidR="00C61877" w:rsidRPr="005C4125">
        <w:rPr>
          <w:rFonts w:ascii="Times New Roman" w:eastAsia="Times New Roman" w:hAnsi="Times New Roman" w:cs="Times New Roman"/>
          <w:sz w:val="24"/>
          <w:szCs w:val="24"/>
        </w:rPr>
        <w:t>to</w:t>
      </w:r>
      <w:r w:rsidRPr="005C4125">
        <w:rPr>
          <w:rFonts w:ascii="Times New Roman" w:eastAsia="Times New Roman" w:hAnsi="Times New Roman" w:cs="Times New Roman"/>
          <w:sz w:val="24"/>
          <w:szCs w:val="24"/>
        </w:rPr>
        <w:t xml:space="preserve"> </w:t>
      </w:r>
      <w:r w:rsidR="00BD4103" w:rsidRPr="005C4125">
        <w:rPr>
          <w:rFonts w:ascii="Times New Roman" w:eastAsia="Times New Roman" w:hAnsi="Times New Roman" w:cs="Times New Roman"/>
          <w:sz w:val="24"/>
          <w:szCs w:val="24"/>
        </w:rPr>
        <w:t>present</w:t>
      </w:r>
      <w:r w:rsidRPr="005C4125">
        <w:rPr>
          <w:rFonts w:ascii="Times New Roman" w:eastAsia="Times New Roman" w:hAnsi="Times New Roman" w:cs="Times New Roman"/>
          <w:sz w:val="24"/>
          <w:szCs w:val="24"/>
        </w:rPr>
        <w:t xml:space="preserve"> computer-processed imaging data to the </w:t>
      </w:r>
      <w:r w:rsidR="00BD4103" w:rsidRPr="005C4125">
        <w:rPr>
          <w:rFonts w:ascii="Times New Roman" w:eastAsia="Times New Roman" w:hAnsi="Times New Roman" w:cs="Times New Roman"/>
          <w:sz w:val="24"/>
          <w:szCs w:val="24"/>
        </w:rPr>
        <w:t>healthcare professional (HCP)</w:t>
      </w:r>
      <w:r w:rsidRPr="005C4125">
        <w:rPr>
          <w:rFonts w:ascii="Times New Roman" w:eastAsia="Times New Roman" w:hAnsi="Times New Roman" w:cs="Times New Roman"/>
          <w:sz w:val="24"/>
          <w:szCs w:val="24"/>
        </w:rPr>
        <w:t xml:space="preserve"> in real time, so that </w:t>
      </w:r>
      <w:r w:rsidR="00BD4103" w:rsidRPr="005C4125">
        <w:rPr>
          <w:rFonts w:ascii="Times New Roman" w:eastAsia="Times New Roman" w:hAnsi="Times New Roman" w:cs="Times New Roman"/>
          <w:sz w:val="24"/>
          <w:szCs w:val="24"/>
        </w:rPr>
        <w:t>reality such as a body part or physical landmark</w:t>
      </w:r>
      <w:r w:rsidR="00C61877" w:rsidRPr="005C4125">
        <w:rPr>
          <w:rFonts w:ascii="Times New Roman" w:eastAsia="Times New Roman" w:hAnsi="Times New Roman" w:cs="Times New Roman"/>
          <w:sz w:val="24"/>
          <w:szCs w:val="24"/>
        </w:rPr>
        <w:t>s</w:t>
      </w:r>
      <w:r w:rsidRPr="005C4125">
        <w:rPr>
          <w:rFonts w:ascii="Times New Roman" w:eastAsia="Times New Roman" w:hAnsi="Times New Roman" w:cs="Times New Roman"/>
          <w:sz w:val="24"/>
          <w:szCs w:val="24"/>
        </w:rPr>
        <w:t xml:space="preserve"> are combined with </w:t>
      </w:r>
      <w:r w:rsidRPr="005C4125">
        <w:rPr>
          <w:rFonts w:ascii="Times New Roman" w:eastAsia="Times New Roman" w:hAnsi="Times New Roman" w:cs="Times New Roman"/>
          <w:sz w:val="24"/>
          <w:szCs w:val="24"/>
        </w:rPr>
        <w:lastRenderedPageBreak/>
        <w:t xml:space="preserve">computer-generated images </w:t>
      </w:r>
      <w:r w:rsidR="00BD4103" w:rsidRPr="005C4125">
        <w:rPr>
          <w:rFonts w:ascii="Times New Roman" w:eastAsia="Times New Roman" w:hAnsi="Times New Roman" w:cs="Times New Roman"/>
          <w:sz w:val="24"/>
          <w:szCs w:val="24"/>
        </w:rPr>
        <w:t>(</w:t>
      </w:r>
      <w:r w:rsidR="00A53553" w:rsidRPr="005C4125">
        <w:rPr>
          <w:rFonts w:ascii="Times New Roman" w:eastAsia="Times New Roman" w:hAnsi="Times New Roman" w:cs="Times New Roman"/>
          <w:sz w:val="24"/>
          <w:szCs w:val="24"/>
        </w:rPr>
        <w:t>Filip,</w:t>
      </w:r>
      <w:r w:rsidR="00BD4103" w:rsidRPr="005C4125">
        <w:rPr>
          <w:rFonts w:ascii="Times New Roman" w:eastAsia="Times New Roman" w:hAnsi="Times New Roman" w:cs="Times New Roman"/>
          <w:sz w:val="24"/>
          <w:szCs w:val="24"/>
        </w:rPr>
        <w:t xml:space="preserve"> et al, 2017)</w:t>
      </w:r>
      <w:r w:rsidRPr="005C4125">
        <w:rPr>
          <w:rFonts w:ascii="Times New Roman" w:eastAsia="Times New Roman" w:hAnsi="Times New Roman" w:cs="Times New Roman"/>
          <w:sz w:val="24"/>
          <w:szCs w:val="24"/>
        </w:rPr>
        <w:t>.</w:t>
      </w:r>
      <w:r w:rsidRPr="005C4125">
        <w:rPr>
          <w:rFonts w:ascii="Times New Roman" w:hAnsi="Times New Roman" w:cs="Times New Roman"/>
          <w:sz w:val="24"/>
          <w:szCs w:val="24"/>
          <w:shd w:val="clear" w:color="auto" w:fill="F7F7F7"/>
        </w:rPr>
        <w:t xml:space="preserve"> </w:t>
      </w:r>
      <w:r w:rsidRPr="005C4125">
        <w:rPr>
          <w:rFonts w:ascii="Times New Roman" w:eastAsia="Times New Roman" w:hAnsi="Times New Roman" w:cs="Times New Roman"/>
          <w:sz w:val="24"/>
          <w:szCs w:val="24"/>
        </w:rPr>
        <w:t xml:space="preserve">Specifically, computer-generated images are superimposed </w:t>
      </w:r>
      <w:r w:rsidR="00BD4103" w:rsidRPr="005C4125">
        <w:rPr>
          <w:rFonts w:ascii="Times New Roman" w:eastAsia="Times New Roman" w:hAnsi="Times New Roman" w:cs="Times New Roman"/>
          <w:sz w:val="24"/>
          <w:szCs w:val="24"/>
        </w:rPr>
        <w:t xml:space="preserve">into the reality </w:t>
      </w:r>
      <w:r w:rsidRPr="005C4125">
        <w:rPr>
          <w:rFonts w:ascii="Times New Roman" w:eastAsia="Times New Roman" w:hAnsi="Times New Roman" w:cs="Times New Roman"/>
          <w:sz w:val="24"/>
          <w:szCs w:val="24"/>
        </w:rPr>
        <w:t xml:space="preserve">and are </w:t>
      </w:r>
      <w:r w:rsidR="00BD4103" w:rsidRPr="005C4125">
        <w:rPr>
          <w:rFonts w:ascii="Times New Roman" w:eastAsia="Times New Roman" w:hAnsi="Times New Roman" w:cs="Times New Roman"/>
          <w:sz w:val="24"/>
          <w:szCs w:val="24"/>
        </w:rPr>
        <w:t xml:space="preserve">typically </w:t>
      </w:r>
      <w:r w:rsidRPr="005C4125">
        <w:rPr>
          <w:rFonts w:ascii="Times New Roman" w:eastAsia="Times New Roman" w:hAnsi="Times New Roman" w:cs="Times New Roman"/>
          <w:sz w:val="24"/>
          <w:szCs w:val="24"/>
        </w:rPr>
        <w:t>displayed via a video projector</w:t>
      </w:r>
      <w:r w:rsidR="00BD4103" w:rsidRPr="005C4125">
        <w:rPr>
          <w:rFonts w:ascii="Times New Roman" w:eastAsia="Times New Roman" w:hAnsi="Times New Roman" w:cs="Times New Roman"/>
          <w:sz w:val="24"/>
          <w:szCs w:val="24"/>
        </w:rPr>
        <w:t xml:space="preserve"> or headset</w:t>
      </w:r>
      <w:r w:rsidRPr="005C4125">
        <w:rPr>
          <w:rFonts w:ascii="Times New Roman" w:eastAsia="Times New Roman" w:hAnsi="Times New Roman" w:cs="Times New Roman"/>
          <w:sz w:val="24"/>
          <w:szCs w:val="24"/>
        </w:rPr>
        <w:t>.</w:t>
      </w:r>
      <w:r w:rsidR="00BD4103" w:rsidRPr="005C4125">
        <w:rPr>
          <w:rFonts w:ascii="Times New Roman" w:eastAsia="Times New Roman" w:hAnsi="Times New Roman" w:cs="Times New Roman"/>
          <w:sz w:val="24"/>
          <w:szCs w:val="24"/>
        </w:rPr>
        <w:t xml:space="preserve"> </w:t>
      </w:r>
      <w:r w:rsidR="00BD4103" w:rsidRPr="005C4125">
        <w:rPr>
          <w:rFonts w:ascii="Times New Roman" w:hAnsi="Times New Roman" w:cs="Times New Roman"/>
          <w:sz w:val="24"/>
          <w:szCs w:val="24"/>
          <w:shd w:val="clear" w:color="auto" w:fill="F7F7F7"/>
        </w:rPr>
        <w:t xml:space="preserve"> </w:t>
      </w:r>
      <w:r w:rsidR="00BD4103" w:rsidRPr="005C4125">
        <w:rPr>
          <w:rFonts w:ascii="Times New Roman" w:hAnsi="Times New Roman" w:cs="Times New Roman"/>
          <w:sz w:val="24"/>
          <w:szCs w:val="24"/>
          <w:shd w:val="clear" w:color="auto" w:fill="FFFFFF"/>
        </w:rPr>
        <w:t xml:space="preserve">Using a headset with a superimposed display was first presented to the military in 1965 and consisted of a head worn display and an image generation subsystem. </w:t>
      </w:r>
      <w:r w:rsidR="000639F3" w:rsidRPr="005C4125">
        <w:rPr>
          <w:rFonts w:ascii="Times New Roman" w:hAnsi="Times New Roman" w:cs="Times New Roman"/>
          <w:sz w:val="24"/>
          <w:szCs w:val="24"/>
          <w:shd w:val="clear" w:color="auto" w:fill="FFFFFF"/>
        </w:rPr>
        <w:t>These devices were</w:t>
      </w:r>
      <w:r w:rsidR="00BD4103" w:rsidRPr="005C4125">
        <w:rPr>
          <w:rFonts w:ascii="Times New Roman" w:hAnsi="Times New Roman" w:cs="Times New Roman"/>
          <w:sz w:val="24"/>
          <w:szCs w:val="24"/>
          <w:shd w:val="clear" w:color="auto" w:fill="FFFFFF"/>
        </w:rPr>
        <w:t xml:space="preserve"> </w:t>
      </w:r>
      <w:r w:rsidR="00533BD2" w:rsidRPr="005C4125">
        <w:rPr>
          <w:rFonts w:ascii="Times New Roman" w:hAnsi="Times New Roman" w:cs="Times New Roman"/>
          <w:sz w:val="24"/>
          <w:szCs w:val="24"/>
          <w:shd w:val="clear" w:color="auto" w:fill="FFFFFF"/>
        </w:rPr>
        <w:t xml:space="preserve">not ergonomically designed with </w:t>
      </w:r>
      <w:r w:rsidR="00C61877" w:rsidRPr="005C4125">
        <w:rPr>
          <w:rFonts w:ascii="Times New Roman" w:hAnsi="Times New Roman" w:cs="Times New Roman"/>
          <w:sz w:val="24"/>
          <w:szCs w:val="24"/>
          <w:shd w:val="clear" w:color="auto" w:fill="FFFFFF"/>
        </w:rPr>
        <w:t>t</w:t>
      </w:r>
      <w:r w:rsidR="00533BD2" w:rsidRPr="005C4125">
        <w:rPr>
          <w:rFonts w:ascii="Times New Roman" w:hAnsi="Times New Roman" w:cs="Times New Roman"/>
          <w:sz w:val="24"/>
          <w:szCs w:val="24"/>
          <w:shd w:val="clear" w:color="auto" w:fill="FFFFFF"/>
        </w:rPr>
        <w:t>he user in mind</w:t>
      </w:r>
      <w:r w:rsidR="00BD4103" w:rsidRPr="005C4125">
        <w:rPr>
          <w:rFonts w:ascii="Times New Roman" w:hAnsi="Times New Roman" w:cs="Times New Roman"/>
          <w:sz w:val="24"/>
          <w:szCs w:val="24"/>
          <w:shd w:val="clear" w:color="auto" w:fill="FFFFFF"/>
        </w:rPr>
        <w:t xml:space="preserve"> and</w:t>
      </w:r>
      <w:r w:rsidR="00533BD2" w:rsidRPr="005C4125">
        <w:rPr>
          <w:rFonts w:ascii="Times New Roman" w:hAnsi="Times New Roman" w:cs="Times New Roman"/>
          <w:sz w:val="24"/>
          <w:szCs w:val="24"/>
          <w:shd w:val="clear" w:color="auto" w:fill="FFFFFF"/>
        </w:rPr>
        <w:t xml:space="preserve"> were</w:t>
      </w:r>
      <w:r w:rsidR="000639F3" w:rsidRPr="005C4125">
        <w:rPr>
          <w:rFonts w:ascii="Times New Roman" w:hAnsi="Times New Roman" w:cs="Times New Roman"/>
          <w:sz w:val="24"/>
          <w:szCs w:val="24"/>
          <w:shd w:val="clear" w:color="auto" w:fill="FFFFFF"/>
        </w:rPr>
        <w:t xml:space="preserve"> costly</w:t>
      </w:r>
      <w:r w:rsidR="00C61877" w:rsidRPr="005C4125">
        <w:rPr>
          <w:rFonts w:ascii="Times New Roman" w:hAnsi="Times New Roman" w:cs="Times New Roman"/>
          <w:sz w:val="24"/>
          <w:szCs w:val="24"/>
          <w:shd w:val="clear" w:color="auto" w:fill="FFFFFF"/>
        </w:rPr>
        <w:t>. F</w:t>
      </w:r>
      <w:r w:rsidR="00533BD2" w:rsidRPr="005C4125">
        <w:rPr>
          <w:rFonts w:ascii="Times New Roman" w:hAnsi="Times New Roman" w:cs="Times New Roman"/>
          <w:sz w:val="24"/>
          <w:szCs w:val="24"/>
          <w:shd w:val="clear" w:color="auto" w:fill="FFFFFF"/>
        </w:rPr>
        <w:t xml:space="preserve">or the widespread </w:t>
      </w:r>
      <w:r w:rsidR="00B92193" w:rsidRPr="005C4125">
        <w:rPr>
          <w:rFonts w:ascii="Times New Roman" w:hAnsi="Times New Roman" w:cs="Times New Roman"/>
          <w:sz w:val="24"/>
          <w:szCs w:val="24"/>
          <w:shd w:val="clear" w:color="auto" w:fill="FFFFFF"/>
        </w:rPr>
        <w:t>use of AR</w:t>
      </w:r>
      <w:r w:rsidR="00BD4103" w:rsidRPr="005C4125">
        <w:rPr>
          <w:rFonts w:ascii="Times New Roman" w:hAnsi="Times New Roman" w:cs="Times New Roman"/>
          <w:sz w:val="24"/>
          <w:szCs w:val="24"/>
          <w:shd w:val="clear" w:color="auto" w:fill="FFFFFF"/>
        </w:rPr>
        <w:t xml:space="preserve"> technologies in healthcare</w:t>
      </w:r>
      <w:r w:rsidR="00B92193" w:rsidRPr="005C4125">
        <w:rPr>
          <w:rFonts w:ascii="Times New Roman" w:hAnsi="Times New Roman" w:cs="Times New Roman"/>
          <w:sz w:val="24"/>
          <w:szCs w:val="24"/>
          <w:shd w:val="clear" w:color="auto" w:fill="FFFFFF"/>
        </w:rPr>
        <w:t>,</w:t>
      </w:r>
      <w:r w:rsidR="00C61877" w:rsidRPr="005C4125">
        <w:rPr>
          <w:rFonts w:ascii="Times New Roman" w:hAnsi="Times New Roman" w:cs="Times New Roman"/>
          <w:sz w:val="24"/>
          <w:szCs w:val="24"/>
          <w:shd w:val="clear" w:color="auto" w:fill="FFFFFF"/>
        </w:rPr>
        <w:t xml:space="preserve"> the devices n</w:t>
      </w:r>
      <w:r w:rsidR="00533BD2" w:rsidRPr="005C4125">
        <w:rPr>
          <w:rFonts w:ascii="Times New Roman" w:hAnsi="Times New Roman" w:cs="Times New Roman"/>
          <w:sz w:val="24"/>
          <w:szCs w:val="24"/>
          <w:shd w:val="clear" w:color="auto" w:fill="FFFFFF"/>
        </w:rPr>
        <w:t xml:space="preserve">eed </w:t>
      </w:r>
      <w:r w:rsidR="00BD4103" w:rsidRPr="005C4125">
        <w:rPr>
          <w:rFonts w:ascii="Times New Roman" w:hAnsi="Times New Roman" w:cs="Times New Roman"/>
          <w:sz w:val="24"/>
          <w:szCs w:val="24"/>
          <w:shd w:val="clear" w:color="auto" w:fill="FFFFFF"/>
        </w:rPr>
        <w:t xml:space="preserve">to be cost-effective, </w:t>
      </w:r>
      <w:r w:rsidR="00533BD2" w:rsidRPr="005C4125">
        <w:rPr>
          <w:rFonts w:ascii="Times New Roman" w:hAnsi="Times New Roman" w:cs="Times New Roman"/>
          <w:sz w:val="24"/>
          <w:szCs w:val="24"/>
          <w:shd w:val="clear" w:color="auto" w:fill="FFFFFF"/>
        </w:rPr>
        <w:t>adaptable</w:t>
      </w:r>
      <w:r w:rsidR="00BD4103" w:rsidRPr="005C4125">
        <w:rPr>
          <w:rFonts w:ascii="Times New Roman" w:hAnsi="Times New Roman" w:cs="Times New Roman"/>
          <w:sz w:val="24"/>
          <w:szCs w:val="24"/>
          <w:shd w:val="clear" w:color="auto" w:fill="FFFFFF"/>
        </w:rPr>
        <w:t xml:space="preserve"> and comfortable</w:t>
      </w:r>
      <w:r w:rsidR="00533BD2" w:rsidRPr="005C4125">
        <w:rPr>
          <w:rFonts w:ascii="Times New Roman" w:hAnsi="Times New Roman" w:cs="Times New Roman"/>
          <w:sz w:val="24"/>
          <w:szCs w:val="24"/>
          <w:shd w:val="clear" w:color="auto" w:fill="FFFFFF"/>
        </w:rPr>
        <w:t xml:space="preserve"> and specific to</w:t>
      </w:r>
      <w:r w:rsidR="00B92193" w:rsidRPr="005C4125">
        <w:rPr>
          <w:rFonts w:ascii="Times New Roman" w:hAnsi="Times New Roman" w:cs="Times New Roman"/>
          <w:sz w:val="24"/>
          <w:szCs w:val="24"/>
          <w:shd w:val="clear" w:color="auto" w:fill="FFFFFF"/>
        </w:rPr>
        <w:t xml:space="preserve"> the</w:t>
      </w:r>
      <w:r w:rsidR="00533BD2" w:rsidRPr="005C4125">
        <w:rPr>
          <w:rFonts w:ascii="Times New Roman" w:hAnsi="Times New Roman" w:cs="Times New Roman"/>
          <w:sz w:val="24"/>
          <w:szCs w:val="24"/>
          <w:shd w:val="clear" w:color="auto" w:fill="FFFFFF"/>
        </w:rPr>
        <w:t xml:space="preserve"> </w:t>
      </w:r>
      <w:r w:rsidR="00C61877" w:rsidRPr="005C4125">
        <w:rPr>
          <w:rFonts w:ascii="Times New Roman" w:hAnsi="Times New Roman" w:cs="Times New Roman"/>
          <w:sz w:val="24"/>
          <w:szCs w:val="24"/>
          <w:shd w:val="clear" w:color="auto" w:fill="FFFFFF"/>
        </w:rPr>
        <w:t>requirements</w:t>
      </w:r>
      <w:r w:rsidR="00533BD2" w:rsidRPr="005C4125">
        <w:rPr>
          <w:rFonts w:ascii="Times New Roman" w:hAnsi="Times New Roman" w:cs="Times New Roman"/>
          <w:sz w:val="24"/>
          <w:szCs w:val="24"/>
          <w:shd w:val="clear" w:color="auto" w:fill="FFFFFF"/>
        </w:rPr>
        <w:t xml:space="preserve"> in a healthcare context</w:t>
      </w:r>
      <w:r w:rsidR="00BD4103" w:rsidRPr="005C4125">
        <w:rPr>
          <w:rFonts w:ascii="Times New Roman" w:hAnsi="Times New Roman" w:cs="Times New Roman"/>
          <w:sz w:val="24"/>
          <w:szCs w:val="24"/>
          <w:shd w:val="clear" w:color="auto" w:fill="FFFFFF"/>
        </w:rPr>
        <w:t xml:space="preserve"> to ensure acceptance</w:t>
      </w:r>
      <w:r w:rsidR="00533BD2" w:rsidRPr="005C4125">
        <w:rPr>
          <w:rFonts w:ascii="Times New Roman" w:hAnsi="Times New Roman" w:cs="Times New Roman"/>
          <w:sz w:val="24"/>
          <w:szCs w:val="24"/>
          <w:shd w:val="clear" w:color="auto" w:fill="FFFFFF"/>
        </w:rPr>
        <w:t xml:space="preserve"> (</w:t>
      </w:r>
      <w:proofErr w:type="spellStart"/>
      <w:r w:rsidR="00533BD2" w:rsidRPr="005C4125">
        <w:rPr>
          <w:rFonts w:ascii="Times New Roman" w:hAnsi="Times New Roman" w:cs="Times New Roman"/>
          <w:sz w:val="24"/>
          <w:szCs w:val="24"/>
          <w:shd w:val="clear" w:color="auto" w:fill="FFFFFF"/>
        </w:rPr>
        <w:t>Kolodzey</w:t>
      </w:r>
      <w:proofErr w:type="spellEnd"/>
      <w:r w:rsidR="00533BD2" w:rsidRPr="005C4125">
        <w:rPr>
          <w:rFonts w:ascii="Times New Roman" w:hAnsi="Times New Roman" w:cs="Times New Roman"/>
          <w:sz w:val="24"/>
          <w:szCs w:val="24"/>
          <w:shd w:val="clear" w:color="auto" w:fill="FFFFFF"/>
        </w:rPr>
        <w:t>, et al, 2017).</w:t>
      </w:r>
    </w:p>
    <w:p w14:paraId="27F61BBA" w14:textId="77777777" w:rsidR="00BD4103" w:rsidRPr="005C4125" w:rsidRDefault="00BD4103" w:rsidP="00FF5851">
      <w:pPr>
        <w:autoSpaceDE w:val="0"/>
        <w:autoSpaceDN w:val="0"/>
        <w:adjustRightInd w:val="0"/>
        <w:spacing w:after="0" w:line="480" w:lineRule="auto"/>
        <w:rPr>
          <w:rFonts w:ascii="Times New Roman" w:hAnsi="Times New Roman" w:cs="Times New Roman"/>
          <w:sz w:val="24"/>
          <w:szCs w:val="24"/>
          <w:shd w:val="clear" w:color="auto" w:fill="F7F7F7"/>
        </w:rPr>
      </w:pPr>
    </w:p>
    <w:p w14:paraId="03288107" w14:textId="4DFFB2A8" w:rsidR="00264727" w:rsidRPr="005C4125" w:rsidRDefault="00583B9A" w:rsidP="00551135">
      <w:pPr>
        <w:pStyle w:val="Heading2"/>
        <w:rPr>
          <w:shd w:val="clear" w:color="auto" w:fill="FFFFFF"/>
        </w:rPr>
      </w:pPr>
      <w:bookmarkStart w:id="9" w:name="_Toc161222726"/>
      <w:r w:rsidRPr="005C4125">
        <w:rPr>
          <w:shd w:val="clear" w:color="auto" w:fill="FFFFFF"/>
        </w:rPr>
        <w:t xml:space="preserve">AR </w:t>
      </w:r>
      <w:r w:rsidR="00161C69" w:rsidRPr="005C4125">
        <w:rPr>
          <w:shd w:val="clear" w:color="auto" w:fill="FFFFFF"/>
        </w:rPr>
        <w:t>Market</w:t>
      </w:r>
      <w:r w:rsidR="009C625C" w:rsidRPr="005C4125">
        <w:rPr>
          <w:shd w:val="clear" w:color="auto" w:fill="FFFFFF"/>
        </w:rPr>
        <w:t xml:space="preserve"> Trends</w:t>
      </w:r>
      <w:bookmarkEnd w:id="9"/>
    </w:p>
    <w:p w14:paraId="0A37ED9B" w14:textId="5D4D552E" w:rsidR="00383056" w:rsidRPr="005C4125" w:rsidRDefault="00161C69" w:rsidP="00FF5851">
      <w:pPr>
        <w:spacing w:line="48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Hughes (2020) states that data from </w:t>
      </w:r>
      <w:proofErr w:type="spellStart"/>
      <w:r w:rsidRPr="005C4125">
        <w:rPr>
          <w:rFonts w:ascii="Times New Roman" w:hAnsi="Times New Roman" w:cs="Times New Roman"/>
          <w:sz w:val="24"/>
          <w:szCs w:val="24"/>
          <w:shd w:val="clear" w:color="auto" w:fill="FFFFFF"/>
        </w:rPr>
        <w:t>GlobalData’s</w:t>
      </w:r>
      <w:proofErr w:type="spellEnd"/>
      <w:r w:rsidRPr="005C4125">
        <w:rPr>
          <w:rFonts w:ascii="Times New Roman" w:hAnsi="Times New Roman" w:cs="Times New Roman"/>
          <w:sz w:val="24"/>
          <w:szCs w:val="24"/>
          <w:shd w:val="clear" w:color="auto" w:fill="FFFFFF"/>
        </w:rPr>
        <w:t xml:space="preserve"> ‘Virtual/Augmented Reality in Healthcare’ report estimates that the AR market will reach $76 billion (£59bn) by 2030, increasing at compound annual growth rate (CAGR) of 13% from 2018, when the marketplace was valued at $4bn (£3bn). With he perceived benefits and the technological developments it is safe to assume this will be become the norm within the OR</w:t>
      </w:r>
      <w:r w:rsidR="00583B9A" w:rsidRPr="005C4125">
        <w:rPr>
          <w:rFonts w:ascii="Times New Roman" w:hAnsi="Times New Roman" w:cs="Times New Roman"/>
          <w:sz w:val="24"/>
          <w:szCs w:val="24"/>
          <w:shd w:val="clear" w:color="auto" w:fill="FFFFFF"/>
        </w:rPr>
        <w:t xml:space="preserve"> soon</w:t>
      </w:r>
      <w:r w:rsidRPr="005C4125">
        <w:rPr>
          <w:rFonts w:ascii="Times New Roman" w:hAnsi="Times New Roman" w:cs="Times New Roman"/>
          <w:sz w:val="24"/>
          <w:szCs w:val="24"/>
          <w:shd w:val="clear" w:color="auto" w:fill="FFFFFF"/>
        </w:rPr>
        <w:t xml:space="preserve">. </w:t>
      </w:r>
      <w:r w:rsidR="00383056" w:rsidRPr="005C4125">
        <w:rPr>
          <w:rFonts w:ascii="Times New Roman" w:hAnsi="Times New Roman" w:cs="Times New Roman"/>
          <w:sz w:val="24"/>
          <w:szCs w:val="24"/>
        </w:rPr>
        <w:t>Figure 2. shows the countries with the highest number of publications on AR, VR and MR in surgical research.  Figure 2. shows that England is a frontier in the research of these applications, yet their usage is limited especially in orthopaedics in the UK.  It could be inferred from this data that the high level of interest in the research of AR applications, shows a clear trend towards these applications becoming common practise withing surgery and medical education (Zhang</w:t>
      </w:r>
      <w:r w:rsidR="00A53553" w:rsidRPr="005C4125">
        <w:rPr>
          <w:rFonts w:ascii="Times New Roman" w:hAnsi="Times New Roman" w:cs="Times New Roman"/>
          <w:sz w:val="24"/>
          <w:szCs w:val="24"/>
        </w:rPr>
        <w:t>,</w:t>
      </w:r>
      <w:r w:rsidR="00383056" w:rsidRPr="005C4125">
        <w:rPr>
          <w:rFonts w:ascii="Times New Roman" w:hAnsi="Times New Roman" w:cs="Times New Roman"/>
          <w:sz w:val="24"/>
          <w:szCs w:val="24"/>
        </w:rPr>
        <w:t xml:space="preserve"> et al, 2022).  </w:t>
      </w:r>
    </w:p>
    <w:p w14:paraId="1EA30F07" w14:textId="77777777" w:rsidR="00383056" w:rsidRPr="005C4125" w:rsidRDefault="00383056" w:rsidP="00FF5851">
      <w:pPr>
        <w:pStyle w:val="NoSpacing"/>
        <w:spacing w:line="480" w:lineRule="auto"/>
        <w:rPr>
          <w:rFonts w:ascii="Times New Roman" w:hAnsi="Times New Roman" w:cs="Times New Roman"/>
          <w:sz w:val="24"/>
          <w:szCs w:val="24"/>
        </w:rPr>
      </w:pPr>
      <w:r w:rsidRPr="005C4125">
        <w:rPr>
          <w:rFonts w:ascii="Times New Roman" w:hAnsi="Times New Roman" w:cs="Times New Roman"/>
          <w:noProof/>
          <w:sz w:val="24"/>
          <w:szCs w:val="24"/>
        </w:rPr>
        <w:lastRenderedPageBreak/>
        <w:drawing>
          <wp:inline distT="0" distB="0" distL="0" distR="0" wp14:anchorId="1F0FC5AA" wp14:editId="3B1EDBE8">
            <wp:extent cx="5895833" cy="463095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04863" cy="4638052"/>
                    </a:xfrm>
                    <a:prstGeom prst="rect">
                      <a:avLst/>
                    </a:prstGeom>
                  </pic:spPr>
                </pic:pic>
              </a:graphicData>
            </a:graphic>
          </wp:inline>
        </w:drawing>
      </w:r>
    </w:p>
    <w:p w14:paraId="179FCE62" w14:textId="77777777" w:rsidR="0023715F" w:rsidRPr="005C4125" w:rsidRDefault="0023715F" w:rsidP="00FF5851">
      <w:pPr>
        <w:pStyle w:val="NoSpacing"/>
        <w:spacing w:line="480" w:lineRule="auto"/>
        <w:rPr>
          <w:rFonts w:ascii="Times New Roman" w:hAnsi="Times New Roman" w:cs="Times New Roman"/>
          <w:sz w:val="24"/>
          <w:szCs w:val="24"/>
        </w:rPr>
      </w:pPr>
    </w:p>
    <w:p w14:paraId="6B6497BA" w14:textId="019EC882" w:rsidR="0023715F"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Figure 2. Table from Zhang, et al (2022).</w:t>
      </w:r>
    </w:p>
    <w:p w14:paraId="32340B90" w14:textId="77777777" w:rsidR="003D0CD2" w:rsidRPr="005C4125" w:rsidRDefault="003D0CD2" w:rsidP="00FF5851">
      <w:pPr>
        <w:spacing w:line="480" w:lineRule="auto"/>
        <w:rPr>
          <w:rFonts w:ascii="Times New Roman" w:hAnsi="Times New Roman" w:cs="Times New Roman"/>
          <w:sz w:val="24"/>
          <w:szCs w:val="24"/>
        </w:rPr>
      </w:pPr>
    </w:p>
    <w:p w14:paraId="56B05107" w14:textId="77777777" w:rsidR="00264727" w:rsidRPr="005C4125" w:rsidRDefault="00B516D3" w:rsidP="00551135">
      <w:pPr>
        <w:pStyle w:val="Heading2"/>
        <w:rPr>
          <w:shd w:val="clear" w:color="auto" w:fill="FFFFFF"/>
        </w:rPr>
      </w:pPr>
      <w:bookmarkStart w:id="10" w:name="_Toc161222727"/>
      <w:r w:rsidRPr="005C4125">
        <w:t>Current Technologies/Providers of Head Mounted Displays (HMD).</w:t>
      </w:r>
      <w:bookmarkEnd w:id="10"/>
    </w:p>
    <w:p w14:paraId="2DACA091" w14:textId="66C222CC"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HMDs can be categorised as “see-through” (visualization of the virtual world on the real world and not restricting view), “heads-up” (</w:t>
      </w:r>
      <w:r w:rsidR="0023715F" w:rsidRPr="005C4125">
        <w:rPr>
          <w:rFonts w:ascii="Times New Roman" w:hAnsi="Times New Roman" w:cs="Times New Roman"/>
          <w:sz w:val="24"/>
          <w:szCs w:val="24"/>
          <w:shd w:val="clear" w:color="auto" w:fill="FFFFFF"/>
        </w:rPr>
        <w:t>non-see</w:t>
      </w:r>
      <w:r w:rsidRPr="005C4125">
        <w:rPr>
          <w:rFonts w:ascii="Times New Roman" w:hAnsi="Times New Roman" w:cs="Times New Roman"/>
          <w:sz w:val="24"/>
          <w:szCs w:val="24"/>
          <w:shd w:val="clear" w:color="auto" w:fill="FFFFFF"/>
        </w:rPr>
        <w:t xml:space="preserve"> trough virtual data and direct viewing of the real world), or “non–see-through” (viewing of required material is solely virtual) (Rahman</w:t>
      </w:r>
      <w:r w:rsidR="005B6B2A" w:rsidRPr="005C4125">
        <w:rPr>
          <w:rFonts w:ascii="Times New Roman" w:hAnsi="Times New Roman" w:cs="Times New Roman"/>
          <w:sz w:val="24"/>
          <w:szCs w:val="24"/>
          <w:shd w:val="clear" w:color="auto" w:fill="FFFFFF"/>
        </w:rPr>
        <w:t>,</w:t>
      </w:r>
      <w:r w:rsidRPr="005C4125">
        <w:rPr>
          <w:rFonts w:ascii="Times New Roman" w:hAnsi="Times New Roman" w:cs="Times New Roman"/>
          <w:sz w:val="24"/>
          <w:szCs w:val="24"/>
          <w:shd w:val="clear" w:color="auto" w:fill="FFFFFF"/>
        </w:rPr>
        <w:t xml:space="preserve"> et al, 2020).</w:t>
      </w:r>
      <w:r w:rsidRPr="005C4125">
        <w:rPr>
          <w:rFonts w:ascii="Times New Roman" w:hAnsi="Times New Roman" w:cs="Times New Roman"/>
          <w:sz w:val="24"/>
          <w:szCs w:val="24"/>
        </w:rPr>
        <w:t xml:space="preserve"> Smart glasses with sole use of AR, such as </w:t>
      </w:r>
      <w:proofErr w:type="spellStart"/>
      <w:r w:rsidRPr="005C4125">
        <w:rPr>
          <w:rFonts w:ascii="Times New Roman" w:hAnsi="Times New Roman" w:cs="Times New Roman"/>
          <w:sz w:val="24"/>
          <w:szCs w:val="24"/>
        </w:rPr>
        <w:t>NReal</w:t>
      </w:r>
      <w:proofErr w:type="spellEnd"/>
      <w:r w:rsidRPr="005C4125">
        <w:rPr>
          <w:rFonts w:ascii="Times New Roman" w:hAnsi="Times New Roman" w:cs="Times New Roman"/>
          <w:sz w:val="24"/>
          <w:szCs w:val="24"/>
        </w:rPr>
        <w:t xml:space="preserve">, Microsoft HoloLens and </w:t>
      </w:r>
      <w:proofErr w:type="spellStart"/>
      <w:r w:rsidRPr="005C4125">
        <w:rPr>
          <w:rFonts w:ascii="Times New Roman" w:hAnsi="Times New Roman" w:cs="Times New Roman"/>
          <w:sz w:val="24"/>
          <w:szCs w:val="24"/>
        </w:rPr>
        <w:t>GoogleGlass</w:t>
      </w:r>
      <w:proofErr w:type="spellEnd"/>
      <w:r w:rsidRPr="005C4125">
        <w:rPr>
          <w:rFonts w:ascii="Times New Roman" w:hAnsi="Times New Roman" w:cs="Times New Roman"/>
          <w:sz w:val="24"/>
          <w:szCs w:val="24"/>
        </w:rPr>
        <w:t xml:space="preserve">, are pioneers and the frontiers with regards to the innovation of AR hardware and software </w:t>
      </w:r>
      <w:r w:rsidRPr="005C4125">
        <w:rPr>
          <w:rFonts w:ascii="Times New Roman" w:hAnsi="Times New Roman" w:cs="Times New Roman"/>
          <w:sz w:val="24"/>
          <w:szCs w:val="24"/>
        </w:rPr>
        <w:lastRenderedPageBreak/>
        <w:t>applications (</w:t>
      </w:r>
      <w:r w:rsidRPr="005C4125">
        <w:rPr>
          <w:rFonts w:ascii="Times New Roman" w:hAnsi="Times New Roman" w:cs="Times New Roman"/>
          <w:sz w:val="24"/>
          <w:szCs w:val="24"/>
          <w:shd w:val="clear" w:color="auto" w:fill="FFFFFF"/>
        </w:rPr>
        <w:t>Yoon &amp; Oh, 2022</w:t>
      </w:r>
      <w:r w:rsidRPr="005C4125">
        <w:rPr>
          <w:rFonts w:ascii="Times New Roman" w:hAnsi="Times New Roman" w:cs="Times New Roman"/>
          <w:sz w:val="24"/>
          <w:szCs w:val="24"/>
        </w:rPr>
        <w:t xml:space="preserve">).  As there is understandably a vast number of providers of augmented technology, the most salient devices found in current research </w:t>
      </w:r>
      <w:r w:rsidR="0023715F" w:rsidRPr="005C4125">
        <w:rPr>
          <w:rFonts w:ascii="Times New Roman" w:hAnsi="Times New Roman" w:cs="Times New Roman"/>
          <w:sz w:val="24"/>
          <w:szCs w:val="24"/>
        </w:rPr>
        <w:t>are</w:t>
      </w:r>
      <w:r w:rsidRPr="005C4125">
        <w:rPr>
          <w:rFonts w:ascii="Times New Roman" w:hAnsi="Times New Roman" w:cs="Times New Roman"/>
          <w:sz w:val="24"/>
          <w:szCs w:val="24"/>
        </w:rPr>
        <w:t xml:space="preserve"> provided</w:t>
      </w:r>
      <w:r w:rsidR="0023715F" w:rsidRPr="005C4125">
        <w:rPr>
          <w:rFonts w:ascii="Times New Roman" w:hAnsi="Times New Roman" w:cs="Times New Roman"/>
          <w:sz w:val="24"/>
          <w:szCs w:val="24"/>
        </w:rPr>
        <w:t xml:space="preserve"> in section 1.4 and 1.5</w:t>
      </w:r>
      <w:r w:rsidRPr="005C4125">
        <w:rPr>
          <w:rFonts w:ascii="Times New Roman" w:hAnsi="Times New Roman" w:cs="Times New Roman"/>
          <w:sz w:val="24"/>
          <w:szCs w:val="24"/>
        </w:rPr>
        <w:t xml:space="preserve">.  They are all similar in principle and it is best to think of </w:t>
      </w:r>
      <w:r w:rsidR="0023715F" w:rsidRPr="005C4125">
        <w:rPr>
          <w:rFonts w:ascii="Times New Roman" w:hAnsi="Times New Roman" w:cs="Times New Roman"/>
          <w:sz w:val="24"/>
          <w:szCs w:val="24"/>
        </w:rPr>
        <w:t xml:space="preserve">these devices like </w:t>
      </w:r>
      <w:r w:rsidRPr="005C4125">
        <w:rPr>
          <w:rFonts w:ascii="Times New Roman" w:hAnsi="Times New Roman" w:cs="Times New Roman"/>
          <w:sz w:val="24"/>
          <w:szCs w:val="24"/>
        </w:rPr>
        <w:t>any</w:t>
      </w:r>
      <w:r w:rsidR="0023715F" w:rsidRPr="005C4125">
        <w:rPr>
          <w:rFonts w:ascii="Times New Roman" w:hAnsi="Times New Roman" w:cs="Times New Roman"/>
          <w:sz w:val="24"/>
          <w:szCs w:val="24"/>
        </w:rPr>
        <w:t xml:space="preserve"> other</w:t>
      </w:r>
      <w:r w:rsidRPr="005C4125">
        <w:rPr>
          <w:rFonts w:ascii="Times New Roman" w:hAnsi="Times New Roman" w:cs="Times New Roman"/>
          <w:sz w:val="24"/>
          <w:szCs w:val="24"/>
        </w:rPr>
        <w:t xml:space="preserve"> generically provided technology</w:t>
      </w:r>
      <w:r w:rsidR="0023715F" w:rsidRPr="005C4125">
        <w:rPr>
          <w:rFonts w:ascii="Times New Roman" w:hAnsi="Times New Roman" w:cs="Times New Roman"/>
          <w:sz w:val="24"/>
          <w:szCs w:val="24"/>
        </w:rPr>
        <w:t>,</w:t>
      </w:r>
      <w:r w:rsidRPr="005C4125">
        <w:rPr>
          <w:rFonts w:ascii="Times New Roman" w:hAnsi="Times New Roman" w:cs="Times New Roman"/>
          <w:sz w:val="24"/>
          <w:szCs w:val="24"/>
        </w:rPr>
        <w:t xml:space="preserve"> such as a laptop or phone.  </w:t>
      </w:r>
      <w:r w:rsidR="0023715F" w:rsidRPr="005C4125">
        <w:rPr>
          <w:rFonts w:ascii="Times New Roman" w:hAnsi="Times New Roman" w:cs="Times New Roman"/>
          <w:sz w:val="24"/>
          <w:szCs w:val="24"/>
        </w:rPr>
        <w:t>AR devices like a laptop or phone</w:t>
      </w:r>
      <w:r w:rsidRPr="005C4125">
        <w:rPr>
          <w:rFonts w:ascii="Times New Roman" w:hAnsi="Times New Roman" w:cs="Times New Roman"/>
          <w:sz w:val="24"/>
          <w:szCs w:val="24"/>
        </w:rPr>
        <w:t xml:space="preserve"> all have their own specific functions and unique selling points, however </w:t>
      </w:r>
      <w:r w:rsidR="0023715F" w:rsidRPr="005C4125">
        <w:rPr>
          <w:rFonts w:ascii="Times New Roman" w:hAnsi="Times New Roman" w:cs="Times New Roman"/>
          <w:sz w:val="24"/>
          <w:szCs w:val="24"/>
        </w:rPr>
        <w:t xml:space="preserve">they are </w:t>
      </w:r>
      <w:r w:rsidRPr="005C4125">
        <w:rPr>
          <w:rFonts w:ascii="Times New Roman" w:hAnsi="Times New Roman" w:cs="Times New Roman"/>
          <w:sz w:val="24"/>
          <w:szCs w:val="24"/>
        </w:rPr>
        <w:t xml:space="preserve">all very similar in principle.  </w:t>
      </w:r>
    </w:p>
    <w:p w14:paraId="441F2B6A" w14:textId="3361A28F" w:rsidR="00022D7D" w:rsidRPr="005C4125" w:rsidRDefault="00022D7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A principal element of AR technology is the built-in tracking-system. The ability to track is critical when positioning virtual graphics/information into the real world in prescribed position</w:t>
      </w:r>
      <w:r w:rsidR="00835B74" w:rsidRPr="005C4125">
        <w:rPr>
          <w:rFonts w:ascii="Times New Roman" w:hAnsi="Times New Roman" w:cs="Times New Roman"/>
          <w:sz w:val="24"/>
          <w:szCs w:val="24"/>
          <w:shd w:val="clear" w:color="auto" w:fill="FFFFFF"/>
        </w:rPr>
        <w:t>s</w:t>
      </w:r>
      <w:r w:rsidRPr="005C4125">
        <w:rPr>
          <w:rFonts w:ascii="Times New Roman" w:hAnsi="Times New Roman" w:cs="Times New Roman"/>
          <w:sz w:val="24"/>
          <w:szCs w:val="24"/>
          <w:shd w:val="clear" w:color="auto" w:fill="FFFFFF"/>
        </w:rPr>
        <w:t xml:space="preserve"> and orientation</w:t>
      </w:r>
      <w:r w:rsidR="00835B74" w:rsidRPr="005C4125">
        <w:rPr>
          <w:rFonts w:ascii="Times New Roman" w:hAnsi="Times New Roman" w:cs="Times New Roman"/>
          <w:sz w:val="24"/>
          <w:szCs w:val="24"/>
          <w:shd w:val="clear" w:color="auto" w:fill="FFFFFF"/>
        </w:rPr>
        <w:t>s</w:t>
      </w:r>
      <w:r w:rsidRPr="005C4125">
        <w:rPr>
          <w:rFonts w:ascii="Times New Roman" w:hAnsi="Times New Roman" w:cs="Times New Roman"/>
          <w:sz w:val="24"/>
          <w:szCs w:val="24"/>
          <w:shd w:val="clear" w:color="auto" w:fill="FFFFFF"/>
        </w:rPr>
        <w:t xml:space="preserve"> correctly matching the virtually planned data with the real world anatomy. </w:t>
      </w:r>
      <w:r w:rsidR="00835B74" w:rsidRPr="005C4125">
        <w:rPr>
          <w:rFonts w:ascii="Times New Roman" w:hAnsi="Times New Roman" w:cs="Times New Roman"/>
          <w:sz w:val="24"/>
          <w:szCs w:val="24"/>
          <w:shd w:val="clear" w:color="auto" w:fill="FFFFFF"/>
        </w:rPr>
        <w:t>Many</w:t>
      </w:r>
      <w:r w:rsidRPr="005C4125">
        <w:rPr>
          <w:rFonts w:ascii="Times New Roman" w:hAnsi="Times New Roman" w:cs="Times New Roman"/>
          <w:sz w:val="24"/>
          <w:szCs w:val="24"/>
          <w:shd w:val="clear" w:color="auto" w:fill="FFFFFF"/>
        </w:rPr>
        <w:t xml:space="preserve"> AR technologies are founded on external markers, where a specific pattern in the real world is followed as a reference point (Wagner</w:t>
      </w:r>
      <w:r w:rsidR="005B6B2A" w:rsidRPr="005C4125">
        <w:rPr>
          <w:rFonts w:ascii="Times New Roman" w:hAnsi="Times New Roman" w:cs="Times New Roman"/>
          <w:sz w:val="24"/>
          <w:szCs w:val="24"/>
          <w:shd w:val="clear" w:color="auto" w:fill="FFFFFF"/>
        </w:rPr>
        <w:t>,</w:t>
      </w:r>
      <w:r w:rsidRPr="005C4125">
        <w:rPr>
          <w:rFonts w:ascii="Times New Roman" w:hAnsi="Times New Roman" w:cs="Times New Roman"/>
          <w:sz w:val="24"/>
          <w:szCs w:val="24"/>
          <w:shd w:val="clear" w:color="auto" w:fill="FFFFFF"/>
        </w:rPr>
        <w:t xml:space="preserve"> et al, 2008). Visual markers are </w:t>
      </w:r>
      <w:r w:rsidR="004F14F5" w:rsidRPr="005C4125">
        <w:rPr>
          <w:rFonts w:ascii="Times New Roman" w:hAnsi="Times New Roman" w:cs="Times New Roman"/>
          <w:sz w:val="24"/>
          <w:szCs w:val="24"/>
          <w:shd w:val="clear" w:color="auto" w:fill="FFFFFF"/>
        </w:rPr>
        <w:t>commonly</w:t>
      </w:r>
      <w:r w:rsidRPr="005C4125">
        <w:rPr>
          <w:rFonts w:ascii="Times New Roman" w:hAnsi="Times New Roman" w:cs="Times New Roman"/>
          <w:sz w:val="24"/>
          <w:szCs w:val="24"/>
          <w:shd w:val="clear" w:color="auto" w:fill="FFFFFF"/>
        </w:rPr>
        <w:t xml:space="preserve"> u</w:t>
      </w:r>
      <w:r w:rsidR="004F14F5" w:rsidRPr="005C4125">
        <w:rPr>
          <w:rFonts w:ascii="Times New Roman" w:hAnsi="Times New Roman" w:cs="Times New Roman"/>
          <w:sz w:val="24"/>
          <w:szCs w:val="24"/>
          <w:shd w:val="clear" w:color="auto" w:fill="FFFFFF"/>
        </w:rPr>
        <w:t>tilised</w:t>
      </w:r>
      <w:r w:rsidRPr="005C4125">
        <w:rPr>
          <w:rFonts w:ascii="Times New Roman" w:hAnsi="Times New Roman" w:cs="Times New Roman"/>
          <w:sz w:val="24"/>
          <w:szCs w:val="24"/>
          <w:shd w:val="clear" w:color="auto" w:fill="FFFFFF"/>
        </w:rPr>
        <w:t xml:space="preserve"> for this </w:t>
      </w:r>
      <w:r w:rsidR="004F14F5" w:rsidRPr="005C4125">
        <w:rPr>
          <w:rFonts w:ascii="Times New Roman" w:hAnsi="Times New Roman" w:cs="Times New Roman"/>
          <w:sz w:val="24"/>
          <w:szCs w:val="24"/>
          <w:shd w:val="clear" w:color="auto" w:fill="FFFFFF"/>
        </w:rPr>
        <w:t>reason</w:t>
      </w:r>
      <w:r w:rsidRPr="005C4125">
        <w:rPr>
          <w:rFonts w:ascii="Times New Roman" w:hAnsi="Times New Roman" w:cs="Times New Roman"/>
          <w:sz w:val="24"/>
          <w:szCs w:val="24"/>
          <w:shd w:val="clear" w:color="auto" w:fill="FFFFFF"/>
        </w:rPr>
        <w:t xml:space="preserve">, </w:t>
      </w:r>
      <w:r w:rsidR="004F14F5" w:rsidRPr="005C4125">
        <w:rPr>
          <w:rFonts w:ascii="Times New Roman" w:hAnsi="Times New Roman" w:cs="Times New Roman"/>
          <w:sz w:val="24"/>
          <w:szCs w:val="24"/>
          <w:shd w:val="clear" w:color="auto" w:fill="FFFFFF"/>
        </w:rPr>
        <w:t>wherever</w:t>
      </w:r>
      <w:r w:rsidRPr="005C4125">
        <w:rPr>
          <w:rFonts w:ascii="Times New Roman" w:hAnsi="Times New Roman" w:cs="Times New Roman"/>
          <w:sz w:val="24"/>
          <w:szCs w:val="24"/>
          <w:shd w:val="clear" w:color="auto" w:fill="FFFFFF"/>
        </w:rPr>
        <w:t xml:space="preserve"> </w:t>
      </w:r>
      <w:r w:rsidR="004F14F5" w:rsidRPr="005C4125">
        <w:rPr>
          <w:rFonts w:ascii="Times New Roman" w:hAnsi="Times New Roman" w:cs="Times New Roman"/>
          <w:sz w:val="24"/>
          <w:szCs w:val="24"/>
          <w:shd w:val="clear" w:color="auto" w:fill="FFFFFF"/>
        </w:rPr>
        <w:t>distinctive</w:t>
      </w:r>
      <w:r w:rsidRPr="005C4125">
        <w:rPr>
          <w:rFonts w:ascii="Times New Roman" w:hAnsi="Times New Roman" w:cs="Times New Roman"/>
          <w:sz w:val="24"/>
          <w:szCs w:val="24"/>
          <w:shd w:val="clear" w:color="auto" w:fill="FFFFFF"/>
        </w:rPr>
        <w:t xml:space="preserve"> and </w:t>
      </w:r>
      <w:r w:rsidR="004F14F5" w:rsidRPr="005C4125">
        <w:rPr>
          <w:rFonts w:ascii="Times New Roman" w:hAnsi="Times New Roman" w:cs="Times New Roman"/>
          <w:sz w:val="24"/>
          <w:szCs w:val="24"/>
          <w:shd w:val="clear" w:color="auto" w:fill="FFFFFF"/>
        </w:rPr>
        <w:t>distinguishing</w:t>
      </w:r>
      <w:r w:rsidRPr="005C4125">
        <w:rPr>
          <w:rFonts w:ascii="Times New Roman" w:hAnsi="Times New Roman" w:cs="Times New Roman"/>
          <w:sz w:val="24"/>
          <w:szCs w:val="24"/>
          <w:shd w:val="clear" w:color="auto" w:fill="FFFFFF"/>
        </w:rPr>
        <w:t xml:space="preserve"> patterns are </w:t>
      </w:r>
      <w:r w:rsidR="004F14F5" w:rsidRPr="005C4125">
        <w:rPr>
          <w:rFonts w:ascii="Times New Roman" w:hAnsi="Times New Roman" w:cs="Times New Roman"/>
          <w:sz w:val="24"/>
          <w:szCs w:val="24"/>
          <w:shd w:val="clear" w:color="auto" w:fill="FFFFFF"/>
        </w:rPr>
        <w:t>identified</w:t>
      </w:r>
      <w:r w:rsidRPr="005C4125">
        <w:rPr>
          <w:rFonts w:ascii="Times New Roman" w:hAnsi="Times New Roman" w:cs="Times New Roman"/>
          <w:sz w:val="24"/>
          <w:szCs w:val="24"/>
          <w:shd w:val="clear" w:color="auto" w:fill="FFFFFF"/>
        </w:rPr>
        <w:t xml:space="preserve"> by optical cameras (Zhang, </w:t>
      </w:r>
      <w:proofErr w:type="spellStart"/>
      <w:r w:rsidRPr="005C4125">
        <w:rPr>
          <w:rFonts w:ascii="Times New Roman" w:hAnsi="Times New Roman" w:cs="Times New Roman"/>
          <w:sz w:val="24"/>
          <w:szCs w:val="24"/>
          <w:shd w:val="clear" w:color="auto" w:fill="FFFFFF"/>
        </w:rPr>
        <w:t>Fronz</w:t>
      </w:r>
      <w:proofErr w:type="spellEnd"/>
      <w:r w:rsidRPr="005C4125">
        <w:rPr>
          <w:rFonts w:ascii="Times New Roman" w:hAnsi="Times New Roman" w:cs="Times New Roman"/>
          <w:sz w:val="24"/>
          <w:szCs w:val="24"/>
          <w:shd w:val="clear" w:color="auto" w:fill="FFFFFF"/>
        </w:rPr>
        <w:t xml:space="preserve"> &amp; </w:t>
      </w:r>
      <w:proofErr w:type="spellStart"/>
      <w:r w:rsidRPr="005C4125">
        <w:rPr>
          <w:rFonts w:ascii="Times New Roman" w:hAnsi="Times New Roman" w:cs="Times New Roman"/>
          <w:sz w:val="24"/>
          <w:szCs w:val="24"/>
          <w:shd w:val="clear" w:color="auto" w:fill="FFFFFF"/>
        </w:rPr>
        <w:t>Navab</w:t>
      </w:r>
      <w:proofErr w:type="spellEnd"/>
      <w:r w:rsidRPr="005C4125">
        <w:rPr>
          <w:rFonts w:ascii="Times New Roman" w:hAnsi="Times New Roman" w:cs="Times New Roman"/>
          <w:sz w:val="24"/>
          <w:szCs w:val="24"/>
          <w:shd w:val="clear" w:color="auto" w:fill="FFFFFF"/>
        </w:rPr>
        <w:t xml:space="preserve">, 2002). </w:t>
      </w:r>
      <w:r w:rsidR="004F14F5" w:rsidRPr="005C4125">
        <w:rPr>
          <w:rFonts w:ascii="Times New Roman" w:hAnsi="Times New Roman" w:cs="Times New Roman"/>
          <w:sz w:val="24"/>
          <w:szCs w:val="24"/>
          <w:shd w:val="clear" w:color="auto" w:fill="FFFFFF"/>
        </w:rPr>
        <w:t>In contrast</w:t>
      </w:r>
      <w:r w:rsidRPr="005C4125">
        <w:rPr>
          <w:rFonts w:ascii="Times New Roman" w:hAnsi="Times New Roman" w:cs="Times New Roman"/>
          <w:sz w:val="24"/>
          <w:szCs w:val="24"/>
          <w:shd w:val="clear" w:color="auto" w:fill="FFFFFF"/>
        </w:rPr>
        <w:t xml:space="preserve">, </w:t>
      </w:r>
      <w:r w:rsidR="004F14F5" w:rsidRPr="005C4125">
        <w:rPr>
          <w:rFonts w:ascii="Times New Roman" w:hAnsi="Times New Roman" w:cs="Times New Roman"/>
          <w:sz w:val="24"/>
          <w:szCs w:val="24"/>
          <w:shd w:val="clear" w:color="auto" w:fill="FFFFFF"/>
        </w:rPr>
        <w:t>more contemporary</w:t>
      </w:r>
      <w:r w:rsidRPr="005C4125">
        <w:rPr>
          <w:rFonts w:ascii="Times New Roman" w:hAnsi="Times New Roman" w:cs="Times New Roman"/>
          <w:sz w:val="24"/>
          <w:szCs w:val="24"/>
          <w:shd w:val="clear" w:color="auto" w:fill="FFFFFF"/>
        </w:rPr>
        <w:t xml:space="preserve"> systems act </w:t>
      </w:r>
      <w:r w:rsidR="004F14F5" w:rsidRPr="005C4125">
        <w:rPr>
          <w:rFonts w:ascii="Times New Roman" w:hAnsi="Times New Roman" w:cs="Times New Roman"/>
          <w:sz w:val="24"/>
          <w:szCs w:val="24"/>
          <w:shd w:val="clear" w:color="auto" w:fill="FFFFFF"/>
        </w:rPr>
        <w:t>separately</w:t>
      </w:r>
      <w:r w:rsidRPr="005C4125">
        <w:rPr>
          <w:rFonts w:ascii="Times New Roman" w:hAnsi="Times New Roman" w:cs="Times New Roman"/>
          <w:sz w:val="24"/>
          <w:szCs w:val="24"/>
          <w:shd w:val="clear" w:color="auto" w:fill="FFFFFF"/>
        </w:rPr>
        <w:t xml:space="preserve"> from </w:t>
      </w:r>
      <w:r w:rsidR="004F14F5" w:rsidRPr="005C4125">
        <w:rPr>
          <w:rFonts w:ascii="Times New Roman" w:hAnsi="Times New Roman" w:cs="Times New Roman"/>
          <w:sz w:val="24"/>
          <w:szCs w:val="24"/>
          <w:shd w:val="clear" w:color="auto" w:fill="FFFFFF"/>
        </w:rPr>
        <w:t xml:space="preserve">previously </w:t>
      </w:r>
      <w:r w:rsidRPr="005C4125">
        <w:rPr>
          <w:rFonts w:ascii="Times New Roman" w:hAnsi="Times New Roman" w:cs="Times New Roman"/>
          <w:sz w:val="24"/>
          <w:szCs w:val="24"/>
          <w:shd w:val="clear" w:color="auto" w:fill="FFFFFF"/>
        </w:rPr>
        <w:t xml:space="preserve">predefined patterns and are </w:t>
      </w:r>
      <w:r w:rsidR="004F14F5" w:rsidRPr="005C4125">
        <w:rPr>
          <w:rFonts w:ascii="Times New Roman" w:hAnsi="Times New Roman" w:cs="Times New Roman"/>
          <w:sz w:val="24"/>
          <w:szCs w:val="24"/>
          <w:shd w:val="clear" w:color="auto" w:fill="FFFFFF"/>
        </w:rPr>
        <w:t>represented</w:t>
      </w:r>
      <w:r w:rsidRPr="005C4125">
        <w:rPr>
          <w:rFonts w:ascii="Times New Roman" w:hAnsi="Times New Roman" w:cs="Times New Roman"/>
          <w:sz w:val="24"/>
          <w:szCs w:val="24"/>
          <w:shd w:val="clear" w:color="auto" w:fill="FFFFFF"/>
        </w:rPr>
        <w:t xml:space="preserve"> as marker-less </w:t>
      </w:r>
      <w:r w:rsidR="004F14F5" w:rsidRPr="005C4125">
        <w:rPr>
          <w:rFonts w:ascii="Times New Roman" w:hAnsi="Times New Roman" w:cs="Times New Roman"/>
          <w:sz w:val="24"/>
          <w:szCs w:val="24"/>
          <w:shd w:val="clear" w:color="auto" w:fill="FFFFFF"/>
        </w:rPr>
        <w:t>trac</w:t>
      </w:r>
      <w:r w:rsidR="00835B74" w:rsidRPr="005C4125">
        <w:rPr>
          <w:rFonts w:ascii="Times New Roman" w:hAnsi="Times New Roman" w:cs="Times New Roman"/>
          <w:sz w:val="24"/>
          <w:szCs w:val="24"/>
          <w:shd w:val="clear" w:color="auto" w:fill="FFFFFF"/>
        </w:rPr>
        <w:t>king</w:t>
      </w:r>
      <w:r w:rsidR="004F14F5" w:rsidRPr="005C4125">
        <w:rPr>
          <w:rFonts w:ascii="Times New Roman" w:hAnsi="Times New Roman" w:cs="Times New Roman"/>
          <w:sz w:val="24"/>
          <w:szCs w:val="24"/>
          <w:shd w:val="clear" w:color="auto" w:fill="FFFFFF"/>
        </w:rPr>
        <w:t xml:space="preserve"> platforms</w:t>
      </w:r>
      <w:r w:rsidRPr="005C4125">
        <w:rPr>
          <w:rFonts w:ascii="Times New Roman" w:hAnsi="Times New Roman" w:cs="Times New Roman"/>
          <w:sz w:val="24"/>
          <w:szCs w:val="24"/>
          <w:shd w:val="clear" w:color="auto" w:fill="FFFFFF"/>
        </w:rPr>
        <w:t xml:space="preserve">. The marker-less tracking technology is </w:t>
      </w:r>
      <w:r w:rsidR="004F14F5" w:rsidRPr="005C4125">
        <w:rPr>
          <w:rFonts w:ascii="Times New Roman" w:hAnsi="Times New Roman" w:cs="Times New Roman"/>
          <w:sz w:val="24"/>
          <w:szCs w:val="24"/>
          <w:shd w:val="clear" w:color="auto" w:fill="FFFFFF"/>
        </w:rPr>
        <w:t>enabled</w:t>
      </w:r>
      <w:r w:rsidRPr="005C4125">
        <w:rPr>
          <w:rFonts w:ascii="Times New Roman" w:hAnsi="Times New Roman" w:cs="Times New Roman"/>
          <w:sz w:val="24"/>
          <w:szCs w:val="24"/>
          <w:shd w:val="clear" w:color="auto" w:fill="FFFFFF"/>
        </w:rPr>
        <w:t xml:space="preserve"> </w:t>
      </w:r>
      <w:r w:rsidR="004F14F5" w:rsidRPr="005C4125">
        <w:rPr>
          <w:rFonts w:ascii="Times New Roman" w:hAnsi="Times New Roman" w:cs="Times New Roman"/>
          <w:sz w:val="24"/>
          <w:szCs w:val="24"/>
          <w:shd w:val="clear" w:color="auto" w:fill="FFFFFF"/>
        </w:rPr>
        <w:t>by means of</w:t>
      </w:r>
      <w:r w:rsidRPr="005C4125">
        <w:rPr>
          <w:rFonts w:ascii="Times New Roman" w:hAnsi="Times New Roman" w:cs="Times New Roman"/>
          <w:sz w:val="24"/>
          <w:szCs w:val="24"/>
          <w:shd w:val="clear" w:color="auto" w:fill="FFFFFF"/>
        </w:rPr>
        <w:t xml:space="preserve"> </w:t>
      </w:r>
      <w:r w:rsidR="004F14F5" w:rsidRPr="005C4125">
        <w:rPr>
          <w:rFonts w:ascii="Times New Roman" w:hAnsi="Times New Roman" w:cs="Times New Roman"/>
          <w:sz w:val="24"/>
          <w:szCs w:val="24"/>
          <w:shd w:val="clear" w:color="auto" w:fill="FFFFFF"/>
        </w:rPr>
        <w:t>numerous</w:t>
      </w:r>
      <w:r w:rsidRPr="005C4125">
        <w:rPr>
          <w:rFonts w:ascii="Times New Roman" w:hAnsi="Times New Roman" w:cs="Times New Roman"/>
          <w:sz w:val="24"/>
          <w:szCs w:val="24"/>
          <w:shd w:val="clear" w:color="auto" w:fill="FFFFFF"/>
        </w:rPr>
        <w:t xml:space="preserve"> Inertial Measurement Unit (IMU), Red-Green-Blue (RGB) and Infrared </w:t>
      </w:r>
      <w:r w:rsidR="004F14F5" w:rsidRPr="005C4125">
        <w:rPr>
          <w:rFonts w:ascii="Times New Roman" w:hAnsi="Times New Roman" w:cs="Times New Roman"/>
          <w:sz w:val="24"/>
          <w:szCs w:val="24"/>
          <w:shd w:val="clear" w:color="auto" w:fill="FFFFFF"/>
        </w:rPr>
        <w:t xml:space="preserve">sensors </w:t>
      </w:r>
      <w:r w:rsidRPr="005C4125">
        <w:rPr>
          <w:rFonts w:ascii="Times New Roman" w:hAnsi="Times New Roman" w:cs="Times New Roman"/>
          <w:sz w:val="24"/>
          <w:szCs w:val="24"/>
          <w:shd w:val="clear" w:color="auto" w:fill="FFFFFF"/>
        </w:rPr>
        <w:t>on the HMD</w:t>
      </w:r>
      <w:r w:rsidR="004F14F5" w:rsidRPr="005C4125">
        <w:rPr>
          <w:rFonts w:ascii="Times New Roman" w:hAnsi="Times New Roman" w:cs="Times New Roman"/>
          <w:sz w:val="24"/>
          <w:szCs w:val="24"/>
          <w:shd w:val="clear" w:color="auto" w:fill="FFFFFF"/>
        </w:rPr>
        <w:t>,</w:t>
      </w:r>
      <w:r w:rsidRPr="005C4125">
        <w:rPr>
          <w:rFonts w:ascii="Times New Roman" w:hAnsi="Times New Roman" w:cs="Times New Roman"/>
          <w:sz w:val="24"/>
          <w:szCs w:val="24"/>
          <w:shd w:val="clear" w:color="auto" w:fill="FFFFFF"/>
        </w:rPr>
        <w:t xml:space="preserve"> </w:t>
      </w:r>
      <w:r w:rsidR="004F14F5" w:rsidRPr="005C4125">
        <w:rPr>
          <w:rFonts w:ascii="Times New Roman" w:hAnsi="Times New Roman" w:cs="Times New Roman"/>
          <w:sz w:val="24"/>
          <w:szCs w:val="24"/>
          <w:shd w:val="clear" w:color="auto" w:fill="FFFFFF"/>
        </w:rPr>
        <w:t>that facilitates</w:t>
      </w:r>
      <w:r w:rsidRPr="005C4125">
        <w:rPr>
          <w:rFonts w:ascii="Times New Roman" w:hAnsi="Times New Roman" w:cs="Times New Roman"/>
          <w:sz w:val="24"/>
          <w:szCs w:val="24"/>
          <w:shd w:val="clear" w:color="auto" w:fill="FFFFFF"/>
        </w:rPr>
        <w:t xml:space="preserve"> creating a </w:t>
      </w:r>
      <w:r w:rsidR="004F14F5" w:rsidRPr="005C4125">
        <w:rPr>
          <w:rFonts w:ascii="Times New Roman" w:hAnsi="Times New Roman" w:cs="Times New Roman"/>
          <w:sz w:val="24"/>
          <w:szCs w:val="24"/>
          <w:shd w:val="clear" w:color="auto" w:fill="FFFFFF"/>
        </w:rPr>
        <w:t>three-dimensional</w:t>
      </w:r>
      <w:r w:rsidRPr="005C4125">
        <w:rPr>
          <w:rFonts w:ascii="Times New Roman" w:hAnsi="Times New Roman" w:cs="Times New Roman"/>
          <w:sz w:val="24"/>
          <w:szCs w:val="24"/>
          <w:shd w:val="clear" w:color="auto" w:fill="FFFFFF"/>
        </w:rPr>
        <w:t xml:space="preserve"> map of </w:t>
      </w:r>
      <w:r w:rsidR="004F14F5" w:rsidRPr="005C4125">
        <w:rPr>
          <w:rFonts w:ascii="Times New Roman" w:hAnsi="Times New Roman" w:cs="Times New Roman"/>
          <w:sz w:val="24"/>
          <w:szCs w:val="24"/>
          <w:shd w:val="clear" w:color="auto" w:fill="FFFFFF"/>
        </w:rPr>
        <w:t xml:space="preserve">real world </w:t>
      </w:r>
      <w:r w:rsidR="00835B74" w:rsidRPr="005C4125">
        <w:rPr>
          <w:rFonts w:ascii="Times New Roman" w:hAnsi="Times New Roman" w:cs="Times New Roman"/>
          <w:sz w:val="24"/>
          <w:szCs w:val="24"/>
          <w:shd w:val="clear" w:color="auto" w:fill="FFFFFF"/>
        </w:rPr>
        <w:t>being viewed through the HMD</w:t>
      </w:r>
      <w:r w:rsidRPr="005C4125">
        <w:rPr>
          <w:rFonts w:ascii="Times New Roman" w:hAnsi="Times New Roman" w:cs="Times New Roman"/>
          <w:sz w:val="24"/>
          <w:szCs w:val="24"/>
          <w:shd w:val="clear" w:color="auto" w:fill="FFFFFF"/>
        </w:rPr>
        <w:t xml:space="preserve"> and </w:t>
      </w:r>
      <w:r w:rsidR="00835B74" w:rsidRPr="005C4125">
        <w:rPr>
          <w:rFonts w:ascii="Times New Roman" w:hAnsi="Times New Roman" w:cs="Times New Roman"/>
          <w:sz w:val="24"/>
          <w:szCs w:val="24"/>
          <w:shd w:val="clear" w:color="auto" w:fill="FFFFFF"/>
        </w:rPr>
        <w:t>executing</w:t>
      </w:r>
      <w:r w:rsidRPr="005C4125">
        <w:rPr>
          <w:rFonts w:ascii="Times New Roman" w:hAnsi="Times New Roman" w:cs="Times New Roman"/>
          <w:sz w:val="24"/>
          <w:szCs w:val="24"/>
          <w:shd w:val="clear" w:color="auto" w:fill="FFFFFF"/>
        </w:rPr>
        <w:t xml:space="preserve"> real-time inside-out tracking</w:t>
      </w:r>
      <w:r w:rsidR="00835B74" w:rsidRPr="005C4125">
        <w:rPr>
          <w:rFonts w:ascii="Times New Roman" w:hAnsi="Times New Roman" w:cs="Times New Roman"/>
          <w:sz w:val="24"/>
          <w:szCs w:val="24"/>
          <w:shd w:val="clear" w:color="auto" w:fill="FFFFFF"/>
        </w:rPr>
        <w:t xml:space="preserve"> of the real environment</w:t>
      </w:r>
      <w:r w:rsidRPr="005C4125">
        <w:rPr>
          <w:rFonts w:ascii="Times New Roman" w:hAnsi="Times New Roman" w:cs="Times New Roman"/>
          <w:sz w:val="24"/>
          <w:szCs w:val="24"/>
          <w:shd w:val="clear" w:color="auto" w:fill="FFFFFF"/>
        </w:rPr>
        <w:t>. Hence, they can orient themselves o</w:t>
      </w:r>
      <w:r w:rsidR="00456BC5" w:rsidRPr="005C4125">
        <w:rPr>
          <w:rFonts w:ascii="Times New Roman" w:hAnsi="Times New Roman" w:cs="Times New Roman"/>
          <w:sz w:val="24"/>
          <w:szCs w:val="24"/>
          <w:shd w:val="clear" w:color="auto" w:fill="FFFFFF"/>
        </w:rPr>
        <w:t>n</w:t>
      </w:r>
      <w:r w:rsidRPr="005C4125">
        <w:rPr>
          <w:rFonts w:ascii="Times New Roman" w:hAnsi="Times New Roman" w:cs="Times New Roman"/>
          <w:sz w:val="24"/>
          <w:szCs w:val="24"/>
          <w:shd w:val="clear" w:color="auto" w:fill="FFFFFF"/>
        </w:rPr>
        <w:t xml:space="preserve"> present objects</w:t>
      </w:r>
      <w:r w:rsidR="00456BC5" w:rsidRPr="005C4125">
        <w:rPr>
          <w:rFonts w:ascii="Times New Roman" w:hAnsi="Times New Roman" w:cs="Times New Roman"/>
          <w:sz w:val="24"/>
          <w:szCs w:val="24"/>
          <w:shd w:val="clear" w:color="auto" w:fill="FFFFFF"/>
        </w:rPr>
        <w:t xml:space="preserve"> in the real world</w:t>
      </w:r>
      <w:r w:rsidRPr="005C4125">
        <w:rPr>
          <w:rFonts w:ascii="Times New Roman" w:hAnsi="Times New Roman" w:cs="Times New Roman"/>
          <w:sz w:val="24"/>
          <w:szCs w:val="24"/>
          <w:shd w:val="clear" w:color="auto" w:fill="FFFFFF"/>
        </w:rPr>
        <w:t>, without</w:t>
      </w:r>
      <w:r w:rsidR="00456BC5" w:rsidRPr="005C4125">
        <w:rPr>
          <w:rFonts w:ascii="Times New Roman" w:hAnsi="Times New Roman" w:cs="Times New Roman"/>
          <w:sz w:val="24"/>
          <w:szCs w:val="24"/>
          <w:shd w:val="clear" w:color="auto" w:fill="FFFFFF"/>
        </w:rPr>
        <w:t xml:space="preserve"> the need for</w:t>
      </w:r>
      <w:r w:rsidRPr="005C4125">
        <w:rPr>
          <w:rFonts w:ascii="Times New Roman" w:hAnsi="Times New Roman" w:cs="Times New Roman"/>
          <w:sz w:val="24"/>
          <w:szCs w:val="24"/>
          <w:shd w:val="clear" w:color="auto" w:fill="FFFFFF"/>
        </w:rPr>
        <w:t xml:space="preserve"> additional markers</w:t>
      </w:r>
      <w:r w:rsidR="00456BC5" w:rsidRPr="005C4125">
        <w:rPr>
          <w:rFonts w:ascii="Times New Roman" w:hAnsi="Times New Roman" w:cs="Times New Roman"/>
          <w:sz w:val="24"/>
          <w:szCs w:val="24"/>
          <w:shd w:val="clear" w:color="auto" w:fill="FFFFFF"/>
        </w:rPr>
        <w:t xml:space="preserve"> or technology</w:t>
      </w:r>
      <w:r w:rsidRPr="005C4125">
        <w:rPr>
          <w:rFonts w:ascii="Times New Roman" w:hAnsi="Times New Roman" w:cs="Times New Roman"/>
          <w:sz w:val="24"/>
          <w:szCs w:val="24"/>
          <w:shd w:val="clear" w:color="auto" w:fill="FFFFFF"/>
        </w:rPr>
        <w:t xml:space="preserve"> (</w:t>
      </w:r>
      <w:proofErr w:type="spellStart"/>
      <w:r w:rsidRPr="005C4125">
        <w:rPr>
          <w:rFonts w:ascii="Times New Roman" w:hAnsi="Times New Roman" w:cs="Times New Roman"/>
          <w:sz w:val="24"/>
          <w:szCs w:val="24"/>
          <w:shd w:val="clear" w:color="auto" w:fill="FFFFFF"/>
        </w:rPr>
        <w:t>Genc</w:t>
      </w:r>
      <w:proofErr w:type="spellEnd"/>
      <w:r w:rsidR="005B6B2A" w:rsidRPr="005C4125">
        <w:rPr>
          <w:rFonts w:ascii="Times New Roman" w:hAnsi="Times New Roman" w:cs="Times New Roman"/>
          <w:sz w:val="24"/>
          <w:szCs w:val="24"/>
          <w:shd w:val="clear" w:color="auto" w:fill="FFFFFF"/>
        </w:rPr>
        <w:t>,</w:t>
      </w:r>
      <w:r w:rsidRPr="005C4125">
        <w:rPr>
          <w:rFonts w:ascii="Times New Roman" w:hAnsi="Times New Roman" w:cs="Times New Roman"/>
          <w:sz w:val="24"/>
          <w:szCs w:val="24"/>
          <w:shd w:val="clear" w:color="auto" w:fill="FFFFFF"/>
        </w:rPr>
        <w:t xml:space="preserve"> et al, 2002).</w:t>
      </w:r>
    </w:p>
    <w:p w14:paraId="6C8F0727" w14:textId="77777777" w:rsidR="00022D7D" w:rsidRPr="005C4125" w:rsidRDefault="00022D7D" w:rsidP="00FF5851">
      <w:pPr>
        <w:spacing w:line="480" w:lineRule="auto"/>
        <w:rPr>
          <w:rFonts w:ascii="Times New Roman" w:hAnsi="Times New Roman" w:cs="Times New Roman"/>
          <w:sz w:val="24"/>
          <w:szCs w:val="24"/>
          <w:shd w:val="clear" w:color="auto" w:fill="FFFFFF"/>
        </w:rPr>
      </w:pPr>
    </w:p>
    <w:p w14:paraId="52989AF7" w14:textId="77777777" w:rsidR="00B516D3" w:rsidRPr="005C4125" w:rsidRDefault="00B516D3" w:rsidP="00551135">
      <w:pPr>
        <w:pStyle w:val="Heading2"/>
      </w:pPr>
      <w:bookmarkStart w:id="11" w:name="_Toc161222728"/>
      <w:r w:rsidRPr="005C4125">
        <w:t>Hololens</w:t>
      </w:r>
      <w:bookmarkEnd w:id="11"/>
      <w:r w:rsidRPr="005C4125">
        <w:t xml:space="preserve"> </w:t>
      </w:r>
    </w:p>
    <w:p w14:paraId="75F94090" w14:textId="77777777" w:rsidR="00392945" w:rsidRPr="005C4125" w:rsidRDefault="00392945" w:rsidP="00FF5851">
      <w:pPr>
        <w:pStyle w:val="NoSpacing"/>
        <w:spacing w:line="480" w:lineRule="auto"/>
        <w:rPr>
          <w:rFonts w:ascii="Times New Roman" w:hAnsi="Times New Roman" w:cs="Times New Roman"/>
          <w:sz w:val="24"/>
          <w:szCs w:val="24"/>
        </w:rPr>
      </w:pPr>
    </w:p>
    <w:p w14:paraId="437DC9BA" w14:textId="77777777" w:rsidR="00B516D3" w:rsidRPr="005C4125" w:rsidRDefault="00B516D3" w:rsidP="00FF5851">
      <w:pPr>
        <w:spacing w:line="480" w:lineRule="auto"/>
        <w:ind w:left="360"/>
        <w:rPr>
          <w:rFonts w:ascii="Times New Roman" w:hAnsi="Times New Roman" w:cs="Times New Roman"/>
          <w:sz w:val="24"/>
          <w:szCs w:val="24"/>
        </w:rPr>
      </w:pPr>
      <w:r w:rsidRPr="005C4125">
        <w:rPr>
          <w:rFonts w:ascii="Times New Roman" w:hAnsi="Times New Roman" w:cs="Times New Roman"/>
          <w:noProof/>
          <w:sz w:val="24"/>
          <w:szCs w:val="24"/>
        </w:rPr>
        <w:lastRenderedPageBreak/>
        <w:drawing>
          <wp:inline distT="0" distB="0" distL="0" distR="0" wp14:anchorId="2A4A6175" wp14:editId="02899262">
            <wp:extent cx="3056708" cy="1713599"/>
            <wp:effectExtent l="0" t="0" r="0" b="1270"/>
            <wp:docPr id="7" name="Picture 7" descr="World premiere for mixed reality surgery • healthcare-in-europ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ld premiere for mixed reality surgery • healthcare-in-europe.co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73991" cy="1723288"/>
                    </a:xfrm>
                    <a:prstGeom prst="rect">
                      <a:avLst/>
                    </a:prstGeom>
                    <a:noFill/>
                    <a:ln>
                      <a:noFill/>
                    </a:ln>
                  </pic:spPr>
                </pic:pic>
              </a:graphicData>
            </a:graphic>
          </wp:inline>
        </w:drawing>
      </w:r>
      <w:r w:rsidRPr="005C4125">
        <w:rPr>
          <w:rFonts w:ascii="Times New Roman" w:hAnsi="Times New Roman" w:cs="Times New Roman"/>
          <w:sz w:val="24"/>
          <w:szCs w:val="24"/>
        </w:rPr>
        <w:t xml:space="preserve"> (</w:t>
      </w:r>
      <w:proofErr w:type="spellStart"/>
      <w:r w:rsidRPr="005C4125">
        <w:rPr>
          <w:rFonts w:ascii="Times New Roman" w:hAnsi="Times New Roman" w:cs="Times New Roman"/>
          <w:sz w:val="24"/>
          <w:szCs w:val="24"/>
        </w:rPr>
        <w:t>HealthcareInEurope</w:t>
      </w:r>
      <w:proofErr w:type="spellEnd"/>
      <w:r w:rsidRPr="005C4125">
        <w:rPr>
          <w:rFonts w:ascii="Times New Roman" w:hAnsi="Times New Roman" w:cs="Times New Roman"/>
          <w:sz w:val="24"/>
          <w:szCs w:val="24"/>
        </w:rPr>
        <w:t>, 2017).</w:t>
      </w:r>
    </w:p>
    <w:p w14:paraId="4BB0AFCC" w14:textId="233DE970" w:rsidR="00B516D3" w:rsidRPr="005C4125" w:rsidRDefault="206C8F5D" w:rsidP="00FF5851">
      <w:pPr>
        <w:spacing w:line="480" w:lineRule="auto"/>
        <w:ind w:left="360"/>
        <w:rPr>
          <w:rFonts w:ascii="Times New Roman" w:hAnsi="Times New Roman" w:cs="Times New Roman"/>
          <w:sz w:val="24"/>
          <w:szCs w:val="24"/>
        </w:rPr>
      </w:pPr>
      <w:r w:rsidRPr="005C4125">
        <w:rPr>
          <w:rFonts w:ascii="Times New Roman" w:hAnsi="Times New Roman" w:cs="Times New Roman"/>
          <w:sz w:val="24"/>
          <w:szCs w:val="24"/>
        </w:rPr>
        <w:t xml:space="preserve">HoloLens is a standalone computer that requires no cable. It is utilised like a helmet by the physician during the surgery, enabling them to capture information from the real environment via its integrated microphones and sensors and to share with others virtually. The physician maintains complete autonomy physically in an augmented </w:t>
      </w:r>
      <w:proofErr w:type="gramStart"/>
      <w:r w:rsidRPr="005C4125">
        <w:rPr>
          <w:rFonts w:ascii="Times New Roman" w:hAnsi="Times New Roman" w:cs="Times New Roman"/>
          <w:sz w:val="24"/>
          <w:szCs w:val="24"/>
        </w:rPr>
        <w:t>environment, and</w:t>
      </w:r>
      <w:proofErr w:type="gramEnd"/>
      <w:r w:rsidRPr="005C4125">
        <w:rPr>
          <w:rFonts w:ascii="Times New Roman" w:hAnsi="Times New Roman" w:cs="Times New Roman"/>
          <w:sz w:val="24"/>
          <w:szCs w:val="24"/>
        </w:rPr>
        <w:t xml:space="preserve"> is able to hologram information on demand. Connected to HoloLens, the </w:t>
      </w:r>
      <w:proofErr w:type="spellStart"/>
      <w:r w:rsidRPr="005C4125">
        <w:rPr>
          <w:rFonts w:ascii="Times New Roman" w:hAnsi="Times New Roman" w:cs="Times New Roman"/>
          <w:sz w:val="24"/>
          <w:szCs w:val="24"/>
        </w:rPr>
        <w:t>HoloPortal</w:t>
      </w:r>
      <w:proofErr w:type="spellEnd"/>
      <w:r w:rsidRPr="005C4125">
        <w:rPr>
          <w:rFonts w:ascii="Times New Roman" w:hAnsi="Times New Roman" w:cs="Times New Roman"/>
          <w:sz w:val="24"/>
          <w:szCs w:val="24"/>
        </w:rPr>
        <w:t xml:space="preserve"> program that has been specifically developed by </w:t>
      </w:r>
      <w:proofErr w:type="spellStart"/>
      <w:r w:rsidRPr="005C4125">
        <w:rPr>
          <w:rFonts w:ascii="Times New Roman" w:hAnsi="Times New Roman" w:cs="Times New Roman"/>
          <w:sz w:val="24"/>
          <w:szCs w:val="24"/>
        </w:rPr>
        <w:t>TeraRecon</w:t>
      </w:r>
      <w:proofErr w:type="spellEnd"/>
      <w:r w:rsidRPr="005C4125">
        <w:rPr>
          <w:rFonts w:ascii="Times New Roman" w:hAnsi="Times New Roman" w:cs="Times New Roman"/>
          <w:sz w:val="24"/>
          <w:szCs w:val="24"/>
        </w:rPr>
        <w:t xml:space="preserve"> and </w:t>
      </w:r>
      <w:proofErr w:type="spellStart"/>
      <w:r w:rsidRPr="005C4125">
        <w:rPr>
          <w:rFonts w:ascii="Times New Roman" w:hAnsi="Times New Roman" w:cs="Times New Roman"/>
          <w:sz w:val="24"/>
          <w:szCs w:val="24"/>
        </w:rPr>
        <w:t>Vizua</w:t>
      </w:r>
      <w:proofErr w:type="spellEnd"/>
      <w:r w:rsidRPr="005C4125">
        <w:rPr>
          <w:rFonts w:ascii="Times New Roman" w:hAnsi="Times New Roman" w:cs="Times New Roman"/>
          <w:sz w:val="24"/>
          <w:szCs w:val="24"/>
        </w:rPr>
        <w:t>, utilizes the computing functionality of cloud Azure from Microsoft, allowing the physician to view real-time medical information from the patient and procedure being undertaken, which could be useful to them during the operation (</w:t>
      </w:r>
      <w:proofErr w:type="spellStart"/>
      <w:r w:rsidRPr="005C4125">
        <w:rPr>
          <w:rFonts w:ascii="Times New Roman" w:hAnsi="Times New Roman" w:cs="Times New Roman"/>
          <w:sz w:val="24"/>
          <w:szCs w:val="24"/>
        </w:rPr>
        <w:t>HealthcareInEurope</w:t>
      </w:r>
      <w:proofErr w:type="spellEnd"/>
      <w:r w:rsidRPr="005C4125">
        <w:rPr>
          <w:rFonts w:ascii="Times New Roman" w:hAnsi="Times New Roman" w:cs="Times New Roman"/>
          <w:sz w:val="24"/>
          <w:szCs w:val="24"/>
        </w:rPr>
        <w:t>, 2017).</w:t>
      </w:r>
    </w:p>
    <w:p w14:paraId="54550D09" w14:textId="77777777" w:rsidR="00B516D3" w:rsidRPr="005C4125" w:rsidRDefault="00B516D3" w:rsidP="00551135">
      <w:pPr>
        <w:pStyle w:val="Heading2"/>
      </w:pPr>
      <w:bookmarkStart w:id="12" w:name="_Toc161222729"/>
      <w:r w:rsidRPr="005C4125">
        <w:t>Google Glass</w:t>
      </w:r>
      <w:bookmarkEnd w:id="12"/>
    </w:p>
    <w:p w14:paraId="5DE1E9A2" w14:textId="55829242" w:rsidR="00B516D3" w:rsidRPr="005C4125" w:rsidRDefault="00B516D3" w:rsidP="00FF5851">
      <w:pPr>
        <w:spacing w:line="480" w:lineRule="auto"/>
        <w:rPr>
          <w:rFonts w:ascii="Times New Roman" w:hAnsi="Times New Roman" w:cs="Times New Roman"/>
          <w:sz w:val="24"/>
          <w:szCs w:val="24"/>
        </w:rPr>
      </w:pPr>
      <w:r w:rsidRPr="005C4125">
        <w:rPr>
          <w:rFonts w:ascii="Times New Roman" w:hAnsi="Times New Roman" w:cs="Times New Roman"/>
          <w:noProof/>
          <w:sz w:val="24"/>
          <w:szCs w:val="24"/>
        </w:rPr>
        <w:drawing>
          <wp:inline distT="0" distB="0" distL="0" distR="0" wp14:anchorId="72C17B03" wp14:editId="039911E4">
            <wp:extent cx="3100388" cy="2032011"/>
            <wp:effectExtent l="0" t="0" r="5080" b="6350"/>
            <wp:docPr id="10" name="Picture 10" descr="Google Glass Enters the Operating Room - The New York Ti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Glass Enters the Operating Room - The New York Tim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33511" cy="2053720"/>
                    </a:xfrm>
                    <a:prstGeom prst="rect">
                      <a:avLst/>
                    </a:prstGeom>
                    <a:noFill/>
                    <a:ln>
                      <a:noFill/>
                    </a:ln>
                  </pic:spPr>
                </pic:pic>
              </a:graphicData>
            </a:graphic>
          </wp:inline>
        </w:drawing>
      </w:r>
      <w:r w:rsidRPr="005C4125">
        <w:rPr>
          <w:rFonts w:ascii="Times New Roman" w:hAnsi="Times New Roman" w:cs="Times New Roman"/>
          <w:sz w:val="24"/>
          <w:szCs w:val="24"/>
        </w:rPr>
        <w:t xml:space="preserve"> </w:t>
      </w:r>
      <w:r w:rsidR="003D0CD2" w:rsidRPr="005C4125">
        <w:rPr>
          <w:rFonts w:ascii="Times New Roman" w:hAnsi="Times New Roman" w:cs="Times New Roman"/>
          <w:sz w:val="24"/>
          <w:szCs w:val="24"/>
        </w:rPr>
        <w:t>(</w:t>
      </w:r>
      <w:r w:rsidRPr="005C4125">
        <w:rPr>
          <w:rFonts w:ascii="Times New Roman" w:hAnsi="Times New Roman" w:cs="Times New Roman"/>
          <w:sz w:val="24"/>
          <w:szCs w:val="24"/>
        </w:rPr>
        <w:t>O’Connor</w:t>
      </w:r>
      <w:r w:rsidR="003D0CD2" w:rsidRPr="005C4125">
        <w:rPr>
          <w:rFonts w:ascii="Times New Roman" w:hAnsi="Times New Roman" w:cs="Times New Roman"/>
          <w:sz w:val="24"/>
          <w:szCs w:val="24"/>
        </w:rPr>
        <w:t xml:space="preserve">, </w:t>
      </w:r>
      <w:r w:rsidRPr="005C4125">
        <w:rPr>
          <w:rFonts w:ascii="Times New Roman" w:hAnsi="Times New Roman" w:cs="Times New Roman"/>
          <w:sz w:val="24"/>
          <w:szCs w:val="24"/>
        </w:rPr>
        <w:t>2014)</w:t>
      </w:r>
    </w:p>
    <w:p w14:paraId="79F56786" w14:textId="155C872D" w:rsidR="00B516D3" w:rsidRPr="005C4125" w:rsidRDefault="00B516D3" w:rsidP="00FF5851">
      <w:pPr>
        <w:spacing w:line="48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lastRenderedPageBreak/>
        <w:t>Google Glass (the “Glass”) is fundamentally a smartphone reconfigured and shaped into eyewear/glasses. It provides AR visuals and integrates this with reality with a digital monitor at the periphery of the user’s eyesight in real-time. A glass prism at the upper outer periphery of the right eye serves as a screen equivalent to a 25-inch high-definition television viewed from 8 feet. Natural vision is not obstructed, and the operator needs to merely look up to see the screen.  Mastoid bone conduction technology performs as a speaker that is virtually soundless to others within proximity. Control can be by a touch pad on the right glass frame or by voice command. Initiation of the HMD can be accomplished by tilting the head backward to 30° and saying, “OK, Glass.” Hands-free functionality like this is imperative to surgeons with the need to minimize risks of infection and keep OR sterile (Chang</w:t>
      </w:r>
      <w:r w:rsidR="005B6B2A" w:rsidRPr="005C4125">
        <w:rPr>
          <w:rFonts w:ascii="Times New Roman" w:hAnsi="Times New Roman" w:cs="Times New Roman"/>
          <w:sz w:val="24"/>
          <w:szCs w:val="24"/>
          <w:shd w:val="clear" w:color="auto" w:fill="FFFFFF"/>
        </w:rPr>
        <w:t>,</w:t>
      </w:r>
      <w:r w:rsidRPr="005C4125">
        <w:rPr>
          <w:rFonts w:ascii="Times New Roman" w:hAnsi="Times New Roman" w:cs="Times New Roman"/>
          <w:sz w:val="24"/>
          <w:szCs w:val="24"/>
          <w:shd w:val="clear" w:color="auto" w:fill="FFFFFF"/>
        </w:rPr>
        <w:t xml:space="preserve"> et al, 2016).</w:t>
      </w:r>
    </w:p>
    <w:p w14:paraId="1067784B" w14:textId="77777777" w:rsidR="00A46BE1" w:rsidRPr="005C4125" w:rsidRDefault="00A46BE1" w:rsidP="00FF5851">
      <w:pPr>
        <w:spacing w:line="480" w:lineRule="auto"/>
        <w:rPr>
          <w:rFonts w:ascii="Times New Roman" w:hAnsi="Times New Roman" w:cs="Times New Roman"/>
          <w:sz w:val="24"/>
          <w:szCs w:val="24"/>
          <w:shd w:val="clear" w:color="auto" w:fill="FFFFFF"/>
        </w:rPr>
      </w:pPr>
    </w:p>
    <w:p w14:paraId="0825B836" w14:textId="04A4ACB1" w:rsidR="00264727" w:rsidRPr="005C4125" w:rsidRDefault="00541D9E" w:rsidP="00551135">
      <w:pPr>
        <w:pStyle w:val="Heading2"/>
        <w:rPr>
          <w:shd w:val="clear" w:color="auto" w:fill="FFFFFF"/>
        </w:rPr>
      </w:pPr>
      <w:bookmarkStart w:id="13" w:name="_Toc161222730"/>
      <w:r w:rsidRPr="005C4125">
        <w:t xml:space="preserve">Research </w:t>
      </w:r>
      <w:r w:rsidR="00AE5111" w:rsidRPr="005C4125">
        <w:t>Justification</w:t>
      </w:r>
      <w:bookmarkEnd w:id="13"/>
      <w:r w:rsidR="00AE5111" w:rsidRPr="005C4125">
        <w:t xml:space="preserve"> </w:t>
      </w:r>
    </w:p>
    <w:p w14:paraId="6F149F9D" w14:textId="144E3019" w:rsidR="00840A71" w:rsidRPr="005C4125" w:rsidRDefault="00825DD1"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This research is being undertaken to </w:t>
      </w:r>
      <w:r w:rsidR="00541D9E" w:rsidRPr="005C4125">
        <w:rPr>
          <w:rFonts w:ascii="Times New Roman" w:hAnsi="Times New Roman" w:cs="Times New Roman"/>
          <w:sz w:val="24"/>
          <w:szCs w:val="24"/>
        </w:rPr>
        <w:t>understand what influences a</w:t>
      </w:r>
      <w:r w:rsidR="00934872" w:rsidRPr="005C4125">
        <w:rPr>
          <w:rFonts w:ascii="Times New Roman" w:hAnsi="Times New Roman" w:cs="Times New Roman"/>
          <w:sz w:val="24"/>
          <w:szCs w:val="24"/>
        </w:rPr>
        <w:t xml:space="preserve"> HCP’s intentions to use </w:t>
      </w:r>
      <w:r w:rsidR="00161C69" w:rsidRPr="005C4125">
        <w:rPr>
          <w:rFonts w:ascii="Times New Roman" w:hAnsi="Times New Roman" w:cs="Times New Roman"/>
          <w:sz w:val="24"/>
          <w:szCs w:val="24"/>
        </w:rPr>
        <w:t xml:space="preserve">AR </w:t>
      </w:r>
      <w:r w:rsidR="00541D9E" w:rsidRPr="005C4125">
        <w:rPr>
          <w:rFonts w:ascii="Times New Roman" w:hAnsi="Times New Roman" w:cs="Times New Roman"/>
          <w:sz w:val="24"/>
          <w:szCs w:val="24"/>
        </w:rPr>
        <w:t>in U</w:t>
      </w:r>
      <w:r w:rsidRPr="005C4125">
        <w:rPr>
          <w:rFonts w:ascii="Times New Roman" w:hAnsi="Times New Roman" w:cs="Times New Roman"/>
          <w:sz w:val="24"/>
          <w:szCs w:val="24"/>
        </w:rPr>
        <w:t>K orthopaedics</w:t>
      </w:r>
      <w:r w:rsidR="00583B9A" w:rsidRPr="005C4125">
        <w:rPr>
          <w:rFonts w:ascii="Times New Roman" w:hAnsi="Times New Roman" w:cs="Times New Roman"/>
          <w:sz w:val="24"/>
          <w:szCs w:val="24"/>
        </w:rPr>
        <w:t>.</w:t>
      </w:r>
      <w:r w:rsidR="00E71B6C" w:rsidRPr="005C4125">
        <w:rPr>
          <w:rFonts w:ascii="Times New Roman" w:hAnsi="Times New Roman" w:cs="Times New Roman"/>
          <w:sz w:val="24"/>
          <w:szCs w:val="24"/>
        </w:rPr>
        <w:t xml:space="preserve">  After an extensive review of four central theories of adoption (TRA, TPB, TAM and UTAUT), it was recognised that there were convincing advantages of UTAUT and UTAUT2 models over other theories for our adoption research, which is why UTAUT2 will be utilised.</w:t>
      </w:r>
      <w:r w:rsidR="00583B9A" w:rsidRPr="005C4125">
        <w:rPr>
          <w:rFonts w:ascii="Times New Roman" w:hAnsi="Times New Roman" w:cs="Times New Roman"/>
          <w:sz w:val="24"/>
          <w:szCs w:val="24"/>
        </w:rPr>
        <w:t xml:space="preserve"> The research wants to see if UTAT2’s constructs (performance expectancy, effort expectancy, social influence, and facilitating conditions</w:t>
      </w:r>
      <w:r w:rsidR="00E71B6C" w:rsidRPr="005C4125">
        <w:rPr>
          <w:rFonts w:ascii="Times New Roman" w:hAnsi="Times New Roman" w:cs="Times New Roman"/>
          <w:sz w:val="24"/>
          <w:szCs w:val="24"/>
        </w:rPr>
        <w:t>, hedonic motivation, price value, trust</w:t>
      </w:r>
      <w:r w:rsidR="00583B9A" w:rsidRPr="005C4125">
        <w:rPr>
          <w:rFonts w:ascii="Times New Roman" w:hAnsi="Times New Roman" w:cs="Times New Roman"/>
          <w:sz w:val="24"/>
          <w:szCs w:val="24"/>
        </w:rPr>
        <w:t>) are strong predictors of behavioural intent to use AR in UK orthopaedics</w:t>
      </w:r>
      <w:r w:rsidRPr="005C4125">
        <w:rPr>
          <w:rFonts w:ascii="Times New Roman" w:hAnsi="Times New Roman" w:cs="Times New Roman"/>
          <w:sz w:val="24"/>
          <w:szCs w:val="24"/>
        </w:rPr>
        <w:t xml:space="preserve">. Present studies on the acceptance of new technologies will benefit from the findings </w:t>
      </w:r>
      <w:r w:rsidR="00161C69" w:rsidRPr="005C4125">
        <w:rPr>
          <w:rFonts w:ascii="Times New Roman" w:hAnsi="Times New Roman" w:cs="Times New Roman"/>
          <w:sz w:val="24"/>
          <w:szCs w:val="24"/>
        </w:rPr>
        <w:t>from</w:t>
      </w:r>
      <w:r w:rsidRPr="005C4125">
        <w:rPr>
          <w:rFonts w:ascii="Times New Roman" w:hAnsi="Times New Roman" w:cs="Times New Roman"/>
          <w:sz w:val="24"/>
          <w:szCs w:val="24"/>
        </w:rPr>
        <w:t xml:space="preserve"> this </w:t>
      </w:r>
      <w:r w:rsidR="00161C69" w:rsidRPr="005C4125">
        <w:rPr>
          <w:rFonts w:ascii="Times New Roman" w:hAnsi="Times New Roman" w:cs="Times New Roman"/>
          <w:sz w:val="24"/>
          <w:szCs w:val="24"/>
        </w:rPr>
        <w:t>research</w:t>
      </w:r>
      <w:r w:rsidR="00583B9A" w:rsidRPr="005C4125">
        <w:rPr>
          <w:rFonts w:ascii="Times New Roman" w:hAnsi="Times New Roman" w:cs="Times New Roman"/>
          <w:sz w:val="24"/>
          <w:szCs w:val="24"/>
        </w:rPr>
        <w:t xml:space="preserve"> and it will either strengthen the contextual applications or weaken them</w:t>
      </w:r>
      <w:r w:rsidR="00541D9E" w:rsidRPr="005C4125">
        <w:rPr>
          <w:rFonts w:ascii="Times New Roman" w:hAnsi="Times New Roman" w:cs="Times New Roman"/>
          <w:sz w:val="24"/>
          <w:szCs w:val="24"/>
        </w:rPr>
        <w:t xml:space="preserve">. </w:t>
      </w:r>
      <w:r w:rsidR="00C61877" w:rsidRPr="005C4125">
        <w:rPr>
          <w:rFonts w:ascii="Times New Roman" w:hAnsi="Times New Roman" w:cs="Times New Roman"/>
          <w:sz w:val="24"/>
          <w:szCs w:val="24"/>
        </w:rPr>
        <w:t>Currently</w:t>
      </w:r>
      <w:r w:rsidR="00541D9E" w:rsidRPr="005C4125">
        <w:rPr>
          <w:rFonts w:ascii="Times New Roman" w:hAnsi="Times New Roman" w:cs="Times New Roman"/>
          <w:sz w:val="24"/>
          <w:szCs w:val="24"/>
        </w:rPr>
        <w:t xml:space="preserve"> there is </w:t>
      </w:r>
      <w:r w:rsidR="00160D6F" w:rsidRPr="005C4125">
        <w:rPr>
          <w:rFonts w:ascii="Times New Roman" w:hAnsi="Times New Roman" w:cs="Times New Roman"/>
          <w:sz w:val="24"/>
          <w:szCs w:val="24"/>
        </w:rPr>
        <w:t>limited</w:t>
      </w:r>
      <w:r w:rsidR="00541D9E" w:rsidRPr="005C4125">
        <w:rPr>
          <w:rFonts w:ascii="Times New Roman" w:hAnsi="Times New Roman" w:cs="Times New Roman"/>
          <w:sz w:val="24"/>
          <w:szCs w:val="24"/>
        </w:rPr>
        <w:t xml:space="preserve"> research applying the UT</w:t>
      </w:r>
      <w:r w:rsidR="00C20A94" w:rsidRPr="005C4125">
        <w:rPr>
          <w:rFonts w:ascii="Times New Roman" w:hAnsi="Times New Roman" w:cs="Times New Roman"/>
          <w:sz w:val="24"/>
          <w:szCs w:val="24"/>
        </w:rPr>
        <w:t>AU</w:t>
      </w:r>
      <w:r w:rsidR="00541D9E" w:rsidRPr="005C4125">
        <w:rPr>
          <w:rFonts w:ascii="Times New Roman" w:hAnsi="Times New Roman" w:cs="Times New Roman"/>
          <w:sz w:val="24"/>
          <w:szCs w:val="24"/>
        </w:rPr>
        <w:t>T</w:t>
      </w:r>
      <w:r w:rsidR="00450AC4" w:rsidRPr="005C4125">
        <w:rPr>
          <w:rFonts w:ascii="Times New Roman" w:hAnsi="Times New Roman" w:cs="Times New Roman"/>
          <w:sz w:val="24"/>
          <w:szCs w:val="24"/>
        </w:rPr>
        <w:t>2</w:t>
      </w:r>
      <w:r w:rsidR="00541D9E" w:rsidRPr="005C4125">
        <w:rPr>
          <w:rFonts w:ascii="Times New Roman" w:hAnsi="Times New Roman" w:cs="Times New Roman"/>
          <w:sz w:val="24"/>
          <w:szCs w:val="24"/>
        </w:rPr>
        <w:t xml:space="preserve"> model or</w:t>
      </w:r>
      <w:r w:rsidR="00C61877" w:rsidRPr="005C4125">
        <w:rPr>
          <w:rFonts w:ascii="Times New Roman" w:hAnsi="Times New Roman" w:cs="Times New Roman"/>
          <w:sz w:val="24"/>
          <w:szCs w:val="24"/>
        </w:rPr>
        <w:t xml:space="preserve"> its</w:t>
      </w:r>
      <w:r w:rsidR="00541D9E" w:rsidRPr="005C4125">
        <w:rPr>
          <w:rFonts w:ascii="Times New Roman" w:hAnsi="Times New Roman" w:cs="Times New Roman"/>
          <w:sz w:val="24"/>
          <w:szCs w:val="24"/>
        </w:rPr>
        <w:t xml:space="preserve"> extensions in the context of UK orthopaedics</w:t>
      </w:r>
      <w:r w:rsidR="00160D6F" w:rsidRPr="005C4125">
        <w:rPr>
          <w:rFonts w:ascii="Times New Roman" w:hAnsi="Times New Roman" w:cs="Times New Roman"/>
          <w:sz w:val="24"/>
          <w:szCs w:val="24"/>
        </w:rPr>
        <w:t xml:space="preserve">.  </w:t>
      </w:r>
      <w:r w:rsidR="00E71B6C" w:rsidRPr="005C4125">
        <w:rPr>
          <w:rFonts w:ascii="Times New Roman" w:hAnsi="Times New Roman" w:cs="Times New Roman"/>
          <w:sz w:val="24"/>
          <w:szCs w:val="24"/>
        </w:rPr>
        <w:t>R</w:t>
      </w:r>
      <w:r w:rsidR="00840A71" w:rsidRPr="005C4125">
        <w:rPr>
          <w:rFonts w:ascii="Times New Roman" w:hAnsi="Times New Roman" w:cs="Times New Roman"/>
          <w:sz w:val="24"/>
          <w:szCs w:val="24"/>
        </w:rPr>
        <w:t>esearch</w:t>
      </w:r>
      <w:r w:rsidR="00E71B6C" w:rsidRPr="005C4125">
        <w:rPr>
          <w:rFonts w:ascii="Times New Roman" w:hAnsi="Times New Roman" w:cs="Times New Roman"/>
          <w:sz w:val="24"/>
          <w:szCs w:val="24"/>
        </w:rPr>
        <w:t xml:space="preserve"> by</w:t>
      </w:r>
      <w:r w:rsidR="00160D6F" w:rsidRPr="005C4125">
        <w:rPr>
          <w:rFonts w:ascii="Times New Roman" w:hAnsi="Times New Roman" w:cs="Times New Roman"/>
          <w:sz w:val="24"/>
          <w:szCs w:val="24"/>
        </w:rPr>
        <w:t xml:space="preserve"> </w:t>
      </w:r>
      <w:r w:rsidR="00160D6F" w:rsidRPr="005C4125">
        <w:rPr>
          <w:rFonts w:ascii="Times New Roman" w:hAnsi="Times New Roman" w:cs="Times New Roman"/>
          <w:sz w:val="24"/>
          <w:szCs w:val="24"/>
          <w:shd w:val="clear" w:color="auto" w:fill="FFFFFF"/>
        </w:rPr>
        <w:t>Saad, et al</w:t>
      </w:r>
      <w:r w:rsidR="00A1740B" w:rsidRPr="005C4125">
        <w:rPr>
          <w:rFonts w:ascii="Times New Roman" w:hAnsi="Times New Roman" w:cs="Times New Roman"/>
          <w:sz w:val="24"/>
          <w:szCs w:val="24"/>
          <w:shd w:val="clear" w:color="auto" w:fill="FFFFFF"/>
        </w:rPr>
        <w:t xml:space="preserve"> </w:t>
      </w:r>
      <w:r w:rsidR="00160D6F" w:rsidRPr="005C4125">
        <w:rPr>
          <w:rFonts w:ascii="Times New Roman" w:hAnsi="Times New Roman" w:cs="Times New Roman"/>
          <w:sz w:val="24"/>
          <w:szCs w:val="24"/>
          <w:shd w:val="clear" w:color="auto" w:fill="FFFFFF"/>
        </w:rPr>
        <w:t>(202</w:t>
      </w:r>
      <w:r w:rsidR="000754E2" w:rsidRPr="005C4125">
        <w:rPr>
          <w:rFonts w:ascii="Times New Roman" w:hAnsi="Times New Roman" w:cs="Times New Roman"/>
          <w:sz w:val="24"/>
          <w:szCs w:val="24"/>
          <w:shd w:val="clear" w:color="auto" w:fill="FFFFFF"/>
        </w:rPr>
        <w:t>4</w:t>
      </w:r>
      <w:r w:rsidR="00840A71" w:rsidRPr="005C4125">
        <w:rPr>
          <w:rFonts w:ascii="Times New Roman" w:hAnsi="Times New Roman" w:cs="Times New Roman"/>
          <w:sz w:val="24"/>
          <w:szCs w:val="24"/>
          <w:shd w:val="clear" w:color="auto" w:fill="FFFFFF"/>
        </w:rPr>
        <w:t xml:space="preserve">), </w:t>
      </w:r>
      <w:bookmarkStart w:id="14" w:name="_Hlk161141330"/>
      <w:r w:rsidR="00840A71" w:rsidRPr="005C4125">
        <w:rPr>
          <w:rFonts w:ascii="Times New Roman" w:hAnsi="Times New Roman" w:cs="Times New Roman"/>
          <w:sz w:val="24"/>
          <w:szCs w:val="24"/>
          <w:shd w:val="clear" w:color="auto" w:fill="FFFFFF"/>
        </w:rPr>
        <w:t>Hsu</w:t>
      </w:r>
      <w:bookmarkEnd w:id="14"/>
      <w:r w:rsidR="005B6B2A" w:rsidRPr="005C4125">
        <w:rPr>
          <w:rFonts w:ascii="Times New Roman" w:hAnsi="Times New Roman" w:cs="Times New Roman"/>
          <w:sz w:val="24"/>
          <w:szCs w:val="24"/>
          <w:shd w:val="clear" w:color="auto" w:fill="FFFFFF"/>
        </w:rPr>
        <w:t>,</w:t>
      </w:r>
      <w:r w:rsidR="00840A71" w:rsidRPr="005C4125">
        <w:rPr>
          <w:rFonts w:ascii="Times New Roman" w:hAnsi="Times New Roman" w:cs="Times New Roman"/>
          <w:sz w:val="24"/>
          <w:szCs w:val="24"/>
          <w:shd w:val="clear" w:color="auto" w:fill="FFFFFF"/>
        </w:rPr>
        <w:t xml:space="preserve"> et al (2016)</w:t>
      </w:r>
      <w:r w:rsidR="00160D6F" w:rsidRPr="005C4125">
        <w:rPr>
          <w:rFonts w:ascii="Times New Roman" w:hAnsi="Times New Roman" w:cs="Times New Roman"/>
          <w:sz w:val="24"/>
          <w:szCs w:val="24"/>
          <w:shd w:val="clear" w:color="auto" w:fill="FFFFFF"/>
        </w:rPr>
        <w:t xml:space="preserve"> and Slade</w:t>
      </w:r>
      <w:r w:rsidR="001F2521" w:rsidRPr="005C4125">
        <w:rPr>
          <w:rFonts w:ascii="Times New Roman" w:hAnsi="Times New Roman" w:cs="Times New Roman"/>
          <w:sz w:val="24"/>
          <w:szCs w:val="24"/>
          <w:shd w:val="clear" w:color="auto" w:fill="FFFFFF"/>
        </w:rPr>
        <w:t>,</w:t>
      </w:r>
      <w:r w:rsidR="00840A71" w:rsidRPr="005C4125">
        <w:rPr>
          <w:rFonts w:ascii="Times New Roman" w:hAnsi="Times New Roman" w:cs="Times New Roman"/>
          <w:sz w:val="24"/>
          <w:szCs w:val="24"/>
          <w:shd w:val="clear" w:color="auto" w:fill="FFFFFF"/>
        </w:rPr>
        <w:t xml:space="preserve"> et al (2013) </w:t>
      </w:r>
      <w:r w:rsidR="00E71B6C" w:rsidRPr="005C4125">
        <w:rPr>
          <w:rFonts w:ascii="Times New Roman" w:hAnsi="Times New Roman" w:cs="Times New Roman"/>
          <w:sz w:val="24"/>
          <w:szCs w:val="24"/>
          <w:shd w:val="clear" w:color="auto" w:fill="FFFFFF"/>
        </w:rPr>
        <w:t>are</w:t>
      </w:r>
      <w:r w:rsidR="00840A71" w:rsidRPr="005C4125">
        <w:rPr>
          <w:rFonts w:ascii="Times New Roman" w:hAnsi="Times New Roman" w:cs="Times New Roman"/>
          <w:sz w:val="24"/>
          <w:szCs w:val="24"/>
          <w:shd w:val="clear" w:color="auto" w:fill="FFFFFF"/>
        </w:rPr>
        <w:t xml:space="preserve"> a few examples regarding </w:t>
      </w:r>
      <w:r w:rsidR="00840A71" w:rsidRPr="005C4125">
        <w:rPr>
          <w:rFonts w:ascii="Times New Roman" w:hAnsi="Times New Roman" w:cs="Times New Roman"/>
          <w:sz w:val="24"/>
          <w:szCs w:val="24"/>
          <w:shd w:val="clear" w:color="auto" w:fill="FFFFFF"/>
        </w:rPr>
        <w:lastRenderedPageBreak/>
        <w:t>technology adoption in the healthcare context with a large proportion of current research targeted towards the adoption of computer aided orthopaedic surgery (i.e., use of robotics). Nevertheless, there is limited applications towards the adoption of AR</w:t>
      </w:r>
      <w:r w:rsidR="00160D6F" w:rsidRPr="005C4125">
        <w:rPr>
          <w:rFonts w:ascii="Times New Roman" w:hAnsi="Times New Roman" w:cs="Times New Roman"/>
          <w:sz w:val="24"/>
          <w:szCs w:val="24"/>
          <w:shd w:val="clear" w:color="auto" w:fill="FFFFFF"/>
        </w:rPr>
        <w:t xml:space="preserve"> </w:t>
      </w:r>
      <w:r w:rsidR="00840A71" w:rsidRPr="005C4125">
        <w:rPr>
          <w:rFonts w:ascii="Times New Roman" w:hAnsi="Times New Roman" w:cs="Times New Roman"/>
          <w:sz w:val="24"/>
          <w:szCs w:val="24"/>
          <w:shd w:val="clear" w:color="auto" w:fill="FFFFFF"/>
        </w:rPr>
        <w:t>in UK orthopaedics</w:t>
      </w:r>
      <w:r w:rsidRPr="005C4125">
        <w:rPr>
          <w:rFonts w:ascii="Times New Roman" w:hAnsi="Times New Roman" w:cs="Times New Roman"/>
          <w:sz w:val="24"/>
          <w:szCs w:val="24"/>
        </w:rPr>
        <w:t>.</w:t>
      </w:r>
      <w:r w:rsidR="00583B9A" w:rsidRPr="005C4125">
        <w:rPr>
          <w:rFonts w:ascii="Times New Roman" w:hAnsi="Times New Roman" w:cs="Times New Roman"/>
          <w:sz w:val="24"/>
          <w:szCs w:val="24"/>
        </w:rPr>
        <w:t xml:space="preserve"> I</w:t>
      </w:r>
      <w:r w:rsidRPr="005C4125">
        <w:rPr>
          <w:rFonts w:ascii="Times New Roman" w:hAnsi="Times New Roman" w:cs="Times New Roman"/>
          <w:sz w:val="24"/>
          <w:szCs w:val="24"/>
        </w:rPr>
        <w:t>t will broaden the contextual and professional areas currently researched using UT</w:t>
      </w:r>
      <w:r w:rsidR="00C20A94" w:rsidRPr="005C4125">
        <w:rPr>
          <w:rFonts w:ascii="Times New Roman" w:hAnsi="Times New Roman" w:cs="Times New Roman"/>
          <w:sz w:val="24"/>
          <w:szCs w:val="24"/>
        </w:rPr>
        <w:t>AU</w:t>
      </w:r>
      <w:r w:rsidRPr="005C4125">
        <w:rPr>
          <w:rFonts w:ascii="Times New Roman" w:hAnsi="Times New Roman" w:cs="Times New Roman"/>
          <w:sz w:val="24"/>
          <w:szCs w:val="24"/>
        </w:rPr>
        <w:t>T</w:t>
      </w:r>
      <w:r w:rsidR="00161C69" w:rsidRPr="005C4125">
        <w:rPr>
          <w:rFonts w:ascii="Times New Roman" w:hAnsi="Times New Roman" w:cs="Times New Roman"/>
          <w:sz w:val="24"/>
          <w:szCs w:val="24"/>
        </w:rPr>
        <w:t>2</w:t>
      </w:r>
      <w:r w:rsidRPr="005C4125">
        <w:rPr>
          <w:rFonts w:ascii="Times New Roman" w:hAnsi="Times New Roman" w:cs="Times New Roman"/>
          <w:sz w:val="24"/>
          <w:szCs w:val="24"/>
        </w:rPr>
        <w:t xml:space="preserve">.  </w:t>
      </w:r>
      <w:r w:rsidR="00450AC4" w:rsidRPr="005C4125">
        <w:rPr>
          <w:rFonts w:ascii="Times New Roman" w:hAnsi="Times New Roman" w:cs="Times New Roman"/>
          <w:sz w:val="24"/>
          <w:szCs w:val="24"/>
        </w:rPr>
        <w:t xml:space="preserve">Both Johns (2006) and Alvesson </w:t>
      </w:r>
      <w:r w:rsidR="001F2521" w:rsidRPr="005C4125">
        <w:rPr>
          <w:rFonts w:ascii="Times New Roman" w:hAnsi="Times New Roman" w:cs="Times New Roman"/>
          <w:sz w:val="24"/>
          <w:szCs w:val="24"/>
        </w:rPr>
        <w:t xml:space="preserve">&amp; </w:t>
      </w:r>
      <w:proofErr w:type="spellStart"/>
      <w:r w:rsidR="00450AC4" w:rsidRPr="005C4125">
        <w:rPr>
          <w:rFonts w:ascii="Times New Roman" w:hAnsi="Times New Roman" w:cs="Times New Roman"/>
          <w:sz w:val="24"/>
          <w:szCs w:val="24"/>
        </w:rPr>
        <w:t>Kärreman</w:t>
      </w:r>
      <w:proofErr w:type="spellEnd"/>
      <w:r w:rsidR="00450AC4" w:rsidRPr="005C4125">
        <w:rPr>
          <w:rFonts w:ascii="Times New Roman" w:hAnsi="Times New Roman" w:cs="Times New Roman"/>
          <w:sz w:val="24"/>
          <w:szCs w:val="24"/>
        </w:rPr>
        <w:t xml:space="preserve"> (2007) state that new context or technologies researched can bring about significant changes to already hypothesised models, subsequently, reducing </w:t>
      </w:r>
      <w:r w:rsidR="00695663" w:rsidRPr="005C4125">
        <w:rPr>
          <w:rFonts w:ascii="Times New Roman" w:hAnsi="Times New Roman" w:cs="Times New Roman"/>
          <w:sz w:val="24"/>
          <w:szCs w:val="24"/>
        </w:rPr>
        <w:t>initially</w:t>
      </w:r>
      <w:r w:rsidR="00450AC4" w:rsidRPr="005C4125">
        <w:rPr>
          <w:rFonts w:ascii="Times New Roman" w:hAnsi="Times New Roman" w:cs="Times New Roman"/>
          <w:sz w:val="24"/>
          <w:szCs w:val="24"/>
        </w:rPr>
        <w:t xml:space="preserve"> </w:t>
      </w:r>
      <w:r w:rsidR="00695663" w:rsidRPr="005C4125">
        <w:rPr>
          <w:rFonts w:ascii="Times New Roman" w:hAnsi="Times New Roman" w:cs="Times New Roman"/>
          <w:sz w:val="24"/>
          <w:szCs w:val="24"/>
        </w:rPr>
        <w:t>well-conceived assumptions</w:t>
      </w:r>
      <w:r w:rsidR="00450AC4" w:rsidRPr="005C4125">
        <w:rPr>
          <w:rFonts w:ascii="Times New Roman" w:hAnsi="Times New Roman" w:cs="Times New Roman"/>
          <w:sz w:val="24"/>
          <w:szCs w:val="24"/>
        </w:rPr>
        <w:t xml:space="preserve"> to be</w:t>
      </w:r>
      <w:r w:rsidR="00695663" w:rsidRPr="005C4125">
        <w:rPr>
          <w:rFonts w:ascii="Times New Roman" w:hAnsi="Times New Roman" w:cs="Times New Roman"/>
          <w:sz w:val="24"/>
          <w:szCs w:val="24"/>
        </w:rPr>
        <w:t xml:space="preserve"> inconsequential</w:t>
      </w:r>
      <w:r w:rsidR="00450AC4" w:rsidRPr="005C4125">
        <w:rPr>
          <w:rFonts w:ascii="Times New Roman" w:hAnsi="Times New Roman" w:cs="Times New Roman"/>
          <w:sz w:val="24"/>
          <w:szCs w:val="24"/>
        </w:rPr>
        <w:t xml:space="preserve">, </w:t>
      </w:r>
      <w:r w:rsidR="00695663" w:rsidRPr="005C4125">
        <w:rPr>
          <w:rFonts w:ascii="Times New Roman" w:hAnsi="Times New Roman" w:cs="Times New Roman"/>
          <w:sz w:val="24"/>
          <w:szCs w:val="24"/>
        </w:rPr>
        <w:t>shifting</w:t>
      </w:r>
      <w:r w:rsidR="00450AC4" w:rsidRPr="005C4125">
        <w:rPr>
          <w:rFonts w:ascii="Times New Roman" w:hAnsi="Times New Roman" w:cs="Times New Roman"/>
          <w:sz w:val="24"/>
          <w:szCs w:val="24"/>
        </w:rPr>
        <w:t xml:space="preserve"> the direction</w:t>
      </w:r>
      <w:r w:rsidR="00695663" w:rsidRPr="005C4125">
        <w:rPr>
          <w:rFonts w:ascii="Times New Roman" w:hAnsi="Times New Roman" w:cs="Times New Roman"/>
          <w:sz w:val="24"/>
          <w:szCs w:val="24"/>
        </w:rPr>
        <w:t xml:space="preserve"> and weighting given to current</w:t>
      </w:r>
      <w:r w:rsidR="00450AC4" w:rsidRPr="005C4125">
        <w:rPr>
          <w:rFonts w:ascii="Times New Roman" w:hAnsi="Times New Roman" w:cs="Times New Roman"/>
          <w:sz w:val="24"/>
          <w:szCs w:val="24"/>
        </w:rPr>
        <w:t xml:space="preserve"> relationships, and creating new relationships</w:t>
      </w:r>
      <w:r w:rsidR="00695663" w:rsidRPr="005C4125">
        <w:rPr>
          <w:rFonts w:ascii="Times New Roman" w:hAnsi="Times New Roman" w:cs="Times New Roman"/>
          <w:sz w:val="24"/>
          <w:szCs w:val="24"/>
        </w:rPr>
        <w:t xml:space="preserve"> to further develop and research</w:t>
      </w:r>
      <w:r w:rsidR="00450AC4" w:rsidRPr="005C4125">
        <w:rPr>
          <w:rFonts w:ascii="Times New Roman" w:hAnsi="Times New Roman" w:cs="Times New Roman"/>
          <w:sz w:val="24"/>
          <w:szCs w:val="24"/>
        </w:rPr>
        <w:t>.</w:t>
      </w:r>
    </w:p>
    <w:p w14:paraId="5FA45A1F" w14:textId="77777777" w:rsidR="00840A71" w:rsidRPr="005C4125" w:rsidRDefault="00840A71" w:rsidP="00FF5851">
      <w:pPr>
        <w:pStyle w:val="NoSpacing"/>
        <w:spacing w:line="480" w:lineRule="auto"/>
        <w:rPr>
          <w:rFonts w:ascii="Times New Roman" w:hAnsi="Times New Roman" w:cs="Times New Roman"/>
          <w:sz w:val="24"/>
          <w:szCs w:val="24"/>
        </w:rPr>
      </w:pPr>
    </w:p>
    <w:p w14:paraId="40358A78" w14:textId="7DA0DD6D" w:rsidR="009B0D99"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Healthcare is constantly evolving due to advancing technologies and a plethora of research and media attention is afforded to the use of AR in the OR and its proposed benefits. The healthcare system is undergoing a paradigm shift towards digital technologies and AR is likely to play a significant part within the healthcare system’s future. It is imperative we understand what influences the intention to adopt new technologies to ensure benefits are realised and barriers are removed, and negative impacts are limited. A sound comprehension of the consumer in relation to their adoption behaviours can assist technology providers with identifying opportunities that will offer the maximum return on investment and benefit to the customer (</w:t>
      </w:r>
      <w:proofErr w:type="spellStart"/>
      <w:r w:rsidRPr="005C4125">
        <w:rPr>
          <w:rFonts w:ascii="Times New Roman" w:hAnsi="Times New Roman" w:cs="Times New Roman"/>
          <w:sz w:val="24"/>
          <w:szCs w:val="24"/>
        </w:rPr>
        <w:t>Katsikeas</w:t>
      </w:r>
      <w:proofErr w:type="spellEnd"/>
      <w:r w:rsidRPr="005C4125">
        <w:rPr>
          <w:rFonts w:ascii="Times New Roman" w:hAnsi="Times New Roman" w:cs="Times New Roman"/>
          <w:sz w:val="24"/>
          <w:szCs w:val="24"/>
        </w:rPr>
        <w:t xml:space="preserve">, et al, 2019).   With this knowledge, the medical industry is armed with the relevant information to best market the technology, ensuring relevant information and tools are offered to end users, aiding in widespread adoption. The understanding this research offers is fundamental because we all have differing reactions to varying types of innovations. Subsequently, the importance put on marketing is increased considerably, which is why the accurate and targeted nature of marketing is so significant to organisations creating and providing new products and services (Trott, 2021). </w:t>
      </w:r>
      <w:r w:rsidRPr="005C4125">
        <w:rPr>
          <w:rFonts w:ascii="Times New Roman" w:hAnsi="Times New Roman" w:cs="Times New Roman"/>
          <w:sz w:val="24"/>
          <w:szCs w:val="24"/>
        </w:rPr>
        <w:lastRenderedPageBreak/>
        <w:t xml:space="preserve">For instance, in the context of disruptive innovations, which AR certainly </w:t>
      </w:r>
      <w:proofErr w:type="spellStart"/>
      <w:r w:rsidRPr="005C4125">
        <w:rPr>
          <w:rFonts w:ascii="Times New Roman" w:hAnsi="Times New Roman" w:cs="Times New Roman"/>
          <w:sz w:val="24"/>
          <w:szCs w:val="24"/>
        </w:rPr>
        <w:t>i,s</w:t>
      </w:r>
      <w:proofErr w:type="spellEnd"/>
      <w:r w:rsidRPr="005C4125">
        <w:rPr>
          <w:rFonts w:ascii="Times New Roman" w:hAnsi="Times New Roman" w:cs="Times New Roman"/>
          <w:sz w:val="24"/>
          <w:szCs w:val="24"/>
        </w:rPr>
        <w:t xml:space="preserve"> in the context of orthopaedic surgery, that necessitates more of a change in current behaviour patterns and thought processes.  Surgeons will potentially remark a greater level of risk and doubt with their intentions to adopt new disruptive technologies in comparison to incremental innovations that do not impact on grounded behavioural patterns and beliefs.  Without the need to look to far into the future, this research will offer immediate insights into what the users want and perceive will be the best use of such technology. However, several factors can influence the relationship between behavioural intentions and actual use. For instance, a surgeon may have a positive BI’s to use new technologies but is experiencing uncertainty due to a lack of required technical skills, privacy and security concerns for patients that may prevent them from using AR in the OR, which is supported by Silver, Subramaniam, &amp; </w:t>
      </w:r>
      <w:proofErr w:type="spellStart"/>
      <w:r w:rsidRPr="005C4125">
        <w:rPr>
          <w:rFonts w:ascii="Times New Roman" w:hAnsi="Times New Roman" w:cs="Times New Roman"/>
          <w:sz w:val="24"/>
          <w:szCs w:val="24"/>
        </w:rPr>
        <w:t>Stylianou</w:t>
      </w:r>
      <w:proofErr w:type="spellEnd"/>
      <w:r w:rsidRPr="005C4125">
        <w:rPr>
          <w:rFonts w:ascii="Times New Roman" w:hAnsi="Times New Roman" w:cs="Times New Roman"/>
          <w:sz w:val="24"/>
          <w:szCs w:val="24"/>
        </w:rPr>
        <w:t xml:space="preserve"> (2021). To overcome these obstacles and increase the rate of adoption and use AR, AR provider marketers can focus on increasing healthcare professionals’ knowledge and education about AR’s uses, benefits and functionalities, providing training and support to patients to help them use the portal effectively, and addressing their privacy and security concerns.</w:t>
      </w:r>
    </w:p>
    <w:p w14:paraId="6FA67152" w14:textId="77777777" w:rsidR="009B0D99" w:rsidRPr="005C4125" w:rsidRDefault="009B0D99" w:rsidP="00FF5851">
      <w:pPr>
        <w:autoSpaceDE w:val="0"/>
        <w:autoSpaceDN w:val="0"/>
        <w:adjustRightInd w:val="0"/>
        <w:spacing w:after="0" w:line="480" w:lineRule="auto"/>
        <w:rPr>
          <w:rFonts w:ascii="Times New Roman" w:hAnsi="Times New Roman" w:cs="Times New Roman"/>
          <w:sz w:val="24"/>
          <w:szCs w:val="24"/>
        </w:rPr>
      </w:pPr>
    </w:p>
    <w:p w14:paraId="243E600F" w14:textId="77777777" w:rsidR="00FF5851" w:rsidRPr="005C4125" w:rsidRDefault="00583B9A"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This research will ensure the</w:t>
      </w:r>
      <w:r w:rsidR="00BC2C2A" w:rsidRPr="005C4125">
        <w:rPr>
          <w:rFonts w:ascii="Times New Roman" w:hAnsi="Times New Roman" w:cs="Times New Roman"/>
          <w:sz w:val="24"/>
          <w:szCs w:val="24"/>
        </w:rPr>
        <w:t xml:space="preserve"> proposed</w:t>
      </w:r>
      <w:r w:rsidRPr="005C4125">
        <w:rPr>
          <w:rFonts w:ascii="Times New Roman" w:hAnsi="Times New Roman" w:cs="Times New Roman"/>
          <w:sz w:val="24"/>
          <w:szCs w:val="24"/>
        </w:rPr>
        <w:t xml:space="preserve"> benefits of AR are</w:t>
      </w:r>
      <w:r w:rsidR="004D6F1E" w:rsidRPr="005C4125">
        <w:rPr>
          <w:rFonts w:ascii="Times New Roman" w:hAnsi="Times New Roman" w:cs="Times New Roman"/>
          <w:sz w:val="24"/>
          <w:szCs w:val="24"/>
        </w:rPr>
        <w:t xml:space="preserve"> achieved</w:t>
      </w:r>
      <w:r w:rsidR="00BC2C2A" w:rsidRPr="005C4125">
        <w:rPr>
          <w:rFonts w:ascii="Times New Roman" w:hAnsi="Times New Roman" w:cs="Times New Roman"/>
          <w:sz w:val="24"/>
          <w:szCs w:val="24"/>
        </w:rPr>
        <w:t>,</w:t>
      </w:r>
      <w:r w:rsidR="004D6F1E" w:rsidRPr="005C4125">
        <w:rPr>
          <w:rFonts w:ascii="Times New Roman" w:hAnsi="Times New Roman" w:cs="Times New Roman"/>
          <w:sz w:val="24"/>
          <w:szCs w:val="24"/>
        </w:rPr>
        <w:t xml:space="preserve"> </w:t>
      </w:r>
      <w:r w:rsidRPr="005C4125">
        <w:rPr>
          <w:rFonts w:ascii="Times New Roman" w:hAnsi="Times New Roman" w:cs="Times New Roman"/>
          <w:sz w:val="24"/>
          <w:szCs w:val="24"/>
        </w:rPr>
        <w:t xml:space="preserve">providing </w:t>
      </w:r>
      <w:r w:rsidR="00AD02C8" w:rsidRPr="005C4125">
        <w:rPr>
          <w:rFonts w:ascii="Times New Roman" w:hAnsi="Times New Roman" w:cs="Times New Roman"/>
          <w:sz w:val="24"/>
          <w:szCs w:val="24"/>
        </w:rPr>
        <w:t>improve</w:t>
      </w:r>
      <w:r w:rsidR="004D6F1E" w:rsidRPr="005C4125">
        <w:rPr>
          <w:rFonts w:ascii="Times New Roman" w:hAnsi="Times New Roman" w:cs="Times New Roman"/>
          <w:sz w:val="24"/>
          <w:szCs w:val="24"/>
        </w:rPr>
        <w:t>d</w:t>
      </w:r>
      <w:r w:rsidR="0052745D" w:rsidRPr="005C4125">
        <w:rPr>
          <w:rFonts w:ascii="Times New Roman" w:hAnsi="Times New Roman" w:cs="Times New Roman"/>
          <w:sz w:val="24"/>
          <w:szCs w:val="24"/>
        </w:rPr>
        <w:t xml:space="preserve"> access to medical care, training</w:t>
      </w:r>
      <w:r w:rsidR="00AD02C8" w:rsidRPr="005C4125">
        <w:rPr>
          <w:rFonts w:ascii="Times New Roman" w:hAnsi="Times New Roman" w:cs="Times New Roman"/>
          <w:sz w:val="24"/>
          <w:szCs w:val="24"/>
        </w:rPr>
        <w:t xml:space="preserve"> of medical students</w:t>
      </w:r>
      <w:r w:rsidR="0052745D" w:rsidRPr="005C4125">
        <w:rPr>
          <w:rFonts w:ascii="Times New Roman" w:hAnsi="Times New Roman" w:cs="Times New Roman"/>
          <w:sz w:val="24"/>
          <w:szCs w:val="24"/>
        </w:rPr>
        <w:t xml:space="preserve"> and </w:t>
      </w:r>
      <w:r w:rsidRPr="005C4125">
        <w:rPr>
          <w:rFonts w:ascii="Times New Roman" w:hAnsi="Times New Roman" w:cs="Times New Roman"/>
          <w:sz w:val="24"/>
          <w:szCs w:val="24"/>
        </w:rPr>
        <w:t xml:space="preserve">improving </w:t>
      </w:r>
      <w:r w:rsidR="0052745D" w:rsidRPr="005C4125">
        <w:rPr>
          <w:rFonts w:ascii="Times New Roman" w:hAnsi="Times New Roman" w:cs="Times New Roman"/>
          <w:sz w:val="24"/>
          <w:szCs w:val="24"/>
        </w:rPr>
        <w:t xml:space="preserve">surgical </w:t>
      </w:r>
      <w:r w:rsidR="00AD02C8" w:rsidRPr="005C4125">
        <w:rPr>
          <w:rFonts w:ascii="Times New Roman" w:hAnsi="Times New Roman" w:cs="Times New Roman"/>
          <w:sz w:val="24"/>
          <w:szCs w:val="24"/>
        </w:rPr>
        <w:t>efficiencies and outcomes</w:t>
      </w:r>
      <w:r w:rsidR="0052745D" w:rsidRPr="005C4125">
        <w:rPr>
          <w:rFonts w:ascii="Times New Roman" w:hAnsi="Times New Roman" w:cs="Times New Roman"/>
          <w:sz w:val="24"/>
          <w:szCs w:val="24"/>
        </w:rPr>
        <w:t xml:space="preserve">. </w:t>
      </w:r>
      <w:r w:rsidR="00C61877" w:rsidRPr="005C4125">
        <w:rPr>
          <w:rFonts w:ascii="Times New Roman" w:hAnsi="Times New Roman" w:cs="Times New Roman"/>
          <w:sz w:val="24"/>
          <w:szCs w:val="24"/>
        </w:rPr>
        <w:t xml:space="preserve">The information this research </w:t>
      </w:r>
      <w:r w:rsidR="00BC2C2A" w:rsidRPr="005C4125">
        <w:rPr>
          <w:rFonts w:ascii="Times New Roman" w:hAnsi="Times New Roman" w:cs="Times New Roman"/>
          <w:sz w:val="24"/>
          <w:szCs w:val="24"/>
        </w:rPr>
        <w:t>offers,</w:t>
      </w:r>
      <w:r w:rsidR="00C61877" w:rsidRPr="005C4125">
        <w:rPr>
          <w:rFonts w:ascii="Times New Roman" w:hAnsi="Times New Roman" w:cs="Times New Roman"/>
          <w:sz w:val="24"/>
          <w:szCs w:val="24"/>
        </w:rPr>
        <w:t xml:space="preserve"> will also afford the healthcare systems within the UK to make informed decisions about whether to introduce AR reality into the OR.  </w:t>
      </w:r>
    </w:p>
    <w:p w14:paraId="4C859BB0" w14:textId="77777777" w:rsidR="00FF5851" w:rsidRPr="005C4125" w:rsidRDefault="00FF5851" w:rsidP="00FF5851">
      <w:pPr>
        <w:autoSpaceDE w:val="0"/>
        <w:autoSpaceDN w:val="0"/>
        <w:adjustRightInd w:val="0"/>
        <w:spacing w:after="0" w:line="480" w:lineRule="auto"/>
        <w:rPr>
          <w:rFonts w:ascii="Times New Roman" w:hAnsi="Times New Roman" w:cs="Times New Roman"/>
          <w:sz w:val="24"/>
          <w:szCs w:val="24"/>
        </w:rPr>
      </w:pPr>
    </w:p>
    <w:p w14:paraId="0F15044A" w14:textId="07F7E7D5" w:rsidR="00F15320" w:rsidRPr="005C4125" w:rsidRDefault="00F15320" w:rsidP="00FF5851">
      <w:pPr>
        <w:pStyle w:val="Heading1"/>
        <w:rPr>
          <w:sz w:val="24"/>
          <w:szCs w:val="24"/>
        </w:rPr>
      </w:pPr>
      <w:bookmarkStart w:id="15" w:name="_Toc161222731"/>
      <w:r w:rsidRPr="005C4125">
        <w:t>Literature Review</w:t>
      </w:r>
      <w:bookmarkEnd w:id="15"/>
    </w:p>
    <w:p w14:paraId="7BC20EB5" w14:textId="77777777" w:rsidR="00416041" w:rsidRPr="005C4125" w:rsidRDefault="00416041" w:rsidP="00FF5851">
      <w:pPr>
        <w:pStyle w:val="NoSpacing"/>
        <w:spacing w:line="480" w:lineRule="auto"/>
        <w:rPr>
          <w:rFonts w:ascii="Times New Roman" w:hAnsi="Times New Roman" w:cs="Times New Roman"/>
          <w:sz w:val="24"/>
          <w:szCs w:val="24"/>
        </w:rPr>
      </w:pPr>
    </w:p>
    <w:p w14:paraId="4B2701F1" w14:textId="77777777" w:rsidR="00FF5851" w:rsidRPr="005C4125" w:rsidRDefault="00416041"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The intent of the literature review was to categorise current research in relation to uses, benefits and considerations and see if the known benefits/limitations were associated with the known predictors of what influences the intent to adopt new technologies.  Additionally, the literature review will look at current theories concepts of technology acceptance models and offer background into the developments of these theories</w:t>
      </w:r>
      <w:r w:rsidR="00415436" w:rsidRPr="005C4125">
        <w:rPr>
          <w:rFonts w:ascii="Times New Roman" w:hAnsi="Times New Roman" w:cs="Times New Roman"/>
          <w:sz w:val="24"/>
          <w:szCs w:val="24"/>
        </w:rPr>
        <w:t xml:space="preserve"> and provide a rationale for the constructs that will be used/excluded to conduct this research</w:t>
      </w:r>
      <w:r w:rsidR="00254A06" w:rsidRPr="005C4125">
        <w:rPr>
          <w:rFonts w:ascii="Times New Roman" w:hAnsi="Times New Roman" w:cs="Times New Roman"/>
          <w:sz w:val="24"/>
          <w:szCs w:val="24"/>
        </w:rPr>
        <w:t xml:space="preserve">. </w:t>
      </w:r>
    </w:p>
    <w:p w14:paraId="4B42E524" w14:textId="77777777" w:rsidR="00FF5851" w:rsidRPr="005C4125" w:rsidRDefault="00FF5851" w:rsidP="00FF5851">
      <w:pPr>
        <w:autoSpaceDE w:val="0"/>
        <w:autoSpaceDN w:val="0"/>
        <w:adjustRightInd w:val="0"/>
        <w:spacing w:after="0" w:line="480" w:lineRule="auto"/>
        <w:rPr>
          <w:rFonts w:ascii="Times New Roman" w:hAnsi="Times New Roman" w:cs="Times New Roman"/>
          <w:sz w:val="24"/>
          <w:szCs w:val="24"/>
        </w:rPr>
      </w:pPr>
    </w:p>
    <w:p w14:paraId="2F6BEF1B" w14:textId="77777777" w:rsidR="00FF5851" w:rsidRPr="005C4125" w:rsidRDefault="00FF5851" w:rsidP="00FF5851">
      <w:pPr>
        <w:pStyle w:val="ListParagraph"/>
        <w:keepNext/>
        <w:keepLines/>
        <w:numPr>
          <w:ilvl w:val="0"/>
          <w:numId w:val="18"/>
        </w:numPr>
        <w:autoSpaceDE w:val="0"/>
        <w:autoSpaceDN w:val="0"/>
        <w:adjustRightInd w:val="0"/>
        <w:spacing w:before="40" w:after="0" w:line="480" w:lineRule="auto"/>
        <w:contextualSpacing w:val="0"/>
        <w:outlineLvl w:val="1"/>
        <w:rPr>
          <w:rFonts w:ascii="Times New Roman" w:eastAsiaTheme="majorEastAsia" w:hAnsi="Times New Roman" w:cs="Times New Roman"/>
          <w:b/>
          <w:bCs/>
          <w:vanish/>
          <w:sz w:val="24"/>
          <w:szCs w:val="24"/>
          <w:u w:val="single"/>
        </w:rPr>
      </w:pPr>
      <w:bookmarkStart w:id="16" w:name="_Toc161222665"/>
      <w:bookmarkStart w:id="17" w:name="_Toc161222732"/>
      <w:bookmarkEnd w:id="16"/>
      <w:bookmarkEnd w:id="17"/>
    </w:p>
    <w:p w14:paraId="611B0FA5" w14:textId="2305C539" w:rsidR="00F15320" w:rsidRPr="005C4125" w:rsidRDefault="00CD1723" w:rsidP="00551135">
      <w:pPr>
        <w:pStyle w:val="Heading2"/>
      </w:pPr>
      <w:bookmarkStart w:id="18" w:name="_Toc161222733"/>
      <w:r w:rsidRPr="005C4125">
        <w:t>Adoption Models</w:t>
      </w:r>
      <w:bookmarkEnd w:id="18"/>
    </w:p>
    <w:p w14:paraId="1C10C31B" w14:textId="01995842" w:rsidR="00161C69" w:rsidRPr="005C4125" w:rsidRDefault="00996AE0"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Several theoretical models have been offered to help understand</w:t>
      </w:r>
      <w:r w:rsidR="004D6F1E" w:rsidRPr="005C4125">
        <w:rPr>
          <w:rFonts w:ascii="Times New Roman" w:hAnsi="Times New Roman" w:cs="Times New Roman"/>
          <w:sz w:val="24"/>
          <w:szCs w:val="24"/>
        </w:rPr>
        <w:t xml:space="preserve"> consumer behaviour in</w:t>
      </w:r>
      <w:r w:rsidRPr="005C4125">
        <w:rPr>
          <w:rFonts w:ascii="Times New Roman" w:hAnsi="Times New Roman" w:cs="Times New Roman"/>
          <w:sz w:val="24"/>
          <w:szCs w:val="24"/>
        </w:rPr>
        <w:t xml:space="preserve"> the adoption of</w:t>
      </w:r>
      <w:r w:rsidR="004218E9" w:rsidRPr="005C4125">
        <w:rPr>
          <w:rFonts w:ascii="Times New Roman" w:hAnsi="Times New Roman" w:cs="Times New Roman"/>
          <w:sz w:val="24"/>
          <w:szCs w:val="24"/>
        </w:rPr>
        <w:t xml:space="preserve"> new</w:t>
      </w:r>
      <w:r w:rsidRPr="005C4125">
        <w:rPr>
          <w:rFonts w:ascii="Times New Roman" w:hAnsi="Times New Roman" w:cs="Times New Roman"/>
          <w:sz w:val="24"/>
          <w:szCs w:val="24"/>
        </w:rPr>
        <w:t xml:space="preserve"> technologies including the theory of reasoned action (TRA), technology acceptance model (TAM), theory of planned behaviour (TPB), unified theory of acceptance and use of technology (UTAUT) and extended UTAUT (UTAUT2) (</w:t>
      </w:r>
      <w:r w:rsidRPr="005C4125">
        <w:rPr>
          <w:rFonts w:ascii="Times New Roman" w:hAnsi="Times New Roman" w:cs="Times New Roman"/>
          <w:sz w:val="24"/>
          <w:szCs w:val="24"/>
          <w:shd w:val="clear" w:color="auto" w:fill="FFFFFF"/>
        </w:rPr>
        <w:t xml:space="preserve">Dwivedi, et al, </w:t>
      </w:r>
      <w:r w:rsidR="004218E9" w:rsidRPr="005C4125">
        <w:rPr>
          <w:rFonts w:ascii="Times New Roman" w:hAnsi="Times New Roman" w:cs="Times New Roman"/>
          <w:sz w:val="24"/>
          <w:szCs w:val="24"/>
          <w:shd w:val="clear" w:color="auto" w:fill="FFFFFF"/>
        </w:rPr>
        <w:t xml:space="preserve">2019, </w:t>
      </w:r>
      <w:r w:rsidRPr="005C4125">
        <w:rPr>
          <w:rFonts w:ascii="Times New Roman" w:hAnsi="Times New Roman" w:cs="Times New Roman"/>
          <w:sz w:val="24"/>
          <w:szCs w:val="24"/>
          <w:shd w:val="clear" w:color="auto" w:fill="FFFFFF"/>
        </w:rPr>
        <w:t>2020</w:t>
      </w:r>
      <w:r w:rsidR="004218E9" w:rsidRPr="005C4125">
        <w:rPr>
          <w:rFonts w:ascii="Times New Roman" w:hAnsi="Times New Roman" w:cs="Times New Roman"/>
          <w:sz w:val="24"/>
          <w:szCs w:val="24"/>
          <w:shd w:val="clear" w:color="auto" w:fill="FFFFFF"/>
        </w:rPr>
        <w:t>, Venkatesh, 2003</w:t>
      </w:r>
      <w:r w:rsidRPr="005C4125">
        <w:rPr>
          <w:rFonts w:ascii="Times New Roman" w:hAnsi="Times New Roman" w:cs="Times New Roman"/>
          <w:sz w:val="24"/>
          <w:szCs w:val="24"/>
        </w:rPr>
        <w:t xml:space="preserve">). </w:t>
      </w:r>
      <w:r w:rsidR="00161C69" w:rsidRPr="005C4125">
        <w:rPr>
          <w:rFonts w:ascii="Times New Roman" w:hAnsi="Times New Roman" w:cs="Times New Roman"/>
          <w:sz w:val="24"/>
          <w:szCs w:val="24"/>
        </w:rPr>
        <w:t xml:space="preserve">Supplementary to these theories, Rogers (1962) established the diffusion of innovation theory, which identifies diffusion as the “process by which an innovation is communicated through certain channels over time among members of a social </w:t>
      </w:r>
      <w:r w:rsidR="00583B9A" w:rsidRPr="005C4125">
        <w:rPr>
          <w:rFonts w:ascii="Times New Roman" w:hAnsi="Times New Roman" w:cs="Times New Roman"/>
          <w:sz w:val="24"/>
          <w:szCs w:val="24"/>
        </w:rPr>
        <w:t>system”</w:t>
      </w:r>
      <w:r w:rsidR="00161C69" w:rsidRPr="005C4125">
        <w:rPr>
          <w:rFonts w:ascii="Times New Roman" w:hAnsi="Times New Roman" w:cs="Times New Roman"/>
          <w:sz w:val="24"/>
          <w:szCs w:val="24"/>
        </w:rPr>
        <w:t xml:space="preserve"> (Edo</w:t>
      </w:r>
      <w:r w:rsidR="00C33107" w:rsidRPr="005C4125">
        <w:rPr>
          <w:rFonts w:ascii="Times New Roman" w:hAnsi="Times New Roman" w:cs="Times New Roman"/>
          <w:sz w:val="24"/>
          <w:szCs w:val="24"/>
        </w:rPr>
        <w:t>,</w:t>
      </w:r>
      <w:r w:rsidR="00161C69" w:rsidRPr="005C4125">
        <w:rPr>
          <w:rFonts w:ascii="Times New Roman" w:hAnsi="Times New Roman" w:cs="Times New Roman"/>
          <w:sz w:val="24"/>
          <w:szCs w:val="24"/>
        </w:rPr>
        <w:t xml:space="preserve"> et al, 2023). The </w:t>
      </w:r>
      <w:r w:rsidR="00583B9A" w:rsidRPr="005C4125">
        <w:rPr>
          <w:rFonts w:ascii="Times New Roman" w:hAnsi="Times New Roman" w:cs="Times New Roman"/>
          <w:sz w:val="24"/>
          <w:szCs w:val="24"/>
        </w:rPr>
        <w:t>model</w:t>
      </w:r>
      <w:r w:rsidR="00161C69" w:rsidRPr="005C4125">
        <w:rPr>
          <w:rFonts w:ascii="Times New Roman" w:hAnsi="Times New Roman" w:cs="Times New Roman"/>
          <w:sz w:val="24"/>
          <w:szCs w:val="24"/>
        </w:rPr>
        <w:t xml:space="preserve"> </w:t>
      </w:r>
      <w:r w:rsidR="00583B9A" w:rsidRPr="005C4125">
        <w:rPr>
          <w:rFonts w:ascii="Times New Roman" w:hAnsi="Times New Roman" w:cs="Times New Roman"/>
          <w:sz w:val="24"/>
          <w:szCs w:val="24"/>
        </w:rPr>
        <w:t>implies</w:t>
      </w:r>
      <w:r w:rsidR="00161C69" w:rsidRPr="005C4125">
        <w:rPr>
          <w:rFonts w:ascii="Times New Roman" w:hAnsi="Times New Roman" w:cs="Times New Roman"/>
          <w:sz w:val="24"/>
          <w:szCs w:val="24"/>
        </w:rPr>
        <w:t xml:space="preserve"> that </w:t>
      </w:r>
      <w:r w:rsidR="00583B9A" w:rsidRPr="005C4125">
        <w:rPr>
          <w:rFonts w:ascii="Times New Roman" w:hAnsi="Times New Roman" w:cs="Times New Roman"/>
          <w:sz w:val="24"/>
          <w:szCs w:val="24"/>
        </w:rPr>
        <w:t>embracing</w:t>
      </w:r>
      <w:r w:rsidR="00161C69" w:rsidRPr="005C4125">
        <w:rPr>
          <w:rFonts w:ascii="Times New Roman" w:hAnsi="Times New Roman" w:cs="Times New Roman"/>
          <w:sz w:val="24"/>
          <w:szCs w:val="24"/>
        </w:rPr>
        <w:t xml:space="preserve"> a </w:t>
      </w:r>
      <w:r w:rsidR="00583B9A" w:rsidRPr="005C4125">
        <w:rPr>
          <w:rFonts w:ascii="Times New Roman" w:hAnsi="Times New Roman" w:cs="Times New Roman"/>
          <w:sz w:val="24"/>
          <w:szCs w:val="24"/>
        </w:rPr>
        <w:t xml:space="preserve">new </w:t>
      </w:r>
      <w:r w:rsidR="00161C69" w:rsidRPr="005C4125">
        <w:rPr>
          <w:rFonts w:ascii="Times New Roman" w:hAnsi="Times New Roman" w:cs="Times New Roman"/>
          <w:sz w:val="24"/>
          <w:szCs w:val="24"/>
        </w:rPr>
        <w:t xml:space="preserve">technology is predicted by its perceived innovation. </w:t>
      </w:r>
      <w:r w:rsidR="00583B9A" w:rsidRPr="005C4125">
        <w:rPr>
          <w:rFonts w:ascii="Times New Roman" w:hAnsi="Times New Roman" w:cs="Times New Roman"/>
          <w:sz w:val="24"/>
          <w:szCs w:val="24"/>
        </w:rPr>
        <w:t>Still</w:t>
      </w:r>
      <w:r w:rsidR="00161C69" w:rsidRPr="005C4125">
        <w:rPr>
          <w:rFonts w:ascii="Times New Roman" w:hAnsi="Times New Roman" w:cs="Times New Roman"/>
          <w:sz w:val="24"/>
          <w:szCs w:val="24"/>
        </w:rPr>
        <w:t xml:space="preserve">, </w:t>
      </w:r>
      <w:r w:rsidR="00583B9A" w:rsidRPr="005C4125">
        <w:rPr>
          <w:rFonts w:ascii="Times New Roman" w:hAnsi="Times New Roman" w:cs="Times New Roman"/>
          <w:sz w:val="24"/>
          <w:szCs w:val="24"/>
        </w:rPr>
        <w:t>present</w:t>
      </w:r>
      <w:r w:rsidR="00161C69" w:rsidRPr="005C4125">
        <w:rPr>
          <w:rFonts w:ascii="Times New Roman" w:hAnsi="Times New Roman" w:cs="Times New Roman"/>
          <w:sz w:val="24"/>
          <w:szCs w:val="24"/>
        </w:rPr>
        <w:t xml:space="preserve"> </w:t>
      </w:r>
      <w:r w:rsidR="00583B9A" w:rsidRPr="005C4125">
        <w:rPr>
          <w:rFonts w:ascii="Times New Roman" w:hAnsi="Times New Roman" w:cs="Times New Roman"/>
          <w:sz w:val="24"/>
          <w:szCs w:val="24"/>
        </w:rPr>
        <w:t>research</w:t>
      </w:r>
      <w:r w:rsidR="00161C69" w:rsidRPr="005C4125">
        <w:rPr>
          <w:rFonts w:ascii="Times New Roman" w:hAnsi="Times New Roman" w:cs="Times New Roman"/>
          <w:sz w:val="24"/>
          <w:szCs w:val="24"/>
        </w:rPr>
        <w:t xml:space="preserve"> </w:t>
      </w:r>
      <w:r w:rsidR="00583B9A" w:rsidRPr="005C4125">
        <w:rPr>
          <w:rFonts w:ascii="Times New Roman" w:hAnsi="Times New Roman" w:cs="Times New Roman"/>
          <w:sz w:val="24"/>
          <w:szCs w:val="24"/>
        </w:rPr>
        <w:t>has</w:t>
      </w:r>
      <w:r w:rsidR="00161C69" w:rsidRPr="005C4125">
        <w:rPr>
          <w:rFonts w:ascii="Times New Roman" w:hAnsi="Times New Roman" w:cs="Times New Roman"/>
          <w:sz w:val="24"/>
          <w:szCs w:val="24"/>
        </w:rPr>
        <w:t xml:space="preserve"> </w:t>
      </w:r>
      <w:r w:rsidR="00583B9A" w:rsidRPr="005C4125">
        <w:rPr>
          <w:rFonts w:ascii="Times New Roman" w:hAnsi="Times New Roman" w:cs="Times New Roman"/>
          <w:sz w:val="24"/>
          <w:szCs w:val="24"/>
        </w:rPr>
        <w:t>stated</w:t>
      </w:r>
      <w:r w:rsidR="00161C69" w:rsidRPr="005C4125">
        <w:rPr>
          <w:rFonts w:ascii="Times New Roman" w:hAnsi="Times New Roman" w:cs="Times New Roman"/>
          <w:sz w:val="24"/>
          <w:szCs w:val="24"/>
        </w:rPr>
        <w:t xml:space="preserve"> concerns about the applicability of these theories to investigate technology adoption in health information systems </w:t>
      </w:r>
      <w:r w:rsidR="00583B9A" w:rsidRPr="005C4125">
        <w:rPr>
          <w:rFonts w:ascii="Times New Roman" w:hAnsi="Times New Roman" w:cs="Times New Roman"/>
          <w:sz w:val="24"/>
          <w:szCs w:val="24"/>
        </w:rPr>
        <w:t>(LaMorte</w:t>
      </w:r>
      <w:r w:rsidR="00161C69" w:rsidRPr="005C4125">
        <w:rPr>
          <w:rFonts w:ascii="Times New Roman" w:hAnsi="Times New Roman" w:cs="Times New Roman"/>
          <w:sz w:val="24"/>
          <w:szCs w:val="24"/>
        </w:rPr>
        <w:t xml:space="preserve">, </w:t>
      </w:r>
      <w:r w:rsidR="00583B9A" w:rsidRPr="005C4125">
        <w:rPr>
          <w:rFonts w:ascii="Times New Roman" w:hAnsi="Times New Roman" w:cs="Times New Roman"/>
          <w:sz w:val="24"/>
          <w:szCs w:val="24"/>
        </w:rPr>
        <w:t>2019)</w:t>
      </w:r>
      <w:r w:rsidR="00161C69" w:rsidRPr="005C4125">
        <w:rPr>
          <w:rFonts w:ascii="Times New Roman" w:hAnsi="Times New Roman" w:cs="Times New Roman"/>
          <w:sz w:val="24"/>
          <w:szCs w:val="24"/>
        </w:rPr>
        <w:t>. For example, adoption decisions are often influenced by contextual factors such as the environment, skills, prior experience, and other economic factors, which are not fully accounted for by the TRA and diffusion of innovation</w:t>
      </w:r>
      <w:r w:rsidR="004218E9" w:rsidRPr="005C4125">
        <w:rPr>
          <w:rFonts w:ascii="Times New Roman" w:hAnsi="Times New Roman" w:cs="Times New Roman"/>
          <w:sz w:val="24"/>
          <w:szCs w:val="24"/>
        </w:rPr>
        <w:t xml:space="preserve"> theories</w:t>
      </w:r>
      <w:r w:rsidR="00161C69" w:rsidRPr="005C4125">
        <w:rPr>
          <w:rFonts w:ascii="Times New Roman" w:hAnsi="Times New Roman" w:cs="Times New Roman"/>
          <w:sz w:val="24"/>
          <w:szCs w:val="24"/>
        </w:rPr>
        <w:t xml:space="preserve"> (LaMorte, </w:t>
      </w:r>
      <w:r w:rsidR="00583B9A" w:rsidRPr="005C4125">
        <w:rPr>
          <w:rFonts w:ascii="Times New Roman" w:hAnsi="Times New Roman" w:cs="Times New Roman"/>
          <w:sz w:val="24"/>
          <w:szCs w:val="24"/>
        </w:rPr>
        <w:t>2019)</w:t>
      </w:r>
      <w:r w:rsidR="00161C69" w:rsidRPr="005C4125">
        <w:rPr>
          <w:rFonts w:ascii="Times New Roman" w:hAnsi="Times New Roman" w:cs="Times New Roman"/>
          <w:sz w:val="24"/>
          <w:szCs w:val="24"/>
        </w:rPr>
        <w:t>. To address th</w:t>
      </w:r>
      <w:r w:rsidR="00917C14" w:rsidRPr="005C4125">
        <w:rPr>
          <w:rFonts w:ascii="Times New Roman" w:hAnsi="Times New Roman" w:cs="Times New Roman"/>
          <w:sz w:val="24"/>
          <w:szCs w:val="24"/>
        </w:rPr>
        <w:t>ese</w:t>
      </w:r>
      <w:r w:rsidR="00161C69" w:rsidRPr="005C4125">
        <w:rPr>
          <w:rFonts w:ascii="Times New Roman" w:hAnsi="Times New Roman" w:cs="Times New Roman"/>
          <w:sz w:val="24"/>
          <w:szCs w:val="24"/>
        </w:rPr>
        <w:t xml:space="preserve"> limitation</w:t>
      </w:r>
      <w:r w:rsidR="00917C14" w:rsidRPr="005C4125">
        <w:rPr>
          <w:rFonts w:ascii="Times New Roman" w:hAnsi="Times New Roman" w:cs="Times New Roman"/>
          <w:sz w:val="24"/>
          <w:szCs w:val="24"/>
        </w:rPr>
        <w:t>s</w:t>
      </w:r>
      <w:r w:rsidR="00161C69" w:rsidRPr="005C4125">
        <w:rPr>
          <w:rFonts w:ascii="Times New Roman" w:hAnsi="Times New Roman" w:cs="Times New Roman"/>
          <w:sz w:val="24"/>
          <w:szCs w:val="24"/>
        </w:rPr>
        <w:t xml:space="preserve">, the current study adopts </w:t>
      </w:r>
      <w:r w:rsidR="004218E9" w:rsidRPr="005C4125">
        <w:rPr>
          <w:rFonts w:ascii="Times New Roman" w:hAnsi="Times New Roman" w:cs="Times New Roman"/>
          <w:sz w:val="24"/>
          <w:szCs w:val="24"/>
        </w:rPr>
        <w:t xml:space="preserve">the </w:t>
      </w:r>
      <w:r w:rsidR="00161C69" w:rsidRPr="005C4125">
        <w:rPr>
          <w:rFonts w:ascii="Times New Roman" w:hAnsi="Times New Roman" w:cs="Times New Roman"/>
          <w:sz w:val="24"/>
          <w:szCs w:val="24"/>
        </w:rPr>
        <w:t>UT</w:t>
      </w:r>
      <w:r w:rsidR="00C20A94" w:rsidRPr="005C4125">
        <w:rPr>
          <w:rFonts w:ascii="Times New Roman" w:hAnsi="Times New Roman" w:cs="Times New Roman"/>
          <w:sz w:val="24"/>
          <w:szCs w:val="24"/>
        </w:rPr>
        <w:t>AU</w:t>
      </w:r>
      <w:r w:rsidR="00161C69" w:rsidRPr="005C4125">
        <w:rPr>
          <w:rFonts w:ascii="Times New Roman" w:hAnsi="Times New Roman" w:cs="Times New Roman"/>
          <w:sz w:val="24"/>
          <w:szCs w:val="24"/>
        </w:rPr>
        <w:t>T</w:t>
      </w:r>
      <w:r w:rsidR="00917C14" w:rsidRPr="005C4125">
        <w:rPr>
          <w:rFonts w:ascii="Times New Roman" w:hAnsi="Times New Roman" w:cs="Times New Roman"/>
          <w:sz w:val="24"/>
          <w:szCs w:val="24"/>
        </w:rPr>
        <w:t>2</w:t>
      </w:r>
      <w:r w:rsidR="00161C69" w:rsidRPr="005C4125">
        <w:rPr>
          <w:rFonts w:ascii="Times New Roman" w:hAnsi="Times New Roman" w:cs="Times New Roman"/>
          <w:sz w:val="24"/>
          <w:szCs w:val="24"/>
        </w:rPr>
        <w:t xml:space="preserve"> </w:t>
      </w:r>
      <w:r w:rsidR="004218E9" w:rsidRPr="005C4125">
        <w:rPr>
          <w:rFonts w:ascii="Times New Roman" w:hAnsi="Times New Roman" w:cs="Times New Roman"/>
          <w:sz w:val="24"/>
          <w:szCs w:val="24"/>
        </w:rPr>
        <w:t xml:space="preserve">model </w:t>
      </w:r>
      <w:r w:rsidR="00161C69" w:rsidRPr="005C4125">
        <w:rPr>
          <w:rFonts w:ascii="Times New Roman" w:hAnsi="Times New Roman" w:cs="Times New Roman"/>
          <w:sz w:val="24"/>
          <w:szCs w:val="24"/>
        </w:rPr>
        <w:t>as</w:t>
      </w:r>
      <w:r w:rsidR="004218E9" w:rsidRPr="005C4125">
        <w:rPr>
          <w:rFonts w:ascii="Times New Roman" w:hAnsi="Times New Roman" w:cs="Times New Roman"/>
          <w:sz w:val="24"/>
          <w:szCs w:val="24"/>
        </w:rPr>
        <w:t xml:space="preserve"> the</w:t>
      </w:r>
      <w:r w:rsidR="00161C69" w:rsidRPr="005C4125">
        <w:rPr>
          <w:rFonts w:ascii="Times New Roman" w:hAnsi="Times New Roman" w:cs="Times New Roman"/>
          <w:sz w:val="24"/>
          <w:szCs w:val="24"/>
        </w:rPr>
        <w:t xml:space="preserve"> theoretical frameworks for investigating technology adoption in </w:t>
      </w:r>
      <w:r w:rsidR="004218E9" w:rsidRPr="005C4125">
        <w:rPr>
          <w:rFonts w:ascii="Times New Roman" w:hAnsi="Times New Roman" w:cs="Times New Roman"/>
          <w:sz w:val="24"/>
          <w:szCs w:val="24"/>
        </w:rPr>
        <w:t>UK orthopaedics</w:t>
      </w:r>
      <w:r w:rsidR="00161C69" w:rsidRPr="005C4125">
        <w:rPr>
          <w:rFonts w:ascii="Times New Roman" w:hAnsi="Times New Roman" w:cs="Times New Roman"/>
          <w:sz w:val="24"/>
          <w:szCs w:val="24"/>
        </w:rPr>
        <w:t>.</w:t>
      </w:r>
    </w:p>
    <w:p w14:paraId="2BF69821" w14:textId="7F9866B9" w:rsidR="00C61877" w:rsidRPr="005C4125" w:rsidRDefault="00187C48"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Models TAM, TPB, and UTAUT all stem from the TRA model (Min, Ji, &amp; Qu, 2008; Dwivedi</w:t>
      </w:r>
      <w:r w:rsidR="0045527F" w:rsidRPr="005C4125">
        <w:rPr>
          <w:rFonts w:ascii="Times New Roman" w:hAnsi="Times New Roman" w:cs="Times New Roman"/>
          <w:sz w:val="24"/>
          <w:szCs w:val="24"/>
        </w:rPr>
        <w:t>,</w:t>
      </w:r>
      <w:r w:rsidRPr="005C4125">
        <w:rPr>
          <w:rFonts w:ascii="Times New Roman" w:hAnsi="Times New Roman" w:cs="Times New Roman"/>
          <w:sz w:val="24"/>
          <w:szCs w:val="24"/>
        </w:rPr>
        <w:t xml:space="preserve"> et al</w:t>
      </w:r>
      <w:r w:rsidR="0045527F" w:rsidRPr="005C4125">
        <w:rPr>
          <w:rFonts w:ascii="Times New Roman" w:hAnsi="Times New Roman" w:cs="Times New Roman"/>
          <w:sz w:val="24"/>
          <w:szCs w:val="24"/>
        </w:rPr>
        <w:t>,</w:t>
      </w:r>
      <w:r w:rsidRPr="005C4125">
        <w:rPr>
          <w:rFonts w:ascii="Times New Roman" w:hAnsi="Times New Roman" w:cs="Times New Roman"/>
          <w:sz w:val="24"/>
          <w:szCs w:val="24"/>
        </w:rPr>
        <w:t xml:space="preserve"> 2019). </w:t>
      </w:r>
      <w:r w:rsidR="008C4ACF" w:rsidRPr="005C4125">
        <w:rPr>
          <w:rFonts w:ascii="Times New Roman" w:hAnsi="Times New Roman" w:cs="Times New Roman"/>
          <w:sz w:val="24"/>
          <w:szCs w:val="24"/>
        </w:rPr>
        <w:t>TAM</w:t>
      </w:r>
      <w:r w:rsidR="004218E9" w:rsidRPr="005C4125">
        <w:rPr>
          <w:rFonts w:ascii="Times New Roman" w:hAnsi="Times New Roman" w:cs="Times New Roman"/>
          <w:sz w:val="24"/>
          <w:szCs w:val="24"/>
        </w:rPr>
        <w:t xml:space="preserve"> was theorised by Davis</w:t>
      </w:r>
      <w:r w:rsidRPr="005C4125">
        <w:rPr>
          <w:rFonts w:ascii="Times New Roman" w:hAnsi="Times New Roman" w:cs="Times New Roman"/>
          <w:sz w:val="24"/>
          <w:szCs w:val="24"/>
        </w:rPr>
        <w:t xml:space="preserve">, </w:t>
      </w:r>
      <w:r w:rsidR="004218E9" w:rsidRPr="005C4125">
        <w:rPr>
          <w:rFonts w:ascii="Times New Roman" w:hAnsi="Times New Roman" w:cs="Times New Roman"/>
          <w:sz w:val="24"/>
          <w:szCs w:val="24"/>
        </w:rPr>
        <w:t>(1989)</w:t>
      </w:r>
      <w:r w:rsidR="003C74E3" w:rsidRPr="005C4125">
        <w:rPr>
          <w:rFonts w:ascii="Times New Roman" w:hAnsi="Times New Roman" w:cs="Times New Roman"/>
          <w:sz w:val="24"/>
          <w:szCs w:val="24"/>
        </w:rPr>
        <w:t xml:space="preserve"> and</w:t>
      </w:r>
      <w:r w:rsidR="00EB600D" w:rsidRPr="005C4125">
        <w:rPr>
          <w:rFonts w:ascii="Times New Roman" w:hAnsi="Times New Roman" w:cs="Times New Roman"/>
          <w:sz w:val="24"/>
          <w:szCs w:val="24"/>
        </w:rPr>
        <w:t xml:space="preserve"> ha</w:t>
      </w:r>
      <w:r w:rsidR="004218E9" w:rsidRPr="005C4125">
        <w:rPr>
          <w:rFonts w:ascii="Times New Roman" w:hAnsi="Times New Roman" w:cs="Times New Roman"/>
          <w:sz w:val="24"/>
          <w:szCs w:val="24"/>
        </w:rPr>
        <w:t xml:space="preserve">s </w:t>
      </w:r>
      <w:r w:rsidR="00EB600D" w:rsidRPr="005C4125">
        <w:rPr>
          <w:rFonts w:ascii="Times New Roman" w:hAnsi="Times New Roman" w:cs="Times New Roman"/>
          <w:sz w:val="24"/>
          <w:szCs w:val="24"/>
        </w:rPr>
        <w:t xml:space="preserve">become a common method to help attain insights into the reasons why people accept and use </w:t>
      </w:r>
      <w:r w:rsidRPr="005C4125">
        <w:rPr>
          <w:rFonts w:ascii="Times New Roman" w:hAnsi="Times New Roman" w:cs="Times New Roman"/>
          <w:sz w:val="24"/>
          <w:szCs w:val="24"/>
        </w:rPr>
        <w:t xml:space="preserve">new </w:t>
      </w:r>
      <w:r w:rsidR="00EB600D" w:rsidRPr="005C4125">
        <w:rPr>
          <w:rFonts w:ascii="Times New Roman" w:hAnsi="Times New Roman" w:cs="Times New Roman"/>
          <w:sz w:val="24"/>
          <w:szCs w:val="24"/>
        </w:rPr>
        <w:t>technologies</w:t>
      </w:r>
      <w:r w:rsidR="008C4ACF" w:rsidRPr="005C4125">
        <w:rPr>
          <w:rFonts w:ascii="Times New Roman" w:hAnsi="Times New Roman" w:cs="Times New Roman"/>
          <w:sz w:val="24"/>
          <w:szCs w:val="24"/>
        </w:rPr>
        <w:t xml:space="preserve"> (Venkatesh</w:t>
      </w:r>
      <w:r w:rsidR="0045527F" w:rsidRPr="005C4125">
        <w:rPr>
          <w:rFonts w:ascii="Times New Roman" w:hAnsi="Times New Roman" w:cs="Times New Roman"/>
          <w:sz w:val="24"/>
          <w:szCs w:val="24"/>
        </w:rPr>
        <w:t>,</w:t>
      </w:r>
      <w:r w:rsidR="008C4ACF" w:rsidRPr="005C4125">
        <w:rPr>
          <w:rFonts w:ascii="Times New Roman" w:hAnsi="Times New Roman" w:cs="Times New Roman"/>
          <w:sz w:val="24"/>
          <w:szCs w:val="24"/>
        </w:rPr>
        <w:t xml:space="preserve"> et al, 2012).</w:t>
      </w:r>
      <w:r w:rsidR="00C61877" w:rsidRPr="005C4125">
        <w:rPr>
          <w:rFonts w:ascii="Times New Roman" w:hAnsi="Times New Roman" w:cs="Times New Roman"/>
          <w:sz w:val="24"/>
          <w:szCs w:val="24"/>
        </w:rPr>
        <w:t xml:space="preserve"> </w:t>
      </w:r>
      <w:r w:rsidR="003C74E3" w:rsidRPr="005C4125">
        <w:rPr>
          <w:rFonts w:ascii="Times New Roman" w:hAnsi="Times New Roman" w:cs="Times New Roman"/>
          <w:sz w:val="24"/>
          <w:szCs w:val="24"/>
        </w:rPr>
        <w:t xml:space="preserve"> </w:t>
      </w:r>
      <w:r w:rsidRPr="005C4125">
        <w:rPr>
          <w:rFonts w:ascii="Times New Roman" w:hAnsi="Times New Roman" w:cs="Times New Roman"/>
          <w:sz w:val="24"/>
          <w:szCs w:val="24"/>
        </w:rPr>
        <w:t xml:space="preserve">TAM </w:t>
      </w:r>
      <w:r w:rsidR="00053E04" w:rsidRPr="005C4125">
        <w:rPr>
          <w:rFonts w:ascii="Times New Roman" w:hAnsi="Times New Roman" w:cs="Times New Roman"/>
          <w:sz w:val="24"/>
          <w:szCs w:val="24"/>
        </w:rPr>
        <w:t>maintains</w:t>
      </w:r>
      <w:r w:rsidRPr="005C4125">
        <w:rPr>
          <w:rFonts w:ascii="Times New Roman" w:hAnsi="Times New Roman" w:cs="Times New Roman"/>
          <w:sz w:val="24"/>
          <w:szCs w:val="24"/>
        </w:rPr>
        <w:t xml:space="preserve"> that a</w:t>
      </w:r>
      <w:r w:rsidR="00053E04" w:rsidRPr="005C4125">
        <w:rPr>
          <w:rFonts w:ascii="Times New Roman" w:hAnsi="Times New Roman" w:cs="Times New Roman"/>
          <w:sz w:val="24"/>
          <w:szCs w:val="24"/>
        </w:rPr>
        <w:t xml:space="preserve"> person’s</w:t>
      </w:r>
      <w:r w:rsidRPr="005C4125">
        <w:rPr>
          <w:rFonts w:ascii="Times New Roman" w:hAnsi="Times New Roman" w:cs="Times New Roman"/>
          <w:sz w:val="24"/>
          <w:szCs w:val="24"/>
        </w:rPr>
        <w:t xml:space="preserve"> </w:t>
      </w:r>
      <w:r w:rsidR="00053E04" w:rsidRPr="005C4125">
        <w:rPr>
          <w:rFonts w:ascii="Times New Roman" w:hAnsi="Times New Roman" w:cs="Times New Roman"/>
          <w:sz w:val="24"/>
          <w:szCs w:val="24"/>
        </w:rPr>
        <w:t>commitment</w:t>
      </w:r>
      <w:r w:rsidRPr="005C4125">
        <w:rPr>
          <w:rFonts w:ascii="Times New Roman" w:hAnsi="Times New Roman" w:cs="Times New Roman"/>
          <w:sz w:val="24"/>
          <w:szCs w:val="24"/>
        </w:rPr>
        <w:t xml:space="preserve"> of use</w:t>
      </w:r>
      <w:r w:rsidR="003C74E3" w:rsidRPr="005C4125">
        <w:rPr>
          <w:rFonts w:ascii="Times New Roman" w:hAnsi="Times New Roman" w:cs="Times New Roman"/>
          <w:sz w:val="24"/>
          <w:szCs w:val="24"/>
        </w:rPr>
        <w:t xml:space="preserve"> </w:t>
      </w:r>
      <w:r w:rsidRPr="005C4125">
        <w:rPr>
          <w:rFonts w:ascii="Times New Roman" w:hAnsi="Times New Roman" w:cs="Times New Roman"/>
          <w:sz w:val="24"/>
          <w:szCs w:val="24"/>
        </w:rPr>
        <w:t>and behaviour to u</w:t>
      </w:r>
      <w:r w:rsidR="00053E04" w:rsidRPr="005C4125">
        <w:rPr>
          <w:rFonts w:ascii="Times New Roman" w:hAnsi="Times New Roman" w:cs="Times New Roman"/>
          <w:sz w:val="24"/>
          <w:szCs w:val="24"/>
        </w:rPr>
        <w:t>tilise</w:t>
      </w:r>
      <w:r w:rsidRPr="005C4125">
        <w:rPr>
          <w:rFonts w:ascii="Times New Roman" w:hAnsi="Times New Roman" w:cs="Times New Roman"/>
          <w:sz w:val="24"/>
          <w:szCs w:val="24"/>
        </w:rPr>
        <w:t xml:space="preserve"> the new </w:t>
      </w:r>
      <w:r w:rsidR="00053E04" w:rsidRPr="005C4125">
        <w:rPr>
          <w:rFonts w:ascii="Times New Roman" w:hAnsi="Times New Roman" w:cs="Times New Roman"/>
          <w:sz w:val="24"/>
          <w:szCs w:val="24"/>
        </w:rPr>
        <w:t>technology</w:t>
      </w:r>
      <w:r w:rsidRPr="005C4125">
        <w:rPr>
          <w:rFonts w:ascii="Times New Roman" w:hAnsi="Times New Roman" w:cs="Times New Roman"/>
          <w:sz w:val="24"/>
          <w:szCs w:val="24"/>
        </w:rPr>
        <w:t xml:space="preserve">, </w:t>
      </w:r>
      <w:r w:rsidR="009E55BA" w:rsidRPr="005C4125">
        <w:rPr>
          <w:rFonts w:ascii="Times New Roman" w:hAnsi="Times New Roman" w:cs="Times New Roman"/>
          <w:sz w:val="24"/>
          <w:szCs w:val="24"/>
        </w:rPr>
        <w:t>is contingent</w:t>
      </w:r>
      <w:r w:rsidRPr="005C4125">
        <w:rPr>
          <w:rFonts w:ascii="Times New Roman" w:hAnsi="Times New Roman" w:cs="Times New Roman"/>
          <w:sz w:val="24"/>
          <w:szCs w:val="24"/>
        </w:rPr>
        <w:t xml:space="preserve"> on the </w:t>
      </w:r>
      <w:r w:rsidR="009E55BA" w:rsidRPr="005C4125">
        <w:rPr>
          <w:rFonts w:ascii="Times New Roman" w:hAnsi="Times New Roman" w:cs="Times New Roman"/>
          <w:sz w:val="24"/>
          <w:szCs w:val="24"/>
        </w:rPr>
        <w:t>apparent</w:t>
      </w:r>
      <w:r w:rsidRPr="005C4125">
        <w:rPr>
          <w:rFonts w:ascii="Times New Roman" w:hAnsi="Times New Roman" w:cs="Times New Roman"/>
          <w:sz w:val="24"/>
          <w:szCs w:val="24"/>
        </w:rPr>
        <w:t xml:space="preserve"> ease of use and </w:t>
      </w:r>
      <w:r w:rsidR="009E55BA" w:rsidRPr="005C4125">
        <w:rPr>
          <w:rFonts w:ascii="Times New Roman" w:hAnsi="Times New Roman" w:cs="Times New Roman"/>
          <w:sz w:val="24"/>
          <w:szCs w:val="24"/>
        </w:rPr>
        <w:t>recognised</w:t>
      </w:r>
      <w:r w:rsidRPr="005C4125">
        <w:rPr>
          <w:rFonts w:ascii="Times New Roman" w:hAnsi="Times New Roman" w:cs="Times New Roman"/>
          <w:sz w:val="24"/>
          <w:szCs w:val="24"/>
        </w:rPr>
        <w:t xml:space="preserve"> </w:t>
      </w:r>
      <w:r w:rsidR="009E55BA" w:rsidRPr="005C4125">
        <w:rPr>
          <w:rFonts w:ascii="Times New Roman" w:hAnsi="Times New Roman" w:cs="Times New Roman"/>
          <w:sz w:val="24"/>
          <w:szCs w:val="24"/>
        </w:rPr>
        <w:t>value</w:t>
      </w:r>
      <w:r w:rsidRPr="005C4125">
        <w:rPr>
          <w:rFonts w:ascii="Times New Roman" w:hAnsi="Times New Roman" w:cs="Times New Roman"/>
          <w:sz w:val="24"/>
          <w:szCs w:val="24"/>
        </w:rPr>
        <w:t xml:space="preserve">. </w:t>
      </w:r>
      <w:r w:rsidR="009F4706" w:rsidRPr="005C4125">
        <w:rPr>
          <w:rFonts w:ascii="Times New Roman" w:hAnsi="Times New Roman" w:cs="Times New Roman"/>
          <w:sz w:val="24"/>
          <w:szCs w:val="24"/>
        </w:rPr>
        <w:t>TAM asserts that th</w:t>
      </w:r>
      <w:r w:rsidR="00415436" w:rsidRPr="005C4125">
        <w:rPr>
          <w:rFonts w:ascii="Times New Roman" w:hAnsi="Times New Roman" w:cs="Times New Roman"/>
          <w:sz w:val="24"/>
          <w:szCs w:val="24"/>
        </w:rPr>
        <w:t xml:space="preserve">e two main influences on technology usage </w:t>
      </w:r>
      <w:r w:rsidR="009F4706" w:rsidRPr="005C4125">
        <w:rPr>
          <w:rFonts w:ascii="Times New Roman" w:hAnsi="Times New Roman" w:cs="Times New Roman"/>
          <w:sz w:val="24"/>
          <w:szCs w:val="24"/>
        </w:rPr>
        <w:t>are</w:t>
      </w:r>
      <w:r w:rsidR="00415436" w:rsidRPr="005C4125">
        <w:rPr>
          <w:rFonts w:ascii="Times New Roman" w:hAnsi="Times New Roman" w:cs="Times New Roman"/>
          <w:sz w:val="24"/>
          <w:szCs w:val="24"/>
        </w:rPr>
        <w:t xml:space="preserve"> </w:t>
      </w:r>
      <w:r w:rsidR="003C74E3" w:rsidRPr="005C4125">
        <w:rPr>
          <w:rFonts w:ascii="Times New Roman" w:hAnsi="Times New Roman" w:cs="Times New Roman"/>
          <w:sz w:val="24"/>
          <w:szCs w:val="24"/>
        </w:rPr>
        <w:t>u</w:t>
      </w:r>
      <w:r w:rsidRPr="005C4125">
        <w:rPr>
          <w:rFonts w:ascii="Times New Roman" w:hAnsi="Times New Roman" w:cs="Times New Roman"/>
          <w:sz w:val="24"/>
          <w:szCs w:val="24"/>
        </w:rPr>
        <w:t xml:space="preserve">sefulness and ease of </w:t>
      </w:r>
      <w:r w:rsidR="009F4706" w:rsidRPr="005C4125">
        <w:rPr>
          <w:rFonts w:ascii="Times New Roman" w:hAnsi="Times New Roman" w:cs="Times New Roman"/>
          <w:sz w:val="24"/>
          <w:szCs w:val="24"/>
        </w:rPr>
        <w:t>use.</w:t>
      </w:r>
      <w:r w:rsidR="009F4706" w:rsidRPr="005C4125">
        <w:rPr>
          <w:rFonts w:ascii="Times New Roman" w:hAnsi="Times New Roman" w:cs="Times New Roman"/>
          <w:b/>
          <w:bCs/>
          <w:sz w:val="24"/>
          <w:szCs w:val="24"/>
        </w:rPr>
        <w:t xml:space="preserve"> </w:t>
      </w:r>
      <w:r w:rsidR="009F4706" w:rsidRPr="005C4125">
        <w:rPr>
          <w:rFonts w:ascii="Times New Roman" w:hAnsi="Times New Roman" w:cs="Times New Roman"/>
          <w:sz w:val="24"/>
          <w:szCs w:val="24"/>
        </w:rPr>
        <w:t>However,</w:t>
      </w:r>
      <w:r w:rsidRPr="005C4125">
        <w:rPr>
          <w:rFonts w:ascii="Times New Roman" w:hAnsi="Times New Roman" w:cs="Times New Roman"/>
          <w:sz w:val="24"/>
          <w:szCs w:val="24"/>
        </w:rPr>
        <w:t xml:space="preserve"> BI is </w:t>
      </w:r>
      <w:r w:rsidR="009F4706" w:rsidRPr="005C4125">
        <w:rPr>
          <w:rFonts w:ascii="Times New Roman" w:hAnsi="Times New Roman" w:cs="Times New Roman"/>
          <w:sz w:val="24"/>
          <w:szCs w:val="24"/>
        </w:rPr>
        <w:t>subject to</w:t>
      </w:r>
      <w:r w:rsidRPr="005C4125">
        <w:rPr>
          <w:rFonts w:ascii="Times New Roman" w:hAnsi="Times New Roman" w:cs="Times New Roman"/>
          <w:sz w:val="24"/>
          <w:szCs w:val="24"/>
        </w:rPr>
        <w:t xml:space="preserve"> attitude and </w:t>
      </w:r>
      <w:r w:rsidR="009F4706" w:rsidRPr="005C4125">
        <w:rPr>
          <w:rFonts w:ascii="Times New Roman" w:hAnsi="Times New Roman" w:cs="Times New Roman"/>
          <w:sz w:val="24"/>
          <w:szCs w:val="24"/>
        </w:rPr>
        <w:t xml:space="preserve">perceived </w:t>
      </w:r>
      <w:r w:rsidRPr="005C4125">
        <w:rPr>
          <w:rFonts w:ascii="Times New Roman" w:hAnsi="Times New Roman" w:cs="Times New Roman"/>
          <w:sz w:val="24"/>
          <w:szCs w:val="24"/>
        </w:rPr>
        <w:t xml:space="preserve">usefulness. BI </w:t>
      </w:r>
      <w:r w:rsidR="009F4706" w:rsidRPr="005C4125">
        <w:rPr>
          <w:rFonts w:ascii="Times New Roman" w:hAnsi="Times New Roman" w:cs="Times New Roman"/>
          <w:sz w:val="24"/>
          <w:szCs w:val="24"/>
        </w:rPr>
        <w:t>consequently</w:t>
      </w:r>
      <w:r w:rsidRPr="005C4125">
        <w:rPr>
          <w:rFonts w:ascii="Times New Roman" w:hAnsi="Times New Roman" w:cs="Times New Roman"/>
          <w:sz w:val="24"/>
          <w:szCs w:val="24"/>
        </w:rPr>
        <w:t xml:space="preserve"> </w:t>
      </w:r>
      <w:r w:rsidR="009F4706" w:rsidRPr="005C4125">
        <w:rPr>
          <w:rFonts w:ascii="Times New Roman" w:hAnsi="Times New Roman" w:cs="Times New Roman"/>
          <w:sz w:val="24"/>
          <w:szCs w:val="24"/>
        </w:rPr>
        <w:t>governs</w:t>
      </w:r>
      <w:r w:rsidR="002867F5" w:rsidRPr="005C4125">
        <w:rPr>
          <w:rFonts w:ascii="Times New Roman" w:hAnsi="Times New Roman" w:cs="Times New Roman"/>
          <w:sz w:val="24"/>
          <w:szCs w:val="24"/>
        </w:rPr>
        <w:t xml:space="preserve"> a</w:t>
      </w:r>
      <w:r w:rsidR="009F4706" w:rsidRPr="005C4125">
        <w:rPr>
          <w:rFonts w:ascii="Times New Roman" w:hAnsi="Times New Roman" w:cs="Times New Roman"/>
          <w:sz w:val="24"/>
          <w:szCs w:val="24"/>
        </w:rPr>
        <w:t xml:space="preserve"> </w:t>
      </w:r>
      <w:r w:rsidR="00723AF2" w:rsidRPr="005C4125">
        <w:rPr>
          <w:rFonts w:ascii="Times New Roman" w:hAnsi="Times New Roman" w:cs="Times New Roman"/>
          <w:sz w:val="24"/>
          <w:szCs w:val="24"/>
        </w:rPr>
        <w:t>person’s</w:t>
      </w:r>
      <w:r w:rsidR="009F4706" w:rsidRPr="005C4125">
        <w:rPr>
          <w:rFonts w:ascii="Times New Roman" w:hAnsi="Times New Roman" w:cs="Times New Roman"/>
          <w:sz w:val="24"/>
          <w:szCs w:val="24"/>
        </w:rPr>
        <w:t xml:space="preserve"> intent</w:t>
      </w:r>
      <w:r w:rsidR="002867F5" w:rsidRPr="005C4125">
        <w:rPr>
          <w:rFonts w:ascii="Times New Roman" w:hAnsi="Times New Roman" w:cs="Times New Roman"/>
          <w:sz w:val="24"/>
          <w:szCs w:val="24"/>
        </w:rPr>
        <w:t xml:space="preserve"> to use a</w:t>
      </w:r>
      <w:r w:rsidR="009F4706" w:rsidRPr="005C4125">
        <w:rPr>
          <w:rFonts w:ascii="Times New Roman" w:hAnsi="Times New Roman" w:cs="Times New Roman"/>
          <w:sz w:val="24"/>
          <w:szCs w:val="24"/>
        </w:rPr>
        <w:t xml:space="preserve"> new</w:t>
      </w:r>
      <w:r w:rsidR="002867F5" w:rsidRPr="005C4125">
        <w:rPr>
          <w:rFonts w:ascii="Times New Roman" w:hAnsi="Times New Roman" w:cs="Times New Roman"/>
          <w:sz w:val="24"/>
          <w:szCs w:val="24"/>
        </w:rPr>
        <w:t xml:space="preserve"> technology </w:t>
      </w:r>
      <w:r w:rsidRPr="005C4125">
        <w:rPr>
          <w:rFonts w:ascii="Times New Roman" w:hAnsi="Times New Roman" w:cs="Times New Roman"/>
          <w:sz w:val="24"/>
          <w:szCs w:val="24"/>
        </w:rPr>
        <w:t>(Davis, 1989).</w:t>
      </w:r>
      <w:r w:rsidRPr="005C4125">
        <w:rPr>
          <w:rFonts w:ascii="Times New Roman" w:hAnsi="Times New Roman" w:cs="Times New Roman"/>
          <w:b/>
          <w:bCs/>
          <w:sz w:val="24"/>
          <w:szCs w:val="24"/>
        </w:rPr>
        <w:t xml:space="preserve"> </w:t>
      </w:r>
      <w:r w:rsidRPr="005C4125">
        <w:rPr>
          <w:rFonts w:ascii="Times New Roman" w:hAnsi="Times New Roman" w:cs="Times New Roman"/>
          <w:sz w:val="24"/>
          <w:szCs w:val="24"/>
        </w:rPr>
        <w:t xml:space="preserve">TAM was </w:t>
      </w:r>
      <w:r w:rsidR="002867F5" w:rsidRPr="005C4125">
        <w:rPr>
          <w:rFonts w:ascii="Times New Roman" w:hAnsi="Times New Roman" w:cs="Times New Roman"/>
          <w:sz w:val="24"/>
          <w:szCs w:val="24"/>
        </w:rPr>
        <w:t>later adapted and</w:t>
      </w:r>
      <w:r w:rsidRPr="005C4125">
        <w:rPr>
          <w:rFonts w:ascii="Times New Roman" w:hAnsi="Times New Roman" w:cs="Times New Roman"/>
          <w:sz w:val="24"/>
          <w:szCs w:val="24"/>
        </w:rPr>
        <w:t xml:space="preserve"> extended to TAM2, wh</w:t>
      </w:r>
      <w:r w:rsidR="002867F5" w:rsidRPr="005C4125">
        <w:rPr>
          <w:rFonts w:ascii="Times New Roman" w:hAnsi="Times New Roman" w:cs="Times New Roman"/>
          <w:sz w:val="24"/>
          <w:szCs w:val="24"/>
        </w:rPr>
        <w:t>ich included</w:t>
      </w:r>
      <w:r w:rsidRPr="005C4125">
        <w:rPr>
          <w:rFonts w:ascii="Times New Roman" w:hAnsi="Times New Roman" w:cs="Times New Roman"/>
          <w:sz w:val="24"/>
          <w:szCs w:val="24"/>
        </w:rPr>
        <w:t xml:space="preserve"> social and organi</w:t>
      </w:r>
      <w:r w:rsidR="002867F5" w:rsidRPr="005C4125">
        <w:rPr>
          <w:rFonts w:ascii="Times New Roman" w:hAnsi="Times New Roman" w:cs="Times New Roman"/>
          <w:sz w:val="24"/>
          <w:szCs w:val="24"/>
        </w:rPr>
        <w:t>s</w:t>
      </w:r>
      <w:r w:rsidRPr="005C4125">
        <w:rPr>
          <w:rFonts w:ascii="Times New Roman" w:hAnsi="Times New Roman" w:cs="Times New Roman"/>
          <w:sz w:val="24"/>
          <w:szCs w:val="24"/>
        </w:rPr>
        <w:t xml:space="preserve">ational </w:t>
      </w:r>
      <w:r w:rsidR="002867F5" w:rsidRPr="005C4125">
        <w:rPr>
          <w:rFonts w:ascii="Times New Roman" w:hAnsi="Times New Roman" w:cs="Times New Roman"/>
          <w:sz w:val="24"/>
          <w:szCs w:val="24"/>
        </w:rPr>
        <w:t>influences</w:t>
      </w:r>
      <w:r w:rsidRPr="005C4125">
        <w:rPr>
          <w:rFonts w:ascii="Times New Roman" w:hAnsi="Times New Roman" w:cs="Times New Roman"/>
          <w:sz w:val="24"/>
          <w:szCs w:val="24"/>
        </w:rPr>
        <w:t xml:space="preserve">, </w:t>
      </w:r>
      <w:r w:rsidR="002867F5" w:rsidRPr="005C4125">
        <w:rPr>
          <w:rFonts w:ascii="Times New Roman" w:hAnsi="Times New Roman" w:cs="Times New Roman"/>
          <w:sz w:val="24"/>
          <w:szCs w:val="24"/>
        </w:rPr>
        <w:t>such as</w:t>
      </w:r>
      <w:r w:rsidRPr="005C4125">
        <w:rPr>
          <w:rFonts w:ascii="Times New Roman" w:hAnsi="Times New Roman" w:cs="Times New Roman"/>
          <w:sz w:val="24"/>
          <w:szCs w:val="24"/>
        </w:rPr>
        <w:t xml:space="preserve"> subjective norms, impressions, quality of output, and work relevance (Venkatesh &amp; Davis, 2000).</w:t>
      </w:r>
      <w:r w:rsidRPr="005C4125">
        <w:rPr>
          <w:rFonts w:ascii="Times New Roman" w:hAnsi="Times New Roman" w:cs="Times New Roman"/>
          <w:b/>
          <w:bCs/>
          <w:sz w:val="24"/>
          <w:szCs w:val="24"/>
        </w:rPr>
        <w:t xml:space="preserve"> </w:t>
      </w:r>
      <w:r w:rsidRPr="005C4125">
        <w:rPr>
          <w:rFonts w:ascii="Times New Roman" w:hAnsi="Times New Roman" w:cs="Times New Roman"/>
          <w:sz w:val="24"/>
          <w:szCs w:val="24"/>
        </w:rPr>
        <w:t xml:space="preserve">TRA was </w:t>
      </w:r>
      <w:r w:rsidR="009F4706" w:rsidRPr="005C4125">
        <w:rPr>
          <w:rFonts w:ascii="Times New Roman" w:hAnsi="Times New Roman" w:cs="Times New Roman"/>
          <w:sz w:val="24"/>
          <w:szCs w:val="24"/>
        </w:rPr>
        <w:t>revised</w:t>
      </w:r>
      <w:r w:rsidRPr="005C4125">
        <w:rPr>
          <w:rFonts w:ascii="Times New Roman" w:hAnsi="Times New Roman" w:cs="Times New Roman"/>
          <w:sz w:val="24"/>
          <w:szCs w:val="24"/>
        </w:rPr>
        <w:t xml:space="preserve"> </w:t>
      </w:r>
      <w:r w:rsidR="009F4706" w:rsidRPr="005C4125">
        <w:rPr>
          <w:rFonts w:ascii="Times New Roman" w:hAnsi="Times New Roman" w:cs="Times New Roman"/>
          <w:sz w:val="24"/>
          <w:szCs w:val="24"/>
        </w:rPr>
        <w:t>because of its shortcomings</w:t>
      </w:r>
      <w:r w:rsidRPr="005C4125">
        <w:rPr>
          <w:rFonts w:ascii="Times New Roman" w:hAnsi="Times New Roman" w:cs="Times New Roman"/>
          <w:sz w:val="24"/>
          <w:szCs w:val="24"/>
        </w:rPr>
        <w:t xml:space="preserve">, and Ajzen (1991) </w:t>
      </w:r>
      <w:r w:rsidR="009F4706" w:rsidRPr="005C4125">
        <w:rPr>
          <w:rFonts w:ascii="Times New Roman" w:hAnsi="Times New Roman" w:cs="Times New Roman"/>
          <w:sz w:val="24"/>
          <w:szCs w:val="24"/>
        </w:rPr>
        <w:t>put forth</w:t>
      </w:r>
      <w:r w:rsidRPr="005C4125">
        <w:rPr>
          <w:rFonts w:ascii="Times New Roman" w:hAnsi="Times New Roman" w:cs="Times New Roman"/>
          <w:sz w:val="24"/>
          <w:szCs w:val="24"/>
        </w:rPr>
        <w:t xml:space="preserve"> TPB as an </w:t>
      </w:r>
      <w:r w:rsidR="009F4706" w:rsidRPr="005C4125">
        <w:rPr>
          <w:rFonts w:ascii="Times New Roman" w:hAnsi="Times New Roman" w:cs="Times New Roman"/>
          <w:sz w:val="24"/>
          <w:szCs w:val="24"/>
        </w:rPr>
        <w:t xml:space="preserve">improvement </w:t>
      </w:r>
      <w:r w:rsidRPr="005C4125">
        <w:rPr>
          <w:rFonts w:ascii="Times New Roman" w:hAnsi="Times New Roman" w:cs="Times New Roman"/>
          <w:sz w:val="24"/>
          <w:szCs w:val="24"/>
        </w:rPr>
        <w:t xml:space="preserve">of the TRA. The TPB </w:t>
      </w:r>
      <w:r w:rsidR="009F4706" w:rsidRPr="005C4125">
        <w:rPr>
          <w:rFonts w:ascii="Times New Roman" w:hAnsi="Times New Roman" w:cs="Times New Roman"/>
          <w:sz w:val="24"/>
          <w:szCs w:val="24"/>
        </w:rPr>
        <w:t>offered a more encompassing model with the addition of</w:t>
      </w:r>
      <w:r w:rsidRPr="005C4125">
        <w:rPr>
          <w:rFonts w:ascii="Times New Roman" w:hAnsi="Times New Roman" w:cs="Times New Roman"/>
          <w:sz w:val="24"/>
          <w:szCs w:val="24"/>
        </w:rPr>
        <w:t xml:space="preserve"> perceived </w:t>
      </w:r>
      <w:r w:rsidR="009F4706" w:rsidRPr="005C4125">
        <w:rPr>
          <w:rFonts w:ascii="Times New Roman" w:hAnsi="Times New Roman" w:cs="Times New Roman"/>
          <w:sz w:val="24"/>
          <w:szCs w:val="24"/>
        </w:rPr>
        <w:t>behavioural</w:t>
      </w:r>
      <w:r w:rsidRPr="005C4125">
        <w:rPr>
          <w:rFonts w:ascii="Times New Roman" w:hAnsi="Times New Roman" w:cs="Times New Roman"/>
          <w:sz w:val="24"/>
          <w:szCs w:val="24"/>
        </w:rPr>
        <w:t xml:space="preserve"> control,</w:t>
      </w:r>
      <w:r w:rsidR="009F4706" w:rsidRPr="005C4125">
        <w:rPr>
          <w:rFonts w:ascii="Times New Roman" w:hAnsi="Times New Roman" w:cs="Times New Roman"/>
          <w:sz w:val="24"/>
          <w:szCs w:val="24"/>
        </w:rPr>
        <w:t xml:space="preserve"> a predictor of technology acceptance</w:t>
      </w:r>
      <w:r w:rsidRPr="005C4125">
        <w:rPr>
          <w:rFonts w:ascii="Times New Roman" w:hAnsi="Times New Roman" w:cs="Times New Roman"/>
          <w:b/>
          <w:bCs/>
          <w:sz w:val="24"/>
          <w:szCs w:val="24"/>
        </w:rPr>
        <w:t xml:space="preserve">. </w:t>
      </w:r>
      <w:r w:rsidR="00334292" w:rsidRPr="005C4125">
        <w:rPr>
          <w:rFonts w:ascii="Times New Roman" w:hAnsi="Times New Roman" w:cs="Times New Roman"/>
          <w:sz w:val="24"/>
          <w:szCs w:val="24"/>
        </w:rPr>
        <w:t>The identified</w:t>
      </w:r>
      <w:r w:rsidRPr="005C4125">
        <w:rPr>
          <w:rFonts w:ascii="Times New Roman" w:hAnsi="Times New Roman" w:cs="Times New Roman"/>
          <w:sz w:val="24"/>
          <w:szCs w:val="24"/>
        </w:rPr>
        <w:t xml:space="preserve"> </w:t>
      </w:r>
      <w:r w:rsidR="009F4706" w:rsidRPr="005C4125">
        <w:rPr>
          <w:rFonts w:ascii="Times New Roman" w:hAnsi="Times New Roman" w:cs="Times New Roman"/>
          <w:sz w:val="24"/>
          <w:szCs w:val="24"/>
        </w:rPr>
        <w:t>behavioural</w:t>
      </w:r>
      <w:r w:rsidRPr="005C4125">
        <w:rPr>
          <w:rFonts w:ascii="Times New Roman" w:hAnsi="Times New Roman" w:cs="Times New Roman"/>
          <w:sz w:val="24"/>
          <w:szCs w:val="24"/>
        </w:rPr>
        <w:t xml:space="preserve"> control </w:t>
      </w:r>
      <w:r w:rsidR="00334292" w:rsidRPr="005C4125">
        <w:rPr>
          <w:rFonts w:ascii="Times New Roman" w:hAnsi="Times New Roman" w:cs="Times New Roman"/>
          <w:sz w:val="24"/>
          <w:szCs w:val="24"/>
        </w:rPr>
        <w:t xml:space="preserve">variable </w:t>
      </w:r>
      <w:r w:rsidRPr="005C4125">
        <w:rPr>
          <w:rFonts w:ascii="Times New Roman" w:hAnsi="Times New Roman" w:cs="Times New Roman"/>
          <w:sz w:val="24"/>
          <w:szCs w:val="24"/>
        </w:rPr>
        <w:t xml:space="preserve">was </w:t>
      </w:r>
      <w:r w:rsidR="00334292" w:rsidRPr="005C4125">
        <w:rPr>
          <w:rFonts w:ascii="Times New Roman" w:hAnsi="Times New Roman" w:cs="Times New Roman"/>
          <w:sz w:val="24"/>
          <w:szCs w:val="24"/>
        </w:rPr>
        <w:t>included</w:t>
      </w:r>
      <w:r w:rsidRPr="005C4125">
        <w:rPr>
          <w:rFonts w:ascii="Times New Roman" w:hAnsi="Times New Roman" w:cs="Times New Roman"/>
          <w:sz w:val="24"/>
          <w:szCs w:val="24"/>
        </w:rPr>
        <w:t xml:space="preserve"> to </w:t>
      </w:r>
      <w:r w:rsidR="00334292" w:rsidRPr="005C4125">
        <w:rPr>
          <w:rFonts w:ascii="Times New Roman" w:hAnsi="Times New Roman" w:cs="Times New Roman"/>
          <w:sz w:val="24"/>
          <w:szCs w:val="24"/>
        </w:rPr>
        <w:t>take into consideration</w:t>
      </w:r>
      <w:r w:rsidRPr="005C4125">
        <w:rPr>
          <w:rFonts w:ascii="Times New Roman" w:hAnsi="Times New Roman" w:cs="Times New Roman"/>
          <w:sz w:val="24"/>
          <w:szCs w:val="24"/>
        </w:rPr>
        <w:t xml:space="preserve"> </w:t>
      </w:r>
      <w:r w:rsidR="00334292" w:rsidRPr="005C4125">
        <w:rPr>
          <w:rFonts w:ascii="Times New Roman" w:hAnsi="Times New Roman" w:cs="Times New Roman"/>
          <w:sz w:val="24"/>
          <w:szCs w:val="24"/>
        </w:rPr>
        <w:t>circumstances</w:t>
      </w:r>
      <w:r w:rsidRPr="005C4125">
        <w:rPr>
          <w:rFonts w:ascii="Times New Roman" w:hAnsi="Times New Roman" w:cs="Times New Roman"/>
          <w:sz w:val="24"/>
          <w:szCs w:val="24"/>
        </w:rPr>
        <w:t xml:space="preserve"> where </w:t>
      </w:r>
      <w:r w:rsidR="00334292" w:rsidRPr="005C4125">
        <w:rPr>
          <w:rFonts w:ascii="Times New Roman" w:hAnsi="Times New Roman" w:cs="Times New Roman"/>
          <w:sz w:val="24"/>
          <w:szCs w:val="24"/>
        </w:rPr>
        <w:t>people did not have complete</w:t>
      </w:r>
      <w:r w:rsidRPr="005C4125">
        <w:rPr>
          <w:rFonts w:ascii="Times New Roman" w:hAnsi="Times New Roman" w:cs="Times New Roman"/>
          <w:sz w:val="24"/>
          <w:szCs w:val="24"/>
        </w:rPr>
        <w:t xml:space="preserve"> </w:t>
      </w:r>
      <w:r w:rsidR="00334292" w:rsidRPr="005C4125">
        <w:rPr>
          <w:rFonts w:ascii="Times New Roman" w:hAnsi="Times New Roman" w:cs="Times New Roman"/>
          <w:sz w:val="24"/>
          <w:szCs w:val="24"/>
        </w:rPr>
        <w:t>regulation</w:t>
      </w:r>
      <w:r w:rsidRPr="005C4125">
        <w:rPr>
          <w:rFonts w:ascii="Times New Roman" w:hAnsi="Times New Roman" w:cs="Times New Roman"/>
          <w:sz w:val="24"/>
          <w:szCs w:val="24"/>
        </w:rPr>
        <w:t xml:space="preserve"> over the </w:t>
      </w:r>
      <w:r w:rsidR="00334292" w:rsidRPr="005C4125">
        <w:rPr>
          <w:rFonts w:ascii="Times New Roman" w:hAnsi="Times New Roman" w:cs="Times New Roman"/>
          <w:sz w:val="24"/>
          <w:szCs w:val="24"/>
        </w:rPr>
        <w:t>focussed</w:t>
      </w:r>
      <w:r w:rsidRPr="005C4125">
        <w:rPr>
          <w:rFonts w:ascii="Times New Roman" w:hAnsi="Times New Roman" w:cs="Times New Roman"/>
          <w:sz w:val="24"/>
          <w:szCs w:val="24"/>
        </w:rPr>
        <w:t xml:space="preserve"> </w:t>
      </w:r>
      <w:r w:rsidR="009F4706" w:rsidRPr="005C4125">
        <w:rPr>
          <w:rFonts w:ascii="Times New Roman" w:hAnsi="Times New Roman" w:cs="Times New Roman"/>
          <w:sz w:val="24"/>
          <w:szCs w:val="24"/>
        </w:rPr>
        <w:t>behaviour</w:t>
      </w:r>
      <w:r w:rsidRPr="005C4125">
        <w:rPr>
          <w:rFonts w:ascii="Times New Roman" w:hAnsi="Times New Roman" w:cs="Times New Roman"/>
          <w:sz w:val="24"/>
          <w:szCs w:val="24"/>
        </w:rPr>
        <w:t xml:space="preserve"> (Ajzen, 1991).</w:t>
      </w:r>
      <w:r w:rsidRPr="005C4125">
        <w:rPr>
          <w:rFonts w:ascii="Times New Roman" w:hAnsi="Times New Roman" w:cs="Times New Roman"/>
          <w:b/>
          <w:bCs/>
          <w:sz w:val="24"/>
          <w:szCs w:val="24"/>
        </w:rPr>
        <w:t xml:space="preserve"> </w:t>
      </w:r>
      <w:r w:rsidR="00334292" w:rsidRPr="005C4125">
        <w:rPr>
          <w:rFonts w:ascii="Times New Roman" w:hAnsi="Times New Roman" w:cs="Times New Roman"/>
          <w:sz w:val="24"/>
          <w:szCs w:val="24"/>
        </w:rPr>
        <w:t>Granted</w:t>
      </w:r>
      <w:r w:rsidRPr="005C4125">
        <w:rPr>
          <w:rFonts w:ascii="Times New Roman" w:hAnsi="Times New Roman" w:cs="Times New Roman"/>
          <w:sz w:val="24"/>
          <w:szCs w:val="24"/>
        </w:rPr>
        <w:t xml:space="preserve"> the</w:t>
      </w:r>
      <w:r w:rsidR="00334292" w:rsidRPr="005C4125">
        <w:rPr>
          <w:rFonts w:ascii="Times New Roman" w:hAnsi="Times New Roman" w:cs="Times New Roman"/>
          <w:sz w:val="24"/>
          <w:szCs w:val="24"/>
        </w:rPr>
        <w:t xml:space="preserve"> mentioned</w:t>
      </w:r>
      <w:r w:rsidRPr="005C4125">
        <w:rPr>
          <w:rFonts w:ascii="Times New Roman" w:hAnsi="Times New Roman" w:cs="Times New Roman"/>
          <w:sz w:val="24"/>
          <w:szCs w:val="24"/>
        </w:rPr>
        <w:t xml:space="preserve"> theories </w:t>
      </w:r>
      <w:r w:rsidR="00152FEF" w:rsidRPr="005C4125">
        <w:rPr>
          <w:rFonts w:ascii="Times New Roman" w:hAnsi="Times New Roman" w:cs="Times New Roman"/>
          <w:sz w:val="24"/>
          <w:szCs w:val="24"/>
        </w:rPr>
        <w:t xml:space="preserve">have </w:t>
      </w:r>
      <w:r w:rsidRPr="005C4125">
        <w:rPr>
          <w:rFonts w:ascii="Times New Roman" w:hAnsi="Times New Roman" w:cs="Times New Roman"/>
          <w:sz w:val="24"/>
          <w:szCs w:val="24"/>
        </w:rPr>
        <w:t>contribut</w:t>
      </w:r>
      <w:r w:rsidR="00152FEF" w:rsidRPr="005C4125">
        <w:rPr>
          <w:rFonts w:ascii="Times New Roman" w:hAnsi="Times New Roman" w:cs="Times New Roman"/>
          <w:sz w:val="24"/>
          <w:szCs w:val="24"/>
        </w:rPr>
        <w:t>ed greatly</w:t>
      </w:r>
      <w:r w:rsidRPr="005C4125">
        <w:rPr>
          <w:rFonts w:ascii="Times New Roman" w:hAnsi="Times New Roman" w:cs="Times New Roman"/>
          <w:sz w:val="24"/>
          <w:szCs w:val="24"/>
        </w:rPr>
        <w:t xml:space="preserve"> </w:t>
      </w:r>
      <w:r w:rsidR="00152FEF" w:rsidRPr="005C4125">
        <w:rPr>
          <w:rFonts w:ascii="Times New Roman" w:hAnsi="Times New Roman" w:cs="Times New Roman"/>
          <w:sz w:val="24"/>
          <w:szCs w:val="24"/>
        </w:rPr>
        <w:t>to the study and development of</w:t>
      </w:r>
      <w:r w:rsidR="00334292" w:rsidRPr="005C4125">
        <w:rPr>
          <w:rFonts w:ascii="Times New Roman" w:hAnsi="Times New Roman" w:cs="Times New Roman"/>
          <w:sz w:val="24"/>
          <w:szCs w:val="24"/>
        </w:rPr>
        <w:t xml:space="preserve"> technology </w:t>
      </w:r>
      <w:r w:rsidRPr="005C4125">
        <w:rPr>
          <w:rFonts w:ascii="Times New Roman" w:hAnsi="Times New Roman" w:cs="Times New Roman"/>
          <w:sz w:val="24"/>
          <w:szCs w:val="24"/>
        </w:rPr>
        <w:t xml:space="preserve">adoption </w:t>
      </w:r>
      <w:r w:rsidR="00152FEF" w:rsidRPr="005C4125">
        <w:rPr>
          <w:rFonts w:ascii="Times New Roman" w:hAnsi="Times New Roman" w:cs="Times New Roman"/>
          <w:sz w:val="24"/>
          <w:szCs w:val="24"/>
        </w:rPr>
        <w:t xml:space="preserve">theories. However, </w:t>
      </w:r>
      <w:r w:rsidRPr="005C4125">
        <w:rPr>
          <w:rFonts w:ascii="Times New Roman" w:hAnsi="Times New Roman" w:cs="Times New Roman"/>
          <w:sz w:val="24"/>
          <w:szCs w:val="24"/>
        </w:rPr>
        <w:t xml:space="preserve">they all </w:t>
      </w:r>
      <w:r w:rsidR="00101EC6" w:rsidRPr="005C4125">
        <w:rPr>
          <w:rFonts w:ascii="Times New Roman" w:hAnsi="Times New Roman" w:cs="Times New Roman"/>
          <w:sz w:val="24"/>
          <w:szCs w:val="24"/>
        </w:rPr>
        <w:t>applied</w:t>
      </w:r>
      <w:r w:rsidRPr="005C4125">
        <w:rPr>
          <w:rFonts w:ascii="Times New Roman" w:hAnsi="Times New Roman" w:cs="Times New Roman"/>
          <w:sz w:val="24"/>
          <w:szCs w:val="24"/>
        </w:rPr>
        <w:t xml:space="preserve"> di</w:t>
      </w:r>
      <w:r w:rsidR="00101EC6" w:rsidRPr="005C4125">
        <w:rPr>
          <w:rFonts w:ascii="Times New Roman" w:hAnsi="Times New Roman" w:cs="Times New Roman"/>
          <w:sz w:val="24"/>
          <w:szCs w:val="24"/>
        </w:rPr>
        <w:t>verse lexicons</w:t>
      </w:r>
      <w:r w:rsidRPr="005C4125">
        <w:rPr>
          <w:rFonts w:ascii="Times New Roman" w:hAnsi="Times New Roman" w:cs="Times New Roman"/>
          <w:sz w:val="24"/>
          <w:szCs w:val="24"/>
        </w:rPr>
        <w:t xml:space="preserve"> </w:t>
      </w:r>
      <w:r w:rsidR="00101EC6" w:rsidRPr="005C4125">
        <w:rPr>
          <w:rFonts w:ascii="Times New Roman" w:hAnsi="Times New Roman" w:cs="Times New Roman"/>
          <w:sz w:val="24"/>
          <w:szCs w:val="24"/>
        </w:rPr>
        <w:t>when articulating their understanding</w:t>
      </w:r>
      <w:r w:rsidRPr="005C4125">
        <w:rPr>
          <w:rFonts w:ascii="Times New Roman" w:hAnsi="Times New Roman" w:cs="Times New Roman"/>
          <w:sz w:val="24"/>
          <w:szCs w:val="24"/>
        </w:rPr>
        <w:t xml:space="preserve"> of </w:t>
      </w:r>
      <w:r w:rsidR="00101EC6" w:rsidRPr="005C4125">
        <w:rPr>
          <w:rFonts w:ascii="Times New Roman" w:hAnsi="Times New Roman" w:cs="Times New Roman"/>
          <w:sz w:val="24"/>
          <w:szCs w:val="24"/>
        </w:rPr>
        <w:t xml:space="preserve">what influences </w:t>
      </w:r>
      <w:r w:rsidRPr="005C4125">
        <w:rPr>
          <w:rFonts w:ascii="Times New Roman" w:hAnsi="Times New Roman" w:cs="Times New Roman"/>
          <w:sz w:val="24"/>
          <w:szCs w:val="24"/>
        </w:rPr>
        <w:t xml:space="preserve">acceptance </w:t>
      </w:r>
      <w:r w:rsidR="00101EC6" w:rsidRPr="005C4125">
        <w:rPr>
          <w:rFonts w:ascii="Times New Roman" w:hAnsi="Times New Roman" w:cs="Times New Roman"/>
          <w:sz w:val="24"/>
          <w:szCs w:val="24"/>
        </w:rPr>
        <w:t>of technology</w:t>
      </w:r>
      <w:r w:rsidRPr="005C4125">
        <w:rPr>
          <w:rFonts w:ascii="Times New Roman" w:hAnsi="Times New Roman" w:cs="Times New Roman"/>
          <w:sz w:val="24"/>
          <w:szCs w:val="24"/>
        </w:rPr>
        <w:t xml:space="preserve"> and did not </w:t>
      </w:r>
      <w:r w:rsidR="00101EC6" w:rsidRPr="005C4125">
        <w:rPr>
          <w:rFonts w:ascii="Times New Roman" w:hAnsi="Times New Roman" w:cs="Times New Roman"/>
          <w:sz w:val="24"/>
          <w:szCs w:val="24"/>
        </w:rPr>
        <w:t>provide any congruence in explaining the adoption</w:t>
      </w:r>
      <w:r w:rsidR="00723AF2" w:rsidRPr="005C4125">
        <w:rPr>
          <w:rFonts w:ascii="Times New Roman" w:hAnsi="Times New Roman" w:cs="Times New Roman"/>
          <w:sz w:val="24"/>
          <w:szCs w:val="24"/>
        </w:rPr>
        <w:t xml:space="preserve"> of technology</w:t>
      </w:r>
      <w:r w:rsidR="00101EC6" w:rsidRPr="005C4125">
        <w:rPr>
          <w:rFonts w:ascii="Times New Roman" w:hAnsi="Times New Roman" w:cs="Times New Roman"/>
          <w:sz w:val="24"/>
          <w:szCs w:val="24"/>
        </w:rPr>
        <w:t xml:space="preserve"> phenomenon</w:t>
      </w:r>
      <w:r w:rsidRPr="005C4125">
        <w:rPr>
          <w:rFonts w:ascii="Times New Roman" w:hAnsi="Times New Roman" w:cs="Times New Roman"/>
          <w:sz w:val="24"/>
          <w:szCs w:val="24"/>
        </w:rPr>
        <w:t xml:space="preserve">. </w:t>
      </w:r>
      <w:r w:rsidR="00101EC6" w:rsidRPr="005C4125">
        <w:rPr>
          <w:rFonts w:ascii="Times New Roman" w:hAnsi="Times New Roman" w:cs="Times New Roman"/>
          <w:sz w:val="24"/>
          <w:szCs w:val="24"/>
        </w:rPr>
        <w:t>Hence</w:t>
      </w:r>
      <w:r w:rsidRPr="005C4125">
        <w:rPr>
          <w:rFonts w:ascii="Times New Roman" w:hAnsi="Times New Roman" w:cs="Times New Roman"/>
          <w:sz w:val="24"/>
          <w:szCs w:val="24"/>
        </w:rPr>
        <w:t xml:space="preserve">, a </w:t>
      </w:r>
      <w:r w:rsidR="00101EC6" w:rsidRPr="005C4125">
        <w:rPr>
          <w:rFonts w:ascii="Times New Roman" w:hAnsi="Times New Roman" w:cs="Times New Roman"/>
          <w:sz w:val="24"/>
          <w:szCs w:val="24"/>
        </w:rPr>
        <w:t>model</w:t>
      </w:r>
      <w:r w:rsidRPr="005C4125">
        <w:rPr>
          <w:rFonts w:ascii="Times New Roman" w:hAnsi="Times New Roman" w:cs="Times New Roman"/>
          <w:sz w:val="24"/>
          <w:szCs w:val="24"/>
        </w:rPr>
        <w:t xml:space="preserve"> </w:t>
      </w:r>
      <w:r w:rsidR="00101EC6" w:rsidRPr="005C4125">
        <w:rPr>
          <w:rFonts w:ascii="Times New Roman" w:hAnsi="Times New Roman" w:cs="Times New Roman"/>
          <w:sz w:val="24"/>
          <w:szCs w:val="24"/>
        </w:rPr>
        <w:t>encompassing</w:t>
      </w:r>
      <w:r w:rsidRPr="005C4125">
        <w:rPr>
          <w:rFonts w:ascii="Times New Roman" w:hAnsi="Times New Roman" w:cs="Times New Roman"/>
          <w:sz w:val="24"/>
          <w:szCs w:val="24"/>
        </w:rPr>
        <w:t xml:space="preserve"> </w:t>
      </w:r>
      <w:r w:rsidR="00101EC6" w:rsidRPr="005C4125">
        <w:rPr>
          <w:rFonts w:ascii="Times New Roman" w:hAnsi="Times New Roman" w:cs="Times New Roman"/>
          <w:sz w:val="24"/>
          <w:szCs w:val="24"/>
        </w:rPr>
        <w:t xml:space="preserve">all or most of the salient factors affecting </w:t>
      </w:r>
      <w:r w:rsidR="00723AF2" w:rsidRPr="005C4125">
        <w:rPr>
          <w:rFonts w:ascii="Times New Roman" w:hAnsi="Times New Roman" w:cs="Times New Roman"/>
          <w:sz w:val="24"/>
          <w:szCs w:val="24"/>
        </w:rPr>
        <w:t>technology adoption</w:t>
      </w:r>
      <w:r w:rsidR="00101EC6" w:rsidRPr="005C4125">
        <w:rPr>
          <w:rFonts w:ascii="Times New Roman" w:hAnsi="Times New Roman" w:cs="Times New Roman"/>
          <w:sz w:val="24"/>
          <w:szCs w:val="24"/>
        </w:rPr>
        <w:t xml:space="preserve"> w</w:t>
      </w:r>
      <w:r w:rsidRPr="005C4125">
        <w:rPr>
          <w:rFonts w:ascii="Times New Roman" w:hAnsi="Times New Roman" w:cs="Times New Roman"/>
          <w:sz w:val="24"/>
          <w:szCs w:val="24"/>
        </w:rPr>
        <w:t xml:space="preserve">as </w:t>
      </w:r>
      <w:r w:rsidR="00101EC6" w:rsidRPr="005C4125">
        <w:rPr>
          <w:rFonts w:ascii="Times New Roman" w:hAnsi="Times New Roman" w:cs="Times New Roman"/>
          <w:sz w:val="24"/>
          <w:szCs w:val="24"/>
        </w:rPr>
        <w:t>non-existent (</w:t>
      </w:r>
      <w:r w:rsidRPr="005C4125">
        <w:rPr>
          <w:rFonts w:ascii="Times New Roman" w:hAnsi="Times New Roman" w:cs="Times New Roman"/>
          <w:sz w:val="24"/>
          <w:szCs w:val="24"/>
        </w:rPr>
        <w:t xml:space="preserve">Min, Ji, &amp; Qu, 2008). </w:t>
      </w:r>
      <w:r w:rsidR="00796E44" w:rsidRPr="005C4125">
        <w:rPr>
          <w:rFonts w:ascii="Times New Roman" w:hAnsi="Times New Roman" w:cs="Times New Roman"/>
          <w:sz w:val="24"/>
          <w:szCs w:val="24"/>
        </w:rPr>
        <w:t>To</w:t>
      </w:r>
      <w:r w:rsidR="00101EC6" w:rsidRPr="005C4125">
        <w:rPr>
          <w:rFonts w:ascii="Times New Roman" w:hAnsi="Times New Roman" w:cs="Times New Roman"/>
          <w:sz w:val="24"/>
          <w:szCs w:val="24"/>
        </w:rPr>
        <w:t xml:space="preserve"> solve this issue and provide a solution by unifying the models and concepts </w:t>
      </w:r>
      <w:r w:rsidR="00796E44" w:rsidRPr="005C4125">
        <w:rPr>
          <w:rFonts w:ascii="Times New Roman" w:hAnsi="Times New Roman" w:cs="Times New Roman"/>
          <w:sz w:val="24"/>
          <w:szCs w:val="24"/>
        </w:rPr>
        <w:t>within them</w:t>
      </w:r>
      <w:r w:rsidRPr="005C4125">
        <w:rPr>
          <w:rFonts w:ascii="Times New Roman" w:hAnsi="Times New Roman" w:cs="Times New Roman"/>
          <w:sz w:val="24"/>
          <w:szCs w:val="24"/>
        </w:rPr>
        <w:t>, Venkatesh</w:t>
      </w:r>
      <w:r w:rsidR="00124E21" w:rsidRPr="005C4125">
        <w:rPr>
          <w:rFonts w:ascii="Times New Roman" w:hAnsi="Times New Roman" w:cs="Times New Roman"/>
          <w:sz w:val="24"/>
          <w:szCs w:val="24"/>
        </w:rPr>
        <w:t>,</w:t>
      </w:r>
      <w:r w:rsidRPr="005C4125">
        <w:rPr>
          <w:rFonts w:ascii="Times New Roman" w:hAnsi="Times New Roman" w:cs="Times New Roman"/>
          <w:sz w:val="24"/>
          <w:szCs w:val="24"/>
        </w:rPr>
        <w:t xml:space="preserve"> et al (2003) </w:t>
      </w:r>
      <w:r w:rsidR="00796E44" w:rsidRPr="005C4125">
        <w:rPr>
          <w:rFonts w:ascii="Times New Roman" w:hAnsi="Times New Roman" w:cs="Times New Roman"/>
          <w:sz w:val="24"/>
          <w:szCs w:val="24"/>
        </w:rPr>
        <w:t>amalgamated</w:t>
      </w:r>
      <w:r w:rsidRPr="005C4125">
        <w:rPr>
          <w:rFonts w:ascii="Times New Roman" w:hAnsi="Times New Roman" w:cs="Times New Roman"/>
          <w:sz w:val="24"/>
          <w:szCs w:val="24"/>
        </w:rPr>
        <w:t xml:space="preserve"> the eight </w:t>
      </w:r>
      <w:r w:rsidR="00796E44" w:rsidRPr="005C4125">
        <w:rPr>
          <w:rFonts w:ascii="Times New Roman" w:hAnsi="Times New Roman" w:cs="Times New Roman"/>
          <w:sz w:val="24"/>
          <w:szCs w:val="24"/>
        </w:rPr>
        <w:t>major</w:t>
      </w:r>
      <w:r w:rsidRPr="005C4125">
        <w:rPr>
          <w:rFonts w:ascii="Times New Roman" w:hAnsi="Times New Roman" w:cs="Times New Roman"/>
          <w:sz w:val="24"/>
          <w:szCs w:val="24"/>
        </w:rPr>
        <w:t xml:space="preserve"> </w:t>
      </w:r>
      <w:r w:rsidR="00796E44" w:rsidRPr="005C4125">
        <w:rPr>
          <w:rFonts w:ascii="Times New Roman" w:hAnsi="Times New Roman" w:cs="Times New Roman"/>
          <w:sz w:val="24"/>
          <w:szCs w:val="24"/>
        </w:rPr>
        <w:t>theories</w:t>
      </w:r>
      <w:r w:rsidRPr="005C4125">
        <w:rPr>
          <w:rFonts w:ascii="Times New Roman" w:hAnsi="Times New Roman" w:cs="Times New Roman"/>
          <w:sz w:val="24"/>
          <w:szCs w:val="24"/>
        </w:rPr>
        <w:t xml:space="preserve"> on technology acceptanc</w:t>
      </w:r>
      <w:r w:rsidR="00796E44" w:rsidRPr="005C4125">
        <w:rPr>
          <w:rFonts w:ascii="Times New Roman" w:hAnsi="Times New Roman" w:cs="Times New Roman"/>
          <w:sz w:val="24"/>
          <w:szCs w:val="24"/>
        </w:rPr>
        <w:t xml:space="preserve">e called the </w:t>
      </w:r>
      <w:r w:rsidR="009517B0" w:rsidRPr="005C4125">
        <w:rPr>
          <w:rFonts w:ascii="Times New Roman" w:hAnsi="Times New Roman" w:cs="Times New Roman"/>
          <w:sz w:val="24"/>
          <w:szCs w:val="24"/>
          <w:shd w:val="clear" w:color="auto" w:fill="FFFFFF"/>
        </w:rPr>
        <w:t>Unified Theory of Acceptance and Use of Technology</w:t>
      </w:r>
      <w:r w:rsidR="00723AF2" w:rsidRPr="005C4125">
        <w:rPr>
          <w:rFonts w:ascii="Times New Roman" w:hAnsi="Times New Roman" w:cs="Times New Roman"/>
          <w:sz w:val="24"/>
          <w:szCs w:val="24"/>
          <w:shd w:val="clear" w:color="auto" w:fill="FFFFFF"/>
        </w:rPr>
        <w:t xml:space="preserve"> (UT</w:t>
      </w:r>
      <w:r w:rsidR="00FB35AD" w:rsidRPr="005C4125">
        <w:rPr>
          <w:rFonts w:ascii="Times New Roman" w:hAnsi="Times New Roman" w:cs="Times New Roman"/>
          <w:sz w:val="24"/>
          <w:szCs w:val="24"/>
          <w:shd w:val="clear" w:color="auto" w:fill="FFFFFF"/>
        </w:rPr>
        <w:t>AU</w:t>
      </w:r>
      <w:r w:rsidR="00723AF2" w:rsidRPr="005C4125">
        <w:rPr>
          <w:rFonts w:ascii="Times New Roman" w:hAnsi="Times New Roman" w:cs="Times New Roman"/>
          <w:sz w:val="24"/>
          <w:szCs w:val="24"/>
          <w:shd w:val="clear" w:color="auto" w:fill="FFFFFF"/>
        </w:rPr>
        <w:t>T)</w:t>
      </w:r>
      <w:r w:rsidR="001E54F5" w:rsidRPr="005C4125">
        <w:rPr>
          <w:rFonts w:ascii="Times New Roman" w:hAnsi="Times New Roman" w:cs="Times New Roman"/>
          <w:sz w:val="24"/>
          <w:szCs w:val="24"/>
          <w:shd w:val="clear" w:color="auto" w:fill="FFFFFF"/>
        </w:rPr>
        <w:t>.</w:t>
      </w:r>
    </w:p>
    <w:p w14:paraId="15477A6B" w14:textId="77777777" w:rsidR="00392945" w:rsidRPr="005C4125" w:rsidRDefault="00392945" w:rsidP="00FF5851">
      <w:pPr>
        <w:autoSpaceDE w:val="0"/>
        <w:autoSpaceDN w:val="0"/>
        <w:adjustRightInd w:val="0"/>
        <w:spacing w:after="0" w:line="480" w:lineRule="auto"/>
        <w:rPr>
          <w:rFonts w:ascii="Times New Roman" w:hAnsi="Times New Roman" w:cs="Times New Roman"/>
          <w:b/>
          <w:bCs/>
          <w:sz w:val="24"/>
          <w:szCs w:val="24"/>
        </w:rPr>
      </w:pPr>
    </w:p>
    <w:p w14:paraId="2AFA6E70" w14:textId="688E8FAF" w:rsidR="00723AF2" w:rsidRPr="005C4125" w:rsidRDefault="00A71509" w:rsidP="00551135">
      <w:pPr>
        <w:pStyle w:val="Heading2"/>
        <w:rPr>
          <w:shd w:val="clear" w:color="auto" w:fill="FFFFFF"/>
        </w:rPr>
      </w:pPr>
      <w:bookmarkStart w:id="19" w:name="_Toc161222734"/>
      <w:r w:rsidRPr="005C4125">
        <w:rPr>
          <w:shd w:val="clear" w:color="auto" w:fill="FFFFFF"/>
        </w:rPr>
        <w:lastRenderedPageBreak/>
        <w:t>UTAUT</w:t>
      </w:r>
      <w:r w:rsidR="00917C14" w:rsidRPr="005C4125">
        <w:rPr>
          <w:shd w:val="clear" w:color="auto" w:fill="FFFFFF"/>
        </w:rPr>
        <w:t xml:space="preserve"> Model</w:t>
      </w:r>
      <w:bookmarkEnd w:id="19"/>
    </w:p>
    <w:p w14:paraId="657E0944" w14:textId="0B0F854A" w:rsidR="00FD34A8" w:rsidRPr="005C4125" w:rsidRDefault="00AC3B7F" w:rsidP="00FF5851">
      <w:pPr>
        <w:pStyle w:val="Default"/>
        <w:spacing w:line="480" w:lineRule="auto"/>
        <w:rPr>
          <w:rFonts w:ascii="Times New Roman" w:hAnsi="Times New Roman" w:cs="Times New Roman"/>
          <w:color w:val="auto"/>
          <w:shd w:val="clear" w:color="auto" w:fill="FFFFFF"/>
        </w:rPr>
      </w:pPr>
      <w:r w:rsidRPr="005C4125">
        <w:rPr>
          <w:rFonts w:ascii="Times New Roman" w:hAnsi="Times New Roman" w:cs="Times New Roman"/>
          <w:color w:val="auto"/>
        </w:rPr>
        <w:t>The origins of UT</w:t>
      </w:r>
      <w:r w:rsidR="00FB35AD" w:rsidRPr="005C4125">
        <w:rPr>
          <w:rFonts w:ascii="Times New Roman" w:hAnsi="Times New Roman" w:cs="Times New Roman"/>
          <w:color w:val="auto"/>
        </w:rPr>
        <w:t>AU</w:t>
      </w:r>
      <w:r w:rsidRPr="005C4125">
        <w:rPr>
          <w:rFonts w:ascii="Times New Roman" w:hAnsi="Times New Roman" w:cs="Times New Roman"/>
          <w:color w:val="auto"/>
        </w:rPr>
        <w:t>T came from Venkatesh</w:t>
      </w:r>
      <w:r w:rsidR="00124E21" w:rsidRPr="005C4125">
        <w:rPr>
          <w:rFonts w:ascii="Times New Roman" w:hAnsi="Times New Roman" w:cs="Times New Roman"/>
          <w:color w:val="auto"/>
        </w:rPr>
        <w:t>,</w:t>
      </w:r>
      <w:r w:rsidRPr="005C4125">
        <w:rPr>
          <w:rFonts w:ascii="Times New Roman" w:hAnsi="Times New Roman" w:cs="Times New Roman"/>
          <w:color w:val="auto"/>
        </w:rPr>
        <w:t xml:space="preserve"> et al (2003) who reviewed and synthesised eight theories/models of technology use</w:t>
      </w:r>
      <w:r w:rsidR="007852DC" w:rsidRPr="005C4125">
        <w:rPr>
          <w:rFonts w:ascii="Times New Roman" w:hAnsi="Times New Roman" w:cs="Times New Roman"/>
          <w:color w:val="auto"/>
        </w:rPr>
        <w:t xml:space="preserve"> and adoption,</w:t>
      </w:r>
      <w:r w:rsidRPr="005C4125">
        <w:rPr>
          <w:rFonts w:ascii="Times New Roman" w:hAnsi="Times New Roman" w:cs="Times New Roman"/>
          <w:color w:val="auto"/>
        </w:rPr>
        <w:t xml:space="preserve"> which led to the unified theory of acceptance and use of technology</w:t>
      </w:r>
      <w:r w:rsidR="007852DC" w:rsidRPr="005C4125">
        <w:rPr>
          <w:rFonts w:ascii="Times New Roman" w:hAnsi="Times New Roman" w:cs="Times New Roman"/>
          <w:color w:val="auto"/>
        </w:rPr>
        <w:t>. UT</w:t>
      </w:r>
      <w:r w:rsidR="00FB35AD" w:rsidRPr="005C4125">
        <w:rPr>
          <w:rFonts w:ascii="Times New Roman" w:hAnsi="Times New Roman" w:cs="Times New Roman"/>
          <w:color w:val="auto"/>
        </w:rPr>
        <w:t>AU</w:t>
      </w:r>
      <w:r w:rsidR="007852DC" w:rsidRPr="005C4125">
        <w:rPr>
          <w:rFonts w:ascii="Times New Roman" w:hAnsi="Times New Roman" w:cs="Times New Roman"/>
          <w:color w:val="auto"/>
        </w:rPr>
        <w:t>T has been researched extensively and i</w:t>
      </w:r>
      <w:r w:rsidRPr="005C4125">
        <w:rPr>
          <w:rFonts w:ascii="Times New Roman" w:hAnsi="Times New Roman" w:cs="Times New Roman"/>
          <w:color w:val="auto"/>
        </w:rPr>
        <w:t xml:space="preserve">s widely used </w:t>
      </w:r>
      <w:r w:rsidR="007852DC" w:rsidRPr="005C4125">
        <w:rPr>
          <w:rFonts w:ascii="Times New Roman" w:hAnsi="Times New Roman" w:cs="Times New Roman"/>
          <w:color w:val="auto"/>
        </w:rPr>
        <w:t xml:space="preserve">and accepted </w:t>
      </w:r>
      <w:r w:rsidRPr="005C4125">
        <w:rPr>
          <w:rFonts w:ascii="Times New Roman" w:hAnsi="Times New Roman" w:cs="Times New Roman"/>
          <w:color w:val="auto"/>
        </w:rPr>
        <w:t>as a predictor of technology adoption</w:t>
      </w:r>
      <w:r w:rsidR="00FB35AD" w:rsidRPr="005C4125">
        <w:rPr>
          <w:rFonts w:ascii="Times New Roman" w:hAnsi="Times New Roman" w:cs="Times New Roman"/>
          <w:color w:val="auto"/>
        </w:rPr>
        <w:t xml:space="preserve">. </w:t>
      </w:r>
      <w:r w:rsidR="00FB35AD" w:rsidRPr="005C4125">
        <w:rPr>
          <w:rFonts w:ascii="Times New Roman" w:hAnsi="Times New Roman" w:cs="Times New Roman"/>
          <w:color w:val="auto"/>
          <w:shd w:val="clear" w:color="auto" w:fill="FFFFFF"/>
        </w:rPr>
        <w:t xml:space="preserve">By 2000, technology acceptance </w:t>
      </w:r>
      <w:r w:rsidR="00FD34A8" w:rsidRPr="005C4125">
        <w:rPr>
          <w:rFonts w:ascii="Times New Roman" w:hAnsi="Times New Roman" w:cs="Times New Roman"/>
          <w:color w:val="auto"/>
          <w:shd w:val="clear" w:color="auto" w:fill="FFFFFF"/>
        </w:rPr>
        <w:t>studies</w:t>
      </w:r>
      <w:r w:rsidR="00FB35AD" w:rsidRPr="005C4125">
        <w:rPr>
          <w:rFonts w:ascii="Times New Roman" w:hAnsi="Times New Roman" w:cs="Times New Roman"/>
          <w:color w:val="auto"/>
          <w:shd w:val="clear" w:color="auto" w:fill="FFFFFF"/>
        </w:rPr>
        <w:t xml:space="preserve"> had ensued in a</w:t>
      </w:r>
      <w:r w:rsidR="00FD34A8" w:rsidRPr="005C4125">
        <w:rPr>
          <w:rFonts w:ascii="Times New Roman" w:hAnsi="Times New Roman" w:cs="Times New Roman"/>
          <w:color w:val="auto"/>
          <w:shd w:val="clear" w:color="auto" w:fill="FFFFFF"/>
        </w:rPr>
        <w:t>n</w:t>
      </w:r>
      <w:r w:rsidR="00FB35AD" w:rsidRPr="005C4125">
        <w:rPr>
          <w:rFonts w:ascii="Times New Roman" w:hAnsi="Times New Roman" w:cs="Times New Roman"/>
          <w:color w:val="auto"/>
          <w:shd w:val="clear" w:color="auto" w:fill="FFFFFF"/>
        </w:rPr>
        <w:t xml:space="preserve"> extensive quantity of</w:t>
      </w:r>
      <w:r w:rsidR="00FD34A8" w:rsidRPr="005C4125">
        <w:rPr>
          <w:rFonts w:ascii="Times New Roman" w:hAnsi="Times New Roman" w:cs="Times New Roman"/>
          <w:color w:val="auto"/>
          <w:shd w:val="clear" w:color="auto" w:fill="FFFFFF"/>
        </w:rPr>
        <w:t xml:space="preserve"> research</w:t>
      </w:r>
      <w:r w:rsidR="00FB35AD" w:rsidRPr="005C4125">
        <w:rPr>
          <w:rFonts w:ascii="Times New Roman" w:hAnsi="Times New Roman" w:cs="Times New Roman"/>
          <w:color w:val="auto"/>
          <w:shd w:val="clear" w:color="auto" w:fill="FFFFFF"/>
        </w:rPr>
        <w:t xml:space="preserve"> on </w:t>
      </w:r>
      <w:r w:rsidR="00FD34A8" w:rsidRPr="005C4125">
        <w:rPr>
          <w:rFonts w:ascii="Times New Roman" w:hAnsi="Times New Roman" w:cs="Times New Roman"/>
          <w:color w:val="auto"/>
          <w:shd w:val="clear" w:color="auto" w:fill="FFFFFF"/>
        </w:rPr>
        <w:t>an individual’s</w:t>
      </w:r>
      <w:r w:rsidR="00FB35AD" w:rsidRPr="005C4125">
        <w:rPr>
          <w:rFonts w:ascii="Times New Roman" w:hAnsi="Times New Roman" w:cs="Times New Roman"/>
          <w:color w:val="auto"/>
          <w:shd w:val="clear" w:color="auto" w:fill="FFFFFF"/>
        </w:rPr>
        <w:t xml:space="preserve"> </w:t>
      </w:r>
      <w:r w:rsidR="00FD34A8" w:rsidRPr="005C4125">
        <w:rPr>
          <w:rFonts w:ascii="Times New Roman" w:hAnsi="Times New Roman" w:cs="Times New Roman"/>
          <w:color w:val="auto"/>
          <w:shd w:val="clear" w:color="auto" w:fill="FFFFFF"/>
        </w:rPr>
        <w:t>tendencies</w:t>
      </w:r>
      <w:r w:rsidR="00FB35AD" w:rsidRPr="005C4125">
        <w:rPr>
          <w:rFonts w:ascii="Times New Roman" w:hAnsi="Times New Roman" w:cs="Times New Roman"/>
          <w:color w:val="auto"/>
          <w:shd w:val="clear" w:color="auto" w:fill="FFFFFF"/>
        </w:rPr>
        <w:t xml:space="preserve"> </w:t>
      </w:r>
      <w:r w:rsidR="00FD34A8" w:rsidRPr="005C4125">
        <w:rPr>
          <w:rFonts w:ascii="Times New Roman" w:hAnsi="Times New Roman" w:cs="Times New Roman"/>
          <w:color w:val="auto"/>
          <w:shd w:val="clear" w:color="auto" w:fill="FFFFFF"/>
        </w:rPr>
        <w:t>regarding</w:t>
      </w:r>
      <w:r w:rsidR="00FB35AD" w:rsidRPr="005C4125">
        <w:rPr>
          <w:rFonts w:ascii="Times New Roman" w:hAnsi="Times New Roman" w:cs="Times New Roman"/>
          <w:color w:val="auto"/>
          <w:shd w:val="clear" w:color="auto" w:fill="FFFFFF"/>
        </w:rPr>
        <w:t xml:space="preserve"> </w:t>
      </w:r>
      <w:r w:rsidR="00FD34A8" w:rsidRPr="005C4125">
        <w:rPr>
          <w:rFonts w:ascii="Times New Roman" w:hAnsi="Times New Roman" w:cs="Times New Roman"/>
          <w:color w:val="auto"/>
          <w:shd w:val="clear" w:color="auto" w:fill="FFFFFF"/>
        </w:rPr>
        <w:t xml:space="preserve">the </w:t>
      </w:r>
      <w:r w:rsidR="00FB35AD" w:rsidRPr="005C4125">
        <w:rPr>
          <w:rFonts w:ascii="Times New Roman" w:hAnsi="Times New Roman" w:cs="Times New Roman"/>
          <w:color w:val="auto"/>
          <w:shd w:val="clear" w:color="auto" w:fill="FFFFFF"/>
        </w:rPr>
        <w:t>adoption</w:t>
      </w:r>
      <w:r w:rsidR="00FD34A8" w:rsidRPr="005C4125">
        <w:rPr>
          <w:rFonts w:ascii="Times New Roman" w:hAnsi="Times New Roman" w:cs="Times New Roman"/>
          <w:color w:val="auto"/>
          <w:shd w:val="clear" w:color="auto" w:fill="FFFFFF"/>
        </w:rPr>
        <w:t xml:space="preserve"> behaviours of new technology</w:t>
      </w:r>
      <w:r w:rsidR="00FB35AD" w:rsidRPr="005C4125">
        <w:rPr>
          <w:rFonts w:ascii="Times New Roman" w:hAnsi="Times New Roman" w:cs="Times New Roman"/>
          <w:color w:val="auto"/>
          <w:shd w:val="clear" w:color="auto" w:fill="FFFFFF"/>
        </w:rPr>
        <w:t xml:space="preserve"> (Hu, et al, 1999)</w:t>
      </w:r>
      <w:r w:rsidR="005D1E94" w:rsidRPr="005C4125">
        <w:rPr>
          <w:rFonts w:ascii="Times New Roman" w:hAnsi="Times New Roman" w:cs="Times New Roman"/>
          <w:color w:val="auto"/>
        </w:rPr>
        <w:t>.</w:t>
      </w:r>
      <w:r w:rsidRPr="005C4125">
        <w:rPr>
          <w:rFonts w:ascii="Times New Roman" w:hAnsi="Times New Roman" w:cs="Times New Roman"/>
          <w:color w:val="auto"/>
          <w:shd w:val="clear" w:color="auto" w:fill="FFFFFF"/>
        </w:rPr>
        <w:t xml:space="preserve"> </w:t>
      </w:r>
      <w:r w:rsidR="00603F70" w:rsidRPr="005C4125">
        <w:rPr>
          <w:rFonts w:ascii="Times New Roman" w:hAnsi="Times New Roman" w:cs="Times New Roman"/>
          <w:color w:val="auto"/>
          <w:shd w:val="clear" w:color="auto" w:fill="FFFFFF"/>
        </w:rPr>
        <w:t>Several</w:t>
      </w:r>
      <w:r w:rsidR="00FD34A8" w:rsidRPr="005C4125">
        <w:rPr>
          <w:rFonts w:ascii="Times New Roman" w:hAnsi="Times New Roman" w:cs="Times New Roman"/>
          <w:color w:val="auto"/>
          <w:shd w:val="clear" w:color="auto" w:fill="FFFFFF"/>
        </w:rPr>
        <w:t xml:space="preserve"> models </w:t>
      </w:r>
      <w:r w:rsidR="00603F70" w:rsidRPr="005C4125">
        <w:rPr>
          <w:rFonts w:ascii="Times New Roman" w:hAnsi="Times New Roman" w:cs="Times New Roman"/>
          <w:color w:val="auto"/>
          <w:shd w:val="clear" w:color="auto" w:fill="FFFFFF"/>
        </w:rPr>
        <w:t>were</w:t>
      </w:r>
      <w:r w:rsidR="00FD34A8" w:rsidRPr="005C4125">
        <w:rPr>
          <w:rFonts w:ascii="Times New Roman" w:hAnsi="Times New Roman" w:cs="Times New Roman"/>
          <w:color w:val="auto"/>
          <w:shd w:val="clear" w:color="auto" w:fill="FFFFFF"/>
        </w:rPr>
        <w:t xml:space="preserve"> </w:t>
      </w:r>
      <w:r w:rsidR="00603F70" w:rsidRPr="005C4125">
        <w:rPr>
          <w:rFonts w:ascii="Times New Roman" w:hAnsi="Times New Roman" w:cs="Times New Roman"/>
          <w:color w:val="auto"/>
          <w:shd w:val="clear" w:color="auto" w:fill="FFFFFF"/>
        </w:rPr>
        <w:t>established</w:t>
      </w:r>
      <w:r w:rsidR="00FD34A8" w:rsidRPr="005C4125">
        <w:rPr>
          <w:rFonts w:ascii="Times New Roman" w:hAnsi="Times New Roman" w:cs="Times New Roman"/>
          <w:color w:val="auto"/>
          <w:shd w:val="clear" w:color="auto" w:fill="FFFFFF"/>
        </w:rPr>
        <w:t xml:space="preserve"> to </w:t>
      </w:r>
      <w:r w:rsidR="00603F70" w:rsidRPr="005C4125">
        <w:rPr>
          <w:rFonts w:ascii="Times New Roman" w:hAnsi="Times New Roman" w:cs="Times New Roman"/>
          <w:color w:val="auto"/>
          <w:shd w:val="clear" w:color="auto" w:fill="FFFFFF"/>
        </w:rPr>
        <w:t>comprehend</w:t>
      </w:r>
      <w:r w:rsidR="00FD34A8" w:rsidRPr="005C4125">
        <w:rPr>
          <w:rFonts w:ascii="Times New Roman" w:hAnsi="Times New Roman" w:cs="Times New Roman"/>
          <w:color w:val="auto"/>
          <w:shd w:val="clear" w:color="auto" w:fill="FFFFFF"/>
        </w:rPr>
        <w:t xml:space="preserve"> the acceptance of technolog</w:t>
      </w:r>
      <w:r w:rsidR="00603F70" w:rsidRPr="005C4125">
        <w:rPr>
          <w:rFonts w:ascii="Times New Roman" w:hAnsi="Times New Roman" w:cs="Times New Roman"/>
          <w:color w:val="auto"/>
          <w:shd w:val="clear" w:color="auto" w:fill="FFFFFF"/>
        </w:rPr>
        <w:t>ies</w:t>
      </w:r>
      <w:r w:rsidR="00FD34A8" w:rsidRPr="005C4125">
        <w:rPr>
          <w:rFonts w:ascii="Times New Roman" w:hAnsi="Times New Roman" w:cs="Times New Roman"/>
          <w:color w:val="auto"/>
          <w:shd w:val="clear" w:color="auto" w:fill="FFFFFF"/>
        </w:rPr>
        <w:t xml:space="preserve">, which </w:t>
      </w:r>
      <w:r w:rsidR="00603F70" w:rsidRPr="005C4125">
        <w:rPr>
          <w:rFonts w:ascii="Times New Roman" w:hAnsi="Times New Roman" w:cs="Times New Roman"/>
          <w:color w:val="auto"/>
          <w:shd w:val="clear" w:color="auto" w:fill="FFFFFF"/>
        </w:rPr>
        <w:t>accounted for</w:t>
      </w:r>
      <w:r w:rsidR="00FD34A8" w:rsidRPr="005C4125">
        <w:rPr>
          <w:rFonts w:ascii="Times New Roman" w:hAnsi="Times New Roman" w:cs="Times New Roman"/>
          <w:color w:val="auto"/>
          <w:shd w:val="clear" w:color="auto" w:fill="FFFFFF"/>
        </w:rPr>
        <w:t xml:space="preserve"> 40% of the variance in technology use intention (Davis, </w:t>
      </w:r>
      <w:proofErr w:type="spellStart"/>
      <w:r w:rsidR="00FD34A8" w:rsidRPr="005C4125">
        <w:rPr>
          <w:rFonts w:ascii="Times New Roman" w:hAnsi="Times New Roman" w:cs="Times New Roman"/>
          <w:color w:val="auto"/>
          <w:shd w:val="clear" w:color="auto" w:fill="FFFFFF"/>
        </w:rPr>
        <w:t>Bagozzi</w:t>
      </w:r>
      <w:proofErr w:type="spellEnd"/>
      <w:r w:rsidR="00FD34A8" w:rsidRPr="005C4125">
        <w:rPr>
          <w:rFonts w:ascii="Times New Roman" w:hAnsi="Times New Roman" w:cs="Times New Roman"/>
          <w:color w:val="auto"/>
          <w:shd w:val="clear" w:color="auto" w:fill="FFFFFF"/>
        </w:rPr>
        <w:t xml:space="preserve"> &amp; </w:t>
      </w:r>
      <w:proofErr w:type="spellStart"/>
      <w:r w:rsidR="00FD34A8" w:rsidRPr="005C4125">
        <w:rPr>
          <w:rFonts w:ascii="Times New Roman" w:hAnsi="Times New Roman" w:cs="Times New Roman"/>
          <w:color w:val="auto"/>
          <w:shd w:val="clear" w:color="auto" w:fill="FFFFFF"/>
        </w:rPr>
        <w:t>Warshaw</w:t>
      </w:r>
      <w:proofErr w:type="spellEnd"/>
      <w:r w:rsidR="00FD34A8" w:rsidRPr="005C4125">
        <w:rPr>
          <w:rFonts w:ascii="Times New Roman" w:hAnsi="Times New Roman" w:cs="Times New Roman"/>
          <w:color w:val="auto"/>
          <w:shd w:val="clear" w:color="auto" w:fill="FFFFFF"/>
        </w:rPr>
        <w:t>, 1989; Taylor &amp; Todd, 1995; Venkatesh &amp; Davis, 2000). The</w:t>
      </w:r>
      <w:r w:rsidR="00FB66A5" w:rsidRPr="005C4125">
        <w:rPr>
          <w:rFonts w:ascii="Times New Roman" w:hAnsi="Times New Roman" w:cs="Times New Roman"/>
          <w:color w:val="auto"/>
          <w:shd w:val="clear" w:color="auto" w:fill="FFFFFF"/>
        </w:rPr>
        <w:t xml:space="preserve"> eight principal</w:t>
      </w:r>
      <w:r w:rsidR="00FD34A8" w:rsidRPr="005C4125">
        <w:rPr>
          <w:rFonts w:ascii="Times New Roman" w:hAnsi="Times New Roman" w:cs="Times New Roman"/>
          <w:color w:val="auto"/>
          <w:shd w:val="clear" w:color="auto" w:fill="FFFFFF"/>
        </w:rPr>
        <w:t xml:space="preserve"> </w:t>
      </w:r>
      <w:r w:rsidR="00603F70" w:rsidRPr="005C4125">
        <w:rPr>
          <w:rFonts w:ascii="Times New Roman" w:hAnsi="Times New Roman" w:cs="Times New Roman"/>
          <w:color w:val="auto"/>
          <w:shd w:val="clear" w:color="auto" w:fill="FFFFFF"/>
        </w:rPr>
        <w:t>theories</w:t>
      </w:r>
      <w:r w:rsidR="00845EB3" w:rsidRPr="005C4125">
        <w:rPr>
          <w:rFonts w:ascii="Times New Roman" w:hAnsi="Times New Roman" w:cs="Times New Roman"/>
          <w:color w:val="auto"/>
          <w:shd w:val="clear" w:color="auto" w:fill="FFFFFF"/>
        </w:rPr>
        <w:t xml:space="preserve"> that were evaluated to create the UTAUT model </w:t>
      </w:r>
      <w:r w:rsidR="00603F70" w:rsidRPr="005C4125">
        <w:rPr>
          <w:rFonts w:ascii="Times New Roman" w:hAnsi="Times New Roman" w:cs="Times New Roman"/>
          <w:color w:val="auto"/>
          <w:shd w:val="clear" w:color="auto" w:fill="FFFFFF"/>
        </w:rPr>
        <w:t>were grounded</w:t>
      </w:r>
      <w:r w:rsidR="00FD34A8" w:rsidRPr="005C4125">
        <w:rPr>
          <w:rFonts w:ascii="Times New Roman" w:hAnsi="Times New Roman" w:cs="Times New Roman"/>
          <w:color w:val="auto"/>
          <w:shd w:val="clear" w:color="auto" w:fill="FFFFFF"/>
        </w:rPr>
        <w:t xml:space="preserve"> in </w:t>
      </w:r>
      <w:r w:rsidR="00603F70" w:rsidRPr="005C4125">
        <w:rPr>
          <w:rFonts w:ascii="Times New Roman" w:hAnsi="Times New Roman" w:cs="Times New Roman"/>
          <w:color w:val="auto"/>
          <w:shd w:val="clear" w:color="auto" w:fill="FFFFFF"/>
        </w:rPr>
        <w:t>diverse</w:t>
      </w:r>
      <w:r w:rsidR="00FD34A8" w:rsidRPr="005C4125">
        <w:rPr>
          <w:rFonts w:ascii="Times New Roman" w:hAnsi="Times New Roman" w:cs="Times New Roman"/>
          <w:color w:val="auto"/>
          <w:shd w:val="clear" w:color="auto" w:fill="FFFFFF"/>
        </w:rPr>
        <w:t xml:space="preserve"> </w:t>
      </w:r>
      <w:r w:rsidR="00603F70" w:rsidRPr="005C4125">
        <w:rPr>
          <w:rFonts w:ascii="Times New Roman" w:hAnsi="Times New Roman" w:cs="Times New Roman"/>
          <w:color w:val="auto"/>
          <w:shd w:val="clear" w:color="auto" w:fill="FFFFFF"/>
        </w:rPr>
        <w:t>fields</w:t>
      </w:r>
      <w:r w:rsidR="00FD34A8" w:rsidRPr="005C4125">
        <w:rPr>
          <w:rFonts w:ascii="Times New Roman" w:hAnsi="Times New Roman" w:cs="Times New Roman"/>
          <w:color w:val="auto"/>
          <w:shd w:val="clear" w:color="auto" w:fill="FFFFFF"/>
        </w:rPr>
        <w:t xml:space="preserve">, </w:t>
      </w:r>
      <w:r w:rsidR="00603F70" w:rsidRPr="005C4125">
        <w:rPr>
          <w:rFonts w:ascii="Times New Roman" w:hAnsi="Times New Roman" w:cs="Times New Roman"/>
          <w:color w:val="auto"/>
          <w:shd w:val="clear" w:color="auto" w:fill="FFFFFF"/>
        </w:rPr>
        <w:t>limiting</w:t>
      </w:r>
      <w:r w:rsidR="00FD34A8" w:rsidRPr="005C4125">
        <w:rPr>
          <w:rFonts w:ascii="Times New Roman" w:hAnsi="Times New Roman" w:cs="Times New Roman"/>
          <w:color w:val="auto"/>
          <w:shd w:val="clear" w:color="auto" w:fill="FFFFFF"/>
        </w:rPr>
        <w:t xml:space="preserve"> the </w:t>
      </w:r>
      <w:r w:rsidR="00603F70" w:rsidRPr="005C4125">
        <w:rPr>
          <w:rFonts w:ascii="Times New Roman" w:hAnsi="Times New Roman" w:cs="Times New Roman"/>
          <w:color w:val="auto"/>
          <w:shd w:val="clear" w:color="auto" w:fill="FFFFFF"/>
        </w:rPr>
        <w:t>applicability</w:t>
      </w:r>
      <w:r w:rsidR="00FD34A8" w:rsidRPr="005C4125">
        <w:rPr>
          <w:rFonts w:ascii="Times New Roman" w:hAnsi="Times New Roman" w:cs="Times New Roman"/>
          <w:color w:val="auto"/>
          <w:shd w:val="clear" w:color="auto" w:fill="FFFFFF"/>
        </w:rPr>
        <w:t xml:space="preserve"> of these </w:t>
      </w:r>
      <w:r w:rsidR="00794E7A" w:rsidRPr="005C4125">
        <w:rPr>
          <w:rFonts w:ascii="Times New Roman" w:hAnsi="Times New Roman" w:cs="Times New Roman"/>
          <w:color w:val="auto"/>
          <w:shd w:val="clear" w:color="auto" w:fill="FFFFFF"/>
        </w:rPr>
        <w:t>models</w:t>
      </w:r>
      <w:r w:rsidR="00FD34A8" w:rsidRPr="005C4125">
        <w:rPr>
          <w:rFonts w:ascii="Times New Roman" w:hAnsi="Times New Roman" w:cs="Times New Roman"/>
          <w:color w:val="auto"/>
          <w:shd w:val="clear" w:color="auto" w:fill="FFFFFF"/>
        </w:rPr>
        <w:t xml:space="preserve"> </w:t>
      </w:r>
      <w:r w:rsidR="00794E7A" w:rsidRPr="005C4125">
        <w:rPr>
          <w:rFonts w:ascii="Times New Roman" w:hAnsi="Times New Roman" w:cs="Times New Roman"/>
          <w:color w:val="auto"/>
          <w:shd w:val="clear" w:color="auto" w:fill="FFFFFF"/>
        </w:rPr>
        <w:t xml:space="preserve">to </w:t>
      </w:r>
      <w:r w:rsidR="00603F70" w:rsidRPr="005C4125">
        <w:rPr>
          <w:rFonts w:ascii="Times New Roman" w:hAnsi="Times New Roman" w:cs="Times New Roman"/>
          <w:color w:val="auto"/>
          <w:shd w:val="clear" w:color="auto" w:fill="FFFFFF"/>
        </w:rPr>
        <w:t>specific</w:t>
      </w:r>
      <w:r w:rsidR="00FD34A8" w:rsidRPr="005C4125">
        <w:rPr>
          <w:rFonts w:ascii="Times New Roman" w:hAnsi="Times New Roman" w:cs="Times New Roman"/>
          <w:color w:val="auto"/>
          <w:shd w:val="clear" w:color="auto" w:fill="FFFFFF"/>
        </w:rPr>
        <w:t xml:space="preserve"> </w:t>
      </w:r>
      <w:r w:rsidR="00603F70" w:rsidRPr="005C4125">
        <w:rPr>
          <w:rFonts w:ascii="Times New Roman" w:hAnsi="Times New Roman" w:cs="Times New Roman"/>
          <w:color w:val="auto"/>
          <w:shd w:val="clear" w:color="auto" w:fill="FFFFFF"/>
        </w:rPr>
        <w:t>environments</w:t>
      </w:r>
      <w:r w:rsidR="00FD34A8" w:rsidRPr="005C4125">
        <w:rPr>
          <w:rFonts w:ascii="Times New Roman" w:hAnsi="Times New Roman" w:cs="Times New Roman"/>
          <w:color w:val="auto"/>
          <w:shd w:val="clear" w:color="auto" w:fill="FFFFFF"/>
        </w:rPr>
        <w:t xml:space="preserve">. </w:t>
      </w:r>
      <w:r w:rsidR="00794E7A" w:rsidRPr="005C4125">
        <w:rPr>
          <w:rFonts w:ascii="Times New Roman" w:hAnsi="Times New Roman" w:cs="Times New Roman"/>
          <w:color w:val="auto"/>
          <w:shd w:val="clear" w:color="auto" w:fill="FFFFFF"/>
        </w:rPr>
        <w:t>To elaborate</w:t>
      </w:r>
      <w:r w:rsidR="00FD34A8" w:rsidRPr="005C4125">
        <w:rPr>
          <w:rFonts w:ascii="Times New Roman" w:hAnsi="Times New Roman" w:cs="Times New Roman"/>
          <w:color w:val="auto"/>
          <w:shd w:val="clear" w:color="auto" w:fill="FFFFFF"/>
        </w:rPr>
        <w:t>,</w:t>
      </w:r>
      <w:r w:rsidR="00530F86" w:rsidRPr="005C4125">
        <w:rPr>
          <w:rFonts w:ascii="Times New Roman" w:hAnsi="Times New Roman" w:cs="Times New Roman"/>
          <w:color w:val="auto"/>
          <w:shd w:val="clear" w:color="auto" w:fill="FFFFFF"/>
        </w:rPr>
        <w:t xml:space="preserve"> </w:t>
      </w:r>
      <w:r w:rsidR="00603F70" w:rsidRPr="005C4125">
        <w:rPr>
          <w:rFonts w:ascii="Times New Roman" w:hAnsi="Times New Roman" w:cs="Times New Roman"/>
          <w:color w:val="auto"/>
          <w:shd w:val="clear" w:color="auto" w:fill="FFFFFF"/>
        </w:rPr>
        <w:t>TPB</w:t>
      </w:r>
      <w:r w:rsidR="00FD34A8" w:rsidRPr="005C4125">
        <w:rPr>
          <w:rFonts w:ascii="Times New Roman" w:hAnsi="Times New Roman" w:cs="Times New Roman"/>
          <w:color w:val="auto"/>
          <w:shd w:val="clear" w:color="auto" w:fill="FFFFFF"/>
        </w:rPr>
        <w:t xml:space="preserve"> and </w:t>
      </w:r>
      <w:r w:rsidR="00603F70" w:rsidRPr="005C4125">
        <w:rPr>
          <w:rFonts w:ascii="Times New Roman" w:hAnsi="Times New Roman" w:cs="Times New Roman"/>
          <w:color w:val="auto"/>
          <w:shd w:val="clear" w:color="auto" w:fill="FFFFFF"/>
        </w:rPr>
        <w:t xml:space="preserve">TRA </w:t>
      </w:r>
      <w:r w:rsidR="00530F86" w:rsidRPr="005C4125">
        <w:rPr>
          <w:rFonts w:ascii="Times New Roman" w:hAnsi="Times New Roman" w:cs="Times New Roman"/>
          <w:color w:val="auto"/>
          <w:shd w:val="clear" w:color="auto" w:fill="FFFFFF"/>
        </w:rPr>
        <w:t>presented</w:t>
      </w:r>
      <w:r w:rsidR="00FD34A8" w:rsidRPr="005C4125">
        <w:rPr>
          <w:rFonts w:ascii="Times New Roman" w:hAnsi="Times New Roman" w:cs="Times New Roman"/>
          <w:color w:val="auto"/>
          <w:shd w:val="clear" w:color="auto" w:fill="FFFFFF"/>
        </w:rPr>
        <w:t xml:space="preserve"> a psychological </w:t>
      </w:r>
      <w:r w:rsidR="00530F86" w:rsidRPr="005C4125">
        <w:rPr>
          <w:rFonts w:ascii="Times New Roman" w:hAnsi="Times New Roman" w:cs="Times New Roman"/>
          <w:color w:val="auto"/>
          <w:shd w:val="clear" w:color="auto" w:fill="FFFFFF"/>
        </w:rPr>
        <w:t>viewpoint</w:t>
      </w:r>
      <w:r w:rsidR="00FD34A8" w:rsidRPr="005C4125">
        <w:rPr>
          <w:rFonts w:ascii="Times New Roman" w:hAnsi="Times New Roman" w:cs="Times New Roman"/>
          <w:color w:val="auto"/>
          <w:shd w:val="clear" w:color="auto" w:fill="FFFFFF"/>
        </w:rPr>
        <w:t xml:space="preserve"> </w:t>
      </w:r>
      <w:r w:rsidR="00794E7A" w:rsidRPr="005C4125">
        <w:rPr>
          <w:rFonts w:ascii="Times New Roman" w:hAnsi="Times New Roman" w:cs="Times New Roman"/>
          <w:color w:val="auto"/>
          <w:shd w:val="clear" w:color="auto" w:fill="FFFFFF"/>
        </w:rPr>
        <w:t xml:space="preserve">of </w:t>
      </w:r>
      <w:r w:rsidR="00530F86" w:rsidRPr="005C4125">
        <w:rPr>
          <w:rFonts w:ascii="Times New Roman" w:hAnsi="Times New Roman" w:cs="Times New Roman"/>
          <w:color w:val="auto"/>
          <w:shd w:val="clear" w:color="auto" w:fill="FFFFFF"/>
        </w:rPr>
        <w:t>an individual’s</w:t>
      </w:r>
      <w:r w:rsidR="00FD34A8" w:rsidRPr="005C4125">
        <w:rPr>
          <w:rFonts w:ascii="Times New Roman" w:hAnsi="Times New Roman" w:cs="Times New Roman"/>
          <w:color w:val="auto"/>
          <w:shd w:val="clear" w:color="auto" w:fill="FFFFFF"/>
        </w:rPr>
        <w:t xml:space="preserve"> behaviour by </w:t>
      </w:r>
      <w:r w:rsidR="00530F86" w:rsidRPr="005C4125">
        <w:rPr>
          <w:rFonts w:ascii="Times New Roman" w:hAnsi="Times New Roman" w:cs="Times New Roman"/>
          <w:color w:val="auto"/>
          <w:shd w:val="clear" w:color="auto" w:fill="FFFFFF"/>
        </w:rPr>
        <w:t>investigating</w:t>
      </w:r>
      <w:r w:rsidR="00FD34A8" w:rsidRPr="005C4125">
        <w:rPr>
          <w:rFonts w:ascii="Times New Roman" w:hAnsi="Times New Roman" w:cs="Times New Roman"/>
          <w:color w:val="auto"/>
          <w:shd w:val="clear" w:color="auto" w:fill="FFFFFF"/>
        </w:rPr>
        <w:t xml:space="preserve"> variables, such as perceived behavioural control, attitude and subjective norms (Ajzen, </w:t>
      </w:r>
      <w:r w:rsidR="009466E3" w:rsidRPr="005C4125">
        <w:rPr>
          <w:rFonts w:ascii="Times New Roman" w:hAnsi="Times New Roman" w:cs="Times New Roman"/>
          <w:color w:val="auto"/>
          <w:shd w:val="clear" w:color="auto" w:fill="FFFFFF"/>
        </w:rPr>
        <w:t>2011</w:t>
      </w:r>
      <w:r w:rsidR="00FD34A8" w:rsidRPr="005C4125">
        <w:rPr>
          <w:rFonts w:ascii="Times New Roman" w:hAnsi="Times New Roman" w:cs="Times New Roman"/>
          <w:color w:val="auto"/>
          <w:shd w:val="clear" w:color="auto" w:fill="FFFFFF"/>
        </w:rPr>
        <w:t xml:space="preserve">). The </w:t>
      </w:r>
      <w:r w:rsidR="00530F86" w:rsidRPr="005C4125">
        <w:rPr>
          <w:rFonts w:ascii="Times New Roman" w:hAnsi="Times New Roman" w:cs="Times New Roman"/>
          <w:color w:val="auto"/>
          <w:shd w:val="clear" w:color="auto" w:fill="FFFFFF"/>
        </w:rPr>
        <w:t>models</w:t>
      </w:r>
      <w:r w:rsidR="00FD34A8" w:rsidRPr="005C4125">
        <w:rPr>
          <w:rFonts w:ascii="Times New Roman" w:hAnsi="Times New Roman" w:cs="Times New Roman"/>
          <w:color w:val="auto"/>
          <w:shd w:val="clear" w:color="auto" w:fill="FFFFFF"/>
        </w:rPr>
        <w:t xml:space="preserve"> </w:t>
      </w:r>
      <w:r w:rsidR="00530F86" w:rsidRPr="005C4125">
        <w:rPr>
          <w:rFonts w:ascii="Times New Roman" w:hAnsi="Times New Roman" w:cs="Times New Roman"/>
          <w:color w:val="auto"/>
          <w:shd w:val="clear" w:color="auto" w:fill="FFFFFF"/>
        </w:rPr>
        <w:t>specify</w:t>
      </w:r>
      <w:r w:rsidR="00FD34A8" w:rsidRPr="005C4125">
        <w:rPr>
          <w:rFonts w:ascii="Times New Roman" w:hAnsi="Times New Roman" w:cs="Times New Roman"/>
          <w:color w:val="auto"/>
          <w:shd w:val="clear" w:color="auto" w:fill="FFFFFF"/>
        </w:rPr>
        <w:t xml:space="preserve"> </w:t>
      </w:r>
      <w:r w:rsidR="00530F86" w:rsidRPr="005C4125">
        <w:rPr>
          <w:rFonts w:ascii="Times New Roman" w:hAnsi="Times New Roman" w:cs="Times New Roman"/>
          <w:color w:val="auto"/>
          <w:shd w:val="clear" w:color="auto" w:fill="FFFFFF"/>
        </w:rPr>
        <w:t>universal</w:t>
      </w:r>
      <w:r w:rsidR="00FD34A8" w:rsidRPr="005C4125">
        <w:rPr>
          <w:rFonts w:ascii="Times New Roman" w:hAnsi="Times New Roman" w:cs="Times New Roman"/>
          <w:color w:val="auto"/>
          <w:shd w:val="clear" w:color="auto" w:fill="FFFFFF"/>
        </w:rPr>
        <w:t xml:space="preserve"> </w:t>
      </w:r>
      <w:r w:rsidR="00794E7A" w:rsidRPr="005C4125">
        <w:rPr>
          <w:rFonts w:ascii="Times New Roman" w:hAnsi="Times New Roman" w:cs="Times New Roman"/>
          <w:color w:val="auto"/>
          <w:shd w:val="clear" w:color="auto" w:fill="FFFFFF"/>
        </w:rPr>
        <w:t>generalisations</w:t>
      </w:r>
      <w:r w:rsidR="00FD34A8" w:rsidRPr="005C4125">
        <w:rPr>
          <w:rFonts w:ascii="Times New Roman" w:hAnsi="Times New Roman" w:cs="Times New Roman"/>
          <w:color w:val="auto"/>
          <w:shd w:val="clear" w:color="auto" w:fill="FFFFFF"/>
        </w:rPr>
        <w:t xml:space="preserve"> into </w:t>
      </w:r>
      <w:r w:rsidR="00530F86" w:rsidRPr="005C4125">
        <w:rPr>
          <w:rFonts w:ascii="Times New Roman" w:hAnsi="Times New Roman" w:cs="Times New Roman"/>
          <w:color w:val="auto"/>
          <w:shd w:val="clear" w:color="auto" w:fill="FFFFFF"/>
        </w:rPr>
        <w:t>human</w:t>
      </w:r>
      <w:r w:rsidR="00FD34A8" w:rsidRPr="005C4125">
        <w:rPr>
          <w:rFonts w:ascii="Times New Roman" w:hAnsi="Times New Roman" w:cs="Times New Roman"/>
          <w:color w:val="auto"/>
          <w:shd w:val="clear" w:color="auto" w:fill="FFFFFF"/>
        </w:rPr>
        <w:t xml:space="preserve"> </w:t>
      </w:r>
      <w:r w:rsidR="00530F86" w:rsidRPr="005C4125">
        <w:rPr>
          <w:rFonts w:ascii="Times New Roman" w:hAnsi="Times New Roman" w:cs="Times New Roman"/>
          <w:color w:val="auto"/>
          <w:shd w:val="clear" w:color="auto" w:fill="FFFFFF"/>
        </w:rPr>
        <w:t>behavioural tendencies</w:t>
      </w:r>
      <w:r w:rsidR="00FD34A8" w:rsidRPr="005C4125">
        <w:rPr>
          <w:rFonts w:ascii="Times New Roman" w:hAnsi="Times New Roman" w:cs="Times New Roman"/>
          <w:color w:val="auto"/>
          <w:shd w:val="clear" w:color="auto" w:fill="FFFFFF"/>
        </w:rPr>
        <w:t xml:space="preserve">, </w:t>
      </w:r>
      <w:r w:rsidR="00530F86" w:rsidRPr="005C4125">
        <w:rPr>
          <w:rFonts w:ascii="Times New Roman" w:hAnsi="Times New Roman" w:cs="Times New Roman"/>
          <w:color w:val="auto"/>
          <w:shd w:val="clear" w:color="auto" w:fill="FFFFFF"/>
        </w:rPr>
        <w:t>that</w:t>
      </w:r>
      <w:r w:rsidR="00FD34A8" w:rsidRPr="005C4125">
        <w:rPr>
          <w:rFonts w:ascii="Times New Roman" w:hAnsi="Times New Roman" w:cs="Times New Roman"/>
          <w:color w:val="auto"/>
          <w:shd w:val="clear" w:color="auto" w:fill="FFFFFF"/>
        </w:rPr>
        <w:t xml:space="preserve"> </w:t>
      </w:r>
      <w:r w:rsidR="00530F86" w:rsidRPr="005C4125">
        <w:rPr>
          <w:rFonts w:ascii="Times New Roman" w:hAnsi="Times New Roman" w:cs="Times New Roman"/>
          <w:color w:val="auto"/>
          <w:shd w:val="clear" w:color="auto" w:fill="FFFFFF"/>
        </w:rPr>
        <w:t xml:space="preserve">result in them being applied to an array </w:t>
      </w:r>
      <w:r w:rsidR="00FD34A8" w:rsidRPr="005C4125">
        <w:rPr>
          <w:rFonts w:ascii="Times New Roman" w:hAnsi="Times New Roman" w:cs="Times New Roman"/>
          <w:color w:val="auto"/>
          <w:shd w:val="clear" w:color="auto" w:fill="FFFFFF"/>
        </w:rPr>
        <w:t xml:space="preserve">of </w:t>
      </w:r>
      <w:r w:rsidR="00530F86" w:rsidRPr="005C4125">
        <w:rPr>
          <w:rFonts w:ascii="Times New Roman" w:hAnsi="Times New Roman" w:cs="Times New Roman"/>
          <w:color w:val="auto"/>
          <w:shd w:val="clear" w:color="auto" w:fill="FFFFFF"/>
        </w:rPr>
        <w:t>research</w:t>
      </w:r>
      <w:r w:rsidR="00FD34A8" w:rsidRPr="005C4125">
        <w:rPr>
          <w:rFonts w:ascii="Times New Roman" w:hAnsi="Times New Roman" w:cs="Times New Roman"/>
          <w:color w:val="auto"/>
          <w:shd w:val="clear" w:color="auto" w:fill="FFFFFF"/>
        </w:rPr>
        <w:t xml:space="preserve"> </w:t>
      </w:r>
      <w:r w:rsidR="00530F86" w:rsidRPr="005C4125">
        <w:rPr>
          <w:rFonts w:ascii="Times New Roman" w:hAnsi="Times New Roman" w:cs="Times New Roman"/>
          <w:color w:val="auto"/>
          <w:shd w:val="clear" w:color="auto" w:fill="FFFFFF"/>
        </w:rPr>
        <w:t>settings. I</w:t>
      </w:r>
      <w:r w:rsidR="00FD34A8" w:rsidRPr="005C4125">
        <w:rPr>
          <w:rFonts w:ascii="Times New Roman" w:hAnsi="Times New Roman" w:cs="Times New Roman"/>
          <w:color w:val="auto"/>
          <w:shd w:val="clear" w:color="auto" w:fill="FFFFFF"/>
        </w:rPr>
        <w:t>n contrast, Diffusion of Innovation Theory</w:t>
      </w:r>
      <w:r w:rsidR="00530F86" w:rsidRPr="005C4125">
        <w:rPr>
          <w:rFonts w:ascii="Times New Roman" w:hAnsi="Times New Roman" w:cs="Times New Roman"/>
          <w:color w:val="auto"/>
          <w:shd w:val="clear" w:color="auto" w:fill="FFFFFF"/>
        </w:rPr>
        <w:t xml:space="preserve"> by Rogers (1962)</w:t>
      </w:r>
      <w:r w:rsidR="00FD34A8" w:rsidRPr="005C4125">
        <w:rPr>
          <w:rFonts w:ascii="Times New Roman" w:hAnsi="Times New Roman" w:cs="Times New Roman"/>
          <w:color w:val="auto"/>
          <w:shd w:val="clear" w:color="auto" w:fill="FFFFFF"/>
        </w:rPr>
        <w:t xml:space="preserve"> </w:t>
      </w:r>
      <w:r w:rsidR="00530F86" w:rsidRPr="005C4125">
        <w:rPr>
          <w:rFonts w:ascii="Times New Roman" w:hAnsi="Times New Roman" w:cs="Times New Roman"/>
          <w:color w:val="auto"/>
          <w:shd w:val="clear" w:color="auto" w:fill="FFFFFF"/>
        </w:rPr>
        <w:t>centres</w:t>
      </w:r>
      <w:r w:rsidR="00FD34A8" w:rsidRPr="005C4125">
        <w:rPr>
          <w:rFonts w:ascii="Times New Roman" w:hAnsi="Times New Roman" w:cs="Times New Roman"/>
          <w:color w:val="auto"/>
          <w:shd w:val="clear" w:color="auto" w:fill="FFFFFF"/>
        </w:rPr>
        <w:t xml:space="preserve"> on factors</w:t>
      </w:r>
      <w:r w:rsidR="00530F86" w:rsidRPr="005C4125">
        <w:rPr>
          <w:rFonts w:ascii="Times New Roman" w:hAnsi="Times New Roman" w:cs="Times New Roman"/>
          <w:color w:val="auto"/>
          <w:shd w:val="clear" w:color="auto" w:fill="FFFFFF"/>
        </w:rPr>
        <w:t xml:space="preserve"> specific to innovations</w:t>
      </w:r>
      <w:r w:rsidR="00FD34A8" w:rsidRPr="005C4125">
        <w:rPr>
          <w:rFonts w:ascii="Times New Roman" w:hAnsi="Times New Roman" w:cs="Times New Roman"/>
          <w:color w:val="auto"/>
          <w:shd w:val="clear" w:color="auto" w:fill="FFFFFF"/>
        </w:rPr>
        <w:t xml:space="preserve"> that </w:t>
      </w:r>
      <w:r w:rsidR="00530F86" w:rsidRPr="005C4125">
        <w:rPr>
          <w:rFonts w:ascii="Times New Roman" w:hAnsi="Times New Roman" w:cs="Times New Roman"/>
          <w:color w:val="auto"/>
          <w:shd w:val="clear" w:color="auto" w:fill="FFFFFF"/>
        </w:rPr>
        <w:t>influence</w:t>
      </w:r>
      <w:r w:rsidR="00FD34A8" w:rsidRPr="005C4125">
        <w:rPr>
          <w:rFonts w:ascii="Times New Roman" w:hAnsi="Times New Roman" w:cs="Times New Roman"/>
          <w:color w:val="auto"/>
          <w:shd w:val="clear" w:color="auto" w:fill="FFFFFF"/>
        </w:rPr>
        <w:t xml:space="preserve"> </w:t>
      </w:r>
      <w:r w:rsidR="00530F86" w:rsidRPr="005C4125">
        <w:rPr>
          <w:rFonts w:ascii="Times New Roman" w:hAnsi="Times New Roman" w:cs="Times New Roman"/>
          <w:color w:val="auto"/>
          <w:shd w:val="clear" w:color="auto" w:fill="FFFFFF"/>
        </w:rPr>
        <w:t>an individual’s actions regarding the adoption of new technologies</w:t>
      </w:r>
      <w:r w:rsidR="00FD34A8" w:rsidRPr="005C4125">
        <w:rPr>
          <w:rFonts w:ascii="Times New Roman" w:hAnsi="Times New Roman" w:cs="Times New Roman"/>
          <w:color w:val="auto"/>
          <w:shd w:val="clear" w:color="auto" w:fill="FFFFFF"/>
        </w:rPr>
        <w:t xml:space="preserve"> (Moore &amp; </w:t>
      </w:r>
      <w:proofErr w:type="spellStart"/>
      <w:r w:rsidR="00FD34A8" w:rsidRPr="005C4125">
        <w:rPr>
          <w:rFonts w:ascii="Times New Roman" w:hAnsi="Times New Roman" w:cs="Times New Roman"/>
          <w:color w:val="auto"/>
          <w:shd w:val="clear" w:color="auto" w:fill="FFFFFF"/>
        </w:rPr>
        <w:t>Benbasat</w:t>
      </w:r>
      <w:proofErr w:type="spellEnd"/>
      <w:r w:rsidR="00FD34A8" w:rsidRPr="005C4125">
        <w:rPr>
          <w:rFonts w:ascii="Times New Roman" w:hAnsi="Times New Roman" w:cs="Times New Roman"/>
          <w:color w:val="auto"/>
          <w:shd w:val="clear" w:color="auto" w:fill="FFFFFF"/>
        </w:rPr>
        <w:t xml:space="preserve">, 1991). </w:t>
      </w:r>
      <w:r w:rsidR="00530F86" w:rsidRPr="005C4125">
        <w:rPr>
          <w:rFonts w:ascii="Times New Roman" w:hAnsi="Times New Roman" w:cs="Times New Roman"/>
          <w:color w:val="auto"/>
          <w:shd w:val="clear" w:color="auto" w:fill="FFFFFF"/>
        </w:rPr>
        <w:t>Furthermore</w:t>
      </w:r>
      <w:r w:rsidR="00FD34A8" w:rsidRPr="005C4125">
        <w:rPr>
          <w:rFonts w:ascii="Times New Roman" w:hAnsi="Times New Roman" w:cs="Times New Roman"/>
          <w:color w:val="auto"/>
          <w:shd w:val="clear" w:color="auto" w:fill="FFFFFF"/>
        </w:rPr>
        <w:t xml:space="preserve">, the </w:t>
      </w:r>
      <w:r w:rsidR="0045693D" w:rsidRPr="005C4125">
        <w:rPr>
          <w:rFonts w:ascii="Times New Roman" w:hAnsi="Times New Roman" w:cs="Times New Roman"/>
          <w:color w:val="auto"/>
          <w:shd w:val="clear" w:color="auto" w:fill="FFFFFF"/>
        </w:rPr>
        <w:t xml:space="preserve">theories </w:t>
      </w:r>
      <w:r w:rsidR="00FD34A8" w:rsidRPr="005C4125">
        <w:rPr>
          <w:rFonts w:ascii="Times New Roman" w:hAnsi="Times New Roman" w:cs="Times New Roman"/>
          <w:color w:val="auto"/>
          <w:shd w:val="clear" w:color="auto" w:fill="FFFFFF"/>
        </w:rPr>
        <w:t xml:space="preserve">had </w:t>
      </w:r>
      <w:r w:rsidR="003A4D8C" w:rsidRPr="005C4125">
        <w:rPr>
          <w:rFonts w:ascii="Times New Roman" w:hAnsi="Times New Roman" w:cs="Times New Roman"/>
          <w:color w:val="auto"/>
          <w:shd w:val="clear" w:color="auto" w:fill="FFFFFF"/>
        </w:rPr>
        <w:t>diverse</w:t>
      </w:r>
      <w:r w:rsidR="00FD34A8" w:rsidRPr="005C4125">
        <w:rPr>
          <w:rFonts w:ascii="Times New Roman" w:hAnsi="Times New Roman" w:cs="Times New Roman"/>
          <w:color w:val="auto"/>
          <w:shd w:val="clear" w:color="auto" w:fill="FFFFFF"/>
        </w:rPr>
        <w:t xml:space="preserve"> </w:t>
      </w:r>
      <w:r w:rsidR="003A4D8C" w:rsidRPr="005C4125">
        <w:rPr>
          <w:rFonts w:ascii="Times New Roman" w:hAnsi="Times New Roman" w:cs="Times New Roman"/>
          <w:color w:val="auto"/>
          <w:shd w:val="clear" w:color="auto" w:fill="FFFFFF"/>
        </w:rPr>
        <w:t>viewpoints</w:t>
      </w:r>
      <w:r w:rsidR="00FD34A8" w:rsidRPr="005C4125">
        <w:rPr>
          <w:rFonts w:ascii="Times New Roman" w:hAnsi="Times New Roman" w:cs="Times New Roman"/>
          <w:color w:val="auto"/>
          <w:shd w:val="clear" w:color="auto" w:fill="FFFFFF"/>
        </w:rPr>
        <w:t xml:space="preserve">, </w:t>
      </w:r>
      <w:r w:rsidR="003A4D8C" w:rsidRPr="005C4125">
        <w:rPr>
          <w:rFonts w:ascii="Times New Roman" w:hAnsi="Times New Roman" w:cs="Times New Roman"/>
          <w:color w:val="auto"/>
          <w:shd w:val="clear" w:color="auto" w:fill="FFFFFF"/>
        </w:rPr>
        <w:t>echoing</w:t>
      </w:r>
      <w:r w:rsidR="00FD34A8" w:rsidRPr="005C4125">
        <w:rPr>
          <w:rFonts w:ascii="Times New Roman" w:hAnsi="Times New Roman" w:cs="Times New Roman"/>
          <w:color w:val="auto"/>
          <w:shd w:val="clear" w:color="auto" w:fill="FFFFFF"/>
        </w:rPr>
        <w:t xml:space="preserve"> the type of variables in </w:t>
      </w:r>
      <w:r w:rsidR="00FB66A5" w:rsidRPr="005C4125">
        <w:rPr>
          <w:rFonts w:ascii="Times New Roman" w:hAnsi="Times New Roman" w:cs="Times New Roman"/>
          <w:color w:val="auto"/>
          <w:shd w:val="clear" w:color="auto" w:fill="FFFFFF"/>
        </w:rPr>
        <w:t>each of the theories</w:t>
      </w:r>
      <w:r w:rsidR="00FD34A8" w:rsidRPr="005C4125">
        <w:rPr>
          <w:rFonts w:ascii="Times New Roman" w:hAnsi="Times New Roman" w:cs="Times New Roman"/>
          <w:color w:val="auto"/>
          <w:shd w:val="clear" w:color="auto" w:fill="FFFFFF"/>
        </w:rPr>
        <w:t>, such as subjective norm, motivation</w:t>
      </w:r>
      <w:r w:rsidR="003A4D8C" w:rsidRPr="005C4125">
        <w:rPr>
          <w:rFonts w:ascii="Times New Roman" w:hAnsi="Times New Roman" w:cs="Times New Roman"/>
          <w:color w:val="auto"/>
          <w:shd w:val="clear" w:color="auto" w:fill="FFFFFF"/>
        </w:rPr>
        <w:t>al</w:t>
      </w:r>
      <w:r w:rsidR="00FD34A8" w:rsidRPr="005C4125">
        <w:rPr>
          <w:rFonts w:ascii="Times New Roman" w:hAnsi="Times New Roman" w:cs="Times New Roman"/>
          <w:color w:val="auto"/>
          <w:shd w:val="clear" w:color="auto" w:fill="FFFFFF"/>
        </w:rPr>
        <w:t xml:space="preserve"> factors, attitudinal factors </w:t>
      </w:r>
      <w:r w:rsidR="00FB66A5" w:rsidRPr="005C4125">
        <w:rPr>
          <w:rFonts w:ascii="Times New Roman" w:hAnsi="Times New Roman" w:cs="Times New Roman"/>
          <w:color w:val="auto"/>
          <w:shd w:val="clear" w:color="auto" w:fill="FFFFFF"/>
        </w:rPr>
        <w:t xml:space="preserve">connected </w:t>
      </w:r>
      <w:r w:rsidR="00FD34A8" w:rsidRPr="005C4125">
        <w:rPr>
          <w:rFonts w:ascii="Times New Roman" w:hAnsi="Times New Roman" w:cs="Times New Roman"/>
          <w:color w:val="auto"/>
          <w:shd w:val="clear" w:color="auto" w:fill="FFFFFF"/>
        </w:rPr>
        <w:t>to t</w:t>
      </w:r>
      <w:r w:rsidR="00FB66A5" w:rsidRPr="005C4125">
        <w:rPr>
          <w:rFonts w:ascii="Times New Roman" w:hAnsi="Times New Roman" w:cs="Times New Roman"/>
          <w:color w:val="auto"/>
          <w:shd w:val="clear" w:color="auto" w:fill="FFFFFF"/>
        </w:rPr>
        <w:t xml:space="preserve">he benefits provided by </w:t>
      </w:r>
      <w:r w:rsidR="00845EB3" w:rsidRPr="005C4125">
        <w:rPr>
          <w:rFonts w:ascii="Times New Roman" w:hAnsi="Times New Roman" w:cs="Times New Roman"/>
          <w:color w:val="auto"/>
          <w:shd w:val="clear" w:color="auto" w:fill="FFFFFF"/>
        </w:rPr>
        <w:t xml:space="preserve">the </w:t>
      </w:r>
      <w:r w:rsidR="00FB66A5" w:rsidRPr="005C4125">
        <w:rPr>
          <w:rFonts w:ascii="Times New Roman" w:hAnsi="Times New Roman" w:cs="Times New Roman"/>
          <w:color w:val="auto"/>
          <w:shd w:val="clear" w:color="auto" w:fill="FFFFFF"/>
        </w:rPr>
        <w:t>technology</w:t>
      </w:r>
      <w:r w:rsidR="00FD34A8" w:rsidRPr="005C4125">
        <w:rPr>
          <w:rFonts w:ascii="Times New Roman" w:hAnsi="Times New Roman" w:cs="Times New Roman"/>
          <w:color w:val="auto"/>
          <w:shd w:val="clear" w:color="auto" w:fill="FFFFFF"/>
        </w:rPr>
        <w:t xml:space="preserve">, </w:t>
      </w:r>
      <w:r w:rsidR="00FB66A5" w:rsidRPr="005C4125">
        <w:rPr>
          <w:rFonts w:ascii="Times New Roman" w:hAnsi="Times New Roman" w:cs="Times New Roman"/>
          <w:color w:val="auto"/>
          <w:shd w:val="clear" w:color="auto" w:fill="FFFFFF"/>
        </w:rPr>
        <w:t>societal influences</w:t>
      </w:r>
      <w:r w:rsidR="00FD34A8" w:rsidRPr="005C4125">
        <w:rPr>
          <w:rFonts w:ascii="Times New Roman" w:hAnsi="Times New Roman" w:cs="Times New Roman"/>
          <w:color w:val="auto"/>
          <w:shd w:val="clear" w:color="auto" w:fill="FFFFFF"/>
        </w:rPr>
        <w:t xml:space="preserve">, experience and </w:t>
      </w:r>
      <w:r w:rsidR="00FB66A5" w:rsidRPr="005C4125">
        <w:rPr>
          <w:rFonts w:ascii="Times New Roman" w:hAnsi="Times New Roman" w:cs="Times New Roman"/>
          <w:color w:val="auto"/>
          <w:shd w:val="clear" w:color="auto" w:fill="FFFFFF"/>
        </w:rPr>
        <w:t>FC’s</w:t>
      </w:r>
      <w:r w:rsidR="00FD34A8" w:rsidRPr="005C4125">
        <w:rPr>
          <w:rFonts w:ascii="Times New Roman" w:hAnsi="Times New Roman" w:cs="Times New Roman"/>
          <w:color w:val="auto"/>
          <w:shd w:val="clear" w:color="auto" w:fill="FFFFFF"/>
        </w:rPr>
        <w:t xml:space="preserve"> (Venkatesh</w:t>
      </w:r>
      <w:r w:rsidR="009466E3" w:rsidRPr="005C4125">
        <w:rPr>
          <w:rFonts w:ascii="Times New Roman" w:hAnsi="Times New Roman" w:cs="Times New Roman"/>
          <w:color w:val="auto"/>
          <w:shd w:val="clear" w:color="auto" w:fill="FFFFFF"/>
        </w:rPr>
        <w:t>,</w:t>
      </w:r>
      <w:r w:rsidR="00FD34A8" w:rsidRPr="005C4125">
        <w:rPr>
          <w:rFonts w:ascii="Times New Roman" w:hAnsi="Times New Roman" w:cs="Times New Roman"/>
          <w:color w:val="auto"/>
          <w:shd w:val="clear" w:color="auto" w:fill="FFFFFF"/>
        </w:rPr>
        <w:t xml:space="preserve"> et al</w:t>
      </w:r>
      <w:r w:rsidR="009466E3" w:rsidRPr="005C4125">
        <w:rPr>
          <w:rFonts w:ascii="Times New Roman" w:hAnsi="Times New Roman" w:cs="Times New Roman"/>
          <w:color w:val="auto"/>
          <w:shd w:val="clear" w:color="auto" w:fill="FFFFFF"/>
        </w:rPr>
        <w:t xml:space="preserve">, </w:t>
      </w:r>
      <w:r w:rsidR="00FD34A8" w:rsidRPr="005C4125">
        <w:rPr>
          <w:rFonts w:ascii="Times New Roman" w:hAnsi="Times New Roman" w:cs="Times New Roman"/>
          <w:color w:val="auto"/>
          <w:shd w:val="clear" w:color="auto" w:fill="FFFFFF"/>
        </w:rPr>
        <w:t xml:space="preserve">2003; Ajzen, 2011; Thompson, Higgins &amp; Howell, 1991; Venkatesh &amp; Speier, 1999). </w:t>
      </w:r>
      <w:r w:rsidR="00845EB3" w:rsidRPr="005C4125">
        <w:rPr>
          <w:rFonts w:ascii="Times New Roman" w:hAnsi="Times New Roman" w:cs="Times New Roman"/>
          <w:color w:val="auto"/>
          <w:shd w:val="clear" w:color="auto" w:fill="FFFFFF"/>
        </w:rPr>
        <w:t>According to research, whichever theory was selected would have</w:t>
      </w:r>
      <w:r w:rsidR="00FD34A8" w:rsidRPr="005C4125">
        <w:rPr>
          <w:rFonts w:ascii="Times New Roman" w:hAnsi="Times New Roman" w:cs="Times New Roman"/>
          <w:color w:val="auto"/>
          <w:shd w:val="clear" w:color="auto" w:fill="FFFFFF"/>
        </w:rPr>
        <w:t xml:space="preserve"> </w:t>
      </w:r>
      <w:r w:rsidR="00FB66A5" w:rsidRPr="005C4125">
        <w:rPr>
          <w:rFonts w:ascii="Times New Roman" w:hAnsi="Times New Roman" w:cs="Times New Roman"/>
          <w:color w:val="auto"/>
          <w:shd w:val="clear" w:color="auto" w:fill="FFFFFF"/>
        </w:rPr>
        <w:t>restrict</w:t>
      </w:r>
      <w:r w:rsidR="00845EB3" w:rsidRPr="005C4125">
        <w:rPr>
          <w:rFonts w:ascii="Times New Roman" w:hAnsi="Times New Roman" w:cs="Times New Roman"/>
          <w:color w:val="auto"/>
          <w:shd w:val="clear" w:color="auto" w:fill="FFFFFF"/>
        </w:rPr>
        <w:t>ed</w:t>
      </w:r>
      <w:r w:rsidR="00FD34A8" w:rsidRPr="005C4125">
        <w:rPr>
          <w:rFonts w:ascii="Times New Roman" w:hAnsi="Times New Roman" w:cs="Times New Roman"/>
          <w:color w:val="auto"/>
          <w:shd w:val="clear" w:color="auto" w:fill="FFFFFF"/>
        </w:rPr>
        <w:t xml:space="preserve"> </w:t>
      </w:r>
      <w:r w:rsidR="00FB66A5" w:rsidRPr="005C4125">
        <w:rPr>
          <w:rFonts w:ascii="Times New Roman" w:hAnsi="Times New Roman" w:cs="Times New Roman"/>
          <w:color w:val="auto"/>
          <w:shd w:val="clear" w:color="auto" w:fill="FFFFFF"/>
        </w:rPr>
        <w:t>study</w:t>
      </w:r>
      <w:r w:rsidR="00FD34A8" w:rsidRPr="005C4125">
        <w:rPr>
          <w:rFonts w:ascii="Times New Roman" w:hAnsi="Times New Roman" w:cs="Times New Roman"/>
          <w:color w:val="auto"/>
          <w:shd w:val="clear" w:color="auto" w:fill="FFFFFF"/>
        </w:rPr>
        <w:t xml:space="preserve"> </w:t>
      </w:r>
      <w:r w:rsidR="00FB66A5" w:rsidRPr="005C4125">
        <w:rPr>
          <w:rFonts w:ascii="Times New Roman" w:hAnsi="Times New Roman" w:cs="Times New Roman"/>
          <w:color w:val="auto"/>
          <w:shd w:val="clear" w:color="auto" w:fill="FFFFFF"/>
        </w:rPr>
        <w:t>outcomes</w:t>
      </w:r>
      <w:r w:rsidR="00FD34A8" w:rsidRPr="005C4125">
        <w:rPr>
          <w:rFonts w:ascii="Times New Roman" w:hAnsi="Times New Roman" w:cs="Times New Roman"/>
          <w:color w:val="auto"/>
          <w:shd w:val="clear" w:color="auto" w:fill="FFFFFF"/>
        </w:rPr>
        <w:t xml:space="preserve"> to </w:t>
      </w:r>
      <w:r w:rsidR="00FB66A5" w:rsidRPr="005C4125">
        <w:rPr>
          <w:rFonts w:ascii="Times New Roman" w:hAnsi="Times New Roman" w:cs="Times New Roman"/>
          <w:color w:val="auto"/>
          <w:shd w:val="clear" w:color="auto" w:fill="FFFFFF"/>
        </w:rPr>
        <w:t>specific</w:t>
      </w:r>
      <w:r w:rsidR="00FD34A8" w:rsidRPr="005C4125">
        <w:rPr>
          <w:rFonts w:ascii="Times New Roman" w:hAnsi="Times New Roman" w:cs="Times New Roman"/>
          <w:color w:val="auto"/>
          <w:shd w:val="clear" w:color="auto" w:fill="FFFFFF"/>
        </w:rPr>
        <w:t xml:space="preserve"> </w:t>
      </w:r>
      <w:r w:rsidR="00FB66A5" w:rsidRPr="005C4125">
        <w:rPr>
          <w:rFonts w:ascii="Times New Roman" w:hAnsi="Times New Roman" w:cs="Times New Roman"/>
          <w:color w:val="auto"/>
          <w:shd w:val="clear" w:color="auto" w:fill="FFFFFF"/>
        </w:rPr>
        <w:t>contexts</w:t>
      </w:r>
      <w:r w:rsidR="00845EB3" w:rsidRPr="005C4125">
        <w:rPr>
          <w:rFonts w:ascii="Times New Roman" w:hAnsi="Times New Roman" w:cs="Times New Roman"/>
          <w:color w:val="auto"/>
          <w:shd w:val="clear" w:color="auto" w:fill="FFFFFF"/>
        </w:rPr>
        <w:t xml:space="preserve"> limiting applicability</w:t>
      </w:r>
      <w:r w:rsidR="00FD34A8" w:rsidRPr="005C4125">
        <w:rPr>
          <w:rFonts w:ascii="Times New Roman" w:hAnsi="Times New Roman" w:cs="Times New Roman"/>
          <w:color w:val="auto"/>
          <w:shd w:val="clear" w:color="auto" w:fill="FFFFFF"/>
        </w:rPr>
        <w:t xml:space="preserve">. </w:t>
      </w:r>
      <w:r w:rsidR="00FB66A5" w:rsidRPr="005C4125">
        <w:rPr>
          <w:rFonts w:ascii="Times New Roman" w:hAnsi="Times New Roman" w:cs="Times New Roman"/>
          <w:color w:val="auto"/>
          <w:shd w:val="clear" w:color="auto" w:fill="FFFFFF"/>
        </w:rPr>
        <w:t>For this reason</w:t>
      </w:r>
      <w:r w:rsidR="00FD34A8" w:rsidRPr="005C4125">
        <w:rPr>
          <w:rFonts w:ascii="Times New Roman" w:hAnsi="Times New Roman" w:cs="Times New Roman"/>
          <w:color w:val="auto"/>
          <w:shd w:val="clear" w:color="auto" w:fill="FFFFFF"/>
        </w:rPr>
        <w:t xml:space="preserve">, a unified </w:t>
      </w:r>
      <w:r w:rsidR="00C40202" w:rsidRPr="005C4125">
        <w:rPr>
          <w:rFonts w:ascii="Times New Roman" w:hAnsi="Times New Roman" w:cs="Times New Roman"/>
          <w:color w:val="auto"/>
          <w:shd w:val="clear" w:color="auto" w:fill="FFFFFF"/>
        </w:rPr>
        <w:t>method</w:t>
      </w:r>
      <w:r w:rsidR="00FD34A8" w:rsidRPr="005C4125">
        <w:rPr>
          <w:rFonts w:ascii="Times New Roman" w:hAnsi="Times New Roman" w:cs="Times New Roman"/>
          <w:color w:val="auto"/>
          <w:shd w:val="clear" w:color="auto" w:fill="FFFFFF"/>
        </w:rPr>
        <w:t xml:space="preserve"> </w:t>
      </w:r>
      <w:r w:rsidR="00C40202" w:rsidRPr="005C4125">
        <w:rPr>
          <w:rFonts w:ascii="Times New Roman" w:hAnsi="Times New Roman" w:cs="Times New Roman"/>
          <w:color w:val="auto"/>
          <w:shd w:val="clear" w:color="auto" w:fill="FFFFFF"/>
        </w:rPr>
        <w:t>was presented containing</w:t>
      </w:r>
      <w:r w:rsidR="00FD34A8" w:rsidRPr="005C4125">
        <w:rPr>
          <w:rFonts w:ascii="Times New Roman" w:hAnsi="Times New Roman" w:cs="Times New Roman"/>
          <w:color w:val="auto"/>
          <w:shd w:val="clear" w:color="auto" w:fill="FFFFFF"/>
        </w:rPr>
        <w:t xml:space="preserve"> </w:t>
      </w:r>
      <w:r w:rsidR="00C40202" w:rsidRPr="005C4125">
        <w:rPr>
          <w:rFonts w:ascii="Times New Roman" w:hAnsi="Times New Roman" w:cs="Times New Roman"/>
          <w:color w:val="auto"/>
          <w:shd w:val="clear" w:color="auto" w:fill="FFFFFF"/>
        </w:rPr>
        <w:t>constructs</w:t>
      </w:r>
      <w:r w:rsidR="00FD34A8" w:rsidRPr="005C4125">
        <w:rPr>
          <w:rFonts w:ascii="Times New Roman" w:hAnsi="Times New Roman" w:cs="Times New Roman"/>
          <w:color w:val="auto"/>
          <w:shd w:val="clear" w:color="auto" w:fill="FFFFFF"/>
        </w:rPr>
        <w:t xml:space="preserve"> </w:t>
      </w:r>
      <w:r w:rsidR="00C40202" w:rsidRPr="005C4125">
        <w:rPr>
          <w:rFonts w:ascii="Times New Roman" w:hAnsi="Times New Roman" w:cs="Times New Roman"/>
          <w:color w:val="auto"/>
          <w:shd w:val="clear" w:color="auto" w:fill="FFFFFF"/>
        </w:rPr>
        <w:t xml:space="preserve">that </w:t>
      </w:r>
      <w:r w:rsidR="00C40202" w:rsidRPr="005C4125">
        <w:rPr>
          <w:rFonts w:ascii="Times New Roman" w:hAnsi="Times New Roman" w:cs="Times New Roman"/>
          <w:color w:val="auto"/>
          <w:shd w:val="clear" w:color="auto" w:fill="FFFFFF"/>
        </w:rPr>
        <w:lastRenderedPageBreak/>
        <w:t>represent diverse</w:t>
      </w:r>
      <w:r w:rsidR="00FD34A8" w:rsidRPr="005C4125">
        <w:rPr>
          <w:rFonts w:ascii="Times New Roman" w:hAnsi="Times New Roman" w:cs="Times New Roman"/>
          <w:color w:val="auto"/>
          <w:shd w:val="clear" w:color="auto" w:fill="FFFFFF"/>
        </w:rPr>
        <w:t xml:space="preserve"> </w:t>
      </w:r>
      <w:r w:rsidR="00C40202" w:rsidRPr="005C4125">
        <w:rPr>
          <w:rFonts w:ascii="Times New Roman" w:hAnsi="Times New Roman" w:cs="Times New Roman"/>
          <w:color w:val="auto"/>
          <w:shd w:val="clear" w:color="auto" w:fill="FFFFFF"/>
        </w:rPr>
        <w:t>viewpoints</w:t>
      </w:r>
      <w:r w:rsidR="00FD34A8" w:rsidRPr="005C4125">
        <w:rPr>
          <w:rFonts w:ascii="Times New Roman" w:hAnsi="Times New Roman" w:cs="Times New Roman"/>
          <w:color w:val="auto"/>
          <w:shd w:val="clear" w:color="auto" w:fill="FFFFFF"/>
        </w:rPr>
        <w:t xml:space="preserve"> and </w:t>
      </w:r>
      <w:r w:rsidR="00C40202" w:rsidRPr="005C4125">
        <w:rPr>
          <w:rFonts w:ascii="Times New Roman" w:hAnsi="Times New Roman" w:cs="Times New Roman"/>
          <w:color w:val="auto"/>
          <w:shd w:val="clear" w:color="auto" w:fill="FFFFFF"/>
        </w:rPr>
        <w:t>fields</w:t>
      </w:r>
      <w:r w:rsidR="00FD34A8" w:rsidRPr="005C4125">
        <w:rPr>
          <w:rFonts w:ascii="Times New Roman" w:hAnsi="Times New Roman" w:cs="Times New Roman"/>
          <w:color w:val="auto"/>
          <w:shd w:val="clear" w:color="auto" w:fill="FFFFFF"/>
        </w:rPr>
        <w:t xml:space="preserve"> and </w:t>
      </w:r>
      <w:r w:rsidR="00C40202" w:rsidRPr="005C4125">
        <w:rPr>
          <w:rFonts w:ascii="Times New Roman" w:hAnsi="Times New Roman" w:cs="Times New Roman"/>
          <w:color w:val="auto"/>
          <w:shd w:val="clear" w:color="auto" w:fill="FFFFFF"/>
        </w:rPr>
        <w:t>expand</w:t>
      </w:r>
      <w:r w:rsidR="00FD34A8" w:rsidRPr="005C4125">
        <w:rPr>
          <w:rFonts w:ascii="Times New Roman" w:hAnsi="Times New Roman" w:cs="Times New Roman"/>
          <w:color w:val="auto"/>
          <w:shd w:val="clear" w:color="auto" w:fill="FFFFFF"/>
        </w:rPr>
        <w:t xml:space="preserve"> the applica</w:t>
      </w:r>
      <w:r w:rsidR="00C40202" w:rsidRPr="005C4125">
        <w:rPr>
          <w:rFonts w:ascii="Times New Roman" w:hAnsi="Times New Roman" w:cs="Times New Roman"/>
          <w:color w:val="auto"/>
          <w:shd w:val="clear" w:color="auto" w:fill="FFFFFF"/>
        </w:rPr>
        <w:t>bility</w:t>
      </w:r>
      <w:r w:rsidR="00FD34A8" w:rsidRPr="005C4125">
        <w:rPr>
          <w:rFonts w:ascii="Times New Roman" w:hAnsi="Times New Roman" w:cs="Times New Roman"/>
          <w:color w:val="auto"/>
          <w:shd w:val="clear" w:color="auto" w:fill="FFFFFF"/>
        </w:rPr>
        <w:t xml:space="preserve"> of the </w:t>
      </w:r>
      <w:r w:rsidR="00C40202" w:rsidRPr="005C4125">
        <w:rPr>
          <w:rFonts w:ascii="Times New Roman" w:hAnsi="Times New Roman" w:cs="Times New Roman"/>
          <w:color w:val="auto"/>
          <w:shd w:val="clear" w:color="auto" w:fill="FFFFFF"/>
        </w:rPr>
        <w:t>model</w:t>
      </w:r>
      <w:r w:rsidR="00FD34A8" w:rsidRPr="005C4125">
        <w:rPr>
          <w:rFonts w:ascii="Times New Roman" w:hAnsi="Times New Roman" w:cs="Times New Roman"/>
          <w:color w:val="auto"/>
          <w:shd w:val="clear" w:color="auto" w:fill="FFFFFF"/>
        </w:rPr>
        <w:t xml:space="preserve"> to</w:t>
      </w:r>
      <w:r w:rsidR="00C40202" w:rsidRPr="005C4125">
        <w:rPr>
          <w:rFonts w:ascii="Times New Roman" w:hAnsi="Times New Roman" w:cs="Times New Roman"/>
          <w:color w:val="auto"/>
          <w:shd w:val="clear" w:color="auto" w:fill="FFFFFF"/>
        </w:rPr>
        <w:t xml:space="preserve"> diverse</w:t>
      </w:r>
      <w:r w:rsidR="00FD34A8" w:rsidRPr="005C4125">
        <w:rPr>
          <w:rFonts w:ascii="Times New Roman" w:hAnsi="Times New Roman" w:cs="Times New Roman"/>
          <w:color w:val="auto"/>
          <w:shd w:val="clear" w:color="auto" w:fill="FFFFFF"/>
        </w:rPr>
        <w:t xml:space="preserve"> contexts (Venkatesh</w:t>
      </w:r>
      <w:r w:rsidR="002F4794" w:rsidRPr="005C4125">
        <w:rPr>
          <w:rFonts w:ascii="Times New Roman" w:hAnsi="Times New Roman" w:cs="Times New Roman"/>
          <w:color w:val="auto"/>
          <w:shd w:val="clear" w:color="auto" w:fill="FFFFFF"/>
        </w:rPr>
        <w:t>,</w:t>
      </w:r>
      <w:r w:rsidR="00FD34A8" w:rsidRPr="005C4125">
        <w:rPr>
          <w:rFonts w:ascii="Times New Roman" w:hAnsi="Times New Roman" w:cs="Times New Roman"/>
          <w:color w:val="auto"/>
          <w:shd w:val="clear" w:color="auto" w:fill="FFFFFF"/>
        </w:rPr>
        <w:t xml:space="preserve"> et al, 2003).</w:t>
      </w:r>
    </w:p>
    <w:p w14:paraId="52039441" w14:textId="77777777" w:rsidR="00FD34A8" w:rsidRPr="005C4125" w:rsidRDefault="00FD34A8" w:rsidP="00FF5851">
      <w:pPr>
        <w:pStyle w:val="Default"/>
        <w:spacing w:line="480" w:lineRule="auto"/>
        <w:rPr>
          <w:rFonts w:ascii="Times New Roman" w:hAnsi="Times New Roman" w:cs="Times New Roman"/>
          <w:color w:val="auto"/>
          <w:shd w:val="clear" w:color="auto" w:fill="FFFFFF"/>
        </w:rPr>
      </w:pPr>
    </w:p>
    <w:p w14:paraId="1F227B09" w14:textId="1BF6DE99" w:rsidR="00264727" w:rsidRPr="005C4125" w:rsidRDefault="00AC3B7F" w:rsidP="00FF5851">
      <w:pPr>
        <w:pStyle w:val="Default"/>
        <w:spacing w:line="480" w:lineRule="auto"/>
        <w:rPr>
          <w:rFonts w:ascii="Times New Roman" w:hAnsi="Times New Roman" w:cs="Times New Roman"/>
          <w:color w:val="auto"/>
        </w:rPr>
      </w:pPr>
      <w:r w:rsidRPr="005C4125">
        <w:rPr>
          <w:rFonts w:ascii="Times New Roman" w:hAnsi="Times New Roman" w:cs="Times New Roman"/>
          <w:color w:val="auto"/>
          <w:shd w:val="clear" w:color="auto" w:fill="FFFFFF"/>
        </w:rPr>
        <w:t>The</w:t>
      </w:r>
      <w:r w:rsidR="00234872" w:rsidRPr="005C4125">
        <w:rPr>
          <w:rFonts w:ascii="Times New Roman" w:hAnsi="Times New Roman" w:cs="Times New Roman"/>
          <w:color w:val="auto"/>
          <w:shd w:val="clear" w:color="auto" w:fill="FFFFFF"/>
        </w:rPr>
        <w:t xml:space="preserve"> theoretical model of UTAUT proposes that the desire to utilise new technologies predominately derives from behavioural intentions. The perceived likelihood of adopting the technology is dependent on the direct effect of four key constructs, namely performance expectancy</w:t>
      </w:r>
      <w:r w:rsidRPr="005C4125">
        <w:rPr>
          <w:rFonts w:ascii="Times New Roman" w:hAnsi="Times New Roman" w:cs="Times New Roman"/>
          <w:color w:val="auto"/>
          <w:shd w:val="clear" w:color="auto" w:fill="FFFFFF"/>
        </w:rPr>
        <w:t xml:space="preserve"> (PE)</w:t>
      </w:r>
      <w:r w:rsidR="00234872" w:rsidRPr="005C4125">
        <w:rPr>
          <w:rFonts w:ascii="Times New Roman" w:hAnsi="Times New Roman" w:cs="Times New Roman"/>
          <w:color w:val="auto"/>
          <w:shd w:val="clear" w:color="auto" w:fill="FFFFFF"/>
        </w:rPr>
        <w:t>, effort expectancy</w:t>
      </w:r>
      <w:r w:rsidRPr="005C4125">
        <w:rPr>
          <w:rFonts w:ascii="Times New Roman" w:hAnsi="Times New Roman" w:cs="Times New Roman"/>
          <w:color w:val="auto"/>
          <w:shd w:val="clear" w:color="auto" w:fill="FFFFFF"/>
        </w:rPr>
        <w:t xml:space="preserve"> (EE)</w:t>
      </w:r>
      <w:r w:rsidR="00234872" w:rsidRPr="005C4125">
        <w:rPr>
          <w:rFonts w:ascii="Times New Roman" w:hAnsi="Times New Roman" w:cs="Times New Roman"/>
          <w:color w:val="auto"/>
          <w:shd w:val="clear" w:color="auto" w:fill="FFFFFF"/>
        </w:rPr>
        <w:t>, social influence</w:t>
      </w:r>
      <w:r w:rsidRPr="005C4125">
        <w:rPr>
          <w:rFonts w:ascii="Times New Roman" w:hAnsi="Times New Roman" w:cs="Times New Roman"/>
          <w:color w:val="auto"/>
          <w:shd w:val="clear" w:color="auto" w:fill="FFFFFF"/>
        </w:rPr>
        <w:t xml:space="preserve"> (SI)</w:t>
      </w:r>
      <w:r w:rsidR="00234872" w:rsidRPr="005C4125">
        <w:rPr>
          <w:rFonts w:ascii="Times New Roman" w:hAnsi="Times New Roman" w:cs="Times New Roman"/>
          <w:color w:val="auto"/>
          <w:shd w:val="clear" w:color="auto" w:fill="FFFFFF"/>
        </w:rPr>
        <w:t>, and facilitating conditions</w:t>
      </w:r>
      <w:r w:rsidRPr="005C4125">
        <w:rPr>
          <w:rFonts w:ascii="Times New Roman" w:hAnsi="Times New Roman" w:cs="Times New Roman"/>
          <w:color w:val="auto"/>
          <w:shd w:val="clear" w:color="auto" w:fill="FFFFFF"/>
        </w:rPr>
        <w:t xml:space="preserve"> (FC)</w:t>
      </w:r>
      <w:r w:rsidR="00234872" w:rsidRPr="005C4125">
        <w:rPr>
          <w:rFonts w:ascii="Times New Roman" w:hAnsi="Times New Roman" w:cs="Times New Roman"/>
          <w:color w:val="auto"/>
          <w:shd w:val="clear" w:color="auto" w:fill="FFFFFF"/>
        </w:rPr>
        <w:t xml:space="preserve">. </w:t>
      </w:r>
      <w:r w:rsidR="002804E0" w:rsidRPr="005C4125">
        <w:rPr>
          <w:rFonts w:ascii="Times New Roman" w:hAnsi="Times New Roman" w:cs="Times New Roman"/>
          <w:color w:val="auto"/>
          <w:shd w:val="clear" w:color="auto" w:fill="FFFFFF"/>
        </w:rPr>
        <w:t>UT</w:t>
      </w:r>
      <w:r w:rsidR="00FB35AD" w:rsidRPr="005C4125">
        <w:rPr>
          <w:rFonts w:ascii="Times New Roman" w:hAnsi="Times New Roman" w:cs="Times New Roman"/>
          <w:color w:val="auto"/>
          <w:shd w:val="clear" w:color="auto" w:fill="FFFFFF"/>
        </w:rPr>
        <w:t>AU</w:t>
      </w:r>
      <w:r w:rsidR="002804E0" w:rsidRPr="005C4125">
        <w:rPr>
          <w:rFonts w:ascii="Times New Roman" w:hAnsi="Times New Roman" w:cs="Times New Roman"/>
          <w:color w:val="auto"/>
          <w:shd w:val="clear" w:color="auto" w:fill="FFFFFF"/>
        </w:rPr>
        <w:t>T</w:t>
      </w:r>
      <w:r w:rsidR="002804E0" w:rsidRPr="005C4125">
        <w:rPr>
          <w:rFonts w:ascii="Times New Roman" w:hAnsi="Times New Roman" w:cs="Times New Roman"/>
          <w:color w:val="auto"/>
        </w:rPr>
        <w:t xml:space="preserve"> consists of four moderators (age, gender, experience and voluntariness of use), which were not included as part of previous adoption theories. Since </w:t>
      </w:r>
      <w:r w:rsidR="00161C69" w:rsidRPr="005C4125">
        <w:rPr>
          <w:rFonts w:ascii="Times New Roman" w:hAnsi="Times New Roman" w:cs="Times New Roman"/>
          <w:color w:val="auto"/>
        </w:rPr>
        <w:t>its</w:t>
      </w:r>
      <w:r w:rsidR="002804E0" w:rsidRPr="005C4125">
        <w:rPr>
          <w:rFonts w:ascii="Times New Roman" w:hAnsi="Times New Roman" w:cs="Times New Roman"/>
          <w:color w:val="auto"/>
        </w:rPr>
        <w:t xml:space="preserve"> inception UTAUT and </w:t>
      </w:r>
      <w:r w:rsidR="007852DC" w:rsidRPr="005C4125">
        <w:rPr>
          <w:rFonts w:ascii="Times New Roman" w:hAnsi="Times New Roman" w:cs="Times New Roman"/>
          <w:color w:val="auto"/>
        </w:rPr>
        <w:t xml:space="preserve">its </w:t>
      </w:r>
      <w:r w:rsidR="00161C69" w:rsidRPr="005C4125">
        <w:rPr>
          <w:rFonts w:ascii="Times New Roman" w:hAnsi="Times New Roman" w:cs="Times New Roman"/>
          <w:color w:val="auto"/>
        </w:rPr>
        <w:t xml:space="preserve">subsequent </w:t>
      </w:r>
      <w:r w:rsidR="002804E0" w:rsidRPr="005C4125">
        <w:rPr>
          <w:rFonts w:ascii="Times New Roman" w:hAnsi="Times New Roman" w:cs="Times New Roman"/>
          <w:color w:val="auto"/>
        </w:rPr>
        <w:t>evolution into UTAUT2, has been utilised to examine adoption of various technologies in different contexts</w:t>
      </w:r>
      <w:r w:rsidR="00161C69" w:rsidRPr="005C4125">
        <w:rPr>
          <w:rFonts w:ascii="Times New Roman" w:hAnsi="Times New Roman" w:cs="Times New Roman"/>
          <w:color w:val="auto"/>
        </w:rPr>
        <w:t xml:space="preserve"> </w:t>
      </w:r>
      <w:r w:rsidR="00C20A94" w:rsidRPr="005C4125">
        <w:rPr>
          <w:rFonts w:ascii="Times New Roman" w:hAnsi="Times New Roman" w:cs="Times New Roman"/>
          <w:color w:val="auto"/>
        </w:rPr>
        <w:t>explaining</w:t>
      </w:r>
      <w:r w:rsidR="00161C69" w:rsidRPr="005C4125">
        <w:rPr>
          <w:rFonts w:ascii="Times New Roman" w:hAnsi="Times New Roman" w:cs="Times New Roman"/>
          <w:color w:val="auto"/>
        </w:rPr>
        <w:t xml:space="preserve"> the </w:t>
      </w:r>
      <w:r w:rsidR="007852DC" w:rsidRPr="005C4125">
        <w:rPr>
          <w:rFonts w:ascii="Times New Roman" w:hAnsi="Times New Roman" w:cs="Times New Roman"/>
          <w:color w:val="auto"/>
        </w:rPr>
        <w:t>principal</w:t>
      </w:r>
      <w:r w:rsidR="00161C69" w:rsidRPr="005C4125">
        <w:rPr>
          <w:rFonts w:ascii="Times New Roman" w:hAnsi="Times New Roman" w:cs="Times New Roman"/>
          <w:color w:val="auto"/>
        </w:rPr>
        <w:t xml:space="preserve"> predictors of what drives individuals to adopt new technologies</w:t>
      </w:r>
      <w:r w:rsidR="00234872" w:rsidRPr="005C4125">
        <w:rPr>
          <w:rFonts w:ascii="Times New Roman" w:hAnsi="Times New Roman" w:cs="Times New Roman"/>
          <w:color w:val="auto"/>
          <w:shd w:val="clear" w:color="auto" w:fill="FFFFFF"/>
        </w:rPr>
        <w:t xml:space="preserve"> (Venkatesh</w:t>
      </w:r>
      <w:r w:rsidR="002F4794" w:rsidRPr="005C4125">
        <w:rPr>
          <w:rFonts w:ascii="Times New Roman" w:hAnsi="Times New Roman" w:cs="Times New Roman"/>
          <w:color w:val="auto"/>
          <w:shd w:val="clear" w:color="auto" w:fill="FFFFFF"/>
        </w:rPr>
        <w:t>,</w:t>
      </w:r>
      <w:r w:rsidR="00234872" w:rsidRPr="005C4125">
        <w:rPr>
          <w:rFonts w:ascii="Times New Roman" w:hAnsi="Times New Roman" w:cs="Times New Roman"/>
          <w:color w:val="auto"/>
          <w:shd w:val="clear" w:color="auto" w:fill="FFFFFF"/>
        </w:rPr>
        <w:t xml:space="preserve"> et al, 2003</w:t>
      </w:r>
      <w:r w:rsidR="002804E0" w:rsidRPr="005C4125">
        <w:rPr>
          <w:rFonts w:ascii="Times New Roman" w:hAnsi="Times New Roman" w:cs="Times New Roman"/>
          <w:color w:val="auto"/>
          <w:shd w:val="clear" w:color="auto" w:fill="FFFFFF"/>
        </w:rPr>
        <w:t>, Dwivedi</w:t>
      </w:r>
      <w:r w:rsidR="002F4794" w:rsidRPr="005C4125">
        <w:rPr>
          <w:rFonts w:ascii="Times New Roman" w:hAnsi="Times New Roman" w:cs="Times New Roman"/>
          <w:color w:val="auto"/>
          <w:shd w:val="clear" w:color="auto" w:fill="FFFFFF"/>
        </w:rPr>
        <w:t>,</w:t>
      </w:r>
      <w:r w:rsidR="002804E0" w:rsidRPr="005C4125">
        <w:rPr>
          <w:rFonts w:ascii="Times New Roman" w:hAnsi="Times New Roman" w:cs="Times New Roman"/>
          <w:color w:val="auto"/>
          <w:shd w:val="clear" w:color="auto" w:fill="FFFFFF"/>
        </w:rPr>
        <w:t xml:space="preserve"> et al, 2020</w:t>
      </w:r>
      <w:r w:rsidR="00234872" w:rsidRPr="005C4125">
        <w:rPr>
          <w:rFonts w:ascii="Times New Roman" w:hAnsi="Times New Roman" w:cs="Times New Roman"/>
          <w:color w:val="auto"/>
          <w:shd w:val="clear" w:color="auto" w:fill="FFFFFF"/>
        </w:rPr>
        <w:t>)</w:t>
      </w:r>
      <w:r w:rsidR="00161C69" w:rsidRPr="005C4125">
        <w:rPr>
          <w:rFonts w:ascii="Times New Roman" w:hAnsi="Times New Roman" w:cs="Times New Roman"/>
          <w:color w:val="auto"/>
          <w:shd w:val="clear" w:color="auto" w:fill="FFFFFF"/>
        </w:rPr>
        <w:t>.</w:t>
      </w:r>
      <w:r w:rsidR="007852DC" w:rsidRPr="005C4125">
        <w:rPr>
          <w:rFonts w:ascii="Times New Roman" w:hAnsi="Times New Roman" w:cs="Times New Roman"/>
          <w:color w:val="auto"/>
          <w:shd w:val="clear" w:color="auto" w:fill="FFFFFF"/>
        </w:rPr>
        <w:t xml:space="preserve"> Venkatesh (2003) formulated the UT</w:t>
      </w:r>
      <w:r w:rsidR="00FB35AD" w:rsidRPr="005C4125">
        <w:rPr>
          <w:rFonts w:ascii="Times New Roman" w:hAnsi="Times New Roman" w:cs="Times New Roman"/>
          <w:color w:val="auto"/>
          <w:shd w:val="clear" w:color="auto" w:fill="FFFFFF"/>
        </w:rPr>
        <w:t>AU</w:t>
      </w:r>
      <w:r w:rsidR="007852DC" w:rsidRPr="005C4125">
        <w:rPr>
          <w:rFonts w:ascii="Times New Roman" w:hAnsi="Times New Roman" w:cs="Times New Roman"/>
          <w:color w:val="auto"/>
          <w:shd w:val="clear" w:color="auto" w:fill="FFFFFF"/>
        </w:rPr>
        <w:t>T</w:t>
      </w:r>
      <w:r w:rsidR="007852DC" w:rsidRPr="005C4125">
        <w:rPr>
          <w:rFonts w:ascii="Times New Roman" w:hAnsi="Times New Roman" w:cs="Times New Roman"/>
          <w:color w:val="auto"/>
        </w:rPr>
        <w:t xml:space="preserve"> for organisational environments, with an emphasis on utilitarian value (extrinsic motivation) of employees.  </w:t>
      </w:r>
      <w:r w:rsidR="00BE2B54" w:rsidRPr="005C4125">
        <w:rPr>
          <w:rFonts w:ascii="Times New Roman" w:hAnsi="Times New Roman" w:cs="Times New Roman"/>
          <w:color w:val="auto"/>
        </w:rPr>
        <w:t>According to UTAUT, t</w:t>
      </w:r>
      <w:r w:rsidR="00BE2B54" w:rsidRPr="005C4125">
        <w:rPr>
          <w:rFonts w:ascii="Times New Roman" w:hAnsi="Times New Roman" w:cs="Times New Roman"/>
          <w:color w:val="auto"/>
          <w:shd w:val="clear" w:color="auto" w:fill="FFFFFF"/>
        </w:rPr>
        <w:t xml:space="preserve">he supposed likelihood of accepting new technology is reliant on the impact of four key constructs. </w:t>
      </w:r>
      <w:r w:rsidR="00A71509" w:rsidRPr="005C4125">
        <w:rPr>
          <w:rFonts w:ascii="Times New Roman" w:hAnsi="Times New Roman" w:cs="Times New Roman"/>
          <w:color w:val="auto"/>
          <w:shd w:val="clear" w:color="auto" w:fill="FFFFFF"/>
        </w:rPr>
        <w:t xml:space="preserve">The </w:t>
      </w:r>
      <w:r w:rsidR="00EB600D" w:rsidRPr="005C4125">
        <w:rPr>
          <w:rFonts w:ascii="Times New Roman" w:hAnsi="Times New Roman" w:cs="Times New Roman"/>
          <w:color w:val="auto"/>
        </w:rPr>
        <w:t xml:space="preserve">four </w:t>
      </w:r>
      <w:r w:rsidR="00161C69" w:rsidRPr="005C4125">
        <w:rPr>
          <w:rFonts w:ascii="Times New Roman" w:hAnsi="Times New Roman" w:cs="Times New Roman"/>
          <w:color w:val="auto"/>
        </w:rPr>
        <w:t>fundamental</w:t>
      </w:r>
      <w:r w:rsidR="00EB600D" w:rsidRPr="005C4125">
        <w:rPr>
          <w:rFonts w:ascii="Times New Roman" w:hAnsi="Times New Roman" w:cs="Times New Roman"/>
          <w:color w:val="auto"/>
        </w:rPr>
        <w:t xml:space="preserve"> </w:t>
      </w:r>
      <w:r w:rsidR="00176FF2" w:rsidRPr="005C4125">
        <w:rPr>
          <w:rFonts w:ascii="Times New Roman" w:hAnsi="Times New Roman" w:cs="Times New Roman"/>
          <w:color w:val="auto"/>
        </w:rPr>
        <w:t>constructs</w:t>
      </w:r>
      <w:r w:rsidR="00EB600D" w:rsidRPr="005C4125">
        <w:rPr>
          <w:rFonts w:ascii="Times New Roman" w:hAnsi="Times New Roman" w:cs="Times New Roman"/>
          <w:color w:val="auto"/>
        </w:rPr>
        <w:t xml:space="preserve"> that</w:t>
      </w:r>
      <w:r w:rsidR="00EB4BB2" w:rsidRPr="005C4125">
        <w:rPr>
          <w:rFonts w:ascii="Times New Roman" w:hAnsi="Times New Roman" w:cs="Times New Roman"/>
          <w:color w:val="auto"/>
        </w:rPr>
        <w:t xml:space="preserve"> have been shown to consistently impact on an individual’s intention to use a technology (ITU) </w:t>
      </w:r>
      <w:r w:rsidR="00EB600D" w:rsidRPr="005C4125">
        <w:rPr>
          <w:rFonts w:ascii="Times New Roman" w:hAnsi="Times New Roman" w:cs="Times New Roman"/>
          <w:color w:val="auto"/>
        </w:rPr>
        <w:t>and their actual use</w:t>
      </w:r>
      <w:r w:rsidR="002F4794" w:rsidRPr="005C4125">
        <w:rPr>
          <w:rFonts w:ascii="Times New Roman" w:hAnsi="Times New Roman" w:cs="Times New Roman"/>
          <w:color w:val="auto"/>
        </w:rPr>
        <w:t>,</w:t>
      </w:r>
      <w:r w:rsidR="00EB600D" w:rsidRPr="005C4125">
        <w:rPr>
          <w:rFonts w:ascii="Times New Roman" w:hAnsi="Times New Roman" w:cs="Times New Roman"/>
          <w:color w:val="auto"/>
        </w:rPr>
        <w:t xml:space="preserve"> see </w:t>
      </w:r>
      <w:r w:rsidR="002F4794" w:rsidRPr="005C4125">
        <w:rPr>
          <w:rFonts w:ascii="Times New Roman" w:hAnsi="Times New Roman" w:cs="Times New Roman"/>
          <w:color w:val="auto"/>
        </w:rPr>
        <w:t>figure 3</w:t>
      </w:r>
      <w:r w:rsidR="00EB600D" w:rsidRPr="005C4125">
        <w:rPr>
          <w:rFonts w:ascii="Times New Roman" w:hAnsi="Times New Roman" w:cs="Times New Roman"/>
          <w:color w:val="auto"/>
        </w:rPr>
        <w:t>.</w:t>
      </w:r>
    </w:p>
    <w:p w14:paraId="7CFD5C00" w14:textId="77777777" w:rsidR="007852DC" w:rsidRPr="005C4125" w:rsidRDefault="007852DC" w:rsidP="00FF5851">
      <w:pPr>
        <w:autoSpaceDE w:val="0"/>
        <w:autoSpaceDN w:val="0"/>
        <w:adjustRightInd w:val="0"/>
        <w:spacing w:after="0" w:line="480" w:lineRule="auto"/>
        <w:rPr>
          <w:rFonts w:ascii="Times New Roman" w:hAnsi="Times New Roman" w:cs="Times New Roman"/>
          <w:sz w:val="24"/>
          <w:szCs w:val="24"/>
        </w:rPr>
      </w:pPr>
    </w:p>
    <w:p w14:paraId="346B57D7" w14:textId="6FAC3F71" w:rsidR="00264727" w:rsidRPr="005C4125" w:rsidRDefault="008A0A6D" w:rsidP="00FF5851">
      <w:pPr>
        <w:autoSpaceDE w:val="0"/>
        <w:autoSpaceDN w:val="0"/>
        <w:adjustRightInd w:val="0"/>
        <w:spacing w:after="0" w:line="48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 xml:space="preserve">Performance Expectancy (PE) can be </w:t>
      </w:r>
      <w:r w:rsidR="00AC3B7F" w:rsidRPr="005C4125">
        <w:rPr>
          <w:rFonts w:ascii="Times New Roman" w:hAnsi="Times New Roman" w:cs="Times New Roman"/>
          <w:sz w:val="24"/>
          <w:szCs w:val="24"/>
        </w:rPr>
        <w:t>termed</w:t>
      </w:r>
      <w:r w:rsidRPr="005C4125">
        <w:rPr>
          <w:rFonts w:ascii="Times New Roman" w:hAnsi="Times New Roman" w:cs="Times New Roman"/>
          <w:sz w:val="24"/>
          <w:szCs w:val="24"/>
        </w:rPr>
        <w:t xml:space="preserve"> as the </w:t>
      </w:r>
      <w:r w:rsidR="00AC3B7F" w:rsidRPr="005C4125">
        <w:rPr>
          <w:rFonts w:ascii="Times New Roman" w:hAnsi="Times New Roman" w:cs="Times New Roman"/>
          <w:sz w:val="24"/>
          <w:szCs w:val="24"/>
        </w:rPr>
        <w:t>degree</w:t>
      </w:r>
      <w:r w:rsidRPr="005C4125">
        <w:rPr>
          <w:rFonts w:ascii="Times New Roman" w:hAnsi="Times New Roman" w:cs="Times New Roman"/>
          <w:sz w:val="24"/>
          <w:szCs w:val="24"/>
        </w:rPr>
        <w:t xml:space="preserve"> to which </w:t>
      </w:r>
      <w:r w:rsidR="00AC3B7F" w:rsidRPr="005C4125">
        <w:rPr>
          <w:rFonts w:ascii="Times New Roman" w:hAnsi="Times New Roman" w:cs="Times New Roman"/>
          <w:sz w:val="24"/>
          <w:szCs w:val="24"/>
        </w:rPr>
        <w:t>people</w:t>
      </w:r>
      <w:r w:rsidRPr="005C4125">
        <w:rPr>
          <w:rFonts w:ascii="Times New Roman" w:hAnsi="Times New Roman" w:cs="Times New Roman"/>
          <w:sz w:val="24"/>
          <w:szCs w:val="24"/>
        </w:rPr>
        <w:t xml:space="preserve"> </w:t>
      </w:r>
      <w:r w:rsidR="00AC3B7F" w:rsidRPr="005C4125">
        <w:rPr>
          <w:rFonts w:ascii="Times New Roman" w:hAnsi="Times New Roman" w:cs="Times New Roman"/>
          <w:sz w:val="24"/>
          <w:szCs w:val="24"/>
        </w:rPr>
        <w:t>think</w:t>
      </w:r>
      <w:r w:rsidRPr="005C4125">
        <w:rPr>
          <w:rFonts w:ascii="Times New Roman" w:hAnsi="Times New Roman" w:cs="Times New Roman"/>
          <w:sz w:val="24"/>
          <w:szCs w:val="24"/>
        </w:rPr>
        <w:t xml:space="preserve"> that the use of a technology will </w:t>
      </w:r>
      <w:r w:rsidR="00AC3B7F" w:rsidRPr="005C4125">
        <w:rPr>
          <w:rFonts w:ascii="Times New Roman" w:hAnsi="Times New Roman" w:cs="Times New Roman"/>
          <w:sz w:val="24"/>
          <w:szCs w:val="24"/>
        </w:rPr>
        <w:t>improve their performance at work</w:t>
      </w:r>
      <w:r w:rsidR="00D53EAD" w:rsidRPr="005C4125">
        <w:rPr>
          <w:rFonts w:ascii="Times New Roman" w:hAnsi="Times New Roman" w:cs="Times New Roman"/>
          <w:sz w:val="24"/>
          <w:szCs w:val="24"/>
        </w:rPr>
        <w:t xml:space="preserve"> doing a particular task</w:t>
      </w:r>
      <w:r w:rsidRPr="005C4125">
        <w:rPr>
          <w:rFonts w:ascii="Times New Roman" w:hAnsi="Times New Roman" w:cs="Times New Roman"/>
          <w:sz w:val="24"/>
          <w:szCs w:val="24"/>
        </w:rPr>
        <w:t xml:space="preserve">. PE is </w:t>
      </w:r>
      <w:r w:rsidR="00AC3B7F" w:rsidRPr="005C4125">
        <w:rPr>
          <w:rFonts w:ascii="Times New Roman" w:hAnsi="Times New Roman" w:cs="Times New Roman"/>
          <w:sz w:val="24"/>
          <w:szCs w:val="24"/>
        </w:rPr>
        <w:t xml:space="preserve">regarded </w:t>
      </w:r>
      <w:r w:rsidRPr="005C4125">
        <w:rPr>
          <w:rFonts w:ascii="Times New Roman" w:hAnsi="Times New Roman" w:cs="Times New Roman"/>
          <w:sz w:val="24"/>
          <w:szCs w:val="24"/>
        </w:rPr>
        <w:t xml:space="preserve">as the </w:t>
      </w:r>
      <w:r w:rsidR="008272B6" w:rsidRPr="005C4125">
        <w:rPr>
          <w:rFonts w:ascii="Times New Roman" w:hAnsi="Times New Roman" w:cs="Times New Roman"/>
          <w:sz w:val="24"/>
          <w:szCs w:val="24"/>
        </w:rPr>
        <w:t xml:space="preserve">most robust </w:t>
      </w:r>
      <w:r w:rsidRPr="005C4125">
        <w:rPr>
          <w:rFonts w:ascii="Times New Roman" w:hAnsi="Times New Roman" w:cs="Times New Roman"/>
          <w:sz w:val="24"/>
          <w:szCs w:val="24"/>
        </w:rPr>
        <w:t>predictor of</w:t>
      </w:r>
      <w:r w:rsidR="008272B6" w:rsidRPr="005C4125">
        <w:rPr>
          <w:rFonts w:ascii="Times New Roman" w:hAnsi="Times New Roman" w:cs="Times New Roman"/>
          <w:sz w:val="24"/>
          <w:szCs w:val="24"/>
        </w:rPr>
        <w:t xml:space="preserve"> an</w:t>
      </w:r>
      <w:r w:rsidRPr="005C4125">
        <w:rPr>
          <w:rFonts w:ascii="Times New Roman" w:hAnsi="Times New Roman" w:cs="Times New Roman"/>
          <w:sz w:val="24"/>
          <w:szCs w:val="24"/>
        </w:rPr>
        <w:t xml:space="preserve"> </w:t>
      </w:r>
      <w:r w:rsidR="008272B6" w:rsidRPr="005C4125">
        <w:rPr>
          <w:rFonts w:ascii="Times New Roman" w:hAnsi="Times New Roman" w:cs="Times New Roman"/>
          <w:sz w:val="24"/>
          <w:szCs w:val="24"/>
        </w:rPr>
        <w:t>individual’s intent</w:t>
      </w:r>
      <w:r w:rsidRPr="005C4125">
        <w:rPr>
          <w:rFonts w:ascii="Times New Roman" w:hAnsi="Times New Roman" w:cs="Times New Roman"/>
          <w:sz w:val="24"/>
          <w:szCs w:val="24"/>
        </w:rPr>
        <w:t xml:space="preserve"> to use a technology. </w:t>
      </w:r>
      <w:r w:rsidR="00D53EAD" w:rsidRPr="005C4125">
        <w:rPr>
          <w:rFonts w:ascii="Times New Roman" w:hAnsi="Times New Roman" w:cs="Times New Roman"/>
          <w:sz w:val="24"/>
          <w:szCs w:val="24"/>
        </w:rPr>
        <w:t>This offers a platform to start our investigation into the perceived advantages of adopting/using new technology as a</w:t>
      </w:r>
      <w:r w:rsidR="00176FF2" w:rsidRPr="005C4125">
        <w:rPr>
          <w:rFonts w:ascii="Times New Roman" w:hAnsi="Times New Roman" w:cs="Times New Roman"/>
          <w:sz w:val="24"/>
          <w:szCs w:val="24"/>
        </w:rPr>
        <w:t>n</w:t>
      </w:r>
      <w:r w:rsidR="00D53EAD" w:rsidRPr="005C4125">
        <w:rPr>
          <w:rFonts w:ascii="Times New Roman" w:hAnsi="Times New Roman" w:cs="Times New Roman"/>
          <w:sz w:val="24"/>
          <w:szCs w:val="24"/>
        </w:rPr>
        <w:t xml:space="preserve"> enabling construct to measure. </w:t>
      </w:r>
      <w:r w:rsidR="00176FF2" w:rsidRPr="005C4125">
        <w:rPr>
          <w:rFonts w:ascii="Times New Roman" w:hAnsi="Times New Roman" w:cs="Times New Roman"/>
          <w:sz w:val="24"/>
          <w:szCs w:val="24"/>
        </w:rPr>
        <w:t xml:space="preserve">According to </w:t>
      </w:r>
      <w:r w:rsidR="00176FF2" w:rsidRPr="005C4125">
        <w:rPr>
          <w:rFonts w:ascii="Times New Roman" w:hAnsi="Times New Roman" w:cs="Times New Roman"/>
          <w:sz w:val="24"/>
          <w:szCs w:val="24"/>
          <w:shd w:val="clear" w:color="auto" w:fill="FFFFFF"/>
        </w:rPr>
        <w:t xml:space="preserve">Zhou, Lu &amp; Wang (2010); Venkatesh, Thong &amp; Xu (2016), </w:t>
      </w:r>
      <w:r w:rsidR="00176FF2" w:rsidRPr="005C4125">
        <w:rPr>
          <w:rFonts w:ascii="Times New Roman" w:hAnsi="Times New Roman" w:cs="Times New Roman"/>
          <w:sz w:val="24"/>
          <w:szCs w:val="24"/>
          <w:shd w:val="clear" w:color="auto" w:fill="FFFFFF"/>
        </w:rPr>
        <w:lastRenderedPageBreak/>
        <w:t>PE is the most robust predictor of an individual’s intentions to adopt and is significant in both voluntary and mandatory settings (</w:t>
      </w:r>
      <w:proofErr w:type="spellStart"/>
      <w:r w:rsidR="003B7A32" w:rsidRPr="005C4125">
        <w:rPr>
          <w:rFonts w:ascii="Times New Roman" w:hAnsi="Times New Roman" w:cs="Times New Roman"/>
          <w:sz w:val="24"/>
          <w:szCs w:val="24"/>
          <w:shd w:val="clear" w:color="auto" w:fill="FFFFFF"/>
        </w:rPr>
        <w:t>Marikyan</w:t>
      </w:r>
      <w:proofErr w:type="spellEnd"/>
      <w:r w:rsidR="003B7A32" w:rsidRPr="005C4125">
        <w:rPr>
          <w:rFonts w:ascii="Times New Roman" w:hAnsi="Times New Roman" w:cs="Times New Roman"/>
          <w:sz w:val="24"/>
          <w:szCs w:val="24"/>
          <w:shd w:val="clear" w:color="auto" w:fill="FFFFFF"/>
        </w:rPr>
        <w:t xml:space="preserve"> </w:t>
      </w:r>
      <w:r w:rsidR="008C2394" w:rsidRPr="005C4125">
        <w:rPr>
          <w:rFonts w:ascii="Times New Roman" w:hAnsi="Times New Roman" w:cs="Times New Roman"/>
          <w:sz w:val="24"/>
          <w:szCs w:val="24"/>
          <w:shd w:val="clear" w:color="auto" w:fill="FFFFFF"/>
        </w:rPr>
        <w:t>&amp;</w:t>
      </w:r>
      <w:r w:rsidR="003B7A32" w:rsidRPr="005C4125">
        <w:rPr>
          <w:rFonts w:ascii="Times New Roman" w:hAnsi="Times New Roman" w:cs="Times New Roman"/>
          <w:sz w:val="24"/>
          <w:szCs w:val="24"/>
          <w:shd w:val="clear" w:color="auto" w:fill="FFFFFF"/>
        </w:rPr>
        <w:t xml:space="preserve"> </w:t>
      </w:r>
      <w:proofErr w:type="spellStart"/>
      <w:r w:rsidR="003B7A32" w:rsidRPr="005C4125">
        <w:rPr>
          <w:rFonts w:ascii="Times New Roman" w:hAnsi="Times New Roman" w:cs="Times New Roman"/>
          <w:sz w:val="24"/>
          <w:szCs w:val="24"/>
          <w:shd w:val="clear" w:color="auto" w:fill="FFFFFF"/>
        </w:rPr>
        <w:t>Papagiannidis</w:t>
      </w:r>
      <w:proofErr w:type="spellEnd"/>
      <w:r w:rsidR="003B7A32" w:rsidRPr="005C4125">
        <w:rPr>
          <w:rFonts w:ascii="Times New Roman" w:hAnsi="Times New Roman" w:cs="Times New Roman"/>
          <w:sz w:val="24"/>
          <w:szCs w:val="24"/>
          <w:shd w:val="clear" w:color="auto" w:fill="FFFFFF"/>
        </w:rPr>
        <w:t>, 2023</w:t>
      </w:r>
      <w:r w:rsidR="00176FF2" w:rsidRPr="005C4125">
        <w:rPr>
          <w:rFonts w:ascii="Times New Roman" w:hAnsi="Times New Roman" w:cs="Times New Roman"/>
          <w:sz w:val="24"/>
          <w:szCs w:val="24"/>
          <w:shd w:val="clear" w:color="auto" w:fill="FFFFFF"/>
        </w:rPr>
        <w:t>)</w:t>
      </w:r>
      <w:r w:rsidR="00667948" w:rsidRPr="005C4125">
        <w:rPr>
          <w:rFonts w:ascii="Times New Roman" w:hAnsi="Times New Roman" w:cs="Times New Roman"/>
          <w:sz w:val="24"/>
          <w:szCs w:val="24"/>
          <w:shd w:val="clear" w:color="auto" w:fill="FFFFFF"/>
        </w:rPr>
        <w:t>.</w:t>
      </w:r>
    </w:p>
    <w:p w14:paraId="792E8D63" w14:textId="3E0ACCDC" w:rsidR="00264727" w:rsidRPr="005C4125" w:rsidRDefault="008A0A6D" w:rsidP="206C8F5D">
      <w:pPr>
        <w:pStyle w:val="NormalWeb"/>
        <w:spacing w:after="240" w:afterAutospacing="0" w:line="480" w:lineRule="auto"/>
      </w:pPr>
      <w:r w:rsidRPr="005C4125">
        <w:t xml:space="preserve">Effort Expectancy (EE) </w:t>
      </w:r>
      <w:r w:rsidR="008272B6" w:rsidRPr="005C4125">
        <w:t>concerns</w:t>
      </w:r>
      <w:r w:rsidRPr="005C4125">
        <w:t xml:space="preserve"> the </w:t>
      </w:r>
      <w:r w:rsidR="008272B6" w:rsidRPr="005C4125">
        <w:t>degree</w:t>
      </w:r>
      <w:r w:rsidRPr="005C4125">
        <w:t xml:space="preserve"> to which </w:t>
      </w:r>
      <w:r w:rsidR="008272B6" w:rsidRPr="005C4125">
        <w:t>people perceive</w:t>
      </w:r>
      <w:r w:rsidRPr="005C4125">
        <w:t xml:space="preserve"> the use of the technology to</w:t>
      </w:r>
      <w:r w:rsidR="00D53EAD" w:rsidRPr="005C4125">
        <w:t xml:space="preserve"> be convenient,</w:t>
      </w:r>
      <w:r w:rsidRPr="005C4125">
        <w:t xml:space="preserve"> </w:t>
      </w:r>
      <w:r w:rsidR="008272B6" w:rsidRPr="005C4125">
        <w:t>requir</w:t>
      </w:r>
      <w:r w:rsidR="00D53EAD" w:rsidRPr="005C4125">
        <w:t>ing</w:t>
      </w:r>
      <w:r w:rsidR="008272B6" w:rsidRPr="005C4125">
        <w:t xml:space="preserve"> minim</w:t>
      </w:r>
      <w:r w:rsidR="00D53EAD" w:rsidRPr="005C4125">
        <w:t>al</w:t>
      </w:r>
      <w:r w:rsidR="008272B6" w:rsidRPr="005C4125">
        <w:t xml:space="preserve"> effort and regarded as easy to use</w:t>
      </w:r>
      <w:r w:rsidR="00D53EAD" w:rsidRPr="005C4125">
        <w:t xml:space="preserve"> (</w:t>
      </w:r>
      <w:proofErr w:type="spellStart"/>
      <w:r w:rsidR="00D53EAD" w:rsidRPr="005C4125">
        <w:t>Ghalandari</w:t>
      </w:r>
      <w:proofErr w:type="spellEnd"/>
      <w:r w:rsidR="008C2394" w:rsidRPr="005C4125">
        <w:t>,</w:t>
      </w:r>
      <w:r w:rsidR="00D53EAD" w:rsidRPr="005C4125">
        <w:t xml:space="preserve"> et, Al, 2012)</w:t>
      </w:r>
      <w:r w:rsidRPr="005C4125">
        <w:t>.</w:t>
      </w:r>
      <w:r w:rsidR="00D53EAD" w:rsidRPr="005C4125">
        <w:t xml:space="preserve"> Th</w:t>
      </w:r>
      <w:r w:rsidR="005E7B4A" w:rsidRPr="005C4125">
        <w:t>i</w:t>
      </w:r>
      <w:r w:rsidR="00D53EAD" w:rsidRPr="005C4125">
        <w:t xml:space="preserve">s is an </w:t>
      </w:r>
      <w:r w:rsidR="005E7B4A" w:rsidRPr="005C4125">
        <w:t>important</w:t>
      </w:r>
      <w:r w:rsidR="00D53EAD" w:rsidRPr="005C4125">
        <w:t xml:space="preserve"> </w:t>
      </w:r>
      <w:r w:rsidR="005E7B4A" w:rsidRPr="005C4125">
        <w:t>facilitator</w:t>
      </w:r>
      <w:r w:rsidR="00D53EAD" w:rsidRPr="005C4125">
        <w:t xml:space="preserve"> in the context of </w:t>
      </w:r>
      <w:r w:rsidR="005E7B4A" w:rsidRPr="005C4125">
        <w:t>orthopaedics</w:t>
      </w:r>
      <w:r w:rsidR="00D53EAD" w:rsidRPr="005C4125">
        <w:t xml:space="preserve"> given the physical and </w:t>
      </w:r>
      <w:r w:rsidR="005E7B4A" w:rsidRPr="005C4125">
        <w:t>psychological</w:t>
      </w:r>
      <w:r w:rsidR="00D53EAD" w:rsidRPr="005C4125">
        <w:t xml:space="preserve"> </w:t>
      </w:r>
      <w:r w:rsidR="005E7B4A" w:rsidRPr="005C4125">
        <w:t>demands</w:t>
      </w:r>
      <w:r w:rsidR="00D53EAD" w:rsidRPr="005C4125">
        <w:t xml:space="preserve"> of surgery and research highlights </w:t>
      </w:r>
      <w:r w:rsidR="005E7B4A" w:rsidRPr="005C4125">
        <w:t>comfort and ease of use are important elements specifically associated with wearable AR technology (</w:t>
      </w:r>
      <w:proofErr w:type="spellStart"/>
      <w:r w:rsidR="005E7B4A" w:rsidRPr="005C4125">
        <w:rPr>
          <w:shd w:val="clear" w:color="auto" w:fill="FFFFFF"/>
        </w:rPr>
        <w:t>Verhellen</w:t>
      </w:r>
      <w:proofErr w:type="spellEnd"/>
      <w:r w:rsidR="008C2394" w:rsidRPr="005C4125">
        <w:rPr>
          <w:shd w:val="clear" w:color="auto" w:fill="FFFFFF"/>
        </w:rPr>
        <w:t>,</w:t>
      </w:r>
      <w:r w:rsidR="005E7B4A" w:rsidRPr="005C4125">
        <w:rPr>
          <w:shd w:val="clear" w:color="auto" w:fill="FFFFFF"/>
        </w:rPr>
        <w:t xml:space="preserve"> et al, 2023)</w:t>
      </w:r>
      <w:r w:rsidR="005E7B4A" w:rsidRPr="005C4125">
        <w:t xml:space="preserve">. </w:t>
      </w:r>
      <w:r w:rsidR="00D53EAD" w:rsidRPr="005C4125">
        <w:t xml:space="preserve"> </w:t>
      </w:r>
    </w:p>
    <w:p w14:paraId="36580A57" w14:textId="37451382" w:rsidR="005E7B4A" w:rsidRPr="005C4125" w:rsidRDefault="008A0A6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Social Influence (SI) is </w:t>
      </w:r>
      <w:r w:rsidR="008272B6" w:rsidRPr="005C4125">
        <w:rPr>
          <w:rFonts w:ascii="Times New Roman" w:hAnsi="Times New Roman" w:cs="Times New Roman"/>
          <w:sz w:val="24"/>
          <w:szCs w:val="24"/>
        </w:rPr>
        <w:t>identified</w:t>
      </w:r>
      <w:r w:rsidRPr="005C4125">
        <w:rPr>
          <w:rFonts w:ascii="Times New Roman" w:hAnsi="Times New Roman" w:cs="Times New Roman"/>
          <w:sz w:val="24"/>
          <w:szCs w:val="24"/>
        </w:rPr>
        <w:t xml:space="preserve"> as the </w:t>
      </w:r>
      <w:r w:rsidR="008272B6" w:rsidRPr="005C4125">
        <w:rPr>
          <w:rFonts w:ascii="Times New Roman" w:hAnsi="Times New Roman" w:cs="Times New Roman"/>
          <w:sz w:val="24"/>
          <w:szCs w:val="24"/>
        </w:rPr>
        <w:t>degree</w:t>
      </w:r>
      <w:r w:rsidRPr="005C4125">
        <w:rPr>
          <w:rFonts w:ascii="Times New Roman" w:hAnsi="Times New Roman" w:cs="Times New Roman"/>
          <w:sz w:val="24"/>
          <w:szCs w:val="24"/>
        </w:rPr>
        <w:t xml:space="preserve"> to which </w:t>
      </w:r>
      <w:r w:rsidR="008272B6" w:rsidRPr="005C4125">
        <w:rPr>
          <w:rFonts w:ascii="Times New Roman" w:hAnsi="Times New Roman" w:cs="Times New Roman"/>
          <w:sz w:val="24"/>
          <w:szCs w:val="24"/>
        </w:rPr>
        <w:t>people</w:t>
      </w:r>
      <w:r w:rsidRPr="005C4125">
        <w:rPr>
          <w:rFonts w:ascii="Times New Roman" w:hAnsi="Times New Roman" w:cs="Times New Roman"/>
          <w:sz w:val="24"/>
          <w:szCs w:val="24"/>
        </w:rPr>
        <w:t xml:space="preserve"> believe that </w:t>
      </w:r>
      <w:r w:rsidR="00EC386C" w:rsidRPr="005C4125">
        <w:rPr>
          <w:rFonts w:ascii="Times New Roman" w:hAnsi="Times New Roman" w:cs="Times New Roman"/>
          <w:sz w:val="24"/>
          <w:szCs w:val="24"/>
        </w:rPr>
        <w:t>individuals</w:t>
      </w:r>
      <w:r w:rsidR="008272B6" w:rsidRPr="005C4125">
        <w:rPr>
          <w:rFonts w:ascii="Times New Roman" w:hAnsi="Times New Roman" w:cs="Times New Roman"/>
          <w:sz w:val="24"/>
          <w:szCs w:val="24"/>
        </w:rPr>
        <w:t xml:space="preserve"> </w:t>
      </w:r>
      <w:r w:rsidR="00EC386C" w:rsidRPr="005C4125">
        <w:rPr>
          <w:rFonts w:ascii="Times New Roman" w:hAnsi="Times New Roman" w:cs="Times New Roman"/>
          <w:sz w:val="24"/>
          <w:szCs w:val="24"/>
        </w:rPr>
        <w:t>significant</w:t>
      </w:r>
      <w:r w:rsidRPr="005C4125">
        <w:rPr>
          <w:rFonts w:ascii="Times New Roman" w:hAnsi="Times New Roman" w:cs="Times New Roman"/>
          <w:sz w:val="24"/>
          <w:szCs w:val="24"/>
        </w:rPr>
        <w:t xml:space="preserve"> to them </w:t>
      </w:r>
      <w:r w:rsidR="00EC386C" w:rsidRPr="005C4125">
        <w:rPr>
          <w:rFonts w:ascii="Times New Roman" w:hAnsi="Times New Roman" w:cs="Times New Roman"/>
          <w:sz w:val="24"/>
          <w:szCs w:val="24"/>
        </w:rPr>
        <w:t>believe</w:t>
      </w:r>
      <w:r w:rsidRPr="005C4125">
        <w:rPr>
          <w:rFonts w:ascii="Times New Roman" w:hAnsi="Times New Roman" w:cs="Times New Roman"/>
          <w:sz w:val="24"/>
          <w:szCs w:val="24"/>
        </w:rPr>
        <w:t xml:space="preserve"> they should </w:t>
      </w:r>
      <w:r w:rsidR="00EC386C" w:rsidRPr="005C4125">
        <w:rPr>
          <w:rFonts w:ascii="Times New Roman" w:hAnsi="Times New Roman" w:cs="Times New Roman"/>
          <w:sz w:val="24"/>
          <w:szCs w:val="24"/>
        </w:rPr>
        <w:t xml:space="preserve">utilise </w:t>
      </w:r>
      <w:r w:rsidR="000754E2" w:rsidRPr="005C4125">
        <w:rPr>
          <w:rFonts w:ascii="Times New Roman" w:hAnsi="Times New Roman" w:cs="Times New Roman"/>
          <w:sz w:val="24"/>
          <w:szCs w:val="24"/>
        </w:rPr>
        <w:t>a</w:t>
      </w:r>
      <w:r w:rsidRPr="005C4125">
        <w:rPr>
          <w:rFonts w:ascii="Times New Roman" w:hAnsi="Times New Roman" w:cs="Times New Roman"/>
          <w:sz w:val="24"/>
          <w:szCs w:val="24"/>
        </w:rPr>
        <w:t xml:space="preserve"> technology.</w:t>
      </w:r>
      <w:r w:rsidR="005E7B4A" w:rsidRPr="005C4125">
        <w:rPr>
          <w:rFonts w:ascii="Times New Roman" w:hAnsi="Times New Roman" w:cs="Times New Roman"/>
          <w:sz w:val="24"/>
          <w:szCs w:val="24"/>
        </w:rPr>
        <w:t xml:space="preserve"> Research by Silver</w:t>
      </w:r>
      <w:r w:rsidR="008C2394" w:rsidRPr="005C4125">
        <w:rPr>
          <w:rFonts w:ascii="Times New Roman" w:hAnsi="Times New Roman" w:cs="Times New Roman"/>
          <w:sz w:val="24"/>
          <w:szCs w:val="24"/>
        </w:rPr>
        <w:t>,</w:t>
      </w:r>
      <w:r w:rsidR="005E7B4A" w:rsidRPr="005C4125">
        <w:rPr>
          <w:rFonts w:ascii="Times New Roman" w:hAnsi="Times New Roman" w:cs="Times New Roman"/>
          <w:sz w:val="24"/>
          <w:szCs w:val="24"/>
        </w:rPr>
        <w:t xml:space="preserve"> et al (2020) </w:t>
      </w:r>
      <w:r w:rsidR="007C1451" w:rsidRPr="005C4125">
        <w:rPr>
          <w:rFonts w:ascii="Times New Roman" w:hAnsi="Times New Roman" w:cs="Times New Roman"/>
          <w:sz w:val="24"/>
          <w:szCs w:val="24"/>
        </w:rPr>
        <w:t xml:space="preserve">and </w:t>
      </w:r>
      <w:r w:rsidR="005E7B4A" w:rsidRPr="005C4125">
        <w:rPr>
          <w:rFonts w:ascii="Times New Roman" w:hAnsi="Times New Roman" w:cs="Times New Roman"/>
          <w:sz w:val="24"/>
          <w:szCs w:val="24"/>
        </w:rPr>
        <w:t xml:space="preserve">Venkatesh, Morris, Davis, &amp; Davis, (2003) have studied technology use and acceptance </w:t>
      </w:r>
      <w:r w:rsidR="00333B77" w:rsidRPr="005C4125">
        <w:rPr>
          <w:rFonts w:ascii="Times New Roman" w:hAnsi="Times New Roman" w:cs="Times New Roman"/>
          <w:sz w:val="24"/>
          <w:szCs w:val="24"/>
        </w:rPr>
        <w:t>models and</w:t>
      </w:r>
      <w:r w:rsidR="005E7B4A" w:rsidRPr="005C4125">
        <w:rPr>
          <w:rFonts w:ascii="Times New Roman" w:hAnsi="Times New Roman" w:cs="Times New Roman"/>
          <w:sz w:val="24"/>
          <w:szCs w:val="24"/>
        </w:rPr>
        <w:t xml:space="preserve"> have </w:t>
      </w:r>
      <w:r w:rsidR="00333B77" w:rsidRPr="005C4125">
        <w:rPr>
          <w:rFonts w:ascii="Times New Roman" w:hAnsi="Times New Roman" w:cs="Times New Roman"/>
          <w:sz w:val="24"/>
          <w:szCs w:val="24"/>
        </w:rPr>
        <w:t>reliably recognized</w:t>
      </w:r>
      <w:r w:rsidR="005E7B4A" w:rsidRPr="005C4125">
        <w:rPr>
          <w:rFonts w:ascii="Times New Roman" w:hAnsi="Times New Roman" w:cs="Times New Roman"/>
          <w:sz w:val="24"/>
          <w:szCs w:val="24"/>
        </w:rPr>
        <w:t xml:space="preserve"> </w:t>
      </w:r>
      <w:r w:rsidR="00333B77" w:rsidRPr="005C4125">
        <w:rPr>
          <w:rFonts w:ascii="Times New Roman" w:hAnsi="Times New Roman" w:cs="Times New Roman"/>
          <w:sz w:val="24"/>
          <w:szCs w:val="24"/>
        </w:rPr>
        <w:t>SI</w:t>
      </w:r>
      <w:r w:rsidR="005E7B4A" w:rsidRPr="005C4125">
        <w:rPr>
          <w:rFonts w:ascii="Times New Roman" w:hAnsi="Times New Roman" w:cs="Times New Roman"/>
          <w:sz w:val="24"/>
          <w:szCs w:val="24"/>
        </w:rPr>
        <w:t xml:space="preserve"> as a</w:t>
      </w:r>
      <w:r w:rsidR="00333B77" w:rsidRPr="005C4125">
        <w:rPr>
          <w:rFonts w:ascii="Times New Roman" w:hAnsi="Times New Roman" w:cs="Times New Roman"/>
          <w:sz w:val="24"/>
          <w:szCs w:val="24"/>
        </w:rPr>
        <w:t>n</w:t>
      </w:r>
      <w:r w:rsidR="005E7B4A" w:rsidRPr="005C4125">
        <w:rPr>
          <w:rFonts w:ascii="Times New Roman" w:hAnsi="Times New Roman" w:cs="Times New Roman"/>
          <w:sz w:val="24"/>
          <w:szCs w:val="24"/>
        </w:rPr>
        <w:t xml:space="preserve"> </w:t>
      </w:r>
      <w:r w:rsidR="00333B77" w:rsidRPr="005C4125">
        <w:rPr>
          <w:rFonts w:ascii="Times New Roman" w:hAnsi="Times New Roman" w:cs="Times New Roman"/>
          <w:sz w:val="24"/>
          <w:szCs w:val="24"/>
        </w:rPr>
        <w:t>essential</w:t>
      </w:r>
      <w:r w:rsidR="005E7B4A" w:rsidRPr="005C4125">
        <w:rPr>
          <w:rFonts w:ascii="Times New Roman" w:hAnsi="Times New Roman" w:cs="Times New Roman"/>
          <w:sz w:val="24"/>
          <w:szCs w:val="24"/>
        </w:rPr>
        <w:t xml:space="preserve"> </w:t>
      </w:r>
      <w:r w:rsidR="00333B77" w:rsidRPr="005C4125">
        <w:rPr>
          <w:rFonts w:ascii="Times New Roman" w:hAnsi="Times New Roman" w:cs="Times New Roman"/>
          <w:sz w:val="24"/>
          <w:szCs w:val="24"/>
        </w:rPr>
        <w:t>construct affecting behavioural</w:t>
      </w:r>
      <w:r w:rsidR="005E7B4A" w:rsidRPr="005C4125">
        <w:rPr>
          <w:rFonts w:ascii="Times New Roman" w:hAnsi="Times New Roman" w:cs="Times New Roman"/>
          <w:sz w:val="24"/>
          <w:szCs w:val="24"/>
        </w:rPr>
        <w:t xml:space="preserve"> </w:t>
      </w:r>
      <w:r w:rsidR="00333B77" w:rsidRPr="005C4125">
        <w:rPr>
          <w:rFonts w:ascii="Times New Roman" w:hAnsi="Times New Roman" w:cs="Times New Roman"/>
          <w:sz w:val="24"/>
          <w:szCs w:val="24"/>
        </w:rPr>
        <w:t>desire</w:t>
      </w:r>
      <w:r w:rsidR="005E7B4A" w:rsidRPr="005C4125">
        <w:rPr>
          <w:rFonts w:ascii="Times New Roman" w:hAnsi="Times New Roman" w:cs="Times New Roman"/>
          <w:sz w:val="24"/>
          <w:szCs w:val="24"/>
        </w:rPr>
        <w:t xml:space="preserve"> to </w:t>
      </w:r>
      <w:r w:rsidR="00333B77" w:rsidRPr="005C4125">
        <w:rPr>
          <w:rFonts w:ascii="Times New Roman" w:hAnsi="Times New Roman" w:cs="Times New Roman"/>
          <w:sz w:val="24"/>
          <w:szCs w:val="24"/>
        </w:rPr>
        <w:t>adopt</w:t>
      </w:r>
      <w:r w:rsidR="005E7B4A" w:rsidRPr="005C4125">
        <w:rPr>
          <w:rFonts w:ascii="Times New Roman" w:hAnsi="Times New Roman" w:cs="Times New Roman"/>
          <w:sz w:val="24"/>
          <w:szCs w:val="24"/>
        </w:rPr>
        <w:t xml:space="preserve"> </w:t>
      </w:r>
      <w:r w:rsidR="000754E2" w:rsidRPr="005C4125">
        <w:rPr>
          <w:rFonts w:ascii="Times New Roman" w:hAnsi="Times New Roman" w:cs="Times New Roman"/>
          <w:sz w:val="24"/>
          <w:szCs w:val="24"/>
        </w:rPr>
        <w:t xml:space="preserve">a new </w:t>
      </w:r>
      <w:r w:rsidR="005E7B4A" w:rsidRPr="005C4125">
        <w:rPr>
          <w:rFonts w:ascii="Times New Roman" w:hAnsi="Times New Roman" w:cs="Times New Roman"/>
          <w:sz w:val="24"/>
          <w:szCs w:val="24"/>
        </w:rPr>
        <w:t>technology</w:t>
      </w:r>
      <w:r w:rsidR="00333B77" w:rsidRPr="005C4125">
        <w:rPr>
          <w:rFonts w:ascii="Times New Roman" w:hAnsi="Times New Roman" w:cs="Times New Roman"/>
          <w:sz w:val="24"/>
          <w:szCs w:val="24"/>
        </w:rPr>
        <w:t>.</w:t>
      </w:r>
      <w:r w:rsidR="00CD3CBC" w:rsidRPr="005C4125">
        <w:rPr>
          <w:rFonts w:ascii="Times New Roman" w:hAnsi="Times New Roman" w:cs="Times New Roman"/>
          <w:sz w:val="24"/>
          <w:szCs w:val="24"/>
        </w:rPr>
        <w:t xml:space="preserve">  UT</w:t>
      </w:r>
      <w:r w:rsidR="00C20A94" w:rsidRPr="005C4125">
        <w:rPr>
          <w:rFonts w:ascii="Times New Roman" w:hAnsi="Times New Roman" w:cs="Times New Roman"/>
          <w:sz w:val="24"/>
          <w:szCs w:val="24"/>
        </w:rPr>
        <w:t>AU</w:t>
      </w:r>
      <w:r w:rsidR="00CD3CBC" w:rsidRPr="005C4125">
        <w:rPr>
          <w:rFonts w:ascii="Times New Roman" w:hAnsi="Times New Roman" w:cs="Times New Roman"/>
          <w:sz w:val="24"/>
          <w:szCs w:val="24"/>
        </w:rPr>
        <w:t xml:space="preserve">T asserts that SI is a significant precursor for rationalizing a person’s </w:t>
      </w:r>
      <w:r w:rsidR="000754E2" w:rsidRPr="005C4125">
        <w:rPr>
          <w:rFonts w:ascii="Times New Roman" w:hAnsi="Times New Roman" w:cs="Times New Roman"/>
          <w:sz w:val="24"/>
          <w:szCs w:val="24"/>
        </w:rPr>
        <w:t>BI</w:t>
      </w:r>
      <w:r w:rsidR="00CD3CBC" w:rsidRPr="005C4125">
        <w:rPr>
          <w:rFonts w:ascii="Times New Roman" w:hAnsi="Times New Roman" w:cs="Times New Roman"/>
          <w:sz w:val="24"/>
          <w:szCs w:val="24"/>
        </w:rPr>
        <w:t>. Furthermore, it can be regulated by age, gender and experience.</w:t>
      </w:r>
      <w:r w:rsidR="00095E60" w:rsidRPr="005C4125">
        <w:rPr>
          <w:rFonts w:ascii="Times New Roman" w:hAnsi="Times New Roman" w:cs="Times New Roman"/>
          <w:sz w:val="24"/>
          <w:szCs w:val="24"/>
        </w:rPr>
        <w:t xml:space="preserve"> F</w:t>
      </w:r>
      <w:r w:rsidR="007C1451" w:rsidRPr="005C4125">
        <w:rPr>
          <w:rFonts w:ascii="Times New Roman" w:hAnsi="Times New Roman" w:cs="Times New Roman"/>
          <w:sz w:val="24"/>
          <w:szCs w:val="24"/>
        </w:rPr>
        <w:t xml:space="preserve">urther </w:t>
      </w:r>
      <w:r w:rsidR="003A3749" w:rsidRPr="005C4125">
        <w:rPr>
          <w:rFonts w:ascii="Times New Roman" w:hAnsi="Times New Roman" w:cs="Times New Roman"/>
          <w:sz w:val="24"/>
          <w:szCs w:val="24"/>
        </w:rPr>
        <w:t>extensive</w:t>
      </w:r>
      <w:r w:rsidR="007C1451" w:rsidRPr="005C4125">
        <w:rPr>
          <w:rFonts w:ascii="Times New Roman" w:hAnsi="Times New Roman" w:cs="Times New Roman"/>
          <w:sz w:val="24"/>
          <w:szCs w:val="24"/>
        </w:rPr>
        <w:t xml:space="preserve"> research has been conducted to understand the impact of social influence. The work conducted by S</w:t>
      </w:r>
      <w:r w:rsidR="00DF3757" w:rsidRPr="005C4125">
        <w:rPr>
          <w:rFonts w:ascii="Times New Roman" w:hAnsi="Times New Roman" w:cs="Times New Roman"/>
          <w:sz w:val="24"/>
          <w:szCs w:val="24"/>
        </w:rPr>
        <w:t>h</w:t>
      </w:r>
      <w:r w:rsidR="007C1451" w:rsidRPr="005C4125">
        <w:rPr>
          <w:rFonts w:ascii="Times New Roman" w:hAnsi="Times New Roman" w:cs="Times New Roman"/>
          <w:sz w:val="24"/>
          <w:szCs w:val="24"/>
        </w:rPr>
        <w:t>eriff</w:t>
      </w:r>
      <w:r w:rsidR="00DF3757" w:rsidRPr="005C4125">
        <w:rPr>
          <w:rFonts w:ascii="Times New Roman" w:hAnsi="Times New Roman" w:cs="Times New Roman"/>
          <w:sz w:val="24"/>
          <w:szCs w:val="24"/>
        </w:rPr>
        <w:t xml:space="preserve"> (1937)</w:t>
      </w:r>
      <w:r w:rsidR="007C1451" w:rsidRPr="005C4125">
        <w:rPr>
          <w:rFonts w:ascii="Times New Roman" w:hAnsi="Times New Roman" w:cs="Times New Roman"/>
          <w:sz w:val="24"/>
          <w:szCs w:val="24"/>
        </w:rPr>
        <w:t xml:space="preserve"> and Asch</w:t>
      </w:r>
      <w:r w:rsidR="00DF3757" w:rsidRPr="005C4125">
        <w:rPr>
          <w:rFonts w:ascii="Times New Roman" w:hAnsi="Times New Roman" w:cs="Times New Roman"/>
          <w:sz w:val="24"/>
          <w:szCs w:val="24"/>
        </w:rPr>
        <w:t xml:space="preserve"> (1955)</w:t>
      </w:r>
      <w:r w:rsidR="007C1451" w:rsidRPr="005C4125">
        <w:rPr>
          <w:rFonts w:ascii="Times New Roman" w:hAnsi="Times New Roman" w:cs="Times New Roman"/>
          <w:sz w:val="24"/>
          <w:szCs w:val="24"/>
        </w:rPr>
        <w:t xml:space="preserve"> concluded that i</w:t>
      </w:r>
      <w:r w:rsidR="00095E60" w:rsidRPr="005C4125">
        <w:rPr>
          <w:rFonts w:ascii="Times New Roman" w:hAnsi="Times New Roman" w:cs="Times New Roman"/>
          <w:sz w:val="24"/>
          <w:szCs w:val="24"/>
        </w:rPr>
        <w:t xml:space="preserve">nteractions within an </w:t>
      </w:r>
      <w:r w:rsidR="003C1803" w:rsidRPr="005C4125">
        <w:rPr>
          <w:rFonts w:ascii="Times New Roman" w:hAnsi="Times New Roman" w:cs="Times New Roman"/>
          <w:sz w:val="24"/>
          <w:szCs w:val="24"/>
        </w:rPr>
        <w:t>individual’s</w:t>
      </w:r>
      <w:r w:rsidR="00095E60" w:rsidRPr="005C4125">
        <w:rPr>
          <w:rFonts w:ascii="Times New Roman" w:hAnsi="Times New Roman" w:cs="Times New Roman"/>
          <w:sz w:val="24"/>
          <w:szCs w:val="24"/>
        </w:rPr>
        <w:t xml:space="preserve"> social network may </w:t>
      </w:r>
      <w:r w:rsidR="003C1803" w:rsidRPr="005C4125">
        <w:rPr>
          <w:rFonts w:ascii="Times New Roman" w:hAnsi="Times New Roman" w:cs="Times New Roman"/>
          <w:sz w:val="24"/>
          <w:szCs w:val="24"/>
        </w:rPr>
        <w:t>have a significant impact on</w:t>
      </w:r>
      <w:r w:rsidR="00095E60" w:rsidRPr="005C4125">
        <w:rPr>
          <w:rFonts w:ascii="Times New Roman" w:hAnsi="Times New Roman" w:cs="Times New Roman"/>
          <w:sz w:val="24"/>
          <w:szCs w:val="24"/>
        </w:rPr>
        <w:t xml:space="preserve"> </w:t>
      </w:r>
      <w:r w:rsidR="0041111B" w:rsidRPr="005C4125">
        <w:rPr>
          <w:rFonts w:ascii="Times New Roman" w:hAnsi="Times New Roman" w:cs="Times New Roman"/>
          <w:sz w:val="24"/>
          <w:szCs w:val="24"/>
        </w:rPr>
        <w:t>a</w:t>
      </w:r>
      <w:r w:rsidR="007C1451" w:rsidRPr="005C4125">
        <w:rPr>
          <w:rFonts w:ascii="Times New Roman" w:hAnsi="Times New Roman" w:cs="Times New Roman"/>
          <w:sz w:val="24"/>
          <w:szCs w:val="24"/>
        </w:rPr>
        <w:t xml:space="preserve">n individual’s behaviour </w:t>
      </w:r>
      <w:r w:rsidR="00095E60" w:rsidRPr="005C4125">
        <w:rPr>
          <w:rFonts w:ascii="Times New Roman" w:hAnsi="Times New Roman" w:cs="Times New Roman"/>
          <w:sz w:val="24"/>
          <w:szCs w:val="24"/>
        </w:rPr>
        <w:t xml:space="preserve">through informational and normative influence. Informational influence </w:t>
      </w:r>
      <w:r w:rsidR="007C1451" w:rsidRPr="005C4125">
        <w:rPr>
          <w:rFonts w:ascii="Times New Roman" w:hAnsi="Times New Roman" w:cs="Times New Roman"/>
          <w:sz w:val="24"/>
          <w:szCs w:val="24"/>
        </w:rPr>
        <w:t>in this context could be</w:t>
      </w:r>
      <w:r w:rsidR="00095E60" w:rsidRPr="005C4125">
        <w:rPr>
          <w:rFonts w:ascii="Times New Roman" w:hAnsi="Times New Roman" w:cs="Times New Roman"/>
          <w:sz w:val="24"/>
          <w:szCs w:val="24"/>
        </w:rPr>
        <w:t xml:space="preserve"> information from</w:t>
      </w:r>
      <w:r w:rsidR="007C1451" w:rsidRPr="005C4125">
        <w:rPr>
          <w:rFonts w:ascii="Times New Roman" w:hAnsi="Times New Roman" w:cs="Times New Roman"/>
          <w:sz w:val="24"/>
          <w:szCs w:val="24"/>
        </w:rPr>
        <w:t xml:space="preserve"> respected</w:t>
      </w:r>
      <w:r w:rsidR="00095E60" w:rsidRPr="005C4125">
        <w:rPr>
          <w:rFonts w:ascii="Times New Roman" w:hAnsi="Times New Roman" w:cs="Times New Roman"/>
          <w:sz w:val="24"/>
          <w:szCs w:val="24"/>
        </w:rPr>
        <w:t xml:space="preserve"> </w:t>
      </w:r>
      <w:r w:rsidR="007C1451" w:rsidRPr="005C4125">
        <w:rPr>
          <w:rFonts w:ascii="Times New Roman" w:hAnsi="Times New Roman" w:cs="Times New Roman"/>
          <w:sz w:val="24"/>
          <w:szCs w:val="24"/>
        </w:rPr>
        <w:t>associates</w:t>
      </w:r>
      <w:r w:rsidR="00095E60" w:rsidRPr="005C4125">
        <w:rPr>
          <w:rFonts w:ascii="Times New Roman" w:hAnsi="Times New Roman" w:cs="Times New Roman"/>
          <w:sz w:val="24"/>
          <w:szCs w:val="24"/>
        </w:rPr>
        <w:t xml:space="preserve"> regarding their </w:t>
      </w:r>
      <w:r w:rsidR="007C1451" w:rsidRPr="005C4125">
        <w:rPr>
          <w:rFonts w:ascii="Times New Roman" w:hAnsi="Times New Roman" w:cs="Times New Roman"/>
          <w:sz w:val="24"/>
          <w:szCs w:val="24"/>
        </w:rPr>
        <w:t xml:space="preserve">individual </w:t>
      </w:r>
      <w:r w:rsidR="00095E60" w:rsidRPr="005C4125">
        <w:rPr>
          <w:rFonts w:ascii="Times New Roman" w:hAnsi="Times New Roman" w:cs="Times New Roman"/>
          <w:sz w:val="24"/>
          <w:szCs w:val="24"/>
        </w:rPr>
        <w:t xml:space="preserve">experience and </w:t>
      </w:r>
      <w:r w:rsidR="007C1451" w:rsidRPr="005C4125">
        <w:rPr>
          <w:rFonts w:ascii="Times New Roman" w:hAnsi="Times New Roman" w:cs="Times New Roman"/>
          <w:sz w:val="24"/>
          <w:szCs w:val="24"/>
        </w:rPr>
        <w:t>assessments</w:t>
      </w:r>
      <w:r w:rsidR="00095E60" w:rsidRPr="005C4125">
        <w:rPr>
          <w:rFonts w:ascii="Times New Roman" w:hAnsi="Times New Roman" w:cs="Times New Roman"/>
          <w:sz w:val="24"/>
          <w:szCs w:val="24"/>
        </w:rPr>
        <w:t xml:space="preserve"> of</w:t>
      </w:r>
      <w:r w:rsidR="007C1451" w:rsidRPr="005C4125">
        <w:rPr>
          <w:rFonts w:ascii="Times New Roman" w:hAnsi="Times New Roman" w:cs="Times New Roman"/>
          <w:sz w:val="24"/>
          <w:szCs w:val="24"/>
        </w:rPr>
        <w:t xml:space="preserve"> AR technology</w:t>
      </w:r>
      <w:r w:rsidR="00095E60" w:rsidRPr="005C4125">
        <w:rPr>
          <w:rFonts w:ascii="Times New Roman" w:hAnsi="Times New Roman" w:cs="Times New Roman"/>
          <w:sz w:val="24"/>
          <w:szCs w:val="24"/>
        </w:rPr>
        <w:t xml:space="preserve">. </w:t>
      </w:r>
      <w:r w:rsidR="003A3749" w:rsidRPr="005C4125">
        <w:rPr>
          <w:rFonts w:ascii="Times New Roman" w:hAnsi="Times New Roman" w:cs="Times New Roman"/>
          <w:sz w:val="24"/>
          <w:szCs w:val="24"/>
        </w:rPr>
        <w:t>However,</w:t>
      </w:r>
      <w:r w:rsidR="00095E60" w:rsidRPr="005C4125">
        <w:rPr>
          <w:rFonts w:ascii="Times New Roman" w:hAnsi="Times New Roman" w:cs="Times New Roman"/>
          <w:sz w:val="24"/>
          <w:szCs w:val="24"/>
        </w:rPr>
        <w:t xml:space="preserve"> normative influence </w:t>
      </w:r>
      <w:r w:rsidR="003A3749" w:rsidRPr="005C4125">
        <w:rPr>
          <w:rFonts w:ascii="Times New Roman" w:hAnsi="Times New Roman" w:cs="Times New Roman"/>
          <w:sz w:val="24"/>
          <w:szCs w:val="24"/>
        </w:rPr>
        <w:t>implies</w:t>
      </w:r>
      <w:r w:rsidR="00095E60" w:rsidRPr="005C4125">
        <w:rPr>
          <w:rFonts w:ascii="Times New Roman" w:hAnsi="Times New Roman" w:cs="Times New Roman"/>
          <w:sz w:val="24"/>
          <w:szCs w:val="24"/>
        </w:rPr>
        <w:t xml:space="preserve"> </w:t>
      </w:r>
      <w:r w:rsidR="003A3749" w:rsidRPr="005C4125">
        <w:rPr>
          <w:rFonts w:ascii="Times New Roman" w:hAnsi="Times New Roman" w:cs="Times New Roman"/>
          <w:sz w:val="24"/>
          <w:szCs w:val="24"/>
        </w:rPr>
        <w:t xml:space="preserve">individuals are subject to </w:t>
      </w:r>
      <w:r w:rsidR="00095E60" w:rsidRPr="005C4125">
        <w:rPr>
          <w:rFonts w:ascii="Times New Roman" w:hAnsi="Times New Roman" w:cs="Times New Roman"/>
          <w:sz w:val="24"/>
          <w:szCs w:val="24"/>
        </w:rPr>
        <w:t>pressures from</w:t>
      </w:r>
      <w:r w:rsidR="003A3749" w:rsidRPr="005C4125">
        <w:rPr>
          <w:rFonts w:ascii="Times New Roman" w:hAnsi="Times New Roman" w:cs="Times New Roman"/>
          <w:sz w:val="24"/>
          <w:szCs w:val="24"/>
        </w:rPr>
        <w:t xml:space="preserve"> their immediate</w:t>
      </w:r>
      <w:r w:rsidR="00095E60" w:rsidRPr="005C4125">
        <w:rPr>
          <w:rFonts w:ascii="Times New Roman" w:hAnsi="Times New Roman" w:cs="Times New Roman"/>
          <w:sz w:val="24"/>
          <w:szCs w:val="24"/>
        </w:rPr>
        <w:t xml:space="preserve"> </w:t>
      </w:r>
      <w:r w:rsidR="003A3749" w:rsidRPr="005C4125">
        <w:rPr>
          <w:rFonts w:ascii="Times New Roman" w:hAnsi="Times New Roman" w:cs="Times New Roman"/>
          <w:sz w:val="24"/>
          <w:szCs w:val="24"/>
        </w:rPr>
        <w:t xml:space="preserve">leadership and colleagues </w:t>
      </w:r>
      <w:r w:rsidR="00095E60" w:rsidRPr="005C4125">
        <w:rPr>
          <w:rFonts w:ascii="Times New Roman" w:hAnsi="Times New Roman" w:cs="Times New Roman"/>
          <w:sz w:val="24"/>
          <w:szCs w:val="24"/>
        </w:rPr>
        <w:t xml:space="preserve">to </w:t>
      </w:r>
      <w:r w:rsidR="003A3749" w:rsidRPr="005C4125">
        <w:rPr>
          <w:rFonts w:ascii="Times New Roman" w:hAnsi="Times New Roman" w:cs="Times New Roman"/>
          <w:sz w:val="24"/>
          <w:szCs w:val="24"/>
        </w:rPr>
        <w:t>accept</w:t>
      </w:r>
      <w:r w:rsidR="00095E60" w:rsidRPr="005C4125">
        <w:rPr>
          <w:rFonts w:ascii="Times New Roman" w:hAnsi="Times New Roman" w:cs="Times New Roman"/>
          <w:sz w:val="24"/>
          <w:szCs w:val="24"/>
        </w:rPr>
        <w:t xml:space="preserve"> </w:t>
      </w:r>
      <w:r w:rsidR="003A3749" w:rsidRPr="005C4125">
        <w:rPr>
          <w:rFonts w:ascii="Times New Roman" w:hAnsi="Times New Roman" w:cs="Times New Roman"/>
          <w:sz w:val="24"/>
          <w:szCs w:val="24"/>
        </w:rPr>
        <w:t>AR technology</w:t>
      </w:r>
      <w:r w:rsidR="00095E60" w:rsidRPr="005C4125">
        <w:rPr>
          <w:rFonts w:ascii="Times New Roman" w:hAnsi="Times New Roman" w:cs="Times New Roman"/>
          <w:sz w:val="24"/>
          <w:szCs w:val="24"/>
        </w:rPr>
        <w:t>,</w:t>
      </w:r>
      <w:r w:rsidR="003A3749" w:rsidRPr="005C4125">
        <w:rPr>
          <w:rFonts w:ascii="Times New Roman" w:hAnsi="Times New Roman" w:cs="Times New Roman"/>
          <w:sz w:val="24"/>
          <w:szCs w:val="24"/>
        </w:rPr>
        <w:t xml:space="preserve"> potentially signifying</w:t>
      </w:r>
      <w:r w:rsidR="00095E60" w:rsidRPr="005C4125">
        <w:rPr>
          <w:rFonts w:ascii="Times New Roman" w:hAnsi="Times New Roman" w:cs="Times New Roman"/>
          <w:sz w:val="24"/>
          <w:szCs w:val="24"/>
        </w:rPr>
        <w:t xml:space="preserve"> the </w:t>
      </w:r>
      <w:r w:rsidR="003A3749" w:rsidRPr="005C4125">
        <w:rPr>
          <w:rFonts w:ascii="Times New Roman" w:hAnsi="Times New Roman" w:cs="Times New Roman"/>
          <w:sz w:val="24"/>
          <w:szCs w:val="24"/>
        </w:rPr>
        <w:t>authenticity</w:t>
      </w:r>
      <w:r w:rsidR="00095E60" w:rsidRPr="005C4125">
        <w:rPr>
          <w:rFonts w:ascii="Times New Roman" w:hAnsi="Times New Roman" w:cs="Times New Roman"/>
          <w:sz w:val="24"/>
          <w:szCs w:val="24"/>
        </w:rPr>
        <w:t xml:space="preserve"> and </w:t>
      </w:r>
      <w:r w:rsidR="003A3749" w:rsidRPr="005C4125">
        <w:rPr>
          <w:rFonts w:ascii="Times New Roman" w:hAnsi="Times New Roman" w:cs="Times New Roman"/>
          <w:sz w:val="24"/>
          <w:szCs w:val="24"/>
        </w:rPr>
        <w:t>suitability</w:t>
      </w:r>
      <w:r w:rsidR="00095E60" w:rsidRPr="005C4125">
        <w:rPr>
          <w:rFonts w:ascii="Times New Roman" w:hAnsi="Times New Roman" w:cs="Times New Roman"/>
          <w:sz w:val="24"/>
          <w:szCs w:val="24"/>
        </w:rPr>
        <w:t xml:space="preserve"> of </w:t>
      </w:r>
      <w:r w:rsidR="00DF3757" w:rsidRPr="005C4125">
        <w:rPr>
          <w:rFonts w:ascii="Times New Roman" w:hAnsi="Times New Roman" w:cs="Times New Roman"/>
          <w:sz w:val="24"/>
          <w:szCs w:val="24"/>
        </w:rPr>
        <w:t xml:space="preserve">a new technology </w:t>
      </w:r>
      <w:r w:rsidR="00095E60" w:rsidRPr="005C4125">
        <w:rPr>
          <w:rFonts w:ascii="Times New Roman" w:hAnsi="Times New Roman" w:cs="Times New Roman"/>
          <w:sz w:val="24"/>
          <w:szCs w:val="24"/>
        </w:rPr>
        <w:t>(</w:t>
      </w:r>
      <w:proofErr w:type="spellStart"/>
      <w:r w:rsidR="003C1803" w:rsidRPr="005C4125">
        <w:rPr>
          <w:rFonts w:ascii="Times New Roman" w:hAnsi="Times New Roman" w:cs="Times New Roman"/>
          <w:sz w:val="24"/>
          <w:szCs w:val="24"/>
          <w:shd w:val="clear" w:color="auto" w:fill="FFFFFF"/>
        </w:rPr>
        <w:t>Coppolino</w:t>
      </w:r>
      <w:proofErr w:type="spellEnd"/>
      <w:r w:rsidR="003C1803" w:rsidRPr="005C4125">
        <w:rPr>
          <w:rFonts w:ascii="Times New Roman" w:hAnsi="Times New Roman" w:cs="Times New Roman"/>
          <w:sz w:val="24"/>
          <w:szCs w:val="24"/>
          <w:shd w:val="clear" w:color="auto" w:fill="FFFFFF"/>
        </w:rPr>
        <w:t xml:space="preserve"> </w:t>
      </w:r>
      <w:proofErr w:type="spellStart"/>
      <w:r w:rsidR="003C1803" w:rsidRPr="005C4125">
        <w:rPr>
          <w:rFonts w:ascii="Times New Roman" w:hAnsi="Times New Roman" w:cs="Times New Roman"/>
          <w:sz w:val="24"/>
          <w:szCs w:val="24"/>
          <w:shd w:val="clear" w:color="auto" w:fill="FFFFFF"/>
        </w:rPr>
        <w:t>Perfumi</w:t>
      </w:r>
      <w:proofErr w:type="spellEnd"/>
      <w:r w:rsidR="003C1803" w:rsidRPr="005C4125">
        <w:rPr>
          <w:rFonts w:ascii="Times New Roman" w:hAnsi="Times New Roman" w:cs="Times New Roman"/>
          <w:sz w:val="24"/>
          <w:szCs w:val="24"/>
          <w:shd w:val="clear" w:color="auto" w:fill="FFFFFF"/>
        </w:rPr>
        <w:t>, et al, 2019</w:t>
      </w:r>
      <w:r w:rsidR="003A3749" w:rsidRPr="005C4125">
        <w:rPr>
          <w:rFonts w:ascii="Times New Roman" w:hAnsi="Times New Roman" w:cs="Times New Roman"/>
          <w:sz w:val="24"/>
          <w:szCs w:val="24"/>
          <w:shd w:val="clear" w:color="auto" w:fill="FFFFFF"/>
        </w:rPr>
        <w:t xml:space="preserve">, </w:t>
      </w:r>
      <w:proofErr w:type="spellStart"/>
      <w:r w:rsidR="003A3749" w:rsidRPr="005C4125">
        <w:rPr>
          <w:rFonts w:ascii="Times New Roman" w:hAnsi="Times New Roman" w:cs="Times New Roman"/>
          <w:sz w:val="24"/>
          <w:szCs w:val="24"/>
          <w:shd w:val="clear" w:color="auto" w:fill="FFFFFF"/>
        </w:rPr>
        <w:t>Tangen</w:t>
      </w:r>
      <w:proofErr w:type="spellEnd"/>
      <w:r w:rsidR="003A3749" w:rsidRPr="005C4125">
        <w:rPr>
          <w:rFonts w:ascii="Times New Roman" w:hAnsi="Times New Roman" w:cs="Times New Roman"/>
          <w:sz w:val="24"/>
          <w:szCs w:val="24"/>
          <w:shd w:val="clear" w:color="auto" w:fill="FFFFFF"/>
        </w:rPr>
        <w:t xml:space="preserve"> &amp; </w:t>
      </w:r>
      <w:proofErr w:type="spellStart"/>
      <w:r w:rsidR="003A3749" w:rsidRPr="005C4125">
        <w:rPr>
          <w:rFonts w:ascii="Times New Roman" w:hAnsi="Times New Roman" w:cs="Times New Roman"/>
          <w:sz w:val="24"/>
          <w:szCs w:val="24"/>
          <w:shd w:val="clear" w:color="auto" w:fill="FFFFFF"/>
        </w:rPr>
        <w:t>Ahlbom</w:t>
      </w:r>
      <w:proofErr w:type="spellEnd"/>
      <w:r w:rsidR="003A3749" w:rsidRPr="005C4125">
        <w:rPr>
          <w:rFonts w:ascii="Times New Roman" w:hAnsi="Times New Roman" w:cs="Times New Roman"/>
          <w:sz w:val="24"/>
          <w:szCs w:val="24"/>
          <w:shd w:val="clear" w:color="auto" w:fill="FFFFFF"/>
        </w:rPr>
        <w:t>, 2020</w:t>
      </w:r>
      <w:r w:rsidR="003C1803" w:rsidRPr="005C4125">
        <w:rPr>
          <w:rFonts w:ascii="Times New Roman" w:hAnsi="Times New Roman" w:cs="Times New Roman"/>
          <w:sz w:val="24"/>
          <w:szCs w:val="24"/>
          <w:shd w:val="clear" w:color="auto" w:fill="FFFFFF"/>
        </w:rPr>
        <w:t>)</w:t>
      </w:r>
      <w:r w:rsidR="00095E60" w:rsidRPr="005C4125">
        <w:rPr>
          <w:rFonts w:ascii="Times New Roman" w:hAnsi="Times New Roman" w:cs="Times New Roman"/>
          <w:sz w:val="24"/>
          <w:szCs w:val="24"/>
        </w:rPr>
        <w:t>.</w:t>
      </w:r>
      <w:r w:rsidR="000754E2" w:rsidRPr="005C4125">
        <w:rPr>
          <w:rFonts w:ascii="Times New Roman" w:hAnsi="Times New Roman" w:cs="Times New Roman"/>
          <w:sz w:val="24"/>
          <w:szCs w:val="24"/>
        </w:rPr>
        <w:t xml:space="preserve"> Saad</w:t>
      </w:r>
      <w:r w:rsidR="00700F76" w:rsidRPr="005C4125">
        <w:rPr>
          <w:rFonts w:ascii="Times New Roman" w:hAnsi="Times New Roman" w:cs="Times New Roman"/>
          <w:sz w:val="24"/>
          <w:szCs w:val="24"/>
        </w:rPr>
        <w:t>,</w:t>
      </w:r>
      <w:r w:rsidR="000754E2" w:rsidRPr="005C4125">
        <w:rPr>
          <w:rFonts w:ascii="Times New Roman" w:hAnsi="Times New Roman" w:cs="Times New Roman"/>
          <w:sz w:val="24"/>
          <w:szCs w:val="24"/>
        </w:rPr>
        <w:t xml:space="preserve"> et al (202</w:t>
      </w:r>
      <w:r w:rsidR="00E774E0" w:rsidRPr="005C4125">
        <w:rPr>
          <w:rFonts w:ascii="Times New Roman" w:hAnsi="Times New Roman" w:cs="Times New Roman"/>
          <w:sz w:val="24"/>
          <w:szCs w:val="24"/>
        </w:rPr>
        <w:t>4</w:t>
      </w:r>
      <w:r w:rsidR="000754E2" w:rsidRPr="005C4125">
        <w:rPr>
          <w:rFonts w:ascii="Times New Roman" w:hAnsi="Times New Roman" w:cs="Times New Roman"/>
          <w:sz w:val="24"/>
          <w:szCs w:val="24"/>
        </w:rPr>
        <w:t xml:space="preserve">) state from their research that the impact of social actors proposes that medical trainees’ decision-making processes are guided by the attitudes, opinions and actions of their teachers. This finding </w:t>
      </w:r>
      <w:r w:rsidR="00E774E0" w:rsidRPr="005C4125">
        <w:rPr>
          <w:rFonts w:ascii="Times New Roman" w:hAnsi="Times New Roman" w:cs="Times New Roman"/>
          <w:sz w:val="24"/>
          <w:szCs w:val="24"/>
        </w:rPr>
        <w:lastRenderedPageBreak/>
        <w:t xml:space="preserve">emphasizes </w:t>
      </w:r>
      <w:r w:rsidR="000754E2" w:rsidRPr="005C4125">
        <w:rPr>
          <w:rFonts w:ascii="Times New Roman" w:hAnsi="Times New Roman" w:cs="Times New Roman"/>
          <w:sz w:val="24"/>
          <w:szCs w:val="24"/>
        </w:rPr>
        <w:t xml:space="preserve">the importance </w:t>
      </w:r>
      <w:r w:rsidR="00E774E0" w:rsidRPr="005C4125">
        <w:rPr>
          <w:rFonts w:ascii="Times New Roman" w:hAnsi="Times New Roman" w:cs="Times New Roman"/>
          <w:sz w:val="24"/>
          <w:szCs w:val="24"/>
        </w:rPr>
        <w:t>and impact of having a</w:t>
      </w:r>
      <w:r w:rsidR="000754E2" w:rsidRPr="005C4125">
        <w:rPr>
          <w:rFonts w:ascii="Times New Roman" w:hAnsi="Times New Roman" w:cs="Times New Roman"/>
          <w:sz w:val="24"/>
          <w:szCs w:val="24"/>
        </w:rPr>
        <w:t xml:space="preserve"> supportive and encouraging environment </w:t>
      </w:r>
      <w:r w:rsidR="00E774E0" w:rsidRPr="005C4125">
        <w:rPr>
          <w:rFonts w:ascii="Times New Roman" w:hAnsi="Times New Roman" w:cs="Times New Roman"/>
          <w:sz w:val="24"/>
          <w:szCs w:val="24"/>
        </w:rPr>
        <w:t>is essential for</w:t>
      </w:r>
      <w:r w:rsidR="000754E2" w:rsidRPr="005C4125">
        <w:rPr>
          <w:rFonts w:ascii="Times New Roman" w:hAnsi="Times New Roman" w:cs="Times New Roman"/>
          <w:sz w:val="24"/>
          <w:szCs w:val="24"/>
        </w:rPr>
        <w:t xml:space="preserve"> the adoption of </w:t>
      </w:r>
      <w:r w:rsidR="00E774E0" w:rsidRPr="005C4125">
        <w:rPr>
          <w:rFonts w:ascii="Times New Roman" w:hAnsi="Times New Roman" w:cs="Times New Roman"/>
          <w:sz w:val="24"/>
          <w:szCs w:val="24"/>
        </w:rPr>
        <w:t>AR technology</w:t>
      </w:r>
      <w:r w:rsidR="000754E2" w:rsidRPr="005C4125">
        <w:rPr>
          <w:rFonts w:ascii="Times New Roman" w:hAnsi="Times New Roman" w:cs="Times New Roman"/>
          <w:sz w:val="24"/>
          <w:szCs w:val="24"/>
        </w:rPr>
        <w:t>.</w:t>
      </w:r>
    </w:p>
    <w:p w14:paraId="7540FC15" w14:textId="70F2A92D" w:rsidR="00264727" w:rsidRPr="005C4125" w:rsidRDefault="008A0A6D" w:rsidP="00FF5851">
      <w:pPr>
        <w:pStyle w:val="NormalWeb"/>
        <w:spacing w:after="240" w:afterAutospacing="0" w:line="480" w:lineRule="auto"/>
      </w:pPr>
      <w:r w:rsidRPr="005C4125">
        <w:t xml:space="preserve">Facilitating Conditions (FC) </w:t>
      </w:r>
      <w:r w:rsidR="00EC386C" w:rsidRPr="005C4125">
        <w:t>refers</w:t>
      </w:r>
      <w:r w:rsidRPr="005C4125">
        <w:t xml:space="preserve"> to the </w:t>
      </w:r>
      <w:r w:rsidR="00EC386C" w:rsidRPr="005C4125">
        <w:t xml:space="preserve">extent </w:t>
      </w:r>
      <w:r w:rsidRPr="005C4125">
        <w:t xml:space="preserve">to which </w:t>
      </w:r>
      <w:r w:rsidR="00EC386C" w:rsidRPr="005C4125">
        <w:t>people</w:t>
      </w:r>
      <w:r w:rsidRPr="005C4125">
        <w:t xml:space="preserve"> believe that the necessary resources</w:t>
      </w:r>
      <w:r w:rsidR="00B351EC" w:rsidRPr="005C4125">
        <w:t xml:space="preserve"> </w:t>
      </w:r>
      <w:r w:rsidRPr="005C4125">
        <w:t xml:space="preserve">are </w:t>
      </w:r>
      <w:r w:rsidR="00503F17" w:rsidRPr="005C4125">
        <w:t>available</w:t>
      </w:r>
      <w:r w:rsidRPr="005C4125">
        <w:t xml:space="preserve"> to </w:t>
      </w:r>
      <w:r w:rsidR="00503F17" w:rsidRPr="005C4125">
        <w:t>assist</w:t>
      </w:r>
      <w:r w:rsidRPr="005C4125">
        <w:t xml:space="preserve"> them to use a technology</w:t>
      </w:r>
      <w:r w:rsidR="002F070E" w:rsidRPr="005C4125">
        <w:t>. Examples of FC’s could be</w:t>
      </w:r>
      <w:r w:rsidR="009C290F" w:rsidRPr="005C4125">
        <w:t xml:space="preserve"> technical support </w:t>
      </w:r>
      <w:r w:rsidR="002F070E" w:rsidRPr="005C4125">
        <w:t xml:space="preserve">or </w:t>
      </w:r>
      <w:r w:rsidR="009C290F" w:rsidRPr="005C4125">
        <w:t>company backing</w:t>
      </w:r>
      <w:r w:rsidR="00B351EC" w:rsidRPr="005C4125">
        <w:t xml:space="preserve"> and infrastructure</w:t>
      </w:r>
      <w:r w:rsidR="002F070E" w:rsidRPr="005C4125">
        <w:t xml:space="preserve"> that supports the use of a technology</w:t>
      </w:r>
      <w:r w:rsidRPr="005C4125">
        <w:t xml:space="preserve">. In contrast to the three other constructs, FC is </w:t>
      </w:r>
      <w:r w:rsidR="00503F17" w:rsidRPr="005C4125">
        <w:t xml:space="preserve">deemed </w:t>
      </w:r>
      <w:r w:rsidRPr="005C4125">
        <w:t xml:space="preserve">to be a </w:t>
      </w:r>
      <w:r w:rsidR="00503F17" w:rsidRPr="005C4125">
        <w:t>pertinent</w:t>
      </w:r>
      <w:r w:rsidRPr="005C4125">
        <w:t xml:space="preserve"> determinant of</w:t>
      </w:r>
      <w:r w:rsidR="00B351EC" w:rsidRPr="005C4125">
        <w:t xml:space="preserve"> an</w:t>
      </w:r>
      <w:r w:rsidRPr="005C4125">
        <w:t xml:space="preserve"> </w:t>
      </w:r>
      <w:r w:rsidR="00503F17" w:rsidRPr="005C4125">
        <w:t>individual’s</w:t>
      </w:r>
      <w:r w:rsidRPr="005C4125">
        <w:t xml:space="preserve"> </w:t>
      </w:r>
      <w:r w:rsidR="00B351EC" w:rsidRPr="005C4125">
        <w:t>actual</w:t>
      </w:r>
      <w:r w:rsidRPr="005C4125">
        <w:t xml:space="preserve"> use of a technology</w:t>
      </w:r>
      <w:r w:rsidR="00264727" w:rsidRPr="005C4125">
        <w:t xml:space="preserve">. </w:t>
      </w:r>
      <w:r w:rsidR="002F070E" w:rsidRPr="005C4125">
        <w:t xml:space="preserve">Balas and Chapman’s (2018) research on </w:t>
      </w:r>
      <w:r w:rsidR="003D0CD2" w:rsidRPr="005C4125">
        <w:t>the diffusion</w:t>
      </w:r>
      <w:r w:rsidR="009403EF" w:rsidRPr="005C4125">
        <w:t xml:space="preserve"> of innovation and adoption of new technologies</w:t>
      </w:r>
      <w:r w:rsidR="002F070E" w:rsidRPr="005C4125">
        <w:t>,</w:t>
      </w:r>
      <w:r w:rsidR="009403EF" w:rsidRPr="005C4125">
        <w:t xml:space="preserve"> state that changes in </w:t>
      </w:r>
      <w:r w:rsidR="009403EF" w:rsidRPr="005C4125">
        <w:rPr>
          <w:shd w:val="clear" w:color="auto" w:fill="FFFFFF"/>
        </w:rPr>
        <w:t>policy from both organisations and governments have an opportunity to support the diffusion and dissemination of innovative services/technologies in healthcare, which would support that FC would have a</w:t>
      </w:r>
      <w:r w:rsidR="002F070E" w:rsidRPr="005C4125">
        <w:rPr>
          <w:shd w:val="clear" w:color="auto" w:fill="FFFFFF"/>
        </w:rPr>
        <w:t xml:space="preserve"> significant </w:t>
      </w:r>
      <w:r w:rsidR="009403EF" w:rsidRPr="005C4125">
        <w:rPr>
          <w:shd w:val="clear" w:color="auto" w:fill="FFFFFF"/>
        </w:rPr>
        <w:t>impact on individuals’ willingness to adopt AR.</w:t>
      </w:r>
    </w:p>
    <w:p w14:paraId="28CC4C71" w14:textId="5C22B44B" w:rsidR="00EB4BB2" w:rsidRPr="005C4125" w:rsidRDefault="206C8F5D" w:rsidP="206C8F5D">
      <w:pPr>
        <w:pStyle w:val="NormalWeb"/>
        <w:spacing w:after="240" w:afterAutospacing="0" w:line="480" w:lineRule="auto"/>
        <w:rPr>
          <w:b/>
          <w:bCs/>
          <w:vertAlign w:val="superscript"/>
        </w:rPr>
      </w:pPr>
      <w:r w:rsidRPr="005C4125">
        <w:t>Supplementary to these four central constructs, Venkatesh</w:t>
      </w:r>
      <w:r w:rsidR="00401A69">
        <w:t>,</w:t>
      </w:r>
      <w:r w:rsidRPr="005C4125">
        <w:t xml:space="preserve"> et al (2003) features the effects of four facilitating variables (gender, age, voluntariness of use and experience) on the relationship between the principal predictors. The outcome of PE on ITU is affected by gender and age, proposing that the impact of PE will be greater for younger males, because they tend to be increasingly driven by finishing a job and extrinsic incentives. The influence of EE is regulated by age, experience and gender. Research suggests that the impact of EE will be greater between older people, females, and those with reduced experience. Similar, to this, is the influence of SI, which was uncovered in initial studies to be more compelling with women, older people and individuals with reduced experience, because they put a greater weighting on the importance of the opinions of those in their social networks.</w:t>
      </w:r>
      <w:r w:rsidRPr="005C4125">
        <w:rPr>
          <w:b/>
          <w:bCs/>
        </w:rPr>
        <w:t xml:space="preserve"> </w:t>
      </w:r>
      <w:r w:rsidRPr="005C4125">
        <w:t xml:space="preserve">Also, SI was found to have a more significant impact in the context of those who operated in a permanent/mandatory setting. Lastly, research </w:t>
      </w:r>
      <w:r w:rsidRPr="005C4125">
        <w:lastRenderedPageBreak/>
        <w:t xml:space="preserve">uncovered that the influence of FC on the literal usage of new technology was greater with more experienced and older people as this category of individual put greater significance on facilitating conditions such as support mechanisms. Figure 3 shows the relationship that the facilitating variables have on the central constructs and in respect to BI and use behaviours. </w:t>
      </w:r>
    </w:p>
    <w:p w14:paraId="6EFB2A1B" w14:textId="71318E75" w:rsidR="00EB4BB2" w:rsidRPr="005C4125" w:rsidRDefault="00EB4BB2" w:rsidP="00FF5851">
      <w:pPr>
        <w:pStyle w:val="NormalWeb"/>
        <w:spacing w:after="240" w:afterAutospacing="0" w:line="480" w:lineRule="auto"/>
      </w:pPr>
      <w:r w:rsidRPr="005C4125">
        <w:rPr>
          <w:noProof/>
        </w:rPr>
        <w:drawing>
          <wp:inline distT="0" distB="0" distL="0" distR="0" wp14:anchorId="15331C50" wp14:editId="54A4D716">
            <wp:extent cx="5731510" cy="3820795"/>
            <wp:effectExtent l="0" t="0" r="254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820795"/>
                    </a:xfrm>
                    <a:prstGeom prst="rect">
                      <a:avLst/>
                    </a:prstGeom>
                  </pic:spPr>
                </pic:pic>
              </a:graphicData>
            </a:graphic>
          </wp:inline>
        </w:drawing>
      </w:r>
    </w:p>
    <w:p w14:paraId="3073BE50" w14:textId="5DDDE278" w:rsidR="008C4ACF" w:rsidRPr="005C4125" w:rsidRDefault="00A71509" w:rsidP="00FF5851">
      <w:pPr>
        <w:pStyle w:val="NormalWeb"/>
        <w:spacing w:after="240" w:afterAutospacing="0" w:line="480" w:lineRule="auto"/>
      </w:pPr>
      <w:r w:rsidRPr="005C4125">
        <w:t xml:space="preserve">Figure </w:t>
      </w:r>
      <w:r w:rsidR="00652038" w:rsidRPr="005C4125">
        <w:t>3</w:t>
      </w:r>
      <w:r w:rsidRPr="005C4125">
        <w:t>. The UTAUT model by Venkatesh</w:t>
      </w:r>
      <w:r w:rsidR="00A1740B" w:rsidRPr="005C4125">
        <w:t>,</w:t>
      </w:r>
      <w:r w:rsidRPr="005C4125">
        <w:t xml:space="preserve"> et al</w:t>
      </w:r>
      <w:r w:rsidR="00161C69" w:rsidRPr="005C4125">
        <w:t xml:space="preserve"> (2003)</w:t>
      </w:r>
    </w:p>
    <w:p w14:paraId="1618A35C" w14:textId="77777777" w:rsidR="00FF5851" w:rsidRPr="005C4125" w:rsidRDefault="00FF5851" w:rsidP="00FF5851">
      <w:pPr>
        <w:rPr>
          <w:rFonts w:ascii="Times New Roman" w:hAnsi="Times New Roman" w:cs="Times New Roman"/>
        </w:rPr>
      </w:pPr>
    </w:p>
    <w:p w14:paraId="07DF23E4" w14:textId="776F8FB9" w:rsidR="00C46A2B" w:rsidRPr="005C4125" w:rsidRDefault="00392945" w:rsidP="00551135">
      <w:pPr>
        <w:pStyle w:val="Heading2"/>
      </w:pPr>
      <w:bookmarkStart w:id="20" w:name="_Toc161222735"/>
      <w:r w:rsidRPr="005C4125">
        <w:t xml:space="preserve">Evolution of </w:t>
      </w:r>
      <w:r w:rsidR="00625153" w:rsidRPr="005C4125">
        <w:t>UTA</w:t>
      </w:r>
      <w:r w:rsidR="00C20A94" w:rsidRPr="005C4125">
        <w:t>U</w:t>
      </w:r>
      <w:r w:rsidR="00625153" w:rsidRPr="005C4125">
        <w:t>T 2</w:t>
      </w:r>
      <w:bookmarkStart w:id="21" w:name="_Hlk156204890"/>
      <w:bookmarkEnd w:id="20"/>
    </w:p>
    <w:p w14:paraId="1624DFA2" w14:textId="258A19CF" w:rsidR="00E42B4C"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The surge in consumer technologies required the need to extend the original UTAUT model to encompass consumer adoption behaviours with emphasis on constructs that affected endogenous motivations associated with the adoption and use of new technologies. Conducting a simple search of UTUAT2 in Google Scholar (2024) shows 21,200 results, showing its significance and </w:t>
      </w:r>
      <w:r w:rsidRPr="005C4125">
        <w:rPr>
          <w:rFonts w:ascii="Times New Roman" w:hAnsi="Times New Roman" w:cs="Times New Roman"/>
          <w:sz w:val="24"/>
          <w:szCs w:val="24"/>
        </w:rPr>
        <w:lastRenderedPageBreak/>
        <w:t xml:space="preserve">the interest it has received by academics. This new paradigm shift resulted in the addition of three new concepts which are, hedonic motivation (HM), price value (PV) and habit to the original UTAUT model.  This extended model is commonly referred to as UTAUT2. </w:t>
      </w:r>
      <w:bookmarkStart w:id="22" w:name="_Hlk156202119"/>
      <w:bookmarkEnd w:id="21"/>
      <w:r w:rsidRPr="005C4125">
        <w:rPr>
          <w:rFonts w:ascii="Times New Roman" w:hAnsi="Times New Roman" w:cs="Times New Roman"/>
          <w:sz w:val="24"/>
          <w:szCs w:val="24"/>
        </w:rPr>
        <w:t xml:space="preserve">Venkatesh, et al (2012) found that age, gender and experience have a moderating impact on the supplementary constructs to help recognise the influences on BI to adopt new technologies. </w:t>
      </w:r>
    </w:p>
    <w:p w14:paraId="55F89873" w14:textId="24460C95" w:rsidR="00E16AC6"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UTAUT2 encompasses contexts outside of the organisational setting, such as adoption behaviours in the consumer market, which contrasts with the original UTAUT, which was originally formulated to explain and understand employee technology adoption and use.  The intention of UTAUT2 is to understand consumer market behaviours and is not in line with this research context, which is in an organisational setting.  Interestingly, Chan, et al (2008) and Brown and Venkatesh (2005) state that in consumer contexts, users are responsible for the costs and decisions to adopt new technologies, unlike in an organisational context.  However, it is the researcher’s belief that the extension is still applicable, and the generalizations made regarding employees having no cost or decision making ability is not accurate.  Orthopaedic surgeons have considerable control over what they choose to use, within their respective divisions and would have to justify their decision to adopt and use a new technology to key stakeholders within the hospitals, which would typically include a cost/benefit analysis with a business case supporting their decision.  As explained, the context of UK orthopaedics makes the UTAUT2 an appropriate method to test technology acceptance.</w:t>
      </w:r>
    </w:p>
    <w:p w14:paraId="754B6613" w14:textId="3A6B85A7" w:rsidR="00625153"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Contemporary research has challenged the impact of BI as a significant predictor of technology use and offers habit as an additional predictor of technology usage (Davis and Venkatesh 2004; Kim and Malhotra 2005). In fact, habit has been recognized as a valuable construct to integrate into the model providing meaningful explanations for BI patterns for consumers. Kim and </w:t>
      </w:r>
      <w:r w:rsidRPr="005C4125">
        <w:rPr>
          <w:rFonts w:ascii="Times New Roman" w:hAnsi="Times New Roman" w:cs="Times New Roman"/>
          <w:sz w:val="24"/>
          <w:szCs w:val="24"/>
        </w:rPr>
        <w:lastRenderedPageBreak/>
        <w:t>Malhotra (2005) state that habit is an indicator of usage and not of initial acceptance. As AR is a comparatively novel technology in the field of orthopaedics and has subsequently not obtained substantial market usage and is not positioned to form any habits within the market (Oliveira, et al, 2016, Lin, et al, 2020), so for this reason it will not be included as part of the research. Venkatesh, et al (2012) incorporated habit into the model to further explain an individual’s BI to continue use of new technology. However, academics have disputed the addition of habit as a construct that influences BI and requested that future studies provide alternative theoretical mechanisms in predicting BI to adopt new technologies (</w:t>
      </w:r>
      <w:proofErr w:type="spellStart"/>
      <w:r w:rsidRPr="005C4125">
        <w:rPr>
          <w:rFonts w:ascii="Times New Roman" w:hAnsi="Times New Roman" w:cs="Times New Roman"/>
          <w:sz w:val="24"/>
          <w:szCs w:val="24"/>
        </w:rPr>
        <w:t>Benbasat</w:t>
      </w:r>
      <w:proofErr w:type="spellEnd"/>
      <w:r w:rsidRPr="005C4125">
        <w:rPr>
          <w:rFonts w:ascii="Times New Roman" w:hAnsi="Times New Roman" w:cs="Times New Roman"/>
          <w:sz w:val="24"/>
          <w:szCs w:val="24"/>
        </w:rPr>
        <w:t xml:space="preserve"> &amp; </w:t>
      </w:r>
      <w:proofErr w:type="spellStart"/>
      <w:r w:rsidRPr="005C4125">
        <w:rPr>
          <w:rFonts w:ascii="Times New Roman" w:hAnsi="Times New Roman" w:cs="Times New Roman"/>
          <w:sz w:val="24"/>
          <w:szCs w:val="24"/>
        </w:rPr>
        <w:t>Barki</w:t>
      </w:r>
      <w:proofErr w:type="spellEnd"/>
      <w:r w:rsidRPr="005C4125">
        <w:rPr>
          <w:rFonts w:ascii="Times New Roman" w:hAnsi="Times New Roman" w:cs="Times New Roman"/>
          <w:sz w:val="24"/>
          <w:szCs w:val="24"/>
        </w:rPr>
        <w:t>, 2007).</w:t>
      </w:r>
      <w:r w:rsidRPr="005C4125">
        <w:rPr>
          <w:rFonts w:ascii="Times New Roman" w:hAnsi="Times New Roman" w:cs="Times New Roman"/>
          <w:b/>
          <w:bCs/>
          <w:sz w:val="24"/>
          <w:szCs w:val="24"/>
        </w:rPr>
        <w:t xml:space="preserve"> </w:t>
      </w:r>
      <w:r w:rsidRPr="005C4125">
        <w:rPr>
          <w:rFonts w:ascii="Times New Roman" w:hAnsi="Times New Roman" w:cs="Times New Roman"/>
          <w:sz w:val="24"/>
          <w:szCs w:val="24"/>
        </w:rPr>
        <w:t xml:space="preserve"> Even though AR technology has been around for some time, its acceptance and application within UK orthopaedics is almost non-existent.  See figure 3 for a depiction of how the relationship habit has with usage behaviour and behavioural intention to further rationalise its exclusion from the study. Venkatesh</w:t>
      </w:r>
      <w:r w:rsidR="00401A69">
        <w:rPr>
          <w:rFonts w:ascii="Times New Roman" w:hAnsi="Times New Roman" w:cs="Times New Roman"/>
          <w:sz w:val="24"/>
          <w:szCs w:val="24"/>
        </w:rPr>
        <w:t>,</w:t>
      </w:r>
      <w:r w:rsidRPr="005C4125">
        <w:rPr>
          <w:rFonts w:ascii="Times New Roman" w:hAnsi="Times New Roman" w:cs="Times New Roman"/>
          <w:sz w:val="24"/>
          <w:szCs w:val="24"/>
        </w:rPr>
        <w:t xml:space="preserve"> et al (2012) determined that UTAUT2 can explain over 70% of the variation in BI, which is a stark improvement from the original UTAUT model.  For reasons explained, two of the original three additions will be included. </w:t>
      </w:r>
    </w:p>
    <w:p w14:paraId="7CFEBA9B" w14:textId="77777777" w:rsidR="00B44796" w:rsidRPr="005C4125" w:rsidRDefault="00B44796" w:rsidP="00FF5851">
      <w:pPr>
        <w:autoSpaceDE w:val="0"/>
        <w:autoSpaceDN w:val="0"/>
        <w:adjustRightInd w:val="0"/>
        <w:spacing w:after="0" w:line="480" w:lineRule="auto"/>
        <w:rPr>
          <w:rFonts w:ascii="Times New Roman" w:hAnsi="Times New Roman" w:cs="Times New Roman"/>
          <w:sz w:val="24"/>
          <w:szCs w:val="24"/>
        </w:rPr>
      </w:pPr>
    </w:p>
    <w:p w14:paraId="7C5D62C2" w14:textId="49F31A6E" w:rsidR="00B44796"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Hedonic motivation (HM) is related to endogenous/intrinsic factors associated with using technologies such as the idea of having fun and feeling of joy and playfulness while using a technology. HM is the notion of supposed pleasure and fulfilment, which influences an individual’s desire to adopt new innovative technologies (</w:t>
      </w:r>
      <w:proofErr w:type="spellStart"/>
      <w:r w:rsidRPr="005C4125">
        <w:rPr>
          <w:rFonts w:ascii="Times New Roman" w:hAnsi="Times New Roman" w:cs="Times New Roman"/>
          <w:sz w:val="24"/>
          <w:szCs w:val="24"/>
        </w:rPr>
        <w:t>Kiconco</w:t>
      </w:r>
      <w:proofErr w:type="spellEnd"/>
      <w:r w:rsidR="00A1740B" w:rsidRPr="005C4125">
        <w:rPr>
          <w:rFonts w:ascii="Times New Roman" w:hAnsi="Times New Roman" w:cs="Times New Roman"/>
          <w:sz w:val="24"/>
          <w:szCs w:val="24"/>
        </w:rPr>
        <w:t>,</w:t>
      </w:r>
      <w:r w:rsidRPr="005C4125">
        <w:rPr>
          <w:rFonts w:ascii="Times New Roman" w:hAnsi="Times New Roman" w:cs="Times New Roman"/>
          <w:sz w:val="24"/>
          <w:szCs w:val="24"/>
        </w:rPr>
        <w:t xml:space="preserve"> et al, 2020). According to </w:t>
      </w:r>
      <w:proofErr w:type="spellStart"/>
      <w:r w:rsidRPr="005C4125">
        <w:rPr>
          <w:rFonts w:ascii="Times New Roman" w:hAnsi="Times New Roman" w:cs="Times New Roman"/>
          <w:sz w:val="24"/>
          <w:szCs w:val="24"/>
        </w:rPr>
        <w:t>Alalwan</w:t>
      </w:r>
      <w:proofErr w:type="spellEnd"/>
      <w:r w:rsidR="00A1740B" w:rsidRPr="005C4125">
        <w:rPr>
          <w:rFonts w:ascii="Times New Roman" w:hAnsi="Times New Roman" w:cs="Times New Roman"/>
          <w:sz w:val="24"/>
          <w:szCs w:val="24"/>
        </w:rPr>
        <w:t>,</w:t>
      </w:r>
      <w:r w:rsidRPr="005C4125">
        <w:rPr>
          <w:rFonts w:ascii="Times New Roman" w:hAnsi="Times New Roman" w:cs="Times New Roman"/>
          <w:sz w:val="24"/>
          <w:szCs w:val="24"/>
        </w:rPr>
        <w:t xml:space="preserve"> et al</w:t>
      </w:r>
      <w:r w:rsidR="00A1740B" w:rsidRPr="005C4125">
        <w:rPr>
          <w:rFonts w:ascii="Times New Roman" w:hAnsi="Times New Roman" w:cs="Times New Roman"/>
          <w:sz w:val="24"/>
          <w:szCs w:val="24"/>
        </w:rPr>
        <w:t xml:space="preserve"> </w:t>
      </w:r>
      <w:r w:rsidRPr="005C4125">
        <w:rPr>
          <w:rFonts w:ascii="Times New Roman" w:hAnsi="Times New Roman" w:cs="Times New Roman"/>
          <w:sz w:val="24"/>
          <w:szCs w:val="24"/>
        </w:rPr>
        <w:t>(2017) and Venkatesh</w:t>
      </w:r>
      <w:r w:rsidR="00401A69">
        <w:rPr>
          <w:rFonts w:ascii="Times New Roman" w:hAnsi="Times New Roman" w:cs="Times New Roman"/>
          <w:sz w:val="24"/>
          <w:szCs w:val="24"/>
        </w:rPr>
        <w:t>,</w:t>
      </w:r>
      <w:r w:rsidRPr="005C4125">
        <w:rPr>
          <w:rFonts w:ascii="Times New Roman" w:hAnsi="Times New Roman" w:cs="Times New Roman"/>
          <w:sz w:val="24"/>
          <w:szCs w:val="24"/>
        </w:rPr>
        <w:t xml:space="preserve"> et al (2012) their research supported the notion that the enjoyment or pleasure gained from using new technology is a key determinate of people’s BI to adopt new technologies. It could be assumed that HM is very similar and may be used in the same context as attitude.  When using the term attitude in this research, it will have the same </w:t>
      </w:r>
      <w:r w:rsidRPr="005C4125">
        <w:rPr>
          <w:rFonts w:ascii="Times New Roman" w:hAnsi="Times New Roman" w:cs="Times New Roman"/>
          <w:sz w:val="24"/>
          <w:szCs w:val="24"/>
        </w:rPr>
        <w:lastRenderedPageBreak/>
        <w:t>interpretation and meaning as HM, so as not to confuse and misinterpret when using the term attitude. The questions utilised in Dwivedi, et al (2011) research regarding attitude towards technology, is very similar to the questions in Venkatesh</w:t>
      </w:r>
      <w:r w:rsidR="00A1740B" w:rsidRPr="005C4125">
        <w:rPr>
          <w:rFonts w:ascii="Times New Roman" w:hAnsi="Times New Roman" w:cs="Times New Roman"/>
          <w:sz w:val="24"/>
          <w:szCs w:val="24"/>
        </w:rPr>
        <w:t>,</w:t>
      </w:r>
      <w:r w:rsidRPr="005C4125">
        <w:rPr>
          <w:rFonts w:ascii="Times New Roman" w:hAnsi="Times New Roman" w:cs="Times New Roman"/>
          <w:sz w:val="24"/>
          <w:szCs w:val="24"/>
        </w:rPr>
        <w:t xml:space="preserve"> et al’s (2012) UTAUT2 research with regards to HM. </w:t>
      </w:r>
    </w:p>
    <w:p w14:paraId="00F8FF25" w14:textId="77777777" w:rsidR="00B44796" w:rsidRPr="005C4125" w:rsidRDefault="00B44796" w:rsidP="00FF5851">
      <w:pPr>
        <w:autoSpaceDE w:val="0"/>
        <w:autoSpaceDN w:val="0"/>
        <w:adjustRightInd w:val="0"/>
        <w:spacing w:after="0" w:line="480" w:lineRule="auto"/>
        <w:rPr>
          <w:rFonts w:ascii="Times New Roman" w:hAnsi="Times New Roman" w:cs="Times New Roman"/>
          <w:sz w:val="24"/>
          <w:szCs w:val="24"/>
        </w:rPr>
      </w:pPr>
    </w:p>
    <w:p w14:paraId="41482630" w14:textId="75E1E10F" w:rsidR="00DA6149"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Price value (PV) is understood to be an individual’s cost/benefit analysis of using a technology.  Venkatesh</w:t>
      </w:r>
      <w:r w:rsidR="00A1740B" w:rsidRPr="005C4125">
        <w:rPr>
          <w:rFonts w:ascii="Times New Roman" w:hAnsi="Times New Roman" w:cs="Times New Roman"/>
          <w:sz w:val="24"/>
          <w:szCs w:val="24"/>
        </w:rPr>
        <w:t>,</w:t>
      </w:r>
      <w:r w:rsidRPr="005C4125">
        <w:rPr>
          <w:rFonts w:ascii="Times New Roman" w:hAnsi="Times New Roman" w:cs="Times New Roman"/>
          <w:sz w:val="24"/>
          <w:szCs w:val="24"/>
        </w:rPr>
        <w:t xml:space="preserve"> et al (2012) proposes that PV is an individual’s trade-off between the benefits of using a technology and the economic cost of adopting that technology. The monetary cost would be the financial cost of renting or purchasing AR hardware and software and the benefits experienced because of utilising the technology (which can be seen in section 2.5). Venkatesh, et al (2012) declared that PV is a substantial predictor for an individual’s BI to use technology, signifying that people would be more inclined to use technologies with positive PV. It can be assumed that when a person perceives the benefits to be greater than the costs then they would be more inclined to adopt the technology.</w:t>
      </w:r>
    </w:p>
    <w:p w14:paraId="7C648E99" w14:textId="77777777" w:rsidR="00C7321A" w:rsidRPr="005C4125" w:rsidRDefault="00C7321A" w:rsidP="00FF5851">
      <w:pPr>
        <w:autoSpaceDE w:val="0"/>
        <w:autoSpaceDN w:val="0"/>
        <w:adjustRightInd w:val="0"/>
        <w:spacing w:after="0" w:line="480" w:lineRule="auto"/>
        <w:rPr>
          <w:rFonts w:ascii="Times New Roman" w:hAnsi="Times New Roman" w:cs="Times New Roman"/>
          <w:sz w:val="24"/>
          <w:szCs w:val="24"/>
        </w:rPr>
      </w:pPr>
    </w:p>
    <w:p w14:paraId="32CC409C" w14:textId="77A70EBC" w:rsidR="00C7321A" w:rsidRPr="005C4125" w:rsidRDefault="00C7321A"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Behavioural Intention (BI) is </w:t>
      </w:r>
      <w:r w:rsidR="003E1D6C" w:rsidRPr="005C4125">
        <w:rPr>
          <w:rFonts w:ascii="Times New Roman" w:hAnsi="Times New Roman" w:cs="Times New Roman"/>
          <w:sz w:val="24"/>
          <w:szCs w:val="24"/>
        </w:rPr>
        <w:t xml:space="preserve">expressed </w:t>
      </w:r>
      <w:r w:rsidRPr="005C4125">
        <w:rPr>
          <w:rFonts w:ascii="Times New Roman" w:hAnsi="Times New Roman" w:cs="Times New Roman"/>
          <w:sz w:val="24"/>
          <w:szCs w:val="24"/>
        </w:rPr>
        <w:t xml:space="preserve">as </w:t>
      </w:r>
      <w:r w:rsidR="003E1D6C" w:rsidRPr="005C4125">
        <w:rPr>
          <w:rFonts w:ascii="Times New Roman" w:hAnsi="Times New Roman" w:cs="Times New Roman"/>
          <w:sz w:val="24"/>
          <w:szCs w:val="24"/>
        </w:rPr>
        <w:t>the extent to</w:t>
      </w:r>
      <w:r w:rsidRPr="005C4125">
        <w:rPr>
          <w:rFonts w:ascii="Times New Roman" w:hAnsi="Times New Roman" w:cs="Times New Roman"/>
          <w:sz w:val="24"/>
          <w:szCs w:val="24"/>
        </w:rPr>
        <w:t xml:space="preserve"> which a</w:t>
      </w:r>
      <w:r w:rsidR="003E1D6C" w:rsidRPr="005C4125">
        <w:rPr>
          <w:rFonts w:ascii="Times New Roman" w:hAnsi="Times New Roman" w:cs="Times New Roman"/>
          <w:sz w:val="24"/>
          <w:szCs w:val="24"/>
        </w:rPr>
        <w:t xml:space="preserve"> person is willing to</w:t>
      </w:r>
      <w:r w:rsidRPr="005C4125">
        <w:rPr>
          <w:rFonts w:ascii="Times New Roman" w:hAnsi="Times New Roman" w:cs="Times New Roman"/>
          <w:sz w:val="24"/>
          <w:szCs w:val="24"/>
        </w:rPr>
        <w:t xml:space="preserve"> </w:t>
      </w:r>
      <w:r w:rsidR="003E1D6C" w:rsidRPr="005C4125">
        <w:rPr>
          <w:rFonts w:ascii="Times New Roman" w:hAnsi="Times New Roman" w:cs="Times New Roman"/>
          <w:sz w:val="24"/>
          <w:szCs w:val="24"/>
        </w:rPr>
        <w:t>perform</w:t>
      </w:r>
      <w:r w:rsidRPr="005C4125">
        <w:rPr>
          <w:rFonts w:ascii="Times New Roman" w:hAnsi="Times New Roman" w:cs="Times New Roman"/>
          <w:sz w:val="24"/>
          <w:szCs w:val="24"/>
        </w:rPr>
        <w:t xml:space="preserve"> a specific behaviour (Fishbein and Ajzen 1975). This is the </w:t>
      </w:r>
      <w:r w:rsidR="003E1D6C" w:rsidRPr="005C4125">
        <w:rPr>
          <w:rFonts w:ascii="Times New Roman" w:hAnsi="Times New Roman" w:cs="Times New Roman"/>
          <w:sz w:val="24"/>
          <w:szCs w:val="24"/>
        </w:rPr>
        <w:t>genuine</w:t>
      </w:r>
      <w:r w:rsidRPr="005C4125">
        <w:rPr>
          <w:rFonts w:ascii="Times New Roman" w:hAnsi="Times New Roman" w:cs="Times New Roman"/>
          <w:sz w:val="24"/>
          <w:szCs w:val="24"/>
        </w:rPr>
        <w:t xml:space="preserve"> measure of adoption as it is the </w:t>
      </w:r>
      <w:r w:rsidR="003E1D6C" w:rsidRPr="005C4125">
        <w:rPr>
          <w:rFonts w:ascii="Times New Roman" w:hAnsi="Times New Roman" w:cs="Times New Roman"/>
          <w:sz w:val="24"/>
          <w:szCs w:val="24"/>
        </w:rPr>
        <w:t>principal</w:t>
      </w:r>
      <w:r w:rsidRPr="005C4125">
        <w:rPr>
          <w:rFonts w:ascii="Times New Roman" w:hAnsi="Times New Roman" w:cs="Times New Roman"/>
          <w:sz w:val="24"/>
          <w:szCs w:val="24"/>
        </w:rPr>
        <w:t xml:space="preserve"> constructs which influence BI. </w:t>
      </w:r>
    </w:p>
    <w:bookmarkEnd w:id="22"/>
    <w:p w14:paraId="2174E1B7" w14:textId="77777777" w:rsidR="00625153" w:rsidRPr="005C4125" w:rsidRDefault="00625153" w:rsidP="00FF5851">
      <w:pPr>
        <w:autoSpaceDE w:val="0"/>
        <w:autoSpaceDN w:val="0"/>
        <w:adjustRightInd w:val="0"/>
        <w:spacing w:after="0" w:line="480" w:lineRule="auto"/>
        <w:rPr>
          <w:rFonts w:ascii="Times New Roman" w:hAnsi="Times New Roman" w:cs="Times New Roman"/>
          <w:sz w:val="24"/>
          <w:szCs w:val="24"/>
        </w:rPr>
      </w:pPr>
    </w:p>
    <w:p w14:paraId="3A344A62" w14:textId="026091B3" w:rsidR="00450AC4" w:rsidRPr="005C4125" w:rsidRDefault="00254A06"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noProof/>
          <w:sz w:val="24"/>
          <w:szCs w:val="24"/>
        </w:rPr>
        <w:lastRenderedPageBreak/>
        <w:drawing>
          <wp:inline distT="0" distB="0" distL="0" distR="0" wp14:anchorId="4ABB8FA0" wp14:editId="74A3F751">
            <wp:extent cx="5543909" cy="4283500"/>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85649" cy="4315750"/>
                    </a:xfrm>
                    <a:prstGeom prst="rect">
                      <a:avLst/>
                    </a:prstGeom>
                  </pic:spPr>
                </pic:pic>
              </a:graphicData>
            </a:graphic>
          </wp:inline>
        </w:drawing>
      </w:r>
    </w:p>
    <w:p w14:paraId="2E22CAAE" w14:textId="7583FCCC" w:rsidR="00625153" w:rsidRPr="005C4125" w:rsidRDefault="00450AC4"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Figure </w:t>
      </w:r>
      <w:r w:rsidR="00652038" w:rsidRPr="005C4125">
        <w:rPr>
          <w:rFonts w:ascii="Times New Roman" w:hAnsi="Times New Roman" w:cs="Times New Roman"/>
          <w:sz w:val="24"/>
          <w:szCs w:val="24"/>
        </w:rPr>
        <w:t>4</w:t>
      </w:r>
      <w:r w:rsidRPr="005C4125">
        <w:rPr>
          <w:rFonts w:ascii="Times New Roman" w:hAnsi="Times New Roman" w:cs="Times New Roman"/>
          <w:sz w:val="24"/>
          <w:szCs w:val="24"/>
        </w:rPr>
        <w:t xml:space="preserve">. </w:t>
      </w:r>
      <w:r w:rsidR="00254A06" w:rsidRPr="005C4125">
        <w:rPr>
          <w:rFonts w:ascii="Times New Roman" w:hAnsi="Times New Roman" w:cs="Times New Roman"/>
          <w:sz w:val="24"/>
          <w:szCs w:val="24"/>
        </w:rPr>
        <w:t>The UTAUT</w:t>
      </w:r>
      <w:r w:rsidRPr="005C4125">
        <w:rPr>
          <w:rFonts w:ascii="Times New Roman" w:hAnsi="Times New Roman" w:cs="Times New Roman"/>
          <w:sz w:val="24"/>
          <w:szCs w:val="24"/>
        </w:rPr>
        <w:t>2</w:t>
      </w:r>
      <w:r w:rsidR="00254A06" w:rsidRPr="005C4125">
        <w:rPr>
          <w:rFonts w:ascii="Times New Roman" w:hAnsi="Times New Roman" w:cs="Times New Roman"/>
          <w:sz w:val="24"/>
          <w:szCs w:val="24"/>
        </w:rPr>
        <w:t xml:space="preserve"> model by Venkatesh</w:t>
      </w:r>
      <w:r w:rsidR="00A1740B" w:rsidRPr="005C4125">
        <w:rPr>
          <w:rFonts w:ascii="Times New Roman" w:hAnsi="Times New Roman" w:cs="Times New Roman"/>
          <w:sz w:val="24"/>
          <w:szCs w:val="24"/>
        </w:rPr>
        <w:t>,</w:t>
      </w:r>
      <w:r w:rsidR="00254A06" w:rsidRPr="005C4125">
        <w:rPr>
          <w:rFonts w:ascii="Times New Roman" w:hAnsi="Times New Roman" w:cs="Times New Roman"/>
          <w:sz w:val="24"/>
          <w:szCs w:val="24"/>
        </w:rPr>
        <w:t xml:space="preserve"> et al (20</w:t>
      </w:r>
      <w:r w:rsidRPr="005C4125">
        <w:rPr>
          <w:rFonts w:ascii="Times New Roman" w:hAnsi="Times New Roman" w:cs="Times New Roman"/>
          <w:sz w:val="24"/>
          <w:szCs w:val="24"/>
        </w:rPr>
        <w:t>12</w:t>
      </w:r>
      <w:r w:rsidR="00254A06" w:rsidRPr="005C4125">
        <w:rPr>
          <w:rFonts w:ascii="Times New Roman" w:hAnsi="Times New Roman" w:cs="Times New Roman"/>
          <w:sz w:val="24"/>
          <w:szCs w:val="24"/>
        </w:rPr>
        <w:t>)</w:t>
      </w:r>
    </w:p>
    <w:p w14:paraId="3A08C3C2" w14:textId="77777777" w:rsidR="00415436" w:rsidRPr="005C4125" w:rsidRDefault="00415436" w:rsidP="00FF5851">
      <w:pPr>
        <w:autoSpaceDE w:val="0"/>
        <w:autoSpaceDN w:val="0"/>
        <w:adjustRightInd w:val="0"/>
        <w:spacing w:after="0" w:line="480" w:lineRule="auto"/>
        <w:rPr>
          <w:rFonts w:ascii="Times New Roman" w:hAnsi="Times New Roman" w:cs="Times New Roman"/>
          <w:sz w:val="24"/>
          <w:szCs w:val="24"/>
        </w:rPr>
      </w:pPr>
    </w:p>
    <w:p w14:paraId="30C1A8D9" w14:textId="3CC5FD94" w:rsidR="00F45AA1" w:rsidRPr="005C4125" w:rsidRDefault="003D0CD2" w:rsidP="00551135">
      <w:pPr>
        <w:pStyle w:val="Heading2"/>
      </w:pPr>
      <w:bookmarkStart w:id="23" w:name="_Toc161222736"/>
      <w:r w:rsidRPr="005C4125">
        <w:t>Addition of</w:t>
      </w:r>
      <w:r w:rsidR="00C7321A" w:rsidRPr="005C4125">
        <w:t xml:space="preserve"> </w:t>
      </w:r>
      <w:r w:rsidR="00586287" w:rsidRPr="005C4125">
        <w:t>Perceived Trust</w:t>
      </w:r>
      <w:r w:rsidR="00561C1B" w:rsidRPr="005C4125">
        <w:t xml:space="preserve"> </w:t>
      </w:r>
      <w:r w:rsidR="00C7321A" w:rsidRPr="005C4125">
        <w:t>to</w:t>
      </w:r>
      <w:r w:rsidRPr="005C4125">
        <w:t xml:space="preserve"> </w:t>
      </w:r>
      <w:r w:rsidR="00586287" w:rsidRPr="005C4125">
        <w:t xml:space="preserve">Proposed </w:t>
      </w:r>
      <w:r w:rsidR="009B2252" w:rsidRPr="005C4125">
        <w:t>UTUAT2</w:t>
      </w:r>
      <w:r w:rsidRPr="005C4125">
        <w:t xml:space="preserve"> Model</w:t>
      </w:r>
      <w:bookmarkEnd w:id="23"/>
    </w:p>
    <w:p w14:paraId="238DDEA2" w14:textId="792FC32B" w:rsidR="00C93B9E" w:rsidRPr="005C4125" w:rsidRDefault="001059EC"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14:ligatures w14:val="standardContextual"/>
        </w:rPr>
        <w:t>UTAUT2 has undergone further adaptations (Penney</w:t>
      </w:r>
      <w:r w:rsidR="00401A69">
        <w:rPr>
          <w:rFonts w:ascii="Times New Roman" w:hAnsi="Times New Roman" w:cs="Times New Roman"/>
          <w:sz w:val="24"/>
          <w:szCs w:val="24"/>
          <w14:ligatures w14:val="standardContextual"/>
        </w:rPr>
        <w:t>,</w:t>
      </w:r>
      <w:r w:rsidRPr="005C4125">
        <w:rPr>
          <w:rFonts w:ascii="Times New Roman" w:hAnsi="Times New Roman" w:cs="Times New Roman"/>
          <w:sz w:val="24"/>
          <w:szCs w:val="24"/>
          <w14:ligatures w14:val="standardContextual"/>
        </w:rPr>
        <w:t xml:space="preserve"> et al, 2021, Yang</w:t>
      </w:r>
      <w:r w:rsidR="00401A69">
        <w:rPr>
          <w:rFonts w:ascii="Times New Roman" w:hAnsi="Times New Roman" w:cs="Times New Roman"/>
          <w:sz w:val="24"/>
          <w:szCs w:val="24"/>
          <w14:ligatures w14:val="standardContextual"/>
        </w:rPr>
        <w:t>,</w:t>
      </w:r>
      <w:r w:rsidRPr="005C4125">
        <w:rPr>
          <w:rFonts w:ascii="Times New Roman" w:hAnsi="Times New Roman" w:cs="Times New Roman"/>
          <w:sz w:val="24"/>
          <w:szCs w:val="24"/>
          <w14:ligatures w14:val="standardContextual"/>
        </w:rPr>
        <w:t xml:space="preserve"> et al, 2022, Yang</w:t>
      </w:r>
      <w:r w:rsidR="00401A69">
        <w:rPr>
          <w:rFonts w:ascii="Times New Roman" w:hAnsi="Times New Roman" w:cs="Times New Roman"/>
          <w:sz w:val="24"/>
          <w:szCs w:val="24"/>
          <w14:ligatures w14:val="standardContextual"/>
        </w:rPr>
        <w:t>,</w:t>
      </w:r>
      <w:r w:rsidRPr="005C4125">
        <w:rPr>
          <w:rFonts w:ascii="Times New Roman" w:hAnsi="Times New Roman" w:cs="Times New Roman"/>
          <w:sz w:val="24"/>
          <w:szCs w:val="24"/>
          <w14:ligatures w14:val="standardContextual"/>
        </w:rPr>
        <w:t xml:space="preserve"> et al, 2021, lee</w:t>
      </w:r>
      <w:r w:rsidR="00401A69">
        <w:rPr>
          <w:rFonts w:ascii="Times New Roman" w:hAnsi="Times New Roman" w:cs="Times New Roman"/>
          <w:sz w:val="24"/>
          <w:szCs w:val="24"/>
          <w14:ligatures w14:val="standardContextual"/>
        </w:rPr>
        <w:t>,</w:t>
      </w:r>
      <w:r w:rsidRPr="005C4125">
        <w:rPr>
          <w:rFonts w:ascii="Times New Roman" w:hAnsi="Times New Roman" w:cs="Times New Roman"/>
          <w:sz w:val="24"/>
          <w:szCs w:val="24"/>
          <w14:ligatures w14:val="standardContextual"/>
        </w:rPr>
        <w:t xml:space="preserve"> et al, 2019), most notably the addition of perceived trust (PT) as a cause</w:t>
      </w:r>
      <w:r w:rsidR="00C66C40" w:rsidRPr="005C4125">
        <w:rPr>
          <w:rFonts w:ascii="Times New Roman" w:hAnsi="Times New Roman" w:cs="Times New Roman"/>
          <w:sz w:val="24"/>
          <w:szCs w:val="24"/>
          <w14:ligatures w14:val="standardContextual"/>
        </w:rPr>
        <w:t>,</w:t>
      </w:r>
      <w:r w:rsidRPr="005C4125">
        <w:rPr>
          <w:rFonts w:ascii="Times New Roman" w:hAnsi="Times New Roman" w:cs="Times New Roman"/>
          <w:sz w:val="24"/>
          <w:szCs w:val="24"/>
          <w14:ligatures w14:val="standardContextual"/>
        </w:rPr>
        <w:t xml:space="preserve"> influencing the desire to adopt new technologies.</w:t>
      </w:r>
      <w:r w:rsidR="002547C4" w:rsidRPr="005C4125">
        <w:rPr>
          <w:rFonts w:ascii="Times New Roman" w:hAnsi="Times New Roman" w:cs="Times New Roman"/>
          <w:sz w:val="24"/>
          <w:szCs w:val="24"/>
          <w14:ligatures w14:val="standardContextual"/>
        </w:rPr>
        <w:t xml:space="preserve">  </w:t>
      </w:r>
      <w:r w:rsidR="00DA6149" w:rsidRPr="005C4125">
        <w:rPr>
          <w:rFonts w:ascii="Times New Roman" w:hAnsi="Times New Roman" w:cs="Times New Roman"/>
          <w:sz w:val="24"/>
          <w:szCs w:val="24"/>
        </w:rPr>
        <w:t>PT</w:t>
      </w:r>
      <w:r w:rsidR="00F45AA1" w:rsidRPr="005C4125">
        <w:rPr>
          <w:rFonts w:ascii="Times New Roman" w:hAnsi="Times New Roman" w:cs="Times New Roman"/>
          <w:sz w:val="24"/>
          <w:szCs w:val="24"/>
        </w:rPr>
        <w:t xml:space="preserve"> implies the readiness of an individual to </w:t>
      </w:r>
      <w:r w:rsidR="00CF75F1" w:rsidRPr="005C4125">
        <w:rPr>
          <w:rFonts w:ascii="Times New Roman" w:hAnsi="Times New Roman" w:cs="Times New Roman"/>
          <w:sz w:val="24"/>
          <w:szCs w:val="24"/>
        </w:rPr>
        <w:t>have confidence in</w:t>
      </w:r>
      <w:r w:rsidR="00F45AA1" w:rsidRPr="005C4125">
        <w:rPr>
          <w:rFonts w:ascii="Times New Roman" w:hAnsi="Times New Roman" w:cs="Times New Roman"/>
          <w:sz w:val="24"/>
          <w:szCs w:val="24"/>
        </w:rPr>
        <w:t xml:space="preserve"> an exchange partner in which they </w:t>
      </w:r>
      <w:r w:rsidR="00CF75F1" w:rsidRPr="005C4125">
        <w:rPr>
          <w:rFonts w:ascii="Times New Roman" w:hAnsi="Times New Roman" w:cs="Times New Roman"/>
          <w:sz w:val="24"/>
          <w:szCs w:val="24"/>
        </w:rPr>
        <w:t xml:space="preserve">feel reassured </w:t>
      </w:r>
      <w:r w:rsidR="00F45AA1" w:rsidRPr="005C4125">
        <w:rPr>
          <w:rFonts w:ascii="Times New Roman" w:hAnsi="Times New Roman" w:cs="Times New Roman"/>
          <w:sz w:val="24"/>
          <w:szCs w:val="24"/>
        </w:rPr>
        <w:t xml:space="preserve">to </w:t>
      </w:r>
      <w:r w:rsidR="00CF75F1" w:rsidRPr="005C4125">
        <w:rPr>
          <w:rFonts w:ascii="Times New Roman" w:hAnsi="Times New Roman" w:cs="Times New Roman"/>
          <w:sz w:val="24"/>
          <w:szCs w:val="24"/>
        </w:rPr>
        <w:t>disclose</w:t>
      </w:r>
      <w:r w:rsidR="00F45AA1" w:rsidRPr="005C4125">
        <w:rPr>
          <w:rFonts w:ascii="Times New Roman" w:hAnsi="Times New Roman" w:cs="Times New Roman"/>
          <w:sz w:val="24"/>
          <w:szCs w:val="24"/>
        </w:rPr>
        <w:t xml:space="preserve"> sensitive information</w:t>
      </w:r>
      <w:r w:rsidR="007345A2" w:rsidRPr="005C4125">
        <w:rPr>
          <w:rFonts w:ascii="Times New Roman" w:hAnsi="Times New Roman" w:cs="Times New Roman"/>
          <w:sz w:val="24"/>
          <w:szCs w:val="24"/>
        </w:rPr>
        <w:t xml:space="preserve"> and complete tasks accordingly</w:t>
      </w:r>
      <w:r w:rsidR="00F45AA1" w:rsidRPr="005C4125">
        <w:rPr>
          <w:rFonts w:ascii="Times New Roman" w:hAnsi="Times New Roman" w:cs="Times New Roman"/>
          <w:sz w:val="24"/>
          <w:szCs w:val="24"/>
        </w:rPr>
        <w:t xml:space="preserve"> </w:t>
      </w:r>
      <w:r w:rsidR="00CF75F1" w:rsidRPr="005C4125">
        <w:rPr>
          <w:rFonts w:ascii="Times New Roman" w:hAnsi="Times New Roman" w:cs="Times New Roman"/>
          <w:sz w:val="24"/>
          <w:szCs w:val="24"/>
        </w:rPr>
        <w:t>(Moorman, et al, 1993)</w:t>
      </w:r>
      <w:r w:rsidR="00F45AA1"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Alam</w:t>
      </w:r>
      <w:r w:rsidR="00401A69">
        <w:rPr>
          <w:rFonts w:ascii="Times New Roman" w:hAnsi="Times New Roman" w:cs="Times New Roman"/>
          <w:sz w:val="24"/>
          <w:szCs w:val="24"/>
        </w:rPr>
        <w:t>,</w:t>
      </w:r>
      <w:r w:rsidR="007345A2" w:rsidRPr="005C4125">
        <w:rPr>
          <w:rFonts w:ascii="Times New Roman" w:hAnsi="Times New Roman" w:cs="Times New Roman"/>
          <w:sz w:val="24"/>
          <w:szCs w:val="24"/>
        </w:rPr>
        <w:t xml:space="preserve"> et al (2020) found that </w:t>
      </w:r>
      <w:r w:rsidR="00DA6149" w:rsidRPr="005C4125">
        <w:rPr>
          <w:rFonts w:ascii="Times New Roman" w:hAnsi="Times New Roman" w:cs="Times New Roman"/>
          <w:sz w:val="24"/>
          <w:szCs w:val="24"/>
        </w:rPr>
        <w:t>PT</w:t>
      </w:r>
      <w:r w:rsidR="00F45AA1"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was</w:t>
      </w:r>
      <w:r w:rsidR="00F45AA1"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recognized</w:t>
      </w:r>
      <w:r w:rsidR="00F45AA1" w:rsidRPr="005C4125">
        <w:rPr>
          <w:rFonts w:ascii="Times New Roman" w:hAnsi="Times New Roman" w:cs="Times New Roman"/>
          <w:sz w:val="24"/>
          <w:szCs w:val="24"/>
        </w:rPr>
        <w:t xml:space="preserve"> as a</w:t>
      </w:r>
      <w:r w:rsidR="007345A2" w:rsidRPr="005C4125">
        <w:rPr>
          <w:rFonts w:ascii="Times New Roman" w:hAnsi="Times New Roman" w:cs="Times New Roman"/>
          <w:sz w:val="24"/>
          <w:szCs w:val="24"/>
        </w:rPr>
        <w:t>n</w:t>
      </w:r>
      <w:r w:rsidR="00F45AA1"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essential</w:t>
      </w:r>
      <w:r w:rsidR="00F45AA1"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consideration</w:t>
      </w:r>
      <w:r w:rsidR="00F45AA1" w:rsidRPr="005C4125">
        <w:rPr>
          <w:rFonts w:ascii="Times New Roman" w:hAnsi="Times New Roman" w:cs="Times New Roman"/>
          <w:sz w:val="24"/>
          <w:szCs w:val="24"/>
        </w:rPr>
        <w:t xml:space="preserve"> that </w:t>
      </w:r>
      <w:r w:rsidR="007345A2" w:rsidRPr="005C4125">
        <w:rPr>
          <w:rFonts w:ascii="Times New Roman" w:hAnsi="Times New Roman" w:cs="Times New Roman"/>
          <w:sz w:val="24"/>
          <w:szCs w:val="24"/>
        </w:rPr>
        <w:t>significantly contributed and impacted</w:t>
      </w:r>
      <w:r w:rsidR="00F45AA1" w:rsidRPr="005C4125">
        <w:rPr>
          <w:rFonts w:ascii="Times New Roman" w:hAnsi="Times New Roman" w:cs="Times New Roman"/>
          <w:sz w:val="24"/>
          <w:szCs w:val="24"/>
        </w:rPr>
        <w:t xml:space="preserve"> the</w:t>
      </w:r>
      <w:r w:rsidR="007345A2" w:rsidRPr="005C4125">
        <w:rPr>
          <w:rFonts w:ascii="Times New Roman" w:hAnsi="Times New Roman" w:cs="Times New Roman"/>
          <w:sz w:val="24"/>
          <w:szCs w:val="24"/>
        </w:rPr>
        <w:t xml:space="preserve"> intention to adopt </w:t>
      </w:r>
      <w:r w:rsidR="00F45AA1" w:rsidRPr="005C4125">
        <w:rPr>
          <w:rFonts w:ascii="Times New Roman" w:hAnsi="Times New Roman" w:cs="Times New Roman"/>
          <w:sz w:val="24"/>
          <w:szCs w:val="24"/>
        </w:rPr>
        <w:t>technology</w:t>
      </w:r>
      <w:r w:rsidR="007345A2" w:rsidRPr="005C4125">
        <w:rPr>
          <w:rFonts w:ascii="Times New Roman" w:hAnsi="Times New Roman" w:cs="Times New Roman"/>
          <w:sz w:val="24"/>
          <w:szCs w:val="24"/>
        </w:rPr>
        <w:t xml:space="preserve"> in the healthcare sector.</w:t>
      </w:r>
      <w:r w:rsidR="00F45AA1"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 xml:space="preserve">Guo, et al (2016) supports this notion who state that </w:t>
      </w:r>
      <w:r w:rsidR="00DA6149" w:rsidRPr="005C4125">
        <w:rPr>
          <w:rFonts w:ascii="Times New Roman" w:hAnsi="Times New Roman" w:cs="Times New Roman"/>
          <w:sz w:val="24"/>
          <w:szCs w:val="24"/>
        </w:rPr>
        <w:t>PT</w:t>
      </w:r>
      <w:r w:rsidR="007345A2" w:rsidRPr="005C4125">
        <w:rPr>
          <w:rFonts w:ascii="Times New Roman" w:hAnsi="Times New Roman" w:cs="Times New Roman"/>
          <w:sz w:val="24"/>
          <w:szCs w:val="24"/>
        </w:rPr>
        <w:t xml:space="preserve"> was</w:t>
      </w:r>
      <w:r w:rsidR="00F45AA1"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believed to be</w:t>
      </w:r>
      <w:r w:rsidR="00F45AA1" w:rsidRPr="005C4125">
        <w:rPr>
          <w:rFonts w:ascii="Times New Roman" w:hAnsi="Times New Roman" w:cs="Times New Roman"/>
          <w:sz w:val="24"/>
          <w:szCs w:val="24"/>
        </w:rPr>
        <w:t xml:space="preserve"> the most </w:t>
      </w:r>
      <w:r w:rsidR="007345A2" w:rsidRPr="005C4125">
        <w:rPr>
          <w:rFonts w:ascii="Times New Roman" w:hAnsi="Times New Roman" w:cs="Times New Roman"/>
          <w:sz w:val="24"/>
          <w:szCs w:val="24"/>
        </w:rPr>
        <w:t>substantial</w:t>
      </w:r>
      <w:r w:rsidR="00F45AA1"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consideration</w:t>
      </w:r>
      <w:r w:rsidR="00F45AA1"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when anticipating</w:t>
      </w:r>
      <w:r w:rsidR="00F45AA1" w:rsidRPr="005C4125">
        <w:rPr>
          <w:rFonts w:ascii="Times New Roman" w:hAnsi="Times New Roman" w:cs="Times New Roman"/>
          <w:sz w:val="24"/>
          <w:szCs w:val="24"/>
        </w:rPr>
        <w:t xml:space="preserve"> the </w:t>
      </w:r>
      <w:r w:rsidR="007345A2" w:rsidRPr="005C4125">
        <w:rPr>
          <w:rFonts w:ascii="Times New Roman" w:hAnsi="Times New Roman" w:cs="Times New Roman"/>
          <w:sz w:val="24"/>
          <w:szCs w:val="24"/>
        </w:rPr>
        <w:t>acceptance</w:t>
      </w:r>
      <w:r w:rsidR="00F45AA1" w:rsidRPr="005C4125">
        <w:rPr>
          <w:rFonts w:ascii="Times New Roman" w:hAnsi="Times New Roman" w:cs="Times New Roman"/>
          <w:sz w:val="24"/>
          <w:szCs w:val="24"/>
        </w:rPr>
        <w:t xml:space="preserve"> of </w:t>
      </w:r>
      <w:r w:rsidR="00F45AA1" w:rsidRPr="005C4125">
        <w:rPr>
          <w:rFonts w:ascii="Times New Roman" w:hAnsi="Times New Roman" w:cs="Times New Roman"/>
          <w:sz w:val="24"/>
          <w:szCs w:val="24"/>
        </w:rPr>
        <w:lastRenderedPageBreak/>
        <w:t xml:space="preserve">mobile health. Addressing </w:t>
      </w:r>
      <w:r w:rsidR="00DA6149" w:rsidRPr="005C4125">
        <w:rPr>
          <w:rFonts w:ascii="Times New Roman" w:hAnsi="Times New Roman" w:cs="Times New Roman"/>
          <w:sz w:val="24"/>
          <w:szCs w:val="24"/>
        </w:rPr>
        <w:t>PT</w:t>
      </w:r>
      <w:r w:rsidR="00F45AA1" w:rsidRPr="005C4125">
        <w:rPr>
          <w:rFonts w:ascii="Times New Roman" w:hAnsi="Times New Roman" w:cs="Times New Roman"/>
          <w:sz w:val="24"/>
          <w:szCs w:val="24"/>
        </w:rPr>
        <w:t xml:space="preserve"> concern</w:t>
      </w:r>
      <w:r w:rsidR="00C93B9E" w:rsidRPr="005C4125">
        <w:rPr>
          <w:rFonts w:ascii="Times New Roman" w:hAnsi="Times New Roman" w:cs="Times New Roman"/>
          <w:sz w:val="24"/>
          <w:szCs w:val="24"/>
        </w:rPr>
        <w:t>s</w:t>
      </w:r>
      <w:r w:rsidR="00F45AA1" w:rsidRPr="005C4125">
        <w:rPr>
          <w:rFonts w:ascii="Times New Roman" w:hAnsi="Times New Roman" w:cs="Times New Roman"/>
          <w:sz w:val="24"/>
          <w:szCs w:val="24"/>
        </w:rPr>
        <w:t xml:space="preserve"> </w:t>
      </w:r>
      <w:r w:rsidR="0096761C" w:rsidRPr="005C4125">
        <w:rPr>
          <w:rFonts w:ascii="Times New Roman" w:hAnsi="Times New Roman" w:cs="Times New Roman"/>
          <w:sz w:val="24"/>
          <w:szCs w:val="24"/>
        </w:rPr>
        <w:t>happens to be</w:t>
      </w:r>
      <w:r w:rsidR="00F45AA1" w:rsidRPr="005C4125">
        <w:rPr>
          <w:rFonts w:ascii="Times New Roman" w:hAnsi="Times New Roman" w:cs="Times New Roman"/>
          <w:sz w:val="24"/>
          <w:szCs w:val="24"/>
        </w:rPr>
        <w:t xml:space="preserve"> even more </w:t>
      </w:r>
      <w:r w:rsidR="0096761C" w:rsidRPr="005C4125">
        <w:rPr>
          <w:rFonts w:ascii="Times New Roman" w:hAnsi="Times New Roman" w:cs="Times New Roman"/>
          <w:sz w:val="24"/>
          <w:szCs w:val="24"/>
        </w:rPr>
        <w:t>complex</w:t>
      </w:r>
      <w:r w:rsidR="00F45AA1" w:rsidRPr="005C4125">
        <w:rPr>
          <w:rFonts w:ascii="Times New Roman" w:hAnsi="Times New Roman" w:cs="Times New Roman"/>
          <w:sz w:val="24"/>
          <w:szCs w:val="24"/>
        </w:rPr>
        <w:t xml:space="preserve"> when data</w:t>
      </w:r>
      <w:r w:rsidR="0096761C" w:rsidRPr="005C4125">
        <w:rPr>
          <w:rFonts w:ascii="Times New Roman" w:hAnsi="Times New Roman" w:cs="Times New Roman"/>
          <w:sz w:val="24"/>
          <w:szCs w:val="24"/>
        </w:rPr>
        <w:t>/patient information is</w:t>
      </w:r>
      <w:r w:rsidR="00F45AA1" w:rsidRPr="005C4125">
        <w:rPr>
          <w:rFonts w:ascii="Times New Roman" w:hAnsi="Times New Roman" w:cs="Times New Roman"/>
          <w:sz w:val="24"/>
          <w:szCs w:val="24"/>
        </w:rPr>
        <w:t xml:space="preserve"> outsourced in cloud servers for analysis and processing</w:t>
      </w:r>
      <w:r w:rsidR="007345A2" w:rsidRPr="005C4125">
        <w:rPr>
          <w:rFonts w:ascii="Times New Roman" w:hAnsi="Times New Roman" w:cs="Times New Roman"/>
          <w:sz w:val="24"/>
          <w:szCs w:val="24"/>
        </w:rPr>
        <w:t xml:space="preserve">, which would be the case as </w:t>
      </w:r>
      <w:r w:rsidR="0096761C" w:rsidRPr="005C4125">
        <w:rPr>
          <w:rFonts w:ascii="Times New Roman" w:hAnsi="Times New Roman" w:cs="Times New Roman"/>
          <w:sz w:val="24"/>
          <w:szCs w:val="24"/>
        </w:rPr>
        <w:t>patient</w:t>
      </w:r>
      <w:r w:rsidR="00C93B9E" w:rsidRPr="005C4125">
        <w:rPr>
          <w:rFonts w:ascii="Times New Roman" w:hAnsi="Times New Roman" w:cs="Times New Roman"/>
          <w:sz w:val="24"/>
          <w:szCs w:val="24"/>
        </w:rPr>
        <w:t>s’</w:t>
      </w:r>
      <w:r w:rsidR="0096761C" w:rsidRPr="005C4125">
        <w:rPr>
          <w:rFonts w:ascii="Times New Roman" w:hAnsi="Times New Roman" w:cs="Times New Roman"/>
          <w:sz w:val="24"/>
          <w:szCs w:val="24"/>
        </w:rPr>
        <w:t xml:space="preserve"> </w:t>
      </w:r>
      <w:r w:rsidR="007345A2" w:rsidRPr="005C4125">
        <w:rPr>
          <w:rFonts w:ascii="Times New Roman" w:hAnsi="Times New Roman" w:cs="Times New Roman"/>
          <w:sz w:val="24"/>
          <w:szCs w:val="24"/>
        </w:rPr>
        <w:t>CT scan</w:t>
      </w:r>
      <w:r w:rsidR="00C93B9E" w:rsidRPr="005C4125">
        <w:rPr>
          <w:rFonts w:ascii="Times New Roman" w:hAnsi="Times New Roman" w:cs="Times New Roman"/>
          <w:sz w:val="24"/>
          <w:szCs w:val="24"/>
        </w:rPr>
        <w:t>s</w:t>
      </w:r>
      <w:r w:rsidR="007345A2" w:rsidRPr="005C4125">
        <w:rPr>
          <w:rFonts w:ascii="Times New Roman" w:hAnsi="Times New Roman" w:cs="Times New Roman"/>
          <w:sz w:val="24"/>
          <w:szCs w:val="24"/>
        </w:rPr>
        <w:t xml:space="preserve"> would require processing as part of the digitisation process via software external to the healthcare provider’s ICT network</w:t>
      </w:r>
      <w:r w:rsidR="00F45AA1" w:rsidRPr="005C4125">
        <w:rPr>
          <w:rFonts w:ascii="Times New Roman" w:hAnsi="Times New Roman" w:cs="Times New Roman"/>
          <w:sz w:val="24"/>
          <w:szCs w:val="24"/>
        </w:rPr>
        <w:t xml:space="preserve">. </w:t>
      </w:r>
      <w:r w:rsidR="002547C4" w:rsidRPr="005C4125">
        <w:rPr>
          <w:rFonts w:ascii="Times New Roman" w:hAnsi="Times New Roman" w:cs="Times New Roman"/>
          <w:sz w:val="24"/>
          <w:szCs w:val="24"/>
        </w:rPr>
        <w:t>Research on</w:t>
      </w:r>
      <w:r w:rsidR="0096761C" w:rsidRPr="005C4125">
        <w:rPr>
          <w:rFonts w:ascii="Times New Roman" w:hAnsi="Times New Roman" w:cs="Times New Roman"/>
          <w:sz w:val="24"/>
          <w:szCs w:val="24"/>
        </w:rPr>
        <w:t xml:space="preserve"> ICT information exchanges with digital cloud based networks within a healthcare context </w:t>
      </w:r>
      <w:r w:rsidR="00F45AA1" w:rsidRPr="005C4125">
        <w:rPr>
          <w:rFonts w:ascii="Times New Roman" w:hAnsi="Times New Roman" w:cs="Times New Roman"/>
          <w:sz w:val="24"/>
          <w:szCs w:val="24"/>
        </w:rPr>
        <w:t xml:space="preserve">depends on </w:t>
      </w:r>
      <w:r w:rsidR="00DA6149" w:rsidRPr="005C4125">
        <w:rPr>
          <w:rFonts w:ascii="Times New Roman" w:hAnsi="Times New Roman" w:cs="Times New Roman"/>
          <w:sz w:val="24"/>
          <w:szCs w:val="24"/>
        </w:rPr>
        <w:t>PT</w:t>
      </w:r>
      <w:r w:rsidR="002547C4" w:rsidRPr="005C4125">
        <w:rPr>
          <w:rFonts w:ascii="Times New Roman" w:hAnsi="Times New Roman" w:cs="Times New Roman"/>
          <w:sz w:val="24"/>
          <w:szCs w:val="24"/>
        </w:rPr>
        <w:t xml:space="preserve"> and</w:t>
      </w:r>
      <w:r w:rsidR="00F45AA1" w:rsidRPr="005C4125">
        <w:rPr>
          <w:rFonts w:ascii="Times New Roman" w:hAnsi="Times New Roman" w:cs="Times New Roman"/>
          <w:sz w:val="24"/>
          <w:szCs w:val="24"/>
        </w:rPr>
        <w:t xml:space="preserve"> </w:t>
      </w:r>
      <w:r w:rsidR="0096761C" w:rsidRPr="005C4125">
        <w:rPr>
          <w:rFonts w:ascii="Times New Roman" w:hAnsi="Times New Roman" w:cs="Times New Roman"/>
          <w:sz w:val="24"/>
          <w:szCs w:val="24"/>
        </w:rPr>
        <w:t>proposes that</w:t>
      </w:r>
      <w:r w:rsidR="00F45AA1" w:rsidRPr="005C4125">
        <w:rPr>
          <w:rFonts w:ascii="Times New Roman" w:hAnsi="Times New Roman" w:cs="Times New Roman"/>
          <w:sz w:val="24"/>
          <w:szCs w:val="24"/>
        </w:rPr>
        <w:t xml:space="preserve"> a</w:t>
      </w:r>
      <w:r w:rsidR="0096761C" w:rsidRPr="005C4125">
        <w:rPr>
          <w:rFonts w:ascii="Times New Roman" w:hAnsi="Times New Roman" w:cs="Times New Roman"/>
          <w:sz w:val="24"/>
          <w:szCs w:val="24"/>
        </w:rPr>
        <w:t>n</w:t>
      </w:r>
      <w:r w:rsidR="00F45AA1" w:rsidRPr="005C4125">
        <w:rPr>
          <w:rFonts w:ascii="Times New Roman" w:hAnsi="Times New Roman" w:cs="Times New Roman"/>
          <w:sz w:val="24"/>
          <w:szCs w:val="24"/>
        </w:rPr>
        <w:t xml:space="preserve"> </w:t>
      </w:r>
      <w:r w:rsidR="0096761C" w:rsidRPr="005C4125">
        <w:rPr>
          <w:rFonts w:ascii="Times New Roman" w:hAnsi="Times New Roman" w:cs="Times New Roman"/>
          <w:sz w:val="24"/>
          <w:szCs w:val="24"/>
        </w:rPr>
        <w:t>absence</w:t>
      </w:r>
      <w:r w:rsidR="00F45AA1" w:rsidRPr="005C4125">
        <w:rPr>
          <w:rFonts w:ascii="Times New Roman" w:hAnsi="Times New Roman" w:cs="Times New Roman"/>
          <w:sz w:val="24"/>
          <w:szCs w:val="24"/>
        </w:rPr>
        <w:t xml:space="preserve"> of </w:t>
      </w:r>
      <w:r w:rsidR="00DA6149" w:rsidRPr="005C4125">
        <w:rPr>
          <w:rFonts w:ascii="Times New Roman" w:hAnsi="Times New Roman" w:cs="Times New Roman"/>
          <w:sz w:val="24"/>
          <w:szCs w:val="24"/>
        </w:rPr>
        <w:t>PT</w:t>
      </w:r>
      <w:r w:rsidR="00F45AA1" w:rsidRPr="005C4125">
        <w:rPr>
          <w:rFonts w:ascii="Times New Roman" w:hAnsi="Times New Roman" w:cs="Times New Roman"/>
          <w:sz w:val="24"/>
          <w:szCs w:val="24"/>
        </w:rPr>
        <w:t xml:space="preserve"> is a </w:t>
      </w:r>
      <w:r w:rsidR="00EF700F" w:rsidRPr="005C4125">
        <w:rPr>
          <w:rFonts w:ascii="Times New Roman" w:hAnsi="Times New Roman" w:cs="Times New Roman"/>
          <w:sz w:val="24"/>
          <w:szCs w:val="24"/>
        </w:rPr>
        <w:t>sticking point</w:t>
      </w:r>
      <w:r w:rsidR="00F45AA1" w:rsidRPr="005C4125">
        <w:rPr>
          <w:rFonts w:ascii="Times New Roman" w:hAnsi="Times New Roman" w:cs="Times New Roman"/>
          <w:sz w:val="24"/>
          <w:szCs w:val="24"/>
        </w:rPr>
        <w:t xml:space="preserve"> to </w:t>
      </w:r>
      <w:r w:rsidR="00EF700F" w:rsidRPr="005C4125">
        <w:rPr>
          <w:rFonts w:ascii="Times New Roman" w:hAnsi="Times New Roman" w:cs="Times New Roman"/>
          <w:sz w:val="24"/>
          <w:szCs w:val="24"/>
        </w:rPr>
        <w:t>its</w:t>
      </w:r>
      <w:r w:rsidR="00F45AA1" w:rsidRPr="005C4125">
        <w:rPr>
          <w:rFonts w:ascii="Times New Roman" w:hAnsi="Times New Roman" w:cs="Times New Roman"/>
          <w:sz w:val="24"/>
          <w:szCs w:val="24"/>
        </w:rPr>
        <w:t xml:space="preserve"> adoption </w:t>
      </w:r>
      <w:r w:rsidR="0096761C" w:rsidRPr="005C4125">
        <w:rPr>
          <w:rFonts w:ascii="Times New Roman" w:hAnsi="Times New Roman" w:cs="Times New Roman"/>
          <w:sz w:val="24"/>
          <w:szCs w:val="24"/>
        </w:rPr>
        <w:t>(Deng, et al, 2018)</w:t>
      </w:r>
      <w:r w:rsidR="00F45AA1" w:rsidRPr="005C4125">
        <w:rPr>
          <w:rFonts w:ascii="Times New Roman" w:hAnsi="Times New Roman" w:cs="Times New Roman"/>
          <w:sz w:val="24"/>
          <w:szCs w:val="24"/>
        </w:rPr>
        <w:t>.</w:t>
      </w:r>
      <w:r w:rsidR="0096761C" w:rsidRPr="005C4125">
        <w:rPr>
          <w:rFonts w:ascii="Times New Roman" w:hAnsi="Times New Roman" w:cs="Times New Roman"/>
          <w:sz w:val="24"/>
          <w:szCs w:val="24"/>
        </w:rPr>
        <w:t xml:space="preserve"> </w:t>
      </w:r>
      <w:proofErr w:type="spellStart"/>
      <w:r w:rsidR="00F45AA1" w:rsidRPr="005C4125">
        <w:rPr>
          <w:rFonts w:ascii="Times New Roman" w:hAnsi="Times New Roman" w:cs="Times New Roman"/>
          <w:sz w:val="24"/>
          <w:szCs w:val="24"/>
        </w:rPr>
        <w:t>Asadi</w:t>
      </w:r>
      <w:proofErr w:type="spellEnd"/>
      <w:r w:rsidR="00F45AA1" w:rsidRPr="005C4125">
        <w:rPr>
          <w:rFonts w:ascii="Times New Roman" w:hAnsi="Times New Roman" w:cs="Times New Roman"/>
          <w:sz w:val="24"/>
          <w:szCs w:val="24"/>
        </w:rPr>
        <w:t>, et al</w:t>
      </w:r>
      <w:r w:rsidR="0096761C" w:rsidRPr="005C4125">
        <w:rPr>
          <w:rFonts w:ascii="Times New Roman" w:hAnsi="Times New Roman" w:cs="Times New Roman"/>
          <w:sz w:val="24"/>
          <w:szCs w:val="24"/>
        </w:rPr>
        <w:t xml:space="preserve"> (2019)</w:t>
      </w:r>
      <w:r w:rsidR="00F45AA1" w:rsidRPr="005C4125">
        <w:rPr>
          <w:rFonts w:ascii="Times New Roman" w:hAnsi="Times New Roman" w:cs="Times New Roman"/>
          <w:sz w:val="24"/>
          <w:szCs w:val="24"/>
        </w:rPr>
        <w:t xml:space="preserve"> </w:t>
      </w:r>
      <w:r w:rsidR="0096761C" w:rsidRPr="005C4125">
        <w:rPr>
          <w:rFonts w:ascii="Times New Roman" w:hAnsi="Times New Roman" w:cs="Times New Roman"/>
          <w:sz w:val="24"/>
          <w:szCs w:val="24"/>
        </w:rPr>
        <w:t>utilised the TAM model and put forth</w:t>
      </w:r>
      <w:r w:rsidR="00F45AA1" w:rsidRPr="005C4125">
        <w:rPr>
          <w:rFonts w:ascii="Times New Roman" w:hAnsi="Times New Roman" w:cs="Times New Roman"/>
          <w:sz w:val="24"/>
          <w:szCs w:val="24"/>
        </w:rPr>
        <w:t xml:space="preserve"> a</w:t>
      </w:r>
      <w:r w:rsidR="0096761C" w:rsidRPr="005C4125">
        <w:rPr>
          <w:rFonts w:ascii="Times New Roman" w:hAnsi="Times New Roman" w:cs="Times New Roman"/>
          <w:sz w:val="24"/>
          <w:szCs w:val="24"/>
        </w:rPr>
        <w:t xml:space="preserve"> theoretical framework</w:t>
      </w:r>
      <w:r w:rsidR="00F45AA1" w:rsidRPr="005C4125">
        <w:rPr>
          <w:rFonts w:ascii="Times New Roman" w:hAnsi="Times New Roman" w:cs="Times New Roman"/>
          <w:sz w:val="24"/>
          <w:szCs w:val="24"/>
        </w:rPr>
        <w:t xml:space="preserve"> to </w:t>
      </w:r>
      <w:r w:rsidR="0096761C" w:rsidRPr="005C4125">
        <w:rPr>
          <w:rFonts w:ascii="Times New Roman" w:hAnsi="Times New Roman" w:cs="Times New Roman"/>
          <w:sz w:val="24"/>
          <w:szCs w:val="24"/>
        </w:rPr>
        <w:t>investigate</w:t>
      </w:r>
      <w:r w:rsidR="00F45AA1" w:rsidRPr="005C4125">
        <w:rPr>
          <w:rFonts w:ascii="Times New Roman" w:hAnsi="Times New Roman" w:cs="Times New Roman"/>
          <w:sz w:val="24"/>
          <w:szCs w:val="24"/>
        </w:rPr>
        <w:t xml:space="preserve"> the acceptance of wearable health monitoring technology and </w:t>
      </w:r>
      <w:r w:rsidR="0096761C" w:rsidRPr="005C4125">
        <w:rPr>
          <w:rFonts w:ascii="Times New Roman" w:hAnsi="Times New Roman" w:cs="Times New Roman"/>
          <w:sz w:val="24"/>
          <w:szCs w:val="24"/>
        </w:rPr>
        <w:t>observed</w:t>
      </w:r>
      <w:r w:rsidR="00F45AA1" w:rsidRPr="005C4125">
        <w:rPr>
          <w:rFonts w:ascii="Times New Roman" w:hAnsi="Times New Roman" w:cs="Times New Roman"/>
          <w:sz w:val="24"/>
          <w:szCs w:val="24"/>
        </w:rPr>
        <w:t xml:space="preserve"> a positive </w:t>
      </w:r>
      <w:r w:rsidR="00EF700F" w:rsidRPr="005C4125">
        <w:rPr>
          <w:rFonts w:ascii="Times New Roman" w:hAnsi="Times New Roman" w:cs="Times New Roman"/>
          <w:sz w:val="24"/>
          <w:szCs w:val="24"/>
        </w:rPr>
        <w:t>connection</w:t>
      </w:r>
      <w:r w:rsidR="00F45AA1" w:rsidRPr="005C4125">
        <w:rPr>
          <w:rFonts w:ascii="Times New Roman" w:hAnsi="Times New Roman" w:cs="Times New Roman"/>
          <w:sz w:val="24"/>
          <w:szCs w:val="24"/>
        </w:rPr>
        <w:t xml:space="preserve"> between </w:t>
      </w:r>
      <w:r w:rsidR="00DA6149" w:rsidRPr="005C4125">
        <w:rPr>
          <w:rFonts w:ascii="Times New Roman" w:hAnsi="Times New Roman" w:cs="Times New Roman"/>
          <w:sz w:val="24"/>
          <w:szCs w:val="24"/>
        </w:rPr>
        <w:t xml:space="preserve">PT </w:t>
      </w:r>
      <w:r w:rsidR="00F45AA1" w:rsidRPr="005C4125">
        <w:rPr>
          <w:rFonts w:ascii="Times New Roman" w:hAnsi="Times New Roman" w:cs="Times New Roman"/>
          <w:sz w:val="24"/>
          <w:szCs w:val="24"/>
        </w:rPr>
        <w:t xml:space="preserve">and </w:t>
      </w:r>
      <w:r w:rsidR="007601DC" w:rsidRPr="005C4125">
        <w:rPr>
          <w:rFonts w:ascii="Times New Roman" w:hAnsi="Times New Roman" w:cs="Times New Roman"/>
          <w:sz w:val="24"/>
          <w:szCs w:val="24"/>
        </w:rPr>
        <w:t>BI</w:t>
      </w:r>
      <w:r w:rsidR="00EF700F" w:rsidRPr="005C4125">
        <w:rPr>
          <w:rFonts w:ascii="Times New Roman" w:hAnsi="Times New Roman" w:cs="Times New Roman"/>
          <w:sz w:val="24"/>
          <w:szCs w:val="24"/>
        </w:rPr>
        <w:t xml:space="preserve">. </w:t>
      </w:r>
      <w:r w:rsidR="00F45AA1" w:rsidRPr="005C4125">
        <w:rPr>
          <w:rFonts w:ascii="Times New Roman" w:hAnsi="Times New Roman" w:cs="Times New Roman"/>
          <w:sz w:val="24"/>
          <w:szCs w:val="24"/>
        </w:rPr>
        <w:t xml:space="preserve"> The </w:t>
      </w:r>
      <w:r w:rsidR="00EF700F" w:rsidRPr="005C4125">
        <w:rPr>
          <w:rFonts w:ascii="Times New Roman" w:hAnsi="Times New Roman" w:cs="Times New Roman"/>
          <w:sz w:val="24"/>
          <w:szCs w:val="24"/>
        </w:rPr>
        <w:t>impacts of</w:t>
      </w:r>
      <w:r w:rsidR="00F45AA1" w:rsidRPr="005C4125">
        <w:rPr>
          <w:rFonts w:ascii="Times New Roman" w:hAnsi="Times New Roman" w:cs="Times New Roman"/>
          <w:sz w:val="24"/>
          <w:szCs w:val="24"/>
        </w:rPr>
        <w:t xml:space="preserve"> </w:t>
      </w:r>
      <w:r w:rsidR="00DA6149" w:rsidRPr="005C4125">
        <w:rPr>
          <w:rFonts w:ascii="Times New Roman" w:hAnsi="Times New Roman" w:cs="Times New Roman"/>
          <w:sz w:val="24"/>
          <w:szCs w:val="24"/>
        </w:rPr>
        <w:t>PT</w:t>
      </w:r>
      <w:r w:rsidR="00F45AA1" w:rsidRPr="005C4125">
        <w:rPr>
          <w:rFonts w:ascii="Times New Roman" w:hAnsi="Times New Roman" w:cs="Times New Roman"/>
          <w:sz w:val="24"/>
          <w:szCs w:val="24"/>
        </w:rPr>
        <w:t xml:space="preserve"> </w:t>
      </w:r>
      <w:r w:rsidR="00EF700F" w:rsidRPr="005C4125">
        <w:rPr>
          <w:rFonts w:ascii="Times New Roman" w:hAnsi="Times New Roman" w:cs="Times New Roman"/>
          <w:sz w:val="24"/>
          <w:szCs w:val="24"/>
        </w:rPr>
        <w:t>may differ significantly due to contextual differences such as social norms and cultural nuances</w:t>
      </w:r>
      <w:r w:rsidR="00F45AA1" w:rsidRPr="005C4125">
        <w:rPr>
          <w:rFonts w:ascii="Times New Roman" w:hAnsi="Times New Roman" w:cs="Times New Roman"/>
          <w:sz w:val="24"/>
          <w:szCs w:val="24"/>
        </w:rPr>
        <w:t xml:space="preserve">. This </w:t>
      </w:r>
      <w:r w:rsidR="00EF700F" w:rsidRPr="005C4125">
        <w:rPr>
          <w:rFonts w:ascii="Times New Roman" w:hAnsi="Times New Roman" w:cs="Times New Roman"/>
          <w:sz w:val="24"/>
          <w:szCs w:val="24"/>
        </w:rPr>
        <w:t>suggests</w:t>
      </w:r>
      <w:r w:rsidR="00F45AA1" w:rsidRPr="005C4125">
        <w:rPr>
          <w:rFonts w:ascii="Times New Roman" w:hAnsi="Times New Roman" w:cs="Times New Roman"/>
          <w:sz w:val="24"/>
          <w:szCs w:val="24"/>
        </w:rPr>
        <w:t xml:space="preserve"> that </w:t>
      </w:r>
      <w:r w:rsidR="00DA6149" w:rsidRPr="005C4125">
        <w:rPr>
          <w:rFonts w:ascii="Times New Roman" w:hAnsi="Times New Roman" w:cs="Times New Roman"/>
          <w:sz w:val="24"/>
          <w:szCs w:val="24"/>
        </w:rPr>
        <w:t xml:space="preserve">PT </w:t>
      </w:r>
      <w:r w:rsidR="00EF700F" w:rsidRPr="005C4125">
        <w:rPr>
          <w:rFonts w:ascii="Times New Roman" w:hAnsi="Times New Roman" w:cs="Times New Roman"/>
          <w:sz w:val="24"/>
          <w:szCs w:val="24"/>
        </w:rPr>
        <w:t>could have a significant impact on</w:t>
      </w:r>
      <w:r w:rsidR="00F45AA1" w:rsidRPr="005C4125">
        <w:rPr>
          <w:rFonts w:ascii="Times New Roman" w:hAnsi="Times New Roman" w:cs="Times New Roman"/>
          <w:sz w:val="24"/>
          <w:szCs w:val="24"/>
        </w:rPr>
        <w:t xml:space="preserve"> the acceptance of </w:t>
      </w:r>
      <w:r w:rsidR="00EF700F" w:rsidRPr="005C4125">
        <w:rPr>
          <w:rFonts w:ascii="Times New Roman" w:hAnsi="Times New Roman" w:cs="Times New Roman"/>
          <w:sz w:val="24"/>
          <w:szCs w:val="24"/>
        </w:rPr>
        <w:t xml:space="preserve">AR technology </w:t>
      </w:r>
      <w:r w:rsidR="00F45AA1" w:rsidRPr="005C4125">
        <w:rPr>
          <w:rFonts w:ascii="Times New Roman" w:hAnsi="Times New Roman" w:cs="Times New Roman"/>
          <w:sz w:val="24"/>
          <w:szCs w:val="24"/>
        </w:rPr>
        <w:t xml:space="preserve">in Saudi Arabia compared </w:t>
      </w:r>
      <w:r w:rsidR="00EF700F" w:rsidRPr="005C4125">
        <w:rPr>
          <w:rFonts w:ascii="Times New Roman" w:hAnsi="Times New Roman" w:cs="Times New Roman"/>
          <w:sz w:val="24"/>
          <w:szCs w:val="24"/>
        </w:rPr>
        <w:t>to the UK</w:t>
      </w:r>
      <w:r w:rsidR="00E44372" w:rsidRPr="005C4125">
        <w:rPr>
          <w:rFonts w:ascii="Times New Roman" w:hAnsi="Times New Roman" w:cs="Times New Roman"/>
          <w:sz w:val="24"/>
          <w:szCs w:val="24"/>
        </w:rPr>
        <w:t>,</w:t>
      </w:r>
      <w:r w:rsidR="00F45AA1" w:rsidRPr="005C4125">
        <w:rPr>
          <w:rFonts w:ascii="Times New Roman" w:hAnsi="Times New Roman" w:cs="Times New Roman"/>
          <w:sz w:val="24"/>
          <w:szCs w:val="24"/>
        </w:rPr>
        <w:t xml:space="preserve"> </w:t>
      </w:r>
      <w:r w:rsidR="002547C4" w:rsidRPr="005C4125">
        <w:rPr>
          <w:rFonts w:ascii="Times New Roman" w:hAnsi="Times New Roman" w:cs="Times New Roman"/>
          <w:sz w:val="24"/>
          <w:szCs w:val="24"/>
        </w:rPr>
        <w:t>because of</w:t>
      </w:r>
      <w:r w:rsidR="00F45AA1" w:rsidRPr="005C4125">
        <w:rPr>
          <w:rFonts w:ascii="Times New Roman" w:hAnsi="Times New Roman" w:cs="Times New Roman"/>
          <w:sz w:val="24"/>
          <w:szCs w:val="24"/>
        </w:rPr>
        <w:t xml:space="preserve"> </w:t>
      </w:r>
      <w:r w:rsidR="00EF700F" w:rsidRPr="005C4125">
        <w:rPr>
          <w:rFonts w:ascii="Times New Roman" w:hAnsi="Times New Roman" w:cs="Times New Roman"/>
          <w:sz w:val="24"/>
          <w:szCs w:val="24"/>
        </w:rPr>
        <w:t xml:space="preserve">differences in </w:t>
      </w:r>
      <w:r w:rsidR="00F45AA1" w:rsidRPr="005C4125">
        <w:rPr>
          <w:rFonts w:ascii="Times New Roman" w:hAnsi="Times New Roman" w:cs="Times New Roman"/>
          <w:sz w:val="24"/>
          <w:szCs w:val="24"/>
        </w:rPr>
        <w:t>social and cultural n</w:t>
      </w:r>
      <w:r w:rsidR="00EF700F" w:rsidRPr="005C4125">
        <w:rPr>
          <w:rFonts w:ascii="Times New Roman" w:hAnsi="Times New Roman" w:cs="Times New Roman"/>
          <w:sz w:val="24"/>
          <w:szCs w:val="24"/>
        </w:rPr>
        <w:t>orms</w:t>
      </w:r>
      <w:r w:rsidR="00F45AA1" w:rsidRPr="005C4125">
        <w:rPr>
          <w:rFonts w:ascii="Times New Roman" w:hAnsi="Times New Roman" w:cs="Times New Roman"/>
          <w:sz w:val="24"/>
          <w:szCs w:val="24"/>
        </w:rPr>
        <w:t>. C</w:t>
      </w:r>
      <w:r w:rsidR="00EF700F" w:rsidRPr="005C4125">
        <w:rPr>
          <w:rFonts w:ascii="Times New Roman" w:hAnsi="Times New Roman" w:cs="Times New Roman"/>
          <w:sz w:val="24"/>
          <w:szCs w:val="24"/>
        </w:rPr>
        <w:t>oherent</w:t>
      </w:r>
      <w:r w:rsidR="00F45AA1" w:rsidRPr="005C4125">
        <w:rPr>
          <w:rFonts w:ascii="Times New Roman" w:hAnsi="Times New Roman" w:cs="Times New Roman"/>
          <w:sz w:val="24"/>
          <w:szCs w:val="24"/>
        </w:rPr>
        <w:t xml:space="preserve"> with </w:t>
      </w:r>
      <w:r w:rsidR="00EF700F" w:rsidRPr="005C4125">
        <w:rPr>
          <w:rFonts w:ascii="Times New Roman" w:hAnsi="Times New Roman" w:cs="Times New Roman"/>
          <w:sz w:val="24"/>
          <w:szCs w:val="24"/>
        </w:rPr>
        <w:t>preceding</w:t>
      </w:r>
      <w:r w:rsidR="00F45AA1" w:rsidRPr="005C4125">
        <w:rPr>
          <w:rFonts w:ascii="Times New Roman" w:hAnsi="Times New Roman" w:cs="Times New Roman"/>
          <w:sz w:val="24"/>
          <w:szCs w:val="24"/>
        </w:rPr>
        <w:t xml:space="preserve"> </w:t>
      </w:r>
      <w:r w:rsidR="00EF700F" w:rsidRPr="005C4125">
        <w:rPr>
          <w:rFonts w:ascii="Times New Roman" w:hAnsi="Times New Roman" w:cs="Times New Roman"/>
          <w:sz w:val="24"/>
          <w:szCs w:val="24"/>
        </w:rPr>
        <w:t xml:space="preserve">research, Binyamin &amp; Hoque (2020) state that </w:t>
      </w:r>
      <w:r w:rsidR="00F45AA1" w:rsidRPr="005C4125">
        <w:rPr>
          <w:rFonts w:ascii="Times New Roman" w:hAnsi="Times New Roman" w:cs="Times New Roman"/>
          <w:sz w:val="24"/>
          <w:szCs w:val="24"/>
        </w:rPr>
        <w:t>when users</w:t>
      </w:r>
      <w:r w:rsidR="00EF700F" w:rsidRPr="005C4125">
        <w:rPr>
          <w:rFonts w:ascii="Times New Roman" w:hAnsi="Times New Roman" w:cs="Times New Roman"/>
          <w:sz w:val="24"/>
          <w:szCs w:val="24"/>
        </w:rPr>
        <w:t xml:space="preserve"> </w:t>
      </w:r>
      <w:r w:rsidR="00F45AA1" w:rsidRPr="005C4125">
        <w:rPr>
          <w:rFonts w:ascii="Times New Roman" w:hAnsi="Times New Roman" w:cs="Times New Roman"/>
          <w:sz w:val="24"/>
          <w:szCs w:val="24"/>
        </w:rPr>
        <w:t xml:space="preserve">trust technology, </w:t>
      </w:r>
      <w:r w:rsidR="00EF700F" w:rsidRPr="005C4125">
        <w:rPr>
          <w:rFonts w:ascii="Times New Roman" w:hAnsi="Times New Roman" w:cs="Times New Roman"/>
          <w:sz w:val="24"/>
          <w:szCs w:val="24"/>
        </w:rPr>
        <w:t xml:space="preserve">they are </w:t>
      </w:r>
      <w:r w:rsidR="00F45AA1" w:rsidRPr="005C4125">
        <w:rPr>
          <w:rFonts w:ascii="Times New Roman" w:hAnsi="Times New Roman" w:cs="Times New Roman"/>
          <w:sz w:val="24"/>
          <w:szCs w:val="24"/>
        </w:rPr>
        <w:t xml:space="preserve">more likely to </w:t>
      </w:r>
      <w:r w:rsidR="002547C4" w:rsidRPr="005C4125">
        <w:rPr>
          <w:rFonts w:ascii="Times New Roman" w:hAnsi="Times New Roman" w:cs="Times New Roman"/>
          <w:sz w:val="24"/>
          <w:szCs w:val="24"/>
        </w:rPr>
        <w:t>adopt new technology</w:t>
      </w:r>
      <w:r w:rsidR="00F45AA1" w:rsidRPr="005C4125">
        <w:rPr>
          <w:rFonts w:ascii="Times New Roman" w:hAnsi="Times New Roman" w:cs="Times New Roman"/>
          <w:sz w:val="24"/>
          <w:szCs w:val="24"/>
        </w:rPr>
        <w:t>.</w:t>
      </w:r>
      <w:r w:rsidR="002547C4" w:rsidRPr="005C4125">
        <w:rPr>
          <w:rFonts w:ascii="Times New Roman" w:hAnsi="Times New Roman" w:cs="Times New Roman"/>
          <w:sz w:val="24"/>
          <w:szCs w:val="24"/>
        </w:rPr>
        <w:t xml:space="preserve"> For this </w:t>
      </w:r>
      <w:r w:rsidR="005E3188" w:rsidRPr="005C4125">
        <w:rPr>
          <w:rFonts w:ascii="Times New Roman" w:hAnsi="Times New Roman" w:cs="Times New Roman"/>
          <w:sz w:val="24"/>
          <w:szCs w:val="24"/>
        </w:rPr>
        <w:t>reason,</w:t>
      </w:r>
      <w:r w:rsidR="002547C4" w:rsidRPr="005C4125">
        <w:rPr>
          <w:rFonts w:ascii="Times New Roman" w:hAnsi="Times New Roman" w:cs="Times New Roman"/>
          <w:sz w:val="24"/>
          <w:szCs w:val="24"/>
        </w:rPr>
        <w:t xml:space="preserve"> </w:t>
      </w:r>
      <w:r w:rsidR="00DA6149" w:rsidRPr="005C4125">
        <w:rPr>
          <w:rFonts w:ascii="Times New Roman" w:hAnsi="Times New Roman" w:cs="Times New Roman"/>
          <w:sz w:val="24"/>
          <w:szCs w:val="24"/>
        </w:rPr>
        <w:t xml:space="preserve">PT will be included as part of this research </w:t>
      </w:r>
      <w:r w:rsidR="002547C4" w:rsidRPr="005C4125">
        <w:rPr>
          <w:rFonts w:ascii="Times New Roman" w:hAnsi="Times New Roman" w:cs="Times New Roman"/>
          <w:sz w:val="24"/>
          <w:szCs w:val="24"/>
        </w:rPr>
        <w:t>given the complex nature and the impact</w:t>
      </w:r>
      <w:r w:rsidR="006B2BF6" w:rsidRPr="005C4125">
        <w:rPr>
          <w:rFonts w:ascii="Times New Roman" w:hAnsi="Times New Roman" w:cs="Times New Roman"/>
          <w:sz w:val="24"/>
          <w:szCs w:val="24"/>
        </w:rPr>
        <w:t xml:space="preserve"> that</w:t>
      </w:r>
      <w:r w:rsidR="002547C4" w:rsidRPr="005C4125">
        <w:rPr>
          <w:rFonts w:ascii="Times New Roman" w:hAnsi="Times New Roman" w:cs="Times New Roman"/>
          <w:sz w:val="24"/>
          <w:szCs w:val="24"/>
        </w:rPr>
        <w:t xml:space="preserve"> AR technology could have on a patient’s clinical outcomes and privacy</w:t>
      </w:r>
      <w:r w:rsidR="00DA6149" w:rsidRPr="005C4125">
        <w:rPr>
          <w:rFonts w:ascii="Times New Roman" w:hAnsi="Times New Roman" w:cs="Times New Roman"/>
          <w:sz w:val="24"/>
          <w:szCs w:val="24"/>
        </w:rPr>
        <w:t xml:space="preserve">. </w:t>
      </w:r>
      <w:r w:rsidR="00C93B9E" w:rsidRPr="005C4125">
        <w:rPr>
          <w:rFonts w:ascii="Times New Roman" w:hAnsi="Times New Roman" w:cs="Times New Roman"/>
          <w:sz w:val="24"/>
          <w:szCs w:val="24"/>
        </w:rPr>
        <w:t xml:space="preserve"> Compared to common theories related to technology acceptance highlighted in section 2.1, studies that emphasi</w:t>
      </w:r>
      <w:r w:rsidR="006B2BF6" w:rsidRPr="005C4125">
        <w:rPr>
          <w:rFonts w:ascii="Times New Roman" w:hAnsi="Times New Roman" w:cs="Times New Roman"/>
          <w:sz w:val="24"/>
          <w:szCs w:val="24"/>
        </w:rPr>
        <w:t xml:space="preserve">se </w:t>
      </w:r>
      <w:r w:rsidR="00C93B9E" w:rsidRPr="005C4125">
        <w:rPr>
          <w:rFonts w:ascii="Times New Roman" w:hAnsi="Times New Roman" w:cs="Times New Roman"/>
          <w:sz w:val="24"/>
          <w:szCs w:val="24"/>
        </w:rPr>
        <w:t xml:space="preserve">a specific context and recognises key predictors and constructs are regarded as crucial for contributing to a thorough comprehension of a target/specific context (healthcare orthopaedics in the UK) and successfully extending research models. For this </w:t>
      </w:r>
      <w:r w:rsidR="00FF5851" w:rsidRPr="005C4125">
        <w:rPr>
          <w:rFonts w:ascii="Times New Roman" w:hAnsi="Times New Roman" w:cs="Times New Roman"/>
          <w:sz w:val="24"/>
          <w:szCs w:val="24"/>
        </w:rPr>
        <w:t>reason,</w:t>
      </w:r>
      <w:r w:rsidR="00C93B9E" w:rsidRPr="005C4125">
        <w:rPr>
          <w:rFonts w:ascii="Times New Roman" w:hAnsi="Times New Roman" w:cs="Times New Roman"/>
          <w:sz w:val="24"/>
          <w:szCs w:val="24"/>
        </w:rPr>
        <w:t xml:space="preserve"> PT will be included as part of this research given the complex nature and the impact AR technology could have on a patient’s clinical outcomes and privacy.  </w:t>
      </w:r>
    </w:p>
    <w:p w14:paraId="6134C497" w14:textId="77777777" w:rsidR="00561C1B" w:rsidRPr="005C4125" w:rsidRDefault="00561C1B" w:rsidP="00FF5851">
      <w:pPr>
        <w:spacing w:line="480" w:lineRule="auto"/>
        <w:rPr>
          <w:rFonts w:ascii="Times New Roman" w:hAnsi="Times New Roman" w:cs="Times New Roman"/>
          <w:sz w:val="24"/>
          <w:szCs w:val="24"/>
        </w:rPr>
      </w:pPr>
    </w:p>
    <w:p w14:paraId="37CE1ED7" w14:textId="417D5551" w:rsidR="00DB6E26" w:rsidRPr="005C4125" w:rsidRDefault="001D6345" w:rsidP="00551135">
      <w:pPr>
        <w:pStyle w:val="Heading2"/>
      </w:pPr>
      <w:bookmarkStart w:id="24" w:name="_Toc161222737"/>
      <w:r w:rsidRPr="005C4125">
        <w:lastRenderedPageBreak/>
        <w:t>Driver</w:t>
      </w:r>
      <w:r w:rsidR="00161C69" w:rsidRPr="005C4125">
        <w:t>s</w:t>
      </w:r>
      <w:r w:rsidRPr="005C4125">
        <w:t xml:space="preserve"> for Innovation </w:t>
      </w:r>
      <w:r w:rsidR="00161C69" w:rsidRPr="005C4125">
        <w:t>and Adoption</w:t>
      </w:r>
      <w:bookmarkEnd w:id="24"/>
    </w:p>
    <w:p w14:paraId="4F448573" w14:textId="1FD271A0" w:rsidR="00161C69" w:rsidRPr="005C4125" w:rsidRDefault="206C8F5D" w:rsidP="00FF5851">
      <w:pPr>
        <w:spacing w:after="0" w:line="480" w:lineRule="auto"/>
        <w:ind w:left="360"/>
        <w:rPr>
          <w:rFonts w:ascii="Times New Roman" w:hAnsi="Times New Roman" w:cs="Times New Roman"/>
          <w:sz w:val="24"/>
          <w:szCs w:val="24"/>
        </w:rPr>
      </w:pPr>
      <w:r w:rsidRPr="005C4125">
        <w:rPr>
          <w:rFonts w:ascii="Times New Roman" w:hAnsi="Times New Roman" w:cs="Times New Roman"/>
          <w:sz w:val="24"/>
          <w:szCs w:val="24"/>
        </w:rPr>
        <w:t>This section will help to highlight a few of the salient drivers for the innovation and use of AR to further strengthen the justification for this research in the healthcare environment. Due to increasing demands for health sciences, new and effective options are required in this field (</w:t>
      </w:r>
      <w:proofErr w:type="spellStart"/>
      <w:r w:rsidRPr="005C4125">
        <w:rPr>
          <w:rFonts w:ascii="Times New Roman" w:hAnsi="Times New Roman" w:cs="Times New Roman"/>
          <w:sz w:val="24"/>
          <w:szCs w:val="24"/>
        </w:rPr>
        <w:t>Baashar</w:t>
      </w:r>
      <w:proofErr w:type="spellEnd"/>
      <w:r w:rsidRPr="005C4125">
        <w:rPr>
          <w:rFonts w:ascii="Times New Roman" w:hAnsi="Times New Roman" w:cs="Times New Roman"/>
          <w:sz w:val="24"/>
          <w:szCs w:val="24"/>
        </w:rPr>
        <w:t xml:space="preserve">, et al, 2023).  This need has driven the technological advances which are continually evolving and developing, changing the way in which surgery is conducted.  Technologically advanced procedures may include complex surgical procedures executed for the treatment of musculoskeletal tumours, fracture reduction, remedial osteotomy surgeries, or instrumentation adjacent to critical anatomic structures requiring precise preoperative planning and accurate intra-operative execution (Casari, et al, 2021).  Different technological innovations, which currently exist include robotic surgery, 3D-printed patient-specific instrumentation (PSI), navigation tools with tracking visualized on monitors, and the emergence of AR which permits a human-computer interface.  </w:t>
      </w:r>
    </w:p>
    <w:p w14:paraId="461F5403" w14:textId="483DE717" w:rsidR="00161C69" w:rsidRPr="005C4125" w:rsidRDefault="00161C69" w:rsidP="00FF5851">
      <w:pPr>
        <w:spacing w:after="0" w:line="480" w:lineRule="auto"/>
        <w:ind w:left="360"/>
        <w:rPr>
          <w:rFonts w:ascii="Times New Roman" w:hAnsi="Times New Roman" w:cs="Times New Roman"/>
          <w:sz w:val="24"/>
          <w:szCs w:val="24"/>
        </w:rPr>
      </w:pPr>
      <w:r w:rsidRPr="005C4125">
        <w:rPr>
          <w:rFonts w:ascii="Times New Roman" w:hAnsi="Times New Roman" w:cs="Times New Roman"/>
          <w:sz w:val="24"/>
          <w:szCs w:val="24"/>
        </w:rPr>
        <w:t>Current research highlights k</w:t>
      </w:r>
      <w:r w:rsidR="006416C1" w:rsidRPr="005C4125">
        <w:rPr>
          <w:rFonts w:ascii="Times New Roman" w:hAnsi="Times New Roman" w:cs="Times New Roman"/>
          <w:sz w:val="24"/>
          <w:szCs w:val="24"/>
        </w:rPr>
        <w:t>ey driver</w:t>
      </w:r>
      <w:r w:rsidR="00027474" w:rsidRPr="005C4125">
        <w:rPr>
          <w:rFonts w:ascii="Times New Roman" w:hAnsi="Times New Roman" w:cs="Times New Roman"/>
          <w:sz w:val="24"/>
          <w:szCs w:val="24"/>
        </w:rPr>
        <w:t>s</w:t>
      </w:r>
      <w:r w:rsidR="006416C1" w:rsidRPr="005C4125">
        <w:rPr>
          <w:rFonts w:ascii="Times New Roman" w:hAnsi="Times New Roman" w:cs="Times New Roman"/>
          <w:sz w:val="24"/>
          <w:szCs w:val="24"/>
        </w:rPr>
        <w:t xml:space="preserve"> for AR innovations </w:t>
      </w:r>
      <w:r w:rsidR="00027474" w:rsidRPr="005C4125">
        <w:rPr>
          <w:rFonts w:ascii="Times New Roman" w:hAnsi="Times New Roman" w:cs="Times New Roman"/>
          <w:sz w:val="24"/>
          <w:szCs w:val="24"/>
        </w:rPr>
        <w:t>are</w:t>
      </w:r>
      <w:r w:rsidRPr="005C4125">
        <w:rPr>
          <w:rFonts w:ascii="Times New Roman" w:hAnsi="Times New Roman" w:cs="Times New Roman"/>
          <w:sz w:val="24"/>
          <w:szCs w:val="24"/>
        </w:rPr>
        <w:t xml:space="preserve"> (</w:t>
      </w:r>
      <w:proofErr w:type="spellStart"/>
      <w:r w:rsidRPr="005C4125">
        <w:rPr>
          <w:rFonts w:ascii="Times New Roman" w:eastAsia="Times New Roman" w:hAnsi="Times New Roman" w:cs="Times New Roman"/>
          <w:sz w:val="24"/>
          <w:szCs w:val="24"/>
          <w:lang w:eastAsia="en-GB"/>
        </w:rPr>
        <w:t>Reydar</w:t>
      </w:r>
      <w:proofErr w:type="spellEnd"/>
      <w:r w:rsidRPr="005C4125">
        <w:rPr>
          <w:rFonts w:ascii="Times New Roman" w:eastAsia="Times New Roman" w:hAnsi="Times New Roman" w:cs="Times New Roman"/>
          <w:sz w:val="24"/>
          <w:szCs w:val="24"/>
          <w:lang w:eastAsia="en-GB"/>
        </w:rPr>
        <w:t>, 2023</w:t>
      </w:r>
      <w:r w:rsidRPr="005C4125">
        <w:rPr>
          <w:rFonts w:ascii="Times New Roman" w:hAnsi="Times New Roman" w:cs="Times New Roman"/>
          <w:sz w:val="24"/>
          <w:szCs w:val="24"/>
        </w:rPr>
        <w:t>):</w:t>
      </w:r>
    </w:p>
    <w:p w14:paraId="2297DB8D" w14:textId="13AB1680" w:rsidR="00161C69" w:rsidRPr="005C4125" w:rsidRDefault="00161C69" w:rsidP="00FF5851">
      <w:pPr>
        <w:pStyle w:val="ListParagraph"/>
        <w:numPr>
          <w:ilvl w:val="0"/>
          <w:numId w:val="16"/>
        </w:numPr>
        <w:spacing w:after="0" w:line="480" w:lineRule="auto"/>
        <w:rPr>
          <w:rFonts w:ascii="Times New Roman" w:hAnsi="Times New Roman" w:cs="Times New Roman"/>
          <w:sz w:val="24"/>
          <w:szCs w:val="24"/>
        </w:rPr>
      </w:pPr>
      <w:r w:rsidRPr="005C4125">
        <w:rPr>
          <w:rFonts w:ascii="Times New Roman" w:hAnsi="Times New Roman" w:cs="Times New Roman"/>
          <w:sz w:val="24"/>
          <w:szCs w:val="24"/>
        </w:rPr>
        <w:t>T</w:t>
      </w:r>
      <w:r w:rsidR="006416C1" w:rsidRPr="005C4125">
        <w:rPr>
          <w:rFonts w:ascii="Times New Roman" w:hAnsi="Times New Roman" w:cs="Times New Roman"/>
          <w:sz w:val="24"/>
          <w:szCs w:val="24"/>
        </w:rPr>
        <w:t xml:space="preserve">o </w:t>
      </w:r>
      <w:r w:rsidR="00AD35FD" w:rsidRPr="005C4125">
        <w:rPr>
          <w:rFonts w:ascii="Times New Roman" w:hAnsi="Times New Roman" w:cs="Times New Roman"/>
          <w:sz w:val="24"/>
          <w:szCs w:val="24"/>
        </w:rPr>
        <w:t>improve</w:t>
      </w:r>
      <w:r w:rsidR="006416C1" w:rsidRPr="005C4125">
        <w:rPr>
          <w:rFonts w:ascii="Times New Roman" w:hAnsi="Times New Roman" w:cs="Times New Roman"/>
          <w:sz w:val="24"/>
          <w:szCs w:val="24"/>
        </w:rPr>
        <w:t xml:space="preserve"> the user experience </w:t>
      </w:r>
      <w:r w:rsidR="00AD35FD" w:rsidRPr="005C4125">
        <w:rPr>
          <w:rFonts w:ascii="Times New Roman" w:hAnsi="Times New Roman" w:cs="Times New Roman"/>
          <w:sz w:val="24"/>
          <w:szCs w:val="24"/>
        </w:rPr>
        <w:t>by presenting</w:t>
      </w:r>
      <w:r w:rsidR="006416C1" w:rsidRPr="005C4125">
        <w:rPr>
          <w:rFonts w:ascii="Times New Roman" w:hAnsi="Times New Roman" w:cs="Times New Roman"/>
          <w:sz w:val="24"/>
          <w:szCs w:val="24"/>
        </w:rPr>
        <w:t xml:space="preserve"> instant feedback without taking the surgeon away from the operating table</w:t>
      </w:r>
      <w:r w:rsidRPr="005C4125">
        <w:rPr>
          <w:rFonts w:ascii="Times New Roman" w:hAnsi="Times New Roman" w:cs="Times New Roman"/>
          <w:sz w:val="24"/>
          <w:szCs w:val="24"/>
        </w:rPr>
        <w:t>.</w:t>
      </w:r>
    </w:p>
    <w:p w14:paraId="7158A635" w14:textId="77777777" w:rsidR="00161C69" w:rsidRPr="005C4125" w:rsidRDefault="00161C69" w:rsidP="00FF5851">
      <w:pPr>
        <w:pStyle w:val="ListParagraph"/>
        <w:numPr>
          <w:ilvl w:val="0"/>
          <w:numId w:val="16"/>
        </w:numPr>
        <w:spacing w:after="0" w:line="480" w:lineRule="auto"/>
        <w:rPr>
          <w:rFonts w:ascii="Times New Roman" w:hAnsi="Times New Roman" w:cs="Times New Roman"/>
          <w:sz w:val="24"/>
          <w:szCs w:val="24"/>
        </w:rPr>
      </w:pPr>
      <w:r w:rsidRPr="005C4125">
        <w:rPr>
          <w:rFonts w:ascii="Times New Roman" w:hAnsi="Times New Roman" w:cs="Times New Roman"/>
          <w:sz w:val="24"/>
          <w:szCs w:val="24"/>
        </w:rPr>
        <w:t>R</w:t>
      </w:r>
      <w:r w:rsidR="006E468B" w:rsidRPr="005C4125">
        <w:rPr>
          <w:rFonts w:ascii="Times New Roman" w:hAnsi="Times New Roman" w:cs="Times New Roman"/>
          <w:sz w:val="24"/>
          <w:szCs w:val="24"/>
        </w:rPr>
        <w:t>educing radiation exposure</w:t>
      </w:r>
      <w:r w:rsidR="004D6431" w:rsidRPr="005C4125">
        <w:rPr>
          <w:rFonts w:ascii="Times New Roman" w:hAnsi="Times New Roman" w:cs="Times New Roman"/>
          <w:sz w:val="24"/>
          <w:szCs w:val="24"/>
        </w:rPr>
        <w:t>.</w:t>
      </w:r>
      <w:r w:rsidR="006416C1" w:rsidRPr="005C4125">
        <w:rPr>
          <w:rFonts w:ascii="Times New Roman" w:hAnsi="Times New Roman" w:cs="Times New Roman"/>
          <w:sz w:val="24"/>
          <w:szCs w:val="24"/>
        </w:rPr>
        <w:t xml:space="preserve">  </w:t>
      </w:r>
    </w:p>
    <w:p w14:paraId="5E726BF3" w14:textId="7A9ADF8B" w:rsidR="00161C69" w:rsidRPr="005C4125" w:rsidRDefault="00161C69" w:rsidP="00FF5851">
      <w:pPr>
        <w:pStyle w:val="ListParagraph"/>
        <w:numPr>
          <w:ilvl w:val="0"/>
          <w:numId w:val="16"/>
        </w:num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pacing w:val="-5"/>
          <w:sz w:val="24"/>
          <w:szCs w:val="24"/>
          <w:lang w:eastAsia="en-GB"/>
        </w:rPr>
        <w:t>Improved surgical planning b</w:t>
      </w:r>
      <w:r w:rsidRPr="005C4125">
        <w:rPr>
          <w:rFonts w:ascii="Times New Roman" w:eastAsia="Times New Roman" w:hAnsi="Times New Roman" w:cs="Times New Roman"/>
          <w:sz w:val="24"/>
          <w:szCs w:val="24"/>
          <w:lang w:eastAsia="en-GB"/>
        </w:rPr>
        <w:t>y visualising the patient’s anatomy before the procedure, surgeons can identify potential risks and create more accurate surgical plans.</w:t>
      </w:r>
    </w:p>
    <w:p w14:paraId="628F40F8" w14:textId="6ABD0D81" w:rsidR="00161C69" w:rsidRPr="005C4125" w:rsidRDefault="00161C69" w:rsidP="00FF5851">
      <w:pPr>
        <w:pStyle w:val="ListParagraph"/>
        <w:numPr>
          <w:ilvl w:val="0"/>
          <w:numId w:val="16"/>
        </w:num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pacing w:val="-5"/>
          <w:sz w:val="24"/>
          <w:szCs w:val="24"/>
          <w:lang w:eastAsia="en-GB"/>
        </w:rPr>
        <w:t xml:space="preserve">Reduced surgical complications </w:t>
      </w:r>
      <w:r w:rsidR="00264727" w:rsidRPr="005C4125">
        <w:rPr>
          <w:rFonts w:ascii="Times New Roman" w:eastAsia="Times New Roman" w:hAnsi="Times New Roman" w:cs="Times New Roman"/>
          <w:spacing w:val="-5"/>
          <w:sz w:val="24"/>
          <w:szCs w:val="24"/>
          <w:lang w:eastAsia="en-GB"/>
        </w:rPr>
        <w:t>because of</w:t>
      </w:r>
      <w:r w:rsidRPr="005C4125">
        <w:rPr>
          <w:rFonts w:ascii="Times New Roman" w:eastAsia="Times New Roman" w:hAnsi="Times New Roman" w:cs="Times New Roman"/>
          <w:spacing w:val="-5"/>
          <w:sz w:val="24"/>
          <w:szCs w:val="24"/>
          <w:lang w:eastAsia="en-GB"/>
        </w:rPr>
        <w:t xml:space="preserve"> </w:t>
      </w:r>
      <w:r w:rsidRPr="005C4125">
        <w:rPr>
          <w:rFonts w:ascii="Times New Roman" w:eastAsia="Times New Roman" w:hAnsi="Times New Roman" w:cs="Times New Roman"/>
          <w:sz w:val="24"/>
          <w:szCs w:val="24"/>
          <w:lang w:eastAsia="en-GB"/>
        </w:rPr>
        <w:t>better visualization and guidance, surgeons can minimize damage to healthy tissues, reducing the risk of complications and improving patient outcomes.</w:t>
      </w:r>
    </w:p>
    <w:p w14:paraId="22F55BB1" w14:textId="79D4DF35" w:rsidR="00161C69" w:rsidRPr="005C4125" w:rsidRDefault="00161C69" w:rsidP="00FF5851">
      <w:pPr>
        <w:pStyle w:val="ListParagraph"/>
        <w:numPr>
          <w:ilvl w:val="0"/>
          <w:numId w:val="16"/>
        </w:num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pacing w:val="-5"/>
          <w:sz w:val="24"/>
          <w:szCs w:val="24"/>
          <w:lang w:eastAsia="en-GB"/>
        </w:rPr>
        <w:lastRenderedPageBreak/>
        <w:t>Reduced surgical revisions –</w:t>
      </w:r>
      <w:r w:rsidRPr="005C4125">
        <w:rPr>
          <w:rFonts w:ascii="Times New Roman" w:eastAsia="Times New Roman" w:hAnsi="Times New Roman" w:cs="Times New Roman"/>
          <w:sz w:val="24"/>
          <w:szCs w:val="24"/>
          <w:lang w:eastAsia="en-GB"/>
        </w:rPr>
        <w:t xml:space="preserve"> Reduced revisions due to accurate positioning of instruments and correctly implanted prosthesis.</w:t>
      </w:r>
    </w:p>
    <w:p w14:paraId="3D9387C7" w14:textId="7198467B" w:rsidR="00161C69" w:rsidRPr="005C4125" w:rsidRDefault="00161C69" w:rsidP="00FF5851">
      <w:pPr>
        <w:pStyle w:val="ListParagraph"/>
        <w:numPr>
          <w:ilvl w:val="0"/>
          <w:numId w:val="16"/>
        </w:num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pacing w:val="-5"/>
          <w:sz w:val="24"/>
          <w:szCs w:val="24"/>
          <w:lang w:eastAsia="en-GB"/>
        </w:rPr>
        <w:t xml:space="preserve">Shorter operation times. </w:t>
      </w:r>
      <w:r w:rsidRPr="005C4125">
        <w:rPr>
          <w:rFonts w:ascii="Times New Roman" w:eastAsia="Times New Roman" w:hAnsi="Times New Roman" w:cs="Times New Roman"/>
          <w:sz w:val="24"/>
          <w:szCs w:val="24"/>
          <w:lang w:eastAsia="en-GB"/>
        </w:rPr>
        <w:t>The improved efficiency and accuracy provided by AR can help reduce surgeries’ duration.</w:t>
      </w:r>
    </w:p>
    <w:p w14:paraId="22F860D3" w14:textId="77777777" w:rsidR="00161C69" w:rsidRPr="005C4125" w:rsidRDefault="00161C69" w:rsidP="00FF5851">
      <w:pPr>
        <w:pStyle w:val="ListParagraph"/>
        <w:numPr>
          <w:ilvl w:val="0"/>
          <w:numId w:val="16"/>
        </w:numPr>
        <w:autoSpaceDE w:val="0"/>
        <w:autoSpaceDN w:val="0"/>
        <w:adjustRightInd w:val="0"/>
        <w:spacing w:after="0" w:line="480" w:lineRule="auto"/>
        <w:rPr>
          <w:rFonts w:ascii="Times New Roman" w:hAnsi="Times New Roman" w:cs="Times New Roman"/>
          <w:sz w:val="24"/>
          <w:szCs w:val="24"/>
        </w:rPr>
      </w:pPr>
      <w:r w:rsidRPr="005C4125">
        <w:rPr>
          <w:rFonts w:ascii="Times New Roman" w:eastAsia="Times New Roman" w:hAnsi="Times New Roman" w:cs="Times New Roman"/>
          <w:spacing w:val="-5"/>
          <w:sz w:val="24"/>
          <w:szCs w:val="24"/>
          <w:lang w:eastAsia="en-GB"/>
        </w:rPr>
        <w:t>Faster recovery times:</w:t>
      </w:r>
      <w:r w:rsidRPr="005C4125">
        <w:rPr>
          <w:rFonts w:ascii="Times New Roman" w:eastAsia="Times New Roman" w:hAnsi="Times New Roman" w:cs="Times New Roman"/>
          <w:sz w:val="24"/>
          <w:szCs w:val="24"/>
          <w:lang w:eastAsia="en-GB"/>
        </w:rPr>
        <w:t> Minimally invasive procedures made possible by AR often result in quicker patient recovery times and reduced postoperative pain.</w:t>
      </w:r>
    </w:p>
    <w:p w14:paraId="487A6C2A" w14:textId="3D3C8BE5" w:rsidR="00DB6E26" w:rsidRPr="005C4125" w:rsidRDefault="00161C69" w:rsidP="00FF5851">
      <w:pPr>
        <w:pStyle w:val="ListParagraph"/>
        <w:numPr>
          <w:ilvl w:val="0"/>
          <w:numId w:val="16"/>
        </w:numPr>
        <w:autoSpaceDE w:val="0"/>
        <w:autoSpaceDN w:val="0"/>
        <w:adjustRightInd w:val="0"/>
        <w:spacing w:after="0" w:line="480" w:lineRule="auto"/>
        <w:rPr>
          <w:rFonts w:ascii="Times New Roman" w:hAnsi="Times New Roman" w:cs="Times New Roman"/>
          <w:sz w:val="24"/>
          <w:szCs w:val="24"/>
        </w:rPr>
      </w:pPr>
      <w:r w:rsidRPr="005C4125">
        <w:rPr>
          <w:rFonts w:ascii="Times New Roman" w:eastAsia="Times New Roman" w:hAnsi="Times New Roman" w:cs="Times New Roman"/>
          <w:sz w:val="24"/>
          <w:szCs w:val="24"/>
          <w:lang w:eastAsia="en-GB"/>
        </w:rPr>
        <w:t xml:space="preserve">Reduced carbon footprint. </w:t>
      </w:r>
      <w:r w:rsidR="006416C1" w:rsidRPr="005C4125">
        <w:rPr>
          <w:rFonts w:ascii="Times New Roman" w:hAnsi="Times New Roman" w:cs="Times New Roman"/>
          <w:sz w:val="24"/>
          <w:szCs w:val="24"/>
        </w:rPr>
        <w:t>Innovations such as PSI</w:t>
      </w:r>
      <w:r w:rsidR="00027474" w:rsidRPr="005C4125">
        <w:rPr>
          <w:rFonts w:ascii="Times New Roman" w:hAnsi="Times New Roman" w:cs="Times New Roman"/>
          <w:sz w:val="24"/>
          <w:szCs w:val="24"/>
        </w:rPr>
        <w:t>’s</w:t>
      </w:r>
      <w:r w:rsidR="006416C1" w:rsidRPr="005C4125">
        <w:rPr>
          <w:rFonts w:ascii="Times New Roman" w:hAnsi="Times New Roman" w:cs="Times New Roman"/>
          <w:sz w:val="24"/>
          <w:szCs w:val="24"/>
        </w:rPr>
        <w:t xml:space="preserve"> </w:t>
      </w:r>
      <w:r w:rsidR="006E468B" w:rsidRPr="005C4125">
        <w:rPr>
          <w:rFonts w:ascii="Times New Roman" w:hAnsi="Times New Roman" w:cs="Times New Roman"/>
          <w:sz w:val="24"/>
          <w:szCs w:val="24"/>
        </w:rPr>
        <w:t>require</w:t>
      </w:r>
      <w:r w:rsidR="00027474" w:rsidRPr="005C4125">
        <w:rPr>
          <w:rFonts w:ascii="Times New Roman" w:hAnsi="Times New Roman" w:cs="Times New Roman"/>
          <w:sz w:val="24"/>
          <w:szCs w:val="24"/>
        </w:rPr>
        <w:t xml:space="preserve"> </w:t>
      </w:r>
      <w:r w:rsidR="006E468B" w:rsidRPr="005C4125">
        <w:rPr>
          <w:rFonts w:ascii="Times New Roman" w:hAnsi="Times New Roman" w:cs="Times New Roman"/>
          <w:sz w:val="24"/>
          <w:szCs w:val="24"/>
        </w:rPr>
        <w:t>manufacturing and can take weeks and will have a carbon footprint associated with the manufacturing and logistics</w:t>
      </w:r>
      <w:r w:rsidR="00027474" w:rsidRPr="005C4125">
        <w:rPr>
          <w:rFonts w:ascii="Times New Roman" w:hAnsi="Times New Roman" w:cs="Times New Roman"/>
          <w:sz w:val="24"/>
          <w:szCs w:val="24"/>
        </w:rPr>
        <w:t>,</w:t>
      </w:r>
      <w:r w:rsidR="004D6431" w:rsidRPr="005C4125">
        <w:rPr>
          <w:rFonts w:ascii="Times New Roman" w:hAnsi="Times New Roman" w:cs="Times New Roman"/>
          <w:sz w:val="24"/>
          <w:szCs w:val="24"/>
        </w:rPr>
        <w:t xml:space="preserve"> which AR does not</w:t>
      </w:r>
      <w:r w:rsidR="006E468B" w:rsidRPr="005C4125">
        <w:rPr>
          <w:rFonts w:ascii="Times New Roman" w:hAnsi="Times New Roman" w:cs="Times New Roman"/>
          <w:sz w:val="24"/>
          <w:szCs w:val="24"/>
        </w:rPr>
        <w:t xml:space="preserve">. </w:t>
      </w:r>
    </w:p>
    <w:p w14:paraId="3A1ABF8A" w14:textId="1FE7B1CF" w:rsidR="00161C69" w:rsidRPr="005C4125" w:rsidRDefault="00161C69" w:rsidP="00FF5851">
      <w:pPr>
        <w:pStyle w:val="ListParagraph"/>
        <w:numPr>
          <w:ilvl w:val="0"/>
          <w:numId w:val="16"/>
        </w:num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Ability to collaborate remotely with other HCP’s.</w:t>
      </w:r>
    </w:p>
    <w:p w14:paraId="3BA24C0C" w14:textId="430F5507" w:rsidR="00161C69" w:rsidRPr="005C4125" w:rsidRDefault="00161C69" w:rsidP="00FF5851">
      <w:pPr>
        <w:pStyle w:val="ListParagraph"/>
        <w:numPr>
          <w:ilvl w:val="0"/>
          <w:numId w:val="16"/>
        </w:num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Education - AR offers a realistic system to harness medical skills, without the need of a supervisory expert/trainer (Yeo, et al, 2011). AR offer a platform for trainees to gain proficiency with required procedures that they may not get exposure to within the desired timeframes. The superior reality offered by AR in comparison to traditional learning techniques improves ability to retain information of the procedures, subsequently improving the quality and speed of learning (</w:t>
      </w:r>
      <w:proofErr w:type="spellStart"/>
      <w:r w:rsidRPr="005C4125">
        <w:rPr>
          <w:rFonts w:ascii="Times New Roman" w:hAnsi="Times New Roman" w:cs="Times New Roman"/>
          <w:sz w:val="24"/>
          <w:szCs w:val="24"/>
          <w:shd w:val="clear" w:color="auto" w:fill="FFFFFF"/>
        </w:rPr>
        <w:t>Weidenbach</w:t>
      </w:r>
      <w:proofErr w:type="spellEnd"/>
      <w:r w:rsidRPr="005C4125">
        <w:rPr>
          <w:rFonts w:ascii="Times New Roman" w:hAnsi="Times New Roman" w:cs="Times New Roman"/>
          <w:sz w:val="24"/>
          <w:szCs w:val="24"/>
          <w:shd w:val="clear" w:color="auto" w:fill="FFFFFF"/>
        </w:rPr>
        <w:t>, et al, 2000).</w:t>
      </w:r>
    </w:p>
    <w:p w14:paraId="5C54013A" w14:textId="77777777" w:rsidR="009B0D99" w:rsidRPr="005C4125" w:rsidRDefault="009B0D99" w:rsidP="00FF5851">
      <w:pPr>
        <w:autoSpaceDE w:val="0"/>
        <w:autoSpaceDN w:val="0"/>
        <w:adjustRightInd w:val="0"/>
        <w:spacing w:after="0" w:line="480" w:lineRule="auto"/>
        <w:ind w:left="720"/>
        <w:rPr>
          <w:rFonts w:ascii="Times New Roman" w:hAnsi="Times New Roman" w:cs="Times New Roman"/>
          <w:sz w:val="24"/>
          <w:szCs w:val="24"/>
        </w:rPr>
      </w:pPr>
    </w:p>
    <w:p w14:paraId="751F5FF9" w14:textId="225FD861" w:rsidR="00161C69" w:rsidRPr="005C4125" w:rsidRDefault="00161C69" w:rsidP="00551135">
      <w:pPr>
        <w:pStyle w:val="Heading2"/>
      </w:pPr>
      <w:bookmarkStart w:id="25" w:name="_Toc161222738"/>
      <w:r w:rsidRPr="005C4125">
        <w:t>Barriers to Adoption</w:t>
      </w:r>
      <w:bookmarkEnd w:id="25"/>
      <w:r w:rsidRPr="005C4125">
        <w:t xml:space="preserve"> </w:t>
      </w:r>
    </w:p>
    <w:p w14:paraId="74D2638C" w14:textId="778B7B6C" w:rsidR="00161C69" w:rsidRPr="005C4125" w:rsidRDefault="00267A7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 Implementing AR technologies into the OR will inevitably contend with many challenges and barriers because AR devices present its value and benefits in an unorthodox manner and with a distinct degree of contextuality.   </w:t>
      </w:r>
      <w:r w:rsidR="00161C69" w:rsidRPr="005C4125">
        <w:rPr>
          <w:rFonts w:ascii="Times New Roman" w:hAnsi="Times New Roman" w:cs="Times New Roman"/>
          <w:sz w:val="24"/>
          <w:szCs w:val="24"/>
        </w:rPr>
        <w:t xml:space="preserve">Salient barriers to widespread adoption </w:t>
      </w:r>
      <w:r w:rsidRPr="005C4125">
        <w:rPr>
          <w:rFonts w:ascii="Times New Roman" w:hAnsi="Times New Roman" w:cs="Times New Roman"/>
          <w:sz w:val="24"/>
          <w:szCs w:val="24"/>
        </w:rPr>
        <w:t xml:space="preserve">of AR </w:t>
      </w:r>
      <w:r w:rsidR="00161C69" w:rsidRPr="005C4125">
        <w:rPr>
          <w:rFonts w:ascii="Times New Roman" w:hAnsi="Times New Roman" w:cs="Times New Roman"/>
          <w:sz w:val="24"/>
          <w:szCs w:val="24"/>
        </w:rPr>
        <w:t>in current research are</w:t>
      </w:r>
      <w:r w:rsidR="004161C5" w:rsidRPr="005C4125">
        <w:rPr>
          <w:rFonts w:ascii="Times New Roman" w:hAnsi="Times New Roman" w:cs="Times New Roman"/>
          <w:sz w:val="24"/>
          <w:szCs w:val="24"/>
        </w:rPr>
        <w:t xml:space="preserve"> as followed</w:t>
      </w:r>
      <w:r w:rsidR="00161C69" w:rsidRPr="005C4125">
        <w:rPr>
          <w:rFonts w:ascii="Times New Roman" w:hAnsi="Times New Roman" w:cs="Times New Roman"/>
          <w:sz w:val="24"/>
          <w:szCs w:val="24"/>
        </w:rPr>
        <w:t>:</w:t>
      </w:r>
    </w:p>
    <w:p w14:paraId="76CD7C8C" w14:textId="50F05F51" w:rsidR="00161C69" w:rsidRPr="005C4125" w:rsidRDefault="206C8F5D" w:rsidP="00FF5851">
      <w:pPr>
        <w:pStyle w:val="ListParagraph"/>
        <w:numPr>
          <w:ilvl w:val="0"/>
          <w:numId w:val="17"/>
        </w:num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Technological inaccuracies can lead to misplaced virtual models making the navigation unreliable (Casari, et al, 2021).</w:t>
      </w:r>
    </w:p>
    <w:p w14:paraId="5FC2FDC5" w14:textId="0D62F8D3" w:rsidR="00161C69" w:rsidRPr="005C4125" w:rsidRDefault="206C8F5D" w:rsidP="00FF5851">
      <w:pPr>
        <w:pStyle w:val="ListParagraph"/>
        <w:numPr>
          <w:ilvl w:val="0"/>
          <w:numId w:val="17"/>
        </w:numPr>
        <w:autoSpaceDE w:val="0"/>
        <w:autoSpaceDN w:val="0"/>
        <w:adjustRightInd w:val="0"/>
        <w:spacing w:after="0" w:line="480" w:lineRule="auto"/>
        <w:rPr>
          <w:rStyle w:val="A6"/>
          <w:rFonts w:ascii="Times New Roman" w:hAnsi="Times New Roman" w:cs="Times New Roman"/>
          <w:color w:val="auto"/>
          <w:sz w:val="24"/>
          <w:szCs w:val="24"/>
        </w:rPr>
      </w:pPr>
      <w:r w:rsidRPr="005C4125">
        <w:rPr>
          <w:rStyle w:val="A6"/>
          <w:rFonts w:ascii="Times New Roman" w:hAnsi="Times New Roman" w:cs="Times New Roman"/>
          <w:color w:val="auto"/>
          <w:sz w:val="24"/>
          <w:szCs w:val="24"/>
        </w:rPr>
        <w:t>Hardware - Battery life is limited; Devices are large, and the cables can be cumbersome (Khor, et al, 2016).</w:t>
      </w:r>
    </w:p>
    <w:p w14:paraId="3F29A472" w14:textId="660B0151" w:rsidR="00161C69" w:rsidRPr="005C4125" w:rsidRDefault="00161C69" w:rsidP="00FF5851">
      <w:pPr>
        <w:pStyle w:val="ListParagraph"/>
        <w:numPr>
          <w:ilvl w:val="0"/>
          <w:numId w:val="17"/>
        </w:numPr>
        <w:autoSpaceDE w:val="0"/>
        <w:autoSpaceDN w:val="0"/>
        <w:adjustRightInd w:val="0"/>
        <w:spacing w:after="0" w:line="480" w:lineRule="auto"/>
        <w:rPr>
          <w:rStyle w:val="A6"/>
          <w:rFonts w:ascii="Times New Roman" w:hAnsi="Times New Roman" w:cs="Times New Roman"/>
          <w:color w:val="auto"/>
          <w:sz w:val="24"/>
          <w:szCs w:val="24"/>
        </w:rPr>
      </w:pPr>
      <w:r w:rsidRPr="005C4125">
        <w:rPr>
          <w:rStyle w:val="A6"/>
          <w:rFonts w:ascii="Times New Roman" w:hAnsi="Times New Roman" w:cs="Times New Roman"/>
          <w:color w:val="auto"/>
          <w:sz w:val="24"/>
          <w:szCs w:val="24"/>
        </w:rPr>
        <w:t>Security - electronic patient records, confidentiality and data management will be a crucial factor in the integration of AR in healthcare.</w:t>
      </w:r>
    </w:p>
    <w:p w14:paraId="00D244DE" w14:textId="21B8C7DD" w:rsidR="00161C69" w:rsidRPr="005C4125" w:rsidRDefault="206C8F5D" w:rsidP="00FF5851">
      <w:pPr>
        <w:pStyle w:val="ListParagraph"/>
        <w:numPr>
          <w:ilvl w:val="0"/>
          <w:numId w:val="17"/>
        </w:numPr>
        <w:autoSpaceDE w:val="0"/>
        <w:autoSpaceDN w:val="0"/>
        <w:adjustRightInd w:val="0"/>
        <w:spacing w:after="0" w:line="480" w:lineRule="auto"/>
        <w:rPr>
          <w:rStyle w:val="A6"/>
          <w:rFonts w:ascii="Times New Roman" w:hAnsi="Times New Roman" w:cs="Times New Roman"/>
          <w:color w:val="auto"/>
          <w:sz w:val="24"/>
          <w:szCs w:val="24"/>
        </w:rPr>
      </w:pPr>
      <w:r w:rsidRPr="005C4125">
        <w:rPr>
          <w:rStyle w:val="A6"/>
          <w:rFonts w:ascii="Times New Roman" w:hAnsi="Times New Roman" w:cs="Times New Roman"/>
          <w:color w:val="auto"/>
          <w:sz w:val="24"/>
          <w:szCs w:val="24"/>
        </w:rPr>
        <w:t xml:space="preserve">Cost – expensive software and hardware investment required.  Even though the costs associated with AR technologies are reducing year on year with advancements and increased availability the costs are still perceived as a barrier to its adoption. </w:t>
      </w:r>
    </w:p>
    <w:p w14:paraId="56DEA0E2" w14:textId="0DAD3B8F" w:rsidR="00161C69" w:rsidRPr="005C4125" w:rsidRDefault="00161C69" w:rsidP="00FF5851">
      <w:pPr>
        <w:pStyle w:val="ListParagraph"/>
        <w:numPr>
          <w:ilvl w:val="0"/>
          <w:numId w:val="17"/>
        </w:num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Comfort – Discomfort caused from wearable devices and lag can cause nausea.</w:t>
      </w:r>
      <w:r w:rsidR="00ED0B88" w:rsidRPr="005C4125">
        <w:rPr>
          <w:rFonts w:ascii="Times New Roman" w:hAnsi="Times New Roman" w:cs="Times New Roman"/>
          <w:sz w:val="24"/>
          <w:szCs w:val="24"/>
        </w:rPr>
        <w:t xml:space="preserve"> One consideration is that orthopaedic surgery is physically demanding and can last for several hours so the ergonomics and comfort would be crucial to their successful adoption. </w:t>
      </w:r>
    </w:p>
    <w:p w14:paraId="7FCD34E1" w14:textId="6A2B0E75" w:rsidR="00161C69" w:rsidRPr="005C4125" w:rsidRDefault="00161C69" w:rsidP="00FF5851">
      <w:pPr>
        <w:pStyle w:val="ListParagraph"/>
        <w:numPr>
          <w:ilvl w:val="0"/>
          <w:numId w:val="17"/>
        </w:num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Visual clutter can be an issue (Edwards,</w:t>
      </w:r>
      <w:r w:rsidR="00A1740B" w:rsidRPr="005C4125">
        <w:rPr>
          <w:rFonts w:ascii="Times New Roman" w:hAnsi="Times New Roman" w:cs="Times New Roman"/>
          <w:sz w:val="24"/>
          <w:szCs w:val="24"/>
        </w:rPr>
        <w:t xml:space="preserve"> et al,</w:t>
      </w:r>
      <w:r w:rsidRPr="005C4125">
        <w:rPr>
          <w:rFonts w:ascii="Times New Roman" w:hAnsi="Times New Roman" w:cs="Times New Roman"/>
          <w:sz w:val="24"/>
          <w:szCs w:val="24"/>
        </w:rPr>
        <w:t xml:space="preserve"> 2020).</w:t>
      </w:r>
    </w:p>
    <w:p w14:paraId="66903266" w14:textId="7ABA5802" w:rsidR="00161C69" w:rsidRPr="005C4125" w:rsidRDefault="00161C69" w:rsidP="00FF5851">
      <w:pPr>
        <w:pStyle w:val="ListParagraph"/>
        <w:numPr>
          <w:ilvl w:val="0"/>
          <w:numId w:val="17"/>
        </w:num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Culture - People tend to show resistance towards disruptive technology and do not trust their ability to do what they say they will and is thus a critical barrier (Petters</w:t>
      </w:r>
      <w:r w:rsidR="00A1740B" w:rsidRPr="005C4125">
        <w:rPr>
          <w:rFonts w:ascii="Times New Roman" w:hAnsi="Times New Roman" w:cs="Times New Roman"/>
          <w:sz w:val="24"/>
          <w:szCs w:val="24"/>
        </w:rPr>
        <w:t>e</w:t>
      </w:r>
      <w:r w:rsidRPr="005C4125">
        <w:rPr>
          <w:rFonts w:ascii="Times New Roman" w:hAnsi="Times New Roman" w:cs="Times New Roman"/>
          <w:sz w:val="24"/>
          <w:szCs w:val="24"/>
        </w:rPr>
        <w:t>n &amp; Asheim, 2022)</w:t>
      </w:r>
      <w:r w:rsidR="00563A6E" w:rsidRPr="005C4125">
        <w:rPr>
          <w:rFonts w:ascii="Times New Roman" w:hAnsi="Times New Roman" w:cs="Times New Roman"/>
          <w:sz w:val="24"/>
          <w:szCs w:val="24"/>
        </w:rPr>
        <w:t>.</w:t>
      </w:r>
    </w:p>
    <w:p w14:paraId="70EDC8A5" w14:textId="77777777" w:rsidR="007450EC" w:rsidRPr="005C4125" w:rsidRDefault="007450EC" w:rsidP="00FF5851">
      <w:pPr>
        <w:pStyle w:val="NoSpacing"/>
        <w:spacing w:line="480" w:lineRule="auto"/>
        <w:rPr>
          <w:rFonts w:ascii="Times New Roman" w:hAnsi="Times New Roman" w:cs="Times New Roman"/>
          <w:sz w:val="24"/>
          <w:szCs w:val="24"/>
        </w:rPr>
      </w:pPr>
    </w:p>
    <w:p w14:paraId="3CA94EED" w14:textId="23125903" w:rsidR="0097022E" w:rsidRPr="005C4125" w:rsidRDefault="008A0A6D" w:rsidP="00551135">
      <w:pPr>
        <w:pStyle w:val="Heading2"/>
      </w:pPr>
      <w:bookmarkStart w:id="26" w:name="_Toc161222739"/>
      <w:r w:rsidRPr="005C4125">
        <w:t>User</w:t>
      </w:r>
      <w:r w:rsidR="00161C69" w:rsidRPr="005C4125">
        <w:t>s and Uses</w:t>
      </w:r>
      <w:r w:rsidR="0097022E" w:rsidRPr="005C4125">
        <w:t xml:space="preserve"> of AR in Orthopaedics</w:t>
      </w:r>
      <w:bookmarkEnd w:id="26"/>
    </w:p>
    <w:p w14:paraId="0673538E" w14:textId="25E53EBB" w:rsidR="0097022E" w:rsidRPr="005C4125" w:rsidRDefault="0097022E"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Users of the technology would typically be orthopaedic surgeons/consultants and medical students.  To be precise on the term ‘users’ in the context of this research, it is the individuals who would wear and operate the AR technology during surgery. </w:t>
      </w:r>
    </w:p>
    <w:p w14:paraId="616B0626" w14:textId="77FF8236" w:rsidR="00161C69" w:rsidRPr="005C4125" w:rsidRDefault="00332ECC" w:rsidP="00FF5851">
      <w:pPr>
        <w:spacing w:line="48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AR, VR</w:t>
      </w:r>
      <w:r w:rsidR="0097022E" w:rsidRPr="005C4125">
        <w:rPr>
          <w:rFonts w:ascii="Times New Roman" w:hAnsi="Times New Roman" w:cs="Times New Roman"/>
          <w:sz w:val="24"/>
          <w:szCs w:val="24"/>
          <w:shd w:val="clear" w:color="auto" w:fill="FFFFFF"/>
        </w:rPr>
        <w:t xml:space="preserve"> and MR</w:t>
      </w:r>
      <w:r w:rsidRPr="005C4125">
        <w:rPr>
          <w:rFonts w:ascii="Times New Roman" w:hAnsi="Times New Roman" w:cs="Times New Roman"/>
          <w:sz w:val="24"/>
          <w:szCs w:val="24"/>
          <w:shd w:val="clear" w:color="auto" w:fill="FFFFFF"/>
        </w:rPr>
        <w:t xml:space="preserve"> technologies offer clear </w:t>
      </w:r>
      <w:r w:rsidR="0097022E" w:rsidRPr="005C4125">
        <w:rPr>
          <w:rFonts w:ascii="Times New Roman" w:hAnsi="Times New Roman" w:cs="Times New Roman"/>
          <w:sz w:val="24"/>
          <w:szCs w:val="24"/>
          <w:shd w:val="clear" w:color="auto" w:fill="FFFFFF"/>
        </w:rPr>
        <w:t>benefits</w:t>
      </w:r>
      <w:r w:rsidRPr="005C4125">
        <w:rPr>
          <w:rFonts w:ascii="Times New Roman" w:hAnsi="Times New Roman" w:cs="Times New Roman"/>
          <w:sz w:val="24"/>
          <w:szCs w:val="24"/>
          <w:shd w:val="clear" w:color="auto" w:fill="FFFFFF"/>
        </w:rPr>
        <w:t xml:space="preserve"> </w:t>
      </w:r>
      <w:r w:rsidR="0097022E" w:rsidRPr="005C4125">
        <w:rPr>
          <w:rFonts w:ascii="Times New Roman" w:hAnsi="Times New Roman" w:cs="Times New Roman"/>
          <w:sz w:val="24"/>
          <w:szCs w:val="24"/>
          <w:shd w:val="clear" w:color="auto" w:fill="FFFFFF"/>
        </w:rPr>
        <w:t>to healthcare professionals and patients and common uses of the technology can</w:t>
      </w:r>
      <w:r w:rsidRPr="005C4125">
        <w:rPr>
          <w:rFonts w:ascii="Times New Roman" w:hAnsi="Times New Roman" w:cs="Times New Roman"/>
          <w:sz w:val="24"/>
          <w:szCs w:val="24"/>
          <w:shd w:val="clear" w:color="auto" w:fill="FFFFFF"/>
        </w:rPr>
        <w:t xml:space="preserve"> includ</w:t>
      </w:r>
      <w:r w:rsidR="0097022E" w:rsidRPr="005C4125">
        <w:rPr>
          <w:rFonts w:ascii="Times New Roman" w:hAnsi="Times New Roman" w:cs="Times New Roman"/>
          <w:sz w:val="24"/>
          <w:szCs w:val="24"/>
          <w:shd w:val="clear" w:color="auto" w:fill="FFFFFF"/>
        </w:rPr>
        <w:t xml:space="preserve">e </w:t>
      </w:r>
      <w:r w:rsidRPr="005C4125">
        <w:rPr>
          <w:rFonts w:ascii="Times New Roman" w:hAnsi="Times New Roman" w:cs="Times New Roman"/>
          <w:sz w:val="24"/>
          <w:szCs w:val="24"/>
          <w:shd w:val="clear" w:color="auto" w:fill="FFFFFF"/>
        </w:rPr>
        <w:t xml:space="preserve">medical education, doctor-patient communication, </w:t>
      </w:r>
      <w:r w:rsidRPr="005C4125">
        <w:rPr>
          <w:rFonts w:ascii="Times New Roman" w:hAnsi="Times New Roman" w:cs="Times New Roman"/>
          <w:sz w:val="24"/>
          <w:szCs w:val="24"/>
          <w:shd w:val="clear" w:color="auto" w:fill="FFFFFF"/>
        </w:rPr>
        <w:lastRenderedPageBreak/>
        <w:t>preoperative planning, intraoperative guidance and navigation, teleconsultation, and other surgery-related fields</w:t>
      </w:r>
      <w:r w:rsidR="0097022E" w:rsidRPr="005C4125">
        <w:rPr>
          <w:rFonts w:ascii="Times New Roman" w:hAnsi="Times New Roman" w:cs="Times New Roman"/>
          <w:sz w:val="24"/>
          <w:szCs w:val="24"/>
          <w:shd w:val="clear" w:color="auto" w:fill="FFFFFF"/>
        </w:rPr>
        <w:t xml:space="preserve"> such as wider collaboration with fellow healthcare professionals</w:t>
      </w:r>
      <w:r w:rsidRPr="005C4125">
        <w:rPr>
          <w:rFonts w:ascii="Times New Roman" w:hAnsi="Times New Roman" w:cs="Times New Roman"/>
          <w:sz w:val="24"/>
          <w:szCs w:val="24"/>
          <w:shd w:val="clear" w:color="auto" w:fill="FFFFFF"/>
        </w:rPr>
        <w:t xml:space="preserve"> (Hu, et al, 2019)</w:t>
      </w:r>
      <w:r w:rsidR="0097022E" w:rsidRPr="005C4125">
        <w:rPr>
          <w:rFonts w:ascii="Times New Roman" w:hAnsi="Times New Roman" w:cs="Times New Roman"/>
          <w:sz w:val="24"/>
          <w:szCs w:val="24"/>
          <w:shd w:val="clear" w:color="auto" w:fill="FFFFFF"/>
        </w:rPr>
        <w:t xml:space="preserve">. </w:t>
      </w:r>
      <w:r w:rsidR="00B654FC" w:rsidRPr="005C4125">
        <w:rPr>
          <w:rFonts w:ascii="Times New Roman" w:hAnsi="Times New Roman" w:cs="Times New Roman"/>
          <w:sz w:val="24"/>
          <w:szCs w:val="24"/>
          <w:shd w:val="clear" w:color="auto" w:fill="FFFFFF"/>
        </w:rPr>
        <w:t>Research on AR applications highlights the significance that reality technologies can provide orthopaedic trainees, by offering an immersive environment and remote access to a greater number of procedures.  Furthermore, it provides a new method for live evaluation and remote mentoring (</w:t>
      </w:r>
      <w:proofErr w:type="spellStart"/>
      <w:r w:rsidR="00B654FC" w:rsidRPr="005C4125">
        <w:rPr>
          <w:rFonts w:ascii="Times New Roman" w:hAnsi="Times New Roman" w:cs="Times New Roman"/>
          <w:sz w:val="24"/>
          <w:szCs w:val="24"/>
          <w:shd w:val="clear" w:color="auto" w:fill="FFFFFF"/>
        </w:rPr>
        <w:t>Verhey</w:t>
      </w:r>
      <w:proofErr w:type="spellEnd"/>
      <w:r w:rsidR="00B654FC" w:rsidRPr="005C4125">
        <w:rPr>
          <w:rFonts w:ascii="Times New Roman" w:hAnsi="Times New Roman" w:cs="Times New Roman"/>
          <w:sz w:val="24"/>
          <w:szCs w:val="24"/>
          <w:shd w:val="clear" w:color="auto" w:fill="FFFFFF"/>
        </w:rPr>
        <w:t>, et al, 2020).</w:t>
      </w:r>
    </w:p>
    <w:p w14:paraId="74554501" w14:textId="012DC309" w:rsidR="00161C69" w:rsidRPr="005C4125" w:rsidRDefault="004A4613" w:rsidP="00FF5851">
      <w:pPr>
        <w:pStyle w:val="Heading1"/>
      </w:pPr>
      <w:bookmarkStart w:id="27" w:name="_Toc161222740"/>
      <w:r w:rsidRPr="005C4125">
        <w:t>Research Method</w:t>
      </w:r>
      <w:r w:rsidR="00161C69" w:rsidRPr="005C4125">
        <w:t>ology</w:t>
      </w:r>
      <w:bookmarkEnd w:id="27"/>
    </w:p>
    <w:p w14:paraId="1231DD87" w14:textId="77777777" w:rsidR="00551135" w:rsidRPr="005C4125" w:rsidRDefault="00551135" w:rsidP="00551135">
      <w:pPr>
        <w:rPr>
          <w:rFonts w:ascii="Times New Roman" w:hAnsi="Times New Roman" w:cs="Times New Roman"/>
        </w:rPr>
      </w:pPr>
    </w:p>
    <w:p w14:paraId="491B7890" w14:textId="77777777" w:rsidR="00551135" w:rsidRPr="005C4125" w:rsidRDefault="00551135" w:rsidP="00551135">
      <w:pPr>
        <w:pStyle w:val="ListParagraph"/>
        <w:keepNext/>
        <w:keepLines/>
        <w:numPr>
          <w:ilvl w:val="0"/>
          <w:numId w:val="18"/>
        </w:numPr>
        <w:autoSpaceDE w:val="0"/>
        <w:autoSpaceDN w:val="0"/>
        <w:adjustRightInd w:val="0"/>
        <w:spacing w:before="40" w:after="0" w:line="480" w:lineRule="auto"/>
        <w:contextualSpacing w:val="0"/>
        <w:outlineLvl w:val="1"/>
        <w:rPr>
          <w:rFonts w:ascii="Times New Roman" w:eastAsiaTheme="majorEastAsia" w:hAnsi="Times New Roman" w:cs="Times New Roman"/>
          <w:b/>
          <w:bCs/>
          <w:vanish/>
          <w:sz w:val="24"/>
          <w:szCs w:val="24"/>
          <w:u w:val="single"/>
        </w:rPr>
      </w:pPr>
      <w:bookmarkStart w:id="28" w:name="_Toc161222674"/>
      <w:bookmarkStart w:id="29" w:name="_Toc161222741"/>
      <w:bookmarkEnd w:id="28"/>
      <w:bookmarkEnd w:id="29"/>
    </w:p>
    <w:p w14:paraId="30FD1EDF" w14:textId="2D744D6B" w:rsidR="00494D32" w:rsidRPr="005C4125" w:rsidRDefault="00161C69" w:rsidP="00551135">
      <w:pPr>
        <w:pStyle w:val="Heading2"/>
      </w:pPr>
      <w:bookmarkStart w:id="30" w:name="_Toc161222742"/>
      <w:r w:rsidRPr="005C4125">
        <w:t>Research Paradigm</w:t>
      </w:r>
      <w:bookmarkEnd w:id="30"/>
      <w:r w:rsidRPr="005C4125">
        <w:t xml:space="preserve"> </w:t>
      </w:r>
    </w:p>
    <w:p w14:paraId="299F8586" w14:textId="7DD06DD6" w:rsidR="00D55FDC" w:rsidRPr="005C4125" w:rsidRDefault="00D55FDC"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There is a variety of belief approaches that influence the way research is conducted.  Beliefs concerning the nature of the social world, what can </w:t>
      </w:r>
      <w:r w:rsidR="009A5C44" w:rsidRPr="005C4125">
        <w:rPr>
          <w:rFonts w:ascii="Times New Roman" w:hAnsi="Times New Roman" w:cs="Times New Roman"/>
          <w:sz w:val="24"/>
          <w:szCs w:val="24"/>
        </w:rPr>
        <w:t>actually</w:t>
      </w:r>
      <w:r w:rsidR="00CA3A75" w:rsidRPr="005C4125">
        <w:rPr>
          <w:rFonts w:ascii="Times New Roman" w:hAnsi="Times New Roman" w:cs="Times New Roman"/>
          <w:sz w:val="24"/>
          <w:szCs w:val="24"/>
        </w:rPr>
        <w:t xml:space="preserve"> be</w:t>
      </w:r>
      <w:r w:rsidRPr="005C4125">
        <w:rPr>
          <w:rFonts w:ascii="Times New Roman" w:hAnsi="Times New Roman" w:cs="Times New Roman"/>
          <w:sz w:val="24"/>
          <w:szCs w:val="24"/>
        </w:rPr>
        <w:t xml:space="preserve"> </w:t>
      </w:r>
      <w:r w:rsidR="00CA3A75" w:rsidRPr="005C4125">
        <w:rPr>
          <w:rFonts w:ascii="Times New Roman" w:hAnsi="Times New Roman" w:cs="Times New Roman"/>
          <w:sz w:val="24"/>
          <w:szCs w:val="24"/>
        </w:rPr>
        <w:t>accepted and understood</w:t>
      </w:r>
      <w:r w:rsidRPr="005C4125">
        <w:rPr>
          <w:rFonts w:ascii="Times New Roman" w:hAnsi="Times New Roman" w:cs="Times New Roman"/>
          <w:sz w:val="24"/>
          <w:szCs w:val="24"/>
        </w:rPr>
        <w:t xml:space="preserve"> about </w:t>
      </w:r>
      <w:r w:rsidR="009A5C44" w:rsidRPr="005C4125">
        <w:rPr>
          <w:rFonts w:ascii="Times New Roman" w:hAnsi="Times New Roman" w:cs="Times New Roman"/>
          <w:sz w:val="24"/>
          <w:szCs w:val="24"/>
        </w:rPr>
        <w:t xml:space="preserve">the </w:t>
      </w:r>
      <w:r w:rsidRPr="005C4125">
        <w:rPr>
          <w:rFonts w:ascii="Times New Roman" w:hAnsi="Times New Roman" w:cs="Times New Roman"/>
          <w:sz w:val="24"/>
          <w:szCs w:val="24"/>
        </w:rPr>
        <w:t>social</w:t>
      </w:r>
      <w:r w:rsidR="009A5C44" w:rsidRPr="005C4125">
        <w:rPr>
          <w:rFonts w:ascii="Times New Roman" w:hAnsi="Times New Roman" w:cs="Times New Roman"/>
          <w:sz w:val="24"/>
          <w:szCs w:val="24"/>
        </w:rPr>
        <w:t xml:space="preserve"> ecosystem</w:t>
      </w:r>
      <w:r w:rsidRPr="005C4125">
        <w:rPr>
          <w:rFonts w:ascii="Times New Roman" w:hAnsi="Times New Roman" w:cs="Times New Roman"/>
          <w:sz w:val="24"/>
          <w:szCs w:val="24"/>
        </w:rPr>
        <w:t xml:space="preserve">, </w:t>
      </w:r>
      <w:r w:rsidR="00CA3A75" w:rsidRPr="005C4125">
        <w:rPr>
          <w:rFonts w:ascii="Times New Roman" w:hAnsi="Times New Roman" w:cs="Times New Roman"/>
          <w:sz w:val="24"/>
          <w:szCs w:val="24"/>
        </w:rPr>
        <w:t>by what means</w:t>
      </w:r>
      <w:r w:rsidRPr="005C4125">
        <w:rPr>
          <w:rFonts w:ascii="Times New Roman" w:hAnsi="Times New Roman" w:cs="Times New Roman"/>
          <w:sz w:val="24"/>
          <w:szCs w:val="24"/>
        </w:rPr>
        <w:t xml:space="preserve"> research should </w:t>
      </w:r>
      <w:r w:rsidR="00CA3A75" w:rsidRPr="005C4125">
        <w:rPr>
          <w:rFonts w:ascii="Times New Roman" w:hAnsi="Times New Roman" w:cs="Times New Roman"/>
          <w:sz w:val="24"/>
          <w:szCs w:val="24"/>
        </w:rPr>
        <w:t>continue</w:t>
      </w:r>
      <w:r w:rsidRPr="005C4125">
        <w:rPr>
          <w:rFonts w:ascii="Times New Roman" w:hAnsi="Times New Roman" w:cs="Times New Roman"/>
          <w:sz w:val="24"/>
          <w:szCs w:val="24"/>
        </w:rPr>
        <w:t xml:space="preserve">, and </w:t>
      </w:r>
      <w:r w:rsidR="00CA3A75" w:rsidRPr="005C4125">
        <w:rPr>
          <w:rFonts w:ascii="Times New Roman" w:hAnsi="Times New Roman" w:cs="Times New Roman"/>
          <w:sz w:val="24"/>
          <w:szCs w:val="24"/>
        </w:rPr>
        <w:t>what way we co</w:t>
      </w:r>
      <w:r w:rsidR="009A5C44" w:rsidRPr="005C4125">
        <w:rPr>
          <w:rFonts w:ascii="Times New Roman" w:hAnsi="Times New Roman" w:cs="Times New Roman"/>
          <w:sz w:val="24"/>
          <w:szCs w:val="24"/>
        </w:rPr>
        <w:t>m</w:t>
      </w:r>
      <w:r w:rsidR="00CA3A75" w:rsidRPr="005C4125">
        <w:rPr>
          <w:rFonts w:ascii="Times New Roman" w:hAnsi="Times New Roman" w:cs="Times New Roman"/>
          <w:sz w:val="24"/>
          <w:szCs w:val="24"/>
        </w:rPr>
        <w:t>e to understand and obtain such</w:t>
      </w:r>
      <w:r w:rsidRPr="005C4125">
        <w:rPr>
          <w:rFonts w:ascii="Times New Roman" w:hAnsi="Times New Roman" w:cs="Times New Roman"/>
          <w:sz w:val="24"/>
          <w:szCs w:val="24"/>
        </w:rPr>
        <w:t xml:space="preserve"> knowledge. Collectively, belief systems shape the philosophical foundations </w:t>
      </w:r>
      <w:r w:rsidR="00CA3A75" w:rsidRPr="005C4125">
        <w:rPr>
          <w:rFonts w:ascii="Times New Roman" w:hAnsi="Times New Roman" w:cs="Times New Roman"/>
          <w:sz w:val="24"/>
          <w:szCs w:val="24"/>
        </w:rPr>
        <w:t>in which</w:t>
      </w:r>
      <w:r w:rsidRPr="005C4125">
        <w:rPr>
          <w:rFonts w:ascii="Times New Roman" w:hAnsi="Times New Roman" w:cs="Times New Roman"/>
          <w:sz w:val="24"/>
          <w:szCs w:val="24"/>
        </w:rPr>
        <w:t xml:space="preserve"> research </w:t>
      </w:r>
      <w:r w:rsidR="00CA3A75" w:rsidRPr="005C4125">
        <w:rPr>
          <w:rFonts w:ascii="Times New Roman" w:hAnsi="Times New Roman" w:cs="Times New Roman"/>
          <w:sz w:val="24"/>
          <w:szCs w:val="24"/>
        </w:rPr>
        <w:t>is built upon</w:t>
      </w:r>
      <w:r w:rsidRPr="005C4125">
        <w:rPr>
          <w:rFonts w:ascii="Times New Roman" w:hAnsi="Times New Roman" w:cs="Times New Roman"/>
          <w:sz w:val="24"/>
          <w:szCs w:val="24"/>
        </w:rPr>
        <w:t xml:space="preserve">. </w:t>
      </w:r>
      <w:r w:rsidR="00CA3A75" w:rsidRPr="005C4125">
        <w:rPr>
          <w:rFonts w:ascii="Times New Roman" w:hAnsi="Times New Roman" w:cs="Times New Roman"/>
          <w:sz w:val="24"/>
          <w:szCs w:val="24"/>
        </w:rPr>
        <w:t xml:space="preserve">It is how we perceive the world via </w:t>
      </w:r>
      <w:r w:rsidRPr="005C4125">
        <w:rPr>
          <w:rFonts w:ascii="Times New Roman" w:hAnsi="Times New Roman" w:cs="Times New Roman"/>
          <w:sz w:val="24"/>
          <w:szCs w:val="24"/>
        </w:rPr>
        <w:t xml:space="preserve">a set of </w:t>
      </w:r>
      <w:r w:rsidR="00CA3A75" w:rsidRPr="005C4125">
        <w:rPr>
          <w:rFonts w:ascii="Times New Roman" w:hAnsi="Times New Roman" w:cs="Times New Roman"/>
          <w:sz w:val="24"/>
          <w:szCs w:val="24"/>
        </w:rPr>
        <w:t>expectations</w:t>
      </w:r>
      <w:r w:rsidRPr="005C4125">
        <w:rPr>
          <w:rFonts w:ascii="Times New Roman" w:hAnsi="Times New Roman" w:cs="Times New Roman"/>
          <w:sz w:val="24"/>
          <w:szCs w:val="24"/>
        </w:rPr>
        <w:t xml:space="preserve"> that </w:t>
      </w:r>
      <w:r w:rsidR="00CA3A75" w:rsidRPr="005C4125">
        <w:rPr>
          <w:rFonts w:ascii="Times New Roman" w:hAnsi="Times New Roman" w:cs="Times New Roman"/>
          <w:sz w:val="24"/>
          <w:szCs w:val="24"/>
        </w:rPr>
        <w:t>directs</w:t>
      </w:r>
      <w:r w:rsidRPr="005C4125">
        <w:rPr>
          <w:rFonts w:ascii="Times New Roman" w:hAnsi="Times New Roman" w:cs="Times New Roman"/>
          <w:sz w:val="24"/>
          <w:szCs w:val="24"/>
        </w:rPr>
        <w:t xml:space="preserve"> the research process.</w:t>
      </w:r>
      <w:r w:rsidR="009A5C44" w:rsidRPr="005C4125">
        <w:rPr>
          <w:rFonts w:ascii="Times New Roman" w:hAnsi="Times New Roman" w:cs="Times New Roman"/>
          <w:sz w:val="24"/>
          <w:szCs w:val="24"/>
        </w:rPr>
        <w:t xml:space="preserve">  </w:t>
      </w:r>
      <w:r w:rsidRPr="005C4125">
        <w:rPr>
          <w:rFonts w:ascii="Times New Roman" w:hAnsi="Times New Roman" w:cs="Times New Roman"/>
          <w:sz w:val="24"/>
          <w:szCs w:val="24"/>
        </w:rPr>
        <w:t>It is necessary to understand the research ontology and epistemology which will be discussed in the following sections.</w:t>
      </w:r>
    </w:p>
    <w:p w14:paraId="2387504B" w14:textId="30750B6B" w:rsidR="00161C69" w:rsidRPr="005C4125" w:rsidRDefault="00583B9A"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 </w:t>
      </w:r>
    </w:p>
    <w:p w14:paraId="6FED2C51" w14:textId="6AA1A4E3" w:rsidR="00583B9A" w:rsidRPr="005C4125" w:rsidRDefault="00161C69" w:rsidP="00551135">
      <w:pPr>
        <w:pStyle w:val="Heading2"/>
      </w:pPr>
      <w:bookmarkStart w:id="31" w:name="_Toc161222743"/>
      <w:r w:rsidRPr="005C4125">
        <w:t>Ontology</w:t>
      </w:r>
      <w:bookmarkEnd w:id="31"/>
    </w:p>
    <w:p w14:paraId="45962BFC" w14:textId="4D092978" w:rsidR="00583B9A" w:rsidRPr="005C4125" w:rsidRDefault="206C8F5D" w:rsidP="00FF5851">
      <w:pPr>
        <w:autoSpaceDE w:val="0"/>
        <w:autoSpaceDN w:val="0"/>
        <w:adjustRightInd w:val="0"/>
        <w:spacing w:after="0" w:line="480" w:lineRule="auto"/>
        <w:rPr>
          <w:rFonts w:ascii="Times New Roman" w:hAnsi="Times New Roman" w:cs="Times New Roman"/>
          <w:b/>
          <w:bCs/>
          <w:sz w:val="24"/>
          <w:szCs w:val="24"/>
        </w:rPr>
      </w:pPr>
      <w:r w:rsidRPr="005C4125">
        <w:rPr>
          <w:rFonts w:ascii="Times New Roman" w:hAnsi="Times New Roman" w:cs="Times New Roman"/>
          <w:sz w:val="24"/>
          <w:szCs w:val="24"/>
        </w:rPr>
        <w:t xml:space="preserve">Ontology is characterized as the study of "being" and is one of the principal subdivisions of research philosophy (Holden and Lynch, 2004). Lincoln and Guba (1998, p201) assert in their philosophical model the ontological question is: “What is the form and nature of reality and therefore, what is there that can be known about it?”.  An individual’s ontological belief system tells equally our understanding of societal influences and similarly, what and how we are able to </w:t>
      </w:r>
      <w:r w:rsidRPr="005C4125">
        <w:rPr>
          <w:rFonts w:ascii="Times New Roman" w:hAnsi="Times New Roman" w:cs="Times New Roman"/>
          <w:sz w:val="24"/>
          <w:szCs w:val="24"/>
        </w:rPr>
        <w:lastRenderedPageBreak/>
        <w:t>learn about it (cited in Leavy, 2014).  Academics focused on social behaviour are confronted with the ontological question of what is reality? Is it exogenous to a person (objective) or is it a consequence of endogenous conscience interactions with society (subjective).  The researcher’s ontological stance is that knowledge is obtained and comprehended via subjective means. When choosing between subjectivity and objectivity, the researcher’s stance is more supportive of subjectivity. Nevertheless, it is not the researcher’s intention to recklessly ignore objectivism.  This said, the less rigid philosophical methodology of interpretivism will be employed, which embraces a subjectivist outlook and views reality as socially formed (</w:t>
      </w:r>
      <w:proofErr w:type="spellStart"/>
      <w:r w:rsidRPr="005C4125">
        <w:rPr>
          <w:rFonts w:ascii="Times New Roman" w:hAnsi="Times New Roman" w:cs="Times New Roman"/>
          <w:sz w:val="24"/>
          <w:szCs w:val="24"/>
        </w:rPr>
        <w:t>Viio</w:t>
      </w:r>
      <w:proofErr w:type="spellEnd"/>
      <w:r w:rsidRPr="005C4125">
        <w:rPr>
          <w:rFonts w:ascii="Times New Roman" w:hAnsi="Times New Roman" w:cs="Times New Roman"/>
          <w:sz w:val="24"/>
          <w:szCs w:val="24"/>
        </w:rPr>
        <w:t>, 2011).   The interpretivist belief system emphasises a person’s individual knowledge and experiences, which are founded in social–historical contexts (Hesse-</w:t>
      </w:r>
      <w:proofErr w:type="spellStart"/>
      <w:r w:rsidRPr="005C4125">
        <w:rPr>
          <w:rFonts w:ascii="Times New Roman" w:hAnsi="Times New Roman" w:cs="Times New Roman"/>
          <w:sz w:val="24"/>
          <w:szCs w:val="24"/>
        </w:rPr>
        <w:t>Biber</w:t>
      </w:r>
      <w:proofErr w:type="spellEnd"/>
      <w:r w:rsidRPr="005C4125">
        <w:rPr>
          <w:rFonts w:ascii="Times New Roman" w:hAnsi="Times New Roman" w:cs="Times New Roman"/>
          <w:sz w:val="24"/>
          <w:szCs w:val="24"/>
        </w:rPr>
        <w:t xml:space="preserve"> and Leavy, 2011). Interpretivism suggests that people proactively contribute and have an influence in establishing and shaping of individual knowledge, because of social exchanges, commonly expressed as the social construction of reality (Leavy, 2017).</w:t>
      </w:r>
      <w:r w:rsidRPr="005C4125">
        <w:rPr>
          <w:rFonts w:ascii="Times New Roman" w:hAnsi="Times New Roman" w:cs="Times New Roman"/>
          <w:b/>
          <w:bCs/>
          <w:sz w:val="24"/>
          <w:szCs w:val="24"/>
        </w:rPr>
        <w:t xml:space="preserve">  </w:t>
      </w:r>
    </w:p>
    <w:p w14:paraId="0A4A1124" w14:textId="77777777" w:rsidR="00161C69" w:rsidRPr="005C4125" w:rsidRDefault="00161C69" w:rsidP="00FF5851">
      <w:pPr>
        <w:spacing w:line="480" w:lineRule="auto"/>
        <w:rPr>
          <w:rFonts w:ascii="Times New Roman" w:hAnsi="Times New Roman" w:cs="Times New Roman"/>
          <w:sz w:val="24"/>
          <w:szCs w:val="24"/>
        </w:rPr>
      </w:pPr>
    </w:p>
    <w:p w14:paraId="745844A9" w14:textId="15FB0486" w:rsidR="00583B9A" w:rsidRPr="005C4125" w:rsidRDefault="00161C69" w:rsidP="00551135">
      <w:pPr>
        <w:pStyle w:val="Heading2"/>
      </w:pPr>
      <w:bookmarkStart w:id="32" w:name="_Toc161222744"/>
      <w:r w:rsidRPr="005C4125">
        <w:t>Epistemology</w:t>
      </w:r>
      <w:bookmarkEnd w:id="32"/>
      <w:r w:rsidRPr="005C4125">
        <w:t xml:space="preserve"> </w:t>
      </w:r>
    </w:p>
    <w:p w14:paraId="5C774DA8" w14:textId="7D7BC854" w:rsidR="00706F5F" w:rsidRPr="005C4125" w:rsidRDefault="00583B9A" w:rsidP="00551135">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E</w:t>
      </w:r>
      <w:r w:rsidRPr="005C4125">
        <w:rPr>
          <w:rFonts w:ascii="Times New Roman" w:hAnsi="Times New Roman" w:cs="Times New Roman"/>
          <w:bCs/>
          <w:sz w:val="24"/>
          <w:szCs w:val="24"/>
        </w:rPr>
        <w:t xml:space="preserve">pistemology </w:t>
      </w:r>
      <w:r w:rsidRPr="005C4125">
        <w:rPr>
          <w:rFonts w:ascii="Times New Roman" w:hAnsi="Times New Roman" w:cs="Times New Roman"/>
          <w:sz w:val="24"/>
          <w:szCs w:val="24"/>
        </w:rPr>
        <w:t xml:space="preserve">is a philosophical belief system </w:t>
      </w:r>
      <w:r w:rsidR="00253F7E" w:rsidRPr="005C4125">
        <w:rPr>
          <w:rFonts w:ascii="Times New Roman" w:hAnsi="Times New Roman" w:cs="Times New Roman"/>
          <w:sz w:val="24"/>
          <w:szCs w:val="24"/>
        </w:rPr>
        <w:t>approach which guides the</w:t>
      </w:r>
      <w:r w:rsidRPr="005C4125">
        <w:rPr>
          <w:rFonts w:ascii="Times New Roman" w:hAnsi="Times New Roman" w:cs="Times New Roman"/>
          <w:sz w:val="24"/>
          <w:szCs w:val="24"/>
        </w:rPr>
        <w:t xml:space="preserve"> way in which research is </w:t>
      </w:r>
      <w:r w:rsidR="00563A6E" w:rsidRPr="005C4125">
        <w:rPr>
          <w:rFonts w:ascii="Times New Roman" w:hAnsi="Times New Roman" w:cs="Times New Roman"/>
          <w:sz w:val="24"/>
          <w:szCs w:val="24"/>
        </w:rPr>
        <w:t xml:space="preserve">undertaken </w:t>
      </w:r>
      <w:r w:rsidRPr="005C4125">
        <w:rPr>
          <w:rFonts w:ascii="Times New Roman" w:hAnsi="Times New Roman" w:cs="Times New Roman"/>
          <w:sz w:val="24"/>
          <w:szCs w:val="24"/>
        </w:rPr>
        <w:t xml:space="preserve">and what can be </w:t>
      </w:r>
      <w:r w:rsidR="00563A6E" w:rsidRPr="005C4125">
        <w:rPr>
          <w:rFonts w:ascii="Times New Roman" w:hAnsi="Times New Roman" w:cs="Times New Roman"/>
          <w:sz w:val="24"/>
          <w:szCs w:val="24"/>
        </w:rPr>
        <w:t>deemed</w:t>
      </w:r>
      <w:r w:rsidR="00253F7E" w:rsidRPr="005C4125">
        <w:rPr>
          <w:rFonts w:ascii="Times New Roman" w:hAnsi="Times New Roman" w:cs="Times New Roman"/>
          <w:sz w:val="24"/>
          <w:szCs w:val="24"/>
        </w:rPr>
        <w:t xml:space="preserve"> </w:t>
      </w:r>
      <w:r w:rsidRPr="005C4125">
        <w:rPr>
          <w:rFonts w:ascii="Times New Roman" w:hAnsi="Times New Roman" w:cs="Times New Roman"/>
          <w:sz w:val="24"/>
          <w:szCs w:val="24"/>
        </w:rPr>
        <w:t xml:space="preserve">as knowledge (Leavy, 2014).  The </w:t>
      </w:r>
      <w:r w:rsidR="00563A6E" w:rsidRPr="005C4125">
        <w:rPr>
          <w:rFonts w:ascii="Times New Roman" w:hAnsi="Times New Roman" w:cs="Times New Roman"/>
          <w:sz w:val="24"/>
          <w:szCs w:val="24"/>
        </w:rPr>
        <w:t>belief of the researcher is that</w:t>
      </w:r>
      <w:r w:rsidRPr="005C4125">
        <w:rPr>
          <w:rFonts w:ascii="Times New Roman" w:hAnsi="Times New Roman" w:cs="Times New Roman"/>
          <w:sz w:val="24"/>
          <w:szCs w:val="24"/>
        </w:rPr>
        <w:t xml:space="preserve"> of </w:t>
      </w:r>
      <w:r w:rsidR="002547C4" w:rsidRPr="005C4125">
        <w:rPr>
          <w:rFonts w:ascii="Times New Roman" w:hAnsi="Times New Roman" w:cs="Times New Roman"/>
          <w:sz w:val="24"/>
          <w:szCs w:val="24"/>
        </w:rPr>
        <w:t>constructivism, which</w:t>
      </w:r>
      <w:r w:rsidRPr="005C4125">
        <w:rPr>
          <w:rFonts w:ascii="Times New Roman" w:hAnsi="Times New Roman" w:cs="Times New Roman"/>
          <w:sz w:val="24"/>
          <w:szCs w:val="24"/>
        </w:rPr>
        <w:t xml:space="preserve"> </w:t>
      </w:r>
      <w:r w:rsidR="00563A6E" w:rsidRPr="005C4125">
        <w:rPr>
          <w:rFonts w:ascii="Times New Roman" w:hAnsi="Times New Roman" w:cs="Times New Roman"/>
          <w:sz w:val="24"/>
          <w:szCs w:val="24"/>
        </w:rPr>
        <w:t>states</w:t>
      </w:r>
      <w:r w:rsidRPr="005C4125">
        <w:rPr>
          <w:rFonts w:ascii="Times New Roman" w:hAnsi="Times New Roman" w:cs="Times New Roman"/>
          <w:sz w:val="24"/>
          <w:szCs w:val="24"/>
        </w:rPr>
        <w:t xml:space="preserve"> that knowledge is </w:t>
      </w:r>
      <w:r w:rsidR="00563A6E" w:rsidRPr="005C4125">
        <w:rPr>
          <w:rFonts w:ascii="Times New Roman" w:hAnsi="Times New Roman" w:cs="Times New Roman"/>
          <w:sz w:val="24"/>
          <w:szCs w:val="24"/>
        </w:rPr>
        <w:t>created</w:t>
      </w:r>
      <w:r w:rsidRPr="005C4125">
        <w:rPr>
          <w:rFonts w:ascii="Times New Roman" w:hAnsi="Times New Roman" w:cs="Times New Roman"/>
          <w:sz w:val="24"/>
          <w:szCs w:val="24"/>
        </w:rPr>
        <w:t xml:space="preserve"> by means of social</w:t>
      </w:r>
      <w:r w:rsidR="00563A6E" w:rsidRPr="005C4125">
        <w:rPr>
          <w:rFonts w:ascii="Times New Roman" w:hAnsi="Times New Roman" w:cs="Times New Roman"/>
          <w:sz w:val="24"/>
          <w:szCs w:val="24"/>
        </w:rPr>
        <w:t xml:space="preserve"> engagements </w:t>
      </w:r>
      <w:r w:rsidRPr="005C4125">
        <w:rPr>
          <w:rFonts w:ascii="Times New Roman" w:hAnsi="Times New Roman" w:cs="Times New Roman"/>
          <w:sz w:val="24"/>
          <w:szCs w:val="24"/>
        </w:rPr>
        <w:t xml:space="preserve">and experiences. </w:t>
      </w:r>
      <w:r w:rsidR="00253F7E" w:rsidRPr="005C4125">
        <w:rPr>
          <w:rFonts w:ascii="Times New Roman" w:hAnsi="Times New Roman" w:cs="Times New Roman"/>
          <w:sz w:val="24"/>
          <w:szCs w:val="24"/>
        </w:rPr>
        <w:t>Constructivist researchers</w:t>
      </w:r>
      <w:r w:rsidRPr="005C4125">
        <w:rPr>
          <w:rFonts w:ascii="Times New Roman" w:hAnsi="Times New Roman" w:cs="Times New Roman"/>
          <w:sz w:val="24"/>
          <w:szCs w:val="24"/>
        </w:rPr>
        <w:t xml:space="preserve"> </w:t>
      </w:r>
      <w:r w:rsidR="00563A6E" w:rsidRPr="005C4125">
        <w:rPr>
          <w:rFonts w:ascii="Times New Roman" w:hAnsi="Times New Roman" w:cs="Times New Roman"/>
          <w:sz w:val="24"/>
          <w:szCs w:val="24"/>
        </w:rPr>
        <w:t>recognise</w:t>
      </w:r>
      <w:r w:rsidRPr="005C4125">
        <w:rPr>
          <w:rFonts w:ascii="Times New Roman" w:hAnsi="Times New Roman" w:cs="Times New Roman"/>
          <w:sz w:val="24"/>
          <w:szCs w:val="24"/>
        </w:rPr>
        <w:t xml:space="preserve"> that knowledge is </w:t>
      </w:r>
      <w:r w:rsidR="00563A6E" w:rsidRPr="005C4125">
        <w:rPr>
          <w:rFonts w:ascii="Times New Roman" w:hAnsi="Times New Roman" w:cs="Times New Roman"/>
          <w:sz w:val="24"/>
          <w:szCs w:val="24"/>
        </w:rPr>
        <w:t>acquired on an individual basis</w:t>
      </w:r>
      <w:r w:rsidRPr="005C4125">
        <w:rPr>
          <w:rFonts w:ascii="Times New Roman" w:hAnsi="Times New Roman" w:cs="Times New Roman"/>
          <w:sz w:val="24"/>
          <w:szCs w:val="24"/>
        </w:rPr>
        <w:t xml:space="preserve"> </w:t>
      </w:r>
      <w:r w:rsidR="00253F7E" w:rsidRPr="005C4125">
        <w:rPr>
          <w:rFonts w:ascii="Times New Roman" w:hAnsi="Times New Roman" w:cs="Times New Roman"/>
          <w:sz w:val="24"/>
          <w:szCs w:val="24"/>
        </w:rPr>
        <w:t>due to</w:t>
      </w:r>
      <w:r w:rsidRPr="005C4125">
        <w:rPr>
          <w:rFonts w:ascii="Times New Roman" w:hAnsi="Times New Roman" w:cs="Times New Roman"/>
          <w:sz w:val="24"/>
          <w:szCs w:val="24"/>
        </w:rPr>
        <w:t xml:space="preserve"> social</w:t>
      </w:r>
      <w:r w:rsidR="00253F7E" w:rsidRPr="005C4125">
        <w:rPr>
          <w:rFonts w:ascii="Times New Roman" w:hAnsi="Times New Roman" w:cs="Times New Roman"/>
          <w:sz w:val="24"/>
          <w:szCs w:val="24"/>
        </w:rPr>
        <w:t xml:space="preserve"> </w:t>
      </w:r>
      <w:r w:rsidR="00563A6E" w:rsidRPr="005C4125">
        <w:rPr>
          <w:rFonts w:ascii="Times New Roman" w:hAnsi="Times New Roman" w:cs="Times New Roman"/>
          <w:sz w:val="24"/>
          <w:szCs w:val="24"/>
        </w:rPr>
        <w:t>interactions</w:t>
      </w:r>
      <w:r w:rsidRPr="005C4125">
        <w:rPr>
          <w:rFonts w:ascii="Times New Roman" w:hAnsi="Times New Roman" w:cs="Times New Roman"/>
          <w:sz w:val="24"/>
          <w:szCs w:val="24"/>
        </w:rPr>
        <w:t xml:space="preserve"> and our </w:t>
      </w:r>
      <w:r w:rsidR="00253F7E" w:rsidRPr="005C4125">
        <w:rPr>
          <w:rFonts w:ascii="Times New Roman" w:hAnsi="Times New Roman" w:cs="Times New Roman"/>
          <w:sz w:val="24"/>
          <w:szCs w:val="24"/>
        </w:rPr>
        <w:t>exchanges</w:t>
      </w:r>
      <w:r w:rsidRPr="005C4125">
        <w:rPr>
          <w:rFonts w:ascii="Times New Roman" w:hAnsi="Times New Roman" w:cs="Times New Roman"/>
          <w:sz w:val="24"/>
          <w:szCs w:val="24"/>
        </w:rPr>
        <w:t xml:space="preserve"> </w:t>
      </w:r>
      <w:r w:rsidR="00563A6E" w:rsidRPr="005C4125">
        <w:rPr>
          <w:rFonts w:ascii="Times New Roman" w:hAnsi="Times New Roman" w:cs="Times New Roman"/>
          <w:sz w:val="24"/>
          <w:szCs w:val="24"/>
        </w:rPr>
        <w:t>in</w:t>
      </w:r>
      <w:r w:rsidRPr="005C4125">
        <w:rPr>
          <w:rFonts w:ascii="Times New Roman" w:hAnsi="Times New Roman" w:cs="Times New Roman"/>
          <w:sz w:val="24"/>
          <w:szCs w:val="24"/>
        </w:rPr>
        <w:t xml:space="preserve"> them and </w:t>
      </w:r>
      <w:r w:rsidR="00563A6E" w:rsidRPr="005C4125">
        <w:rPr>
          <w:rFonts w:ascii="Times New Roman" w:hAnsi="Times New Roman" w:cs="Times New Roman"/>
          <w:sz w:val="24"/>
          <w:szCs w:val="24"/>
        </w:rPr>
        <w:t>subsequently</w:t>
      </w:r>
      <w:r w:rsidRPr="005C4125">
        <w:rPr>
          <w:rFonts w:ascii="Times New Roman" w:hAnsi="Times New Roman" w:cs="Times New Roman"/>
          <w:sz w:val="24"/>
          <w:szCs w:val="24"/>
        </w:rPr>
        <w:t xml:space="preserve"> the mind </w:t>
      </w:r>
      <w:r w:rsidR="00563A6E" w:rsidRPr="005C4125">
        <w:rPr>
          <w:rFonts w:ascii="Times New Roman" w:hAnsi="Times New Roman" w:cs="Times New Roman"/>
          <w:sz w:val="24"/>
          <w:szCs w:val="24"/>
        </w:rPr>
        <w:t>forms</w:t>
      </w:r>
      <w:r w:rsidRPr="005C4125">
        <w:rPr>
          <w:rFonts w:ascii="Times New Roman" w:hAnsi="Times New Roman" w:cs="Times New Roman"/>
          <w:sz w:val="24"/>
          <w:szCs w:val="24"/>
        </w:rPr>
        <w:t xml:space="preserve"> limitations of knowledge </w:t>
      </w:r>
      <w:r w:rsidR="00253F7E" w:rsidRPr="005C4125">
        <w:rPr>
          <w:rFonts w:ascii="Times New Roman" w:hAnsi="Times New Roman" w:cs="Times New Roman"/>
          <w:sz w:val="24"/>
          <w:szCs w:val="24"/>
        </w:rPr>
        <w:t>exclusive</w:t>
      </w:r>
      <w:r w:rsidRPr="005C4125">
        <w:rPr>
          <w:rFonts w:ascii="Times New Roman" w:hAnsi="Times New Roman" w:cs="Times New Roman"/>
          <w:sz w:val="24"/>
          <w:szCs w:val="24"/>
        </w:rPr>
        <w:t xml:space="preserve"> to the </w:t>
      </w:r>
      <w:r w:rsidR="00563A6E" w:rsidRPr="005C4125">
        <w:rPr>
          <w:rFonts w:ascii="Times New Roman" w:hAnsi="Times New Roman" w:cs="Times New Roman"/>
          <w:sz w:val="24"/>
          <w:szCs w:val="24"/>
        </w:rPr>
        <w:t>individual</w:t>
      </w:r>
      <w:r w:rsidRPr="005C4125">
        <w:rPr>
          <w:rFonts w:ascii="Times New Roman" w:hAnsi="Times New Roman" w:cs="Times New Roman"/>
          <w:sz w:val="24"/>
          <w:szCs w:val="24"/>
        </w:rPr>
        <w:t xml:space="preserve">. </w:t>
      </w:r>
    </w:p>
    <w:p w14:paraId="2DC912D9" w14:textId="61017DFA" w:rsidR="00161C69" w:rsidRPr="005C4125" w:rsidRDefault="00161C69" w:rsidP="00551135">
      <w:pPr>
        <w:pStyle w:val="Heading2"/>
      </w:pPr>
      <w:bookmarkStart w:id="33" w:name="_Toc161222745"/>
      <w:r w:rsidRPr="005C4125">
        <w:lastRenderedPageBreak/>
        <w:t>Research Design</w:t>
      </w:r>
      <w:bookmarkEnd w:id="33"/>
      <w:r w:rsidRPr="005C4125">
        <w:t xml:space="preserve"> </w:t>
      </w:r>
    </w:p>
    <w:p w14:paraId="48C538EB" w14:textId="385F4E5F" w:rsidR="00161C69"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To investigate the research questions and to stay in sync with the established UTAUT2 model and for reasons of validity and reliability, a quantitative approach was utilised. The quantitative approach will attempt to quantify and examine the relationship between the seven independent constructs and their impact on BI to adopt.  This method of data gather will enable an analysis providing statistical data hopefully identify numerical correlations between the chosen theoretical constructs being investigated (Bell, </w:t>
      </w:r>
      <w:r w:rsidR="00A1740B" w:rsidRPr="005C4125">
        <w:rPr>
          <w:rFonts w:ascii="Times New Roman" w:hAnsi="Times New Roman" w:cs="Times New Roman"/>
          <w:sz w:val="24"/>
          <w:szCs w:val="24"/>
        </w:rPr>
        <w:t>et al,</w:t>
      </w:r>
      <w:r w:rsidRPr="005C4125">
        <w:rPr>
          <w:rFonts w:ascii="Times New Roman" w:hAnsi="Times New Roman" w:cs="Times New Roman"/>
          <w:sz w:val="24"/>
          <w:szCs w:val="24"/>
        </w:rPr>
        <w:t xml:space="preserve"> 20</w:t>
      </w:r>
      <w:r w:rsidR="00A1740B" w:rsidRPr="005C4125">
        <w:rPr>
          <w:rFonts w:ascii="Times New Roman" w:hAnsi="Times New Roman" w:cs="Times New Roman"/>
          <w:sz w:val="24"/>
          <w:szCs w:val="24"/>
        </w:rPr>
        <w:t>22</w:t>
      </w:r>
      <w:r w:rsidRPr="005C4125">
        <w:rPr>
          <w:rFonts w:ascii="Times New Roman" w:hAnsi="Times New Roman" w:cs="Times New Roman"/>
          <w:sz w:val="24"/>
          <w:szCs w:val="24"/>
        </w:rPr>
        <w:t>). On the contrary, qualitative research can be viewed as more beneficial for acquiring deeper insights and discovering increasingly rich and deep knowledge into psychological processes in the workplace (Bell</w:t>
      </w:r>
      <w:r w:rsidR="00401A69">
        <w:rPr>
          <w:rFonts w:ascii="Times New Roman" w:hAnsi="Times New Roman" w:cs="Times New Roman"/>
          <w:sz w:val="24"/>
          <w:szCs w:val="24"/>
        </w:rPr>
        <w:t>,</w:t>
      </w:r>
      <w:r w:rsidRPr="005C4125">
        <w:rPr>
          <w:rFonts w:ascii="Times New Roman" w:hAnsi="Times New Roman" w:cs="Times New Roman"/>
          <w:sz w:val="24"/>
          <w:szCs w:val="24"/>
        </w:rPr>
        <w:t xml:space="preserve"> et al, 2</w:t>
      </w:r>
      <w:r w:rsidR="00A1740B" w:rsidRPr="005C4125">
        <w:rPr>
          <w:rFonts w:ascii="Times New Roman" w:hAnsi="Times New Roman" w:cs="Times New Roman"/>
          <w:sz w:val="24"/>
          <w:szCs w:val="24"/>
        </w:rPr>
        <w:t>022</w:t>
      </w:r>
      <w:r w:rsidRPr="005C4125">
        <w:rPr>
          <w:rFonts w:ascii="Times New Roman" w:hAnsi="Times New Roman" w:cs="Times New Roman"/>
          <w:sz w:val="24"/>
          <w:szCs w:val="24"/>
        </w:rPr>
        <w:t xml:space="preserve">). A quantitative method was selected because it was the researcher’s desire to adhere to established methods from well-established models.  Furthermore, it allowed for a greater amount of data from a larger pool of participants from a variety of regions with limited financial commitment required, as there was no funding in place to conduct this research.  Therefore, a deductive approach was employed, as the research commenced with an existing theory and additional extensions for contextual fit and application.  Humans are extremely complex and the ability to repeat a study is extremely important for efficacy, to help strengthen any claims made around human behaviour and psychology (Coolican, p16, 2014). </w:t>
      </w:r>
    </w:p>
    <w:p w14:paraId="6D7E99BD" w14:textId="291303E8" w:rsidR="00161C69" w:rsidRPr="005C4125" w:rsidRDefault="00161C69" w:rsidP="00FF5851">
      <w:pPr>
        <w:rPr>
          <w:rFonts w:ascii="Times New Roman" w:hAnsi="Times New Roman" w:cs="Times New Roman"/>
        </w:rPr>
      </w:pPr>
    </w:p>
    <w:p w14:paraId="0E44ADFF" w14:textId="52EB71A9" w:rsidR="00966D31" w:rsidRPr="005C4125" w:rsidRDefault="00966D31" w:rsidP="00551135">
      <w:pPr>
        <w:pStyle w:val="Heading2"/>
      </w:pPr>
      <w:bookmarkStart w:id="34" w:name="_Toc161222746"/>
      <w:r w:rsidRPr="005C4125">
        <w:t>Proposed Model</w:t>
      </w:r>
      <w:bookmarkEnd w:id="34"/>
      <w:r w:rsidRPr="005C4125">
        <w:t xml:space="preserve"> </w:t>
      </w:r>
    </w:p>
    <w:p w14:paraId="7CB23D1D" w14:textId="77777777" w:rsidR="00966D31" w:rsidRPr="005C4125" w:rsidRDefault="00966D31" w:rsidP="00FF5851">
      <w:pPr>
        <w:spacing w:line="480" w:lineRule="auto"/>
        <w:rPr>
          <w:rFonts w:ascii="Times New Roman" w:hAnsi="Times New Roman" w:cs="Times New Roman"/>
          <w:sz w:val="24"/>
          <w:szCs w:val="24"/>
        </w:rPr>
      </w:pPr>
    </w:p>
    <w:p w14:paraId="02E8FF36" w14:textId="4BD57702" w:rsidR="00966D31" w:rsidRPr="005C4125" w:rsidRDefault="00866A35" w:rsidP="00FF5851">
      <w:pPr>
        <w:spacing w:line="480" w:lineRule="auto"/>
        <w:rPr>
          <w:rFonts w:ascii="Times New Roman" w:hAnsi="Times New Roman" w:cs="Times New Roman"/>
          <w:sz w:val="24"/>
          <w:szCs w:val="24"/>
        </w:rPr>
      </w:pPr>
      <w:r w:rsidRPr="005C4125">
        <w:rPr>
          <w:rFonts w:ascii="Times New Roman" w:hAnsi="Times New Roman" w:cs="Times New Roman"/>
          <w:noProof/>
          <w:sz w:val="24"/>
          <w:szCs w:val="24"/>
        </w:rPr>
        <w:lastRenderedPageBreak/>
        <w:drawing>
          <wp:inline distT="0" distB="0" distL="0" distR="0" wp14:anchorId="574377BE" wp14:editId="3731524D">
            <wp:extent cx="5943600" cy="43078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4307840"/>
                    </a:xfrm>
                    <a:prstGeom prst="rect">
                      <a:avLst/>
                    </a:prstGeom>
                  </pic:spPr>
                </pic:pic>
              </a:graphicData>
            </a:graphic>
          </wp:inline>
        </w:drawing>
      </w:r>
    </w:p>
    <w:p w14:paraId="109B3941" w14:textId="235FEECD" w:rsidR="003E2AB5" w:rsidRPr="005C4125" w:rsidRDefault="009A3482"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Figure </w:t>
      </w:r>
      <w:r w:rsidR="00652038" w:rsidRPr="005C4125">
        <w:rPr>
          <w:rFonts w:ascii="Times New Roman" w:hAnsi="Times New Roman" w:cs="Times New Roman"/>
          <w:sz w:val="24"/>
          <w:szCs w:val="24"/>
        </w:rPr>
        <w:t>5</w:t>
      </w:r>
      <w:r w:rsidRPr="005C4125">
        <w:rPr>
          <w:rFonts w:ascii="Times New Roman" w:hAnsi="Times New Roman" w:cs="Times New Roman"/>
          <w:sz w:val="24"/>
          <w:szCs w:val="24"/>
        </w:rPr>
        <w:t xml:space="preserve">. </w:t>
      </w:r>
      <w:r w:rsidR="003E2AB5" w:rsidRPr="005C4125">
        <w:rPr>
          <w:rFonts w:ascii="Times New Roman" w:hAnsi="Times New Roman" w:cs="Times New Roman"/>
          <w:sz w:val="24"/>
          <w:szCs w:val="24"/>
        </w:rPr>
        <w:t>Adapted from Venkatesh</w:t>
      </w:r>
      <w:r w:rsidR="00A1740B" w:rsidRPr="005C4125">
        <w:rPr>
          <w:rFonts w:ascii="Times New Roman" w:hAnsi="Times New Roman" w:cs="Times New Roman"/>
          <w:sz w:val="24"/>
          <w:szCs w:val="24"/>
        </w:rPr>
        <w:t>,</w:t>
      </w:r>
      <w:r w:rsidR="003E2AB5" w:rsidRPr="005C4125">
        <w:rPr>
          <w:rFonts w:ascii="Times New Roman" w:hAnsi="Times New Roman" w:cs="Times New Roman"/>
          <w:sz w:val="24"/>
          <w:szCs w:val="24"/>
        </w:rPr>
        <w:t xml:space="preserve"> et al (2012).</w:t>
      </w:r>
    </w:p>
    <w:p w14:paraId="62512C3D" w14:textId="77777777" w:rsidR="00A46BE1" w:rsidRPr="005C4125" w:rsidRDefault="00A46BE1" w:rsidP="00FF5851">
      <w:pPr>
        <w:rPr>
          <w:rFonts w:ascii="Times New Roman" w:hAnsi="Times New Roman" w:cs="Times New Roman"/>
        </w:rPr>
      </w:pPr>
    </w:p>
    <w:p w14:paraId="4672BF77" w14:textId="49761AB5" w:rsidR="001A6BF7" w:rsidRPr="005C4125" w:rsidRDefault="00161C69" w:rsidP="00551135">
      <w:pPr>
        <w:pStyle w:val="Heading2"/>
      </w:pPr>
      <w:bookmarkStart w:id="35" w:name="_Toc161222747"/>
      <w:r w:rsidRPr="005C4125">
        <w:t xml:space="preserve">Sampling Technique </w:t>
      </w:r>
      <w:r w:rsidR="008F7DB4" w:rsidRPr="005C4125">
        <w:t>and Data Collection</w:t>
      </w:r>
      <w:bookmarkEnd w:id="35"/>
    </w:p>
    <w:p w14:paraId="4C6F61A0" w14:textId="0628C45E" w:rsidR="00ED6B1A" w:rsidRPr="005C4125" w:rsidRDefault="002071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A convenience sample was utilised for this research.  The researcher works in the healthcare industry and asked colleagues to distribute an </w:t>
      </w:r>
      <w:r w:rsidR="00C05DAC" w:rsidRPr="005C4125">
        <w:rPr>
          <w:rFonts w:ascii="Times New Roman" w:hAnsi="Times New Roman" w:cs="Times New Roman"/>
          <w:sz w:val="24"/>
          <w:szCs w:val="24"/>
        </w:rPr>
        <w:t>invite healthcare professional’s that met the criteria to participate within their network</w:t>
      </w:r>
      <w:r w:rsidRPr="005C4125">
        <w:rPr>
          <w:rFonts w:ascii="Times New Roman" w:hAnsi="Times New Roman" w:cs="Times New Roman"/>
          <w:sz w:val="24"/>
          <w:szCs w:val="24"/>
        </w:rPr>
        <w:t xml:space="preserve"> to via e-mail</w:t>
      </w:r>
      <w:r w:rsidR="00ED6B1A" w:rsidRPr="005C4125">
        <w:rPr>
          <w:rFonts w:ascii="Times New Roman" w:hAnsi="Times New Roman" w:cs="Times New Roman"/>
          <w:sz w:val="24"/>
          <w:szCs w:val="24"/>
        </w:rPr>
        <w:t>.  All personal information</w:t>
      </w:r>
      <w:r w:rsidR="00C05DAC" w:rsidRPr="005C4125">
        <w:rPr>
          <w:rFonts w:ascii="Times New Roman" w:hAnsi="Times New Roman" w:cs="Times New Roman"/>
          <w:sz w:val="24"/>
          <w:szCs w:val="24"/>
        </w:rPr>
        <w:t xml:space="preserve"> and research matter </w:t>
      </w:r>
      <w:r w:rsidR="00BB3A68" w:rsidRPr="005C4125">
        <w:rPr>
          <w:rFonts w:ascii="Times New Roman" w:hAnsi="Times New Roman" w:cs="Times New Roman"/>
          <w:sz w:val="24"/>
          <w:szCs w:val="24"/>
        </w:rPr>
        <w:t>was collected</w:t>
      </w:r>
      <w:r w:rsidR="00CC300E" w:rsidRPr="005C4125">
        <w:rPr>
          <w:rFonts w:ascii="Times New Roman" w:hAnsi="Times New Roman" w:cs="Times New Roman"/>
          <w:sz w:val="24"/>
          <w:szCs w:val="24"/>
        </w:rPr>
        <w:t xml:space="preserve"> via </w:t>
      </w:r>
      <w:r w:rsidR="00E119D4" w:rsidRPr="005C4125">
        <w:rPr>
          <w:rFonts w:ascii="Times New Roman" w:hAnsi="Times New Roman" w:cs="Times New Roman"/>
          <w:sz w:val="24"/>
          <w:szCs w:val="24"/>
        </w:rPr>
        <w:t>google forms</w:t>
      </w:r>
      <w:r w:rsidR="00CC300E" w:rsidRPr="005C4125">
        <w:rPr>
          <w:rFonts w:ascii="Times New Roman" w:hAnsi="Times New Roman" w:cs="Times New Roman"/>
          <w:sz w:val="24"/>
          <w:szCs w:val="24"/>
        </w:rPr>
        <w:t xml:space="preserve">.  </w:t>
      </w:r>
      <w:r w:rsidR="00E119D4" w:rsidRPr="005C4125">
        <w:rPr>
          <w:rFonts w:ascii="Times New Roman" w:hAnsi="Times New Roman" w:cs="Times New Roman"/>
          <w:sz w:val="24"/>
          <w:szCs w:val="24"/>
        </w:rPr>
        <w:t>Google forms</w:t>
      </w:r>
      <w:r w:rsidR="00CC300E" w:rsidRPr="005C4125">
        <w:rPr>
          <w:rFonts w:ascii="Times New Roman" w:hAnsi="Times New Roman" w:cs="Times New Roman"/>
          <w:sz w:val="24"/>
          <w:szCs w:val="24"/>
        </w:rPr>
        <w:t xml:space="preserve"> is a well-recognised method for conducting surveys digitally</w:t>
      </w:r>
      <w:r w:rsidR="00BB3A68" w:rsidRPr="005C4125">
        <w:rPr>
          <w:rFonts w:ascii="Times New Roman" w:hAnsi="Times New Roman" w:cs="Times New Roman"/>
          <w:sz w:val="24"/>
          <w:szCs w:val="24"/>
        </w:rPr>
        <w:t>,</w:t>
      </w:r>
      <w:r w:rsidR="00CC300E" w:rsidRPr="005C4125">
        <w:rPr>
          <w:rFonts w:ascii="Times New Roman" w:hAnsi="Times New Roman" w:cs="Times New Roman"/>
          <w:sz w:val="24"/>
          <w:szCs w:val="24"/>
        </w:rPr>
        <w:t xml:space="preserve"> reducing the need for hard copies of surveys and for convenience of participation</w:t>
      </w:r>
      <w:r w:rsidRPr="005C4125">
        <w:rPr>
          <w:rFonts w:ascii="Times New Roman" w:hAnsi="Times New Roman" w:cs="Times New Roman"/>
          <w:sz w:val="24"/>
          <w:szCs w:val="24"/>
        </w:rPr>
        <w:t xml:space="preserve">. </w:t>
      </w:r>
      <w:r w:rsidR="00C05DAC" w:rsidRPr="005C4125">
        <w:rPr>
          <w:rFonts w:ascii="Times New Roman" w:hAnsi="Times New Roman" w:cs="Times New Roman"/>
          <w:sz w:val="24"/>
          <w:szCs w:val="24"/>
        </w:rPr>
        <w:t>To examine the proposed hypothesis, the chosen method covered all the variables in the conceptual model of the research in a short succinct survey.</w:t>
      </w:r>
      <w:r w:rsidRPr="005C4125">
        <w:rPr>
          <w:rFonts w:ascii="Times New Roman" w:hAnsi="Times New Roman" w:cs="Times New Roman"/>
          <w:sz w:val="24"/>
          <w:szCs w:val="24"/>
        </w:rPr>
        <w:t xml:space="preserve"> Additionally, the </w:t>
      </w:r>
      <w:r w:rsidR="00C05DAC" w:rsidRPr="005C4125">
        <w:rPr>
          <w:rFonts w:ascii="Times New Roman" w:hAnsi="Times New Roman" w:cs="Times New Roman"/>
          <w:sz w:val="24"/>
          <w:szCs w:val="24"/>
        </w:rPr>
        <w:lastRenderedPageBreak/>
        <w:t>utilisation of this online survey</w:t>
      </w:r>
      <w:r w:rsidRPr="005C4125">
        <w:rPr>
          <w:rFonts w:ascii="Times New Roman" w:hAnsi="Times New Roman" w:cs="Times New Roman"/>
          <w:sz w:val="24"/>
          <w:szCs w:val="24"/>
        </w:rPr>
        <w:t xml:space="preserve"> is free of charge reducing financial implications</w:t>
      </w:r>
      <w:r w:rsidR="00CC300E" w:rsidRPr="005C4125">
        <w:rPr>
          <w:rFonts w:ascii="Times New Roman" w:hAnsi="Times New Roman" w:cs="Times New Roman"/>
          <w:sz w:val="24"/>
          <w:szCs w:val="24"/>
        </w:rPr>
        <w:t>.</w:t>
      </w:r>
      <w:r w:rsidR="00ED6B1A" w:rsidRPr="005C4125">
        <w:rPr>
          <w:rFonts w:ascii="Times New Roman" w:hAnsi="Times New Roman" w:cs="Times New Roman"/>
          <w:sz w:val="24"/>
          <w:szCs w:val="24"/>
        </w:rPr>
        <w:t xml:space="preserve"> During the</w:t>
      </w:r>
      <w:r w:rsidR="00CC300E" w:rsidRPr="005C4125">
        <w:rPr>
          <w:rFonts w:ascii="Times New Roman" w:hAnsi="Times New Roman" w:cs="Times New Roman"/>
          <w:sz w:val="24"/>
          <w:szCs w:val="24"/>
        </w:rPr>
        <w:t xml:space="preserve"> data collection phase</w:t>
      </w:r>
      <w:r w:rsidR="00ED6B1A" w:rsidRPr="005C4125">
        <w:rPr>
          <w:rFonts w:ascii="Times New Roman" w:hAnsi="Times New Roman" w:cs="Times New Roman"/>
          <w:sz w:val="24"/>
          <w:szCs w:val="24"/>
        </w:rPr>
        <w:t xml:space="preserve">, no sensitive personal data was </w:t>
      </w:r>
      <w:r w:rsidR="00137FB6" w:rsidRPr="005C4125">
        <w:rPr>
          <w:rFonts w:ascii="Times New Roman" w:hAnsi="Times New Roman" w:cs="Times New Roman"/>
          <w:sz w:val="24"/>
          <w:szCs w:val="24"/>
        </w:rPr>
        <w:t>acquired, and full anonymity would be maintained. Furthermore,</w:t>
      </w:r>
      <w:r w:rsidR="00CC300E" w:rsidRPr="005C4125">
        <w:rPr>
          <w:rFonts w:ascii="Times New Roman" w:hAnsi="Times New Roman" w:cs="Times New Roman"/>
          <w:sz w:val="24"/>
          <w:szCs w:val="24"/>
        </w:rPr>
        <w:t xml:space="preserve"> involvement in the study</w:t>
      </w:r>
      <w:r w:rsidR="00ED6B1A" w:rsidRPr="005C4125">
        <w:rPr>
          <w:rFonts w:ascii="Times New Roman" w:hAnsi="Times New Roman" w:cs="Times New Roman"/>
          <w:sz w:val="24"/>
          <w:szCs w:val="24"/>
        </w:rPr>
        <w:t xml:space="preserve"> was voluntary, and</w:t>
      </w:r>
      <w:r w:rsidR="00CC300E" w:rsidRPr="005C4125">
        <w:rPr>
          <w:rFonts w:ascii="Times New Roman" w:hAnsi="Times New Roman" w:cs="Times New Roman"/>
          <w:sz w:val="24"/>
          <w:szCs w:val="24"/>
        </w:rPr>
        <w:t xml:space="preserve"> </w:t>
      </w:r>
      <w:r w:rsidR="00ED6B1A" w:rsidRPr="005C4125">
        <w:rPr>
          <w:rFonts w:ascii="Times New Roman" w:hAnsi="Times New Roman" w:cs="Times New Roman"/>
          <w:sz w:val="24"/>
          <w:szCs w:val="24"/>
        </w:rPr>
        <w:t xml:space="preserve">information </w:t>
      </w:r>
      <w:r w:rsidR="00137FB6" w:rsidRPr="005C4125">
        <w:rPr>
          <w:rFonts w:ascii="Times New Roman" w:hAnsi="Times New Roman" w:cs="Times New Roman"/>
          <w:sz w:val="24"/>
          <w:szCs w:val="24"/>
        </w:rPr>
        <w:t>regarding the</w:t>
      </w:r>
      <w:r w:rsidR="00ED6B1A" w:rsidRPr="005C4125">
        <w:rPr>
          <w:rFonts w:ascii="Times New Roman" w:hAnsi="Times New Roman" w:cs="Times New Roman"/>
          <w:sz w:val="24"/>
          <w:szCs w:val="24"/>
        </w:rPr>
        <w:t xml:space="preserve"> processing and storing</w:t>
      </w:r>
      <w:r w:rsidR="00137FB6" w:rsidRPr="005C4125">
        <w:rPr>
          <w:rFonts w:ascii="Times New Roman" w:hAnsi="Times New Roman" w:cs="Times New Roman"/>
          <w:sz w:val="24"/>
          <w:szCs w:val="24"/>
        </w:rPr>
        <w:t xml:space="preserve"> of</w:t>
      </w:r>
      <w:r w:rsidR="00ED6B1A" w:rsidRPr="005C4125">
        <w:rPr>
          <w:rFonts w:ascii="Times New Roman" w:hAnsi="Times New Roman" w:cs="Times New Roman"/>
          <w:sz w:val="24"/>
          <w:szCs w:val="24"/>
        </w:rPr>
        <w:t xml:space="preserve"> </w:t>
      </w:r>
      <w:r w:rsidR="00137FB6" w:rsidRPr="005C4125">
        <w:rPr>
          <w:rFonts w:ascii="Times New Roman" w:hAnsi="Times New Roman" w:cs="Times New Roman"/>
          <w:sz w:val="24"/>
          <w:szCs w:val="24"/>
        </w:rPr>
        <w:t>information</w:t>
      </w:r>
      <w:r w:rsidR="00ED6B1A" w:rsidRPr="005C4125">
        <w:rPr>
          <w:rFonts w:ascii="Times New Roman" w:hAnsi="Times New Roman" w:cs="Times New Roman"/>
          <w:sz w:val="24"/>
          <w:szCs w:val="24"/>
        </w:rPr>
        <w:t xml:space="preserve"> was </w:t>
      </w:r>
      <w:r w:rsidR="00137FB6" w:rsidRPr="005C4125">
        <w:rPr>
          <w:rFonts w:ascii="Times New Roman" w:hAnsi="Times New Roman" w:cs="Times New Roman"/>
          <w:sz w:val="24"/>
          <w:szCs w:val="24"/>
        </w:rPr>
        <w:t>specified</w:t>
      </w:r>
      <w:r w:rsidR="00ED6B1A" w:rsidRPr="005C4125">
        <w:rPr>
          <w:rFonts w:ascii="Times New Roman" w:hAnsi="Times New Roman" w:cs="Times New Roman"/>
          <w:sz w:val="24"/>
          <w:szCs w:val="24"/>
        </w:rPr>
        <w:t xml:space="preserve"> to the</w:t>
      </w:r>
      <w:r w:rsidR="00CC300E" w:rsidRPr="005C4125">
        <w:rPr>
          <w:rFonts w:ascii="Times New Roman" w:hAnsi="Times New Roman" w:cs="Times New Roman"/>
          <w:sz w:val="24"/>
          <w:szCs w:val="24"/>
        </w:rPr>
        <w:t xml:space="preserve"> </w:t>
      </w:r>
      <w:r w:rsidR="00ED6B1A" w:rsidRPr="005C4125">
        <w:rPr>
          <w:rFonts w:ascii="Times New Roman" w:hAnsi="Times New Roman" w:cs="Times New Roman"/>
          <w:sz w:val="24"/>
          <w:szCs w:val="24"/>
        </w:rPr>
        <w:t xml:space="preserve">participants </w:t>
      </w:r>
      <w:r w:rsidR="00137FB6" w:rsidRPr="005C4125">
        <w:rPr>
          <w:rFonts w:ascii="Times New Roman" w:hAnsi="Times New Roman" w:cs="Times New Roman"/>
          <w:sz w:val="24"/>
          <w:szCs w:val="24"/>
        </w:rPr>
        <w:t>prior to taking part</w:t>
      </w:r>
      <w:r w:rsidR="00ED6B1A" w:rsidRPr="005C4125">
        <w:rPr>
          <w:rFonts w:ascii="Times New Roman" w:hAnsi="Times New Roman" w:cs="Times New Roman"/>
          <w:sz w:val="24"/>
          <w:szCs w:val="24"/>
        </w:rPr>
        <w:t xml:space="preserve">. </w:t>
      </w:r>
      <w:r w:rsidR="00137FB6" w:rsidRPr="005C4125">
        <w:rPr>
          <w:rFonts w:ascii="Times New Roman" w:hAnsi="Times New Roman" w:cs="Times New Roman"/>
          <w:sz w:val="24"/>
          <w:szCs w:val="24"/>
        </w:rPr>
        <w:t>Before the research commenced</w:t>
      </w:r>
      <w:r w:rsidR="00ED6B1A" w:rsidRPr="005C4125">
        <w:rPr>
          <w:rFonts w:ascii="Times New Roman" w:hAnsi="Times New Roman" w:cs="Times New Roman"/>
          <w:sz w:val="24"/>
          <w:szCs w:val="24"/>
        </w:rPr>
        <w:t xml:space="preserve">, all </w:t>
      </w:r>
      <w:r w:rsidR="00CC300E" w:rsidRPr="005C4125">
        <w:rPr>
          <w:rFonts w:ascii="Times New Roman" w:hAnsi="Times New Roman" w:cs="Times New Roman"/>
          <w:sz w:val="24"/>
          <w:szCs w:val="24"/>
        </w:rPr>
        <w:t>potential participants</w:t>
      </w:r>
      <w:r w:rsidR="00ED6B1A" w:rsidRPr="005C4125">
        <w:rPr>
          <w:rFonts w:ascii="Times New Roman" w:hAnsi="Times New Roman" w:cs="Times New Roman"/>
          <w:sz w:val="24"/>
          <w:szCs w:val="24"/>
        </w:rPr>
        <w:t xml:space="preserve"> received</w:t>
      </w:r>
      <w:r w:rsidR="00CC300E" w:rsidRPr="005C4125">
        <w:rPr>
          <w:rFonts w:ascii="Times New Roman" w:hAnsi="Times New Roman" w:cs="Times New Roman"/>
          <w:sz w:val="24"/>
          <w:szCs w:val="24"/>
        </w:rPr>
        <w:t xml:space="preserve"> </w:t>
      </w:r>
      <w:r w:rsidR="00ED6B1A" w:rsidRPr="005C4125">
        <w:rPr>
          <w:rFonts w:ascii="Times New Roman" w:hAnsi="Times New Roman" w:cs="Times New Roman"/>
          <w:sz w:val="24"/>
          <w:szCs w:val="24"/>
        </w:rPr>
        <w:t xml:space="preserve">an email with </w:t>
      </w:r>
      <w:r w:rsidR="00137FB6" w:rsidRPr="005C4125">
        <w:rPr>
          <w:rFonts w:ascii="Times New Roman" w:hAnsi="Times New Roman" w:cs="Times New Roman"/>
          <w:sz w:val="24"/>
          <w:szCs w:val="24"/>
        </w:rPr>
        <w:t xml:space="preserve">details </w:t>
      </w:r>
      <w:r w:rsidR="00ED6B1A" w:rsidRPr="005C4125">
        <w:rPr>
          <w:rFonts w:ascii="Times New Roman" w:hAnsi="Times New Roman" w:cs="Times New Roman"/>
          <w:sz w:val="24"/>
          <w:szCs w:val="24"/>
        </w:rPr>
        <w:t xml:space="preserve">about the purpose of the study </w:t>
      </w:r>
      <w:r w:rsidR="00137FB6" w:rsidRPr="005C4125">
        <w:rPr>
          <w:rFonts w:ascii="Times New Roman" w:hAnsi="Times New Roman" w:cs="Times New Roman"/>
          <w:sz w:val="24"/>
          <w:szCs w:val="24"/>
        </w:rPr>
        <w:t>and basic information on AR applications in healthcare contexts and instructions concerning research participation</w:t>
      </w:r>
      <w:r w:rsidR="00ED6B1A" w:rsidRPr="005C4125">
        <w:rPr>
          <w:rFonts w:ascii="Times New Roman" w:hAnsi="Times New Roman" w:cs="Times New Roman"/>
          <w:sz w:val="24"/>
          <w:szCs w:val="24"/>
        </w:rPr>
        <w:t xml:space="preserve"> (see</w:t>
      </w:r>
      <w:r w:rsidR="00CC300E" w:rsidRPr="005C4125">
        <w:rPr>
          <w:rFonts w:ascii="Times New Roman" w:hAnsi="Times New Roman" w:cs="Times New Roman"/>
          <w:sz w:val="24"/>
          <w:szCs w:val="24"/>
        </w:rPr>
        <w:t xml:space="preserve"> </w:t>
      </w:r>
      <w:r w:rsidR="001E54F5" w:rsidRPr="005C4125">
        <w:rPr>
          <w:rFonts w:ascii="Times New Roman" w:hAnsi="Times New Roman" w:cs="Times New Roman"/>
          <w:sz w:val="24"/>
          <w:szCs w:val="24"/>
        </w:rPr>
        <w:t>a</w:t>
      </w:r>
      <w:r w:rsidR="009A3482" w:rsidRPr="005C4125">
        <w:rPr>
          <w:rFonts w:ascii="Times New Roman" w:hAnsi="Times New Roman" w:cs="Times New Roman"/>
          <w:sz w:val="24"/>
          <w:szCs w:val="24"/>
        </w:rPr>
        <w:t>ppendix</w:t>
      </w:r>
      <w:r w:rsidR="001E54F5" w:rsidRPr="005C4125">
        <w:rPr>
          <w:rFonts w:ascii="Times New Roman" w:hAnsi="Times New Roman" w:cs="Times New Roman"/>
          <w:sz w:val="24"/>
          <w:szCs w:val="24"/>
        </w:rPr>
        <w:t xml:space="preserve"> 1</w:t>
      </w:r>
      <w:r w:rsidR="009A3482" w:rsidRPr="005C4125">
        <w:rPr>
          <w:rFonts w:ascii="Times New Roman" w:hAnsi="Times New Roman" w:cs="Times New Roman"/>
          <w:b/>
          <w:bCs/>
          <w:sz w:val="24"/>
          <w:szCs w:val="24"/>
        </w:rPr>
        <w:t>:</w:t>
      </w:r>
      <w:r w:rsidR="00ED6B1A" w:rsidRPr="005C4125">
        <w:rPr>
          <w:rFonts w:ascii="Times New Roman" w:hAnsi="Times New Roman" w:cs="Times New Roman"/>
          <w:sz w:val="24"/>
          <w:szCs w:val="24"/>
        </w:rPr>
        <w:t xml:space="preserve"> Information Letter).</w:t>
      </w:r>
    </w:p>
    <w:p w14:paraId="1D77650E" w14:textId="77777777" w:rsidR="001A6BF7" w:rsidRPr="005C4125" w:rsidRDefault="001A6BF7" w:rsidP="00FF5851">
      <w:pPr>
        <w:autoSpaceDE w:val="0"/>
        <w:autoSpaceDN w:val="0"/>
        <w:adjustRightInd w:val="0"/>
        <w:spacing w:after="0" w:line="480" w:lineRule="auto"/>
        <w:rPr>
          <w:rFonts w:ascii="Times New Roman" w:hAnsi="Times New Roman" w:cs="Times New Roman"/>
          <w:sz w:val="24"/>
          <w:szCs w:val="24"/>
        </w:rPr>
      </w:pPr>
    </w:p>
    <w:p w14:paraId="286208F4" w14:textId="585C7691" w:rsidR="001A6BF7" w:rsidRPr="005C4125" w:rsidRDefault="00415A29" w:rsidP="00551135">
      <w:pPr>
        <w:pStyle w:val="Heading2"/>
      </w:pPr>
      <w:bookmarkStart w:id="36" w:name="_Toc161222748"/>
      <w:r w:rsidRPr="005C4125">
        <w:t xml:space="preserve">Participants </w:t>
      </w:r>
      <w:r w:rsidR="0020715D" w:rsidRPr="005C4125">
        <w:t>and Minimum Criteria</w:t>
      </w:r>
      <w:bookmarkEnd w:id="36"/>
      <w:r w:rsidR="0020715D" w:rsidRPr="005C4125">
        <w:t xml:space="preserve"> </w:t>
      </w:r>
    </w:p>
    <w:p w14:paraId="777E95F6" w14:textId="4E3B5580" w:rsidR="00415A29" w:rsidRPr="005C4125" w:rsidRDefault="001A6BF7"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The sample included healthcare professionals within the UK who have completed medical school and are on the foundation programme as a minimum requirement</w:t>
      </w:r>
      <w:r w:rsidR="00F1559A" w:rsidRPr="005C4125">
        <w:rPr>
          <w:rFonts w:ascii="Times New Roman" w:hAnsi="Times New Roman" w:cs="Times New Roman"/>
          <w:sz w:val="24"/>
          <w:szCs w:val="24"/>
        </w:rPr>
        <w:t>. Participants must be</w:t>
      </w:r>
      <w:r w:rsidRPr="005C4125">
        <w:rPr>
          <w:rFonts w:ascii="Times New Roman" w:hAnsi="Times New Roman" w:cs="Times New Roman"/>
          <w:sz w:val="24"/>
          <w:szCs w:val="24"/>
        </w:rPr>
        <w:t xml:space="preserve"> committed </w:t>
      </w:r>
      <w:r w:rsidR="00203B5F" w:rsidRPr="005C4125">
        <w:rPr>
          <w:rFonts w:ascii="Times New Roman" w:hAnsi="Times New Roman" w:cs="Times New Roman"/>
          <w:sz w:val="24"/>
          <w:szCs w:val="24"/>
        </w:rPr>
        <w:t>and, on their journey</w:t>
      </w:r>
      <w:r w:rsidR="003E1D6C" w:rsidRPr="005C4125">
        <w:rPr>
          <w:rFonts w:ascii="Times New Roman" w:hAnsi="Times New Roman" w:cs="Times New Roman"/>
          <w:sz w:val="24"/>
          <w:szCs w:val="24"/>
        </w:rPr>
        <w:t xml:space="preserve"> </w:t>
      </w:r>
      <w:r w:rsidR="00203B5F" w:rsidRPr="005C4125">
        <w:rPr>
          <w:rFonts w:ascii="Times New Roman" w:hAnsi="Times New Roman" w:cs="Times New Roman"/>
          <w:sz w:val="24"/>
          <w:szCs w:val="24"/>
        </w:rPr>
        <w:t xml:space="preserve">to </w:t>
      </w:r>
      <w:r w:rsidRPr="005C4125">
        <w:rPr>
          <w:rFonts w:ascii="Times New Roman" w:hAnsi="Times New Roman" w:cs="Times New Roman"/>
          <w:sz w:val="24"/>
          <w:szCs w:val="24"/>
        </w:rPr>
        <w:t>becoming an orthopaedic surgeon (NHS, 2023).  Participants must be working within the UK.</w:t>
      </w:r>
      <w:r w:rsidR="003E1D6C" w:rsidRPr="005C4125">
        <w:rPr>
          <w:rFonts w:ascii="Times New Roman" w:hAnsi="Times New Roman" w:cs="Times New Roman"/>
          <w:sz w:val="24"/>
          <w:szCs w:val="24"/>
        </w:rPr>
        <w:t xml:space="preserve"> P</w:t>
      </w:r>
      <w:r w:rsidR="00203B5F" w:rsidRPr="005C4125">
        <w:rPr>
          <w:rFonts w:ascii="Times New Roman" w:hAnsi="Times New Roman" w:cs="Times New Roman"/>
          <w:sz w:val="24"/>
          <w:szCs w:val="24"/>
        </w:rPr>
        <w:t>articipants are to have completed medical school and will be aged 18 and above so there will be no minimum age limit and there will be no maximum age limitations.</w:t>
      </w:r>
    </w:p>
    <w:p w14:paraId="6C4E8090" w14:textId="77777777" w:rsidR="00E54D7F" w:rsidRPr="005C4125" w:rsidRDefault="00E54D7F" w:rsidP="00FF5851">
      <w:pPr>
        <w:autoSpaceDE w:val="0"/>
        <w:autoSpaceDN w:val="0"/>
        <w:adjustRightInd w:val="0"/>
        <w:spacing w:after="0" w:line="480" w:lineRule="auto"/>
        <w:rPr>
          <w:rFonts w:ascii="Times New Roman" w:hAnsi="Times New Roman" w:cs="Times New Roman"/>
          <w:sz w:val="24"/>
          <w:szCs w:val="24"/>
        </w:rPr>
      </w:pPr>
    </w:p>
    <w:p w14:paraId="5D601379" w14:textId="10C13B93" w:rsidR="00E54D7F" w:rsidRPr="005C4125" w:rsidRDefault="00E54D7F" w:rsidP="00551135">
      <w:pPr>
        <w:pStyle w:val="Heading2"/>
      </w:pPr>
      <w:bookmarkStart w:id="37" w:name="_Toc161222749"/>
      <w:r w:rsidRPr="005C4125">
        <w:t>Sample Size</w:t>
      </w:r>
      <w:bookmarkEnd w:id="37"/>
      <w:r w:rsidRPr="005C4125">
        <w:t xml:space="preserve"> </w:t>
      </w:r>
    </w:p>
    <w:p w14:paraId="2FD9DACE" w14:textId="78684997" w:rsidR="00E54D7F" w:rsidRPr="005C4125" w:rsidRDefault="00E54D7F"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The survey will be distributed to colleagues of the researcher who currently work within the healthcare sector.  The survey can be sent to HCP’s within their network as long as minimum criteria is met. The survey was sent to 15 colleagues who will have on average 8 customers. Sample size will be sent to a minimum of 120 HCP’s</w:t>
      </w:r>
      <w:r w:rsidR="00BB3A68" w:rsidRPr="005C4125">
        <w:rPr>
          <w:rFonts w:ascii="Times New Roman" w:hAnsi="Times New Roman" w:cs="Times New Roman"/>
          <w:sz w:val="24"/>
          <w:szCs w:val="24"/>
        </w:rPr>
        <w:t xml:space="preserve"> but could be considerably more depending on willingness to send on</w:t>
      </w:r>
      <w:r w:rsidRPr="005C4125">
        <w:rPr>
          <w:rFonts w:ascii="Times New Roman" w:hAnsi="Times New Roman" w:cs="Times New Roman"/>
          <w:sz w:val="24"/>
          <w:szCs w:val="24"/>
        </w:rPr>
        <w:t xml:space="preserve">.  </w:t>
      </w:r>
    </w:p>
    <w:p w14:paraId="3660AF74" w14:textId="77777777" w:rsidR="00847303" w:rsidRPr="005C4125" w:rsidRDefault="00847303" w:rsidP="00FF5851">
      <w:pPr>
        <w:autoSpaceDE w:val="0"/>
        <w:autoSpaceDN w:val="0"/>
        <w:adjustRightInd w:val="0"/>
        <w:spacing w:after="0" w:line="480" w:lineRule="auto"/>
        <w:rPr>
          <w:rFonts w:ascii="Times New Roman" w:hAnsi="Times New Roman" w:cs="Times New Roman"/>
          <w:sz w:val="24"/>
          <w:szCs w:val="24"/>
        </w:rPr>
      </w:pPr>
    </w:p>
    <w:p w14:paraId="12912CF3" w14:textId="4E7B8FE2" w:rsidR="00847303" w:rsidRPr="005C4125" w:rsidRDefault="00FF5851" w:rsidP="00551135">
      <w:pPr>
        <w:pStyle w:val="Heading2"/>
      </w:pPr>
      <w:r w:rsidRPr="005C4125">
        <w:rPr>
          <w:u w:val="none"/>
        </w:rPr>
        <w:lastRenderedPageBreak/>
        <w:t xml:space="preserve"> </w:t>
      </w:r>
      <w:bookmarkStart w:id="38" w:name="_Toc161222750"/>
      <w:r w:rsidR="00416041" w:rsidRPr="005C4125">
        <w:t>Measures</w:t>
      </w:r>
      <w:r w:rsidR="008F7DB4" w:rsidRPr="005C4125">
        <w:t>,</w:t>
      </w:r>
      <w:r w:rsidR="00AE56D6" w:rsidRPr="005C4125">
        <w:t xml:space="preserve"> Scales</w:t>
      </w:r>
      <w:bookmarkEnd w:id="38"/>
      <w:r w:rsidR="00AE56D6" w:rsidRPr="005C4125">
        <w:t xml:space="preserve"> </w:t>
      </w:r>
    </w:p>
    <w:p w14:paraId="7CBEE816" w14:textId="5D8A5C51" w:rsidR="00FB0C86" w:rsidRPr="005C4125" w:rsidRDefault="206C8F5D"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The measurement scales for testing the model of technology adoption were taken from preceding literature on technology acceptance research to ensure construct validity.  Many of the constructs utilised were based on UTAUT2 model by Venkatesh, et al (2012), which were purposefully modified to fit the context of AR adoption within UK orthopaedics. The questions in the survey were dedicated to each dimension: PE, EE, SI, BI, HM, PV and TR.  See Table 1 to see measures used to evaluate each dimension. A 5-point Likert scale was used to gauge the impact of the constructs (1 = strongly disagree and 5 = strongly agree).  Additionally, the researcher would like to take the opportunity to understand what healthcare professionals believe to be the primary uses and benefits of AR technologies (see sections 2.5 and 2.6). Furthermore, the researcher wants to understand whether the proposed uses discovered during the literature review, and correlate with what the participants perceive to be the most appropriate uses of the AR technology.  This understanding may help shape the offering and capabilities of AR technology.  The rationale for this is because current technologies offer additional capabilities, uses and benefits that add limited value to the consumer.  The overload of uses and presumed value offerings, may present no added value and could possibly add to confusion and anxiety when contemplating adoption of a new technology. See Table 1 for all measures surveyed in study.</w:t>
      </w:r>
    </w:p>
    <w:p w14:paraId="7D2C4CAD" w14:textId="00AEAFBB" w:rsidR="00FB0C86" w:rsidRPr="005C4125" w:rsidRDefault="00710F60"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Table 1</w:t>
      </w:r>
      <w:r w:rsidR="00F15F0E" w:rsidRPr="005C4125">
        <w:rPr>
          <w:rFonts w:ascii="Times New Roman" w:hAnsi="Times New Roman" w:cs="Times New Roman"/>
          <w:sz w:val="24"/>
          <w:szCs w:val="24"/>
        </w:rPr>
        <w:t xml:space="preserve">. </w:t>
      </w:r>
      <w:r w:rsidR="00F97371" w:rsidRPr="005C4125">
        <w:rPr>
          <w:rFonts w:ascii="Times New Roman" w:hAnsi="Times New Roman" w:cs="Times New Roman"/>
          <w:sz w:val="24"/>
          <w:szCs w:val="24"/>
        </w:rPr>
        <w:t>All m</w:t>
      </w:r>
      <w:r w:rsidR="00F15F0E" w:rsidRPr="005C4125">
        <w:rPr>
          <w:rFonts w:ascii="Times New Roman" w:hAnsi="Times New Roman" w:cs="Times New Roman"/>
          <w:sz w:val="24"/>
          <w:szCs w:val="24"/>
        </w:rPr>
        <w:t>e</w:t>
      </w:r>
      <w:r w:rsidR="00F97371" w:rsidRPr="005C4125">
        <w:rPr>
          <w:rFonts w:ascii="Times New Roman" w:hAnsi="Times New Roman" w:cs="Times New Roman"/>
          <w:sz w:val="24"/>
          <w:szCs w:val="24"/>
        </w:rPr>
        <w:t>asures surveyed via online platform.</w:t>
      </w:r>
    </w:p>
    <w:tbl>
      <w:tblPr>
        <w:tblStyle w:val="TableGrid"/>
        <w:tblW w:w="9634" w:type="dxa"/>
        <w:tblLook w:val="04A0" w:firstRow="1" w:lastRow="0" w:firstColumn="1" w:lastColumn="0" w:noHBand="0" w:noVBand="1"/>
      </w:tblPr>
      <w:tblGrid>
        <w:gridCol w:w="1533"/>
        <w:gridCol w:w="730"/>
        <w:gridCol w:w="3969"/>
        <w:gridCol w:w="1985"/>
        <w:gridCol w:w="1417"/>
      </w:tblGrid>
      <w:tr w:rsidR="005C4125" w:rsidRPr="005C4125" w14:paraId="34EDB7E4" w14:textId="77777777" w:rsidTr="206C8F5D">
        <w:tc>
          <w:tcPr>
            <w:tcW w:w="1533" w:type="dxa"/>
          </w:tcPr>
          <w:p w14:paraId="769C5CA5" w14:textId="3CB79851"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u w:val="single"/>
              </w:rPr>
              <w:t>Constructs Used</w:t>
            </w:r>
          </w:p>
        </w:tc>
        <w:tc>
          <w:tcPr>
            <w:tcW w:w="730" w:type="dxa"/>
          </w:tcPr>
          <w:p w14:paraId="679B11E9" w14:textId="6A5B2647"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u w:val="single"/>
              </w:rPr>
              <w:t>Item</w:t>
            </w:r>
          </w:p>
        </w:tc>
        <w:tc>
          <w:tcPr>
            <w:tcW w:w="3969" w:type="dxa"/>
          </w:tcPr>
          <w:p w14:paraId="430B0E1B" w14:textId="45D85D3D"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u w:val="single"/>
              </w:rPr>
              <w:t>UTAUT2 Statements Included in This Research</w:t>
            </w:r>
          </w:p>
        </w:tc>
        <w:tc>
          <w:tcPr>
            <w:tcW w:w="1985" w:type="dxa"/>
          </w:tcPr>
          <w:p w14:paraId="1A290252" w14:textId="187DD922"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u w:val="single"/>
              </w:rPr>
              <w:t>Method</w:t>
            </w:r>
          </w:p>
        </w:tc>
        <w:tc>
          <w:tcPr>
            <w:tcW w:w="1417" w:type="dxa"/>
          </w:tcPr>
          <w:p w14:paraId="2896C165"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p w14:paraId="324AB578"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2ECFC5A0" w14:textId="77777777" w:rsidTr="206C8F5D">
        <w:tc>
          <w:tcPr>
            <w:tcW w:w="1533" w:type="dxa"/>
          </w:tcPr>
          <w:p w14:paraId="1EB46B24" w14:textId="2EFFBD60"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Performance Expectancy </w:t>
            </w:r>
          </w:p>
        </w:tc>
        <w:tc>
          <w:tcPr>
            <w:tcW w:w="730" w:type="dxa"/>
          </w:tcPr>
          <w:p w14:paraId="0A7EF83B" w14:textId="2410E56B"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PE1</w:t>
            </w:r>
          </w:p>
        </w:tc>
        <w:tc>
          <w:tcPr>
            <w:tcW w:w="3969" w:type="dxa"/>
          </w:tcPr>
          <w:p w14:paraId="4405B318" w14:textId="373DEFAC"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AR would be beneficial within my job</w:t>
            </w:r>
          </w:p>
        </w:tc>
        <w:tc>
          <w:tcPr>
            <w:tcW w:w="1985" w:type="dxa"/>
          </w:tcPr>
          <w:p w14:paraId="29B47A62" w14:textId="5E205CFE"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Five-point Likert scale (1 strongly </w:t>
            </w:r>
            <w:r w:rsidRPr="005C4125">
              <w:rPr>
                <w:rFonts w:ascii="Times New Roman" w:hAnsi="Times New Roman" w:cs="Times New Roman"/>
                <w:sz w:val="24"/>
                <w:szCs w:val="24"/>
              </w:rPr>
              <w:lastRenderedPageBreak/>
              <w:t>disagree– 5 strongly agree)</w:t>
            </w:r>
          </w:p>
        </w:tc>
        <w:tc>
          <w:tcPr>
            <w:tcW w:w="1417" w:type="dxa"/>
          </w:tcPr>
          <w:p w14:paraId="0BC7D334" w14:textId="1AE27702" w:rsidR="00FB0C86" w:rsidRPr="005C4125" w:rsidRDefault="206C8F5D"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Venkatesh, et al (2012)</w:t>
            </w:r>
          </w:p>
        </w:tc>
      </w:tr>
      <w:tr w:rsidR="005C4125" w:rsidRPr="005C4125" w14:paraId="62C98E13" w14:textId="77777777" w:rsidTr="206C8F5D">
        <w:tc>
          <w:tcPr>
            <w:tcW w:w="1533" w:type="dxa"/>
          </w:tcPr>
          <w:p w14:paraId="73DD5680"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0D4C625E" w14:textId="1A9C6F5E"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PE2</w:t>
            </w:r>
          </w:p>
        </w:tc>
        <w:tc>
          <w:tcPr>
            <w:tcW w:w="3969" w:type="dxa"/>
          </w:tcPr>
          <w:p w14:paraId="466658FC" w14:textId="7E691C9F"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AR would make my job easier and reduce surgery times</w:t>
            </w:r>
          </w:p>
        </w:tc>
        <w:tc>
          <w:tcPr>
            <w:tcW w:w="1985" w:type="dxa"/>
          </w:tcPr>
          <w:p w14:paraId="5F709529" w14:textId="217BF7CD"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7D172905"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72FF986C" w14:textId="77777777" w:rsidTr="206C8F5D">
        <w:tc>
          <w:tcPr>
            <w:tcW w:w="1533" w:type="dxa"/>
          </w:tcPr>
          <w:p w14:paraId="695C533B"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15F1E098" w14:textId="2BDE26A6"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PE3</w:t>
            </w:r>
          </w:p>
        </w:tc>
        <w:tc>
          <w:tcPr>
            <w:tcW w:w="3969" w:type="dxa"/>
          </w:tcPr>
          <w:p w14:paraId="7B41D8BE" w14:textId="047D8A78"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Using AR would increase external collaboration within the OR</w:t>
            </w:r>
          </w:p>
        </w:tc>
        <w:tc>
          <w:tcPr>
            <w:tcW w:w="1985" w:type="dxa"/>
          </w:tcPr>
          <w:p w14:paraId="2824F3B3" w14:textId="5F35E11A"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2CA5EB7A"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54942FC7" w14:textId="77777777" w:rsidTr="206C8F5D">
        <w:tc>
          <w:tcPr>
            <w:tcW w:w="1533" w:type="dxa"/>
          </w:tcPr>
          <w:p w14:paraId="5287584D"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2D535F8F" w14:textId="31099589"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PE4</w:t>
            </w:r>
          </w:p>
        </w:tc>
        <w:tc>
          <w:tcPr>
            <w:tcW w:w="3969" w:type="dxa"/>
          </w:tcPr>
          <w:p w14:paraId="7285C5C4" w14:textId="57BA829C"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AR would improve healthcare education</w:t>
            </w:r>
          </w:p>
        </w:tc>
        <w:tc>
          <w:tcPr>
            <w:tcW w:w="1985" w:type="dxa"/>
          </w:tcPr>
          <w:p w14:paraId="1100E1B9" w14:textId="29316C58"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69E030E0"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5ECAAEA7" w14:textId="77777777" w:rsidTr="206C8F5D">
        <w:tc>
          <w:tcPr>
            <w:tcW w:w="1533" w:type="dxa"/>
          </w:tcPr>
          <w:p w14:paraId="53F9D77C" w14:textId="6816455B"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Effort expectancy (EE)</w:t>
            </w:r>
          </w:p>
        </w:tc>
        <w:tc>
          <w:tcPr>
            <w:tcW w:w="730" w:type="dxa"/>
          </w:tcPr>
          <w:p w14:paraId="32CC82FE" w14:textId="396FA8A6"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EE1</w:t>
            </w:r>
          </w:p>
        </w:tc>
        <w:tc>
          <w:tcPr>
            <w:tcW w:w="3969" w:type="dxa"/>
          </w:tcPr>
          <w:p w14:paraId="6ACA2708" w14:textId="0BA5B410"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It would be easy for me to become skilful at using AR technology in the OR</w:t>
            </w:r>
          </w:p>
        </w:tc>
        <w:tc>
          <w:tcPr>
            <w:tcW w:w="1985" w:type="dxa"/>
          </w:tcPr>
          <w:p w14:paraId="68485929" w14:textId="6EF96F6D"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3A917274" w14:textId="65C3C2AB" w:rsidR="00FB0C86" w:rsidRPr="005C4125" w:rsidRDefault="206C8F5D"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Venkatesh, et al (2012)</w:t>
            </w:r>
          </w:p>
        </w:tc>
      </w:tr>
      <w:tr w:rsidR="005C4125" w:rsidRPr="005C4125" w14:paraId="3F4662C0" w14:textId="77777777" w:rsidTr="206C8F5D">
        <w:tc>
          <w:tcPr>
            <w:tcW w:w="1533" w:type="dxa"/>
          </w:tcPr>
          <w:p w14:paraId="209B317C"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7CC61C56" w14:textId="7234897A"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EE2</w:t>
            </w:r>
          </w:p>
        </w:tc>
        <w:tc>
          <w:tcPr>
            <w:tcW w:w="3969" w:type="dxa"/>
          </w:tcPr>
          <w:p w14:paraId="573A1B95" w14:textId="648B0847"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would find the AR technology easy to use</w:t>
            </w:r>
          </w:p>
        </w:tc>
        <w:tc>
          <w:tcPr>
            <w:tcW w:w="1985" w:type="dxa"/>
          </w:tcPr>
          <w:p w14:paraId="6B410535" w14:textId="44C9687B"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3871B98A"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53E4338A" w14:textId="77777777" w:rsidTr="206C8F5D">
        <w:tc>
          <w:tcPr>
            <w:tcW w:w="1533" w:type="dxa"/>
          </w:tcPr>
          <w:p w14:paraId="0A4727E9"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66D2C60C" w14:textId="7DBA049B"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EE3</w:t>
            </w:r>
          </w:p>
        </w:tc>
        <w:tc>
          <w:tcPr>
            <w:tcW w:w="3969" w:type="dxa"/>
          </w:tcPr>
          <w:p w14:paraId="3F04A13C" w14:textId="644FAAEA"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believe learning to use AR would be easy for me</w:t>
            </w:r>
          </w:p>
        </w:tc>
        <w:tc>
          <w:tcPr>
            <w:tcW w:w="1985" w:type="dxa"/>
          </w:tcPr>
          <w:p w14:paraId="2FAA63B3" w14:textId="5F5CAF8B"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36BF88E5"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073E32C2" w14:textId="77777777" w:rsidTr="206C8F5D">
        <w:tc>
          <w:tcPr>
            <w:tcW w:w="1533" w:type="dxa"/>
          </w:tcPr>
          <w:p w14:paraId="6DCC48AF"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510D5D5B" w14:textId="01C74DDA"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EE4</w:t>
            </w:r>
          </w:p>
        </w:tc>
        <w:tc>
          <w:tcPr>
            <w:tcW w:w="3969" w:type="dxa"/>
          </w:tcPr>
          <w:p w14:paraId="08C34899" w14:textId="56025C51"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My interaction with AR would be clear and understandable</w:t>
            </w:r>
          </w:p>
        </w:tc>
        <w:tc>
          <w:tcPr>
            <w:tcW w:w="1985" w:type="dxa"/>
          </w:tcPr>
          <w:p w14:paraId="46C4D592" w14:textId="339C6B24"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08422087"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36A124D1" w14:textId="77777777" w:rsidTr="206C8F5D">
        <w:tc>
          <w:tcPr>
            <w:tcW w:w="1533" w:type="dxa"/>
          </w:tcPr>
          <w:p w14:paraId="62F07DE8" w14:textId="12C71B26"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Social influence (SI)</w:t>
            </w:r>
          </w:p>
        </w:tc>
        <w:tc>
          <w:tcPr>
            <w:tcW w:w="730" w:type="dxa"/>
          </w:tcPr>
          <w:p w14:paraId="3F1B0E3D" w14:textId="7B6936D3"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SI1</w:t>
            </w:r>
          </w:p>
        </w:tc>
        <w:tc>
          <w:tcPr>
            <w:tcW w:w="3969" w:type="dxa"/>
          </w:tcPr>
          <w:p w14:paraId="0BFE15A7" w14:textId="0E693B6F"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My peers influence my decision to use new technologies </w:t>
            </w:r>
          </w:p>
        </w:tc>
        <w:tc>
          <w:tcPr>
            <w:tcW w:w="1985" w:type="dxa"/>
          </w:tcPr>
          <w:p w14:paraId="2D9152D4" w14:textId="7619D1AF"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3B235A78" w14:textId="786DF32D" w:rsidR="00FB0C86" w:rsidRPr="005C4125" w:rsidRDefault="206C8F5D"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Venkatesh, et al (2012)</w:t>
            </w:r>
          </w:p>
        </w:tc>
      </w:tr>
      <w:tr w:rsidR="005C4125" w:rsidRPr="005C4125" w14:paraId="4C5B8A05" w14:textId="77777777" w:rsidTr="206C8F5D">
        <w:tc>
          <w:tcPr>
            <w:tcW w:w="1533" w:type="dxa"/>
          </w:tcPr>
          <w:p w14:paraId="187A3455"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23366C7C" w14:textId="578E27E6"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SI2</w:t>
            </w:r>
          </w:p>
        </w:tc>
        <w:tc>
          <w:tcPr>
            <w:tcW w:w="3969" w:type="dxa"/>
          </w:tcPr>
          <w:p w14:paraId="79EC8F16" w14:textId="0027827A" w:rsidR="00FB0C86" w:rsidRPr="005C4125" w:rsidRDefault="000346E0"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People</w:t>
            </w:r>
            <w:r w:rsidR="00FB0C86" w:rsidRPr="005C4125">
              <w:rPr>
                <w:rFonts w:ascii="Times New Roman" w:hAnsi="Times New Roman" w:cs="Times New Roman"/>
                <w:sz w:val="24"/>
                <w:szCs w:val="24"/>
              </w:rPr>
              <w:t xml:space="preserve"> influential to me think that I should use AR technology</w:t>
            </w:r>
            <w:r w:rsidRPr="005C4125">
              <w:rPr>
                <w:rFonts w:ascii="Times New Roman" w:hAnsi="Times New Roman" w:cs="Times New Roman"/>
                <w:sz w:val="24"/>
                <w:szCs w:val="24"/>
              </w:rPr>
              <w:t xml:space="preserve"> </w:t>
            </w:r>
          </w:p>
        </w:tc>
        <w:tc>
          <w:tcPr>
            <w:tcW w:w="1985" w:type="dxa"/>
          </w:tcPr>
          <w:p w14:paraId="033A281F" w14:textId="4EB0DE38"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6921DABE"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64B3A616" w14:textId="77777777" w:rsidTr="206C8F5D">
        <w:tc>
          <w:tcPr>
            <w:tcW w:w="1533" w:type="dxa"/>
          </w:tcPr>
          <w:p w14:paraId="4BA2C143"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3DDCFFFB" w14:textId="7249FC4F"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SI3</w:t>
            </w:r>
          </w:p>
        </w:tc>
        <w:tc>
          <w:tcPr>
            <w:tcW w:w="3969" w:type="dxa"/>
          </w:tcPr>
          <w:p w14:paraId="62551573" w14:textId="1B61471B"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In general, I believe my organisation/leadership would support the use of AR in the OR</w:t>
            </w:r>
          </w:p>
        </w:tc>
        <w:tc>
          <w:tcPr>
            <w:tcW w:w="1985" w:type="dxa"/>
          </w:tcPr>
          <w:p w14:paraId="7524D1BD" w14:textId="7DF19991"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208F2E42"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2A9C67C1" w14:textId="77777777" w:rsidTr="206C8F5D">
        <w:tc>
          <w:tcPr>
            <w:tcW w:w="1533" w:type="dxa"/>
          </w:tcPr>
          <w:p w14:paraId="107607DE" w14:textId="389D49CF"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Facilitating conditions (FC)</w:t>
            </w:r>
          </w:p>
        </w:tc>
        <w:tc>
          <w:tcPr>
            <w:tcW w:w="730" w:type="dxa"/>
          </w:tcPr>
          <w:p w14:paraId="1B188F0A" w14:textId="0525670A"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FC1</w:t>
            </w:r>
          </w:p>
        </w:tc>
        <w:tc>
          <w:tcPr>
            <w:tcW w:w="3969" w:type="dxa"/>
          </w:tcPr>
          <w:p w14:paraId="18343FBD" w14:textId="06EEA023"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Once available I believe my organisation would support and </w:t>
            </w:r>
            <w:r w:rsidRPr="005C4125">
              <w:rPr>
                <w:rFonts w:ascii="Times New Roman" w:hAnsi="Times New Roman" w:cs="Times New Roman"/>
                <w:sz w:val="24"/>
                <w:szCs w:val="24"/>
              </w:rPr>
              <w:lastRenderedPageBreak/>
              <w:t>provide the required resources to use AR technology</w:t>
            </w:r>
          </w:p>
        </w:tc>
        <w:tc>
          <w:tcPr>
            <w:tcW w:w="1985" w:type="dxa"/>
          </w:tcPr>
          <w:p w14:paraId="277DE59E" w14:textId="0B82065B"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 xml:space="preserve">Five-point Likert scale (1 strongly </w:t>
            </w:r>
            <w:r w:rsidRPr="005C4125">
              <w:rPr>
                <w:rFonts w:ascii="Times New Roman" w:hAnsi="Times New Roman" w:cs="Times New Roman"/>
                <w:sz w:val="24"/>
                <w:szCs w:val="24"/>
              </w:rPr>
              <w:lastRenderedPageBreak/>
              <w:t>disagree– 5 strongly agree)</w:t>
            </w:r>
          </w:p>
        </w:tc>
        <w:tc>
          <w:tcPr>
            <w:tcW w:w="1417" w:type="dxa"/>
          </w:tcPr>
          <w:p w14:paraId="23DE9B78" w14:textId="1A50216D" w:rsidR="00FB0C86" w:rsidRPr="005C4125" w:rsidRDefault="206C8F5D"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Venkatesh, et al (2012)</w:t>
            </w:r>
          </w:p>
        </w:tc>
      </w:tr>
      <w:tr w:rsidR="005C4125" w:rsidRPr="005C4125" w14:paraId="1B4A1B4A" w14:textId="77777777" w:rsidTr="206C8F5D">
        <w:tc>
          <w:tcPr>
            <w:tcW w:w="1533" w:type="dxa"/>
          </w:tcPr>
          <w:p w14:paraId="59876C4F"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3B52EF3C" w14:textId="163A87E9"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FC2</w:t>
            </w:r>
          </w:p>
        </w:tc>
        <w:tc>
          <w:tcPr>
            <w:tcW w:w="3969" w:type="dxa"/>
          </w:tcPr>
          <w:p w14:paraId="77B0B725" w14:textId="5E7CA79F"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Supporting mechanisms should be provided to offer expertise with struggles when using AR in the OR. This may include technical support or training support.</w:t>
            </w:r>
          </w:p>
        </w:tc>
        <w:tc>
          <w:tcPr>
            <w:tcW w:w="1985" w:type="dxa"/>
          </w:tcPr>
          <w:p w14:paraId="516F0B4A" w14:textId="6F375E84"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2C10F1AC"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593BB022" w14:textId="77777777" w:rsidTr="206C8F5D">
        <w:tc>
          <w:tcPr>
            <w:tcW w:w="1533" w:type="dxa"/>
          </w:tcPr>
          <w:p w14:paraId="2DBEFE5F" w14:textId="3A31F367"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Hedonic Motivation (HM)</w:t>
            </w:r>
          </w:p>
        </w:tc>
        <w:tc>
          <w:tcPr>
            <w:tcW w:w="730" w:type="dxa"/>
          </w:tcPr>
          <w:p w14:paraId="133142E1" w14:textId="29537D3A"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HM1</w:t>
            </w:r>
          </w:p>
        </w:tc>
        <w:tc>
          <w:tcPr>
            <w:tcW w:w="3969" w:type="dxa"/>
          </w:tcPr>
          <w:p w14:paraId="63DF6656" w14:textId="02F7E680"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Using AR in the OR is a good idea</w:t>
            </w:r>
          </w:p>
        </w:tc>
        <w:tc>
          <w:tcPr>
            <w:tcW w:w="1985" w:type="dxa"/>
          </w:tcPr>
          <w:p w14:paraId="0C65DEB7" w14:textId="7B527A76"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3815291A" w14:textId="0DC3A73A" w:rsidR="00FB0C86" w:rsidRPr="005C4125" w:rsidRDefault="206C8F5D"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Alam, et al (2018)</w:t>
            </w:r>
          </w:p>
          <w:p w14:paraId="3B1DD46B"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1B5793F3" w14:textId="77777777" w:rsidTr="206C8F5D">
        <w:tc>
          <w:tcPr>
            <w:tcW w:w="1533" w:type="dxa"/>
          </w:tcPr>
          <w:p w14:paraId="52A9026F"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38CF4E24" w14:textId="26310964"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HM2</w:t>
            </w:r>
          </w:p>
        </w:tc>
        <w:tc>
          <w:tcPr>
            <w:tcW w:w="3969" w:type="dxa"/>
          </w:tcPr>
          <w:p w14:paraId="03F5918D" w14:textId="424209EF"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Using AR would be good fun</w:t>
            </w:r>
          </w:p>
        </w:tc>
        <w:tc>
          <w:tcPr>
            <w:tcW w:w="1985" w:type="dxa"/>
          </w:tcPr>
          <w:p w14:paraId="7EDD72DC" w14:textId="7A83F009"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108C5B4F"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0CCD2364" w14:textId="77777777" w:rsidTr="206C8F5D">
        <w:tc>
          <w:tcPr>
            <w:tcW w:w="1533" w:type="dxa"/>
          </w:tcPr>
          <w:p w14:paraId="43550F59"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313AA040" w14:textId="329C7DC9"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HM3</w:t>
            </w:r>
          </w:p>
        </w:tc>
        <w:tc>
          <w:tcPr>
            <w:tcW w:w="3969" w:type="dxa"/>
          </w:tcPr>
          <w:p w14:paraId="312285B3" w14:textId="38924CE1"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have a favourable attitude towards using AR in the OR</w:t>
            </w:r>
          </w:p>
        </w:tc>
        <w:tc>
          <w:tcPr>
            <w:tcW w:w="1985" w:type="dxa"/>
          </w:tcPr>
          <w:p w14:paraId="147004B0" w14:textId="5F9C2ACE"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2870938E"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2D4F210D" w14:textId="77777777" w:rsidTr="206C8F5D">
        <w:tc>
          <w:tcPr>
            <w:tcW w:w="1533" w:type="dxa"/>
          </w:tcPr>
          <w:p w14:paraId="2E3AE18E" w14:textId="2811C2F3"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Behavioural Intention (BI)</w:t>
            </w:r>
          </w:p>
        </w:tc>
        <w:tc>
          <w:tcPr>
            <w:tcW w:w="730" w:type="dxa"/>
          </w:tcPr>
          <w:p w14:paraId="23EBC8B3" w14:textId="4C709BE0"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BI1</w:t>
            </w:r>
          </w:p>
        </w:tc>
        <w:tc>
          <w:tcPr>
            <w:tcW w:w="3969" w:type="dxa"/>
          </w:tcPr>
          <w:p w14:paraId="277F32C7" w14:textId="1718B1AD"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intend to use AR in the OR as soon as it becomes available</w:t>
            </w:r>
          </w:p>
        </w:tc>
        <w:tc>
          <w:tcPr>
            <w:tcW w:w="1985" w:type="dxa"/>
          </w:tcPr>
          <w:p w14:paraId="55CBB52A" w14:textId="2964F066"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02F1E0EE"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35C6A544" w14:textId="77777777" w:rsidTr="206C8F5D">
        <w:tc>
          <w:tcPr>
            <w:tcW w:w="1533" w:type="dxa"/>
          </w:tcPr>
          <w:p w14:paraId="3551D980"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2011DF11" w14:textId="20673586"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BI2</w:t>
            </w:r>
          </w:p>
        </w:tc>
        <w:tc>
          <w:tcPr>
            <w:tcW w:w="3969" w:type="dxa"/>
          </w:tcPr>
          <w:p w14:paraId="68A7414D" w14:textId="327D1F8F"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predict that I will use AR in the OR as soon as it becomes available</w:t>
            </w:r>
          </w:p>
        </w:tc>
        <w:tc>
          <w:tcPr>
            <w:tcW w:w="1985" w:type="dxa"/>
          </w:tcPr>
          <w:p w14:paraId="738114AA" w14:textId="05308E8A"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3A02BAF7"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2D4C5E41" w14:textId="77777777" w:rsidTr="206C8F5D">
        <w:tc>
          <w:tcPr>
            <w:tcW w:w="1533" w:type="dxa"/>
          </w:tcPr>
          <w:p w14:paraId="08561894"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69F99AF6" w14:textId="32D8F297"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BI3</w:t>
            </w:r>
          </w:p>
        </w:tc>
        <w:tc>
          <w:tcPr>
            <w:tcW w:w="3969" w:type="dxa"/>
          </w:tcPr>
          <w:p w14:paraId="27BACE39" w14:textId="47DF5602"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would estimate that my chance of using AR within my role as frequently as needed</w:t>
            </w:r>
          </w:p>
        </w:tc>
        <w:tc>
          <w:tcPr>
            <w:tcW w:w="1985" w:type="dxa"/>
          </w:tcPr>
          <w:p w14:paraId="4486280A" w14:textId="5DF36BAF"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Five-point Likert scale (1 strongly disagree– 5 strongly agree)</w:t>
            </w:r>
          </w:p>
        </w:tc>
        <w:tc>
          <w:tcPr>
            <w:tcW w:w="1417" w:type="dxa"/>
          </w:tcPr>
          <w:p w14:paraId="69BADE79"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793EA208" w14:textId="77777777" w:rsidTr="206C8F5D">
        <w:tc>
          <w:tcPr>
            <w:tcW w:w="1533" w:type="dxa"/>
          </w:tcPr>
          <w:p w14:paraId="65D951BD" w14:textId="4B0B13FC"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Perceived Trust</w:t>
            </w:r>
            <w:r w:rsidR="004D687A" w:rsidRPr="005C4125">
              <w:rPr>
                <w:rFonts w:ascii="Times New Roman" w:hAnsi="Times New Roman" w:cs="Times New Roman"/>
                <w:sz w:val="24"/>
                <w:szCs w:val="24"/>
              </w:rPr>
              <w:t xml:space="preserve"> (PT)</w:t>
            </w:r>
          </w:p>
        </w:tc>
        <w:tc>
          <w:tcPr>
            <w:tcW w:w="730" w:type="dxa"/>
          </w:tcPr>
          <w:p w14:paraId="5D21B838" w14:textId="09FF2159" w:rsidR="00FB0C86" w:rsidRPr="005C4125" w:rsidRDefault="004D687A"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PT</w:t>
            </w:r>
            <w:r w:rsidR="00FB0C86" w:rsidRPr="005C4125">
              <w:rPr>
                <w:rFonts w:ascii="Times New Roman" w:hAnsi="Times New Roman" w:cs="Times New Roman"/>
                <w:sz w:val="24"/>
                <w:szCs w:val="24"/>
              </w:rPr>
              <w:t>1</w:t>
            </w:r>
          </w:p>
        </w:tc>
        <w:tc>
          <w:tcPr>
            <w:tcW w:w="3969" w:type="dxa"/>
          </w:tcPr>
          <w:p w14:paraId="71A52025" w14:textId="3B543DB2"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trust AR technology to do its job accurately.</w:t>
            </w:r>
          </w:p>
        </w:tc>
        <w:tc>
          <w:tcPr>
            <w:tcW w:w="1985" w:type="dxa"/>
          </w:tcPr>
          <w:p w14:paraId="66CF298B"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1417" w:type="dxa"/>
          </w:tcPr>
          <w:p w14:paraId="29CFAC22" w14:textId="471A4C8F" w:rsidR="00FB0C86" w:rsidRPr="005C4125" w:rsidRDefault="206C8F5D"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Fischer, et al (2014)</w:t>
            </w:r>
          </w:p>
          <w:p w14:paraId="1F0B5F5B" w14:textId="719470BD" w:rsidR="00FB0C86" w:rsidRPr="005C4125" w:rsidRDefault="206C8F5D"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Lee, et al (2021)</w:t>
            </w:r>
          </w:p>
          <w:p w14:paraId="3479AE4F"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2ACADCA2" w14:textId="77777777" w:rsidTr="206C8F5D">
        <w:tc>
          <w:tcPr>
            <w:tcW w:w="1533" w:type="dxa"/>
          </w:tcPr>
          <w:p w14:paraId="67EE077E"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31A25D9E" w14:textId="1255F915"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PT2</w:t>
            </w:r>
          </w:p>
        </w:tc>
        <w:tc>
          <w:tcPr>
            <w:tcW w:w="3969" w:type="dxa"/>
          </w:tcPr>
          <w:p w14:paraId="3CEE3F01" w14:textId="07415800"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believe AR applications would be reliable in the OR.</w:t>
            </w:r>
          </w:p>
        </w:tc>
        <w:tc>
          <w:tcPr>
            <w:tcW w:w="1985" w:type="dxa"/>
          </w:tcPr>
          <w:p w14:paraId="1AF3E394"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1417" w:type="dxa"/>
          </w:tcPr>
          <w:p w14:paraId="196E72EB"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62ACCB61" w14:textId="77777777" w:rsidTr="206C8F5D">
        <w:tc>
          <w:tcPr>
            <w:tcW w:w="1533" w:type="dxa"/>
          </w:tcPr>
          <w:p w14:paraId="48CF34AD"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5024AB23" w14:textId="70D9A268"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PT3</w:t>
            </w:r>
          </w:p>
        </w:tc>
        <w:tc>
          <w:tcPr>
            <w:tcW w:w="3969" w:type="dxa"/>
          </w:tcPr>
          <w:p w14:paraId="29C632D6" w14:textId="683868A3"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feel that AR applications are safe and reliable.</w:t>
            </w:r>
          </w:p>
        </w:tc>
        <w:tc>
          <w:tcPr>
            <w:tcW w:w="1985" w:type="dxa"/>
          </w:tcPr>
          <w:p w14:paraId="3398FC68"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1417" w:type="dxa"/>
          </w:tcPr>
          <w:p w14:paraId="0F17F242"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18E2FE1D" w14:textId="77777777" w:rsidTr="206C8F5D">
        <w:tc>
          <w:tcPr>
            <w:tcW w:w="1533" w:type="dxa"/>
          </w:tcPr>
          <w:p w14:paraId="35FFA1C2"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2AED6053" w14:textId="571334F7"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PT4</w:t>
            </w:r>
          </w:p>
        </w:tc>
        <w:tc>
          <w:tcPr>
            <w:tcW w:w="3969" w:type="dxa"/>
          </w:tcPr>
          <w:p w14:paraId="6F95299D" w14:textId="16E3DC52"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 trust AR applications’ commitment to protect patient privacy.</w:t>
            </w:r>
          </w:p>
        </w:tc>
        <w:tc>
          <w:tcPr>
            <w:tcW w:w="1985" w:type="dxa"/>
          </w:tcPr>
          <w:p w14:paraId="486A6797"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1417" w:type="dxa"/>
          </w:tcPr>
          <w:p w14:paraId="3514F9ED"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62F667ED" w14:textId="77777777" w:rsidTr="206C8F5D">
        <w:tc>
          <w:tcPr>
            <w:tcW w:w="1533" w:type="dxa"/>
          </w:tcPr>
          <w:p w14:paraId="50B1CD2A" w14:textId="3E88018B"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Price Value </w:t>
            </w:r>
          </w:p>
        </w:tc>
        <w:tc>
          <w:tcPr>
            <w:tcW w:w="730" w:type="dxa"/>
          </w:tcPr>
          <w:p w14:paraId="5018A97C" w14:textId="02AFFD7A"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PV1</w:t>
            </w:r>
          </w:p>
        </w:tc>
        <w:tc>
          <w:tcPr>
            <w:tcW w:w="3969" w:type="dxa"/>
          </w:tcPr>
          <w:p w14:paraId="5D2AE318" w14:textId="349BEBD7"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If AR was deemed affordable, I would be more likely to adopt</w:t>
            </w:r>
          </w:p>
        </w:tc>
        <w:tc>
          <w:tcPr>
            <w:tcW w:w="1985" w:type="dxa"/>
          </w:tcPr>
          <w:p w14:paraId="515702E2"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1417" w:type="dxa"/>
          </w:tcPr>
          <w:p w14:paraId="121678E9" w14:textId="192B8535" w:rsidR="00FB0C86" w:rsidRPr="005C4125" w:rsidRDefault="206C8F5D"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Venkatesh, et al (2012)</w:t>
            </w:r>
          </w:p>
        </w:tc>
      </w:tr>
      <w:tr w:rsidR="005C4125" w:rsidRPr="005C4125" w14:paraId="70FE6FE9" w14:textId="77777777" w:rsidTr="206C8F5D">
        <w:tc>
          <w:tcPr>
            <w:tcW w:w="1533" w:type="dxa"/>
          </w:tcPr>
          <w:p w14:paraId="335193D8"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5BA18EAC" w14:textId="6A34C5C5"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PV2</w:t>
            </w:r>
          </w:p>
        </w:tc>
        <w:tc>
          <w:tcPr>
            <w:tcW w:w="3969" w:type="dxa"/>
          </w:tcPr>
          <w:p w14:paraId="5FEB4814" w14:textId="0593FEF2"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AR technology would offer greater benefit than its cost</w:t>
            </w:r>
          </w:p>
        </w:tc>
        <w:tc>
          <w:tcPr>
            <w:tcW w:w="1985" w:type="dxa"/>
          </w:tcPr>
          <w:p w14:paraId="6039212C"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1417" w:type="dxa"/>
          </w:tcPr>
          <w:p w14:paraId="0ABA8322"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00D39E7E" w14:textId="77777777" w:rsidTr="206C8F5D">
        <w:tc>
          <w:tcPr>
            <w:tcW w:w="1533" w:type="dxa"/>
          </w:tcPr>
          <w:p w14:paraId="41459905"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730" w:type="dxa"/>
          </w:tcPr>
          <w:p w14:paraId="260C1B7A"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3969" w:type="dxa"/>
          </w:tcPr>
          <w:p w14:paraId="3986D5D0" w14:textId="19A83E5E"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u w:val="single"/>
              </w:rPr>
              <w:t xml:space="preserve">Non-UTAUT2 Measures Included in Research </w:t>
            </w:r>
          </w:p>
        </w:tc>
        <w:tc>
          <w:tcPr>
            <w:tcW w:w="1985" w:type="dxa"/>
          </w:tcPr>
          <w:p w14:paraId="04C552C6"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c>
          <w:tcPr>
            <w:tcW w:w="1417" w:type="dxa"/>
          </w:tcPr>
          <w:p w14:paraId="210530FA"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r w:rsidR="005C4125" w:rsidRPr="005C4125" w14:paraId="29CFE95E" w14:textId="77777777" w:rsidTr="206C8F5D">
        <w:tc>
          <w:tcPr>
            <w:tcW w:w="1533" w:type="dxa"/>
          </w:tcPr>
          <w:p w14:paraId="7FA1199F" w14:textId="666D5551"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Purpose of Use</w:t>
            </w:r>
          </w:p>
        </w:tc>
        <w:tc>
          <w:tcPr>
            <w:tcW w:w="730" w:type="dxa"/>
          </w:tcPr>
          <w:p w14:paraId="0B6EF4F9"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p w14:paraId="3AB8A131"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p w14:paraId="580C9922"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p w14:paraId="765BA05D"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p w14:paraId="34240905"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PU1</w:t>
            </w:r>
          </w:p>
          <w:p w14:paraId="657ADAC2"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p w14:paraId="35272B6E"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p w14:paraId="3AB9E477"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PU2</w:t>
            </w:r>
          </w:p>
          <w:p w14:paraId="087E8A57"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p w14:paraId="798DEEAA"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p w14:paraId="6260D57B" w14:textId="5509DF66"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PU3</w:t>
            </w:r>
          </w:p>
        </w:tc>
        <w:tc>
          <w:tcPr>
            <w:tcW w:w="3969" w:type="dxa"/>
          </w:tcPr>
          <w:p w14:paraId="2026479D" w14:textId="1F6CB84A" w:rsidR="00EC41A6" w:rsidRPr="005C4125" w:rsidRDefault="00EC41A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Please score the following in terms of uses/benefits when using augmented reality? 1 being lowest score and 5 being highest.</w:t>
            </w:r>
          </w:p>
          <w:p w14:paraId="1490E8EE" w14:textId="03C10D42" w:rsidR="00FB0C86" w:rsidRPr="005C4125" w:rsidRDefault="00FB0C86" w:rsidP="00FF5851">
            <w:pPr>
              <w:pStyle w:val="ListParagraph"/>
              <w:numPr>
                <w:ilvl w:val="0"/>
                <w:numId w:val="30"/>
              </w:num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Broadcasting and recording surgery for educational purposes.</w:t>
            </w:r>
          </w:p>
          <w:p w14:paraId="1644B287" w14:textId="77777777" w:rsidR="00FB0C86" w:rsidRPr="005C4125" w:rsidRDefault="00FB0C86" w:rsidP="00FF5851">
            <w:pPr>
              <w:pStyle w:val="ListParagraph"/>
              <w:numPr>
                <w:ilvl w:val="0"/>
                <w:numId w:val="30"/>
              </w:num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Improving clinical outcomes and surgical efficiencies.</w:t>
            </w:r>
          </w:p>
          <w:p w14:paraId="37EABF1A" w14:textId="6481A421" w:rsidR="00FB0C86" w:rsidRPr="005C4125" w:rsidRDefault="00FB0C86" w:rsidP="00FF5851">
            <w:pPr>
              <w:pStyle w:val="ListParagraph"/>
              <w:numPr>
                <w:ilvl w:val="0"/>
                <w:numId w:val="30"/>
              </w:num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Broadcasting surgery for clinical collaboration/support remotely.</w:t>
            </w:r>
          </w:p>
        </w:tc>
        <w:tc>
          <w:tcPr>
            <w:tcW w:w="1985" w:type="dxa"/>
          </w:tcPr>
          <w:p w14:paraId="43B2261B" w14:textId="0E11DB5B" w:rsidR="00FB0C86" w:rsidRPr="005C4125" w:rsidRDefault="00FB0C86" w:rsidP="00FF5851">
            <w:pPr>
              <w:autoSpaceDE w:val="0"/>
              <w:autoSpaceDN w:val="0"/>
              <w:adjustRightInd w:val="0"/>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Five-point Likert scale (1 </w:t>
            </w:r>
            <w:r w:rsidR="00EC41A6" w:rsidRPr="005C4125">
              <w:rPr>
                <w:rFonts w:ascii="Times New Roman" w:hAnsi="Times New Roman" w:cs="Times New Roman"/>
                <w:sz w:val="24"/>
                <w:szCs w:val="24"/>
              </w:rPr>
              <w:t xml:space="preserve">lowest score </w:t>
            </w:r>
            <w:r w:rsidRPr="005C4125">
              <w:rPr>
                <w:rFonts w:ascii="Times New Roman" w:hAnsi="Times New Roman" w:cs="Times New Roman"/>
                <w:sz w:val="24"/>
                <w:szCs w:val="24"/>
              </w:rPr>
              <w:t xml:space="preserve">– 5 </w:t>
            </w:r>
            <w:r w:rsidR="00EC41A6" w:rsidRPr="005C4125">
              <w:rPr>
                <w:rFonts w:ascii="Times New Roman" w:hAnsi="Times New Roman" w:cs="Times New Roman"/>
                <w:sz w:val="24"/>
                <w:szCs w:val="24"/>
              </w:rPr>
              <w:t>highest score</w:t>
            </w:r>
            <w:r w:rsidRPr="005C4125">
              <w:rPr>
                <w:rFonts w:ascii="Times New Roman" w:hAnsi="Times New Roman" w:cs="Times New Roman"/>
                <w:sz w:val="24"/>
                <w:szCs w:val="24"/>
              </w:rPr>
              <w:t>)</w:t>
            </w:r>
          </w:p>
        </w:tc>
        <w:tc>
          <w:tcPr>
            <w:tcW w:w="1417" w:type="dxa"/>
          </w:tcPr>
          <w:p w14:paraId="246CB599" w14:textId="77777777" w:rsidR="00FB0C86" w:rsidRPr="005C4125" w:rsidRDefault="00FB0C86" w:rsidP="00FF5851">
            <w:pPr>
              <w:autoSpaceDE w:val="0"/>
              <w:autoSpaceDN w:val="0"/>
              <w:adjustRightInd w:val="0"/>
              <w:spacing w:line="480" w:lineRule="auto"/>
              <w:rPr>
                <w:rFonts w:ascii="Times New Roman" w:hAnsi="Times New Roman" w:cs="Times New Roman"/>
                <w:sz w:val="24"/>
                <w:szCs w:val="24"/>
              </w:rPr>
            </w:pPr>
          </w:p>
        </w:tc>
      </w:tr>
    </w:tbl>
    <w:p w14:paraId="650408BE" w14:textId="77777777" w:rsidR="00A220A1" w:rsidRPr="005C4125" w:rsidRDefault="00A220A1" w:rsidP="00FF5851">
      <w:pPr>
        <w:spacing w:line="480" w:lineRule="auto"/>
        <w:rPr>
          <w:rFonts w:ascii="Times New Roman" w:hAnsi="Times New Roman" w:cs="Times New Roman"/>
          <w:sz w:val="24"/>
          <w:szCs w:val="24"/>
        </w:rPr>
      </w:pPr>
    </w:p>
    <w:p w14:paraId="4E9168E6" w14:textId="2662B59F" w:rsidR="001E39FC" w:rsidRPr="005C4125" w:rsidRDefault="00F25AF8" w:rsidP="00551135">
      <w:pPr>
        <w:pStyle w:val="Heading2"/>
      </w:pPr>
      <w:r w:rsidRPr="005C4125">
        <w:rPr>
          <w:u w:val="none"/>
        </w:rPr>
        <w:t xml:space="preserve"> </w:t>
      </w:r>
      <w:bookmarkStart w:id="39" w:name="_Toc161222751"/>
      <w:r w:rsidR="00FB4A9C" w:rsidRPr="005C4125">
        <w:t>Procedure For Quantitative Data Collection</w:t>
      </w:r>
      <w:bookmarkEnd w:id="39"/>
      <w:r w:rsidR="00FB4A9C" w:rsidRPr="005C4125">
        <w:t xml:space="preserve"> </w:t>
      </w:r>
    </w:p>
    <w:p w14:paraId="46E7AA85" w14:textId="41099323" w:rsidR="00F1559A" w:rsidRPr="005C4125" w:rsidRDefault="206C8F5D" w:rsidP="00FF5851">
      <w:pPr>
        <w:pStyle w:val="NoSpacing"/>
        <w:spacing w:line="480" w:lineRule="auto"/>
        <w:rPr>
          <w:rFonts w:ascii="Times New Roman" w:hAnsi="Times New Roman" w:cs="Times New Roman"/>
          <w:sz w:val="24"/>
          <w:szCs w:val="24"/>
        </w:rPr>
      </w:pPr>
      <w:r w:rsidRPr="005C4125">
        <w:rPr>
          <w:rFonts w:ascii="Times New Roman" w:hAnsi="Times New Roman" w:cs="Times New Roman"/>
          <w:sz w:val="24"/>
          <w:szCs w:val="24"/>
        </w:rPr>
        <w:t>The procedure for data collection can be seen below:</w:t>
      </w:r>
    </w:p>
    <w:p w14:paraId="188794B0" w14:textId="3D0C02B1" w:rsidR="00B52406" w:rsidRPr="005C4125" w:rsidRDefault="00AE56D6" w:rsidP="00FF5851">
      <w:pPr>
        <w:spacing w:line="480" w:lineRule="auto"/>
        <w:rPr>
          <w:rFonts w:ascii="Times New Roman" w:hAnsi="Times New Roman" w:cs="Times New Roman"/>
          <w:sz w:val="24"/>
          <w:szCs w:val="24"/>
        </w:rPr>
      </w:pPr>
      <w:r w:rsidRPr="005C4125">
        <w:rPr>
          <w:rFonts w:ascii="Times New Roman" w:hAnsi="Times New Roman" w:cs="Times New Roman"/>
          <w:noProof/>
          <w:sz w:val="24"/>
          <w:szCs w:val="24"/>
        </w:rPr>
        <mc:AlternateContent>
          <mc:Choice Requires="wps">
            <w:drawing>
              <wp:inline distT="0" distB="0" distL="0" distR="0" wp14:anchorId="02C2F1EC" wp14:editId="0BC79466">
                <wp:extent cx="1142365" cy="874395"/>
                <wp:effectExtent l="0" t="0" r="19685" b="20955"/>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2365" cy="874395"/>
                        </a:xfrm>
                        <a:prstGeom prst="rect">
                          <a:avLst/>
                        </a:prstGeom>
                        <a:solidFill>
                          <a:srgbClr val="FFFFFF"/>
                        </a:solidFill>
                        <a:ln w="9525">
                          <a:solidFill>
                            <a:srgbClr val="000000"/>
                          </a:solidFill>
                          <a:miter lim="800000"/>
                          <a:headEnd/>
                          <a:tailEnd/>
                        </a:ln>
                      </wps:spPr>
                      <wps:txbx>
                        <w:txbxContent>
                          <w:p w14:paraId="2BABC7D0" w14:textId="06F22DBB" w:rsidR="00AE56D6" w:rsidRPr="00F1559A" w:rsidRDefault="00AE56D6" w:rsidP="00AE56D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559A">
                              <w:rPr>
                                <w:rFonts w:ascii="Times New Roman" w:hAnsi="Times New Roman" w:cs="Times New Roman"/>
                                <w:color w:val="FFCA08"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design and preparation</w:t>
                            </w:r>
                            <w:r w:rsidR="00CA1F8A">
                              <w:rPr>
                                <w:rFonts w:ascii="Times New Roman" w:hAnsi="Times New Roman" w:cs="Times New Roman"/>
                                <w:color w:val="FFCA08"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81D3859" w14:textId="77777777" w:rsidR="00AE56D6" w:rsidRPr="00F1559A" w:rsidRDefault="00AE56D6" w:rsidP="00AE56D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inline>
            </w:drawing>
          </mc:Choice>
          <mc:Fallback>
            <w:pict>
              <v:shape w14:anchorId="02C2F1EC" id="Text Box 2" o:spid="_x0000_s1028" type="#_x0000_t202" style="width:89.95pt;height:68.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">
                <v:textbox>
                  <w:txbxContent>
                    <w:p w14:paraId="2BABC7D0" w14:textId="06F22DBB" w:rsidR="00AE56D6" w:rsidRPr="00F1559A" w:rsidRDefault="00AE56D6" w:rsidP="00AE56D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559A">
                        <w:rPr>
                          <w:rFonts w:ascii="Times New Roman" w:hAnsi="Times New Roman" w:cs="Times New Roman"/>
                          <w:color w:val="FFCA08"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Questionnaire design and preparation</w:t>
                      </w:r>
                      <w:r w:rsidR="00CA1F8A">
                        <w:rPr>
                          <w:rFonts w:ascii="Times New Roman" w:hAnsi="Times New Roman" w:cs="Times New Roman"/>
                          <w:color w:val="FFCA08"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781D3859" w14:textId="77777777" w:rsidR="00AE56D6" w:rsidRPr="00F1559A" w:rsidRDefault="00AE56D6" w:rsidP="00AE56D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anchorlock/>
              </v:shape>
            </w:pict>
          </mc:Fallback>
        </mc:AlternateContent>
      </w:r>
      <w:r w:rsidRPr="005C4125">
        <w:rPr>
          <w:rFonts w:ascii="Times New Roman" w:hAnsi="Times New Roman" w:cs="Times New Roman"/>
          <w:noProof/>
          <w:sz w:val="24"/>
          <w:szCs w:val="24"/>
        </w:rPr>
        <mc:AlternateContent>
          <mc:Choice Requires="wps">
            <w:drawing>
              <wp:inline distT="0" distB="0" distL="0" distR="0" wp14:anchorId="6D46908B" wp14:editId="21B32290">
                <wp:extent cx="309245" cy="856964"/>
                <wp:effectExtent l="0" t="38100" r="33655" b="57785"/>
                <wp:docPr id="19" name="Arrow: Right 19"/>
                <wp:cNvGraphicFramePr/>
                <a:graphic xmlns:a="http://schemas.openxmlformats.org/drawingml/2006/main">
                  <a:graphicData uri="http://schemas.microsoft.com/office/word/2010/wordprocessingShape">
                    <wps:wsp>
                      <wps:cNvSpPr/>
                      <wps:spPr>
                        <a:xfrm flipV="1">
                          <a:off x="0" y="0"/>
                          <a:ext cx="309245" cy="856964"/>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type w14:anchorId="5A4DD4C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9" o:spid="_x0000_s1026" type="#_x0000_t13" style="width:24.35pt;height:67.5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" adj="10800" fillcolor="#ffca08 [3204]" strokecolor="#271e00 [484]" strokeweight="1pt">
                <w10:anchorlock/>
              </v:shape>
            </w:pict>
          </mc:Fallback>
        </mc:AlternateContent>
      </w:r>
      <w:r w:rsidR="00F93A0A" w:rsidRPr="005C4125">
        <w:rPr>
          <w:rFonts w:ascii="Times New Roman" w:hAnsi="Times New Roman" w:cs="Times New Roman"/>
          <w:sz w:val="24"/>
          <w:szCs w:val="24"/>
        </w:rPr>
        <w:t xml:space="preserve">  </w:t>
      </w:r>
      <w:r w:rsidRPr="005C4125">
        <w:rPr>
          <w:rFonts w:ascii="Times New Roman" w:hAnsi="Times New Roman" w:cs="Times New Roman"/>
          <w:noProof/>
          <w:sz w:val="24"/>
          <w:szCs w:val="24"/>
        </w:rPr>
        <mc:AlternateContent>
          <mc:Choice Requires="wps">
            <w:drawing>
              <wp:inline distT="0" distB="0" distL="0" distR="0" wp14:anchorId="48A597D6" wp14:editId="13BECF0D">
                <wp:extent cx="762000" cy="874395"/>
                <wp:effectExtent l="0" t="0" r="19050" b="20955"/>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874395"/>
                        </a:xfrm>
                        <a:prstGeom prst="rect">
                          <a:avLst/>
                        </a:prstGeom>
                        <a:solidFill>
                          <a:srgbClr val="FFFFFF"/>
                        </a:solidFill>
                        <a:ln w="9525">
                          <a:solidFill>
                            <a:srgbClr val="000000"/>
                          </a:solidFill>
                          <a:miter lim="800000"/>
                          <a:headEnd/>
                          <a:tailEnd/>
                        </a:ln>
                      </wps:spPr>
                      <wps:txbx>
                        <w:txbxContent>
                          <w:p w14:paraId="5A1D0E0D" w14:textId="13D10DD7" w:rsidR="00AE56D6" w:rsidRPr="00F1559A" w:rsidRDefault="00AE56D6" w:rsidP="00AE56D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559A">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Choosing sample and size</w:t>
                            </w:r>
                            <w:r w:rsidR="00CA1F8A">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wps:txbx>
                      <wps:bodyPr rot="0" vert="horz" wrap="square" lIns="91440" tIns="45720" rIns="91440" bIns="45720" anchor="t" anchorCtr="0">
                        <a:noAutofit/>
                      </wps:bodyPr>
                    </wps:wsp>
                  </a:graphicData>
                </a:graphic>
              </wp:inline>
            </w:drawing>
          </mc:Choice>
          <mc:Fallback>
            <w:pict>
              <v:shape w14:anchorId="48A597D6" id="_x0000_s1029" type="#_x0000_t202" style="width:60pt;height:68.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">
                <v:textbox>
                  <w:txbxContent>
                    <w:p w14:paraId="5A1D0E0D" w14:textId="13D10DD7" w:rsidR="00AE56D6" w:rsidRPr="00F1559A" w:rsidRDefault="00AE56D6" w:rsidP="00AE56D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559A">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Choosing sample and size</w:t>
                      </w:r>
                      <w:r w:rsidR="00CA1F8A">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v:textbox>
                <w10:anchorlock/>
              </v:shape>
            </w:pict>
          </mc:Fallback>
        </mc:AlternateContent>
      </w:r>
      <w:r w:rsidRPr="005C4125">
        <w:rPr>
          <w:rFonts w:ascii="Times New Roman" w:hAnsi="Times New Roman" w:cs="Times New Roman"/>
          <w:noProof/>
          <w:sz w:val="24"/>
          <w:szCs w:val="24"/>
        </w:rPr>
        <mc:AlternateContent>
          <mc:Choice Requires="wps">
            <w:drawing>
              <wp:inline distT="0" distB="0" distL="0" distR="0" wp14:anchorId="6AF7B706" wp14:editId="6653B040">
                <wp:extent cx="317133" cy="772399"/>
                <wp:effectExtent l="0" t="38100" r="45085" b="66040"/>
                <wp:docPr id="20" name="Arrow: Right 20"/>
                <wp:cNvGraphicFramePr/>
                <a:graphic xmlns:a="http://schemas.openxmlformats.org/drawingml/2006/main">
                  <a:graphicData uri="http://schemas.microsoft.com/office/word/2010/wordprocessingShape">
                    <wps:wsp>
                      <wps:cNvSpPr/>
                      <wps:spPr>
                        <a:xfrm>
                          <a:off x="0" y="0"/>
                          <a:ext cx="317133" cy="772399"/>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12654090" id="Arrow: Right 20" o:spid="_x0000_s1026" type="#_x0000_t13" style="width:24.95pt;height:60.8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" adj="10800" fillcolor="#ffca08 [3204]" strokecolor="#271e00 [484]" strokeweight="1pt">
                <w10:anchorlock/>
              </v:shape>
            </w:pict>
          </mc:Fallback>
        </mc:AlternateContent>
      </w:r>
      <w:r w:rsidR="00F93A0A" w:rsidRPr="005C4125">
        <w:rPr>
          <w:rFonts w:ascii="Times New Roman" w:hAnsi="Times New Roman" w:cs="Times New Roman"/>
          <w:sz w:val="24"/>
          <w:szCs w:val="24"/>
        </w:rPr>
        <w:t xml:space="preserve"> </w:t>
      </w:r>
      <w:r w:rsidR="00B52406" w:rsidRPr="005C4125">
        <w:rPr>
          <w:rFonts w:ascii="Times New Roman" w:hAnsi="Times New Roman" w:cs="Times New Roman"/>
          <w:noProof/>
          <w:sz w:val="24"/>
          <w:szCs w:val="24"/>
        </w:rPr>
        <mc:AlternateContent>
          <mc:Choice Requires="wps">
            <w:drawing>
              <wp:inline distT="0" distB="0" distL="0" distR="0" wp14:anchorId="245FE1E8" wp14:editId="2B6414CC">
                <wp:extent cx="1104900" cy="874395"/>
                <wp:effectExtent l="0" t="0" r="19050" b="20955"/>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874395"/>
                        </a:xfrm>
                        <a:prstGeom prst="rect">
                          <a:avLst/>
                        </a:prstGeom>
                        <a:solidFill>
                          <a:srgbClr val="FFFFFF"/>
                        </a:solidFill>
                        <a:ln w="9525">
                          <a:solidFill>
                            <a:srgbClr val="000000"/>
                          </a:solidFill>
                          <a:miter lim="800000"/>
                          <a:headEnd/>
                          <a:tailEnd/>
                        </a:ln>
                      </wps:spPr>
                      <wps:txbx>
                        <w:txbxContent>
                          <w:p w14:paraId="4E22297F" w14:textId="560CBFB4" w:rsidR="00B52406" w:rsidRPr="00F1559A" w:rsidRDefault="00F1559A" w:rsidP="00B5240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559A">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Launch survey on chosen online platform</w:t>
                            </w:r>
                            <w:r w:rsidR="00CA1F8A">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wps:txbx>
                      <wps:bodyPr rot="0" vert="horz" wrap="square" lIns="91440" tIns="45720" rIns="91440" bIns="45720" anchor="t" anchorCtr="0">
                        <a:noAutofit/>
                      </wps:bodyPr>
                    </wps:wsp>
                  </a:graphicData>
                </a:graphic>
              </wp:inline>
            </w:drawing>
          </mc:Choice>
          <mc:Fallback>
            <w:pict>
              <v:shape w14:anchorId="245FE1E8" id="Text Box 1" o:spid="_x0000_s1030" type="#_x0000_t202" style="width:87pt;height:68.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">
                <v:textbox>
                  <w:txbxContent>
                    <w:p w14:paraId="4E22297F" w14:textId="560CBFB4" w:rsidR="00B52406" w:rsidRPr="00F1559A" w:rsidRDefault="00F1559A" w:rsidP="00B5240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559A">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Launch survey on chosen online platform</w:t>
                      </w:r>
                      <w:r w:rsidR="00CA1F8A">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txbxContent>
                </v:textbox>
                <w10:anchorlock/>
              </v:shape>
            </w:pict>
          </mc:Fallback>
        </mc:AlternateContent>
      </w:r>
      <w:r w:rsidRPr="005C4125">
        <w:rPr>
          <w:rFonts w:ascii="Times New Roman" w:hAnsi="Times New Roman" w:cs="Times New Roman"/>
          <w:noProof/>
          <w:sz w:val="24"/>
          <w:szCs w:val="24"/>
        </w:rPr>
        <mc:AlternateContent>
          <mc:Choice Requires="wps">
            <w:drawing>
              <wp:inline distT="0" distB="0" distL="0" distR="0" wp14:anchorId="0C53229B" wp14:editId="58B75127">
                <wp:extent cx="317133" cy="820512"/>
                <wp:effectExtent l="0" t="38100" r="45085" b="55880"/>
                <wp:docPr id="21" name="Arrow: Right 21"/>
                <wp:cNvGraphicFramePr/>
                <a:graphic xmlns:a="http://schemas.openxmlformats.org/drawingml/2006/main">
                  <a:graphicData uri="http://schemas.microsoft.com/office/word/2010/wordprocessingShape">
                    <wps:wsp>
                      <wps:cNvSpPr/>
                      <wps:spPr>
                        <a:xfrm>
                          <a:off x="0" y="0"/>
                          <a:ext cx="317133" cy="820512"/>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333907A5" id="Arrow: Right 21" o:spid="_x0000_s1026" type="#_x0000_t13" style="width:24.95pt;height:64.6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" adj="10800" fillcolor="#ffca08 [3204]" strokecolor="#271e00 [484]" strokeweight="1pt">
                <w10:anchorlock/>
              </v:shape>
            </w:pict>
          </mc:Fallback>
        </mc:AlternateContent>
      </w:r>
      <w:r w:rsidR="00F93A0A" w:rsidRPr="005C4125">
        <w:rPr>
          <w:rFonts w:ascii="Times New Roman" w:hAnsi="Times New Roman" w:cs="Times New Roman"/>
          <w:sz w:val="24"/>
          <w:szCs w:val="24"/>
        </w:rPr>
        <w:t xml:space="preserve"> </w:t>
      </w:r>
      <w:r w:rsidR="00B52406" w:rsidRPr="005C4125">
        <w:rPr>
          <w:rFonts w:ascii="Times New Roman" w:hAnsi="Times New Roman" w:cs="Times New Roman"/>
          <w:noProof/>
          <w:sz w:val="24"/>
          <w:szCs w:val="24"/>
        </w:rPr>
        <mc:AlternateContent>
          <mc:Choice Requires="wps">
            <w:drawing>
              <wp:inline distT="0" distB="0" distL="0" distR="0" wp14:anchorId="38BA59C9" wp14:editId="460A52E4">
                <wp:extent cx="1104900" cy="874395"/>
                <wp:effectExtent l="0" t="0" r="19050" b="20955"/>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874395"/>
                        </a:xfrm>
                        <a:prstGeom prst="rect">
                          <a:avLst/>
                        </a:prstGeom>
                        <a:solidFill>
                          <a:srgbClr val="FFFFFF"/>
                        </a:solidFill>
                        <a:ln w="9525">
                          <a:solidFill>
                            <a:srgbClr val="000000"/>
                          </a:solidFill>
                          <a:miter lim="800000"/>
                          <a:headEnd/>
                          <a:tailEnd/>
                        </a:ln>
                      </wps:spPr>
                      <wps:txbx>
                        <w:txbxContent>
                          <w:p w14:paraId="11EF5FF9" w14:textId="42234AFC" w:rsidR="00F1559A" w:rsidRPr="00F1559A" w:rsidRDefault="00F1559A" w:rsidP="00F1559A">
                            <w:pPr>
                              <w:pStyle w:val="Default"/>
                              <w:rPr>
                                <w:rFonts w:ascii="Times New Roman" w:hAnsi="Times New Roman" w:cs="Times New Roman"/>
                                <w:color w:val="FFCA08"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559A">
                              <w:rPr>
                                <w:rFonts w:ascii="Times New Roman" w:hAnsi="Times New Roman" w:cs="Times New Roman"/>
                                <w:bCs/>
                                <w:color w:val="FFCA08"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Downloading the Responses and analyse the data</w:t>
                            </w:r>
                            <w:r w:rsidR="00CA1F8A">
                              <w:rPr>
                                <w:rFonts w:ascii="Times New Roman" w:hAnsi="Times New Roman" w:cs="Times New Roman"/>
                                <w:bCs/>
                                <w:color w:val="FFCA08"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F1559A">
                              <w:rPr>
                                <w:rFonts w:ascii="Times New Roman" w:hAnsi="Times New Roman" w:cs="Times New Roman"/>
                                <w:bCs/>
                                <w:color w:val="FFCA08"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4FABB47" w14:textId="77777777" w:rsidR="00F1559A" w:rsidRPr="00F1559A" w:rsidRDefault="00F1559A" w:rsidP="00B5240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inline>
            </w:drawing>
          </mc:Choice>
          <mc:Fallback>
            <w:pict>
              <v:shape w14:anchorId="38BA59C9" id="Text Box 16" o:spid="_x0000_s1031" type="#_x0000_t202" style="width:87pt;height:68.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">
                <v:textbox>
                  <w:txbxContent>
                    <w:p w14:paraId="11EF5FF9" w14:textId="42234AFC" w:rsidR="00F1559A" w:rsidRPr="00F1559A" w:rsidRDefault="00F1559A" w:rsidP="00F1559A">
                      <w:pPr>
                        <w:pStyle w:val="Default"/>
                        <w:rPr>
                          <w:rFonts w:ascii="Times New Roman" w:hAnsi="Times New Roman" w:cs="Times New Roman"/>
                          <w:color w:val="FFCA08"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559A">
                        <w:rPr>
                          <w:rFonts w:ascii="Times New Roman" w:hAnsi="Times New Roman" w:cs="Times New Roman"/>
                          <w:bCs/>
                          <w:color w:val="FFCA08"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Downloading the Responses and analyse the data</w:t>
                      </w:r>
                      <w:r w:rsidR="00CA1F8A">
                        <w:rPr>
                          <w:rFonts w:ascii="Times New Roman" w:hAnsi="Times New Roman" w:cs="Times New Roman"/>
                          <w:bCs/>
                          <w:color w:val="FFCA08"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F1559A">
                        <w:rPr>
                          <w:rFonts w:ascii="Times New Roman" w:hAnsi="Times New Roman" w:cs="Times New Roman"/>
                          <w:bCs/>
                          <w:color w:val="FFCA08"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4FABB47" w14:textId="77777777" w:rsidR="00F1559A" w:rsidRPr="00F1559A" w:rsidRDefault="00F1559A" w:rsidP="00B52406">
                      <w:pPr>
                        <w:rPr>
                          <w:rFonts w:ascii="Times New Roman" w:hAnsi="Times New Roman" w:cs="Times New Roman"/>
                          <w:color w:val="FFCA08"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anchorlock/>
              </v:shape>
            </w:pict>
          </mc:Fallback>
        </mc:AlternateContent>
      </w:r>
    </w:p>
    <w:p w14:paraId="2008FF47" w14:textId="7B2AB471" w:rsidR="00A46BE1"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Adapted from </w:t>
      </w:r>
      <w:proofErr w:type="spellStart"/>
      <w:r w:rsidRPr="005C4125">
        <w:rPr>
          <w:rFonts w:ascii="Times New Roman" w:hAnsi="Times New Roman" w:cs="Times New Roman"/>
          <w:sz w:val="24"/>
          <w:szCs w:val="24"/>
        </w:rPr>
        <w:t>Regmi</w:t>
      </w:r>
      <w:proofErr w:type="spellEnd"/>
      <w:r w:rsidRPr="005C4125">
        <w:rPr>
          <w:rFonts w:ascii="Times New Roman" w:hAnsi="Times New Roman" w:cs="Times New Roman"/>
          <w:sz w:val="24"/>
          <w:szCs w:val="24"/>
        </w:rPr>
        <w:t>, et al (2016).</w:t>
      </w:r>
    </w:p>
    <w:p w14:paraId="4F7ED4A6" w14:textId="77777777" w:rsidR="00FF5851" w:rsidRPr="005C4125" w:rsidRDefault="00FF5851" w:rsidP="00FF5851">
      <w:pPr>
        <w:rPr>
          <w:rFonts w:ascii="Times New Roman" w:hAnsi="Times New Roman" w:cs="Times New Roman"/>
        </w:rPr>
      </w:pPr>
    </w:p>
    <w:p w14:paraId="0DC06303" w14:textId="26E3BE56" w:rsidR="00393815" w:rsidRPr="005C4125" w:rsidRDefault="00764091" w:rsidP="00551135">
      <w:pPr>
        <w:pStyle w:val="Heading2"/>
      </w:pPr>
      <w:r w:rsidRPr="005C4125">
        <w:rPr>
          <w:u w:val="none"/>
        </w:rPr>
        <w:lastRenderedPageBreak/>
        <w:t xml:space="preserve"> </w:t>
      </w:r>
      <w:bookmarkStart w:id="40" w:name="_Toc161222752"/>
      <w:r w:rsidR="00161C69" w:rsidRPr="005C4125">
        <w:t>Ethical Considerations</w:t>
      </w:r>
      <w:bookmarkEnd w:id="40"/>
      <w:r w:rsidR="00161C69" w:rsidRPr="005C4125">
        <w:t xml:space="preserve"> </w:t>
      </w:r>
    </w:p>
    <w:p w14:paraId="1C711997" w14:textId="47CBA4C7" w:rsidR="00655AF7"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First, informed consent was obtained by utilising a yes/no option in the survey and an information page at the start of the survey explaining the research was provided. Also, full contact details for the researcher were present in the invitation letter had the participants had any questions. Second, contribution to the research was voluntary. Furthermore, participants have full autonomy and can withdraw from partaking at any moment prior to submitting data online. Lastly, anonymity for participating was assured. Participation did not require the provision of any personal information that would allow for a participant to be identified. </w:t>
      </w:r>
    </w:p>
    <w:p w14:paraId="2F82FCDC" w14:textId="77777777" w:rsidR="00A46BE1" w:rsidRPr="005C4125" w:rsidRDefault="00A46BE1" w:rsidP="00FF5851">
      <w:pPr>
        <w:rPr>
          <w:rFonts w:ascii="Times New Roman" w:hAnsi="Times New Roman" w:cs="Times New Roman"/>
        </w:rPr>
      </w:pPr>
    </w:p>
    <w:p w14:paraId="6EC858E1" w14:textId="52BB2901" w:rsidR="008A7F9F" w:rsidRPr="005C4125" w:rsidRDefault="00D84E26" w:rsidP="00FF5851">
      <w:pPr>
        <w:pStyle w:val="Heading1"/>
      </w:pPr>
      <w:bookmarkStart w:id="41" w:name="_Toc161222753"/>
      <w:r w:rsidRPr="005C4125">
        <w:t xml:space="preserve">Research </w:t>
      </w:r>
      <w:r w:rsidR="00D93F90" w:rsidRPr="005C4125">
        <w:t xml:space="preserve">Hypothesis </w:t>
      </w:r>
      <w:r w:rsidR="00BE116C" w:rsidRPr="005C4125">
        <w:t>Development</w:t>
      </w:r>
      <w:bookmarkEnd w:id="41"/>
    </w:p>
    <w:p w14:paraId="0973607D" w14:textId="16E89672" w:rsidR="00D36C99"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To start, experience will not be included as a moderating variable as the researcher is assuming that the majority of HCP’s will not have experience with AR technology specifically within orthopaedics and will not provide accurate and statistically relevant findings. Experience in the context of UTAUT2 is referring to experience with a particular technology and not years doing a job, which is a plausible interpretation to make. To elaborate, experience can be understood to moderate the relationship between FC’s and BI. Having more experience can lead to greater familiarity with a technology and having a base level of knowledge may facilitate or ease the learning process and reduce any dependency or requirement for external assistance (Alba and Hutchinson 1987). This is not to say that experience should be excluded from future studies, however it would be more suitable once the availability of AR becomes more prominent. Excluding experience will also simplify the model. A meta-analysis showed that users with less experience or familiarity will depend more on FC’s, which is a fair assumption (</w:t>
      </w:r>
      <w:proofErr w:type="spellStart"/>
      <w:r w:rsidRPr="005C4125">
        <w:rPr>
          <w:rFonts w:ascii="Times New Roman" w:hAnsi="Times New Roman" w:cs="Times New Roman"/>
          <w:sz w:val="24"/>
          <w:szCs w:val="24"/>
        </w:rPr>
        <w:t>Notani</w:t>
      </w:r>
      <w:proofErr w:type="spellEnd"/>
      <w:r w:rsidRPr="005C4125">
        <w:rPr>
          <w:rFonts w:ascii="Times New Roman" w:hAnsi="Times New Roman" w:cs="Times New Roman"/>
          <w:sz w:val="24"/>
          <w:szCs w:val="24"/>
        </w:rPr>
        <w:t xml:space="preserve"> 1998).  As stated in the literature review, habit will also not be included for the same reason as to not </w:t>
      </w:r>
      <w:r w:rsidRPr="005C4125">
        <w:rPr>
          <w:rFonts w:ascii="Times New Roman" w:hAnsi="Times New Roman" w:cs="Times New Roman"/>
          <w:sz w:val="24"/>
          <w:szCs w:val="24"/>
        </w:rPr>
        <w:lastRenderedPageBreak/>
        <w:t xml:space="preserve">confuse the participants when taking the survey as they will not have formed a habit or gained any experience. </w:t>
      </w:r>
    </w:p>
    <w:p w14:paraId="7EF30362" w14:textId="77777777" w:rsidR="00FF5851" w:rsidRPr="005C4125" w:rsidRDefault="00FF5851" w:rsidP="001E0260">
      <w:pPr>
        <w:rPr>
          <w:rFonts w:ascii="Times New Roman" w:hAnsi="Times New Roman" w:cs="Times New Roman"/>
        </w:rPr>
      </w:pPr>
    </w:p>
    <w:p w14:paraId="76FD0573" w14:textId="14B764DF" w:rsidR="00BE116C" w:rsidRPr="005C4125" w:rsidRDefault="00BE116C" w:rsidP="00FF5851">
      <w:pPr>
        <w:spacing w:line="480" w:lineRule="auto"/>
        <w:rPr>
          <w:rFonts w:ascii="Times New Roman" w:hAnsi="Times New Roman" w:cs="Times New Roman"/>
          <w:b/>
          <w:bCs/>
          <w:sz w:val="24"/>
          <w:szCs w:val="24"/>
          <w:u w:val="single"/>
        </w:rPr>
      </w:pPr>
      <w:r w:rsidRPr="005C4125">
        <w:rPr>
          <w:rFonts w:ascii="Times New Roman" w:hAnsi="Times New Roman" w:cs="Times New Roman"/>
          <w:b/>
          <w:bCs/>
          <w:sz w:val="24"/>
          <w:szCs w:val="24"/>
          <w:u w:val="single"/>
        </w:rPr>
        <w:t xml:space="preserve">Performance Expectancy </w:t>
      </w:r>
    </w:p>
    <w:p w14:paraId="772EE31D" w14:textId="0320B0A4" w:rsidR="00F13EAA" w:rsidRPr="005C4125" w:rsidRDefault="206C8F5D" w:rsidP="00FF5851">
      <w:pPr>
        <w:autoSpaceDE w:val="0"/>
        <w:autoSpaceDN w:val="0"/>
        <w:adjustRightInd w:val="0"/>
        <w:spacing w:after="0" w:line="480" w:lineRule="auto"/>
        <w:rPr>
          <w:rFonts w:ascii="Times New Roman" w:eastAsia="TimesNewRomanPSMT" w:hAnsi="Times New Roman" w:cs="Times New Roman"/>
          <w:sz w:val="24"/>
          <w:szCs w:val="24"/>
        </w:rPr>
      </w:pPr>
      <w:r w:rsidRPr="005C4125">
        <w:rPr>
          <w:rFonts w:ascii="Times New Roman" w:hAnsi="Times New Roman" w:cs="Times New Roman"/>
          <w:sz w:val="24"/>
          <w:szCs w:val="24"/>
        </w:rPr>
        <w:t>PE in in UK orthopaedics refers to HCP’s confidence or assessment concerning the expected advantages and improvements AR technology will have on patient outcomes, OR performance and HCP education and collaboration. It specifies their expected PE outcomes of how well they will perform their duties aided by AR in comparison to traditional methods. Preceding studies found that PE and its related mechanisms are the strongest predictors of BI (</w:t>
      </w:r>
      <w:proofErr w:type="spellStart"/>
      <w:r w:rsidRPr="005C4125">
        <w:rPr>
          <w:rFonts w:ascii="Times New Roman" w:hAnsi="Times New Roman" w:cs="Times New Roman"/>
          <w:sz w:val="24"/>
          <w:szCs w:val="24"/>
        </w:rPr>
        <w:t>Duyck</w:t>
      </w:r>
      <w:proofErr w:type="spellEnd"/>
      <w:r w:rsidRPr="005C4125">
        <w:rPr>
          <w:rFonts w:ascii="Times New Roman" w:hAnsi="Times New Roman" w:cs="Times New Roman"/>
          <w:sz w:val="24"/>
          <w:szCs w:val="24"/>
        </w:rPr>
        <w:t xml:space="preserve">, et al, 2008; van Dijk, Peters, &amp; Ebbers, 2008). For instance, Davis (1989) asserts that the degree to which individuals suppose that a specific technology is going to aid them in their current role and increase their performance will enhance an individual’s desire to adopt new technologies. An example of PE in the context of orthopaedics is a surgeon who believes that using AR for surgical placement of a guide wire in shoulder arthroplasty would lead to more predictable and reliable placement of wire, compared to traditional instruments used. This improvement in consistency would subsequently lead to better patient outcomes. Regarding </w:t>
      </w:r>
      <w:r w:rsidR="00731799" w:rsidRPr="005C4125">
        <w:rPr>
          <w:rFonts w:ascii="Times New Roman" w:hAnsi="Times New Roman" w:cs="Times New Roman"/>
          <w:sz w:val="24"/>
          <w:szCs w:val="24"/>
        </w:rPr>
        <w:t>gender</w:t>
      </w:r>
      <w:r w:rsidRPr="005C4125">
        <w:rPr>
          <w:rFonts w:ascii="Times New Roman" w:hAnsi="Times New Roman" w:cs="Times New Roman"/>
          <w:sz w:val="24"/>
          <w:szCs w:val="24"/>
        </w:rPr>
        <w:t xml:space="preserve"> and age as moderators research suggests that males will have a higher PE due to their task orientation tendencies (Minton and Schneider</w:t>
      </w:r>
      <w:r w:rsidR="00731799" w:rsidRPr="005C4125">
        <w:rPr>
          <w:rFonts w:ascii="Times New Roman" w:hAnsi="Times New Roman" w:cs="Times New Roman"/>
          <w:sz w:val="24"/>
          <w:szCs w:val="24"/>
        </w:rPr>
        <w:t>, 1980</w:t>
      </w:r>
      <w:r w:rsidRPr="005C4125">
        <w:rPr>
          <w:rFonts w:ascii="Times New Roman" w:hAnsi="Times New Roman" w:cs="Times New Roman"/>
          <w:sz w:val="24"/>
          <w:szCs w:val="24"/>
        </w:rPr>
        <w:t xml:space="preserve">) and that research by Pettersen and Asheim (2022) found that </w:t>
      </w:r>
      <w:r w:rsidRPr="005C4125">
        <w:rPr>
          <w:rFonts w:ascii="Times New Roman" w:eastAsia="TimesNewRomanPSMT" w:hAnsi="Times New Roman" w:cs="Times New Roman"/>
          <w:sz w:val="24"/>
          <w:szCs w:val="24"/>
        </w:rPr>
        <w:t>the “younger generation” has a more accepting view on new technologies and subsequently, have an easier time when adopting new technologies in contrast to the older generation.</w:t>
      </w:r>
    </w:p>
    <w:p w14:paraId="05E04C67" w14:textId="77777777" w:rsidR="00563A6E" w:rsidRPr="005C4125" w:rsidRDefault="00563A6E" w:rsidP="00FF5851">
      <w:pPr>
        <w:autoSpaceDE w:val="0"/>
        <w:autoSpaceDN w:val="0"/>
        <w:adjustRightInd w:val="0"/>
        <w:spacing w:after="0" w:line="480" w:lineRule="auto"/>
        <w:rPr>
          <w:rFonts w:ascii="Times New Roman" w:hAnsi="Times New Roman" w:cs="Times New Roman"/>
          <w:sz w:val="24"/>
          <w:szCs w:val="24"/>
        </w:rPr>
      </w:pPr>
    </w:p>
    <w:p w14:paraId="6BB5A33F" w14:textId="71AAB532" w:rsidR="00D93F90" w:rsidRPr="005C4125" w:rsidRDefault="00BE116C" w:rsidP="00FF5851">
      <w:pPr>
        <w:autoSpaceDE w:val="0"/>
        <w:autoSpaceDN w:val="0"/>
        <w:adjustRightInd w:val="0"/>
        <w:spacing w:after="0" w:line="480" w:lineRule="auto"/>
        <w:rPr>
          <w:rFonts w:ascii="Times New Roman" w:hAnsi="Times New Roman" w:cs="Times New Roman"/>
          <w:sz w:val="24"/>
          <w:szCs w:val="24"/>
        </w:rPr>
      </w:pPr>
      <w:bookmarkStart w:id="42" w:name="_Hlk160969794"/>
      <w:r w:rsidRPr="005C4125">
        <w:rPr>
          <w:rFonts w:ascii="Times New Roman" w:hAnsi="Times New Roman" w:cs="Times New Roman"/>
          <w:sz w:val="24"/>
          <w:szCs w:val="24"/>
        </w:rPr>
        <w:lastRenderedPageBreak/>
        <w:t>H1: Performance expectancy has a positive effect on the</w:t>
      </w:r>
      <w:r w:rsidR="00560A82" w:rsidRPr="005C4125">
        <w:rPr>
          <w:rFonts w:ascii="Times New Roman" w:hAnsi="Times New Roman" w:cs="Times New Roman"/>
          <w:sz w:val="24"/>
          <w:szCs w:val="24"/>
        </w:rPr>
        <w:t xml:space="preserve"> adoption of AR in orthopaedics. </w:t>
      </w:r>
      <w:r w:rsidR="00334414" w:rsidRPr="005C4125">
        <w:rPr>
          <w:rFonts w:ascii="Times New Roman" w:hAnsi="Times New Roman" w:cs="Times New Roman"/>
          <w:sz w:val="24"/>
          <w:szCs w:val="24"/>
        </w:rPr>
        <w:t>PE will be moderated by age and gender, mainly for younger males</w:t>
      </w:r>
      <w:r w:rsidR="00707FBB" w:rsidRPr="005C4125">
        <w:rPr>
          <w:rFonts w:ascii="Times New Roman" w:hAnsi="Times New Roman" w:cs="Times New Roman"/>
          <w:sz w:val="24"/>
          <w:szCs w:val="24"/>
        </w:rPr>
        <w:t xml:space="preserve"> who will put greater emphasis on PE</w:t>
      </w:r>
      <w:r w:rsidR="00334414" w:rsidRPr="005C4125">
        <w:rPr>
          <w:rFonts w:ascii="Times New Roman" w:hAnsi="Times New Roman" w:cs="Times New Roman"/>
          <w:sz w:val="24"/>
          <w:szCs w:val="24"/>
        </w:rPr>
        <w:t xml:space="preserve">. </w:t>
      </w:r>
    </w:p>
    <w:bookmarkEnd w:id="42"/>
    <w:p w14:paraId="7FBD120A" w14:textId="77777777" w:rsidR="00BA23BB" w:rsidRPr="005C4125" w:rsidRDefault="00BA23BB" w:rsidP="001E0260">
      <w:pPr>
        <w:rPr>
          <w:rFonts w:ascii="Times New Roman" w:hAnsi="Times New Roman" w:cs="Times New Roman"/>
        </w:rPr>
      </w:pPr>
    </w:p>
    <w:p w14:paraId="0E643B64" w14:textId="77777777" w:rsidR="00BA23BB" w:rsidRPr="005C4125" w:rsidRDefault="00BA23BB" w:rsidP="00FF5851">
      <w:pPr>
        <w:spacing w:line="480" w:lineRule="auto"/>
        <w:rPr>
          <w:rFonts w:ascii="Times New Roman" w:hAnsi="Times New Roman" w:cs="Times New Roman"/>
          <w:b/>
          <w:bCs/>
          <w:sz w:val="24"/>
          <w:szCs w:val="24"/>
          <w:u w:val="single"/>
        </w:rPr>
      </w:pPr>
      <w:r w:rsidRPr="005C4125">
        <w:rPr>
          <w:rFonts w:ascii="Times New Roman" w:hAnsi="Times New Roman" w:cs="Times New Roman"/>
          <w:b/>
          <w:bCs/>
          <w:sz w:val="24"/>
          <w:szCs w:val="24"/>
          <w:u w:val="single"/>
        </w:rPr>
        <w:t xml:space="preserve">Facilitating Conditions </w:t>
      </w:r>
    </w:p>
    <w:p w14:paraId="364731FD" w14:textId="37562D36" w:rsidR="00BA23BB"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An individual with greater access to a greater array of facilitating conditions would be expected to have a greater desire to adopt AR technology. For instance, if there was access to virtual training/support or in field training and technical support, this would increase the desire to adopt the technology. Intention to adopt we anticipate will be moderated by age and gender. Older users of technology can typically experience increased difficulty taking on and processing new information, consequently influencing their learning capabilities of new technologies (Morris, et al</w:t>
      </w:r>
      <w:r w:rsidR="00A1740B" w:rsidRPr="005C4125">
        <w:rPr>
          <w:rFonts w:ascii="Times New Roman" w:hAnsi="Times New Roman" w:cs="Times New Roman"/>
          <w:sz w:val="24"/>
          <w:szCs w:val="24"/>
        </w:rPr>
        <w:t xml:space="preserve">, </w:t>
      </w:r>
      <w:r w:rsidRPr="005C4125">
        <w:rPr>
          <w:rFonts w:ascii="Times New Roman" w:hAnsi="Times New Roman" w:cs="Times New Roman"/>
          <w:sz w:val="24"/>
          <w:szCs w:val="24"/>
        </w:rPr>
        <w:t xml:space="preserve">2005; </w:t>
      </w:r>
      <w:proofErr w:type="spellStart"/>
      <w:r w:rsidRPr="005C4125">
        <w:rPr>
          <w:rFonts w:ascii="Times New Roman" w:hAnsi="Times New Roman" w:cs="Times New Roman"/>
          <w:sz w:val="24"/>
          <w:szCs w:val="24"/>
        </w:rPr>
        <w:t>Plude</w:t>
      </w:r>
      <w:proofErr w:type="spellEnd"/>
      <w:r w:rsidRPr="005C4125">
        <w:rPr>
          <w:rFonts w:ascii="Times New Roman" w:hAnsi="Times New Roman" w:cs="Times New Roman"/>
          <w:sz w:val="24"/>
          <w:szCs w:val="24"/>
        </w:rPr>
        <w:t xml:space="preserve"> </w:t>
      </w:r>
      <w:r w:rsidR="007418F7" w:rsidRPr="005C4125">
        <w:rPr>
          <w:rFonts w:ascii="Times New Roman" w:hAnsi="Times New Roman" w:cs="Times New Roman"/>
          <w:sz w:val="24"/>
          <w:szCs w:val="24"/>
        </w:rPr>
        <w:t>&amp;</w:t>
      </w:r>
      <w:r w:rsidRPr="005C4125">
        <w:rPr>
          <w:rFonts w:ascii="Times New Roman" w:hAnsi="Times New Roman" w:cs="Times New Roman"/>
          <w:sz w:val="24"/>
          <w:szCs w:val="24"/>
        </w:rPr>
        <w:t xml:space="preserve"> Hoyer</w:t>
      </w:r>
      <w:r w:rsidR="00A1740B" w:rsidRPr="005C4125">
        <w:rPr>
          <w:rFonts w:ascii="Times New Roman" w:hAnsi="Times New Roman" w:cs="Times New Roman"/>
          <w:sz w:val="24"/>
          <w:szCs w:val="24"/>
        </w:rPr>
        <w:t>,</w:t>
      </w:r>
      <w:r w:rsidRPr="005C4125">
        <w:rPr>
          <w:rFonts w:ascii="Times New Roman" w:hAnsi="Times New Roman" w:cs="Times New Roman"/>
          <w:sz w:val="24"/>
          <w:szCs w:val="24"/>
        </w:rPr>
        <w:t xml:space="preserve"> 1985). This struggle may be credited to a natural decrease in mental and retention capacities because of the aging process (Posner</w:t>
      </w:r>
      <w:r w:rsidR="007418F7" w:rsidRPr="005C4125">
        <w:rPr>
          <w:rFonts w:ascii="Times New Roman" w:hAnsi="Times New Roman" w:cs="Times New Roman"/>
          <w:sz w:val="24"/>
          <w:szCs w:val="24"/>
        </w:rPr>
        <w:t>,</w:t>
      </w:r>
      <w:r w:rsidRPr="005C4125">
        <w:rPr>
          <w:rFonts w:ascii="Times New Roman" w:hAnsi="Times New Roman" w:cs="Times New Roman"/>
          <w:sz w:val="24"/>
          <w:szCs w:val="24"/>
        </w:rPr>
        <w:t xml:space="preserve"> 1996). Therefore, in comparison to younger individuals, older people are more inclined to place significantly more value on the accessibility of suitable FC’s (Hall </w:t>
      </w:r>
      <w:r w:rsidR="007418F7" w:rsidRPr="005C4125">
        <w:rPr>
          <w:rFonts w:ascii="Times New Roman" w:hAnsi="Times New Roman" w:cs="Times New Roman"/>
          <w:sz w:val="24"/>
          <w:szCs w:val="24"/>
        </w:rPr>
        <w:t>&amp;</w:t>
      </w:r>
      <w:r w:rsidRPr="005C4125">
        <w:rPr>
          <w:rFonts w:ascii="Times New Roman" w:hAnsi="Times New Roman" w:cs="Times New Roman"/>
          <w:sz w:val="24"/>
          <w:szCs w:val="24"/>
        </w:rPr>
        <w:t xml:space="preserve"> Mansfield</w:t>
      </w:r>
      <w:r w:rsidR="007418F7" w:rsidRPr="005C4125">
        <w:rPr>
          <w:rFonts w:ascii="Times New Roman" w:hAnsi="Times New Roman" w:cs="Times New Roman"/>
          <w:sz w:val="24"/>
          <w:szCs w:val="24"/>
        </w:rPr>
        <w:t>,</w:t>
      </w:r>
      <w:r w:rsidRPr="005C4125">
        <w:rPr>
          <w:rFonts w:ascii="Times New Roman" w:hAnsi="Times New Roman" w:cs="Times New Roman"/>
          <w:sz w:val="24"/>
          <w:szCs w:val="24"/>
        </w:rPr>
        <w:t xml:space="preserve"> 1975). Additionally, males, more so than females, are prepared to give additional energy to surmount hurdles and troubles experienced to achieve their objectives, with females having a propensity to focus more on the amount of exertion required and the actions required to realise their goals (Henning</w:t>
      </w:r>
      <w:r w:rsidR="007418F7" w:rsidRPr="005C4125">
        <w:rPr>
          <w:rFonts w:ascii="Times New Roman" w:hAnsi="Times New Roman" w:cs="Times New Roman"/>
          <w:sz w:val="24"/>
          <w:szCs w:val="24"/>
        </w:rPr>
        <w:t xml:space="preserve"> &amp;</w:t>
      </w:r>
      <w:r w:rsidRPr="005C4125">
        <w:rPr>
          <w:rFonts w:ascii="Times New Roman" w:hAnsi="Times New Roman" w:cs="Times New Roman"/>
          <w:sz w:val="24"/>
          <w:szCs w:val="24"/>
        </w:rPr>
        <w:t xml:space="preserve"> Jardim</w:t>
      </w:r>
      <w:r w:rsidR="007418F7" w:rsidRPr="005C4125">
        <w:rPr>
          <w:rFonts w:ascii="Times New Roman" w:hAnsi="Times New Roman" w:cs="Times New Roman"/>
          <w:sz w:val="24"/>
          <w:szCs w:val="24"/>
        </w:rPr>
        <w:t>,</w:t>
      </w:r>
      <w:r w:rsidRPr="005C4125">
        <w:rPr>
          <w:rFonts w:ascii="Times New Roman" w:hAnsi="Times New Roman" w:cs="Times New Roman"/>
          <w:sz w:val="24"/>
          <w:szCs w:val="24"/>
        </w:rPr>
        <w:t xml:space="preserve"> 1977</w:t>
      </w:r>
      <w:r w:rsidR="007418F7" w:rsidRPr="005C4125">
        <w:rPr>
          <w:rFonts w:ascii="Times New Roman" w:hAnsi="Times New Roman" w:cs="Times New Roman"/>
          <w:sz w:val="24"/>
          <w:szCs w:val="24"/>
        </w:rPr>
        <w:t xml:space="preserve">; </w:t>
      </w:r>
      <w:r w:rsidRPr="005C4125">
        <w:rPr>
          <w:rFonts w:ascii="Times New Roman" w:hAnsi="Times New Roman" w:cs="Times New Roman"/>
          <w:sz w:val="24"/>
          <w:szCs w:val="24"/>
        </w:rPr>
        <w:t xml:space="preserve">Venkatesh </w:t>
      </w:r>
      <w:r w:rsidR="007418F7" w:rsidRPr="005C4125">
        <w:rPr>
          <w:rFonts w:ascii="Times New Roman" w:hAnsi="Times New Roman" w:cs="Times New Roman"/>
          <w:sz w:val="24"/>
          <w:szCs w:val="24"/>
        </w:rPr>
        <w:t>&amp;</w:t>
      </w:r>
      <w:r w:rsidRPr="005C4125">
        <w:rPr>
          <w:rFonts w:ascii="Times New Roman" w:hAnsi="Times New Roman" w:cs="Times New Roman"/>
          <w:sz w:val="24"/>
          <w:szCs w:val="24"/>
        </w:rPr>
        <w:t xml:space="preserve"> Morris</w:t>
      </w:r>
      <w:r w:rsidR="007418F7" w:rsidRPr="005C4125">
        <w:rPr>
          <w:rFonts w:ascii="Times New Roman" w:hAnsi="Times New Roman" w:cs="Times New Roman"/>
          <w:sz w:val="24"/>
          <w:szCs w:val="24"/>
        </w:rPr>
        <w:t>,</w:t>
      </w:r>
      <w:r w:rsidRPr="005C4125">
        <w:rPr>
          <w:rFonts w:ascii="Times New Roman" w:hAnsi="Times New Roman" w:cs="Times New Roman"/>
          <w:sz w:val="24"/>
          <w:szCs w:val="24"/>
        </w:rPr>
        <w:t xml:space="preserve"> 2000). Consequently, males are less inclined to depend on FC’s when contemplating adoption of technology, while females are more inclined to place increased importance on FC’s. Like PE Males are typically more task-oriented, which could be a justification for this assumption regarding gender roles in society (e.g., Lynott and McCandless</w:t>
      </w:r>
      <w:r w:rsidR="007418F7" w:rsidRPr="005C4125">
        <w:rPr>
          <w:rFonts w:ascii="Times New Roman" w:hAnsi="Times New Roman" w:cs="Times New Roman"/>
          <w:sz w:val="24"/>
          <w:szCs w:val="24"/>
        </w:rPr>
        <w:t xml:space="preserve">, </w:t>
      </w:r>
      <w:r w:rsidRPr="005C4125">
        <w:rPr>
          <w:rFonts w:ascii="Times New Roman" w:hAnsi="Times New Roman" w:cs="Times New Roman"/>
          <w:sz w:val="24"/>
          <w:szCs w:val="24"/>
        </w:rPr>
        <w:t xml:space="preserve">2000). </w:t>
      </w:r>
    </w:p>
    <w:p w14:paraId="64557566" w14:textId="77777777" w:rsidR="00BA23BB" w:rsidRPr="005C4125" w:rsidRDefault="00BA23BB" w:rsidP="00FF5851">
      <w:pPr>
        <w:rPr>
          <w:rFonts w:ascii="Times New Roman" w:hAnsi="Times New Roman" w:cs="Times New Roman"/>
        </w:rPr>
      </w:pPr>
    </w:p>
    <w:p w14:paraId="3D85B6A0" w14:textId="78E02466" w:rsidR="00BA23BB" w:rsidRPr="005C4125" w:rsidRDefault="00BA23BB" w:rsidP="00FF5851">
      <w:pPr>
        <w:autoSpaceDE w:val="0"/>
        <w:autoSpaceDN w:val="0"/>
        <w:adjustRightInd w:val="0"/>
        <w:spacing w:after="0" w:line="480" w:lineRule="auto"/>
        <w:rPr>
          <w:rFonts w:ascii="Times New Roman" w:hAnsi="Times New Roman" w:cs="Times New Roman"/>
          <w:sz w:val="24"/>
          <w:szCs w:val="24"/>
        </w:rPr>
      </w:pPr>
      <w:bookmarkStart w:id="43" w:name="_Hlk160969804"/>
      <w:r w:rsidRPr="005C4125">
        <w:rPr>
          <w:rFonts w:ascii="Times New Roman" w:hAnsi="Times New Roman" w:cs="Times New Roman"/>
          <w:sz w:val="24"/>
          <w:szCs w:val="24"/>
        </w:rPr>
        <w:lastRenderedPageBreak/>
        <w:t>H</w:t>
      </w:r>
      <w:r w:rsidR="00707FBB" w:rsidRPr="005C4125">
        <w:rPr>
          <w:rFonts w:ascii="Times New Roman" w:hAnsi="Times New Roman" w:cs="Times New Roman"/>
          <w:sz w:val="24"/>
          <w:szCs w:val="24"/>
        </w:rPr>
        <w:t>2</w:t>
      </w:r>
      <w:r w:rsidR="000C4FC4" w:rsidRPr="005C4125">
        <w:rPr>
          <w:rFonts w:ascii="Times New Roman" w:hAnsi="Times New Roman" w:cs="Times New Roman"/>
          <w:sz w:val="24"/>
          <w:szCs w:val="24"/>
        </w:rPr>
        <w:t xml:space="preserve">. </w:t>
      </w:r>
      <w:r w:rsidRPr="005C4125">
        <w:rPr>
          <w:rFonts w:ascii="Times New Roman" w:hAnsi="Times New Roman" w:cs="Times New Roman"/>
          <w:sz w:val="24"/>
          <w:szCs w:val="24"/>
        </w:rPr>
        <w:t xml:space="preserve"> FC will positively influence an individual’s intention to adopt AR.  This will be moderated by</w:t>
      </w:r>
      <w:r w:rsidR="00233410" w:rsidRPr="005C4125">
        <w:rPr>
          <w:rFonts w:ascii="Times New Roman" w:hAnsi="Times New Roman" w:cs="Times New Roman"/>
          <w:sz w:val="24"/>
          <w:szCs w:val="24"/>
        </w:rPr>
        <w:t xml:space="preserve"> age and gender </w:t>
      </w:r>
      <w:r w:rsidRPr="005C4125">
        <w:rPr>
          <w:rFonts w:ascii="Times New Roman" w:hAnsi="Times New Roman" w:cs="Times New Roman"/>
          <w:sz w:val="24"/>
          <w:szCs w:val="24"/>
        </w:rPr>
        <w:t xml:space="preserve">such that the impact will be greater with older females. </w:t>
      </w:r>
    </w:p>
    <w:bookmarkEnd w:id="43"/>
    <w:p w14:paraId="74F4332F" w14:textId="77777777" w:rsidR="00BA23BB" w:rsidRPr="005C4125" w:rsidRDefault="00BA23BB" w:rsidP="001E0260">
      <w:pPr>
        <w:rPr>
          <w:rFonts w:ascii="Times New Roman" w:hAnsi="Times New Roman" w:cs="Times New Roman"/>
        </w:rPr>
      </w:pPr>
    </w:p>
    <w:p w14:paraId="3A5FACEB" w14:textId="77777777" w:rsidR="00BA23BB" w:rsidRPr="005C4125" w:rsidRDefault="00BA23BB" w:rsidP="00FF5851">
      <w:pPr>
        <w:spacing w:line="480" w:lineRule="auto"/>
        <w:rPr>
          <w:rFonts w:ascii="Times New Roman" w:hAnsi="Times New Roman" w:cs="Times New Roman"/>
          <w:b/>
          <w:bCs/>
          <w:sz w:val="24"/>
          <w:szCs w:val="24"/>
          <w:u w:val="single"/>
        </w:rPr>
      </w:pPr>
      <w:r w:rsidRPr="005C4125">
        <w:rPr>
          <w:rFonts w:ascii="Times New Roman" w:hAnsi="Times New Roman" w:cs="Times New Roman"/>
          <w:b/>
          <w:bCs/>
          <w:sz w:val="24"/>
          <w:szCs w:val="24"/>
          <w:u w:val="single"/>
        </w:rPr>
        <w:t xml:space="preserve">Effort Expectancy </w:t>
      </w:r>
    </w:p>
    <w:p w14:paraId="0379772F" w14:textId="5FEE70B2" w:rsidR="00BA23BB" w:rsidRPr="005C4125" w:rsidRDefault="206C8F5D" w:rsidP="00FF5851">
      <w:pPr>
        <w:pStyle w:val="Default"/>
        <w:spacing w:line="480" w:lineRule="auto"/>
        <w:rPr>
          <w:rFonts w:ascii="Times New Roman" w:hAnsi="Times New Roman" w:cs="Times New Roman"/>
          <w:color w:val="auto"/>
        </w:rPr>
      </w:pPr>
      <w:r w:rsidRPr="005C4125">
        <w:rPr>
          <w:rFonts w:ascii="Times New Roman" w:hAnsi="Times New Roman" w:cs="Times New Roman"/>
          <w:color w:val="auto"/>
        </w:rPr>
        <w:t xml:space="preserve">EE is specified as the amount of discomfort accompanying the use of a new technology (Venkatesh, et al, 2003). A plethora of research has indicated that EE had a significant influence on BI (Davis, 1989; </w:t>
      </w:r>
      <w:proofErr w:type="spellStart"/>
      <w:r w:rsidRPr="005C4125">
        <w:rPr>
          <w:rFonts w:ascii="Times New Roman" w:hAnsi="Times New Roman" w:cs="Times New Roman"/>
          <w:color w:val="auto"/>
        </w:rPr>
        <w:t>Kijsanayotin</w:t>
      </w:r>
      <w:proofErr w:type="spellEnd"/>
      <w:r w:rsidRPr="005C4125">
        <w:rPr>
          <w:rFonts w:ascii="Times New Roman" w:hAnsi="Times New Roman" w:cs="Times New Roman"/>
          <w:color w:val="auto"/>
        </w:rPr>
        <w:t xml:space="preserve">, et al, 2009; Moore &amp; </w:t>
      </w:r>
      <w:proofErr w:type="spellStart"/>
      <w:r w:rsidRPr="005C4125">
        <w:rPr>
          <w:rFonts w:ascii="Times New Roman" w:hAnsi="Times New Roman" w:cs="Times New Roman"/>
          <w:color w:val="auto"/>
        </w:rPr>
        <w:t>Benbasat</w:t>
      </w:r>
      <w:proofErr w:type="spellEnd"/>
      <w:r w:rsidRPr="005C4125">
        <w:rPr>
          <w:rFonts w:ascii="Times New Roman" w:hAnsi="Times New Roman" w:cs="Times New Roman"/>
          <w:color w:val="auto"/>
        </w:rPr>
        <w:t xml:space="preserve">, 1991; </w:t>
      </w:r>
      <w:proofErr w:type="spellStart"/>
      <w:r w:rsidRPr="005C4125">
        <w:rPr>
          <w:rFonts w:ascii="Times New Roman" w:hAnsi="Times New Roman" w:cs="Times New Roman"/>
          <w:color w:val="auto"/>
        </w:rPr>
        <w:t>Oye</w:t>
      </w:r>
      <w:proofErr w:type="spellEnd"/>
      <w:r w:rsidRPr="005C4125">
        <w:rPr>
          <w:rFonts w:ascii="Times New Roman" w:hAnsi="Times New Roman" w:cs="Times New Roman"/>
          <w:color w:val="auto"/>
        </w:rPr>
        <w:t xml:space="preserve">, </w:t>
      </w:r>
      <w:proofErr w:type="spellStart"/>
      <w:r w:rsidRPr="005C4125">
        <w:rPr>
          <w:rFonts w:ascii="Times New Roman" w:hAnsi="Times New Roman" w:cs="Times New Roman"/>
          <w:color w:val="auto"/>
        </w:rPr>
        <w:t>Iahad</w:t>
      </w:r>
      <w:proofErr w:type="spellEnd"/>
      <w:r w:rsidRPr="005C4125">
        <w:rPr>
          <w:rFonts w:ascii="Times New Roman" w:hAnsi="Times New Roman" w:cs="Times New Roman"/>
          <w:color w:val="auto"/>
        </w:rPr>
        <w:t>, &amp; Rahim, 201</w:t>
      </w:r>
      <w:r w:rsidR="007418F7" w:rsidRPr="005C4125">
        <w:rPr>
          <w:rFonts w:ascii="Times New Roman" w:hAnsi="Times New Roman" w:cs="Times New Roman"/>
          <w:color w:val="auto"/>
        </w:rPr>
        <w:t>4</w:t>
      </w:r>
      <w:r w:rsidRPr="005C4125">
        <w:rPr>
          <w:rFonts w:ascii="Times New Roman" w:hAnsi="Times New Roman" w:cs="Times New Roman"/>
          <w:color w:val="auto"/>
        </w:rPr>
        <w:t xml:space="preserve">), while in contrast others did not find such influence (Jong &amp; Wang, 2009; Park, 2009). Chau </w:t>
      </w:r>
      <w:r w:rsidR="007418F7" w:rsidRPr="005C4125">
        <w:rPr>
          <w:rFonts w:ascii="Times New Roman" w:hAnsi="Times New Roman" w:cs="Times New Roman"/>
          <w:color w:val="auto"/>
        </w:rPr>
        <w:t>&amp;</w:t>
      </w:r>
      <w:r w:rsidRPr="005C4125">
        <w:rPr>
          <w:rFonts w:ascii="Times New Roman" w:hAnsi="Times New Roman" w:cs="Times New Roman"/>
          <w:color w:val="auto"/>
        </w:rPr>
        <w:t xml:space="preserve"> Hu (2002) contended that from their research, this may have been a consequence of the participants having prior experience with the technology and putting less importance on EE. However, this technology is universally in its infancy commercially and is the researcher’s belief that EE will have a significant impact on BI. Venkatesh </w:t>
      </w:r>
      <w:r w:rsidR="007418F7" w:rsidRPr="005C4125">
        <w:rPr>
          <w:rFonts w:ascii="Times New Roman" w:hAnsi="Times New Roman" w:cs="Times New Roman"/>
          <w:color w:val="auto"/>
        </w:rPr>
        <w:t>&amp;</w:t>
      </w:r>
      <w:r w:rsidRPr="005C4125">
        <w:rPr>
          <w:rFonts w:ascii="Times New Roman" w:hAnsi="Times New Roman" w:cs="Times New Roman"/>
          <w:color w:val="auto"/>
        </w:rPr>
        <w:t xml:space="preserve"> Morris (2000) state that EE is more significant for females than for males. This may be a result of the gender differences previously mentioned. </w:t>
      </w:r>
      <w:proofErr w:type="spellStart"/>
      <w:r w:rsidRPr="005C4125">
        <w:rPr>
          <w:rFonts w:ascii="Times New Roman" w:hAnsi="Times New Roman" w:cs="Times New Roman"/>
          <w:color w:val="auto"/>
        </w:rPr>
        <w:t>Plude</w:t>
      </w:r>
      <w:proofErr w:type="spellEnd"/>
      <w:r w:rsidRPr="005C4125">
        <w:rPr>
          <w:rFonts w:ascii="Times New Roman" w:hAnsi="Times New Roman" w:cs="Times New Roman"/>
          <w:color w:val="auto"/>
        </w:rPr>
        <w:t xml:space="preserve"> </w:t>
      </w:r>
      <w:r w:rsidR="00C05ADB" w:rsidRPr="005C4125">
        <w:rPr>
          <w:rFonts w:ascii="Times New Roman" w:hAnsi="Times New Roman" w:cs="Times New Roman"/>
          <w:color w:val="auto"/>
        </w:rPr>
        <w:t>&amp;</w:t>
      </w:r>
      <w:r w:rsidRPr="005C4125">
        <w:rPr>
          <w:rFonts w:ascii="Times New Roman" w:hAnsi="Times New Roman" w:cs="Times New Roman"/>
          <w:color w:val="auto"/>
        </w:rPr>
        <w:t xml:space="preserve"> Hoyer (1985) state that older individuals have been known to be impeded by processing multifaceted information and assigning the necessary concentration to learn information on the job, both of which may be necessary when learning completely new technology.</w:t>
      </w:r>
    </w:p>
    <w:p w14:paraId="4ABCA312" w14:textId="77777777" w:rsidR="00233410" w:rsidRPr="005C4125" w:rsidRDefault="00233410" w:rsidP="001E0260">
      <w:pPr>
        <w:rPr>
          <w:rFonts w:ascii="Times New Roman" w:hAnsi="Times New Roman" w:cs="Times New Roman"/>
        </w:rPr>
      </w:pPr>
    </w:p>
    <w:p w14:paraId="65DE084F" w14:textId="6E01ED44" w:rsidR="00BA23BB" w:rsidRPr="005C4125" w:rsidRDefault="00BA23BB" w:rsidP="00FF5851">
      <w:pPr>
        <w:spacing w:line="480" w:lineRule="auto"/>
        <w:rPr>
          <w:rFonts w:ascii="Times New Roman" w:hAnsi="Times New Roman" w:cs="Times New Roman"/>
          <w:sz w:val="24"/>
          <w:szCs w:val="24"/>
        </w:rPr>
      </w:pPr>
      <w:bookmarkStart w:id="44" w:name="_Hlk160969815"/>
      <w:r w:rsidRPr="005C4125">
        <w:rPr>
          <w:rFonts w:ascii="Times New Roman" w:hAnsi="Times New Roman" w:cs="Times New Roman"/>
          <w:sz w:val="24"/>
          <w:szCs w:val="24"/>
        </w:rPr>
        <w:t>H</w:t>
      </w:r>
      <w:r w:rsidR="00D91837" w:rsidRPr="005C4125">
        <w:rPr>
          <w:rFonts w:ascii="Times New Roman" w:hAnsi="Times New Roman" w:cs="Times New Roman"/>
          <w:sz w:val="24"/>
          <w:szCs w:val="24"/>
        </w:rPr>
        <w:t>3</w:t>
      </w:r>
      <w:r w:rsidRPr="005C4125">
        <w:rPr>
          <w:rFonts w:ascii="Times New Roman" w:hAnsi="Times New Roman" w:cs="Times New Roman"/>
          <w:sz w:val="24"/>
          <w:szCs w:val="24"/>
        </w:rPr>
        <w:t xml:space="preserve">. EE </w:t>
      </w:r>
      <w:r w:rsidR="000D1BB3" w:rsidRPr="005C4125">
        <w:rPr>
          <w:rFonts w:ascii="Times New Roman" w:hAnsi="Times New Roman" w:cs="Times New Roman"/>
          <w:sz w:val="24"/>
          <w:szCs w:val="24"/>
        </w:rPr>
        <w:t xml:space="preserve">will be impact </w:t>
      </w:r>
      <w:r w:rsidR="00137EBD" w:rsidRPr="005C4125">
        <w:rPr>
          <w:rFonts w:ascii="Times New Roman" w:hAnsi="Times New Roman" w:cs="Times New Roman"/>
          <w:sz w:val="24"/>
          <w:szCs w:val="24"/>
        </w:rPr>
        <w:t>BI to</w:t>
      </w:r>
      <w:r w:rsidRPr="005C4125">
        <w:rPr>
          <w:rFonts w:ascii="Times New Roman" w:hAnsi="Times New Roman" w:cs="Times New Roman"/>
          <w:sz w:val="24"/>
          <w:szCs w:val="24"/>
        </w:rPr>
        <w:t xml:space="preserve"> adopt</w:t>
      </w:r>
      <w:r w:rsidR="000D1BB3" w:rsidRPr="005C4125">
        <w:rPr>
          <w:rFonts w:ascii="Times New Roman" w:hAnsi="Times New Roman" w:cs="Times New Roman"/>
          <w:sz w:val="24"/>
          <w:szCs w:val="24"/>
        </w:rPr>
        <w:t xml:space="preserve"> </w:t>
      </w:r>
      <w:r w:rsidR="00A8022C" w:rsidRPr="005C4125">
        <w:rPr>
          <w:rFonts w:ascii="Times New Roman" w:hAnsi="Times New Roman" w:cs="Times New Roman"/>
          <w:sz w:val="24"/>
          <w:szCs w:val="24"/>
        </w:rPr>
        <w:t xml:space="preserve">AR </w:t>
      </w:r>
      <w:r w:rsidR="000D1BB3" w:rsidRPr="005C4125">
        <w:rPr>
          <w:rFonts w:ascii="Times New Roman" w:hAnsi="Times New Roman" w:cs="Times New Roman"/>
          <w:sz w:val="24"/>
          <w:szCs w:val="24"/>
        </w:rPr>
        <w:t xml:space="preserve">technology and will be </w:t>
      </w:r>
      <w:r w:rsidR="00137EBD" w:rsidRPr="005C4125">
        <w:rPr>
          <w:rFonts w:ascii="Times New Roman" w:hAnsi="Times New Roman" w:cs="Times New Roman"/>
          <w:sz w:val="24"/>
          <w:szCs w:val="24"/>
        </w:rPr>
        <w:t>moderated</w:t>
      </w:r>
      <w:r w:rsidR="000D1BB3" w:rsidRPr="005C4125">
        <w:rPr>
          <w:rFonts w:ascii="Times New Roman" w:hAnsi="Times New Roman" w:cs="Times New Roman"/>
          <w:sz w:val="24"/>
          <w:szCs w:val="24"/>
        </w:rPr>
        <w:t xml:space="preserve"> by age and gender</w:t>
      </w:r>
      <w:r w:rsidR="00123CBD" w:rsidRPr="005C4125">
        <w:rPr>
          <w:rFonts w:ascii="Times New Roman" w:hAnsi="Times New Roman" w:cs="Times New Roman"/>
          <w:sz w:val="24"/>
          <w:szCs w:val="24"/>
        </w:rPr>
        <w:t xml:space="preserve">.  EE will be </w:t>
      </w:r>
      <w:r w:rsidR="00A8022C" w:rsidRPr="005C4125">
        <w:rPr>
          <w:rFonts w:ascii="Times New Roman" w:hAnsi="Times New Roman" w:cs="Times New Roman"/>
          <w:sz w:val="24"/>
          <w:szCs w:val="24"/>
        </w:rPr>
        <w:t xml:space="preserve">specifically </w:t>
      </w:r>
      <w:r w:rsidR="00123CBD" w:rsidRPr="005C4125">
        <w:rPr>
          <w:rFonts w:ascii="Times New Roman" w:hAnsi="Times New Roman" w:cs="Times New Roman"/>
          <w:sz w:val="24"/>
          <w:szCs w:val="24"/>
        </w:rPr>
        <w:t>moderated by older people and women who will put greater emphasis on EE.</w:t>
      </w:r>
    </w:p>
    <w:bookmarkEnd w:id="44"/>
    <w:p w14:paraId="11C12972" w14:textId="77777777" w:rsidR="00BA23BB" w:rsidRPr="005C4125" w:rsidRDefault="00BA23BB" w:rsidP="001E0260">
      <w:pPr>
        <w:rPr>
          <w:rFonts w:ascii="Times New Roman" w:hAnsi="Times New Roman" w:cs="Times New Roman"/>
        </w:rPr>
      </w:pPr>
    </w:p>
    <w:p w14:paraId="0E24AA85" w14:textId="3323B916" w:rsidR="0073316B" w:rsidRPr="005C4125" w:rsidRDefault="00973E2A" w:rsidP="00FF5851">
      <w:pPr>
        <w:autoSpaceDE w:val="0"/>
        <w:autoSpaceDN w:val="0"/>
        <w:adjustRightInd w:val="0"/>
        <w:spacing w:after="0" w:line="480" w:lineRule="auto"/>
        <w:rPr>
          <w:rFonts w:ascii="Times New Roman" w:hAnsi="Times New Roman" w:cs="Times New Roman"/>
          <w:b/>
          <w:bCs/>
          <w:sz w:val="24"/>
          <w:szCs w:val="24"/>
          <w:u w:val="single"/>
        </w:rPr>
      </w:pPr>
      <w:r w:rsidRPr="005C4125">
        <w:rPr>
          <w:rFonts w:ascii="Times New Roman" w:hAnsi="Times New Roman" w:cs="Times New Roman"/>
          <w:b/>
          <w:bCs/>
          <w:sz w:val="24"/>
          <w:szCs w:val="24"/>
          <w:u w:val="single"/>
        </w:rPr>
        <w:t>Social Influence</w:t>
      </w:r>
    </w:p>
    <w:p w14:paraId="725C5114" w14:textId="26D69518" w:rsidR="00514A5F" w:rsidRPr="005C4125" w:rsidRDefault="206C8F5D" w:rsidP="00FF5851">
      <w:pPr>
        <w:pStyle w:val="Default"/>
        <w:spacing w:line="480" w:lineRule="auto"/>
        <w:rPr>
          <w:rFonts w:ascii="Times New Roman" w:hAnsi="Times New Roman" w:cs="Times New Roman"/>
          <w:color w:val="auto"/>
        </w:rPr>
      </w:pPr>
      <w:r w:rsidRPr="005C4125">
        <w:rPr>
          <w:rFonts w:ascii="Times New Roman" w:hAnsi="Times New Roman" w:cs="Times New Roman"/>
          <w:color w:val="auto"/>
        </w:rPr>
        <w:t>SI</w:t>
      </w:r>
      <w:r w:rsidRPr="005C4125">
        <w:rPr>
          <w:rFonts w:ascii="Times New Roman" w:hAnsi="Times New Roman" w:cs="Times New Roman"/>
          <w:b/>
          <w:bCs/>
          <w:color w:val="auto"/>
        </w:rPr>
        <w:t xml:space="preserve"> </w:t>
      </w:r>
      <w:r w:rsidRPr="005C4125">
        <w:rPr>
          <w:rFonts w:ascii="Times New Roman" w:hAnsi="Times New Roman" w:cs="Times New Roman"/>
          <w:color w:val="auto"/>
        </w:rPr>
        <w:t xml:space="preserve">is the extent to which a person believes that significant peers believe they should use a new technology. Research found that the performance of SI was of no consequence in voluntary </w:t>
      </w:r>
      <w:r w:rsidRPr="005C4125">
        <w:rPr>
          <w:rFonts w:ascii="Times New Roman" w:hAnsi="Times New Roman" w:cs="Times New Roman"/>
          <w:color w:val="auto"/>
        </w:rPr>
        <w:lastRenderedPageBreak/>
        <w:t xml:space="preserve">circumstances/settings. In contrast, its performance is substantial when utilised in a mandatory environment. Research concluded that in mandatory environments such as a hospital, the influence is ascribed to compliance, which is deemed significant only in the early phase of individual experience and when an individual can benefit or lose in their role because of their decision.  However, it must be said that this normative pressure will attenuate as time passes and individuals become more experienced and informed on a particular technology (Venkatesh </w:t>
      </w:r>
      <w:r w:rsidR="00C62384" w:rsidRPr="005C4125">
        <w:rPr>
          <w:rFonts w:ascii="Times New Roman" w:hAnsi="Times New Roman" w:cs="Times New Roman"/>
          <w:color w:val="auto"/>
        </w:rPr>
        <w:t>&amp;</w:t>
      </w:r>
      <w:r w:rsidRPr="005C4125">
        <w:rPr>
          <w:rFonts w:ascii="Times New Roman" w:hAnsi="Times New Roman" w:cs="Times New Roman"/>
          <w:color w:val="auto"/>
        </w:rPr>
        <w:t xml:space="preserve"> Davis, 2000). Conversely, SI in voluntary settings is engineered by influencing an individual’s opinion of the technology. Equally, the impact of SI on BI is presumed to be moderated by age and gender. Research proposes that females are generally more susceptible to the opinions of others and thus find SI to be more substantial when planning to adopt new technology (Venkatesh, et a</w:t>
      </w:r>
      <w:r w:rsidR="00C62384" w:rsidRPr="005C4125">
        <w:rPr>
          <w:rFonts w:ascii="Times New Roman" w:hAnsi="Times New Roman" w:cs="Times New Roman"/>
          <w:color w:val="auto"/>
        </w:rPr>
        <w:t>l,</w:t>
      </w:r>
      <w:r w:rsidRPr="005C4125">
        <w:rPr>
          <w:rFonts w:ascii="Times New Roman" w:hAnsi="Times New Roman" w:cs="Times New Roman"/>
          <w:color w:val="auto"/>
        </w:rPr>
        <w:t xml:space="preserve"> 2000). Rhodes' (1983) meta-analysis of the impact age has, determined that affiliation desires intensify with age, signifying that elder people are expected to place a greater weighting on SI’s, and again with the impact decreasing with experience (Morris and Venkatesh 2000).</w:t>
      </w:r>
    </w:p>
    <w:p w14:paraId="710BECF8" w14:textId="77777777" w:rsidR="0045332F" w:rsidRPr="005C4125" w:rsidRDefault="0045332F" w:rsidP="001E0260">
      <w:pPr>
        <w:rPr>
          <w:rFonts w:ascii="Times New Roman" w:hAnsi="Times New Roman" w:cs="Times New Roman"/>
        </w:rPr>
      </w:pPr>
    </w:p>
    <w:p w14:paraId="221A54C5" w14:textId="67C805AA" w:rsidR="0045332F" w:rsidRPr="005C4125" w:rsidRDefault="00FC68D0" w:rsidP="00FF5851">
      <w:pPr>
        <w:pStyle w:val="Default"/>
        <w:spacing w:line="480" w:lineRule="auto"/>
        <w:rPr>
          <w:rFonts w:ascii="Times New Roman" w:hAnsi="Times New Roman" w:cs="Times New Roman"/>
          <w:color w:val="auto"/>
        </w:rPr>
      </w:pPr>
      <w:bookmarkStart w:id="45" w:name="_Hlk160969823"/>
      <w:r w:rsidRPr="005C4125">
        <w:rPr>
          <w:rFonts w:ascii="Times New Roman" w:hAnsi="Times New Roman" w:cs="Times New Roman"/>
          <w:color w:val="auto"/>
        </w:rPr>
        <w:t>H</w:t>
      </w:r>
      <w:r w:rsidR="00D91837" w:rsidRPr="005C4125">
        <w:rPr>
          <w:rFonts w:ascii="Times New Roman" w:hAnsi="Times New Roman" w:cs="Times New Roman"/>
          <w:color w:val="auto"/>
        </w:rPr>
        <w:t>4</w:t>
      </w:r>
      <w:r w:rsidRPr="005C4125">
        <w:rPr>
          <w:rFonts w:ascii="Times New Roman" w:hAnsi="Times New Roman" w:cs="Times New Roman"/>
          <w:color w:val="auto"/>
        </w:rPr>
        <w:t xml:space="preserve">. </w:t>
      </w:r>
      <w:r w:rsidR="00A8022C" w:rsidRPr="005C4125">
        <w:rPr>
          <w:rFonts w:ascii="Times New Roman" w:hAnsi="Times New Roman" w:cs="Times New Roman"/>
          <w:color w:val="auto"/>
        </w:rPr>
        <w:t xml:space="preserve">SI will positively impact an </w:t>
      </w:r>
      <w:r w:rsidR="00920BA4" w:rsidRPr="005C4125">
        <w:rPr>
          <w:rFonts w:ascii="Times New Roman" w:hAnsi="Times New Roman" w:cs="Times New Roman"/>
          <w:color w:val="auto"/>
        </w:rPr>
        <w:t>individual’s</w:t>
      </w:r>
      <w:r w:rsidR="00A8022C" w:rsidRPr="005C4125">
        <w:rPr>
          <w:rFonts w:ascii="Times New Roman" w:hAnsi="Times New Roman" w:cs="Times New Roman"/>
          <w:color w:val="auto"/>
        </w:rPr>
        <w:t xml:space="preserve"> BI to adopt AR technology. </w:t>
      </w:r>
      <w:r w:rsidRPr="005C4125">
        <w:rPr>
          <w:rFonts w:ascii="Times New Roman" w:hAnsi="Times New Roman" w:cs="Times New Roman"/>
          <w:color w:val="auto"/>
        </w:rPr>
        <w:t>The effect of SI on BI will be moderated by age and gender, such that the effect will be stronger for women, particularly older women, particularly in mandatory settings in the early stages of experience</w:t>
      </w:r>
      <w:r w:rsidR="0045332F" w:rsidRPr="005C4125">
        <w:rPr>
          <w:rFonts w:ascii="Times New Roman" w:hAnsi="Times New Roman" w:cs="Times New Roman"/>
          <w:color w:val="auto"/>
        </w:rPr>
        <w:t xml:space="preserve"> and for older individuals in general.</w:t>
      </w:r>
    </w:p>
    <w:bookmarkEnd w:id="45"/>
    <w:p w14:paraId="206AB392" w14:textId="1BB7F7DD" w:rsidR="00597F9B" w:rsidRPr="005C4125" w:rsidRDefault="00597F9B" w:rsidP="001E0260">
      <w:pPr>
        <w:rPr>
          <w:rFonts w:ascii="Times New Roman" w:hAnsi="Times New Roman" w:cs="Times New Roman"/>
        </w:rPr>
      </w:pPr>
    </w:p>
    <w:p w14:paraId="4B23BDD2" w14:textId="12660A7E" w:rsidR="00973E2A" w:rsidRPr="005C4125" w:rsidRDefault="00973E2A" w:rsidP="00FF5851">
      <w:pPr>
        <w:spacing w:line="480" w:lineRule="auto"/>
        <w:rPr>
          <w:rFonts w:ascii="Times New Roman" w:hAnsi="Times New Roman" w:cs="Times New Roman"/>
          <w:b/>
          <w:bCs/>
          <w:sz w:val="24"/>
          <w:szCs w:val="24"/>
          <w:u w:val="single"/>
        </w:rPr>
      </w:pPr>
      <w:r w:rsidRPr="005C4125">
        <w:rPr>
          <w:rFonts w:ascii="Times New Roman" w:hAnsi="Times New Roman" w:cs="Times New Roman"/>
          <w:b/>
          <w:bCs/>
          <w:sz w:val="24"/>
          <w:szCs w:val="24"/>
          <w:u w:val="single"/>
        </w:rPr>
        <w:t xml:space="preserve">Price Value </w:t>
      </w:r>
    </w:p>
    <w:p w14:paraId="2FE635A9" w14:textId="7E95154B" w:rsidR="00061222" w:rsidRPr="005C4125" w:rsidRDefault="0071049F" w:rsidP="00FF5851">
      <w:pPr>
        <w:autoSpaceDE w:val="0"/>
        <w:autoSpaceDN w:val="0"/>
        <w:adjustRightInd w:val="0"/>
        <w:spacing w:after="0" w:line="480" w:lineRule="auto"/>
        <w:rPr>
          <w:rFonts w:ascii="Times New Roman" w:hAnsi="Times New Roman" w:cs="Times New Roman"/>
          <w:b/>
          <w:bCs/>
          <w:sz w:val="24"/>
          <w:szCs w:val="24"/>
        </w:rPr>
      </w:pPr>
      <w:r w:rsidRPr="005C4125">
        <w:rPr>
          <w:rFonts w:ascii="Times New Roman" w:hAnsi="Times New Roman" w:cs="Times New Roman"/>
          <w:sz w:val="24"/>
          <w:szCs w:val="24"/>
        </w:rPr>
        <w:t>It is</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believed that</w:t>
      </w:r>
      <w:r w:rsidR="00061222" w:rsidRPr="005C4125">
        <w:rPr>
          <w:rFonts w:ascii="Times New Roman" w:hAnsi="Times New Roman" w:cs="Times New Roman"/>
          <w:sz w:val="24"/>
          <w:szCs w:val="24"/>
        </w:rPr>
        <w:t xml:space="preserve"> the </w:t>
      </w:r>
      <w:r w:rsidRPr="005C4125">
        <w:rPr>
          <w:rFonts w:ascii="Times New Roman" w:hAnsi="Times New Roman" w:cs="Times New Roman"/>
          <w:sz w:val="24"/>
          <w:szCs w:val="24"/>
        </w:rPr>
        <w:t>influence</w:t>
      </w:r>
      <w:r w:rsidR="00061222" w:rsidRPr="005C4125">
        <w:rPr>
          <w:rFonts w:ascii="Times New Roman" w:hAnsi="Times New Roman" w:cs="Times New Roman"/>
          <w:sz w:val="24"/>
          <w:szCs w:val="24"/>
        </w:rPr>
        <w:t xml:space="preserve"> of </w:t>
      </w:r>
      <w:r w:rsidR="000B59E5" w:rsidRPr="005C4125">
        <w:rPr>
          <w:rFonts w:ascii="Times New Roman" w:hAnsi="Times New Roman" w:cs="Times New Roman"/>
          <w:sz w:val="24"/>
          <w:szCs w:val="24"/>
        </w:rPr>
        <w:t>PV</w:t>
      </w:r>
      <w:r w:rsidR="00061222" w:rsidRPr="005C4125">
        <w:rPr>
          <w:rFonts w:ascii="Times New Roman" w:hAnsi="Times New Roman" w:cs="Times New Roman"/>
          <w:sz w:val="24"/>
          <w:szCs w:val="24"/>
        </w:rPr>
        <w:t xml:space="preserve"> on </w:t>
      </w:r>
      <w:r w:rsidR="000B59E5" w:rsidRPr="005C4125">
        <w:rPr>
          <w:rFonts w:ascii="Times New Roman" w:hAnsi="Times New Roman" w:cs="Times New Roman"/>
          <w:sz w:val="24"/>
          <w:szCs w:val="24"/>
        </w:rPr>
        <w:t>BI</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will</w:t>
      </w:r>
      <w:r w:rsidR="00061222" w:rsidRPr="005C4125">
        <w:rPr>
          <w:rFonts w:ascii="Times New Roman" w:hAnsi="Times New Roman" w:cs="Times New Roman"/>
          <w:sz w:val="24"/>
          <w:szCs w:val="24"/>
        </w:rPr>
        <w:t xml:space="preserve"> be </w:t>
      </w:r>
      <w:r w:rsidRPr="005C4125">
        <w:rPr>
          <w:rFonts w:ascii="Times New Roman" w:hAnsi="Times New Roman" w:cs="Times New Roman"/>
          <w:sz w:val="24"/>
          <w:szCs w:val="24"/>
        </w:rPr>
        <w:t>regulated</w:t>
      </w:r>
      <w:r w:rsidR="00061222" w:rsidRPr="005C4125">
        <w:rPr>
          <w:rFonts w:ascii="Times New Roman" w:hAnsi="Times New Roman" w:cs="Times New Roman"/>
          <w:sz w:val="24"/>
          <w:szCs w:val="24"/>
        </w:rPr>
        <w:t xml:space="preserve"> by age and gender. </w:t>
      </w:r>
      <w:r w:rsidRPr="005C4125">
        <w:rPr>
          <w:rFonts w:ascii="Times New Roman" w:hAnsi="Times New Roman" w:cs="Times New Roman"/>
          <w:sz w:val="24"/>
          <w:szCs w:val="24"/>
        </w:rPr>
        <w:t>Once again</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this is concluded</w:t>
      </w:r>
      <w:r w:rsidR="00061222" w:rsidRPr="005C4125">
        <w:rPr>
          <w:rFonts w:ascii="Times New Roman" w:hAnsi="Times New Roman" w:cs="Times New Roman"/>
          <w:sz w:val="24"/>
          <w:szCs w:val="24"/>
        </w:rPr>
        <w:t xml:space="preserve"> from </w:t>
      </w:r>
      <w:r w:rsidRPr="005C4125">
        <w:rPr>
          <w:rFonts w:ascii="Times New Roman" w:hAnsi="Times New Roman" w:cs="Times New Roman"/>
          <w:sz w:val="24"/>
          <w:szCs w:val="24"/>
        </w:rPr>
        <w:t>research about social norms and roles</w:t>
      </w:r>
      <w:r w:rsidR="00061222" w:rsidRPr="005C4125">
        <w:rPr>
          <w:rFonts w:ascii="Times New Roman" w:hAnsi="Times New Roman" w:cs="Times New Roman"/>
          <w:sz w:val="24"/>
          <w:szCs w:val="24"/>
        </w:rPr>
        <w:t xml:space="preserve"> (</w:t>
      </w:r>
      <w:proofErr w:type="spellStart"/>
      <w:r w:rsidR="00061222" w:rsidRPr="005C4125">
        <w:rPr>
          <w:rFonts w:ascii="Times New Roman" w:hAnsi="Times New Roman" w:cs="Times New Roman"/>
          <w:sz w:val="24"/>
          <w:szCs w:val="24"/>
        </w:rPr>
        <w:t>Bakan</w:t>
      </w:r>
      <w:proofErr w:type="spellEnd"/>
      <w:r w:rsidR="00061222" w:rsidRPr="005C4125">
        <w:rPr>
          <w:rFonts w:ascii="Times New Roman" w:hAnsi="Times New Roman" w:cs="Times New Roman"/>
          <w:sz w:val="24"/>
          <w:szCs w:val="24"/>
        </w:rPr>
        <w:t xml:space="preserve"> 1966; </w:t>
      </w:r>
      <w:proofErr w:type="spellStart"/>
      <w:r w:rsidR="00061222" w:rsidRPr="005C4125">
        <w:rPr>
          <w:rFonts w:ascii="Times New Roman" w:hAnsi="Times New Roman" w:cs="Times New Roman"/>
          <w:sz w:val="24"/>
          <w:szCs w:val="24"/>
        </w:rPr>
        <w:t>Deaux</w:t>
      </w:r>
      <w:proofErr w:type="spellEnd"/>
      <w:r w:rsidR="00061222" w:rsidRPr="005C4125">
        <w:rPr>
          <w:rFonts w:ascii="Times New Roman" w:hAnsi="Times New Roman" w:cs="Times New Roman"/>
          <w:sz w:val="24"/>
          <w:szCs w:val="24"/>
        </w:rPr>
        <w:t xml:space="preserve"> and Lewis 1984)</w:t>
      </w:r>
      <w:r w:rsidR="00061222" w:rsidRPr="005C4125">
        <w:rPr>
          <w:rFonts w:ascii="Times New Roman" w:hAnsi="Times New Roman" w:cs="Times New Roman"/>
          <w:b/>
          <w:bCs/>
          <w:sz w:val="24"/>
          <w:szCs w:val="24"/>
        </w:rPr>
        <w:t xml:space="preserve"> </w:t>
      </w:r>
      <w:r w:rsidRPr="005C4125">
        <w:rPr>
          <w:rFonts w:ascii="Times New Roman" w:hAnsi="Times New Roman" w:cs="Times New Roman"/>
          <w:sz w:val="24"/>
          <w:szCs w:val="24"/>
        </w:rPr>
        <w:t>when hypothesising</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on</w:t>
      </w:r>
      <w:r w:rsidR="00061222" w:rsidRPr="005C4125">
        <w:rPr>
          <w:rFonts w:ascii="Times New Roman" w:hAnsi="Times New Roman" w:cs="Times New Roman"/>
          <w:sz w:val="24"/>
          <w:szCs w:val="24"/>
        </w:rPr>
        <w:t xml:space="preserve"> the </w:t>
      </w:r>
      <w:r w:rsidR="00BB2912" w:rsidRPr="005C4125">
        <w:rPr>
          <w:rFonts w:ascii="Times New Roman" w:hAnsi="Times New Roman" w:cs="Times New Roman"/>
          <w:sz w:val="24"/>
          <w:szCs w:val="24"/>
        </w:rPr>
        <w:t>variating</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significance</w:t>
      </w:r>
      <w:r w:rsidR="00061222" w:rsidRPr="005C4125">
        <w:rPr>
          <w:rFonts w:ascii="Times New Roman" w:hAnsi="Times New Roman" w:cs="Times New Roman"/>
          <w:sz w:val="24"/>
          <w:szCs w:val="24"/>
        </w:rPr>
        <w:t xml:space="preserve"> of </w:t>
      </w:r>
      <w:r w:rsidRPr="005C4125">
        <w:rPr>
          <w:rFonts w:ascii="Times New Roman" w:hAnsi="Times New Roman" w:cs="Times New Roman"/>
          <w:sz w:val="24"/>
          <w:szCs w:val="24"/>
        </w:rPr>
        <w:t>PV</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amongst</w:t>
      </w:r>
      <w:r w:rsidR="00061222" w:rsidRPr="005C4125">
        <w:rPr>
          <w:rFonts w:ascii="Times New Roman" w:hAnsi="Times New Roman" w:cs="Times New Roman"/>
          <w:sz w:val="24"/>
          <w:szCs w:val="24"/>
        </w:rPr>
        <w:t xml:space="preserve"> m</w:t>
      </w:r>
      <w:r w:rsidRPr="005C4125">
        <w:rPr>
          <w:rFonts w:ascii="Times New Roman" w:hAnsi="Times New Roman" w:cs="Times New Roman"/>
          <w:sz w:val="24"/>
          <w:szCs w:val="24"/>
        </w:rPr>
        <w:t>ales</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contrasted with</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 xml:space="preserve">females </w:t>
      </w:r>
      <w:r w:rsidR="00061222" w:rsidRPr="005C4125">
        <w:rPr>
          <w:rFonts w:ascii="Times New Roman" w:hAnsi="Times New Roman" w:cs="Times New Roman"/>
          <w:sz w:val="24"/>
          <w:szCs w:val="24"/>
        </w:rPr>
        <w:lastRenderedPageBreak/>
        <w:t xml:space="preserve">and </w:t>
      </w:r>
      <w:r w:rsidRPr="005C4125">
        <w:rPr>
          <w:rFonts w:ascii="Times New Roman" w:hAnsi="Times New Roman" w:cs="Times New Roman"/>
          <w:sz w:val="24"/>
          <w:szCs w:val="24"/>
        </w:rPr>
        <w:t xml:space="preserve">with </w:t>
      </w:r>
      <w:r w:rsidR="00061222" w:rsidRPr="005C4125">
        <w:rPr>
          <w:rFonts w:ascii="Times New Roman" w:hAnsi="Times New Roman" w:cs="Times New Roman"/>
          <w:sz w:val="24"/>
          <w:szCs w:val="24"/>
        </w:rPr>
        <w:t>youn</w:t>
      </w:r>
      <w:r w:rsidRPr="005C4125">
        <w:rPr>
          <w:rFonts w:ascii="Times New Roman" w:hAnsi="Times New Roman" w:cs="Times New Roman"/>
          <w:sz w:val="24"/>
          <w:szCs w:val="24"/>
        </w:rPr>
        <w:t>g</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against</w:t>
      </w:r>
      <w:r w:rsidR="00061222" w:rsidRPr="005C4125">
        <w:rPr>
          <w:rFonts w:ascii="Times New Roman" w:hAnsi="Times New Roman" w:cs="Times New Roman"/>
          <w:sz w:val="24"/>
          <w:szCs w:val="24"/>
        </w:rPr>
        <w:t xml:space="preserve"> older </w:t>
      </w:r>
      <w:r w:rsidRPr="005C4125">
        <w:rPr>
          <w:rFonts w:ascii="Times New Roman" w:hAnsi="Times New Roman" w:cs="Times New Roman"/>
          <w:sz w:val="24"/>
          <w:szCs w:val="24"/>
        </w:rPr>
        <w:t>adults</w:t>
      </w:r>
      <w:r w:rsidR="00061222" w:rsidRPr="005C4125">
        <w:rPr>
          <w:rFonts w:ascii="Times New Roman" w:hAnsi="Times New Roman" w:cs="Times New Roman"/>
          <w:sz w:val="24"/>
          <w:szCs w:val="24"/>
        </w:rPr>
        <w:t>. This</w:t>
      </w:r>
      <w:r w:rsidRPr="005C4125">
        <w:rPr>
          <w:rFonts w:ascii="Times New Roman" w:hAnsi="Times New Roman" w:cs="Times New Roman"/>
          <w:sz w:val="24"/>
          <w:szCs w:val="24"/>
        </w:rPr>
        <w:t xml:space="preserve"> research</w:t>
      </w:r>
      <w:r w:rsidR="00061222" w:rsidRPr="005C4125">
        <w:rPr>
          <w:rFonts w:ascii="Times New Roman" w:hAnsi="Times New Roman" w:cs="Times New Roman"/>
          <w:sz w:val="24"/>
          <w:szCs w:val="24"/>
        </w:rPr>
        <w:t xml:space="preserve"> </w:t>
      </w:r>
      <w:r w:rsidRPr="005C4125">
        <w:rPr>
          <w:rFonts w:ascii="Times New Roman" w:hAnsi="Times New Roman" w:cs="Times New Roman"/>
          <w:sz w:val="24"/>
          <w:szCs w:val="24"/>
        </w:rPr>
        <w:t>implies</w:t>
      </w:r>
      <w:r w:rsidR="00061222" w:rsidRPr="005C4125">
        <w:rPr>
          <w:rFonts w:ascii="Times New Roman" w:hAnsi="Times New Roman" w:cs="Times New Roman"/>
          <w:sz w:val="24"/>
          <w:szCs w:val="24"/>
        </w:rPr>
        <w:t xml:space="preserve"> that m</w:t>
      </w:r>
      <w:r w:rsidRPr="005C4125">
        <w:rPr>
          <w:rFonts w:ascii="Times New Roman" w:hAnsi="Times New Roman" w:cs="Times New Roman"/>
          <w:sz w:val="24"/>
          <w:szCs w:val="24"/>
        </w:rPr>
        <w:t>ale and female adults</w:t>
      </w:r>
      <w:r w:rsidR="00061222" w:rsidRPr="005C4125">
        <w:rPr>
          <w:rFonts w:ascii="Times New Roman" w:hAnsi="Times New Roman" w:cs="Times New Roman"/>
          <w:b/>
          <w:bCs/>
          <w:sz w:val="24"/>
          <w:szCs w:val="24"/>
        </w:rPr>
        <w:t xml:space="preserve"> </w:t>
      </w:r>
      <w:r w:rsidR="00BB2912" w:rsidRPr="005C4125">
        <w:rPr>
          <w:rFonts w:ascii="Times New Roman" w:hAnsi="Times New Roman" w:cs="Times New Roman"/>
          <w:sz w:val="24"/>
          <w:szCs w:val="24"/>
        </w:rPr>
        <w:t>usually</w:t>
      </w:r>
      <w:r w:rsidR="00061222" w:rsidRPr="005C4125">
        <w:rPr>
          <w:rFonts w:ascii="Times New Roman" w:hAnsi="Times New Roman" w:cs="Times New Roman"/>
          <w:b/>
          <w:bCs/>
          <w:sz w:val="24"/>
          <w:szCs w:val="24"/>
        </w:rPr>
        <w:t xml:space="preserve"> </w:t>
      </w:r>
      <w:r w:rsidR="00BB2912" w:rsidRPr="005C4125">
        <w:rPr>
          <w:rFonts w:ascii="Times New Roman" w:hAnsi="Times New Roman" w:cs="Times New Roman"/>
          <w:sz w:val="24"/>
          <w:szCs w:val="24"/>
        </w:rPr>
        <w:t>adopt</w:t>
      </w:r>
      <w:r w:rsidR="00061222" w:rsidRPr="005C4125">
        <w:rPr>
          <w:rFonts w:ascii="Times New Roman" w:hAnsi="Times New Roman" w:cs="Times New Roman"/>
          <w:sz w:val="24"/>
          <w:szCs w:val="24"/>
        </w:rPr>
        <w:t xml:space="preserve"> </w:t>
      </w:r>
      <w:r w:rsidR="00BB2912" w:rsidRPr="005C4125">
        <w:rPr>
          <w:rFonts w:ascii="Times New Roman" w:hAnsi="Times New Roman" w:cs="Times New Roman"/>
          <w:sz w:val="24"/>
          <w:szCs w:val="24"/>
        </w:rPr>
        <w:t>dissimilar</w:t>
      </w:r>
      <w:r w:rsidR="00061222" w:rsidRPr="005C4125">
        <w:rPr>
          <w:rFonts w:ascii="Times New Roman" w:hAnsi="Times New Roman" w:cs="Times New Roman"/>
          <w:sz w:val="24"/>
          <w:szCs w:val="24"/>
        </w:rPr>
        <w:t xml:space="preserve"> social </w:t>
      </w:r>
      <w:r w:rsidR="00BB2912" w:rsidRPr="005C4125">
        <w:rPr>
          <w:rFonts w:ascii="Times New Roman" w:hAnsi="Times New Roman" w:cs="Times New Roman"/>
          <w:sz w:val="24"/>
          <w:szCs w:val="24"/>
        </w:rPr>
        <w:t>positions</w:t>
      </w:r>
      <w:r w:rsidR="00061222" w:rsidRPr="005C4125">
        <w:rPr>
          <w:rFonts w:ascii="Times New Roman" w:hAnsi="Times New Roman" w:cs="Times New Roman"/>
          <w:sz w:val="24"/>
          <w:szCs w:val="24"/>
        </w:rPr>
        <w:t xml:space="preserve"> and </w:t>
      </w:r>
      <w:r w:rsidR="00BB2912" w:rsidRPr="005C4125">
        <w:rPr>
          <w:rFonts w:ascii="Times New Roman" w:hAnsi="Times New Roman" w:cs="Times New Roman"/>
          <w:sz w:val="24"/>
          <w:szCs w:val="24"/>
        </w:rPr>
        <w:t>demonstrate</w:t>
      </w:r>
      <w:r w:rsidR="00061222" w:rsidRPr="005C4125">
        <w:rPr>
          <w:rFonts w:ascii="Times New Roman" w:hAnsi="Times New Roman" w:cs="Times New Roman"/>
          <w:sz w:val="24"/>
          <w:szCs w:val="24"/>
        </w:rPr>
        <w:t xml:space="preserve"> </w:t>
      </w:r>
      <w:r w:rsidR="00BB2912" w:rsidRPr="005C4125">
        <w:rPr>
          <w:rFonts w:ascii="Times New Roman" w:hAnsi="Times New Roman" w:cs="Times New Roman"/>
          <w:sz w:val="24"/>
          <w:szCs w:val="24"/>
        </w:rPr>
        <w:t>varying social</w:t>
      </w:r>
      <w:r w:rsidR="00061222" w:rsidRPr="005C4125">
        <w:rPr>
          <w:rFonts w:ascii="Times New Roman" w:hAnsi="Times New Roman" w:cs="Times New Roman"/>
          <w:sz w:val="24"/>
          <w:szCs w:val="24"/>
        </w:rPr>
        <w:t xml:space="preserve"> </w:t>
      </w:r>
      <w:r w:rsidR="00BB2912" w:rsidRPr="005C4125">
        <w:rPr>
          <w:rFonts w:ascii="Times New Roman" w:hAnsi="Times New Roman" w:cs="Times New Roman"/>
          <w:sz w:val="24"/>
          <w:szCs w:val="24"/>
        </w:rPr>
        <w:t>responsibilities</w:t>
      </w:r>
      <w:r w:rsidR="00061222" w:rsidRPr="005C4125">
        <w:rPr>
          <w:rFonts w:ascii="Times New Roman" w:hAnsi="Times New Roman" w:cs="Times New Roman"/>
          <w:sz w:val="24"/>
          <w:szCs w:val="24"/>
        </w:rPr>
        <w:t xml:space="preserve">. </w:t>
      </w:r>
      <w:r w:rsidR="00BB2912" w:rsidRPr="005C4125">
        <w:rPr>
          <w:rFonts w:ascii="Times New Roman" w:hAnsi="Times New Roman" w:cs="Times New Roman"/>
          <w:sz w:val="24"/>
          <w:szCs w:val="24"/>
        </w:rPr>
        <w:t>Principally</w:t>
      </w:r>
      <w:r w:rsidR="00061222" w:rsidRPr="005C4125">
        <w:rPr>
          <w:rFonts w:ascii="Times New Roman" w:hAnsi="Times New Roman" w:cs="Times New Roman"/>
          <w:sz w:val="24"/>
          <w:szCs w:val="24"/>
        </w:rPr>
        <w:t>, m</w:t>
      </w:r>
      <w:r w:rsidR="00BB2912" w:rsidRPr="005C4125">
        <w:rPr>
          <w:rFonts w:ascii="Times New Roman" w:hAnsi="Times New Roman" w:cs="Times New Roman"/>
          <w:sz w:val="24"/>
          <w:szCs w:val="24"/>
        </w:rPr>
        <w:t>ales</w:t>
      </w:r>
      <w:r w:rsidR="00061222" w:rsidRPr="005C4125">
        <w:rPr>
          <w:rFonts w:ascii="Times New Roman" w:hAnsi="Times New Roman" w:cs="Times New Roman"/>
          <w:sz w:val="24"/>
          <w:szCs w:val="24"/>
        </w:rPr>
        <w:t xml:space="preserve"> </w:t>
      </w:r>
      <w:r w:rsidR="00BB2912" w:rsidRPr="005C4125">
        <w:rPr>
          <w:rFonts w:ascii="Times New Roman" w:hAnsi="Times New Roman" w:cs="Times New Roman"/>
          <w:sz w:val="24"/>
          <w:szCs w:val="24"/>
        </w:rPr>
        <w:t>are more inclined</w:t>
      </w:r>
      <w:r w:rsidR="00061222" w:rsidRPr="005C4125">
        <w:rPr>
          <w:rFonts w:ascii="Times New Roman" w:hAnsi="Times New Roman" w:cs="Times New Roman"/>
          <w:b/>
          <w:bCs/>
          <w:sz w:val="24"/>
          <w:szCs w:val="24"/>
        </w:rPr>
        <w:t xml:space="preserve"> </w:t>
      </w:r>
      <w:r w:rsidR="00BB2912" w:rsidRPr="005C4125">
        <w:rPr>
          <w:rFonts w:ascii="Times New Roman" w:hAnsi="Times New Roman" w:cs="Times New Roman"/>
          <w:sz w:val="24"/>
          <w:szCs w:val="24"/>
        </w:rPr>
        <w:t>to stand alone and display independence</w:t>
      </w:r>
      <w:r w:rsidR="00061222" w:rsidRPr="005C4125">
        <w:rPr>
          <w:rFonts w:ascii="Times New Roman" w:hAnsi="Times New Roman" w:cs="Times New Roman"/>
          <w:sz w:val="24"/>
          <w:szCs w:val="24"/>
        </w:rPr>
        <w:t xml:space="preserve">, </w:t>
      </w:r>
      <w:r w:rsidR="00BB2912" w:rsidRPr="005C4125">
        <w:rPr>
          <w:rFonts w:ascii="Times New Roman" w:hAnsi="Times New Roman" w:cs="Times New Roman"/>
          <w:sz w:val="24"/>
          <w:szCs w:val="24"/>
        </w:rPr>
        <w:t xml:space="preserve">increased task competitiveness, </w:t>
      </w:r>
      <w:r w:rsidR="00061222" w:rsidRPr="005C4125">
        <w:rPr>
          <w:rFonts w:ascii="Times New Roman" w:hAnsi="Times New Roman" w:cs="Times New Roman"/>
          <w:sz w:val="24"/>
          <w:szCs w:val="24"/>
        </w:rPr>
        <w:t xml:space="preserve">make </w:t>
      </w:r>
      <w:r w:rsidR="00BB2912" w:rsidRPr="005C4125">
        <w:rPr>
          <w:rFonts w:ascii="Times New Roman" w:hAnsi="Times New Roman" w:cs="Times New Roman"/>
          <w:sz w:val="24"/>
          <w:szCs w:val="24"/>
        </w:rPr>
        <w:t>conclusions</w:t>
      </w:r>
      <w:r w:rsidR="00061222" w:rsidRPr="005C4125">
        <w:rPr>
          <w:rFonts w:ascii="Times New Roman" w:hAnsi="Times New Roman" w:cs="Times New Roman"/>
          <w:sz w:val="24"/>
          <w:szCs w:val="24"/>
        </w:rPr>
        <w:t xml:space="preserve"> </w:t>
      </w:r>
      <w:r w:rsidR="00BB2912" w:rsidRPr="005C4125">
        <w:rPr>
          <w:rFonts w:ascii="Times New Roman" w:hAnsi="Times New Roman" w:cs="Times New Roman"/>
          <w:sz w:val="24"/>
          <w:szCs w:val="24"/>
        </w:rPr>
        <w:t>founded</w:t>
      </w:r>
      <w:r w:rsidR="00061222" w:rsidRPr="005C4125">
        <w:rPr>
          <w:rFonts w:ascii="Times New Roman" w:hAnsi="Times New Roman" w:cs="Times New Roman"/>
          <w:sz w:val="24"/>
          <w:szCs w:val="24"/>
        </w:rPr>
        <w:t xml:space="preserve"> on selective </w:t>
      </w:r>
      <w:r w:rsidR="00BB2912" w:rsidRPr="005C4125">
        <w:rPr>
          <w:rFonts w:ascii="Times New Roman" w:hAnsi="Times New Roman" w:cs="Times New Roman"/>
          <w:sz w:val="24"/>
          <w:szCs w:val="24"/>
        </w:rPr>
        <w:t>evidence</w:t>
      </w:r>
      <w:r w:rsidR="00061222" w:rsidRPr="005C4125">
        <w:rPr>
          <w:rFonts w:ascii="Times New Roman" w:hAnsi="Times New Roman" w:cs="Times New Roman"/>
          <w:sz w:val="24"/>
          <w:szCs w:val="24"/>
        </w:rPr>
        <w:t xml:space="preserve"> and </w:t>
      </w:r>
      <w:r w:rsidR="00BB2912" w:rsidRPr="005C4125">
        <w:rPr>
          <w:rFonts w:ascii="Times New Roman" w:hAnsi="Times New Roman" w:cs="Times New Roman"/>
          <w:sz w:val="24"/>
          <w:szCs w:val="24"/>
        </w:rPr>
        <w:t>are more prone to trial and error activities</w:t>
      </w:r>
      <w:r w:rsidR="00061222" w:rsidRPr="005C4125">
        <w:rPr>
          <w:rFonts w:ascii="Times New Roman" w:hAnsi="Times New Roman" w:cs="Times New Roman"/>
          <w:sz w:val="24"/>
          <w:szCs w:val="24"/>
        </w:rPr>
        <w:t xml:space="preserve">, </w:t>
      </w:r>
      <w:r w:rsidR="00BB2912" w:rsidRPr="005C4125">
        <w:rPr>
          <w:rFonts w:ascii="Times New Roman" w:hAnsi="Times New Roman" w:cs="Times New Roman"/>
          <w:sz w:val="24"/>
          <w:szCs w:val="24"/>
        </w:rPr>
        <w:t>whereas</w:t>
      </w:r>
      <w:r w:rsidR="00EC15EE" w:rsidRPr="005C4125">
        <w:rPr>
          <w:rFonts w:ascii="Times New Roman" w:hAnsi="Times New Roman" w:cs="Times New Roman"/>
          <w:sz w:val="24"/>
          <w:szCs w:val="24"/>
        </w:rPr>
        <w:t xml:space="preserve"> females</w:t>
      </w:r>
      <w:r w:rsidR="00061222" w:rsidRPr="005C4125">
        <w:rPr>
          <w:rFonts w:ascii="Times New Roman" w:hAnsi="Times New Roman" w:cs="Times New Roman"/>
          <w:sz w:val="24"/>
          <w:szCs w:val="24"/>
        </w:rPr>
        <w:t xml:space="preserve"> are </w:t>
      </w:r>
      <w:r w:rsidR="00EC15EE" w:rsidRPr="005C4125">
        <w:rPr>
          <w:rFonts w:ascii="Times New Roman" w:hAnsi="Times New Roman" w:cs="Times New Roman"/>
          <w:sz w:val="24"/>
          <w:szCs w:val="24"/>
        </w:rPr>
        <w:t>increasingly</w:t>
      </w:r>
      <w:r w:rsidR="00061222" w:rsidRPr="005C4125">
        <w:rPr>
          <w:rFonts w:ascii="Times New Roman" w:hAnsi="Times New Roman" w:cs="Times New Roman"/>
          <w:sz w:val="24"/>
          <w:szCs w:val="24"/>
        </w:rPr>
        <w:t xml:space="preserve"> interdependent, c</w:t>
      </w:r>
      <w:r w:rsidR="00EC15EE" w:rsidRPr="005C4125">
        <w:rPr>
          <w:rFonts w:ascii="Times New Roman" w:hAnsi="Times New Roman" w:cs="Times New Roman"/>
          <w:sz w:val="24"/>
          <w:szCs w:val="24"/>
        </w:rPr>
        <w:t>ollaborative</w:t>
      </w:r>
      <w:r w:rsidR="00061222" w:rsidRPr="005C4125">
        <w:rPr>
          <w:rFonts w:ascii="Times New Roman" w:hAnsi="Times New Roman" w:cs="Times New Roman"/>
          <w:sz w:val="24"/>
          <w:szCs w:val="24"/>
        </w:rPr>
        <w:t xml:space="preserve">, and </w:t>
      </w:r>
      <w:r w:rsidR="00EC15EE" w:rsidRPr="005C4125">
        <w:rPr>
          <w:rFonts w:ascii="Times New Roman" w:hAnsi="Times New Roman" w:cs="Times New Roman"/>
          <w:sz w:val="24"/>
          <w:szCs w:val="24"/>
        </w:rPr>
        <w:t xml:space="preserve">deliberately pay attention to the finer details </w:t>
      </w:r>
      <w:r w:rsidR="00061222" w:rsidRPr="005C4125">
        <w:rPr>
          <w:rFonts w:ascii="Times New Roman" w:hAnsi="Times New Roman" w:cs="Times New Roman"/>
          <w:sz w:val="24"/>
          <w:szCs w:val="24"/>
        </w:rPr>
        <w:t>(</w:t>
      </w:r>
      <w:proofErr w:type="spellStart"/>
      <w:r w:rsidR="00061222" w:rsidRPr="005C4125">
        <w:rPr>
          <w:rFonts w:ascii="Times New Roman" w:hAnsi="Times New Roman" w:cs="Times New Roman"/>
          <w:sz w:val="24"/>
          <w:szCs w:val="24"/>
        </w:rPr>
        <w:t>Bakan</w:t>
      </w:r>
      <w:proofErr w:type="spellEnd"/>
      <w:r w:rsidR="00061222" w:rsidRPr="005C4125">
        <w:rPr>
          <w:rFonts w:ascii="Times New Roman" w:hAnsi="Times New Roman" w:cs="Times New Roman"/>
          <w:sz w:val="24"/>
          <w:szCs w:val="24"/>
        </w:rPr>
        <w:t xml:space="preserve"> 1966; </w:t>
      </w:r>
      <w:proofErr w:type="spellStart"/>
      <w:r w:rsidR="00061222" w:rsidRPr="005C4125">
        <w:rPr>
          <w:rFonts w:ascii="Times New Roman" w:hAnsi="Times New Roman" w:cs="Times New Roman"/>
          <w:sz w:val="24"/>
          <w:szCs w:val="24"/>
        </w:rPr>
        <w:t>Deaux</w:t>
      </w:r>
      <w:proofErr w:type="spellEnd"/>
      <w:r w:rsidR="00061222" w:rsidRPr="005C4125">
        <w:rPr>
          <w:rFonts w:ascii="Times New Roman" w:hAnsi="Times New Roman" w:cs="Times New Roman"/>
          <w:sz w:val="24"/>
          <w:szCs w:val="24"/>
        </w:rPr>
        <w:t xml:space="preserve"> </w:t>
      </w:r>
      <w:r w:rsidR="001918C1" w:rsidRPr="005C4125">
        <w:rPr>
          <w:rFonts w:ascii="Times New Roman" w:hAnsi="Times New Roman" w:cs="Times New Roman"/>
          <w:sz w:val="24"/>
          <w:szCs w:val="24"/>
        </w:rPr>
        <w:t>&amp;</w:t>
      </w:r>
      <w:r w:rsidR="00061222" w:rsidRPr="005C4125">
        <w:rPr>
          <w:rFonts w:ascii="Times New Roman" w:hAnsi="Times New Roman" w:cs="Times New Roman"/>
          <w:sz w:val="24"/>
          <w:szCs w:val="24"/>
        </w:rPr>
        <w:t xml:space="preserve"> Kite 1987). </w:t>
      </w:r>
      <w:r w:rsidR="00EC15EE" w:rsidRPr="005C4125">
        <w:rPr>
          <w:rFonts w:ascii="Times New Roman" w:hAnsi="Times New Roman" w:cs="Times New Roman"/>
          <w:sz w:val="24"/>
          <w:szCs w:val="24"/>
        </w:rPr>
        <w:t>Therefore</w:t>
      </w:r>
      <w:r w:rsidR="00061222" w:rsidRPr="005C4125">
        <w:rPr>
          <w:rFonts w:ascii="Times New Roman" w:hAnsi="Times New Roman" w:cs="Times New Roman"/>
          <w:sz w:val="24"/>
          <w:szCs w:val="24"/>
        </w:rPr>
        <w:t>,</w:t>
      </w:r>
      <w:r w:rsidR="00EC15EE" w:rsidRPr="005C4125">
        <w:rPr>
          <w:rFonts w:ascii="Times New Roman" w:hAnsi="Times New Roman" w:cs="Times New Roman"/>
          <w:sz w:val="24"/>
          <w:szCs w:val="24"/>
        </w:rPr>
        <w:t xml:space="preserve"> from a</w:t>
      </w:r>
      <w:r w:rsidR="00061222" w:rsidRPr="005C4125">
        <w:rPr>
          <w:rFonts w:ascii="Times New Roman" w:hAnsi="Times New Roman" w:cs="Times New Roman"/>
          <w:sz w:val="24"/>
          <w:szCs w:val="24"/>
        </w:rPr>
        <w:t xml:space="preserve"> consumer </w:t>
      </w:r>
      <w:r w:rsidR="00EC15EE" w:rsidRPr="005C4125">
        <w:rPr>
          <w:rFonts w:ascii="Times New Roman" w:hAnsi="Times New Roman" w:cs="Times New Roman"/>
          <w:sz w:val="24"/>
          <w:szCs w:val="24"/>
        </w:rPr>
        <w:t>viewpoint,</w:t>
      </w:r>
      <w:r w:rsidR="00061222" w:rsidRPr="005C4125">
        <w:rPr>
          <w:rFonts w:ascii="Times New Roman" w:hAnsi="Times New Roman" w:cs="Times New Roman"/>
          <w:sz w:val="24"/>
          <w:szCs w:val="24"/>
        </w:rPr>
        <w:t xml:space="preserve"> </w:t>
      </w:r>
      <w:r w:rsidR="00EC15EE" w:rsidRPr="005C4125">
        <w:rPr>
          <w:rFonts w:ascii="Times New Roman" w:hAnsi="Times New Roman" w:cs="Times New Roman"/>
          <w:sz w:val="24"/>
          <w:szCs w:val="24"/>
        </w:rPr>
        <w:t>females will typically spend more time considering the costs and services offered than their male counterparts</w:t>
      </w:r>
      <w:r w:rsidR="00061222" w:rsidRPr="005C4125">
        <w:rPr>
          <w:rFonts w:ascii="Times New Roman" w:hAnsi="Times New Roman" w:cs="Times New Roman"/>
          <w:sz w:val="24"/>
          <w:szCs w:val="24"/>
        </w:rPr>
        <w:t>.</w:t>
      </w:r>
      <w:r w:rsidR="000B28CE" w:rsidRPr="005C4125">
        <w:rPr>
          <w:rFonts w:ascii="Times New Roman" w:hAnsi="Times New Roman" w:cs="Times New Roman"/>
          <w:b/>
          <w:bCs/>
          <w:sz w:val="24"/>
          <w:szCs w:val="24"/>
        </w:rPr>
        <w:t xml:space="preserve"> </w:t>
      </w:r>
      <w:r w:rsidR="000B28CE" w:rsidRPr="005C4125">
        <w:rPr>
          <w:rFonts w:ascii="Times New Roman" w:hAnsi="Times New Roman" w:cs="Times New Roman"/>
          <w:sz w:val="24"/>
          <w:szCs w:val="24"/>
        </w:rPr>
        <w:t>Additionally</w:t>
      </w:r>
      <w:r w:rsidR="00061222" w:rsidRPr="005C4125">
        <w:rPr>
          <w:rFonts w:ascii="Times New Roman" w:hAnsi="Times New Roman" w:cs="Times New Roman"/>
          <w:sz w:val="24"/>
          <w:szCs w:val="24"/>
        </w:rPr>
        <w:t xml:space="preserve">, </w:t>
      </w:r>
      <w:r w:rsidR="000B28CE" w:rsidRPr="005C4125">
        <w:rPr>
          <w:rFonts w:ascii="Times New Roman" w:hAnsi="Times New Roman" w:cs="Times New Roman"/>
          <w:sz w:val="24"/>
          <w:szCs w:val="24"/>
        </w:rPr>
        <w:t>females take a more active role in buying activities and therefore act more</w:t>
      </w:r>
      <w:r w:rsidR="00061222" w:rsidRPr="005C4125">
        <w:rPr>
          <w:rFonts w:ascii="Times New Roman" w:hAnsi="Times New Roman" w:cs="Times New Roman"/>
          <w:sz w:val="24"/>
          <w:szCs w:val="24"/>
        </w:rPr>
        <w:t xml:space="preserve"> responsibl</w:t>
      </w:r>
      <w:r w:rsidR="000B28CE" w:rsidRPr="005C4125">
        <w:rPr>
          <w:rFonts w:ascii="Times New Roman" w:hAnsi="Times New Roman" w:cs="Times New Roman"/>
          <w:sz w:val="24"/>
          <w:szCs w:val="24"/>
        </w:rPr>
        <w:t>y</w:t>
      </w:r>
      <w:r w:rsidR="00061222" w:rsidRPr="005C4125">
        <w:rPr>
          <w:rFonts w:ascii="Times New Roman" w:hAnsi="Times New Roman" w:cs="Times New Roman"/>
          <w:sz w:val="24"/>
          <w:szCs w:val="24"/>
        </w:rPr>
        <w:t xml:space="preserve"> and </w:t>
      </w:r>
      <w:r w:rsidR="000B28CE" w:rsidRPr="005C4125">
        <w:rPr>
          <w:rFonts w:ascii="Times New Roman" w:hAnsi="Times New Roman" w:cs="Times New Roman"/>
          <w:sz w:val="24"/>
          <w:szCs w:val="24"/>
        </w:rPr>
        <w:t>considerately</w:t>
      </w:r>
      <w:r w:rsidR="00061222" w:rsidRPr="005C4125">
        <w:rPr>
          <w:rFonts w:ascii="Times New Roman" w:hAnsi="Times New Roman" w:cs="Times New Roman"/>
          <w:sz w:val="24"/>
          <w:szCs w:val="24"/>
        </w:rPr>
        <w:t xml:space="preserve"> w</w:t>
      </w:r>
      <w:r w:rsidR="000B28CE" w:rsidRPr="005C4125">
        <w:rPr>
          <w:rFonts w:ascii="Times New Roman" w:hAnsi="Times New Roman" w:cs="Times New Roman"/>
          <w:sz w:val="24"/>
          <w:szCs w:val="24"/>
        </w:rPr>
        <w:t>hen parting with</w:t>
      </w:r>
      <w:r w:rsidR="00061222" w:rsidRPr="005C4125">
        <w:rPr>
          <w:rFonts w:ascii="Times New Roman" w:hAnsi="Times New Roman" w:cs="Times New Roman"/>
          <w:sz w:val="24"/>
          <w:szCs w:val="24"/>
        </w:rPr>
        <w:t xml:space="preserve"> </w:t>
      </w:r>
      <w:r w:rsidR="000B28CE" w:rsidRPr="005C4125">
        <w:rPr>
          <w:rFonts w:ascii="Times New Roman" w:hAnsi="Times New Roman" w:cs="Times New Roman"/>
          <w:sz w:val="24"/>
          <w:szCs w:val="24"/>
        </w:rPr>
        <w:t>funds</w:t>
      </w:r>
      <w:r w:rsidR="00061222" w:rsidRPr="005C4125">
        <w:rPr>
          <w:rFonts w:ascii="Times New Roman" w:hAnsi="Times New Roman" w:cs="Times New Roman"/>
          <w:sz w:val="24"/>
          <w:szCs w:val="24"/>
        </w:rPr>
        <w:t xml:space="preserve"> than m</w:t>
      </w:r>
      <w:r w:rsidR="000B28CE" w:rsidRPr="005C4125">
        <w:rPr>
          <w:rFonts w:ascii="Times New Roman" w:hAnsi="Times New Roman" w:cs="Times New Roman"/>
          <w:sz w:val="24"/>
          <w:szCs w:val="24"/>
        </w:rPr>
        <w:t xml:space="preserve">ales </w:t>
      </w:r>
      <w:r w:rsidR="00061222" w:rsidRPr="005C4125">
        <w:rPr>
          <w:rFonts w:ascii="Times New Roman" w:hAnsi="Times New Roman" w:cs="Times New Roman"/>
          <w:sz w:val="24"/>
          <w:szCs w:val="24"/>
        </w:rPr>
        <w:t>(</w:t>
      </w:r>
      <w:proofErr w:type="spellStart"/>
      <w:r w:rsidR="00061222" w:rsidRPr="005C4125">
        <w:rPr>
          <w:rFonts w:ascii="Times New Roman" w:hAnsi="Times New Roman" w:cs="Times New Roman"/>
          <w:sz w:val="24"/>
          <w:szCs w:val="24"/>
        </w:rPr>
        <w:t>Slama</w:t>
      </w:r>
      <w:proofErr w:type="spellEnd"/>
      <w:r w:rsidR="001918C1" w:rsidRPr="005C4125">
        <w:rPr>
          <w:rFonts w:ascii="Times New Roman" w:hAnsi="Times New Roman" w:cs="Times New Roman"/>
          <w:sz w:val="24"/>
          <w:szCs w:val="24"/>
        </w:rPr>
        <w:t xml:space="preserve"> &amp;</w:t>
      </w:r>
      <w:r w:rsidR="00061222" w:rsidRPr="005C4125">
        <w:rPr>
          <w:rFonts w:ascii="Times New Roman" w:hAnsi="Times New Roman" w:cs="Times New Roman"/>
          <w:sz w:val="24"/>
          <w:szCs w:val="24"/>
        </w:rPr>
        <w:t xml:space="preserve"> </w:t>
      </w:r>
      <w:proofErr w:type="spellStart"/>
      <w:r w:rsidR="00061222" w:rsidRPr="005C4125">
        <w:rPr>
          <w:rFonts w:ascii="Times New Roman" w:hAnsi="Times New Roman" w:cs="Times New Roman"/>
          <w:sz w:val="24"/>
          <w:szCs w:val="24"/>
        </w:rPr>
        <w:t>Tashchian</w:t>
      </w:r>
      <w:proofErr w:type="spellEnd"/>
      <w:r w:rsidR="001918C1" w:rsidRPr="005C4125">
        <w:rPr>
          <w:rFonts w:ascii="Times New Roman" w:hAnsi="Times New Roman" w:cs="Times New Roman"/>
          <w:sz w:val="24"/>
          <w:szCs w:val="24"/>
        </w:rPr>
        <w:t>,</w:t>
      </w:r>
      <w:r w:rsidR="00061222" w:rsidRPr="005C4125">
        <w:rPr>
          <w:rFonts w:ascii="Times New Roman" w:hAnsi="Times New Roman" w:cs="Times New Roman"/>
          <w:sz w:val="24"/>
          <w:szCs w:val="24"/>
        </w:rPr>
        <w:t xml:space="preserve"> 1985).</w:t>
      </w:r>
      <w:r w:rsidR="00061222" w:rsidRPr="005C4125">
        <w:rPr>
          <w:rFonts w:ascii="Times New Roman" w:hAnsi="Times New Roman" w:cs="Times New Roman"/>
          <w:b/>
          <w:bCs/>
          <w:sz w:val="24"/>
          <w:szCs w:val="24"/>
        </w:rPr>
        <w:t xml:space="preserve"> </w:t>
      </w:r>
      <w:r w:rsidR="00380017" w:rsidRPr="005C4125">
        <w:rPr>
          <w:rFonts w:ascii="Times New Roman" w:hAnsi="Times New Roman" w:cs="Times New Roman"/>
          <w:sz w:val="24"/>
          <w:szCs w:val="24"/>
        </w:rPr>
        <w:t>It is known that males are typically more</w:t>
      </w:r>
      <w:r w:rsidR="00061222" w:rsidRPr="005C4125">
        <w:rPr>
          <w:rFonts w:ascii="Times New Roman" w:hAnsi="Times New Roman" w:cs="Times New Roman"/>
          <w:sz w:val="24"/>
          <w:szCs w:val="24"/>
        </w:rPr>
        <w:t xml:space="preserve"> </w:t>
      </w:r>
      <w:r w:rsidR="00380017" w:rsidRPr="005C4125">
        <w:rPr>
          <w:rFonts w:ascii="Times New Roman" w:hAnsi="Times New Roman" w:cs="Times New Roman"/>
          <w:sz w:val="24"/>
          <w:szCs w:val="24"/>
        </w:rPr>
        <w:t>inclined</w:t>
      </w:r>
      <w:r w:rsidR="00061222" w:rsidRPr="005C4125">
        <w:rPr>
          <w:rFonts w:ascii="Times New Roman" w:hAnsi="Times New Roman" w:cs="Times New Roman"/>
          <w:sz w:val="24"/>
          <w:szCs w:val="24"/>
        </w:rPr>
        <w:t xml:space="preserve"> to </w:t>
      </w:r>
      <w:r w:rsidR="00380017" w:rsidRPr="005C4125">
        <w:rPr>
          <w:rFonts w:ascii="Times New Roman" w:hAnsi="Times New Roman" w:cs="Times New Roman"/>
          <w:sz w:val="24"/>
          <w:szCs w:val="24"/>
        </w:rPr>
        <w:t>engage</w:t>
      </w:r>
      <w:r w:rsidR="00061222" w:rsidRPr="005C4125">
        <w:rPr>
          <w:rFonts w:ascii="Times New Roman" w:hAnsi="Times New Roman" w:cs="Times New Roman"/>
          <w:sz w:val="24"/>
          <w:szCs w:val="24"/>
        </w:rPr>
        <w:t xml:space="preserve"> with </w:t>
      </w:r>
      <w:r w:rsidR="00380017" w:rsidRPr="005C4125">
        <w:rPr>
          <w:rFonts w:ascii="Times New Roman" w:hAnsi="Times New Roman" w:cs="Times New Roman"/>
          <w:sz w:val="24"/>
          <w:szCs w:val="24"/>
        </w:rPr>
        <w:t xml:space="preserve">new technology and </w:t>
      </w:r>
      <w:r w:rsidR="00061222" w:rsidRPr="005C4125">
        <w:rPr>
          <w:rFonts w:ascii="Times New Roman" w:hAnsi="Times New Roman" w:cs="Times New Roman"/>
          <w:sz w:val="24"/>
          <w:szCs w:val="24"/>
        </w:rPr>
        <w:t xml:space="preserve">the </w:t>
      </w:r>
      <w:r w:rsidR="00380017" w:rsidRPr="005C4125">
        <w:rPr>
          <w:rFonts w:ascii="Times New Roman" w:hAnsi="Times New Roman" w:cs="Times New Roman"/>
          <w:sz w:val="24"/>
          <w:szCs w:val="24"/>
        </w:rPr>
        <w:t>PV</w:t>
      </w:r>
      <w:r w:rsidR="00061222" w:rsidRPr="005C4125">
        <w:rPr>
          <w:rFonts w:ascii="Times New Roman" w:hAnsi="Times New Roman" w:cs="Times New Roman"/>
          <w:sz w:val="24"/>
          <w:szCs w:val="24"/>
        </w:rPr>
        <w:t xml:space="preserve"> </w:t>
      </w:r>
      <w:r w:rsidR="00380017" w:rsidRPr="005C4125">
        <w:rPr>
          <w:rFonts w:ascii="Times New Roman" w:hAnsi="Times New Roman" w:cs="Times New Roman"/>
          <w:sz w:val="24"/>
          <w:szCs w:val="24"/>
        </w:rPr>
        <w:t>ascribed</w:t>
      </w:r>
      <w:r w:rsidR="00061222" w:rsidRPr="005C4125">
        <w:rPr>
          <w:rFonts w:ascii="Times New Roman" w:hAnsi="Times New Roman" w:cs="Times New Roman"/>
          <w:sz w:val="24"/>
          <w:szCs w:val="24"/>
        </w:rPr>
        <w:t xml:space="preserve"> by m</w:t>
      </w:r>
      <w:r w:rsidR="00380017" w:rsidRPr="005C4125">
        <w:rPr>
          <w:rFonts w:ascii="Times New Roman" w:hAnsi="Times New Roman" w:cs="Times New Roman"/>
          <w:sz w:val="24"/>
          <w:szCs w:val="24"/>
        </w:rPr>
        <w:t>ales</w:t>
      </w:r>
      <w:r w:rsidR="00061222" w:rsidRPr="005C4125">
        <w:rPr>
          <w:rFonts w:ascii="Times New Roman" w:hAnsi="Times New Roman" w:cs="Times New Roman"/>
          <w:sz w:val="24"/>
          <w:szCs w:val="24"/>
        </w:rPr>
        <w:t xml:space="preserve"> to technologies </w:t>
      </w:r>
      <w:r w:rsidR="00380017" w:rsidRPr="005C4125">
        <w:rPr>
          <w:rFonts w:ascii="Times New Roman" w:hAnsi="Times New Roman" w:cs="Times New Roman"/>
          <w:sz w:val="24"/>
          <w:szCs w:val="24"/>
        </w:rPr>
        <w:t>may well</w:t>
      </w:r>
      <w:r w:rsidR="00061222" w:rsidRPr="005C4125">
        <w:rPr>
          <w:rFonts w:ascii="Times New Roman" w:hAnsi="Times New Roman" w:cs="Times New Roman"/>
          <w:sz w:val="24"/>
          <w:szCs w:val="24"/>
        </w:rPr>
        <w:t xml:space="preserve"> be </w:t>
      </w:r>
      <w:r w:rsidR="00380017" w:rsidRPr="005C4125">
        <w:rPr>
          <w:rFonts w:ascii="Times New Roman" w:hAnsi="Times New Roman" w:cs="Times New Roman"/>
          <w:sz w:val="24"/>
          <w:szCs w:val="24"/>
        </w:rPr>
        <w:t>greater</w:t>
      </w:r>
      <w:r w:rsidR="00061222" w:rsidRPr="005C4125">
        <w:rPr>
          <w:rFonts w:ascii="Times New Roman" w:hAnsi="Times New Roman" w:cs="Times New Roman"/>
          <w:sz w:val="24"/>
          <w:szCs w:val="24"/>
        </w:rPr>
        <w:t xml:space="preserve"> </w:t>
      </w:r>
      <w:r w:rsidR="00380017" w:rsidRPr="005C4125">
        <w:rPr>
          <w:rFonts w:ascii="Times New Roman" w:hAnsi="Times New Roman" w:cs="Times New Roman"/>
          <w:sz w:val="24"/>
          <w:szCs w:val="24"/>
        </w:rPr>
        <w:t>in comparison with</w:t>
      </w:r>
      <w:r w:rsidR="00061222" w:rsidRPr="005C4125">
        <w:rPr>
          <w:rFonts w:ascii="Times New Roman" w:hAnsi="Times New Roman" w:cs="Times New Roman"/>
          <w:sz w:val="24"/>
          <w:szCs w:val="24"/>
        </w:rPr>
        <w:t xml:space="preserve"> value </w:t>
      </w:r>
      <w:r w:rsidR="00380017" w:rsidRPr="005C4125">
        <w:rPr>
          <w:rFonts w:ascii="Times New Roman" w:hAnsi="Times New Roman" w:cs="Times New Roman"/>
          <w:sz w:val="24"/>
          <w:szCs w:val="24"/>
        </w:rPr>
        <w:t>allocated</w:t>
      </w:r>
      <w:r w:rsidR="00061222" w:rsidRPr="005C4125">
        <w:rPr>
          <w:rFonts w:ascii="Times New Roman" w:hAnsi="Times New Roman" w:cs="Times New Roman"/>
          <w:sz w:val="24"/>
          <w:szCs w:val="24"/>
        </w:rPr>
        <w:t xml:space="preserve"> by </w:t>
      </w:r>
      <w:r w:rsidR="00380017" w:rsidRPr="005C4125">
        <w:rPr>
          <w:rFonts w:ascii="Times New Roman" w:hAnsi="Times New Roman" w:cs="Times New Roman"/>
          <w:sz w:val="24"/>
          <w:szCs w:val="24"/>
        </w:rPr>
        <w:t>females</w:t>
      </w:r>
      <w:r w:rsidR="00061222" w:rsidRPr="005C4125">
        <w:rPr>
          <w:rFonts w:ascii="Times New Roman" w:hAnsi="Times New Roman" w:cs="Times New Roman"/>
          <w:sz w:val="24"/>
          <w:szCs w:val="24"/>
        </w:rPr>
        <w:t xml:space="preserve"> to the same technologies. </w:t>
      </w:r>
      <w:r w:rsidR="00380017" w:rsidRPr="005C4125">
        <w:rPr>
          <w:rFonts w:ascii="Times New Roman" w:hAnsi="Times New Roman" w:cs="Times New Roman"/>
          <w:sz w:val="24"/>
          <w:szCs w:val="24"/>
        </w:rPr>
        <w:t>Furthermore</w:t>
      </w:r>
      <w:r w:rsidR="00061222" w:rsidRPr="005C4125">
        <w:rPr>
          <w:rFonts w:ascii="Times New Roman" w:hAnsi="Times New Roman" w:cs="Times New Roman"/>
          <w:sz w:val="24"/>
          <w:szCs w:val="24"/>
        </w:rPr>
        <w:t>, t</w:t>
      </w:r>
      <w:r w:rsidR="00380017" w:rsidRPr="005C4125">
        <w:rPr>
          <w:rFonts w:ascii="Times New Roman" w:hAnsi="Times New Roman" w:cs="Times New Roman"/>
          <w:sz w:val="24"/>
          <w:szCs w:val="24"/>
        </w:rPr>
        <w:t xml:space="preserve">hese </w:t>
      </w:r>
      <w:r w:rsidR="00061222" w:rsidRPr="005C4125">
        <w:rPr>
          <w:rFonts w:ascii="Times New Roman" w:hAnsi="Times New Roman" w:cs="Times New Roman"/>
          <w:sz w:val="24"/>
          <w:szCs w:val="24"/>
        </w:rPr>
        <w:t>gender</w:t>
      </w:r>
      <w:r w:rsidR="00380017" w:rsidRPr="005C4125">
        <w:rPr>
          <w:rFonts w:ascii="Times New Roman" w:hAnsi="Times New Roman" w:cs="Times New Roman"/>
          <w:sz w:val="24"/>
          <w:szCs w:val="24"/>
        </w:rPr>
        <w:t xml:space="preserve"> role</w:t>
      </w:r>
      <w:r w:rsidR="00061222" w:rsidRPr="005C4125">
        <w:rPr>
          <w:rFonts w:ascii="Times New Roman" w:hAnsi="Times New Roman" w:cs="Times New Roman"/>
          <w:sz w:val="24"/>
          <w:szCs w:val="24"/>
        </w:rPr>
        <w:t xml:space="preserve"> </w:t>
      </w:r>
      <w:r w:rsidR="00380017" w:rsidRPr="005C4125">
        <w:rPr>
          <w:rFonts w:ascii="Times New Roman" w:hAnsi="Times New Roman" w:cs="Times New Roman"/>
          <w:sz w:val="24"/>
          <w:szCs w:val="24"/>
        </w:rPr>
        <w:t>contrasts</w:t>
      </w:r>
      <w:r w:rsidR="00061222" w:rsidRPr="005C4125">
        <w:rPr>
          <w:rFonts w:ascii="Times New Roman" w:hAnsi="Times New Roman" w:cs="Times New Roman"/>
          <w:sz w:val="24"/>
          <w:szCs w:val="24"/>
        </w:rPr>
        <w:t xml:space="preserve"> </w:t>
      </w:r>
      <w:r w:rsidR="00380017" w:rsidRPr="005C4125">
        <w:rPr>
          <w:rFonts w:ascii="Times New Roman" w:hAnsi="Times New Roman" w:cs="Times New Roman"/>
          <w:sz w:val="24"/>
          <w:szCs w:val="24"/>
        </w:rPr>
        <w:t>generated</w:t>
      </w:r>
      <w:r w:rsidR="00061222" w:rsidRPr="005C4125">
        <w:rPr>
          <w:rFonts w:ascii="Times New Roman" w:hAnsi="Times New Roman" w:cs="Times New Roman"/>
          <w:sz w:val="24"/>
          <w:szCs w:val="24"/>
        </w:rPr>
        <w:t xml:space="preserve"> by social </w:t>
      </w:r>
      <w:r w:rsidR="00380017" w:rsidRPr="005C4125">
        <w:rPr>
          <w:rFonts w:ascii="Times New Roman" w:hAnsi="Times New Roman" w:cs="Times New Roman"/>
          <w:sz w:val="24"/>
          <w:szCs w:val="24"/>
        </w:rPr>
        <w:t>characteristic</w:t>
      </w:r>
      <w:r w:rsidR="00061222" w:rsidRPr="005C4125">
        <w:rPr>
          <w:rFonts w:ascii="Times New Roman" w:hAnsi="Times New Roman" w:cs="Times New Roman"/>
          <w:sz w:val="24"/>
          <w:szCs w:val="24"/>
        </w:rPr>
        <w:t xml:space="preserve"> </w:t>
      </w:r>
      <w:r w:rsidR="00380017" w:rsidRPr="005C4125">
        <w:rPr>
          <w:rFonts w:ascii="Times New Roman" w:hAnsi="Times New Roman" w:cs="Times New Roman"/>
          <w:sz w:val="24"/>
          <w:szCs w:val="24"/>
        </w:rPr>
        <w:t>labels</w:t>
      </w:r>
      <w:r w:rsidR="00061222" w:rsidRPr="005C4125">
        <w:rPr>
          <w:rFonts w:ascii="Times New Roman" w:hAnsi="Times New Roman" w:cs="Times New Roman"/>
          <w:sz w:val="24"/>
          <w:szCs w:val="24"/>
        </w:rPr>
        <w:t xml:space="preserve"> will be </w:t>
      </w:r>
      <w:r w:rsidR="00380017" w:rsidRPr="005C4125">
        <w:rPr>
          <w:rFonts w:ascii="Times New Roman" w:hAnsi="Times New Roman" w:cs="Times New Roman"/>
          <w:sz w:val="24"/>
          <w:szCs w:val="24"/>
        </w:rPr>
        <w:t>strengthened</w:t>
      </w:r>
      <w:r w:rsidR="00061222" w:rsidRPr="005C4125">
        <w:rPr>
          <w:rFonts w:ascii="Times New Roman" w:hAnsi="Times New Roman" w:cs="Times New Roman"/>
          <w:sz w:val="24"/>
          <w:szCs w:val="24"/>
        </w:rPr>
        <w:t xml:space="preserve"> </w:t>
      </w:r>
      <w:r w:rsidR="00380017" w:rsidRPr="005C4125">
        <w:rPr>
          <w:rFonts w:ascii="Times New Roman" w:hAnsi="Times New Roman" w:cs="Times New Roman"/>
          <w:sz w:val="24"/>
          <w:szCs w:val="24"/>
        </w:rPr>
        <w:t>when individuals get older</w:t>
      </w:r>
      <w:r w:rsidR="00061222" w:rsidRPr="005C4125">
        <w:rPr>
          <w:rFonts w:ascii="Times New Roman" w:hAnsi="Times New Roman" w:cs="Times New Roman"/>
          <w:sz w:val="24"/>
          <w:szCs w:val="24"/>
        </w:rPr>
        <w:t xml:space="preserve">, </w:t>
      </w:r>
      <w:r w:rsidR="008A6341" w:rsidRPr="005C4125">
        <w:rPr>
          <w:rFonts w:ascii="Times New Roman" w:hAnsi="Times New Roman" w:cs="Times New Roman"/>
          <w:sz w:val="24"/>
          <w:szCs w:val="24"/>
        </w:rPr>
        <w:t>since</w:t>
      </w:r>
      <w:r w:rsidR="00061222" w:rsidRPr="005C4125">
        <w:rPr>
          <w:rFonts w:ascii="Times New Roman" w:hAnsi="Times New Roman" w:cs="Times New Roman"/>
          <w:sz w:val="24"/>
          <w:szCs w:val="24"/>
        </w:rPr>
        <w:t xml:space="preserve"> older </w:t>
      </w:r>
      <w:r w:rsidR="00380017" w:rsidRPr="005C4125">
        <w:rPr>
          <w:rFonts w:ascii="Times New Roman" w:hAnsi="Times New Roman" w:cs="Times New Roman"/>
          <w:sz w:val="24"/>
          <w:szCs w:val="24"/>
        </w:rPr>
        <w:t>females</w:t>
      </w:r>
      <w:r w:rsidR="00061222" w:rsidRPr="005C4125">
        <w:rPr>
          <w:rFonts w:ascii="Times New Roman" w:hAnsi="Times New Roman" w:cs="Times New Roman"/>
          <w:sz w:val="24"/>
          <w:szCs w:val="24"/>
        </w:rPr>
        <w:t xml:space="preserve"> are more </w:t>
      </w:r>
      <w:r w:rsidR="00380017" w:rsidRPr="005C4125">
        <w:rPr>
          <w:rFonts w:ascii="Times New Roman" w:hAnsi="Times New Roman" w:cs="Times New Roman"/>
          <w:sz w:val="24"/>
          <w:szCs w:val="24"/>
        </w:rPr>
        <w:t xml:space="preserve">inclined </w:t>
      </w:r>
      <w:r w:rsidR="00061222" w:rsidRPr="005C4125">
        <w:rPr>
          <w:rFonts w:ascii="Times New Roman" w:hAnsi="Times New Roman" w:cs="Times New Roman"/>
          <w:sz w:val="24"/>
          <w:szCs w:val="24"/>
        </w:rPr>
        <w:t xml:space="preserve">to </w:t>
      </w:r>
      <w:r w:rsidR="00380017" w:rsidRPr="005C4125">
        <w:rPr>
          <w:rFonts w:ascii="Times New Roman" w:hAnsi="Times New Roman" w:cs="Times New Roman"/>
          <w:sz w:val="24"/>
          <w:szCs w:val="24"/>
        </w:rPr>
        <w:t>participate</w:t>
      </w:r>
      <w:r w:rsidR="00061222" w:rsidRPr="005C4125">
        <w:rPr>
          <w:rFonts w:ascii="Times New Roman" w:hAnsi="Times New Roman" w:cs="Times New Roman"/>
          <w:sz w:val="24"/>
          <w:szCs w:val="24"/>
        </w:rPr>
        <w:t xml:space="preserve"> </w:t>
      </w:r>
      <w:r w:rsidR="001918C1" w:rsidRPr="005C4125">
        <w:rPr>
          <w:rFonts w:ascii="Times New Roman" w:hAnsi="Times New Roman" w:cs="Times New Roman"/>
          <w:sz w:val="24"/>
          <w:szCs w:val="24"/>
        </w:rPr>
        <w:t>because of</w:t>
      </w:r>
      <w:r w:rsidR="00380017" w:rsidRPr="005C4125">
        <w:rPr>
          <w:rFonts w:ascii="Times New Roman" w:hAnsi="Times New Roman" w:cs="Times New Roman"/>
          <w:sz w:val="24"/>
          <w:szCs w:val="24"/>
        </w:rPr>
        <w:t xml:space="preserve"> the </w:t>
      </w:r>
      <w:r w:rsidR="008A6341" w:rsidRPr="005C4125">
        <w:rPr>
          <w:rFonts w:ascii="Times New Roman" w:hAnsi="Times New Roman" w:cs="Times New Roman"/>
          <w:sz w:val="24"/>
          <w:szCs w:val="24"/>
        </w:rPr>
        <w:t>heightened responsibility</w:t>
      </w:r>
      <w:r w:rsidR="00380017" w:rsidRPr="005C4125">
        <w:rPr>
          <w:rFonts w:ascii="Times New Roman" w:hAnsi="Times New Roman" w:cs="Times New Roman"/>
          <w:sz w:val="24"/>
          <w:szCs w:val="24"/>
        </w:rPr>
        <w:t xml:space="preserve"> </w:t>
      </w:r>
      <w:r w:rsidR="008A6341" w:rsidRPr="005C4125">
        <w:rPr>
          <w:rFonts w:ascii="Times New Roman" w:hAnsi="Times New Roman" w:cs="Times New Roman"/>
          <w:sz w:val="24"/>
          <w:szCs w:val="24"/>
        </w:rPr>
        <w:t>looking after</w:t>
      </w:r>
      <w:r w:rsidR="00061222" w:rsidRPr="005C4125">
        <w:rPr>
          <w:rFonts w:ascii="Times New Roman" w:hAnsi="Times New Roman" w:cs="Times New Roman"/>
          <w:sz w:val="24"/>
          <w:szCs w:val="24"/>
        </w:rPr>
        <w:t xml:space="preserve"> their famil</w:t>
      </w:r>
      <w:r w:rsidR="008A6341" w:rsidRPr="005C4125">
        <w:rPr>
          <w:rFonts w:ascii="Times New Roman" w:hAnsi="Times New Roman" w:cs="Times New Roman"/>
          <w:sz w:val="24"/>
          <w:szCs w:val="24"/>
        </w:rPr>
        <w:t>y</w:t>
      </w:r>
      <w:r w:rsidR="00061222" w:rsidRPr="005C4125">
        <w:rPr>
          <w:rFonts w:ascii="Times New Roman" w:hAnsi="Times New Roman" w:cs="Times New Roman"/>
          <w:sz w:val="24"/>
          <w:szCs w:val="24"/>
        </w:rPr>
        <w:t xml:space="preserve"> (</w:t>
      </w:r>
      <w:proofErr w:type="spellStart"/>
      <w:r w:rsidR="00061222" w:rsidRPr="005C4125">
        <w:rPr>
          <w:rFonts w:ascii="Times New Roman" w:hAnsi="Times New Roman" w:cs="Times New Roman"/>
          <w:sz w:val="24"/>
          <w:szCs w:val="24"/>
        </w:rPr>
        <w:t>Deaux</w:t>
      </w:r>
      <w:proofErr w:type="spellEnd"/>
      <w:r w:rsidR="001918C1" w:rsidRPr="005C4125">
        <w:rPr>
          <w:rFonts w:ascii="Times New Roman" w:hAnsi="Times New Roman" w:cs="Times New Roman"/>
          <w:sz w:val="24"/>
          <w:szCs w:val="24"/>
        </w:rPr>
        <w:t xml:space="preserve"> &amp;</w:t>
      </w:r>
      <w:r w:rsidR="00061222" w:rsidRPr="005C4125">
        <w:rPr>
          <w:rFonts w:ascii="Times New Roman" w:hAnsi="Times New Roman" w:cs="Times New Roman"/>
          <w:sz w:val="24"/>
          <w:szCs w:val="24"/>
        </w:rPr>
        <w:t xml:space="preserve"> Lewis</w:t>
      </w:r>
      <w:r w:rsidR="001918C1" w:rsidRPr="005C4125">
        <w:rPr>
          <w:rFonts w:ascii="Times New Roman" w:hAnsi="Times New Roman" w:cs="Times New Roman"/>
          <w:sz w:val="24"/>
          <w:szCs w:val="24"/>
        </w:rPr>
        <w:t>,</w:t>
      </w:r>
      <w:r w:rsidR="00061222" w:rsidRPr="005C4125">
        <w:rPr>
          <w:rFonts w:ascii="Times New Roman" w:hAnsi="Times New Roman" w:cs="Times New Roman"/>
          <w:sz w:val="24"/>
          <w:szCs w:val="24"/>
        </w:rPr>
        <w:t xml:space="preserve"> 1984).</w:t>
      </w:r>
      <w:r w:rsidR="00061222" w:rsidRPr="005C4125">
        <w:rPr>
          <w:rFonts w:ascii="Times New Roman" w:hAnsi="Times New Roman" w:cs="Times New Roman"/>
          <w:b/>
          <w:bCs/>
          <w:sz w:val="24"/>
          <w:szCs w:val="24"/>
        </w:rPr>
        <w:t xml:space="preserve"> </w:t>
      </w:r>
      <w:r w:rsidR="007D78DA" w:rsidRPr="005C4125">
        <w:rPr>
          <w:rFonts w:ascii="Times New Roman" w:hAnsi="Times New Roman" w:cs="Times New Roman"/>
          <w:sz w:val="24"/>
          <w:szCs w:val="24"/>
        </w:rPr>
        <w:t>Subsequently</w:t>
      </w:r>
      <w:r w:rsidR="00061222" w:rsidRPr="005C4125">
        <w:rPr>
          <w:rFonts w:ascii="Times New Roman" w:hAnsi="Times New Roman" w:cs="Times New Roman"/>
          <w:sz w:val="24"/>
          <w:szCs w:val="24"/>
        </w:rPr>
        <w:t xml:space="preserve">, older </w:t>
      </w:r>
      <w:r w:rsidR="008A6341" w:rsidRPr="005C4125">
        <w:rPr>
          <w:rFonts w:ascii="Times New Roman" w:hAnsi="Times New Roman" w:cs="Times New Roman"/>
          <w:sz w:val="24"/>
          <w:szCs w:val="24"/>
        </w:rPr>
        <w:t>females</w:t>
      </w:r>
      <w:r w:rsidR="00061222" w:rsidRPr="005C4125">
        <w:rPr>
          <w:rFonts w:ascii="Times New Roman" w:hAnsi="Times New Roman" w:cs="Times New Roman"/>
          <w:sz w:val="24"/>
          <w:szCs w:val="24"/>
        </w:rPr>
        <w:t xml:space="preserve"> will be more </w:t>
      </w:r>
      <w:r w:rsidR="008A6341" w:rsidRPr="005C4125">
        <w:rPr>
          <w:rFonts w:ascii="Times New Roman" w:hAnsi="Times New Roman" w:cs="Times New Roman"/>
          <w:sz w:val="24"/>
          <w:szCs w:val="24"/>
        </w:rPr>
        <w:t>cost</w:t>
      </w:r>
      <w:r w:rsidR="00061222" w:rsidRPr="005C4125">
        <w:rPr>
          <w:rFonts w:ascii="Times New Roman" w:hAnsi="Times New Roman" w:cs="Times New Roman"/>
          <w:sz w:val="24"/>
          <w:szCs w:val="24"/>
        </w:rPr>
        <w:t xml:space="preserve"> sensitive </w:t>
      </w:r>
      <w:r w:rsidR="008A6341" w:rsidRPr="005C4125">
        <w:rPr>
          <w:rFonts w:ascii="Times New Roman" w:hAnsi="Times New Roman" w:cs="Times New Roman"/>
          <w:sz w:val="24"/>
          <w:szCs w:val="24"/>
        </w:rPr>
        <w:t>because of</w:t>
      </w:r>
      <w:r w:rsidR="00061222" w:rsidRPr="005C4125">
        <w:rPr>
          <w:rFonts w:ascii="Times New Roman" w:hAnsi="Times New Roman" w:cs="Times New Roman"/>
          <w:sz w:val="24"/>
          <w:szCs w:val="24"/>
        </w:rPr>
        <w:t xml:space="preserve"> their social role as </w:t>
      </w:r>
      <w:r w:rsidR="008A6341" w:rsidRPr="005C4125">
        <w:rPr>
          <w:rFonts w:ascii="Times New Roman" w:hAnsi="Times New Roman" w:cs="Times New Roman"/>
          <w:sz w:val="24"/>
          <w:szCs w:val="24"/>
        </w:rPr>
        <w:t>matriarchs</w:t>
      </w:r>
      <w:r w:rsidR="00061222" w:rsidRPr="005C4125">
        <w:rPr>
          <w:rFonts w:ascii="Times New Roman" w:hAnsi="Times New Roman" w:cs="Times New Roman"/>
          <w:sz w:val="24"/>
          <w:szCs w:val="24"/>
        </w:rPr>
        <w:t xml:space="preserve"> of </w:t>
      </w:r>
      <w:r w:rsidR="008A6341" w:rsidRPr="005C4125">
        <w:rPr>
          <w:rFonts w:ascii="Times New Roman" w:hAnsi="Times New Roman" w:cs="Times New Roman"/>
          <w:sz w:val="24"/>
          <w:szCs w:val="24"/>
        </w:rPr>
        <w:t>household</w:t>
      </w:r>
      <w:r w:rsidR="00061222" w:rsidRPr="005C4125">
        <w:rPr>
          <w:rFonts w:ascii="Times New Roman" w:hAnsi="Times New Roman" w:cs="Times New Roman"/>
          <w:sz w:val="24"/>
          <w:szCs w:val="24"/>
        </w:rPr>
        <w:t xml:space="preserve"> </w:t>
      </w:r>
      <w:r w:rsidR="008A6341" w:rsidRPr="005C4125">
        <w:rPr>
          <w:rFonts w:ascii="Times New Roman" w:hAnsi="Times New Roman" w:cs="Times New Roman"/>
          <w:sz w:val="24"/>
          <w:szCs w:val="24"/>
        </w:rPr>
        <w:t>spending</w:t>
      </w:r>
      <w:r w:rsidR="00061222" w:rsidRPr="005C4125">
        <w:rPr>
          <w:rFonts w:ascii="Times New Roman" w:hAnsi="Times New Roman" w:cs="Times New Roman"/>
          <w:sz w:val="24"/>
          <w:szCs w:val="24"/>
        </w:rPr>
        <w:t xml:space="preserve">. This </w:t>
      </w:r>
      <w:r w:rsidR="008A6341" w:rsidRPr="005C4125">
        <w:rPr>
          <w:rFonts w:ascii="Times New Roman" w:hAnsi="Times New Roman" w:cs="Times New Roman"/>
          <w:sz w:val="24"/>
          <w:szCs w:val="24"/>
        </w:rPr>
        <w:t>suggests</w:t>
      </w:r>
      <w:r w:rsidR="00061222" w:rsidRPr="005C4125">
        <w:rPr>
          <w:rFonts w:ascii="Times New Roman" w:hAnsi="Times New Roman" w:cs="Times New Roman"/>
          <w:sz w:val="24"/>
          <w:szCs w:val="24"/>
        </w:rPr>
        <w:t xml:space="preserve"> that the </w:t>
      </w:r>
      <w:r w:rsidR="008A6341" w:rsidRPr="005C4125">
        <w:rPr>
          <w:rFonts w:ascii="Times New Roman" w:hAnsi="Times New Roman" w:cs="Times New Roman"/>
          <w:sz w:val="24"/>
          <w:szCs w:val="24"/>
        </w:rPr>
        <w:t>cost</w:t>
      </w:r>
      <w:r w:rsidR="00061222" w:rsidRPr="005C4125">
        <w:rPr>
          <w:rFonts w:ascii="Times New Roman" w:hAnsi="Times New Roman" w:cs="Times New Roman"/>
          <w:sz w:val="24"/>
          <w:szCs w:val="24"/>
        </w:rPr>
        <w:t xml:space="preserve"> of </w:t>
      </w:r>
      <w:r w:rsidR="008A6341" w:rsidRPr="005C4125">
        <w:rPr>
          <w:rFonts w:ascii="Times New Roman" w:hAnsi="Times New Roman" w:cs="Times New Roman"/>
          <w:sz w:val="24"/>
          <w:szCs w:val="24"/>
        </w:rPr>
        <w:t>goods</w:t>
      </w:r>
      <w:r w:rsidR="00061222" w:rsidRPr="005C4125">
        <w:rPr>
          <w:rFonts w:ascii="Times New Roman" w:hAnsi="Times New Roman" w:cs="Times New Roman"/>
          <w:sz w:val="24"/>
          <w:szCs w:val="24"/>
        </w:rPr>
        <w:t xml:space="preserve"> and services </w:t>
      </w:r>
      <w:r w:rsidR="008A6341" w:rsidRPr="005C4125">
        <w:rPr>
          <w:rFonts w:ascii="Times New Roman" w:hAnsi="Times New Roman" w:cs="Times New Roman"/>
          <w:sz w:val="24"/>
          <w:szCs w:val="24"/>
        </w:rPr>
        <w:t>yields</w:t>
      </w:r>
      <w:r w:rsidR="00061222" w:rsidRPr="005C4125">
        <w:rPr>
          <w:rFonts w:ascii="Times New Roman" w:hAnsi="Times New Roman" w:cs="Times New Roman"/>
          <w:sz w:val="24"/>
          <w:szCs w:val="24"/>
        </w:rPr>
        <w:t xml:space="preserve"> greater</w:t>
      </w:r>
      <w:r w:rsidR="008A6341" w:rsidRPr="005C4125">
        <w:rPr>
          <w:rFonts w:ascii="Times New Roman" w:hAnsi="Times New Roman" w:cs="Times New Roman"/>
          <w:sz w:val="24"/>
          <w:szCs w:val="24"/>
        </w:rPr>
        <w:t xml:space="preserve"> significance for older females.</w:t>
      </w:r>
      <w:r w:rsidR="008A6341" w:rsidRPr="005C4125">
        <w:rPr>
          <w:rFonts w:ascii="Times New Roman" w:hAnsi="Times New Roman" w:cs="Times New Roman"/>
          <w:b/>
          <w:bCs/>
          <w:sz w:val="24"/>
          <w:szCs w:val="24"/>
        </w:rPr>
        <w:t xml:space="preserve"> </w:t>
      </w:r>
    </w:p>
    <w:p w14:paraId="3F82C511" w14:textId="77777777" w:rsidR="00061222" w:rsidRPr="005C4125" w:rsidRDefault="00061222" w:rsidP="00FF5851">
      <w:pPr>
        <w:autoSpaceDE w:val="0"/>
        <w:autoSpaceDN w:val="0"/>
        <w:adjustRightInd w:val="0"/>
        <w:spacing w:after="0" w:line="480" w:lineRule="auto"/>
        <w:rPr>
          <w:rFonts w:ascii="Times New Roman" w:hAnsi="Times New Roman" w:cs="Times New Roman"/>
          <w:sz w:val="24"/>
          <w:szCs w:val="24"/>
        </w:rPr>
      </w:pPr>
    </w:p>
    <w:p w14:paraId="642110B6" w14:textId="71532BB2" w:rsidR="0045332F" w:rsidRPr="005C4125" w:rsidRDefault="00061222" w:rsidP="00FF5851">
      <w:pPr>
        <w:autoSpaceDE w:val="0"/>
        <w:autoSpaceDN w:val="0"/>
        <w:adjustRightInd w:val="0"/>
        <w:spacing w:after="0" w:line="480" w:lineRule="auto"/>
        <w:rPr>
          <w:rFonts w:ascii="Times New Roman" w:hAnsi="Times New Roman" w:cs="Times New Roman"/>
          <w:sz w:val="24"/>
          <w:szCs w:val="24"/>
        </w:rPr>
      </w:pPr>
      <w:bookmarkStart w:id="46" w:name="_Hlk160969841"/>
      <w:r w:rsidRPr="005C4125">
        <w:rPr>
          <w:rFonts w:ascii="Times New Roman" w:hAnsi="Times New Roman" w:cs="Times New Roman"/>
          <w:sz w:val="24"/>
          <w:szCs w:val="24"/>
        </w:rPr>
        <w:t>H</w:t>
      </w:r>
      <w:r w:rsidR="00D91837" w:rsidRPr="005C4125">
        <w:rPr>
          <w:rFonts w:ascii="Times New Roman" w:hAnsi="Times New Roman" w:cs="Times New Roman"/>
          <w:sz w:val="24"/>
          <w:szCs w:val="24"/>
        </w:rPr>
        <w:t>5</w:t>
      </w:r>
      <w:r w:rsidRPr="005C4125">
        <w:rPr>
          <w:rFonts w:ascii="Times New Roman" w:hAnsi="Times New Roman" w:cs="Times New Roman"/>
          <w:sz w:val="24"/>
          <w:szCs w:val="24"/>
        </w:rPr>
        <w:t xml:space="preserve">: </w:t>
      </w:r>
      <w:r w:rsidR="00A8022C" w:rsidRPr="005C4125">
        <w:rPr>
          <w:rFonts w:ascii="Times New Roman" w:hAnsi="Times New Roman" w:cs="Times New Roman"/>
          <w:sz w:val="24"/>
          <w:szCs w:val="24"/>
        </w:rPr>
        <w:t>PV will positively impact an individual’s BI to adopt AR technology. BI will be moderated by a</w:t>
      </w:r>
      <w:r w:rsidRPr="005C4125">
        <w:rPr>
          <w:rFonts w:ascii="Times New Roman" w:hAnsi="Times New Roman" w:cs="Times New Roman"/>
          <w:sz w:val="24"/>
          <w:szCs w:val="24"/>
        </w:rPr>
        <w:t>ge and gender</w:t>
      </w:r>
      <w:r w:rsidR="00A8022C" w:rsidRPr="005C4125">
        <w:rPr>
          <w:rFonts w:ascii="Times New Roman" w:hAnsi="Times New Roman" w:cs="Times New Roman"/>
          <w:sz w:val="24"/>
          <w:szCs w:val="24"/>
        </w:rPr>
        <w:t xml:space="preserve">, such </w:t>
      </w:r>
      <w:r w:rsidRPr="005C4125">
        <w:rPr>
          <w:rFonts w:ascii="Times New Roman" w:hAnsi="Times New Roman" w:cs="Times New Roman"/>
          <w:sz w:val="24"/>
          <w:szCs w:val="24"/>
        </w:rPr>
        <w:t>that the effect will be</w:t>
      </w:r>
      <w:r w:rsidR="00E85B22" w:rsidRPr="005C4125">
        <w:rPr>
          <w:rFonts w:ascii="Times New Roman" w:hAnsi="Times New Roman" w:cs="Times New Roman"/>
          <w:sz w:val="24"/>
          <w:szCs w:val="24"/>
        </w:rPr>
        <w:t xml:space="preserve"> greater</w:t>
      </w:r>
      <w:r w:rsidR="00CA1F8A" w:rsidRPr="005C4125">
        <w:rPr>
          <w:rFonts w:ascii="Times New Roman" w:hAnsi="Times New Roman" w:cs="Times New Roman"/>
          <w:sz w:val="24"/>
          <w:szCs w:val="24"/>
        </w:rPr>
        <w:t xml:space="preserve"> </w:t>
      </w:r>
      <w:r w:rsidR="00E85B22" w:rsidRPr="005C4125">
        <w:rPr>
          <w:rFonts w:ascii="Times New Roman" w:hAnsi="Times New Roman" w:cs="Times New Roman"/>
          <w:sz w:val="24"/>
          <w:szCs w:val="24"/>
        </w:rPr>
        <w:t>with</w:t>
      </w:r>
      <w:r w:rsidRPr="005C4125">
        <w:rPr>
          <w:rFonts w:ascii="Times New Roman" w:hAnsi="Times New Roman" w:cs="Times New Roman"/>
          <w:sz w:val="24"/>
          <w:szCs w:val="24"/>
        </w:rPr>
        <w:t xml:space="preserve"> </w:t>
      </w:r>
      <w:r w:rsidR="00E85B22" w:rsidRPr="005C4125">
        <w:rPr>
          <w:rFonts w:ascii="Times New Roman" w:hAnsi="Times New Roman" w:cs="Times New Roman"/>
          <w:sz w:val="24"/>
          <w:szCs w:val="24"/>
        </w:rPr>
        <w:t>females and more markedly for</w:t>
      </w:r>
      <w:r w:rsidRPr="005C4125">
        <w:rPr>
          <w:rFonts w:ascii="Times New Roman" w:hAnsi="Times New Roman" w:cs="Times New Roman"/>
          <w:sz w:val="24"/>
          <w:szCs w:val="24"/>
        </w:rPr>
        <w:t xml:space="preserve"> older </w:t>
      </w:r>
      <w:r w:rsidR="00E85B22" w:rsidRPr="005C4125">
        <w:rPr>
          <w:rFonts w:ascii="Times New Roman" w:hAnsi="Times New Roman" w:cs="Times New Roman"/>
          <w:sz w:val="24"/>
          <w:szCs w:val="24"/>
        </w:rPr>
        <w:t>females.  PV will have a significant impact on technology adoption.</w:t>
      </w:r>
    </w:p>
    <w:bookmarkEnd w:id="46"/>
    <w:p w14:paraId="629B4381" w14:textId="77777777" w:rsidR="00CA1F8A" w:rsidRPr="005C4125" w:rsidRDefault="00CA1F8A" w:rsidP="001E0260">
      <w:pPr>
        <w:rPr>
          <w:rFonts w:ascii="Times New Roman" w:hAnsi="Times New Roman" w:cs="Times New Roman"/>
        </w:rPr>
      </w:pPr>
    </w:p>
    <w:p w14:paraId="22EE6263" w14:textId="41EAD9DE" w:rsidR="00973E2A" w:rsidRPr="005C4125" w:rsidRDefault="00973E2A" w:rsidP="00FF5851">
      <w:pPr>
        <w:autoSpaceDE w:val="0"/>
        <w:autoSpaceDN w:val="0"/>
        <w:adjustRightInd w:val="0"/>
        <w:spacing w:after="0" w:line="480" w:lineRule="auto"/>
        <w:rPr>
          <w:rFonts w:ascii="Times New Roman" w:hAnsi="Times New Roman" w:cs="Times New Roman"/>
          <w:b/>
          <w:bCs/>
          <w:sz w:val="24"/>
          <w:szCs w:val="24"/>
          <w:u w:val="single"/>
        </w:rPr>
      </w:pPr>
      <w:r w:rsidRPr="005C4125">
        <w:rPr>
          <w:rFonts w:ascii="Times New Roman" w:hAnsi="Times New Roman" w:cs="Times New Roman"/>
          <w:b/>
          <w:bCs/>
          <w:sz w:val="24"/>
          <w:szCs w:val="24"/>
          <w:u w:val="single"/>
        </w:rPr>
        <w:t>Perceived Trust</w:t>
      </w:r>
    </w:p>
    <w:p w14:paraId="68259BF9" w14:textId="3AD079A6" w:rsidR="0093367F" w:rsidRPr="005C4125" w:rsidRDefault="00E2538C"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The notion “trust” is linked with the principle that individuals acknowledge uncertainties due to optimistic outlook of a technology</w:t>
      </w:r>
      <w:r w:rsidRPr="005C4125">
        <w:rPr>
          <w:rFonts w:ascii="Times New Roman" w:hAnsi="Times New Roman" w:cs="Times New Roman"/>
          <w:sz w:val="24"/>
          <w:szCs w:val="24"/>
          <w:shd w:val="clear" w:color="auto" w:fill="FFFFFF"/>
        </w:rPr>
        <w:t xml:space="preserve">. In the digital era of the millennium the greater occurrences </w:t>
      </w:r>
      <w:r w:rsidR="005E3188" w:rsidRPr="005C4125">
        <w:rPr>
          <w:rFonts w:ascii="Times New Roman" w:hAnsi="Times New Roman" w:cs="Times New Roman"/>
          <w:sz w:val="24"/>
          <w:szCs w:val="24"/>
          <w:shd w:val="clear" w:color="auto" w:fill="FFFFFF"/>
        </w:rPr>
        <w:t xml:space="preserve">of fraud and data </w:t>
      </w:r>
      <w:r w:rsidRPr="005C4125">
        <w:rPr>
          <w:rFonts w:ascii="Times New Roman" w:hAnsi="Times New Roman" w:cs="Times New Roman"/>
          <w:sz w:val="24"/>
          <w:szCs w:val="24"/>
          <w:shd w:val="clear" w:color="auto" w:fill="FFFFFF"/>
        </w:rPr>
        <w:t xml:space="preserve">safety concerns </w:t>
      </w:r>
      <w:r w:rsidR="005E3188" w:rsidRPr="005C4125">
        <w:rPr>
          <w:rFonts w:ascii="Times New Roman" w:hAnsi="Times New Roman" w:cs="Times New Roman"/>
          <w:sz w:val="24"/>
          <w:szCs w:val="24"/>
          <w:shd w:val="clear" w:color="auto" w:fill="FFFFFF"/>
        </w:rPr>
        <w:t xml:space="preserve">in digital </w:t>
      </w:r>
      <w:r w:rsidRPr="005C4125">
        <w:rPr>
          <w:rFonts w:ascii="Times New Roman" w:hAnsi="Times New Roman" w:cs="Times New Roman"/>
          <w:sz w:val="24"/>
          <w:szCs w:val="24"/>
          <w:shd w:val="clear" w:color="auto" w:fill="FFFFFF"/>
        </w:rPr>
        <w:t>networks</w:t>
      </w:r>
      <w:r w:rsidR="005E3188" w:rsidRPr="005C4125">
        <w:rPr>
          <w:rFonts w:ascii="Times New Roman" w:hAnsi="Times New Roman" w:cs="Times New Roman"/>
          <w:sz w:val="24"/>
          <w:szCs w:val="24"/>
          <w:shd w:val="clear" w:color="auto" w:fill="FFFFFF"/>
        </w:rPr>
        <w:t xml:space="preserve">, trust of </w:t>
      </w:r>
      <w:r w:rsidRPr="005C4125">
        <w:rPr>
          <w:rFonts w:ascii="Times New Roman" w:hAnsi="Times New Roman" w:cs="Times New Roman"/>
          <w:sz w:val="24"/>
          <w:szCs w:val="24"/>
          <w:shd w:val="clear" w:color="auto" w:fill="FFFFFF"/>
        </w:rPr>
        <w:t>possible</w:t>
      </w:r>
      <w:r w:rsidR="005E3188" w:rsidRPr="005C4125">
        <w:rPr>
          <w:rFonts w:ascii="Times New Roman" w:hAnsi="Times New Roman" w:cs="Times New Roman"/>
          <w:sz w:val="24"/>
          <w:szCs w:val="24"/>
          <w:shd w:val="clear" w:color="auto" w:fill="FFFFFF"/>
        </w:rPr>
        <w:t xml:space="preserve"> </w:t>
      </w:r>
      <w:r w:rsidRPr="005C4125">
        <w:rPr>
          <w:rFonts w:ascii="Times New Roman" w:hAnsi="Times New Roman" w:cs="Times New Roman"/>
          <w:sz w:val="24"/>
          <w:szCs w:val="24"/>
          <w:shd w:val="clear" w:color="auto" w:fill="FFFFFF"/>
        </w:rPr>
        <w:t>consumers</w:t>
      </w:r>
      <w:r w:rsidR="005E3188" w:rsidRPr="005C4125">
        <w:rPr>
          <w:rFonts w:ascii="Times New Roman" w:hAnsi="Times New Roman" w:cs="Times New Roman"/>
          <w:sz w:val="24"/>
          <w:szCs w:val="24"/>
          <w:shd w:val="clear" w:color="auto" w:fill="FFFFFF"/>
        </w:rPr>
        <w:t xml:space="preserve"> </w:t>
      </w:r>
      <w:r w:rsidRPr="005C4125">
        <w:rPr>
          <w:rFonts w:ascii="Times New Roman" w:hAnsi="Times New Roman" w:cs="Times New Roman"/>
          <w:sz w:val="24"/>
          <w:szCs w:val="24"/>
          <w:shd w:val="clear" w:color="auto" w:fill="FFFFFF"/>
        </w:rPr>
        <w:t>may well</w:t>
      </w:r>
      <w:r w:rsidR="005E3188" w:rsidRPr="005C4125">
        <w:rPr>
          <w:rFonts w:ascii="Times New Roman" w:hAnsi="Times New Roman" w:cs="Times New Roman"/>
          <w:sz w:val="24"/>
          <w:szCs w:val="24"/>
          <w:shd w:val="clear" w:color="auto" w:fill="FFFFFF"/>
        </w:rPr>
        <w:t xml:space="preserve"> </w:t>
      </w:r>
      <w:r w:rsidRPr="005C4125">
        <w:rPr>
          <w:rFonts w:ascii="Times New Roman" w:hAnsi="Times New Roman" w:cs="Times New Roman"/>
          <w:sz w:val="24"/>
          <w:szCs w:val="24"/>
          <w:shd w:val="clear" w:color="auto" w:fill="FFFFFF"/>
        </w:rPr>
        <w:t>gradually</w:t>
      </w:r>
      <w:r w:rsidR="005E3188" w:rsidRPr="005C4125">
        <w:rPr>
          <w:rFonts w:ascii="Times New Roman" w:hAnsi="Times New Roman" w:cs="Times New Roman"/>
          <w:sz w:val="24"/>
          <w:szCs w:val="24"/>
          <w:shd w:val="clear" w:color="auto" w:fill="FFFFFF"/>
        </w:rPr>
        <w:t xml:space="preserve"> </w:t>
      </w:r>
      <w:r w:rsidR="0071049F" w:rsidRPr="005C4125">
        <w:rPr>
          <w:rFonts w:ascii="Times New Roman" w:hAnsi="Times New Roman" w:cs="Times New Roman"/>
          <w:sz w:val="24"/>
          <w:szCs w:val="24"/>
          <w:shd w:val="clear" w:color="auto" w:fill="FFFFFF"/>
        </w:rPr>
        <w:t>affect</w:t>
      </w:r>
      <w:r w:rsidR="005E3188" w:rsidRPr="005C4125">
        <w:rPr>
          <w:rFonts w:ascii="Times New Roman" w:hAnsi="Times New Roman" w:cs="Times New Roman"/>
          <w:sz w:val="24"/>
          <w:szCs w:val="24"/>
          <w:shd w:val="clear" w:color="auto" w:fill="FFFFFF"/>
        </w:rPr>
        <w:t xml:space="preserve"> the </w:t>
      </w:r>
      <w:r w:rsidRPr="005C4125">
        <w:rPr>
          <w:rFonts w:ascii="Times New Roman" w:hAnsi="Times New Roman" w:cs="Times New Roman"/>
          <w:sz w:val="24"/>
          <w:szCs w:val="24"/>
          <w:shd w:val="clear" w:color="auto" w:fill="FFFFFF"/>
        </w:rPr>
        <w:t>acceptance</w:t>
      </w:r>
      <w:r w:rsidR="005E3188" w:rsidRPr="005C4125">
        <w:rPr>
          <w:rFonts w:ascii="Times New Roman" w:hAnsi="Times New Roman" w:cs="Times New Roman"/>
          <w:sz w:val="24"/>
          <w:szCs w:val="24"/>
          <w:shd w:val="clear" w:color="auto" w:fill="FFFFFF"/>
        </w:rPr>
        <w:t xml:space="preserve"> of technology (Unnikrishnan </w:t>
      </w:r>
      <w:r w:rsidR="007D78DA" w:rsidRPr="005C4125">
        <w:rPr>
          <w:rFonts w:ascii="Times New Roman" w:hAnsi="Times New Roman" w:cs="Times New Roman"/>
          <w:sz w:val="24"/>
          <w:szCs w:val="24"/>
          <w:shd w:val="clear" w:color="auto" w:fill="FFFFFF"/>
        </w:rPr>
        <w:t>&amp;</w:t>
      </w:r>
      <w:r w:rsidR="005E3188" w:rsidRPr="005C4125">
        <w:rPr>
          <w:rFonts w:ascii="Times New Roman" w:hAnsi="Times New Roman" w:cs="Times New Roman"/>
          <w:sz w:val="24"/>
          <w:szCs w:val="24"/>
          <w:shd w:val="clear" w:color="auto" w:fill="FFFFFF"/>
        </w:rPr>
        <w:t xml:space="preserve"> Jagannathan, 2018)</w:t>
      </w:r>
      <w:r w:rsidR="00837777" w:rsidRPr="005C4125">
        <w:rPr>
          <w:rFonts w:ascii="Times New Roman" w:hAnsi="Times New Roman" w:cs="Times New Roman"/>
          <w:sz w:val="24"/>
          <w:szCs w:val="24"/>
          <w:shd w:val="clear" w:color="auto" w:fill="FFFFFF"/>
        </w:rPr>
        <w:t xml:space="preserve">. </w:t>
      </w:r>
      <w:r w:rsidR="00D97CEC" w:rsidRPr="005C4125">
        <w:rPr>
          <w:rFonts w:ascii="Times New Roman" w:hAnsi="Times New Roman" w:cs="Times New Roman"/>
          <w:sz w:val="24"/>
          <w:szCs w:val="24"/>
        </w:rPr>
        <w:t xml:space="preserve">Research by Wan, et al (2021) </w:t>
      </w:r>
      <w:r w:rsidRPr="005C4125">
        <w:rPr>
          <w:rFonts w:ascii="Times New Roman" w:hAnsi="Times New Roman" w:cs="Times New Roman"/>
          <w:sz w:val="24"/>
          <w:szCs w:val="24"/>
        </w:rPr>
        <w:t>learned</w:t>
      </w:r>
      <w:r w:rsidR="00D97CEC" w:rsidRPr="005C4125">
        <w:rPr>
          <w:rFonts w:ascii="Times New Roman" w:hAnsi="Times New Roman" w:cs="Times New Roman"/>
          <w:sz w:val="24"/>
          <w:szCs w:val="24"/>
        </w:rPr>
        <w:t xml:space="preserve"> that trust was </w:t>
      </w:r>
      <w:r w:rsidRPr="005C4125">
        <w:rPr>
          <w:rFonts w:ascii="Times New Roman" w:hAnsi="Times New Roman" w:cs="Times New Roman"/>
          <w:sz w:val="24"/>
          <w:szCs w:val="24"/>
        </w:rPr>
        <w:t>regulated substantially</w:t>
      </w:r>
      <w:r w:rsidR="00D97CEC" w:rsidRPr="005C4125">
        <w:rPr>
          <w:rFonts w:ascii="Times New Roman" w:hAnsi="Times New Roman" w:cs="Times New Roman"/>
          <w:sz w:val="24"/>
          <w:szCs w:val="24"/>
        </w:rPr>
        <w:t xml:space="preserve"> by age and was</w:t>
      </w:r>
      <w:r w:rsidRPr="005C4125">
        <w:rPr>
          <w:rFonts w:ascii="Times New Roman" w:hAnsi="Times New Roman" w:cs="Times New Roman"/>
          <w:sz w:val="24"/>
          <w:szCs w:val="24"/>
          <w:shd w:val="clear" w:color="auto" w:fill="FFFFFF"/>
        </w:rPr>
        <w:t xml:space="preserve"> bigger </w:t>
      </w:r>
      <w:r w:rsidR="00D97CEC" w:rsidRPr="005C4125">
        <w:rPr>
          <w:rFonts w:ascii="Times New Roman" w:hAnsi="Times New Roman" w:cs="Times New Roman"/>
          <w:sz w:val="24"/>
          <w:szCs w:val="24"/>
          <w:shd w:val="clear" w:color="auto" w:fill="FFFFFF"/>
        </w:rPr>
        <w:t>among</w:t>
      </w:r>
      <w:r w:rsidRPr="005C4125">
        <w:rPr>
          <w:rFonts w:ascii="Times New Roman" w:hAnsi="Times New Roman" w:cs="Times New Roman"/>
          <w:sz w:val="24"/>
          <w:szCs w:val="24"/>
          <w:shd w:val="clear" w:color="auto" w:fill="FFFFFF"/>
        </w:rPr>
        <w:t>st</w:t>
      </w:r>
      <w:r w:rsidR="00D97CEC" w:rsidRPr="005C4125">
        <w:rPr>
          <w:rFonts w:ascii="Times New Roman" w:hAnsi="Times New Roman" w:cs="Times New Roman"/>
          <w:sz w:val="24"/>
          <w:szCs w:val="24"/>
          <w:shd w:val="clear" w:color="auto" w:fill="FFFFFF"/>
        </w:rPr>
        <w:t xml:space="preserve"> 20–30-year-old participants than with the older </w:t>
      </w:r>
      <w:r w:rsidRPr="005C4125">
        <w:rPr>
          <w:rFonts w:ascii="Times New Roman" w:hAnsi="Times New Roman" w:cs="Times New Roman"/>
          <w:sz w:val="24"/>
          <w:szCs w:val="24"/>
          <w:shd w:val="clear" w:color="auto" w:fill="FFFFFF"/>
        </w:rPr>
        <w:t>groups</w:t>
      </w:r>
      <w:r w:rsidR="00D97CEC" w:rsidRPr="005C4125">
        <w:rPr>
          <w:rFonts w:ascii="Times New Roman" w:hAnsi="Times New Roman" w:cs="Times New Roman"/>
          <w:sz w:val="24"/>
          <w:szCs w:val="24"/>
          <w:shd w:val="clear" w:color="auto" w:fill="FFFFFF"/>
        </w:rPr>
        <w:t>.  This wo</w:t>
      </w:r>
      <w:r w:rsidR="00847DB2" w:rsidRPr="005C4125">
        <w:rPr>
          <w:rFonts w:ascii="Times New Roman" w:hAnsi="Times New Roman" w:cs="Times New Roman"/>
          <w:sz w:val="24"/>
          <w:szCs w:val="24"/>
          <w:shd w:val="clear" w:color="auto" w:fill="FFFFFF"/>
        </w:rPr>
        <w:t>u</w:t>
      </w:r>
      <w:r w:rsidR="00D97CEC" w:rsidRPr="005C4125">
        <w:rPr>
          <w:rFonts w:ascii="Times New Roman" w:hAnsi="Times New Roman" w:cs="Times New Roman"/>
          <w:sz w:val="24"/>
          <w:szCs w:val="24"/>
          <w:shd w:val="clear" w:color="auto" w:fill="FFFFFF"/>
        </w:rPr>
        <w:t xml:space="preserve">ld suggest that younger </w:t>
      </w:r>
      <w:r w:rsidR="00847DB2" w:rsidRPr="005C4125">
        <w:rPr>
          <w:rFonts w:ascii="Times New Roman" w:hAnsi="Times New Roman" w:cs="Times New Roman"/>
          <w:sz w:val="24"/>
          <w:szCs w:val="24"/>
          <w:shd w:val="clear" w:color="auto" w:fill="FFFFFF"/>
        </w:rPr>
        <w:t xml:space="preserve">individuals are more trusting of technology and older individuals </w:t>
      </w:r>
      <w:r w:rsidR="0091573B" w:rsidRPr="005C4125">
        <w:rPr>
          <w:rFonts w:ascii="Times New Roman" w:hAnsi="Times New Roman" w:cs="Times New Roman"/>
          <w:sz w:val="24"/>
          <w:szCs w:val="24"/>
          <w:shd w:val="clear" w:color="auto" w:fill="FFFFFF"/>
        </w:rPr>
        <w:t>may be</w:t>
      </w:r>
      <w:r w:rsidR="00847DB2" w:rsidRPr="005C4125">
        <w:rPr>
          <w:rFonts w:ascii="Times New Roman" w:hAnsi="Times New Roman" w:cs="Times New Roman"/>
          <w:sz w:val="24"/>
          <w:szCs w:val="24"/>
          <w:shd w:val="clear" w:color="auto" w:fill="FFFFFF"/>
        </w:rPr>
        <w:t xml:space="preserve"> less trusting of new technologies</w:t>
      </w:r>
      <w:r w:rsidR="00971180" w:rsidRPr="005C4125">
        <w:rPr>
          <w:rFonts w:ascii="Times New Roman" w:hAnsi="Times New Roman" w:cs="Times New Roman"/>
          <w:sz w:val="24"/>
          <w:szCs w:val="24"/>
          <w:shd w:val="clear" w:color="auto" w:fill="FFFFFF"/>
        </w:rPr>
        <w:t>, which could be attributed to the fact that the younger research partakers grew up and obtained digital experience and education.</w:t>
      </w:r>
      <w:r w:rsidR="008F7DB4" w:rsidRPr="005C4125">
        <w:rPr>
          <w:rFonts w:ascii="Times New Roman" w:hAnsi="Times New Roman" w:cs="Times New Roman"/>
          <w:sz w:val="24"/>
          <w:szCs w:val="24"/>
          <w:shd w:val="clear" w:color="auto" w:fill="FFFFFF"/>
        </w:rPr>
        <w:t xml:space="preserve">  Another explanation is that</w:t>
      </w:r>
      <w:r w:rsidR="008F7DB4" w:rsidRPr="005C4125">
        <w:rPr>
          <w:rFonts w:ascii="Times New Roman" w:hAnsi="Times New Roman" w:cs="Times New Roman"/>
          <w:sz w:val="24"/>
          <w:szCs w:val="24"/>
        </w:rPr>
        <w:t xml:space="preserve"> younger surgeons would be more prepared to hand over control in contrast to the older cohort who have trusted their skills and abilities for quite some time</w:t>
      </w:r>
      <w:r w:rsidR="0091573B" w:rsidRPr="005C4125">
        <w:rPr>
          <w:rFonts w:ascii="Times New Roman" w:hAnsi="Times New Roman" w:cs="Times New Roman"/>
          <w:sz w:val="24"/>
          <w:szCs w:val="24"/>
          <w:shd w:val="clear" w:color="auto" w:fill="FFFFFF"/>
        </w:rPr>
        <w:t>.</w:t>
      </w:r>
      <w:r w:rsidR="00971180" w:rsidRPr="005C4125">
        <w:rPr>
          <w:rFonts w:ascii="Times New Roman" w:hAnsi="Times New Roman" w:cs="Times New Roman"/>
          <w:sz w:val="24"/>
          <w:szCs w:val="24"/>
          <w:shd w:val="clear" w:color="auto" w:fill="FFFFFF"/>
        </w:rPr>
        <w:t xml:space="preserve"> However, research by Wan, et al (2021) did not find any </w:t>
      </w:r>
      <w:r w:rsidRPr="005C4125">
        <w:rPr>
          <w:rFonts w:ascii="Times New Roman" w:hAnsi="Times New Roman" w:cs="Times New Roman"/>
          <w:sz w:val="24"/>
          <w:szCs w:val="24"/>
          <w:shd w:val="clear" w:color="auto" w:fill="FFFFFF"/>
        </w:rPr>
        <w:t>statistical</w:t>
      </w:r>
      <w:r w:rsidR="00971180" w:rsidRPr="005C4125">
        <w:rPr>
          <w:rFonts w:ascii="Times New Roman" w:hAnsi="Times New Roman" w:cs="Times New Roman"/>
          <w:sz w:val="24"/>
          <w:szCs w:val="24"/>
          <w:shd w:val="clear" w:color="auto" w:fill="FFFFFF"/>
        </w:rPr>
        <w:t xml:space="preserve"> difference between men and women </w:t>
      </w:r>
      <w:r w:rsidR="00970712" w:rsidRPr="005C4125">
        <w:rPr>
          <w:rFonts w:ascii="Times New Roman" w:hAnsi="Times New Roman" w:cs="Times New Roman"/>
          <w:sz w:val="24"/>
          <w:szCs w:val="24"/>
          <w:shd w:val="clear" w:color="auto" w:fill="FFFFFF"/>
        </w:rPr>
        <w:t>about</w:t>
      </w:r>
      <w:r w:rsidR="00971180" w:rsidRPr="005C4125">
        <w:rPr>
          <w:rFonts w:ascii="Times New Roman" w:hAnsi="Times New Roman" w:cs="Times New Roman"/>
          <w:sz w:val="24"/>
          <w:szCs w:val="24"/>
          <w:shd w:val="clear" w:color="auto" w:fill="FFFFFF"/>
        </w:rPr>
        <w:t xml:space="preserve"> trust,</w:t>
      </w:r>
      <w:r w:rsidR="008F7DB4" w:rsidRPr="005C4125">
        <w:rPr>
          <w:rFonts w:ascii="Times New Roman" w:hAnsi="Times New Roman" w:cs="Times New Roman"/>
          <w:sz w:val="24"/>
          <w:szCs w:val="24"/>
          <w:shd w:val="clear" w:color="auto" w:fill="FFFFFF"/>
        </w:rPr>
        <w:t xml:space="preserve"> which is something to </w:t>
      </w:r>
      <w:r w:rsidR="007D78DA" w:rsidRPr="005C4125">
        <w:rPr>
          <w:rFonts w:ascii="Times New Roman" w:hAnsi="Times New Roman" w:cs="Times New Roman"/>
          <w:sz w:val="24"/>
          <w:szCs w:val="24"/>
          <w:shd w:val="clear" w:color="auto" w:fill="FFFFFF"/>
        </w:rPr>
        <w:t>consider</w:t>
      </w:r>
      <w:r w:rsidR="008F7DB4" w:rsidRPr="005C4125">
        <w:rPr>
          <w:rFonts w:ascii="Times New Roman" w:hAnsi="Times New Roman" w:cs="Times New Roman"/>
          <w:sz w:val="24"/>
          <w:szCs w:val="24"/>
          <w:shd w:val="clear" w:color="auto" w:fill="FFFFFF"/>
        </w:rPr>
        <w:t xml:space="preserve"> and look for any statistical relationships in gender differences regrading trust</w:t>
      </w:r>
      <w:r w:rsidR="00971180" w:rsidRPr="005C4125">
        <w:rPr>
          <w:rFonts w:ascii="Times New Roman" w:hAnsi="Times New Roman" w:cs="Times New Roman"/>
          <w:sz w:val="24"/>
          <w:szCs w:val="24"/>
          <w:shd w:val="clear" w:color="auto" w:fill="FFFFFF"/>
        </w:rPr>
        <w:t>.</w:t>
      </w:r>
      <w:r w:rsidRPr="005C4125">
        <w:rPr>
          <w:rFonts w:ascii="Times New Roman" w:hAnsi="Times New Roman" w:cs="Times New Roman"/>
          <w:sz w:val="24"/>
          <w:szCs w:val="24"/>
          <w:shd w:val="clear" w:color="auto" w:fill="FFFFFF"/>
        </w:rPr>
        <w:t xml:space="preserve"> </w:t>
      </w:r>
      <w:r w:rsidR="00970712" w:rsidRPr="005C4125">
        <w:rPr>
          <w:rFonts w:ascii="Times New Roman" w:hAnsi="Times New Roman" w:cs="Times New Roman"/>
          <w:sz w:val="24"/>
          <w:szCs w:val="24"/>
        </w:rPr>
        <w:t>According to Habib, et al (2014), Fujitsu Research Institute conducted surveys on cloud computing acceptance, which revealed that 88% of customers were concerned about data permissions and access of their data and 84% had fears regarding the location of where their data was stored</w:t>
      </w:r>
      <w:r w:rsidR="008F7DB4" w:rsidRPr="005C4125">
        <w:rPr>
          <w:rFonts w:ascii="Times New Roman" w:hAnsi="Times New Roman" w:cs="Times New Roman"/>
          <w:sz w:val="24"/>
          <w:szCs w:val="24"/>
        </w:rPr>
        <w:t xml:space="preserve"> which may contribute the trust element of using digital AR solutions</w:t>
      </w:r>
      <w:r w:rsidR="00970712" w:rsidRPr="005C4125">
        <w:rPr>
          <w:rFonts w:ascii="Times New Roman" w:hAnsi="Times New Roman" w:cs="Times New Roman"/>
          <w:sz w:val="24"/>
          <w:szCs w:val="24"/>
        </w:rPr>
        <w:t>. The vast amount of research which incorporates trust in the</w:t>
      </w:r>
      <w:r w:rsidR="0071049F" w:rsidRPr="005C4125">
        <w:rPr>
          <w:rFonts w:ascii="Times New Roman" w:hAnsi="Times New Roman" w:cs="Times New Roman"/>
          <w:sz w:val="24"/>
          <w:szCs w:val="24"/>
        </w:rPr>
        <w:t xml:space="preserve"> UTAUT</w:t>
      </w:r>
      <w:r w:rsidR="00970712" w:rsidRPr="005C4125">
        <w:rPr>
          <w:rFonts w:ascii="Times New Roman" w:hAnsi="Times New Roman" w:cs="Times New Roman"/>
          <w:sz w:val="24"/>
          <w:szCs w:val="24"/>
        </w:rPr>
        <w:t>2 models have consistently shown trust as a strong predictor of technology acceptance</w:t>
      </w:r>
      <w:r w:rsidR="0071049F" w:rsidRPr="005C4125">
        <w:rPr>
          <w:rFonts w:ascii="Times New Roman" w:hAnsi="Times New Roman" w:cs="Times New Roman"/>
          <w:sz w:val="24"/>
          <w:szCs w:val="24"/>
        </w:rPr>
        <w:t xml:space="preserve"> and that a lack of trust will act as a barrier to adoption</w:t>
      </w:r>
      <w:r w:rsidR="00970712" w:rsidRPr="005C4125">
        <w:rPr>
          <w:rFonts w:ascii="Times New Roman" w:hAnsi="Times New Roman" w:cs="Times New Roman"/>
          <w:sz w:val="24"/>
          <w:szCs w:val="24"/>
        </w:rPr>
        <w:t xml:space="preserve">. </w:t>
      </w:r>
    </w:p>
    <w:p w14:paraId="6DCC1BB6" w14:textId="77777777" w:rsidR="005E3188" w:rsidRPr="005C4125" w:rsidRDefault="005E3188" w:rsidP="007D78DA">
      <w:pPr>
        <w:rPr>
          <w:rFonts w:ascii="Times New Roman" w:hAnsi="Times New Roman" w:cs="Times New Roman"/>
        </w:rPr>
      </w:pPr>
    </w:p>
    <w:p w14:paraId="63E171E1" w14:textId="1EC04D5E" w:rsidR="009B0D99" w:rsidRPr="005C4125" w:rsidRDefault="009B0D99" w:rsidP="00FF5851">
      <w:pPr>
        <w:spacing w:line="480" w:lineRule="auto"/>
        <w:rPr>
          <w:rFonts w:ascii="Times New Roman" w:hAnsi="Times New Roman" w:cs="Times New Roman"/>
          <w:sz w:val="24"/>
          <w:szCs w:val="24"/>
        </w:rPr>
      </w:pPr>
      <w:bookmarkStart w:id="47" w:name="_Hlk160969851"/>
      <w:r w:rsidRPr="005C4125">
        <w:rPr>
          <w:rFonts w:ascii="Times New Roman" w:hAnsi="Times New Roman" w:cs="Times New Roman"/>
          <w:sz w:val="24"/>
          <w:szCs w:val="24"/>
        </w:rPr>
        <w:t>H</w:t>
      </w:r>
      <w:r w:rsidR="00D91837" w:rsidRPr="005C4125">
        <w:rPr>
          <w:rFonts w:ascii="Times New Roman" w:hAnsi="Times New Roman" w:cs="Times New Roman"/>
          <w:sz w:val="24"/>
          <w:szCs w:val="24"/>
        </w:rPr>
        <w:t>6</w:t>
      </w:r>
      <w:r w:rsidRPr="005C4125">
        <w:rPr>
          <w:rFonts w:ascii="Times New Roman" w:hAnsi="Times New Roman" w:cs="Times New Roman"/>
          <w:sz w:val="24"/>
          <w:szCs w:val="24"/>
        </w:rPr>
        <w:t xml:space="preserve">. </w:t>
      </w:r>
      <w:r w:rsidR="00847DB2" w:rsidRPr="005C4125">
        <w:rPr>
          <w:rFonts w:ascii="Times New Roman" w:hAnsi="Times New Roman" w:cs="Times New Roman"/>
          <w:sz w:val="24"/>
          <w:szCs w:val="24"/>
        </w:rPr>
        <w:t>Trust</w:t>
      </w:r>
      <w:r w:rsidR="00A220A1" w:rsidRPr="005C4125">
        <w:rPr>
          <w:rFonts w:ascii="Times New Roman" w:hAnsi="Times New Roman" w:cs="Times New Roman"/>
          <w:sz w:val="24"/>
          <w:szCs w:val="24"/>
        </w:rPr>
        <w:t xml:space="preserve"> will</w:t>
      </w:r>
      <w:r w:rsidR="00970712" w:rsidRPr="005C4125">
        <w:rPr>
          <w:rFonts w:ascii="Times New Roman" w:hAnsi="Times New Roman" w:cs="Times New Roman"/>
          <w:sz w:val="24"/>
          <w:szCs w:val="24"/>
        </w:rPr>
        <w:t xml:space="preserve"> </w:t>
      </w:r>
      <w:r w:rsidR="00A8022C" w:rsidRPr="005C4125">
        <w:rPr>
          <w:rFonts w:ascii="Times New Roman" w:hAnsi="Times New Roman" w:cs="Times New Roman"/>
          <w:sz w:val="24"/>
          <w:szCs w:val="24"/>
        </w:rPr>
        <w:t>positively</w:t>
      </w:r>
      <w:r w:rsidR="00A220A1" w:rsidRPr="005C4125">
        <w:rPr>
          <w:rFonts w:ascii="Times New Roman" w:hAnsi="Times New Roman" w:cs="Times New Roman"/>
          <w:sz w:val="24"/>
          <w:szCs w:val="24"/>
        </w:rPr>
        <w:t xml:space="preserve"> </w:t>
      </w:r>
      <w:r w:rsidRPr="005C4125">
        <w:rPr>
          <w:rFonts w:ascii="Times New Roman" w:hAnsi="Times New Roman" w:cs="Times New Roman"/>
          <w:sz w:val="24"/>
          <w:szCs w:val="24"/>
        </w:rPr>
        <w:t xml:space="preserve">impact </w:t>
      </w:r>
      <w:r w:rsidR="0071049F" w:rsidRPr="005C4125">
        <w:rPr>
          <w:rFonts w:ascii="Times New Roman" w:hAnsi="Times New Roman" w:cs="Times New Roman"/>
          <w:sz w:val="24"/>
          <w:szCs w:val="24"/>
        </w:rPr>
        <w:t>behavioural intention</w:t>
      </w:r>
      <w:r w:rsidRPr="005C4125">
        <w:rPr>
          <w:rFonts w:ascii="Times New Roman" w:hAnsi="Times New Roman" w:cs="Times New Roman"/>
          <w:sz w:val="24"/>
          <w:szCs w:val="24"/>
        </w:rPr>
        <w:t xml:space="preserve"> to adopt. </w:t>
      </w:r>
      <w:r w:rsidR="00847DB2" w:rsidRPr="005C4125">
        <w:rPr>
          <w:rFonts w:ascii="Times New Roman" w:hAnsi="Times New Roman" w:cs="Times New Roman"/>
          <w:sz w:val="24"/>
          <w:szCs w:val="24"/>
        </w:rPr>
        <w:t>Additionally, trust will be moderated by age</w:t>
      </w:r>
      <w:r w:rsidR="00866A35" w:rsidRPr="005C4125">
        <w:rPr>
          <w:rFonts w:ascii="Times New Roman" w:hAnsi="Times New Roman" w:cs="Times New Roman"/>
          <w:sz w:val="24"/>
          <w:szCs w:val="24"/>
        </w:rPr>
        <w:t xml:space="preserve"> </w:t>
      </w:r>
      <w:r w:rsidR="00847DB2" w:rsidRPr="005C4125">
        <w:rPr>
          <w:rFonts w:ascii="Times New Roman" w:hAnsi="Times New Roman" w:cs="Times New Roman"/>
          <w:sz w:val="24"/>
          <w:szCs w:val="24"/>
        </w:rPr>
        <w:t>with younger individuals being more trusting of new technology</w:t>
      </w:r>
      <w:r w:rsidR="0093367F" w:rsidRPr="005C4125">
        <w:rPr>
          <w:rFonts w:ascii="Times New Roman" w:hAnsi="Times New Roman" w:cs="Times New Roman"/>
          <w:sz w:val="24"/>
          <w:szCs w:val="24"/>
        </w:rPr>
        <w:t xml:space="preserve">. </w:t>
      </w:r>
    </w:p>
    <w:bookmarkEnd w:id="47"/>
    <w:p w14:paraId="27D89DED" w14:textId="77777777" w:rsidR="00A8022C" w:rsidRPr="005C4125" w:rsidRDefault="00A8022C" w:rsidP="001E0260">
      <w:pPr>
        <w:rPr>
          <w:rFonts w:ascii="Times New Roman" w:hAnsi="Times New Roman" w:cs="Times New Roman"/>
        </w:rPr>
      </w:pPr>
    </w:p>
    <w:p w14:paraId="4FAAADDA" w14:textId="6F82945B" w:rsidR="00973E2A" w:rsidRPr="005C4125" w:rsidRDefault="00973E2A" w:rsidP="00FF5851">
      <w:pPr>
        <w:spacing w:line="480" w:lineRule="auto"/>
        <w:rPr>
          <w:rFonts w:ascii="Times New Roman" w:hAnsi="Times New Roman" w:cs="Times New Roman"/>
          <w:b/>
          <w:bCs/>
          <w:sz w:val="24"/>
          <w:szCs w:val="24"/>
          <w:u w:val="single"/>
        </w:rPr>
      </w:pPr>
      <w:r w:rsidRPr="005C4125">
        <w:rPr>
          <w:rFonts w:ascii="Times New Roman" w:hAnsi="Times New Roman" w:cs="Times New Roman"/>
          <w:b/>
          <w:bCs/>
          <w:sz w:val="24"/>
          <w:szCs w:val="24"/>
          <w:u w:val="single"/>
        </w:rPr>
        <w:t xml:space="preserve">Hedonic Motivation </w:t>
      </w:r>
    </w:p>
    <w:p w14:paraId="73D16EA1" w14:textId="51D0870D" w:rsidR="008F7DB4"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 xml:space="preserve">We anticipate the influence of HM on BI to be regulated by gender and age because of contrasts in individual’s innovativeness, pursuit of innovation and perceptions of innovations. Midgley </w:t>
      </w:r>
      <w:r w:rsidR="007D78DA" w:rsidRPr="005C4125">
        <w:rPr>
          <w:rFonts w:ascii="Times New Roman" w:hAnsi="Times New Roman" w:cs="Times New Roman"/>
          <w:sz w:val="24"/>
          <w:szCs w:val="24"/>
        </w:rPr>
        <w:t xml:space="preserve">&amp; </w:t>
      </w:r>
      <w:r w:rsidRPr="005C4125">
        <w:rPr>
          <w:rFonts w:ascii="Times New Roman" w:hAnsi="Times New Roman" w:cs="Times New Roman"/>
          <w:sz w:val="24"/>
          <w:szCs w:val="24"/>
        </w:rPr>
        <w:t>Dowling (1978, p. 236) describes innovativeness as “the degree to which an individual is receptive to new ideas and makes innovation decisions independently” and </w:t>
      </w:r>
      <w:bookmarkStart w:id="48" w:name="bbb0010"/>
      <w:r w:rsidRPr="005C4125">
        <w:rPr>
          <w:rStyle w:val="anchor-text"/>
          <w:rFonts w:ascii="Times New Roman" w:hAnsi="Times New Roman" w:cs="Times New Roman"/>
          <w:sz w:val="24"/>
          <w:szCs w:val="24"/>
        </w:rPr>
        <w:t xml:space="preserve">Agarwal </w:t>
      </w:r>
      <w:r w:rsidR="007D78DA" w:rsidRPr="005C4125">
        <w:rPr>
          <w:rStyle w:val="anchor-text"/>
          <w:rFonts w:ascii="Times New Roman" w:hAnsi="Times New Roman" w:cs="Times New Roman"/>
          <w:sz w:val="24"/>
          <w:szCs w:val="24"/>
        </w:rPr>
        <w:t>&amp;</w:t>
      </w:r>
      <w:r w:rsidRPr="005C4125">
        <w:rPr>
          <w:rStyle w:val="anchor-text"/>
          <w:rFonts w:ascii="Times New Roman" w:hAnsi="Times New Roman" w:cs="Times New Roman"/>
          <w:sz w:val="24"/>
          <w:szCs w:val="24"/>
        </w:rPr>
        <w:t xml:space="preserve"> Prasad, (1998</w:t>
      </w:r>
      <w:bookmarkEnd w:id="48"/>
      <w:r w:rsidRPr="005C4125">
        <w:rPr>
          <w:rFonts w:ascii="Times New Roman" w:hAnsi="Times New Roman" w:cs="Times New Roman"/>
          <w:sz w:val="24"/>
          <w:szCs w:val="24"/>
        </w:rPr>
        <w:t>) describe personal innovativeness as the propensity to take risks. The pursuit of innovation is the inclination of a person to seek out innovative information/solutions (Hirschman</w:t>
      </w:r>
      <w:r w:rsidR="007D78DA" w:rsidRPr="005C4125">
        <w:rPr>
          <w:rFonts w:ascii="Times New Roman" w:hAnsi="Times New Roman" w:cs="Times New Roman"/>
          <w:sz w:val="24"/>
          <w:szCs w:val="24"/>
        </w:rPr>
        <w:t>,</w:t>
      </w:r>
      <w:r w:rsidRPr="005C4125">
        <w:rPr>
          <w:rFonts w:ascii="Times New Roman" w:hAnsi="Times New Roman" w:cs="Times New Roman"/>
          <w:sz w:val="24"/>
          <w:szCs w:val="24"/>
        </w:rPr>
        <w:t xml:space="preserve"> 1980) and is a function of human personality which we all possess to some degree.  A person’s innovativeness can enhance an individual’s HM to adopt a new technology (Holbrook and Hirschman</w:t>
      </w:r>
      <w:r w:rsidR="007D78DA" w:rsidRPr="005C4125">
        <w:rPr>
          <w:rFonts w:ascii="Times New Roman" w:hAnsi="Times New Roman" w:cs="Times New Roman"/>
          <w:sz w:val="24"/>
          <w:szCs w:val="24"/>
        </w:rPr>
        <w:t>,</w:t>
      </w:r>
      <w:r w:rsidRPr="005C4125">
        <w:rPr>
          <w:rFonts w:ascii="Times New Roman" w:hAnsi="Times New Roman" w:cs="Times New Roman"/>
          <w:sz w:val="24"/>
          <w:szCs w:val="24"/>
        </w:rPr>
        <w:t xml:space="preserve"> 1982). When individuals initiate the utilisation of a technology, they will focus more on the technology’s innovations (e.g., the new capabilities and functionality of mobile phones) even though they may not use it for its novelty factor (Holbrook </w:t>
      </w:r>
      <w:r w:rsidR="007D78DA" w:rsidRPr="005C4125">
        <w:rPr>
          <w:rFonts w:ascii="Times New Roman" w:hAnsi="Times New Roman" w:cs="Times New Roman"/>
          <w:sz w:val="24"/>
          <w:szCs w:val="24"/>
        </w:rPr>
        <w:t>&amp;</w:t>
      </w:r>
      <w:r w:rsidRPr="005C4125">
        <w:rPr>
          <w:rFonts w:ascii="Times New Roman" w:hAnsi="Times New Roman" w:cs="Times New Roman"/>
          <w:sz w:val="24"/>
          <w:szCs w:val="24"/>
        </w:rPr>
        <w:t xml:space="preserve"> Hirschman</w:t>
      </w:r>
      <w:r w:rsidR="007D78DA" w:rsidRPr="005C4125">
        <w:rPr>
          <w:rFonts w:ascii="Times New Roman" w:hAnsi="Times New Roman" w:cs="Times New Roman"/>
          <w:sz w:val="24"/>
          <w:szCs w:val="24"/>
        </w:rPr>
        <w:t>,</w:t>
      </w:r>
      <w:r w:rsidRPr="005C4125">
        <w:rPr>
          <w:rFonts w:ascii="Times New Roman" w:hAnsi="Times New Roman" w:cs="Times New Roman"/>
          <w:sz w:val="24"/>
          <w:szCs w:val="24"/>
        </w:rPr>
        <w:t xml:space="preserve"> 1982).</w:t>
      </w:r>
      <w:r w:rsidRPr="005C4125">
        <w:rPr>
          <w:rFonts w:ascii="Times New Roman" w:hAnsi="Times New Roman" w:cs="Times New Roman"/>
          <w:b/>
          <w:bCs/>
          <w:sz w:val="24"/>
          <w:szCs w:val="24"/>
        </w:rPr>
        <w:t xml:space="preserve"> </w:t>
      </w:r>
      <w:r w:rsidRPr="005C4125">
        <w:rPr>
          <w:rFonts w:ascii="Times New Roman" w:hAnsi="Times New Roman" w:cs="Times New Roman"/>
          <w:sz w:val="24"/>
          <w:szCs w:val="24"/>
        </w:rPr>
        <w:t>It must be noted that as experience with AR grows, the appeal of the innovativeness that aids the influence of HM on AR adoption will moderate and people will utilise AR for practical reasons, such as improved surgical outcomes and OR efficiencies. Accordingly, HM will have less impact on BI to use AR with increasing experience of the technology.  Even though experience is excluded from this research, awareness of this crucial for future research. Age and gender were discovered to impact individual’s personal innovativeness (Lee, et al</w:t>
      </w:r>
      <w:r w:rsidR="00A1740B" w:rsidRPr="005C4125">
        <w:rPr>
          <w:rFonts w:ascii="Times New Roman" w:hAnsi="Times New Roman" w:cs="Times New Roman"/>
          <w:sz w:val="24"/>
          <w:szCs w:val="24"/>
        </w:rPr>
        <w:t>,</w:t>
      </w:r>
      <w:r w:rsidRPr="005C4125">
        <w:rPr>
          <w:rFonts w:ascii="Times New Roman" w:hAnsi="Times New Roman" w:cs="Times New Roman"/>
          <w:sz w:val="24"/>
          <w:szCs w:val="24"/>
        </w:rPr>
        <w:t xml:space="preserve"> 2010). In the initial phase of adopting an innovative technology, younger males are more inclined to demonstrate a bigger inclination to pursue innovations (e.g., Chau </w:t>
      </w:r>
      <w:r w:rsidR="003A4DC3" w:rsidRPr="005C4125">
        <w:rPr>
          <w:rFonts w:ascii="Times New Roman" w:hAnsi="Times New Roman" w:cs="Times New Roman"/>
          <w:sz w:val="24"/>
          <w:szCs w:val="24"/>
        </w:rPr>
        <w:t>&amp;</w:t>
      </w:r>
      <w:r w:rsidRPr="005C4125">
        <w:rPr>
          <w:rFonts w:ascii="Times New Roman" w:hAnsi="Times New Roman" w:cs="Times New Roman"/>
          <w:sz w:val="24"/>
          <w:szCs w:val="24"/>
        </w:rPr>
        <w:t xml:space="preserve"> Hui</w:t>
      </w:r>
      <w:r w:rsidR="003A4DC3" w:rsidRPr="005C4125">
        <w:rPr>
          <w:rFonts w:ascii="Times New Roman" w:hAnsi="Times New Roman" w:cs="Times New Roman"/>
          <w:sz w:val="24"/>
          <w:szCs w:val="24"/>
        </w:rPr>
        <w:t>,</w:t>
      </w:r>
      <w:r w:rsidRPr="005C4125">
        <w:rPr>
          <w:rFonts w:ascii="Times New Roman" w:hAnsi="Times New Roman" w:cs="Times New Roman"/>
          <w:sz w:val="24"/>
          <w:szCs w:val="24"/>
        </w:rPr>
        <w:t xml:space="preserve"> 1998). This strong inclination will subsequently enhance the significance of HM in younger males early in technology adoption. </w:t>
      </w:r>
    </w:p>
    <w:p w14:paraId="18CD2447" w14:textId="77777777" w:rsidR="008F7DB4" w:rsidRPr="005C4125" w:rsidRDefault="008F7DB4" w:rsidP="00FF5851">
      <w:pPr>
        <w:autoSpaceDE w:val="0"/>
        <w:autoSpaceDN w:val="0"/>
        <w:adjustRightInd w:val="0"/>
        <w:spacing w:after="0" w:line="480" w:lineRule="auto"/>
        <w:rPr>
          <w:rFonts w:ascii="Times New Roman" w:hAnsi="Times New Roman" w:cs="Times New Roman"/>
          <w:sz w:val="24"/>
          <w:szCs w:val="24"/>
        </w:rPr>
      </w:pPr>
    </w:p>
    <w:p w14:paraId="5E212D24" w14:textId="4F9799EA" w:rsidR="00A220A1" w:rsidRPr="005C4125" w:rsidRDefault="008F7DB4" w:rsidP="00FF5851">
      <w:pPr>
        <w:autoSpaceDE w:val="0"/>
        <w:autoSpaceDN w:val="0"/>
        <w:adjustRightInd w:val="0"/>
        <w:spacing w:after="0" w:line="480" w:lineRule="auto"/>
        <w:rPr>
          <w:rFonts w:ascii="Times New Roman" w:hAnsi="Times New Roman" w:cs="Times New Roman"/>
          <w:sz w:val="24"/>
          <w:szCs w:val="24"/>
        </w:rPr>
      </w:pPr>
      <w:bookmarkStart w:id="49" w:name="_Hlk160969862"/>
      <w:r w:rsidRPr="005C4125">
        <w:rPr>
          <w:rFonts w:ascii="Times New Roman" w:hAnsi="Times New Roman" w:cs="Times New Roman"/>
          <w:sz w:val="24"/>
          <w:szCs w:val="24"/>
        </w:rPr>
        <w:t>H</w:t>
      </w:r>
      <w:r w:rsidR="00D91837" w:rsidRPr="005C4125">
        <w:rPr>
          <w:rFonts w:ascii="Times New Roman" w:hAnsi="Times New Roman" w:cs="Times New Roman"/>
          <w:sz w:val="24"/>
          <w:szCs w:val="24"/>
        </w:rPr>
        <w:t>7</w:t>
      </w:r>
      <w:r w:rsidRPr="005C4125">
        <w:rPr>
          <w:rFonts w:ascii="Times New Roman" w:hAnsi="Times New Roman" w:cs="Times New Roman"/>
          <w:sz w:val="24"/>
          <w:szCs w:val="24"/>
        </w:rPr>
        <w:t>. HM</w:t>
      </w:r>
      <w:r w:rsidR="00A220A1" w:rsidRPr="005C4125">
        <w:rPr>
          <w:rFonts w:ascii="Times New Roman" w:hAnsi="Times New Roman" w:cs="Times New Roman"/>
          <w:sz w:val="24"/>
          <w:szCs w:val="24"/>
        </w:rPr>
        <w:t xml:space="preserve"> </w:t>
      </w:r>
      <w:r w:rsidR="00973E2A" w:rsidRPr="005C4125">
        <w:rPr>
          <w:rFonts w:ascii="Times New Roman" w:hAnsi="Times New Roman" w:cs="Times New Roman"/>
          <w:sz w:val="24"/>
          <w:szCs w:val="24"/>
        </w:rPr>
        <w:t xml:space="preserve">will </w:t>
      </w:r>
      <w:r w:rsidR="00A8022C" w:rsidRPr="005C4125">
        <w:rPr>
          <w:rFonts w:ascii="Times New Roman" w:hAnsi="Times New Roman" w:cs="Times New Roman"/>
          <w:sz w:val="24"/>
          <w:szCs w:val="24"/>
        </w:rPr>
        <w:t xml:space="preserve">positively influence </w:t>
      </w:r>
      <w:r w:rsidR="00AF64C3" w:rsidRPr="005C4125">
        <w:rPr>
          <w:rFonts w:ascii="Times New Roman" w:hAnsi="Times New Roman" w:cs="Times New Roman"/>
          <w:sz w:val="24"/>
          <w:szCs w:val="24"/>
        </w:rPr>
        <w:t>BI</w:t>
      </w:r>
      <w:r w:rsidR="00973E2A" w:rsidRPr="005C4125">
        <w:rPr>
          <w:rFonts w:ascii="Times New Roman" w:hAnsi="Times New Roman" w:cs="Times New Roman"/>
          <w:sz w:val="24"/>
          <w:szCs w:val="24"/>
        </w:rPr>
        <w:t xml:space="preserve"> and will be moderated by age</w:t>
      </w:r>
      <w:r w:rsidRPr="005C4125">
        <w:rPr>
          <w:rFonts w:ascii="Times New Roman" w:hAnsi="Times New Roman" w:cs="Times New Roman"/>
          <w:sz w:val="24"/>
          <w:szCs w:val="24"/>
        </w:rPr>
        <w:t xml:space="preserve"> </w:t>
      </w:r>
      <w:r w:rsidR="00A8022C" w:rsidRPr="005C4125">
        <w:rPr>
          <w:rFonts w:ascii="Times New Roman" w:hAnsi="Times New Roman" w:cs="Times New Roman"/>
          <w:sz w:val="24"/>
          <w:szCs w:val="24"/>
        </w:rPr>
        <w:t>and gender</w:t>
      </w:r>
      <w:r w:rsidR="000A5187" w:rsidRPr="005C4125">
        <w:rPr>
          <w:rFonts w:ascii="Times New Roman" w:hAnsi="Times New Roman" w:cs="Times New Roman"/>
          <w:sz w:val="24"/>
          <w:szCs w:val="24"/>
        </w:rPr>
        <w:t xml:space="preserve"> with HM being strongest amongst younger males. </w:t>
      </w:r>
    </w:p>
    <w:bookmarkEnd w:id="49"/>
    <w:p w14:paraId="20BAFEE4" w14:textId="77777777" w:rsidR="00A166FE" w:rsidRPr="005C4125" w:rsidRDefault="00A166FE" w:rsidP="001E0260">
      <w:pPr>
        <w:rPr>
          <w:rFonts w:ascii="Times New Roman" w:hAnsi="Times New Roman" w:cs="Times New Roman"/>
        </w:rPr>
      </w:pPr>
    </w:p>
    <w:p w14:paraId="271DE309" w14:textId="77777777" w:rsidR="00551135" w:rsidRPr="005C4125" w:rsidRDefault="00551135" w:rsidP="00551135">
      <w:pPr>
        <w:pStyle w:val="ListParagraph"/>
        <w:keepNext/>
        <w:keepLines/>
        <w:numPr>
          <w:ilvl w:val="0"/>
          <w:numId w:val="18"/>
        </w:numPr>
        <w:autoSpaceDE w:val="0"/>
        <w:autoSpaceDN w:val="0"/>
        <w:adjustRightInd w:val="0"/>
        <w:spacing w:before="40" w:after="0" w:line="480" w:lineRule="auto"/>
        <w:contextualSpacing w:val="0"/>
        <w:outlineLvl w:val="1"/>
        <w:rPr>
          <w:rFonts w:ascii="Times New Roman" w:eastAsiaTheme="majorEastAsia" w:hAnsi="Times New Roman" w:cs="Times New Roman"/>
          <w:b/>
          <w:bCs/>
          <w:vanish/>
          <w:sz w:val="24"/>
          <w:szCs w:val="24"/>
          <w:u w:val="single"/>
        </w:rPr>
      </w:pPr>
      <w:bookmarkStart w:id="50" w:name="_Toc161222687"/>
      <w:bookmarkStart w:id="51" w:name="_Toc161222754"/>
      <w:bookmarkEnd w:id="50"/>
      <w:bookmarkEnd w:id="51"/>
    </w:p>
    <w:p w14:paraId="6349696D" w14:textId="5D1FACE3" w:rsidR="00A166FE" w:rsidRPr="005C4125" w:rsidRDefault="003A4DC3" w:rsidP="00FF5851">
      <w:pPr>
        <w:pStyle w:val="Heading2"/>
      </w:pPr>
      <w:r w:rsidRPr="005C4125">
        <w:t xml:space="preserve"> </w:t>
      </w:r>
      <w:bookmarkStart w:id="52" w:name="_Toc161222755"/>
      <w:r w:rsidR="00A166FE" w:rsidRPr="005C4125">
        <w:t xml:space="preserve">Hypothesis </w:t>
      </w:r>
      <w:r w:rsidR="00551135" w:rsidRPr="005C4125">
        <w:t>S</w:t>
      </w:r>
      <w:r w:rsidR="00A166FE" w:rsidRPr="005C4125">
        <w:t>ummary</w:t>
      </w:r>
      <w:bookmarkEnd w:id="52"/>
    </w:p>
    <w:p w14:paraId="57FE9AAF" w14:textId="74DD23ED" w:rsidR="00A166FE" w:rsidRPr="005C4125" w:rsidRDefault="00A166FE"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To summarise </w:t>
      </w:r>
      <w:r w:rsidR="00D91837" w:rsidRPr="005C4125">
        <w:rPr>
          <w:rFonts w:ascii="Times New Roman" w:hAnsi="Times New Roman" w:cs="Times New Roman"/>
          <w:sz w:val="24"/>
          <w:szCs w:val="24"/>
        </w:rPr>
        <w:t>in</w:t>
      </w:r>
      <w:r w:rsidRPr="005C4125">
        <w:rPr>
          <w:rFonts w:ascii="Times New Roman" w:hAnsi="Times New Roman" w:cs="Times New Roman"/>
          <w:sz w:val="24"/>
          <w:szCs w:val="24"/>
        </w:rPr>
        <w:t xml:space="preserve"> a succinct manner</w:t>
      </w:r>
      <w:r w:rsidR="00D91837" w:rsidRPr="005C4125">
        <w:rPr>
          <w:rFonts w:ascii="Times New Roman" w:hAnsi="Times New Roman" w:cs="Times New Roman"/>
          <w:sz w:val="24"/>
          <w:szCs w:val="24"/>
        </w:rPr>
        <w:t xml:space="preserve"> the researcher hypothesis that</w:t>
      </w:r>
      <w:r w:rsidRPr="005C4125">
        <w:rPr>
          <w:rFonts w:ascii="Times New Roman" w:hAnsi="Times New Roman" w:cs="Times New Roman"/>
          <w:sz w:val="24"/>
          <w:szCs w:val="24"/>
        </w:rPr>
        <w:t xml:space="preserve"> PE, EE, SI, FC, PV, PT, HM affect BI to adopt AR technology and will be moderated by age and gender.  </w:t>
      </w:r>
    </w:p>
    <w:p w14:paraId="2582A1E2" w14:textId="77777777" w:rsidR="00A166FE" w:rsidRPr="005C4125" w:rsidRDefault="00A166FE" w:rsidP="001E0260">
      <w:pPr>
        <w:rPr>
          <w:rFonts w:ascii="Times New Roman" w:hAnsi="Times New Roman" w:cs="Times New Roman"/>
        </w:rPr>
      </w:pPr>
    </w:p>
    <w:p w14:paraId="47FC8F82" w14:textId="235E8274" w:rsidR="00D93F90" w:rsidRPr="005C4125" w:rsidRDefault="003A4DC3" w:rsidP="00551135">
      <w:pPr>
        <w:pStyle w:val="Heading2"/>
      </w:pPr>
      <w:r w:rsidRPr="005C4125">
        <w:t xml:space="preserve"> </w:t>
      </w:r>
      <w:bookmarkStart w:id="53" w:name="_Toc161222756"/>
      <w:r w:rsidR="00D93F90" w:rsidRPr="005C4125">
        <w:t>Research Questions</w:t>
      </w:r>
      <w:bookmarkEnd w:id="53"/>
    </w:p>
    <w:p w14:paraId="67FC750F" w14:textId="132FE86F" w:rsidR="00D93F90" w:rsidRPr="005C4125" w:rsidRDefault="00D93F90"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AR has been around for a long time and is now becoming easily accessible with </w:t>
      </w:r>
      <w:r w:rsidR="00FC61B9" w:rsidRPr="005C4125">
        <w:rPr>
          <w:rFonts w:ascii="Times New Roman" w:hAnsi="Times New Roman" w:cs="Times New Roman"/>
          <w:sz w:val="24"/>
          <w:szCs w:val="24"/>
        </w:rPr>
        <w:t>technological developments</w:t>
      </w:r>
      <w:r w:rsidRPr="005C4125">
        <w:rPr>
          <w:rFonts w:ascii="Times New Roman" w:hAnsi="Times New Roman" w:cs="Times New Roman"/>
          <w:sz w:val="24"/>
          <w:szCs w:val="24"/>
        </w:rPr>
        <w:t>, yet given the positive discussions surrounding AR’s benefits</w:t>
      </w:r>
      <w:r w:rsidR="000A2B5E" w:rsidRPr="005C4125">
        <w:rPr>
          <w:rFonts w:ascii="Times New Roman" w:hAnsi="Times New Roman" w:cs="Times New Roman"/>
          <w:sz w:val="24"/>
          <w:szCs w:val="24"/>
        </w:rPr>
        <w:t xml:space="preserve">, </w:t>
      </w:r>
      <w:r w:rsidRPr="005C4125">
        <w:rPr>
          <w:rFonts w:ascii="Times New Roman" w:hAnsi="Times New Roman" w:cs="Times New Roman"/>
          <w:sz w:val="24"/>
          <w:szCs w:val="24"/>
        </w:rPr>
        <w:t>there is</w:t>
      </w:r>
      <w:r w:rsidR="000A2B5E" w:rsidRPr="005C4125">
        <w:rPr>
          <w:rFonts w:ascii="Times New Roman" w:hAnsi="Times New Roman" w:cs="Times New Roman"/>
          <w:sz w:val="24"/>
          <w:szCs w:val="24"/>
        </w:rPr>
        <w:t xml:space="preserve"> still</w:t>
      </w:r>
      <w:r w:rsidRPr="005C4125">
        <w:rPr>
          <w:rFonts w:ascii="Times New Roman" w:hAnsi="Times New Roman" w:cs="Times New Roman"/>
          <w:sz w:val="24"/>
          <w:szCs w:val="24"/>
        </w:rPr>
        <w:t xml:space="preserve"> limited use of AR in the OR and in </w:t>
      </w:r>
      <w:r w:rsidR="000A2B5E" w:rsidRPr="005C4125">
        <w:rPr>
          <w:rFonts w:ascii="Times New Roman" w:hAnsi="Times New Roman" w:cs="Times New Roman"/>
          <w:sz w:val="24"/>
          <w:szCs w:val="24"/>
        </w:rPr>
        <w:t xml:space="preserve">the </w:t>
      </w:r>
      <w:r w:rsidRPr="005C4125">
        <w:rPr>
          <w:rFonts w:ascii="Times New Roman" w:hAnsi="Times New Roman" w:cs="Times New Roman"/>
          <w:sz w:val="24"/>
          <w:szCs w:val="24"/>
        </w:rPr>
        <w:t xml:space="preserve">education of healthcare professionals. </w:t>
      </w:r>
    </w:p>
    <w:p w14:paraId="047D6589" w14:textId="77777777" w:rsidR="00D93F90" w:rsidRPr="005C4125" w:rsidRDefault="00D93F90" w:rsidP="00FF5851">
      <w:pPr>
        <w:pStyle w:val="ListParagraph"/>
        <w:spacing w:line="480" w:lineRule="auto"/>
        <w:ind w:left="803"/>
        <w:rPr>
          <w:rFonts w:ascii="Times New Roman" w:hAnsi="Times New Roman" w:cs="Times New Roman"/>
          <w:sz w:val="24"/>
          <w:szCs w:val="24"/>
        </w:rPr>
      </w:pPr>
    </w:p>
    <w:p w14:paraId="2CF1F0D4" w14:textId="2DFA419A" w:rsidR="00D93F90" w:rsidRPr="005C4125" w:rsidRDefault="00D93F90" w:rsidP="00FF5851">
      <w:pPr>
        <w:pStyle w:val="ListParagraph"/>
        <w:numPr>
          <w:ilvl w:val="0"/>
          <w:numId w:val="7"/>
        </w:numPr>
        <w:spacing w:line="480" w:lineRule="auto"/>
        <w:rPr>
          <w:rFonts w:ascii="Times New Roman" w:hAnsi="Times New Roman" w:cs="Times New Roman"/>
          <w:sz w:val="24"/>
          <w:szCs w:val="24"/>
        </w:rPr>
      </w:pPr>
      <w:bookmarkStart w:id="54" w:name="_Hlk160969875"/>
      <w:r w:rsidRPr="005C4125">
        <w:rPr>
          <w:rFonts w:ascii="Times New Roman" w:hAnsi="Times New Roman" w:cs="Times New Roman"/>
          <w:sz w:val="24"/>
          <w:szCs w:val="24"/>
        </w:rPr>
        <w:t>Wha</w:t>
      </w:r>
      <w:r w:rsidR="00161C69" w:rsidRPr="005C4125">
        <w:rPr>
          <w:rFonts w:ascii="Times New Roman" w:hAnsi="Times New Roman" w:cs="Times New Roman"/>
          <w:sz w:val="24"/>
          <w:szCs w:val="24"/>
        </w:rPr>
        <w:t xml:space="preserve">t </w:t>
      </w:r>
      <w:r w:rsidR="00AF64C3" w:rsidRPr="005C4125">
        <w:rPr>
          <w:rFonts w:ascii="Times New Roman" w:hAnsi="Times New Roman" w:cs="Times New Roman"/>
          <w:sz w:val="24"/>
          <w:szCs w:val="24"/>
        </w:rPr>
        <w:t xml:space="preserve">are the main constructs that </w:t>
      </w:r>
      <w:r w:rsidR="00695663" w:rsidRPr="005C4125">
        <w:rPr>
          <w:rFonts w:ascii="Times New Roman" w:hAnsi="Times New Roman" w:cs="Times New Roman"/>
          <w:sz w:val="24"/>
          <w:szCs w:val="24"/>
        </w:rPr>
        <w:t>i</w:t>
      </w:r>
      <w:r w:rsidR="00161C69" w:rsidRPr="005C4125">
        <w:rPr>
          <w:rFonts w:ascii="Times New Roman" w:hAnsi="Times New Roman" w:cs="Times New Roman"/>
          <w:sz w:val="24"/>
          <w:szCs w:val="24"/>
        </w:rPr>
        <w:t>nfluence</w:t>
      </w:r>
      <w:r w:rsidR="00695663" w:rsidRPr="005C4125">
        <w:rPr>
          <w:rFonts w:ascii="Times New Roman" w:hAnsi="Times New Roman" w:cs="Times New Roman"/>
          <w:sz w:val="24"/>
          <w:szCs w:val="24"/>
        </w:rPr>
        <w:t>s</w:t>
      </w:r>
      <w:r w:rsidR="00161C69" w:rsidRPr="005C4125">
        <w:rPr>
          <w:rFonts w:ascii="Times New Roman" w:hAnsi="Times New Roman" w:cs="Times New Roman"/>
          <w:sz w:val="24"/>
          <w:szCs w:val="24"/>
        </w:rPr>
        <w:t xml:space="preserve"> the </w:t>
      </w:r>
      <w:r w:rsidR="00597F9B" w:rsidRPr="005C4125">
        <w:rPr>
          <w:rFonts w:ascii="Times New Roman" w:hAnsi="Times New Roman" w:cs="Times New Roman"/>
          <w:sz w:val="24"/>
          <w:szCs w:val="24"/>
        </w:rPr>
        <w:t xml:space="preserve">adoption </w:t>
      </w:r>
      <w:r w:rsidR="00161C69" w:rsidRPr="005C4125">
        <w:rPr>
          <w:rFonts w:ascii="Times New Roman" w:hAnsi="Times New Roman" w:cs="Times New Roman"/>
          <w:sz w:val="24"/>
          <w:szCs w:val="24"/>
        </w:rPr>
        <w:t>of AR in UK orthopaedics</w:t>
      </w:r>
      <w:r w:rsidRPr="005C4125">
        <w:rPr>
          <w:rFonts w:ascii="Times New Roman" w:hAnsi="Times New Roman" w:cs="Times New Roman"/>
          <w:sz w:val="24"/>
          <w:szCs w:val="24"/>
        </w:rPr>
        <w:t>?</w:t>
      </w:r>
    </w:p>
    <w:p w14:paraId="7667EA35" w14:textId="23ECD2B2" w:rsidR="00837521" w:rsidRPr="005C4125" w:rsidRDefault="00161C69" w:rsidP="00FF5851">
      <w:pPr>
        <w:pStyle w:val="ListParagraph"/>
        <w:numPr>
          <w:ilvl w:val="0"/>
          <w:numId w:val="7"/>
        </w:num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What </w:t>
      </w:r>
      <w:r w:rsidR="008A7F9F" w:rsidRPr="005C4125">
        <w:rPr>
          <w:rFonts w:ascii="Times New Roman" w:hAnsi="Times New Roman" w:cs="Times New Roman"/>
          <w:sz w:val="24"/>
          <w:szCs w:val="24"/>
        </w:rPr>
        <w:t>impact</w:t>
      </w:r>
      <w:r w:rsidR="00AF64C3" w:rsidRPr="005C4125">
        <w:rPr>
          <w:rFonts w:ascii="Times New Roman" w:hAnsi="Times New Roman" w:cs="Times New Roman"/>
          <w:sz w:val="24"/>
          <w:szCs w:val="24"/>
        </w:rPr>
        <w:t xml:space="preserve"> do moderators age, gender and experience have on AR</w:t>
      </w:r>
      <w:r w:rsidRPr="005C4125">
        <w:rPr>
          <w:rFonts w:ascii="Times New Roman" w:hAnsi="Times New Roman" w:cs="Times New Roman"/>
          <w:sz w:val="24"/>
          <w:szCs w:val="24"/>
        </w:rPr>
        <w:t xml:space="preserve"> technology adoption specifically</w:t>
      </w:r>
      <w:r w:rsidR="00ED6B1A" w:rsidRPr="005C4125">
        <w:rPr>
          <w:rFonts w:ascii="Times New Roman" w:hAnsi="Times New Roman" w:cs="Times New Roman"/>
          <w:sz w:val="24"/>
          <w:szCs w:val="24"/>
        </w:rPr>
        <w:t xml:space="preserve"> within UK orthopaedics</w:t>
      </w:r>
      <w:r w:rsidRPr="005C4125">
        <w:rPr>
          <w:rFonts w:ascii="Times New Roman" w:hAnsi="Times New Roman" w:cs="Times New Roman"/>
          <w:sz w:val="24"/>
          <w:szCs w:val="24"/>
        </w:rPr>
        <w:t>?</w:t>
      </w:r>
    </w:p>
    <w:p w14:paraId="0B886C86" w14:textId="48FA55EA" w:rsidR="002158D7" w:rsidRPr="005C4125" w:rsidRDefault="00597F9B" w:rsidP="00FF5851">
      <w:pPr>
        <w:pStyle w:val="ListParagraph"/>
        <w:numPr>
          <w:ilvl w:val="0"/>
          <w:numId w:val="7"/>
        </w:numPr>
        <w:spacing w:line="480" w:lineRule="auto"/>
        <w:rPr>
          <w:rFonts w:ascii="Times New Roman" w:hAnsi="Times New Roman" w:cs="Times New Roman"/>
          <w:sz w:val="24"/>
          <w:szCs w:val="24"/>
        </w:rPr>
      </w:pPr>
      <w:r w:rsidRPr="005C4125">
        <w:rPr>
          <w:rFonts w:ascii="Times New Roman" w:hAnsi="Times New Roman" w:cs="Times New Roman"/>
          <w:sz w:val="24"/>
          <w:szCs w:val="24"/>
        </w:rPr>
        <w:t>Is the UT</w:t>
      </w:r>
      <w:r w:rsidR="00C20A94" w:rsidRPr="005C4125">
        <w:rPr>
          <w:rFonts w:ascii="Times New Roman" w:hAnsi="Times New Roman" w:cs="Times New Roman"/>
          <w:sz w:val="24"/>
          <w:szCs w:val="24"/>
        </w:rPr>
        <w:t>AU</w:t>
      </w:r>
      <w:r w:rsidRPr="005C4125">
        <w:rPr>
          <w:rFonts w:ascii="Times New Roman" w:hAnsi="Times New Roman" w:cs="Times New Roman"/>
          <w:sz w:val="24"/>
          <w:szCs w:val="24"/>
        </w:rPr>
        <w:t xml:space="preserve">T2 model an effective model </w:t>
      </w:r>
      <w:r w:rsidR="00AF64C3" w:rsidRPr="005C4125">
        <w:rPr>
          <w:rFonts w:ascii="Times New Roman" w:hAnsi="Times New Roman" w:cs="Times New Roman"/>
          <w:sz w:val="24"/>
          <w:szCs w:val="24"/>
        </w:rPr>
        <w:t>to</w:t>
      </w:r>
      <w:r w:rsidRPr="005C4125">
        <w:rPr>
          <w:rFonts w:ascii="Times New Roman" w:hAnsi="Times New Roman" w:cs="Times New Roman"/>
          <w:sz w:val="24"/>
          <w:szCs w:val="24"/>
        </w:rPr>
        <w:t xml:space="preserve"> </w:t>
      </w:r>
      <w:r w:rsidR="00AF64C3" w:rsidRPr="005C4125">
        <w:rPr>
          <w:rFonts w:ascii="Times New Roman" w:hAnsi="Times New Roman" w:cs="Times New Roman"/>
          <w:sz w:val="24"/>
          <w:szCs w:val="24"/>
        </w:rPr>
        <w:t>predict</w:t>
      </w:r>
      <w:r w:rsidRPr="005C4125">
        <w:rPr>
          <w:rFonts w:ascii="Times New Roman" w:hAnsi="Times New Roman" w:cs="Times New Roman"/>
          <w:sz w:val="24"/>
          <w:szCs w:val="24"/>
        </w:rPr>
        <w:t xml:space="preserve"> a</w:t>
      </w:r>
      <w:r w:rsidR="00A16E7A" w:rsidRPr="005C4125">
        <w:rPr>
          <w:rFonts w:ascii="Times New Roman" w:hAnsi="Times New Roman" w:cs="Times New Roman"/>
          <w:sz w:val="24"/>
          <w:szCs w:val="24"/>
        </w:rPr>
        <w:t xml:space="preserve">n </w:t>
      </w:r>
      <w:r w:rsidR="0020715D" w:rsidRPr="005C4125">
        <w:rPr>
          <w:rFonts w:ascii="Times New Roman" w:hAnsi="Times New Roman" w:cs="Times New Roman"/>
          <w:sz w:val="24"/>
          <w:szCs w:val="24"/>
        </w:rPr>
        <w:t>individual’s</w:t>
      </w:r>
      <w:r w:rsidR="00A16E7A" w:rsidRPr="005C4125">
        <w:rPr>
          <w:rFonts w:ascii="Times New Roman" w:hAnsi="Times New Roman" w:cs="Times New Roman"/>
          <w:sz w:val="24"/>
          <w:szCs w:val="24"/>
        </w:rPr>
        <w:t xml:space="preserve"> </w:t>
      </w:r>
      <w:r w:rsidRPr="005C4125">
        <w:rPr>
          <w:rFonts w:ascii="Times New Roman" w:hAnsi="Times New Roman" w:cs="Times New Roman"/>
          <w:sz w:val="24"/>
          <w:szCs w:val="24"/>
        </w:rPr>
        <w:t>intention to adopt</w:t>
      </w:r>
      <w:r w:rsidR="001C5D28" w:rsidRPr="005C4125">
        <w:rPr>
          <w:rFonts w:ascii="Times New Roman" w:hAnsi="Times New Roman" w:cs="Times New Roman"/>
          <w:sz w:val="24"/>
          <w:szCs w:val="24"/>
        </w:rPr>
        <w:t>?</w:t>
      </w:r>
    </w:p>
    <w:p w14:paraId="214D0190" w14:textId="082B486C" w:rsidR="001E0260" w:rsidRPr="005C4125" w:rsidRDefault="009B0D99" w:rsidP="001E0260">
      <w:pPr>
        <w:pStyle w:val="ListParagraph"/>
        <w:numPr>
          <w:ilvl w:val="0"/>
          <w:numId w:val="7"/>
        </w:numPr>
        <w:spacing w:line="480" w:lineRule="auto"/>
        <w:rPr>
          <w:rFonts w:ascii="Times New Roman" w:hAnsi="Times New Roman" w:cs="Times New Roman"/>
          <w:sz w:val="24"/>
          <w:szCs w:val="24"/>
        </w:rPr>
      </w:pPr>
      <w:r w:rsidRPr="005C4125">
        <w:rPr>
          <w:rFonts w:ascii="Times New Roman" w:hAnsi="Times New Roman" w:cs="Times New Roman"/>
          <w:sz w:val="24"/>
          <w:szCs w:val="24"/>
        </w:rPr>
        <w:t>Understand</w:t>
      </w:r>
      <w:r w:rsidR="00AF64C3" w:rsidRPr="005C4125">
        <w:rPr>
          <w:rFonts w:ascii="Times New Roman" w:hAnsi="Times New Roman" w:cs="Times New Roman"/>
          <w:sz w:val="24"/>
          <w:szCs w:val="24"/>
        </w:rPr>
        <w:t xml:space="preserve"> what the end</w:t>
      </w:r>
      <w:r w:rsidRPr="005C4125">
        <w:rPr>
          <w:rFonts w:ascii="Times New Roman" w:hAnsi="Times New Roman" w:cs="Times New Roman"/>
          <w:sz w:val="24"/>
          <w:szCs w:val="24"/>
        </w:rPr>
        <w:t xml:space="preserve"> user believes would be the most useful application of AR in</w:t>
      </w:r>
      <w:r w:rsidR="00AF64C3" w:rsidRPr="005C4125">
        <w:rPr>
          <w:rFonts w:ascii="Times New Roman" w:hAnsi="Times New Roman" w:cs="Times New Roman"/>
          <w:sz w:val="24"/>
          <w:szCs w:val="24"/>
        </w:rPr>
        <w:t xml:space="preserve"> orthopaedics</w:t>
      </w:r>
      <w:r w:rsidRPr="005C4125">
        <w:rPr>
          <w:rFonts w:ascii="Times New Roman" w:hAnsi="Times New Roman" w:cs="Times New Roman"/>
          <w:sz w:val="24"/>
          <w:szCs w:val="24"/>
        </w:rPr>
        <w:t>?</w:t>
      </w:r>
    </w:p>
    <w:p w14:paraId="53FF7DAB" w14:textId="77777777" w:rsidR="001E0260" w:rsidRPr="005C4125" w:rsidRDefault="001E0260" w:rsidP="001E0260">
      <w:pPr>
        <w:rPr>
          <w:rFonts w:ascii="Times New Roman" w:hAnsi="Times New Roman" w:cs="Times New Roman"/>
        </w:rPr>
      </w:pPr>
    </w:p>
    <w:p w14:paraId="52E36567" w14:textId="07B9803E" w:rsidR="00C21189" w:rsidRPr="005C4125" w:rsidRDefault="001E39FC" w:rsidP="00FF5851">
      <w:pPr>
        <w:pStyle w:val="Heading1"/>
      </w:pPr>
      <w:bookmarkStart w:id="55" w:name="_Toc161222757"/>
      <w:bookmarkEnd w:id="54"/>
      <w:r w:rsidRPr="005C4125">
        <w:t>Results</w:t>
      </w:r>
      <w:bookmarkEnd w:id="55"/>
      <w:r w:rsidRPr="005C4125">
        <w:t xml:space="preserve"> </w:t>
      </w:r>
    </w:p>
    <w:p w14:paraId="47242E15" w14:textId="77777777" w:rsidR="00551135" w:rsidRPr="005C4125" w:rsidRDefault="00551135" w:rsidP="001E0260">
      <w:pPr>
        <w:rPr>
          <w:rFonts w:ascii="Times New Roman" w:hAnsi="Times New Roman" w:cs="Times New Roman"/>
        </w:rPr>
      </w:pPr>
    </w:p>
    <w:p w14:paraId="49CCBD8B" w14:textId="77777777" w:rsidR="00551135" w:rsidRPr="005C4125" w:rsidRDefault="00551135" w:rsidP="00551135">
      <w:pPr>
        <w:pStyle w:val="ListParagraph"/>
        <w:keepNext/>
        <w:keepLines/>
        <w:numPr>
          <w:ilvl w:val="0"/>
          <w:numId w:val="18"/>
        </w:numPr>
        <w:autoSpaceDE w:val="0"/>
        <w:autoSpaceDN w:val="0"/>
        <w:adjustRightInd w:val="0"/>
        <w:spacing w:before="40" w:after="0" w:line="480" w:lineRule="auto"/>
        <w:contextualSpacing w:val="0"/>
        <w:outlineLvl w:val="1"/>
        <w:rPr>
          <w:rFonts w:ascii="Times New Roman" w:eastAsiaTheme="majorEastAsia" w:hAnsi="Times New Roman" w:cs="Times New Roman"/>
          <w:b/>
          <w:bCs/>
          <w:vanish/>
          <w:sz w:val="24"/>
          <w:szCs w:val="24"/>
        </w:rPr>
      </w:pPr>
      <w:bookmarkStart w:id="56" w:name="_Toc161222691"/>
      <w:bookmarkStart w:id="57" w:name="_Toc161222758"/>
      <w:bookmarkEnd w:id="56"/>
      <w:bookmarkEnd w:id="57"/>
    </w:p>
    <w:p w14:paraId="218DE8B8" w14:textId="37049778" w:rsidR="00F25AF8" w:rsidRPr="005C4125" w:rsidRDefault="003A4DC3" w:rsidP="00FF5851">
      <w:pPr>
        <w:pStyle w:val="Heading2"/>
      </w:pPr>
      <w:r w:rsidRPr="005C4125">
        <w:rPr>
          <w:u w:val="none"/>
        </w:rPr>
        <w:t xml:space="preserve"> </w:t>
      </w:r>
      <w:bookmarkStart w:id="58" w:name="_Toc161222759"/>
      <w:r w:rsidR="00F25AF8" w:rsidRPr="005C4125">
        <w:t>Introduction</w:t>
      </w:r>
      <w:bookmarkEnd w:id="58"/>
      <w:r w:rsidR="00F25AF8" w:rsidRPr="005C4125">
        <w:t xml:space="preserve"> </w:t>
      </w:r>
    </w:p>
    <w:p w14:paraId="2B07CC7A" w14:textId="08B5DEB9" w:rsidR="00F25AF8"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This chapter presents the results acquired from the questionnaire and assessment of the hypothesised model. Partial least squares (PLS) SEM analysis was conducted using SmartPLS 4 to test and analyse the model, since there are several interaction terms and PLS is proficient of analysing these relationships</w:t>
      </w:r>
      <w:r w:rsidRPr="005C4125">
        <w:rPr>
          <w:rFonts w:ascii="Times New Roman" w:hAnsi="Times New Roman" w:cs="Times New Roman"/>
          <w:i/>
          <w:iCs/>
          <w:sz w:val="24"/>
          <w:szCs w:val="24"/>
        </w:rPr>
        <w:t xml:space="preserve"> (</w:t>
      </w:r>
      <w:proofErr w:type="spellStart"/>
      <w:r w:rsidRPr="005C4125">
        <w:rPr>
          <w:rFonts w:ascii="Times New Roman" w:eastAsia="Times New Roman" w:hAnsi="Times New Roman" w:cs="Times New Roman"/>
          <w:sz w:val="24"/>
          <w:szCs w:val="24"/>
          <w:lang w:eastAsia="en-GB"/>
        </w:rPr>
        <w:t>Ringle</w:t>
      </w:r>
      <w:proofErr w:type="spellEnd"/>
      <w:r w:rsidRPr="005C4125">
        <w:rPr>
          <w:rFonts w:ascii="Times New Roman" w:eastAsia="Times New Roman" w:hAnsi="Times New Roman" w:cs="Times New Roman"/>
          <w:sz w:val="24"/>
          <w:szCs w:val="24"/>
          <w:lang w:eastAsia="en-GB"/>
        </w:rPr>
        <w:t>,</w:t>
      </w:r>
      <w:r w:rsidRPr="005C4125">
        <w:rPr>
          <w:rFonts w:ascii="Times New Roman" w:eastAsia="Times New Roman" w:hAnsi="Times New Roman" w:cs="Times New Roman"/>
          <w:i/>
          <w:iCs/>
          <w:sz w:val="24"/>
          <w:szCs w:val="24"/>
          <w:lang w:eastAsia="en-GB"/>
        </w:rPr>
        <w:t xml:space="preserve"> </w:t>
      </w:r>
      <w:r w:rsidRPr="005C4125">
        <w:rPr>
          <w:rFonts w:ascii="Times New Roman" w:eastAsia="Times New Roman" w:hAnsi="Times New Roman" w:cs="Times New Roman"/>
          <w:sz w:val="24"/>
          <w:szCs w:val="24"/>
          <w:lang w:eastAsia="en-GB"/>
        </w:rPr>
        <w:t>et al</w:t>
      </w:r>
      <w:r w:rsidRPr="005C4125">
        <w:rPr>
          <w:rFonts w:ascii="Times New Roman" w:eastAsia="Times New Roman" w:hAnsi="Times New Roman" w:cs="Times New Roman"/>
          <w:i/>
          <w:iCs/>
          <w:sz w:val="24"/>
          <w:szCs w:val="24"/>
          <w:lang w:eastAsia="en-GB"/>
        </w:rPr>
        <w:t xml:space="preserve">, </w:t>
      </w:r>
      <w:r w:rsidRPr="005C4125">
        <w:rPr>
          <w:rFonts w:ascii="Times New Roman" w:eastAsia="Times New Roman" w:hAnsi="Times New Roman" w:cs="Times New Roman"/>
          <w:sz w:val="24"/>
          <w:szCs w:val="24"/>
          <w:lang w:eastAsia="en-GB"/>
        </w:rPr>
        <w:t>2022</w:t>
      </w:r>
      <w:r w:rsidRPr="005C4125">
        <w:rPr>
          <w:rFonts w:ascii="Times New Roman" w:eastAsia="Times New Roman" w:hAnsi="Times New Roman" w:cs="Times New Roman"/>
          <w:i/>
          <w:iCs/>
          <w:sz w:val="24"/>
          <w:szCs w:val="24"/>
          <w:lang w:eastAsia="en-GB"/>
        </w:rPr>
        <w:t>)</w:t>
      </w:r>
      <w:r w:rsidRPr="005C4125">
        <w:rPr>
          <w:rFonts w:ascii="Times New Roman" w:hAnsi="Times New Roman" w:cs="Times New Roman"/>
          <w:sz w:val="24"/>
          <w:szCs w:val="24"/>
        </w:rPr>
        <w:t xml:space="preserve">. This method has been extensively utilized for </w:t>
      </w:r>
      <w:r w:rsidRPr="005C4125">
        <w:rPr>
          <w:rFonts w:ascii="Times New Roman" w:hAnsi="Times New Roman" w:cs="Times New Roman"/>
          <w:sz w:val="24"/>
          <w:szCs w:val="24"/>
        </w:rPr>
        <w:lastRenderedPageBreak/>
        <w:t xml:space="preserve">theory testing and confirming a model validity and reliability </w:t>
      </w:r>
      <w:r w:rsidR="00A1740B" w:rsidRPr="005C4125">
        <w:rPr>
          <w:rFonts w:ascii="Times New Roman" w:hAnsi="Times New Roman" w:cs="Times New Roman"/>
          <w:sz w:val="24"/>
          <w:szCs w:val="24"/>
        </w:rPr>
        <w:t>(</w:t>
      </w:r>
      <w:r w:rsidRPr="005C4125">
        <w:rPr>
          <w:rFonts w:ascii="Times New Roman" w:hAnsi="Times New Roman" w:cs="Times New Roman"/>
          <w:sz w:val="24"/>
          <w:szCs w:val="24"/>
        </w:rPr>
        <w:t>Hair, et al, 2018</w:t>
      </w:r>
      <w:r w:rsidR="00A1740B" w:rsidRPr="005C4125">
        <w:rPr>
          <w:rFonts w:ascii="Times New Roman" w:hAnsi="Times New Roman" w:cs="Times New Roman"/>
          <w:sz w:val="24"/>
          <w:szCs w:val="24"/>
        </w:rPr>
        <w:t>)</w:t>
      </w:r>
      <w:r w:rsidRPr="005C4125">
        <w:rPr>
          <w:rFonts w:ascii="Times New Roman" w:hAnsi="Times New Roman" w:cs="Times New Roman"/>
          <w:sz w:val="24"/>
          <w:szCs w:val="24"/>
        </w:rPr>
        <w:t>. Moreover, PLS-SEM is typified by its flexibility concerning data dissemination and allowing for small sample sizes (Hair, et al, 2021). The PLS-SEM regression analysis was also chosen because PLS-SEM regression decreases the impact of sample size because its calculations are not as susceptible to inconsistencies with smaller samples (Hair, et al, 2011). Additionally, PLS- SEM is an effective tool for research that concentrates on hypothesis construction and projections in contrast to explorative means and provides no inferences about primary statistics (Hair, et al, 2011).</w:t>
      </w:r>
    </w:p>
    <w:p w14:paraId="67618D88" w14:textId="77777777" w:rsidR="00BF52E5" w:rsidRPr="005C4125" w:rsidRDefault="00BF52E5" w:rsidP="001E0260">
      <w:pPr>
        <w:rPr>
          <w:rFonts w:ascii="Times New Roman" w:hAnsi="Times New Roman" w:cs="Times New Roman"/>
        </w:rPr>
      </w:pPr>
    </w:p>
    <w:p w14:paraId="3D1B0F51" w14:textId="582A15CB" w:rsidR="00F25AF8" w:rsidRPr="005C4125" w:rsidRDefault="003A4DC3" w:rsidP="00FF5851">
      <w:pPr>
        <w:pStyle w:val="Heading2"/>
      </w:pPr>
      <w:r w:rsidRPr="005C4125">
        <w:rPr>
          <w:u w:val="none"/>
        </w:rPr>
        <w:t xml:space="preserve"> </w:t>
      </w:r>
      <w:bookmarkStart w:id="59" w:name="_Toc161222760"/>
      <w:r w:rsidR="00F25AF8" w:rsidRPr="005C4125">
        <w:t>Descriptive analysis</w:t>
      </w:r>
      <w:bookmarkEnd w:id="59"/>
      <w:r w:rsidR="00F25AF8" w:rsidRPr="005C4125">
        <w:t xml:space="preserve"> </w:t>
      </w:r>
    </w:p>
    <w:p w14:paraId="0225AC2A" w14:textId="12513CF2"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Through the data of 39 valid survey responses age and gender of the participants are specifically analysed here. They are also pertinent to the research questions as gender and age </w:t>
      </w:r>
      <w:r w:rsidR="00BF52E5" w:rsidRPr="005C4125">
        <w:rPr>
          <w:rFonts w:ascii="Times New Roman" w:hAnsi="Times New Roman" w:cs="Times New Roman"/>
          <w:sz w:val="24"/>
          <w:szCs w:val="24"/>
        </w:rPr>
        <w:t>are moderators in the</w:t>
      </w:r>
      <w:r w:rsidRPr="005C4125">
        <w:rPr>
          <w:rFonts w:ascii="Times New Roman" w:hAnsi="Times New Roman" w:cs="Times New Roman"/>
          <w:sz w:val="24"/>
          <w:szCs w:val="24"/>
        </w:rPr>
        <w:t xml:space="preserve"> research hypothesis to be</w:t>
      </w:r>
      <w:r w:rsidR="00BF52E5" w:rsidRPr="005C4125">
        <w:rPr>
          <w:rFonts w:ascii="Times New Roman" w:hAnsi="Times New Roman" w:cs="Times New Roman"/>
          <w:sz w:val="24"/>
          <w:szCs w:val="24"/>
        </w:rPr>
        <w:t xml:space="preserve"> t</w:t>
      </w:r>
      <w:r w:rsidRPr="005C4125">
        <w:rPr>
          <w:rFonts w:ascii="Times New Roman" w:hAnsi="Times New Roman" w:cs="Times New Roman"/>
          <w:sz w:val="24"/>
          <w:szCs w:val="24"/>
        </w:rPr>
        <w:t xml:space="preserve">ested, which are thought to regulate the </w:t>
      </w:r>
      <w:r w:rsidR="00BF52E5" w:rsidRPr="005C4125">
        <w:rPr>
          <w:rFonts w:ascii="Times New Roman" w:hAnsi="Times New Roman" w:cs="Times New Roman"/>
          <w:sz w:val="24"/>
          <w:szCs w:val="24"/>
        </w:rPr>
        <w:t xml:space="preserve">impact of construct variables on BI </w:t>
      </w:r>
      <w:r w:rsidRPr="005C4125">
        <w:rPr>
          <w:rFonts w:ascii="Times New Roman" w:hAnsi="Times New Roman" w:cs="Times New Roman"/>
          <w:sz w:val="24"/>
          <w:szCs w:val="24"/>
        </w:rPr>
        <w:t xml:space="preserve">to adopt AR technologies. </w:t>
      </w:r>
    </w:p>
    <w:tbl>
      <w:tblPr>
        <w:tblStyle w:val="TableGrid"/>
        <w:tblW w:w="0" w:type="auto"/>
        <w:tblInd w:w="-714" w:type="dxa"/>
        <w:tblLook w:val="04A0" w:firstRow="1" w:lastRow="0" w:firstColumn="1" w:lastColumn="0" w:noHBand="0" w:noVBand="1"/>
      </w:tblPr>
      <w:tblGrid>
        <w:gridCol w:w="3686"/>
        <w:gridCol w:w="1848"/>
        <w:gridCol w:w="2192"/>
        <w:gridCol w:w="2338"/>
      </w:tblGrid>
      <w:tr w:rsidR="005C4125" w:rsidRPr="005C4125" w14:paraId="2246F542" w14:textId="77777777" w:rsidTr="00E755CA">
        <w:tc>
          <w:tcPr>
            <w:tcW w:w="3686" w:type="dxa"/>
            <w:tcBorders>
              <w:top w:val="nil"/>
              <w:left w:val="nil"/>
              <w:bottom w:val="nil"/>
              <w:right w:val="single" w:sz="4" w:space="0" w:color="auto"/>
            </w:tcBorders>
          </w:tcPr>
          <w:p w14:paraId="7A4A6E11" w14:textId="77777777" w:rsidR="00F25AF8" w:rsidRPr="005C4125" w:rsidRDefault="00F25AF8" w:rsidP="00FF5851">
            <w:pPr>
              <w:spacing w:line="480" w:lineRule="auto"/>
              <w:rPr>
                <w:rFonts w:ascii="Times New Roman" w:hAnsi="Times New Roman" w:cs="Times New Roman"/>
                <w:sz w:val="24"/>
                <w:szCs w:val="24"/>
              </w:rPr>
            </w:pPr>
          </w:p>
        </w:tc>
        <w:tc>
          <w:tcPr>
            <w:tcW w:w="1848" w:type="dxa"/>
            <w:tcBorders>
              <w:left w:val="single" w:sz="4" w:space="0" w:color="auto"/>
              <w:bottom w:val="single" w:sz="4" w:space="0" w:color="auto"/>
            </w:tcBorders>
          </w:tcPr>
          <w:p w14:paraId="146D85D5"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Variable</w:t>
            </w:r>
          </w:p>
        </w:tc>
        <w:tc>
          <w:tcPr>
            <w:tcW w:w="2192" w:type="dxa"/>
            <w:tcBorders>
              <w:bottom w:val="single" w:sz="4" w:space="0" w:color="auto"/>
            </w:tcBorders>
          </w:tcPr>
          <w:p w14:paraId="48B3E5F7"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Number</w:t>
            </w:r>
          </w:p>
        </w:tc>
        <w:tc>
          <w:tcPr>
            <w:tcW w:w="2338" w:type="dxa"/>
            <w:tcBorders>
              <w:bottom w:val="single" w:sz="4" w:space="0" w:color="auto"/>
            </w:tcBorders>
          </w:tcPr>
          <w:p w14:paraId="388A074D"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Percentage</w:t>
            </w:r>
          </w:p>
        </w:tc>
      </w:tr>
      <w:tr w:rsidR="005C4125" w:rsidRPr="005C4125" w14:paraId="24224586" w14:textId="77777777" w:rsidTr="00E755CA">
        <w:tc>
          <w:tcPr>
            <w:tcW w:w="3686" w:type="dxa"/>
            <w:tcBorders>
              <w:top w:val="nil"/>
              <w:left w:val="nil"/>
              <w:bottom w:val="single" w:sz="4" w:space="0" w:color="auto"/>
              <w:right w:val="nil"/>
            </w:tcBorders>
          </w:tcPr>
          <w:p w14:paraId="173BA81D" w14:textId="77777777" w:rsidR="00F25AF8" w:rsidRPr="005C4125" w:rsidRDefault="00F25AF8" w:rsidP="00FF5851">
            <w:pPr>
              <w:spacing w:line="480" w:lineRule="auto"/>
              <w:rPr>
                <w:rFonts w:ascii="Times New Roman" w:hAnsi="Times New Roman" w:cs="Times New Roman"/>
                <w:sz w:val="24"/>
                <w:szCs w:val="24"/>
              </w:rPr>
            </w:pPr>
          </w:p>
        </w:tc>
        <w:tc>
          <w:tcPr>
            <w:tcW w:w="1848" w:type="dxa"/>
            <w:tcBorders>
              <w:left w:val="nil"/>
              <w:right w:val="nil"/>
            </w:tcBorders>
          </w:tcPr>
          <w:p w14:paraId="66AD30C8" w14:textId="77777777" w:rsidR="00F25AF8" w:rsidRPr="005C4125" w:rsidRDefault="00F25AF8" w:rsidP="00FF5851">
            <w:pPr>
              <w:spacing w:line="480" w:lineRule="auto"/>
              <w:rPr>
                <w:rFonts w:ascii="Times New Roman" w:hAnsi="Times New Roman" w:cs="Times New Roman"/>
                <w:sz w:val="24"/>
                <w:szCs w:val="24"/>
              </w:rPr>
            </w:pPr>
          </w:p>
        </w:tc>
        <w:tc>
          <w:tcPr>
            <w:tcW w:w="2192" w:type="dxa"/>
            <w:tcBorders>
              <w:left w:val="nil"/>
              <w:right w:val="nil"/>
            </w:tcBorders>
          </w:tcPr>
          <w:p w14:paraId="1D35571A" w14:textId="77777777" w:rsidR="00F25AF8" w:rsidRPr="005C4125" w:rsidRDefault="00F25AF8" w:rsidP="00FF5851">
            <w:pPr>
              <w:spacing w:line="480" w:lineRule="auto"/>
              <w:rPr>
                <w:rFonts w:ascii="Times New Roman" w:hAnsi="Times New Roman" w:cs="Times New Roman"/>
                <w:sz w:val="24"/>
                <w:szCs w:val="24"/>
              </w:rPr>
            </w:pPr>
          </w:p>
        </w:tc>
        <w:tc>
          <w:tcPr>
            <w:tcW w:w="2338" w:type="dxa"/>
            <w:tcBorders>
              <w:left w:val="nil"/>
              <w:right w:val="nil"/>
            </w:tcBorders>
          </w:tcPr>
          <w:p w14:paraId="225B503F" w14:textId="77777777" w:rsidR="00F25AF8" w:rsidRPr="005C4125" w:rsidRDefault="00F25AF8" w:rsidP="00FF5851">
            <w:pPr>
              <w:spacing w:line="480" w:lineRule="auto"/>
              <w:rPr>
                <w:rFonts w:ascii="Times New Roman" w:hAnsi="Times New Roman" w:cs="Times New Roman"/>
                <w:sz w:val="24"/>
                <w:szCs w:val="24"/>
              </w:rPr>
            </w:pPr>
          </w:p>
        </w:tc>
      </w:tr>
      <w:tr w:rsidR="005C4125" w:rsidRPr="005C4125" w14:paraId="672D748C" w14:textId="77777777" w:rsidTr="00E755CA">
        <w:tc>
          <w:tcPr>
            <w:tcW w:w="3686" w:type="dxa"/>
            <w:tcBorders>
              <w:top w:val="single" w:sz="4" w:space="0" w:color="auto"/>
              <w:bottom w:val="single" w:sz="4" w:space="0" w:color="auto"/>
            </w:tcBorders>
          </w:tcPr>
          <w:p w14:paraId="51D1E7D7"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Age</w:t>
            </w:r>
          </w:p>
        </w:tc>
        <w:tc>
          <w:tcPr>
            <w:tcW w:w="1848" w:type="dxa"/>
            <w:tcBorders>
              <w:bottom w:val="single" w:sz="4" w:space="0" w:color="auto"/>
            </w:tcBorders>
          </w:tcPr>
          <w:p w14:paraId="7CB80BDA"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18-24</w:t>
            </w:r>
          </w:p>
        </w:tc>
        <w:tc>
          <w:tcPr>
            <w:tcW w:w="2192" w:type="dxa"/>
          </w:tcPr>
          <w:p w14:paraId="3BABA7DA"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0</w:t>
            </w:r>
          </w:p>
        </w:tc>
        <w:tc>
          <w:tcPr>
            <w:tcW w:w="2338" w:type="dxa"/>
          </w:tcPr>
          <w:p w14:paraId="43532133"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0%</w:t>
            </w:r>
          </w:p>
        </w:tc>
      </w:tr>
      <w:tr w:rsidR="005C4125" w:rsidRPr="005C4125" w14:paraId="449A6A8B" w14:textId="77777777" w:rsidTr="00E755CA">
        <w:tc>
          <w:tcPr>
            <w:tcW w:w="3686" w:type="dxa"/>
            <w:tcBorders>
              <w:top w:val="single" w:sz="4" w:space="0" w:color="auto"/>
              <w:left w:val="nil"/>
              <w:bottom w:val="nil"/>
              <w:right w:val="single" w:sz="4" w:space="0" w:color="auto"/>
            </w:tcBorders>
          </w:tcPr>
          <w:p w14:paraId="55DD0297" w14:textId="77777777" w:rsidR="00F25AF8" w:rsidRPr="005C4125" w:rsidRDefault="00F25AF8" w:rsidP="00FF5851">
            <w:pPr>
              <w:spacing w:line="480" w:lineRule="auto"/>
              <w:rPr>
                <w:rFonts w:ascii="Times New Roman" w:hAnsi="Times New Roman" w:cs="Times New Roman"/>
                <w:sz w:val="24"/>
                <w:szCs w:val="24"/>
              </w:rPr>
            </w:pPr>
          </w:p>
        </w:tc>
        <w:tc>
          <w:tcPr>
            <w:tcW w:w="1848" w:type="dxa"/>
            <w:tcBorders>
              <w:left w:val="single" w:sz="4" w:space="0" w:color="auto"/>
            </w:tcBorders>
          </w:tcPr>
          <w:p w14:paraId="1AB92BA1"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25-34</w:t>
            </w:r>
          </w:p>
        </w:tc>
        <w:tc>
          <w:tcPr>
            <w:tcW w:w="2192" w:type="dxa"/>
          </w:tcPr>
          <w:p w14:paraId="4CCB91FC"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11</w:t>
            </w:r>
          </w:p>
        </w:tc>
        <w:tc>
          <w:tcPr>
            <w:tcW w:w="2338" w:type="dxa"/>
          </w:tcPr>
          <w:p w14:paraId="38AC49DD" w14:textId="38BED451"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28</w:t>
            </w:r>
            <w:r w:rsidR="00130EDC" w:rsidRPr="005C4125">
              <w:rPr>
                <w:rFonts w:ascii="Times New Roman" w:hAnsi="Times New Roman" w:cs="Times New Roman"/>
                <w:sz w:val="24"/>
                <w:szCs w:val="24"/>
              </w:rPr>
              <w:t>%</w:t>
            </w:r>
          </w:p>
        </w:tc>
      </w:tr>
      <w:tr w:rsidR="005C4125" w:rsidRPr="005C4125" w14:paraId="4B3AE4B9" w14:textId="77777777" w:rsidTr="00E755CA">
        <w:tc>
          <w:tcPr>
            <w:tcW w:w="3686" w:type="dxa"/>
            <w:tcBorders>
              <w:top w:val="nil"/>
              <w:left w:val="nil"/>
              <w:bottom w:val="nil"/>
              <w:right w:val="single" w:sz="4" w:space="0" w:color="auto"/>
            </w:tcBorders>
          </w:tcPr>
          <w:p w14:paraId="72F6265E" w14:textId="77777777" w:rsidR="00F25AF8" w:rsidRPr="005C4125" w:rsidRDefault="00F25AF8" w:rsidP="00FF5851">
            <w:pPr>
              <w:spacing w:line="480" w:lineRule="auto"/>
              <w:rPr>
                <w:rFonts w:ascii="Times New Roman" w:hAnsi="Times New Roman" w:cs="Times New Roman"/>
                <w:sz w:val="24"/>
                <w:szCs w:val="24"/>
              </w:rPr>
            </w:pPr>
            <w:bookmarkStart w:id="60" w:name="_Hlk155361599"/>
          </w:p>
        </w:tc>
        <w:tc>
          <w:tcPr>
            <w:tcW w:w="1848" w:type="dxa"/>
            <w:tcBorders>
              <w:left w:val="single" w:sz="4" w:space="0" w:color="auto"/>
            </w:tcBorders>
          </w:tcPr>
          <w:p w14:paraId="682AD61D"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35-44</w:t>
            </w:r>
          </w:p>
        </w:tc>
        <w:tc>
          <w:tcPr>
            <w:tcW w:w="2192" w:type="dxa"/>
          </w:tcPr>
          <w:p w14:paraId="4E64FB03"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12</w:t>
            </w:r>
          </w:p>
        </w:tc>
        <w:tc>
          <w:tcPr>
            <w:tcW w:w="2338" w:type="dxa"/>
          </w:tcPr>
          <w:p w14:paraId="12FE9230" w14:textId="35BEF5C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31</w:t>
            </w:r>
            <w:r w:rsidR="00130EDC" w:rsidRPr="005C4125">
              <w:rPr>
                <w:rFonts w:ascii="Times New Roman" w:hAnsi="Times New Roman" w:cs="Times New Roman"/>
                <w:sz w:val="24"/>
                <w:szCs w:val="24"/>
              </w:rPr>
              <w:t>%</w:t>
            </w:r>
          </w:p>
        </w:tc>
      </w:tr>
      <w:tr w:rsidR="005C4125" w:rsidRPr="005C4125" w14:paraId="21177070" w14:textId="77777777" w:rsidTr="00E755CA">
        <w:tc>
          <w:tcPr>
            <w:tcW w:w="3686" w:type="dxa"/>
            <w:tcBorders>
              <w:top w:val="nil"/>
              <w:left w:val="nil"/>
              <w:bottom w:val="nil"/>
              <w:right w:val="single" w:sz="4" w:space="0" w:color="auto"/>
            </w:tcBorders>
          </w:tcPr>
          <w:p w14:paraId="2D656A45" w14:textId="77777777" w:rsidR="00F25AF8" w:rsidRPr="005C4125" w:rsidRDefault="00F25AF8" w:rsidP="00FF5851">
            <w:pPr>
              <w:spacing w:line="480" w:lineRule="auto"/>
              <w:rPr>
                <w:rFonts w:ascii="Times New Roman" w:hAnsi="Times New Roman" w:cs="Times New Roman"/>
                <w:sz w:val="24"/>
                <w:szCs w:val="24"/>
              </w:rPr>
            </w:pPr>
            <w:bookmarkStart w:id="61" w:name="_Hlk155361293"/>
          </w:p>
        </w:tc>
        <w:tc>
          <w:tcPr>
            <w:tcW w:w="1848" w:type="dxa"/>
            <w:tcBorders>
              <w:left w:val="single" w:sz="4" w:space="0" w:color="auto"/>
            </w:tcBorders>
          </w:tcPr>
          <w:p w14:paraId="26AAA379"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45-54</w:t>
            </w:r>
          </w:p>
        </w:tc>
        <w:tc>
          <w:tcPr>
            <w:tcW w:w="2192" w:type="dxa"/>
          </w:tcPr>
          <w:p w14:paraId="7B4E1A97"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7</w:t>
            </w:r>
          </w:p>
        </w:tc>
        <w:tc>
          <w:tcPr>
            <w:tcW w:w="2338" w:type="dxa"/>
          </w:tcPr>
          <w:p w14:paraId="7E5F178D" w14:textId="79E7AD5B"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18</w:t>
            </w:r>
            <w:r w:rsidR="00130EDC" w:rsidRPr="005C4125">
              <w:rPr>
                <w:rFonts w:ascii="Times New Roman" w:hAnsi="Times New Roman" w:cs="Times New Roman"/>
                <w:sz w:val="24"/>
                <w:szCs w:val="24"/>
              </w:rPr>
              <w:t>%</w:t>
            </w:r>
          </w:p>
        </w:tc>
      </w:tr>
      <w:tr w:rsidR="005C4125" w:rsidRPr="005C4125" w14:paraId="45473841" w14:textId="77777777" w:rsidTr="00E755CA">
        <w:tc>
          <w:tcPr>
            <w:tcW w:w="3686" w:type="dxa"/>
            <w:tcBorders>
              <w:top w:val="nil"/>
              <w:left w:val="nil"/>
              <w:bottom w:val="nil"/>
              <w:right w:val="single" w:sz="4" w:space="0" w:color="auto"/>
            </w:tcBorders>
          </w:tcPr>
          <w:p w14:paraId="1B41480A" w14:textId="77777777" w:rsidR="00F25AF8" w:rsidRPr="005C4125" w:rsidRDefault="00F25AF8" w:rsidP="00FF5851">
            <w:pPr>
              <w:spacing w:line="480" w:lineRule="auto"/>
              <w:rPr>
                <w:rFonts w:ascii="Times New Roman" w:hAnsi="Times New Roman" w:cs="Times New Roman"/>
                <w:sz w:val="24"/>
                <w:szCs w:val="24"/>
              </w:rPr>
            </w:pPr>
          </w:p>
        </w:tc>
        <w:tc>
          <w:tcPr>
            <w:tcW w:w="1848" w:type="dxa"/>
            <w:tcBorders>
              <w:left w:val="single" w:sz="4" w:space="0" w:color="auto"/>
            </w:tcBorders>
          </w:tcPr>
          <w:p w14:paraId="327568D2"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55-64</w:t>
            </w:r>
          </w:p>
        </w:tc>
        <w:tc>
          <w:tcPr>
            <w:tcW w:w="2192" w:type="dxa"/>
          </w:tcPr>
          <w:p w14:paraId="5D431B2D"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9</w:t>
            </w:r>
          </w:p>
        </w:tc>
        <w:tc>
          <w:tcPr>
            <w:tcW w:w="2338" w:type="dxa"/>
          </w:tcPr>
          <w:p w14:paraId="727673D9" w14:textId="47F262A3"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23</w:t>
            </w:r>
            <w:r w:rsidR="00130EDC" w:rsidRPr="005C4125">
              <w:rPr>
                <w:rFonts w:ascii="Times New Roman" w:hAnsi="Times New Roman" w:cs="Times New Roman"/>
                <w:sz w:val="24"/>
                <w:szCs w:val="24"/>
              </w:rPr>
              <w:t>%</w:t>
            </w:r>
          </w:p>
        </w:tc>
      </w:tr>
      <w:tr w:rsidR="005C4125" w:rsidRPr="005C4125" w14:paraId="307DCD69" w14:textId="77777777" w:rsidTr="00E755CA">
        <w:tc>
          <w:tcPr>
            <w:tcW w:w="3686" w:type="dxa"/>
            <w:tcBorders>
              <w:top w:val="nil"/>
              <w:left w:val="nil"/>
              <w:bottom w:val="nil"/>
              <w:right w:val="single" w:sz="4" w:space="0" w:color="auto"/>
            </w:tcBorders>
          </w:tcPr>
          <w:p w14:paraId="5845E928" w14:textId="77777777" w:rsidR="00F25AF8" w:rsidRPr="005C4125" w:rsidRDefault="00F25AF8" w:rsidP="00FF5851">
            <w:pPr>
              <w:spacing w:line="480" w:lineRule="auto"/>
              <w:rPr>
                <w:rFonts w:ascii="Times New Roman" w:hAnsi="Times New Roman" w:cs="Times New Roman"/>
                <w:sz w:val="24"/>
                <w:szCs w:val="24"/>
              </w:rPr>
            </w:pPr>
          </w:p>
        </w:tc>
        <w:tc>
          <w:tcPr>
            <w:tcW w:w="1848" w:type="dxa"/>
            <w:tcBorders>
              <w:left w:val="single" w:sz="4" w:space="0" w:color="auto"/>
              <w:bottom w:val="single" w:sz="4" w:space="0" w:color="auto"/>
            </w:tcBorders>
          </w:tcPr>
          <w:p w14:paraId="0D0E91AE"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65 and above</w:t>
            </w:r>
          </w:p>
        </w:tc>
        <w:tc>
          <w:tcPr>
            <w:tcW w:w="2192" w:type="dxa"/>
            <w:tcBorders>
              <w:bottom w:val="single" w:sz="4" w:space="0" w:color="auto"/>
            </w:tcBorders>
          </w:tcPr>
          <w:p w14:paraId="02F77424"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0</w:t>
            </w:r>
          </w:p>
        </w:tc>
        <w:tc>
          <w:tcPr>
            <w:tcW w:w="2338" w:type="dxa"/>
            <w:tcBorders>
              <w:bottom w:val="single" w:sz="4" w:space="0" w:color="auto"/>
            </w:tcBorders>
          </w:tcPr>
          <w:p w14:paraId="6A2F37D5" w14:textId="0BE3FDBF"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0</w:t>
            </w:r>
            <w:r w:rsidR="00130EDC" w:rsidRPr="005C4125">
              <w:rPr>
                <w:rFonts w:ascii="Times New Roman" w:hAnsi="Times New Roman" w:cs="Times New Roman"/>
                <w:sz w:val="24"/>
                <w:szCs w:val="24"/>
              </w:rPr>
              <w:t>%</w:t>
            </w:r>
          </w:p>
        </w:tc>
      </w:tr>
      <w:bookmarkEnd w:id="60"/>
      <w:bookmarkEnd w:id="61"/>
      <w:tr w:rsidR="005C4125" w:rsidRPr="005C4125" w14:paraId="32304EAA" w14:textId="77777777" w:rsidTr="00E755CA">
        <w:tc>
          <w:tcPr>
            <w:tcW w:w="3686" w:type="dxa"/>
            <w:tcBorders>
              <w:top w:val="nil"/>
              <w:left w:val="nil"/>
              <w:bottom w:val="single" w:sz="4" w:space="0" w:color="auto"/>
              <w:right w:val="nil"/>
            </w:tcBorders>
          </w:tcPr>
          <w:p w14:paraId="653DF641" w14:textId="77777777" w:rsidR="00F25AF8" w:rsidRPr="005C4125" w:rsidRDefault="00F25AF8" w:rsidP="00FF5851">
            <w:pPr>
              <w:spacing w:line="480" w:lineRule="auto"/>
              <w:rPr>
                <w:rFonts w:ascii="Times New Roman" w:hAnsi="Times New Roman" w:cs="Times New Roman"/>
                <w:sz w:val="24"/>
                <w:szCs w:val="24"/>
              </w:rPr>
            </w:pPr>
          </w:p>
        </w:tc>
        <w:tc>
          <w:tcPr>
            <w:tcW w:w="1848" w:type="dxa"/>
            <w:tcBorders>
              <w:left w:val="nil"/>
              <w:right w:val="nil"/>
            </w:tcBorders>
          </w:tcPr>
          <w:p w14:paraId="151D15E6" w14:textId="77777777" w:rsidR="00F25AF8" w:rsidRPr="005C4125" w:rsidRDefault="00F25AF8" w:rsidP="00FF5851">
            <w:pPr>
              <w:spacing w:line="480" w:lineRule="auto"/>
              <w:rPr>
                <w:rFonts w:ascii="Times New Roman" w:hAnsi="Times New Roman" w:cs="Times New Roman"/>
                <w:sz w:val="24"/>
                <w:szCs w:val="24"/>
              </w:rPr>
            </w:pPr>
          </w:p>
        </w:tc>
        <w:tc>
          <w:tcPr>
            <w:tcW w:w="2192" w:type="dxa"/>
            <w:tcBorders>
              <w:left w:val="nil"/>
              <w:right w:val="nil"/>
            </w:tcBorders>
          </w:tcPr>
          <w:p w14:paraId="17DDDCD1" w14:textId="77777777" w:rsidR="00F25AF8" w:rsidRPr="005C4125" w:rsidRDefault="00F25AF8" w:rsidP="00FF5851">
            <w:pPr>
              <w:spacing w:line="480" w:lineRule="auto"/>
              <w:rPr>
                <w:rFonts w:ascii="Times New Roman" w:hAnsi="Times New Roman" w:cs="Times New Roman"/>
                <w:sz w:val="24"/>
                <w:szCs w:val="24"/>
              </w:rPr>
            </w:pPr>
          </w:p>
        </w:tc>
        <w:tc>
          <w:tcPr>
            <w:tcW w:w="2338" w:type="dxa"/>
            <w:tcBorders>
              <w:left w:val="nil"/>
              <w:right w:val="nil"/>
            </w:tcBorders>
          </w:tcPr>
          <w:p w14:paraId="356D039C" w14:textId="77777777" w:rsidR="00F25AF8" w:rsidRPr="005C4125" w:rsidRDefault="00F25AF8" w:rsidP="00FF5851">
            <w:pPr>
              <w:spacing w:line="480" w:lineRule="auto"/>
              <w:rPr>
                <w:rFonts w:ascii="Times New Roman" w:hAnsi="Times New Roman" w:cs="Times New Roman"/>
                <w:sz w:val="24"/>
                <w:szCs w:val="24"/>
              </w:rPr>
            </w:pPr>
          </w:p>
        </w:tc>
      </w:tr>
      <w:tr w:rsidR="005C4125" w:rsidRPr="005C4125" w14:paraId="3E450901" w14:textId="77777777" w:rsidTr="00E755CA">
        <w:tc>
          <w:tcPr>
            <w:tcW w:w="3686" w:type="dxa"/>
            <w:tcBorders>
              <w:top w:val="single" w:sz="4" w:space="0" w:color="auto"/>
              <w:bottom w:val="single" w:sz="4" w:space="0" w:color="auto"/>
            </w:tcBorders>
          </w:tcPr>
          <w:p w14:paraId="0246A52E"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Gender</w:t>
            </w:r>
          </w:p>
        </w:tc>
        <w:tc>
          <w:tcPr>
            <w:tcW w:w="1848" w:type="dxa"/>
            <w:tcBorders>
              <w:bottom w:val="single" w:sz="4" w:space="0" w:color="auto"/>
            </w:tcBorders>
          </w:tcPr>
          <w:p w14:paraId="6B3B8BE2"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Female</w:t>
            </w:r>
          </w:p>
        </w:tc>
        <w:tc>
          <w:tcPr>
            <w:tcW w:w="2192" w:type="dxa"/>
          </w:tcPr>
          <w:p w14:paraId="66724374"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13</w:t>
            </w:r>
          </w:p>
        </w:tc>
        <w:tc>
          <w:tcPr>
            <w:tcW w:w="2338" w:type="dxa"/>
          </w:tcPr>
          <w:p w14:paraId="4892AEB4" w14:textId="448A4574"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33</w:t>
            </w:r>
            <w:r w:rsidR="00130EDC" w:rsidRPr="005C4125">
              <w:rPr>
                <w:rFonts w:ascii="Times New Roman" w:hAnsi="Times New Roman" w:cs="Times New Roman"/>
                <w:sz w:val="24"/>
                <w:szCs w:val="24"/>
              </w:rPr>
              <w:t>%</w:t>
            </w:r>
          </w:p>
        </w:tc>
      </w:tr>
      <w:tr w:rsidR="005C4125" w:rsidRPr="005C4125" w14:paraId="7A83BF8E" w14:textId="77777777" w:rsidTr="00E755CA">
        <w:tc>
          <w:tcPr>
            <w:tcW w:w="3686" w:type="dxa"/>
            <w:tcBorders>
              <w:top w:val="single" w:sz="4" w:space="0" w:color="auto"/>
              <w:left w:val="nil"/>
              <w:bottom w:val="nil"/>
              <w:right w:val="single" w:sz="4" w:space="0" w:color="auto"/>
            </w:tcBorders>
          </w:tcPr>
          <w:p w14:paraId="79774E7D" w14:textId="77777777" w:rsidR="00F25AF8" w:rsidRPr="005C4125" w:rsidRDefault="00F25AF8" w:rsidP="00FF5851">
            <w:pPr>
              <w:spacing w:line="480" w:lineRule="auto"/>
              <w:rPr>
                <w:rFonts w:ascii="Times New Roman" w:hAnsi="Times New Roman" w:cs="Times New Roman"/>
                <w:sz w:val="24"/>
                <w:szCs w:val="24"/>
              </w:rPr>
            </w:pPr>
          </w:p>
        </w:tc>
        <w:tc>
          <w:tcPr>
            <w:tcW w:w="1848" w:type="dxa"/>
            <w:tcBorders>
              <w:left w:val="single" w:sz="4" w:space="0" w:color="auto"/>
            </w:tcBorders>
          </w:tcPr>
          <w:p w14:paraId="710B1D86"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Male</w:t>
            </w:r>
          </w:p>
        </w:tc>
        <w:tc>
          <w:tcPr>
            <w:tcW w:w="2192" w:type="dxa"/>
          </w:tcPr>
          <w:p w14:paraId="5278914B"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26</w:t>
            </w:r>
          </w:p>
        </w:tc>
        <w:tc>
          <w:tcPr>
            <w:tcW w:w="2338" w:type="dxa"/>
          </w:tcPr>
          <w:p w14:paraId="766ACE92" w14:textId="07974E68"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67</w:t>
            </w:r>
            <w:r w:rsidR="00130EDC" w:rsidRPr="005C4125">
              <w:rPr>
                <w:rFonts w:ascii="Times New Roman" w:hAnsi="Times New Roman" w:cs="Times New Roman"/>
                <w:sz w:val="24"/>
                <w:szCs w:val="24"/>
              </w:rPr>
              <w:t>%</w:t>
            </w:r>
          </w:p>
        </w:tc>
      </w:tr>
      <w:tr w:rsidR="005C4125" w:rsidRPr="005C4125" w14:paraId="42E722F5" w14:textId="77777777" w:rsidTr="00E755CA">
        <w:tc>
          <w:tcPr>
            <w:tcW w:w="3686" w:type="dxa"/>
            <w:tcBorders>
              <w:top w:val="nil"/>
              <w:left w:val="nil"/>
              <w:bottom w:val="nil"/>
              <w:right w:val="single" w:sz="4" w:space="0" w:color="auto"/>
            </w:tcBorders>
          </w:tcPr>
          <w:p w14:paraId="2B58A8FE" w14:textId="77777777" w:rsidR="00F25AF8" w:rsidRPr="005C4125" w:rsidRDefault="00F25AF8" w:rsidP="00FF5851">
            <w:pPr>
              <w:spacing w:line="480" w:lineRule="auto"/>
              <w:rPr>
                <w:rFonts w:ascii="Times New Roman" w:hAnsi="Times New Roman" w:cs="Times New Roman"/>
                <w:sz w:val="24"/>
                <w:szCs w:val="24"/>
              </w:rPr>
            </w:pPr>
          </w:p>
        </w:tc>
        <w:tc>
          <w:tcPr>
            <w:tcW w:w="1848" w:type="dxa"/>
            <w:tcBorders>
              <w:left w:val="single" w:sz="4" w:space="0" w:color="auto"/>
            </w:tcBorders>
          </w:tcPr>
          <w:p w14:paraId="0357DC3D"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Prefer not to say</w:t>
            </w:r>
          </w:p>
        </w:tc>
        <w:tc>
          <w:tcPr>
            <w:tcW w:w="2192" w:type="dxa"/>
          </w:tcPr>
          <w:p w14:paraId="5CA8B9F8"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0</w:t>
            </w:r>
          </w:p>
        </w:tc>
        <w:tc>
          <w:tcPr>
            <w:tcW w:w="2338" w:type="dxa"/>
          </w:tcPr>
          <w:p w14:paraId="4FF34692" w14:textId="77777777" w:rsidR="00F25AF8" w:rsidRPr="005C4125" w:rsidRDefault="00F25AF8"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w:t>
            </w:r>
          </w:p>
        </w:tc>
      </w:tr>
    </w:tbl>
    <w:p w14:paraId="3834FBA1" w14:textId="77777777" w:rsidR="00F25AF8" w:rsidRPr="005C4125" w:rsidRDefault="00F25AF8" w:rsidP="00FF5851">
      <w:pPr>
        <w:spacing w:line="480" w:lineRule="auto"/>
        <w:rPr>
          <w:rFonts w:ascii="Times New Roman" w:hAnsi="Times New Roman" w:cs="Times New Roman"/>
          <w:sz w:val="24"/>
          <w:szCs w:val="24"/>
        </w:rPr>
      </w:pPr>
    </w:p>
    <w:p w14:paraId="61D461B1" w14:textId="585EDD09" w:rsidR="004F35DB"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The result of the demographic analysis shows that a large proportion of the participants were males, which is consistent with what you would expect within the industry with 14.7% of consultants in 2022 being females (Cairn Technology, 2023). The variety of age categories is a great variety of data to analyse. </w:t>
      </w:r>
    </w:p>
    <w:p w14:paraId="79A6F4F3" w14:textId="77777777" w:rsidR="001E0260" w:rsidRPr="005C4125" w:rsidRDefault="001E0260" w:rsidP="001E0260">
      <w:pPr>
        <w:rPr>
          <w:rFonts w:ascii="Times New Roman" w:hAnsi="Times New Roman" w:cs="Times New Roman"/>
        </w:rPr>
      </w:pPr>
    </w:p>
    <w:p w14:paraId="720CC2F7" w14:textId="2A40007D" w:rsidR="00AE38D0" w:rsidRPr="005C4125" w:rsidRDefault="003A4DC3" w:rsidP="00FF5851">
      <w:pPr>
        <w:pStyle w:val="Heading2"/>
      </w:pPr>
      <w:r w:rsidRPr="005C4125">
        <w:rPr>
          <w:u w:val="none"/>
        </w:rPr>
        <w:t xml:space="preserve"> </w:t>
      </w:r>
      <w:bookmarkStart w:id="62" w:name="_Toc161222761"/>
      <w:r w:rsidR="00AE38D0" w:rsidRPr="005C4125">
        <w:t>Construct Average Scores by Moderators</w:t>
      </w:r>
      <w:bookmarkEnd w:id="62"/>
      <w:r w:rsidR="00AE38D0" w:rsidRPr="005C4125">
        <w:t xml:space="preserve"> </w:t>
      </w:r>
    </w:p>
    <w:tbl>
      <w:tblPr>
        <w:tblW w:w="10629" w:type="dxa"/>
        <w:tblInd w:w="-441"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395"/>
        <w:gridCol w:w="1155"/>
        <w:gridCol w:w="1143"/>
        <w:gridCol w:w="1129"/>
        <w:gridCol w:w="1116"/>
        <w:gridCol w:w="1101"/>
        <w:gridCol w:w="1146"/>
        <w:gridCol w:w="1120"/>
        <w:gridCol w:w="1324"/>
      </w:tblGrid>
      <w:tr w:rsidR="005C4125" w:rsidRPr="005C4125" w14:paraId="25B0878E" w14:textId="77777777" w:rsidTr="206C8F5D">
        <w:trPr>
          <w:trHeight w:val="285"/>
        </w:trPr>
        <w:tc>
          <w:tcPr>
            <w:tcW w:w="1395" w:type="dxa"/>
            <w:shd w:val="clear" w:color="auto" w:fill="auto"/>
            <w:noWrap/>
            <w:vAlign w:val="bottom"/>
            <w:hideMark/>
          </w:tcPr>
          <w:p w14:paraId="2BB4B2CC" w14:textId="77777777" w:rsidR="004F35DB" w:rsidRPr="005C4125" w:rsidRDefault="004F35DB"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Age</w:t>
            </w:r>
          </w:p>
        </w:tc>
        <w:tc>
          <w:tcPr>
            <w:tcW w:w="1155" w:type="dxa"/>
            <w:shd w:val="clear" w:color="auto" w:fill="FFFFFF" w:themeFill="background1"/>
            <w:noWrap/>
            <w:vAlign w:val="bottom"/>
            <w:hideMark/>
          </w:tcPr>
          <w:p w14:paraId="4E3BFA60" w14:textId="77777777" w:rsidR="004F35DB" w:rsidRPr="005C4125" w:rsidRDefault="004F35DB"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Average PE</w:t>
            </w:r>
          </w:p>
        </w:tc>
        <w:tc>
          <w:tcPr>
            <w:tcW w:w="1143" w:type="dxa"/>
            <w:shd w:val="clear" w:color="auto" w:fill="auto"/>
            <w:noWrap/>
            <w:vAlign w:val="bottom"/>
            <w:hideMark/>
          </w:tcPr>
          <w:p w14:paraId="6E010C8A" w14:textId="77777777" w:rsidR="004F35DB" w:rsidRPr="005C4125" w:rsidRDefault="004F35DB"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Average EE</w:t>
            </w:r>
          </w:p>
        </w:tc>
        <w:tc>
          <w:tcPr>
            <w:tcW w:w="1129" w:type="dxa"/>
            <w:shd w:val="clear" w:color="auto" w:fill="auto"/>
            <w:noWrap/>
            <w:vAlign w:val="bottom"/>
            <w:hideMark/>
          </w:tcPr>
          <w:p w14:paraId="394AF7E7" w14:textId="77777777" w:rsidR="004F35DB" w:rsidRPr="005C4125" w:rsidRDefault="004F35DB"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Average SI</w:t>
            </w:r>
          </w:p>
        </w:tc>
        <w:tc>
          <w:tcPr>
            <w:tcW w:w="1116" w:type="dxa"/>
            <w:shd w:val="clear" w:color="auto" w:fill="auto"/>
            <w:noWrap/>
            <w:vAlign w:val="bottom"/>
            <w:hideMark/>
          </w:tcPr>
          <w:p w14:paraId="0C1536CE" w14:textId="77777777" w:rsidR="004F35DB" w:rsidRPr="005C4125" w:rsidRDefault="004F35DB"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Average FC</w:t>
            </w:r>
          </w:p>
        </w:tc>
        <w:tc>
          <w:tcPr>
            <w:tcW w:w="1101" w:type="dxa"/>
            <w:shd w:val="clear" w:color="auto" w:fill="auto"/>
            <w:noWrap/>
            <w:vAlign w:val="bottom"/>
            <w:hideMark/>
          </w:tcPr>
          <w:p w14:paraId="24E4472B" w14:textId="77777777" w:rsidR="004F35DB" w:rsidRPr="005C4125" w:rsidRDefault="004F35DB"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Average HM</w:t>
            </w:r>
          </w:p>
        </w:tc>
        <w:tc>
          <w:tcPr>
            <w:tcW w:w="1146" w:type="dxa"/>
            <w:shd w:val="clear" w:color="auto" w:fill="auto"/>
            <w:noWrap/>
            <w:vAlign w:val="bottom"/>
            <w:hideMark/>
          </w:tcPr>
          <w:p w14:paraId="648AF74A" w14:textId="77777777" w:rsidR="004F35DB" w:rsidRPr="005C4125" w:rsidRDefault="004F35DB"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Average PT</w:t>
            </w:r>
          </w:p>
        </w:tc>
        <w:tc>
          <w:tcPr>
            <w:tcW w:w="1120" w:type="dxa"/>
            <w:shd w:val="clear" w:color="auto" w:fill="auto"/>
            <w:noWrap/>
            <w:vAlign w:val="bottom"/>
            <w:hideMark/>
          </w:tcPr>
          <w:p w14:paraId="423DB457" w14:textId="77777777" w:rsidR="004F35DB" w:rsidRPr="005C4125" w:rsidRDefault="004F35DB"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Average PV</w:t>
            </w:r>
          </w:p>
        </w:tc>
        <w:tc>
          <w:tcPr>
            <w:tcW w:w="1324" w:type="dxa"/>
            <w:shd w:val="clear" w:color="auto" w:fill="auto"/>
            <w:noWrap/>
            <w:vAlign w:val="bottom"/>
            <w:hideMark/>
          </w:tcPr>
          <w:p w14:paraId="543C3B01" w14:textId="77777777" w:rsidR="004F35DB" w:rsidRPr="005C4125" w:rsidRDefault="004F35DB"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Average BI</w:t>
            </w:r>
          </w:p>
        </w:tc>
      </w:tr>
      <w:tr w:rsidR="005C4125" w:rsidRPr="005C4125" w14:paraId="122F5FD2" w14:textId="77777777" w:rsidTr="206C8F5D">
        <w:trPr>
          <w:trHeight w:val="285"/>
        </w:trPr>
        <w:tc>
          <w:tcPr>
            <w:tcW w:w="13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04D2589"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25-34</w:t>
            </w:r>
          </w:p>
        </w:tc>
        <w:tc>
          <w:tcPr>
            <w:tcW w:w="1155" w:type="dxa"/>
            <w:tcBorders>
              <w:top w:val="single" w:sz="12" w:space="0" w:color="auto"/>
              <w:left w:val="single" w:sz="12" w:space="0" w:color="auto"/>
              <w:bottom w:val="single" w:sz="12" w:space="0" w:color="auto"/>
              <w:right w:val="single" w:sz="12" w:space="0" w:color="auto"/>
            </w:tcBorders>
            <w:shd w:val="clear" w:color="auto" w:fill="FFFFFF" w:themeFill="background1"/>
            <w:noWrap/>
            <w:vAlign w:val="bottom"/>
            <w:hideMark/>
          </w:tcPr>
          <w:p w14:paraId="2AA5AF2B"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4.33</w:t>
            </w:r>
          </w:p>
        </w:tc>
        <w:tc>
          <w:tcPr>
            <w:tcW w:w="11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13DD984"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3.50</w:t>
            </w:r>
          </w:p>
        </w:tc>
        <w:tc>
          <w:tcPr>
            <w:tcW w:w="1129"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CCE7D76"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3.40</w:t>
            </w:r>
          </w:p>
        </w:tc>
        <w:tc>
          <w:tcPr>
            <w:tcW w:w="111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8AFEFE9"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4.00</w:t>
            </w:r>
          </w:p>
        </w:tc>
        <w:tc>
          <w:tcPr>
            <w:tcW w:w="1101"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0938187"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4.43</w:t>
            </w:r>
          </w:p>
        </w:tc>
        <w:tc>
          <w:tcPr>
            <w:tcW w:w="114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5DD079D"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3.90</w:t>
            </w:r>
          </w:p>
        </w:tc>
        <w:tc>
          <w:tcPr>
            <w:tcW w:w="112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B79D744"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4.10</w:t>
            </w:r>
          </w:p>
        </w:tc>
        <w:tc>
          <w:tcPr>
            <w:tcW w:w="132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C44459C"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3.97</w:t>
            </w:r>
          </w:p>
        </w:tc>
      </w:tr>
      <w:tr w:rsidR="005C4125" w:rsidRPr="005C4125" w14:paraId="78916E2E" w14:textId="77777777" w:rsidTr="206C8F5D">
        <w:trPr>
          <w:trHeight w:val="285"/>
        </w:trPr>
        <w:tc>
          <w:tcPr>
            <w:tcW w:w="13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E7BAF5D"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35-44</w:t>
            </w:r>
          </w:p>
        </w:tc>
        <w:tc>
          <w:tcPr>
            <w:tcW w:w="1155" w:type="dxa"/>
            <w:tcBorders>
              <w:top w:val="single" w:sz="12" w:space="0" w:color="auto"/>
              <w:left w:val="single" w:sz="12" w:space="0" w:color="auto"/>
              <w:bottom w:val="single" w:sz="12" w:space="0" w:color="auto"/>
              <w:right w:val="single" w:sz="12" w:space="0" w:color="auto"/>
            </w:tcBorders>
            <w:shd w:val="clear" w:color="auto" w:fill="FFFFFF" w:themeFill="background1"/>
            <w:noWrap/>
            <w:vAlign w:val="bottom"/>
            <w:hideMark/>
          </w:tcPr>
          <w:p w14:paraId="2A0365D8" w14:textId="77777777" w:rsidR="004F35DB" w:rsidRPr="005C4125" w:rsidRDefault="004F35DB" w:rsidP="00FF5851">
            <w:pPr>
              <w:spacing w:after="0" w:line="480" w:lineRule="auto"/>
              <w:rPr>
                <w:rFonts w:ascii="Times New Roman" w:eastAsia="Times New Roman" w:hAnsi="Times New Roman" w:cs="Times New Roman"/>
                <w:i/>
                <w:iCs/>
                <w:sz w:val="24"/>
                <w:szCs w:val="24"/>
                <w:lang w:eastAsia="en-GB"/>
              </w:rPr>
            </w:pPr>
            <w:r w:rsidRPr="005C4125">
              <w:rPr>
                <w:rFonts w:ascii="Times New Roman" w:eastAsia="Times New Roman" w:hAnsi="Times New Roman" w:cs="Times New Roman"/>
                <w:i/>
                <w:iCs/>
                <w:sz w:val="24"/>
                <w:szCs w:val="24"/>
                <w:lang w:eastAsia="en-GB"/>
              </w:rPr>
              <w:t>3.64</w:t>
            </w:r>
          </w:p>
        </w:tc>
        <w:tc>
          <w:tcPr>
            <w:tcW w:w="11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F66C7E3"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3.41</w:t>
            </w:r>
          </w:p>
        </w:tc>
        <w:tc>
          <w:tcPr>
            <w:tcW w:w="1129"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50F470E"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3.30</w:t>
            </w:r>
          </w:p>
        </w:tc>
        <w:tc>
          <w:tcPr>
            <w:tcW w:w="111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62593AB"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4.36</w:t>
            </w:r>
          </w:p>
        </w:tc>
        <w:tc>
          <w:tcPr>
            <w:tcW w:w="1101"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A9EC7B5"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4.15</w:t>
            </w:r>
          </w:p>
        </w:tc>
        <w:tc>
          <w:tcPr>
            <w:tcW w:w="114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8605AA0"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3.77</w:t>
            </w:r>
          </w:p>
        </w:tc>
        <w:tc>
          <w:tcPr>
            <w:tcW w:w="112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38166DE" w14:textId="77777777" w:rsidR="004F35DB" w:rsidRPr="005C4125" w:rsidRDefault="004F35DB" w:rsidP="00FF5851">
            <w:pPr>
              <w:spacing w:after="0" w:line="480" w:lineRule="auto"/>
              <w:rPr>
                <w:rFonts w:ascii="Times New Roman" w:eastAsia="Times New Roman" w:hAnsi="Times New Roman" w:cs="Times New Roman"/>
                <w:i/>
                <w:iCs/>
                <w:sz w:val="24"/>
                <w:szCs w:val="24"/>
                <w:lang w:eastAsia="en-GB"/>
              </w:rPr>
            </w:pPr>
            <w:r w:rsidRPr="005C4125">
              <w:rPr>
                <w:rFonts w:ascii="Times New Roman" w:eastAsia="Times New Roman" w:hAnsi="Times New Roman" w:cs="Times New Roman"/>
                <w:i/>
                <w:iCs/>
                <w:sz w:val="24"/>
                <w:szCs w:val="24"/>
                <w:lang w:eastAsia="en-GB"/>
              </w:rPr>
              <w:t>3.77</w:t>
            </w:r>
          </w:p>
        </w:tc>
        <w:tc>
          <w:tcPr>
            <w:tcW w:w="132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6543C12" w14:textId="77777777" w:rsidR="004F35DB" w:rsidRPr="005C4125" w:rsidRDefault="004F35DB" w:rsidP="00FF5851">
            <w:pPr>
              <w:spacing w:after="0" w:line="480" w:lineRule="auto"/>
              <w:rPr>
                <w:rFonts w:ascii="Times New Roman" w:eastAsia="Times New Roman" w:hAnsi="Times New Roman" w:cs="Times New Roman"/>
                <w:i/>
                <w:iCs/>
                <w:sz w:val="24"/>
                <w:szCs w:val="24"/>
                <w:lang w:eastAsia="en-GB"/>
              </w:rPr>
            </w:pPr>
            <w:r w:rsidRPr="005C4125">
              <w:rPr>
                <w:rFonts w:ascii="Times New Roman" w:eastAsia="Times New Roman" w:hAnsi="Times New Roman" w:cs="Times New Roman"/>
                <w:i/>
                <w:iCs/>
                <w:sz w:val="24"/>
                <w:szCs w:val="24"/>
                <w:lang w:eastAsia="en-GB"/>
              </w:rPr>
              <w:t>3.12</w:t>
            </w:r>
          </w:p>
        </w:tc>
      </w:tr>
      <w:tr w:rsidR="005C4125" w:rsidRPr="005C4125" w14:paraId="059EFD29" w14:textId="77777777" w:rsidTr="206C8F5D">
        <w:trPr>
          <w:trHeight w:val="285"/>
        </w:trPr>
        <w:tc>
          <w:tcPr>
            <w:tcW w:w="13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E3CCD46"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45-54</w:t>
            </w:r>
          </w:p>
        </w:tc>
        <w:tc>
          <w:tcPr>
            <w:tcW w:w="1155" w:type="dxa"/>
            <w:tcBorders>
              <w:top w:val="single" w:sz="12" w:space="0" w:color="auto"/>
              <w:left w:val="single" w:sz="12" w:space="0" w:color="auto"/>
              <w:bottom w:val="single" w:sz="12" w:space="0" w:color="auto"/>
              <w:right w:val="single" w:sz="12" w:space="0" w:color="auto"/>
            </w:tcBorders>
            <w:shd w:val="clear" w:color="auto" w:fill="FFFFFF" w:themeFill="background1"/>
            <w:noWrap/>
            <w:vAlign w:val="bottom"/>
            <w:hideMark/>
          </w:tcPr>
          <w:p w14:paraId="7D9BEC4A"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3.79</w:t>
            </w:r>
          </w:p>
        </w:tc>
        <w:tc>
          <w:tcPr>
            <w:tcW w:w="11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1C4C872"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3.42</w:t>
            </w:r>
          </w:p>
        </w:tc>
        <w:tc>
          <w:tcPr>
            <w:tcW w:w="1129"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54A971A" w14:textId="77777777" w:rsidR="004F35DB" w:rsidRPr="005C4125" w:rsidRDefault="004F35DB" w:rsidP="00FF5851">
            <w:pPr>
              <w:spacing w:after="0" w:line="480" w:lineRule="auto"/>
              <w:rPr>
                <w:rFonts w:ascii="Times New Roman" w:eastAsia="Times New Roman" w:hAnsi="Times New Roman" w:cs="Times New Roman"/>
                <w:i/>
                <w:iCs/>
                <w:sz w:val="24"/>
                <w:szCs w:val="24"/>
                <w:lang w:eastAsia="en-GB"/>
              </w:rPr>
            </w:pPr>
            <w:r w:rsidRPr="005C4125">
              <w:rPr>
                <w:rFonts w:ascii="Times New Roman" w:eastAsia="Times New Roman" w:hAnsi="Times New Roman" w:cs="Times New Roman"/>
                <w:i/>
                <w:iCs/>
                <w:sz w:val="24"/>
                <w:szCs w:val="24"/>
                <w:lang w:eastAsia="en-GB"/>
              </w:rPr>
              <w:t>3.22</w:t>
            </w:r>
          </w:p>
        </w:tc>
        <w:tc>
          <w:tcPr>
            <w:tcW w:w="111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993AA8C" w14:textId="77777777" w:rsidR="004F35DB" w:rsidRPr="005C4125" w:rsidRDefault="004F35DB" w:rsidP="00FF5851">
            <w:pPr>
              <w:spacing w:after="0" w:line="480" w:lineRule="auto"/>
              <w:rPr>
                <w:rFonts w:ascii="Times New Roman" w:eastAsia="Times New Roman" w:hAnsi="Times New Roman" w:cs="Times New Roman"/>
                <w:i/>
                <w:iCs/>
                <w:sz w:val="24"/>
                <w:szCs w:val="24"/>
                <w:lang w:eastAsia="en-GB"/>
              </w:rPr>
            </w:pPr>
            <w:r w:rsidRPr="005C4125">
              <w:rPr>
                <w:rFonts w:ascii="Times New Roman" w:eastAsia="Times New Roman" w:hAnsi="Times New Roman" w:cs="Times New Roman"/>
                <w:i/>
                <w:iCs/>
                <w:sz w:val="24"/>
                <w:szCs w:val="24"/>
                <w:lang w:eastAsia="en-GB"/>
              </w:rPr>
              <w:t>3.75</w:t>
            </w:r>
          </w:p>
        </w:tc>
        <w:tc>
          <w:tcPr>
            <w:tcW w:w="1101"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1027821"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3.78</w:t>
            </w:r>
          </w:p>
        </w:tc>
        <w:tc>
          <w:tcPr>
            <w:tcW w:w="114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6C75776"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3.77</w:t>
            </w:r>
          </w:p>
        </w:tc>
        <w:tc>
          <w:tcPr>
            <w:tcW w:w="112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8734306" w14:textId="77777777" w:rsidR="004F35DB" w:rsidRPr="005C4125" w:rsidRDefault="004F35DB" w:rsidP="00FF5851">
            <w:pPr>
              <w:spacing w:after="0" w:line="480" w:lineRule="auto"/>
              <w:rPr>
                <w:rFonts w:ascii="Times New Roman" w:eastAsia="Times New Roman" w:hAnsi="Times New Roman" w:cs="Times New Roman"/>
                <w:i/>
                <w:iCs/>
                <w:sz w:val="24"/>
                <w:szCs w:val="24"/>
                <w:lang w:eastAsia="en-GB"/>
              </w:rPr>
            </w:pPr>
            <w:r w:rsidRPr="005C4125">
              <w:rPr>
                <w:rFonts w:ascii="Times New Roman" w:eastAsia="Times New Roman" w:hAnsi="Times New Roman" w:cs="Times New Roman"/>
                <w:i/>
                <w:iCs/>
                <w:sz w:val="24"/>
                <w:szCs w:val="24"/>
                <w:lang w:eastAsia="en-GB"/>
              </w:rPr>
              <w:t>3.77</w:t>
            </w:r>
          </w:p>
        </w:tc>
        <w:tc>
          <w:tcPr>
            <w:tcW w:w="132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8DF3271"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3.33</w:t>
            </w:r>
          </w:p>
        </w:tc>
      </w:tr>
      <w:tr w:rsidR="005C4125" w:rsidRPr="005C4125" w14:paraId="393DF832" w14:textId="77777777" w:rsidTr="206C8F5D">
        <w:trPr>
          <w:trHeight w:val="285"/>
        </w:trPr>
        <w:tc>
          <w:tcPr>
            <w:tcW w:w="13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3F62B4C8"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55-64</w:t>
            </w:r>
          </w:p>
        </w:tc>
        <w:tc>
          <w:tcPr>
            <w:tcW w:w="1155" w:type="dxa"/>
            <w:tcBorders>
              <w:top w:val="single" w:sz="12" w:space="0" w:color="auto"/>
              <w:left w:val="single" w:sz="12" w:space="0" w:color="auto"/>
              <w:bottom w:val="single" w:sz="12" w:space="0" w:color="auto"/>
              <w:right w:val="single" w:sz="12" w:space="0" w:color="auto"/>
            </w:tcBorders>
            <w:shd w:val="clear" w:color="auto" w:fill="FFFFFF" w:themeFill="background1"/>
            <w:noWrap/>
            <w:vAlign w:val="bottom"/>
            <w:hideMark/>
          </w:tcPr>
          <w:p w14:paraId="48BE40E9"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4.06</w:t>
            </w:r>
          </w:p>
        </w:tc>
        <w:tc>
          <w:tcPr>
            <w:tcW w:w="11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5CD05D5" w14:textId="77777777" w:rsidR="004F35DB" w:rsidRPr="005C4125" w:rsidRDefault="004F35DB" w:rsidP="00FF5851">
            <w:pPr>
              <w:spacing w:after="0" w:line="480" w:lineRule="auto"/>
              <w:rPr>
                <w:rFonts w:ascii="Times New Roman" w:eastAsia="Times New Roman" w:hAnsi="Times New Roman" w:cs="Times New Roman"/>
                <w:i/>
                <w:iCs/>
                <w:sz w:val="24"/>
                <w:szCs w:val="24"/>
                <w:lang w:eastAsia="en-GB"/>
              </w:rPr>
            </w:pPr>
            <w:r w:rsidRPr="005C4125">
              <w:rPr>
                <w:rFonts w:ascii="Times New Roman" w:eastAsia="Times New Roman" w:hAnsi="Times New Roman" w:cs="Times New Roman"/>
                <w:i/>
                <w:iCs/>
                <w:sz w:val="24"/>
                <w:szCs w:val="24"/>
                <w:lang w:eastAsia="en-GB"/>
              </w:rPr>
              <w:t>3.03</w:t>
            </w:r>
          </w:p>
        </w:tc>
        <w:tc>
          <w:tcPr>
            <w:tcW w:w="1129"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5659864"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3.59</w:t>
            </w:r>
          </w:p>
        </w:tc>
        <w:tc>
          <w:tcPr>
            <w:tcW w:w="111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5941045"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4.39</w:t>
            </w:r>
          </w:p>
        </w:tc>
        <w:tc>
          <w:tcPr>
            <w:tcW w:w="1101"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C40D5AD" w14:textId="77777777" w:rsidR="004F35DB" w:rsidRPr="005C4125" w:rsidRDefault="004F35DB" w:rsidP="00FF5851">
            <w:pPr>
              <w:spacing w:after="0" w:line="480" w:lineRule="auto"/>
              <w:rPr>
                <w:rFonts w:ascii="Times New Roman" w:eastAsia="Times New Roman" w:hAnsi="Times New Roman" w:cs="Times New Roman"/>
                <w:i/>
                <w:iCs/>
                <w:sz w:val="24"/>
                <w:szCs w:val="24"/>
                <w:lang w:eastAsia="en-GB"/>
              </w:rPr>
            </w:pPr>
            <w:r w:rsidRPr="005C4125">
              <w:rPr>
                <w:rFonts w:ascii="Times New Roman" w:eastAsia="Times New Roman" w:hAnsi="Times New Roman" w:cs="Times New Roman"/>
                <w:i/>
                <w:iCs/>
                <w:sz w:val="24"/>
                <w:szCs w:val="24"/>
                <w:lang w:eastAsia="en-GB"/>
              </w:rPr>
              <w:t>3.70</w:t>
            </w:r>
          </w:p>
        </w:tc>
        <w:tc>
          <w:tcPr>
            <w:tcW w:w="114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E520092" w14:textId="77777777" w:rsidR="004F35DB" w:rsidRPr="005C4125" w:rsidRDefault="004F35DB" w:rsidP="00FF5851">
            <w:pPr>
              <w:spacing w:after="0" w:line="480" w:lineRule="auto"/>
              <w:rPr>
                <w:rFonts w:ascii="Times New Roman" w:eastAsia="Times New Roman" w:hAnsi="Times New Roman" w:cs="Times New Roman"/>
                <w:i/>
                <w:iCs/>
                <w:sz w:val="24"/>
                <w:szCs w:val="24"/>
                <w:lang w:eastAsia="en-GB"/>
              </w:rPr>
            </w:pPr>
            <w:r w:rsidRPr="005C4125">
              <w:rPr>
                <w:rFonts w:ascii="Times New Roman" w:eastAsia="Times New Roman" w:hAnsi="Times New Roman" w:cs="Times New Roman"/>
                <w:i/>
                <w:iCs/>
                <w:sz w:val="24"/>
                <w:szCs w:val="24"/>
                <w:lang w:eastAsia="en-GB"/>
              </w:rPr>
              <w:t>3.67</w:t>
            </w:r>
          </w:p>
        </w:tc>
        <w:tc>
          <w:tcPr>
            <w:tcW w:w="112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AECE01E"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3.94</w:t>
            </w:r>
          </w:p>
        </w:tc>
        <w:tc>
          <w:tcPr>
            <w:tcW w:w="132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C5EBB22"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3.33</w:t>
            </w:r>
          </w:p>
        </w:tc>
      </w:tr>
      <w:tr w:rsidR="005C4125" w:rsidRPr="005C4125" w14:paraId="7A131778" w14:textId="77777777" w:rsidTr="206C8F5D">
        <w:trPr>
          <w:trHeight w:val="285"/>
        </w:trPr>
        <w:tc>
          <w:tcPr>
            <w:tcW w:w="1395" w:type="dxa"/>
            <w:tcBorders>
              <w:top w:val="single" w:sz="12" w:space="0" w:color="auto"/>
              <w:left w:val="single" w:sz="12" w:space="0" w:color="auto"/>
              <w:bottom w:val="single" w:sz="12" w:space="0" w:color="auto"/>
              <w:right w:val="single" w:sz="12" w:space="0" w:color="auto"/>
            </w:tcBorders>
            <w:shd w:val="clear" w:color="auto" w:fill="auto"/>
            <w:noWrap/>
            <w:vAlign w:val="bottom"/>
          </w:tcPr>
          <w:p w14:paraId="63B338E7" w14:textId="4D38DA49" w:rsidR="009A3482" w:rsidRPr="005C4125" w:rsidRDefault="009A3482"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Gender</w:t>
            </w:r>
          </w:p>
        </w:tc>
        <w:tc>
          <w:tcPr>
            <w:tcW w:w="1155" w:type="dxa"/>
            <w:tcBorders>
              <w:top w:val="single" w:sz="12" w:space="0" w:color="auto"/>
              <w:left w:val="single" w:sz="12" w:space="0" w:color="auto"/>
              <w:bottom w:val="single" w:sz="12" w:space="0" w:color="auto"/>
              <w:right w:val="nil"/>
            </w:tcBorders>
            <w:shd w:val="clear" w:color="auto" w:fill="FFFFFF" w:themeFill="background1"/>
            <w:noWrap/>
            <w:vAlign w:val="bottom"/>
          </w:tcPr>
          <w:p w14:paraId="6D9AE6D5" w14:textId="77777777" w:rsidR="009A3482" w:rsidRPr="005C4125" w:rsidRDefault="009A3482" w:rsidP="00FF5851">
            <w:pPr>
              <w:spacing w:after="0" w:line="480" w:lineRule="auto"/>
              <w:rPr>
                <w:rFonts w:ascii="Times New Roman" w:eastAsia="Times New Roman" w:hAnsi="Times New Roman" w:cs="Times New Roman"/>
                <w:sz w:val="24"/>
                <w:szCs w:val="24"/>
                <w:lang w:eastAsia="en-GB"/>
              </w:rPr>
            </w:pPr>
          </w:p>
        </w:tc>
        <w:tc>
          <w:tcPr>
            <w:tcW w:w="1143" w:type="dxa"/>
            <w:tcBorders>
              <w:top w:val="single" w:sz="12" w:space="0" w:color="auto"/>
              <w:left w:val="nil"/>
              <w:bottom w:val="single" w:sz="12" w:space="0" w:color="auto"/>
              <w:right w:val="nil"/>
            </w:tcBorders>
            <w:shd w:val="clear" w:color="auto" w:fill="auto"/>
            <w:noWrap/>
            <w:vAlign w:val="bottom"/>
          </w:tcPr>
          <w:p w14:paraId="6A966F50" w14:textId="77777777" w:rsidR="009A3482" w:rsidRPr="005C4125" w:rsidRDefault="009A3482" w:rsidP="00FF5851">
            <w:pPr>
              <w:spacing w:after="0" w:line="480" w:lineRule="auto"/>
              <w:rPr>
                <w:rFonts w:ascii="Times New Roman" w:eastAsia="Times New Roman" w:hAnsi="Times New Roman" w:cs="Times New Roman"/>
                <w:sz w:val="24"/>
                <w:szCs w:val="24"/>
                <w:lang w:eastAsia="en-GB"/>
              </w:rPr>
            </w:pPr>
          </w:p>
        </w:tc>
        <w:tc>
          <w:tcPr>
            <w:tcW w:w="1129" w:type="dxa"/>
            <w:tcBorders>
              <w:top w:val="single" w:sz="12" w:space="0" w:color="auto"/>
              <w:left w:val="nil"/>
              <w:bottom w:val="single" w:sz="12" w:space="0" w:color="auto"/>
              <w:right w:val="nil"/>
            </w:tcBorders>
            <w:shd w:val="clear" w:color="auto" w:fill="auto"/>
            <w:noWrap/>
            <w:vAlign w:val="bottom"/>
          </w:tcPr>
          <w:p w14:paraId="28394CAC" w14:textId="77777777" w:rsidR="009A3482" w:rsidRPr="005C4125" w:rsidRDefault="009A3482" w:rsidP="00FF5851">
            <w:pPr>
              <w:spacing w:after="0" w:line="480" w:lineRule="auto"/>
              <w:rPr>
                <w:rFonts w:ascii="Times New Roman" w:eastAsia="Times New Roman" w:hAnsi="Times New Roman" w:cs="Times New Roman"/>
                <w:sz w:val="24"/>
                <w:szCs w:val="24"/>
                <w:lang w:eastAsia="en-GB"/>
              </w:rPr>
            </w:pPr>
          </w:p>
        </w:tc>
        <w:tc>
          <w:tcPr>
            <w:tcW w:w="1116" w:type="dxa"/>
            <w:tcBorders>
              <w:top w:val="single" w:sz="12" w:space="0" w:color="auto"/>
              <w:left w:val="nil"/>
              <w:bottom w:val="single" w:sz="12" w:space="0" w:color="auto"/>
              <w:right w:val="nil"/>
            </w:tcBorders>
            <w:shd w:val="clear" w:color="auto" w:fill="auto"/>
            <w:noWrap/>
            <w:vAlign w:val="bottom"/>
          </w:tcPr>
          <w:p w14:paraId="393F1895" w14:textId="77777777" w:rsidR="009A3482" w:rsidRPr="005C4125" w:rsidRDefault="009A3482" w:rsidP="00FF5851">
            <w:pPr>
              <w:spacing w:after="0" w:line="480" w:lineRule="auto"/>
              <w:rPr>
                <w:rFonts w:ascii="Times New Roman" w:eastAsia="Times New Roman" w:hAnsi="Times New Roman" w:cs="Times New Roman"/>
                <w:sz w:val="24"/>
                <w:szCs w:val="24"/>
                <w:lang w:eastAsia="en-GB"/>
              </w:rPr>
            </w:pPr>
          </w:p>
        </w:tc>
        <w:tc>
          <w:tcPr>
            <w:tcW w:w="1101" w:type="dxa"/>
            <w:tcBorders>
              <w:top w:val="single" w:sz="12" w:space="0" w:color="auto"/>
              <w:left w:val="nil"/>
              <w:bottom w:val="single" w:sz="12" w:space="0" w:color="auto"/>
              <w:right w:val="nil"/>
            </w:tcBorders>
            <w:shd w:val="clear" w:color="auto" w:fill="auto"/>
            <w:noWrap/>
            <w:vAlign w:val="bottom"/>
          </w:tcPr>
          <w:p w14:paraId="449EEB83" w14:textId="77777777" w:rsidR="009A3482" w:rsidRPr="005C4125" w:rsidRDefault="009A3482" w:rsidP="00FF5851">
            <w:pPr>
              <w:spacing w:after="0" w:line="480" w:lineRule="auto"/>
              <w:rPr>
                <w:rFonts w:ascii="Times New Roman" w:eastAsia="Times New Roman" w:hAnsi="Times New Roman" w:cs="Times New Roman"/>
                <w:sz w:val="24"/>
                <w:szCs w:val="24"/>
                <w:lang w:eastAsia="en-GB"/>
              </w:rPr>
            </w:pPr>
          </w:p>
        </w:tc>
        <w:tc>
          <w:tcPr>
            <w:tcW w:w="1146" w:type="dxa"/>
            <w:tcBorders>
              <w:top w:val="single" w:sz="12" w:space="0" w:color="auto"/>
              <w:left w:val="nil"/>
              <w:bottom w:val="single" w:sz="12" w:space="0" w:color="auto"/>
              <w:right w:val="nil"/>
            </w:tcBorders>
            <w:shd w:val="clear" w:color="auto" w:fill="auto"/>
            <w:noWrap/>
            <w:vAlign w:val="bottom"/>
          </w:tcPr>
          <w:p w14:paraId="1FBDE333" w14:textId="77777777" w:rsidR="009A3482" w:rsidRPr="005C4125" w:rsidRDefault="009A3482" w:rsidP="00FF5851">
            <w:pPr>
              <w:spacing w:after="0" w:line="480" w:lineRule="auto"/>
              <w:rPr>
                <w:rFonts w:ascii="Times New Roman" w:eastAsia="Times New Roman" w:hAnsi="Times New Roman" w:cs="Times New Roman"/>
                <w:sz w:val="24"/>
                <w:szCs w:val="24"/>
                <w:lang w:eastAsia="en-GB"/>
              </w:rPr>
            </w:pPr>
          </w:p>
        </w:tc>
        <w:tc>
          <w:tcPr>
            <w:tcW w:w="1120" w:type="dxa"/>
            <w:tcBorders>
              <w:top w:val="single" w:sz="12" w:space="0" w:color="auto"/>
              <w:left w:val="nil"/>
              <w:bottom w:val="single" w:sz="12" w:space="0" w:color="auto"/>
              <w:right w:val="nil"/>
            </w:tcBorders>
            <w:shd w:val="clear" w:color="auto" w:fill="auto"/>
            <w:noWrap/>
            <w:vAlign w:val="bottom"/>
          </w:tcPr>
          <w:p w14:paraId="52C1D080" w14:textId="77777777" w:rsidR="009A3482" w:rsidRPr="005C4125" w:rsidRDefault="009A3482" w:rsidP="00FF5851">
            <w:pPr>
              <w:spacing w:after="0" w:line="480" w:lineRule="auto"/>
              <w:rPr>
                <w:rFonts w:ascii="Times New Roman" w:eastAsia="Times New Roman" w:hAnsi="Times New Roman" w:cs="Times New Roman"/>
                <w:sz w:val="24"/>
                <w:szCs w:val="24"/>
                <w:lang w:eastAsia="en-GB"/>
              </w:rPr>
            </w:pPr>
          </w:p>
        </w:tc>
        <w:tc>
          <w:tcPr>
            <w:tcW w:w="1324" w:type="dxa"/>
            <w:tcBorders>
              <w:top w:val="single" w:sz="12" w:space="0" w:color="auto"/>
              <w:left w:val="nil"/>
              <w:bottom w:val="single" w:sz="12" w:space="0" w:color="auto"/>
              <w:right w:val="nil"/>
            </w:tcBorders>
            <w:shd w:val="clear" w:color="auto" w:fill="auto"/>
            <w:noWrap/>
            <w:vAlign w:val="bottom"/>
          </w:tcPr>
          <w:p w14:paraId="7068A872" w14:textId="77777777" w:rsidR="009A3482" w:rsidRPr="005C4125" w:rsidRDefault="009A3482" w:rsidP="00FF5851">
            <w:pPr>
              <w:spacing w:after="0" w:line="480" w:lineRule="auto"/>
              <w:rPr>
                <w:rFonts w:ascii="Times New Roman" w:eastAsia="Times New Roman" w:hAnsi="Times New Roman" w:cs="Times New Roman"/>
                <w:sz w:val="24"/>
                <w:szCs w:val="24"/>
                <w:lang w:eastAsia="en-GB"/>
              </w:rPr>
            </w:pPr>
          </w:p>
        </w:tc>
      </w:tr>
      <w:tr w:rsidR="005C4125" w:rsidRPr="005C4125" w14:paraId="77602F5D" w14:textId="77777777" w:rsidTr="206C8F5D">
        <w:trPr>
          <w:trHeight w:val="285"/>
        </w:trPr>
        <w:tc>
          <w:tcPr>
            <w:tcW w:w="13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06A4774"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Male</w:t>
            </w:r>
          </w:p>
        </w:tc>
        <w:tc>
          <w:tcPr>
            <w:tcW w:w="1155" w:type="dxa"/>
            <w:tcBorders>
              <w:top w:val="single" w:sz="12" w:space="0" w:color="auto"/>
              <w:left w:val="single" w:sz="12" w:space="0" w:color="auto"/>
              <w:bottom w:val="single" w:sz="12" w:space="0" w:color="auto"/>
              <w:right w:val="single" w:sz="12" w:space="0" w:color="auto"/>
            </w:tcBorders>
            <w:shd w:val="clear" w:color="auto" w:fill="FFFFFF" w:themeFill="background1"/>
            <w:noWrap/>
            <w:vAlign w:val="bottom"/>
            <w:hideMark/>
          </w:tcPr>
          <w:p w14:paraId="2843F66C"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3.81</w:t>
            </w:r>
          </w:p>
        </w:tc>
        <w:tc>
          <w:tcPr>
            <w:tcW w:w="11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2515970"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3.34</w:t>
            </w:r>
          </w:p>
        </w:tc>
        <w:tc>
          <w:tcPr>
            <w:tcW w:w="1129"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5E0ED1D"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3.27</w:t>
            </w:r>
          </w:p>
        </w:tc>
        <w:tc>
          <w:tcPr>
            <w:tcW w:w="111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0F539B0"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4.10</w:t>
            </w:r>
          </w:p>
        </w:tc>
        <w:tc>
          <w:tcPr>
            <w:tcW w:w="1101"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AB31212"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3.92</w:t>
            </w:r>
          </w:p>
        </w:tc>
        <w:tc>
          <w:tcPr>
            <w:tcW w:w="114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2C8FD35"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3.28</w:t>
            </w:r>
          </w:p>
        </w:tc>
        <w:tc>
          <w:tcPr>
            <w:tcW w:w="112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3A6845D"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3.65</w:t>
            </w:r>
          </w:p>
        </w:tc>
        <w:tc>
          <w:tcPr>
            <w:tcW w:w="132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630C0C5"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3.28</w:t>
            </w:r>
          </w:p>
        </w:tc>
      </w:tr>
      <w:tr w:rsidR="005C4125" w:rsidRPr="005C4125" w14:paraId="480228CD" w14:textId="77777777" w:rsidTr="206C8F5D">
        <w:trPr>
          <w:trHeight w:val="285"/>
        </w:trPr>
        <w:tc>
          <w:tcPr>
            <w:tcW w:w="1395"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005EEE8"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Female</w:t>
            </w:r>
          </w:p>
        </w:tc>
        <w:tc>
          <w:tcPr>
            <w:tcW w:w="1155" w:type="dxa"/>
            <w:tcBorders>
              <w:top w:val="single" w:sz="12" w:space="0" w:color="auto"/>
              <w:left w:val="single" w:sz="12" w:space="0" w:color="auto"/>
              <w:bottom w:val="single" w:sz="12" w:space="0" w:color="auto"/>
              <w:right w:val="single" w:sz="12" w:space="0" w:color="auto"/>
            </w:tcBorders>
            <w:shd w:val="clear" w:color="auto" w:fill="FFFFFF" w:themeFill="background1"/>
            <w:noWrap/>
            <w:vAlign w:val="bottom"/>
            <w:hideMark/>
          </w:tcPr>
          <w:p w14:paraId="3EAB1851"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4.44</w:t>
            </w:r>
          </w:p>
        </w:tc>
        <w:tc>
          <w:tcPr>
            <w:tcW w:w="1143"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44D0B3B1"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3.38</w:t>
            </w:r>
          </w:p>
        </w:tc>
        <w:tc>
          <w:tcPr>
            <w:tcW w:w="1129"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158A6618"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3.64</w:t>
            </w:r>
          </w:p>
        </w:tc>
        <w:tc>
          <w:tcPr>
            <w:tcW w:w="111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797B638F"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4.38</w:t>
            </w:r>
          </w:p>
        </w:tc>
        <w:tc>
          <w:tcPr>
            <w:tcW w:w="1101"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0DA751AC"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4.42</w:t>
            </w:r>
          </w:p>
        </w:tc>
        <w:tc>
          <w:tcPr>
            <w:tcW w:w="1146"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66F4FC8A"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4.02</w:t>
            </w:r>
          </w:p>
        </w:tc>
        <w:tc>
          <w:tcPr>
            <w:tcW w:w="1120"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5F8917CB"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4.46</w:t>
            </w:r>
          </w:p>
        </w:tc>
        <w:tc>
          <w:tcPr>
            <w:tcW w:w="1324" w:type="dxa"/>
            <w:tcBorders>
              <w:top w:val="single" w:sz="12" w:space="0" w:color="auto"/>
              <w:left w:val="single" w:sz="12" w:space="0" w:color="auto"/>
              <w:bottom w:val="single" w:sz="12" w:space="0" w:color="auto"/>
              <w:right w:val="single" w:sz="12" w:space="0" w:color="auto"/>
            </w:tcBorders>
            <w:shd w:val="clear" w:color="auto" w:fill="auto"/>
            <w:noWrap/>
            <w:vAlign w:val="bottom"/>
            <w:hideMark/>
          </w:tcPr>
          <w:p w14:paraId="2962A289" w14:textId="77777777" w:rsidR="004F35DB" w:rsidRPr="005C4125" w:rsidRDefault="004F35DB" w:rsidP="00FF5851">
            <w:pPr>
              <w:spacing w:after="0" w:line="480" w:lineRule="auto"/>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3.94</w:t>
            </w:r>
          </w:p>
        </w:tc>
      </w:tr>
      <w:tr w:rsidR="005C4125" w:rsidRPr="005C4125" w14:paraId="787F4D6E" w14:textId="77777777" w:rsidTr="206C8F5D">
        <w:trPr>
          <w:trHeight w:val="285"/>
        </w:trPr>
        <w:tc>
          <w:tcPr>
            <w:tcW w:w="1395" w:type="dxa"/>
            <w:tcBorders>
              <w:top w:val="single" w:sz="12" w:space="0" w:color="auto"/>
              <w:left w:val="single" w:sz="12" w:space="0" w:color="auto"/>
              <w:bottom w:val="single" w:sz="12" w:space="0" w:color="auto"/>
              <w:right w:val="single" w:sz="12" w:space="0" w:color="auto"/>
            </w:tcBorders>
            <w:shd w:val="clear" w:color="auto" w:fill="auto"/>
            <w:noWrap/>
            <w:vAlign w:val="bottom"/>
          </w:tcPr>
          <w:p w14:paraId="15E421CF"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 xml:space="preserve">Difference </w:t>
            </w:r>
          </w:p>
        </w:tc>
        <w:tc>
          <w:tcPr>
            <w:tcW w:w="1155" w:type="dxa"/>
            <w:tcBorders>
              <w:top w:val="single" w:sz="12" w:space="0" w:color="auto"/>
              <w:left w:val="single" w:sz="12" w:space="0" w:color="auto"/>
              <w:bottom w:val="single" w:sz="12" w:space="0" w:color="auto"/>
              <w:right w:val="single" w:sz="12" w:space="0" w:color="auto"/>
            </w:tcBorders>
            <w:shd w:val="clear" w:color="auto" w:fill="FFFFFF" w:themeFill="background1"/>
            <w:noWrap/>
            <w:vAlign w:val="bottom"/>
          </w:tcPr>
          <w:p w14:paraId="6BF1B3CD"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0.63</w:t>
            </w:r>
          </w:p>
        </w:tc>
        <w:tc>
          <w:tcPr>
            <w:tcW w:w="1143" w:type="dxa"/>
            <w:tcBorders>
              <w:top w:val="single" w:sz="12" w:space="0" w:color="auto"/>
              <w:left w:val="single" w:sz="12" w:space="0" w:color="auto"/>
              <w:bottom w:val="single" w:sz="12" w:space="0" w:color="auto"/>
              <w:right w:val="single" w:sz="12" w:space="0" w:color="auto"/>
            </w:tcBorders>
            <w:shd w:val="clear" w:color="auto" w:fill="auto"/>
            <w:noWrap/>
            <w:vAlign w:val="bottom"/>
          </w:tcPr>
          <w:p w14:paraId="328BA2C1"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0.04</w:t>
            </w:r>
          </w:p>
        </w:tc>
        <w:tc>
          <w:tcPr>
            <w:tcW w:w="1129" w:type="dxa"/>
            <w:tcBorders>
              <w:top w:val="single" w:sz="12" w:space="0" w:color="auto"/>
              <w:left w:val="single" w:sz="12" w:space="0" w:color="auto"/>
              <w:bottom w:val="single" w:sz="12" w:space="0" w:color="auto"/>
              <w:right w:val="single" w:sz="12" w:space="0" w:color="auto"/>
            </w:tcBorders>
            <w:shd w:val="clear" w:color="auto" w:fill="auto"/>
            <w:noWrap/>
            <w:vAlign w:val="bottom"/>
          </w:tcPr>
          <w:p w14:paraId="31EF9384"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0.37</w:t>
            </w:r>
          </w:p>
        </w:tc>
        <w:tc>
          <w:tcPr>
            <w:tcW w:w="1116" w:type="dxa"/>
            <w:tcBorders>
              <w:top w:val="single" w:sz="12" w:space="0" w:color="auto"/>
              <w:left w:val="single" w:sz="12" w:space="0" w:color="auto"/>
              <w:bottom w:val="single" w:sz="12" w:space="0" w:color="auto"/>
              <w:right w:val="single" w:sz="12" w:space="0" w:color="auto"/>
            </w:tcBorders>
            <w:shd w:val="clear" w:color="auto" w:fill="auto"/>
            <w:noWrap/>
            <w:vAlign w:val="bottom"/>
          </w:tcPr>
          <w:p w14:paraId="4EFAFAC8"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0.28</w:t>
            </w:r>
          </w:p>
        </w:tc>
        <w:tc>
          <w:tcPr>
            <w:tcW w:w="1101" w:type="dxa"/>
            <w:tcBorders>
              <w:top w:val="single" w:sz="12" w:space="0" w:color="auto"/>
              <w:left w:val="single" w:sz="12" w:space="0" w:color="auto"/>
              <w:bottom w:val="single" w:sz="12" w:space="0" w:color="auto"/>
              <w:right w:val="single" w:sz="12" w:space="0" w:color="auto"/>
            </w:tcBorders>
            <w:shd w:val="clear" w:color="auto" w:fill="auto"/>
            <w:noWrap/>
            <w:vAlign w:val="bottom"/>
          </w:tcPr>
          <w:p w14:paraId="0D739D9B"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0.50</w:t>
            </w:r>
          </w:p>
        </w:tc>
        <w:tc>
          <w:tcPr>
            <w:tcW w:w="1146" w:type="dxa"/>
            <w:tcBorders>
              <w:top w:val="single" w:sz="12" w:space="0" w:color="auto"/>
              <w:left w:val="single" w:sz="12" w:space="0" w:color="auto"/>
              <w:bottom w:val="single" w:sz="12" w:space="0" w:color="auto"/>
              <w:right w:val="single" w:sz="12" w:space="0" w:color="auto"/>
            </w:tcBorders>
            <w:shd w:val="clear" w:color="auto" w:fill="auto"/>
            <w:noWrap/>
            <w:vAlign w:val="bottom"/>
          </w:tcPr>
          <w:p w14:paraId="2771F9B5"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0.74</w:t>
            </w:r>
          </w:p>
        </w:tc>
        <w:tc>
          <w:tcPr>
            <w:tcW w:w="1120" w:type="dxa"/>
            <w:tcBorders>
              <w:top w:val="single" w:sz="12" w:space="0" w:color="auto"/>
              <w:left w:val="single" w:sz="12" w:space="0" w:color="auto"/>
              <w:bottom w:val="single" w:sz="12" w:space="0" w:color="auto"/>
              <w:right w:val="single" w:sz="12" w:space="0" w:color="auto"/>
            </w:tcBorders>
            <w:shd w:val="clear" w:color="auto" w:fill="auto"/>
            <w:noWrap/>
            <w:vAlign w:val="bottom"/>
          </w:tcPr>
          <w:p w14:paraId="5A8569A5"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0.81</w:t>
            </w:r>
          </w:p>
        </w:tc>
        <w:tc>
          <w:tcPr>
            <w:tcW w:w="1324" w:type="dxa"/>
            <w:tcBorders>
              <w:top w:val="single" w:sz="12" w:space="0" w:color="auto"/>
              <w:left w:val="single" w:sz="12" w:space="0" w:color="auto"/>
              <w:bottom w:val="single" w:sz="12" w:space="0" w:color="auto"/>
              <w:right w:val="single" w:sz="12" w:space="0" w:color="auto"/>
            </w:tcBorders>
            <w:shd w:val="clear" w:color="auto" w:fill="auto"/>
            <w:noWrap/>
            <w:vAlign w:val="bottom"/>
          </w:tcPr>
          <w:p w14:paraId="4B32D76D" w14:textId="77777777" w:rsidR="004F35DB" w:rsidRPr="005C4125" w:rsidRDefault="004F35DB"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0.66</w:t>
            </w:r>
          </w:p>
        </w:tc>
      </w:tr>
    </w:tbl>
    <w:p w14:paraId="2AF1150E" w14:textId="00DF0B67" w:rsidR="00F77C4D" w:rsidRPr="005C4125" w:rsidRDefault="009A3482" w:rsidP="00FF5851">
      <w:pPr>
        <w:pStyle w:val="NormalWeb"/>
        <w:spacing w:line="480" w:lineRule="auto"/>
      </w:pPr>
      <w:r w:rsidRPr="005C4125">
        <w:t xml:space="preserve">Table 2. Highest scores indicated in </w:t>
      </w:r>
      <w:r w:rsidRPr="005C4125">
        <w:rPr>
          <w:b/>
          <w:bCs/>
        </w:rPr>
        <w:t>bold</w:t>
      </w:r>
      <w:r w:rsidRPr="005C4125">
        <w:t xml:space="preserve"> and the lowest in </w:t>
      </w:r>
      <w:r w:rsidRPr="005C4125">
        <w:rPr>
          <w:i/>
          <w:iCs/>
        </w:rPr>
        <w:t>italics.</w:t>
      </w:r>
    </w:p>
    <w:p w14:paraId="3EF657D6" w14:textId="72CC3A2A" w:rsidR="007637EF" w:rsidRPr="005C4125" w:rsidRDefault="206C8F5D" w:rsidP="00FF5851">
      <w:pPr>
        <w:pStyle w:val="NormalWeb"/>
        <w:spacing w:line="480" w:lineRule="auto"/>
      </w:pPr>
      <w:r w:rsidRPr="005C4125">
        <w:lastRenderedPageBreak/>
        <w:t xml:space="preserve">Table 2 shows the average scores to see if there were any statistical differences between the moderators age and gender on the principal constructs impact on BI.  From the above table we can see that PE expectancy was higher for females and the youngest age category.  EE did not experience any significant statistical differences, however EE was highest amongst the younger cohort again. SI was highest amongst the eldest age group and for females.  FC was highest amongst the youngest group and female category.  HM, PT, PV and BI were all highest amongst the youngest group and female groups. </w:t>
      </w:r>
    </w:p>
    <w:p w14:paraId="2CBCDFFF" w14:textId="3E014D7C" w:rsidR="206C8F5D" w:rsidRPr="005C4125" w:rsidRDefault="206C8F5D" w:rsidP="206C8F5D">
      <w:pPr>
        <w:pStyle w:val="NormalWeb"/>
        <w:spacing w:line="480" w:lineRule="auto"/>
      </w:pPr>
      <w:r w:rsidRPr="005C4125">
        <w:t xml:space="preserve">26 of the 39 respondents showed BI to adopt AR technology, which is 67% of participants this is a promising for the AR developers as AR technologies are in their infancy in terms of orthopaedic applications. There is still a lack of awareness of AR technologies, which could account for the 8 respondents (21%) giving neutral responses regarding BI to adopt as they just did not have enough information to give an informed decision.  </w:t>
      </w:r>
    </w:p>
    <w:p w14:paraId="7747BFCE" w14:textId="77777777" w:rsidR="001E0260" w:rsidRPr="005C4125" w:rsidRDefault="001E0260" w:rsidP="001E0260">
      <w:pPr>
        <w:rPr>
          <w:rFonts w:ascii="Times New Roman" w:hAnsi="Times New Roman" w:cs="Times New Roman"/>
        </w:rPr>
      </w:pPr>
    </w:p>
    <w:p w14:paraId="411377A4" w14:textId="6856C90F" w:rsidR="004F35DB" w:rsidRPr="005C4125" w:rsidRDefault="004F35DB" w:rsidP="00551135">
      <w:pPr>
        <w:pStyle w:val="Heading2"/>
      </w:pPr>
      <w:bookmarkStart w:id="63" w:name="_Toc161222762"/>
      <w:r w:rsidRPr="005C4125">
        <w:rPr>
          <w:noProof/>
          <w:u w:val="none"/>
        </w:rPr>
        <w:lastRenderedPageBreak/>
        <w:drawing>
          <wp:anchor distT="0" distB="0" distL="114300" distR="114300" simplePos="0" relativeHeight="251665408" behindDoc="1" locked="0" layoutInCell="1" allowOverlap="0" wp14:anchorId="22E19EAE" wp14:editId="4491335B">
            <wp:simplePos x="0" y="0"/>
            <wp:positionH relativeFrom="column">
              <wp:posOffset>-481965</wp:posOffset>
            </wp:positionH>
            <wp:positionV relativeFrom="paragraph">
              <wp:posOffset>495300</wp:posOffset>
            </wp:positionV>
            <wp:extent cx="7161530" cy="4341495"/>
            <wp:effectExtent l="0" t="0" r="1270" b="1905"/>
            <wp:wrapTight wrapText="bothSides">
              <wp:wrapPolygon edited="0">
                <wp:start x="0" y="0"/>
                <wp:lineTo x="0" y="21515"/>
                <wp:lineTo x="21546" y="21515"/>
                <wp:lineTo x="21546" y="0"/>
                <wp:lineTo x="0" y="0"/>
              </wp:wrapPolygon>
            </wp:wrapTight>
            <wp:docPr id="26" name="Chart 26">
              <a:extLst xmlns:a="http://schemas.openxmlformats.org/drawingml/2006/main">
                <a:ext uri="{FF2B5EF4-FFF2-40B4-BE49-F238E27FC236}">
                  <a16:creationId xmlns:a16="http://schemas.microsoft.com/office/drawing/2014/main" id="{61AB4BD8-3CB4-FC22-930D-06FDE64CA9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551135" w:rsidRPr="005C4125">
        <w:rPr>
          <w:u w:val="none"/>
        </w:rPr>
        <w:t xml:space="preserve"> </w:t>
      </w:r>
      <w:r w:rsidR="00AE38D0" w:rsidRPr="005C4125">
        <w:t>Purpose of Use Scores</w:t>
      </w:r>
      <w:bookmarkEnd w:id="63"/>
    </w:p>
    <w:p w14:paraId="544E0483" w14:textId="77777777" w:rsidR="00130EDC" w:rsidRPr="005C4125" w:rsidRDefault="00130EDC" w:rsidP="00FF5851">
      <w:pPr>
        <w:spacing w:line="480" w:lineRule="auto"/>
        <w:rPr>
          <w:rFonts w:ascii="Times New Roman" w:hAnsi="Times New Roman" w:cs="Times New Roman"/>
          <w:sz w:val="24"/>
          <w:szCs w:val="24"/>
        </w:rPr>
      </w:pPr>
    </w:p>
    <w:p w14:paraId="46FC9148" w14:textId="0EF5236A" w:rsidR="009A3482" w:rsidRPr="005C4125" w:rsidRDefault="009A3482" w:rsidP="00FF5851">
      <w:pPr>
        <w:pStyle w:val="NormalWeb"/>
        <w:spacing w:line="480" w:lineRule="auto"/>
      </w:pPr>
      <w:r w:rsidRPr="005C4125">
        <w:t xml:space="preserve">Figure </w:t>
      </w:r>
      <w:r w:rsidR="00652038" w:rsidRPr="005C4125">
        <w:t>6</w:t>
      </w:r>
      <w:r w:rsidRPr="005C4125">
        <w:t>.</w:t>
      </w:r>
    </w:p>
    <w:p w14:paraId="673E027F" w14:textId="522D29CB" w:rsidR="004F35DB" w:rsidRPr="005C4125" w:rsidRDefault="009A3482" w:rsidP="00FF5851">
      <w:pPr>
        <w:pStyle w:val="NormalWeb"/>
        <w:spacing w:line="480" w:lineRule="auto"/>
      </w:pPr>
      <w:r w:rsidRPr="005C4125">
        <w:t xml:space="preserve">Figure </w:t>
      </w:r>
      <w:r w:rsidR="00652038" w:rsidRPr="005C4125">
        <w:t>6</w:t>
      </w:r>
      <w:r w:rsidRPr="005C4125">
        <w:t xml:space="preserve"> shows the</w:t>
      </w:r>
      <w:r w:rsidR="004F35DB" w:rsidRPr="005C4125">
        <w:t xml:space="preserve"> </w:t>
      </w:r>
      <w:r w:rsidRPr="005C4125">
        <w:t xml:space="preserve">results of the purpose of use scores collected as part of the online survey.  It </w:t>
      </w:r>
      <w:r w:rsidR="004F35DB" w:rsidRPr="005C4125">
        <w:t>is evident that the two consistent top rated uses go to improving clinical outcomes and surgical efficiencies and broadcasting and recording surgery for educational purposes.  This is in line with what was expected</w:t>
      </w:r>
      <w:r w:rsidR="00815712" w:rsidRPr="005C4125">
        <w:t xml:space="preserve"> and in line with what </w:t>
      </w:r>
      <w:r w:rsidR="00B36FCA" w:rsidRPr="005C4125">
        <w:t>Furman and Hsu (2021)</w:t>
      </w:r>
      <w:r w:rsidR="00815712" w:rsidRPr="005C4125">
        <w:t xml:space="preserve"> found in their systematic review of wearable technologies in the OR say that wearable devices may have </w:t>
      </w:r>
      <w:r w:rsidR="0084721C" w:rsidRPr="005C4125">
        <w:t>a</w:t>
      </w:r>
      <w:r w:rsidR="00815712" w:rsidRPr="005C4125">
        <w:t xml:space="preserve"> significant part to </w:t>
      </w:r>
      <w:r w:rsidR="0084721C" w:rsidRPr="005C4125">
        <w:t>perform</w:t>
      </w:r>
      <w:r w:rsidR="00815712" w:rsidRPr="005C4125">
        <w:t xml:space="preserve"> as the </w:t>
      </w:r>
      <w:r w:rsidR="0084721C" w:rsidRPr="005C4125">
        <w:t>requirement</w:t>
      </w:r>
      <w:r w:rsidR="00815712" w:rsidRPr="005C4125">
        <w:t xml:space="preserve"> for </w:t>
      </w:r>
      <w:r w:rsidR="0084721C" w:rsidRPr="005C4125">
        <w:t>surgical excellence and</w:t>
      </w:r>
      <w:r w:rsidR="00815712" w:rsidRPr="005C4125">
        <w:t xml:space="preserve"> safety </w:t>
      </w:r>
      <w:r w:rsidR="0084721C" w:rsidRPr="005C4125">
        <w:t xml:space="preserve">advancements </w:t>
      </w:r>
      <w:r w:rsidR="00815712" w:rsidRPr="005C4125">
        <w:t xml:space="preserve">in </w:t>
      </w:r>
      <w:r w:rsidR="0084721C" w:rsidRPr="005C4125">
        <w:t>the OR</w:t>
      </w:r>
      <w:r w:rsidR="00815712" w:rsidRPr="005C4125">
        <w:t xml:space="preserve"> </w:t>
      </w:r>
      <w:r w:rsidR="00815712" w:rsidRPr="005C4125">
        <w:lastRenderedPageBreak/>
        <w:t>increas</w:t>
      </w:r>
      <w:r w:rsidR="0084721C" w:rsidRPr="005C4125">
        <w:t xml:space="preserve">es the need </w:t>
      </w:r>
      <w:r w:rsidR="00815712" w:rsidRPr="005C4125">
        <w:t>for innovation</w:t>
      </w:r>
      <w:r w:rsidR="0084721C" w:rsidRPr="005C4125">
        <w:t>s</w:t>
      </w:r>
      <w:r w:rsidR="00815712" w:rsidRPr="005C4125">
        <w:t xml:space="preserve">. </w:t>
      </w:r>
      <w:r w:rsidR="0084721C" w:rsidRPr="005C4125">
        <w:t>Supplementary to improving</w:t>
      </w:r>
      <w:r w:rsidR="00815712" w:rsidRPr="005C4125">
        <w:t xml:space="preserve"> </w:t>
      </w:r>
      <w:r w:rsidR="0084721C" w:rsidRPr="005C4125">
        <w:t xml:space="preserve">OR </w:t>
      </w:r>
      <w:r w:rsidR="00815712" w:rsidRPr="005C4125">
        <w:t xml:space="preserve">safety and </w:t>
      </w:r>
      <w:r w:rsidR="0084721C" w:rsidRPr="005C4125">
        <w:t>productivity</w:t>
      </w:r>
      <w:r w:rsidR="00815712" w:rsidRPr="005C4125">
        <w:t>, the clinical</w:t>
      </w:r>
      <w:r w:rsidR="0084721C" w:rsidRPr="005C4125">
        <w:t xml:space="preserve"> realisation</w:t>
      </w:r>
      <w:r w:rsidR="00815712" w:rsidRPr="005C4125">
        <w:t xml:space="preserve"> of wearable </w:t>
      </w:r>
      <w:r w:rsidR="0084721C" w:rsidRPr="005C4125">
        <w:t>technologies</w:t>
      </w:r>
      <w:r w:rsidR="00815712" w:rsidRPr="005C4125">
        <w:t xml:space="preserve">, may have a </w:t>
      </w:r>
      <w:r w:rsidR="0084721C" w:rsidRPr="005C4125">
        <w:t>markedly</w:t>
      </w:r>
      <w:r w:rsidR="00815712" w:rsidRPr="005C4125">
        <w:t xml:space="preserve"> </w:t>
      </w:r>
      <w:r w:rsidR="0084721C" w:rsidRPr="005C4125">
        <w:t>meaningful</w:t>
      </w:r>
      <w:r w:rsidR="00815712" w:rsidRPr="005C4125">
        <w:t xml:space="preserve"> </w:t>
      </w:r>
      <w:r w:rsidR="0084721C" w:rsidRPr="005C4125">
        <w:t>influence</w:t>
      </w:r>
      <w:r w:rsidR="00815712" w:rsidRPr="005C4125">
        <w:t xml:space="preserve"> on </w:t>
      </w:r>
      <w:r w:rsidR="0084721C" w:rsidRPr="005C4125">
        <w:t>healthcare</w:t>
      </w:r>
      <w:r w:rsidR="00815712" w:rsidRPr="005C4125">
        <w:t xml:space="preserve"> education. By </w:t>
      </w:r>
      <w:r w:rsidR="0084721C" w:rsidRPr="005C4125">
        <w:t>evading</w:t>
      </w:r>
      <w:r w:rsidR="00815712" w:rsidRPr="005C4125">
        <w:t xml:space="preserve"> logistical </w:t>
      </w:r>
      <w:r w:rsidR="0084721C" w:rsidRPr="005C4125">
        <w:t>hurdle</w:t>
      </w:r>
      <w:r w:rsidR="00815712" w:rsidRPr="005C4125">
        <w:t xml:space="preserve">s </w:t>
      </w:r>
      <w:r w:rsidR="0084721C" w:rsidRPr="005C4125">
        <w:t>related</w:t>
      </w:r>
      <w:r w:rsidR="00815712" w:rsidRPr="005C4125">
        <w:t xml:space="preserve"> with </w:t>
      </w:r>
      <w:r w:rsidR="0084721C" w:rsidRPr="005C4125">
        <w:t xml:space="preserve">regular OR </w:t>
      </w:r>
      <w:r w:rsidR="00815712" w:rsidRPr="005C4125">
        <w:t>observation</w:t>
      </w:r>
      <w:r w:rsidR="0084721C" w:rsidRPr="005C4125">
        <w:t>s</w:t>
      </w:r>
      <w:r w:rsidR="00815712" w:rsidRPr="005C4125">
        <w:t xml:space="preserve">, wearable devices </w:t>
      </w:r>
      <w:r w:rsidR="0084721C" w:rsidRPr="005C4125">
        <w:t>recording,</w:t>
      </w:r>
      <w:r w:rsidR="00815712" w:rsidRPr="005C4125">
        <w:t xml:space="preserve"> and live-streaming </w:t>
      </w:r>
      <w:r w:rsidR="0084721C" w:rsidRPr="005C4125">
        <w:t>capabilities</w:t>
      </w:r>
      <w:r w:rsidR="00815712" w:rsidRPr="005C4125">
        <w:t xml:space="preserve"> have </w:t>
      </w:r>
      <w:r w:rsidR="0084721C" w:rsidRPr="005C4125">
        <w:t>an opportunity</w:t>
      </w:r>
      <w:r w:rsidR="00815712" w:rsidRPr="005C4125">
        <w:t xml:space="preserve"> to </w:t>
      </w:r>
      <w:r w:rsidR="0084721C" w:rsidRPr="005C4125">
        <w:t>offer</w:t>
      </w:r>
      <w:r w:rsidR="00815712" w:rsidRPr="005C4125">
        <w:t xml:space="preserve"> </w:t>
      </w:r>
      <w:r w:rsidR="0084721C" w:rsidRPr="005C4125">
        <w:t>live case surgeries</w:t>
      </w:r>
      <w:r w:rsidR="00815712" w:rsidRPr="005C4125">
        <w:t xml:space="preserve"> </w:t>
      </w:r>
      <w:r w:rsidR="0084721C" w:rsidRPr="005C4125">
        <w:t xml:space="preserve">to </w:t>
      </w:r>
      <w:r w:rsidR="00815712" w:rsidRPr="005C4125">
        <w:t>a global audience</w:t>
      </w:r>
      <w:r w:rsidR="0084721C" w:rsidRPr="005C4125">
        <w:t xml:space="preserve"> virtually</w:t>
      </w:r>
      <w:r w:rsidR="00815712" w:rsidRPr="005C4125">
        <w:t xml:space="preserve">. </w:t>
      </w:r>
      <w:r w:rsidR="0084721C" w:rsidRPr="005C4125">
        <w:t>Permitting</w:t>
      </w:r>
      <w:r w:rsidR="00815712" w:rsidRPr="005C4125">
        <w:t xml:space="preserve"> </w:t>
      </w:r>
      <w:r w:rsidR="0084721C" w:rsidRPr="005C4125">
        <w:t xml:space="preserve">HCP trainees </w:t>
      </w:r>
      <w:r w:rsidR="00815712" w:rsidRPr="005C4125">
        <w:t xml:space="preserve">to </w:t>
      </w:r>
      <w:r w:rsidR="0084721C" w:rsidRPr="005C4125">
        <w:t>don</w:t>
      </w:r>
      <w:r w:rsidR="00815712" w:rsidRPr="005C4125">
        <w:t xml:space="preserve"> </w:t>
      </w:r>
      <w:r w:rsidR="0084721C" w:rsidRPr="005C4125">
        <w:t xml:space="preserve">wearable technologies </w:t>
      </w:r>
      <w:r w:rsidR="00815712" w:rsidRPr="005C4125">
        <w:t xml:space="preserve">while </w:t>
      </w:r>
      <w:r w:rsidR="00194405" w:rsidRPr="005C4125">
        <w:t>completing surgical procedures</w:t>
      </w:r>
      <w:r w:rsidR="00815712" w:rsidRPr="005C4125">
        <w:t xml:space="preserve"> independently may also be </w:t>
      </w:r>
      <w:r w:rsidR="00194405" w:rsidRPr="005C4125">
        <w:t>valuable</w:t>
      </w:r>
      <w:r w:rsidR="00815712" w:rsidRPr="005C4125">
        <w:t xml:space="preserve">, as this could </w:t>
      </w:r>
      <w:r w:rsidR="00194405" w:rsidRPr="005C4125">
        <w:t>offer</w:t>
      </w:r>
      <w:r w:rsidR="00815712" w:rsidRPr="005C4125">
        <w:t xml:space="preserve"> superiors</w:t>
      </w:r>
      <w:r w:rsidR="00194405" w:rsidRPr="005C4125">
        <w:t xml:space="preserve"> flexibility</w:t>
      </w:r>
      <w:r w:rsidR="00815712" w:rsidRPr="005C4125">
        <w:t xml:space="preserve"> to remotely </w:t>
      </w:r>
      <w:r w:rsidR="00194405" w:rsidRPr="005C4125">
        <w:t>observe and</w:t>
      </w:r>
      <w:r w:rsidR="00815712" w:rsidRPr="005C4125">
        <w:t xml:space="preserve"> assess surgical </w:t>
      </w:r>
      <w:r w:rsidR="00194405" w:rsidRPr="005C4125">
        <w:t xml:space="preserve">proficiency, </w:t>
      </w:r>
      <w:r w:rsidR="00815712" w:rsidRPr="005C4125">
        <w:t xml:space="preserve">which would </w:t>
      </w:r>
      <w:r w:rsidR="00194405" w:rsidRPr="005C4125">
        <w:t>deliver</w:t>
      </w:r>
      <w:r w:rsidR="00815712" w:rsidRPr="005C4125">
        <w:t xml:space="preserve"> </w:t>
      </w:r>
      <w:r w:rsidR="00194405" w:rsidRPr="005C4125">
        <w:t>notably</w:t>
      </w:r>
      <w:r w:rsidR="00815712" w:rsidRPr="005C4125">
        <w:t xml:space="preserve"> more detail</w:t>
      </w:r>
      <w:r w:rsidR="00194405" w:rsidRPr="005C4125">
        <w:t>ed feedback and instruction</w:t>
      </w:r>
      <w:r w:rsidR="00815712" w:rsidRPr="005C4125">
        <w:t xml:space="preserve"> </w:t>
      </w:r>
      <w:r w:rsidR="00194405" w:rsidRPr="005C4125">
        <w:t>in contrast</w:t>
      </w:r>
      <w:r w:rsidR="00815712" w:rsidRPr="005C4125">
        <w:t xml:space="preserve"> with retrospective </w:t>
      </w:r>
      <w:r w:rsidR="00194405" w:rsidRPr="005C4125">
        <w:t xml:space="preserve">feedback. </w:t>
      </w:r>
    </w:p>
    <w:p w14:paraId="44AB8F6C" w14:textId="77777777" w:rsidR="001E0260" w:rsidRPr="005C4125" w:rsidRDefault="001E0260" w:rsidP="001E0260">
      <w:pPr>
        <w:rPr>
          <w:rFonts w:ascii="Times New Roman" w:hAnsi="Times New Roman" w:cs="Times New Roman"/>
        </w:rPr>
      </w:pPr>
    </w:p>
    <w:p w14:paraId="2407AEA8" w14:textId="1772D0C4" w:rsidR="00C21189" w:rsidRPr="005C4125" w:rsidRDefault="00551135" w:rsidP="00FF5851">
      <w:pPr>
        <w:pStyle w:val="Heading2"/>
      </w:pPr>
      <w:r w:rsidRPr="005C4125">
        <w:rPr>
          <w:u w:val="none"/>
        </w:rPr>
        <w:t xml:space="preserve"> </w:t>
      </w:r>
      <w:bookmarkStart w:id="64" w:name="_Toc161222763"/>
      <w:r w:rsidR="00207505" w:rsidRPr="005C4125">
        <w:t>Validity and Reliability</w:t>
      </w:r>
      <w:bookmarkEnd w:id="64"/>
      <w:r w:rsidR="00207505" w:rsidRPr="005C4125">
        <w:t xml:space="preserve"> </w:t>
      </w:r>
    </w:p>
    <w:p w14:paraId="428E0108" w14:textId="45AA8D07" w:rsidR="00032FB9"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Reliability analysis of the UTAUT2 constructs using Cronbach</w:t>
      </w:r>
      <w:r w:rsidRPr="005C4125">
        <w:rPr>
          <w:rFonts w:ascii="Times New Roman" w:eastAsia="TimesNewRomanPSMT" w:hAnsi="Times New Roman" w:cs="Times New Roman"/>
          <w:sz w:val="24"/>
          <w:szCs w:val="24"/>
        </w:rPr>
        <w:t xml:space="preserve">’s </w:t>
      </w:r>
      <w:r w:rsidRPr="005C4125">
        <w:rPr>
          <w:rFonts w:ascii="Times New Roman" w:hAnsi="Times New Roman" w:cs="Times New Roman"/>
          <w:sz w:val="24"/>
          <w:szCs w:val="24"/>
        </w:rPr>
        <w:t>Alpha were conducted to measure the independence of the constructs of the UTAUT2 model. A superior Cronbach’s alpha indicates the constructs being investigated are well connected with and relevant to each other. Cronbach’s alpha can sway 0 and 1, and a sufficiently meaningful value usually begins from .7 or .8 and further than (Emerson, 2019). Internal consistency via Cronbach’s Alpha calculations can be found in table 3 Every construct in the model bar SI showed a high degree of consistency with a significance level of 0.5 was utilised to analyse the data.  FC was above the minimum 0.5 Cronbach’s alpha and extremely close the recognised 0.7 value, so for this reason it will be viewed as acceptable. Venkatesh, et al (2003) asserts that a coefficient of 0.70 is largely dependable. The individual evaluates for each construct</w:t>
      </w:r>
      <w:r w:rsidRPr="005C4125">
        <w:rPr>
          <w:rFonts w:ascii="Times New Roman" w:eastAsia="TimesNewRomanPSMT" w:hAnsi="Times New Roman" w:cs="Times New Roman"/>
          <w:sz w:val="24"/>
          <w:szCs w:val="24"/>
        </w:rPr>
        <w:t>’s</w:t>
      </w:r>
      <w:r w:rsidRPr="005C4125">
        <w:rPr>
          <w:rFonts w:ascii="Times New Roman" w:hAnsi="Times New Roman" w:cs="Times New Roman"/>
          <w:sz w:val="24"/>
          <w:szCs w:val="24"/>
        </w:rPr>
        <w:t xml:space="preserve"> </w:t>
      </w:r>
      <w:r w:rsidRPr="005C4125">
        <w:rPr>
          <w:rFonts w:ascii="Times New Roman" w:eastAsia="TimesNewRomanPSMT" w:hAnsi="Times New Roman" w:cs="Times New Roman"/>
          <w:sz w:val="24"/>
          <w:szCs w:val="24"/>
        </w:rPr>
        <w:t xml:space="preserve">Cronbach’s </w:t>
      </w:r>
      <w:r w:rsidRPr="005C4125">
        <w:rPr>
          <w:rFonts w:ascii="Times New Roman" w:hAnsi="Times New Roman" w:cs="Times New Roman"/>
          <w:sz w:val="24"/>
          <w:szCs w:val="24"/>
        </w:rPr>
        <w:t xml:space="preserve">alpha can be seen in table 5. Table 5 shows that questions SI1 and FC2 are not reliable or valid questions in this application due to their low coefficient scores.   </w:t>
      </w:r>
    </w:p>
    <w:p w14:paraId="5E8C3BEF" w14:textId="77777777" w:rsidR="00032FB9" w:rsidRPr="005C4125" w:rsidRDefault="00032FB9" w:rsidP="00FF5851">
      <w:pPr>
        <w:autoSpaceDE w:val="0"/>
        <w:autoSpaceDN w:val="0"/>
        <w:adjustRightInd w:val="0"/>
        <w:spacing w:after="0" w:line="480" w:lineRule="auto"/>
        <w:rPr>
          <w:rFonts w:ascii="Times New Roman" w:hAnsi="Times New Roman" w:cs="Times New Roman"/>
          <w:sz w:val="24"/>
          <w:szCs w:val="24"/>
        </w:rPr>
      </w:pPr>
    </w:p>
    <w:p w14:paraId="4B3066F0" w14:textId="7E535510" w:rsidR="002A67C8" w:rsidRPr="005C4125" w:rsidRDefault="00773D71" w:rsidP="00FF5851">
      <w:pPr>
        <w:autoSpaceDE w:val="0"/>
        <w:autoSpaceDN w:val="0"/>
        <w:adjustRightInd w:val="0"/>
        <w:spacing w:after="0" w:line="480" w:lineRule="auto"/>
        <w:rPr>
          <w:rFonts w:ascii="Times New Roman" w:hAnsi="Times New Roman" w:cs="Times New Roman"/>
          <w:sz w:val="24"/>
          <w:szCs w:val="24"/>
        </w:rPr>
      </w:pPr>
      <w:proofErr w:type="spellStart"/>
      <w:r w:rsidRPr="005C4125">
        <w:rPr>
          <w:rFonts w:ascii="Times New Roman" w:hAnsi="Times New Roman" w:cs="Times New Roman"/>
          <w:sz w:val="24"/>
          <w:szCs w:val="24"/>
        </w:rPr>
        <w:lastRenderedPageBreak/>
        <w:t>Fornell</w:t>
      </w:r>
      <w:proofErr w:type="spellEnd"/>
      <w:r w:rsidRPr="005C4125">
        <w:rPr>
          <w:rFonts w:ascii="Times New Roman" w:hAnsi="Times New Roman" w:cs="Times New Roman"/>
          <w:sz w:val="24"/>
          <w:szCs w:val="24"/>
        </w:rPr>
        <w:t xml:space="preserve"> and Larcker's (1981) </w:t>
      </w:r>
      <w:r w:rsidR="00F84EF1" w:rsidRPr="005C4125">
        <w:rPr>
          <w:rFonts w:ascii="Times New Roman" w:hAnsi="Times New Roman" w:cs="Times New Roman"/>
          <w:sz w:val="24"/>
          <w:szCs w:val="24"/>
        </w:rPr>
        <w:t>state</w:t>
      </w:r>
      <w:r w:rsidRPr="005C4125">
        <w:rPr>
          <w:rFonts w:ascii="Times New Roman" w:hAnsi="Times New Roman" w:cs="Times New Roman"/>
          <w:sz w:val="24"/>
          <w:szCs w:val="24"/>
        </w:rPr>
        <w:t xml:space="preserve"> that, if reliability </w:t>
      </w:r>
      <w:r w:rsidR="00F77C4D" w:rsidRPr="005C4125">
        <w:rPr>
          <w:rFonts w:ascii="Times New Roman" w:hAnsi="Times New Roman" w:cs="Times New Roman"/>
          <w:sz w:val="24"/>
          <w:szCs w:val="24"/>
        </w:rPr>
        <w:t xml:space="preserve">using </w:t>
      </w:r>
      <w:r w:rsidRPr="005C4125">
        <w:rPr>
          <w:rFonts w:ascii="Times New Roman" w:hAnsi="Times New Roman" w:cs="Times New Roman"/>
          <w:sz w:val="24"/>
          <w:szCs w:val="24"/>
        </w:rPr>
        <w:t>Cronbach's alpha and composite reliability</w:t>
      </w:r>
      <w:r w:rsidR="00F77C4D" w:rsidRPr="005C4125">
        <w:rPr>
          <w:rFonts w:ascii="Times New Roman" w:hAnsi="Times New Roman" w:cs="Times New Roman"/>
          <w:sz w:val="24"/>
          <w:szCs w:val="24"/>
        </w:rPr>
        <w:t xml:space="preserve"> are</w:t>
      </w:r>
      <w:r w:rsidRPr="005C4125">
        <w:rPr>
          <w:rFonts w:ascii="Times New Roman" w:hAnsi="Times New Roman" w:cs="Times New Roman"/>
          <w:sz w:val="24"/>
          <w:szCs w:val="24"/>
        </w:rPr>
        <w:t xml:space="preserve"> greater than 0.7</w:t>
      </w:r>
      <w:r w:rsidR="00F77C4D" w:rsidRPr="005C4125">
        <w:rPr>
          <w:rFonts w:ascii="Times New Roman" w:hAnsi="Times New Roman" w:cs="Times New Roman"/>
          <w:sz w:val="24"/>
          <w:szCs w:val="24"/>
        </w:rPr>
        <w:t xml:space="preserve"> and average variance extracted (AVE) with a score greater than</w:t>
      </w:r>
      <w:r w:rsidRPr="005C4125">
        <w:rPr>
          <w:rFonts w:ascii="Times New Roman" w:hAnsi="Times New Roman" w:cs="Times New Roman"/>
          <w:sz w:val="24"/>
          <w:szCs w:val="24"/>
        </w:rPr>
        <w:t xml:space="preserve"> 0.5, </w:t>
      </w:r>
      <w:r w:rsidR="00F84EF1" w:rsidRPr="005C4125">
        <w:rPr>
          <w:rFonts w:ascii="Times New Roman" w:hAnsi="Times New Roman" w:cs="Times New Roman"/>
          <w:sz w:val="24"/>
          <w:szCs w:val="24"/>
        </w:rPr>
        <w:t xml:space="preserve">then this </w:t>
      </w:r>
      <w:r w:rsidRPr="005C4125">
        <w:rPr>
          <w:rFonts w:ascii="Times New Roman" w:hAnsi="Times New Roman" w:cs="Times New Roman"/>
          <w:sz w:val="24"/>
          <w:szCs w:val="24"/>
        </w:rPr>
        <w:t>indicates the model will achieve convergent validity, which is essential for t</w:t>
      </w:r>
      <w:r w:rsidR="00F84EF1" w:rsidRPr="005C4125">
        <w:rPr>
          <w:rFonts w:ascii="Times New Roman" w:hAnsi="Times New Roman" w:cs="Times New Roman"/>
          <w:sz w:val="24"/>
          <w:szCs w:val="24"/>
        </w:rPr>
        <w:t>h</w:t>
      </w:r>
      <w:r w:rsidRPr="005C4125">
        <w:rPr>
          <w:rFonts w:ascii="Times New Roman" w:hAnsi="Times New Roman" w:cs="Times New Roman"/>
          <w:sz w:val="24"/>
          <w:szCs w:val="24"/>
        </w:rPr>
        <w:t>is research (</w:t>
      </w:r>
      <w:proofErr w:type="spellStart"/>
      <w:r w:rsidRPr="005C4125">
        <w:rPr>
          <w:rFonts w:ascii="Times New Roman" w:hAnsi="Times New Roman" w:cs="Times New Roman"/>
          <w:sz w:val="24"/>
          <w:szCs w:val="24"/>
        </w:rPr>
        <w:t>Fornell</w:t>
      </w:r>
      <w:proofErr w:type="spellEnd"/>
      <w:r w:rsidRPr="005C4125">
        <w:rPr>
          <w:rFonts w:ascii="Times New Roman" w:hAnsi="Times New Roman" w:cs="Times New Roman"/>
          <w:sz w:val="24"/>
          <w:szCs w:val="24"/>
        </w:rPr>
        <w:t xml:space="preserve"> &amp; Larcker, 1981; Hair, </w:t>
      </w:r>
      <w:proofErr w:type="spellStart"/>
      <w:r w:rsidRPr="005C4125">
        <w:rPr>
          <w:rFonts w:ascii="Times New Roman" w:hAnsi="Times New Roman" w:cs="Times New Roman"/>
          <w:sz w:val="24"/>
          <w:szCs w:val="24"/>
        </w:rPr>
        <w:t>Risher</w:t>
      </w:r>
      <w:proofErr w:type="spellEnd"/>
      <w:r w:rsidRPr="005C4125">
        <w:rPr>
          <w:rFonts w:ascii="Times New Roman" w:hAnsi="Times New Roman" w:cs="Times New Roman"/>
          <w:sz w:val="24"/>
          <w:szCs w:val="24"/>
        </w:rPr>
        <w:t xml:space="preserve">, </w:t>
      </w:r>
      <w:proofErr w:type="spellStart"/>
      <w:r w:rsidRPr="005C4125">
        <w:rPr>
          <w:rFonts w:ascii="Times New Roman" w:hAnsi="Times New Roman" w:cs="Times New Roman"/>
          <w:sz w:val="24"/>
          <w:szCs w:val="24"/>
        </w:rPr>
        <w:t>Sarstedt</w:t>
      </w:r>
      <w:proofErr w:type="spellEnd"/>
      <w:r w:rsidRPr="005C4125">
        <w:rPr>
          <w:rFonts w:ascii="Times New Roman" w:hAnsi="Times New Roman" w:cs="Times New Roman"/>
          <w:sz w:val="24"/>
          <w:szCs w:val="24"/>
        </w:rPr>
        <w:t xml:space="preserve">, &amp; </w:t>
      </w:r>
      <w:proofErr w:type="spellStart"/>
      <w:r w:rsidRPr="005C4125">
        <w:rPr>
          <w:rFonts w:ascii="Times New Roman" w:hAnsi="Times New Roman" w:cs="Times New Roman"/>
          <w:sz w:val="24"/>
          <w:szCs w:val="24"/>
        </w:rPr>
        <w:t>Ringle</w:t>
      </w:r>
      <w:proofErr w:type="spellEnd"/>
      <w:r w:rsidRPr="005C4125">
        <w:rPr>
          <w:rFonts w:ascii="Times New Roman" w:hAnsi="Times New Roman" w:cs="Times New Roman"/>
          <w:sz w:val="24"/>
          <w:szCs w:val="24"/>
        </w:rPr>
        <w:t xml:space="preserve">, 2019). </w:t>
      </w:r>
      <w:r w:rsidR="003438BF" w:rsidRPr="005C4125">
        <w:rPr>
          <w:rFonts w:ascii="Times New Roman" w:hAnsi="Times New Roman" w:cs="Times New Roman"/>
          <w:sz w:val="24"/>
          <w:szCs w:val="24"/>
        </w:rPr>
        <w:t xml:space="preserve">The </w:t>
      </w:r>
      <w:r w:rsidR="002A67C8" w:rsidRPr="005C4125">
        <w:rPr>
          <w:rFonts w:ascii="Times New Roman" w:hAnsi="Times New Roman" w:cs="Times New Roman"/>
          <w:sz w:val="24"/>
          <w:szCs w:val="24"/>
        </w:rPr>
        <w:t xml:space="preserve">reliability </w:t>
      </w:r>
      <w:r w:rsidR="003438BF" w:rsidRPr="005C4125">
        <w:rPr>
          <w:rFonts w:ascii="Times New Roman" w:hAnsi="Times New Roman" w:cs="Times New Roman"/>
          <w:sz w:val="24"/>
          <w:szCs w:val="24"/>
        </w:rPr>
        <w:t>scores support</w:t>
      </w:r>
      <w:r w:rsidR="002A67C8" w:rsidRPr="005C4125">
        <w:rPr>
          <w:rFonts w:ascii="Times New Roman" w:hAnsi="Times New Roman" w:cs="Times New Roman"/>
          <w:sz w:val="24"/>
          <w:szCs w:val="24"/>
        </w:rPr>
        <w:t xml:space="preserve"> that the </w:t>
      </w:r>
      <w:r w:rsidR="003438BF" w:rsidRPr="005C4125">
        <w:rPr>
          <w:rFonts w:ascii="Times New Roman" w:hAnsi="Times New Roman" w:cs="Times New Roman"/>
          <w:sz w:val="24"/>
          <w:szCs w:val="24"/>
        </w:rPr>
        <w:t>positive</w:t>
      </w:r>
      <w:r w:rsidR="002A67C8" w:rsidRPr="005C4125">
        <w:rPr>
          <w:rFonts w:ascii="Times New Roman" w:hAnsi="Times New Roman" w:cs="Times New Roman"/>
          <w:sz w:val="24"/>
          <w:szCs w:val="24"/>
        </w:rPr>
        <w:t xml:space="preserve"> internal consistency of the UTAUT</w:t>
      </w:r>
      <w:r w:rsidR="003438BF" w:rsidRPr="005C4125">
        <w:rPr>
          <w:rFonts w:ascii="Times New Roman" w:hAnsi="Times New Roman" w:cs="Times New Roman"/>
          <w:sz w:val="24"/>
          <w:szCs w:val="24"/>
        </w:rPr>
        <w:t>2</w:t>
      </w:r>
      <w:r w:rsidR="002A67C8" w:rsidRPr="005C4125">
        <w:rPr>
          <w:rFonts w:ascii="Times New Roman" w:hAnsi="Times New Roman" w:cs="Times New Roman"/>
          <w:sz w:val="24"/>
          <w:szCs w:val="24"/>
        </w:rPr>
        <w:t xml:space="preserve"> model</w:t>
      </w:r>
      <w:r w:rsidR="003438BF" w:rsidRPr="005C4125">
        <w:rPr>
          <w:rFonts w:ascii="Times New Roman" w:hAnsi="Times New Roman" w:cs="Times New Roman"/>
          <w:sz w:val="24"/>
          <w:szCs w:val="24"/>
        </w:rPr>
        <w:t xml:space="preserve"> </w:t>
      </w:r>
      <w:r w:rsidR="002A67C8" w:rsidRPr="005C4125">
        <w:rPr>
          <w:rFonts w:ascii="Times New Roman" w:hAnsi="Times New Roman" w:cs="Times New Roman"/>
          <w:sz w:val="24"/>
          <w:szCs w:val="24"/>
        </w:rPr>
        <w:t>can</w:t>
      </w:r>
      <w:r w:rsidR="003438BF" w:rsidRPr="005C4125">
        <w:rPr>
          <w:rFonts w:ascii="Times New Roman" w:hAnsi="Times New Roman" w:cs="Times New Roman"/>
          <w:sz w:val="24"/>
          <w:szCs w:val="24"/>
        </w:rPr>
        <w:t xml:space="preserve"> </w:t>
      </w:r>
      <w:r w:rsidR="002A67C8" w:rsidRPr="005C4125">
        <w:rPr>
          <w:rFonts w:ascii="Times New Roman" w:hAnsi="Times New Roman" w:cs="Times New Roman"/>
          <w:sz w:val="24"/>
          <w:szCs w:val="24"/>
        </w:rPr>
        <w:t xml:space="preserve">be </w:t>
      </w:r>
      <w:r w:rsidR="003438BF" w:rsidRPr="005C4125">
        <w:rPr>
          <w:rFonts w:ascii="Times New Roman" w:hAnsi="Times New Roman" w:cs="Times New Roman"/>
          <w:sz w:val="24"/>
          <w:szCs w:val="24"/>
        </w:rPr>
        <w:t>recognised</w:t>
      </w:r>
      <w:r w:rsidR="002A67C8" w:rsidRPr="005C4125">
        <w:rPr>
          <w:rFonts w:ascii="Times New Roman" w:hAnsi="Times New Roman" w:cs="Times New Roman"/>
          <w:sz w:val="24"/>
          <w:szCs w:val="24"/>
        </w:rPr>
        <w:t xml:space="preserve"> </w:t>
      </w:r>
      <w:r w:rsidR="003438BF" w:rsidRPr="005C4125">
        <w:rPr>
          <w:rFonts w:ascii="Times New Roman" w:hAnsi="Times New Roman" w:cs="Times New Roman"/>
          <w:sz w:val="24"/>
          <w:szCs w:val="24"/>
        </w:rPr>
        <w:t>as valid and reliable method of measuring AR adoption behaviours in UK orthopaedics. The on</w:t>
      </w:r>
      <w:r w:rsidR="00032FB9" w:rsidRPr="005C4125">
        <w:rPr>
          <w:rFonts w:ascii="Times New Roman" w:hAnsi="Times New Roman" w:cs="Times New Roman"/>
          <w:sz w:val="24"/>
          <w:szCs w:val="24"/>
        </w:rPr>
        <w:t xml:space="preserve">e </w:t>
      </w:r>
      <w:r w:rsidR="003438BF" w:rsidRPr="005C4125">
        <w:rPr>
          <w:rFonts w:ascii="Times New Roman" w:hAnsi="Times New Roman" w:cs="Times New Roman"/>
          <w:sz w:val="24"/>
          <w:szCs w:val="24"/>
        </w:rPr>
        <w:t xml:space="preserve">exception with regards to </w:t>
      </w:r>
      <w:r w:rsidR="00032FB9" w:rsidRPr="005C4125">
        <w:rPr>
          <w:rFonts w:ascii="Times New Roman" w:hAnsi="Times New Roman" w:cs="Times New Roman"/>
          <w:sz w:val="24"/>
          <w:szCs w:val="24"/>
        </w:rPr>
        <w:t>Cronbach’s</w:t>
      </w:r>
      <w:r w:rsidR="003438BF" w:rsidRPr="005C4125">
        <w:rPr>
          <w:rFonts w:ascii="Times New Roman" w:hAnsi="Times New Roman" w:cs="Times New Roman"/>
          <w:sz w:val="24"/>
          <w:szCs w:val="24"/>
        </w:rPr>
        <w:t xml:space="preserve"> Alpha is </w:t>
      </w:r>
      <w:r w:rsidR="00032FB9" w:rsidRPr="005C4125">
        <w:rPr>
          <w:rFonts w:ascii="Times New Roman" w:hAnsi="Times New Roman" w:cs="Times New Roman"/>
          <w:sz w:val="24"/>
          <w:szCs w:val="24"/>
        </w:rPr>
        <w:t>SI</w:t>
      </w:r>
      <w:r w:rsidR="00F77C4D" w:rsidRPr="005C4125">
        <w:rPr>
          <w:rFonts w:ascii="Times New Roman" w:hAnsi="Times New Roman" w:cs="Times New Roman"/>
          <w:sz w:val="24"/>
          <w:szCs w:val="24"/>
        </w:rPr>
        <w:t>.</w:t>
      </w:r>
    </w:p>
    <w:p w14:paraId="75BB0E48" w14:textId="77777777" w:rsidR="0099593C" w:rsidRPr="005C4125" w:rsidRDefault="0099593C" w:rsidP="001E0260">
      <w:pPr>
        <w:rPr>
          <w:rFonts w:ascii="Times New Roman" w:hAnsi="Times New Roman" w:cs="Times New Roman"/>
        </w:rPr>
      </w:pPr>
    </w:p>
    <w:tbl>
      <w:tblPr>
        <w:tblW w:w="5152" w:type="pct"/>
        <w:tblInd w:w="-284"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Look w:val="04A0" w:firstRow="1" w:lastRow="0" w:firstColumn="1" w:lastColumn="0" w:noHBand="0" w:noVBand="1"/>
      </w:tblPr>
      <w:tblGrid>
        <w:gridCol w:w="837"/>
        <w:gridCol w:w="1171"/>
        <w:gridCol w:w="2401"/>
        <w:gridCol w:w="2401"/>
        <w:gridCol w:w="2819"/>
      </w:tblGrid>
      <w:tr w:rsidR="005C4125" w:rsidRPr="005C4125" w14:paraId="224F252E" w14:textId="77777777" w:rsidTr="00132237">
        <w:trPr>
          <w:trHeight w:val="285"/>
        </w:trPr>
        <w:tc>
          <w:tcPr>
            <w:tcW w:w="434" w:type="pct"/>
            <w:tcBorders>
              <w:top w:val="nil"/>
              <w:left w:val="nil"/>
            </w:tcBorders>
            <w:shd w:val="clear" w:color="auto" w:fill="auto"/>
            <w:noWrap/>
            <w:vAlign w:val="bottom"/>
          </w:tcPr>
          <w:p w14:paraId="5D4BF9AC"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p>
        </w:tc>
        <w:tc>
          <w:tcPr>
            <w:tcW w:w="608" w:type="pct"/>
            <w:shd w:val="clear" w:color="auto" w:fill="auto"/>
            <w:noWrap/>
            <w:vAlign w:val="bottom"/>
          </w:tcPr>
          <w:p w14:paraId="46B620A3" w14:textId="39B83DF2" w:rsidR="00132237" w:rsidRPr="005C4125" w:rsidRDefault="00132237" w:rsidP="00FF5851">
            <w:pPr>
              <w:spacing w:after="0" w:line="480" w:lineRule="auto"/>
              <w:jc w:val="right"/>
              <w:rPr>
                <w:rFonts w:ascii="Times New Roman" w:eastAsia="Times New Roman" w:hAnsi="Times New Roman" w:cs="Times New Roman"/>
                <w:sz w:val="24"/>
                <w:szCs w:val="24"/>
                <w:u w:val="single"/>
                <w:lang w:eastAsia="en-GB"/>
              </w:rPr>
            </w:pPr>
            <w:r w:rsidRPr="005C4125">
              <w:rPr>
                <w:rFonts w:ascii="Times New Roman" w:hAnsi="Times New Roman" w:cs="Times New Roman"/>
                <w:sz w:val="24"/>
                <w:szCs w:val="24"/>
              </w:rPr>
              <w:t>Cronbach's alpha</w:t>
            </w:r>
          </w:p>
        </w:tc>
        <w:tc>
          <w:tcPr>
            <w:tcW w:w="1247" w:type="pct"/>
            <w:shd w:val="clear" w:color="auto" w:fill="auto"/>
            <w:noWrap/>
            <w:vAlign w:val="bottom"/>
          </w:tcPr>
          <w:p w14:paraId="540EEF4C" w14:textId="6C2D4D58" w:rsidR="00132237" w:rsidRPr="005C4125" w:rsidRDefault="00132237" w:rsidP="00FF5851">
            <w:pPr>
              <w:spacing w:after="0" w:line="480" w:lineRule="auto"/>
              <w:jc w:val="right"/>
              <w:rPr>
                <w:rFonts w:ascii="Times New Roman" w:eastAsia="Times New Roman" w:hAnsi="Times New Roman" w:cs="Times New Roman"/>
                <w:sz w:val="24"/>
                <w:szCs w:val="24"/>
                <w:u w:val="single"/>
                <w:lang w:eastAsia="en-GB"/>
              </w:rPr>
            </w:pPr>
            <w:r w:rsidRPr="005C4125">
              <w:rPr>
                <w:rFonts w:ascii="Times New Roman" w:hAnsi="Times New Roman" w:cs="Times New Roman"/>
                <w:sz w:val="24"/>
                <w:szCs w:val="24"/>
              </w:rPr>
              <w:t>Composite reliability (</w:t>
            </w:r>
            <w:proofErr w:type="spellStart"/>
            <w:r w:rsidRPr="005C4125">
              <w:rPr>
                <w:rFonts w:ascii="Times New Roman" w:hAnsi="Times New Roman" w:cs="Times New Roman"/>
                <w:sz w:val="24"/>
                <w:szCs w:val="24"/>
              </w:rPr>
              <w:t>rho_a</w:t>
            </w:r>
            <w:proofErr w:type="spellEnd"/>
            <w:r w:rsidRPr="005C4125">
              <w:rPr>
                <w:rFonts w:ascii="Times New Roman" w:hAnsi="Times New Roman" w:cs="Times New Roman"/>
                <w:sz w:val="24"/>
                <w:szCs w:val="24"/>
              </w:rPr>
              <w:t>)</w:t>
            </w:r>
          </w:p>
        </w:tc>
        <w:tc>
          <w:tcPr>
            <w:tcW w:w="1247" w:type="pct"/>
            <w:shd w:val="clear" w:color="auto" w:fill="auto"/>
            <w:noWrap/>
            <w:vAlign w:val="bottom"/>
          </w:tcPr>
          <w:p w14:paraId="5BFF0788" w14:textId="20FD2068" w:rsidR="00132237" w:rsidRPr="005C4125" w:rsidRDefault="00132237" w:rsidP="00FF5851">
            <w:pPr>
              <w:spacing w:after="0" w:line="480" w:lineRule="auto"/>
              <w:jc w:val="right"/>
              <w:rPr>
                <w:rFonts w:ascii="Times New Roman" w:eastAsia="Times New Roman" w:hAnsi="Times New Roman" w:cs="Times New Roman"/>
                <w:sz w:val="24"/>
                <w:szCs w:val="24"/>
                <w:u w:val="single"/>
                <w:lang w:eastAsia="en-GB"/>
              </w:rPr>
            </w:pPr>
            <w:r w:rsidRPr="005C4125">
              <w:rPr>
                <w:rFonts w:ascii="Times New Roman" w:hAnsi="Times New Roman" w:cs="Times New Roman"/>
                <w:sz w:val="24"/>
                <w:szCs w:val="24"/>
              </w:rPr>
              <w:t>Composite reliability (</w:t>
            </w:r>
            <w:proofErr w:type="spellStart"/>
            <w:r w:rsidRPr="005C4125">
              <w:rPr>
                <w:rFonts w:ascii="Times New Roman" w:hAnsi="Times New Roman" w:cs="Times New Roman"/>
                <w:sz w:val="24"/>
                <w:szCs w:val="24"/>
              </w:rPr>
              <w:t>rho_c</w:t>
            </w:r>
            <w:proofErr w:type="spellEnd"/>
            <w:r w:rsidRPr="005C4125">
              <w:rPr>
                <w:rFonts w:ascii="Times New Roman" w:hAnsi="Times New Roman" w:cs="Times New Roman"/>
                <w:sz w:val="24"/>
                <w:szCs w:val="24"/>
              </w:rPr>
              <w:t>)</w:t>
            </w:r>
          </w:p>
        </w:tc>
        <w:tc>
          <w:tcPr>
            <w:tcW w:w="1464" w:type="pct"/>
            <w:shd w:val="clear" w:color="auto" w:fill="auto"/>
            <w:noWrap/>
            <w:vAlign w:val="bottom"/>
          </w:tcPr>
          <w:p w14:paraId="61D0CCD6" w14:textId="29D0FDF0" w:rsidR="00132237" w:rsidRPr="005C4125" w:rsidRDefault="00132237" w:rsidP="00FF5851">
            <w:pPr>
              <w:spacing w:after="0" w:line="480" w:lineRule="auto"/>
              <w:jc w:val="right"/>
              <w:rPr>
                <w:rFonts w:ascii="Times New Roman" w:eastAsia="Times New Roman" w:hAnsi="Times New Roman" w:cs="Times New Roman"/>
                <w:sz w:val="24"/>
                <w:szCs w:val="24"/>
                <w:u w:val="single"/>
                <w:lang w:eastAsia="en-GB"/>
              </w:rPr>
            </w:pPr>
            <w:r w:rsidRPr="005C4125">
              <w:rPr>
                <w:rFonts w:ascii="Times New Roman" w:hAnsi="Times New Roman" w:cs="Times New Roman"/>
                <w:sz w:val="24"/>
                <w:szCs w:val="24"/>
              </w:rPr>
              <w:t>Average variance extracted (AVE)</w:t>
            </w:r>
          </w:p>
        </w:tc>
      </w:tr>
      <w:tr w:rsidR="005C4125" w:rsidRPr="005C4125" w14:paraId="512152CE" w14:textId="77777777" w:rsidTr="00132237">
        <w:trPr>
          <w:trHeight w:val="285"/>
        </w:trPr>
        <w:tc>
          <w:tcPr>
            <w:tcW w:w="434" w:type="pct"/>
            <w:shd w:val="clear" w:color="auto" w:fill="auto"/>
            <w:noWrap/>
            <w:vAlign w:val="bottom"/>
          </w:tcPr>
          <w:p w14:paraId="51521DB7" w14:textId="51AAB6F4"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BI</w:t>
            </w:r>
          </w:p>
        </w:tc>
        <w:tc>
          <w:tcPr>
            <w:tcW w:w="608" w:type="pct"/>
            <w:shd w:val="clear" w:color="auto" w:fill="auto"/>
            <w:noWrap/>
            <w:vAlign w:val="bottom"/>
          </w:tcPr>
          <w:p w14:paraId="564AE4AC" w14:textId="1D399585"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0.962</w:t>
            </w:r>
          </w:p>
        </w:tc>
        <w:tc>
          <w:tcPr>
            <w:tcW w:w="1247" w:type="pct"/>
            <w:shd w:val="clear" w:color="auto" w:fill="auto"/>
            <w:noWrap/>
            <w:vAlign w:val="bottom"/>
          </w:tcPr>
          <w:p w14:paraId="1233899B" w14:textId="4529D1DA"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0.964</w:t>
            </w:r>
          </w:p>
        </w:tc>
        <w:tc>
          <w:tcPr>
            <w:tcW w:w="1247" w:type="pct"/>
            <w:shd w:val="clear" w:color="auto" w:fill="auto"/>
            <w:noWrap/>
            <w:vAlign w:val="bottom"/>
          </w:tcPr>
          <w:p w14:paraId="5E32C118" w14:textId="70647D6C"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0.975</w:t>
            </w:r>
          </w:p>
        </w:tc>
        <w:tc>
          <w:tcPr>
            <w:tcW w:w="1464" w:type="pct"/>
            <w:shd w:val="clear" w:color="auto" w:fill="auto"/>
            <w:noWrap/>
            <w:vAlign w:val="bottom"/>
          </w:tcPr>
          <w:p w14:paraId="5C26A1FD" w14:textId="5A2C8148"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0.930</w:t>
            </w:r>
          </w:p>
        </w:tc>
      </w:tr>
      <w:tr w:rsidR="005C4125" w:rsidRPr="005C4125" w14:paraId="0D3DAA1D" w14:textId="77777777" w:rsidTr="00132237">
        <w:trPr>
          <w:trHeight w:val="285"/>
        </w:trPr>
        <w:tc>
          <w:tcPr>
            <w:tcW w:w="434" w:type="pct"/>
            <w:shd w:val="clear" w:color="auto" w:fill="auto"/>
            <w:noWrap/>
            <w:vAlign w:val="bottom"/>
          </w:tcPr>
          <w:p w14:paraId="06729842" w14:textId="78689A78"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EE</w:t>
            </w:r>
          </w:p>
        </w:tc>
        <w:tc>
          <w:tcPr>
            <w:tcW w:w="608" w:type="pct"/>
            <w:shd w:val="clear" w:color="auto" w:fill="auto"/>
            <w:noWrap/>
            <w:vAlign w:val="bottom"/>
          </w:tcPr>
          <w:p w14:paraId="7547D345" w14:textId="5FFADC56"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0.848</w:t>
            </w:r>
          </w:p>
        </w:tc>
        <w:tc>
          <w:tcPr>
            <w:tcW w:w="1247" w:type="pct"/>
            <w:shd w:val="clear" w:color="auto" w:fill="auto"/>
            <w:noWrap/>
            <w:vAlign w:val="bottom"/>
          </w:tcPr>
          <w:p w14:paraId="5F810037" w14:textId="35E3BB11"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0.921</w:t>
            </w:r>
          </w:p>
        </w:tc>
        <w:tc>
          <w:tcPr>
            <w:tcW w:w="1247" w:type="pct"/>
            <w:shd w:val="clear" w:color="auto" w:fill="auto"/>
            <w:noWrap/>
            <w:vAlign w:val="bottom"/>
          </w:tcPr>
          <w:p w14:paraId="72F22B73" w14:textId="7C8C3D42"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0.898</w:t>
            </w:r>
          </w:p>
        </w:tc>
        <w:tc>
          <w:tcPr>
            <w:tcW w:w="1464" w:type="pct"/>
            <w:shd w:val="clear" w:color="auto" w:fill="auto"/>
            <w:noWrap/>
            <w:vAlign w:val="bottom"/>
          </w:tcPr>
          <w:p w14:paraId="4F79C314" w14:textId="2B17151F"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0.693</w:t>
            </w:r>
          </w:p>
        </w:tc>
      </w:tr>
      <w:tr w:rsidR="005C4125" w:rsidRPr="005C4125" w14:paraId="217A1E87" w14:textId="77777777" w:rsidTr="00132237">
        <w:trPr>
          <w:trHeight w:val="285"/>
        </w:trPr>
        <w:tc>
          <w:tcPr>
            <w:tcW w:w="434" w:type="pct"/>
            <w:shd w:val="clear" w:color="auto" w:fill="auto"/>
            <w:noWrap/>
            <w:vAlign w:val="bottom"/>
          </w:tcPr>
          <w:p w14:paraId="11B3D7D4" w14:textId="2F9221C0"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FC</w:t>
            </w:r>
          </w:p>
        </w:tc>
        <w:tc>
          <w:tcPr>
            <w:tcW w:w="608" w:type="pct"/>
            <w:shd w:val="clear" w:color="auto" w:fill="auto"/>
            <w:noWrap/>
            <w:vAlign w:val="bottom"/>
          </w:tcPr>
          <w:p w14:paraId="3B6BA9D2" w14:textId="14259446"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0.681</w:t>
            </w:r>
          </w:p>
        </w:tc>
        <w:tc>
          <w:tcPr>
            <w:tcW w:w="1247" w:type="pct"/>
            <w:shd w:val="clear" w:color="auto" w:fill="auto"/>
            <w:noWrap/>
            <w:vAlign w:val="bottom"/>
          </w:tcPr>
          <w:p w14:paraId="2C5EB3E8" w14:textId="00B60CE3"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sz w:val="24"/>
                <w:szCs w:val="24"/>
              </w:rPr>
              <w:t>-3.075</w:t>
            </w:r>
          </w:p>
        </w:tc>
        <w:tc>
          <w:tcPr>
            <w:tcW w:w="1247" w:type="pct"/>
            <w:shd w:val="clear" w:color="auto" w:fill="auto"/>
            <w:noWrap/>
            <w:vAlign w:val="bottom"/>
          </w:tcPr>
          <w:p w14:paraId="4828A439" w14:textId="63191091"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0.640</w:t>
            </w:r>
          </w:p>
        </w:tc>
        <w:tc>
          <w:tcPr>
            <w:tcW w:w="1464" w:type="pct"/>
            <w:shd w:val="clear" w:color="auto" w:fill="auto"/>
            <w:noWrap/>
            <w:vAlign w:val="bottom"/>
          </w:tcPr>
          <w:p w14:paraId="5A30E97C" w14:textId="539D7C0B"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sz w:val="24"/>
                <w:szCs w:val="24"/>
              </w:rPr>
              <w:t>0.528</w:t>
            </w:r>
          </w:p>
        </w:tc>
      </w:tr>
      <w:tr w:rsidR="005C4125" w:rsidRPr="005C4125" w14:paraId="1F58FF59" w14:textId="77777777" w:rsidTr="00132237">
        <w:trPr>
          <w:trHeight w:val="285"/>
        </w:trPr>
        <w:tc>
          <w:tcPr>
            <w:tcW w:w="434" w:type="pct"/>
            <w:shd w:val="clear" w:color="auto" w:fill="auto"/>
            <w:noWrap/>
            <w:vAlign w:val="bottom"/>
          </w:tcPr>
          <w:p w14:paraId="64F1EAC5" w14:textId="5BAC907B"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HM</w:t>
            </w:r>
          </w:p>
        </w:tc>
        <w:tc>
          <w:tcPr>
            <w:tcW w:w="608" w:type="pct"/>
            <w:shd w:val="clear" w:color="auto" w:fill="auto"/>
            <w:noWrap/>
            <w:vAlign w:val="bottom"/>
          </w:tcPr>
          <w:p w14:paraId="2FC87D94" w14:textId="062F9A66"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0.899</w:t>
            </w:r>
          </w:p>
        </w:tc>
        <w:tc>
          <w:tcPr>
            <w:tcW w:w="1247" w:type="pct"/>
            <w:shd w:val="clear" w:color="auto" w:fill="auto"/>
            <w:noWrap/>
            <w:vAlign w:val="bottom"/>
          </w:tcPr>
          <w:p w14:paraId="398673D4" w14:textId="6B42FB1E"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0.899</w:t>
            </w:r>
          </w:p>
        </w:tc>
        <w:tc>
          <w:tcPr>
            <w:tcW w:w="1247" w:type="pct"/>
            <w:shd w:val="clear" w:color="auto" w:fill="auto"/>
            <w:noWrap/>
            <w:vAlign w:val="bottom"/>
          </w:tcPr>
          <w:p w14:paraId="7616566B" w14:textId="03A8935B"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0.937</w:t>
            </w:r>
          </w:p>
        </w:tc>
        <w:tc>
          <w:tcPr>
            <w:tcW w:w="1464" w:type="pct"/>
            <w:shd w:val="clear" w:color="auto" w:fill="auto"/>
            <w:noWrap/>
            <w:vAlign w:val="bottom"/>
          </w:tcPr>
          <w:p w14:paraId="51FE2EDF" w14:textId="7529BB6F"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0.832</w:t>
            </w:r>
          </w:p>
        </w:tc>
      </w:tr>
      <w:tr w:rsidR="005C4125" w:rsidRPr="005C4125" w14:paraId="6B73B0CD" w14:textId="77777777" w:rsidTr="00132237">
        <w:trPr>
          <w:trHeight w:val="285"/>
        </w:trPr>
        <w:tc>
          <w:tcPr>
            <w:tcW w:w="434" w:type="pct"/>
            <w:shd w:val="clear" w:color="auto" w:fill="auto"/>
            <w:noWrap/>
            <w:vAlign w:val="bottom"/>
          </w:tcPr>
          <w:p w14:paraId="3448C71C" w14:textId="5D088610"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PE</w:t>
            </w:r>
          </w:p>
        </w:tc>
        <w:tc>
          <w:tcPr>
            <w:tcW w:w="608" w:type="pct"/>
            <w:shd w:val="clear" w:color="auto" w:fill="auto"/>
            <w:noWrap/>
            <w:vAlign w:val="bottom"/>
          </w:tcPr>
          <w:p w14:paraId="670B457A" w14:textId="2B0BEDA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0.920</w:t>
            </w:r>
          </w:p>
        </w:tc>
        <w:tc>
          <w:tcPr>
            <w:tcW w:w="1247" w:type="pct"/>
            <w:shd w:val="clear" w:color="auto" w:fill="auto"/>
            <w:noWrap/>
            <w:vAlign w:val="bottom"/>
          </w:tcPr>
          <w:p w14:paraId="36753E06" w14:textId="03A8F158"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0.927</w:t>
            </w:r>
          </w:p>
        </w:tc>
        <w:tc>
          <w:tcPr>
            <w:tcW w:w="1247" w:type="pct"/>
            <w:shd w:val="clear" w:color="auto" w:fill="auto"/>
            <w:noWrap/>
            <w:vAlign w:val="bottom"/>
          </w:tcPr>
          <w:p w14:paraId="4AD94AD0" w14:textId="033F7000"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0.944</w:t>
            </w:r>
          </w:p>
        </w:tc>
        <w:tc>
          <w:tcPr>
            <w:tcW w:w="1464" w:type="pct"/>
            <w:shd w:val="clear" w:color="auto" w:fill="auto"/>
            <w:noWrap/>
            <w:vAlign w:val="bottom"/>
          </w:tcPr>
          <w:p w14:paraId="0D17F737" w14:textId="33B857DD"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0.807</w:t>
            </w:r>
          </w:p>
        </w:tc>
      </w:tr>
      <w:tr w:rsidR="005C4125" w:rsidRPr="005C4125" w14:paraId="5DBA78A1" w14:textId="77777777" w:rsidTr="00132237">
        <w:trPr>
          <w:trHeight w:val="285"/>
        </w:trPr>
        <w:tc>
          <w:tcPr>
            <w:tcW w:w="434" w:type="pct"/>
            <w:shd w:val="clear" w:color="auto" w:fill="auto"/>
            <w:noWrap/>
            <w:vAlign w:val="bottom"/>
          </w:tcPr>
          <w:p w14:paraId="50528EAD" w14:textId="420F850A"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PT</w:t>
            </w:r>
          </w:p>
        </w:tc>
        <w:tc>
          <w:tcPr>
            <w:tcW w:w="608" w:type="pct"/>
            <w:shd w:val="clear" w:color="auto" w:fill="auto"/>
            <w:noWrap/>
            <w:vAlign w:val="bottom"/>
          </w:tcPr>
          <w:p w14:paraId="0A385366" w14:textId="686FB39C"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0.817</w:t>
            </w:r>
          </w:p>
        </w:tc>
        <w:tc>
          <w:tcPr>
            <w:tcW w:w="1247" w:type="pct"/>
            <w:shd w:val="clear" w:color="auto" w:fill="auto"/>
            <w:noWrap/>
            <w:vAlign w:val="bottom"/>
          </w:tcPr>
          <w:p w14:paraId="2DE42DA6" w14:textId="204A65DA"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0.813</w:t>
            </w:r>
          </w:p>
        </w:tc>
        <w:tc>
          <w:tcPr>
            <w:tcW w:w="1247" w:type="pct"/>
            <w:shd w:val="clear" w:color="auto" w:fill="auto"/>
            <w:noWrap/>
            <w:vAlign w:val="bottom"/>
          </w:tcPr>
          <w:p w14:paraId="25B7F89F" w14:textId="61323189"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0.881</w:t>
            </w:r>
          </w:p>
        </w:tc>
        <w:tc>
          <w:tcPr>
            <w:tcW w:w="1464" w:type="pct"/>
            <w:shd w:val="clear" w:color="auto" w:fill="auto"/>
            <w:noWrap/>
            <w:vAlign w:val="bottom"/>
          </w:tcPr>
          <w:p w14:paraId="1DC9B1E6" w14:textId="5DA350B3"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0.652</w:t>
            </w:r>
          </w:p>
        </w:tc>
      </w:tr>
      <w:tr w:rsidR="005C4125" w:rsidRPr="005C4125" w14:paraId="695D4243" w14:textId="77777777" w:rsidTr="00132237">
        <w:trPr>
          <w:trHeight w:val="285"/>
        </w:trPr>
        <w:tc>
          <w:tcPr>
            <w:tcW w:w="434" w:type="pct"/>
            <w:shd w:val="clear" w:color="auto" w:fill="auto"/>
            <w:noWrap/>
            <w:vAlign w:val="bottom"/>
          </w:tcPr>
          <w:p w14:paraId="55B29B8B" w14:textId="5D5BCD80"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PV</w:t>
            </w:r>
          </w:p>
        </w:tc>
        <w:tc>
          <w:tcPr>
            <w:tcW w:w="608" w:type="pct"/>
            <w:shd w:val="clear" w:color="auto" w:fill="auto"/>
            <w:noWrap/>
            <w:vAlign w:val="bottom"/>
          </w:tcPr>
          <w:p w14:paraId="40060248" w14:textId="25E7859D"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0.893</w:t>
            </w:r>
          </w:p>
        </w:tc>
        <w:tc>
          <w:tcPr>
            <w:tcW w:w="1247" w:type="pct"/>
            <w:shd w:val="clear" w:color="auto" w:fill="auto"/>
            <w:noWrap/>
            <w:vAlign w:val="bottom"/>
          </w:tcPr>
          <w:p w14:paraId="41925561" w14:textId="3DFD90E8"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0.893</w:t>
            </w:r>
          </w:p>
        </w:tc>
        <w:tc>
          <w:tcPr>
            <w:tcW w:w="1247" w:type="pct"/>
            <w:shd w:val="clear" w:color="auto" w:fill="auto"/>
            <w:noWrap/>
            <w:vAlign w:val="bottom"/>
          </w:tcPr>
          <w:p w14:paraId="25E2402F" w14:textId="43ACE8F3"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0.949</w:t>
            </w:r>
          </w:p>
        </w:tc>
        <w:tc>
          <w:tcPr>
            <w:tcW w:w="1464" w:type="pct"/>
            <w:shd w:val="clear" w:color="auto" w:fill="auto"/>
            <w:noWrap/>
            <w:vAlign w:val="bottom"/>
          </w:tcPr>
          <w:p w14:paraId="73C50BA9" w14:textId="5B7195DB"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0.903</w:t>
            </w:r>
          </w:p>
        </w:tc>
      </w:tr>
      <w:tr w:rsidR="005C4125" w:rsidRPr="005C4125" w14:paraId="17440A6D" w14:textId="77777777" w:rsidTr="00132237">
        <w:trPr>
          <w:trHeight w:val="285"/>
        </w:trPr>
        <w:tc>
          <w:tcPr>
            <w:tcW w:w="434" w:type="pct"/>
            <w:shd w:val="clear" w:color="auto" w:fill="auto"/>
            <w:noWrap/>
            <w:vAlign w:val="bottom"/>
          </w:tcPr>
          <w:p w14:paraId="39C3E586" w14:textId="2F8EDBC2"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SI</w:t>
            </w:r>
          </w:p>
        </w:tc>
        <w:tc>
          <w:tcPr>
            <w:tcW w:w="608" w:type="pct"/>
            <w:shd w:val="clear" w:color="auto" w:fill="auto"/>
            <w:noWrap/>
            <w:vAlign w:val="bottom"/>
          </w:tcPr>
          <w:p w14:paraId="2B490FB6" w14:textId="16917C38"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sz w:val="24"/>
                <w:szCs w:val="24"/>
              </w:rPr>
              <w:t>0.577</w:t>
            </w:r>
          </w:p>
        </w:tc>
        <w:tc>
          <w:tcPr>
            <w:tcW w:w="1247" w:type="pct"/>
            <w:shd w:val="clear" w:color="auto" w:fill="auto"/>
            <w:noWrap/>
            <w:vAlign w:val="bottom"/>
          </w:tcPr>
          <w:p w14:paraId="2CEC7E47" w14:textId="6657228B"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0.763</w:t>
            </w:r>
          </w:p>
        </w:tc>
        <w:tc>
          <w:tcPr>
            <w:tcW w:w="1247" w:type="pct"/>
            <w:shd w:val="clear" w:color="auto" w:fill="auto"/>
            <w:noWrap/>
            <w:vAlign w:val="bottom"/>
          </w:tcPr>
          <w:p w14:paraId="07B53660" w14:textId="37D52329"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0.770</w:t>
            </w:r>
          </w:p>
        </w:tc>
        <w:tc>
          <w:tcPr>
            <w:tcW w:w="1464" w:type="pct"/>
            <w:shd w:val="clear" w:color="auto" w:fill="auto"/>
            <w:noWrap/>
            <w:vAlign w:val="bottom"/>
          </w:tcPr>
          <w:p w14:paraId="4DF3A66A" w14:textId="06B2AE9F"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sz w:val="24"/>
                <w:szCs w:val="24"/>
              </w:rPr>
              <w:t>0.563</w:t>
            </w:r>
          </w:p>
        </w:tc>
      </w:tr>
    </w:tbl>
    <w:p w14:paraId="27660A38" w14:textId="16D875EA" w:rsidR="00573203" w:rsidRPr="005C4125" w:rsidRDefault="009A3482" w:rsidP="00FF5851">
      <w:pPr>
        <w:spacing w:line="480" w:lineRule="auto"/>
        <w:ind w:left="443" w:firstLine="277"/>
        <w:rPr>
          <w:rFonts w:ascii="Times New Roman" w:hAnsi="Times New Roman" w:cs="Times New Roman"/>
          <w:sz w:val="24"/>
          <w:szCs w:val="24"/>
        </w:rPr>
      </w:pPr>
      <w:r w:rsidRPr="005C4125">
        <w:rPr>
          <w:rFonts w:ascii="Times New Roman" w:hAnsi="Times New Roman" w:cs="Times New Roman"/>
          <w:sz w:val="24"/>
          <w:szCs w:val="24"/>
        </w:rPr>
        <w:t xml:space="preserve">Table 3. </w:t>
      </w:r>
    </w:p>
    <w:p w14:paraId="19C15EFB" w14:textId="77777777" w:rsidR="001E0260" w:rsidRPr="005C4125" w:rsidRDefault="001E0260" w:rsidP="001E0260">
      <w:pPr>
        <w:rPr>
          <w:rFonts w:ascii="Times New Roman" w:hAnsi="Times New Roman" w:cs="Times New Roman"/>
        </w:rPr>
      </w:pPr>
    </w:p>
    <w:p w14:paraId="4D777497" w14:textId="161DF32E" w:rsidR="00DA0B9C" w:rsidRPr="005C4125" w:rsidRDefault="00551135" w:rsidP="00FF5851">
      <w:pPr>
        <w:pStyle w:val="Heading2"/>
      </w:pPr>
      <w:r w:rsidRPr="005C4125">
        <w:rPr>
          <w:u w:val="none"/>
        </w:rPr>
        <w:t xml:space="preserve"> </w:t>
      </w:r>
      <w:bookmarkStart w:id="65" w:name="_Toc161222764"/>
      <w:r w:rsidR="008E6EA0" w:rsidRPr="005C4125">
        <w:t xml:space="preserve">Pearsons </w:t>
      </w:r>
      <w:r w:rsidR="00B42A61" w:rsidRPr="005C4125">
        <w:t xml:space="preserve">Path </w:t>
      </w:r>
      <w:r w:rsidR="007E3D2A" w:rsidRPr="005C4125">
        <w:t>Coefficient</w:t>
      </w:r>
      <w:r w:rsidR="0027380B" w:rsidRPr="005C4125">
        <w:t xml:space="preserve"> Analysis</w:t>
      </w:r>
      <w:bookmarkEnd w:id="65"/>
      <w:r w:rsidR="0027380B" w:rsidRPr="005C4125">
        <w:t xml:space="preserve"> </w:t>
      </w:r>
      <w:r w:rsidR="00B42A61" w:rsidRPr="005C4125">
        <w:t xml:space="preserve"> </w:t>
      </w:r>
    </w:p>
    <w:tbl>
      <w:tblPr>
        <w:tblW w:w="828"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243"/>
        <w:gridCol w:w="2642"/>
      </w:tblGrid>
      <w:tr w:rsidR="005C4125" w:rsidRPr="005C4125" w14:paraId="1C4321D1" w14:textId="77777777" w:rsidTr="00132237">
        <w:trPr>
          <w:trHeight w:val="285"/>
        </w:trPr>
        <w:tc>
          <w:tcPr>
            <w:tcW w:w="4081" w:type="pct"/>
            <w:shd w:val="clear" w:color="auto" w:fill="auto"/>
            <w:noWrap/>
            <w:vAlign w:val="bottom"/>
            <w:hideMark/>
          </w:tcPr>
          <w:p w14:paraId="68B7AEA1" w14:textId="158F5532" w:rsidR="00265BAD" w:rsidRPr="005C4125" w:rsidRDefault="00265BAD" w:rsidP="00FF5851">
            <w:pPr>
              <w:spacing w:after="0" w:line="480" w:lineRule="auto"/>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Constructs</w:t>
            </w:r>
          </w:p>
        </w:tc>
        <w:tc>
          <w:tcPr>
            <w:tcW w:w="919" w:type="pct"/>
            <w:shd w:val="clear" w:color="auto" w:fill="auto"/>
            <w:noWrap/>
            <w:vAlign w:val="bottom"/>
            <w:hideMark/>
          </w:tcPr>
          <w:p w14:paraId="69B33D4A" w14:textId="01339EA4" w:rsidR="00265BAD" w:rsidRPr="005C4125" w:rsidRDefault="008E6EA0" w:rsidP="00FF5851">
            <w:pPr>
              <w:spacing w:after="0" w:line="480" w:lineRule="auto"/>
              <w:jc w:val="right"/>
              <w:rPr>
                <w:rFonts w:ascii="Times New Roman" w:eastAsia="Times New Roman" w:hAnsi="Times New Roman" w:cs="Times New Roman"/>
                <w:sz w:val="24"/>
                <w:szCs w:val="24"/>
                <w:u w:val="single"/>
                <w:lang w:eastAsia="en-GB"/>
              </w:rPr>
            </w:pPr>
            <w:r w:rsidRPr="005C4125">
              <w:rPr>
                <w:rFonts w:ascii="Times New Roman" w:eastAsia="Times New Roman" w:hAnsi="Times New Roman" w:cs="Times New Roman"/>
                <w:sz w:val="24"/>
                <w:szCs w:val="24"/>
                <w:u w:val="single"/>
                <w:lang w:eastAsia="en-GB"/>
              </w:rPr>
              <w:t xml:space="preserve">Pearson </w:t>
            </w:r>
            <w:r w:rsidR="00265BAD" w:rsidRPr="005C4125">
              <w:rPr>
                <w:rFonts w:ascii="Times New Roman" w:eastAsia="Times New Roman" w:hAnsi="Times New Roman" w:cs="Times New Roman"/>
                <w:sz w:val="24"/>
                <w:szCs w:val="24"/>
                <w:u w:val="single"/>
                <w:lang w:eastAsia="en-GB"/>
              </w:rPr>
              <w:t>Path coefficients</w:t>
            </w:r>
          </w:p>
        </w:tc>
      </w:tr>
      <w:tr w:rsidR="005C4125" w:rsidRPr="005C4125" w14:paraId="2924EBFF" w14:textId="77777777" w:rsidTr="00132237">
        <w:trPr>
          <w:trHeight w:val="285"/>
        </w:trPr>
        <w:tc>
          <w:tcPr>
            <w:tcW w:w="4081" w:type="pct"/>
            <w:shd w:val="clear" w:color="auto" w:fill="auto"/>
            <w:noWrap/>
            <w:vAlign w:val="bottom"/>
            <w:hideMark/>
          </w:tcPr>
          <w:p w14:paraId="69F09995"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lastRenderedPageBreak/>
              <w:t>EE -&gt; BI</w:t>
            </w:r>
          </w:p>
        </w:tc>
        <w:tc>
          <w:tcPr>
            <w:tcW w:w="919" w:type="pct"/>
            <w:shd w:val="clear" w:color="auto" w:fill="auto"/>
            <w:noWrap/>
            <w:vAlign w:val="bottom"/>
            <w:hideMark/>
          </w:tcPr>
          <w:p w14:paraId="4E40DB2B" w14:textId="7BC13A48"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b/>
                <w:bCs/>
                <w:sz w:val="24"/>
                <w:szCs w:val="24"/>
              </w:rPr>
              <w:t>0.078</w:t>
            </w:r>
          </w:p>
        </w:tc>
      </w:tr>
      <w:tr w:rsidR="005C4125" w:rsidRPr="005C4125" w14:paraId="0994FF5B" w14:textId="77777777" w:rsidTr="00132237">
        <w:trPr>
          <w:trHeight w:val="285"/>
        </w:trPr>
        <w:tc>
          <w:tcPr>
            <w:tcW w:w="4081" w:type="pct"/>
            <w:shd w:val="clear" w:color="auto" w:fill="auto"/>
            <w:noWrap/>
            <w:vAlign w:val="bottom"/>
            <w:hideMark/>
          </w:tcPr>
          <w:p w14:paraId="087E5448"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FC -&gt; BI</w:t>
            </w:r>
          </w:p>
        </w:tc>
        <w:tc>
          <w:tcPr>
            <w:tcW w:w="919" w:type="pct"/>
            <w:shd w:val="clear" w:color="auto" w:fill="auto"/>
            <w:noWrap/>
            <w:vAlign w:val="bottom"/>
            <w:hideMark/>
          </w:tcPr>
          <w:p w14:paraId="7173FBEF" w14:textId="1315893E"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hAnsi="Times New Roman" w:cs="Times New Roman"/>
                <w:sz w:val="24"/>
                <w:szCs w:val="24"/>
              </w:rPr>
              <w:t>-0.123</w:t>
            </w:r>
          </w:p>
        </w:tc>
      </w:tr>
      <w:tr w:rsidR="005C4125" w:rsidRPr="005C4125" w14:paraId="001A7D5B" w14:textId="77777777" w:rsidTr="00132237">
        <w:trPr>
          <w:trHeight w:val="285"/>
        </w:trPr>
        <w:tc>
          <w:tcPr>
            <w:tcW w:w="4081" w:type="pct"/>
            <w:shd w:val="clear" w:color="auto" w:fill="auto"/>
            <w:noWrap/>
            <w:vAlign w:val="bottom"/>
            <w:hideMark/>
          </w:tcPr>
          <w:p w14:paraId="5D4D337F"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HM -&gt; BI</w:t>
            </w:r>
          </w:p>
        </w:tc>
        <w:tc>
          <w:tcPr>
            <w:tcW w:w="919" w:type="pct"/>
            <w:shd w:val="clear" w:color="auto" w:fill="auto"/>
            <w:noWrap/>
            <w:vAlign w:val="bottom"/>
            <w:hideMark/>
          </w:tcPr>
          <w:p w14:paraId="75BD7410" w14:textId="4E27D00B"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b/>
                <w:bCs/>
                <w:sz w:val="24"/>
                <w:szCs w:val="24"/>
              </w:rPr>
              <w:t>0.154</w:t>
            </w:r>
          </w:p>
        </w:tc>
      </w:tr>
      <w:tr w:rsidR="005C4125" w:rsidRPr="005C4125" w14:paraId="32FCFD90" w14:textId="77777777" w:rsidTr="00132237">
        <w:trPr>
          <w:trHeight w:val="285"/>
        </w:trPr>
        <w:tc>
          <w:tcPr>
            <w:tcW w:w="4081" w:type="pct"/>
            <w:shd w:val="clear" w:color="auto" w:fill="auto"/>
            <w:noWrap/>
            <w:vAlign w:val="bottom"/>
            <w:hideMark/>
          </w:tcPr>
          <w:p w14:paraId="1347C322"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PE -&gt; BI</w:t>
            </w:r>
          </w:p>
        </w:tc>
        <w:tc>
          <w:tcPr>
            <w:tcW w:w="919" w:type="pct"/>
            <w:shd w:val="clear" w:color="auto" w:fill="auto"/>
            <w:noWrap/>
            <w:vAlign w:val="bottom"/>
            <w:hideMark/>
          </w:tcPr>
          <w:p w14:paraId="4315B63C" w14:textId="08C12F0C"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b/>
                <w:bCs/>
                <w:sz w:val="24"/>
                <w:szCs w:val="24"/>
              </w:rPr>
              <w:t>0.333</w:t>
            </w:r>
          </w:p>
        </w:tc>
      </w:tr>
      <w:tr w:rsidR="005C4125" w:rsidRPr="005C4125" w14:paraId="66B61BB2" w14:textId="77777777" w:rsidTr="00132237">
        <w:trPr>
          <w:trHeight w:val="285"/>
        </w:trPr>
        <w:tc>
          <w:tcPr>
            <w:tcW w:w="4081" w:type="pct"/>
            <w:shd w:val="clear" w:color="auto" w:fill="auto"/>
            <w:noWrap/>
            <w:vAlign w:val="bottom"/>
            <w:hideMark/>
          </w:tcPr>
          <w:p w14:paraId="2E983A3B"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PT -&gt; BI</w:t>
            </w:r>
          </w:p>
        </w:tc>
        <w:tc>
          <w:tcPr>
            <w:tcW w:w="919" w:type="pct"/>
            <w:shd w:val="clear" w:color="auto" w:fill="auto"/>
            <w:noWrap/>
            <w:vAlign w:val="bottom"/>
            <w:hideMark/>
          </w:tcPr>
          <w:p w14:paraId="20FEB6C3" w14:textId="25E59657"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b/>
                <w:bCs/>
                <w:sz w:val="24"/>
                <w:szCs w:val="24"/>
              </w:rPr>
              <w:t>0.178</w:t>
            </w:r>
          </w:p>
        </w:tc>
      </w:tr>
      <w:tr w:rsidR="005C4125" w:rsidRPr="005C4125" w14:paraId="59B6664C" w14:textId="77777777" w:rsidTr="00132237">
        <w:trPr>
          <w:trHeight w:val="285"/>
        </w:trPr>
        <w:tc>
          <w:tcPr>
            <w:tcW w:w="4081" w:type="pct"/>
            <w:shd w:val="clear" w:color="auto" w:fill="auto"/>
            <w:noWrap/>
            <w:vAlign w:val="bottom"/>
            <w:hideMark/>
          </w:tcPr>
          <w:p w14:paraId="73517917"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PV -&gt; BI</w:t>
            </w:r>
          </w:p>
        </w:tc>
        <w:tc>
          <w:tcPr>
            <w:tcW w:w="919" w:type="pct"/>
            <w:shd w:val="clear" w:color="auto" w:fill="auto"/>
            <w:noWrap/>
            <w:vAlign w:val="bottom"/>
            <w:hideMark/>
          </w:tcPr>
          <w:p w14:paraId="179F6A1C" w14:textId="72C88BA8"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b/>
                <w:bCs/>
                <w:sz w:val="24"/>
                <w:szCs w:val="24"/>
              </w:rPr>
              <w:t>0.224</w:t>
            </w:r>
          </w:p>
        </w:tc>
      </w:tr>
      <w:tr w:rsidR="005C4125" w:rsidRPr="005C4125" w14:paraId="122B4E32" w14:textId="77777777" w:rsidTr="00132237">
        <w:trPr>
          <w:trHeight w:val="285"/>
        </w:trPr>
        <w:tc>
          <w:tcPr>
            <w:tcW w:w="4081" w:type="pct"/>
            <w:shd w:val="clear" w:color="auto" w:fill="auto"/>
            <w:noWrap/>
            <w:vAlign w:val="bottom"/>
            <w:hideMark/>
          </w:tcPr>
          <w:p w14:paraId="457F5F4E"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SI -&gt; BI</w:t>
            </w:r>
          </w:p>
        </w:tc>
        <w:tc>
          <w:tcPr>
            <w:tcW w:w="919" w:type="pct"/>
            <w:shd w:val="clear" w:color="auto" w:fill="auto"/>
            <w:noWrap/>
            <w:vAlign w:val="bottom"/>
            <w:hideMark/>
          </w:tcPr>
          <w:p w14:paraId="42780A2E" w14:textId="04E754DC"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hAnsi="Times New Roman" w:cs="Times New Roman"/>
                <w:b/>
                <w:bCs/>
                <w:sz w:val="24"/>
                <w:szCs w:val="24"/>
              </w:rPr>
              <w:t>0.128</w:t>
            </w:r>
          </w:p>
        </w:tc>
      </w:tr>
    </w:tbl>
    <w:p w14:paraId="2EA054FF" w14:textId="4E2B9FA6" w:rsidR="009A3482" w:rsidRPr="005C4125" w:rsidRDefault="009A3482" w:rsidP="00FF5851">
      <w:pPr>
        <w:spacing w:line="480" w:lineRule="auto"/>
        <w:ind w:left="720"/>
        <w:rPr>
          <w:rFonts w:ascii="Times New Roman" w:hAnsi="Times New Roman" w:cs="Times New Roman"/>
          <w:sz w:val="24"/>
          <w:szCs w:val="24"/>
        </w:rPr>
      </w:pPr>
      <w:r w:rsidRPr="005C4125">
        <w:rPr>
          <w:rFonts w:ascii="Times New Roman" w:hAnsi="Times New Roman" w:cs="Times New Roman"/>
          <w:sz w:val="24"/>
          <w:szCs w:val="24"/>
        </w:rPr>
        <w:t xml:space="preserve">Table 4. </w:t>
      </w:r>
    </w:p>
    <w:tbl>
      <w:tblPr>
        <w:tblW w:w="1663" w:type="pct"/>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445"/>
        <w:gridCol w:w="1658"/>
      </w:tblGrid>
      <w:tr w:rsidR="005C4125" w:rsidRPr="005C4125" w14:paraId="0BB556DB" w14:textId="77777777" w:rsidTr="00132237">
        <w:trPr>
          <w:trHeight w:val="285"/>
        </w:trPr>
        <w:tc>
          <w:tcPr>
            <w:tcW w:w="2022" w:type="pct"/>
            <w:shd w:val="clear" w:color="auto" w:fill="auto"/>
            <w:noWrap/>
            <w:vAlign w:val="bottom"/>
            <w:hideMark/>
          </w:tcPr>
          <w:p w14:paraId="6F630597" w14:textId="26A78712"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 xml:space="preserve">Constructs </w:t>
            </w:r>
          </w:p>
        </w:tc>
        <w:tc>
          <w:tcPr>
            <w:tcW w:w="2978" w:type="pct"/>
            <w:shd w:val="clear" w:color="auto" w:fill="auto"/>
            <w:noWrap/>
            <w:vAlign w:val="bottom"/>
            <w:hideMark/>
          </w:tcPr>
          <w:p w14:paraId="44DA7488"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Outer loadings</w:t>
            </w:r>
          </w:p>
        </w:tc>
      </w:tr>
      <w:tr w:rsidR="005C4125" w:rsidRPr="005C4125" w14:paraId="46AB391F" w14:textId="77777777" w:rsidTr="00132237">
        <w:trPr>
          <w:trHeight w:val="285"/>
        </w:trPr>
        <w:tc>
          <w:tcPr>
            <w:tcW w:w="2022" w:type="pct"/>
            <w:shd w:val="clear" w:color="auto" w:fill="auto"/>
            <w:noWrap/>
            <w:vAlign w:val="bottom"/>
            <w:hideMark/>
          </w:tcPr>
          <w:p w14:paraId="46D1D40B"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BI1 &lt;- BI</w:t>
            </w:r>
          </w:p>
        </w:tc>
        <w:tc>
          <w:tcPr>
            <w:tcW w:w="2978" w:type="pct"/>
            <w:shd w:val="clear" w:color="auto" w:fill="auto"/>
            <w:noWrap/>
            <w:vAlign w:val="bottom"/>
            <w:hideMark/>
          </w:tcPr>
          <w:p w14:paraId="7AC08495"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0.944</w:t>
            </w:r>
          </w:p>
        </w:tc>
      </w:tr>
      <w:tr w:rsidR="005C4125" w:rsidRPr="005C4125" w14:paraId="0493741A" w14:textId="77777777" w:rsidTr="00132237">
        <w:trPr>
          <w:trHeight w:val="285"/>
        </w:trPr>
        <w:tc>
          <w:tcPr>
            <w:tcW w:w="2022" w:type="pct"/>
            <w:shd w:val="clear" w:color="auto" w:fill="auto"/>
            <w:noWrap/>
            <w:vAlign w:val="bottom"/>
            <w:hideMark/>
          </w:tcPr>
          <w:p w14:paraId="31BB30CE"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BI2 &lt;- BI</w:t>
            </w:r>
          </w:p>
        </w:tc>
        <w:tc>
          <w:tcPr>
            <w:tcW w:w="2978" w:type="pct"/>
            <w:shd w:val="clear" w:color="auto" w:fill="auto"/>
            <w:noWrap/>
            <w:vAlign w:val="bottom"/>
            <w:hideMark/>
          </w:tcPr>
          <w:p w14:paraId="754C20CE"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0.970</w:t>
            </w:r>
          </w:p>
        </w:tc>
      </w:tr>
      <w:tr w:rsidR="005C4125" w:rsidRPr="005C4125" w14:paraId="624D3315" w14:textId="77777777" w:rsidTr="00132237">
        <w:trPr>
          <w:trHeight w:val="285"/>
        </w:trPr>
        <w:tc>
          <w:tcPr>
            <w:tcW w:w="2022" w:type="pct"/>
            <w:shd w:val="clear" w:color="auto" w:fill="auto"/>
            <w:noWrap/>
            <w:vAlign w:val="bottom"/>
            <w:hideMark/>
          </w:tcPr>
          <w:p w14:paraId="27D9C743"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BI3 &lt;- BI</w:t>
            </w:r>
          </w:p>
        </w:tc>
        <w:tc>
          <w:tcPr>
            <w:tcW w:w="2978" w:type="pct"/>
            <w:shd w:val="clear" w:color="auto" w:fill="auto"/>
            <w:noWrap/>
            <w:vAlign w:val="bottom"/>
            <w:hideMark/>
          </w:tcPr>
          <w:p w14:paraId="68BE298F"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0.978</w:t>
            </w:r>
          </w:p>
        </w:tc>
      </w:tr>
      <w:tr w:rsidR="005C4125" w:rsidRPr="005C4125" w14:paraId="04353C95" w14:textId="77777777" w:rsidTr="00132237">
        <w:trPr>
          <w:trHeight w:val="285"/>
        </w:trPr>
        <w:tc>
          <w:tcPr>
            <w:tcW w:w="2022" w:type="pct"/>
            <w:shd w:val="clear" w:color="auto" w:fill="auto"/>
            <w:noWrap/>
            <w:vAlign w:val="bottom"/>
            <w:hideMark/>
          </w:tcPr>
          <w:p w14:paraId="46AD8831"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EE1 &lt;- EE</w:t>
            </w:r>
          </w:p>
        </w:tc>
        <w:tc>
          <w:tcPr>
            <w:tcW w:w="2978" w:type="pct"/>
            <w:shd w:val="clear" w:color="auto" w:fill="auto"/>
            <w:noWrap/>
            <w:vAlign w:val="bottom"/>
            <w:hideMark/>
          </w:tcPr>
          <w:p w14:paraId="0A4E984B"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0.916</w:t>
            </w:r>
          </w:p>
        </w:tc>
      </w:tr>
      <w:tr w:rsidR="005C4125" w:rsidRPr="005C4125" w14:paraId="198194F3" w14:textId="77777777" w:rsidTr="00132237">
        <w:trPr>
          <w:trHeight w:val="285"/>
        </w:trPr>
        <w:tc>
          <w:tcPr>
            <w:tcW w:w="2022" w:type="pct"/>
            <w:shd w:val="clear" w:color="auto" w:fill="auto"/>
            <w:noWrap/>
            <w:vAlign w:val="bottom"/>
            <w:hideMark/>
          </w:tcPr>
          <w:p w14:paraId="0961D09C"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EE2 &lt;- EE</w:t>
            </w:r>
          </w:p>
        </w:tc>
        <w:tc>
          <w:tcPr>
            <w:tcW w:w="2978" w:type="pct"/>
            <w:shd w:val="clear" w:color="auto" w:fill="auto"/>
            <w:noWrap/>
            <w:vAlign w:val="bottom"/>
            <w:hideMark/>
          </w:tcPr>
          <w:p w14:paraId="088CB828"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0.930</w:t>
            </w:r>
          </w:p>
        </w:tc>
      </w:tr>
      <w:tr w:rsidR="005C4125" w:rsidRPr="005C4125" w14:paraId="42B23B3E" w14:textId="77777777" w:rsidTr="00132237">
        <w:trPr>
          <w:trHeight w:val="285"/>
        </w:trPr>
        <w:tc>
          <w:tcPr>
            <w:tcW w:w="2022" w:type="pct"/>
            <w:shd w:val="clear" w:color="auto" w:fill="auto"/>
            <w:noWrap/>
            <w:vAlign w:val="bottom"/>
            <w:hideMark/>
          </w:tcPr>
          <w:p w14:paraId="1B3BED85"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EE3 &lt;- EE</w:t>
            </w:r>
          </w:p>
        </w:tc>
        <w:tc>
          <w:tcPr>
            <w:tcW w:w="2978" w:type="pct"/>
            <w:shd w:val="clear" w:color="auto" w:fill="auto"/>
            <w:noWrap/>
            <w:vAlign w:val="bottom"/>
            <w:hideMark/>
          </w:tcPr>
          <w:p w14:paraId="6513C67B"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0.808</w:t>
            </w:r>
          </w:p>
        </w:tc>
      </w:tr>
      <w:tr w:rsidR="005C4125" w:rsidRPr="005C4125" w14:paraId="667AB8FD" w14:textId="77777777" w:rsidTr="00132237">
        <w:trPr>
          <w:trHeight w:val="285"/>
        </w:trPr>
        <w:tc>
          <w:tcPr>
            <w:tcW w:w="2022" w:type="pct"/>
            <w:shd w:val="clear" w:color="auto" w:fill="auto"/>
            <w:noWrap/>
            <w:vAlign w:val="bottom"/>
            <w:hideMark/>
          </w:tcPr>
          <w:p w14:paraId="4A979C34"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EE4 &lt;- EE</w:t>
            </w:r>
          </w:p>
        </w:tc>
        <w:tc>
          <w:tcPr>
            <w:tcW w:w="2978" w:type="pct"/>
            <w:shd w:val="clear" w:color="auto" w:fill="auto"/>
            <w:noWrap/>
            <w:vAlign w:val="bottom"/>
            <w:hideMark/>
          </w:tcPr>
          <w:p w14:paraId="35505933"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0.644</w:t>
            </w:r>
          </w:p>
        </w:tc>
      </w:tr>
      <w:tr w:rsidR="005C4125" w:rsidRPr="005C4125" w14:paraId="61408510" w14:textId="77777777" w:rsidTr="00132237">
        <w:trPr>
          <w:trHeight w:val="285"/>
        </w:trPr>
        <w:tc>
          <w:tcPr>
            <w:tcW w:w="2022" w:type="pct"/>
            <w:shd w:val="clear" w:color="auto" w:fill="auto"/>
            <w:noWrap/>
            <w:vAlign w:val="bottom"/>
            <w:hideMark/>
          </w:tcPr>
          <w:p w14:paraId="0D17BC59"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FC1 &lt;- FC</w:t>
            </w:r>
          </w:p>
        </w:tc>
        <w:tc>
          <w:tcPr>
            <w:tcW w:w="2978" w:type="pct"/>
            <w:shd w:val="clear" w:color="auto" w:fill="auto"/>
            <w:noWrap/>
            <w:vAlign w:val="bottom"/>
            <w:hideMark/>
          </w:tcPr>
          <w:p w14:paraId="62A14E2A"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0.976</w:t>
            </w:r>
          </w:p>
        </w:tc>
      </w:tr>
      <w:tr w:rsidR="005C4125" w:rsidRPr="005C4125" w14:paraId="74DBD60E" w14:textId="77777777" w:rsidTr="00132237">
        <w:trPr>
          <w:trHeight w:val="285"/>
        </w:trPr>
        <w:tc>
          <w:tcPr>
            <w:tcW w:w="2022" w:type="pct"/>
            <w:shd w:val="clear" w:color="auto" w:fill="auto"/>
            <w:noWrap/>
            <w:vAlign w:val="bottom"/>
            <w:hideMark/>
          </w:tcPr>
          <w:p w14:paraId="033D8E8F"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FC2 &lt;- FC</w:t>
            </w:r>
          </w:p>
        </w:tc>
        <w:tc>
          <w:tcPr>
            <w:tcW w:w="2978" w:type="pct"/>
            <w:shd w:val="clear" w:color="auto" w:fill="auto"/>
            <w:noWrap/>
            <w:vAlign w:val="bottom"/>
            <w:hideMark/>
          </w:tcPr>
          <w:p w14:paraId="6B92ABF5" w14:textId="77777777"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0.320</w:t>
            </w:r>
          </w:p>
        </w:tc>
      </w:tr>
      <w:tr w:rsidR="005C4125" w:rsidRPr="005C4125" w14:paraId="1F5C0E89" w14:textId="77777777" w:rsidTr="00132237">
        <w:trPr>
          <w:trHeight w:val="285"/>
        </w:trPr>
        <w:tc>
          <w:tcPr>
            <w:tcW w:w="2022" w:type="pct"/>
            <w:shd w:val="clear" w:color="auto" w:fill="auto"/>
            <w:noWrap/>
            <w:vAlign w:val="bottom"/>
            <w:hideMark/>
          </w:tcPr>
          <w:p w14:paraId="30AFD830"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HM1 &lt;- HM</w:t>
            </w:r>
          </w:p>
        </w:tc>
        <w:tc>
          <w:tcPr>
            <w:tcW w:w="2978" w:type="pct"/>
            <w:shd w:val="clear" w:color="auto" w:fill="auto"/>
            <w:noWrap/>
            <w:vAlign w:val="bottom"/>
            <w:hideMark/>
          </w:tcPr>
          <w:p w14:paraId="65058213"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0.937</w:t>
            </w:r>
          </w:p>
        </w:tc>
      </w:tr>
      <w:tr w:rsidR="005C4125" w:rsidRPr="005C4125" w14:paraId="1BF896C3" w14:textId="77777777" w:rsidTr="00132237">
        <w:trPr>
          <w:trHeight w:val="285"/>
        </w:trPr>
        <w:tc>
          <w:tcPr>
            <w:tcW w:w="2022" w:type="pct"/>
            <w:shd w:val="clear" w:color="auto" w:fill="auto"/>
            <w:noWrap/>
            <w:vAlign w:val="bottom"/>
            <w:hideMark/>
          </w:tcPr>
          <w:p w14:paraId="29A66C5F"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HM2 &lt;- HM</w:t>
            </w:r>
          </w:p>
        </w:tc>
        <w:tc>
          <w:tcPr>
            <w:tcW w:w="2978" w:type="pct"/>
            <w:shd w:val="clear" w:color="auto" w:fill="auto"/>
            <w:noWrap/>
            <w:vAlign w:val="bottom"/>
            <w:hideMark/>
          </w:tcPr>
          <w:p w14:paraId="709840BD"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0.899</w:t>
            </w:r>
          </w:p>
        </w:tc>
      </w:tr>
      <w:tr w:rsidR="005C4125" w:rsidRPr="005C4125" w14:paraId="16B2765B" w14:textId="77777777" w:rsidTr="00132237">
        <w:trPr>
          <w:trHeight w:val="285"/>
        </w:trPr>
        <w:tc>
          <w:tcPr>
            <w:tcW w:w="2022" w:type="pct"/>
            <w:shd w:val="clear" w:color="auto" w:fill="auto"/>
            <w:noWrap/>
            <w:vAlign w:val="bottom"/>
            <w:hideMark/>
          </w:tcPr>
          <w:p w14:paraId="2ABC734F"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HM3 &lt;- HM</w:t>
            </w:r>
          </w:p>
        </w:tc>
        <w:tc>
          <w:tcPr>
            <w:tcW w:w="2978" w:type="pct"/>
            <w:shd w:val="clear" w:color="auto" w:fill="auto"/>
            <w:noWrap/>
            <w:vAlign w:val="bottom"/>
            <w:hideMark/>
          </w:tcPr>
          <w:p w14:paraId="1AA06795"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0.901</w:t>
            </w:r>
          </w:p>
        </w:tc>
      </w:tr>
      <w:tr w:rsidR="005C4125" w:rsidRPr="005C4125" w14:paraId="0FDB3AC5" w14:textId="77777777" w:rsidTr="00132237">
        <w:trPr>
          <w:trHeight w:val="285"/>
        </w:trPr>
        <w:tc>
          <w:tcPr>
            <w:tcW w:w="2022" w:type="pct"/>
            <w:shd w:val="clear" w:color="auto" w:fill="auto"/>
            <w:noWrap/>
            <w:vAlign w:val="bottom"/>
            <w:hideMark/>
          </w:tcPr>
          <w:p w14:paraId="57732F83"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lastRenderedPageBreak/>
              <w:t>PE1 &lt;- PE</w:t>
            </w:r>
          </w:p>
        </w:tc>
        <w:tc>
          <w:tcPr>
            <w:tcW w:w="2978" w:type="pct"/>
            <w:shd w:val="clear" w:color="auto" w:fill="auto"/>
            <w:noWrap/>
            <w:vAlign w:val="bottom"/>
            <w:hideMark/>
          </w:tcPr>
          <w:p w14:paraId="78F2A61A"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0.924</w:t>
            </w:r>
          </w:p>
        </w:tc>
      </w:tr>
      <w:tr w:rsidR="005C4125" w:rsidRPr="005C4125" w14:paraId="557F84E3" w14:textId="77777777" w:rsidTr="00132237">
        <w:trPr>
          <w:trHeight w:val="285"/>
        </w:trPr>
        <w:tc>
          <w:tcPr>
            <w:tcW w:w="2022" w:type="pct"/>
            <w:shd w:val="clear" w:color="auto" w:fill="auto"/>
            <w:noWrap/>
            <w:vAlign w:val="bottom"/>
            <w:hideMark/>
          </w:tcPr>
          <w:p w14:paraId="686A4CD7"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PE2 &lt;- PE</w:t>
            </w:r>
          </w:p>
        </w:tc>
        <w:tc>
          <w:tcPr>
            <w:tcW w:w="2978" w:type="pct"/>
            <w:shd w:val="clear" w:color="auto" w:fill="auto"/>
            <w:noWrap/>
            <w:vAlign w:val="bottom"/>
            <w:hideMark/>
          </w:tcPr>
          <w:p w14:paraId="5112B390"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0.915</w:t>
            </w:r>
          </w:p>
        </w:tc>
      </w:tr>
      <w:tr w:rsidR="005C4125" w:rsidRPr="005C4125" w14:paraId="2CEFC7F2" w14:textId="77777777" w:rsidTr="00132237">
        <w:trPr>
          <w:trHeight w:val="285"/>
        </w:trPr>
        <w:tc>
          <w:tcPr>
            <w:tcW w:w="2022" w:type="pct"/>
            <w:shd w:val="clear" w:color="auto" w:fill="auto"/>
            <w:noWrap/>
            <w:vAlign w:val="bottom"/>
            <w:hideMark/>
          </w:tcPr>
          <w:p w14:paraId="1819CFAF"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PE3 &lt;- PE</w:t>
            </w:r>
          </w:p>
        </w:tc>
        <w:tc>
          <w:tcPr>
            <w:tcW w:w="2978" w:type="pct"/>
            <w:shd w:val="clear" w:color="auto" w:fill="auto"/>
            <w:noWrap/>
            <w:vAlign w:val="bottom"/>
            <w:hideMark/>
          </w:tcPr>
          <w:p w14:paraId="31413089"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0.878</w:t>
            </w:r>
          </w:p>
        </w:tc>
      </w:tr>
      <w:tr w:rsidR="005C4125" w:rsidRPr="005C4125" w14:paraId="7CBDC97D" w14:textId="77777777" w:rsidTr="00132237">
        <w:trPr>
          <w:trHeight w:val="285"/>
        </w:trPr>
        <w:tc>
          <w:tcPr>
            <w:tcW w:w="2022" w:type="pct"/>
            <w:shd w:val="clear" w:color="auto" w:fill="auto"/>
            <w:noWrap/>
            <w:vAlign w:val="bottom"/>
            <w:hideMark/>
          </w:tcPr>
          <w:p w14:paraId="05D65008"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PE4 &lt;- PE</w:t>
            </w:r>
          </w:p>
        </w:tc>
        <w:tc>
          <w:tcPr>
            <w:tcW w:w="2978" w:type="pct"/>
            <w:shd w:val="clear" w:color="auto" w:fill="auto"/>
            <w:noWrap/>
            <w:vAlign w:val="bottom"/>
            <w:hideMark/>
          </w:tcPr>
          <w:p w14:paraId="09C8F077"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0.875</w:t>
            </w:r>
          </w:p>
        </w:tc>
      </w:tr>
      <w:tr w:rsidR="005C4125" w:rsidRPr="005C4125" w14:paraId="1A2A2C4D" w14:textId="77777777" w:rsidTr="00132237">
        <w:trPr>
          <w:trHeight w:val="285"/>
        </w:trPr>
        <w:tc>
          <w:tcPr>
            <w:tcW w:w="2022" w:type="pct"/>
            <w:shd w:val="clear" w:color="auto" w:fill="auto"/>
            <w:noWrap/>
            <w:vAlign w:val="bottom"/>
            <w:hideMark/>
          </w:tcPr>
          <w:p w14:paraId="17E7AC76"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PT1 &lt;- PT</w:t>
            </w:r>
          </w:p>
        </w:tc>
        <w:tc>
          <w:tcPr>
            <w:tcW w:w="2978" w:type="pct"/>
            <w:shd w:val="clear" w:color="auto" w:fill="auto"/>
            <w:noWrap/>
            <w:vAlign w:val="bottom"/>
            <w:hideMark/>
          </w:tcPr>
          <w:p w14:paraId="2DCFDBA6"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0.828</w:t>
            </w:r>
          </w:p>
        </w:tc>
      </w:tr>
      <w:tr w:rsidR="005C4125" w:rsidRPr="005C4125" w14:paraId="71DFF341" w14:textId="77777777" w:rsidTr="00132237">
        <w:trPr>
          <w:trHeight w:val="285"/>
        </w:trPr>
        <w:tc>
          <w:tcPr>
            <w:tcW w:w="2022" w:type="pct"/>
            <w:shd w:val="clear" w:color="auto" w:fill="auto"/>
            <w:noWrap/>
            <w:vAlign w:val="bottom"/>
            <w:hideMark/>
          </w:tcPr>
          <w:p w14:paraId="5EF233E7"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PT2 &lt;- PT</w:t>
            </w:r>
          </w:p>
        </w:tc>
        <w:tc>
          <w:tcPr>
            <w:tcW w:w="2978" w:type="pct"/>
            <w:shd w:val="clear" w:color="auto" w:fill="auto"/>
            <w:noWrap/>
            <w:vAlign w:val="bottom"/>
            <w:hideMark/>
          </w:tcPr>
          <w:p w14:paraId="0CBE0C06"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0.870</w:t>
            </w:r>
          </w:p>
        </w:tc>
      </w:tr>
      <w:tr w:rsidR="005C4125" w:rsidRPr="005C4125" w14:paraId="776C0122" w14:textId="77777777" w:rsidTr="00132237">
        <w:trPr>
          <w:trHeight w:val="285"/>
        </w:trPr>
        <w:tc>
          <w:tcPr>
            <w:tcW w:w="2022" w:type="pct"/>
            <w:shd w:val="clear" w:color="auto" w:fill="auto"/>
            <w:noWrap/>
            <w:vAlign w:val="bottom"/>
            <w:hideMark/>
          </w:tcPr>
          <w:p w14:paraId="378403D8"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PT3 &lt;- PT</w:t>
            </w:r>
          </w:p>
        </w:tc>
        <w:tc>
          <w:tcPr>
            <w:tcW w:w="2978" w:type="pct"/>
            <w:shd w:val="clear" w:color="auto" w:fill="auto"/>
            <w:noWrap/>
            <w:vAlign w:val="bottom"/>
            <w:hideMark/>
          </w:tcPr>
          <w:p w14:paraId="5E94396D"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0.848</w:t>
            </w:r>
          </w:p>
        </w:tc>
      </w:tr>
      <w:tr w:rsidR="005C4125" w:rsidRPr="005C4125" w14:paraId="6D3F0F51" w14:textId="77777777" w:rsidTr="00132237">
        <w:trPr>
          <w:trHeight w:val="285"/>
        </w:trPr>
        <w:tc>
          <w:tcPr>
            <w:tcW w:w="2022" w:type="pct"/>
            <w:shd w:val="clear" w:color="auto" w:fill="auto"/>
            <w:noWrap/>
            <w:vAlign w:val="bottom"/>
            <w:hideMark/>
          </w:tcPr>
          <w:p w14:paraId="05745CD5"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PT4 &lt;- PT</w:t>
            </w:r>
          </w:p>
        </w:tc>
        <w:tc>
          <w:tcPr>
            <w:tcW w:w="2978" w:type="pct"/>
            <w:shd w:val="clear" w:color="auto" w:fill="auto"/>
            <w:noWrap/>
            <w:vAlign w:val="bottom"/>
            <w:hideMark/>
          </w:tcPr>
          <w:p w14:paraId="5C1A0502"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0.668</w:t>
            </w:r>
          </w:p>
        </w:tc>
      </w:tr>
      <w:tr w:rsidR="005C4125" w:rsidRPr="005C4125" w14:paraId="17D68995" w14:textId="77777777" w:rsidTr="00132237">
        <w:trPr>
          <w:trHeight w:val="285"/>
        </w:trPr>
        <w:tc>
          <w:tcPr>
            <w:tcW w:w="2022" w:type="pct"/>
            <w:shd w:val="clear" w:color="auto" w:fill="auto"/>
            <w:noWrap/>
            <w:vAlign w:val="bottom"/>
            <w:hideMark/>
          </w:tcPr>
          <w:p w14:paraId="273B7E5A"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PV1 &lt;- PV</w:t>
            </w:r>
          </w:p>
        </w:tc>
        <w:tc>
          <w:tcPr>
            <w:tcW w:w="2978" w:type="pct"/>
            <w:shd w:val="clear" w:color="auto" w:fill="auto"/>
            <w:noWrap/>
            <w:vAlign w:val="bottom"/>
            <w:hideMark/>
          </w:tcPr>
          <w:p w14:paraId="306B1A23"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0.952</w:t>
            </w:r>
          </w:p>
        </w:tc>
      </w:tr>
      <w:tr w:rsidR="005C4125" w:rsidRPr="005C4125" w14:paraId="19C6CDBE" w14:textId="77777777" w:rsidTr="00132237">
        <w:trPr>
          <w:trHeight w:val="285"/>
        </w:trPr>
        <w:tc>
          <w:tcPr>
            <w:tcW w:w="2022" w:type="pct"/>
            <w:shd w:val="clear" w:color="auto" w:fill="auto"/>
            <w:noWrap/>
            <w:vAlign w:val="bottom"/>
            <w:hideMark/>
          </w:tcPr>
          <w:p w14:paraId="1C68DCF1"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PV2 &lt;- PV</w:t>
            </w:r>
          </w:p>
        </w:tc>
        <w:tc>
          <w:tcPr>
            <w:tcW w:w="2978" w:type="pct"/>
            <w:shd w:val="clear" w:color="auto" w:fill="auto"/>
            <w:noWrap/>
            <w:vAlign w:val="bottom"/>
            <w:hideMark/>
          </w:tcPr>
          <w:p w14:paraId="7DF0CBC9"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0.949</w:t>
            </w:r>
          </w:p>
        </w:tc>
      </w:tr>
      <w:tr w:rsidR="005C4125" w:rsidRPr="005C4125" w14:paraId="22589826" w14:textId="77777777" w:rsidTr="00132237">
        <w:trPr>
          <w:trHeight w:val="285"/>
        </w:trPr>
        <w:tc>
          <w:tcPr>
            <w:tcW w:w="2022" w:type="pct"/>
            <w:shd w:val="clear" w:color="auto" w:fill="auto"/>
            <w:noWrap/>
            <w:vAlign w:val="bottom"/>
            <w:hideMark/>
          </w:tcPr>
          <w:p w14:paraId="7ACF9EE7"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SI1 &lt;- SI</w:t>
            </w:r>
          </w:p>
        </w:tc>
        <w:tc>
          <w:tcPr>
            <w:tcW w:w="2978" w:type="pct"/>
            <w:shd w:val="clear" w:color="auto" w:fill="auto"/>
            <w:noWrap/>
            <w:vAlign w:val="bottom"/>
            <w:hideMark/>
          </w:tcPr>
          <w:p w14:paraId="0A0FFC8E" w14:textId="77777777" w:rsidR="00132237" w:rsidRPr="005C4125" w:rsidRDefault="00132237" w:rsidP="00FF5851">
            <w:pPr>
              <w:spacing w:after="0" w:line="480" w:lineRule="auto"/>
              <w:jc w:val="right"/>
              <w:rPr>
                <w:rFonts w:ascii="Times New Roman" w:eastAsia="Times New Roman" w:hAnsi="Times New Roman" w:cs="Times New Roman"/>
                <w:b/>
                <w:bCs/>
                <w:sz w:val="24"/>
                <w:szCs w:val="24"/>
                <w:lang w:eastAsia="en-GB"/>
              </w:rPr>
            </w:pPr>
            <w:r w:rsidRPr="005C4125">
              <w:rPr>
                <w:rFonts w:ascii="Times New Roman" w:eastAsia="Times New Roman" w:hAnsi="Times New Roman" w:cs="Times New Roman"/>
                <w:b/>
                <w:bCs/>
                <w:sz w:val="24"/>
                <w:szCs w:val="24"/>
                <w:lang w:eastAsia="en-GB"/>
              </w:rPr>
              <w:t>0.311</w:t>
            </w:r>
          </w:p>
        </w:tc>
      </w:tr>
      <w:tr w:rsidR="005C4125" w:rsidRPr="005C4125" w14:paraId="2D93CD25" w14:textId="77777777" w:rsidTr="00132237">
        <w:trPr>
          <w:trHeight w:val="285"/>
        </w:trPr>
        <w:tc>
          <w:tcPr>
            <w:tcW w:w="2022" w:type="pct"/>
            <w:shd w:val="clear" w:color="auto" w:fill="auto"/>
            <w:noWrap/>
            <w:vAlign w:val="bottom"/>
            <w:hideMark/>
          </w:tcPr>
          <w:p w14:paraId="3BD1A500"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SI2 &lt;- SI</w:t>
            </w:r>
          </w:p>
        </w:tc>
        <w:tc>
          <w:tcPr>
            <w:tcW w:w="2978" w:type="pct"/>
            <w:shd w:val="clear" w:color="auto" w:fill="auto"/>
            <w:noWrap/>
            <w:vAlign w:val="bottom"/>
            <w:hideMark/>
          </w:tcPr>
          <w:p w14:paraId="74B3B781"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0.888</w:t>
            </w:r>
          </w:p>
        </w:tc>
      </w:tr>
      <w:tr w:rsidR="005C4125" w:rsidRPr="005C4125" w14:paraId="7E005C05" w14:textId="77777777" w:rsidTr="00132237">
        <w:trPr>
          <w:trHeight w:val="285"/>
        </w:trPr>
        <w:tc>
          <w:tcPr>
            <w:tcW w:w="2022" w:type="pct"/>
            <w:shd w:val="clear" w:color="auto" w:fill="auto"/>
            <w:noWrap/>
            <w:vAlign w:val="bottom"/>
            <w:hideMark/>
          </w:tcPr>
          <w:p w14:paraId="1A31D2E5" w14:textId="77777777" w:rsidR="00132237" w:rsidRPr="005C4125" w:rsidRDefault="00132237" w:rsidP="00FF5851">
            <w:pPr>
              <w:spacing w:after="0" w:line="480" w:lineRule="auto"/>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SI3 &lt;- SI</w:t>
            </w:r>
          </w:p>
        </w:tc>
        <w:tc>
          <w:tcPr>
            <w:tcW w:w="2978" w:type="pct"/>
            <w:shd w:val="clear" w:color="auto" w:fill="auto"/>
            <w:noWrap/>
            <w:vAlign w:val="bottom"/>
            <w:hideMark/>
          </w:tcPr>
          <w:p w14:paraId="0474557D" w14:textId="77777777" w:rsidR="00132237" w:rsidRPr="005C4125" w:rsidRDefault="00132237" w:rsidP="00FF5851">
            <w:pPr>
              <w:spacing w:after="0" w:line="480" w:lineRule="auto"/>
              <w:jc w:val="right"/>
              <w:rPr>
                <w:rFonts w:ascii="Times New Roman" w:eastAsia="Times New Roman" w:hAnsi="Times New Roman" w:cs="Times New Roman"/>
                <w:sz w:val="24"/>
                <w:szCs w:val="24"/>
                <w:lang w:eastAsia="en-GB"/>
              </w:rPr>
            </w:pPr>
            <w:r w:rsidRPr="005C4125">
              <w:rPr>
                <w:rFonts w:ascii="Times New Roman" w:eastAsia="Times New Roman" w:hAnsi="Times New Roman" w:cs="Times New Roman"/>
                <w:sz w:val="24"/>
                <w:szCs w:val="24"/>
                <w:lang w:eastAsia="en-GB"/>
              </w:rPr>
              <w:t>0.896</w:t>
            </w:r>
          </w:p>
        </w:tc>
      </w:tr>
    </w:tbl>
    <w:p w14:paraId="7D2B45FB" w14:textId="733A5141" w:rsidR="00601D7E" w:rsidRPr="005C4125" w:rsidRDefault="009A3482" w:rsidP="00FF5851">
      <w:pPr>
        <w:autoSpaceDE w:val="0"/>
        <w:autoSpaceDN w:val="0"/>
        <w:adjustRightInd w:val="0"/>
        <w:spacing w:after="0" w:line="480" w:lineRule="auto"/>
        <w:ind w:firstLine="720"/>
        <w:rPr>
          <w:rFonts w:ascii="Times New Roman" w:hAnsi="Times New Roman" w:cs="Times New Roman"/>
          <w:sz w:val="24"/>
          <w:szCs w:val="24"/>
        </w:rPr>
      </w:pPr>
      <w:r w:rsidRPr="005C4125">
        <w:rPr>
          <w:rFonts w:ascii="Times New Roman" w:hAnsi="Times New Roman" w:cs="Times New Roman"/>
          <w:sz w:val="24"/>
          <w:szCs w:val="24"/>
        </w:rPr>
        <w:t xml:space="preserve">Table 5. </w:t>
      </w:r>
    </w:p>
    <w:p w14:paraId="2694F106" w14:textId="77777777" w:rsidR="001E0260" w:rsidRPr="005C4125" w:rsidRDefault="001E0260" w:rsidP="001E0260">
      <w:pPr>
        <w:rPr>
          <w:rFonts w:ascii="Times New Roman" w:hAnsi="Times New Roman" w:cs="Times New Roman"/>
        </w:rPr>
      </w:pPr>
    </w:p>
    <w:p w14:paraId="76A7F8D1" w14:textId="049EFB5C" w:rsidR="00AE38D0" w:rsidRPr="005C4125" w:rsidRDefault="00551135" w:rsidP="00FF5851">
      <w:pPr>
        <w:pStyle w:val="Heading2"/>
      </w:pPr>
      <w:r w:rsidRPr="005C4125">
        <w:rPr>
          <w:u w:val="none"/>
        </w:rPr>
        <w:t xml:space="preserve"> </w:t>
      </w:r>
      <w:bookmarkStart w:id="66" w:name="_Toc161222765"/>
      <w:r w:rsidR="00601D7E" w:rsidRPr="005C4125">
        <w:t>Threats to Validity</w:t>
      </w:r>
      <w:bookmarkEnd w:id="66"/>
    </w:p>
    <w:p w14:paraId="32CE0843" w14:textId="12A7BEB1" w:rsidR="00601D7E"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Conclusion validity is another threat to validity in correlational studies and is </w:t>
      </w:r>
      <w:r w:rsidRPr="005C4125">
        <w:rPr>
          <w:rFonts w:ascii="Times New Roman" w:eastAsia="TimesNewRomanPSMT" w:hAnsi="Times New Roman" w:cs="Times New Roman"/>
          <w:sz w:val="24"/>
          <w:szCs w:val="24"/>
        </w:rPr>
        <w:t>characterized by researchers’ attempt</w:t>
      </w:r>
      <w:r w:rsidRPr="005C4125">
        <w:rPr>
          <w:rFonts w:ascii="Times New Roman" w:hAnsi="Times New Roman" w:cs="Times New Roman"/>
          <w:sz w:val="24"/>
          <w:szCs w:val="24"/>
        </w:rPr>
        <w:t xml:space="preserve">s to reach to some conclusion about a relationship between variables even though there is no real relationship between them or an attempt by researchers to infer that there is no relationship between two variables even though there is indeed a relationship between them (Trochim, et al, 2008). To improve conclusion validity, a good statistical power is required. The statistical power in this study, as recommended by Trochim, et al (2008) was greater than 0.80. Complete care and attention to detail was given to the data analyses phase to confirm the validity </w:t>
      </w:r>
      <w:r w:rsidRPr="005C4125">
        <w:rPr>
          <w:rFonts w:ascii="Times New Roman" w:hAnsi="Times New Roman" w:cs="Times New Roman"/>
          <w:sz w:val="24"/>
          <w:szCs w:val="24"/>
        </w:rPr>
        <w:lastRenderedPageBreak/>
        <w:t>of this research as well as the reliability of the conclusions stated from this research. Applying a tried and tested model that has been employed and established by preceding academics to be effective and dependable also lowered the danger to construct validity (</w:t>
      </w:r>
      <w:proofErr w:type="spellStart"/>
      <w:r w:rsidRPr="005C4125">
        <w:rPr>
          <w:rFonts w:ascii="Times New Roman" w:hAnsi="Times New Roman" w:cs="Times New Roman"/>
          <w:sz w:val="24"/>
          <w:szCs w:val="24"/>
        </w:rPr>
        <w:t>Boslaugh</w:t>
      </w:r>
      <w:proofErr w:type="spellEnd"/>
      <w:r w:rsidRPr="005C4125">
        <w:rPr>
          <w:rFonts w:ascii="Times New Roman" w:hAnsi="Times New Roman" w:cs="Times New Roman"/>
          <w:sz w:val="24"/>
          <w:szCs w:val="24"/>
        </w:rPr>
        <w:t xml:space="preserve">, 2008; Field, 2009). </w:t>
      </w:r>
    </w:p>
    <w:p w14:paraId="11D34D74" w14:textId="6A43D875" w:rsidR="001E39FC" w:rsidRPr="005C4125" w:rsidRDefault="001E39FC" w:rsidP="001E0260">
      <w:pPr>
        <w:rPr>
          <w:rFonts w:ascii="Times New Roman" w:hAnsi="Times New Roman" w:cs="Times New Roman"/>
        </w:rPr>
      </w:pPr>
    </w:p>
    <w:p w14:paraId="69DF79E0" w14:textId="221DA0B5" w:rsidR="005F5A91" w:rsidRPr="005C4125" w:rsidRDefault="006329C6" w:rsidP="00551135">
      <w:pPr>
        <w:pStyle w:val="Heading2"/>
      </w:pPr>
      <w:bookmarkStart w:id="67" w:name="_Toc161222766"/>
      <w:r w:rsidRPr="005C4125">
        <w:rPr>
          <w:noProof/>
          <w:u w:val="none"/>
        </w:rPr>
        <w:drawing>
          <wp:anchor distT="0" distB="0" distL="114300" distR="114300" simplePos="0" relativeHeight="251666432" behindDoc="0" locked="0" layoutInCell="1" allowOverlap="1" wp14:anchorId="1291A848" wp14:editId="06E46522">
            <wp:simplePos x="0" y="0"/>
            <wp:positionH relativeFrom="column">
              <wp:posOffset>-599440</wp:posOffset>
            </wp:positionH>
            <wp:positionV relativeFrom="paragraph">
              <wp:posOffset>262255</wp:posOffset>
            </wp:positionV>
            <wp:extent cx="7230110" cy="5631815"/>
            <wp:effectExtent l="0" t="0" r="8890" b="698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7230110" cy="5631815"/>
                    </a:xfrm>
                    <a:prstGeom prst="rect">
                      <a:avLst/>
                    </a:prstGeom>
                    <a:noFill/>
                    <a:ln>
                      <a:noFill/>
                    </a:ln>
                  </pic:spPr>
                </pic:pic>
              </a:graphicData>
            </a:graphic>
            <wp14:sizeRelH relativeFrom="page">
              <wp14:pctWidth>0</wp14:pctWidth>
            </wp14:sizeRelH>
            <wp14:sizeRelV relativeFrom="page">
              <wp14:pctHeight>0</wp14:pctHeight>
            </wp14:sizeRelV>
          </wp:anchor>
        </w:drawing>
      </w:r>
      <w:r w:rsidR="00551135" w:rsidRPr="005C4125">
        <w:rPr>
          <w:u w:val="none"/>
        </w:rPr>
        <w:t xml:space="preserve"> </w:t>
      </w:r>
      <w:r w:rsidR="005F5A91" w:rsidRPr="005C4125">
        <w:t>Hypothesis testing</w:t>
      </w:r>
      <w:bookmarkEnd w:id="67"/>
    </w:p>
    <w:p w14:paraId="6DE84F39" w14:textId="2027D0E9" w:rsidR="0027380B" w:rsidRPr="005C4125" w:rsidRDefault="009A3482"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Figure </w:t>
      </w:r>
      <w:r w:rsidR="00652038" w:rsidRPr="005C4125">
        <w:rPr>
          <w:rFonts w:ascii="Times New Roman" w:hAnsi="Times New Roman" w:cs="Times New Roman"/>
          <w:sz w:val="24"/>
          <w:szCs w:val="24"/>
        </w:rPr>
        <w:t>7</w:t>
      </w:r>
      <w:r w:rsidRPr="005C4125">
        <w:rPr>
          <w:rFonts w:ascii="Times New Roman" w:hAnsi="Times New Roman" w:cs="Times New Roman"/>
          <w:sz w:val="24"/>
          <w:szCs w:val="24"/>
        </w:rPr>
        <w:t xml:space="preserve">. </w:t>
      </w:r>
    </w:p>
    <w:p w14:paraId="76047403" w14:textId="77777777" w:rsidR="009A3482" w:rsidRPr="005C4125" w:rsidRDefault="009A3482" w:rsidP="00162AF0">
      <w:pPr>
        <w:rPr>
          <w:rFonts w:ascii="Times New Roman" w:hAnsi="Times New Roman" w:cs="Times New Roman"/>
        </w:rPr>
      </w:pPr>
    </w:p>
    <w:p w14:paraId="0FE4D766" w14:textId="63DA47F2" w:rsidR="005F5A91" w:rsidRPr="005C4125" w:rsidRDefault="009A3482" w:rsidP="00FF5851">
      <w:pPr>
        <w:autoSpaceDE w:val="0"/>
        <w:autoSpaceDN w:val="0"/>
        <w:adjustRightInd w:val="0"/>
        <w:spacing w:after="0" w:line="480" w:lineRule="auto"/>
        <w:rPr>
          <w:rFonts w:ascii="Times New Roman" w:eastAsia="TimesNewRomanPSMT" w:hAnsi="Times New Roman" w:cs="Times New Roman"/>
          <w:sz w:val="24"/>
          <w:szCs w:val="24"/>
        </w:rPr>
      </w:pPr>
      <w:r w:rsidRPr="005C4125">
        <w:rPr>
          <w:rFonts w:ascii="Times New Roman" w:eastAsia="TimesNewRomanPSMT" w:hAnsi="Times New Roman" w:cs="Times New Roman"/>
          <w:sz w:val="24"/>
          <w:szCs w:val="24"/>
        </w:rPr>
        <w:lastRenderedPageBreak/>
        <w:t xml:space="preserve">Figure </w:t>
      </w:r>
      <w:r w:rsidR="00652038" w:rsidRPr="005C4125">
        <w:rPr>
          <w:rFonts w:ascii="Times New Roman" w:eastAsia="TimesNewRomanPSMT" w:hAnsi="Times New Roman" w:cs="Times New Roman"/>
          <w:sz w:val="24"/>
          <w:szCs w:val="24"/>
        </w:rPr>
        <w:t>7</w:t>
      </w:r>
      <w:r w:rsidR="005F5A91" w:rsidRPr="005C4125">
        <w:rPr>
          <w:rFonts w:ascii="Times New Roman" w:eastAsia="TimesNewRomanPSMT" w:hAnsi="Times New Roman" w:cs="Times New Roman"/>
          <w:sz w:val="24"/>
          <w:szCs w:val="24"/>
        </w:rPr>
        <w:t xml:space="preserve"> represents the results of the </w:t>
      </w:r>
      <w:r w:rsidR="002E14F6" w:rsidRPr="005C4125">
        <w:rPr>
          <w:rFonts w:ascii="Times New Roman" w:eastAsia="TimesNewRomanPSMT" w:hAnsi="Times New Roman" w:cs="Times New Roman"/>
          <w:sz w:val="24"/>
          <w:szCs w:val="24"/>
        </w:rPr>
        <w:t xml:space="preserve">path </w:t>
      </w:r>
      <w:r w:rsidR="005F5A91" w:rsidRPr="005C4125">
        <w:rPr>
          <w:rFonts w:ascii="Times New Roman" w:eastAsia="TimesNewRomanPSMT" w:hAnsi="Times New Roman" w:cs="Times New Roman"/>
          <w:sz w:val="24"/>
          <w:szCs w:val="24"/>
        </w:rPr>
        <w:t>analysis, with</w:t>
      </w:r>
      <w:r w:rsidR="002E14F6" w:rsidRPr="005C4125">
        <w:rPr>
          <w:rFonts w:ascii="Times New Roman" w:eastAsia="TimesNewRomanPSMT" w:hAnsi="Times New Roman" w:cs="Times New Roman"/>
          <w:sz w:val="24"/>
          <w:szCs w:val="24"/>
        </w:rPr>
        <w:t xml:space="preserve"> </w:t>
      </w:r>
      <w:r w:rsidR="005F5A91" w:rsidRPr="005C4125">
        <w:rPr>
          <w:rFonts w:ascii="Times New Roman" w:eastAsia="TimesNewRomanPSMT" w:hAnsi="Times New Roman" w:cs="Times New Roman"/>
          <w:sz w:val="24"/>
          <w:szCs w:val="24"/>
        </w:rPr>
        <w:t xml:space="preserve">the corresponding </w:t>
      </w:r>
      <w:r w:rsidR="002E14F6" w:rsidRPr="005C4125">
        <w:rPr>
          <w:rFonts w:ascii="Times New Roman" w:eastAsia="TimesNewRomanPSMT" w:hAnsi="Times New Roman" w:cs="Times New Roman"/>
          <w:sz w:val="24"/>
          <w:szCs w:val="24"/>
        </w:rPr>
        <w:t xml:space="preserve">standardized </w:t>
      </w:r>
      <w:r w:rsidR="005F5A91" w:rsidRPr="005C4125">
        <w:rPr>
          <w:rFonts w:ascii="Times New Roman" w:eastAsia="TimesNewRomanPSMT" w:hAnsi="Times New Roman" w:cs="Times New Roman"/>
          <w:sz w:val="24"/>
          <w:szCs w:val="24"/>
        </w:rPr>
        <w:t xml:space="preserve">coefficients. The results </w:t>
      </w:r>
      <w:r w:rsidR="002E14F6" w:rsidRPr="005C4125">
        <w:rPr>
          <w:rFonts w:ascii="Times New Roman" w:eastAsia="TimesNewRomanPSMT" w:hAnsi="Times New Roman" w:cs="Times New Roman"/>
          <w:sz w:val="24"/>
          <w:szCs w:val="24"/>
        </w:rPr>
        <w:t>implied</w:t>
      </w:r>
      <w:r w:rsidR="005F5A91" w:rsidRPr="005C4125">
        <w:rPr>
          <w:rFonts w:ascii="Times New Roman" w:eastAsia="TimesNewRomanPSMT" w:hAnsi="Times New Roman" w:cs="Times New Roman"/>
          <w:sz w:val="24"/>
          <w:szCs w:val="24"/>
        </w:rPr>
        <w:t xml:space="preserve"> a positive significant</w:t>
      </w:r>
      <w:r w:rsidR="002E14F6" w:rsidRPr="005C4125">
        <w:rPr>
          <w:rFonts w:ascii="Times New Roman" w:eastAsia="TimesNewRomanPSMT" w:hAnsi="Times New Roman" w:cs="Times New Roman"/>
          <w:sz w:val="24"/>
          <w:szCs w:val="24"/>
        </w:rPr>
        <w:t xml:space="preserve"> </w:t>
      </w:r>
      <w:r w:rsidR="005F5A91" w:rsidRPr="005C4125">
        <w:rPr>
          <w:rFonts w:ascii="Times New Roman" w:eastAsia="TimesNewRomanPSMT" w:hAnsi="Times New Roman" w:cs="Times New Roman"/>
          <w:sz w:val="24"/>
          <w:szCs w:val="24"/>
        </w:rPr>
        <w:t xml:space="preserve">relationship </w:t>
      </w:r>
      <w:r w:rsidR="006B2C22" w:rsidRPr="005C4125">
        <w:rPr>
          <w:rFonts w:ascii="Times New Roman" w:eastAsia="TimesNewRomanPSMT" w:hAnsi="Times New Roman" w:cs="Times New Roman"/>
          <w:sz w:val="24"/>
          <w:szCs w:val="24"/>
        </w:rPr>
        <w:t xml:space="preserve">of PE, PV, PT, SI, EE, PE on </w:t>
      </w:r>
      <w:r w:rsidR="005F5A91" w:rsidRPr="005C4125">
        <w:rPr>
          <w:rFonts w:ascii="Times New Roman" w:eastAsia="TimesNewRomanPSMT" w:hAnsi="Times New Roman" w:cs="Times New Roman"/>
          <w:sz w:val="24"/>
          <w:szCs w:val="24"/>
        </w:rPr>
        <w:t>BI</w:t>
      </w:r>
      <w:r w:rsidR="00132237" w:rsidRPr="005C4125">
        <w:rPr>
          <w:rFonts w:ascii="Times New Roman" w:eastAsia="TimesNewRomanPSMT" w:hAnsi="Times New Roman" w:cs="Times New Roman"/>
          <w:sz w:val="24"/>
          <w:szCs w:val="24"/>
        </w:rPr>
        <w:t xml:space="preserve"> supporting the UTAUT2 model.  </w:t>
      </w:r>
      <w:r w:rsidRPr="005C4125">
        <w:rPr>
          <w:rFonts w:ascii="Times New Roman" w:eastAsia="TimesNewRomanPSMT" w:hAnsi="Times New Roman" w:cs="Times New Roman"/>
          <w:sz w:val="24"/>
          <w:szCs w:val="24"/>
        </w:rPr>
        <w:t>However,</w:t>
      </w:r>
      <w:r w:rsidR="00132237" w:rsidRPr="005C4125">
        <w:rPr>
          <w:rFonts w:ascii="Times New Roman" w:eastAsia="TimesNewRomanPSMT" w:hAnsi="Times New Roman" w:cs="Times New Roman"/>
          <w:sz w:val="24"/>
          <w:szCs w:val="24"/>
        </w:rPr>
        <w:t xml:space="preserve"> because the sample was small it was not able to calculate smart data relationships via the SmartPLS software.  To analyse the moderating effects of age and gender data averages were populated using excel and can be seen in table</w:t>
      </w:r>
      <w:r w:rsidR="00652038" w:rsidRPr="005C4125">
        <w:rPr>
          <w:rFonts w:ascii="Times New Roman" w:eastAsia="TimesNewRomanPSMT" w:hAnsi="Times New Roman" w:cs="Times New Roman"/>
          <w:sz w:val="24"/>
          <w:szCs w:val="24"/>
        </w:rPr>
        <w:t xml:space="preserve"> 2 (section 5.3).</w:t>
      </w:r>
    </w:p>
    <w:p w14:paraId="1155A7AA" w14:textId="77777777" w:rsidR="00945F5C" w:rsidRPr="005C4125" w:rsidRDefault="00945F5C" w:rsidP="001E0260">
      <w:pPr>
        <w:rPr>
          <w:rFonts w:ascii="Times New Roman" w:hAnsi="Times New Roman" w:cs="Times New Roman"/>
        </w:rPr>
      </w:pPr>
    </w:p>
    <w:p w14:paraId="07B9D60B" w14:textId="21F1ED8C" w:rsidR="00945F5C" w:rsidRPr="005C4125" w:rsidRDefault="00551135" w:rsidP="00731799">
      <w:pPr>
        <w:pStyle w:val="Heading2"/>
      </w:pPr>
      <w:r w:rsidRPr="005C4125">
        <w:rPr>
          <w:u w:val="none"/>
        </w:rPr>
        <w:t xml:space="preserve"> </w:t>
      </w:r>
      <w:bookmarkStart w:id="68" w:name="_Toc161222767"/>
      <w:r w:rsidR="00945F5C" w:rsidRPr="005C4125">
        <w:t>Summary of Hypothesised Results</w:t>
      </w:r>
      <w:bookmarkEnd w:id="68"/>
      <w:r w:rsidR="00945F5C" w:rsidRPr="005C4125">
        <w:t xml:space="preserve"> </w:t>
      </w:r>
    </w:p>
    <w:p w14:paraId="0C7A9B64" w14:textId="77777777" w:rsidR="001E0260" w:rsidRPr="005C4125" w:rsidRDefault="001E0260" w:rsidP="001E0260">
      <w:pPr>
        <w:rPr>
          <w:rFonts w:ascii="Times New Roman" w:hAnsi="Times New Roman" w:cs="Times New Roman"/>
        </w:rPr>
      </w:pPr>
    </w:p>
    <w:tbl>
      <w:tblPr>
        <w:tblStyle w:val="TableGrid"/>
        <w:tblW w:w="0" w:type="auto"/>
        <w:tblLook w:val="04A0" w:firstRow="1" w:lastRow="0" w:firstColumn="1" w:lastColumn="0" w:noHBand="0" w:noVBand="1"/>
      </w:tblPr>
      <w:tblGrid>
        <w:gridCol w:w="846"/>
        <w:gridCol w:w="2268"/>
      </w:tblGrid>
      <w:tr w:rsidR="005C4125" w:rsidRPr="005C4125" w14:paraId="79E910FA" w14:textId="77777777" w:rsidTr="00A96708">
        <w:tc>
          <w:tcPr>
            <w:tcW w:w="846" w:type="dxa"/>
          </w:tcPr>
          <w:p w14:paraId="7F5529E7" w14:textId="77777777" w:rsidR="00945F5C" w:rsidRPr="005C4125" w:rsidRDefault="00945F5C" w:rsidP="00FF5851">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Code</w:t>
            </w:r>
          </w:p>
        </w:tc>
        <w:tc>
          <w:tcPr>
            <w:tcW w:w="2268" w:type="dxa"/>
          </w:tcPr>
          <w:p w14:paraId="01356ED2" w14:textId="77777777" w:rsidR="00945F5C" w:rsidRPr="005C4125" w:rsidRDefault="00945F5C" w:rsidP="00FF5851">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Result</w:t>
            </w:r>
          </w:p>
        </w:tc>
      </w:tr>
      <w:tr w:rsidR="005C4125" w:rsidRPr="005C4125" w14:paraId="7D9C832A" w14:textId="77777777" w:rsidTr="00A96708">
        <w:tc>
          <w:tcPr>
            <w:tcW w:w="846" w:type="dxa"/>
          </w:tcPr>
          <w:p w14:paraId="7D3D4AD7" w14:textId="77777777" w:rsidR="00945F5C" w:rsidRPr="005C4125" w:rsidRDefault="00945F5C" w:rsidP="00FF5851">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H1</w:t>
            </w:r>
          </w:p>
        </w:tc>
        <w:tc>
          <w:tcPr>
            <w:tcW w:w="2268" w:type="dxa"/>
          </w:tcPr>
          <w:p w14:paraId="336D27CC" w14:textId="77777777" w:rsidR="00945F5C" w:rsidRPr="005C4125" w:rsidRDefault="00945F5C"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SUPPORTED</w:t>
            </w:r>
          </w:p>
        </w:tc>
      </w:tr>
      <w:tr w:rsidR="005C4125" w:rsidRPr="005C4125" w14:paraId="07C610A3" w14:textId="77777777" w:rsidTr="00A96708">
        <w:tc>
          <w:tcPr>
            <w:tcW w:w="846" w:type="dxa"/>
          </w:tcPr>
          <w:p w14:paraId="7860DC17" w14:textId="77777777" w:rsidR="00945F5C" w:rsidRPr="005C4125" w:rsidRDefault="00945F5C" w:rsidP="00FF5851">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H2</w:t>
            </w:r>
          </w:p>
        </w:tc>
        <w:tc>
          <w:tcPr>
            <w:tcW w:w="2268" w:type="dxa"/>
          </w:tcPr>
          <w:p w14:paraId="36E845AF" w14:textId="77777777" w:rsidR="00945F5C" w:rsidRPr="005C4125" w:rsidRDefault="00945F5C"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NOT SUPPORTED</w:t>
            </w:r>
          </w:p>
        </w:tc>
      </w:tr>
      <w:tr w:rsidR="005C4125" w:rsidRPr="005C4125" w14:paraId="5E2A0C23" w14:textId="77777777" w:rsidTr="00A96708">
        <w:tc>
          <w:tcPr>
            <w:tcW w:w="846" w:type="dxa"/>
          </w:tcPr>
          <w:p w14:paraId="5478EA52" w14:textId="77777777" w:rsidR="00945F5C" w:rsidRPr="005C4125" w:rsidRDefault="00945F5C" w:rsidP="00FF5851">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H3</w:t>
            </w:r>
          </w:p>
        </w:tc>
        <w:tc>
          <w:tcPr>
            <w:tcW w:w="2268" w:type="dxa"/>
          </w:tcPr>
          <w:p w14:paraId="3DC232F7" w14:textId="77777777" w:rsidR="00945F5C" w:rsidRPr="005C4125" w:rsidRDefault="00945F5C"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PARTIALLY SUPPORTED</w:t>
            </w:r>
          </w:p>
        </w:tc>
      </w:tr>
      <w:tr w:rsidR="005C4125" w:rsidRPr="005C4125" w14:paraId="616E8DD2" w14:textId="77777777" w:rsidTr="00A96708">
        <w:tc>
          <w:tcPr>
            <w:tcW w:w="846" w:type="dxa"/>
          </w:tcPr>
          <w:p w14:paraId="0E2095D3" w14:textId="77777777" w:rsidR="00945F5C" w:rsidRPr="005C4125" w:rsidRDefault="00945F5C" w:rsidP="00FF5851">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H4</w:t>
            </w:r>
          </w:p>
        </w:tc>
        <w:tc>
          <w:tcPr>
            <w:tcW w:w="2268" w:type="dxa"/>
          </w:tcPr>
          <w:p w14:paraId="132083D7" w14:textId="77777777" w:rsidR="00945F5C" w:rsidRPr="005C4125" w:rsidRDefault="00945F5C"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SUPPORTED</w:t>
            </w:r>
          </w:p>
        </w:tc>
      </w:tr>
      <w:tr w:rsidR="005C4125" w:rsidRPr="005C4125" w14:paraId="1EE02EED" w14:textId="77777777" w:rsidTr="00A96708">
        <w:tc>
          <w:tcPr>
            <w:tcW w:w="846" w:type="dxa"/>
          </w:tcPr>
          <w:p w14:paraId="69438C66" w14:textId="77777777" w:rsidR="00945F5C" w:rsidRPr="005C4125" w:rsidRDefault="00945F5C" w:rsidP="00FF5851">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H5</w:t>
            </w:r>
          </w:p>
        </w:tc>
        <w:tc>
          <w:tcPr>
            <w:tcW w:w="2268" w:type="dxa"/>
          </w:tcPr>
          <w:p w14:paraId="5F6E2076" w14:textId="77777777" w:rsidR="00945F5C" w:rsidRPr="005C4125" w:rsidRDefault="00945F5C"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SUPPORTED</w:t>
            </w:r>
          </w:p>
        </w:tc>
      </w:tr>
      <w:tr w:rsidR="005C4125" w:rsidRPr="005C4125" w14:paraId="2B486FF7" w14:textId="77777777" w:rsidTr="00A96708">
        <w:tc>
          <w:tcPr>
            <w:tcW w:w="846" w:type="dxa"/>
          </w:tcPr>
          <w:p w14:paraId="19750EB2" w14:textId="77777777" w:rsidR="00945F5C" w:rsidRPr="005C4125" w:rsidRDefault="00945F5C" w:rsidP="00FF5851">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H6</w:t>
            </w:r>
          </w:p>
        </w:tc>
        <w:tc>
          <w:tcPr>
            <w:tcW w:w="2268" w:type="dxa"/>
          </w:tcPr>
          <w:p w14:paraId="3AC178EA" w14:textId="77777777" w:rsidR="00945F5C" w:rsidRPr="005C4125" w:rsidRDefault="00945F5C"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SUPPORTED</w:t>
            </w:r>
          </w:p>
        </w:tc>
      </w:tr>
      <w:tr w:rsidR="005C4125" w:rsidRPr="005C4125" w14:paraId="1A8D5EBE" w14:textId="77777777" w:rsidTr="00A96708">
        <w:tc>
          <w:tcPr>
            <w:tcW w:w="846" w:type="dxa"/>
          </w:tcPr>
          <w:p w14:paraId="14FC3119" w14:textId="77777777" w:rsidR="00945F5C" w:rsidRPr="005C4125" w:rsidRDefault="00945F5C" w:rsidP="00FF5851">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H7</w:t>
            </w:r>
          </w:p>
        </w:tc>
        <w:tc>
          <w:tcPr>
            <w:tcW w:w="2268" w:type="dxa"/>
          </w:tcPr>
          <w:p w14:paraId="29F441CF" w14:textId="77777777" w:rsidR="00945F5C" w:rsidRPr="005C4125" w:rsidRDefault="00945F5C"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SUPPORTED</w:t>
            </w:r>
          </w:p>
        </w:tc>
      </w:tr>
    </w:tbl>
    <w:p w14:paraId="3C786FDF" w14:textId="77777777" w:rsidR="00945F5C" w:rsidRPr="005C4125" w:rsidRDefault="00945F5C" w:rsidP="00FF5851">
      <w:pPr>
        <w:spacing w:line="480" w:lineRule="auto"/>
        <w:rPr>
          <w:rFonts w:ascii="Times New Roman" w:hAnsi="Times New Roman" w:cs="Times New Roman"/>
          <w:sz w:val="24"/>
          <w:szCs w:val="24"/>
          <w:u w:val="single"/>
        </w:rPr>
      </w:pPr>
    </w:p>
    <w:p w14:paraId="50607C44" w14:textId="46732F89" w:rsidR="00162AF0" w:rsidRPr="005C4125" w:rsidRDefault="206C8F5D" w:rsidP="00731799">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From the summary, we can see that 6 of the 7 hypothesis were supported with one (FC) not supported. The relationship of moderators will be discussed in the discussion section. </w:t>
      </w:r>
    </w:p>
    <w:p w14:paraId="530A3628" w14:textId="77777777" w:rsidR="00731799" w:rsidRPr="005C4125" w:rsidRDefault="00731799" w:rsidP="001E0260">
      <w:pPr>
        <w:rPr>
          <w:rFonts w:ascii="Times New Roman" w:hAnsi="Times New Roman" w:cs="Times New Roman"/>
        </w:rPr>
      </w:pPr>
    </w:p>
    <w:p w14:paraId="0062213E" w14:textId="193B0F59" w:rsidR="007C2A8C" w:rsidRPr="005C4125" w:rsidRDefault="00C9556E" w:rsidP="00FF5851">
      <w:pPr>
        <w:pStyle w:val="Heading1"/>
      </w:pPr>
      <w:bookmarkStart w:id="69" w:name="_Toc161222768"/>
      <w:r w:rsidRPr="005C4125">
        <w:lastRenderedPageBreak/>
        <w:t>Discussion</w:t>
      </w:r>
      <w:bookmarkEnd w:id="69"/>
    </w:p>
    <w:p w14:paraId="616ED972" w14:textId="77777777" w:rsidR="001E54F5" w:rsidRPr="005C4125" w:rsidRDefault="206C8F5D" w:rsidP="001E54F5">
      <w:pPr>
        <w:autoSpaceDE w:val="0"/>
        <w:autoSpaceDN w:val="0"/>
        <w:adjustRightInd w:val="0"/>
        <w:spacing w:after="0" w:line="480" w:lineRule="auto"/>
        <w:rPr>
          <w:rFonts w:ascii="Times New Roman" w:eastAsia="TimesNewRomanPSMT" w:hAnsi="Times New Roman" w:cs="Times New Roman"/>
          <w:sz w:val="24"/>
          <w:szCs w:val="24"/>
        </w:rPr>
      </w:pPr>
      <w:r w:rsidRPr="005C4125">
        <w:rPr>
          <w:rFonts w:ascii="Times New Roman" w:eastAsia="TimesNewRomanPSMT" w:hAnsi="Times New Roman" w:cs="Times New Roman"/>
          <w:sz w:val="24"/>
          <w:szCs w:val="24"/>
        </w:rPr>
        <w:t xml:space="preserve">The main objective of this research was to empirically investigate whether the UTAUT2 model was an appropriate method for predicting an individual’s willing to adopt AR technology in UK orthopaedics. In this research, UTAUT2 was adapted from the UTAUT model by Venkatesh, et al (2012), and researched the facilitating effect of PE, EE, SI, PV, PT, FC, AND HM had on BI. Next, the results will be discussed in more detail including the moderating effect of age and gender. The findings confirm the extension and adaption of the UTAUT2 with PV and PT in the context of UK orthopaedics as they both were significant contributors to BI. </w:t>
      </w:r>
    </w:p>
    <w:p w14:paraId="07374761" w14:textId="77777777" w:rsidR="001E0260" w:rsidRPr="005C4125" w:rsidRDefault="001E0260" w:rsidP="001E0260">
      <w:pPr>
        <w:rPr>
          <w:rFonts w:ascii="Times New Roman" w:hAnsi="Times New Roman" w:cs="Times New Roman"/>
        </w:rPr>
      </w:pPr>
    </w:p>
    <w:p w14:paraId="47C4F334" w14:textId="77777777" w:rsidR="00551135" w:rsidRPr="005C4125" w:rsidRDefault="00551135" w:rsidP="00551135">
      <w:pPr>
        <w:pStyle w:val="ListParagraph"/>
        <w:keepNext/>
        <w:keepLines/>
        <w:numPr>
          <w:ilvl w:val="0"/>
          <w:numId w:val="18"/>
        </w:numPr>
        <w:autoSpaceDE w:val="0"/>
        <w:autoSpaceDN w:val="0"/>
        <w:adjustRightInd w:val="0"/>
        <w:spacing w:before="40" w:after="0" w:line="480" w:lineRule="auto"/>
        <w:contextualSpacing w:val="0"/>
        <w:outlineLvl w:val="1"/>
        <w:rPr>
          <w:rFonts w:ascii="Times New Roman" w:eastAsiaTheme="majorEastAsia" w:hAnsi="Times New Roman" w:cs="Times New Roman"/>
          <w:b/>
          <w:bCs/>
          <w:vanish/>
          <w:sz w:val="24"/>
          <w:szCs w:val="24"/>
          <w:u w:val="single"/>
        </w:rPr>
      </w:pPr>
      <w:bookmarkStart w:id="70" w:name="_Toc161222702"/>
      <w:bookmarkStart w:id="71" w:name="_Toc161222769"/>
      <w:bookmarkEnd w:id="70"/>
      <w:bookmarkEnd w:id="71"/>
    </w:p>
    <w:p w14:paraId="6B4926BD" w14:textId="71E05FB7" w:rsidR="00C9556E" w:rsidRPr="005C4125" w:rsidRDefault="00C9556E" w:rsidP="00551135">
      <w:pPr>
        <w:pStyle w:val="Heading2"/>
        <w:rPr>
          <w:rFonts w:eastAsia="TimesNewRomanPSMT"/>
        </w:rPr>
      </w:pPr>
      <w:bookmarkStart w:id="72" w:name="_Toc161222770"/>
      <w:r w:rsidRPr="005C4125">
        <w:t>Effect of</w:t>
      </w:r>
      <w:r w:rsidR="009D27AC" w:rsidRPr="005C4125">
        <w:t xml:space="preserve"> Performance</w:t>
      </w:r>
      <w:r w:rsidR="000B6EB3" w:rsidRPr="005C4125">
        <w:t xml:space="preserve"> Expectancy</w:t>
      </w:r>
      <w:r w:rsidRPr="005C4125">
        <w:t xml:space="preserve"> on Behavioural Intention</w:t>
      </w:r>
      <w:bookmarkEnd w:id="72"/>
      <w:r w:rsidRPr="005C4125">
        <w:t xml:space="preserve"> </w:t>
      </w:r>
    </w:p>
    <w:p w14:paraId="09562623" w14:textId="4EAB4E0F" w:rsidR="006329C6" w:rsidRPr="005C4125" w:rsidRDefault="206C8F5D" w:rsidP="00FF5851">
      <w:pPr>
        <w:autoSpaceDE w:val="0"/>
        <w:autoSpaceDN w:val="0"/>
        <w:adjustRightInd w:val="0"/>
        <w:spacing w:after="0" w:line="480" w:lineRule="auto"/>
        <w:rPr>
          <w:rFonts w:ascii="Times New Roman" w:eastAsia="TimesNewRomanPSMT" w:hAnsi="Times New Roman" w:cs="Times New Roman"/>
          <w:sz w:val="24"/>
          <w:szCs w:val="24"/>
        </w:rPr>
      </w:pPr>
      <w:r w:rsidRPr="005C4125">
        <w:rPr>
          <w:rFonts w:ascii="Times New Roman" w:hAnsi="Times New Roman" w:cs="Times New Roman"/>
          <w:sz w:val="24"/>
          <w:szCs w:val="24"/>
        </w:rPr>
        <w:t xml:space="preserve">Out of the 7 independent constructs, PE had the biggest impact on BI, which is what would have been expected.  This is in line with most of the previous research, which considers PE the strongest predictor of BI to adopt new technologies </w:t>
      </w:r>
      <w:r w:rsidRPr="005C4125">
        <w:rPr>
          <w:rFonts w:ascii="Times New Roman" w:eastAsia="TimesNewRomanPSMT" w:hAnsi="Times New Roman" w:cs="Times New Roman"/>
          <w:sz w:val="24"/>
          <w:szCs w:val="24"/>
        </w:rPr>
        <w:t>(Davis, et al, 1992; Taylor</w:t>
      </w:r>
      <w:r w:rsidR="001E54F5" w:rsidRPr="005C4125">
        <w:rPr>
          <w:rFonts w:ascii="Times New Roman" w:eastAsia="TimesNewRomanPSMT" w:hAnsi="Times New Roman" w:cs="Times New Roman"/>
          <w:sz w:val="24"/>
          <w:szCs w:val="24"/>
        </w:rPr>
        <w:t xml:space="preserve"> </w:t>
      </w:r>
      <w:r w:rsidRPr="005C4125">
        <w:rPr>
          <w:rFonts w:ascii="Times New Roman" w:eastAsia="TimesNewRomanPSMT" w:hAnsi="Times New Roman" w:cs="Times New Roman"/>
          <w:sz w:val="24"/>
          <w:szCs w:val="24"/>
        </w:rPr>
        <w:t xml:space="preserve">&amp; Todd, 1995; Venkatesh &amp; Davis, 2000; Thompson, et al, 1991). This confirms hypothesis H1, which was that PE would have a significant impact on BI to adopt and remains the strongest predictor according to this research. Hence, HCP’s are predominantly motivated to adopt AR technology if they perceive functional improvements to their practise and the value that AR technology will offer them is superior to what they are currently doing. </w:t>
      </w:r>
      <w:r w:rsidR="001E54F5" w:rsidRPr="005C4125">
        <w:rPr>
          <w:rFonts w:ascii="Times New Roman" w:eastAsia="TimesNewRomanPSMT" w:hAnsi="Times New Roman" w:cs="Times New Roman"/>
          <w:sz w:val="24"/>
          <w:szCs w:val="24"/>
        </w:rPr>
        <w:t>Irrespective</w:t>
      </w:r>
      <w:r w:rsidRPr="005C4125">
        <w:rPr>
          <w:rFonts w:ascii="Times New Roman" w:eastAsia="TimesNewRomanPSMT" w:hAnsi="Times New Roman" w:cs="Times New Roman"/>
          <w:sz w:val="24"/>
          <w:szCs w:val="24"/>
        </w:rPr>
        <w:t xml:space="preserve"> of BI, 90% of participants either agreed or strongly agreed that AR would improve education, which may also explain why it had the Pearson coefficient score out of the four PE evaluates. Concerning the moderating effect of age, the youngest cohort had the highest PE, which is what was hypothesised and consequently confirmed this notion. However, it was discovered that females had the highest PE scores, which is not in line with previous research and rejects the hypothesis that males typically have higher PE.  However, 9 of the 13 females were younger than 44 years old, which is not a representative </w:t>
      </w:r>
      <w:r w:rsidRPr="005C4125">
        <w:rPr>
          <w:rFonts w:ascii="Times New Roman" w:eastAsia="TimesNewRomanPSMT" w:hAnsi="Times New Roman" w:cs="Times New Roman"/>
          <w:sz w:val="24"/>
          <w:szCs w:val="24"/>
        </w:rPr>
        <w:lastRenderedPageBreak/>
        <w:t xml:space="preserve">sample when making assumptions and the small sample size of females may have contributed to this outcome.  To conclude, PE significantly statistically higher (13%) for females so does not support the moderating effect of gender and males in the hypothesis. </w:t>
      </w:r>
    </w:p>
    <w:p w14:paraId="0134B3B6" w14:textId="77777777" w:rsidR="006D110D" w:rsidRPr="005C4125" w:rsidRDefault="006D110D" w:rsidP="001E0260">
      <w:pPr>
        <w:rPr>
          <w:rFonts w:ascii="Times New Roman" w:hAnsi="Times New Roman" w:cs="Times New Roman"/>
        </w:rPr>
      </w:pPr>
    </w:p>
    <w:p w14:paraId="04170DF1" w14:textId="7A9D5DB5" w:rsidR="00C9556E" w:rsidRPr="005C4125" w:rsidRDefault="00C9556E" w:rsidP="00551135">
      <w:pPr>
        <w:pStyle w:val="Heading2"/>
      </w:pPr>
      <w:bookmarkStart w:id="73" w:name="_Toc161222771"/>
      <w:r w:rsidRPr="005C4125">
        <w:t>Effect of Perceived Trust on Behavioural Intention</w:t>
      </w:r>
      <w:bookmarkEnd w:id="73"/>
      <w:r w:rsidRPr="005C4125">
        <w:t xml:space="preserve"> </w:t>
      </w:r>
    </w:p>
    <w:p w14:paraId="3C508E0C" w14:textId="3AF12CDF" w:rsidR="006D110D" w:rsidRPr="005C4125" w:rsidRDefault="00D92B57"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PT was the third strongest predictor of BI </w:t>
      </w:r>
      <w:r w:rsidR="009D27AC" w:rsidRPr="005C4125">
        <w:rPr>
          <w:rFonts w:ascii="Times New Roman" w:hAnsi="Times New Roman" w:cs="Times New Roman"/>
          <w:sz w:val="24"/>
          <w:szCs w:val="24"/>
        </w:rPr>
        <w:t>(β = 0.178</w:t>
      </w:r>
      <w:r w:rsidR="009D27AC" w:rsidRPr="005C4125">
        <w:rPr>
          <w:rFonts w:ascii="Times New Roman" w:hAnsi="Times New Roman" w:cs="Times New Roman"/>
          <w:b/>
          <w:bCs/>
          <w:sz w:val="24"/>
          <w:szCs w:val="24"/>
        </w:rPr>
        <w:t>)</w:t>
      </w:r>
      <w:r w:rsidR="009D27AC" w:rsidRPr="005C4125">
        <w:rPr>
          <w:rFonts w:ascii="Times New Roman" w:hAnsi="Times New Roman" w:cs="Times New Roman"/>
          <w:sz w:val="24"/>
          <w:szCs w:val="24"/>
        </w:rPr>
        <w:t xml:space="preserve">, </w:t>
      </w:r>
      <w:r w:rsidRPr="005C4125">
        <w:rPr>
          <w:rFonts w:ascii="Times New Roman" w:hAnsi="Times New Roman" w:cs="Times New Roman"/>
          <w:sz w:val="24"/>
          <w:szCs w:val="24"/>
        </w:rPr>
        <w:t>to adopt</w:t>
      </w:r>
      <w:r w:rsidR="009D27AC" w:rsidRPr="005C4125">
        <w:rPr>
          <w:rFonts w:ascii="Times New Roman" w:hAnsi="Times New Roman" w:cs="Times New Roman"/>
          <w:sz w:val="24"/>
          <w:szCs w:val="24"/>
        </w:rPr>
        <w:t xml:space="preserve"> AR</w:t>
      </w:r>
      <w:r w:rsidRPr="005C4125">
        <w:rPr>
          <w:rFonts w:ascii="Times New Roman" w:hAnsi="Times New Roman" w:cs="Times New Roman"/>
          <w:sz w:val="24"/>
          <w:szCs w:val="24"/>
        </w:rPr>
        <w:t xml:space="preserve"> and must be considered essential w</w:t>
      </w:r>
      <w:r w:rsidR="006A44E2" w:rsidRPr="005C4125">
        <w:rPr>
          <w:rFonts w:ascii="Times New Roman" w:hAnsi="Times New Roman" w:cs="Times New Roman"/>
          <w:sz w:val="24"/>
          <w:szCs w:val="24"/>
        </w:rPr>
        <w:t>h</w:t>
      </w:r>
      <w:r w:rsidRPr="005C4125">
        <w:rPr>
          <w:rFonts w:ascii="Times New Roman" w:hAnsi="Times New Roman" w:cs="Times New Roman"/>
          <w:sz w:val="24"/>
          <w:szCs w:val="24"/>
        </w:rPr>
        <w:t xml:space="preserve">en considering digital technologies such as AR.  </w:t>
      </w:r>
      <w:proofErr w:type="spellStart"/>
      <w:r w:rsidR="006A44E2" w:rsidRPr="005C4125">
        <w:rPr>
          <w:rFonts w:ascii="Times New Roman" w:hAnsi="Times New Roman" w:cs="Times New Roman"/>
          <w:sz w:val="24"/>
          <w:szCs w:val="24"/>
          <w:shd w:val="clear" w:color="auto" w:fill="FFFFFF"/>
        </w:rPr>
        <w:t>Schretzlmaier</w:t>
      </w:r>
      <w:proofErr w:type="spellEnd"/>
      <w:r w:rsidR="006A44E2" w:rsidRPr="005C4125">
        <w:rPr>
          <w:rFonts w:ascii="Times New Roman" w:hAnsi="Times New Roman" w:cs="Times New Roman"/>
          <w:sz w:val="24"/>
          <w:szCs w:val="24"/>
          <w:shd w:val="clear" w:color="auto" w:fill="FFFFFF"/>
        </w:rPr>
        <w:t xml:space="preserve">, et al (2022) and Jacob, et al (2022) assert that PT of digital health are essential especially when they impact people’s health and wellbeing.  This research supports the research on PT and confirms H6 that PT impacts BI to adopt AR technology. </w:t>
      </w:r>
      <w:r w:rsidR="001A7868" w:rsidRPr="005C4125">
        <w:rPr>
          <w:rFonts w:ascii="Times New Roman" w:hAnsi="Times New Roman" w:cs="Times New Roman"/>
          <w:sz w:val="24"/>
          <w:szCs w:val="24"/>
          <w:shd w:val="clear" w:color="auto" w:fill="FFFFFF"/>
        </w:rPr>
        <w:t xml:space="preserve"> The moderating effect of age was significantly different between the youngest and eldest groups with the youngest having the highest PT scores, which is supportive of previous research stating that younger individuals are more trusting of technologies due to being brought up in the digital age and having better IT education and familiarity with advancing technologies. Previous research has not </w:t>
      </w:r>
      <w:r w:rsidR="00945F5C" w:rsidRPr="005C4125">
        <w:rPr>
          <w:rFonts w:ascii="Times New Roman" w:hAnsi="Times New Roman" w:cs="Times New Roman"/>
          <w:sz w:val="24"/>
          <w:szCs w:val="24"/>
          <w:shd w:val="clear" w:color="auto" w:fill="FFFFFF"/>
        </w:rPr>
        <w:t xml:space="preserve">shown significant differences between the mediating effect of gender on PT, however, this research showed that females were significantly more trusting than their male counterparts. There is no theoretical </w:t>
      </w:r>
      <w:r w:rsidR="001053D6" w:rsidRPr="005C4125">
        <w:rPr>
          <w:rFonts w:ascii="Times New Roman" w:hAnsi="Times New Roman" w:cs="Times New Roman"/>
          <w:sz w:val="24"/>
          <w:szCs w:val="24"/>
          <w:shd w:val="clear" w:color="auto" w:fill="FFFFFF"/>
        </w:rPr>
        <w:t>explanation</w:t>
      </w:r>
      <w:r w:rsidR="00945F5C" w:rsidRPr="005C4125">
        <w:rPr>
          <w:rFonts w:ascii="Times New Roman" w:hAnsi="Times New Roman" w:cs="Times New Roman"/>
          <w:sz w:val="24"/>
          <w:szCs w:val="24"/>
          <w:shd w:val="clear" w:color="auto" w:fill="FFFFFF"/>
        </w:rPr>
        <w:t xml:space="preserve"> for this</w:t>
      </w:r>
      <w:r w:rsidR="001053D6" w:rsidRPr="005C4125">
        <w:rPr>
          <w:rFonts w:ascii="Times New Roman" w:hAnsi="Times New Roman" w:cs="Times New Roman"/>
          <w:sz w:val="24"/>
          <w:szCs w:val="24"/>
          <w:shd w:val="clear" w:color="auto" w:fill="FFFFFF"/>
        </w:rPr>
        <w:t xml:space="preserve"> and it maybe only applicable to this context. </w:t>
      </w:r>
    </w:p>
    <w:p w14:paraId="5A774C67" w14:textId="77777777" w:rsidR="008E6EA0" w:rsidRPr="005C4125" w:rsidRDefault="008E6EA0" w:rsidP="001E0260">
      <w:pPr>
        <w:rPr>
          <w:rFonts w:ascii="Times New Roman" w:hAnsi="Times New Roman" w:cs="Times New Roman"/>
        </w:rPr>
      </w:pPr>
    </w:p>
    <w:p w14:paraId="6B8B02CE" w14:textId="753CA445" w:rsidR="00555E55" w:rsidRPr="005C4125" w:rsidRDefault="00C9556E" w:rsidP="00551135">
      <w:pPr>
        <w:pStyle w:val="Heading2"/>
      </w:pPr>
      <w:bookmarkStart w:id="74" w:name="_Toc161222772"/>
      <w:r w:rsidRPr="005C4125">
        <w:t xml:space="preserve">Effect of </w:t>
      </w:r>
      <w:r w:rsidR="0051735E" w:rsidRPr="005C4125">
        <w:t>Effort</w:t>
      </w:r>
      <w:r w:rsidRPr="005C4125">
        <w:t xml:space="preserve"> Expectancy on Behavioural Intention</w:t>
      </w:r>
      <w:bookmarkEnd w:id="74"/>
      <w:r w:rsidRPr="005C4125">
        <w:t xml:space="preserve"> </w:t>
      </w:r>
    </w:p>
    <w:p w14:paraId="5F1DFBDC" w14:textId="53EBD1C9" w:rsidR="006D110D"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Venkatesh, et al (2003) hypothesized that EE is substantially associated with BI. Results from this research partially supports this hypothesis. EE weakly correlated with BI with a Pearson correlation of β 0.078, which is why is only partially supports H3.  An explanation for its lack of relational strength impacting BI maybe since people don’t really know how difficult it will be to learn the AR technology or the ease of use involved in using the technology as they have not </w:t>
      </w:r>
      <w:r w:rsidRPr="005C4125">
        <w:rPr>
          <w:rFonts w:ascii="Times New Roman" w:hAnsi="Times New Roman" w:cs="Times New Roman"/>
          <w:sz w:val="24"/>
          <w:szCs w:val="24"/>
        </w:rPr>
        <w:lastRenderedPageBreak/>
        <w:t xml:space="preserve">seen or experienced the technology yet.  In this context it is still </w:t>
      </w:r>
      <w:r w:rsidR="003968F4" w:rsidRPr="005C4125">
        <w:rPr>
          <w:rFonts w:ascii="Times New Roman" w:hAnsi="Times New Roman" w:cs="Times New Roman"/>
          <w:sz w:val="24"/>
          <w:szCs w:val="24"/>
        </w:rPr>
        <w:t>applicable,</w:t>
      </w:r>
      <w:r w:rsidRPr="005C4125">
        <w:rPr>
          <w:rFonts w:ascii="Times New Roman" w:hAnsi="Times New Roman" w:cs="Times New Roman"/>
          <w:sz w:val="24"/>
          <w:szCs w:val="24"/>
        </w:rPr>
        <w:t xml:space="preserve"> but this may be different and more impactful once the technology becomes more readily available and knowledge of the technology increases. There was no significant difference between males and females, nonetheless it was marginally higher for females, which is what was hypothesised.  The results showed a significant statistical difference between younger and older cohorts, again with the biggest difference being between the youngest and oldest groups.  The younger group scored 9.4% higher than the eldest group</w:t>
      </w:r>
      <w:r w:rsidR="003968F4" w:rsidRPr="005C4125">
        <w:rPr>
          <w:rFonts w:ascii="Times New Roman" w:hAnsi="Times New Roman" w:cs="Times New Roman"/>
          <w:sz w:val="24"/>
          <w:szCs w:val="24"/>
        </w:rPr>
        <w:t>,</w:t>
      </w:r>
      <w:r w:rsidRPr="005C4125">
        <w:rPr>
          <w:rFonts w:ascii="Times New Roman" w:hAnsi="Times New Roman" w:cs="Times New Roman"/>
          <w:sz w:val="24"/>
          <w:szCs w:val="24"/>
        </w:rPr>
        <w:t xml:space="preserve"> which confirms the hypothesis and is agreeing with previous research</w:t>
      </w:r>
      <w:r w:rsidR="003968F4" w:rsidRPr="005C4125">
        <w:rPr>
          <w:rFonts w:ascii="Times New Roman" w:hAnsi="Times New Roman" w:cs="Times New Roman"/>
          <w:sz w:val="24"/>
          <w:szCs w:val="24"/>
        </w:rPr>
        <w:t xml:space="preserve"> particularly by Pettersen and Asheim (2022)</w:t>
      </w:r>
      <w:r w:rsidRPr="005C4125">
        <w:rPr>
          <w:rFonts w:ascii="Times New Roman" w:hAnsi="Times New Roman" w:cs="Times New Roman"/>
          <w:sz w:val="24"/>
          <w:szCs w:val="24"/>
        </w:rPr>
        <w:t xml:space="preserve"> that younger individuals find learning new technologies easier than older individuals. </w:t>
      </w:r>
    </w:p>
    <w:p w14:paraId="60CD268F" w14:textId="77777777" w:rsidR="006D110D" w:rsidRPr="005C4125" w:rsidRDefault="006D110D" w:rsidP="001E0260">
      <w:pPr>
        <w:rPr>
          <w:rFonts w:ascii="Times New Roman" w:hAnsi="Times New Roman" w:cs="Times New Roman"/>
        </w:rPr>
      </w:pPr>
    </w:p>
    <w:p w14:paraId="150B0B6C" w14:textId="77777777" w:rsidR="00CC4514" w:rsidRPr="005C4125" w:rsidRDefault="00C9556E" w:rsidP="00551135">
      <w:pPr>
        <w:pStyle w:val="Heading2"/>
      </w:pPr>
      <w:bookmarkStart w:id="75" w:name="_Toc161222773"/>
      <w:r w:rsidRPr="005C4125">
        <w:t>Effect of Hedonic Motivation on Behavioural Intention</w:t>
      </w:r>
      <w:bookmarkEnd w:id="75"/>
    </w:p>
    <w:p w14:paraId="7430CD58" w14:textId="60B001E5" w:rsidR="001E0260"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From the findings of this research, it was found that HM was a predictor of technology adoption and supports H7 with a coefficient score of β0.154, shows a positive relationship between HM and BI. The findings of from this study are supportive of the use and inclusion of HM when predicting AR adoption in UK orthopaedics. Lee, et al</w:t>
      </w:r>
      <w:r w:rsidR="00A1740B" w:rsidRPr="005C4125">
        <w:rPr>
          <w:rFonts w:ascii="Times New Roman" w:hAnsi="Times New Roman" w:cs="Times New Roman"/>
          <w:sz w:val="24"/>
          <w:szCs w:val="24"/>
        </w:rPr>
        <w:t xml:space="preserve"> </w:t>
      </w:r>
      <w:r w:rsidRPr="005C4125">
        <w:rPr>
          <w:rFonts w:ascii="Times New Roman" w:hAnsi="Times New Roman" w:cs="Times New Roman"/>
          <w:sz w:val="24"/>
          <w:szCs w:val="24"/>
        </w:rPr>
        <w:t>(2010) stated that in the early stages of using a new technology, younger men tend to exhibit a greater tendency to seek novelty and innovativeness, however our findings are partially supportive of this with the youngest group exhibiting the highest HM scores and females scoring significantly higher than males with their results.  The youngest group had a 14.6% higher HM score in contrast to the eldest group who resulted in the lowest score. This is what was expected and hypothesised and may be attributed to many factors such as technological anxiety and experience with technology.</w:t>
      </w:r>
    </w:p>
    <w:p w14:paraId="18B0C7DA" w14:textId="77777777" w:rsidR="001E0260" w:rsidRPr="005C4125" w:rsidRDefault="001E0260" w:rsidP="001E0260">
      <w:pPr>
        <w:rPr>
          <w:rFonts w:ascii="Times New Roman" w:hAnsi="Times New Roman" w:cs="Times New Roman"/>
        </w:rPr>
      </w:pPr>
    </w:p>
    <w:p w14:paraId="791838DD" w14:textId="0CC63C0F" w:rsidR="00C9556E" w:rsidRPr="005C4125" w:rsidRDefault="00C9556E" w:rsidP="00551135">
      <w:pPr>
        <w:pStyle w:val="Heading2"/>
      </w:pPr>
      <w:bookmarkStart w:id="76" w:name="_Toc161222774"/>
      <w:r w:rsidRPr="005C4125">
        <w:lastRenderedPageBreak/>
        <w:t>Effect of Social Influence on Behavioural Intention</w:t>
      </w:r>
      <w:bookmarkEnd w:id="76"/>
      <w:r w:rsidRPr="005C4125">
        <w:t xml:space="preserve"> </w:t>
      </w:r>
    </w:p>
    <w:p w14:paraId="6E468585" w14:textId="0A3EF44D" w:rsidR="006D110D" w:rsidRPr="005C4125" w:rsidRDefault="00555E55"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Previous research and from the original UTAUT research</w:t>
      </w:r>
      <w:r w:rsidR="00C71DA1" w:rsidRPr="005C4125">
        <w:rPr>
          <w:rFonts w:ascii="Times New Roman" w:hAnsi="Times New Roman" w:cs="Times New Roman"/>
          <w:sz w:val="24"/>
          <w:szCs w:val="24"/>
        </w:rPr>
        <w:t xml:space="preserve"> found</w:t>
      </w:r>
      <w:r w:rsidRPr="005C4125">
        <w:rPr>
          <w:rFonts w:ascii="Times New Roman" w:hAnsi="Times New Roman" w:cs="Times New Roman"/>
          <w:sz w:val="24"/>
          <w:szCs w:val="24"/>
        </w:rPr>
        <w:t xml:space="preserve"> that SI </w:t>
      </w:r>
      <w:r w:rsidR="00C71DA1" w:rsidRPr="005C4125">
        <w:rPr>
          <w:rFonts w:ascii="Times New Roman" w:hAnsi="Times New Roman" w:cs="Times New Roman"/>
          <w:sz w:val="24"/>
          <w:szCs w:val="24"/>
        </w:rPr>
        <w:t>positively</w:t>
      </w:r>
      <w:r w:rsidRPr="005C4125">
        <w:rPr>
          <w:rFonts w:ascii="Times New Roman" w:hAnsi="Times New Roman" w:cs="Times New Roman"/>
          <w:sz w:val="24"/>
          <w:szCs w:val="24"/>
        </w:rPr>
        <w:t xml:space="preserve"> impact</w:t>
      </w:r>
      <w:r w:rsidR="00C71DA1" w:rsidRPr="005C4125">
        <w:rPr>
          <w:rFonts w:ascii="Times New Roman" w:hAnsi="Times New Roman" w:cs="Times New Roman"/>
          <w:sz w:val="24"/>
          <w:szCs w:val="24"/>
        </w:rPr>
        <w:t>s</w:t>
      </w:r>
      <w:r w:rsidRPr="005C4125">
        <w:rPr>
          <w:rFonts w:ascii="Times New Roman" w:hAnsi="Times New Roman" w:cs="Times New Roman"/>
          <w:sz w:val="24"/>
          <w:szCs w:val="24"/>
        </w:rPr>
        <w:t xml:space="preserve"> BI to adopt</w:t>
      </w:r>
      <w:r w:rsidR="00C71DA1" w:rsidRPr="005C4125">
        <w:rPr>
          <w:rFonts w:ascii="Times New Roman" w:hAnsi="Times New Roman" w:cs="Times New Roman"/>
          <w:sz w:val="24"/>
          <w:szCs w:val="24"/>
        </w:rPr>
        <w:t xml:space="preserve"> new technologies</w:t>
      </w:r>
      <w:r w:rsidRPr="005C4125">
        <w:rPr>
          <w:rFonts w:ascii="Times New Roman" w:hAnsi="Times New Roman" w:cs="Times New Roman"/>
          <w:sz w:val="24"/>
          <w:szCs w:val="24"/>
        </w:rPr>
        <w:t>. The findings from this research show</w:t>
      </w:r>
      <w:r w:rsidR="007D2339" w:rsidRPr="005C4125">
        <w:rPr>
          <w:rFonts w:ascii="Times New Roman" w:hAnsi="Times New Roman" w:cs="Times New Roman"/>
          <w:sz w:val="24"/>
          <w:szCs w:val="24"/>
        </w:rPr>
        <w:t xml:space="preserve"> that SI does have a positive impact on</w:t>
      </w:r>
      <w:r w:rsidR="00C71DA1" w:rsidRPr="005C4125">
        <w:rPr>
          <w:rFonts w:ascii="Times New Roman" w:hAnsi="Times New Roman" w:cs="Times New Roman"/>
          <w:sz w:val="24"/>
          <w:szCs w:val="24"/>
        </w:rPr>
        <w:t xml:space="preserve"> BI to adopt</w:t>
      </w:r>
      <w:r w:rsidR="007D2339" w:rsidRPr="005C4125">
        <w:rPr>
          <w:rFonts w:ascii="Times New Roman" w:hAnsi="Times New Roman" w:cs="Times New Roman"/>
          <w:sz w:val="24"/>
          <w:szCs w:val="24"/>
        </w:rPr>
        <w:t xml:space="preserve"> AR technology and </w:t>
      </w:r>
      <w:r w:rsidR="002D2703" w:rsidRPr="005C4125">
        <w:rPr>
          <w:rFonts w:ascii="Times New Roman" w:hAnsi="Times New Roman" w:cs="Times New Roman"/>
          <w:sz w:val="24"/>
          <w:szCs w:val="24"/>
        </w:rPr>
        <w:t>agrees</w:t>
      </w:r>
      <w:r w:rsidR="007D2339" w:rsidRPr="005C4125">
        <w:rPr>
          <w:rFonts w:ascii="Times New Roman" w:hAnsi="Times New Roman" w:cs="Times New Roman"/>
          <w:sz w:val="24"/>
          <w:szCs w:val="24"/>
        </w:rPr>
        <w:t xml:space="preserve"> with previous </w:t>
      </w:r>
      <w:r w:rsidR="00C71DA1" w:rsidRPr="005C4125">
        <w:rPr>
          <w:rFonts w:ascii="Times New Roman" w:hAnsi="Times New Roman" w:cs="Times New Roman"/>
          <w:sz w:val="24"/>
          <w:szCs w:val="24"/>
        </w:rPr>
        <w:t>findings</w:t>
      </w:r>
      <w:r w:rsidR="007D2339" w:rsidRPr="005C4125">
        <w:rPr>
          <w:rFonts w:ascii="Times New Roman" w:hAnsi="Times New Roman" w:cs="Times New Roman"/>
          <w:sz w:val="24"/>
          <w:szCs w:val="24"/>
        </w:rPr>
        <w:t xml:space="preserve"> as stated in literature review and hypothesis development section</w:t>
      </w:r>
      <w:r w:rsidR="002D2703" w:rsidRPr="005C4125">
        <w:rPr>
          <w:rFonts w:ascii="Times New Roman" w:hAnsi="Times New Roman" w:cs="Times New Roman"/>
          <w:sz w:val="24"/>
          <w:szCs w:val="24"/>
        </w:rPr>
        <w:t>s</w:t>
      </w:r>
      <w:r w:rsidR="007D2339" w:rsidRPr="005C4125">
        <w:rPr>
          <w:rFonts w:ascii="Times New Roman" w:hAnsi="Times New Roman" w:cs="Times New Roman"/>
          <w:sz w:val="24"/>
          <w:szCs w:val="24"/>
        </w:rPr>
        <w:t xml:space="preserve">. One notable finding is that evaluate SI1 scored poorly in the data analysis with a coefficient outer loadings score of 0.331, which is below the minimum 0.7. </w:t>
      </w:r>
      <w:r w:rsidR="001E54F5" w:rsidRPr="005C4125">
        <w:rPr>
          <w:rFonts w:ascii="Times New Roman" w:hAnsi="Times New Roman" w:cs="Times New Roman"/>
          <w:sz w:val="24"/>
          <w:szCs w:val="24"/>
        </w:rPr>
        <w:t>After analysing</w:t>
      </w:r>
      <w:r w:rsidR="002D2703" w:rsidRPr="005C4125">
        <w:rPr>
          <w:rFonts w:ascii="Times New Roman" w:hAnsi="Times New Roman" w:cs="Times New Roman"/>
          <w:sz w:val="24"/>
          <w:szCs w:val="24"/>
        </w:rPr>
        <w:t xml:space="preserve"> the </w:t>
      </w:r>
      <w:r w:rsidR="00086285" w:rsidRPr="005C4125">
        <w:rPr>
          <w:rFonts w:ascii="Times New Roman" w:hAnsi="Times New Roman" w:cs="Times New Roman"/>
          <w:sz w:val="24"/>
          <w:szCs w:val="24"/>
        </w:rPr>
        <w:t>data,</w:t>
      </w:r>
      <w:r w:rsidR="002D2703" w:rsidRPr="005C4125">
        <w:rPr>
          <w:rFonts w:ascii="Times New Roman" w:hAnsi="Times New Roman" w:cs="Times New Roman"/>
          <w:sz w:val="24"/>
          <w:szCs w:val="24"/>
        </w:rPr>
        <w:t xml:space="preserve"> it is evident that </w:t>
      </w:r>
      <w:r w:rsidR="00731799" w:rsidRPr="005C4125">
        <w:rPr>
          <w:rFonts w:ascii="Times New Roman" w:hAnsi="Times New Roman" w:cs="Times New Roman"/>
          <w:sz w:val="24"/>
          <w:szCs w:val="24"/>
        </w:rPr>
        <w:t>most</w:t>
      </w:r>
      <w:r w:rsidR="00011AB5" w:rsidRPr="005C4125">
        <w:rPr>
          <w:rFonts w:ascii="Times New Roman" w:hAnsi="Times New Roman" w:cs="Times New Roman"/>
          <w:sz w:val="24"/>
          <w:szCs w:val="24"/>
        </w:rPr>
        <w:t xml:space="preserve"> respondents</w:t>
      </w:r>
      <w:r w:rsidR="002D2703" w:rsidRPr="005C4125">
        <w:rPr>
          <w:rFonts w:ascii="Times New Roman" w:hAnsi="Times New Roman" w:cs="Times New Roman"/>
          <w:sz w:val="24"/>
          <w:szCs w:val="24"/>
        </w:rPr>
        <w:t xml:space="preserve"> state that their peers do influence their BI</w:t>
      </w:r>
      <w:r w:rsidR="00011AB5" w:rsidRPr="005C4125">
        <w:rPr>
          <w:rFonts w:ascii="Times New Roman" w:hAnsi="Times New Roman" w:cs="Times New Roman"/>
          <w:sz w:val="24"/>
          <w:szCs w:val="24"/>
        </w:rPr>
        <w:t>,</w:t>
      </w:r>
      <w:r w:rsidR="002D2703" w:rsidRPr="005C4125">
        <w:rPr>
          <w:rFonts w:ascii="Times New Roman" w:hAnsi="Times New Roman" w:cs="Times New Roman"/>
          <w:sz w:val="24"/>
          <w:szCs w:val="24"/>
        </w:rPr>
        <w:t xml:space="preserve"> with only 2 of 39 stating they disagree their peers influence their BI.  The subsequent SI questions are all based around assumptions on whether people close to them think they should</w:t>
      </w:r>
      <w:r w:rsidR="00086285" w:rsidRPr="005C4125">
        <w:rPr>
          <w:rFonts w:ascii="Times New Roman" w:hAnsi="Times New Roman" w:cs="Times New Roman"/>
          <w:sz w:val="24"/>
          <w:szCs w:val="24"/>
        </w:rPr>
        <w:t xml:space="preserve"> or would support the</w:t>
      </w:r>
      <w:r w:rsidR="002D2703" w:rsidRPr="005C4125">
        <w:rPr>
          <w:rFonts w:ascii="Times New Roman" w:hAnsi="Times New Roman" w:cs="Times New Roman"/>
          <w:sz w:val="24"/>
          <w:szCs w:val="24"/>
        </w:rPr>
        <w:t xml:space="preserve"> use AR technology</w:t>
      </w:r>
      <w:r w:rsidR="00086285" w:rsidRPr="005C4125">
        <w:rPr>
          <w:rFonts w:ascii="Times New Roman" w:hAnsi="Times New Roman" w:cs="Times New Roman"/>
          <w:sz w:val="24"/>
          <w:szCs w:val="24"/>
        </w:rPr>
        <w:t xml:space="preserve">, which </w:t>
      </w:r>
      <w:r w:rsidR="002D2703" w:rsidRPr="005C4125">
        <w:rPr>
          <w:rFonts w:ascii="Times New Roman" w:hAnsi="Times New Roman" w:cs="Times New Roman"/>
          <w:sz w:val="24"/>
          <w:szCs w:val="24"/>
        </w:rPr>
        <w:t xml:space="preserve">again is a limitation of this research as the technology is not widely </w:t>
      </w:r>
      <w:r w:rsidR="00430B4E" w:rsidRPr="005C4125">
        <w:rPr>
          <w:rFonts w:ascii="Times New Roman" w:hAnsi="Times New Roman" w:cs="Times New Roman"/>
          <w:sz w:val="24"/>
          <w:szCs w:val="24"/>
        </w:rPr>
        <w:t xml:space="preserve">available.  This may </w:t>
      </w:r>
      <w:r w:rsidR="00731799" w:rsidRPr="005C4125">
        <w:rPr>
          <w:rFonts w:ascii="Times New Roman" w:hAnsi="Times New Roman" w:cs="Times New Roman"/>
          <w:sz w:val="24"/>
          <w:szCs w:val="24"/>
        </w:rPr>
        <w:t>explain</w:t>
      </w:r>
      <w:r w:rsidR="00430B4E" w:rsidRPr="005C4125">
        <w:rPr>
          <w:rFonts w:ascii="Times New Roman" w:hAnsi="Times New Roman" w:cs="Times New Roman"/>
          <w:sz w:val="24"/>
          <w:szCs w:val="24"/>
        </w:rPr>
        <w:t xml:space="preserve"> why most </w:t>
      </w:r>
      <w:r w:rsidR="00086285" w:rsidRPr="005C4125">
        <w:rPr>
          <w:rFonts w:ascii="Times New Roman" w:hAnsi="Times New Roman" w:cs="Times New Roman"/>
          <w:sz w:val="24"/>
          <w:szCs w:val="24"/>
        </w:rPr>
        <w:t>participants</w:t>
      </w:r>
      <w:r w:rsidR="00430B4E" w:rsidRPr="005C4125">
        <w:rPr>
          <w:rFonts w:ascii="Times New Roman" w:hAnsi="Times New Roman" w:cs="Times New Roman"/>
          <w:sz w:val="24"/>
          <w:szCs w:val="24"/>
        </w:rPr>
        <w:t xml:space="preserve"> responded with a neutral response to questions SI2 (80%)</w:t>
      </w:r>
      <w:r w:rsidR="00086285" w:rsidRPr="005C4125">
        <w:rPr>
          <w:rFonts w:ascii="Times New Roman" w:hAnsi="Times New Roman" w:cs="Times New Roman"/>
          <w:sz w:val="24"/>
          <w:szCs w:val="24"/>
        </w:rPr>
        <w:t>. Findings show that females and the eldest group had the highest scores supporting H4 and extant research.</w:t>
      </w:r>
      <w:r w:rsidR="00011AB5" w:rsidRPr="005C4125">
        <w:rPr>
          <w:rFonts w:ascii="Times New Roman" w:hAnsi="Times New Roman" w:cs="Times New Roman"/>
          <w:sz w:val="24"/>
          <w:szCs w:val="24"/>
        </w:rPr>
        <w:t xml:space="preserve"> </w:t>
      </w:r>
      <w:r w:rsidR="00086285" w:rsidRPr="005C4125">
        <w:rPr>
          <w:rFonts w:ascii="Times New Roman" w:hAnsi="Times New Roman" w:cs="Times New Roman"/>
          <w:sz w:val="24"/>
          <w:szCs w:val="24"/>
        </w:rPr>
        <w:t xml:space="preserve">When </w:t>
      </w:r>
      <w:r w:rsidR="00A30E40" w:rsidRPr="005C4125">
        <w:rPr>
          <w:rFonts w:ascii="Times New Roman" w:hAnsi="Times New Roman" w:cs="Times New Roman"/>
          <w:sz w:val="24"/>
          <w:szCs w:val="24"/>
        </w:rPr>
        <w:t xml:space="preserve">AR </w:t>
      </w:r>
      <w:r w:rsidR="00086285" w:rsidRPr="005C4125">
        <w:rPr>
          <w:rFonts w:ascii="Times New Roman" w:hAnsi="Times New Roman" w:cs="Times New Roman"/>
          <w:sz w:val="24"/>
          <w:szCs w:val="24"/>
        </w:rPr>
        <w:t xml:space="preserve">becomes more prominent within the general population and specifically in UK orthopaedics, it </w:t>
      </w:r>
      <w:r w:rsidR="00A30E40" w:rsidRPr="005C4125">
        <w:rPr>
          <w:rFonts w:ascii="Times New Roman" w:hAnsi="Times New Roman" w:cs="Times New Roman"/>
          <w:sz w:val="24"/>
          <w:szCs w:val="24"/>
        </w:rPr>
        <w:t>c</w:t>
      </w:r>
      <w:r w:rsidR="00086285" w:rsidRPr="005C4125">
        <w:rPr>
          <w:rFonts w:ascii="Times New Roman" w:hAnsi="Times New Roman" w:cs="Times New Roman"/>
          <w:sz w:val="24"/>
          <w:szCs w:val="24"/>
        </w:rPr>
        <w:t xml:space="preserve">ould be </w:t>
      </w:r>
      <w:r w:rsidR="00731799" w:rsidRPr="005C4125">
        <w:rPr>
          <w:rFonts w:ascii="Times New Roman" w:hAnsi="Times New Roman" w:cs="Times New Roman"/>
          <w:sz w:val="24"/>
          <w:szCs w:val="24"/>
        </w:rPr>
        <w:t>assumed</w:t>
      </w:r>
      <w:r w:rsidR="00A30E40" w:rsidRPr="005C4125">
        <w:rPr>
          <w:rFonts w:ascii="Times New Roman" w:hAnsi="Times New Roman" w:cs="Times New Roman"/>
          <w:sz w:val="24"/>
          <w:szCs w:val="24"/>
        </w:rPr>
        <w:t xml:space="preserve"> </w:t>
      </w:r>
      <w:r w:rsidR="00086285" w:rsidRPr="005C4125">
        <w:rPr>
          <w:rFonts w:ascii="Times New Roman" w:hAnsi="Times New Roman" w:cs="Times New Roman"/>
          <w:sz w:val="24"/>
          <w:szCs w:val="24"/>
        </w:rPr>
        <w:t>that SI would have a greater impact as people gain experience</w:t>
      </w:r>
      <w:r w:rsidR="00A30E40" w:rsidRPr="005C4125">
        <w:rPr>
          <w:rFonts w:ascii="Times New Roman" w:hAnsi="Times New Roman" w:cs="Times New Roman"/>
          <w:sz w:val="24"/>
          <w:szCs w:val="24"/>
        </w:rPr>
        <w:t xml:space="preserve"> and awareness of AR technology</w:t>
      </w:r>
      <w:r w:rsidR="00086285" w:rsidRPr="005C4125">
        <w:rPr>
          <w:rFonts w:ascii="Times New Roman" w:hAnsi="Times New Roman" w:cs="Times New Roman"/>
          <w:sz w:val="24"/>
          <w:szCs w:val="24"/>
        </w:rPr>
        <w:t xml:space="preserve">. </w:t>
      </w:r>
    </w:p>
    <w:p w14:paraId="1DA39B8C" w14:textId="77777777" w:rsidR="003C0D64" w:rsidRPr="005C4125" w:rsidRDefault="003C0D64" w:rsidP="001E0260">
      <w:pPr>
        <w:rPr>
          <w:rFonts w:ascii="Times New Roman" w:hAnsi="Times New Roman" w:cs="Times New Roman"/>
        </w:rPr>
      </w:pPr>
    </w:p>
    <w:p w14:paraId="38964A07" w14:textId="77777777" w:rsidR="006D110D" w:rsidRPr="005C4125" w:rsidRDefault="00C9556E" w:rsidP="00551135">
      <w:pPr>
        <w:pStyle w:val="Heading2"/>
      </w:pPr>
      <w:bookmarkStart w:id="77" w:name="_Toc161222775"/>
      <w:r w:rsidRPr="005C4125">
        <w:t>Effect of Price Value on Behavioural Intention</w:t>
      </w:r>
      <w:bookmarkEnd w:id="77"/>
    </w:p>
    <w:p w14:paraId="4C2A1B73" w14:textId="50A3E7FF" w:rsidR="003C0D64" w:rsidRPr="005C4125" w:rsidRDefault="206C8F5D"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 xml:space="preserve">The findings from this research demonstrates that the participants intentions to adopt AR technology are highly influenced by PV and that the cost-benefit element plays an important role in user decision-making even in a mandatory setting, such as the healthcare sector.  PV was the second highest scoring predictor of user intent to adopt close behind PE.  The findings support hypotheses H5 and that PV is a strong predictor of AR within UK orthopaedics. This is an intriguing find as PV was added specifically added for voluntary environments, where price is </w:t>
      </w:r>
      <w:r w:rsidRPr="005C4125">
        <w:rPr>
          <w:rFonts w:ascii="Times New Roman" w:hAnsi="Times New Roman" w:cs="Times New Roman"/>
          <w:sz w:val="24"/>
          <w:szCs w:val="24"/>
        </w:rPr>
        <w:lastRenderedPageBreak/>
        <w:t>always a consideration (Venkatesh, et al</w:t>
      </w:r>
      <w:r w:rsidR="00A1740B" w:rsidRPr="005C4125">
        <w:rPr>
          <w:rFonts w:ascii="Times New Roman" w:hAnsi="Times New Roman" w:cs="Times New Roman"/>
          <w:sz w:val="24"/>
          <w:szCs w:val="24"/>
        </w:rPr>
        <w:t xml:space="preserve">, </w:t>
      </w:r>
      <w:r w:rsidRPr="005C4125">
        <w:rPr>
          <w:rFonts w:ascii="Times New Roman" w:hAnsi="Times New Roman" w:cs="Times New Roman"/>
          <w:sz w:val="24"/>
          <w:szCs w:val="24"/>
        </w:rPr>
        <w:t>2012). This finding shows that PV is applicable and valid in both mandatory and voluntary settings. Age did moderate the impact with the youngest group having the highest PV with age groups 35-44 and 45-54 exhibiting the lowest PV score which is not in accordance with the hypothesis and previous research, which indicated the older group would put more importance on PV. The difference between the highest and lowest was not hugely significant with a 6.6% difference. The moderating effect of gender was substantially significant with females exhibiting greater coefficient scores compared to males.  This agrees with previous research and H5, which predicted higher PV for females. To conclude PV was a significant predictor of BI to adopt AR, especially for younger females.</w:t>
      </w:r>
    </w:p>
    <w:p w14:paraId="439CF494" w14:textId="77777777" w:rsidR="00091B12" w:rsidRPr="005C4125" w:rsidRDefault="00091B12" w:rsidP="001E0260">
      <w:pPr>
        <w:rPr>
          <w:rFonts w:ascii="Times New Roman" w:hAnsi="Times New Roman" w:cs="Times New Roman"/>
        </w:rPr>
      </w:pPr>
    </w:p>
    <w:p w14:paraId="10FE07BE" w14:textId="1B1BB5F4" w:rsidR="00C9556E" w:rsidRPr="005C4125" w:rsidRDefault="00C9556E" w:rsidP="00551135">
      <w:pPr>
        <w:pStyle w:val="Heading2"/>
      </w:pPr>
      <w:bookmarkStart w:id="78" w:name="_Toc161222776"/>
      <w:r w:rsidRPr="005C4125">
        <w:t xml:space="preserve">Effect of </w:t>
      </w:r>
      <w:r w:rsidR="000B6EB3" w:rsidRPr="005C4125">
        <w:t>Facilitating Conditions</w:t>
      </w:r>
      <w:r w:rsidRPr="005C4125">
        <w:t xml:space="preserve"> on Behavioural Intention</w:t>
      </w:r>
      <w:bookmarkEnd w:id="78"/>
      <w:r w:rsidRPr="005C4125">
        <w:t xml:space="preserve"> </w:t>
      </w:r>
    </w:p>
    <w:p w14:paraId="11EDAEA8" w14:textId="29E99547" w:rsidR="00C43AA1" w:rsidRPr="005C4125" w:rsidRDefault="00C71DA1"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According to this research FC was not a significant predictor of BI to adopt AR technology</w:t>
      </w:r>
      <w:r w:rsidR="00E2035B" w:rsidRPr="005C4125">
        <w:rPr>
          <w:rFonts w:ascii="Times New Roman" w:hAnsi="Times New Roman" w:cs="Times New Roman"/>
          <w:sz w:val="24"/>
          <w:szCs w:val="24"/>
        </w:rPr>
        <w:t xml:space="preserve"> and is not in agreement with previous research regarding the impact of FC on BI and does not support H2</w:t>
      </w:r>
      <w:r w:rsidRPr="005C4125">
        <w:rPr>
          <w:rFonts w:ascii="Times New Roman" w:hAnsi="Times New Roman" w:cs="Times New Roman"/>
          <w:sz w:val="24"/>
          <w:szCs w:val="24"/>
        </w:rPr>
        <w:t>. FC was the only construct that demonstrated a negative relationship with BI with a coefficient result of β-0.123.</w:t>
      </w:r>
      <w:r w:rsidR="00E2035B" w:rsidRPr="005C4125">
        <w:rPr>
          <w:rFonts w:ascii="Times New Roman" w:hAnsi="Times New Roman" w:cs="Times New Roman"/>
          <w:sz w:val="24"/>
          <w:szCs w:val="24"/>
        </w:rPr>
        <w:t xml:space="preserve"> Regarding moderation of age and gender</w:t>
      </w:r>
      <w:r w:rsidRPr="005C4125">
        <w:rPr>
          <w:rFonts w:ascii="Times New Roman" w:hAnsi="Times New Roman" w:cs="Times New Roman"/>
          <w:sz w:val="24"/>
          <w:szCs w:val="24"/>
        </w:rPr>
        <w:t xml:space="preserve"> FC was highest amongst the eldest group</w:t>
      </w:r>
      <w:r w:rsidR="003629E4" w:rsidRPr="005C4125">
        <w:rPr>
          <w:rFonts w:ascii="Times New Roman" w:hAnsi="Times New Roman" w:cs="Times New Roman"/>
          <w:sz w:val="24"/>
          <w:szCs w:val="24"/>
        </w:rPr>
        <w:t>,</w:t>
      </w:r>
      <w:r w:rsidRPr="005C4125">
        <w:rPr>
          <w:rFonts w:ascii="Times New Roman" w:hAnsi="Times New Roman" w:cs="Times New Roman"/>
          <w:sz w:val="24"/>
          <w:szCs w:val="24"/>
        </w:rPr>
        <w:t xml:space="preserve"> which confirms H2’s projection concerning moderating effect of age. </w:t>
      </w:r>
      <w:r w:rsidR="007A3530" w:rsidRPr="005C4125">
        <w:rPr>
          <w:rFonts w:ascii="Times New Roman" w:hAnsi="Times New Roman" w:cs="Times New Roman"/>
          <w:sz w:val="24"/>
          <w:szCs w:val="24"/>
        </w:rPr>
        <w:t>To our surprise,</w:t>
      </w:r>
      <w:r w:rsidRPr="005C4125">
        <w:rPr>
          <w:rFonts w:ascii="Times New Roman" w:hAnsi="Times New Roman" w:cs="Times New Roman"/>
          <w:sz w:val="24"/>
          <w:szCs w:val="24"/>
        </w:rPr>
        <w:t xml:space="preserve"> the lowest</w:t>
      </w:r>
      <w:r w:rsidR="007A3530" w:rsidRPr="005C4125">
        <w:rPr>
          <w:rFonts w:ascii="Times New Roman" w:hAnsi="Times New Roman" w:cs="Times New Roman"/>
          <w:sz w:val="24"/>
          <w:szCs w:val="24"/>
        </w:rPr>
        <w:t xml:space="preserve"> scoring group</w:t>
      </w:r>
      <w:r w:rsidRPr="005C4125">
        <w:rPr>
          <w:rFonts w:ascii="Times New Roman" w:hAnsi="Times New Roman" w:cs="Times New Roman"/>
          <w:sz w:val="24"/>
          <w:szCs w:val="24"/>
        </w:rPr>
        <w:t xml:space="preserve"> was the 45-54 group </w:t>
      </w:r>
      <w:r w:rsidR="007A3530" w:rsidRPr="005C4125">
        <w:rPr>
          <w:rFonts w:ascii="Times New Roman" w:hAnsi="Times New Roman" w:cs="Times New Roman"/>
          <w:sz w:val="24"/>
          <w:szCs w:val="24"/>
        </w:rPr>
        <w:t xml:space="preserve">with the youngest group scoring the second lowest score.  FC was highest among </w:t>
      </w:r>
      <w:r w:rsidR="00E2035B" w:rsidRPr="005C4125">
        <w:rPr>
          <w:rFonts w:ascii="Times New Roman" w:hAnsi="Times New Roman" w:cs="Times New Roman"/>
          <w:sz w:val="24"/>
          <w:szCs w:val="24"/>
        </w:rPr>
        <w:t>females but</w:t>
      </w:r>
      <w:r w:rsidR="007A3530" w:rsidRPr="005C4125">
        <w:rPr>
          <w:rFonts w:ascii="Times New Roman" w:hAnsi="Times New Roman" w:cs="Times New Roman"/>
          <w:sz w:val="24"/>
          <w:szCs w:val="24"/>
        </w:rPr>
        <w:t xml:space="preserve"> was not significantly different.  Regardless of BI, FC consistently scored high (agree or strongly agree) which</w:t>
      </w:r>
      <w:r w:rsidR="00FA4C1C" w:rsidRPr="005C4125">
        <w:rPr>
          <w:rFonts w:ascii="Times New Roman" w:hAnsi="Times New Roman" w:cs="Times New Roman"/>
          <w:sz w:val="24"/>
          <w:szCs w:val="24"/>
        </w:rPr>
        <w:t xml:space="preserve"> shows that it is extremely important, however it</w:t>
      </w:r>
      <w:r w:rsidR="007A3530" w:rsidRPr="005C4125">
        <w:rPr>
          <w:rFonts w:ascii="Times New Roman" w:hAnsi="Times New Roman" w:cs="Times New Roman"/>
          <w:sz w:val="24"/>
          <w:szCs w:val="24"/>
        </w:rPr>
        <w:t xml:space="preserve"> </w:t>
      </w:r>
      <w:r w:rsidR="00FA4C1C" w:rsidRPr="005C4125">
        <w:rPr>
          <w:rFonts w:ascii="Times New Roman" w:hAnsi="Times New Roman" w:cs="Times New Roman"/>
          <w:sz w:val="24"/>
          <w:szCs w:val="24"/>
        </w:rPr>
        <w:t>justifies</w:t>
      </w:r>
      <w:r w:rsidR="007A3530" w:rsidRPr="005C4125">
        <w:rPr>
          <w:rFonts w:ascii="Times New Roman" w:hAnsi="Times New Roman" w:cs="Times New Roman"/>
          <w:sz w:val="24"/>
          <w:szCs w:val="24"/>
        </w:rPr>
        <w:t xml:space="preserve"> why it showed a negative relationship with BI</w:t>
      </w:r>
      <w:r w:rsidR="00E2035B" w:rsidRPr="005C4125">
        <w:rPr>
          <w:rFonts w:ascii="Times New Roman" w:hAnsi="Times New Roman" w:cs="Times New Roman"/>
          <w:sz w:val="24"/>
          <w:szCs w:val="24"/>
        </w:rPr>
        <w:t xml:space="preserve"> as those with no BI to adopt agreed that FC’s should be provided</w:t>
      </w:r>
      <w:r w:rsidR="007A3530" w:rsidRPr="005C4125">
        <w:rPr>
          <w:rFonts w:ascii="Times New Roman" w:hAnsi="Times New Roman" w:cs="Times New Roman"/>
          <w:sz w:val="24"/>
          <w:szCs w:val="24"/>
        </w:rPr>
        <w:t xml:space="preserve">.  It can be a fair assumption that most users would </w:t>
      </w:r>
      <w:r w:rsidR="00FA4C1C" w:rsidRPr="005C4125">
        <w:rPr>
          <w:rFonts w:ascii="Times New Roman" w:hAnsi="Times New Roman" w:cs="Times New Roman"/>
          <w:sz w:val="24"/>
          <w:szCs w:val="24"/>
        </w:rPr>
        <w:t>expect</w:t>
      </w:r>
      <w:r w:rsidR="007A3530" w:rsidRPr="005C4125">
        <w:rPr>
          <w:rFonts w:ascii="Times New Roman" w:hAnsi="Times New Roman" w:cs="Times New Roman"/>
          <w:sz w:val="24"/>
          <w:szCs w:val="24"/>
        </w:rPr>
        <w:t xml:space="preserve"> </w:t>
      </w:r>
      <w:r w:rsidR="00135AD6" w:rsidRPr="005C4125">
        <w:rPr>
          <w:rFonts w:ascii="Times New Roman" w:hAnsi="Times New Roman" w:cs="Times New Roman"/>
          <w:sz w:val="24"/>
          <w:szCs w:val="24"/>
        </w:rPr>
        <w:t>FC’s and</w:t>
      </w:r>
      <w:r w:rsidR="00FA4C1C" w:rsidRPr="005C4125">
        <w:rPr>
          <w:rFonts w:ascii="Times New Roman" w:hAnsi="Times New Roman" w:cs="Times New Roman"/>
          <w:sz w:val="24"/>
          <w:szCs w:val="24"/>
        </w:rPr>
        <w:t xml:space="preserve"> it </w:t>
      </w:r>
      <w:r w:rsidR="007A3530" w:rsidRPr="005C4125">
        <w:rPr>
          <w:rFonts w:ascii="Times New Roman" w:hAnsi="Times New Roman" w:cs="Times New Roman"/>
          <w:sz w:val="24"/>
          <w:szCs w:val="24"/>
        </w:rPr>
        <w:t>may</w:t>
      </w:r>
      <w:r w:rsidR="00FA4C1C" w:rsidRPr="005C4125">
        <w:rPr>
          <w:rFonts w:ascii="Times New Roman" w:hAnsi="Times New Roman" w:cs="Times New Roman"/>
          <w:sz w:val="24"/>
          <w:szCs w:val="24"/>
        </w:rPr>
        <w:t xml:space="preserve"> </w:t>
      </w:r>
      <w:r w:rsidR="007A3530" w:rsidRPr="005C4125">
        <w:rPr>
          <w:rFonts w:ascii="Times New Roman" w:hAnsi="Times New Roman" w:cs="Times New Roman"/>
          <w:sz w:val="24"/>
          <w:szCs w:val="24"/>
        </w:rPr>
        <w:t>be</w:t>
      </w:r>
      <w:r w:rsidR="00FA4C1C" w:rsidRPr="005C4125">
        <w:rPr>
          <w:rFonts w:ascii="Times New Roman" w:hAnsi="Times New Roman" w:cs="Times New Roman"/>
          <w:sz w:val="24"/>
          <w:szCs w:val="24"/>
        </w:rPr>
        <w:t xml:space="preserve"> that they are</w:t>
      </w:r>
      <w:r w:rsidR="007A3530" w:rsidRPr="005C4125">
        <w:rPr>
          <w:rFonts w:ascii="Times New Roman" w:hAnsi="Times New Roman" w:cs="Times New Roman"/>
          <w:sz w:val="24"/>
          <w:szCs w:val="24"/>
        </w:rPr>
        <w:t xml:space="preserve"> perceived as </w:t>
      </w:r>
      <w:r w:rsidR="003629E4" w:rsidRPr="005C4125">
        <w:rPr>
          <w:rFonts w:ascii="Times New Roman" w:hAnsi="Times New Roman" w:cs="Times New Roman"/>
          <w:sz w:val="24"/>
          <w:szCs w:val="24"/>
        </w:rPr>
        <w:t>prerequisites</w:t>
      </w:r>
      <w:r w:rsidR="00FA4C1C" w:rsidRPr="005C4125">
        <w:rPr>
          <w:rFonts w:ascii="Times New Roman" w:hAnsi="Times New Roman" w:cs="Times New Roman"/>
          <w:sz w:val="24"/>
          <w:szCs w:val="24"/>
        </w:rPr>
        <w:t xml:space="preserve"> irrespective of BI. FC2 scored low on the coefficient score</w:t>
      </w:r>
      <w:r w:rsidR="00135AD6" w:rsidRPr="005C4125">
        <w:rPr>
          <w:rFonts w:ascii="Times New Roman" w:hAnsi="Times New Roman" w:cs="Times New Roman"/>
          <w:sz w:val="24"/>
          <w:szCs w:val="24"/>
        </w:rPr>
        <w:t>,</w:t>
      </w:r>
      <w:r w:rsidR="00FA4C1C" w:rsidRPr="005C4125">
        <w:rPr>
          <w:rFonts w:ascii="Times New Roman" w:hAnsi="Times New Roman" w:cs="Times New Roman"/>
          <w:sz w:val="24"/>
          <w:szCs w:val="24"/>
        </w:rPr>
        <w:t xml:space="preserve"> which may well be </w:t>
      </w:r>
      <w:r w:rsidR="00135AD6" w:rsidRPr="005C4125">
        <w:rPr>
          <w:rFonts w:ascii="Times New Roman" w:hAnsi="Times New Roman" w:cs="Times New Roman"/>
          <w:sz w:val="24"/>
          <w:szCs w:val="24"/>
        </w:rPr>
        <w:t>a</w:t>
      </w:r>
      <w:r w:rsidR="00FA4C1C" w:rsidRPr="005C4125">
        <w:rPr>
          <w:rFonts w:ascii="Times New Roman" w:hAnsi="Times New Roman" w:cs="Times New Roman"/>
          <w:sz w:val="24"/>
          <w:szCs w:val="24"/>
        </w:rPr>
        <w:t xml:space="preserve"> wording issue with the question as </w:t>
      </w:r>
      <w:r w:rsidR="00FA4C1C" w:rsidRPr="005C4125">
        <w:rPr>
          <w:rFonts w:ascii="Times New Roman" w:hAnsi="Times New Roman" w:cs="Times New Roman"/>
          <w:sz w:val="24"/>
          <w:szCs w:val="24"/>
        </w:rPr>
        <w:lastRenderedPageBreak/>
        <w:t>FC1 scored extremely high</w:t>
      </w:r>
      <w:r w:rsidR="00135AD6" w:rsidRPr="005C4125">
        <w:rPr>
          <w:rFonts w:ascii="Times New Roman" w:hAnsi="Times New Roman" w:cs="Times New Roman"/>
          <w:sz w:val="24"/>
          <w:szCs w:val="24"/>
        </w:rPr>
        <w:t xml:space="preserve"> on outlier loadings in table 5. Upon reflection the wording may have been too </w:t>
      </w:r>
      <w:r w:rsidR="00E2035B" w:rsidRPr="005C4125">
        <w:rPr>
          <w:rFonts w:ascii="Times New Roman" w:hAnsi="Times New Roman" w:cs="Times New Roman"/>
          <w:sz w:val="24"/>
          <w:szCs w:val="24"/>
        </w:rPr>
        <w:t>specific,</w:t>
      </w:r>
      <w:r w:rsidR="00135AD6" w:rsidRPr="005C4125">
        <w:rPr>
          <w:rFonts w:ascii="Times New Roman" w:hAnsi="Times New Roman" w:cs="Times New Roman"/>
          <w:sz w:val="24"/>
          <w:szCs w:val="24"/>
        </w:rPr>
        <w:t xml:space="preserve"> and a more generalised question should have been deployed</w:t>
      </w:r>
      <w:r w:rsidR="00E2035B" w:rsidRPr="005C4125">
        <w:rPr>
          <w:rFonts w:ascii="Times New Roman" w:hAnsi="Times New Roman" w:cs="Times New Roman"/>
          <w:sz w:val="24"/>
          <w:szCs w:val="24"/>
        </w:rPr>
        <w:t xml:space="preserve"> for FC2</w:t>
      </w:r>
      <w:r w:rsidR="00135AD6" w:rsidRPr="005C4125">
        <w:rPr>
          <w:rFonts w:ascii="Times New Roman" w:hAnsi="Times New Roman" w:cs="Times New Roman"/>
          <w:sz w:val="24"/>
          <w:szCs w:val="24"/>
        </w:rPr>
        <w:t xml:space="preserve">. </w:t>
      </w:r>
    </w:p>
    <w:p w14:paraId="25B81394" w14:textId="77777777" w:rsidR="001E0260" w:rsidRPr="005C4125" w:rsidRDefault="001E0260" w:rsidP="001E0260">
      <w:pPr>
        <w:rPr>
          <w:rFonts w:ascii="Times New Roman" w:hAnsi="Times New Roman" w:cs="Times New Roman"/>
        </w:rPr>
      </w:pPr>
    </w:p>
    <w:p w14:paraId="4078CA94" w14:textId="23809E1F" w:rsidR="00945F5C" w:rsidRPr="005C4125" w:rsidRDefault="00945F5C" w:rsidP="00FF5851">
      <w:pPr>
        <w:pStyle w:val="Heading1"/>
      </w:pPr>
      <w:bookmarkStart w:id="79" w:name="_Toc161222777"/>
      <w:r w:rsidRPr="005C4125">
        <w:t xml:space="preserve">Strengths and </w:t>
      </w:r>
      <w:r w:rsidR="001E39FC" w:rsidRPr="005C4125">
        <w:t>Limitations</w:t>
      </w:r>
      <w:bookmarkEnd w:id="79"/>
      <w:r w:rsidR="001E39FC" w:rsidRPr="005C4125">
        <w:t xml:space="preserve"> </w:t>
      </w:r>
    </w:p>
    <w:p w14:paraId="052165B8" w14:textId="5D592A83" w:rsidR="001A7868"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This quantitative research methodology successfully validated the proposed extension of the UTAUT2 model for predicting AR technology acceptance of with UK orthopaedics. Using validated scales, it was ensured the quality of the online survey apart from questions SI1 and FC2 which may need further review or be mediated by a larger sample size and once AR technology becomes more familiar withing UK orthopaedics.  One of the reasons why FC2 and FC in general lacked strong coefficient scores may have been due to the reduced questions, as it only had two questions.  However, due to AR’s infancy and its lack of market awareness and availability, we were unable to provide any valid questions that could be adapted and applied from previous UTAUT2 models.  The sample size is pertinent limitation, and the 39 responses is a good starting point, but it is not representative of all HCP’s in the UK. To overcome this limitation, more time must be afforded to the data collection phase allowing for a larger sample size reducing the effect of outlier results skewing scores.  Nonetheless, this was distributed </w:t>
      </w:r>
      <w:r w:rsidR="00731799" w:rsidRPr="005C4125">
        <w:rPr>
          <w:rFonts w:ascii="Times New Roman" w:hAnsi="Times New Roman" w:cs="Times New Roman"/>
          <w:sz w:val="24"/>
          <w:szCs w:val="24"/>
        </w:rPr>
        <w:t xml:space="preserve">extensively </w:t>
      </w:r>
      <w:r w:rsidRPr="005C4125">
        <w:rPr>
          <w:rFonts w:ascii="Times New Roman" w:hAnsi="Times New Roman" w:cs="Times New Roman"/>
          <w:sz w:val="24"/>
          <w:szCs w:val="24"/>
        </w:rPr>
        <w:t xml:space="preserve">and HCP’s possibly may have chosen to not fill in the survey as a result of not knowing enough about AR technology and its applications.  Another consideration for the reader is that this technology is not widely available or used so the results are all being made from assumptions surrounding the participants knowledge and perceptions of existing AR technologies used for possibly more recreational </w:t>
      </w:r>
      <w:r w:rsidR="003968F4" w:rsidRPr="005C4125">
        <w:rPr>
          <w:rFonts w:ascii="Times New Roman" w:hAnsi="Times New Roman" w:cs="Times New Roman"/>
          <w:sz w:val="24"/>
          <w:szCs w:val="24"/>
        </w:rPr>
        <w:t>purposes</w:t>
      </w:r>
      <w:r w:rsidRPr="005C4125">
        <w:rPr>
          <w:rFonts w:ascii="Times New Roman" w:hAnsi="Times New Roman" w:cs="Times New Roman"/>
          <w:sz w:val="24"/>
          <w:szCs w:val="24"/>
        </w:rPr>
        <w:t xml:space="preserve">. To overcome this, the research should be conducted after it becomes more prominently </w:t>
      </w:r>
      <w:r w:rsidR="003968F4" w:rsidRPr="005C4125">
        <w:rPr>
          <w:rFonts w:ascii="Times New Roman" w:hAnsi="Times New Roman" w:cs="Times New Roman"/>
          <w:sz w:val="24"/>
          <w:szCs w:val="24"/>
        </w:rPr>
        <w:t>available</w:t>
      </w:r>
      <w:r w:rsidRPr="005C4125">
        <w:rPr>
          <w:rFonts w:ascii="Times New Roman" w:hAnsi="Times New Roman" w:cs="Times New Roman"/>
          <w:sz w:val="24"/>
          <w:szCs w:val="24"/>
        </w:rPr>
        <w:t xml:space="preserve"> within UK orthopaedics. Quantitive research is great for large sample groups as previously mentioned, but it does not provide insight </w:t>
      </w:r>
      <w:r w:rsidRPr="005C4125">
        <w:rPr>
          <w:rFonts w:ascii="Times New Roman" w:hAnsi="Times New Roman" w:cs="Times New Roman"/>
          <w:sz w:val="24"/>
          <w:szCs w:val="24"/>
        </w:rPr>
        <w:lastRenderedPageBreak/>
        <w:t xml:space="preserve">to that data, which again is a limiting factor. For example, the understanding of why females are more trusting in the context of this research, could have been understood or explored further by a mixed methods approach incorporating a qualitative approach.  </w:t>
      </w:r>
    </w:p>
    <w:p w14:paraId="5E046CC9" w14:textId="77777777" w:rsidR="001E0260" w:rsidRPr="005C4125" w:rsidRDefault="001E0260" w:rsidP="001E0260">
      <w:pPr>
        <w:rPr>
          <w:rFonts w:ascii="Times New Roman" w:hAnsi="Times New Roman" w:cs="Times New Roman"/>
        </w:rPr>
      </w:pPr>
    </w:p>
    <w:p w14:paraId="25A67C68" w14:textId="1969AB4A" w:rsidR="00496581" w:rsidRPr="005C4125" w:rsidRDefault="00F77C4D" w:rsidP="00FF5851">
      <w:pPr>
        <w:pStyle w:val="Heading1"/>
      </w:pPr>
      <w:bookmarkStart w:id="80" w:name="_Toc161222778"/>
      <w:r w:rsidRPr="005C4125">
        <w:t>Conclusions</w:t>
      </w:r>
      <w:bookmarkEnd w:id="80"/>
    </w:p>
    <w:p w14:paraId="787E5F22" w14:textId="5ACF736C" w:rsidR="00D4570A" w:rsidRPr="005C4125" w:rsidRDefault="206C8F5D"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Regardless of the recognised advantages of AR technology, little research has been performed to identify wat influences the acceptance of AR technology in the UK healthcare sector. This research provides a good reference for measuring the intention to adopt AR and what has the biggest impact on BI to adopt AR technology in UK orthopaedics. Explaining what determines BI to use AR technology is certainly useful throughout the decision-making process by HCP’s and AR developers. This research proposed a theoretical model based on the UTAUT2 framework and examined the effects of PE, EE, FC, SI, PT, PV and HM on user BI to use AR technology. The findings reveal that all constructs except FC are reliable predictors of BI to use AR technology in UK orthopaedics. Overall, AR technology that address all the constructs within this model including FC is more likely to be adopted. A larger sample group would improve the applicability of these findings and would possibly negate any outliers responses. Adding PT was a worthy and justified addition being the third strongest predictor of BI. PT, PV and PE were the three strongest predictors of BI. Age was a key moderator when it comes to AR technology with the youngest cohort scoring highest in 5 of the 7 constructs and scoring the highest in BI. Females had a significantly higher PV, PT, PE, BI but scored higher in all constructs. </w:t>
      </w:r>
      <w:r w:rsidR="003968F4" w:rsidRPr="005C4125">
        <w:rPr>
          <w:rFonts w:ascii="Times New Roman" w:hAnsi="Times New Roman" w:cs="Times New Roman"/>
          <w:sz w:val="24"/>
          <w:szCs w:val="24"/>
        </w:rPr>
        <w:t>Regards the ratings afforded to AR’s uses</w:t>
      </w:r>
      <w:r w:rsidRPr="005C4125">
        <w:rPr>
          <w:rFonts w:ascii="Times New Roman" w:hAnsi="Times New Roman" w:cs="Times New Roman"/>
          <w:sz w:val="24"/>
          <w:szCs w:val="24"/>
        </w:rPr>
        <w:t xml:space="preserve">, this research showed that improving clinical outcomes and OR performance along with improving healthcare education scored the highest as the key applications of AR technology in the healthcare sector with external </w:t>
      </w:r>
      <w:r w:rsidRPr="005C4125">
        <w:rPr>
          <w:rFonts w:ascii="Times New Roman" w:hAnsi="Times New Roman" w:cs="Times New Roman"/>
          <w:sz w:val="24"/>
          <w:szCs w:val="24"/>
        </w:rPr>
        <w:lastRenderedPageBreak/>
        <w:t xml:space="preserve">collaboration and assistance scoring the lowest.  This research has answered all the research questions and added to the growing and vast research of technology acceptance and accepts UTAUT2 as a valid method in determining technology acceptance of AR technology in the UK healthcare context. </w:t>
      </w:r>
    </w:p>
    <w:p w14:paraId="05EB1861" w14:textId="77777777" w:rsidR="001E54F5" w:rsidRPr="005C4125" w:rsidRDefault="001E54F5" w:rsidP="001E0260">
      <w:pPr>
        <w:rPr>
          <w:rFonts w:ascii="Times New Roman" w:hAnsi="Times New Roman" w:cs="Times New Roman"/>
        </w:rPr>
      </w:pPr>
    </w:p>
    <w:p w14:paraId="715AD479" w14:textId="504B0A59" w:rsidR="00673CC1" w:rsidRPr="005C4125" w:rsidRDefault="00CF0CE7" w:rsidP="00FF5851">
      <w:pPr>
        <w:pStyle w:val="Heading1"/>
      </w:pPr>
      <w:bookmarkStart w:id="81" w:name="_Toc161222779"/>
      <w:r w:rsidRPr="005C4125">
        <w:t>References</w:t>
      </w:r>
      <w:bookmarkEnd w:id="81"/>
      <w:r w:rsidRPr="005C4125">
        <w:t xml:space="preserve"> </w:t>
      </w:r>
    </w:p>
    <w:p w14:paraId="0C9D6128"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lang w:eastAsia="en-GB"/>
        </w:rPr>
      </w:pPr>
      <w:r w:rsidRPr="005C4125">
        <w:rPr>
          <w:rFonts w:ascii="Times New Roman" w:hAnsi="Times New Roman" w:cs="Times New Roman"/>
          <w:sz w:val="24"/>
          <w:szCs w:val="24"/>
          <w:lang w:eastAsia="en-GB"/>
        </w:rPr>
        <w:t>Agarwal, R &amp; Prasad J, “A Conceptual and Operational Definition of Personal Innovativeness in the Domain of Information Technology</w:t>
      </w:r>
      <w:r w:rsidRPr="005C4125">
        <w:rPr>
          <w:rFonts w:ascii="Times New Roman" w:hAnsi="Times New Roman" w:cs="Times New Roman"/>
          <w:i/>
          <w:iCs/>
          <w:sz w:val="24"/>
          <w:szCs w:val="24"/>
          <w:lang w:eastAsia="en-GB"/>
        </w:rPr>
        <w:t>”. Information Systems Research,</w:t>
      </w:r>
      <w:r w:rsidRPr="005C4125">
        <w:rPr>
          <w:rFonts w:ascii="Times New Roman" w:hAnsi="Times New Roman" w:cs="Times New Roman"/>
          <w:sz w:val="24"/>
          <w:szCs w:val="24"/>
          <w:lang w:eastAsia="en-GB"/>
        </w:rPr>
        <w:t xml:space="preserve"> Vol 9, Iss2, pp. 204-215. 1998</w:t>
      </w:r>
    </w:p>
    <w:p w14:paraId="0CA50065"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Ajzen, I, “The theory of Planned </w:t>
      </w:r>
      <w:proofErr w:type="spellStart"/>
      <w:r w:rsidRPr="005C4125">
        <w:rPr>
          <w:rFonts w:ascii="Times New Roman" w:hAnsi="Times New Roman" w:cs="Times New Roman"/>
          <w:sz w:val="24"/>
          <w:szCs w:val="24"/>
        </w:rPr>
        <w:t>Behavior</w:t>
      </w:r>
      <w:proofErr w:type="spellEnd"/>
      <w:r w:rsidRPr="005C4125">
        <w:rPr>
          <w:rFonts w:ascii="Times New Roman" w:hAnsi="Times New Roman" w:cs="Times New Roman"/>
          <w:sz w:val="24"/>
          <w:szCs w:val="24"/>
        </w:rPr>
        <w:t xml:space="preserve">”. </w:t>
      </w:r>
      <w:r w:rsidRPr="005C4125">
        <w:rPr>
          <w:rFonts w:ascii="Times New Roman" w:hAnsi="Times New Roman" w:cs="Times New Roman"/>
          <w:i/>
          <w:iCs/>
          <w:sz w:val="24"/>
          <w:szCs w:val="24"/>
        </w:rPr>
        <w:t xml:space="preserve">Organizational </w:t>
      </w:r>
      <w:proofErr w:type="spellStart"/>
      <w:r w:rsidRPr="005C4125">
        <w:rPr>
          <w:rFonts w:ascii="Times New Roman" w:hAnsi="Times New Roman" w:cs="Times New Roman"/>
          <w:i/>
          <w:iCs/>
          <w:sz w:val="24"/>
          <w:szCs w:val="24"/>
        </w:rPr>
        <w:t>Behavior</w:t>
      </w:r>
      <w:proofErr w:type="spellEnd"/>
      <w:r w:rsidRPr="005C4125">
        <w:rPr>
          <w:rFonts w:ascii="Times New Roman" w:hAnsi="Times New Roman" w:cs="Times New Roman"/>
          <w:i/>
          <w:iCs/>
          <w:sz w:val="24"/>
          <w:szCs w:val="24"/>
        </w:rPr>
        <w:t xml:space="preserve"> and Human Decision Processes</w:t>
      </w:r>
      <w:r w:rsidRPr="005C4125">
        <w:rPr>
          <w:rFonts w:ascii="Times New Roman" w:hAnsi="Times New Roman" w:cs="Times New Roman"/>
          <w:sz w:val="24"/>
          <w:szCs w:val="24"/>
        </w:rPr>
        <w:t>, Vol 50, Iss2, 179–211. 1991</w:t>
      </w:r>
    </w:p>
    <w:p w14:paraId="310CD365"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Ajzen, I, “The theory of Planned Behaviour: Reactions and Reflections”. </w:t>
      </w:r>
      <w:r w:rsidRPr="005C4125">
        <w:rPr>
          <w:rFonts w:ascii="Times New Roman" w:hAnsi="Times New Roman" w:cs="Times New Roman"/>
          <w:i/>
          <w:iCs/>
          <w:sz w:val="24"/>
          <w:szCs w:val="24"/>
          <w:shd w:val="clear" w:color="auto" w:fill="FFFFFF"/>
        </w:rPr>
        <w:t>Psychology &amp; Health</w:t>
      </w:r>
      <w:r w:rsidRPr="005C4125">
        <w:rPr>
          <w:rFonts w:ascii="Times New Roman" w:hAnsi="Times New Roman" w:cs="Times New Roman"/>
          <w:sz w:val="24"/>
          <w:szCs w:val="24"/>
          <w:shd w:val="clear" w:color="auto" w:fill="FFFFFF"/>
        </w:rPr>
        <w:t>, Vol 26, Iss9, pp1113–1127. 2011</w:t>
      </w:r>
    </w:p>
    <w:p w14:paraId="5416A61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Alalwan</w:t>
      </w:r>
      <w:proofErr w:type="spellEnd"/>
      <w:r w:rsidRPr="005C4125">
        <w:rPr>
          <w:rFonts w:ascii="Times New Roman" w:hAnsi="Times New Roman" w:cs="Times New Roman"/>
          <w:sz w:val="24"/>
          <w:szCs w:val="24"/>
          <w14:ligatures w14:val="standardContextual"/>
        </w:rPr>
        <w:t xml:space="preserve"> A, Dwivedi Y &amp; Rana N, “Factors Influencing Adoption of Mobile Banking by Jordanian Bank Customers: Extending UTAUT2 with trust”. </w:t>
      </w:r>
      <w:r w:rsidRPr="005C4125">
        <w:rPr>
          <w:rFonts w:ascii="Times New Roman" w:hAnsi="Times New Roman" w:cs="Times New Roman"/>
          <w:i/>
          <w:iCs/>
          <w:sz w:val="24"/>
          <w:szCs w:val="24"/>
          <w14:ligatures w14:val="standardContextual"/>
        </w:rPr>
        <w:t>International Journal of Information Management</w:t>
      </w:r>
      <w:r w:rsidRPr="005C4125">
        <w:rPr>
          <w:rFonts w:ascii="Times New Roman" w:hAnsi="Times New Roman" w:cs="Times New Roman"/>
          <w:sz w:val="24"/>
          <w:szCs w:val="24"/>
          <w14:ligatures w14:val="standardContextual"/>
        </w:rPr>
        <w:t>, Vol 37, Iss3, pp99–110. 2017</w:t>
      </w:r>
    </w:p>
    <w:p w14:paraId="03EE25A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Alam, M. Hu, W, </w:t>
      </w:r>
      <w:proofErr w:type="spellStart"/>
      <w:r w:rsidRPr="005C4125">
        <w:rPr>
          <w:rFonts w:ascii="Times New Roman" w:hAnsi="Times New Roman" w:cs="Times New Roman"/>
          <w:sz w:val="24"/>
          <w:szCs w:val="24"/>
        </w:rPr>
        <w:t>Kaium</w:t>
      </w:r>
      <w:proofErr w:type="spellEnd"/>
      <w:r w:rsidRPr="005C4125">
        <w:rPr>
          <w:rFonts w:ascii="Times New Roman" w:hAnsi="Times New Roman" w:cs="Times New Roman"/>
          <w:sz w:val="24"/>
          <w:szCs w:val="24"/>
        </w:rPr>
        <w:t xml:space="preserve">, A, Hoque, R &amp; Alam, M, “Understanding the Determinants of mHealth Apps Adoption in Bangladesh: A SEM-Neural A Network Approach”. </w:t>
      </w:r>
      <w:r w:rsidRPr="005C4125">
        <w:rPr>
          <w:rFonts w:ascii="Times New Roman" w:hAnsi="Times New Roman" w:cs="Times New Roman"/>
          <w:i/>
          <w:iCs/>
          <w:sz w:val="24"/>
          <w:szCs w:val="24"/>
          <w:shd w:val="clear" w:color="auto" w:fill="FFFFFF"/>
        </w:rPr>
        <w:t>Technology in Society</w:t>
      </w:r>
      <w:r w:rsidRPr="005C4125">
        <w:rPr>
          <w:rFonts w:ascii="Times New Roman" w:hAnsi="Times New Roman" w:cs="Times New Roman"/>
          <w:sz w:val="24"/>
          <w:szCs w:val="24"/>
        </w:rPr>
        <w:t>. Vol 61, pp.101-255. 2020</w:t>
      </w:r>
    </w:p>
    <w:p w14:paraId="62286AF0"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Alam, S, Omar, N, </w:t>
      </w:r>
      <w:proofErr w:type="spellStart"/>
      <w:r w:rsidRPr="005C4125">
        <w:rPr>
          <w:rFonts w:ascii="Times New Roman" w:hAnsi="Times New Roman" w:cs="Times New Roman"/>
          <w:sz w:val="24"/>
          <w:szCs w:val="24"/>
        </w:rPr>
        <w:t>Ariffin</w:t>
      </w:r>
      <w:proofErr w:type="spellEnd"/>
      <w:r w:rsidRPr="005C4125">
        <w:rPr>
          <w:rFonts w:ascii="Times New Roman" w:hAnsi="Times New Roman" w:cs="Times New Roman"/>
          <w:sz w:val="24"/>
          <w:szCs w:val="24"/>
        </w:rPr>
        <w:t xml:space="preserve">, A &amp; Hashim, N, “Integrating TPB, TAM and DOI Theories: An Empirical Evidence for the Adoption of Mobile Banking Among Customers in </w:t>
      </w:r>
      <w:proofErr w:type="spellStart"/>
      <w:r w:rsidRPr="005C4125">
        <w:rPr>
          <w:rFonts w:ascii="Times New Roman" w:hAnsi="Times New Roman" w:cs="Times New Roman"/>
          <w:sz w:val="24"/>
          <w:szCs w:val="24"/>
        </w:rPr>
        <w:t>Klang</w:t>
      </w:r>
      <w:proofErr w:type="spellEnd"/>
      <w:r w:rsidRPr="005C4125">
        <w:rPr>
          <w:rFonts w:ascii="Times New Roman" w:hAnsi="Times New Roman" w:cs="Times New Roman"/>
          <w:sz w:val="24"/>
          <w:szCs w:val="24"/>
        </w:rPr>
        <w:t xml:space="preserve"> Valley, Malaysia”</w:t>
      </w:r>
      <w:r w:rsidRPr="005C4125">
        <w:rPr>
          <w:rFonts w:ascii="Times New Roman" w:hAnsi="Times New Roman" w:cs="Times New Roman"/>
          <w:i/>
          <w:iCs/>
          <w:sz w:val="24"/>
          <w:szCs w:val="24"/>
        </w:rPr>
        <w:t>. International Business Management Science</w:t>
      </w:r>
      <w:r w:rsidRPr="005C4125">
        <w:rPr>
          <w:rFonts w:ascii="Times New Roman" w:hAnsi="Times New Roman" w:cs="Times New Roman"/>
          <w:sz w:val="24"/>
          <w:szCs w:val="24"/>
        </w:rPr>
        <w:t>, Vol 8, pp385–403. 2018</w:t>
      </w:r>
    </w:p>
    <w:p w14:paraId="439B542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14:ligatures w14:val="standardContextual"/>
        </w:rPr>
        <w:t xml:space="preserve">Alba, J &amp; Hutchinson, J, “Dimensions of Consumer Expertise,”. </w:t>
      </w:r>
      <w:r w:rsidRPr="005C4125">
        <w:rPr>
          <w:rFonts w:ascii="Times New Roman" w:hAnsi="Times New Roman" w:cs="Times New Roman"/>
          <w:i/>
          <w:iCs/>
          <w:sz w:val="24"/>
          <w:szCs w:val="24"/>
          <w14:ligatures w14:val="standardContextual"/>
        </w:rPr>
        <w:t xml:space="preserve">Journal of Consumer Research, </w:t>
      </w:r>
      <w:r w:rsidRPr="005C4125">
        <w:rPr>
          <w:rFonts w:ascii="Times New Roman" w:hAnsi="Times New Roman" w:cs="Times New Roman"/>
          <w:sz w:val="24"/>
          <w:szCs w:val="24"/>
          <w14:ligatures w14:val="standardContextual"/>
        </w:rPr>
        <w:t>Vol 13, Iss4, pp.411-454. 1987</w:t>
      </w:r>
    </w:p>
    <w:p w14:paraId="38F8234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Al-</w:t>
      </w:r>
      <w:proofErr w:type="spellStart"/>
      <w:r w:rsidRPr="005C4125">
        <w:rPr>
          <w:rFonts w:ascii="Times New Roman" w:hAnsi="Times New Roman" w:cs="Times New Roman"/>
          <w:sz w:val="24"/>
          <w:szCs w:val="24"/>
          <w:shd w:val="clear" w:color="auto" w:fill="FFFFFF"/>
        </w:rPr>
        <w:t>Suqri</w:t>
      </w:r>
      <w:proofErr w:type="spellEnd"/>
      <w:r w:rsidRPr="005C4125">
        <w:rPr>
          <w:rFonts w:ascii="Times New Roman" w:hAnsi="Times New Roman" w:cs="Times New Roman"/>
          <w:sz w:val="24"/>
          <w:szCs w:val="24"/>
          <w:shd w:val="clear" w:color="auto" w:fill="FFFFFF"/>
        </w:rPr>
        <w:t>, M &amp; Al-</w:t>
      </w:r>
      <w:proofErr w:type="spellStart"/>
      <w:r w:rsidRPr="005C4125">
        <w:rPr>
          <w:rFonts w:ascii="Times New Roman" w:hAnsi="Times New Roman" w:cs="Times New Roman"/>
          <w:sz w:val="24"/>
          <w:szCs w:val="24"/>
          <w:shd w:val="clear" w:color="auto" w:fill="FFFFFF"/>
        </w:rPr>
        <w:t>Aufi</w:t>
      </w:r>
      <w:proofErr w:type="spellEnd"/>
      <w:r w:rsidRPr="005C4125">
        <w:rPr>
          <w:rFonts w:ascii="Times New Roman" w:hAnsi="Times New Roman" w:cs="Times New Roman"/>
          <w:sz w:val="24"/>
          <w:szCs w:val="24"/>
          <w:shd w:val="clear" w:color="auto" w:fill="FFFFFF"/>
        </w:rPr>
        <w:t>, A, “Davis, Technology Acceptance Model (TAM) (1989)”, in </w:t>
      </w:r>
      <w:r w:rsidRPr="005C4125">
        <w:rPr>
          <w:rFonts w:ascii="Times New Roman" w:hAnsi="Times New Roman" w:cs="Times New Roman"/>
          <w:sz w:val="24"/>
          <w:szCs w:val="24"/>
        </w:rPr>
        <w:t xml:space="preserve">Information Seeking Behaviour and Technology Adoption: Theories and Trends”. </w:t>
      </w:r>
      <w:r w:rsidRPr="005C4125">
        <w:rPr>
          <w:rFonts w:ascii="Times New Roman" w:hAnsi="Times New Roman" w:cs="Times New Roman"/>
          <w:i/>
          <w:iCs/>
          <w:sz w:val="24"/>
          <w:szCs w:val="24"/>
        </w:rPr>
        <w:t>International Journal of Digital Accounting Research</w:t>
      </w:r>
      <w:r w:rsidRPr="005C4125">
        <w:rPr>
          <w:rFonts w:ascii="Times New Roman" w:hAnsi="Times New Roman" w:cs="Times New Roman"/>
          <w:sz w:val="24"/>
          <w:szCs w:val="24"/>
        </w:rPr>
        <w:t>, Huelva Vol. 15, pp1-31. 2015</w:t>
      </w:r>
    </w:p>
    <w:p w14:paraId="226E1CB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Alvesson, M &amp; </w:t>
      </w:r>
      <w:proofErr w:type="spellStart"/>
      <w:r w:rsidRPr="005C4125">
        <w:rPr>
          <w:rFonts w:ascii="Times New Roman" w:hAnsi="Times New Roman" w:cs="Times New Roman"/>
          <w:sz w:val="24"/>
          <w:szCs w:val="24"/>
        </w:rPr>
        <w:t>Kärreman</w:t>
      </w:r>
      <w:proofErr w:type="spellEnd"/>
      <w:r w:rsidRPr="005C4125">
        <w:rPr>
          <w:rFonts w:ascii="Times New Roman" w:hAnsi="Times New Roman" w:cs="Times New Roman"/>
          <w:sz w:val="24"/>
          <w:szCs w:val="24"/>
        </w:rPr>
        <w:t xml:space="preserve">, D, “Constructing Mystery: Empirical Matters in Theory Development,” </w:t>
      </w:r>
      <w:r w:rsidRPr="005C4125">
        <w:rPr>
          <w:rFonts w:ascii="Times New Roman" w:hAnsi="Times New Roman" w:cs="Times New Roman"/>
          <w:i/>
          <w:iCs/>
          <w:sz w:val="24"/>
          <w:szCs w:val="24"/>
        </w:rPr>
        <w:t>Academy of Management Review</w:t>
      </w:r>
      <w:r w:rsidRPr="005C4125">
        <w:rPr>
          <w:rFonts w:ascii="Times New Roman" w:hAnsi="Times New Roman" w:cs="Times New Roman"/>
          <w:sz w:val="24"/>
          <w:szCs w:val="24"/>
        </w:rPr>
        <w:t>. Vol 32, Iss4, pp1265-1281. 2007</w:t>
      </w:r>
    </w:p>
    <w:p w14:paraId="755105C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lastRenderedPageBreak/>
        <w:t>Asch, S, “Opinions and Social pressure”. </w:t>
      </w:r>
      <w:r w:rsidRPr="005C4125">
        <w:rPr>
          <w:rFonts w:ascii="Times New Roman" w:hAnsi="Times New Roman" w:cs="Times New Roman"/>
          <w:i/>
          <w:iCs/>
          <w:sz w:val="24"/>
          <w:szCs w:val="24"/>
          <w:shd w:val="clear" w:color="auto" w:fill="FFFFFF"/>
        </w:rPr>
        <w:t>Scientific American</w:t>
      </w:r>
      <w:r w:rsidRPr="005C4125">
        <w:rPr>
          <w:rFonts w:ascii="Times New Roman" w:hAnsi="Times New Roman" w:cs="Times New Roman"/>
          <w:sz w:val="24"/>
          <w:szCs w:val="24"/>
          <w:shd w:val="clear" w:color="auto" w:fill="FFFFFF"/>
        </w:rPr>
        <w:t>, Vol 193, Iss5, pp31-35. 1955</w:t>
      </w:r>
    </w:p>
    <w:p w14:paraId="405786F3"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shd w:val="clear" w:color="auto" w:fill="FFFFFF"/>
        </w:rPr>
        <w:t>Atem</w:t>
      </w:r>
      <w:proofErr w:type="spellEnd"/>
      <w:r w:rsidRPr="005C4125">
        <w:rPr>
          <w:rFonts w:ascii="Times New Roman" w:hAnsi="Times New Roman" w:cs="Times New Roman"/>
          <w:sz w:val="24"/>
          <w:szCs w:val="24"/>
          <w:shd w:val="clear" w:color="auto" w:fill="FFFFFF"/>
        </w:rPr>
        <w:t>, M, (2023). </w:t>
      </w:r>
      <w:r w:rsidRPr="005C4125">
        <w:rPr>
          <w:rFonts w:ascii="Times New Roman" w:hAnsi="Times New Roman" w:cs="Times New Roman"/>
          <w:i/>
          <w:iCs/>
          <w:sz w:val="24"/>
          <w:szCs w:val="24"/>
          <w:shd w:val="clear" w:color="auto" w:fill="FFFFFF"/>
        </w:rPr>
        <w:t>The Impact of Technology Use and Acceptance on Healthcare Outcomes and Performance for Patient Encounters and Visits: An Extension of the Unified Theory of Acceptance and Use of Technology (UTAUT2)</w:t>
      </w:r>
      <w:r w:rsidRPr="005C4125">
        <w:rPr>
          <w:rFonts w:ascii="Times New Roman" w:hAnsi="Times New Roman" w:cs="Times New Roman"/>
          <w:sz w:val="24"/>
          <w:szCs w:val="24"/>
          <w:shd w:val="clear" w:color="auto" w:fill="FFFFFF"/>
        </w:rPr>
        <w:t>, The University of North Carolina at Charlotte.</w:t>
      </w:r>
    </w:p>
    <w:p w14:paraId="78E0E23A"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14:ligatures w14:val="standardContextual"/>
        </w:rPr>
        <w:t>Asadi</w:t>
      </w:r>
      <w:proofErr w:type="spellEnd"/>
      <w:r w:rsidRPr="005C4125">
        <w:rPr>
          <w:rFonts w:ascii="Times New Roman" w:hAnsi="Times New Roman" w:cs="Times New Roman"/>
          <w:sz w:val="24"/>
          <w:szCs w:val="24"/>
          <w14:ligatures w14:val="standardContextual"/>
        </w:rPr>
        <w:t xml:space="preserve">, S, Abdullah, R, </w:t>
      </w:r>
      <w:proofErr w:type="spellStart"/>
      <w:r w:rsidRPr="005C4125">
        <w:rPr>
          <w:rFonts w:ascii="Times New Roman" w:hAnsi="Times New Roman" w:cs="Times New Roman"/>
          <w:sz w:val="24"/>
          <w:szCs w:val="24"/>
          <w14:ligatures w14:val="standardContextual"/>
        </w:rPr>
        <w:t>Safaei</w:t>
      </w:r>
      <w:proofErr w:type="spellEnd"/>
      <w:r w:rsidRPr="005C4125">
        <w:rPr>
          <w:rFonts w:ascii="Times New Roman" w:hAnsi="Times New Roman" w:cs="Times New Roman"/>
          <w:sz w:val="24"/>
          <w:szCs w:val="24"/>
          <w14:ligatures w14:val="standardContextual"/>
        </w:rPr>
        <w:t xml:space="preserve">, M &amp; Nazir, S, “An Integrated SEM-Neural Network Approach for Predicting Determinants of Adoption of Wearable Healthcare Devices”. </w:t>
      </w:r>
      <w:r w:rsidRPr="005C4125">
        <w:rPr>
          <w:rFonts w:ascii="Times New Roman" w:hAnsi="Times New Roman" w:cs="Times New Roman"/>
          <w:i/>
          <w:iCs/>
          <w:sz w:val="24"/>
          <w:szCs w:val="24"/>
          <w:shd w:val="clear" w:color="auto" w:fill="FFFFFF"/>
        </w:rPr>
        <w:t>Mobile Information Systems</w:t>
      </w:r>
      <w:r w:rsidRPr="005C4125">
        <w:rPr>
          <w:rFonts w:ascii="Times New Roman" w:hAnsi="Times New Roman" w:cs="Times New Roman"/>
          <w:sz w:val="24"/>
          <w:szCs w:val="24"/>
          <w:shd w:val="clear" w:color="auto" w:fill="FFFFFF"/>
        </w:rPr>
        <w:t>, Vol 1, pp1–9. 2019</w:t>
      </w:r>
    </w:p>
    <w:p w14:paraId="6653D5FC"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shd w:val="clear" w:color="auto" w:fill="FFFFFF"/>
        </w:rPr>
        <w:t>Baashar</w:t>
      </w:r>
      <w:proofErr w:type="spellEnd"/>
      <w:r w:rsidRPr="005C4125">
        <w:rPr>
          <w:rFonts w:ascii="Times New Roman" w:hAnsi="Times New Roman" w:cs="Times New Roman"/>
          <w:sz w:val="24"/>
          <w:szCs w:val="24"/>
          <w:shd w:val="clear" w:color="auto" w:fill="FFFFFF"/>
        </w:rPr>
        <w:t xml:space="preserve">, Y, </w:t>
      </w:r>
      <w:proofErr w:type="spellStart"/>
      <w:r w:rsidRPr="005C4125">
        <w:rPr>
          <w:rFonts w:ascii="Times New Roman" w:hAnsi="Times New Roman" w:cs="Times New Roman"/>
          <w:sz w:val="24"/>
          <w:szCs w:val="24"/>
          <w:shd w:val="clear" w:color="auto" w:fill="FFFFFF"/>
        </w:rPr>
        <w:t>Alkawsi</w:t>
      </w:r>
      <w:proofErr w:type="spellEnd"/>
      <w:r w:rsidRPr="005C4125">
        <w:rPr>
          <w:rFonts w:ascii="Times New Roman" w:hAnsi="Times New Roman" w:cs="Times New Roman"/>
          <w:sz w:val="24"/>
          <w:szCs w:val="24"/>
          <w:shd w:val="clear" w:color="auto" w:fill="FFFFFF"/>
        </w:rPr>
        <w:t xml:space="preserve">, G, Wan </w:t>
      </w:r>
      <w:proofErr w:type="spellStart"/>
      <w:r w:rsidRPr="005C4125">
        <w:rPr>
          <w:rFonts w:ascii="Times New Roman" w:hAnsi="Times New Roman" w:cs="Times New Roman"/>
          <w:sz w:val="24"/>
          <w:szCs w:val="24"/>
          <w:shd w:val="clear" w:color="auto" w:fill="FFFFFF"/>
        </w:rPr>
        <w:t>Nooraishya</w:t>
      </w:r>
      <w:proofErr w:type="spellEnd"/>
      <w:r w:rsidRPr="005C4125">
        <w:rPr>
          <w:rFonts w:ascii="Times New Roman" w:hAnsi="Times New Roman" w:cs="Times New Roman"/>
          <w:sz w:val="24"/>
          <w:szCs w:val="24"/>
          <w:shd w:val="clear" w:color="auto" w:fill="FFFFFF"/>
        </w:rPr>
        <w:t xml:space="preserve">, W, Mohammad, A, </w:t>
      </w:r>
      <w:proofErr w:type="spellStart"/>
      <w:r w:rsidRPr="005C4125">
        <w:rPr>
          <w:rFonts w:ascii="Times New Roman" w:hAnsi="Times New Roman" w:cs="Times New Roman"/>
          <w:sz w:val="24"/>
          <w:szCs w:val="24"/>
          <w:shd w:val="clear" w:color="auto" w:fill="FFFFFF"/>
        </w:rPr>
        <w:t>Alhussian</w:t>
      </w:r>
      <w:proofErr w:type="spellEnd"/>
      <w:r w:rsidRPr="005C4125">
        <w:rPr>
          <w:rFonts w:ascii="Times New Roman" w:hAnsi="Times New Roman" w:cs="Times New Roman"/>
          <w:sz w:val="24"/>
          <w:szCs w:val="24"/>
          <w:shd w:val="clear" w:color="auto" w:fill="FFFFFF"/>
        </w:rPr>
        <w:t>, H &amp; Sieh, K, “Towards Wearable Augmented Reality in Healthcare: A Comparative Survey and Analysis of Head-Mounted Displays”. </w:t>
      </w:r>
      <w:r w:rsidRPr="005C4125">
        <w:rPr>
          <w:rFonts w:ascii="Times New Roman" w:hAnsi="Times New Roman" w:cs="Times New Roman"/>
          <w:i/>
          <w:iCs/>
          <w:sz w:val="24"/>
          <w:szCs w:val="24"/>
          <w:shd w:val="clear" w:color="auto" w:fill="FFFFFF"/>
        </w:rPr>
        <w:t>International Journal of Environmental Research and Public Health</w:t>
      </w:r>
      <w:r w:rsidRPr="005C4125">
        <w:rPr>
          <w:rFonts w:ascii="Times New Roman" w:hAnsi="Times New Roman" w:cs="Times New Roman"/>
          <w:sz w:val="24"/>
          <w:szCs w:val="24"/>
          <w:shd w:val="clear" w:color="auto" w:fill="FFFFFF"/>
        </w:rPr>
        <w:t>, Vol 20, Iss5, pp3940. 2023</w:t>
      </w:r>
    </w:p>
    <w:p w14:paraId="39451BC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14:ligatures w14:val="standardContextual"/>
        </w:rPr>
        <w:t>Bakan</w:t>
      </w:r>
      <w:proofErr w:type="spellEnd"/>
      <w:r w:rsidRPr="005C4125">
        <w:rPr>
          <w:rFonts w:ascii="Times New Roman" w:hAnsi="Times New Roman" w:cs="Times New Roman"/>
          <w:sz w:val="24"/>
          <w:szCs w:val="24"/>
          <w14:ligatures w14:val="standardContextual"/>
        </w:rPr>
        <w:t xml:space="preserve">, D. (1966) </w:t>
      </w:r>
      <w:r w:rsidRPr="005C4125">
        <w:rPr>
          <w:rFonts w:ascii="Times New Roman" w:hAnsi="Times New Roman" w:cs="Times New Roman"/>
          <w:i/>
          <w:iCs/>
          <w:sz w:val="24"/>
          <w:szCs w:val="24"/>
          <w14:ligatures w14:val="standardContextual"/>
        </w:rPr>
        <w:t xml:space="preserve">The Duality of Human Existence, </w:t>
      </w:r>
      <w:r w:rsidRPr="005C4125">
        <w:rPr>
          <w:rFonts w:ascii="Times New Roman" w:hAnsi="Times New Roman" w:cs="Times New Roman"/>
          <w:sz w:val="24"/>
          <w:szCs w:val="24"/>
          <w14:ligatures w14:val="standardContextual"/>
        </w:rPr>
        <w:t>Chicago: Rand McNally.</w:t>
      </w:r>
    </w:p>
    <w:p w14:paraId="2B46BAF1"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Balas E and Chapman, W, “Road Map </w:t>
      </w:r>
      <w:proofErr w:type="gramStart"/>
      <w:r w:rsidRPr="005C4125">
        <w:rPr>
          <w:rFonts w:ascii="Times New Roman" w:hAnsi="Times New Roman" w:cs="Times New Roman"/>
          <w:sz w:val="24"/>
          <w:szCs w:val="24"/>
          <w:shd w:val="clear" w:color="auto" w:fill="FFFFFF"/>
        </w:rPr>
        <w:t>For</w:t>
      </w:r>
      <w:proofErr w:type="gramEnd"/>
      <w:r w:rsidRPr="005C4125">
        <w:rPr>
          <w:rFonts w:ascii="Times New Roman" w:hAnsi="Times New Roman" w:cs="Times New Roman"/>
          <w:sz w:val="24"/>
          <w:szCs w:val="24"/>
          <w:shd w:val="clear" w:color="auto" w:fill="FFFFFF"/>
        </w:rPr>
        <w:t xml:space="preserve"> Diffusion Of Innovation In Health Care”. </w:t>
      </w:r>
      <w:r w:rsidRPr="005C4125">
        <w:rPr>
          <w:rFonts w:ascii="Times New Roman" w:hAnsi="Times New Roman" w:cs="Times New Roman"/>
          <w:i/>
          <w:iCs/>
          <w:sz w:val="24"/>
          <w:szCs w:val="24"/>
          <w:shd w:val="clear" w:color="auto" w:fill="FFFFFF"/>
        </w:rPr>
        <w:t>Health Affairs</w:t>
      </w:r>
      <w:r w:rsidRPr="005C4125">
        <w:rPr>
          <w:rFonts w:ascii="Times New Roman" w:hAnsi="Times New Roman" w:cs="Times New Roman"/>
          <w:sz w:val="24"/>
          <w:szCs w:val="24"/>
          <w:shd w:val="clear" w:color="auto" w:fill="FFFFFF"/>
        </w:rPr>
        <w:t>, Vol 37, Iss2, pp. 198-204. 2018</w:t>
      </w:r>
    </w:p>
    <w:p w14:paraId="537E84B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 xml:space="preserve">Beach, S, Schulz, R, Matthews, J, Courtney, K &amp; Dabbs, A, “Preferences </w:t>
      </w:r>
      <w:proofErr w:type="gramStart"/>
      <w:r w:rsidRPr="005C4125">
        <w:rPr>
          <w:rFonts w:ascii="Times New Roman" w:hAnsi="Times New Roman" w:cs="Times New Roman"/>
          <w:sz w:val="24"/>
          <w:szCs w:val="24"/>
        </w:rPr>
        <w:t>For</w:t>
      </w:r>
      <w:proofErr w:type="gramEnd"/>
      <w:r w:rsidRPr="005C4125">
        <w:rPr>
          <w:rFonts w:ascii="Times New Roman" w:hAnsi="Times New Roman" w:cs="Times New Roman"/>
          <w:sz w:val="24"/>
          <w:szCs w:val="24"/>
        </w:rPr>
        <w:t xml:space="preserve"> Technology versus Human Assistance and Control Over Technology in the Performance of Kitchen and Personal Care Tasks in Baby Boomers and Older Adults”. </w:t>
      </w:r>
      <w:r w:rsidRPr="005C4125">
        <w:rPr>
          <w:rFonts w:ascii="Times New Roman" w:hAnsi="Times New Roman" w:cs="Times New Roman"/>
          <w:i/>
          <w:iCs/>
          <w:sz w:val="24"/>
          <w:szCs w:val="24"/>
          <w:shd w:val="clear" w:color="auto" w:fill="FFFFFF"/>
        </w:rPr>
        <w:t xml:space="preserve">Disability and Rehabilitation. Assistive Technology, </w:t>
      </w:r>
      <w:r w:rsidRPr="005C4125">
        <w:rPr>
          <w:rFonts w:ascii="Times New Roman" w:hAnsi="Times New Roman" w:cs="Times New Roman"/>
          <w:sz w:val="24"/>
          <w:szCs w:val="24"/>
          <w:shd w:val="clear" w:color="auto" w:fill="FFFFFF"/>
        </w:rPr>
        <w:t>Vol 9, Iss6, pp474–486.</w:t>
      </w:r>
      <w:r w:rsidRPr="005C4125">
        <w:rPr>
          <w:rFonts w:ascii="Times New Roman" w:hAnsi="Times New Roman" w:cs="Times New Roman"/>
          <w:sz w:val="24"/>
          <w:szCs w:val="24"/>
        </w:rPr>
        <w:t xml:space="preserve"> 2014</w:t>
      </w:r>
    </w:p>
    <w:p w14:paraId="37B75B05"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Bell, E, Bryman, A, &amp; Harley, B. (2022) </w:t>
      </w:r>
      <w:r w:rsidRPr="005C4125">
        <w:rPr>
          <w:rFonts w:ascii="Times New Roman" w:hAnsi="Times New Roman" w:cs="Times New Roman"/>
          <w:i/>
          <w:iCs/>
          <w:sz w:val="24"/>
          <w:szCs w:val="24"/>
          <w:shd w:val="clear" w:color="auto" w:fill="FFFFFF"/>
        </w:rPr>
        <w:t>Business research methods</w:t>
      </w:r>
      <w:r w:rsidRPr="005C4125">
        <w:rPr>
          <w:rFonts w:ascii="Times New Roman" w:hAnsi="Times New Roman" w:cs="Times New Roman"/>
          <w:sz w:val="24"/>
          <w:szCs w:val="24"/>
          <w:shd w:val="clear" w:color="auto" w:fill="FFFFFF"/>
        </w:rPr>
        <w:t> (Sixth edition.). Oxford University Press.</w:t>
      </w:r>
    </w:p>
    <w:p w14:paraId="102B9B2C"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shd w:val="clear" w:color="auto" w:fill="FFFFFF"/>
        </w:rPr>
        <w:t>Benbasat</w:t>
      </w:r>
      <w:proofErr w:type="spellEnd"/>
      <w:r w:rsidRPr="005C4125">
        <w:rPr>
          <w:rFonts w:ascii="Times New Roman" w:hAnsi="Times New Roman" w:cs="Times New Roman"/>
          <w:sz w:val="24"/>
          <w:szCs w:val="24"/>
          <w:shd w:val="clear" w:color="auto" w:fill="FFFFFF"/>
        </w:rPr>
        <w:t xml:space="preserve">, I &amp; </w:t>
      </w:r>
      <w:proofErr w:type="spellStart"/>
      <w:r w:rsidRPr="005C4125">
        <w:rPr>
          <w:rFonts w:ascii="Times New Roman" w:hAnsi="Times New Roman" w:cs="Times New Roman"/>
          <w:sz w:val="24"/>
          <w:szCs w:val="24"/>
          <w:shd w:val="clear" w:color="auto" w:fill="FFFFFF"/>
        </w:rPr>
        <w:t>Barki</w:t>
      </w:r>
      <w:proofErr w:type="spellEnd"/>
      <w:r w:rsidRPr="005C4125">
        <w:rPr>
          <w:rFonts w:ascii="Times New Roman" w:hAnsi="Times New Roman" w:cs="Times New Roman"/>
          <w:sz w:val="24"/>
          <w:szCs w:val="24"/>
          <w:shd w:val="clear" w:color="auto" w:fill="FFFFFF"/>
        </w:rPr>
        <w:t xml:space="preserve">, H, “Quo </w:t>
      </w:r>
      <w:proofErr w:type="spellStart"/>
      <w:r w:rsidRPr="005C4125">
        <w:rPr>
          <w:rFonts w:ascii="Times New Roman" w:hAnsi="Times New Roman" w:cs="Times New Roman"/>
          <w:sz w:val="24"/>
          <w:szCs w:val="24"/>
          <w:shd w:val="clear" w:color="auto" w:fill="FFFFFF"/>
        </w:rPr>
        <w:t>vadis</w:t>
      </w:r>
      <w:proofErr w:type="spellEnd"/>
      <w:r w:rsidRPr="005C4125">
        <w:rPr>
          <w:rFonts w:ascii="Times New Roman" w:hAnsi="Times New Roman" w:cs="Times New Roman"/>
          <w:sz w:val="24"/>
          <w:szCs w:val="24"/>
          <w:shd w:val="clear" w:color="auto" w:fill="FFFFFF"/>
        </w:rPr>
        <w:t xml:space="preserve"> TAM?”. </w:t>
      </w:r>
      <w:r w:rsidRPr="005C4125">
        <w:rPr>
          <w:rFonts w:ascii="Times New Roman" w:hAnsi="Times New Roman" w:cs="Times New Roman"/>
          <w:i/>
          <w:iCs/>
          <w:sz w:val="24"/>
          <w:szCs w:val="24"/>
          <w:shd w:val="clear" w:color="auto" w:fill="FFFFFF"/>
        </w:rPr>
        <w:t>Journal of the Association for Information Systems</w:t>
      </w:r>
      <w:r w:rsidRPr="005C4125">
        <w:rPr>
          <w:rFonts w:ascii="Times New Roman" w:hAnsi="Times New Roman" w:cs="Times New Roman"/>
          <w:sz w:val="24"/>
          <w:szCs w:val="24"/>
          <w:shd w:val="clear" w:color="auto" w:fill="FFFFFF"/>
        </w:rPr>
        <w:t>, Vol 8, Iss4, pp211–218. 2007</w:t>
      </w:r>
      <w:r w:rsidRPr="005C4125">
        <w:rPr>
          <w:rFonts w:ascii="Times New Roman" w:hAnsi="Times New Roman" w:cs="Times New Roman"/>
          <w:sz w:val="24"/>
          <w:szCs w:val="24"/>
          <w14:ligatures w14:val="standardContextual"/>
        </w:rPr>
        <w:t xml:space="preserve"> </w:t>
      </w:r>
    </w:p>
    <w:p w14:paraId="73EC9DF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Binyamin, S &amp; Hoque, M, “Understanding the Drivers of Wearable Health Monitoring Technology: An Extension of the Unified Theory of Acceptance and Use of Technology”. </w:t>
      </w:r>
      <w:r w:rsidRPr="005C4125">
        <w:rPr>
          <w:rFonts w:ascii="Times New Roman" w:hAnsi="Times New Roman" w:cs="Times New Roman"/>
          <w:i/>
          <w:iCs/>
          <w:sz w:val="24"/>
          <w:szCs w:val="24"/>
          <w:shd w:val="clear" w:color="auto" w:fill="FFFFFF"/>
        </w:rPr>
        <w:t>Sustainability (Basel, Switzerland)</w:t>
      </w:r>
      <w:r w:rsidRPr="005C4125">
        <w:rPr>
          <w:rFonts w:ascii="Times New Roman" w:hAnsi="Times New Roman" w:cs="Times New Roman"/>
          <w:sz w:val="24"/>
          <w:szCs w:val="24"/>
          <w:shd w:val="clear" w:color="auto" w:fill="FFFFFF"/>
        </w:rPr>
        <w:t>, Vol 12, Iss22, pp. 9605. 2020</w:t>
      </w:r>
    </w:p>
    <w:p w14:paraId="57758C76"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pacing w:val="-15"/>
          <w:sz w:val="24"/>
          <w:szCs w:val="24"/>
          <w:shd w:val="clear" w:color="auto" w:fill="FFFFFF"/>
        </w:rPr>
        <w:t>Boslaugh</w:t>
      </w:r>
      <w:proofErr w:type="spellEnd"/>
      <w:r w:rsidRPr="005C4125">
        <w:rPr>
          <w:rFonts w:ascii="Times New Roman" w:hAnsi="Times New Roman" w:cs="Times New Roman"/>
          <w:spacing w:val="-15"/>
          <w:sz w:val="24"/>
          <w:szCs w:val="24"/>
          <w:shd w:val="clear" w:color="auto" w:fill="FFFFFF"/>
        </w:rPr>
        <w:t>, S. (2008) Encyclopaedia</w:t>
      </w:r>
      <w:r w:rsidRPr="005C4125">
        <w:rPr>
          <w:rStyle w:val="Emphasis"/>
          <w:rFonts w:ascii="Times New Roman" w:hAnsi="Times New Roman" w:cs="Times New Roman"/>
          <w:spacing w:val="-15"/>
          <w:sz w:val="24"/>
          <w:szCs w:val="24"/>
          <w:shd w:val="clear" w:color="auto" w:fill="FFFFFF"/>
        </w:rPr>
        <w:t xml:space="preserve"> of Epidemiology</w:t>
      </w:r>
      <w:r w:rsidRPr="005C4125">
        <w:rPr>
          <w:rFonts w:ascii="Times New Roman" w:hAnsi="Times New Roman" w:cs="Times New Roman"/>
          <w:spacing w:val="-15"/>
          <w:sz w:val="24"/>
          <w:szCs w:val="24"/>
          <w:shd w:val="clear" w:color="auto" w:fill="FFFFFF"/>
        </w:rPr>
        <w:t>. Vol. 2. Thousand Oaks, CA: SAGE Publications, Inc.</w:t>
      </w:r>
    </w:p>
    <w:p w14:paraId="539A6275"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14:ligatures w14:val="standardContextual"/>
        </w:rPr>
        <w:lastRenderedPageBreak/>
        <w:t xml:space="preserve">Brown, S &amp;Venkatesh, V, “Model of Adoption of Technology in the Household: A Baseline Model Test and Extension Incorporating Household Life Cycle”. </w:t>
      </w:r>
      <w:r w:rsidRPr="005C4125">
        <w:rPr>
          <w:rFonts w:ascii="Times New Roman" w:hAnsi="Times New Roman" w:cs="Times New Roman"/>
          <w:i/>
          <w:iCs/>
          <w:sz w:val="24"/>
          <w:szCs w:val="24"/>
          <w14:ligatures w14:val="standardContextual"/>
        </w:rPr>
        <w:t xml:space="preserve">MIS Quarterly, </w:t>
      </w:r>
      <w:r w:rsidRPr="005C4125">
        <w:rPr>
          <w:rFonts w:ascii="Times New Roman" w:hAnsi="Times New Roman" w:cs="Times New Roman"/>
          <w:sz w:val="24"/>
          <w:szCs w:val="24"/>
          <w14:ligatures w14:val="standardContextual"/>
        </w:rPr>
        <w:t>Vol 29, Iss4, pp. 399-426. 2005</w:t>
      </w:r>
    </w:p>
    <w:p w14:paraId="64C0094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Cairn Technology, (2023), “Women in Surgery in England – looking Back, Moving Forward”. [Online]. Available at: </w:t>
      </w:r>
      <w:hyperlink r:id="rId24" w:anchor=":~:text=Women%20in%20surgery%20today&amp;text=Based%20on%202022%20data%20from,plastic%20surgery%20at%20around%2022%25" w:history="1">
        <w:r w:rsidRPr="005C4125">
          <w:rPr>
            <w:rStyle w:val="Hyperlink"/>
            <w:rFonts w:ascii="Times New Roman" w:hAnsi="Times New Roman" w:cs="Times New Roman"/>
            <w:color w:val="auto"/>
            <w:sz w:val="24"/>
            <w:szCs w:val="24"/>
            <w:u w:val="none"/>
          </w:rPr>
          <w:t>https://cairntechnology.com/women-in-surgery-in-england-looking-back-moving-forward/#:~:text=Women%20in%20surgery%20today&amp;text=Based%20on%202022%20data%20from,plastic%20surgery%20at%20around%2022%25</w:t>
        </w:r>
      </w:hyperlink>
      <w:r w:rsidRPr="005C4125">
        <w:rPr>
          <w:rFonts w:ascii="Times New Roman" w:hAnsi="Times New Roman" w:cs="Times New Roman"/>
          <w:sz w:val="24"/>
          <w:szCs w:val="24"/>
        </w:rPr>
        <w:t>.</w:t>
      </w:r>
    </w:p>
    <w:p w14:paraId="3631D745"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 xml:space="preserve">Casari, F, </w:t>
      </w:r>
      <w:proofErr w:type="spellStart"/>
      <w:r w:rsidRPr="005C4125">
        <w:rPr>
          <w:rFonts w:ascii="Times New Roman" w:hAnsi="Times New Roman" w:cs="Times New Roman"/>
          <w:sz w:val="24"/>
          <w:szCs w:val="24"/>
          <w:shd w:val="clear" w:color="auto" w:fill="FFFFFF"/>
        </w:rPr>
        <w:t>Navab</w:t>
      </w:r>
      <w:proofErr w:type="spellEnd"/>
      <w:r w:rsidRPr="005C4125">
        <w:rPr>
          <w:rFonts w:ascii="Times New Roman" w:hAnsi="Times New Roman" w:cs="Times New Roman"/>
          <w:sz w:val="24"/>
          <w:szCs w:val="24"/>
          <w:shd w:val="clear" w:color="auto" w:fill="FFFFFF"/>
        </w:rPr>
        <w:t xml:space="preserve">, N, Hruby, L, </w:t>
      </w:r>
      <w:proofErr w:type="spellStart"/>
      <w:r w:rsidRPr="005C4125">
        <w:rPr>
          <w:rFonts w:ascii="Times New Roman" w:hAnsi="Times New Roman" w:cs="Times New Roman"/>
          <w:sz w:val="24"/>
          <w:szCs w:val="24"/>
          <w:shd w:val="clear" w:color="auto" w:fill="FFFFFF"/>
        </w:rPr>
        <w:t>Kriechling</w:t>
      </w:r>
      <w:proofErr w:type="spellEnd"/>
      <w:r w:rsidRPr="005C4125">
        <w:rPr>
          <w:rFonts w:ascii="Times New Roman" w:hAnsi="Times New Roman" w:cs="Times New Roman"/>
          <w:sz w:val="24"/>
          <w:szCs w:val="24"/>
          <w:shd w:val="clear" w:color="auto" w:fill="FFFFFF"/>
        </w:rPr>
        <w:t xml:space="preserve">, P, Nakamura, R, Tori, </w:t>
      </w:r>
      <w:proofErr w:type="gramStart"/>
      <w:r w:rsidRPr="005C4125">
        <w:rPr>
          <w:rFonts w:ascii="Times New Roman" w:hAnsi="Times New Roman" w:cs="Times New Roman"/>
          <w:sz w:val="24"/>
          <w:szCs w:val="24"/>
          <w:shd w:val="clear" w:color="auto" w:fill="FFFFFF"/>
        </w:rPr>
        <w:t>R,  de</w:t>
      </w:r>
      <w:proofErr w:type="gramEnd"/>
      <w:r w:rsidRPr="005C4125">
        <w:rPr>
          <w:rFonts w:ascii="Times New Roman" w:hAnsi="Times New Roman" w:cs="Times New Roman"/>
          <w:sz w:val="24"/>
          <w:szCs w:val="24"/>
          <w:shd w:val="clear" w:color="auto" w:fill="FFFFFF"/>
        </w:rPr>
        <w:t xml:space="preserve"> Lourdes dos Santos Nunes, F, Queiroz, M, </w:t>
      </w:r>
      <w:proofErr w:type="spellStart"/>
      <w:r w:rsidRPr="005C4125">
        <w:rPr>
          <w:rFonts w:ascii="Times New Roman" w:hAnsi="Times New Roman" w:cs="Times New Roman"/>
          <w:sz w:val="24"/>
          <w:szCs w:val="24"/>
          <w:shd w:val="clear" w:color="auto" w:fill="FFFFFF"/>
        </w:rPr>
        <w:t>Fürnstahl</w:t>
      </w:r>
      <w:proofErr w:type="spellEnd"/>
      <w:r w:rsidRPr="005C4125">
        <w:rPr>
          <w:rFonts w:ascii="Times New Roman" w:hAnsi="Times New Roman" w:cs="Times New Roman"/>
          <w:sz w:val="24"/>
          <w:szCs w:val="24"/>
          <w:shd w:val="clear" w:color="auto" w:fill="FFFFFF"/>
        </w:rPr>
        <w:t>, P &amp; Farshad, M, “Augmented Reality in Orthopaedic Surgery Is Emerging from Proof of Concept Towards Clinical Studies: A Literature Review Explaining the Technology and Current State of the Art”. </w:t>
      </w:r>
      <w:r w:rsidRPr="005C4125">
        <w:rPr>
          <w:rFonts w:ascii="Times New Roman" w:hAnsi="Times New Roman" w:cs="Times New Roman"/>
          <w:i/>
          <w:iCs/>
          <w:sz w:val="24"/>
          <w:szCs w:val="24"/>
          <w:shd w:val="clear" w:color="auto" w:fill="FFFFFF"/>
        </w:rPr>
        <w:t>Current Reviews in Musculoskeletal Medicine</w:t>
      </w:r>
      <w:r w:rsidRPr="005C4125">
        <w:rPr>
          <w:rFonts w:ascii="Times New Roman" w:hAnsi="Times New Roman" w:cs="Times New Roman"/>
          <w:sz w:val="24"/>
          <w:szCs w:val="24"/>
          <w:shd w:val="clear" w:color="auto" w:fill="FFFFFF"/>
        </w:rPr>
        <w:t>, Vol 14, Iss2, pp192–203. 2021</w:t>
      </w:r>
    </w:p>
    <w:p w14:paraId="311C350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Chang, J, Tsui, L, Yeung, K, Yip, S &amp; Leung, G, “Surgical Vision: Google Glass and Surgery”. </w:t>
      </w:r>
      <w:r w:rsidRPr="005C4125">
        <w:rPr>
          <w:rFonts w:ascii="Times New Roman" w:hAnsi="Times New Roman" w:cs="Times New Roman"/>
          <w:i/>
          <w:iCs/>
          <w:sz w:val="24"/>
          <w:szCs w:val="24"/>
          <w:shd w:val="clear" w:color="auto" w:fill="FFFFFF"/>
        </w:rPr>
        <w:t>Surgical Innovation</w:t>
      </w:r>
      <w:r w:rsidRPr="005C4125">
        <w:rPr>
          <w:rFonts w:ascii="Times New Roman" w:hAnsi="Times New Roman" w:cs="Times New Roman"/>
          <w:sz w:val="24"/>
          <w:szCs w:val="24"/>
          <w:shd w:val="clear" w:color="auto" w:fill="FFFFFF"/>
        </w:rPr>
        <w:t>, Vol 23, Iss4, pp422–426. 2016</w:t>
      </w:r>
    </w:p>
    <w:p w14:paraId="222C1C66"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14:ligatures w14:val="standardContextual"/>
        </w:rPr>
        <w:t xml:space="preserve">Chau, P &amp; Hui, K, “Identifying Early Adopters of New IT Products: A Case of Windows 95”. </w:t>
      </w:r>
      <w:r w:rsidRPr="005C4125">
        <w:rPr>
          <w:rFonts w:ascii="Times New Roman" w:hAnsi="Times New Roman" w:cs="Times New Roman"/>
          <w:i/>
          <w:iCs/>
          <w:sz w:val="24"/>
          <w:szCs w:val="24"/>
          <w14:ligatures w14:val="standardContextual"/>
        </w:rPr>
        <w:t xml:space="preserve">Information &amp; Management, </w:t>
      </w:r>
      <w:r w:rsidRPr="005C4125">
        <w:rPr>
          <w:rFonts w:ascii="Times New Roman" w:hAnsi="Times New Roman" w:cs="Times New Roman"/>
          <w:sz w:val="24"/>
          <w:szCs w:val="24"/>
          <w14:ligatures w14:val="standardContextual"/>
        </w:rPr>
        <w:t>Vol 33, Iss5, pp225-230. 1998</w:t>
      </w:r>
    </w:p>
    <w:p w14:paraId="114A456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Coelho, L. P. (2022</w:t>
      </w:r>
      <w:r w:rsidRPr="005C4125">
        <w:rPr>
          <w:rFonts w:ascii="Times New Roman" w:hAnsi="Times New Roman" w:cs="Times New Roman"/>
          <w:i/>
          <w:iCs/>
          <w:sz w:val="24"/>
          <w:szCs w:val="24"/>
          <w:shd w:val="clear" w:color="auto" w:fill="FFFFFF"/>
        </w:rPr>
        <w:t>) Emerging Advancements for Virtual and Augmented Reality in Healthcare</w:t>
      </w:r>
      <w:r w:rsidRPr="005C4125">
        <w:rPr>
          <w:rFonts w:ascii="Times New Roman" w:hAnsi="Times New Roman" w:cs="Times New Roman"/>
          <w:sz w:val="24"/>
          <w:szCs w:val="24"/>
          <w:shd w:val="clear" w:color="auto" w:fill="FFFFFF"/>
        </w:rPr>
        <w:t xml:space="preserve"> (S. Reis, R. Queiros, &amp; L. Coelho, Eds.). IGI Global. </w:t>
      </w:r>
    </w:p>
    <w:p w14:paraId="69546949"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Coolican, H. (2014) </w:t>
      </w:r>
      <w:r w:rsidRPr="005C4125">
        <w:rPr>
          <w:rFonts w:ascii="Times New Roman" w:hAnsi="Times New Roman" w:cs="Times New Roman"/>
          <w:i/>
          <w:iCs/>
          <w:sz w:val="24"/>
          <w:szCs w:val="24"/>
          <w:shd w:val="clear" w:color="auto" w:fill="FFFFFF"/>
        </w:rPr>
        <w:t>Research Methods and Statistics in Psychology</w:t>
      </w:r>
      <w:r w:rsidRPr="005C4125">
        <w:rPr>
          <w:rFonts w:ascii="Times New Roman" w:hAnsi="Times New Roman" w:cs="Times New Roman"/>
          <w:sz w:val="24"/>
          <w:szCs w:val="24"/>
          <w:shd w:val="clear" w:color="auto" w:fill="FFFFFF"/>
        </w:rPr>
        <w:t>. Sixth edition. London: Psychology Press.</w:t>
      </w:r>
    </w:p>
    <w:p w14:paraId="6658078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shd w:val="clear" w:color="auto" w:fill="FFFFFF"/>
        </w:rPr>
        <w:t>Coppolino</w:t>
      </w:r>
      <w:proofErr w:type="spellEnd"/>
      <w:r w:rsidRPr="005C4125">
        <w:rPr>
          <w:rFonts w:ascii="Times New Roman" w:hAnsi="Times New Roman" w:cs="Times New Roman"/>
          <w:sz w:val="24"/>
          <w:szCs w:val="24"/>
          <w:shd w:val="clear" w:color="auto" w:fill="FFFFFF"/>
        </w:rPr>
        <w:t xml:space="preserve"> </w:t>
      </w:r>
      <w:proofErr w:type="spellStart"/>
      <w:r w:rsidRPr="005C4125">
        <w:rPr>
          <w:rFonts w:ascii="Times New Roman" w:hAnsi="Times New Roman" w:cs="Times New Roman"/>
          <w:sz w:val="24"/>
          <w:szCs w:val="24"/>
          <w:shd w:val="clear" w:color="auto" w:fill="FFFFFF"/>
        </w:rPr>
        <w:t>Perfumi</w:t>
      </w:r>
      <w:proofErr w:type="spellEnd"/>
      <w:r w:rsidRPr="005C4125">
        <w:rPr>
          <w:rFonts w:ascii="Times New Roman" w:hAnsi="Times New Roman" w:cs="Times New Roman"/>
          <w:sz w:val="24"/>
          <w:szCs w:val="24"/>
          <w:shd w:val="clear" w:color="auto" w:fill="FFFFFF"/>
        </w:rPr>
        <w:t xml:space="preserve">, S, Bagnoli, F, </w:t>
      </w:r>
      <w:proofErr w:type="spellStart"/>
      <w:r w:rsidRPr="005C4125">
        <w:rPr>
          <w:rFonts w:ascii="Times New Roman" w:hAnsi="Times New Roman" w:cs="Times New Roman"/>
          <w:sz w:val="24"/>
          <w:szCs w:val="24"/>
          <w:shd w:val="clear" w:color="auto" w:fill="FFFFFF"/>
        </w:rPr>
        <w:t>Caudek</w:t>
      </w:r>
      <w:proofErr w:type="spellEnd"/>
      <w:r w:rsidRPr="005C4125">
        <w:rPr>
          <w:rFonts w:ascii="Times New Roman" w:hAnsi="Times New Roman" w:cs="Times New Roman"/>
          <w:sz w:val="24"/>
          <w:szCs w:val="24"/>
          <w:shd w:val="clear" w:color="auto" w:fill="FFFFFF"/>
        </w:rPr>
        <w:t xml:space="preserve">, C, &amp; </w:t>
      </w:r>
      <w:proofErr w:type="spellStart"/>
      <w:r w:rsidRPr="005C4125">
        <w:rPr>
          <w:rFonts w:ascii="Times New Roman" w:hAnsi="Times New Roman" w:cs="Times New Roman"/>
          <w:sz w:val="24"/>
          <w:szCs w:val="24"/>
          <w:shd w:val="clear" w:color="auto" w:fill="FFFFFF"/>
        </w:rPr>
        <w:t>Guazzini</w:t>
      </w:r>
      <w:proofErr w:type="spellEnd"/>
      <w:r w:rsidRPr="005C4125">
        <w:rPr>
          <w:rFonts w:ascii="Times New Roman" w:hAnsi="Times New Roman" w:cs="Times New Roman"/>
          <w:sz w:val="24"/>
          <w:szCs w:val="24"/>
          <w:shd w:val="clear" w:color="auto" w:fill="FFFFFF"/>
        </w:rPr>
        <w:t>, A, “Deindividuation Effects on Normative and Informational Social Influence within Computer-Mediated-Communication”. </w:t>
      </w:r>
      <w:r w:rsidRPr="005C4125">
        <w:rPr>
          <w:rFonts w:ascii="Times New Roman" w:hAnsi="Times New Roman" w:cs="Times New Roman"/>
          <w:i/>
          <w:iCs/>
          <w:sz w:val="24"/>
          <w:szCs w:val="24"/>
          <w:shd w:val="clear" w:color="auto" w:fill="FFFFFF"/>
        </w:rPr>
        <w:t>Computers in Human Behaviour</w:t>
      </w:r>
      <w:r w:rsidRPr="005C4125">
        <w:rPr>
          <w:rFonts w:ascii="Times New Roman" w:hAnsi="Times New Roman" w:cs="Times New Roman"/>
          <w:sz w:val="24"/>
          <w:szCs w:val="24"/>
          <w:shd w:val="clear" w:color="auto" w:fill="FFFFFF"/>
        </w:rPr>
        <w:t>, Vol 92, pp. 230–237. 2019</w:t>
      </w:r>
    </w:p>
    <w:p w14:paraId="5A26E45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lang w:eastAsia="en-GB"/>
        </w:rPr>
        <w:t xml:space="preserve">Davis F, “Perceived Usefulness, Perceived Ease of Use, and User Acceptance of Information Technology”. </w:t>
      </w:r>
      <w:r w:rsidRPr="005C4125">
        <w:rPr>
          <w:rFonts w:ascii="Times New Roman" w:hAnsi="Times New Roman" w:cs="Times New Roman"/>
          <w:i/>
          <w:iCs/>
          <w:sz w:val="24"/>
          <w:szCs w:val="24"/>
          <w:lang w:eastAsia="en-GB"/>
        </w:rPr>
        <w:t>Management Information Systems Quarterly</w:t>
      </w:r>
      <w:r w:rsidRPr="005C4125">
        <w:rPr>
          <w:rFonts w:ascii="Times New Roman" w:hAnsi="Times New Roman" w:cs="Times New Roman"/>
          <w:sz w:val="24"/>
          <w:szCs w:val="24"/>
          <w:lang w:eastAsia="en-GB"/>
        </w:rPr>
        <w:t>, Vol 13, Iss3, pp. 319–339. 1989</w:t>
      </w:r>
    </w:p>
    <w:p w14:paraId="211202C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eastAsia="TimesNewRomanPSMT" w:hAnsi="Times New Roman" w:cs="Times New Roman"/>
          <w:sz w:val="24"/>
          <w:szCs w:val="24"/>
          <w14:ligatures w14:val="standardContextual"/>
        </w:rPr>
        <w:t xml:space="preserve">Davis, F, </w:t>
      </w:r>
      <w:proofErr w:type="spellStart"/>
      <w:r w:rsidRPr="005C4125">
        <w:rPr>
          <w:rFonts w:ascii="Times New Roman" w:eastAsia="TimesNewRomanPSMT" w:hAnsi="Times New Roman" w:cs="Times New Roman"/>
          <w:sz w:val="24"/>
          <w:szCs w:val="24"/>
          <w14:ligatures w14:val="standardContextual"/>
        </w:rPr>
        <w:t>Bagozzi</w:t>
      </w:r>
      <w:proofErr w:type="spellEnd"/>
      <w:r w:rsidRPr="005C4125">
        <w:rPr>
          <w:rFonts w:ascii="Times New Roman" w:eastAsia="TimesNewRomanPSMT" w:hAnsi="Times New Roman" w:cs="Times New Roman"/>
          <w:sz w:val="24"/>
          <w:szCs w:val="24"/>
          <w14:ligatures w14:val="standardContextual"/>
        </w:rPr>
        <w:t xml:space="preserve">, R &amp; </w:t>
      </w:r>
      <w:proofErr w:type="spellStart"/>
      <w:r w:rsidRPr="005C4125">
        <w:rPr>
          <w:rFonts w:ascii="Times New Roman" w:eastAsia="TimesNewRomanPSMT" w:hAnsi="Times New Roman" w:cs="Times New Roman"/>
          <w:sz w:val="24"/>
          <w:szCs w:val="24"/>
          <w14:ligatures w14:val="standardContextual"/>
        </w:rPr>
        <w:t>Warshaw</w:t>
      </w:r>
      <w:proofErr w:type="spellEnd"/>
      <w:r w:rsidRPr="005C4125">
        <w:rPr>
          <w:rFonts w:ascii="Times New Roman" w:eastAsia="TimesNewRomanPSMT" w:hAnsi="Times New Roman" w:cs="Times New Roman"/>
          <w:sz w:val="24"/>
          <w:szCs w:val="24"/>
          <w14:ligatures w14:val="standardContextual"/>
        </w:rPr>
        <w:t xml:space="preserve">, P, “User Acceptance of Computer Technology: A Comparison of Two Theoretical Models”. </w:t>
      </w:r>
      <w:r w:rsidRPr="005C4125">
        <w:rPr>
          <w:rFonts w:ascii="Times New Roman" w:eastAsia="TimesNewRomanPSMT" w:hAnsi="Times New Roman" w:cs="Times New Roman"/>
          <w:i/>
          <w:iCs/>
          <w:sz w:val="24"/>
          <w:szCs w:val="24"/>
          <w14:ligatures w14:val="standardContextual"/>
        </w:rPr>
        <w:t>Management Science</w:t>
      </w:r>
      <w:r w:rsidRPr="005C4125">
        <w:rPr>
          <w:rFonts w:ascii="Times New Roman" w:eastAsia="TimesNewRomanPSMT" w:hAnsi="Times New Roman" w:cs="Times New Roman"/>
          <w:sz w:val="24"/>
          <w:szCs w:val="24"/>
          <w14:ligatures w14:val="standardContextual"/>
        </w:rPr>
        <w:t>, Vol</w:t>
      </w:r>
      <w:r w:rsidRPr="005C4125">
        <w:rPr>
          <w:rFonts w:ascii="Times New Roman" w:eastAsia="TimesNewRomanPSMT" w:hAnsi="Times New Roman" w:cs="Times New Roman"/>
          <w:i/>
          <w:iCs/>
          <w:sz w:val="24"/>
          <w:szCs w:val="24"/>
          <w14:ligatures w14:val="standardContextual"/>
        </w:rPr>
        <w:t>35</w:t>
      </w:r>
      <w:r w:rsidRPr="005C4125">
        <w:rPr>
          <w:rFonts w:ascii="Times New Roman" w:eastAsia="TimesNewRomanPSMT" w:hAnsi="Times New Roman" w:cs="Times New Roman"/>
          <w:sz w:val="24"/>
          <w:szCs w:val="24"/>
          <w14:ligatures w14:val="standardContextual"/>
        </w:rPr>
        <w:t>, Iss8, pp982-1003. 1989</w:t>
      </w:r>
    </w:p>
    <w:p w14:paraId="4B01F9E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14:ligatures w14:val="standardContextual"/>
        </w:rPr>
        <w:lastRenderedPageBreak/>
        <w:t xml:space="preserve">Davis, F &amp; Venkatesh, V, “Toward </w:t>
      </w:r>
      <w:proofErr w:type="spellStart"/>
      <w:r w:rsidRPr="005C4125">
        <w:rPr>
          <w:rFonts w:ascii="Times New Roman" w:hAnsi="Times New Roman" w:cs="Times New Roman"/>
          <w:sz w:val="24"/>
          <w:szCs w:val="24"/>
          <w14:ligatures w14:val="standardContextual"/>
        </w:rPr>
        <w:t>Preprototype</w:t>
      </w:r>
      <w:proofErr w:type="spellEnd"/>
      <w:r w:rsidRPr="005C4125">
        <w:rPr>
          <w:rFonts w:ascii="Times New Roman" w:hAnsi="Times New Roman" w:cs="Times New Roman"/>
          <w:sz w:val="24"/>
          <w:szCs w:val="24"/>
          <w14:ligatures w14:val="standardContextual"/>
        </w:rPr>
        <w:t xml:space="preserve"> User Acceptance Testing of New Information Systems: Implications for Software Project Management”. </w:t>
      </w:r>
      <w:r w:rsidRPr="005C4125">
        <w:rPr>
          <w:rFonts w:ascii="Times New Roman" w:hAnsi="Times New Roman" w:cs="Times New Roman"/>
          <w:i/>
          <w:iCs/>
          <w:sz w:val="24"/>
          <w:szCs w:val="24"/>
          <w14:ligatures w14:val="standardContextual"/>
        </w:rPr>
        <w:t xml:space="preserve">IEEE Transactions on Engineering Management, </w:t>
      </w:r>
      <w:r w:rsidRPr="005C4125">
        <w:rPr>
          <w:rFonts w:ascii="Times New Roman" w:hAnsi="Times New Roman" w:cs="Times New Roman"/>
          <w:sz w:val="24"/>
          <w:szCs w:val="24"/>
          <w14:ligatures w14:val="standardContextual"/>
        </w:rPr>
        <w:t>Vol 51, Iss1, pp. 31-46. 2004</w:t>
      </w:r>
    </w:p>
    <w:p w14:paraId="25DC78F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Deaux</w:t>
      </w:r>
      <w:proofErr w:type="spellEnd"/>
      <w:r w:rsidRPr="005C4125">
        <w:rPr>
          <w:rFonts w:ascii="Times New Roman" w:hAnsi="Times New Roman" w:cs="Times New Roman"/>
          <w:sz w:val="24"/>
          <w:szCs w:val="24"/>
          <w14:ligatures w14:val="standardContextual"/>
        </w:rPr>
        <w:t>, K &amp; Kite, M. (1987) “</w:t>
      </w:r>
      <w:r w:rsidRPr="005C4125">
        <w:rPr>
          <w:rFonts w:ascii="Times New Roman" w:hAnsi="Times New Roman" w:cs="Times New Roman"/>
          <w:i/>
          <w:iCs/>
          <w:sz w:val="24"/>
          <w:szCs w:val="24"/>
          <w14:ligatures w14:val="standardContextual"/>
        </w:rPr>
        <w:t>Thinking About Gender,” in Analysing Gender: A Handbook of Social Science Research, B. B. Hess, and M. M. Ferree (eds.).</w:t>
      </w:r>
      <w:r w:rsidRPr="005C4125">
        <w:rPr>
          <w:rFonts w:ascii="Times New Roman" w:hAnsi="Times New Roman" w:cs="Times New Roman"/>
          <w:sz w:val="24"/>
          <w:szCs w:val="24"/>
          <w14:ligatures w14:val="standardContextual"/>
        </w:rPr>
        <w:t xml:space="preserve"> Beverly Hills, CA: Sage Publications, pp92-117.</w:t>
      </w:r>
    </w:p>
    <w:p w14:paraId="161A87F6"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Deaux</w:t>
      </w:r>
      <w:proofErr w:type="spellEnd"/>
      <w:r w:rsidRPr="005C4125">
        <w:rPr>
          <w:rFonts w:ascii="Times New Roman" w:hAnsi="Times New Roman" w:cs="Times New Roman"/>
          <w:sz w:val="24"/>
          <w:szCs w:val="24"/>
          <w14:ligatures w14:val="standardContextual"/>
        </w:rPr>
        <w:t xml:space="preserve">, K &amp; Lewis, L, “Structure of Gender Stereotypes: Interrelationships among Components and Gender Label”. </w:t>
      </w:r>
      <w:r w:rsidRPr="005C4125">
        <w:rPr>
          <w:rFonts w:ascii="Times New Roman" w:hAnsi="Times New Roman" w:cs="Times New Roman"/>
          <w:i/>
          <w:iCs/>
          <w:sz w:val="24"/>
          <w:szCs w:val="24"/>
          <w14:ligatures w14:val="standardContextual"/>
        </w:rPr>
        <w:t xml:space="preserve">Journal of Personality and Social Psychology, Vol </w:t>
      </w:r>
      <w:r w:rsidRPr="005C4125">
        <w:rPr>
          <w:rFonts w:ascii="Times New Roman" w:hAnsi="Times New Roman" w:cs="Times New Roman"/>
          <w:sz w:val="24"/>
          <w:szCs w:val="24"/>
          <w14:ligatures w14:val="standardContextual"/>
        </w:rPr>
        <w:t>46, Iss5, pp991-1004. 1984</w:t>
      </w:r>
    </w:p>
    <w:p w14:paraId="12DE9A1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Deng, Z, Hong, Z, Ren, C, Zhang, W &amp; Xiang, F, “What Predicts Patients’ Adoption Intention Toward mHealth Services in China: Empirical Study”. </w:t>
      </w:r>
      <w:r w:rsidRPr="005C4125">
        <w:rPr>
          <w:rFonts w:ascii="Times New Roman" w:hAnsi="Times New Roman" w:cs="Times New Roman"/>
          <w:i/>
          <w:iCs/>
          <w:sz w:val="24"/>
          <w:szCs w:val="24"/>
        </w:rPr>
        <w:t xml:space="preserve">JMIR mHealth </w:t>
      </w:r>
      <w:proofErr w:type="spellStart"/>
      <w:r w:rsidRPr="005C4125">
        <w:rPr>
          <w:rFonts w:ascii="Times New Roman" w:hAnsi="Times New Roman" w:cs="Times New Roman"/>
          <w:i/>
          <w:iCs/>
          <w:sz w:val="24"/>
          <w:szCs w:val="24"/>
        </w:rPr>
        <w:t>uHealth</w:t>
      </w:r>
      <w:proofErr w:type="spellEnd"/>
      <w:r w:rsidRPr="005C4125">
        <w:rPr>
          <w:rFonts w:ascii="Times New Roman" w:hAnsi="Times New Roman" w:cs="Times New Roman"/>
          <w:sz w:val="24"/>
          <w:szCs w:val="24"/>
        </w:rPr>
        <w:t>. Vol 6. 2018</w:t>
      </w:r>
    </w:p>
    <w:p w14:paraId="00CB621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Duyck</w:t>
      </w:r>
      <w:proofErr w:type="spellEnd"/>
      <w:r w:rsidRPr="005C4125">
        <w:rPr>
          <w:rFonts w:ascii="Times New Roman" w:hAnsi="Times New Roman" w:cs="Times New Roman"/>
          <w:sz w:val="24"/>
          <w:szCs w:val="24"/>
          <w14:ligatures w14:val="standardContextual"/>
        </w:rPr>
        <w:t xml:space="preserve">, P, </w:t>
      </w:r>
      <w:proofErr w:type="spellStart"/>
      <w:r w:rsidRPr="005C4125">
        <w:rPr>
          <w:rFonts w:ascii="Times New Roman" w:hAnsi="Times New Roman" w:cs="Times New Roman"/>
          <w:sz w:val="24"/>
          <w:szCs w:val="24"/>
          <w14:ligatures w14:val="standardContextual"/>
        </w:rPr>
        <w:t>Pynoo</w:t>
      </w:r>
      <w:proofErr w:type="spellEnd"/>
      <w:r w:rsidRPr="005C4125">
        <w:rPr>
          <w:rFonts w:ascii="Times New Roman" w:hAnsi="Times New Roman" w:cs="Times New Roman"/>
          <w:sz w:val="24"/>
          <w:szCs w:val="24"/>
          <w14:ligatures w14:val="standardContextual"/>
        </w:rPr>
        <w:t xml:space="preserve">, B, </w:t>
      </w:r>
      <w:proofErr w:type="spellStart"/>
      <w:r w:rsidRPr="005C4125">
        <w:rPr>
          <w:rFonts w:ascii="Times New Roman" w:hAnsi="Times New Roman" w:cs="Times New Roman"/>
          <w:sz w:val="24"/>
          <w:szCs w:val="24"/>
          <w14:ligatures w14:val="standardContextual"/>
        </w:rPr>
        <w:t>Devolder</w:t>
      </w:r>
      <w:proofErr w:type="spellEnd"/>
      <w:r w:rsidRPr="005C4125">
        <w:rPr>
          <w:rFonts w:ascii="Times New Roman" w:hAnsi="Times New Roman" w:cs="Times New Roman"/>
          <w:sz w:val="24"/>
          <w:szCs w:val="24"/>
          <w14:ligatures w14:val="standardContextual"/>
        </w:rPr>
        <w:t xml:space="preserve">, P, </w:t>
      </w:r>
      <w:proofErr w:type="spellStart"/>
      <w:r w:rsidRPr="005C4125">
        <w:rPr>
          <w:rFonts w:ascii="Times New Roman" w:hAnsi="Times New Roman" w:cs="Times New Roman"/>
          <w:sz w:val="24"/>
          <w:szCs w:val="24"/>
          <w14:ligatures w14:val="standardContextual"/>
        </w:rPr>
        <w:t>Voet</w:t>
      </w:r>
      <w:proofErr w:type="spellEnd"/>
      <w:r w:rsidRPr="005C4125">
        <w:rPr>
          <w:rFonts w:ascii="Times New Roman" w:hAnsi="Times New Roman" w:cs="Times New Roman"/>
          <w:sz w:val="24"/>
          <w:szCs w:val="24"/>
          <w14:ligatures w14:val="standardContextual"/>
        </w:rPr>
        <w:t xml:space="preserve">, T, </w:t>
      </w:r>
      <w:proofErr w:type="spellStart"/>
      <w:r w:rsidRPr="005C4125">
        <w:rPr>
          <w:rFonts w:ascii="Times New Roman" w:hAnsi="Times New Roman" w:cs="Times New Roman"/>
          <w:sz w:val="24"/>
          <w:szCs w:val="24"/>
          <w14:ligatures w14:val="standardContextual"/>
        </w:rPr>
        <w:t>Adang</w:t>
      </w:r>
      <w:proofErr w:type="spellEnd"/>
      <w:r w:rsidRPr="005C4125">
        <w:rPr>
          <w:rFonts w:ascii="Times New Roman" w:hAnsi="Times New Roman" w:cs="Times New Roman"/>
          <w:sz w:val="24"/>
          <w:szCs w:val="24"/>
          <w14:ligatures w14:val="standardContextual"/>
        </w:rPr>
        <w:t xml:space="preserve">, L, &amp; </w:t>
      </w:r>
      <w:proofErr w:type="spellStart"/>
      <w:r w:rsidRPr="005C4125">
        <w:rPr>
          <w:rFonts w:ascii="Times New Roman" w:hAnsi="Times New Roman" w:cs="Times New Roman"/>
          <w:sz w:val="24"/>
          <w:szCs w:val="24"/>
          <w14:ligatures w14:val="standardContextual"/>
        </w:rPr>
        <w:t>Vercruysse</w:t>
      </w:r>
      <w:proofErr w:type="spellEnd"/>
      <w:r w:rsidRPr="005C4125">
        <w:rPr>
          <w:rFonts w:ascii="Times New Roman" w:hAnsi="Times New Roman" w:cs="Times New Roman"/>
          <w:sz w:val="24"/>
          <w:szCs w:val="24"/>
          <w14:ligatures w14:val="standardContextual"/>
        </w:rPr>
        <w:t xml:space="preserve">, J, “User Acceptance of a Picture Archiving and Communication System. Applying the Unified Theory of Acceptance and Use of Technology in a Radiological Setting”. </w:t>
      </w:r>
      <w:r w:rsidRPr="005C4125">
        <w:rPr>
          <w:rFonts w:ascii="Times New Roman" w:hAnsi="Times New Roman" w:cs="Times New Roman"/>
          <w:i/>
          <w:iCs/>
          <w:sz w:val="24"/>
          <w:szCs w:val="24"/>
          <w14:ligatures w14:val="standardContextual"/>
        </w:rPr>
        <w:t>Methods of Information in Medicine</w:t>
      </w:r>
      <w:r w:rsidRPr="005C4125">
        <w:rPr>
          <w:rFonts w:ascii="Times New Roman" w:hAnsi="Times New Roman" w:cs="Times New Roman"/>
          <w:sz w:val="24"/>
          <w:szCs w:val="24"/>
          <w14:ligatures w14:val="standardContextual"/>
        </w:rPr>
        <w:t>, Vol 47, Iss2, pp149–156. 2008</w:t>
      </w:r>
    </w:p>
    <w:p w14:paraId="157FDDFC" w14:textId="77777777" w:rsidR="001E54F5" w:rsidRPr="005C4125" w:rsidRDefault="001E54F5" w:rsidP="001E54F5">
      <w:pPr>
        <w:pStyle w:val="ListParagraph"/>
        <w:numPr>
          <w:ilvl w:val="0"/>
          <w:numId w:val="40"/>
        </w:numPr>
        <w:spacing w:line="360" w:lineRule="auto"/>
        <w:ind w:left="714" w:hanging="357"/>
        <w:rPr>
          <w:rFonts w:ascii="Times New Roman" w:hAnsi="Times New Roman" w:cs="Times New Roman"/>
          <w:sz w:val="24"/>
          <w:szCs w:val="24"/>
          <w:shd w:val="clear" w:color="auto" w:fill="EFEFF0"/>
        </w:rPr>
      </w:pPr>
      <w:r w:rsidRPr="005C4125">
        <w:rPr>
          <w:rFonts w:ascii="Times New Roman" w:hAnsi="Times New Roman" w:cs="Times New Roman"/>
          <w:sz w:val="24"/>
          <w:szCs w:val="24"/>
        </w:rPr>
        <w:t>Dwivedi Y, Rana N, Jeyaraj A, Clement M &amp; Williams M,</w:t>
      </w:r>
      <w:r w:rsidRPr="005C4125">
        <w:rPr>
          <w:rFonts w:ascii="Times New Roman" w:hAnsi="Times New Roman" w:cs="Times New Roman"/>
          <w:sz w:val="24"/>
          <w:szCs w:val="24"/>
          <w:shd w:val="clear" w:color="auto" w:fill="EFEFF0"/>
        </w:rPr>
        <w:t> </w:t>
      </w:r>
      <w:r w:rsidRPr="005C4125">
        <w:rPr>
          <w:rFonts w:ascii="Times New Roman" w:hAnsi="Times New Roman" w:cs="Times New Roman"/>
          <w:sz w:val="24"/>
          <w:szCs w:val="24"/>
          <w:shd w:val="clear" w:color="auto" w:fill="FFFFFF"/>
        </w:rPr>
        <w:t>“Re-examining the Unified Theory of Acceptance and Use of Technology (UTAUT): Towards a Revised Theoretical Model,” </w:t>
      </w:r>
      <w:r w:rsidRPr="005C4125">
        <w:rPr>
          <w:rFonts w:ascii="Times New Roman" w:hAnsi="Times New Roman" w:cs="Times New Roman"/>
          <w:i/>
          <w:iCs/>
          <w:sz w:val="24"/>
          <w:szCs w:val="24"/>
          <w:shd w:val="clear" w:color="auto" w:fill="FFFFFF"/>
        </w:rPr>
        <w:t>Information Systems Frontiers</w:t>
      </w:r>
      <w:r w:rsidRPr="005C4125">
        <w:rPr>
          <w:rFonts w:ascii="Times New Roman" w:hAnsi="Times New Roman" w:cs="Times New Roman"/>
          <w:sz w:val="24"/>
          <w:szCs w:val="24"/>
          <w:shd w:val="clear" w:color="auto" w:fill="FFFFFF"/>
        </w:rPr>
        <w:t>, Vol. 21, Iss3, pp719–734. 2019</w:t>
      </w:r>
    </w:p>
    <w:p w14:paraId="6573D228" w14:textId="77777777" w:rsidR="001E54F5" w:rsidRPr="005C4125" w:rsidRDefault="001E54F5" w:rsidP="001E54F5">
      <w:pPr>
        <w:pStyle w:val="ListParagraph"/>
        <w:numPr>
          <w:ilvl w:val="0"/>
          <w:numId w:val="40"/>
        </w:numPr>
        <w:spacing w:line="360" w:lineRule="auto"/>
        <w:rPr>
          <w:rStyle w:val="Hyperlink"/>
          <w:rFonts w:ascii="Times New Roman" w:hAnsi="Times New Roman" w:cs="Times New Roman"/>
          <w:color w:val="auto"/>
          <w:sz w:val="24"/>
          <w:szCs w:val="24"/>
          <w:u w:val="none"/>
          <w:shd w:val="clear" w:color="auto" w:fill="FFFFFF"/>
        </w:rPr>
      </w:pPr>
      <w:r w:rsidRPr="005C4125">
        <w:rPr>
          <w:rFonts w:ascii="Times New Roman" w:hAnsi="Times New Roman" w:cs="Times New Roman"/>
          <w:sz w:val="24"/>
          <w:szCs w:val="24"/>
          <w:shd w:val="clear" w:color="auto" w:fill="FFFFFF"/>
        </w:rPr>
        <w:t xml:space="preserve">Dwivedi, Y, Rana, N, </w:t>
      </w:r>
      <w:proofErr w:type="spellStart"/>
      <w:r w:rsidRPr="005C4125">
        <w:rPr>
          <w:rFonts w:ascii="Times New Roman" w:hAnsi="Times New Roman" w:cs="Times New Roman"/>
          <w:sz w:val="24"/>
          <w:szCs w:val="24"/>
          <w:shd w:val="clear" w:color="auto" w:fill="FFFFFF"/>
        </w:rPr>
        <w:t>Tamilmani</w:t>
      </w:r>
      <w:proofErr w:type="spellEnd"/>
      <w:r w:rsidRPr="005C4125">
        <w:rPr>
          <w:rFonts w:ascii="Times New Roman" w:hAnsi="Times New Roman" w:cs="Times New Roman"/>
          <w:sz w:val="24"/>
          <w:szCs w:val="24"/>
          <w:shd w:val="clear" w:color="auto" w:fill="FFFFFF"/>
        </w:rPr>
        <w:t>, K, &amp; Raman, R, “A Meta-Analysis Based Modified Unified Theory of Acceptance and Use of Technology (meta-UTAUT): A Review of Emerging Literature”. </w:t>
      </w:r>
      <w:r w:rsidRPr="005C4125">
        <w:rPr>
          <w:rFonts w:ascii="Times New Roman" w:hAnsi="Times New Roman" w:cs="Times New Roman"/>
          <w:i/>
          <w:iCs/>
          <w:sz w:val="24"/>
          <w:szCs w:val="24"/>
          <w:shd w:val="clear" w:color="auto" w:fill="FFFFFF"/>
        </w:rPr>
        <w:t>Current Opinion in Psychology</w:t>
      </w:r>
      <w:r w:rsidRPr="005C4125">
        <w:rPr>
          <w:rFonts w:ascii="Times New Roman" w:hAnsi="Times New Roman" w:cs="Times New Roman"/>
          <w:sz w:val="24"/>
          <w:szCs w:val="24"/>
          <w:shd w:val="clear" w:color="auto" w:fill="FFFFFF"/>
        </w:rPr>
        <w:t>, Vol 36, pp13–18. 2020</w:t>
      </w:r>
    </w:p>
    <w:p w14:paraId="2752240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Edo, O, Ang, D, </w:t>
      </w:r>
      <w:proofErr w:type="spellStart"/>
      <w:r w:rsidRPr="005C4125">
        <w:rPr>
          <w:rFonts w:ascii="Times New Roman" w:hAnsi="Times New Roman" w:cs="Times New Roman"/>
          <w:sz w:val="24"/>
          <w:szCs w:val="24"/>
          <w:shd w:val="clear" w:color="auto" w:fill="FFFFFF"/>
        </w:rPr>
        <w:t>Etu</w:t>
      </w:r>
      <w:proofErr w:type="spellEnd"/>
      <w:r w:rsidRPr="005C4125">
        <w:rPr>
          <w:rFonts w:ascii="Times New Roman" w:hAnsi="Times New Roman" w:cs="Times New Roman"/>
          <w:sz w:val="24"/>
          <w:szCs w:val="24"/>
          <w:shd w:val="clear" w:color="auto" w:fill="FFFFFF"/>
        </w:rPr>
        <w:t xml:space="preserve">, E, </w:t>
      </w:r>
      <w:proofErr w:type="spellStart"/>
      <w:r w:rsidRPr="005C4125">
        <w:rPr>
          <w:rFonts w:ascii="Times New Roman" w:hAnsi="Times New Roman" w:cs="Times New Roman"/>
          <w:sz w:val="24"/>
          <w:szCs w:val="24"/>
          <w:shd w:val="clear" w:color="auto" w:fill="FFFFFF"/>
        </w:rPr>
        <w:t>Tenebe</w:t>
      </w:r>
      <w:proofErr w:type="spellEnd"/>
      <w:r w:rsidRPr="005C4125">
        <w:rPr>
          <w:rFonts w:ascii="Times New Roman" w:hAnsi="Times New Roman" w:cs="Times New Roman"/>
          <w:sz w:val="24"/>
          <w:szCs w:val="24"/>
          <w:shd w:val="clear" w:color="auto" w:fill="FFFFFF"/>
        </w:rPr>
        <w:t xml:space="preserve">, I, Edo, S &amp; </w:t>
      </w:r>
      <w:proofErr w:type="spellStart"/>
      <w:r w:rsidRPr="005C4125">
        <w:rPr>
          <w:rFonts w:ascii="Times New Roman" w:hAnsi="Times New Roman" w:cs="Times New Roman"/>
          <w:sz w:val="24"/>
          <w:szCs w:val="24"/>
          <w:shd w:val="clear" w:color="auto" w:fill="FFFFFF"/>
        </w:rPr>
        <w:t>Diekola</w:t>
      </w:r>
      <w:proofErr w:type="spellEnd"/>
      <w:r w:rsidRPr="005C4125">
        <w:rPr>
          <w:rFonts w:ascii="Times New Roman" w:hAnsi="Times New Roman" w:cs="Times New Roman"/>
          <w:sz w:val="24"/>
          <w:szCs w:val="24"/>
          <w:shd w:val="clear" w:color="auto" w:fill="FFFFFF"/>
        </w:rPr>
        <w:t>, O, “Why Do Healthcare Workers Adopt Digital Health Technologies - A Cross-Sectional Study Integrating the TAM and UTAUT Model in a Developing Economy”. I</w:t>
      </w:r>
      <w:r w:rsidRPr="005C4125">
        <w:rPr>
          <w:rFonts w:ascii="Times New Roman" w:hAnsi="Times New Roman" w:cs="Times New Roman"/>
          <w:i/>
          <w:iCs/>
          <w:sz w:val="24"/>
          <w:szCs w:val="24"/>
          <w:shd w:val="clear" w:color="auto" w:fill="FFFFFF"/>
        </w:rPr>
        <w:t>nternational Journal of Information Management Data Insights,</w:t>
      </w:r>
      <w:r w:rsidRPr="005C4125">
        <w:rPr>
          <w:rFonts w:ascii="Times New Roman" w:hAnsi="Times New Roman" w:cs="Times New Roman"/>
          <w:sz w:val="24"/>
          <w:szCs w:val="24"/>
          <w:shd w:val="clear" w:color="auto" w:fill="FFFFFF"/>
        </w:rPr>
        <w:t> Vol 3 Iss2. 2023</w:t>
      </w:r>
    </w:p>
    <w:p w14:paraId="153E153D"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Edwards, P, Chand, M, </w:t>
      </w:r>
      <w:proofErr w:type="spellStart"/>
      <w:r w:rsidRPr="005C4125">
        <w:rPr>
          <w:rFonts w:ascii="Times New Roman" w:hAnsi="Times New Roman" w:cs="Times New Roman"/>
          <w:sz w:val="24"/>
          <w:szCs w:val="24"/>
          <w:shd w:val="clear" w:color="auto" w:fill="FFFFFF"/>
        </w:rPr>
        <w:t>Birlo</w:t>
      </w:r>
      <w:proofErr w:type="spellEnd"/>
      <w:r w:rsidRPr="005C4125">
        <w:rPr>
          <w:rFonts w:ascii="Times New Roman" w:hAnsi="Times New Roman" w:cs="Times New Roman"/>
          <w:sz w:val="24"/>
          <w:szCs w:val="24"/>
          <w:shd w:val="clear" w:color="auto" w:fill="FFFFFF"/>
        </w:rPr>
        <w:t xml:space="preserve">, M &amp; </w:t>
      </w:r>
      <w:proofErr w:type="spellStart"/>
      <w:r w:rsidRPr="005C4125">
        <w:rPr>
          <w:rFonts w:ascii="Times New Roman" w:hAnsi="Times New Roman" w:cs="Times New Roman"/>
          <w:sz w:val="24"/>
          <w:szCs w:val="24"/>
          <w:shd w:val="clear" w:color="auto" w:fill="FFFFFF"/>
        </w:rPr>
        <w:t>Stoyanov</w:t>
      </w:r>
      <w:proofErr w:type="spellEnd"/>
      <w:r w:rsidRPr="005C4125">
        <w:rPr>
          <w:rFonts w:ascii="Times New Roman" w:hAnsi="Times New Roman" w:cs="Times New Roman"/>
          <w:sz w:val="24"/>
          <w:szCs w:val="24"/>
          <w:shd w:val="clear" w:color="auto" w:fill="FFFFFF"/>
        </w:rPr>
        <w:t>, D. (2020) </w:t>
      </w:r>
      <w:r w:rsidRPr="005C4125">
        <w:rPr>
          <w:rFonts w:ascii="Times New Roman" w:hAnsi="Times New Roman" w:cs="Times New Roman"/>
          <w:i/>
          <w:iCs/>
          <w:sz w:val="24"/>
          <w:szCs w:val="24"/>
          <w:shd w:val="clear" w:color="auto" w:fill="FFFFFF"/>
        </w:rPr>
        <w:t>The Challenge of Augmented Reality in Surgery</w:t>
      </w:r>
      <w:r w:rsidRPr="005C4125">
        <w:rPr>
          <w:rFonts w:ascii="Times New Roman" w:hAnsi="Times New Roman" w:cs="Times New Roman"/>
          <w:sz w:val="24"/>
          <w:szCs w:val="24"/>
          <w:shd w:val="clear" w:color="auto" w:fill="FFFFFF"/>
        </w:rPr>
        <w:t>. Springer.</w:t>
      </w:r>
    </w:p>
    <w:p w14:paraId="09C18B1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Emerson, R, “Cronbach’s Alpha Explained” </w:t>
      </w:r>
      <w:r w:rsidRPr="005C4125">
        <w:rPr>
          <w:rFonts w:ascii="Times New Roman" w:hAnsi="Times New Roman" w:cs="Times New Roman"/>
          <w:i/>
          <w:iCs/>
          <w:sz w:val="24"/>
          <w:szCs w:val="24"/>
          <w:shd w:val="clear" w:color="auto" w:fill="FFFFFF"/>
        </w:rPr>
        <w:t>Journal of Visual Impairment &amp; Blindness</w:t>
      </w:r>
      <w:r w:rsidRPr="005C4125">
        <w:rPr>
          <w:rFonts w:ascii="Times New Roman" w:hAnsi="Times New Roman" w:cs="Times New Roman"/>
          <w:sz w:val="24"/>
          <w:szCs w:val="24"/>
          <w:shd w:val="clear" w:color="auto" w:fill="FFFFFF"/>
        </w:rPr>
        <w:t>, Vol 113, Iss3, pp327–327. 2019</w:t>
      </w:r>
    </w:p>
    <w:p w14:paraId="6100F71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lastRenderedPageBreak/>
        <w:t xml:space="preserve">Fen, M. W &amp; </w:t>
      </w:r>
      <w:proofErr w:type="spellStart"/>
      <w:r w:rsidRPr="005C4125">
        <w:rPr>
          <w:rFonts w:ascii="Times New Roman" w:hAnsi="Times New Roman" w:cs="Times New Roman"/>
          <w:sz w:val="24"/>
          <w:szCs w:val="24"/>
          <w:shd w:val="clear" w:color="auto" w:fill="FFFFFF"/>
        </w:rPr>
        <w:t>Åsheim</w:t>
      </w:r>
      <w:proofErr w:type="spellEnd"/>
      <w:r w:rsidRPr="005C4125">
        <w:rPr>
          <w:rFonts w:ascii="Times New Roman" w:hAnsi="Times New Roman" w:cs="Times New Roman"/>
          <w:sz w:val="24"/>
          <w:szCs w:val="24"/>
          <w:shd w:val="clear" w:color="auto" w:fill="FFFFFF"/>
        </w:rPr>
        <w:t>, (2022) </w:t>
      </w:r>
      <w:r w:rsidRPr="005C4125">
        <w:rPr>
          <w:rFonts w:ascii="Times New Roman" w:hAnsi="Times New Roman" w:cs="Times New Roman"/>
          <w:i/>
          <w:iCs/>
          <w:sz w:val="24"/>
          <w:szCs w:val="24"/>
          <w:shd w:val="clear" w:color="auto" w:fill="FFFFFF"/>
        </w:rPr>
        <w:t>Is Augmented Reality the Future of Business? A Qualitative Study on Factors Affecting the Potential for Mass Adoption of Augmented Reality in Business Processes.</w:t>
      </w:r>
    </w:p>
    <w:p w14:paraId="7D135CF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14:ligatures w14:val="standardContextual"/>
        </w:rPr>
        <w:t xml:space="preserve">Field, A. (2009). </w:t>
      </w:r>
      <w:r w:rsidRPr="005C4125">
        <w:rPr>
          <w:rFonts w:ascii="Times New Roman" w:hAnsi="Times New Roman" w:cs="Times New Roman"/>
          <w:i/>
          <w:iCs/>
          <w:sz w:val="24"/>
          <w:szCs w:val="24"/>
          <w14:ligatures w14:val="standardContextual"/>
        </w:rPr>
        <w:t xml:space="preserve">Discovering statistic using SPSS </w:t>
      </w:r>
      <w:r w:rsidRPr="005C4125">
        <w:rPr>
          <w:rFonts w:ascii="Times New Roman" w:hAnsi="Times New Roman" w:cs="Times New Roman"/>
          <w:sz w:val="24"/>
          <w:szCs w:val="24"/>
          <w14:ligatures w14:val="standardContextual"/>
        </w:rPr>
        <w:t>(3rd ed.). London: SAGE Publications Ltd.</w:t>
      </w:r>
    </w:p>
    <w:p w14:paraId="6AE200A9"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Filip, J, </w:t>
      </w:r>
      <w:proofErr w:type="spellStart"/>
      <w:r w:rsidRPr="005C4125">
        <w:rPr>
          <w:rFonts w:ascii="Times New Roman" w:hAnsi="Times New Roman" w:cs="Times New Roman"/>
          <w:sz w:val="24"/>
          <w:szCs w:val="24"/>
          <w:shd w:val="clear" w:color="auto" w:fill="FFFFFF"/>
        </w:rPr>
        <w:t>Vávra</w:t>
      </w:r>
      <w:proofErr w:type="spellEnd"/>
      <w:r w:rsidRPr="005C4125">
        <w:rPr>
          <w:rFonts w:ascii="Times New Roman" w:hAnsi="Times New Roman" w:cs="Times New Roman"/>
          <w:sz w:val="24"/>
          <w:szCs w:val="24"/>
          <w:shd w:val="clear" w:color="auto" w:fill="FFFFFF"/>
        </w:rPr>
        <w:t xml:space="preserve">, R, </w:t>
      </w:r>
      <w:proofErr w:type="spellStart"/>
      <w:r w:rsidRPr="005C4125">
        <w:rPr>
          <w:rFonts w:ascii="Times New Roman" w:hAnsi="Times New Roman" w:cs="Times New Roman"/>
          <w:sz w:val="24"/>
          <w:szCs w:val="24"/>
          <w:shd w:val="clear" w:color="auto" w:fill="FFFFFF"/>
        </w:rPr>
        <w:t>Havlíček</w:t>
      </w:r>
      <w:proofErr w:type="spellEnd"/>
      <w:r w:rsidRPr="005C4125">
        <w:rPr>
          <w:rFonts w:ascii="Times New Roman" w:hAnsi="Times New Roman" w:cs="Times New Roman"/>
          <w:sz w:val="24"/>
          <w:szCs w:val="24"/>
          <w:shd w:val="clear" w:color="auto" w:fill="FFFFFF"/>
        </w:rPr>
        <w:t xml:space="preserve">, M &amp; </w:t>
      </w:r>
      <w:proofErr w:type="spellStart"/>
      <w:r w:rsidRPr="005C4125">
        <w:rPr>
          <w:rFonts w:ascii="Times New Roman" w:hAnsi="Times New Roman" w:cs="Times New Roman"/>
          <w:sz w:val="24"/>
          <w:szCs w:val="24"/>
          <w:shd w:val="clear" w:color="auto" w:fill="FFFFFF"/>
        </w:rPr>
        <w:t>Krupička</w:t>
      </w:r>
      <w:proofErr w:type="spellEnd"/>
      <w:r w:rsidRPr="005C4125">
        <w:rPr>
          <w:rFonts w:ascii="Times New Roman" w:hAnsi="Times New Roman" w:cs="Times New Roman"/>
          <w:sz w:val="24"/>
          <w:szCs w:val="24"/>
          <w:shd w:val="clear" w:color="auto" w:fill="FFFFFF"/>
        </w:rPr>
        <w:t>, M, “Predicting Visual Perception of Material Structure in Virtual Environments”. </w:t>
      </w:r>
      <w:r w:rsidRPr="005C4125">
        <w:rPr>
          <w:rFonts w:ascii="Times New Roman" w:hAnsi="Times New Roman" w:cs="Times New Roman"/>
          <w:i/>
          <w:iCs/>
          <w:sz w:val="24"/>
          <w:szCs w:val="24"/>
          <w:shd w:val="clear" w:color="auto" w:fill="FFFFFF"/>
        </w:rPr>
        <w:t>Computer Graphics Forum</w:t>
      </w:r>
      <w:r w:rsidRPr="005C4125">
        <w:rPr>
          <w:rFonts w:ascii="Times New Roman" w:hAnsi="Times New Roman" w:cs="Times New Roman"/>
          <w:sz w:val="24"/>
          <w:szCs w:val="24"/>
          <w:shd w:val="clear" w:color="auto" w:fill="FFFFFF"/>
        </w:rPr>
        <w:t>. Vol 36 Iss1, pp89–100. 2017</w:t>
      </w:r>
    </w:p>
    <w:p w14:paraId="7B4055B1"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 xml:space="preserve">Fishbein, M &amp; Ajzen, I. (1975) </w:t>
      </w:r>
      <w:r w:rsidRPr="005C4125">
        <w:rPr>
          <w:rFonts w:ascii="Times New Roman" w:hAnsi="Times New Roman" w:cs="Times New Roman"/>
          <w:i/>
          <w:iCs/>
          <w:sz w:val="24"/>
          <w:szCs w:val="24"/>
        </w:rPr>
        <w:t>Belief, Attitude, Intention, and Behaviour: An Introduction to Theory and Research</w:t>
      </w:r>
      <w:r w:rsidRPr="005C4125">
        <w:rPr>
          <w:rFonts w:ascii="Times New Roman" w:hAnsi="Times New Roman" w:cs="Times New Roman"/>
          <w:sz w:val="24"/>
          <w:szCs w:val="24"/>
        </w:rPr>
        <w:t>. Reading: Addison-Wesley Publication Company.</w:t>
      </w:r>
    </w:p>
    <w:p w14:paraId="6E2462B5"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Fischer, S, David, D, Crotty, B, Dierks, M &amp; Safran, C, “Acceptance and Use of Health Information Technology by Community-Dwelling Elders”.</w:t>
      </w:r>
      <w:r w:rsidRPr="005C4125">
        <w:rPr>
          <w:rFonts w:ascii="Times New Roman" w:hAnsi="Times New Roman" w:cs="Times New Roman"/>
          <w:i/>
          <w:iCs/>
          <w:sz w:val="24"/>
          <w:szCs w:val="24"/>
          <w:shd w:val="clear" w:color="auto" w:fill="FFFFFF"/>
        </w:rPr>
        <w:t xml:space="preserve"> International Journal of Medical Informatics (Shannon, Ireland)</w:t>
      </w:r>
      <w:r w:rsidRPr="005C4125">
        <w:rPr>
          <w:rFonts w:ascii="Times New Roman" w:hAnsi="Times New Roman" w:cs="Times New Roman"/>
          <w:sz w:val="24"/>
          <w:szCs w:val="24"/>
          <w:shd w:val="clear" w:color="auto" w:fill="FFFFFF"/>
        </w:rPr>
        <w:t>, Vol 83, Iss9, pp. 624–635. 2014</w:t>
      </w:r>
    </w:p>
    <w:p w14:paraId="04EB99E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shd w:val="clear" w:color="auto" w:fill="FFFFFF"/>
        </w:rPr>
        <w:t>Fitrianie</w:t>
      </w:r>
      <w:proofErr w:type="spellEnd"/>
      <w:r w:rsidRPr="005C4125">
        <w:rPr>
          <w:rFonts w:ascii="Times New Roman" w:hAnsi="Times New Roman" w:cs="Times New Roman"/>
          <w:sz w:val="24"/>
          <w:szCs w:val="24"/>
          <w:shd w:val="clear" w:color="auto" w:fill="FFFFFF"/>
        </w:rPr>
        <w:t xml:space="preserve">, S, </w:t>
      </w:r>
      <w:proofErr w:type="spellStart"/>
      <w:r w:rsidRPr="005C4125">
        <w:rPr>
          <w:rFonts w:ascii="Times New Roman" w:hAnsi="Times New Roman" w:cs="Times New Roman"/>
          <w:sz w:val="24"/>
          <w:szCs w:val="24"/>
          <w:shd w:val="clear" w:color="auto" w:fill="FFFFFF"/>
        </w:rPr>
        <w:t>Horsch</w:t>
      </w:r>
      <w:proofErr w:type="spellEnd"/>
      <w:r w:rsidRPr="005C4125">
        <w:rPr>
          <w:rFonts w:ascii="Times New Roman" w:hAnsi="Times New Roman" w:cs="Times New Roman"/>
          <w:sz w:val="24"/>
          <w:szCs w:val="24"/>
          <w:shd w:val="clear" w:color="auto" w:fill="FFFFFF"/>
        </w:rPr>
        <w:t xml:space="preserve">, </w:t>
      </w:r>
      <w:proofErr w:type="gramStart"/>
      <w:r w:rsidRPr="005C4125">
        <w:rPr>
          <w:rFonts w:ascii="Times New Roman" w:hAnsi="Times New Roman" w:cs="Times New Roman"/>
          <w:sz w:val="24"/>
          <w:szCs w:val="24"/>
          <w:shd w:val="clear" w:color="auto" w:fill="FFFFFF"/>
        </w:rPr>
        <w:t xml:space="preserve">C,  </w:t>
      </w:r>
      <w:proofErr w:type="spellStart"/>
      <w:r w:rsidRPr="005C4125">
        <w:rPr>
          <w:rFonts w:ascii="Times New Roman" w:hAnsi="Times New Roman" w:cs="Times New Roman"/>
          <w:sz w:val="24"/>
          <w:szCs w:val="24"/>
          <w:shd w:val="clear" w:color="auto" w:fill="FFFFFF"/>
        </w:rPr>
        <w:t>Beun</w:t>
      </w:r>
      <w:proofErr w:type="spellEnd"/>
      <w:proofErr w:type="gramEnd"/>
      <w:r w:rsidRPr="005C4125">
        <w:rPr>
          <w:rFonts w:ascii="Times New Roman" w:hAnsi="Times New Roman" w:cs="Times New Roman"/>
          <w:sz w:val="24"/>
          <w:szCs w:val="24"/>
          <w:shd w:val="clear" w:color="auto" w:fill="FFFFFF"/>
        </w:rPr>
        <w:t xml:space="preserve">, R, </w:t>
      </w:r>
      <w:proofErr w:type="spellStart"/>
      <w:r w:rsidRPr="005C4125">
        <w:rPr>
          <w:rFonts w:ascii="Times New Roman" w:hAnsi="Times New Roman" w:cs="Times New Roman"/>
          <w:sz w:val="24"/>
          <w:szCs w:val="24"/>
          <w:shd w:val="clear" w:color="auto" w:fill="FFFFFF"/>
        </w:rPr>
        <w:t>Griffioen</w:t>
      </w:r>
      <w:proofErr w:type="spellEnd"/>
      <w:r w:rsidRPr="005C4125">
        <w:rPr>
          <w:rFonts w:ascii="Times New Roman" w:hAnsi="Times New Roman" w:cs="Times New Roman"/>
          <w:sz w:val="24"/>
          <w:szCs w:val="24"/>
          <w:shd w:val="clear" w:color="auto" w:fill="FFFFFF"/>
        </w:rPr>
        <w:t>-Both, F &amp; Brinkman, W,</w:t>
      </w:r>
      <w:r w:rsidRPr="005C4125">
        <w:rPr>
          <w:rFonts w:ascii="Times New Roman" w:hAnsi="Times New Roman" w:cs="Times New Roman"/>
          <w:sz w:val="24"/>
          <w:szCs w:val="24"/>
        </w:rPr>
        <w:t xml:space="preserve"> “Factors Affecting User's </w:t>
      </w:r>
      <w:proofErr w:type="spellStart"/>
      <w:r w:rsidRPr="005C4125">
        <w:rPr>
          <w:rFonts w:ascii="Times New Roman" w:hAnsi="Times New Roman" w:cs="Times New Roman"/>
          <w:sz w:val="24"/>
          <w:szCs w:val="24"/>
        </w:rPr>
        <w:t>Behavioral</w:t>
      </w:r>
      <w:proofErr w:type="spellEnd"/>
      <w:r w:rsidRPr="005C4125">
        <w:rPr>
          <w:rFonts w:ascii="Times New Roman" w:hAnsi="Times New Roman" w:cs="Times New Roman"/>
          <w:sz w:val="24"/>
          <w:szCs w:val="24"/>
        </w:rPr>
        <w:t xml:space="preserve"> Intention and Use of a Mobile-Phone- Delivered Cognitive </w:t>
      </w:r>
      <w:proofErr w:type="spellStart"/>
      <w:r w:rsidRPr="005C4125">
        <w:rPr>
          <w:rFonts w:ascii="Times New Roman" w:hAnsi="Times New Roman" w:cs="Times New Roman"/>
          <w:sz w:val="24"/>
          <w:szCs w:val="24"/>
        </w:rPr>
        <w:t>Behavioral</w:t>
      </w:r>
      <w:proofErr w:type="spellEnd"/>
      <w:r w:rsidRPr="005C4125">
        <w:rPr>
          <w:rFonts w:ascii="Times New Roman" w:hAnsi="Times New Roman" w:cs="Times New Roman"/>
          <w:sz w:val="24"/>
          <w:szCs w:val="24"/>
        </w:rPr>
        <w:t xml:space="preserve"> Therapy for Insomnia: A Small-Scale UTAUT Analysis”.</w:t>
      </w:r>
      <w:r w:rsidRPr="005C4125">
        <w:rPr>
          <w:rFonts w:ascii="Times New Roman" w:hAnsi="Times New Roman" w:cs="Times New Roman"/>
          <w:i/>
          <w:iCs/>
          <w:sz w:val="24"/>
          <w:szCs w:val="24"/>
          <w:shd w:val="clear" w:color="auto" w:fill="FFFFFF"/>
        </w:rPr>
        <w:t xml:space="preserve"> Journal of Medical Systems</w:t>
      </w:r>
      <w:r w:rsidRPr="005C4125">
        <w:rPr>
          <w:rFonts w:ascii="Times New Roman" w:hAnsi="Times New Roman" w:cs="Times New Roman"/>
          <w:sz w:val="24"/>
          <w:szCs w:val="24"/>
          <w:shd w:val="clear" w:color="auto" w:fill="FFFFFF"/>
        </w:rPr>
        <w:t>, Vol 45, Iss12, pp</w:t>
      </w:r>
      <w:r w:rsidRPr="005C4125">
        <w:rPr>
          <w:rFonts w:ascii="Times New Roman" w:hAnsi="Times New Roman" w:cs="Times New Roman"/>
          <w:sz w:val="24"/>
          <w:szCs w:val="24"/>
        </w:rPr>
        <w:t>45-110. 2021</w:t>
      </w:r>
    </w:p>
    <w:p w14:paraId="5D7B751A"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Fornell</w:t>
      </w:r>
      <w:proofErr w:type="spellEnd"/>
      <w:r w:rsidRPr="005C4125">
        <w:rPr>
          <w:rFonts w:ascii="Times New Roman" w:hAnsi="Times New Roman" w:cs="Times New Roman"/>
          <w:sz w:val="24"/>
          <w:szCs w:val="24"/>
          <w14:ligatures w14:val="standardContextual"/>
        </w:rPr>
        <w:t xml:space="preserve">, C &amp; Larcker, D. (1981) </w:t>
      </w:r>
      <w:r w:rsidRPr="005C4125">
        <w:rPr>
          <w:rFonts w:ascii="Times New Roman" w:hAnsi="Times New Roman" w:cs="Times New Roman"/>
          <w:i/>
          <w:iCs/>
          <w:sz w:val="24"/>
          <w:szCs w:val="24"/>
          <w14:ligatures w14:val="standardContextual"/>
        </w:rPr>
        <w:t>Structural Equation Models with Unobservable Variables and Measurement Error: Algebra and statistics</w:t>
      </w:r>
      <w:r w:rsidRPr="005C4125">
        <w:rPr>
          <w:rFonts w:ascii="Times New Roman" w:hAnsi="Times New Roman" w:cs="Times New Roman"/>
          <w:sz w:val="24"/>
          <w:szCs w:val="24"/>
          <w14:ligatures w14:val="standardContextual"/>
        </w:rPr>
        <w:t>. Sage Publications Sage CA: Los Angeles, CA.</w:t>
      </w:r>
    </w:p>
    <w:p w14:paraId="644845E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Furman, A &amp; Hsu, W, “Augmented Reality (AR) in Orthopaedics: Current Applications and Future Directions”. </w:t>
      </w:r>
      <w:r w:rsidRPr="005C4125">
        <w:rPr>
          <w:rFonts w:ascii="Times New Roman" w:hAnsi="Times New Roman" w:cs="Times New Roman"/>
          <w:i/>
          <w:iCs/>
          <w:sz w:val="24"/>
          <w:szCs w:val="24"/>
          <w:shd w:val="clear" w:color="auto" w:fill="FFFFFF"/>
        </w:rPr>
        <w:t>Current Reviews in Musculoskeletal Medicine</w:t>
      </w:r>
      <w:r w:rsidRPr="005C4125">
        <w:rPr>
          <w:rFonts w:ascii="Times New Roman" w:hAnsi="Times New Roman" w:cs="Times New Roman"/>
          <w:sz w:val="24"/>
          <w:szCs w:val="24"/>
          <w:shd w:val="clear" w:color="auto" w:fill="FFFFFF"/>
        </w:rPr>
        <w:t xml:space="preserve">, Vol 14, </w:t>
      </w:r>
      <w:proofErr w:type="spellStart"/>
      <w:r w:rsidRPr="005C4125">
        <w:rPr>
          <w:rFonts w:ascii="Times New Roman" w:hAnsi="Times New Roman" w:cs="Times New Roman"/>
          <w:sz w:val="24"/>
          <w:szCs w:val="24"/>
          <w:shd w:val="clear" w:color="auto" w:fill="FFFFFF"/>
        </w:rPr>
        <w:t>Iss</w:t>
      </w:r>
      <w:proofErr w:type="spellEnd"/>
      <w:r w:rsidRPr="005C4125">
        <w:rPr>
          <w:rFonts w:ascii="Times New Roman" w:hAnsi="Times New Roman" w:cs="Times New Roman"/>
          <w:sz w:val="24"/>
          <w:szCs w:val="24"/>
          <w:shd w:val="clear" w:color="auto" w:fill="FFFFFF"/>
        </w:rPr>
        <w:t xml:space="preserve"> 6, pp397–405. 2021</w:t>
      </w:r>
    </w:p>
    <w:p w14:paraId="43AE987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Gao, Y, Li, H &amp; Luo, Y, “An Empirical Study of Wearable Technology Acceptance in Healthcare”. I</w:t>
      </w:r>
      <w:r w:rsidRPr="005C4125">
        <w:rPr>
          <w:rFonts w:ascii="Times New Roman" w:hAnsi="Times New Roman" w:cs="Times New Roman"/>
          <w:i/>
          <w:iCs/>
          <w:sz w:val="24"/>
          <w:szCs w:val="24"/>
          <w:shd w:val="clear" w:color="auto" w:fill="FFFFFF"/>
        </w:rPr>
        <w:t>ndustrial Management + Data Systems</w:t>
      </w:r>
      <w:r w:rsidRPr="005C4125">
        <w:rPr>
          <w:rFonts w:ascii="Times New Roman" w:hAnsi="Times New Roman" w:cs="Times New Roman"/>
          <w:sz w:val="24"/>
          <w:szCs w:val="24"/>
        </w:rPr>
        <w:t>. Vol 115, pp1704–1723. 2015</w:t>
      </w:r>
    </w:p>
    <w:p w14:paraId="1C1CF0F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rPr>
        <w:t>Genc</w:t>
      </w:r>
      <w:proofErr w:type="spellEnd"/>
      <w:r w:rsidRPr="005C4125">
        <w:rPr>
          <w:rFonts w:ascii="Times New Roman" w:hAnsi="Times New Roman" w:cs="Times New Roman"/>
          <w:sz w:val="24"/>
          <w:szCs w:val="24"/>
        </w:rPr>
        <w:t xml:space="preserve">, Y, Riedel, S, </w:t>
      </w:r>
      <w:proofErr w:type="spellStart"/>
      <w:r w:rsidRPr="005C4125">
        <w:rPr>
          <w:rFonts w:ascii="Times New Roman" w:hAnsi="Times New Roman" w:cs="Times New Roman"/>
          <w:sz w:val="24"/>
          <w:szCs w:val="24"/>
        </w:rPr>
        <w:t>Souvannavong</w:t>
      </w:r>
      <w:proofErr w:type="spellEnd"/>
      <w:r w:rsidRPr="005C4125">
        <w:rPr>
          <w:rFonts w:ascii="Times New Roman" w:hAnsi="Times New Roman" w:cs="Times New Roman"/>
          <w:sz w:val="24"/>
          <w:szCs w:val="24"/>
        </w:rPr>
        <w:t xml:space="preserve">, F, </w:t>
      </w:r>
      <w:proofErr w:type="spellStart"/>
      <w:r w:rsidRPr="005C4125">
        <w:rPr>
          <w:rFonts w:ascii="Times New Roman" w:hAnsi="Times New Roman" w:cs="Times New Roman"/>
          <w:sz w:val="24"/>
          <w:szCs w:val="24"/>
        </w:rPr>
        <w:t>Akinlar</w:t>
      </w:r>
      <w:proofErr w:type="spellEnd"/>
      <w:r w:rsidRPr="005C4125">
        <w:rPr>
          <w:rFonts w:ascii="Times New Roman" w:hAnsi="Times New Roman" w:cs="Times New Roman"/>
          <w:sz w:val="24"/>
          <w:szCs w:val="24"/>
        </w:rPr>
        <w:t xml:space="preserve">, C, </w:t>
      </w:r>
      <w:proofErr w:type="spellStart"/>
      <w:r w:rsidRPr="005C4125">
        <w:rPr>
          <w:rFonts w:ascii="Times New Roman" w:hAnsi="Times New Roman" w:cs="Times New Roman"/>
          <w:sz w:val="24"/>
          <w:szCs w:val="24"/>
        </w:rPr>
        <w:t>Navab</w:t>
      </w:r>
      <w:proofErr w:type="spellEnd"/>
      <w:r w:rsidRPr="005C4125">
        <w:rPr>
          <w:rFonts w:ascii="Times New Roman" w:hAnsi="Times New Roman" w:cs="Times New Roman"/>
          <w:sz w:val="24"/>
          <w:szCs w:val="24"/>
        </w:rPr>
        <w:t>, N,</w:t>
      </w:r>
      <w:r w:rsidRPr="005C4125">
        <w:rPr>
          <w:rFonts w:ascii="Times New Roman" w:hAnsi="Times New Roman" w:cs="Times New Roman"/>
          <w:sz w:val="24"/>
          <w:szCs w:val="24"/>
          <w:shd w:val="clear" w:color="auto" w:fill="FFFFFF"/>
        </w:rPr>
        <w:t> “Marker-Less Tracking for AR: A Learning-Based Approach”. In </w:t>
      </w:r>
      <w:r w:rsidRPr="005C4125">
        <w:rPr>
          <w:rFonts w:ascii="Times New Roman" w:hAnsi="Times New Roman" w:cs="Times New Roman"/>
          <w:i/>
          <w:iCs/>
          <w:sz w:val="24"/>
          <w:szCs w:val="24"/>
          <w:shd w:val="clear" w:color="auto" w:fill="FFFFFF"/>
        </w:rPr>
        <w:t>Proceedings. International Symposium on Mixed and Augmented Reality,</w:t>
      </w:r>
      <w:r w:rsidRPr="005C4125">
        <w:rPr>
          <w:rFonts w:ascii="Times New Roman" w:hAnsi="Times New Roman" w:cs="Times New Roman"/>
          <w:sz w:val="24"/>
          <w:szCs w:val="24"/>
          <w:shd w:val="clear" w:color="auto" w:fill="FFFFFF"/>
        </w:rPr>
        <w:t xml:space="preserve"> IEEE, pp. 295–304. 2002</w:t>
      </w:r>
    </w:p>
    <w:p w14:paraId="1D56043C"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shd w:val="clear" w:color="auto" w:fill="FFFFFF"/>
        </w:rPr>
        <w:t>Ghaednia</w:t>
      </w:r>
      <w:proofErr w:type="spellEnd"/>
      <w:r w:rsidRPr="005C4125">
        <w:rPr>
          <w:rFonts w:ascii="Times New Roman" w:hAnsi="Times New Roman" w:cs="Times New Roman"/>
          <w:sz w:val="24"/>
          <w:szCs w:val="24"/>
          <w:shd w:val="clear" w:color="auto" w:fill="FFFFFF"/>
        </w:rPr>
        <w:t xml:space="preserve">, H, </w:t>
      </w:r>
      <w:proofErr w:type="spellStart"/>
      <w:r w:rsidRPr="005C4125">
        <w:rPr>
          <w:rFonts w:ascii="Times New Roman" w:hAnsi="Times New Roman" w:cs="Times New Roman"/>
          <w:sz w:val="24"/>
          <w:szCs w:val="24"/>
          <w:shd w:val="clear" w:color="auto" w:fill="FFFFFF"/>
        </w:rPr>
        <w:t>Fourman</w:t>
      </w:r>
      <w:proofErr w:type="spellEnd"/>
      <w:r w:rsidRPr="005C4125">
        <w:rPr>
          <w:rFonts w:ascii="Times New Roman" w:hAnsi="Times New Roman" w:cs="Times New Roman"/>
          <w:sz w:val="24"/>
          <w:szCs w:val="24"/>
          <w:shd w:val="clear" w:color="auto" w:fill="FFFFFF"/>
        </w:rPr>
        <w:t xml:space="preserve">, M, Lans, A, </w:t>
      </w:r>
      <w:proofErr w:type="spellStart"/>
      <w:r w:rsidRPr="005C4125">
        <w:rPr>
          <w:rFonts w:ascii="Times New Roman" w:hAnsi="Times New Roman" w:cs="Times New Roman"/>
          <w:sz w:val="24"/>
          <w:szCs w:val="24"/>
          <w:shd w:val="clear" w:color="auto" w:fill="FFFFFF"/>
        </w:rPr>
        <w:t>Detels</w:t>
      </w:r>
      <w:proofErr w:type="spellEnd"/>
      <w:r w:rsidRPr="005C4125">
        <w:rPr>
          <w:rFonts w:ascii="Times New Roman" w:hAnsi="Times New Roman" w:cs="Times New Roman"/>
          <w:sz w:val="24"/>
          <w:szCs w:val="24"/>
          <w:shd w:val="clear" w:color="auto" w:fill="FFFFFF"/>
        </w:rPr>
        <w:t xml:space="preserve">, K, Dijkstra, H, Lloyd, S, Sweeney, A, Oosterhoff, J &amp; Schwab, J, “Augmented and Virtual Reality in Spine Surgery, Current </w:t>
      </w:r>
      <w:r w:rsidRPr="005C4125">
        <w:rPr>
          <w:rFonts w:ascii="Times New Roman" w:hAnsi="Times New Roman" w:cs="Times New Roman"/>
          <w:sz w:val="24"/>
          <w:szCs w:val="24"/>
          <w:shd w:val="clear" w:color="auto" w:fill="FFFFFF"/>
        </w:rPr>
        <w:lastRenderedPageBreak/>
        <w:t>Applications and Future Potentials”. </w:t>
      </w:r>
      <w:r w:rsidRPr="005C4125">
        <w:rPr>
          <w:rFonts w:ascii="Times New Roman" w:hAnsi="Times New Roman" w:cs="Times New Roman"/>
          <w:i/>
          <w:iCs/>
          <w:sz w:val="24"/>
          <w:szCs w:val="24"/>
          <w:shd w:val="clear" w:color="auto" w:fill="FFFFFF"/>
        </w:rPr>
        <w:t>The Spine Journal</w:t>
      </w:r>
      <w:r w:rsidRPr="005C4125">
        <w:rPr>
          <w:rFonts w:ascii="Times New Roman" w:hAnsi="Times New Roman" w:cs="Times New Roman"/>
          <w:sz w:val="24"/>
          <w:szCs w:val="24"/>
          <w:shd w:val="clear" w:color="auto" w:fill="FFFFFF"/>
        </w:rPr>
        <w:t>, Vol 2, Iss10, pp.1617–1625. 2021</w:t>
      </w:r>
    </w:p>
    <w:p w14:paraId="07ED41F9"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rPr>
        <w:t>Ghalandari</w:t>
      </w:r>
      <w:proofErr w:type="spellEnd"/>
      <w:r w:rsidRPr="005C4125">
        <w:rPr>
          <w:rFonts w:ascii="Times New Roman" w:hAnsi="Times New Roman" w:cs="Times New Roman"/>
          <w:sz w:val="24"/>
          <w:szCs w:val="24"/>
        </w:rPr>
        <w:t>, K, “The Effect of Performance Expectancy, Effort expectancy, Social Influence and Facilitating Conditions on Acceptance of E-banking Services in Iran: The Moderating Role of Age and Gender”, Middle East Journal of Scientific Research, Vol 12, Iss6, pp. 801-807. 2012.</w:t>
      </w:r>
    </w:p>
    <w:p w14:paraId="3408AE9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 xml:space="preserve">Google Scholar, (2024), “UTAUT2”. [Online]. Available at: </w:t>
      </w:r>
      <w:hyperlink r:id="rId25" w:history="1">
        <w:r w:rsidRPr="005C4125">
          <w:rPr>
            <w:rStyle w:val="Hyperlink"/>
            <w:rFonts w:ascii="Times New Roman" w:hAnsi="Times New Roman" w:cs="Times New Roman"/>
            <w:color w:val="auto"/>
            <w:sz w:val="24"/>
            <w:szCs w:val="24"/>
            <w:u w:val="none"/>
          </w:rPr>
          <w:t>https://scholar.google.com/scholar?hl=en&amp;as_sdt=0,5&amp;q=UTAUT2</w:t>
        </w:r>
      </w:hyperlink>
      <w:r w:rsidRPr="005C4125">
        <w:rPr>
          <w:rFonts w:ascii="Times New Roman" w:hAnsi="Times New Roman" w:cs="Times New Roman"/>
          <w:sz w:val="24"/>
          <w:szCs w:val="24"/>
        </w:rPr>
        <w:t xml:space="preserve"> </w:t>
      </w:r>
    </w:p>
    <w:p w14:paraId="4C1DEAF5"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Guo, X, Zhang, X &amp; Sun, Y, “The Privacy–Personalization Paradox in mHealth Services Acceptance of Different Age Groups”.</w:t>
      </w:r>
      <w:r w:rsidRPr="005C4125">
        <w:rPr>
          <w:rFonts w:ascii="Times New Roman" w:hAnsi="Times New Roman" w:cs="Times New Roman"/>
          <w:i/>
          <w:iCs/>
          <w:sz w:val="24"/>
          <w:szCs w:val="24"/>
          <w:shd w:val="clear" w:color="auto" w:fill="FFFFFF"/>
        </w:rPr>
        <w:t xml:space="preserve"> Electronic Commerce Research and Applications</w:t>
      </w:r>
      <w:r w:rsidRPr="005C4125">
        <w:rPr>
          <w:rFonts w:ascii="Times New Roman" w:hAnsi="Times New Roman" w:cs="Times New Roman"/>
          <w:sz w:val="24"/>
          <w:szCs w:val="24"/>
          <w:shd w:val="clear" w:color="auto" w:fill="FFFFFF"/>
        </w:rPr>
        <w:t xml:space="preserve">, Vol </w:t>
      </w:r>
      <w:r w:rsidRPr="005C4125">
        <w:rPr>
          <w:rFonts w:ascii="Times New Roman" w:hAnsi="Times New Roman" w:cs="Times New Roman"/>
          <w:i/>
          <w:iCs/>
          <w:sz w:val="24"/>
          <w:szCs w:val="24"/>
          <w:shd w:val="clear" w:color="auto" w:fill="FFFFFF"/>
        </w:rPr>
        <w:t>16</w:t>
      </w:r>
      <w:r w:rsidRPr="005C4125">
        <w:rPr>
          <w:rFonts w:ascii="Times New Roman" w:hAnsi="Times New Roman" w:cs="Times New Roman"/>
          <w:sz w:val="24"/>
          <w:szCs w:val="24"/>
          <w:shd w:val="clear" w:color="auto" w:fill="FFFFFF"/>
        </w:rPr>
        <w:t>, pp55–65.</w:t>
      </w:r>
      <w:r w:rsidRPr="005C4125">
        <w:rPr>
          <w:rFonts w:ascii="Times New Roman" w:hAnsi="Times New Roman" w:cs="Times New Roman"/>
          <w:sz w:val="24"/>
          <w:szCs w:val="24"/>
        </w:rPr>
        <w:t xml:space="preserve"> 2016</w:t>
      </w:r>
    </w:p>
    <w:p w14:paraId="32CBA3A1"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Habib, S, </w:t>
      </w:r>
      <w:proofErr w:type="spellStart"/>
      <w:r w:rsidRPr="005C4125">
        <w:rPr>
          <w:rFonts w:ascii="Times New Roman" w:hAnsi="Times New Roman" w:cs="Times New Roman"/>
          <w:sz w:val="24"/>
          <w:szCs w:val="24"/>
        </w:rPr>
        <w:t>Ries</w:t>
      </w:r>
      <w:proofErr w:type="spellEnd"/>
      <w:r w:rsidRPr="005C4125">
        <w:rPr>
          <w:rFonts w:ascii="Times New Roman" w:hAnsi="Times New Roman" w:cs="Times New Roman"/>
          <w:sz w:val="24"/>
          <w:szCs w:val="24"/>
        </w:rPr>
        <w:t xml:space="preserve">, S, </w:t>
      </w:r>
      <w:proofErr w:type="spellStart"/>
      <w:r w:rsidRPr="005C4125">
        <w:rPr>
          <w:rFonts w:ascii="Times New Roman" w:hAnsi="Times New Roman" w:cs="Times New Roman"/>
          <w:sz w:val="24"/>
          <w:szCs w:val="24"/>
        </w:rPr>
        <w:t>Mühlhäuser</w:t>
      </w:r>
      <w:proofErr w:type="spellEnd"/>
      <w:r w:rsidRPr="005C4125">
        <w:rPr>
          <w:rFonts w:ascii="Times New Roman" w:hAnsi="Times New Roman" w:cs="Times New Roman"/>
          <w:sz w:val="24"/>
          <w:szCs w:val="24"/>
        </w:rPr>
        <w:t xml:space="preserve">, M and </w:t>
      </w:r>
      <w:proofErr w:type="spellStart"/>
      <w:r w:rsidRPr="005C4125">
        <w:rPr>
          <w:rFonts w:ascii="Times New Roman" w:hAnsi="Times New Roman" w:cs="Times New Roman"/>
          <w:sz w:val="24"/>
          <w:szCs w:val="24"/>
        </w:rPr>
        <w:t>Varikkattu</w:t>
      </w:r>
      <w:proofErr w:type="spellEnd"/>
      <w:r w:rsidRPr="005C4125">
        <w:rPr>
          <w:rFonts w:ascii="Times New Roman" w:hAnsi="Times New Roman" w:cs="Times New Roman"/>
          <w:sz w:val="24"/>
          <w:szCs w:val="24"/>
        </w:rPr>
        <w:t xml:space="preserve">, P, “Towards a Trust Management System </w:t>
      </w:r>
      <w:proofErr w:type="gramStart"/>
      <w:r w:rsidRPr="005C4125">
        <w:rPr>
          <w:rFonts w:ascii="Times New Roman" w:hAnsi="Times New Roman" w:cs="Times New Roman"/>
          <w:sz w:val="24"/>
          <w:szCs w:val="24"/>
        </w:rPr>
        <w:t>For</w:t>
      </w:r>
      <w:proofErr w:type="gramEnd"/>
      <w:r w:rsidRPr="005C4125">
        <w:rPr>
          <w:rFonts w:ascii="Times New Roman" w:hAnsi="Times New Roman" w:cs="Times New Roman"/>
          <w:sz w:val="24"/>
          <w:szCs w:val="24"/>
        </w:rPr>
        <w:t xml:space="preserve"> Cloud Computing Marketplaces: Using CAIQ as a Trust Information Source”. </w:t>
      </w:r>
      <w:r w:rsidRPr="005C4125">
        <w:rPr>
          <w:rFonts w:ascii="Times New Roman" w:hAnsi="Times New Roman" w:cs="Times New Roman"/>
          <w:i/>
          <w:iCs/>
          <w:sz w:val="24"/>
          <w:szCs w:val="24"/>
        </w:rPr>
        <w:t>S</w:t>
      </w:r>
      <w:r w:rsidRPr="005C4125">
        <w:rPr>
          <w:rFonts w:ascii="Times New Roman" w:hAnsi="Times New Roman" w:cs="Times New Roman"/>
          <w:i/>
          <w:iCs/>
          <w:sz w:val="24"/>
          <w:szCs w:val="24"/>
          <w:shd w:val="clear" w:color="auto" w:fill="FFFFFF"/>
        </w:rPr>
        <w:t>ecurity and Communication Networks</w:t>
      </w:r>
      <w:r w:rsidRPr="005C4125">
        <w:rPr>
          <w:rFonts w:ascii="Times New Roman" w:hAnsi="Times New Roman" w:cs="Times New Roman"/>
          <w:sz w:val="24"/>
          <w:szCs w:val="24"/>
          <w:shd w:val="clear" w:color="auto" w:fill="FFFFFF"/>
        </w:rPr>
        <w:t>, Vol 7, pp. 2185–2200. 2014</w:t>
      </w:r>
    </w:p>
    <w:p w14:paraId="49511D2C"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Hair, J, </w:t>
      </w:r>
      <w:proofErr w:type="spellStart"/>
      <w:r w:rsidRPr="005C4125">
        <w:rPr>
          <w:rFonts w:ascii="Times New Roman" w:hAnsi="Times New Roman" w:cs="Times New Roman"/>
          <w:sz w:val="24"/>
          <w:szCs w:val="24"/>
        </w:rPr>
        <w:t>Sarstedt</w:t>
      </w:r>
      <w:proofErr w:type="spellEnd"/>
      <w:r w:rsidRPr="005C4125">
        <w:rPr>
          <w:rFonts w:ascii="Times New Roman" w:hAnsi="Times New Roman" w:cs="Times New Roman"/>
          <w:sz w:val="24"/>
          <w:szCs w:val="24"/>
        </w:rPr>
        <w:t xml:space="preserve">, M, </w:t>
      </w:r>
      <w:proofErr w:type="spellStart"/>
      <w:r w:rsidRPr="005C4125">
        <w:rPr>
          <w:rFonts w:ascii="Times New Roman" w:hAnsi="Times New Roman" w:cs="Times New Roman"/>
          <w:sz w:val="24"/>
          <w:szCs w:val="24"/>
        </w:rPr>
        <w:t>Ringle</w:t>
      </w:r>
      <w:proofErr w:type="spellEnd"/>
      <w:r w:rsidRPr="005C4125">
        <w:rPr>
          <w:rFonts w:ascii="Times New Roman" w:hAnsi="Times New Roman" w:cs="Times New Roman"/>
          <w:sz w:val="24"/>
          <w:szCs w:val="24"/>
        </w:rPr>
        <w:t xml:space="preserve">, C, </w:t>
      </w:r>
      <w:proofErr w:type="spellStart"/>
      <w:r w:rsidRPr="005C4125">
        <w:rPr>
          <w:rFonts w:ascii="Times New Roman" w:hAnsi="Times New Roman" w:cs="Times New Roman"/>
          <w:sz w:val="24"/>
          <w:szCs w:val="24"/>
        </w:rPr>
        <w:t>Gudergan</w:t>
      </w:r>
      <w:proofErr w:type="spellEnd"/>
      <w:r w:rsidRPr="005C4125">
        <w:rPr>
          <w:rFonts w:ascii="Times New Roman" w:hAnsi="Times New Roman" w:cs="Times New Roman"/>
          <w:sz w:val="24"/>
          <w:szCs w:val="24"/>
        </w:rPr>
        <w:t xml:space="preserve">, S (2018). </w:t>
      </w:r>
      <w:r w:rsidRPr="005C4125">
        <w:rPr>
          <w:rFonts w:ascii="Times New Roman" w:hAnsi="Times New Roman" w:cs="Times New Roman"/>
          <w:i/>
          <w:iCs/>
          <w:sz w:val="24"/>
          <w:szCs w:val="24"/>
        </w:rPr>
        <w:t>Advanced Issues in Partial Least Squares Structural Equation Modelling</w:t>
      </w:r>
      <w:r w:rsidRPr="005C4125">
        <w:rPr>
          <w:rFonts w:ascii="Times New Roman" w:hAnsi="Times New Roman" w:cs="Times New Roman"/>
          <w:sz w:val="24"/>
          <w:szCs w:val="24"/>
        </w:rPr>
        <w:t>. SAGE Publications, Inc.: Thousand Oaks, CA, USA</w:t>
      </w:r>
    </w:p>
    <w:p w14:paraId="47D8F7FA"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Hair, J, </w:t>
      </w:r>
      <w:proofErr w:type="spellStart"/>
      <w:r w:rsidRPr="005C4125">
        <w:rPr>
          <w:rFonts w:ascii="Times New Roman" w:hAnsi="Times New Roman" w:cs="Times New Roman"/>
          <w:sz w:val="24"/>
          <w:szCs w:val="24"/>
        </w:rPr>
        <w:t>Hult</w:t>
      </w:r>
      <w:proofErr w:type="spellEnd"/>
      <w:r w:rsidRPr="005C4125">
        <w:rPr>
          <w:rFonts w:ascii="Times New Roman" w:hAnsi="Times New Roman" w:cs="Times New Roman"/>
          <w:sz w:val="24"/>
          <w:szCs w:val="24"/>
        </w:rPr>
        <w:t xml:space="preserve">, G, </w:t>
      </w:r>
      <w:proofErr w:type="spellStart"/>
      <w:r w:rsidRPr="005C4125">
        <w:rPr>
          <w:rFonts w:ascii="Times New Roman" w:hAnsi="Times New Roman" w:cs="Times New Roman"/>
          <w:sz w:val="24"/>
          <w:szCs w:val="24"/>
        </w:rPr>
        <w:t>Ringle</w:t>
      </w:r>
      <w:proofErr w:type="spellEnd"/>
      <w:r w:rsidRPr="005C4125">
        <w:rPr>
          <w:rFonts w:ascii="Times New Roman" w:hAnsi="Times New Roman" w:cs="Times New Roman"/>
          <w:sz w:val="24"/>
          <w:szCs w:val="24"/>
        </w:rPr>
        <w:t xml:space="preserve">, C, </w:t>
      </w:r>
      <w:proofErr w:type="spellStart"/>
      <w:r w:rsidRPr="005C4125">
        <w:rPr>
          <w:rFonts w:ascii="Times New Roman" w:hAnsi="Times New Roman" w:cs="Times New Roman"/>
          <w:sz w:val="24"/>
          <w:szCs w:val="24"/>
        </w:rPr>
        <w:t>Sarstedt</w:t>
      </w:r>
      <w:proofErr w:type="spellEnd"/>
      <w:r w:rsidRPr="005C4125">
        <w:rPr>
          <w:rFonts w:ascii="Times New Roman" w:hAnsi="Times New Roman" w:cs="Times New Roman"/>
          <w:sz w:val="24"/>
          <w:szCs w:val="24"/>
        </w:rPr>
        <w:t xml:space="preserve">, M. (2017) </w:t>
      </w:r>
      <w:r w:rsidRPr="005C4125">
        <w:rPr>
          <w:rFonts w:ascii="Times New Roman" w:hAnsi="Times New Roman" w:cs="Times New Roman"/>
          <w:i/>
          <w:iCs/>
          <w:sz w:val="24"/>
          <w:szCs w:val="24"/>
        </w:rPr>
        <w:t>Primer on Partial Least Squares Structural Equation Modelling (PLS-SEM), 2nd ed</w:t>
      </w:r>
      <w:r w:rsidRPr="005C4125">
        <w:rPr>
          <w:rFonts w:ascii="Times New Roman" w:hAnsi="Times New Roman" w:cs="Times New Roman"/>
          <w:sz w:val="24"/>
          <w:szCs w:val="24"/>
        </w:rPr>
        <w:t>. SAGE: Los Angeles, CA, USA</w:t>
      </w:r>
    </w:p>
    <w:p w14:paraId="69AE073D"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 xml:space="preserve">Hair, J, </w:t>
      </w:r>
      <w:proofErr w:type="spellStart"/>
      <w:r w:rsidRPr="005C4125">
        <w:rPr>
          <w:rFonts w:ascii="Times New Roman" w:hAnsi="Times New Roman" w:cs="Times New Roman"/>
          <w:sz w:val="24"/>
          <w:szCs w:val="24"/>
          <w:shd w:val="clear" w:color="auto" w:fill="FFFFFF"/>
        </w:rPr>
        <w:t>Hult</w:t>
      </w:r>
      <w:proofErr w:type="spellEnd"/>
      <w:r w:rsidRPr="005C4125">
        <w:rPr>
          <w:rFonts w:ascii="Times New Roman" w:hAnsi="Times New Roman" w:cs="Times New Roman"/>
          <w:sz w:val="24"/>
          <w:szCs w:val="24"/>
          <w:shd w:val="clear" w:color="auto" w:fill="FFFFFF"/>
        </w:rPr>
        <w:t xml:space="preserve">, G, </w:t>
      </w:r>
      <w:proofErr w:type="spellStart"/>
      <w:r w:rsidRPr="005C4125">
        <w:rPr>
          <w:rFonts w:ascii="Times New Roman" w:hAnsi="Times New Roman" w:cs="Times New Roman"/>
          <w:sz w:val="24"/>
          <w:szCs w:val="24"/>
          <w:shd w:val="clear" w:color="auto" w:fill="FFFFFF"/>
        </w:rPr>
        <w:t>Ringle</w:t>
      </w:r>
      <w:proofErr w:type="spellEnd"/>
      <w:r w:rsidRPr="005C4125">
        <w:rPr>
          <w:rFonts w:ascii="Times New Roman" w:hAnsi="Times New Roman" w:cs="Times New Roman"/>
          <w:sz w:val="24"/>
          <w:szCs w:val="24"/>
          <w:shd w:val="clear" w:color="auto" w:fill="FFFFFF"/>
        </w:rPr>
        <w:t xml:space="preserve">, C, </w:t>
      </w:r>
      <w:proofErr w:type="spellStart"/>
      <w:r w:rsidRPr="005C4125">
        <w:rPr>
          <w:rFonts w:ascii="Times New Roman" w:hAnsi="Times New Roman" w:cs="Times New Roman"/>
          <w:sz w:val="24"/>
          <w:szCs w:val="24"/>
          <w:shd w:val="clear" w:color="auto" w:fill="FFFFFF"/>
        </w:rPr>
        <w:t>Sarstedt</w:t>
      </w:r>
      <w:proofErr w:type="spellEnd"/>
      <w:r w:rsidRPr="005C4125">
        <w:rPr>
          <w:rFonts w:ascii="Times New Roman" w:hAnsi="Times New Roman" w:cs="Times New Roman"/>
          <w:sz w:val="24"/>
          <w:szCs w:val="24"/>
          <w:shd w:val="clear" w:color="auto" w:fill="FFFFFF"/>
        </w:rPr>
        <w:t xml:space="preserve">, Marko, </w:t>
      </w:r>
      <w:proofErr w:type="spellStart"/>
      <w:r w:rsidRPr="005C4125">
        <w:rPr>
          <w:rFonts w:ascii="Times New Roman" w:hAnsi="Times New Roman" w:cs="Times New Roman"/>
          <w:sz w:val="24"/>
          <w:szCs w:val="24"/>
          <w:shd w:val="clear" w:color="auto" w:fill="FFFFFF"/>
        </w:rPr>
        <w:t>Danks</w:t>
      </w:r>
      <w:proofErr w:type="spellEnd"/>
      <w:r w:rsidRPr="005C4125">
        <w:rPr>
          <w:rFonts w:ascii="Times New Roman" w:hAnsi="Times New Roman" w:cs="Times New Roman"/>
          <w:sz w:val="24"/>
          <w:szCs w:val="24"/>
          <w:shd w:val="clear" w:color="auto" w:fill="FFFFFF"/>
        </w:rPr>
        <w:t>, N &amp; Soumya, R. (2021) </w:t>
      </w:r>
      <w:r w:rsidRPr="005C4125">
        <w:rPr>
          <w:rFonts w:ascii="Times New Roman" w:hAnsi="Times New Roman" w:cs="Times New Roman"/>
          <w:i/>
          <w:iCs/>
          <w:sz w:val="24"/>
          <w:szCs w:val="24"/>
          <w:shd w:val="clear" w:color="auto" w:fill="FFFFFF"/>
        </w:rPr>
        <w:t>Partial Least Squares Structural Equation Modelling (PLS-SEM) using R</w:t>
      </w:r>
      <w:r w:rsidRPr="005C4125">
        <w:rPr>
          <w:rFonts w:ascii="Times New Roman" w:hAnsi="Times New Roman" w:cs="Times New Roman"/>
          <w:sz w:val="24"/>
          <w:szCs w:val="24"/>
          <w:shd w:val="clear" w:color="auto" w:fill="FFFFFF"/>
        </w:rPr>
        <w:t>: a workbook. Springer International Publishing AG.</w:t>
      </w:r>
    </w:p>
    <w:p w14:paraId="54588BB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14:ligatures w14:val="standardContextual"/>
        </w:rPr>
        <w:t xml:space="preserve">Hall, D &amp; Mansfield, R, “Relationships of Age and Seniority with Career Variables of Engineers and Scientists”. </w:t>
      </w:r>
      <w:r w:rsidRPr="005C4125">
        <w:rPr>
          <w:rFonts w:ascii="Times New Roman" w:hAnsi="Times New Roman" w:cs="Times New Roman"/>
          <w:i/>
          <w:iCs/>
          <w:sz w:val="24"/>
          <w:szCs w:val="24"/>
          <w14:ligatures w14:val="standardContextual"/>
        </w:rPr>
        <w:t xml:space="preserve">Journal of Applied Psychology, </w:t>
      </w:r>
      <w:r w:rsidRPr="005C4125">
        <w:rPr>
          <w:rFonts w:ascii="Times New Roman" w:hAnsi="Times New Roman" w:cs="Times New Roman"/>
          <w:sz w:val="24"/>
          <w:szCs w:val="24"/>
          <w14:ligatures w14:val="standardContextual"/>
        </w:rPr>
        <w:t>Vol 60, Iss3, pp201-210. 1975</w:t>
      </w:r>
    </w:p>
    <w:p w14:paraId="63F4120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shd w:val="clear" w:color="auto" w:fill="FFFFFF"/>
        </w:rPr>
        <w:t>HealthcareInEurope</w:t>
      </w:r>
      <w:proofErr w:type="spellEnd"/>
      <w:r w:rsidRPr="005C4125">
        <w:rPr>
          <w:rFonts w:ascii="Times New Roman" w:hAnsi="Times New Roman" w:cs="Times New Roman"/>
          <w:sz w:val="24"/>
          <w:szCs w:val="24"/>
          <w:shd w:val="clear" w:color="auto" w:fill="FFFFFF"/>
        </w:rPr>
        <w:t>, ‘</w:t>
      </w:r>
      <w:r w:rsidRPr="005C4125">
        <w:rPr>
          <w:rFonts w:ascii="Times New Roman" w:hAnsi="Times New Roman" w:cs="Times New Roman"/>
          <w:sz w:val="24"/>
          <w:szCs w:val="24"/>
        </w:rPr>
        <w:t>World Premiere for Mixed Reality Surgery</w:t>
      </w:r>
      <w:r w:rsidRPr="005C4125">
        <w:rPr>
          <w:rFonts w:ascii="Times New Roman" w:hAnsi="Times New Roman" w:cs="Times New Roman"/>
          <w:sz w:val="24"/>
          <w:szCs w:val="24"/>
          <w:shd w:val="clear" w:color="auto" w:fill="FFFFFF"/>
        </w:rPr>
        <w:t xml:space="preserve">’. [Online]. Available at: </w:t>
      </w:r>
      <w:hyperlink r:id="rId26" w:history="1">
        <w:r w:rsidRPr="005C4125">
          <w:rPr>
            <w:rStyle w:val="Hyperlink"/>
            <w:rFonts w:ascii="Times New Roman" w:hAnsi="Times New Roman" w:cs="Times New Roman"/>
            <w:color w:val="auto"/>
            <w:sz w:val="24"/>
            <w:szCs w:val="24"/>
            <w:u w:val="none"/>
            <w:shd w:val="clear" w:color="auto" w:fill="FFFFFF"/>
          </w:rPr>
          <w:t>https://healthcare-in-europe.com/en/news/world-premiere-for-mixed-reality-surgery.html. 2017</w:t>
        </w:r>
      </w:hyperlink>
      <w:r w:rsidRPr="005C4125">
        <w:rPr>
          <w:rFonts w:ascii="Times New Roman" w:hAnsi="Times New Roman" w:cs="Times New Roman"/>
          <w:sz w:val="24"/>
          <w:szCs w:val="24"/>
          <w:shd w:val="clear" w:color="auto" w:fill="FFFFFF"/>
        </w:rPr>
        <w:t>.</w:t>
      </w:r>
    </w:p>
    <w:p w14:paraId="256401F1"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14:ligatures w14:val="standardContextual"/>
        </w:rPr>
        <w:t xml:space="preserve">Henning, M &amp; Jardim, A. (1977) </w:t>
      </w:r>
      <w:r w:rsidRPr="005C4125">
        <w:rPr>
          <w:rFonts w:ascii="Times New Roman" w:hAnsi="Times New Roman" w:cs="Times New Roman"/>
          <w:i/>
          <w:iCs/>
          <w:sz w:val="24"/>
          <w:szCs w:val="24"/>
          <w14:ligatures w14:val="standardContextual"/>
        </w:rPr>
        <w:t>The Managerial Woman</w:t>
      </w:r>
      <w:r w:rsidRPr="005C4125">
        <w:rPr>
          <w:rFonts w:ascii="Times New Roman" w:hAnsi="Times New Roman" w:cs="Times New Roman"/>
          <w:sz w:val="24"/>
          <w:szCs w:val="24"/>
          <w14:ligatures w14:val="standardContextual"/>
        </w:rPr>
        <w:t>. Garden City, NY: Anchor Press</w:t>
      </w:r>
    </w:p>
    <w:p w14:paraId="08AB2FE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Hesse-</w:t>
      </w:r>
      <w:proofErr w:type="spellStart"/>
      <w:r w:rsidRPr="005C4125">
        <w:rPr>
          <w:rFonts w:ascii="Times New Roman" w:hAnsi="Times New Roman" w:cs="Times New Roman"/>
          <w:sz w:val="24"/>
          <w:szCs w:val="24"/>
        </w:rPr>
        <w:t>Biber</w:t>
      </w:r>
      <w:proofErr w:type="spellEnd"/>
      <w:r w:rsidRPr="005C4125">
        <w:rPr>
          <w:rFonts w:ascii="Times New Roman" w:hAnsi="Times New Roman" w:cs="Times New Roman"/>
          <w:sz w:val="24"/>
          <w:szCs w:val="24"/>
        </w:rPr>
        <w:t xml:space="preserve">, S &amp; Leavy, P. (2011) </w:t>
      </w:r>
      <w:r w:rsidRPr="005C4125">
        <w:rPr>
          <w:rFonts w:ascii="Times New Roman" w:hAnsi="Times New Roman" w:cs="Times New Roman"/>
          <w:i/>
          <w:iCs/>
          <w:sz w:val="24"/>
          <w:szCs w:val="24"/>
        </w:rPr>
        <w:t>The Practice of Qualitative Research</w:t>
      </w:r>
      <w:r w:rsidRPr="005C4125">
        <w:rPr>
          <w:rFonts w:ascii="Times New Roman" w:hAnsi="Times New Roman" w:cs="Times New Roman"/>
          <w:sz w:val="24"/>
          <w:szCs w:val="24"/>
        </w:rPr>
        <w:t xml:space="preserve"> (2nd ed). Thousand Oaks, CA: SAGE</w:t>
      </w:r>
    </w:p>
    <w:p w14:paraId="2A5970FC"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14:ligatures w14:val="standardContextual"/>
        </w:rPr>
        <w:lastRenderedPageBreak/>
        <w:t xml:space="preserve">Hirschman, E, “Innovativeness, Novelty Seeking, and Consumer Creativity”. </w:t>
      </w:r>
      <w:r w:rsidRPr="005C4125">
        <w:rPr>
          <w:rFonts w:ascii="Times New Roman" w:hAnsi="Times New Roman" w:cs="Times New Roman"/>
          <w:i/>
          <w:iCs/>
          <w:sz w:val="24"/>
          <w:szCs w:val="24"/>
          <w14:ligatures w14:val="standardContextual"/>
        </w:rPr>
        <w:t xml:space="preserve">Journal of Consumer Research, </w:t>
      </w:r>
      <w:r w:rsidRPr="005C4125">
        <w:rPr>
          <w:rFonts w:ascii="Times New Roman" w:hAnsi="Times New Roman" w:cs="Times New Roman"/>
          <w:sz w:val="24"/>
          <w:szCs w:val="24"/>
          <w14:ligatures w14:val="standardContextual"/>
        </w:rPr>
        <w:t>Vol 7, Iss3, pp283-295. 1980</w:t>
      </w:r>
    </w:p>
    <w:p w14:paraId="445032A3"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14:ligatures w14:val="standardContextual"/>
        </w:rPr>
        <w:t xml:space="preserve">Holbrook, M &amp; Hirschman, E, “The Experiential Aspects of Consumption: Consumer Fantasies, Feelings, and Fun”. </w:t>
      </w:r>
      <w:r w:rsidRPr="005C4125">
        <w:rPr>
          <w:rFonts w:ascii="Times New Roman" w:hAnsi="Times New Roman" w:cs="Times New Roman"/>
          <w:i/>
          <w:iCs/>
          <w:sz w:val="24"/>
          <w:szCs w:val="24"/>
          <w14:ligatures w14:val="standardContextual"/>
        </w:rPr>
        <w:t xml:space="preserve">Journal of Consumer Research </w:t>
      </w:r>
      <w:r w:rsidRPr="005C4125">
        <w:rPr>
          <w:rFonts w:ascii="Times New Roman" w:hAnsi="Times New Roman" w:cs="Times New Roman"/>
          <w:sz w:val="24"/>
          <w:szCs w:val="24"/>
          <w14:ligatures w14:val="standardContextual"/>
        </w:rPr>
        <w:t>Vol 9, Iss2, pp132-140. 1982</w:t>
      </w:r>
    </w:p>
    <w:p w14:paraId="53B36EC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Holden, M &amp; Lynch, P. “Choosing the Appropriate Methodology: Understanding Research Philosophy”.</w:t>
      </w:r>
      <w:r w:rsidRPr="005C4125">
        <w:rPr>
          <w:rStyle w:val="Emphasis"/>
          <w:rFonts w:ascii="Times New Roman" w:hAnsi="Times New Roman" w:cs="Times New Roman"/>
          <w:sz w:val="24"/>
          <w:szCs w:val="24"/>
        </w:rPr>
        <w:t xml:space="preserve"> The Marketing Review, Vol</w:t>
      </w:r>
      <w:r w:rsidRPr="005C4125">
        <w:rPr>
          <w:rFonts w:ascii="Times New Roman" w:hAnsi="Times New Roman" w:cs="Times New Roman"/>
          <w:sz w:val="24"/>
          <w:szCs w:val="24"/>
          <w:shd w:val="clear" w:color="auto" w:fill="FFFFFF"/>
        </w:rPr>
        <w:t> 4 pp397-409. 2004</w:t>
      </w:r>
    </w:p>
    <w:p w14:paraId="25AEBBA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Hu H, Feng X, Shao Z, Xie M, Xu S, Wu X &amp; Ye Z, “Application and Prospect of Mixed Reality Technology in Medical Field”. </w:t>
      </w:r>
      <w:r w:rsidRPr="005C4125">
        <w:rPr>
          <w:rFonts w:ascii="Times New Roman" w:hAnsi="Times New Roman" w:cs="Times New Roman"/>
          <w:i/>
          <w:iCs/>
          <w:sz w:val="24"/>
          <w:szCs w:val="24"/>
          <w:shd w:val="clear" w:color="auto" w:fill="FFFFFF"/>
        </w:rPr>
        <w:t>Current Medical Science</w:t>
      </w:r>
      <w:r w:rsidRPr="005C4125">
        <w:rPr>
          <w:rFonts w:ascii="Times New Roman" w:hAnsi="Times New Roman" w:cs="Times New Roman"/>
          <w:sz w:val="24"/>
          <w:szCs w:val="24"/>
          <w:shd w:val="clear" w:color="auto" w:fill="FFFFFF"/>
        </w:rPr>
        <w:t>. Vol 39, Iss1, pp. 1-6. 2019</w:t>
      </w:r>
    </w:p>
    <w:p w14:paraId="3B613E26"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Hughes, 2020, “Augmented Reality Predicted to Edge Out VR in Healthcare Stakes”. [Online]. Available at: </w:t>
      </w:r>
      <w:hyperlink r:id="rId27" w:history="1">
        <w:r w:rsidRPr="005C4125">
          <w:rPr>
            <w:rStyle w:val="Hyperlink"/>
            <w:rFonts w:ascii="Times New Roman" w:hAnsi="Times New Roman" w:cs="Times New Roman"/>
            <w:color w:val="auto"/>
            <w:sz w:val="24"/>
            <w:szCs w:val="24"/>
            <w:u w:val="none"/>
          </w:rPr>
          <w:t>https://www.digitalhealth.net/2020/02/augmented-reality-predicted-to-edge-out-vr-in-the-healthcare-stakes/</w:t>
        </w:r>
      </w:hyperlink>
      <w:r w:rsidRPr="005C4125">
        <w:rPr>
          <w:rFonts w:ascii="Times New Roman" w:hAnsi="Times New Roman" w:cs="Times New Roman"/>
          <w:sz w:val="24"/>
          <w:szCs w:val="24"/>
        </w:rPr>
        <w:t xml:space="preserve"> </w:t>
      </w:r>
    </w:p>
    <w:p w14:paraId="1C99FAC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Hsu, H, Chang, I &amp; Lai, T, “Physicians’ Perspectives of Adopting Computer-Assisted Navigation in Orthopaedic Surgery”.</w:t>
      </w:r>
      <w:r w:rsidRPr="005C4125">
        <w:rPr>
          <w:rFonts w:ascii="Times New Roman" w:hAnsi="Times New Roman" w:cs="Times New Roman"/>
          <w:i/>
          <w:iCs/>
          <w:sz w:val="24"/>
          <w:szCs w:val="24"/>
          <w:shd w:val="clear" w:color="auto" w:fill="FFFFFF"/>
        </w:rPr>
        <w:t xml:space="preserve"> International Journal of Medical Informatics </w:t>
      </w:r>
      <w:r w:rsidRPr="005C4125">
        <w:rPr>
          <w:rFonts w:ascii="Times New Roman" w:hAnsi="Times New Roman" w:cs="Times New Roman"/>
          <w:sz w:val="24"/>
          <w:szCs w:val="24"/>
          <w:shd w:val="clear" w:color="auto" w:fill="FFFFFF"/>
        </w:rPr>
        <w:t>Vol 94, pp207–214. 2016</w:t>
      </w:r>
    </w:p>
    <w:p w14:paraId="5A37000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Jacob C, </w:t>
      </w:r>
      <w:proofErr w:type="spellStart"/>
      <w:r w:rsidRPr="005C4125">
        <w:rPr>
          <w:rFonts w:ascii="Times New Roman" w:hAnsi="Times New Roman" w:cs="Times New Roman"/>
          <w:sz w:val="24"/>
          <w:szCs w:val="24"/>
        </w:rPr>
        <w:t>Sezgin</w:t>
      </w:r>
      <w:proofErr w:type="spellEnd"/>
      <w:r w:rsidRPr="005C4125">
        <w:rPr>
          <w:rFonts w:ascii="Times New Roman" w:hAnsi="Times New Roman" w:cs="Times New Roman"/>
          <w:sz w:val="24"/>
          <w:szCs w:val="24"/>
        </w:rPr>
        <w:t xml:space="preserve"> E, Sanchez-Vazquez A &amp; Ivory, C, “Sociotechnical Factors Affecting Patients' Adoption of Mobile Health Tools: Systematic Literature Review and Narrative Synthesis”. </w:t>
      </w:r>
      <w:r w:rsidRPr="005C4125">
        <w:rPr>
          <w:rFonts w:ascii="Times New Roman" w:hAnsi="Times New Roman" w:cs="Times New Roman"/>
          <w:i/>
          <w:iCs/>
          <w:sz w:val="24"/>
          <w:szCs w:val="24"/>
          <w:shd w:val="clear" w:color="auto" w:fill="FFFFFF"/>
        </w:rPr>
        <w:t xml:space="preserve">JMIR mHealth and </w:t>
      </w:r>
      <w:proofErr w:type="spellStart"/>
      <w:r w:rsidRPr="005C4125">
        <w:rPr>
          <w:rFonts w:ascii="Times New Roman" w:hAnsi="Times New Roman" w:cs="Times New Roman"/>
          <w:i/>
          <w:iCs/>
          <w:sz w:val="24"/>
          <w:szCs w:val="24"/>
          <w:shd w:val="clear" w:color="auto" w:fill="FFFFFF"/>
        </w:rPr>
        <w:t>uHealth</w:t>
      </w:r>
      <w:proofErr w:type="spellEnd"/>
      <w:r w:rsidRPr="005C4125">
        <w:rPr>
          <w:rFonts w:ascii="Times New Roman" w:hAnsi="Times New Roman" w:cs="Times New Roman"/>
          <w:sz w:val="24"/>
          <w:szCs w:val="24"/>
          <w:shd w:val="clear" w:color="auto" w:fill="FFFFFF"/>
        </w:rPr>
        <w:t>, Vol. 10, Iss5, pp36284. 2022</w:t>
      </w:r>
    </w:p>
    <w:p w14:paraId="0B0A0FC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Johns, G, “The Essential Impact of Context on Organizational Behaviour”. </w:t>
      </w:r>
      <w:r w:rsidRPr="005C4125">
        <w:rPr>
          <w:rFonts w:ascii="Times New Roman" w:hAnsi="Times New Roman" w:cs="Times New Roman"/>
          <w:i/>
          <w:iCs/>
          <w:sz w:val="24"/>
          <w:szCs w:val="24"/>
        </w:rPr>
        <w:t>Academy of Management Review</w:t>
      </w:r>
      <w:r w:rsidRPr="005C4125">
        <w:rPr>
          <w:rFonts w:ascii="Times New Roman" w:hAnsi="Times New Roman" w:cs="Times New Roman"/>
          <w:sz w:val="24"/>
          <w:szCs w:val="24"/>
        </w:rPr>
        <w:t>, Vol 31, Iss2, pp. 386-408. 2006</w:t>
      </w:r>
    </w:p>
    <w:p w14:paraId="1C0BEDF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rPr>
        <w:t>Katsikeas</w:t>
      </w:r>
      <w:proofErr w:type="spellEnd"/>
      <w:r w:rsidRPr="005C4125">
        <w:rPr>
          <w:rFonts w:ascii="Times New Roman" w:hAnsi="Times New Roman" w:cs="Times New Roman"/>
          <w:sz w:val="24"/>
          <w:szCs w:val="24"/>
        </w:rPr>
        <w:t xml:space="preserve">, C, </w:t>
      </w:r>
      <w:proofErr w:type="spellStart"/>
      <w:r w:rsidRPr="005C4125">
        <w:rPr>
          <w:rFonts w:ascii="Times New Roman" w:hAnsi="Times New Roman" w:cs="Times New Roman"/>
          <w:sz w:val="24"/>
          <w:szCs w:val="24"/>
        </w:rPr>
        <w:t>Leonidou</w:t>
      </w:r>
      <w:proofErr w:type="spellEnd"/>
      <w:r w:rsidRPr="005C4125">
        <w:rPr>
          <w:rFonts w:ascii="Times New Roman" w:hAnsi="Times New Roman" w:cs="Times New Roman"/>
          <w:sz w:val="24"/>
          <w:szCs w:val="24"/>
        </w:rPr>
        <w:t xml:space="preserve">, L &amp; </w:t>
      </w:r>
      <w:proofErr w:type="spellStart"/>
      <w:r w:rsidRPr="005C4125">
        <w:rPr>
          <w:rFonts w:ascii="Times New Roman" w:hAnsi="Times New Roman" w:cs="Times New Roman"/>
          <w:sz w:val="24"/>
          <w:szCs w:val="24"/>
        </w:rPr>
        <w:t>Zeriti</w:t>
      </w:r>
      <w:proofErr w:type="spellEnd"/>
      <w:r w:rsidRPr="005C4125">
        <w:rPr>
          <w:rFonts w:ascii="Times New Roman" w:hAnsi="Times New Roman" w:cs="Times New Roman"/>
          <w:sz w:val="24"/>
          <w:szCs w:val="24"/>
        </w:rPr>
        <w:t xml:space="preserve">, A, “Revisiting International Marketing Strategy in a Digital Era”. </w:t>
      </w:r>
      <w:r w:rsidRPr="005C4125">
        <w:rPr>
          <w:rFonts w:ascii="Times New Roman" w:hAnsi="Times New Roman" w:cs="Times New Roman"/>
          <w:i/>
          <w:iCs/>
          <w:sz w:val="24"/>
          <w:szCs w:val="24"/>
        </w:rPr>
        <w:t>International Marketing Review</w:t>
      </w:r>
      <w:r w:rsidRPr="005C4125">
        <w:rPr>
          <w:rFonts w:ascii="Times New Roman" w:hAnsi="Times New Roman" w:cs="Times New Roman"/>
          <w:sz w:val="24"/>
          <w:szCs w:val="24"/>
        </w:rPr>
        <w:t>. 2019</w:t>
      </w:r>
    </w:p>
    <w:p w14:paraId="10B581DD"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Kiconco</w:t>
      </w:r>
      <w:proofErr w:type="spellEnd"/>
      <w:r w:rsidRPr="005C4125">
        <w:rPr>
          <w:rFonts w:ascii="Times New Roman" w:hAnsi="Times New Roman" w:cs="Times New Roman"/>
          <w:sz w:val="24"/>
          <w:szCs w:val="24"/>
          <w14:ligatures w14:val="standardContextual"/>
        </w:rPr>
        <w:t xml:space="preserve"> R, Rooks G &amp; </w:t>
      </w:r>
      <w:proofErr w:type="spellStart"/>
      <w:r w:rsidRPr="005C4125">
        <w:rPr>
          <w:rFonts w:ascii="Times New Roman" w:hAnsi="Times New Roman" w:cs="Times New Roman"/>
          <w:sz w:val="24"/>
          <w:szCs w:val="24"/>
          <w14:ligatures w14:val="standardContextual"/>
        </w:rPr>
        <w:t>Snijders</w:t>
      </w:r>
      <w:proofErr w:type="spellEnd"/>
      <w:r w:rsidRPr="005C4125">
        <w:rPr>
          <w:rFonts w:ascii="Times New Roman" w:hAnsi="Times New Roman" w:cs="Times New Roman"/>
          <w:sz w:val="24"/>
          <w:szCs w:val="24"/>
          <w14:ligatures w14:val="standardContextual"/>
        </w:rPr>
        <w:t xml:space="preserve"> C, “Learning Mobile Money in Social Networks: Comparing a Rural and Urban Region in Uganda”. </w:t>
      </w:r>
      <w:r w:rsidRPr="005C4125">
        <w:rPr>
          <w:rFonts w:ascii="Times New Roman" w:hAnsi="Times New Roman" w:cs="Times New Roman"/>
          <w:i/>
          <w:iCs/>
          <w:sz w:val="24"/>
          <w:szCs w:val="24"/>
          <w14:ligatures w14:val="standardContextual"/>
        </w:rPr>
        <w:t xml:space="preserve">Computers In Human </w:t>
      </w:r>
      <w:proofErr w:type="spellStart"/>
      <w:r w:rsidRPr="005C4125">
        <w:rPr>
          <w:rFonts w:ascii="Times New Roman" w:hAnsi="Times New Roman" w:cs="Times New Roman"/>
          <w:i/>
          <w:iCs/>
          <w:sz w:val="24"/>
          <w:szCs w:val="24"/>
          <w14:ligatures w14:val="standardContextual"/>
        </w:rPr>
        <w:t>Behavior</w:t>
      </w:r>
      <w:proofErr w:type="spellEnd"/>
      <w:r w:rsidRPr="005C4125">
        <w:rPr>
          <w:rFonts w:ascii="Times New Roman" w:hAnsi="Times New Roman" w:cs="Times New Roman"/>
          <w:sz w:val="24"/>
          <w:szCs w:val="24"/>
          <w14:ligatures w14:val="standardContextual"/>
        </w:rPr>
        <w:t>, Vol 103, pp214–225. 2020</w:t>
      </w:r>
    </w:p>
    <w:p w14:paraId="1E43C04C"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Kijsanayotin</w:t>
      </w:r>
      <w:proofErr w:type="spellEnd"/>
      <w:r w:rsidRPr="005C4125">
        <w:rPr>
          <w:rFonts w:ascii="Times New Roman" w:hAnsi="Times New Roman" w:cs="Times New Roman"/>
          <w:sz w:val="24"/>
          <w:szCs w:val="24"/>
          <w14:ligatures w14:val="standardContextual"/>
        </w:rPr>
        <w:t xml:space="preserve">, B, </w:t>
      </w:r>
      <w:proofErr w:type="spellStart"/>
      <w:r w:rsidRPr="005C4125">
        <w:rPr>
          <w:rFonts w:ascii="Times New Roman" w:hAnsi="Times New Roman" w:cs="Times New Roman"/>
          <w:sz w:val="24"/>
          <w:szCs w:val="24"/>
          <w14:ligatures w14:val="standardContextual"/>
        </w:rPr>
        <w:t>Pannarunothai</w:t>
      </w:r>
      <w:proofErr w:type="spellEnd"/>
      <w:r w:rsidRPr="005C4125">
        <w:rPr>
          <w:rFonts w:ascii="Times New Roman" w:hAnsi="Times New Roman" w:cs="Times New Roman"/>
          <w:sz w:val="24"/>
          <w:szCs w:val="24"/>
          <w14:ligatures w14:val="standardContextual"/>
        </w:rPr>
        <w:t xml:space="preserve">, S &amp; </w:t>
      </w:r>
      <w:proofErr w:type="spellStart"/>
      <w:r w:rsidRPr="005C4125">
        <w:rPr>
          <w:rFonts w:ascii="Times New Roman" w:hAnsi="Times New Roman" w:cs="Times New Roman"/>
          <w:sz w:val="24"/>
          <w:szCs w:val="24"/>
          <w14:ligatures w14:val="standardContextual"/>
        </w:rPr>
        <w:t>Speedie</w:t>
      </w:r>
      <w:proofErr w:type="spellEnd"/>
      <w:r w:rsidRPr="005C4125">
        <w:rPr>
          <w:rFonts w:ascii="Times New Roman" w:hAnsi="Times New Roman" w:cs="Times New Roman"/>
          <w:sz w:val="24"/>
          <w:szCs w:val="24"/>
          <w14:ligatures w14:val="standardContextual"/>
        </w:rPr>
        <w:t xml:space="preserve">, S, “Factors Influencing Health Information Technology Adoption in Thailand’s Community Health Centres: Applying the UTAUT Model”. </w:t>
      </w:r>
      <w:r w:rsidRPr="005C4125">
        <w:rPr>
          <w:rFonts w:ascii="Times New Roman" w:hAnsi="Times New Roman" w:cs="Times New Roman"/>
          <w:i/>
          <w:iCs/>
          <w:sz w:val="24"/>
          <w:szCs w:val="24"/>
          <w14:ligatures w14:val="standardContextual"/>
        </w:rPr>
        <w:t>Int J Med Inform</w:t>
      </w:r>
      <w:r w:rsidRPr="005C4125">
        <w:rPr>
          <w:rFonts w:ascii="Times New Roman" w:hAnsi="Times New Roman" w:cs="Times New Roman"/>
          <w:sz w:val="24"/>
          <w:szCs w:val="24"/>
          <w14:ligatures w14:val="standardContextual"/>
        </w:rPr>
        <w:t>, Vol 78, Iss6, pp404–416. 2009</w:t>
      </w:r>
    </w:p>
    <w:p w14:paraId="2834E240"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shd w:val="clear" w:color="auto" w:fill="FFFFFF"/>
        </w:rPr>
        <w:lastRenderedPageBreak/>
        <w:t>Kolodzey</w:t>
      </w:r>
      <w:proofErr w:type="spellEnd"/>
      <w:r w:rsidRPr="005C4125">
        <w:rPr>
          <w:rFonts w:ascii="Times New Roman" w:hAnsi="Times New Roman" w:cs="Times New Roman"/>
          <w:sz w:val="24"/>
          <w:szCs w:val="24"/>
          <w:shd w:val="clear" w:color="auto" w:fill="FFFFFF"/>
        </w:rPr>
        <w:t xml:space="preserve">, L, </w:t>
      </w:r>
      <w:proofErr w:type="spellStart"/>
      <w:r w:rsidRPr="005C4125">
        <w:rPr>
          <w:rFonts w:ascii="Times New Roman" w:hAnsi="Times New Roman" w:cs="Times New Roman"/>
          <w:sz w:val="24"/>
          <w:szCs w:val="24"/>
          <w:shd w:val="clear" w:color="auto" w:fill="FFFFFF"/>
        </w:rPr>
        <w:t>Grantcharov</w:t>
      </w:r>
      <w:proofErr w:type="spellEnd"/>
      <w:r w:rsidRPr="005C4125">
        <w:rPr>
          <w:rFonts w:ascii="Times New Roman" w:hAnsi="Times New Roman" w:cs="Times New Roman"/>
          <w:sz w:val="24"/>
          <w:szCs w:val="24"/>
          <w:shd w:val="clear" w:color="auto" w:fill="FFFFFF"/>
        </w:rPr>
        <w:t xml:space="preserve">, P, Rivas, H, </w:t>
      </w:r>
      <w:proofErr w:type="spellStart"/>
      <w:r w:rsidRPr="005C4125">
        <w:rPr>
          <w:rFonts w:ascii="Times New Roman" w:hAnsi="Times New Roman" w:cs="Times New Roman"/>
          <w:sz w:val="24"/>
          <w:szCs w:val="24"/>
          <w:shd w:val="clear" w:color="auto" w:fill="FFFFFF"/>
        </w:rPr>
        <w:t>Schijven</w:t>
      </w:r>
      <w:proofErr w:type="spellEnd"/>
      <w:r w:rsidRPr="005C4125">
        <w:rPr>
          <w:rFonts w:ascii="Times New Roman" w:hAnsi="Times New Roman" w:cs="Times New Roman"/>
          <w:sz w:val="24"/>
          <w:szCs w:val="24"/>
          <w:shd w:val="clear" w:color="auto" w:fill="FFFFFF"/>
        </w:rPr>
        <w:t xml:space="preserve">, M &amp; </w:t>
      </w:r>
      <w:proofErr w:type="spellStart"/>
      <w:r w:rsidRPr="005C4125">
        <w:rPr>
          <w:rFonts w:ascii="Times New Roman" w:hAnsi="Times New Roman" w:cs="Times New Roman"/>
          <w:sz w:val="24"/>
          <w:szCs w:val="24"/>
          <w:shd w:val="clear" w:color="auto" w:fill="FFFFFF"/>
        </w:rPr>
        <w:t>Grantcharov</w:t>
      </w:r>
      <w:proofErr w:type="spellEnd"/>
      <w:r w:rsidRPr="005C4125">
        <w:rPr>
          <w:rFonts w:ascii="Times New Roman" w:hAnsi="Times New Roman" w:cs="Times New Roman"/>
          <w:sz w:val="24"/>
          <w:szCs w:val="24"/>
          <w:shd w:val="clear" w:color="auto" w:fill="FFFFFF"/>
        </w:rPr>
        <w:t>, T, “Wearable Technology in the Operating Room: A Systematic Review”, </w:t>
      </w:r>
      <w:r w:rsidRPr="005C4125">
        <w:rPr>
          <w:rFonts w:ascii="Times New Roman" w:hAnsi="Times New Roman" w:cs="Times New Roman"/>
          <w:i/>
          <w:iCs/>
          <w:sz w:val="24"/>
          <w:szCs w:val="24"/>
          <w:shd w:val="clear" w:color="auto" w:fill="FFFFFF"/>
        </w:rPr>
        <w:t>BMJ Innovation</w:t>
      </w:r>
      <w:r w:rsidRPr="005C4125">
        <w:rPr>
          <w:rFonts w:ascii="Times New Roman" w:hAnsi="Times New Roman" w:cs="Times New Roman"/>
          <w:sz w:val="24"/>
          <w:szCs w:val="24"/>
          <w:shd w:val="clear" w:color="auto" w:fill="FFFFFF"/>
        </w:rPr>
        <w:t>, Vol 3, Iss1, pp. 55–63. 2017</w:t>
      </w:r>
    </w:p>
    <w:p w14:paraId="0FD88566"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 xml:space="preserve">Khor S, Baker B, Amin K, Chan A, Patel K &amp; Wong J, “Augmented and Virtual Reality in Surgery-The Digital Surgical Environment: Applications, Limitations and Legal pitfalls”. </w:t>
      </w:r>
      <w:r w:rsidRPr="005C4125">
        <w:rPr>
          <w:rFonts w:ascii="Times New Roman" w:hAnsi="Times New Roman" w:cs="Times New Roman"/>
          <w:i/>
          <w:iCs/>
          <w:sz w:val="24"/>
          <w:szCs w:val="24"/>
          <w:shd w:val="clear" w:color="auto" w:fill="FFFFFF"/>
        </w:rPr>
        <w:t>Annals of Translational Medicine,</w:t>
      </w:r>
      <w:r w:rsidRPr="005C4125">
        <w:rPr>
          <w:rFonts w:ascii="Times New Roman" w:hAnsi="Times New Roman" w:cs="Times New Roman"/>
          <w:sz w:val="24"/>
          <w:szCs w:val="24"/>
          <w:shd w:val="clear" w:color="auto" w:fill="FFFFFF"/>
        </w:rPr>
        <w:t> Vol. 4, Iss23, pp.454. 2016</w:t>
      </w:r>
    </w:p>
    <w:p w14:paraId="00824CDC"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Kim, S &amp; Malhotra, “A Longitudinal Model of Continued IS Use: An Integrative View of Four Mechanisms Underlying Post-Adoption Phenomena”. </w:t>
      </w:r>
      <w:r w:rsidRPr="005C4125">
        <w:rPr>
          <w:rFonts w:ascii="Times New Roman" w:hAnsi="Times New Roman" w:cs="Times New Roman"/>
          <w:i/>
          <w:iCs/>
          <w:sz w:val="24"/>
          <w:szCs w:val="24"/>
        </w:rPr>
        <w:t>Management Science</w:t>
      </w:r>
      <w:r w:rsidRPr="005C4125">
        <w:rPr>
          <w:rFonts w:ascii="Times New Roman" w:hAnsi="Times New Roman" w:cs="Times New Roman"/>
          <w:sz w:val="24"/>
          <w:szCs w:val="24"/>
        </w:rPr>
        <w:t>, Vol 51, Iss5, pp741-755. 2005</w:t>
      </w:r>
    </w:p>
    <w:p w14:paraId="21CB4D3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Lamorte</w:t>
      </w:r>
      <w:proofErr w:type="spellEnd"/>
      <w:r w:rsidRPr="005C4125">
        <w:rPr>
          <w:rFonts w:ascii="Times New Roman" w:hAnsi="Times New Roman" w:cs="Times New Roman"/>
          <w:sz w:val="24"/>
          <w:szCs w:val="24"/>
          <w14:ligatures w14:val="standardContextual"/>
        </w:rPr>
        <w:t xml:space="preserve">, W, (2019) </w:t>
      </w:r>
      <w:r w:rsidRPr="005C4125">
        <w:rPr>
          <w:rFonts w:ascii="Times New Roman" w:hAnsi="Times New Roman" w:cs="Times New Roman"/>
          <w:i/>
          <w:iCs/>
          <w:sz w:val="24"/>
          <w:szCs w:val="24"/>
          <w14:ligatures w14:val="standardContextual"/>
        </w:rPr>
        <w:t>Diffusion of Innovation Theory</w:t>
      </w:r>
      <w:r w:rsidRPr="005C4125">
        <w:rPr>
          <w:rFonts w:ascii="Times New Roman" w:hAnsi="Times New Roman" w:cs="Times New Roman"/>
          <w:sz w:val="24"/>
          <w:szCs w:val="24"/>
          <w14:ligatures w14:val="standardContextual"/>
        </w:rPr>
        <w:t xml:space="preserve"> (p. 4</w:t>
      </w:r>
      <w:r w:rsidRPr="005C4125">
        <w:rPr>
          <w:rFonts w:ascii="Times New Roman" w:hAnsi="Times New Roman" w:cs="Times New Roman"/>
          <w:i/>
          <w:iCs/>
          <w:sz w:val="24"/>
          <w:szCs w:val="24"/>
          <w14:ligatures w14:val="standardContextual"/>
        </w:rPr>
        <w:t xml:space="preserve">). </w:t>
      </w:r>
      <w:r w:rsidRPr="005C4125">
        <w:rPr>
          <w:rFonts w:ascii="Times New Roman" w:hAnsi="Times New Roman" w:cs="Times New Roman"/>
          <w:sz w:val="24"/>
          <w:szCs w:val="24"/>
          <w14:ligatures w14:val="standardContextual"/>
        </w:rPr>
        <w:t>Boston University School of Public Health.</w:t>
      </w:r>
    </w:p>
    <w:p w14:paraId="0F5F1BA5" w14:textId="77777777" w:rsidR="001E54F5" w:rsidRPr="005C4125" w:rsidRDefault="001E54F5" w:rsidP="001E54F5">
      <w:pPr>
        <w:pStyle w:val="NoSpacing"/>
        <w:numPr>
          <w:ilvl w:val="0"/>
          <w:numId w:val="40"/>
        </w:numPr>
        <w:spacing w:line="360" w:lineRule="auto"/>
        <w:rPr>
          <w:rFonts w:ascii="Times New Roman" w:hAnsi="Times New Roman" w:cs="Times New Roman"/>
          <w:i/>
          <w:sz w:val="24"/>
          <w:szCs w:val="24"/>
          <w:shd w:val="clear" w:color="auto" w:fill="FFFFFF"/>
        </w:rPr>
      </w:pPr>
      <w:r w:rsidRPr="005C4125">
        <w:rPr>
          <w:rFonts w:ascii="Times New Roman" w:hAnsi="Times New Roman" w:cs="Times New Roman"/>
          <w:sz w:val="24"/>
          <w:szCs w:val="24"/>
          <w:shd w:val="clear" w:color="auto" w:fill="FFFFFF"/>
        </w:rPr>
        <w:t xml:space="preserve">Leavy, P. (2014) </w:t>
      </w:r>
      <w:r w:rsidRPr="005C4125">
        <w:rPr>
          <w:rFonts w:ascii="Times New Roman" w:hAnsi="Times New Roman" w:cs="Times New Roman"/>
          <w:i/>
          <w:sz w:val="24"/>
          <w:szCs w:val="24"/>
          <w:shd w:val="clear" w:color="auto" w:fill="FFFFFF"/>
        </w:rPr>
        <w:t xml:space="preserve">Oxford Handbook of Qualitative Research </w:t>
      </w:r>
      <w:r w:rsidRPr="005C4125">
        <w:rPr>
          <w:rFonts w:ascii="Times New Roman" w:hAnsi="Times New Roman" w:cs="Times New Roman"/>
          <w:sz w:val="24"/>
          <w:szCs w:val="24"/>
          <w:shd w:val="clear" w:color="auto" w:fill="FFFFFF"/>
        </w:rPr>
        <w:t>(1</w:t>
      </w:r>
      <w:r w:rsidRPr="005C4125">
        <w:rPr>
          <w:rFonts w:ascii="Times New Roman" w:hAnsi="Times New Roman" w:cs="Times New Roman"/>
          <w:sz w:val="24"/>
          <w:szCs w:val="24"/>
          <w:shd w:val="clear" w:color="auto" w:fill="FFFFFF"/>
          <w:vertAlign w:val="superscript"/>
        </w:rPr>
        <w:t>st</w:t>
      </w:r>
      <w:r w:rsidRPr="005C4125">
        <w:rPr>
          <w:rFonts w:ascii="Times New Roman" w:hAnsi="Times New Roman" w:cs="Times New Roman"/>
          <w:sz w:val="24"/>
          <w:szCs w:val="24"/>
          <w:shd w:val="clear" w:color="auto" w:fill="FFFFFF"/>
        </w:rPr>
        <w:t xml:space="preserve"> Edition). New York: Oxford University Press</w:t>
      </w:r>
    </w:p>
    <w:p w14:paraId="4EB438E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Leavy, P. (2017) </w:t>
      </w:r>
      <w:r w:rsidRPr="005C4125">
        <w:rPr>
          <w:rFonts w:ascii="Times New Roman" w:hAnsi="Times New Roman" w:cs="Times New Roman"/>
          <w:i/>
          <w:iCs/>
          <w:sz w:val="24"/>
          <w:szCs w:val="24"/>
          <w:shd w:val="clear" w:color="auto" w:fill="FFFFFF"/>
        </w:rPr>
        <w:t>Research Design Book: Quantitative, Qualitative, Mixed Methods, Arts-Based and Community-Based Participatory Research Approaches</w:t>
      </w:r>
      <w:r w:rsidRPr="005C4125">
        <w:rPr>
          <w:rFonts w:ascii="Times New Roman" w:hAnsi="Times New Roman" w:cs="Times New Roman"/>
          <w:sz w:val="24"/>
          <w:szCs w:val="24"/>
          <w:shd w:val="clear" w:color="auto" w:fill="FFFFFF"/>
        </w:rPr>
        <w:t>. London: Guildford Press New York</w:t>
      </w:r>
    </w:p>
    <w:p w14:paraId="72F8FC8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14:ligatures w14:val="standardContextual"/>
        </w:rPr>
        <w:t xml:space="preserve">Lee, H, Cho, </w:t>
      </w:r>
      <w:proofErr w:type="gramStart"/>
      <w:r w:rsidRPr="005C4125">
        <w:rPr>
          <w:rFonts w:ascii="Times New Roman" w:hAnsi="Times New Roman" w:cs="Times New Roman"/>
          <w:sz w:val="24"/>
          <w:szCs w:val="24"/>
          <w14:ligatures w14:val="standardContextual"/>
        </w:rPr>
        <w:t>H,  Xu</w:t>
      </w:r>
      <w:proofErr w:type="gramEnd"/>
      <w:r w:rsidRPr="005C4125">
        <w:rPr>
          <w:rFonts w:ascii="Times New Roman" w:hAnsi="Times New Roman" w:cs="Times New Roman"/>
          <w:sz w:val="24"/>
          <w:szCs w:val="24"/>
          <w14:ligatures w14:val="standardContextual"/>
        </w:rPr>
        <w:t xml:space="preserve">, W &amp; Fairhurst, A, “The Influence of Consumer Traits and Demographics on Intention to Use Retail Self-Service Checkouts”. </w:t>
      </w:r>
      <w:r w:rsidRPr="005C4125">
        <w:rPr>
          <w:rFonts w:ascii="Times New Roman" w:hAnsi="Times New Roman" w:cs="Times New Roman"/>
          <w:i/>
          <w:iCs/>
          <w:sz w:val="24"/>
          <w:szCs w:val="24"/>
          <w14:ligatures w14:val="standardContextual"/>
        </w:rPr>
        <w:t xml:space="preserve">Marketing Intelligence &amp; Planning, </w:t>
      </w:r>
      <w:r w:rsidRPr="005C4125">
        <w:rPr>
          <w:rFonts w:ascii="Times New Roman" w:hAnsi="Times New Roman" w:cs="Times New Roman"/>
          <w:sz w:val="24"/>
          <w:szCs w:val="24"/>
          <w14:ligatures w14:val="standardContextual"/>
        </w:rPr>
        <w:t>Vol 28, Iss1, pp46-58. 2010</w:t>
      </w:r>
    </w:p>
    <w:p w14:paraId="54FDBFE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Lee, W, Fu, H, Mendoza, N &amp; Liu, T, “Determinants Impacting User Behaviour towards Emergency Use Intentions of m-Health Services in Taiwan”. </w:t>
      </w:r>
      <w:r w:rsidRPr="005C4125">
        <w:rPr>
          <w:rFonts w:ascii="Times New Roman" w:hAnsi="Times New Roman" w:cs="Times New Roman"/>
          <w:i/>
          <w:iCs/>
          <w:sz w:val="24"/>
          <w:szCs w:val="24"/>
          <w:shd w:val="clear" w:color="auto" w:fill="FFFFFF"/>
        </w:rPr>
        <w:t>Healthcare (Basel)</w:t>
      </w:r>
      <w:r w:rsidRPr="005C4125">
        <w:rPr>
          <w:rFonts w:ascii="Times New Roman" w:hAnsi="Times New Roman" w:cs="Times New Roman"/>
          <w:sz w:val="24"/>
          <w:szCs w:val="24"/>
          <w:shd w:val="clear" w:color="auto" w:fill="FFFFFF"/>
        </w:rPr>
        <w:t xml:space="preserve">, Vol </w:t>
      </w:r>
      <w:r w:rsidRPr="005C4125">
        <w:rPr>
          <w:rFonts w:ascii="Times New Roman" w:hAnsi="Times New Roman" w:cs="Times New Roman"/>
          <w:i/>
          <w:iCs/>
          <w:sz w:val="24"/>
          <w:szCs w:val="24"/>
          <w:shd w:val="clear" w:color="auto" w:fill="FFFFFF"/>
        </w:rPr>
        <w:t>9, Iss5</w:t>
      </w:r>
      <w:r w:rsidRPr="005C4125">
        <w:rPr>
          <w:rFonts w:ascii="Times New Roman" w:hAnsi="Times New Roman" w:cs="Times New Roman"/>
          <w:sz w:val="24"/>
          <w:szCs w:val="24"/>
          <w:shd w:val="clear" w:color="auto" w:fill="FFFFFF"/>
        </w:rPr>
        <w:t>, pp535. 2021</w:t>
      </w:r>
    </w:p>
    <w:p w14:paraId="25B9007A"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Lin W, Lin C &amp; Ding Y, “Factors Affecting the Behavioural Intention to Adopt Mobile Payment: An Empirical Study in Taiwan. Mathematics”. Vol 8, Iss10, pp1851. 2020</w:t>
      </w:r>
    </w:p>
    <w:p w14:paraId="45541B31" w14:textId="77777777" w:rsidR="001E54F5" w:rsidRPr="005C4125" w:rsidRDefault="001E54F5" w:rsidP="001E54F5">
      <w:pPr>
        <w:pStyle w:val="NoSpacing"/>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Lincoln, Y &amp; Guba, E. (1985) </w:t>
      </w:r>
      <w:r w:rsidRPr="005C4125">
        <w:rPr>
          <w:rFonts w:ascii="Times New Roman" w:hAnsi="Times New Roman" w:cs="Times New Roman"/>
          <w:i/>
          <w:iCs/>
          <w:sz w:val="24"/>
          <w:szCs w:val="24"/>
          <w:shd w:val="clear" w:color="auto" w:fill="FFFFFF"/>
        </w:rPr>
        <w:t>Naturalistic Inquiry</w:t>
      </w:r>
      <w:r w:rsidRPr="005C4125">
        <w:rPr>
          <w:rFonts w:ascii="Times New Roman" w:hAnsi="Times New Roman" w:cs="Times New Roman"/>
          <w:sz w:val="24"/>
          <w:szCs w:val="24"/>
          <w:shd w:val="clear" w:color="auto" w:fill="FFFFFF"/>
        </w:rPr>
        <w:t>. Beverly Hills, California: Sage Publications.</w:t>
      </w:r>
    </w:p>
    <w:p w14:paraId="46A3FC98" w14:textId="77777777" w:rsidR="001E54F5" w:rsidRPr="005C4125" w:rsidRDefault="001E54F5" w:rsidP="001E54F5">
      <w:pPr>
        <w:pStyle w:val="NoSpacing"/>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14:ligatures w14:val="standardContextual"/>
        </w:rPr>
        <w:t>Lynott, P &amp; McCandless, N, “The Impact of Age vs. Life Experience on the Gender Role Attitudes of Women in Different</w:t>
      </w:r>
      <w:r w:rsidRPr="005C4125">
        <w:rPr>
          <w:rFonts w:ascii="Times New Roman" w:hAnsi="Times New Roman" w:cs="Times New Roman"/>
          <w:sz w:val="24"/>
          <w:szCs w:val="24"/>
          <w:shd w:val="clear" w:color="auto" w:fill="FFFFFF"/>
        </w:rPr>
        <w:t xml:space="preserve"> </w:t>
      </w:r>
      <w:r w:rsidRPr="005C4125">
        <w:rPr>
          <w:rFonts w:ascii="Times New Roman" w:hAnsi="Times New Roman" w:cs="Times New Roman"/>
          <w:sz w:val="24"/>
          <w:szCs w:val="24"/>
          <w14:ligatures w14:val="standardContextual"/>
        </w:rPr>
        <w:t xml:space="preserve">Cohorts”. </w:t>
      </w:r>
      <w:r w:rsidRPr="005C4125">
        <w:rPr>
          <w:rFonts w:ascii="Times New Roman" w:hAnsi="Times New Roman" w:cs="Times New Roman"/>
          <w:i/>
          <w:iCs/>
          <w:sz w:val="24"/>
          <w:szCs w:val="24"/>
          <w14:ligatures w14:val="standardContextual"/>
        </w:rPr>
        <w:t xml:space="preserve">Journal of Women and Aging, </w:t>
      </w:r>
      <w:r w:rsidRPr="005C4125">
        <w:rPr>
          <w:rFonts w:ascii="Times New Roman" w:hAnsi="Times New Roman" w:cs="Times New Roman"/>
          <w:sz w:val="24"/>
          <w:szCs w:val="24"/>
          <w14:ligatures w14:val="standardContextual"/>
        </w:rPr>
        <w:t>Vol 12, Iss2, pp5-22. 2000</w:t>
      </w:r>
    </w:p>
    <w:p w14:paraId="1C1E2C3C" w14:textId="77777777" w:rsidR="001E54F5" w:rsidRPr="005C4125" w:rsidRDefault="001E54F5" w:rsidP="001E54F5">
      <w:pPr>
        <w:pStyle w:val="NoSpacing"/>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14:ligatures w14:val="standardContextual"/>
        </w:rPr>
        <w:lastRenderedPageBreak/>
        <w:t>Notani</w:t>
      </w:r>
      <w:proofErr w:type="spellEnd"/>
      <w:r w:rsidRPr="005C4125">
        <w:rPr>
          <w:rFonts w:ascii="Times New Roman" w:hAnsi="Times New Roman" w:cs="Times New Roman"/>
          <w:sz w:val="24"/>
          <w:szCs w:val="24"/>
          <w14:ligatures w14:val="standardContextual"/>
        </w:rPr>
        <w:t xml:space="preserve">, A, “Moderators of Perceived Behavioral Control’s Predictiveness in the Theory of Planned Behavior: A Meta-Analysis”. </w:t>
      </w:r>
      <w:r w:rsidRPr="005C4125">
        <w:rPr>
          <w:rFonts w:ascii="Times New Roman" w:hAnsi="Times New Roman" w:cs="Times New Roman"/>
          <w:i/>
          <w:iCs/>
          <w:sz w:val="24"/>
          <w:szCs w:val="24"/>
          <w14:ligatures w14:val="standardContextual"/>
        </w:rPr>
        <w:t xml:space="preserve">Journal of Consumer Psychology, </w:t>
      </w:r>
      <w:r w:rsidRPr="005C4125">
        <w:rPr>
          <w:rFonts w:ascii="Times New Roman" w:hAnsi="Times New Roman" w:cs="Times New Roman"/>
          <w:sz w:val="24"/>
          <w:szCs w:val="24"/>
          <w14:ligatures w14:val="standardContextual"/>
        </w:rPr>
        <w:t>Vol 7, Iss3, pp247-271. 1998</w:t>
      </w:r>
    </w:p>
    <w:p w14:paraId="4C93CB8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shd w:val="clear" w:color="auto" w:fill="FFFFFF"/>
        </w:rPr>
        <w:t>Marikyan</w:t>
      </w:r>
      <w:proofErr w:type="spellEnd"/>
      <w:r w:rsidRPr="005C4125">
        <w:rPr>
          <w:rFonts w:ascii="Times New Roman" w:hAnsi="Times New Roman" w:cs="Times New Roman"/>
          <w:sz w:val="24"/>
          <w:szCs w:val="24"/>
          <w:shd w:val="clear" w:color="auto" w:fill="FFFFFF"/>
        </w:rPr>
        <w:t xml:space="preserve">, D &amp; </w:t>
      </w:r>
      <w:proofErr w:type="spellStart"/>
      <w:r w:rsidRPr="005C4125">
        <w:rPr>
          <w:rFonts w:ascii="Times New Roman" w:hAnsi="Times New Roman" w:cs="Times New Roman"/>
          <w:sz w:val="24"/>
          <w:szCs w:val="24"/>
          <w:shd w:val="clear" w:color="auto" w:fill="FFFFFF"/>
        </w:rPr>
        <w:t>Papagiannidis</w:t>
      </w:r>
      <w:proofErr w:type="spellEnd"/>
      <w:r w:rsidRPr="005C4125">
        <w:rPr>
          <w:rFonts w:ascii="Times New Roman" w:hAnsi="Times New Roman" w:cs="Times New Roman"/>
          <w:sz w:val="24"/>
          <w:szCs w:val="24"/>
          <w:shd w:val="clear" w:color="auto" w:fill="FFFFFF"/>
        </w:rPr>
        <w:t xml:space="preserve">, S. (2023) </w:t>
      </w:r>
      <w:r w:rsidRPr="005C4125">
        <w:rPr>
          <w:rFonts w:ascii="Times New Roman" w:hAnsi="Times New Roman" w:cs="Times New Roman"/>
          <w:i/>
          <w:iCs/>
          <w:sz w:val="24"/>
          <w:szCs w:val="24"/>
          <w:shd w:val="clear" w:color="auto" w:fill="FFFFFF"/>
        </w:rPr>
        <w:t xml:space="preserve">Unified Theory of Acceptance and Use of Technology: A Review. In S. </w:t>
      </w:r>
      <w:proofErr w:type="spellStart"/>
      <w:r w:rsidRPr="005C4125">
        <w:rPr>
          <w:rFonts w:ascii="Times New Roman" w:hAnsi="Times New Roman" w:cs="Times New Roman"/>
          <w:i/>
          <w:iCs/>
          <w:sz w:val="24"/>
          <w:szCs w:val="24"/>
          <w:shd w:val="clear" w:color="auto" w:fill="FFFFFF"/>
        </w:rPr>
        <w:t>Papagiannidis</w:t>
      </w:r>
      <w:proofErr w:type="spellEnd"/>
      <w:r w:rsidRPr="005C4125">
        <w:rPr>
          <w:rFonts w:ascii="Times New Roman" w:hAnsi="Times New Roman" w:cs="Times New Roman"/>
          <w:i/>
          <w:iCs/>
          <w:sz w:val="24"/>
          <w:szCs w:val="24"/>
          <w:shd w:val="clear" w:color="auto" w:fill="FFFFFF"/>
        </w:rPr>
        <w:t xml:space="preserve"> (Ed),</w:t>
      </w:r>
      <w:r w:rsidRPr="005C4125">
        <w:rPr>
          <w:rFonts w:ascii="Times New Roman" w:hAnsi="Times New Roman" w:cs="Times New Roman"/>
          <w:sz w:val="24"/>
          <w:szCs w:val="24"/>
          <w:shd w:val="clear" w:color="auto" w:fill="FFFFFF"/>
        </w:rPr>
        <w:t> </w:t>
      </w:r>
      <w:proofErr w:type="spellStart"/>
      <w:r w:rsidRPr="005C4125">
        <w:rPr>
          <w:rFonts w:ascii="Times New Roman" w:hAnsi="Times New Roman" w:cs="Times New Roman"/>
          <w:sz w:val="24"/>
          <w:szCs w:val="24"/>
          <w:shd w:val="clear" w:color="auto" w:fill="FFFFFF"/>
        </w:rPr>
        <w:t>TheoryHub</w:t>
      </w:r>
      <w:proofErr w:type="spellEnd"/>
      <w:r w:rsidRPr="005C4125">
        <w:rPr>
          <w:rFonts w:ascii="Times New Roman" w:hAnsi="Times New Roman" w:cs="Times New Roman"/>
          <w:sz w:val="24"/>
          <w:szCs w:val="24"/>
          <w:shd w:val="clear" w:color="auto" w:fill="FFFFFF"/>
        </w:rPr>
        <w:t xml:space="preserve"> Book.</w:t>
      </w:r>
    </w:p>
    <w:p w14:paraId="5CF473DA"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lang w:eastAsia="en-GB"/>
        </w:rPr>
      </w:pPr>
      <w:r w:rsidRPr="005C4125">
        <w:rPr>
          <w:rFonts w:ascii="Times New Roman" w:hAnsi="Times New Roman" w:cs="Times New Roman"/>
          <w:sz w:val="24"/>
          <w:szCs w:val="24"/>
          <w:lang w:eastAsia="en-GB"/>
        </w:rPr>
        <w:t xml:space="preserve">Midgley, D &amp; Dowling, G, “Innovativeness - Concepts and its Measurement”. </w:t>
      </w:r>
      <w:r w:rsidRPr="005C4125">
        <w:rPr>
          <w:rFonts w:ascii="Times New Roman" w:hAnsi="Times New Roman" w:cs="Times New Roman"/>
          <w:i/>
          <w:iCs/>
          <w:sz w:val="24"/>
          <w:szCs w:val="24"/>
          <w:lang w:eastAsia="en-GB"/>
        </w:rPr>
        <w:t>Journal of Consumer Research</w:t>
      </w:r>
      <w:r w:rsidRPr="005C4125">
        <w:rPr>
          <w:rFonts w:ascii="Times New Roman" w:hAnsi="Times New Roman" w:cs="Times New Roman"/>
          <w:sz w:val="24"/>
          <w:szCs w:val="24"/>
          <w:lang w:eastAsia="en-GB"/>
        </w:rPr>
        <w:t>, Vol 4 Iss4, pp229-242. 1978</w:t>
      </w:r>
    </w:p>
    <w:p w14:paraId="290D62AA"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 xml:space="preserve">Min, Q, Ji, S &amp; Qu, G, “Mobile Commerce User Acceptance Study in China: </w:t>
      </w:r>
      <w:proofErr w:type="gramStart"/>
      <w:r w:rsidRPr="005C4125">
        <w:rPr>
          <w:rFonts w:ascii="Times New Roman" w:hAnsi="Times New Roman" w:cs="Times New Roman"/>
          <w:sz w:val="24"/>
          <w:szCs w:val="24"/>
        </w:rPr>
        <w:t>a</w:t>
      </w:r>
      <w:proofErr w:type="gramEnd"/>
      <w:r w:rsidRPr="005C4125">
        <w:rPr>
          <w:rFonts w:ascii="Times New Roman" w:hAnsi="Times New Roman" w:cs="Times New Roman"/>
          <w:sz w:val="24"/>
          <w:szCs w:val="24"/>
        </w:rPr>
        <w:t xml:space="preserve"> Revised UTAUT Model”. </w:t>
      </w:r>
      <w:r w:rsidRPr="005C4125">
        <w:rPr>
          <w:rFonts w:ascii="Times New Roman" w:hAnsi="Times New Roman" w:cs="Times New Roman"/>
          <w:i/>
          <w:iCs/>
          <w:sz w:val="24"/>
          <w:szCs w:val="24"/>
        </w:rPr>
        <w:t>Tsinghua Science and Technology</w:t>
      </w:r>
      <w:r w:rsidRPr="005C4125">
        <w:rPr>
          <w:rFonts w:ascii="Times New Roman" w:hAnsi="Times New Roman" w:cs="Times New Roman"/>
          <w:sz w:val="24"/>
          <w:szCs w:val="24"/>
        </w:rPr>
        <w:t>, Vol 13, Iss3, pp257-264. 2008</w:t>
      </w:r>
    </w:p>
    <w:p w14:paraId="018EDFE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Minton, H &amp; Schneider, F. (1980) “</w:t>
      </w:r>
      <w:r w:rsidRPr="005C4125">
        <w:rPr>
          <w:rFonts w:ascii="Times New Roman" w:hAnsi="Times New Roman" w:cs="Times New Roman"/>
          <w:i/>
          <w:iCs/>
          <w:sz w:val="24"/>
          <w:szCs w:val="24"/>
        </w:rPr>
        <w:t>Differential Psychology</w:t>
      </w:r>
      <w:r w:rsidRPr="005C4125">
        <w:rPr>
          <w:rFonts w:ascii="Times New Roman" w:hAnsi="Times New Roman" w:cs="Times New Roman"/>
          <w:sz w:val="24"/>
          <w:szCs w:val="24"/>
        </w:rPr>
        <w:t>”, Waveland Press, Prospect Heights, IL</w:t>
      </w:r>
    </w:p>
    <w:p w14:paraId="612FCFE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eastAsia="TimesNewRomanPSMT" w:hAnsi="Times New Roman" w:cs="Times New Roman"/>
          <w:sz w:val="24"/>
          <w:szCs w:val="24"/>
          <w14:ligatures w14:val="standardContextual"/>
        </w:rPr>
        <w:t xml:space="preserve">Moore, G &amp; </w:t>
      </w:r>
      <w:proofErr w:type="spellStart"/>
      <w:r w:rsidRPr="005C4125">
        <w:rPr>
          <w:rFonts w:ascii="Times New Roman" w:eastAsia="TimesNewRomanPSMT" w:hAnsi="Times New Roman" w:cs="Times New Roman"/>
          <w:sz w:val="24"/>
          <w:szCs w:val="24"/>
          <w14:ligatures w14:val="standardContextual"/>
        </w:rPr>
        <w:t>Benbasat</w:t>
      </w:r>
      <w:proofErr w:type="spellEnd"/>
      <w:r w:rsidRPr="005C4125">
        <w:rPr>
          <w:rFonts w:ascii="Times New Roman" w:eastAsia="TimesNewRomanPSMT" w:hAnsi="Times New Roman" w:cs="Times New Roman"/>
          <w:sz w:val="24"/>
          <w:szCs w:val="24"/>
          <w14:ligatures w14:val="standardContextual"/>
        </w:rPr>
        <w:t xml:space="preserve">, I, “Development of an Instrument to Measure the Perceptions of Adopting an Information Technology Innovation. </w:t>
      </w:r>
      <w:r w:rsidRPr="005C4125">
        <w:rPr>
          <w:rFonts w:ascii="Times New Roman" w:eastAsia="TimesNewRomanPSMT" w:hAnsi="Times New Roman" w:cs="Times New Roman"/>
          <w:i/>
          <w:iCs/>
          <w:sz w:val="24"/>
          <w:szCs w:val="24"/>
          <w14:ligatures w14:val="standardContextual"/>
        </w:rPr>
        <w:t>Information Systems Research</w:t>
      </w:r>
      <w:r w:rsidRPr="005C4125">
        <w:rPr>
          <w:rFonts w:ascii="Times New Roman" w:eastAsia="TimesNewRomanPSMT" w:hAnsi="Times New Roman" w:cs="Times New Roman"/>
          <w:sz w:val="24"/>
          <w:szCs w:val="24"/>
          <w14:ligatures w14:val="standardContextual"/>
        </w:rPr>
        <w:t xml:space="preserve">, Vol </w:t>
      </w:r>
      <w:r w:rsidRPr="005C4125">
        <w:rPr>
          <w:rFonts w:ascii="Times New Roman" w:eastAsia="TimesNewRomanPSMT" w:hAnsi="Times New Roman" w:cs="Times New Roman"/>
          <w:i/>
          <w:iCs/>
          <w:sz w:val="24"/>
          <w:szCs w:val="24"/>
          <w14:ligatures w14:val="standardContextual"/>
        </w:rPr>
        <w:t>2, Iss</w:t>
      </w:r>
      <w:r w:rsidRPr="005C4125">
        <w:rPr>
          <w:rFonts w:ascii="Times New Roman" w:eastAsia="TimesNewRomanPSMT" w:hAnsi="Times New Roman" w:cs="Times New Roman"/>
          <w:sz w:val="24"/>
          <w:szCs w:val="24"/>
          <w14:ligatures w14:val="standardContextual"/>
        </w:rPr>
        <w:t>3, pp192-222. 1991</w:t>
      </w:r>
    </w:p>
    <w:p w14:paraId="02485D0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 xml:space="preserve">Moorman, C, Deshpande, R &amp; </w:t>
      </w:r>
      <w:proofErr w:type="spellStart"/>
      <w:r w:rsidRPr="005C4125">
        <w:rPr>
          <w:rFonts w:ascii="Times New Roman" w:hAnsi="Times New Roman" w:cs="Times New Roman"/>
          <w:sz w:val="24"/>
          <w:szCs w:val="24"/>
          <w:shd w:val="clear" w:color="auto" w:fill="FFFFFF"/>
        </w:rPr>
        <w:t>Zaltman</w:t>
      </w:r>
      <w:proofErr w:type="spellEnd"/>
      <w:r w:rsidRPr="005C4125">
        <w:rPr>
          <w:rFonts w:ascii="Times New Roman" w:hAnsi="Times New Roman" w:cs="Times New Roman"/>
          <w:sz w:val="24"/>
          <w:szCs w:val="24"/>
          <w:shd w:val="clear" w:color="auto" w:fill="FFFFFF"/>
        </w:rPr>
        <w:t>, G, “Factors Affecting Trust in Market Research Relationships”. </w:t>
      </w:r>
      <w:r w:rsidRPr="005C4125">
        <w:rPr>
          <w:rFonts w:ascii="Times New Roman" w:hAnsi="Times New Roman" w:cs="Times New Roman"/>
          <w:i/>
          <w:iCs/>
          <w:sz w:val="24"/>
          <w:szCs w:val="24"/>
          <w:shd w:val="clear" w:color="auto" w:fill="FFFFFF"/>
        </w:rPr>
        <w:t>Journal of Marketing</w:t>
      </w:r>
      <w:r w:rsidRPr="005C4125">
        <w:rPr>
          <w:rFonts w:ascii="Times New Roman" w:hAnsi="Times New Roman" w:cs="Times New Roman"/>
          <w:sz w:val="24"/>
          <w:szCs w:val="24"/>
          <w:shd w:val="clear" w:color="auto" w:fill="FFFFFF"/>
        </w:rPr>
        <w:t xml:space="preserve">, Vol </w:t>
      </w:r>
      <w:r w:rsidRPr="005C4125">
        <w:rPr>
          <w:rFonts w:ascii="Times New Roman" w:hAnsi="Times New Roman" w:cs="Times New Roman"/>
          <w:i/>
          <w:iCs/>
          <w:sz w:val="24"/>
          <w:szCs w:val="24"/>
          <w:shd w:val="clear" w:color="auto" w:fill="FFFFFF"/>
        </w:rPr>
        <w:t>57</w:t>
      </w:r>
      <w:r w:rsidRPr="005C4125">
        <w:rPr>
          <w:rFonts w:ascii="Times New Roman" w:hAnsi="Times New Roman" w:cs="Times New Roman"/>
          <w:sz w:val="24"/>
          <w:szCs w:val="24"/>
          <w:shd w:val="clear" w:color="auto" w:fill="FFFFFF"/>
        </w:rPr>
        <w:t xml:space="preserve">, Iss1, pp81. 1993 </w:t>
      </w:r>
    </w:p>
    <w:p w14:paraId="2D251DF3"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14:ligatures w14:val="standardContextual"/>
        </w:rPr>
        <w:t xml:space="preserve">Morris, M, Venkatesh, V &amp; Ackerman, P, “Gender and Age Differences in Employee Decisions about New Technology: An Extension to the Theory of Planned Behaviour”. </w:t>
      </w:r>
      <w:r w:rsidRPr="005C4125">
        <w:rPr>
          <w:rFonts w:ascii="Times New Roman" w:hAnsi="Times New Roman" w:cs="Times New Roman"/>
          <w:i/>
          <w:iCs/>
          <w:sz w:val="24"/>
          <w:szCs w:val="24"/>
          <w14:ligatures w14:val="standardContextual"/>
        </w:rPr>
        <w:t xml:space="preserve">IEEE Transactions on Engineering Management, </w:t>
      </w:r>
      <w:r w:rsidRPr="005C4125">
        <w:rPr>
          <w:rFonts w:ascii="Times New Roman" w:hAnsi="Times New Roman" w:cs="Times New Roman"/>
          <w:sz w:val="24"/>
          <w:szCs w:val="24"/>
          <w14:ligatures w14:val="standardContextual"/>
        </w:rPr>
        <w:t>Vol 52, Iss1, pp. 69-84. 2005</w:t>
      </w:r>
    </w:p>
    <w:p w14:paraId="03FAAF4D"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rPr>
        <w:t xml:space="preserve">NHS, (2023), “Trauma and Orthopaedic Surgery”. [Online]. Available at: </w:t>
      </w:r>
      <w:hyperlink r:id="rId28" w:history="1">
        <w:r w:rsidRPr="005C4125">
          <w:rPr>
            <w:rStyle w:val="Hyperlink"/>
            <w:rFonts w:ascii="Times New Roman" w:hAnsi="Times New Roman" w:cs="Times New Roman"/>
            <w:color w:val="auto"/>
            <w:sz w:val="24"/>
            <w:szCs w:val="24"/>
            <w:u w:val="none"/>
          </w:rPr>
          <w:t>https://www.healthcareers.nhs.uk/explore-roles/doctors/roles-doctors/surgery/trauma-and-orthopaedic-surgery</w:t>
        </w:r>
      </w:hyperlink>
      <w:r w:rsidRPr="005C4125">
        <w:rPr>
          <w:rFonts w:ascii="Times New Roman" w:hAnsi="Times New Roman" w:cs="Times New Roman"/>
          <w:sz w:val="24"/>
          <w:szCs w:val="24"/>
        </w:rPr>
        <w:t xml:space="preserve"> </w:t>
      </w:r>
    </w:p>
    <w:p w14:paraId="4323D40C"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 xml:space="preserve">O’Connor, A, (2014), “Google Glass Enters </w:t>
      </w:r>
      <w:proofErr w:type="gramStart"/>
      <w:r w:rsidRPr="005C4125">
        <w:rPr>
          <w:rFonts w:ascii="Times New Roman" w:hAnsi="Times New Roman" w:cs="Times New Roman"/>
          <w:sz w:val="24"/>
          <w:szCs w:val="24"/>
          <w:shd w:val="clear" w:color="auto" w:fill="FFFFFF"/>
        </w:rPr>
        <w:t>The</w:t>
      </w:r>
      <w:proofErr w:type="gramEnd"/>
      <w:r w:rsidRPr="005C4125">
        <w:rPr>
          <w:rFonts w:ascii="Times New Roman" w:hAnsi="Times New Roman" w:cs="Times New Roman"/>
          <w:sz w:val="24"/>
          <w:szCs w:val="24"/>
          <w:shd w:val="clear" w:color="auto" w:fill="FFFFFF"/>
        </w:rPr>
        <w:t xml:space="preserve"> Operating Room”. [Online]. Available at: https://archive.nytimes.com/well.blogs.nytimes.com/2014/06/01/google-glass-enters-the-operating-room/ </w:t>
      </w:r>
    </w:p>
    <w:p w14:paraId="508A973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Oliveira, T, Thomas M, Baptista G &amp; Campos F, “Mobile Payment: Understanding the Determinants of Customer Adoption and Intention to Recommend the Technology”. </w:t>
      </w:r>
      <w:r w:rsidRPr="005C4125">
        <w:rPr>
          <w:rFonts w:ascii="Times New Roman" w:hAnsi="Times New Roman" w:cs="Times New Roman"/>
          <w:i/>
          <w:iCs/>
          <w:sz w:val="24"/>
          <w:szCs w:val="24"/>
        </w:rPr>
        <w:t>Computers In Human Behaviour</w:t>
      </w:r>
      <w:r w:rsidRPr="005C4125">
        <w:rPr>
          <w:rFonts w:ascii="Times New Roman" w:hAnsi="Times New Roman" w:cs="Times New Roman"/>
          <w:sz w:val="24"/>
          <w:szCs w:val="24"/>
        </w:rPr>
        <w:t>, Vol61, pp404–414. 2016</w:t>
      </w:r>
    </w:p>
    <w:p w14:paraId="6FD8F8E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14:ligatures w14:val="standardContextual"/>
        </w:rPr>
      </w:pPr>
      <w:proofErr w:type="spellStart"/>
      <w:r w:rsidRPr="005C4125">
        <w:rPr>
          <w:rFonts w:ascii="Times New Roman" w:hAnsi="Times New Roman" w:cs="Times New Roman"/>
          <w:sz w:val="24"/>
          <w:szCs w:val="24"/>
          <w:shd w:val="clear" w:color="auto" w:fill="FFFFFF"/>
        </w:rPr>
        <w:t>Oye</w:t>
      </w:r>
      <w:proofErr w:type="spellEnd"/>
      <w:r w:rsidRPr="005C4125">
        <w:rPr>
          <w:rFonts w:ascii="Times New Roman" w:hAnsi="Times New Roman" w:cs="Times New Roman"/>
          <w:sz w:val="24"/>
          <w:szCs w:val="24"/>
          <w:shd w:val="clear" w:color="auto" w:fill="FFFFFF"/>
        </w:rPr>
        <w:t xml:space="preserve">, </w:t>
      </w:r>
      <w:proofErr w:type="gramStart"/>
      <w:r w:rsidRPr="005C4125">
        <w:rPr>
          <w:rFonts w:ascii="Times New Roman" w:hAnsi="Times New Roman" w:cs="Times New Roman"/>
          <w:sz w:val="24"/>
          <w:szCs w:val="24"/>
          <w:shd w:val="clear" w:color="auto" w:fill="FFFFFF"/>
        </w:rPr>
        <w:t xml:space="preserve">N,  </w:t>
      </w:r>
      <w:proofErr w:type="spellStart"/>
      <w:r w:rsidRPr="005C4125">
        <w:rPr>
          <w:rFonts w:ascii="Times New Roman" w:hAnsi="Times New Roman" w:cs="Times New Roman"/>
          <w:sz w:val="24"/>
          <w:szCs w:val="24"/>
          <w:shd w:val="clear" w:color="auto" w:fill="FFFFFF"/>
        </w:rPr>
        <w:t>A</w:t>
      </w:r>
      <w:proofErr w:type="gramEnd"/>
      <w:r w:rsidRPr="005C4125">
        <w:rPr>
          <w:rFonts w:ascii="Times New Roman" w:hAnsi="Times New Roman" w:cs="Times New Roman"/>
          <w:sz w:val="24"/>
          <w:szCs w:val="24"/>
          <w:shd w:val="clear" w:color="auto" w:fill="FFFFFF"/>
        </w:rPr>
        <w:t>.Iahad</w:t>
      </w:r>
      <w:proofErr w:type="spellEnd"/>
      <w:r w:rsidRPr="005C4125">
        <w:rPr>
          <w:rFonts w:ascii="Times New Roman" w:hAnsi="Times New Roman" w:cs="Times New Roman"/>
          <w:sz w:val="24"/>
          <w:szCs w:val="24"/>
          <w:shd w:val="clear" w:color="auto" w:fill="FFFFFF"/>
        </w:rPr>
        <w:t xml:space="preserve">, N &amp; </w:t>
      </w:r>
      <w:proofErr w:type="spellStart"/>
      <w:r w:rsidRPr="005C4125">
        <w:rPr>
          <w:rFonts w:ascii="Times New Roman" w:hAnsi="Times New Roman" w:cs="Times New Roman"/>
          <w:sz w:val="24"/>
          <w:szCs w:val="24"/>
          <w:shd w:val="clear" w:color="auto" w:fill="FFFFFF"/>
        </w:rPr>
        <w:t>Ab.Rahim</w:t>
      </w:r>
      <w:proofErr w:type="spellEnd"/>
      <w:r w:rsidRPr="005C4125">
        <w:rPr>
          <w:rFonts w:ascii="Times New Roman" w:hAnsi="Times New Roman" w:cs="Times New Roman"/>
          <w:sz w:val="24"/>
          <w:szCs w:val="24"/>
          <w:shd w:val="clear" w:color="auto" w:fill="FFFFFF"/>
        </w:rPr>
        <w:t>, N, “The history of UTAUT Model and its Impact on ICT Acceptance and Usage by Academicians”. </w:t>
      </w:r>
      <w:r w:rsidRPr="005C4125">
        <w:rPr>
          <w:rFonts w:ascii="Times New Roman" w:hAnsi="Times New Roman" w:cs="Times New Roman"/>
          <w:i/>
          <w:iCs/>
          <w:sz w:val="24"/>
          <w:szCs w:val="24"/>
          <w:shd w:val="clear" w:color="auto" w:fill="FFFFFF"/>
        </w:rPr>
        <w:t>Education and Information Technologies</w:t>
      </w:r>
      <w:r w:rsidRPr="005C4125">
        <w:rPr>
          <w:rFonts w:ascii="Times New Roman" w:hAnsi="Times New Roman" w:cs="Times New Roman"/>
          <w:sz w:val="24"/>
          <w:szCs w:val="24"/>
          <w:shd w:val="clear" w:color="auto" w:fill="FFFFFF"/>
        </w:rPr>
        <w:t>, Vol </w:t>
      </w:r>
      <w:r w:rsidRPr="005C4125">
        <w:rPr>
          <w:rFonts w:ascii="Times New Roman" w:hAnsi="Times New Roman" w:cs="Times New Roman"/>
          <w:i/>
          <w:iCs/>
          <w:sz w:val="24"/>
          <w:szCs w:val="24"/>
          <w:shd w:val="clear" w:color="auto" w:fill="FFFFFF"/>
        </w:rPr>
        <w:t>19</w:t>
      </w:r>
      <w:r w:rsidRPr="005C4125">
        <w:rPr>
          <w:rFonts w:ascii="Times New Roman" w:hAnsi="Times New Roman" w:cs="Times New Roman"/>
          <w:sz w:val="24"/>
          <w:szCs w:val="24"/>
          <w:shd w:val="clear" w:color="auto" w:fill="FFFFFF"/>
        </w:rPr>
        <w:t>, Iss1</w:t>
      </w:r>
      <w:r w:rsidRPr="005C4125">
        <w:rPr>
          <w:rFonts w:ascii="Times New Roman" w:hAnsi="Times New Roman" w:cs="Times New Roman"/>
          <w:sz w:val="24"/>
          <w:szCs w:val="24"/>
          <w14:ligatures w14:val="standardContextual"/>
        </w:rPr>
        <w:t>. 2014</w:t>
      </w:r>
    </w:p>
    <w:p w14:paraId="71D22F9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14:ligatures w14:val="standardContextual"/>
        </w:rPr>
      </w:pPr>
      <w:r w:rsidRPr="005C4125">
        <w:rPr>
          <w:rFonts w:ascii="Times New Roman" w:hAnsi="Times New Roman" w:cs="Times New Roman"/>
          <w:sz w:val="24"/>
          <w:szCs w:val="24"/>
          <w14:ligatures w14:val="standardContextual"/>
        </w:rPr>
        <w:lastRenderedPageBreak/>
        <w:t xml:space="preserve">Penney E, Agyei J, </w:t>
      </w:r>
      <w:proofErr w:type="spellStart"/>
      <w:r w:rsidRPr="005C4125">
        <w:rPr>
          <w:rFonts w:ascii="Times New Roman" w:hAnsi="Times New Roman" w:cs="Times New Roman"/>
          <w:sz w:val="24"/>
          <w:szCs w:val="24"/>
          <w14:ligatures w14:val="standardContextual"/>
        </w:rPr>
        <w:t>Boadi</w:t>
      </w:r>
      <w:proofErr w:type="spellEnd"/>
      <w:r w:rsidRPr="005C4125">
        <w:rPr>
          <w:rFonts w:ascii="Times New Roman" w:hAnsi="Times New Roman" w:cs="Times New Roman"/>
          <w:sz w:val="24"/>
          <w:szCs w:val="24"/>
          <w14:ligatures w14:val="standardContextual"/>
        </w:rPr>
        <w:t xml:space="preserve"> E, </w:t>
      </w:r>
      <w:proofErr w:type="spellStart"/>
      <w:r w:rsidRPr="005C4125">
        <w:rPr>
          <w:rFonts w:ascii="Times New Roman" w:hAnsi="Times New Roman" w:cs="Times New Roman"/>
          <w:sz w:val="24"/>
          <w:szCs w:val="24"/>
          <w14:ligatures w14:val="standardContextual"/>
        </w:rPr>
        <w:t>Abrokwah</w:t>
      </w:r>
      <w:proofErr w:type="spellEnd"/>
      <w:r w:rsidRPr="005C4125">
        <w:rPr>
          <w:rFonts w:ascii="Times New Roman" w:hAnsi="Times New Roman" w:cs="Times New Roman"/>
          <w:sz w:val="24"/>
          <w:szCs w:val="24"/>
          <w14:ligatures w14:val="standardContextual"/>
        </w:rPr>
        <w:t xml:space="preserve"> E, &amp; Ofori-Boafo, R, “Understanding Factors That Influence Consumer Intention to Use Mobile Money Services: An Application of UTAUT2 With Perceived Risk and Trust”. </w:t>
      </w:r>
      <w:r w:rsidRPr="005C4125">
        <w:rPr>
          <w:rFonts w:ascii="Times New Roman" w:hAnsi="Times New Roman" w:cs="Times New Roman"/>
          <w:i/>
          <w:iCs/>
          <w:sz w:val="24"/>
          <w:szCs w:val="24"/>
          <w14:ligatures w14:val="standardContextual"/>
        </w:rPr>
        <w:t>SAGE Open</w:t>
      </w:r>
      <w:r w:rsidRPr="005C4125">
        <w:rPr>
          <w:rFonts w:ascii="Times New Roman" w:hAnsi="Times New Roman" w:cs="Times New Roman"/>
          <w:sz w:val="24"/>
          <w:szCs w:val="24"/>
          <w14:ligatures w14:val="standardContextual"/>
        </w:rPr>
        <w:t>, Vol 11, Iss3. 2021</w:t>
      </w:r>
    </w:p>
    <w:p w14:paraId="2778234C"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shd w:val="clear" w:color="auto" w:fill="FFFFFF"/>
        </w:rPr>
        <w:t>Perlich</w:t>
      </w:r>
      <w:proofErr w:type="spellEnd"/>
      <w:r w:rsidRPr="005C4125">
        <w:rPr>
          <w:rFonts w:ascii="Times New Roman" w:hAnsi="Times New Roman" w:cs="Times New Roman"/>
          <w:sz w:val="24"/>
          <w:szCs w:val="24"/>
          <w:shd w:val="clear" w:color="auto" w:fill="FFFFFF"/>
        </w:rPr>
        <w:t xml:space="preserve">, A, </w:t>
      </w:r>
      <w:proofErr w:type="spellStart"/>
      <w:r w:rsidRPr="005C4125">
        <w:rPr>
          <w:rFonts w:ascii="Times New Roman" w:hAnsi="Times New Roman" w:cs="Times New Roman"/>
          <w:sz w:val="24"/>
          <w:szCs w:val="24"/>
          <w:shd w:val="clear" w:color="auto" w:fill="FFFFFF"/>
        </w:rPr>
        <w:t>Meinel</w:t>
      </w:r>
      <w:proofErr w:type="spellEnd"/>
      <w:r w:rsidRPr="005C4125">
        <w:rPr>
          <w:rFonts w:ascii="Times New Roman" w:hAnsi="Times New Roman" w:cs="Times New Roman"/>
          <w:sz w:val="24"/>
          <w:szCs w:val="24"/>
          <w:shd w:val="clear" w:color="auto" w:fill="FFFFFF"/>
        </w:rPr>
        <w:t xml:space="preserve">, C &amp; </w:t>
      </w:r>
      <w:proofErr w:type="spellStart"/>
      <w:r w:rsidRPr="005C4125">
        <w:rPr>
          <w:rFonts w:ascii="Times New Roman" w:hAnsi="Times New Roman" w:cs="Times New Roman"/>
          <w:sz w:val="24"/>
          <w:szCs w:val="24"/>
          <w:shd w:val="clear" w:color="auto" w:fill="FFFFFF"/>
        </w:rPr>
        <w:t>Zeis</w:t>
      </w:r>
      <w:proofErr w:type="spellEnd"/>
      <w:r w:rsidRPr="005C4125">
        <w:rPr>
          <w:rFonts w:ascii="Times New Roman" w:hAnsi="Times New Roman" w:cs="Times New Roman"/>
          <w:sz w:val="24"/>
          <w:szCs w:val="24"/>
          <w:shd w:val="clear" w:color="auto" w:fill="FFFFFF"/>
        </w:rPr>
        <w:t xml:space="preserve">, D, “Evaluation of the Technology Acceptance of a Collaborative Documentation System for Addiction Therapists and Clients”. </w:t>
      </w:r>
      <w:r w:rsidRPr="005C4125">
        <w:rPr>
          <w:rFonts w:ascii="Times New Roman" w:hAnsi="Times New Roman" w:cs="Times New Roman"/>
          <w:i/>
          <w:iCs/>
          <w:sz w:val="24"/>
          <w:szCs w:val="24"/>
          <w:shd w:val="clear" w:color="auto" w:fill="FFFFFF"/>
        </w:rPr>
        <w:t>Studies in Health Technology and Informatics</w:t>
      </w:r>
      <w:r w:rsidRPr="005C4125">
        <w:rPr>
          <w:rFonts w:ascii="Times New Roman" w:hAnsi="Times New Roman" w:cs="Times New Roman"/>
          <w:sz w:val="24"/>
          <w:szCs w:val="24"/>
          <w:shd w:val="clear" w:color="auto" w:fill="FFFFFF"/>
        </w:rPr>
        <w:t>, Vol 247, pp695-699. 2018</w:t>
      </w:r>
    </w:p>
    <w:p w14:paraId="46EEEF0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Plude</w:t>
      </w:r>
      <w:proofErr w:type="spellEnd"/>
      <w:r w:rsidRPr="005C4125">
        <w:rPr>
          <w:rFonts w:ascii="Times New Roman" w:hAnsi="Times New Roman" w:cs="Times New Roman"/>
          <w:sz w:val="24"/>
          <w:szCs w:val="24"/>
          <w14:ligatures w14:val="standardContextual"/>
        </w:rPr>
        <w:t xml:space="preserve">, D &amp; Hoyer, W. (1985) </w:t>
      </w:r>
      <w:r w:rsidRPr="005C4125">
        <w:rPr>
          <w:rFonts w:ascii="Times New Roman" w:hAnsi="Times New Roman" w:cs="Times New Roman"/>
          <w:i/>
          <w:iCs/>
          <w:sz w:val="24"/>
          <w:szCs w:val="24"/>
          <w14:ligatures w14:val="standardContextual"/>
        </w:rPr>
        <w:t xml:space="preserve">Attention and Performance: Identifying and Localizing Age Deficits,” in Aging and Human Performance, N. </w:t>
      </w:r>
      <w:proofErr w:type="spellStart"/>
      <w:r w:rsidRPr="005C4125">
        <w:rPr>
          <w:rFonts w:ascii="Times New Roman" w:hAnsi="Times New Roman" w:cs="Times New Roman"/>
          <w:i/>
          <w:iCs/>
          <w:sz w:val="24"/>
          <w:szCs w:val="24"/>
          <w14:ligatures w14:val="standardContextual"/>
        </w:rPr>
        <w:t>Charness</w:t>
      </w:r>
      <w:proofErr w:type="spellEnd"/>
      <w:r w:rsidRPr="005C4125">
        <w:rPr>
          <w:rFonts w:ascii="Times New Roman" w:hAnsi="Times New Roman" w:cs="Times New Roman"/>
          <w:i/>
          <w:iCs/>
          <w:sz w:val="24"/>
          <w:szCs w:val="24"/>
          <w14:ligatures w14:val="standardContextual"/>
        </w:rPr>
        <w:t xml:space="preserve"> (ed.),</w:t>
      </w:r>
      <w:r w:rsidRPr="005C4125">
        <w:rPr>
          <w:rFonts w:ascii="Times New Roman" w:hAnsi="Times New Roman" w:cs="Times New Roman"/>
          <w:sz w:val="24"/>
          <w:szCs w:val="24"/>
          <w14:ligatures w14:val="standardContextual"/>
        </w:rPr>
        <w:t xml:space="preserve"> London: Wiley, pp. 47-99.</w:t>
      </w:r>
    </w:p>
    <w:p w14:paraId="5755BAC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 xml:space="preserve">Popov, V, Kudryavtseva, E, Kumar Katiyar, N, </w:t>
      </w:r>
      <w:proofErr w:type="spellStart"/>
      <w:r w:rsidRPr="005C4125">
        <w:rPr>
          <w:rFonts w:ascii="Times New Roman" w:hAnsi="Times New Roman" w:cs="Times New Roman"/>
          <w:sz w:val="24"/>
          <w:szCs w:val="24"/>
          <w:shd w:val="clear" w:color="auto" w:fill="FFFFFF"/>
        </w:rPr>
        <w:t>Shishkin</w:t>
      </w:r>
      <w:proofErr w:type="spellEnd"/>
      <w:r w:rsidRPr="005C4125">
        <w:rPr>
          <w:rFonts w:ascii="Times New Roman" w:hAnsi="Times New Roman" w:cs="Times New Roman"/>
          <w:sz w:val="24"/>
          <w:szCs w:val="24"/>
          <w:shd w:val="clear" w:color="auto" w:fill="FFFFFF"/>
        </w:rPr>
        <w:t xml:space="preserve">, A, Stepanov, S &amp; Goel, S, “Industry 4.0 and Digitalisation in Healthcare”. </w:t>
      </w:r>
      <w:r w:rsidRPr="005C4125">
        <w:rPr>
          <w:rFonts w:ascii="Times New Roman" w:hAnsi="Times New Roman" w:cs="Times New Roman"/>
          <w:i/>
          <w:iCs/>
          <w:sz w:val="24"/>
          <w:szCs w:val="24"/>
          <w:shd w:val="clear" w:color="auto" w:fill="FFFFFF"/>
        </w:rPr>
        <w:t>Materials (Basel</w:t>
      </w:r>
      <w:r w:rsidRPr="005C4125">
        <w:rPr>
          <w:rFonts w:ascii="Times New Roman" w:hAnsi="Times New Roman" w:cs="Times New Roman"/>
          <w:sz w:val="24"/>
          <w:szCs w:val="24"/>
          <w:shd w:val="clear" w:color="auto" w:fill="FFFFFF"/>
        </w:rPr>
        <w:t>). 2022</w:t>
      </w:r>
    </w:p>
    <w:p w14:paraId="0EEA9A0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Pose-</w:t>
      </w:r>
      <w:proofErr w:type="spellStart"/>
      <w:r w:rsidRPr="005C4125">
        <w:rPr>
          <w:rFonts w:ascii="Times New Roman" w:hAnsi="Times New Roman" w:cs="Times New Roman"/>
          <w:sz w:val="24"/>
          <w:szCs w:val="24"/>
          <w:shd w:val="clear" w:color="auto" w:fill="FFFFFF"/>
        </w:rPr>
        <w:t>Díez</w:t>
      </w:r>
      <w:proofErr w:type="spellEnd"/>
      <w:r w:rsidRPr="005C4125">
        <w:rPr>
          <w:rFonts w:ascii="Times New Roman" w:hAnsi="Times New Roman" w:cs="Times New Roman"/>
          <w:sz w:val="24"/>
          <w:szCs w:val="24"/>
          <w:shd w:val="clear" w:color="auto" w:fill="FFFFFF"/>
        </w:rPr>
        <w:t>-de-la-</w:t>
      </w:r>
      <w:proofErr w:type="spellStart"/>
      <w:r w:rsidRPr="005C4125">
        <w:rPr>
          <w:rFonts w:ascii="Times New Roman" w:hAnsi="Times New Roman" w:cs="Times New Roman"/>
          <w:sz w:val="24"/>
          <w:szCs w:val="24"/>
          <w:shd w:val="clear" w:color="auto" w:fill="FFFFFF"/>
        </w:rPr>
        <w:t>Lastra</w:t>
      </w:r>
      <w:proofErr w:type="spellEnd"/>
      <w:r w:rsidRPr="005C4125">
        <w:rPr>
          <w:rFonts w:ascii="Times New Roman" w:hAnsi="Times New Roman" w:cs="Times New Roman"/>
          <w:sz w:val="24"/>
          <w:szCs w:val="24"/>
          <w:shd w:val="clear" w:color="auto" w:fill="FFFFFF"/>
        </w:rPr>
        <w:t xml:space="preserve">, A, </w:t>
      </w:r>
      <w:proofErr w:type="spellStart"/>
      <w:r w:rsidRPr="005C4125">
        <w:rPr>
          <w:rFonts w:ascii="Times New Roman" w:hAnsi="Times New Roman" w:cs="Times New Roman"/>
          <w:sz w:val="24"/>
          <w:szCs w:val="24"/>
          <w:shd w:val="clear" w:color="auto" w:fill="FFFFFF"/>
        </w:rPr>
        <w:t>Moreta</w:t>
      </w:r>
      <w:proofErr w:type="spellEnd"/>
      <w:r w:rsidRPr="005C4125">
        <w:rPr>
          <w:rFonts w:ascii="Times New Roman" w:hAnsi="Times New Roman" w:cs="Times New Roman"/>
          <w:sz w:val="24"/>
          <w:szCs w:val="24"/>
          <w:shd w:val="clear" w:color="auto" w:fill="FFFFFF"/>
        </w:rPr>
        <w:t>-Martinez, R. García-Sevilla, M, García-Mato, D, Calvo-</w:t>
      </w:r>
      <w:proofErr w:type="spellStart"/>
      <w:r w:rsidRPr="005C4125">
        <w:rPr>
          <w:rFonts w:ascii="Times New Roman" w:hAnsi="Times New Roman" w:cs="Times New Roman"/>
          <w:sz w:val="24"/>
          <w:szCs w:val="24"/>
          <w:shd w:val="clear" w:color="auto" w:fill="FFFFFF"/>
        </w:rPr>
        <w:t>Haro</w:t>
      </w:r>
      <w:proofErr w:type="spellEnd"/>
      <w:r w:rsidRPr="005C4125">
        <w:rPr>
          <w:rFonts w:ascii="Times New Roman" w:hAnsi="Times New Roman" w:cs="Times New Roman"/>
          <w:sz w:val="24"/>
          <w:szCs w:val="24"/>
          <w:shd w:val="clear" w:color="auto" w:fill="FFFFFF"/>
        </w:rPr>
        <w:t xml:space="preserve">, J, </w:t>
      </w:r>
      <w:proofErr w:type="spellStart"/>
      <w:r w:rsidRPr="005C4125">
        <w:rPr>
          <w:rFonts w:ascii="Times New Roman" w:hAnsi="Times New Roman" w:cs="Times New Roman"/>
          <w:sz w:val="24"/>
          <w:szCs w:val="24"/>
          <w:shd w:val="clear" w:color="auto" w:fill="FFFFFF"/>
        </w:rPr>
        <w:t>Mediavilla</w:t>
      </w:r>
      <w:proofErr w:type="spellEnd"/>
      <w:r w:rsidRPr="005C4125">
        <w:rPr>
          <w:rFonts w:ascii="Times New Roman" w:hAnsi="Times New Roman" w:cs="Times New Roman"/>
          <w:sz w:val="24"/>
          <w:szCs w:val="24"/>
          <w:shd w:val="clear" w:color="auto" w:fill="FFFFFF"/>
        </w:rPr>
        <w:t>-Santos, L, Pérez-</w:t>
      </w:r>
      <w:proofErr w:type="spellStart"/>
      <w:r w:rsidRPr="005C4125">
        <w:rPr>
          <w:rFonts w:ascii="Times New Roman" w:hAnsi="Times New Roman" w:cs="Times New Roman"/>
          <w:sz w:val="24"/>
          <w:szCs w:val="24"/>
          <w:shd w:val="clear" w:color="auto" w:fill="FFFFFF"/>
        </w:rPr>
        <w:t>Mañanes</w:t>
      </w:r>
      <w:proofErr w:type="spellEnd"/>
      <w:r w:rsidRPr="005C4125">
        <w:rPr>
          <w:rFonts w:ascii="Times New Roman" w:hAnsi="Times New Roman" w:cs="Times New Roman"/>
          <w:sz w:val="24"/>
          <w:szCs w:val="24"/>
          <w:shd w:val="clear" w:color="auto" w:fill="FFFFFF"/>
        </w:rPr>
        <w:t xml:space="preserve">, R, von </w:t>
      </w:r>
      <w:proofErr w:type="spellStart"/>
      <w:r w:rsidRPr="005C4125">
        <w:rPr>
          <w:rFonts w:ascii="Times New Roman" w:hAnsi="Times New Roman" w:cs="Times New Roman"/>
          <w:sz w:val="24"/>
          <w:szCs w:val="24"/>
          <w:shd w:val="clear" w:color="auto" w:fill="FFFFFF"/>
        </w:rPr>
        <w:t>Haxthausen</w:t>
      </w:r>
      <w:proofErr w:type="spellEnd"/>
      <w:r w:rsidRPr="005C4125">
        <w:rPr>
          <w:rFonts w:ascii="Times New Roman" w:hAnsi="Times New Roman" w:cs="Times New Roman"/>
          <w:sz w:val="24"/>
          <w:szCs w:val="24"/>
          <w:shd w:val="clear" w:color="auto" w:fill="FFFFFF"/>
        </w:rPr>
        <w:t xml:space="preserve">, F &amp; </w:t>
      </w:r>
      <w:proofErr w:type="spellStart"/>
      <w:r w:rsidRPr="005C4125">
        <w:rPr>
          <w:rFonts w:ascii="Times New Roman" w:hAnsi="Times New Roman" w:cs="Times New Roman"/>
          <w:sz w:val="24"/>
          <w:szCs w:val="24"/>
          <w:shd w:val="clear" w:color="auto" w:fill="FFFFFF"/>
        </w:rPr>
        <w:t>Pascau</w:t>
      </w:r>
      <w:proofErr w:type="spellEnd"/>
      <w:r w:rsidRPr="005C4125">
        <w:rPr>
          <w:rFonts w:ascii="Times New Roman" w:hAnsi="Times New Roman" w:cs="Times New Roman"/>
          <w:sz w:val="24"/>
          <w:szCs w:val="24"/>
          <w:shd w:val="clear" w:color="auto" w:fill="FFFFFF"/>
        </w:rPr>
        <w:t>, J, “HoloLens 1 vs. HoloLens 2: Improvements in the New Model for Orthopaedic Oncological Interventions”. </w:t>
      </w:r>
      <w:r w:rsidRPr="005C4125">
        <w:rPr>
          <w:rFonts w:ascii="Times New Roman" w:hAnsi="Times New Roman" w:cs="Times New Roman"/>
          <w:i/>
          <w:iCs/>
          <w:sz w:val="24"/>
          <w:szCs w:val="24"/>
          <w:shd w:val="clear" w:color="auto" w:fill="FFFFFF"/>
        </w:rPr>
        <w:t>Sensors, Basel, Switzerland</w:t>
      </w:r>
      <w:r w:rsidRPr="005C4125">
        <w:rPr>
          <w:rFonts w:ascii="Times New Roman" w:hAnsi="Times New Roman" w:cs="Times New Roman"/>
          <w:sz w:val="24"/>
          <w:szCs w:val="24"/>
          <w:shd w:val="clear" w:color="auto" w:fill="FFFFFF"/>
        </w:rPr>
        <w:t>, Vol 22, Iss13. 2022</w:t>
      </w:r>
    </w:p>
    <w:p w14:paraId="59244B3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14:ligatures w14:val="standardContextual"/>
        </w:rPr>
        <w:t xml:space="preserve">Posner, R. A. (1996) </w:t>
      </w:r>
      <w:r w:rsidRPr="005C4125">
        <w:rPr>
          <w:rFonts w:ascii="Times New Roman" w:hAnsi="Times New Roman" w:cs="Times New Roman"/>
          <w:i/>
          <w:iCs/>
          <w:sz w:val="24"/>
          <w:szCs w:val="24"/>
          <w14:ligatures w14:val="standardContextual"/>
        </w:rPr>
        <w:t>Aging and Old Age</w:t>
      </w:r>
      <w:r w:rsidRPr="005C4125">
        <w:rPr>
          <w:rFonts w:ascii="Times New Roman" w:hAnsi="Times New Roman" w:cs="Times New Roman"/>
          <w:sz w:val="24"/>
          <w:szCs w:val="24"/>
          <w14:ligatures w14:val="standardContextual"/>
        </w:rPr>
        <w:t>. Chicago: University of Chicago Press.</w:t>
      </w:r>
    </w:p>
    <w:p w14:paraId="6067930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Rahman R, Wood, M, Qian L, Price C, Johnson A &amp; Osgood, G, “Head-Mounted Display Use in Surgery: A Systematic Review” </w:t>
      </w:r>
      <w:r w:rsidRPr="005C4125">
        <w:rPr>
          <w:rFonts w:ascii="Times New Roman" w:hAnsi="Times New Roman" w:cs="Times New Roman"/>
          <w:i/>
          <w:iCs/>
          <w:sz w:val="24"/>
          <w:szCs w:val="24"/>
          <w:shd w:val="clear" w:color="auto" w:fill="FFFFFF"/>
        </w:rPr>
        <w:t>Surgical Innovation</w:t>
      </w:r>
      <w:r w:rsidRPr="005C4125">
        <w:rPr>
          <w:rFonts w:ascii="Times New Roman" w:hAnsi="Times New Roman" w:cs="Times New Roman"/>
          <w:sz w:val="24"/>
          <w:szCs w:val="24"/>
          <w:shd w:val="clear" w:color="auto" w:fill="FFFFFF"/>
        </w:rPr>
        <w:t>, Vol 27, Iss1, pp88-100.</w:t>
      </w:r>
      <w:r w:rsidRPr="005C4125">
        <w:rPr>
          <w:rFonts w:ascii="Times New Roman" w:hAnsi="Times New Roman" w:cs="Times New Roman"/>
          <w:sz w:val="24"/>
          <w:szCs w:val="24"/>
        </w:rPr>
        <w:t xml:space="preserve"> 2020</w:t>
      </w:r>
    </w:p>
    <w:p w14:paraId="007FE636"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shd w:val="clear" w:color="auto" w:fill="FFFFFF"/>
        </w:rPr>
        <w:t>Regmi</w:t>
      </w:r>
      <w:proofErr w:type="spellEnd"/>
      <w:r w:rsidRPr="005C4125">
        <w:rPr>
          <w:rFonts w:ascii="Times New Roman" w:hAnsi="Times New Roman" w:cs="Times New Roman"/>
          <w:sz w:val="24"/>
          <w:szCs w:val="24"/>
          <w:shd w:val="clear" w:color="auto" w:fill="FFFFFF"/>
        </w:rPr>
        <w:t xml:space="preserve">, P, </w:t>
      </w:r>
      <w:proofErr w:type="spellStart"/>
      <w:r w:rsidRPr="005C4125">
        <w:rPr>
          <w:rFonts w:ascii="Times New Roman" w:hAnsi="Times New Roman" w:cs="Times New Roman"/>
          <w:sz w:val="24"/>
          <w:szCs w:val="24"/>
          <w:shd w:val="clear" w:color="auto" w:fill="FFFFFF"/>
        </w:rPr>
        <w:t>Waithaka</w:t>
      </w:r>
      <w:proofErr w:type="spellEnd"/>
      <w:r w:rsidRPr="005C4125">
        <w:rPr>
          <w:rFonts w:ascii="Times New Roman" w:hAnsi="Times New Roman" w:cs="Times New Roman"/>
          <w:sz w:val="24"/>
          <w:szCs w:val="24"/>
          <w:shd w:val="clear" w:color="auto" w:fill="FFFFFF"/>
        </w:rPr>
        <w:t xml:space="preserve">, E, </w:t>
      </w:r>
      <w:proofErr w:type="spellStart"/>
      <w:r w:rsidRPr="005C4125">
        <w:rPr>
          <w:rFonts w:ascii="Times New Roman" w:hAnsi="Times New Roman" w:cs="Times New Roman"/>
          <w:sz w:val="24"/>
          <w:szCs w:val="24"/>
          <w:shd w:val="clear" w:color="auto" w:fill="FFFFFF"/>
        </w:rPr>
        <w:t>Paudyal</w:t>
      </w:r>
      <w:proofErr w:type="spellEnd"/>
      <w:r w:rsidRPr="005C4125">
        <w:rPr>
          <w:rFonts w:ascii="Times New Roman" w:hAnsi="Times New Roman" w:cs="Times New Roman"/>
          <w:sz w:val="24"/>
          <w:szCs w:val="24"/>
          <w:shd w:val="clear" w:color="auto" w:fill="FFFFFF"/>
        </w:rPr>
        <w:t xml:space="preserve">, A, </w:t>
      </w:r>
      <w:proofErr w:type="spellStart"/>
      <w:r w:rsidRPr="005C4125">
        <w:rPr>
          <w:rFonts w:ascii="Times New Roman" w:hAnsi="Times New Roman" w:cs="Times New Roman"/>
          <w:sz w:val="24"/>
          <w:szCs w:val="24"/>
          <w:shd w:val="clear" w:color="auto" w:fill="FFFFFF"/>
        </w:rPr>
        <w:t>Simkhada</w:t>
      </w:r>
      <w:proofErr w:type="spellEnd"/>
      <w:r w:rsidRPr="005C4125">
        <w:rPr>
          <w:rFonts w:ascii="Times New Roman" w:hAnsi="Times New Roman" w:cs="Times New Roman"/>
          <w:sz w:val="24"/>
          <w:szCs w:val="24"/>
          <w:shd w:val="clear" w:color="auto" w:fill="FFFFFF"/>
        </w:rPr>
        <w:t xml:space="preserve">, P. &amp; Van </w:t>
      </w:r>
      <w:proofErr w:type="spellStart"/>
      <w:r w:rsidRPr="005C4125">
        <w:rPr>
          <w:rFonts w:ascii="Times New Roman" w:hAnsi="Times New Roman" w:cs="Times New Roman"/>
          <w:sz w:val="24"/>
          <w:szCs w:val="24"/>
          <w:shd w:val="clear" w:color="auto" w:fill="FFFFFF"/>
        </w:rPr>
        <w:t>Teijlingen</w:t>
      </w:r>
      <w:proofErr w:type="spellEnd"/>
      <w:r w:rsidRPr="005C4125">
        <w:rPr>
          <w:rFonts w:ascii="Times New Roman" w:hAnsi="Times New Roman" w:cs="Times New Roman"/>
          <w:sz w:val="24"/>
          <w:szCs w:val="24"/>
          <w:shd w:val="clear" w:color="auto" w:fill="FFFFFF"/>
        </w:rPr>
        <w:t>, E, “Guide to the Design and Application of Online Questionnaire Surveys”. </w:t>
      </w:r>
      <w:r w:rsidRPr="005C4125">
        <w:rPr>
          <w:rFonts w:ascii="Times New Roman" w:hAnsi="Times New Roman" w:cs="Times New Roman"/>
          <w:i/>
          <w:iCs/>
          <w:sz w:val="24"/>
          <w:szCs w:val="24"/>
          <w:shd w:val="clear" w:color="auto" w:fill="FFFFFF"/>
        </w:rPr>
        <w:t>Nepal Journal of Epidemiology</w:t>
      </w:r>
      <w:r w:rsidRPr="005C4125">
        <w:rPr>
          <w:rFonts w:ascii="Times New Roman" w:hAnsi="Times New Roman" w:cs="Times New Roman"/>
          <w:sz w:val="24"/>
          <w:szCs w:val="24"/>
          <w:shd w:val="clear" w:color="auto" w:fill="FFFFFF"/>
        </w:rPr>
        <w:t>, Vol 6, Iss4, p.640. 2016</w:t>
      </w:r>
    </w:p>
    <w:p w14:paraId="45AF4C5B" w14:textId="77777777" w:rsidR="001E54F5" w:rsidRPr="005C4125" w:rsidRDefault="001E54F5" w:rsidP="001E54F5">
      <w:pPr>
        <w:pStyle w:val="ListParagraph"/>
        <w:numPr>
          <w:ilvl w:val="0"/>
          <w:numId w:val="40"/>
        </w:numPr>
        <w:spacing w:line="360" w:lineRule="auto"/>
        <w:rPr>
          <w:rStyle w:val="Hyperlink"/>
          <w:rFonts w:ascii="Times New Roman" w:hAnsi="Times New Roman" w:cs="Times New Roman"/>
          <w:color w:val="auto"/>
          <w:sz w:val="24"/>
          <w:szCs w:val="24"/>
          <w:u w:val="none"/>
        </w:rPr>
      </w:pPr>
      <w:proofErr w:type="spellStart"/>
      <w:r w:rsidRPr="005C4125">
        <w:rPr>
          <w:rFonts w:ascii="Times New Roman" w:hAnsi="Times New Roman" w:cs="Times New Roman"/>
          <w:sz w:val="24"/>
          <w:szCs w:val="24"/>
        </w:rPr>
        <w:t>Reydar</w:t>
      </w:r>
      <w:proofErr w:type="spellEnd"/>
      <w:r w:rsidRPr="005C4125">
        <w:rPr>
          <w:rFonts w:ascii="Times New Roman" w:hAnsi="Times New Roman" w:cs="Times New Roman"/>
          <w:sz w:val="24"/>
          <w:szCs w:val="24"/>
        </w:rPr>
        <w:t>, (2023), “</w:t>
      </w:r>
      <w:r w:rsidRPr="005C4125">
        <w:rPr>
          <w:rStyle w:val="siri"/>
          <w:rFonts w:ascii="Times New Roman" w:hAnsi="Times New Roman" w:cs="Times New Roman"/>
          <w:spacing w:val="-5"/>
          <w:sz w:val="24"/>
          <w:szCs w:val="24"/>
        </w:rPr>
        <w:t xml:space="preserve">Augmented Reality in Surgery: How AR is revolutionising healthcare”. </w:t>
      </w:r>
      <w:r w:rsidRPr="005C4125">
        <w:rPr>
          <w:rStyle w:val="siri"/>
          <w:rFonts w:ascii="Times New Roman" w:hAnsi="Times New Roman" w:cs="Times New Roman"/>
          <w:spacing w:val="-5"/>
          <w:sz w:val="24"/>
          <w:szCs w:val="24"/>
        </w:rPr>
        <w:br/>
        <w:t>[Online]. Available at:</w:t>
      </w:r>
      <w:r w:rsidRPr="005C4125">
        <w:rPr>
          <w:rFonts w:ascii="Times New Roman" w:hAnsi="Times New Roman" w:cs="Times New Roman"/>
          <w:sz w:val="24"/>
          <w:szCs w:val="24"/>
        </w:rPr>
        <w:t xml:space="preserve">  </w:t>
      </w:r>
      <w:hyperlink r:id="rId29" w:history="1">
        <w:r w:rsidRPr="005C4125">
          <w:rPr>
            <w:rStyle w:val="Hyperlink"/>
            <w:rFonts w:ascii="Times New Roman" w:hAnsi="Times New Roman" w:cs="Times New Roman"/>
            <w:color w:val="auto"/>
            <w:sz w:val="24"/>
            <w:szCs w:val="24"/>
            <w:u w:val="none"/>
          </w:rPr>
          <w:t>https://www.reydar.com/augmented-reality-surgery/</w:t>
        </w:r>
      </w:hyperlink>
    </w:p>
    <w:p w14:paraId="71111560"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Rhodes, S, “Age-Related Differences in Work Attitudes and </w:t>
      </w:r>
      <w:proofErr w:type="spellStart"/>
      <w:r w:rsidRPr="005C4125">
        <w:rPr>
          <w:rFonts w:ascii="Times New Roman" w:hAnsi="Times New Roman" w:cs="Times New Roman"/>
          <w:sz w:val="24"/>
          <w:szCs w:val="24"/>
        </w:rPr>
        <w:t>Behavior</w:t>
      </w:r>
      <w:proofErr w:type="spellEnd"/>
      <w:r w:rsidRPr="005C4125">
        <w:rPr>
          <w:rFonts w:ascii="Times New Roman" w:hAnsi="Times New Roman" w:cs="Times New Roman"/>
          <w:sz w:val="24"/>
          <w:szCs w:val="24"/>
        </w:rPr>
        <w:t xml:space="preserve">: A Review and Conceptual Analysis”. </w:t>
      </w:r>
      <w:r w:rsidRPr="005C4125">
        <w:rPr>
          <w:rFonts w:ascii="Times New Roman" w:hAnsi="Times New Roman" w:cs="Times New Roman"/>
          <w:i/>
          <w:iCs/>
          <w:sz w:val="24"/>
          <w:szCs w:val="24"/>
        </w:rPr>
        <w:t>Psychological Bulletin</w:t>
      </w:r>
      <w:r w:rsidRPr="005C4125">
        <w:rPr>
          <w:rFonts w:ascii="Times New Roman" w:hAnsi="Times New Roman" w:cs="Times New Roman"/>
          <w:sz w:val="24"/>
          <w:szCs w:val="24"/>
        </w:rPr>
        <w:t>, Vol 93, Iss2, pp328-367. 1983</w:t>
      </w:r>
    </w:p>
    <w:p w14:paraId="376DF2C5"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lang w:eastAsia="en-GB"/>
        </w:rPr>
        <w:t>Ringle</w:t>
      </w:r>
      <w:proofErr w:type="spellEnd"/>
      <w:r w:rsidRPr="005C4125">
        <w:rPr>
          <w:rFonts w:ascii="Times New Roman" w:hAnsi="Times New Roman" w:cs="Times New Roman"/>
          <w:sz w:val="24"/>
          <w:szCs w:val="24"/>
          <w:lang w:eastAsia="en-GB"/>
        </w:rPr>
        <w:t xml:space="preserve">, C, Wende, S &amp; Becker, J (2022), "SmartPLS 4." </w:t>
      </w:r>
      <w:proofErr w:type="spellStart"/>
      <w:r w:rsidRPr="005C4125">
        <w:rPr>
          <w:rFonts w:ascii="Times New Roman" w:hAnsi="Times New Roman" w:cs="Times New Roman"/>
          <w:sz w:val="24"/>
          <w:szCs w:val="24"/>
          <w:lang w:eastAsia="en-GB"/>
        </w:rPr>
        <w:t>Oststeinbek</w:t>
      </w:r>
      <w:proofErr w:type="spellEnd"/>
      <w:r w:rsidRPr="005C4125">
        <w:rPr>
          <w:rFonts w:ascii="Times New Roman" w:hAnsi="Times New Roman" w:cs="Times New Roman"/>
          <w:sz w:val="24"/>
          <w:szCs w:val="24"/>
          <w:lang w:eastAsia="en-GB"/>
        </w:rPr>
        <w:t>: SmartPLS GmbH”. [Online]. Available at: http://www.smartpls.com.</w:t>
      </w:r>
    </w:p>
    <w:p w14:paraId="100742D1"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Rogers, E. (1962) </w:t>
      </w:r>
      <w:r w:rsidRPr="005C4125">
        <w:rPr>
          <w:rFonts w:ascii="Times New Roman" w:hAnsi="Times New Roman" w:cs="Times New Roman"/>
          <w:i/>
          <w:iCs/>
          <w:sz w:val="24"/>
          <w:szCs w:val="24"/>
        </w:rPr>
        <w:t>Diffusion of Innovations</w:t>
      </w:r>
      <w:r w:rsidRPr="005C4125">
        <w:rPr>
          <w:rFonts w:ascii="Times New Roman" w:hAnsi="Times New Roman" w:cs="Times New Roman"/>
          <w:sz w:val="24"/>
          <w:szCs w:val="24"/>
        </w:rPr>
        <w:t xml:space="preserve">. New York: Free Press of Glencoe. </w:t>
      </w:r>
    </w:p>
    <w:p w14:paraId="019AF7D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shd w:val="clear" w:color="auto" w:fill="FFFFFF"/>
        </w:rPr>
        <w:t>Roterman-Konieczna</w:t>
      </w:r>
      <w:proofErr w:type="spellEnd"/>
      <w:r w:rsidRPr="005C4125">
        <w:rPr>
          <w:rFonts w:ascii="Times New Roman" w:hAnsi="Times New Roman" w:cs="Times New Roman"/>
          <w:sz w:val="24"/>
          <w:szCs w:val="24"/>
          <w:shd w:val="clear" w:color="auto" w:fill="FFFFFF"/>
        </w:rPr>
        <w:t>. (2020) </w:t>
      </w:r>
      <w:r w:rsidRPr="005C4125">
        <w:rPr>
          <w:rFonts w:ascii="Times New Roman" w:hAnsi="Times New Roman" w:cs="Times New Roman"/>
          <w:i/>
          <w:iCs/>
          <w:sz w:val="24"/>
          <w:szCs w:val="24"/>
          <w:shd w:val="clear" w:color="auto" w:fill="FFFFFF"/>
        </w:rPr>
        <w:t>Simulations in Medicine: Computer-Aided Diagnostics and Therapy</w:t>
      </w:r>
      <w:r w:rsidRPr="005C4125">
        <w:rPr>
          <w:rFonts w:ascii="Times New Roman" w:hAnsi="Times New Roman" w:cs="Times New Roman"/>
          <w:sz w:val="24"/>
          <w:szCs w:val="24"/>
          <w:shd w:val="clear" w:color="auto" w:fill="FFFFFF"/>
        </w:rPr>
        <w:t xml:space="preserve">. </w:t>
      </w:r>
      <w:proofErr w:type="gramStart"/>
      <w:r w:rsidRPr="005C4125">
        <w:rPr>
          <w:rFonts w:ascii="Times New Roman" w:hAnsi="Times New Roman" w:cs="Times New Roman"/>
          <w:sz w:val="24"/>
          <w:szCs w:val="24"/>
          <w:shd w:val="clear" w:color="auto" w:fill="FFFFFF"/>
        </w:rPr>
        <w:t>Berlin ;</w:t>
      </w:r>
      <w:proofErr w:type="gramEnd"/>
      <w:r w:rsidRPr="005C4125">
        <w:rPr>
          <w:rFonts w:ascii="Times New Roman" w:hAnsi="Times New Roman" w:cs="Times New Roman"/>
          <w:sz w:val="24"/>
          <w:szCs w:val="24"/>
          <w:shd w:val="clear" w:color="auto" w:fill="FFFFFF"/>
        </w:rPr>
        <w:t xml:space="preserve"> De Gruyter</w:t>
      </w:r>
    </w:p>
    <w:p w14:paraId="3122912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lastRenderedPageBreak/>
        <w:t xml:space="preserve">Saad, A, Mayne, A, </w:t>
      </w:r>
      <w:proofErr w:type="spellStart"/>
      <w:r w:rsidRPr="005C4125">
        <w:rPr>
          <w:rFonts w:ascii="Times New Roman" w:hAnsi="Times New Roman" w:cs="Times New Roman"/>
          <w:sz w:val="24"/>
          <w:szCs w:val="24"/>
          <w:shd w:val="clear" w:color="auto" w:fill="FFFFFF"/>
        </w:rPr>
        <w:t>Pagkalos</w:t>
      </w:r>
      <w:proofErr w:type="spellEnd"/>
      <w:r w:rsidRPr="005C4125">
        <w:rPr>
          <w:rFonts w:ascii="Times New Roman" w:hAnsi="Times New Roman" w:cs="Times New Roman"/>
          <w:sz w:val="24"/>
          <w:szCs w:val="24"/>
          <w:shd w:val="clear" w:color="auto" w:fill="FFFFFF"/>
        </w:rPr>
        <w:t xml:space="preserve">, J, </w:t>
      </w:r>
      <w:proofErr w:type="spellStart"/>
      <w:r w:rsidRPr="005C4125">
        <w:rPr>
          <w:rFonts w:ascii="Times New Roman" w:hAnsi="Times New Roman" w:cs="Times New Roman"/>
          <w:sz w:val="24"/>
          <w:szCs w:val="24"/>
          <w:shd w:val="clear" w:color="auto" w:fill="FFFFFF"/>
        </w:rPr>
        <w:t>Ollivier</w:t>
      </w:r>
      <w:proofErr w:type="spellEnd"/>
      <w:r w:rsidRPr="005C4125">
        <w:rPr>
          <w:rFonts w:ascii="Times New Roman" w:hAnsi="Times New Roman" w:cs="Times New Roman"/>
          <w:sz w:val="24"/>
          <w:szCs w:val="24"/>
          <w:shd w:val="clear" w:color="auto" w:fill="FFFFFF"/>
        </w:rPr>
        <w:t xml:space="preserve">, M, </w:t>
      </w:r>
      <w:proofErr w:type="spellStart"/>
      <w:r w:rsidRPr="005C4125">
        <w:rPr>
          <w:rFonts w:ascii="Times New Roman" w:hAnsi="Times New Roman" w:cs="Times New Roman"/>
          <w:sz w:val="24"/>
          <w:szCs w:val="24"/>
          <w:shd w:val="clear" w:color="auto" w:fill="FFFFFF"/>
        </w:rPr>
        <w:t>Botchu</w:t>
      </w:r>
      <w:proofErr w:type="spellEnd"/>
      <w:r w:rsidRPr="005C4125">
        <w:rPr>
          <w:rFonts w:ascii="Times New Roman" w:hAnsi="Times New Roman" w:cs="Times New Roman"/>
          <w:sz w:val="24"/>
          <w:szCs w:val="24"/>
          <w:shd w:val="clear" w:color="auto" w:fill="FFFFFF"/>
        </w:rPr>
        <w:t>, R, Davis, E &amp; Sharma, A, “An evaluation of factors influencing the adoption and usage of robotic surgery in lower limb arthroplasty amongst orthopaedic trainees: a clinical survey”. </w:t>
      </w:r>
      <w:r w:rsidRPr="005C4125">
        <w:rPr>
          <w:rFonts w:ascii="Times New Roman" w:hAnsi="Times New Roman" w:cs="Times New Roman"/>
          <w:i/>
          <w:iCs/>
          <w:sz w:val="24"/>
          <w:szCs w:val="24"/>
          <w:shd w:val="clear" w:color="auto" w:fill="FFFFFF"/>
        </w:rPr>
        <w:t>Journal of Robotic Surgery</w:t>
      </w:r>
      <w:r w:rsidRPr="005C4125">
        <w:rPr>
          <w:rFonts w:ascii="Times New Roman" w:hAnsi="Times New Roman" w:cs="Times New Roman"/>
          <w:sz w:val="24"/>
          <w:szCs w:val="24"/>
          <w:shd w:val="clear" w:color="auto" w:fill="FFFFFF"/>
        </w:rPr>
        <w:t>, Vol 18, Iss1, pp2–2. 2024</w:t>
      </w:r>
    </w:p>
    <w:p w14:paraId="162758C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Sánchez-Acevedo, M, Sabino-</w:t>
      </w:r>
      <w:proofErr w:type="spellStart"/>
      <w:r w:rsidRPr="005C4125">
        <w:rPr>
          <w:rFonts w:ascii="Times New Roman" w:hAnsi="Times New Roman" w:cs="Times New Roman"/>
          <w:sz w:val="24"/>
          <w:szCs w:val="24"/>
          <w:shd w:val="clear" w:color="auto" w:fill="FFFFFF"/>
        </w:rPr>
        <w:t>Moxo</w:t>
      </w:r>
      <w:proofErr w:type="spellEnd"/>
      <w:r w:rsidRPr="005C4125">
        <w:rPr>
          <w:rFonts w:ascii="Times New Roman" w:hAnsi="Times New Roman" w:cs="Times New Roman"/>
          <w:sz w:val="24"/>
          <w:szCs w:val="24"/>
          <w:shd w:val="clear" w:color="auto" w:fill="FFFFFF"/>
        </w:rPr>
        <w:t>, B &amp; Márquez-Domínguez, J. (2018) "</w:t>
      </w:r>
      <w:r w:rsidRPr="005C4125">
        <w:rPr>
          <w:rFonts w:ascii="Times New Roman" w:hAnsi="Times New Roman" w:cs="Times New Roman"/>
          <w:i/>
          <w:iCs/>
          <w:sz w:val="24"/>
          <w:szCs w:val="24"/>
          <w:shd w:val="clear" w:color="auto" w:fill="FFFFFF"/>
        </w:rPr>
        <w:t>Mobile Augmented Reality: Evolving Human-Computer Interaction." In Virtual and Augmented Reality: Concepts, Methodologies, Tools, and Applications</w:t>
      </w:r>
      <w:r w:rsidRPr="005C4125">
        <w:rPr>
          <w:rFonts w:ascii="Times New Roman" w:hAnsi="Times New Roman" w:cs="Times New Roman"/>
          <w:sz w:val="24"/>
          <w:szCs w:val="24"/>
          <w:shd w:val="clear" w:color="auto" w:fill="FFFFFF"/>
        </w:rPr>
        <w:t>, edited by Information Resources Management Association, pp200-221. Hershey, PA: IGI Global</w:t>
      </w:r>
    </w:p>
    <w:p w14:paraId="7E8617A1"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shd w:val="clear" w:color="auto" w:fill="FFFFFF"/>
        </w:rPr>
        <w:t>Schomakers</w:t>
      </w:r>
      <w:proofErr w:type="spellEnd"/>
      <w:r w:rsidRPr="005C4125">
        <w:rPr>
          <w:rFonts w:ascii="Times New Roman" w:hAnsi="Times New Roman" w:cs="Times New Roman"/>
          <w:sz w:val="24"/>
          <w:szCs w:val="24"/>
          <w:shd w:val="clear" w:color="auto" w:fill="FFFFFF"/>
        </w:rPr>
        <w:t xml:space="preserve">, </w:t>
      </w:r>
      <w:proofErr w:type="gramStart"/>
      <w:r w:rsidRPr="005C4125">
        <w:rPr>
          <w:rFonts w:ascii="Times New Roman" w:hAnsi="Times New Roman" w:cs="Times New Roman"/>
          <w:sz w:val="24"/>
          <w:szCs w:val="24"/>
          <w:shd w:val="clear" w:color="auto" w:fill="FFFFFF"/>
        </w:rPr>
        <w:t xml:space="preserve">E,  </w:t>
      </w:r>
      <w:proofErr w:type="spellStart"/>
      <w:r w:rsidRPr="005C4125">
        <w:rPr>
          <w:rFonts w:ascii="Times New Roman" w:hAnsi="Times New Roman" w:cs="Times New Roman"/>
          <w:sz w:val="24"/>
          <w:szCs w:val="24"/>
          <w:shd w:val="clear" w:color="auto" w:fill="FFFFFF"/>
        </w:rPr>
        <w:t>Lidynia</w:t>
      </w:r>
      <w:proofErr w:type="spellEnd"/>
      <w:proofErr w:type="gramEnd"/>
      <w:r w:rsidRPr="005C4125">
        <w:rPr>
          <w:rFonts w:ascii="Times New Roman" w:hAnsi="Times New Roman" w:cs="Times New Roman"/>
          <w:sz w:val="24"/>
          <w:szCs w:val="24"/>
          <w:shd w:val="clear" w:color="auto" w:fill="FFFFFF"/>
        </w:rPr>
        <w:t xml:space="preserve">, C,  </w:t>
      </w:r>
      <w:proofErr w:type="spellStart"/>
      <w:r w:rsidRPr="005C4125">
        <w:rPr>
          <w:rFonts w:ascii="Times New Roman" w:hAnsi="Times New Roman" w:cs="Times New Roman"/>
          <w:sz w:val="24"/>
          <w:szCs w:val="24"/>
          <w:shd w:val="clear" w:color="auto" w:fill="FFFFFF"/>
        </w:rPr>
        <w:t>Vervier</w:t>
      </w:r>
      <w:proofErr w:type="spellEnd"/>
      <w:r w:rsidRPr="005C4125">
        <w:rPr>
          <w:rFonts w:ascii="Times New Roman" w:hAnsi="Times New Roman" w:cs="Times New Roman"/>
          <w:sz w:val="24"/>
          <w:szCs w:val="24"/>
          <w:shd w:val="clear" w:color="auto" w:fill="FFFFFF"/>
        </w:rPr>
        <w:t xml:space="preserve">, L, Calero Valdez, A &amp; </w:t>
      </w:r>
      <w:proofErr w:type="spellStart"/>
      <w:r w:rsidRPr="005C4125">
        <w:rPr>
          <w:rFonts w:ascii="Times New Roman" w:hAnsi="Times New Roman" w:cs="Times New Roman"/>
          <w:sz w:val="24"/>
          <w:szCs w:val="24"/>
          <w:shd w:val="clear" w:color="auto" w:fill="FFFFFF"/>
        </w:rPr>
        <w:t>Ziefle</w:t>
      </w:r>
      <w:proofErr w:type="spellEnd"/>
      <w:r w:rsidRPr="005C4125">
        <w:rPr>
          <w:rFonts w:ascii="Times New Roman" w:hAnsi="Times New Roman" w:cs="Times New Roman"/>
          <w:sz w:val="24"/>
          <w:szCs w:val="24"/>
          <w:shd w:val="clear" w:color="auto" w:fill="FFFFFF"/>
        </w:rPr>
        <w:t>, M, “Applying an Extended UTAUT2 Model to Explain User Acceptance of Lifestyle and Therapy Mobile Health Apps: Survey Study”. </w:t>
      </w:r>
      <w:r w:rsidRPr="005C4125">
        <w:rPr>
          <w:rFonts w:ascii="Times New Roman" w:hAnsi="Times New Roman" w:cs="Times New Roman"/>
          <w:i/>
          <w:iCs/>
          <w:sz w:val="24"/>
          <w:szCs w:val="24"/>
          <w:shd w:val="clear" w:color="auto" w:fill="FFFFFF"/>
        </w:rPr>
        <w:t xml:space="preserve">JMIR mHealth and </w:t>
      </w:r>
      <w:proofErr w:type="spellStart"/>
      <w:r w:rsidRPr="005C4125">
        <w:rPr>
          <w:rFonts w:ascii="Times New Roman" w:hAnsi="Times New Roman" w:cs="Times New Roman"/>
          <w:i/>
          <w:iCs/>
          <w:sz w:val="24"/>
          <w:szCs w:val="24"/>
          <w:shd w:val="clear" w:color="auto" w:fill="FFFFFF"/>
        </w:rPr>
        <w:t>uHealth</w:t>
      </w:r>
      <w:proofErr w:type="spellEnd"/>
      <w:r w:rsidRPr="005C4125">
        <w:rPr>
          <w:rFonts w:ascii="Times New Roman" w:hAnsi="Times New Roman" w:cs="Times New Roman"/>
          <w:sz w:val="24"/>
          <w:szCs w:val="24"/>
          <w:shd w:val="clear" w:color="auto" w:fill="FFFFFF"/>
        </w:rPr>
        <w:t>, Vol 10, Iss1. 2022</w:t>
      </w:r>
    </w:p>
    <w:p w14:paraId="794586AA"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shd w:val="clear" w:color="auto" w:fill="FFFFFF"/>
        </w:rPr>
        <w:t>Schretzlmaier</w:t>
      </w:r>
      <w:proofErr w:type="spellEnd"/>
      <w:r w:rsidRPr="005C4125">
        <w:rPr>
          <w:rFonts w:ascii="Times New Roman" w:hAnsi="Times New Roman" w:cs="Times New Roman"/>
          <w:sz w:val="24"/>
          <w:szCs w:val="24"/>
          <w:shd w:val="clear" w:color="auto" w:fill="FFFFFF"/>
        </w:rPr>
        <w:t xml:space="preserve">, P Hecker, A &amp; </w:t>
      </w:r>
      <w:proofErr w:type="spellStart"/>
      <w:r w:rsidRPr="005C4125">
        <w:rPr>
          <w:rFonts w:ascii="Times New Roman" w:hAnsi="Times New Roman" w:cs="Times New Roman"/>
          <w:sz w:val="24"/>
          <w:szCs w:val="24"/>
          <w:shd w:val="clear" w:color="auto" w:fill="FFFFFF"/>
        </w:rPr>
        <w:t>Ammenwerth</w:t>
      </w:r>
      <w:proofErr w:type="spellEnd"/>
      <w:r w:rsidRPr="005C4125">
        <w:rPr>
          <w:rFonts w:ascii="Times New Roman" w:hAnsi="Times New Roman" w:cs="Times New Roman"/>
          <w:sz w:val="24"/>
          <w:szCs w:val="24"/>
          <w:shd w:val="clear" w:color="auto" w:fill="FFFFFF"/>
        </w:rPr>
        <w:t>, E, “Extension of the Unified Theory of Acceptance and Use of Technology 2 Model for Predicting mHealth Acceptance using Diabetes as an Example: A Cross-sectional Validation Study”. </w:t>
      </w:r>
      <w:r w:rsidRPr="005C4125">
        <w:rPr>
          <w:rFonts w:ascii="Times New Roman" w:hAnsi="Times New Roman" w:cs="Times New Roman"/>
          <w:i/>
          <w:iCs/>
          <w:sz w:val="24"/>
          <w:szCs w:val="24"/>
          <w:shd w:val="clear" w:color="auto" w:fill="FFFFFF"/>
        </w:rPr>
        <w:t>BMJ Health &amp; Care Informatics</w:t>
      </w:r>
      <w:r w:rsidRPr="005C4125">
        <w:rPr>
          <w:rFonts w:ascii="Times New Roman" w:hAnsi="Times New Roman" w:cs="Times New Roman"/>
          <w:sz w:val="24"/>
          <w:szCs w:val="24"/>
          <w:shd w:val="clear" w:color="auto" w:fill="FFFFFF"/>
        </w:rPr>
        <w:t>, Vol 29, Iss1. 2022</w:t>
      </w:r>
    </w:p>
    <w:p w14:paraId="7B4C2410"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shd w:val="clear" w:color="auto" w:fill="FFFFFF"/>
        </w:rPr>
        <w:t>Sherif, M, “An Experimental Approach to the Study of Attitudes”. </w:t>
      </w:r>
      <w:r w:rsidRPr="005C4125">
        <w:rPr>
          <w:rFonts w:ascii="Times New Roman" w:hAnsi="Times New Roman" w:cs="Times New Roman"/>
          <w:i/>
          <w:iCs/>
          <w:sz w:val="24"/>
          <w:szCs w:val="24"/>
          <w:shd w:val="clear" w:color="auto" w:fill="FFFFFF"/>
        </w:rPr>
        <w:t>Sociometry</w:t>
      </w:r>
      <w:r w:rsidRPr="005C4125">
        <w:rPr>
          <w:rFonts w:ascii="Times New Roman" w:hAnsi="Times New Roman" w:cs="Times New Roman"/>
          <w:sz w:val="24"/>
          <w:szCs w:val="24"/>
          <w:shd w:val="clear" w:color="auto" w:fill="FFFFFF"/>
        </w:rPr>
        <w:t>, Vol 1, Iss,1/2, pp90–98.  1937</w:t>
      </w:r>
    </w:p>
    <w:p w14:paraId="331060D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r w:rsidRPr="005C4125">
        <w:rPr>
          <w:rFonts w:ascii="Times New Roman" w:hAnsi="Times New Roman" w:cs="Times New Roman"/>
          <w:sz w:val="24"/>
          <w:szCs w:val="24"/>
          <w14:ligatures w14:val="standardContextual"/>
        </w:rPr>
        <w:t xml:space="preserve">Silver, R, Subramaniam, C &amp; </w:t>
      </w:r>
      <w:proofErr w:type="spellStart"/>
      <w:r w:rsidRPr="005C4125">
        <w:rPr>
          <w:rFonts w:ascii="Times New Roman" w:hAnsi="Times New Roman" w:cs="Times New Roman"/>
          <w:sz w:val="24"/>
          <w:szCs w:val="24"/>
          <w14:ligatures w14:val="standardContextual"/>
        </w:rPr>
        <w:t>Stylianou</w:t>
      </w:r>
      <w:proofErr w:type="spellEnd"/>
      <w:r w:rsidRPr="005C4125">
        <w:rPr>
          <w:rFonts w:ascii="Times New Roman" w:hAnsi="Times New Roman" w:cs="Times New Roman"/>
          <w:sz w:val="24"/>
          <w:szCs w:val="24"/>
          <w14:ligatures w14:val="standardContextual"/>
        </w:rPr>
        <w:t xml:space="preserve">, A, “The Impact of Portal Satisfaction on Portal Use and Health-Seeking </w:t>
      </w:r>
      <w:proofErr w:type="spellStart"/>
      <w:r w:rsidRPr="005C4125">
        <w:rPr>
          <w:rFonts w:ascii="Times New Roman" w:hAnsi="Times New Roman" w:cs="Times New Roman"/>
          <w:sz w:val="24"/>
          <w:szCs w:val="24"/>
          <w14:ligatures w14:val="standardContextual"/>
        </w:rPr>
        <w:t>Behavior</w:t>
      </w:r>
      <w:proofErr w:type="spellEnd"/>
      <w:r w:rsidRPr="005C4125">
        <w:rPr>
          <w:rFonts w:ascii="Times New Roman" w:hAnsi="Times New Roman" w:cs="Times New Roman"/>
          <w:sz w:val="24"/>
          <w:szCs w:val="24"/>
          <w14:ligatures w14:val="standardContextual"/>
        </w:rPr>
        <w:t xml:space="preserve">: Structural Equation Analysis”. </w:t>
      </w:r>
      <w:r w:rsidRPr="005C4125">
        <w:rPr>
          <w:rFonts w:ascii="Times New Roman" w:hAnsi="Times New Roman" w:cs="Times New Roman"/>
          <w:i/>
          <w:iCs/>
          <w:sz w:val="24"/>
          <w:szCs w:val="24"/>
          <w:shd w:val="clear" w:color="auto" w:fill="FFFFFF"/>
        </w:rPr>
        <w:t>Journal of Medical Internet Research</w:t>
      </w:r>
      <w:r w:rsidRPr="005C4125">
        <w:rPr>
          <w:rFonts w:ascii="Times New Roman" w:hAnsi="Times New Roman" w:cs="Times New Roman"/>
          <w:i/>
          <w:iCs/>
          <w:sz w:val="24"/>
          <w:szCs w:val="24"/>
          <w14:ligatures w14:val="standardContextual"/>
        </w:rPr>
        <w:t>, Vol 22, Iss</w:t>
      </w:r>
      <w:r w:rsidRPr="005C4125">
        <w:rPr>
          <w:rFonts w:ascii="Times New Roman" w:hAnsi="Times New Roman" w:cs="Times New Roman"/>
          <w:sz w:val="24"/>
          <w:szCs w:val="24"/>
          <w14:ligatures w14:val="standardContextual"/>
        </w:rPr>
        <w:t>3. 2020</w:t>
      </w:r>
    </w:p>
    <w:p w14:paraId="165FE8A8"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 xml:space="preserve">Silver R, Subramaniam, C &amp; </w:t>
      </w:r>
      <w:proofErr w:type="spellStart"/>
      <w:r w:rsidRPr="005C4125">
        <w:rPr>
          <w:rFonts w:ascii="Times New Roman" w:hAnsi="Times New Roman" w:cs="Times New Roman"/>
          <w:sz w:val="24"/>
          <w:szCs w:val="24"/>
          <w:shd w:val="clear" w:color="auto" w:fill="FFFFFF"/>
        </w:rPr>
        <w:t>Stylianou</w:t>
      </w:r>
      <w:proofErr w:type="spellEnd"/>
      <w:r w:rsidRPr="005C4125">
        <w:rPr>
          <w:rFonts w:ascii="Times New Roman" w:hAnsi="Times New Roman" w:cs="Times New Roman"/>
          <w:sz w:val="24"/>
          <w:szCs w:val="24"/>
          <w:shd w:val="clear" w:color="auto" w:fill="FFFFFF"/>
        </w:rPr>
        <w:t xml:space="preserve">, A, “Association Between Patient Portal use and Office Visits”. </w:t>
      </w:r>
      <w:r w:rsidRPr="005C4125">
        <w:rPr>
          <w:rFonts w:ascii="Times New Roman" w:hAnsi="Times New Roman" w:cs="Times New Roman"/>
          <w:i/>
          <w:iCs/>
          <w:sz w:val="24"/>
          <w:szCs w:val="24"/>
          <w:shd w:val="clear" w:color="auto" w:fill="FFFFFF"/>
        </w:rPr>
        <w:t>Journal of Medical Internet Research</w:t>
      </w:r>
      <w:r w:rsidRPr="005C4125">
        <w:rPr>
          <w:rFonts w:ascii="Times New Roman" w:hAnsi="Times New Roman" w:cs="Times New Roman"/>
          <w:sz w:val="24"/>
          <w:szCs w:val="24"/>
          <w:shd w:val="clear" w:color="auto" w:fill="FFFFFF"/>
        </w:rPr>
        <w:t>, Vol 45, Iss7, pp. 74–74. 2021</w:t>
      </w:r>
      <w:r w:rsidRPr="005C4125">
        <w:rPr>
          <w:rFonts w:ascii="Times New Roman" w:hAnsi="Times New Roman" w:cs="Times New Roman"/>
          <w:sz w:val="24"/>
          <w:szCs w:val="24"/>
        </w:rPr>
        <w:t xml:space="preserve"> </w:t>
      </w:r>
    </w:p>
    <w:p w14:paraId="786D329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Slade E, Williams M &amp; Dwivedi Y, “An Extension of the UTAUT 2 in a Healthcare Context”. </w:t>
      </w:r>
      <w:r w:rsidRPr="005C4125">
        <w:rPr>
          <w:rFonts w:ascii="Times New Roman" w:hAnsi="Times New Roman" w:cs="Times New Roman"/>
          <w:i/>
          <w:iCs/>
          <w:sz w:val="24"/>
          <w:szCs w:val="24"/>
        </w:rPr>
        <w:t>UK Academy for Information Systems Conference Proceedings</w:t>
      </w:r>
      <w:r w:rsidRPr="005C4125">
        <w:rPr>
          <w:rFonts w:ascii="Times New Roman" w:hAnsi="Times New Roman" w:cs="Times New Roman"/>
          <w:sz w:val="24"/>
          <w:szCs w:val="24"/>
        </w:rPr>
        <w:t xml:space="preserve">. 2013 </w:t>
      </w:r>
    </w:p>
    <w:p w14:paraId="103BE371"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Slade, E, Dwivedi, Y, Piercy, N &amp; Williams, M, “Modelling Consumers’ Adoption Intentions of Remote Mobile Payments in the United Kingdom: Extending UTAUT with Innovativeness, Risk, and Trust. </w:t>
      </w:r>
      <w:r w:rsidRPr="005C4125">
        <w:rPr>
          <w:rFonts w:ascii="Times New Roman" w:hAnsi="Times New Roman" w:cs="Times New Roman"/>
          <w:i/>
          <w:iCs/>
          <w:sz w:val="24"/>
          <w:szCs w:val="24"/>
        </w:rPr>
        <w:t>Psychology &amp; Marketing</w:t>
      </w:r>
      <w:r w:rsidRPr="005C4125">
        <w:rPr>
          <w:rFonts w:ascii="Times New Roman" w:hAnsi="Times New Roman" w:cs="Times New Roman"/>
          <w:sz w:val="24"/>
          <w:szCs w:val="24"/>
        </w:rPr>
        <w:t xml:space="preserve">, Vol32 </w:t>
      </w:r>
      <w:proofErr w:type="spellStart"/>
      <w:r w:rsidRPr="005C4125">
        <w:rPr>
          <w:rFonts w:ascii="Times New Roman" w:hAnsi="Times New Roman" w:cs="Times New Roman"/>
          <w:sz w:val="24"/>
          <w:szCs w:val="24"/>
        </w:rPr>
        <w:t>Iss</w:t>
      </w:r>
      <w:proofErr w:type="spellEnd"/>
      <w:r w:rsidRPr="005C4125">
        <w:rPr>
          <w:rFonts w:ascii="Times New Roman" w:hAnsi="Times New Roman" w:cs="Times New Roman"/>
          <w:sz w:val="24"/>
          <w:szCs w:val="24"/>
        </w:rPr>
        <w:t xml:space="preserve"> 8, pp. 860–873. 2015</w:t>
      </w:r>
    </w:p>
    <w:p w14:paraId="64912C4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14:ligatures w14:val="standardContextual"/>
        </w:rPr>
        <w:t>Slama</w:t>
      </w:r>
      <w:proofErr w:type="spellEnd"/>
      <w:r w:rsidRPr="005C4125">
        <w:rPr>
          <w:rFonts w:ascii="Times New Roman" w:hAnsi="Times New Roman" w:cs="Times New Roman"/>
          <w:sz w:val="24"/>
          <w:szCs w:val="24"/>
          <w14:ligatures w14:val="standardContextual"/>
        </w:rPr>
        <w:t xml:space="preserve">, M &amp; </w:t>
      </w:r>
      <w:proofErr w:type="spellStart"/>
      <w:r w:rsidRPr="005C4125">
        <w:rPr>
          <w:rFonts w:ascii="Times New Roman" w:hAnsi="Times New Roman" w:cs="Times New Roman"/>
          <w:sz w:val="24"/>
          <w:szCs w:val="24"/>
          <w14:ligatures w14:val="standardContextual"/>
        </w:rPr>
        <w:t>Tashchian</w:t>
      </w:r>
      <w:proofErr w:type="spellEnd"/>
      <w:r w:rsidRPr="005C4125">
        <w:rPr>
          <w:rFonts w:ascii="Times New Roman" w:hAnsi="Times New Roman" w:cs="Times New Roman"/>
          <w:sz w:val="24"/>
          <w:szCs w:val="24"/>
          <w14:ligatures w14:val="standardContextual"/>
        </w:rPr>
        <w:t xml:space="preserve">, A, “Selected Socioeconomic and Demographic Characteristics Associated with Purchasing Involvement”. </w:t>
      </w:r>
      <w:r w:rsidRPr="005C4125">
        <w:rPr>
          <w:rFonts w:ascii="Times New Roman" w:hAnsi="Times New Roman" w:cs="Times New Roman"/>
          <w:i/>
          <w:iCs/>
          <w:sz w:val="24"/>
          <w:szCs w:val="24"/>
          <w14:ligatures w14:val="standardContextual"/>
        </w:rPr>
        <w:t xml:space="preserve">Journal of Marketing, Vol </w:t>
      </w:r>
      <w:r w:rsidRPr="005C4125">
        <w:rPr>
          <w:rFonts w:ascii="Times New Roman" w:hAnsi="Times New Roman" w:cs="Times New Roman"/>
          <w:sz w:val="24"/>
          <w:szCs w:val="24"/>
          <w14:ligatures w14:val="standardContextual"/>
        </w:rPr>
        <w:t>49, Iss1, pp72-82. 1985</w:t>
      </w:r>
    </w:p>
    <w:p w14:paraId="305BC16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rPr>
        <w:lastRenderedPageBreak/>
        <w:t>Talukder</w:t>
      </w:r>
      <w:proofErr w:type="spellEnd"/>
      <w:r w:rsidRPr="005C4125">
        <w:rPr>
          <w:rFonts w:ascii="Times New Roman" w:hAnsi="Times New Roman" w:cs="Times New Roman"/>
          <w:sz w:val="24"/>
          <w:szCs w:val="24"/>
        </w:rPr>
        <w:t xml:space="preserve">, S, </w:t>
      </w:r>
      <w:proofErr w:type="spellStart"/>
      <w:r w:rsidRPr="005C4125">
        <w:rPr>
          <w:rFonts w:ascii="Times New Roman" w:hAnsi="Times New Roman" w:cs="Times New Roman"/>
          <w:sz w:val="24"/>
          <w:szCs w:val="24"/>
        </w:rPr>
        <w:t>Sorwar</w:t>
      </w:r>
      <w:proofErr w:type="spellEnd"/>
      <w:r w:rsidRPr="005C4125">
        <w:rPr>
          <w:rFonts w:ascii="Times New Roman" w:hAnsi="Times New Roman" w:cs="Times New Roman"/>
          <w:sz w:val="24"/>
          <w:szCs w:val="24"/>
        </w:rPr>
        <w:t>, G, Bao, Y, Ahmed, J &amp; Palash, A, “Predicting antecedents of Wearable Healthcare Technology Acceptance by Elderly: A Combined SEM-Neural Network Approach”. Technol. Forecast. Soc. Chang. Vol 150, 119793. 2020</w:t>
      </w:r>
    </w:p>
    <w:p w14:paraId="4B16AB89"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shd w:val="clear" w:color="auto" w:fill="FFFFFF"/>
        </w:rPr>
        <w:t>Tamilmani</w:t>
      </w:r>
      <w:proofErr w:type="spellEnd"/>
      <w:r w:rsidRPr="005C4125">
        <w:rPr>
          <w:rFonts w:ascii="Times New Roman" w:hAnsi="Times New Roman" w:cs="Times New Roman"/>
          <w:sz w:val="24"/>
          <w:szCs w:val="24"/>
          <w:shd w:val="clear" w:color="auto" w:fill="FFFFFF"/>
        </w:rPr>
        <w:t>, K, Rana, N, Wamba, S &amp; Dwivedi, R, “The Extended Unified Theory of Acceptance and Use of Technology (UTAUT2): A Systematic Literature Review and Theory Evaluation”. </w:t>
      </w:r>
      <w:r w:rsidRPr="005C4125">
        <w:rPr>
          <w:rFonts w:ascii="Times New Roman" w:hAnsi="Times New Roman" w:cs="Times New Roman"/>
          <w:i/>
          <w:iCs/>
          <w:sz w:val="24"/>
          <w:szCs w:val="24"/>
          <w:shd w:val="clear" w:color="auto" w:fill="FFFFFF"/>
        </w:rPr>
        <w:t>International Journal of Information Management</w:t>
      </w:r>
      <w:r w:rsidRPr="005C4125">
        <w:rPr>
          <w:rFonts w:ascii="Times New Roman" w:hAnsi="Times New Roman" w:cs="Times New Roman"/>
          <w:sz w:val="24"/>
          <w:szCs w:val="24"/>
          <w:shd w:val="clear" w:color="auto" w:fill="FFFFFF"/>
        </w:rPr>
        <w:t>, Vol 57. 2021</w:t>
      </w:r>
    </w:p>
    <w:p w14:paraId="3FBF85E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shd w:val="clear" w:color="auto" w:fill="FFFFFF"/>
        </w:rPr>
        <w:t>Tangen</w:t>
      </w:r>
      <w:proofErr w:type="spellEnd"/>
      <w:r w:rsidRPr="005C4125">
        <w:rPr>
          <w:rFonts w:ascii="Times New Roman" w:hAnsi="Times New Roman" w:cs="Times New Roman"/>
          <w:sz w:val="24"/>
          <w:szCs w:val="24"/>
          <w:shd w:val="clear" w:color="auto" w:fill="FFFFFF"/>
        </w:rPr>
        <w:t xml:space="preserve">, T &amp; </w:t>
      </w:r>
      <w:proofErr w:type="spellStart"/>
      <w:r w:rsidRPr="005C4125">
        <w:rPr>
          <w:rFonts w:ascii="Times New Roman" w:hAnsi="Times New Roman" w:cs="Times New Roman"/>
          <w:sz w:val="24"/>
          <w:szCs w:val="24"/>
          <w:shd w:val="clear" w:color="auto" w:fill="FFFFFF"/>
        </w:rPr>
        <w:t>Ahlbom</w:t>
      </w:r>
      <w:proofErr w:type="spellEnd"/>
      <w:r w:rsidRPr="005C4125">
        <w:rPr>
          <w:rFonts w:ascii="Times New Roman" w:hAnsi="Times New Roman" w:cs="Times New Roman"/>
          <w:sz w:val="24"/>
          <w:szCs w:val="24"/>
          <w:shd w:val="clear" w:color="auto" w:fill="FFFFFF"/>
        </w:rPr>
        <w:t xml:space="preserve">, C, “Employees’ Technology Acceptance in the Workplace: Extending the Unified Theory of Acceptance and Use of Technology. </w:t>
      </w:r>
      <w:proofErr w:type="spellStart"/>
      <w:r w:rsidRPr="005C4125">
        <w:rPr>
          <w:rFonts w:ascii="Times New Roman" w:hAnsi="Times New Roman" w:cs="Times New Roman"/>
          <w:sz w:val="24"/>
          <w:szCs w:val="24"/>
          <w:shd w:val="clear" w:color="auto" w:fill="FFFFFF"/>
        </w:rPr>
        <w:t>Handelshøyskolen</w:t>
      </w:r>
      <w:proofErr w:type="spellEnd"/>
      <w:r w:rsidRPr="005C4125">
        <w:rPr>
          <w:rFonts w:ascii="Times New Roman" w:hAnsi="Times New Roman" w:cs="Times New Roman"/>
          <w:sz w:val="24"/>
          <w:szCs w:val="24"/>
          <w:shd w:val="clear" w:color="auto" w:fill="FFFFFF"/>
        </w:rPr>
        <w:t xml:space="preserve"> BI. 2020</w:t>
      </w:r>
    </w:p>
    <w:p w14:paraId="3181C92A" w14:textId="77777777" w:rsidR="001E54F5" w:rsidRPr="005C4125" w:rsidRDefault="001E54F5" w:rsidP="001E54F5">
      <w:pPr>
        <w:pStyle w:val="ListParagraph"/>
        <w:numPr>
          <w:ilvl w:val="0"/>
          <w:numId w:val="40"/>
        </w:numPr>
        <w:autoSpaceDE w:val="0"/>
        <w:autoSpaceDN w:val="0"/>
        <w:adjustRightInd w:val="0"/>
        <w:spacing w:after="0" w:line="360" w:lineRule="auto"/>
        <w:rPr>
          <w:rFonts w:ascii="Times New Roman" w:eastAsia="TimesNewRomanPSMT" w:hAnsi="Times New Roman" w:cs="Times New Roman"/>
          <w:sz w:val="24"/>
          <w:szCs w:val="24"/>
          <w14:ligatures w14:val="standardContextual"/>
        </w:rPr>
      </w:pPr>
      <w:r w:rsidRPr="005C4125">
        <w:rPr>
          <w:rFonts w:ascii="Times New Roman" w:eastAsia="TimesNewRomanPSMT" w:hAnsi="Times New Roman" w:cs="Times New Roman"/>
          <w:sz w:val="24"/>
          <w:szCs w:val="24"/>
          <w14:ligatures w14:val="standardContextual"/>
        </w:rPr>
        <w:t xml:space="preserve">Taylor, S &amp; Todd, P, “Understanding Information Technology Usage: A Test of Competing Models”. </w:t>
      </w:r>
      <w:r w:rsidRPr="005C4125">
        <w:rPr>
          <w:rFonts w:ascii="Times New Roman" w:eastAsia="TimesNewRomanPSMT" w:hAnsi="Times New Roman" w:cs="Times New Roman"/>
          <w:i/>
          <w:iCs/>
          <w:sz w:val="24"/>
          <w:szCs w:val="24"/>
          <w14:ligatures w14:val="standardContextual"/>
        </w:rPr>
        <w:t>Information systems research</w:t>
      </w:r>
      <w:r w:rsidRPr="005C4125">
        <w:rPr>
          <w:rFonts w:ascii="Times New Roman" w:eastAsia="TimesNewRomanPSMT" w:hAnsi="Times New Roman" w:cs="Times New Roman"/>
          <w:sz w:val="24"/>
          <w:szCs w:val="24"/>
          <w14:ligatures w14:val="standardContextual"/>
        </w:rPr>
        <w:t xml:space="preserve">, Vol </w:t>
      </w:r>
      <w:r w:rsidRPr="005C4125">
        <w:rPr>
          <w:rFonts w:ascii="Times New Roman" w:eastAsia="TimesNewRomanPSMT" w:hAnsi="Times New Roman" w:cs="Times New Roman"/>
          <w:i/>
          <w:iCs/>
          <w:sz w:val="24"/>
          <w:szCs w:val="24"/>
          <w14:ligatures w14:val="standardContextual"/>
        </w:rPr>
        <w:t>6, Iss</w:t>
      </w:r>
      <w:r w:rsidRPr="005C4125">
        <w:rPr>
          <w:rFonts w:ascii="Times New Roman" w:eastAsia="TimesNewRomanPSMT" w:hAnsi="Times New Roman" w:cs="Times New Roman"/>
          <w:sz w:val="24"/>
          <w:szCs w:val="24"/>
          <w14:ligatures w14:val="standardContextual"/>
        </w:rPr>
        <w:t>2, pp144-176. 1995</w:t>
      </w:r>
    </w:p>
    <w:p w14:paraId="5B0F1198" w14:textId="77777777" w:rsidR="001E54F5" w:rsidRPr="005C4125" w:rsidRDefault="001E54F5" w:rsidP="001E54F5">
      <w:pPr>
        <w:pStyle w:val="ListParagraph"/>
        <w:numPr>
          <w:ilvl w:val="0"/>
          <w:numId w:val="40"/>
        </w:numPr>
        <w:autoSpaceDE w:val="0"/>
        <w:autoSpaceDN w:val="0"/>
        <w:adjustRightInd w:val="0"/>
        <w:spacing w:after="0" w:line="360" w:lineRule="auto"/>
        <w:rPr>
          <w:rFonts w:ascii="Times New Roman" w:eastAsia="TimesNewRomanPSMT" w:hAnsi="Times New Roman" w:cs="Times New Roman"/>
          <w:sz w:val="24"/>
          <w:szCs w:val="24"/>
          <w14:ligatures w14:val="standardContextual"/>
        </w:rPr>
      </w:pPr>
      <w:r w:rsidRPr="005C4125">
        <w:rPr>
          <w:rFonts w:ascii="Times New Roman" w:eastAsia="TimesNewRomanPSMT" w:hAnsi="Times New Roman" w:cs="Times New Roman"/>
          <w:sz w:val="24"/>
          <w:szCs w:val="24"/>
          <w14:ligatures w14:val="standardContextual"/>
        </w:rPr>
        <w:t xml:space="preserve">Thompson, R, Higgins, C &amp; Howell, J, “Personal Computing: Toward a Conceptual Model of Utilization”. </w:t>
      </w:r>
      <w:r w:rsidRPr="005C4125">
        <w:rPr>
          <w:rFonts w:ascii="Times New Roman" w:eastAsia="TimesNewRomanPSMT" w:hAnsi="Times New Roman" w:cs="Times New Roman"/>
          <w:i/>
          <w:iCs/>
          <w:sz w:val="24"/>
          <w:szCs w:val="24"/>
          <w14:ligatures w14:val="standardContextual"/>
        </w:rPr>
        <w:t>MIS Quarterly</w:t>
      </w:r>
      <w:r w:rsidRPr="005C4125">
        <w:rPr>
          <w:rFonts w:ascii="Times New Roman" w:eastAsia="TimesNewRomanPSMT" w:hAnsi="Times New Roman" w:cs="Times New Roman"/>
          <w:sz w:val="24"/>
          <w:szCs w:val="24"/>
          <w14:ligatures w14:val="standardContextual"/>
        </w:rPr>
        <w:t xml:space="preserve">, </w:t>
      </w:r>
      <w:r w:rsidRPr="005C4125">
        <w:rPr>
          <w:rFonts w:ascii="Times New Roman" w:hAnsi="Times New Roman" w:cs="Times New Roman"/>
          <w:sz w:val="24"/>
          <w:szCs w:val="24"/>
          <w:shd w:val="clear" w:color="auto" w:fill="FFFFFF"/>
        </w:rPr>
        <w:t xml:space="preserve">Vol </w:t>
      </w:r>
      <w:r w:rsidRPr="005C4125">
        <w:rPr>
          <w:rFonts w:ascii="Times New Roman" w:hAnsi="Times New Roman" w:cs="Times New Roman"/>
          <w:i/>
          <w:iCs/>
          <w:sz w:val="24"/>
          <w:szCs w:val="24"/>
          <w:shd w:val="clear" w:color="auto" w:fill="FFFFFF"/>
        </w:rPr>
        <w:t>15</w:t>
      </w:r>
      <w:r w:rsidRPr="005C4125">
        <w:rPr>
          <w:rFonts w:ascii="Times New Roman" w:hAnsi="Times New Roman" w:cs="Times New Roman"/>
          <w:sz w:val="24"/>
          <w:szCs w:val="24"/>
          <w:shd w:val="clear" w:color="auto" w:fill="FFFFFF"/>
        </w:rPr>
        <w:t>, Iss1,</w:t>
      </w:r>
      <w:r w:rsidRPr="005C4125">
        <w:rPr>
          <w:rFonts w:ascii="Times New Roman" w:eastAsia="TimesNewRomanPSMT" w:hAnsi="Times New Roman" w:cs="Times New Roman"/>
          <w:sz w:val="24"/>
          <w:szCs w:val="24"/>
          <w14:ligatures w14:val="standardContextual"/>
        </w:rPr>
        <w:t xml:space="preserve"> pp125-143. 1991</w:t>
      </w:r>
    </w:p>
    <w:p w14:paraId="6C22DD0B" w14:textId="77777777" w:rsidR="001E54F5" w:rsidRPr="005C4125" w:rsidRDefault="001E54F5" w:rsidP="001E54F5">
      <w:pPr>
        <w:pStyle w:val="ListParagraph"/>
        <w:numPr>
          <w:ilvl w:val="0"/>
          <w:numId w:val="40"/>
        </w:numPr>
        <w:autoSpaceDE w:val="0"/>
        <w:autoSpaceDN w:val="0"/>
        <w:adjustRightInd w:val="0"/>
        <w:spacing w:after="0" w:line="360" w:lineRule="auto"/>
        <w:rPr>
          <w:rFonts w:ascii="Times New Roman" w:eastAsia="TimesNewRomanPSMT" w:hAnsi="Times New Roman" w:cs="Times New Roman"/>
          <w:sz w:val="24"/>
          <w:szCs w:val="24"/>
          <w14:ligatures w14:val="standardContextual"/>
        </w:rPr>
      </w:pPr>
      <w:r w:rsidRPr="005C4125">
        <w:rPr>
          <w:rFonts w:ascii="Times New Roman" w:hAnsi="Times New Roman" w:cs="Times New Roman"/>
          <w:sz w:val="24"/>
          <w:szCs w:val="24"/>
          <w14:ligatures w14:val="standardContextual"/>
        </w:rPr>
        <w:t>Trochim, W, Donnelly, K &amp; James, P, “Research Methods Knowledge Base</w:t>
      </w:r>
      <w:r w:rsidRPr="005C4125">
        <w:rPr>
          <w:rFonts w:ascii="Times New Roman" w:hAnsi="Times New Roman" w:cs="Times New Roman"/>
          <w:i/>
          <w:iCs/>
          <w:sz w:val="24"/>
          <w:szCs w:val="24"/>
          <w14:ligatures w14:val="standardContextual"/>
        </w:rPr>
        <w:t xml:space="preserve">”. Mason, Ohio: Atomic Dog/Cengage Learning U. S. Department of Education, National </w:t>
      </w:r>
      <w:proofErr w:type="spellStart"/>
      <w:r w:rsidRPr="005C4125">
        <w:rPr>
          <w:rFonts w:ascii="Times New Roman" w:hAnsi="Times New Roman" w:cs="Times New Roman"/>
          <w:i/>
          <w:iCs/>
          <w:sz w:val="24"/>
          <w:szCs w:val="24"/>
          <w14:ligatures w14:val="standardContextual"/>
        </w:rPr>
        <w:t>Center</w:t>
      </w:r>
      <w:proofErr w:type="spellEnd"/>
      <w:r w:rsidRPr="005C4125">
        <w:rPr>
          <w:rFonts w:ascii="Times New Roman" w:hAnsi="Times New Roman" w:cs="Times New Roman"/>
          <w:i/>
          <w:iCs/>
          <w:sz w:val="24"/>
          <w:szCs w:val="24"/>
          <w14:ligatures w14:val="standardContextual"/>
        </w:rPr>
        <w:t xml:space="preserve"> for Education Statistics</w:t>
      </w:r>
      <w:r w:rsidRPr="005C4125">
        <w:rPr>
          <w:rFonts w:ascii="Times New Roman" w:hAnsi="Times New Roman" w:cs="Times New Roman"/>
          <w:sz w:val="24"/>
          <w:szCs w:val="24"/>
          <w14:ligatures w14:val="standardContextual"/>
        </w:rPr>
        <w:t xml:space="preserve"> (2016). Teacher Trends </w:t>
      </w:r>
      <w:r w:rsidRPr="005C4125">
        <w:rPr>
          <w:rFonts w:ascii="Times New Roman" w:eastAsia="TimesNewRomanPSMT" w:hAnsi="Times New Roman" w:cs="Times New Roman"/>
          <w:sz w:val="24"/>
          <w:szCs w:val="24"/>
          <w14:ligatures w14:val="standardContextual"/>
        </w:rPr>
        <w:t xml:space="preserve">– </w:t>
      </w:r>
      <w:r w:rsidRPr="005C4125">
        <w:rPr>
          <w:rFonts w:ascii="Times New Roman" w:hAnsi="Times New Roman" w:cs="Times New Roman"/>
          <w:sz w:val="24"/>
          <w:szCs w:val="24"/>
          <w14:ligatures w14:val="standardContextual"/>
        </w:rPr>
        <w:t>Fast Facts. 2008</w:t>
      </w:r>
    </w:p>
    <w:p w14:paraId="1086CD4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Trott, P. (2021). </w:t>
      </w:r>
      <w:r w:rsidRPr="005C4125">
        <w:rPr>
          <w:rFonts w:ascii="Times New Roman" w:hAnsi="Times New Roman" w:cs="Times New Roman"/>
          <w:i/>
          <w:iCs/>
          <w:sz w:val="24"/>
          <w:szCs w:val="24"/>
          <w:shd w:val="clear" w:color="auto" w:fill="FFFFFF"/>
        </w:rPr>
        <w:t>Innovation management and new product development (Seventh Edition.)</w:t>
      </w:r>
      <w:r w:rsidRPr="005C4125">
        <w:rPr>
          <w:rFonts w:ascii="Times New Roman" w:hAnsi="Times New Roman" w:cs="Times New Roman"/>
          <w:sz w:val="24"/>
          <w:szCs w:val="24"/>
          <w:shd w:val="clear" w:color="auto" w:fill="FFFFFF"/>
        </w:rPr>
        <w:t>. Pearson</w:t>
      </w:r>
    </w:p>
    <w:p w14:paraId="1E7D23F0"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 xml:space="preserve">Unnikrishnan, R &amp; Jagannathan, L. “Do Perceived Risk and Trust affect Consumer Adoption of Mobile Payments? A Study of Indian Consumers”. </w:t>
      </w:r>
      <w:r w:rsidRPr="005C4125">
        <w:rPr>
          <w:rFonts w:ascii="Times New Roman" w:hAnsi="Times New Roman" w:cs="Times New Roman"/>
          <w:i/>
          <w:iCs/>
          <w:sz w:val="24"/>
          <w:szCs w:val="24"/>
          <w:shd w:val="clear" w:color="auto" w:fill="FFFFFF"/>
        </w:rPr>
        <w:t>South Asian Journal of Management</w:t>
      </w:r>
      <w:r w:rsidRPr="005C4125">
        <w:rPr>
          <w:rFonts w:ascii="Times New Roman" w:hAnsi="Times New Roman" w:cs="Times New Roman"/>
          <w:sz w:val="24"/>
          <w:szCs w:val="24"/>
          <w:shd w:val="clear" w:color="auto" w:fill="FFFFFF"/>
        </w:rPr>
        <w:t>, Vol 25, Iss4, pp. 74-100. 2018</w:t>
      </w:r>
    </w:p>
    <w:p w14:paraId="41D86230"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14:ligatures w14:val="standardContextual"/>
        </w:rPr>
        <w:t xml:space="preserve">van Dijk, J, Peters, O &amp; Ebbers, W, “Explaining the Acceptance and Use of Government Internet Services: A Multivariate Analysis of 2006 Survey Data in The Netherlands”. </w:t>
      </w:r>
      <w:r w:rsidRPr="005C4125">
        <w:rPr>
          <w:rFonts w:ascii="Times New Roman" w:hAnsi="Times New Roman" w:cs="Times New Roman"/>
          <w:i/>
          <w:iCs/>
          <w:sz w:val="24"/>
          <w:szCs w:val="24"/>
          <w14:ligatures w14:val="standardContextual"/>
        </w:rPr>
        <w:t>Government Information Quarterly</w:t>
      </w:r>
      <w:r w:rsidRPr="005C4125">
        <w:rPr>
          <w:rFonts w:ascii="Times New Roman" w:hAnsi="Times New Roman" w:cs="Times New Roman"/>
          <w:sz w:val="24"/>
          <w:szCs w:val="24"/>
          <w14:ligatures w14:val="standardContextual"/>
        </w:rPr>
        <w:t>, Vol 25, Iss3, pp379–399. 2008</w:t>
      </w:r>
    </w:p>
    <w:p w14:paraId="253BA78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Venkatesh, V &amp; Davis, F, “A Theoretical Extension of the Technology Acceptance Model: Four Longitudinal Field Studies”. </w:t>
      </w:r>
      <w:r w:rsidRPr="005C4125">
        <w:rPr>
          <w:rFonts w:ascii="Times New Roman" w:hAnsi="Times New Roman" w:cs="Times New Roman"/>
          <w:i/>
          <w:iCs/>
          <w:sz w:val="24"/>
          <w:szCs w:val="24"/>
        </w:rPr>
        <w:t>Management Science</w:t>
      </w:r>
      <w:r w:rsidRPr="005C4125">
        <w:rPr>
          <w:rFonts w:ascii="Times New Roman" w:hAnsi="Times New Roman" w:cs="Times New Roman"/>
          <w:sz w:val="24"/>
          <w:szCs w:val="24"/>
        </w:rPr>
        <w:t>, Vol 46 Iss2, pp186-204. 2000</w:t>
      </w:r>
    </w:p>
    <w:p w14:paraId="7C96A295"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Venkatesh, V &amp; Speier, C, “Computer Technology Training in the Workplace: A Longitudinal Investigation of the Effect of Mood”. </w:t>
      </w:r>
      <w:r w:rsidRPr="005C4125">
        <w:rPr>
          <w:rFonts w:ascii="Times New Roman" w:hAnsi="Times New Roman" w:cs="Times New Roman"/>
          <w:i/>
          <w:iCs/>
          <w:sz w:val="24"/>
          <w:szCs w:val="24"/>
        </w:rPr>
        <w:t xml:space="preserve">Organizational Behaviour and Human Decision Processes, </w:t>
      </w:r>
      <w:r w:rsidRPr="005C4125">
        <w:rPr>
          <w:rFonts w:ascii="Times New Roman" w:hAnsi="Times New Roman" w:cs="Times New Roman"/>
          <w:sz w:val="24"/>
          <w:szCs w:val="24"/>
        </w:rPr>
        <w:t>Vol 79, Iss1, pp.1-28. 1999</w:t>
      </w:r>
    </w:p>
    <w:p w14:paraId="39E82557"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lastRenderedPageBreak/>
        <w:t>Venkatesh V, Morris M, Davis G &amp; Davis F. User Acceptance of Information Technology: Toward a Unified View. </w:t>
      </w:r>
      <w:r w:rsidRPr="005C4125">
        <w:rPr>
          <w:rFonts w:ascii="Times New Roman" w:hAnsi="Times New Roman" w:cs="Times New Roman"/>
          <w:i/>
          <w:iCs/>
          <w:sz w:val="24"/>
          <w:szCs w:val="24"/>
          <w:shd w:val="clear" w:color="auto" w:fill="FFFFFF"/>
        </w:rPr>
        <w:t>MIS Quarterly, Vol</w:t>
      </w:r>
      <w:r w:rsidRPr="005C4125">
        <w:rPr>
          <w:rFonts w:ascii="Times New Roman" w:hAnsi="Times New Roman" w:cs="Times New Roman"/>
          <w:sz w:val="24"/>
          <w:szCs w:val="24"/>
        </w:rPr>
        <w:t> 27, Iss3, pp425-478. 2003</w:t>
      </w:r>
    </w:p>
    <w:p w14:paraId="19ED5426"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EFEFF0"/>
        </w:rPr>
      </w:pPr>
      <w:r w:rsidRPr="005C4125">
        <w:rPr>
          <w:rFonts w:ascii="Times New Roman" w:hAnsi="Times New Roman" w:cs="Times New Roman"/>
          <w:sz w:val="24"/>
          <w:szCs w:val="24"/>
          <w:shd w:val="clear" w:color="auto" w:fill="FFFFFF"/>
        </w:rPr>
        <w:t>Venkatesh, V Thong, J &amp; Xu, X, “Consumer Acceptance and Use of Information Technology: Extending the Unified Theory of Acceptance and Use of Technology”. </w:t>
      </w:r>
      <w:r w:rsidRPr="005C4125">
        <w:rPr>
          <w:rFonts w:ascii="Times New Roman" w:hAnsi="Times New Roman" w:cs="Times New Roman"/>
          <w:i/>
          <w:iCs/>
          <w:sz w:val="24"/>
          <w:szCs w:val="24"/>
          <w:shd w:val="clear" w:color="auto" w:fill="FFFFFF"/>
        </w:rPr>
        <w:t>MIS Quarterly</w:t>
      </w:r>
      <w:r w:rsidRPr="005C4125">
        <w:rPr>
          <w:rFonts w:ascii="Times New Roman" w:hAnsi="Times New Roman" w:cs="Times New Roman"/>
          <w:sz w:val="24"/>
          <w:szCs w:val="24"/>
          <w:shd w:val="clear" w:color="auto" w:fill="FFFFFF"/>
        </w:rPr>
        <w:t>, Vol 36 Iss1, pp157–178. 2012</w:t>
      </w:r>
    </w:p>
    <w:p w14:paraId="40C1EB9A"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EFEFF0"/>
        </w:rPr>
      </w:pPr>
      <w:r w:rsidRPr="005C4125">
        <w:rPr>
          <w:rFonts w:ascii="Times New Roman" w:hAnsi="Times New Roman" w:cs="Times New Roman"/>
          <w:sz w:val="24"/>
          <w:szCs w:val="24"/>
        </w:rPr>
        <w:t xml:space="preserve">Venkatesh, V, Thong, J &amp; Xu, X, “Unified Theory of Acceptance and Use of Technology: A Synthesis and the Road Ahead”. </w:t>
      </w:r>
      <w:r w:rsidRPr="005C4125">
        <w:rPr>
          <w:rFonts w:ascii="Times New Roman" w:hAnsi="Times New Roman" w:cs="Times New Roman"/>
          <w:i/>
          <w:iCs/>
          <w:sz w:val="24"/>
          <w:szCs w:val="24"/>
        </w:rPr>
        <w:t>Journal of the Association for Information Systems, Vol 17</w:t>
      </w:r>
      <w:r w:rsidRPr="005C4125">
        <w:rPr>
          <w:rFonts w:ascii="Times New Roman" w:hAnsi="Times New Roman" w:cs="Times New Roman"/>
          <w:sz w:val="24"/>
          <w:szCs w:val="24"/>
        </w:rPr>
        <w:t>, Iss5, pp328–376. 2016</w:t>
      </w:r>
    </w:p>
    <w:p w14:paraId="6A785CD1" w14:textId="77777777" w:rsidR="001E54F5" w:rsidRPr="005C4125" w:rsidRDefault="001E54F5" w:rsidP="001E54F5">
      <w:pPr>
        <w:pStyle w:val="ListParagraph"/>
        <w:numPr>
          <w:ilvl w:val="0"/>
          <w:numId w:val="40"/>
        </w:numPr>
        <w:spacing w:line="360" w:lineRule="auto"/>
        <w:rPr>
          <w:rStyle w:val="Hyperlink"/>
          <w:rFonts w:ascii="Times New Roman" w:hAnsi="Times New Roman" w:cs="Times New Roman"/>
          <w:color w:val="auto"/>
          <w:sz w:val="24"/>
          <w:szCs w:val="24"/>
          <w:u w:val="none"/>
          <w:shd w:val="clear" w:color="auto" w:fill="EFEFF0"/>
        </w:rPr>
      </w:pPr>
      <w:proofErr w:type="spellStart"/>
      <w:r w:rsidRPr="005C4125">
        <w:rPr>
          <w:rFonts w:ascii="Times New Roman" w:hAnsi="Times New Roman" w:cs="Times New Roman"/>
          <w:sz w:val="24"/>
          <w:szCs w:val="24"/>
          <w:shd w:val="clear" w:color="auto" w:fill="FFFFFF"/>
        </w:rPr>
        <w:t>Verhellen</w:t>
      </w:r>
      <w:proofErr w:type="spellEnd"/>
      <w:r w:rsidRPr="005C4125">
        <w:rPr>
          <w:rFonts w:ascii="Times New Roman" w:hAnsi="Times New Roman" w:cs="Times New Roman"/>
          <w:sz w:val="24"/>
          <w:szCs w:val="24"/>
          <w:shd w:val="clear" w:color="auto" w:fill="FFFFFF"/>
        </w:rPr>
        <w:t xml:space="preserve">, A, </w:t>
      </w:r>
      <w:proofErr w:type="spellStart"/>
      <w:r w:rsidRPr="005C4125">
        <w:rPr>
          <w:rFonts w:ascii="Times New Roman" w:hAnsi="Times New Roman" w:cs="Times New Roman"/>
          <w:sz w:val="24"/>
          <w:szCs w:val="24"/>
          <w:shd w:val="clear" w:color="auto" w:fill="FFFFFF"/>
        </w:rPr>
        <w:t>Elprama</w:t>
      </w:r>
      <w:proofErr w:type="spellEnd"/>
      <w:r w:rsidRPr="005C4125">
        <w:rPr>
          <w:rFonts w:ascii="Times New Roman" w:hAnsi="Times New Roman" w:cs="Times New Roman"/>
          <w:sz w:val="24"/>
          <w:szCs w:val="24"/>
          <w:shd w:val="clear" w:color="auto" w:fill="FFFFFF"/>
        </w:rPr>
        <w:t xml:space="preserve">, S. </w:t>
      </w:r>
      <w:proofErr w:type="spellStart"/>
      <w:r w:rsidRPr="005C4125">
        <w:rPr>
          <w:rFonts w:ascii="Times New Roman" w:hAnsi="Times New Roman" w:cs="Times New Roman"/>
          <w:sz w:val="24"/>
          <w:szCs w:val="24"/>
          <w:shd w:val="clear" w:color="auto" w:fill="FFFFFF"/>
        </w:rPr>
        <w:t>Scheerlinck</w:t>
      </w:r>
      <w:proofErr w:type="spellEnd"/>
      <w:r w:rsidRPr="005C4125">
        <w:rPr>
          <w:rFonts w:ascii="Times New Roman" w:hAnsi="Times New Roman" w:cs="Times New Roman"/>
          <w:sz w:val="24"/>
          <w:szCs w:val="24"/>
          <w:shd w:val="clear" w:color="auto" w:fill="FFFFFF"/>
        </w:rPr>
        <w:t xml:space="preserve">, T, Van </w:t>
      </w:r>
      <w:proofErr w:type="spellStart"/>
      <w:r w:rsidRPr="005C4125">
        <w:rPr>
          <w:rFonts w:ascii="Times New Roman" w:hAnsi="Times New Roman" w:cs="Times New Roman"/>
          <w:sz w:val="24"/>
          <w:szCs w:val="24"/>
          <w:shd w:val="clear" w:color="auto" w:fill="FFFFFF"/>
        </w:rPr>
        <w:t>Aerschot</w:t>
      </w:r>
      <w:proofErr w:type="spellEnd"/>
      <w:r w:rsidRPr="005C4125">
        <w:rPr>
          <w:rFonts w:ascii="Times New Roman" w:hAnsi="Times New Roman" w:cs="Times New Roman"/>
          <w:sz w:val="24"/>
          <w:szCs w:val="24"/>
          <w:shd w:val="clear" w:color="auto" w:fill="FFFFFF"/>
        </w:rPr>
        <w:t xml:space="preserve">, F, </w:t>
      </w:r>
      <w:proofErr w:type="spellStart"/>
      <w:r w:rsidRPr="005C4125">
        <w:rPr>
          <w:rFonts w:ascii="Times New Roman" w:hAnsi="Times New Roman" w:cs="Times New Roman"/>
          <w:sz w:val="24"/>
          <w:szCs w:val="24"/>
          <w:shd w:val="clear" w:color="auto" w:fill="FFFFFF"/>
        </w:rPr>
        <w:t>Duerinck</w:t>
      </w:r>
      <w:proofErr w:type="spellEnd"/>
      <w:r w:rsidRPr="005C4125">
        <w:rPr>
          <w:rFonts w:ascii="Times New Roman" w:hAnsi="Times New Roman" w:cs="Times New Roman"/>
          <w:sz w:val="24"/>
          <w:szCs w:val="24"/>
          <w:shd w:val="clear" w:color="auto" w:fill="FFFFFF"/>
        </w:rPr>
        <w:t xml:space="preserve">, J, Van </w:t>
      </w:r>
      <w:proofErr w:type="spellStart"/>
      <w:r w:rsidRPr="005C4125">
        <w:rPr>
          <w:rFonts w:ascii="Times New Roman" w:hAnsi="Times New Roman" w:cs="Times New Roman"/>
          <w:sz w:val="24"/>
          <w:szCs w:val="24"/>
          <w:shd w:val="clear" w:color="auto" w:fill="FFFFFF"/>
        </w:rPr>
        <w:t>Gestel</w:t>
      </w:r>
      <w:proofErr w:type="spellEnd"/>
      <w:r w:rsidRPr="005C4125">
        <w:rPr>
          <w:rFonts w:ascii="Times New Roman" w:hAnsi="Times New Roman" w:cs="Times New Roman"/>
          <w:sz w:val="24"/>
          <w:szCs w:val="24"/>
          <w:shd w:val="clear" w:color="auto" w:fill="FFFFFF"/>
        </w:rPr>
        <w:t xml:space="preserve">, F, Frantz, T, Jansen, B, </w:t>
      </w:r>
      <w:proofErr w:type="spellStart"/>
      <w:r w:rsidRPr="005C4125">
        <w:rPr>
          <w:rFonts w:ascii="Times New Roman" w:hAnsi="Times New Roman" w:cs="Times New Roman"/>
          <w:sz w:val="24"/>
          <w:szCs w:val="24"/>
          <w:shd w:val="clear" w:color="auto" w:fill="FFFFFF"/>
        </w:rPr>
        <w:t>Vandemeulebroucke</w:t>
      </w:r>
      <w:proofErr w:type="spellEnd"/>
      <w:r w:rsidRPr="005C4125">
        <w:rPr>
          <w:rFonts w:ascii="Times New Roman" w:hAnsi="Times New Roman" w:cs="Times New Roman"/>
          <w:sz w:val="24"/>
          <w:szCs w:val="24"/>
          <w:shd w:val="clear" w:color="auto" w:fill="FFFFFF"/>
        </w:rPr>
        <w:t>, J &amp; Jacobs, A, “Exploring Technology Acceptance of Head‐Mounted Device‐Based Augmented Reality Surgical Navigation in Orthopaedic Surgery”. </w:t>
      </w:r>
      <w:r w:rsidRPr="005C4125">
        <w:rPr>
          <w:rFonts w:ascii="Times New Roman" w:hAnsi="Times New Roman" w:cs="Times New Roman"/>
          <w:i/>
          <w:iCs/>
          <w:sz w:val="24"/>
          <w:szCs w:val="24"/>
          <w:shd w:val="clear" w:color="auto" w:fill="FFFFFF"/>
        </w:rPr>
        <w:t>The International Journal of Medical Robotics + Computer Assisted Surgery</w:t>
      </w:r>
      <w:r w:rsidRPr="005C4125">
        <w:rPr>
          <w:rFonts w:ascii="Times New Roman" w:hAnsi="Times New Roman" w:cs="Times New Roman"/>
          <w:sz w:val="24"/>
          <w:szCs w:val="24"/>
          <w:shd w:val="clear" w:color="auto" w:fill="FFFFFF"/>
        </w:rPr>
        <w:t>. 2023</w:t>
      </w:r>
      <w:r w:rsidRPr="005C4125">
        <w:rPr>
          <w:rStyle w:val="Hyperlink"/>
          <w:rFonts w:ascii="Times New Roman" w:hAnsi="Times New Roman" w:cs="Times New Roman"/>
          <w:color w:val="auto"/>
          <w:sz w:val="24"/>
          <w:szCs w:val="24"/>
          <w:u w:val="none"/>
          <w:shd w:val="clear" w:color="auto" w:fill="EFEFF0"/>
        </w:rPr>
        <w:t xml:space="preserve"> </w:t>
      </w:r>
    </w:p>
    <w:p w14:paraId="268DB104"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FFFFFF"/>
        </w:rPr>
      </w:pPr>
      <w:proofErr w:type="spellStart"/>
      <w:r w:rsidRPr="005C4125">
        <w:rPr>
          <w:rFonts w:ascii="Times New Roman" w:hAnsi="Times New Roman" w:cs="Times New Roman"/>
          <w:sz w:val="24"/>
          <w:szCs w:val="24"/>
          <w:shd w:val="clear" w:color="auto" w:fill="FFFFFF"/>
        </w:rPr>
        <w:t>Verhey</w:t>
      </w:r>
      <w:proofErr w:type="spellEnd"/>
      <w:r w:rsidRPr="005C4125">
        <w:rPr>
          <w:rFonts w:ascii="Times New Roman" w:hAnsi="Times New Roman" w:cs="Times New Roman"/>
          <w:sz w:val="24"/>
          <w:szCs w:val="24"/>
          <w:shd w:val="clear" w:color="auto" w:fill="FFFFFF"/>
        </w:rPr>
        <w:t xml:space="preserve">, J, Haglin, J, </w:t>
      </w:r>
      <w:proofErr w:type="spellStart"/>
      <w:r w:rsidRPr="005C4125">
        <w:rPr>
          <w:rFonts w:ascii="Times New Roman" w:hAnsi="Times New Roman" w:cs="Times New Roman"/>
          <w:sz w:val="24"/>
          <w:szCs w:val="24"/>
          <w:shd w:val="clear" w:color="auto" w:fill="FFFFFF"/>
        </w:rPr>
        <w:t>Verhey</w:t>
      </w:r>
      <w:proofErr w:type="spellEnd"/>
      <w:r w:rsidRPr="005C4125">
        <w:rPr>
          <w:rFonts w:ascii="Times New Roman" w:hAnsi="Times New Roman" w:cs="Times New Roman"/>
          <w:sz w:val="24"/>
          <w:szCs w:val="24"/>
          <w:shd w:val="clear" w:color="auto" w:fill="FFFFFF"/>
        </w:rPr>
        <w:t>, E &amp; Hartigan, D, “Virtual, augmented, and mixed reality applications in orthopaedic surgery”. </w:t>
      </w:r>
      <w:r w:rsidRPr="005C4125">
        <w:rPr>
          <w:rFonts w:ascii="Times New Roman" w:hAnsi="Times New Roman" w:cs="Times New Roman"/>
          <w:i/>
          <w:iCs/>
          <w:sz w:val="24"/>
          <w:szCs w:val="24"/>
          <w:shd w:val="clear" w:color="auto" w:fill="FFFFFF"/>
        </w:rPr>
        <w:t>The International Journal of Medical Robotics + Computer Assisted Surgery</w:t>
      </w:r>
      <w:r w:rsidRPr="005C4125">
        <w:rPr>
          <w:rFonts w:ascii="Times New Roman" w:hAnsi="Times New Roman" w:cs="Times New Roman"/>
          <w:sz w:val="24"/>
          <w:szCs w:val="24"/>
          <w:shd w:val="clear" w:color="auto" w:fill="FFFFFF"/>
        </w:rPr>
        <w:t>, Vol 16, Iss2. 2020</w:t>
      </w:r>
    </w:p>
    <w:p w14:paraId="24CCC04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proofErr w:type="spellStart"/>
      <w:r w:rsidRPr="005C4125">
        <w:rPr>
          <w:rFonts w:ascii="Times New Roman" w:hAnsi="Times New Roman" w:cs="Times New Roman"/>
          <w:sz w:val="24"/>
          <w:szCs w:val="24"/>
        </w:rPr>
        <w:t>Viio</w:t>
      </w:r>
      <w:proofErr w:type="spellEnd"/>
      <w:r w:rsidRPr="005C4125">
        <w:rPr>
          <w:rFonts w:ascii="Times New Roman" w:hAnsi="Times New Roman" w:cs="Times New Roman"/>
          <w:sz w:val="24"/>
          <w:szCs w:val="24"/>
        </w:rPr>
        <w:t xml:space="preserve">, P, (2011). </w:t>
      </w:r>
      <w:r w:rsidRPr="005C4125">
        <w:rPr>
          <w:rFonts w:ascii="Times New Roman" w:hAnsi="Times New Roman" w:cs="Times New Roman"/>
          <w:i/>
          <w:iCs/>
          <w:sz w:val="24"/>
          <w:szCs w:val="24"/>
          <w:shd w:val="clear" w:color="auto" w:fill="FFFFFF"/>
        </w:rPr>
        <w:t>Strategic Sales Process Adaptation: Relationship Orientation of the Sales Process in a Business-to-Business Context</w:t>
      </w:r>
      <w:r w:rsidRPr="005C4125">
        <w:rPr>
          <w:rFonts w:ascii="Times New Roman" w:hAnsi="Times New Roman" w:cs="Times New Roman"/>
          <w:sz w:val="24"/>
          <w:szCs w:val="24"/>
          <w:shd w:val="clear" w:color="auto" w:fill="FFFFFF"/>
        </w:rPr>
        <w:t xml:space="preserve">.  </w:t>
      </w:r>
      <w:proofErr w:type="spellStart"/>
      <w:r w:rsidRPr="005C4125">
        <w:rPr>
          <w:rFonts w:ascii="Times New Roman" w:hAnsi="Times New Roman" w:cs="Times New Roman"/>
          <w:sz w:val="24"/>
          <w:szCs w:val="24"/>
          <w:shd w:val="clear" w:color="auto" w:fill="FFFFFF"/>
        </w:rPr>
        <w:t>Hanken</w:t>
      </w:r>
      <w:proofErr w:type="spellEnd"/>
      <w:r w:rsidRPr="005C4125">
        <w:rPr>
          <w:rFonts w:ascii="Times New Roman" w:hAnsi="Times New Roman" w:cs="Times New Roman"/>
          <w:sz w:val="24"/>
          <w:szCs w:val="24"/>
          <w:shd w:val="clear" w:color="auto" w:fill="FFFFFF"/>
        </w:rPr>
        <w:t xml:space="preserve"> School of Economics. </w:t>
      </w:r>
    </w:p>
    <w:p w14:paraId="5DF9CEE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 xml:space="preserve">Wagner, </w:t>
      </w:r>
      <w:proofErr w:type="gramStart"/>
      <w:r w:rsidRPr="005C4125">
        <w:rPr>
          <w:rFonts w:ascii="Times New Roman" w:hAnsi="Times New Roman" w:cs="Times New Roman"/>
          <w:sz w:val="24"/>
          <w:szCs w:val="24"/>
          <w:shd w:val="clear" w:color="auto" w:fill="FFFFFF"/>
        </w:rPr>
        <w:t xml:space="preserve">D,  </w:t>
      </w:r>
      <w:proofErr w:type="spellStart"/>
      <w:r w:rsidRPr="005C4125">
        <w:rPr>
          <w:rFonts w:ascii="Times New Roman" w:hAnsi="Times New Roman" w:cs="Times New Roman"/>
          <w:sz w:val="24"/>
          <w:szCs w:val="24"/>
          <w:shd w:val="clear" w:color="auto" w:fill="FFFFFF"/>
        </w:rPr>
        <w:t>Langlotz</w:t>
      </w:r>
      <w:proofErr w:type="spellEnd"/>
      <w:proofErr w:type="gramEnd"/>
      <w:r w:rsidRPr="005C4125">
        <w:rPr>
          <w:rFonts w:ascii="Times New Roman" w:hAnsi="Times New Roman" w:cs="Times New Roman"/>
          <w:sz w:val="24"/>
          <w:szCs w:val="24"/>
          <w:shd w:val="clear" w:color="auto" w:fill="FFFFFF"/>
        </w:rPr>
        <w:t xml:space="preserve">, T &amp; </w:t>
      </w:r>
      <w:proofErr w:type="spellStart"/>
      <w:r w:rsidRPr="005C4125">
        <w:rPr>
          <w:rFonts w:ascii="Times New Roman" w:hAnsi="Times New Roman" w:cs="Times New Roman"/>
          <w:sz w:val="24"/>
          <w:szCs w:val="24"/>
          <w:shd w:val="clear" w:color="auto" w:fill="FFFFFF"/>
        </w:rPr>
        <w:t>Schmalstieg</w:t>
      </w:r>
      <w:proofErr w:type="spellEnd"/>
      <w:r w:rsidRPr="005C4125">
        <w:rPr>
          <w:rFonts w:ascii="Times New Roman" w:hAnsi="Times New Roman" w:cs="Times New Roman"/>
          <w:sz w:val="24"/>
          <w:szCs w:val="24"/>
          <w:shd w:val="clear" w:color="auto" w:fill="FFFFFF"/>
        </w:rPr>
        <w:t>, D, “Robust and unobtrusive marker tracking on mobile phones”. In </w:t>
      </w:r>
      <w:r w:rsidRPr="005C4125">
        <w:rPr>
          <w:rFonts w:ascii="Times New Roman" w:hAnsi="Times New Roman" w:cs="Times New Roman"/>
          <w:i/>
          <w:iCs/>
          <w:sz w:val="24"/>
          <w:szCs w:val="24"/>
          <w:shd w:val="clear" w:color="auto" w:fill="FFFFFF"/>
        </w:rPr>
        <w:t>2008 7th IEEE/ACM International Symposium on Mixed and Augmented Reality</w:t>
      </w:r>
      <w:r w:rsidRPr="005C4125">
        <w:rPr>
          <w:rFonts w:ascii="Times New Roman" w:hAnsi="Times New Roman" w:cs="Times New Roman"/>
          <w:sz w:val="24"/>
          <w:szCs w:val="24"/>
          <w:shd w:val="clear" w:color="auto" w:fill="FFFFFF"/>
        </w:rPr>
        <w:t>. IEEE, pp. 121–124. 2008</w:t>
      </w:r>
    </w:p>
    <w:p w14:paraId="5383E6C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Wan, L, Mendoza, N &amp; Liu, T, “Determinants Impacting User Behaviour Towards Emergency Use Intentions of m-Health Services in Taiwan”. </w:t>
      </w:r>
      <w:r w:rsidRPr="005C4125">
        <w:rPr>
          <w:rFonts w:ascii="Times New Roman" w:hAnsi="Times New Roman" w:cs="Times New Roman"/>
          <w:i/>
          <w:iCs/>
          <w:sz w:val="24"/>
          <w:szCs w:val="24"/>
          <w:shd w:val="clear" w:color="auto" w:fill="FFFFFF"/>
        </w:rPr>
        <w:t>Healthcare (Basel)</w:t>
      </w:r>
      <w:r w:rsidRPr="005C4125">
        <w:rPr>
          <w:rFonts w:ascii="Times New Roman" w:hAnsi="Times New Roman" w:cs="Times New Roman"/>
          <w:sz w:val="24"/>
          <w:szCs w:val="24"/>
          <w:shd w:val="clear" w:color="auto" w:fill="FFFFFF"/>
        </w:rPr>
        <w:t>, Vol 9, Iss5, pp. 535. 2021</w:t>
      </w:r>
    </w:p>
    <w:p w14:paraId="0638951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14:ligatures w14:val="standardContextual"/>
        </w:rPr>
      </w:pPr>
      <w:proofErr w:type="spellStart"/>
      <w:r w:rsidRPr="005C4125">
        <w:rPr>
          <w:rFonts w:ascii="Times New Roman" w:hAnsi="Times New Roman" w:cs="Times New Roman"/>
          <w:sz w:val="24"/>
          <w:szCs w:val="24"/>
          <w:shd w:val="clear" w:color="auto" w:fill="FFFFFF"/>
        </w:rPr>
        <w:t>Weidenbach</w:t>
      </w:r>
      <w:proofErr w:type="spellEnd"/>
      <w:r w:rsidRPr="005C4125">
        <w:rPr>
          <w:rFonts w:ascii="Times New Roman" w:hAnsi="Times New Roman" w:cs="Times New Roman"/>
          <w:sz w:val="24"/>
          <w:szCs w:val="24"/>
          <w:shd w:val="clear" w:color="auto" w:fill="FFFFFF"/>
        </w:rPr>
        <w:t xml:space="preserve">, M, Wick, C, Pieper, S, Quast, K, Fox, T, </w:t>
      </w:r>
      <w:proofErr w:type="spellStart"/>
      <w:r w:rsidRPr="005C4125">
        <w:rPr>
          <w:rFonts w:ascii="Times New Roman" w:hAnsi="Times New Roman" w:cs="Times New Roman"/>
          <w:sz w:val="24"/>
          <w:szCs w:val="24"/>
          <w:shd w:val="clear" w:color="auto" w:fill="FFFFFF"/>
        </w:rPr>
        <w:t>Grunst</w:t>
      </w:r>
      <w:proofErr w:type="spellEnd"/>
      <w:r w:rsidRPr="005C4125">
        <w:rPr>
          <w:rFonts w:ascii="Times New Roman" w:hAnsi="Times New Roman" w:cs="Times New Roman"/>
          <w:sz w:val="24"/>
          <w:szCs w:val="24"/>
          <w:shd w:val="clear" w:color="auto" w:fill="FFFFFF"/>
        </w:rPr>
        <w:t xml:space="preserve">, G &amp; </w:t>
      </w:r>
      <w:proofErr w:type="spellStart"/>
      <w:r w:rsidRPr="005C4125">
        <w:rPr>
          <w:rFonts w:ascii="Times New Roman" w:hAnsi="Times New Roman" w:cs="Times New Roman"/>
          <w:sz w:val="24"/>
          <w:szCs w:val="24"/>
          <w:shd w:val="clear" w:color="auto" w:fill="FFFFFF"/>
        </w:rPr>
        <w:t>Redel</w:t>
      </w:r>
      <w:proofErr w:type="spellEnd"/>
      <w:r w:rsidRPr="005C4125">
        <w:rPr>
          <w:rFonts w:ascii="Times New Roman" w:hAnsi="Times New Roman" w:cs="Times New Roman"/>
          <w:sz w:val="24"/>
          <w:szCs w:val="24"/>
          <w:shd w:val="clear" w:color="auto" w:fill="FFFFFF"/>
        </w:rPr>
        <w:t>, D “Augmented Reality Simulator for Training in Two-Dimensional Echocardiography”. </w:t>
      </w:r>
      <w:r w:rsidRPr="005C4125">
        <w:rPr>
          <w:rFonts w:ascii="Times New Roman" w:hAnsi="Times New Roman" w:cs="Times New Roman"/>
          <w:i/>
          <w:iCs/>
          <w:sz w:val="24"/>
          <w:szCs w:val="24"/>
          <w:shd w:val="clear" w:color="auto" w:fill="FFFFFF"/>
        </w:rPr>
        <w:t>Computers and Biomedical Research</w:t>
      </w:r>
      <w:r w:rsidRPr="005C4125">
        <w:rPr>
          <w:rFonts w:ascii="Times New Roman" w:hAnsi="Times New Roman" w:cs="Times New Roman"/>
          <w:sz w:val="24"/>
          <w:szCs w:val="24"/>
          <w:shd w:val="clear" w:color="auto" w:fill="FFFFFF"/>
        </w:rPr>
        <w:t>, Vol 33, Iss1, pp11–22. 2000</w:t>
      </w:r>
    </w:p>
    <w:p w14:paraId="43BB78EE"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14:ligatures w14:val="standardContextual"/>
        </w:rPr>
      </w:pPr>
      <w:r w:rsidRPr="005C4125">
        <w:rPr>
          <w:rFonts w:ascii="Times New Roman" w:hAnsi="Times New Roman" w:cs="Times New Roman"/>
          <w:sz w:val="24"/>
          <w:szCs w:val="24"/>
          <w14:ligatures w14:val="standardContextual"/>
        </w:rPr>
        <w:t xml:space="preserve">Yang, M, Mamun, A, Mohiuddin, M, </w:t>
      </w:r>
      <w:proofErr w:type="spellStart"/>
      <w:r w:rsidRPr="005C4125">
        <w:rPr>
          <w:rFonts w:ascii="Times New Roman" w:hAnsi="Times New Roman" w:cs="Times New Roman"/>
          <w:sz w:val="24"/>
          <w:szCs w:val="24"/>
          <w14:ligatures w14:val="standardContextual"/>
        </w:rPr>
        <w:t>Nawi</w:t>
      </w:r>
      <w:proofErr w:type="spellEnd"/>
      <w:r w:rsidRPr="005C4125">
        <w:rPr>
          <w:rFonts w:ascii="Times New Roman" w:hAnsi="Times New Roman" w:cs="Times New Roman"/>
          <w:sz w:val="24"/>
          <w:szCs w:val="24"/>
          <w14:ligatures w14:val="standardContextual"/>
        </w:rPr>
        <w:t xml:space="preserve">, N &amp; </w:t>
      </w:r>
      <w:proofErr w:type="spellStart"/>
      <w:r w:rsidRPr="005C4125">
        <w:rPr>
          <w:rFonts w:ascii="Times New Roman" w:hAnsi="Times New Roman" w:cs="Times New Roman"/>
          <w:sz w:val="24"/>
          <w:szCs w:val="24"/>
          <w14:ligatures w14:val="standardContextual"/>
        </w:rPr>
        <w:t>Zainol</w:t>
      </w:r>
      <w:proofErr w:type="spellEnd"/>
      <w:r w:rsidRPr="005C4125">
        <w:rPr>
          <w:rFonts w:ascii="Times New Roman" w:hAnsi="Times New Roman" w:cs="Times New Roman"/>
          <w:sz w:val="24"/>
          <w:szCs w:val="24"/>
          <w14:ligatures w14:val="standardContextual"/>
        </w:rPr>
        <w:t xml:space="preserve">, N, “Cashless Transactions: A Study </w:t>
      </w:r>
      <w:proofErr w:type="spellStart"/>
      <w:r w:rsidRPr="005C4125">
        <w:rPr>
          <w:rFonts w:ascii="Times New Roman" w:hAnsi="Times New Roman" w:cs="Times New Roman"/>
          <w:sz w:val="24"/>
          <w:szCs w:val="24"/>
          <w14:ligatures w14:val="standardContextual"/>
        </w:rPr>
        <w:t>onIntention</w:t>
      </w:r>
      <w:proofErr w:type="spellEnd"/>
      <w:r w:rsidRPr="005C4125">
        <w:rPr>
          <w:rFonts w:ascii="Times New Roman" w:hAnsi="Times New Roman" w:cs="Times New Roman"/>
          <w:sz w:val="24"/>
          <w:szCs w:val="24"/>
          <w14:ligatures w14:val="standardContextual"/>
        </w:rPr>
        <w:t xml:space="preserve"> and Adoption of e-Wallets”. Sustainability, Vol 13 Iss2, pp831. 2021</w:t>
      </w:r>
    </w:p>
    <w:p w14:paraId="0A1B0E71"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14:ligatures w14:val="standardContextual"/>
        </w:rPr>
      </w:pPr>
      <w:r w:rsidRPr="005C4125">
        <w:rPr>
          <w:rFonts w:ascii="Times New Roman" w:hAnsi="Times New Roman" w:cs="Times New Roman"/>
          <w:sz w:val="24"/>
          <w:szCs w:val="24"/>
          <w14:ligatures w14:val="standardContextual"/>
        </w:rPr>
        <w:lastRenderedPageBreak/>
        <w:t xml:space="preserve">Yang, Q, Al Mamun, A, Hayat, N, Salleh, M, Salameh A &amp; </w:t>
      </w:r>
      <w:proofErr w:type="spellStart"/>
      <w:r w:rsidRPr="005C4125">
        <w:rPr>
          <w:rFonts w:ascii="Times New Roman" w:hAnsi="Times New Roman" w:cs="Times New Roman"/>
          <w:sz w:val="24"/>
          <w:szCs w:val="24"/>
          <w14:ligatures w14:val="standardContextual"/>
        </w:rPr>
        <w:t>Makhbul</w:t>
      </w:r>
      <w:proofErr w:type="spellEnd"/>
      <w:r w:rsidRPr="005C4125">
        <w:rPr>
          <w:rFonts w:ascii="Times New Roman" w:hAnsi="Times New Roman" w:cs="Times New Roman"/>
          <w:sz w:val="24"/>
          <w:szCs w:val="24"/>
          <w14:ligatures w14:val="standardContextual"/>
        </w:rPr>
        <w:t>, Z, “</w:t>
      </w:r>
      <w:r w:rsidRPr="005C4125">
        <w:rPr>
          <w:rFonts w:ascii="Times New Roman" w:hAnsi="Times New Roman" w:cs="Times New Roman"/>
          <w:sz w:val="24"/>
          <w:szCs w:val="24"/>
          <w:shd w:val="clear" w:color="auto" w:fill="FFFFFF"/>
        </w:rPr>
        <w:t xml:space="preserve">Predicting the Mass Adoption of </w:t>
      </w:r>
      <w:proofErr w:type="spellStart"/>
      <w:r w:rsidRPr="005C4125">
        <w:rPr>
          <w:rFonts w:ascii="Times New Roman" w:hAnsi="Times New Roman" w:cs="Times New Roman"/>
          <w:sz w:val="24"/>
          <w:szCs w:val="24"/>
          <w:shd w:val="clear" w:color="auto" w:fill="FFFFFF"/>
        </w:rPr>
        <w:t>eDoctor</w:t>
      </w:r>
      <w:proofErr w:type="spellEnd"/>
      <w:r w:rsidRPr="005C4125">
        <w:rPr>
          <w:rFonts w:ascii="Times New Roman" w:hAnsi="Times New Roman" w:cs="Times New Roman"/>
          <w:sz w:val="24"/>
          <w:szCs w:val="24"/>
          <w:shd w:val="clear" w:color="auto" w:fill="FFFFFF"/>
        </w:rPr>
        <w:t xml:space="preserve"> Apps During COVID-19 in China Using Hybrid SEM-Neural Network Analysis”. </w:t>
      </w:r>
      <w:r w:rsidRPr="005C4125">
        <w:rPr>
          <w:rFonts w:ascii="Times New Roman" w:hAnsi="Times New Roman" w:cs="Times New Roman"/>
          <w:i/>
          <w:iCs/>
          <w:sz w:val="24"/>
          <w:szCs w:val="24"/>
          <w:shd w:val="clear" w:color="auto" w:fill="FFFFFF"/>
        </w:rPr>
        <w:t>Frontiers in Public Health</w:t>
      </w:r>
      <w:r w:rsidRPr="005C4125">
        <w:rPr>
          <w:rFonts w:ascii="Times New Roman" w:hAnsi="Times New Roman" w:cs="Times New Roman"/>
          <w:sz w:val="24"/>
          <w:szCs w:val="24"/>
          <w:shd w:val="clear" w:color="auto" w:fill="FFFFFF"/>
        </w:rPr>
        <w:t xml:space="preserve">, Vol </w:t>
      </w:r>
      <w:r w:rsidRPr="005C4125">
        <w:rPr>
          <w:rFonts w:ascii="Times New Roman" w:hAnsi="Times New Roman" w:cs="Times New Roman"/>
          <w:i/>
          <w:iCs/>
          <w:sz w:val="24"/>
          <w:szCs w:val="24"/>
          <w:shd w:val="clear" w:color="auto" w:fill="FFFFFF"/>
        </w:rPr>
        <w:t>10. 2022</w:t>
      </w:r>
    </w:p>
    <w:p w14:paraId="4B05BF92"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shd w:val="clear" w:color="auto" w:fill="EFEFF0"/>
        </w:rPr>
      </w:pPr>
      <w:r w:rsidRPr="005C4125">
        <w:rPr>
          <w:rFonts w:ascii="Times New Roman" w:hAnsi="Times New Roman" w:cs="Times New Roman"/>
          <w:sz w:val="24"/>
          <w:szCs w:val="24"/>
          <w:shd w:val="clear" w:color="auto" w:fill="FFFFFF"/>
        </w:rPr>
        <w:t xml:space="preserve">Yeo, C, </w:t>
      </w:r>
      <w:proofErr w:type="spellStart"/>
      <w:r w:rsidRPr="005C4125">
        <w:rPr>
          <w:rFonts w:ascii="Times New Roman" w:hAnsi="Times New Roman" w:cs="Times New Roman"/>
          <w:sz w:val="24"/>
          <w:szCs w:val="24"/>
          <w:shd w:val="clear" w:color="auto" w:fill="FFFFFF"/>
        </w:rPr>
        <w:t>Ungi</w:t>
      </w:r>
      <w:proofErr w:type="spellEnd"/>
      <w:r w:rsidRPr="005C4125">
        <w:rPr>
          <w:rFonts w:ascii="Times New Roman" w:hAnsi="Times New Roman" w:cs="Times New Roman"/>
          <w:sz w:val="24"/>
          <w:szCs w:val="24"/>
          <w:shd w:val="clear" w:color="auto" w:fill="FFFFFF"/>
        </w:rPr>
        <w:t>, T, U-</w:t>
      </w:r>
      <w:proofErr w:type="spellStart"/>
      <w:r w:rsidRPr="005C4125">
        <w:rPr>
          <w:rFonts w:ascii="Times New Roman" w:hAnsi="Times New Roman" w:cs="Times New Roman"/>
          <w:sz w:val="24"/>
          <w:szCs w:val="24"/>
          <w:shd w:val="clear" w:color="auto" w:fill="FFFFFF"/>
        </w:rPr>
        <w:t>Thainual</w:t>
      </w:r>
      <w:proofErr w:type="spellEnd"/>
      <w:r w:rsidRPr="005C4125">
        <w:rPr>
          <w:rFonts w:ascii="Times New Roman" w:hAnsi="Times New Roman" w:cs="Times New Roman"/>
          <w:sz w:val="24"/>
          <w:szCs w:val="24"/>
          <w:shd w:val="clear" w:color="auto" w:fill="FFFFFF"/>
        </w:rPr>
        <w:t xml:space="preserve">, P, Lasso, A, McGraw, R &amp; </w:t>
      </w:r>
      <w:proofErr w:type="spellStart"/>
      <w:r w:rsidRPr="005C4125">
        <w:rPr>
          <w:rFonts w:ascii="Times New Roman" w:hAnsi="Times New Roman" w:cs="Times New Roman"/>
          <w:sz w:val="24"/>
          <w:szCs w:val="24"/>
          <w:shd w:val="clear" w:color="auto" w:fill="FFFFFF"/>
        </w:rPr>
        <w:t>Fichtinger</w:t>
      </w:r>
      <w:proofErr w:type="spellEnd"/>
      <w:r w:rsidRPr="005C4125">
        <w:rPr>
          <w:rFonts w:ascii="Times New Roman" w:hAnsi="Times New Roman" w:cs="Times New Roman"/>
          <w:sz w:val="24"/>
          <w:szCs w:val="24"/>
          <w:shd w:val="clear" w:color="auto" w:fill="FFFFFF"/>
        </w:rPr>
        <w:t>, G, “The Effect of Augmented Reality Training on Percutaneous Needle Placement in Spinal Facet Joint Injections”. </w:t>
      </w:r>
      <w:r w:rsidRPr="005C4125">
        <w:rPr>
          <w:rFonts w:ascii="Times New Roman" w:hAnsi="Times New Roman" w:cs="Times New Roman"/>
          <w:i/>
          <w:iCs/>
          <w:sz w:val="24"/>
          <w:szCs w:val="24"/>
          <w:shd w:val="clear" w:color="auto" w:fill="FFFFFF"/>
        </w:rPr>
        <w:t>IEEE Transactions on Biomedical Engineering</w:t>
      </w:r>
      <w:r w:rsidRPr="005C4125">
        <w:rPr>
          <w:rFonts w:ascii="Times New Roman" w:hAnsi="Times New Roman" w:cs="Times New Roman"/>
          <w:sz w:val="24"/>
          <w:szCs w:val="24"/>
          <w:shd w:val="clear" w:color="auto" w:fill="FFFFFF"/>
        </w:rPr>
        <w:t>, Vol 58, Iss7, pp2031–2037. 2011</w:t>
      </w:r>
    </w:p>
    <w:p w14:paraId="3693188F"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shd w:val="clear" w:color="auto" w:fill="FFFFFF"/>
        </w:rPr>
        <w:t>Yoon, S &amp; Oh, J, “A Theory-Based Approach to the Usability of Augmented Reality Technology: A Cost-Benefit Perspective”. </w:t>
      </w:r>
      <w:r w:rsidRPr="005C4125">
        <w:rPr>
          <w:rFonts w:ascii="Times New Roman" w:hAnsi="Times New Roman" w:cs="Times New Roman"/>
          <w:i/>
          <w:iCs/>
          <w:sz w:val="24"/>
          <w:szCs w:val="24"/>
          <w:shd w:val="clear" w:color="auto" w:fill="FFFFFF"/>
        </w:rPr>
        <w:t>Technology in Society</w:t>
      </w:r>
      <w:r w:rsidRPr="005C4125">
        <w:rPr>
          <w:rFonts w:ascii="Times New Roman" w:hAnsi="Times New Roman" w:cs="Times New Roman"/>
          <w:sz w:val="24"/>
          <w:szCs w:val="24"/>
          <w:shd w:val="clear" w:color="auto" w:fill="FFFFFF"/>
        </w:rPr>
        <w:t>. Vol 68, Pp.101-860. 2022</w:t>
      </w:r>
    </w:p>
    <w:p w14:paraId="4421FB98"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Zhang J, Yu N, Wang</w:t>
      </w:r>
      <w:r w:rsidRPr="005C4125">
        <w:rPr>
          <w:rFonts w:ascii="Times New Roman" w:hAnsi="Times New Roman" w:cs="Times New Roman"/>
          <w:sz w:val="24"/>
          <w:szCs w:val="24"/>
          <w:shd w:val="clear" w:color="auto" w:fill="FFFFFF"/>
        </w:rPr>
        <w:t xml:space="preserve"> B &amp; </w:t>
      </w:r>
      <w:proofErr w:type="spellStart"/>
      <w:r w:rsidRPr="005C4125">
        <w:rPr>
          <w:rFonts w:ascii="Times New Roman" w:hAnsi="Times New Roman" w:cs="Times New Roman"/>
          <w:sz w:val="24"/>
          <w:szCs w:val="24"/>
          <w:shd w:val="clear" w:color="auto" w:fill="FFFFFF"/>
        </w:rPr>
        <w:t>Lv</w:t>
      </w:r>
      <w:proofErr w:type="spellEnd"/>
      <w:r w:rsidRPr="005C4125">
        <w:rPr>
          <w:rFonts w:ascii="Times New Roman" w:hAnsi="Times New Roman" w:cs="Times New Roman"/>
          <w:sz w:val="24"/>
          <w:szCs w:val="24"/>
          <w:shd w:val="clear" w:color="auto" w:fill="FFFFFF"/>
        </w:rPr>
        <w:t xml:space="preserve">, X, “Trends in the Use of Augmented Reality, Virtual Reality, and Mixed Reality in Surgical Research: A </w:t>
      </w:r>
      <w:r w:rsidRPr="005C4125">
        <w:rPr>
          <w:rFonts w:ascii="Times New Roman" w:hAnsi="Times New Roman" w:cs="Times New Roman"/>
          <w:sz w:val="24"/>
          <w:szCs w:val="24"/>
        </w:rPr>
        <w:t xml:space="preserve">Global Bibliometric and Visualized Analysis”. </w:t>
      </w:r>
      <w:r w:rsidRPr="005C4125">
        <w:rPr>
          <w:rFonts w:ascii="Times New Roman" w:hAnsi="Times New Roman" w:cs="Times New Roman"/>
          <w:i/>
          <w:iCs/>
          <w:sz w:val="24"/>
          <w:szCs w:val="24"/>
        </w:rPr>
        <w:t xml:space="preserve">Indian J </w:t>
      </w:r>
      <w:proofErr w:type="spellStart"/>
      <w:r w:rsidRPr="005C4125">
        <w:rPr>
          <w:rFonts w:ascii="Times New Roman" w:hAnsi="Times New Roman" w:cs="Times New Roman"/>
          <w:i/>
          <w:iCs/>
          <w:sz w:val="24"/>
          <w:szCs w:val="24"/>
        </w:rPr>
        <w:t>Surg</w:t>
      </w:r>
      <w:proofErr w:type="spellEnd"/>
      <w:r w:rsidRPr="005C4125">
        <w:rPr>
          <w:rFonts w:ascii="Times New Roman" w:hAnsi="Times New Roman" w:cs="Times New Roman"/>
          <w:sz w:val="24"/>
          <w:szCs w:val="24"/>
        </w:rPr>
        <w:t>, Vol 84 Iss1, Pp52-69. 2022</w:t>
      </w:r>
    </w:p>
    <w:p w14:paraId="66BDC14B"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 xml:space="preserve">Zhang X, </w:t>
      </w:r>
      <w:proofErr w:type="spellStart"/>
      <w:r w:rsidRPr="005C4125">
        <w:rPr>
          <w:rFonts w:ascii="Times New Roman" w:hAnsi="Times New Roman" w:cs="Times New Roman"/>
          <w:sz w:val="24"/>
          <w:szCs w:val="24"/>
        </w:rPr>
        <w:t>Fronz</w:t>
      </w:r>
      <w:proofErr w:type="spellEnd"/>
      <w:r w:rsidRPr="005C4125">
        <w:rPr>
          <w:rFonts w:ascii="Times New Roman" w:hAnsi="Times New Roman" w:cs="Times New Roman"/>
          <w:sz w:val="24"/>
          <w:szCs w:val="24"/>
        </w:rPr>
        <w:t xml:space="preserve"> S &amp; </w:t>
      </w:r>
      <w:proofErr w:type="spellStart"/>
      <w:r w:rsidRPr="005C4125">
        <w:rPr>
          <w:rFonts w:ascii="Times New Roman" w:hAnsi="Times New Roman" w:cs="Times New Roman"/>
          <w:sz w:val="24"/>
          <w:szCs w:val="24"/>
        </w:rPr>
        <w:t>Navab</w:t>
      </w:r>
      <w:proofErr w:type="spellEnd"/>
      <w:r w:rsidRPr="005C4125">
        <w:rPr>
          <w:rFonts w:ascii="Times New Roman" w:hAnsi="Times New Roman" w:cs="Times New Roman"/>
          <w:sz w:val="24"/>
          <w:szCs w:val="24"/>
        </w:rPr>
        <w:t xml:space="preserve"> N. (2002) Visual Marker Detection and Decoding in AR Systems: </w:t>
      </w:r>
      <w:proofErr w:type="gramStart"/>
      <w:r w:rsidRPr="005C4125">
        <w:rPr>
          <w:rFonts w:ascii="Times New Roman" w:hAnsi="Times New Roman" w:cs="Times New Roman"/>
          <w:sz w:val="24"/>
          <w:szCs w:val="24"/>
        </w:rPr>
        <w:t>a</w:t>
      </w:r>
      <w:proofErr w:type="gramEnd"/>
      <w:r w:rsidRPr="005C4125">
        <w:rPr>
          <w:rFonts w:ascii="Times New Roman" w:hAnsi="Times New Roman" w:cs="Times New Roman"/>
          <w:sz w:val="24"/>
          <w:szCs w:val="24"/>
        </w:rPr>
        <w:t xml:space="preserve"> Comparative Study. </w:t>
      </w:r>
      <w:r w:rsidRPr="005C4125">
        <w:rPr>
          <w:rFonts w:ascii="Times New Roman" w:hAnsi="Times New Roman" w:cs="Times New Roman"/>
          <w:sz w:val="24"/>
          <w:szCs w:val="24"/>
          <w:shd w:val="clear" w:color="auto" w:fill="FFFFFF"/>
        </w:rPr>
        <w:t>in </w:t>
      </w:r>
      <w:r w:rsidRPr="005C4125">
        <w:rPr>
          <w:rFonts w:ascii="Times New Roman" w:hAnsi="Times New Roman" w:cs="Times New Roman"/>
          <w:i/>
          <w:iCs/>
          <w:sz w:val="24"/>
          <w:szCs w:val="24"/>
          <w:shd w:val="clear" w:color="auto" w:fill="FFFFFF"/>
        </w:rPr>
        <w:t>Proceedings. International Symposium on Mixed and Augmented Reality</w:t>
      </w:r>
      <w:r w:rsidRPr="005C4125">
        <w:rPr>
          <w:rFonts w:ascii="Times New Roman" w:hAnsi="Times New Roman" w:cs="Times New Roman"/>
          <w:sz w:val="24"/>
          <w:szCs w:val="24"/>
          <w:shd w:val="clear" w:color="auto" w:fill="FFFFFF"/>
        </w:rPr>
        <w:t>, pp. 97–106. 2002</w:t>
      </w:r>
    </w:p>
    <w:p w14:paraId="18AD5A9A" w14:textId="77777777" w:rsidR="001E54F5" w:rsidRPr="005C4125" w:rsidRDefault="001E54F5" w:rsidP="001E54F5">
      <w:pPr>
        <w:pStyle w:val="ListParagraph"/>
        <w:numPr>
          <w:ilvl w:val="0"/>
          <w:numId w:val="40"/>
        </w:numPr>
        <w:spacing w:line="360" w:lineRule="auto"/>
        <w:rPr>
          <w:rFonts w:ascii="Times New Roman" w:hAnsi="Times New Roman" w:cs="Times New Roman"/>
          <w:sz w:val="24"/>
          <w:szCs w:val="24"/>
        </w:rPr>
      </w:pPr>
      <w:r w:rsidRPr="005C4125">
        <w:rPr>
          <w:rFonts w:ascii="Times New Roman" w:hAnsi="Times New Roman" w:cs="Times New Roman"/>
          <w:sz w:val="24"/>
          <w:szCs w:val="24"/>
        </w:rPr>
        <w:t>Zhou, T, Lu, Y &amp; Wang, B, “Integrating TTF and UTAUT to Explain Mobile Banking User Adoption”. Computers in Human Behaviour, Vol 26, Iss4, pp.760-767. 2010</w:t>
      </w:r>
    </w:p>
    <w:p w14:paraId="4D797F31" w14:textId="77777777" w:rsidR="001E54F5" w:rsidRPr="005C4125" w:rsidRDefault="001E54F5" w:rsidP="001E54F5">
      <w:pPr>
        <w:spacing w:line="360" w:lineRule="auto"/>
        <w:contextualSpacing/>
        <w:rPr>
          <w:rFonts w:ascii="Times New Roman" w:hAnsi="Times New Roman" w:cs="Times New Roman"/>
          <w:sz w:val="24"/>
          <w:szCs w:val="24"/>
        </w:rPr>
      </w:pPr>
    </w:p>
    <w:p w14:paraId="1721DF97" w14:textId="77777777" w:rsidR="004055C5" w:rsidRPr="005C4125" w:rsidRDefault="004055C5" w:rsidP="004055C5">
      <w:pPr>
        <w:rPr>
          <w:rFonts w:ascii="Times New Roman" w:hAnsi="Times New Roman" w:cs="Times New Roman"/>
        </w:rPr>
      </w:pPr>
    </w:p>
    <w:p w14:paraId="32F4CAB9" w14:textId="33A60839" w:rsidR="00161C69" w:rsidRPr="005C4125" w:rsidRDefault="00161C69" w:rsidP="00FF5851">
      <w:pPr>
        <w:pStyle w:val="Heading1"/>
        <w:rPr>
          <w:shd w:val="clear" w:color="auto" w:fill="FFFFFF"/>
        </w:rPr>
      </w:pPr>
      <w:bookmarkStart w:id="82" w:name="_Toc161222780"/>
      <w:r w:rsidRPr="005C4125">
        <w:rPr>
          <w:shd w:val="clear" w:color="auto" w:fill="FFFFFF"/>
        </w:rPr>
        <w:t>Appendices</w:t>
      </w:r>
      <w:bookmarkEnd w:id="82"/>
    </w:p>
    <w:p w14:paraId="3B07CA91" w14:textId="77777777" w:rsidR="001E0260" w:rsidRPr="005C4125" w:rsidRDefault="001E0260" w:rsidP="001E0260">
      <w:pPr>
        <w:rPr>
          <w:rFonts w:ascii="Times New Roman" w:hAnsi="Times New Roman" w:cs="Times New Roman"/>
        </w:rPr>
      </w:pPr>
    </w:p>
    <w:p w14:paraId="5917BF00" w14:textId="77777777" w:rsidR="00551135" w:rsidRPr="005C4125" w:rsidRDefault="00551135" w:rsidP="00551135">
      <w:pPr>
        <w:pStyle w:val="ListParagraph"/>
        <w:keepNext/>
        <w:keepLines/>
        <w:numPr>
          <w:ilvl w:val="0"/>
          <w:numId w:val="18"/>
        </w:numPr>
        <w:autoSpaceDE w:val="0"/>
        <w:autoSpaceDN w:val="0"/>
        <w:adjustRightInd w:val="0"/>
        <w:spacing w:before="40" w:after="0" w:line="480" w:lineRule="auto"/>
        <w:contextualSpacing w:val="0"/>
        <w:outlineLvl w:val="1"/>
        <w:rPr>
          <w:rFonts w:ascii="Times New Roman" w:eastAsiaTheme="majorEastAsia" w:hAnsi="Times New Roman" w:cs="Times New Roman"/>
          <w:b/>
          <w:bCs/>
          <w:vanish/>
          <w:sz w:val="24"/>
          <w:szCs w:val="24"/>
          <w:u w:val="single"/>
        </w:rPr>
      </w:pPr>
      <w:bookmarkStart w:id="83" w:name="_Toc161222714"/>
      <w:bookmarkStart w:id="84" w:name="_Toc161222781"/>
      <w:bookmarkEnd w:id="83"/>
      <w:bookmarkEnd w:id="84"/>
    </w:p>
    <w:p w14:paraId="55C6BDFB" w14:textId="77777777" w:rsidR="00551135" w:rsidRPr="005C4125" w:rsidRDefault="00551135" w:rsidP="00551135">
      <w:pPr>
        <w:pStyle w:val="ListParagraph"/>
        <w:keepNext/>
        <w:keepLines/>
        <w:numPr>
          <w:ilvl w:val="0"/>
          <w:numId w:val="18"/>
        </w:numPr>
        <w:autoSpaceDE w:val="0"/>
        <w:autoSpaceDN w:val="0"/>
        <w:adjustRightInd w:val="0"/>
        <w:spacing w:before="40" w:after="0" w:line="480" w:lineRule="auto"/>
        <w:contextualSpacing w:val="0"/>
        <w:outlineLvl w:val="1"/>
        <w:rPr>
          <w:rFonts w:ascii="Times New Roman" w:eastAsiaTheme="majorEastAsia" w:hAnsi="Times New Roman" w:cs="Times New Roman"/>
          <w:b/>
          <w:bCs/>
          <w:vanish/>
          <w:sz w:val="24"/>
          <w:szCs w:val="24"/>
          <w:u w:val="single"/>
        </w:rPr>
      </w:pPr>
      <w:bookmarkStart w:id="85" w:name="_Toc161222715"/>
      <w:bookmarkStart w:id="86" w:name="_Toc161222782"/>
      <w:bookmarkEnd w:id="85"/>
      <w:bookmarkEnd w:id="86"/>
    </w:p>
    <w:p w14:paraId="10EDC8DA" w14:textId="77777777" w:rsidR="00551135" w:rsidRPr="005C4125" w:rsidRDefault="00551135" w:rsidP="00551135">
      <w:pPr>
        <w:pStyle w:val="ListParagraph"/>
        <w:keepNext/>
        <w:keepLines/>
        <w:numPr>
          <w:ilvl w:val="0"/>
          <w:numId w:val="18"/>
        </w:numPr>
        <w:autoSpaceDE w:val="0"/>
        <w:autoSpaceDN w:val="0"/>
        <w:adjustRightInd w:val="0"/>
        <w:spacing w:before="40" w:after="0" w:line="480" w:lineRule="auto"/>
        <w:contextualSpacing w:val="0"/>
        <w:outlineLvl w:val="1"/>
        <w:rPr>
          <w:rFonts w:ascii="Times New Roman" w:eastAsiaTheme="majorEastAsia" w:hAnsi="Times New Roman" w:cs="Times New Roman"/>
          <w:b/>
          <w:bCs/>
          <w:vanish/>
          <w:sz w:val="24"/>
          <w:szCs w:val="24"/>
          <w:u w:val="single"/>
        </w:rPr>
      </w:pPr>
      <w:bookmarkStart w:id="87" w:name="_Toc161222716"/>
      <w:bookmarkStart w:id="88" w:name="_Toc161222783"/>
      <w:bookmarkEnd w:id="87"/>
      <w:bookmarkEnd w:id="88"/>
    </w:p>
    <w:p w14:paraId="48F7E33D" w14:textId="77777777" w:rsidR="00551135" w:rsidRPr="005C4125" w:rsidRDefault="00551135" w:rsidP="00551135">
      <w:pPr>
        <w:pStyle w:val="ListParagraph"/>
        <w:keepNext/>
        <w:keepLines/>
        <w:numPr>
          <w:ilvl w:val="0"/>
          <w:numId w:val="18"/>
        </w:numPr>
        <w:autoSpaceDE w:val="0"/>
        <w:autoSpaceDN w:val="0"/>
        <w:adjustRightInd w:val="0"/>
        <w:spacing w:before="40" w:after="0" w:line="480" w:lineRule="auto"/>
        <w:contextualSpacing w:val="0"/>
        <w:outlineLvl w:val="1"/>
        <w:rPr>
          <w:rFonts w:ascii="Times New Roman" w:eastAsiaTheme="majorEastAsia" w:hAnsi="Times New Roman" w:cs="Times New Roman"/>
          <w:b/>
          <w:bCs/>
          <w:vanish/>
          <w:sz w:val="24"/>
          <w:szCs w:val="24"/>
          <w:u w:val="single"/>
        </w:rPr>
      </w:pPr>
      <w:bookmarkStart w:id="89" w:name="_Toc161222717"/>
      <w:bookmarkStart w:id="90" w:name="_Toc161222784"/>
      <w:bookmarkEnd w:id="89"/>
      <w:bookmarkEnd w:id="90"/>
    </w:p>
    <w:p w14:paraId="2A851E0E" w14:textId="4B105E4D" w:rsidR="00161C69" w:rsidRPr="005C4125" w:rsidRDefault="00551135" w:rsidP="00FF5851">
      <w:pPr>
        <w:pStyle w:val="Heading2"/>
      </w:pPr>
      <w:r w:rsidRPr="005C4125">
        <w:rPr>
          <w:u w:val="none"/>
        </w:rPr>
        <w:t xml:space="preserve"> </w:t>
      </w:r>
      <w:bookmarkStart w:id="91" w:name="_Toc161222785"/>
      <w:r w:rsidR="00161C69" w:rsidRPr="005C4125">
        <w:t>Appendix</w:t>
      </w:r>
      <w:r w:rsidR="001E54F5" w:rsidRPr="005C4125">
        <w:t xml:space="preserve"> </w:t>
      </w:r>
      <w:r w:rsidR="00161C69" w:rsidRPr="005C4125">
        <w:t>1</w:t>
      </w:r>
      <w:bookmarkEnd w:id="91"/>
    </w:p>
    <w:p w14:paraId="7A0C0D68" w14:textId="2C974C11" w:rsidR="00A564EE" w:rsidRPr="005C4125" w:rsidRDefault="00A564EE" w:rsidP="001E0260">
      <w:pPr>
        <w:spacing w:line="480" w:lineRule="auto"/>
        <w:rPr>
          <w:rFonts w:ascii="Times New Roman" w:hAnsi="Times New Roman" w:cs="Times New Roman"/>
          <w:sz w:val="24"/>
          <w:szCs w:val="24"/>
          <w:u w:val="single"/>
        </w:rPr>
      </w:pPr>
      <w:r w:rsidRPr="005C4125">
        <w:rPr>
          <w:rFonts w:ascii="Times New Roman" w:hAnsi="Times New Roman" w:cs="Times New Roman"/>
          <w:sz w:val="24"/>
          <w:szCs w:val="24"/>
          <w:u w:val="single"/>
        </w:rPr>
        <w:t>Consent and Information Letter Sent to Participants</w:t>
      </w:r>
    </w:p>
    <w:p w14:paraId="57F5F4B2" w14:textId="38DC6499" w:rsidR="00161C69" w:rsidRPr="005C4125" w:rsidRDefault="00161C69"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Dear Prospective Survey Participant,</w:t>
      </w:r>
    </w:p>
    <w:p w14:paraId="7AB31F57" w14:textId="77777777" w:rsidR="00161C69" w:rsidRPr="005C4125" w:rsidRDefault="00161C69" w:rsidP="00FF5851">
      <w:pPr>
        <w:pStyle w:val="NoSpacing"/>
        <w:spacing w:line="480" w:lineRule="auto"/>
        <w:rPr>
          <w:rFonts w:ascii="Times New Roman" w:hAnsi="Times New Roman" w:cs="Times New Roman"/>
          <w:sz w:val="24"/>
          <w:szCs w:val="24"/>
        </w:rPr>
      </w:pPr>
    </w:p>
    <w:p w14:paraId="4FA43672" w14:textId="064E54FB" w:rsidR="00161C69" w:rsidRPr="005C4125" w:rsidRDefault="00161C69"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My name is Ryan Prosser, and I am a master’s student at the University of South Wales Trinity St David. This is an e-mail inviting you to partake in my master’s research </w:t>
      </w:r>
      <w:r w:rsidR="00A564EE" w:rsidRPr="005C4125">
        <w:rPr>
          <w:rFonts w:ascii="Times New Roman" w:hAnsi="Times New Roman" w:cs="Times New Roman"/>
          <w:sz w:val="24"/>
          <w:szCs w:val="24"/>
        </w:rPr>
        <w:t xml:space="preserve">focusing on </w:t>
      </w:r>
      <w:r w:rsidR="00A564EE" w:rsidRPr="005C4125">
        <w:rPr>
          <w:rFonts w:ascii="Times New Roman" w:hAnsi="Times New Roman" w:cs="Times New Roman"/>
          <w:sz w:val="24"/>
          <w:szCs w:val="24"/>
        </w:rPr>
        <w:lastRenderedPageBreak/>
        <w:t xml:space="preserve">technology acceptance </w:t>
      </w:r>
      <w:r w:rsidR="00AE5D40" w:rsidRPr="005C4125">
        <w:rPr>
          <w:rFonts w:ascii="Times New Roman" w:hAnsi="Times New Roman" w:cs="Times New Roman"/>
          <w:sz w:val="24"/>
          <w:szCs w:val="24"/>
        </w:rPr>
        <w:t>with</w:t>
      </w:r>
      <w:r w:rsidR="00A564EE" w:rsidRPr="005C4125">
        <w:rPr>
          <w:rFonts w:ascii="Times New Roman" w:hAnsi="Times New Roman" w:cs="Times New Roman"/>
          <w:sz w:val="24"/>
          <w:szCs w:val="24"/>
        </w:rPr>
        <w:t>in UK orthopaedics</w:t>
      </w:r>
      <w:r w:rsidRPr="005C4125">
        <w:rPr>
          <w:rFonts w:ascii="Times New Roman" w:hAnsi="Times New Roman" w:cs="Times New Roman"/>
          <w:sz w:val="24"/>
          <w:szCs w:val="24"/>
        </w:rPr>
        <w:t xml:space="preserve">. The research intent is to understand what factors influence a person's </w:t>
      </w:r>
      <w:r w:rsidR="00AE5D40" w:rsidRPr="005C4125">
        <w:rPr>
          <w:rFonts w:ascii="Times New Roman" w:hAnsi="Times New Roman" w:cs="Times New Roman"/>
          <w:sz w:val="24"/>
          <w:szCs w:val="24"/>
        </w:rPr>
        <w:t>willingness to adopt and</w:t>
      </w:r>
      <w:r w:rsidRPr="005C4125">
        <w:rPr>
          <w:rFonts w:ascii="Times New Roman" w:hAnsi="Times New Roman" w:cs="Times New Roman"/>
          <w:sz w:val="24"/>
          <w:szCs w:val="24"/>
        </w:rPr>
        <w:t xml:space="preserve"> use new technolog</w:t>
      </w:r>
      <w:r w:rsidR="00AE5D40" w:rsidRPr="005C4125">
        <w:rPr>
          <w:rFonts w:ascii="Times New Roman" w:hAnsi="Times New Roman" w:cs="Times New Roman"/>
          <w:sz w:val="24"/>
          <w:szCs w:val="24"/>
        </w:rPr>
        <w:t>ies.  This research is</w:t>
      </w:r>
      <w:r w:rsidRPr="005C4125">
        <w:rPr>
          <w:rFonts w:ascii="Times New Roman" w:hAnsi="Times New Roman" w:cs="Times New Roman"/>
          <w:sz w:val="24"/>
          <w:szCs w:val="24"/>
        </w:rPr>
        <w:t xml:space="preserve"> </w:t>
      </w:r>
      <w:r w:rsidR="00AE5D40" w:rsidRPr="005C4125">
        <w:rPr>
          <w:rFonts w:ascii="Times New Roman" w:hAnsi="Times New Roman" w:cs="Times New Roman"/>
          <w:sz w:val="24"/>
          <w:szCs w:val="24"/>
        </w:rPr>
        <w:t>focused on</w:t>
      </w:r>
      <w:r w:rsidRPr="005C4125">
        <w:rPr>
          <w:rFonts w:ascii="Times New Roman" w:hAnsi="Times New Roman" w:cs="Times New Roman"/>
          <w:sz w:val="24"/>
          <w:szCs w:val="24"/>
        </w:rPr>
        <w:t xml:space="preserve"> augmented reality </w:t>
      </w:r>
      <w:r w:rsidR="00AE5D40" w:rsidRPr="005C4125">
        <w:rPr>
          <w:rFonts w:ascii="Times New Roman" w:hAnsi="Times New Roman" w:cs="Times New Roman"/>
          <w:sz w:val="24"/>
          <w:szCs w:val="24"/>
        </w:rPr>
        <w:t>within</w:t>
      </w:r>
      <w:r w:rsidRPr="005C4125">
        <w:rPr>
          <w:rFonts w:ascii="Times New Roman" w:hAnsi="Times New Roman" w:cs="Times New Roman"/>
          <w:sz w:val="24"/>
          <w:szCs w:val="24"/>
        </w:rPr>
        <w:t xml:space="preserve"> UK orthopaedics. A few examples of augmented reality applications in </w:t>
      </w:r>
      <w:r w:rsidR="00AE5D40" w:rsidRPr="005C4125">
        <w:rPr>
          <w:rFonts w:ascii="Times New Roman" w:hAnsi="Times New Roman" w:cs="Times New Roman"/>
          <w:sz w:val="24"/>
          <w:szCs w:val="24"/>
        </w:rPr>
        <w:t>orthopaedics</w:t>
      </w:r>
      <w:r w:rsidRPr="005C4125">
        <w:rPr>
          <w:rFonts w:ascii="Times New Roman" w:hAnsi="Times New Roman" w:cs="Times New Roman"/>
          <w:sz w:val="24"/>
          <w:szCs w:val="24"/>
        </w:rPr>
        <w:t xml:space="preserve"> are </w:t>
      </w:r>
      <w:r w:rsidR="00AE5D40" w:rsidRPr="005C4125">
        <w:rPr>
          <w:rFonts w:ascii="Times New Roman" w:hAnsi="Times New Roman" w:cs="Times New Roman"/>
          <w:sz w:val="24"/>
          <w:szCs w:val="24"/>
        </w:rPr>
        <w:t xml:space="preserve">via AR technology devices such as </w:t>
      </w:r>
      <w:r w:rsidRPr="005C4125">
        <w:rPr>
          <w:rFonts w:ascii="Times New Roman" w:hAnsi="Times New Roman" w:cs="Times New Roman"/>
          <w:sz w:val="24"/>
          <w:szCs w:val="24"/>
        </w:rPr>
        <w:t xml:space="preserve">Hololens smart glasses to aid </w:t>
      </w:r>
      <w:r w:rsidR="00AE5D40" w:rsidRPr="005C4125">
        <w:rPr>
          <w:rFonts w:ascii="Times New Roman" w:hAnsi="Times New Roman" w:cs="Times New Roman"/>
          <w:sz w:val="24"/>
          <w:szCs w:val="24"/>
        </w:rPr>
        <w:t xml:space="preserve">with </w:t>
      </w:r>
      <w:r w:rsidRPr="005C4125">
        <w:rPr>
          <w:rFonts w:ascii="Times New Roman" w:hAnsi="Times New Roman" w:cs="Times New Roman"/>
          <w:sz w:val="24"/>
          <w:szCs w:val="24"/>
        </w:rPr>
        <w:t>surgical guidance and navigation, educational opportunities</w:t>
      </w:r>
      <w:r w:rsidR="00AE5D40" w:rsidRPr="005C4125">
        <w:rPr>
          <w:rFonts w:ascii="Times New Roman" w:hAnsi="Times New Roman" w:cs="Times New Roman"/>
          <w:sz w:val="24"/>
          <w:szCs w:val="24"/>
        </w:rPr>
        <w:t xml:space="preserve"> to provide</w:t>
      </w:r>
      <w:r w:rsidRPr="005C4125">
        <w:rPr>
          <w:rFonts w:ascii="Times New Roman" w:hAnsi="Times New Roman" w:cs="Times New Roman"/>
          <w:sz w:val="24"/>
          <w:szCs w:val="24"/>
        </w:rPr>
        <w:t xml:space="preserve"> training </w:t>
      </w:r>
      <w:r w:rsidR="00AE5D40" w:rsidRPr="005C4125">
        <w:rPr>
          <w:rFonts w:ascii="Times New Roman" w:hAnsi="Times New Roman" w:cs="Times New Roman"/>
          <w:sz w:val="24"/>
          <w:szCs w:val="24"/>
        </w:rPr>
        <w:t>via virtual methods</w:t>
      </w:r>
      <w:r w:rsidRPr="005C4125">
        <w:rPr>
          <w:rFonts w:ascii="Times New Roman" w:hAnsi="Times New Roman" w:cs="Times New Roman"/>
          <w:sz w:val="24"/>
          <w:szCs w:val="24"/>
        </w:rPr>
        <w:t>, collaborative surgery and guidance offered remotely, access to patient plans/data</w:t>
      </w:r>
      <w:r w:rsidR="00AE5D40" w:rsidRPr="005C4125">
        <w:rPr>
          <w:rFonts w:ascii="Times New Roman" w:hAnsi="Times New Roman" w:cs="Times New Roman"/>
          <w:sz w:val="24"/>
          <w:szCs w:val="24"/>
        </w:rPr>
        <w:t xml:space="preserve"> via voice and hand commands and access to virtual </w:t>
      </w:r>
      <w:r w:rsidRPr="005C4125">
        <w:rPr>
          <w:rFonts w:ascii="Times New Roman" w:hAnsi="Times New Roman" w:cs="Times New Roman"/>
          <w:sz w:val="24"/>
          <w:szCs w:val="24"/>
        </w:rPr>
        <w:t xml:space="preserve">surgical flow </w:t>
      </w:r>
      <w:r w:rsidR="00AE5D40" w:rsidRPr="005C4125">
        <w:rPr>
          <w:rFonts w:ascii="Times New Roman" w:hAnsi="Times New Roman" w:cs="Times New Roman"/>
          <w:sz w:val="24"/>
          <w:szCs w:val="24"/>
        </w:rPr>
        <w:t>without leaving the operating table</w:t>
      </w:r>
      <w:r w:rsidRPr="005C4125">
        <w:rPr>
          <w:rFonts w:ascii="Times New Roman" w:hAnsi="Times New Roman" w:cs="Times New Roman"/>
          <w:sz w:val="24"/>
          <w:szCs w:val="24"/>
        </w:rPr>
        <w:t>.</w:t>
      </w:r>
    </w:p>
    <w:p w14:paraId="431FE398" w14:textId="77777777" w:rsidR="00A70C20" w:rsidRPr="005C4125" w:rsidRDefault="00A70C20" w:rsidP="00FF5851">
      <w:pPr>
        <w:autoSpaceDE w:val="0"/>
        <w:autoSpaceDN w:val="0"/>
        <w:adjustRightInd w:val="0"/>
        <w:spacing w:after="0" w:line="480" w:lineRule="auto"/>
        <w:rPr>
          <w:rFonts w:ascii="Times New Roman" w:hAnsi="Times New Roman" w:cs="Times New Roman"/>
          <w:sz w:val="24"/>
          <w:szCs w:val="24"/>
        </w:rPr>
      </w:pPr>
    </w:p>
    <w:p w14:paraId="5B8134E3" w14:textId="5C21BA02" w:rsidR="00A70C20" w:rsidRPr="005C4125" w:rsidRDefault="00A70C20"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Video of Augmented Reality</w:t>
      </w:r>
      <w:r w:rsidR="00AE5D40" w:rsidRPr="005C4125">
        <w:rPr>
          <w:rFonts w:ascii="Times New Roman" w:hAnsi="Times New Roman" w:cs="Times New Roman"/>
          <w:sz w:val="24"/>
          <w:szCs w:val="24"/>
        </w:rPr>
        <w:t xml:space="preserve"> applications</w:t>
      </w:r>
      <w:r w:rsidRPr="005C4125">
        <w:rPr>
          <w:rFonts w:ascii="Times New Roman" w:hAnsi="Times New Roman" w:cs="Times New Roman"/>
          <w:sz w:val="24"/>
          <w:szCs w:val="24"/>
        </w:rPr>
        <w:t xml:space="preserve"> in healthcare can be seen by following link for further information of augmented reality and it applications - </w:t>
      </w:r>
      <w:hyperlink r:id="rId30" w:history="1">
        <w:r w:rsidRPr="005C4125">
          <w:rPr>
            <w:rStyle w:val="Hyperlink"/>
            <w:rFonts w:ascii="Times New Roman" w:hAnsi="Times New Roman" w:cs="Times New Roman"/>
            <w:color w:val="auto"/>
            <w:sz w:val="24"/>
            <w:szCs w:val="24"/>
          </w:rPr>
          <w:t>https://www.youtube.com/watch?v=w9mXtVHSIv4</w:t>
        </w:r>
      </w:hyperlink>
      <w:r w:rsidRPr="005C4125">
        <w:rPr>
          <w:rFonts w:ascii="Times New Roman" w:hAnsi="Times New Roman" w:cs="Times New Roman"/>
          <w:sz w:val="24"/>
          <w:szCs w:val="24"/>
        </w:rPr>
        <w:t xml:space="preserve"> </w:t>
      </w:r>
    </w:p>
    <w:p w14:paraId="41E812F6" w14:textId="77777777" w:rsidR="00161C69" w:rsidRPr="005C4125" w:rsidRDefault="00161C69" w:rsidP="00FF5851">
      <w:pPr>
        <w:autoSpaceDE w:val="0"/>
        <w:autoSpaceDN w:val="0"/>
        <w:adjustRightInd w:val="0"/>
        <w:spacing w:after="0" w:line="480" w:lineRule="auto"/>
        <w:rPr>
          <w:rFonts w:ascii="Times New Roman" w:hAnsi="Times New Roman" w:cs="Times New Roman"/>
          <w:sz w:val="24"/>
          <w:szCs w:val="24"/>
        </w:rPr>
      </w:pPr>
    </w:p>
    <w:p w14:paraId="0E7833BB" w14:textId="77777777" w:rsidR="00A564EE" w:rsidRPr="005C4125" w:rsidRDefault="00161C69"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Partaking in this research is </w:t>
      </w:r>
      <w:r w:rsidRPr="005C4125">
        <w:rPr>
          <w:rFonts w:ascii="Times New Roman" w:hAnsi="Times New Roman" w:cs="Times New Roman"/>
          <w:b/>
          <w:bCs/>
          <w:sz w:val="24"/>
          <w:szCs w:val="24"/>
        </w:rPr>
        <w:t>voluntary</w:t>
      </w:r>
      <w:r w:rsidRPr="005C4125">
        <w:rPr>
          <w:rFonts w:ascii="Times New Roman" w:hAnsi="Times New Roman" w:cs="Times New Roman"/>
          <w:sz w:val="24"/>
          <w:szCs w:val="24"/>
        </w:rPr>
        <w:t xml:space="preserve">. There is </w:t>
      </w:r>
      <w:r w:rsidRPr="005C4125">
        <w:rPr>
          <w:rFonts w:ascii="Times New Roman" w:hAnsi="Times New Roman" w:cs="Times New Roman"/>
          <w:b/>
          <w:bCs/>
          <w:sz w:val="24"/>
          <w:szCs w:val="24"/>
        </w:rPr>
        <w:t>no compensation</w:t>
      </w:r>
      <w:r w:rsidRPr="005C4125">
        <w:rPr>
          <w:rFonts w:ascii="Times New Roman" w:hAnsi="Times New Roman" w:cs="Times New Roman"/>
          <w:sz w:val="24"/>
          <w:szCs w:val="24"/>
        </w:rPr>
        <w:t xml:space="preserve"> for participating in this study, however, your participation has the potential to contribute to the growing literature on </w:t>
      </w:r>
      <w:r w:rsidR="00A564EE" w:rsidRPr="005C4125">
        <w:rPr>
          <w:rFonts w:ascii="Times New Roman" w:hAnsi="Times New Roman" w:cs="Times New Roman"/>
          <w:sz w:val="24"/>
          <w:szCs w:val="24"/>
        </w:rPr>
        <w:t xml:space="preserve">the </w:t>
      </w:r>
      <w:r w:rsidRPr="005C4125">
        <w:rPr>
          <w:rFonts w:ascii="Times New Roman" w:hAnsi="Times New Roman" w:cs="Times New Roman"/>
          <w:sz w:val="24"/>
          <w:szCs w:val="24"/>
        </w:rPr>
        <w:t xml:space="preserve">understanding </w:t>
      </w:r>
      <w:r w:rsidR="00A564EE" w:rsidRPr="005C4125">
        <w:rPr>
          <w:rFonts w:ascii="Times New Roman" w:hAnsi="Times New Roman" w:cs="Times New Roman"/>
          <w:sz w:val="24"/>
          <w:szCs w:val="24"/>
        </w:rPr>
        <w:t xml:space="preserve">of </w:t>
      </w:r>
      <w:r w:rsidRPr="005C4125">
        <w:rPr>
          <w:rFonts w:ascii="Times New Roman" w:hAnsi="Times New Roman" w:cs="Times New Roman"/>
          <w:sz w:val="24"/>
          <w:szCs w:val="24"/>
        </w:rPr>
        <w:t xml:space="preserve">what drives the adoption of new technologies. There will be no negative consequences for participating in this study. Your identity </w:t>
      </w:r>
      <w:r w:rsidR="00A564EE" w:rsidRPr="005C4125">
        <w:rPr>
          <w:rFonts w:ascii="Times New Roman" w:hAnsi="Times New Roman" w:cs="Times New Roman"/>
          <w:sz w:val="24"/>
          <w:szCs w:val="24"/>
        </w:rPr>
        <w:t xml:space="preserve">is </w:t>
      </w:r>
      <w:r w:rsidR="00A564EE" w:rsidRPr="005C4125">
        <w:rPr>
          <w:rFonts w:ascii="Times New Roman" w:hAnsi="Times New Roman" w:cs="Times New Roman"/>
          <w:b/>
          <w:bCs/>
          <w:sz w:val="24"/>
          <w:szCs w:val="24"/>
        </w:rPr>
        <w:t>confidential</w:t>
      </w:r>
      <w:r w:rsidR="00A564EE" w:rsidRPr="005C4125">
        <w:rPr>
          <w:rFonts w:ascii="Times New Roman" w:hAnsi="Times New Roman" w:cs="Times New Roman"/>
          <w:sz w:val="24"/>
          <w:szCs w:val="24"/>
        </w:rPr>
        <w:t xml:space="preserve"> and </w:t>
      </w:r>
      <w:r w:rsidRPr="005C4125">
        <w:rPr>
          <w:rFonts w:ascii="Times New Roman" w:hAnsi="Times New Roman" w:cs="Times New Roman"/>
          <w:sz w:val="24"/>
          <w:szCs w:val="24"/>
        </w:rPr>
        <w:t xml:space="preserve">will not be revealed.  An informed consent section will be on the first page of the survey. The survey will take between </w:t>
      </w:r>
      <w:r w:rsidR="00A564EE" w:rsidRPr="005C4125">
        <w:rPr>
          <w:rFonts w:ascii="Times New Roman" w:hAnsi="Times New Roman" w:cs="Times New Roman"/>
          <w:sz w:val="24"/>
          <w:szCs w:val="24"/>
        </w:rPr>
        <w:t xml:space="preserve">5-10 </w:t>
      </w:r>
      <w:r w:rsidRPr="005C4125">
        <w:rPr>
          <w:rFonts w:ascii="Times New Roman" w:hAnsi="Times New Roman" w:cs="Times New Roman"/>
          <w:sz w:val="24"/>
          <w:szCs w:val="24"/>
        </w:rPr>
        <w:t xml:space="preserve">minutes to complete. </w:t>
      </w:r>
    </w:p>
    <w:p w14:paraId="2C5922D3" w14:textId="77777777" w:rsidR="00A564EE" w:rsidRPr="005C4125" w:rsidRDefault="00A564EE" w:rsidP="00FF5851">
      <w:pPr>
        <w:autoSpaceDE w:val="0"/>
        <w:autoSpaceDN w:val="0"/>
        <w:adjustRightInd w:val="0"/>
        <w:spacing w:after="0" w:line="480" w:lineRule="auto"/>
        <w:rPr>
          <w:rFonts w:ascii="Times New Roman" w:hAnsi="Times New Roman" w:cs="Times New Roman"/>
          <w:sz w:val="24"/>
          <w:szCs w:val="24"/>
        </w:rPr>
      </w:pPr>
    </w:p>
    <w:p w14:paraId="696E323B" w14:textId="346546C7" w:rsidR="00161C69" w:rsidRPr="005C4125" w:rsidRDefault="00161C69"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t xml:space="preserve">For more information on this research, please e-mail </w:t>
      </w:r>
      <w:hyperlink r:id="rId31" w:history="1">
        <w:r w:rsidRPr="005C4125">
          <w:rPr>
            <w:rStyle w:val="Hyperlink"/>
            <w:rFonts w:ascii="Times New Roman" w:hAnsi="Times New Roman" w:cs="Times New Roman"/>
            <w:color w:val="auto"/>
            <w:sz w:val="24"/>
            <w:szCs w:val="24"/>
          </w:rPr>
          <w:t>2126851@student.uwtsd.ac.uk</w:t>
        </w:r>
      </w:hyperlink>
      <w:r w:rsidRPr="005C4125">
        <w:rPr>
          <w:rFonts w:ascii="Times New Roman" w:hAnsi="Times New Roman" w:cs="Times New Roman"/>
          <w:sz w:val="24"/>
          <w:szCs w:val="24"/>
        </w:rPr>
        <w:t xml:space="preserve">. If you wish to partake in this </w:t>
      </w:r>
      <w:r w:rsidR="00A564EE" w:rsidRPr="005C4125">
        <w:rPr>
          <w:rFonts w:ascii="Times New Roman" w:hAnsi="Times New Roman" w:cs="Times New Roman"/>
          <w:sz w:val="24"/>
          <w:szCs w:val="24"/>
        </w:rPr>
        <w:t>research,</w:t>
      </w:r>
      <w:r w:rsidRPr="005C4125">
        <w:rPr>
          <w:rFonts w:ascii="Times New Roman" w:hAnsi="Times New Roman" w:cs="Times New Roman"/>
          <w:sz w:val="24"/>
          <w:szCs w:val="24"/>
        </w:rPr>
        <w:t xml:space="preserve"> please find the survey by following the link below:</w:t>
      </w:r>
    </w:p>
    <w:p w14:paraId="3CDE80AD" w14:textId="6D310CEF" w:rsidR="00161C69" w:rsidRPr="005C4125" w:rsidRDefault="008332E2" w:rsidP="00FF5851">
      <w:pPr>
        <w:autoSpaceDE w:val="0"/>
        <w:autoSpaceDN w:val="0"/>
        <w:adjustRightInd w:val="0"/>
        <w:spacing w:after="0" w:line="480" w:lineRule="auto"/>
        <w:rPr>
          <w:rFonts w:ascii="Times New Roman" w:hAnsi="Times New Roman" w:cs="Times New Roman"/>
          <w:sz w:val="24"/>
          <w:szCs w:val="24"/>
        </w:rPr>
      </w:pPr>
      <w:hyperlink r:id="rId32" w:history="1">
        <w:r w:rsidR="001E0260" w:rsidRPr="005C4125">
          <w:rPr>
            <w:rStyle w:val="Hyperlink"/>
            <w:rFonts w:ascii="Times New Roman" w:hAnsi="Times New Roman" w:cs="Times New Roman"/>
            <w:color w:val="auto"/>
            <w:sz w:val="24"/>
            <w:szCs w:val="24"/>
          </w:rPr>
          <w:t>https://www.surveymonkey.com/</w:t>
        </w:r>
      </w:hyperlink>
    </w:p>
    <w:p w14:paraId="4DA7214C" w14:textId="77777777" w:rsidR="001E0260" w:rsidRPr="005C4125" w:rsidRDefault="001E0260" w:rsidP="00FF5851">
      <w:pPr>
        <w:autoSpaceDE w:val="0"/>
        <w:autoSpaceDN w:val="0"/>
        <w:adjustRightInd w:val="0"/>
        <w:spacing w:after="0" w:line="480" w:lineRule="auto"/>
        <w:rPr>
          <w:rFonts w:ascii="Times New Roman" w:hAnsi="Times New Roman" w:cs="Times New Roman"/>
          <w:sz w:val="24"/>
          <w:szCs w:val="24"/>
        </w:rPr>
      </w:pPr>
    </w:p>
    <w:p w14:paraId="1B577679" w14:textId="238B94F7" w:rsidR="00161C69" w:rsidRPr="005C4125" w:rsidRDefault="00161C69" w:rsidP="00FF5851">
      <w:pPr>
        <w:autoSpaceDE w:val="0"/>
        <w:autoSpaceDN w:val="0"/>
        <w:adjustRightInd w:val="0"/>
        <w:spacing w:after="0" w:line="480" w:lineRule="auto"/>
        <w:rPr>
          <w:rFonts w:ascii="Times New Roman" w:hAnsi="Times New Roman" w:cs="Times New Roman"/>
          <w:sz w:val="24"/>
          <w:szCs w:val="24"/>
        </w:rPr>
      </w:pPr>
      <w:r w:rsidRPr="005C4125">
        <w:rPr>
          <w:rFonts w:ascii="Times New Roman" w:hAnsi="Times New Roman" w:cs="Times New Roman"/>
          <w:sz w:val="24"/>
          <w:szCs w:val="24"/>
        </w:rPr>
        <w:lastRenderedPageBreak/>
        <w:t>Sincerely,</w:t>
      </w:r>
    </w:p>
    <w:p w14:paraId="05549DD1" w14:textId="77777777" w:rsidR="00161C69" w:rsidRPr="005C4125" w:rsidRDefault="00161C69" w:rsidP="00FF5851">
      <w:pPr>
        <w:spacing w:line="480" w:lineRule="auto"/>
        <w:rPr>
          <w:rFonts w:ascii="Times New Roman" w:hAnsi="Times New Roman" w:cs="Times New Roman"/>
          <w:sz w:val="24"/>
          <w:szCs w:val="24"/>
        </w:rPr>
      </w:pPr>
    </w:p>
    <w:p w14:paraId="3BE2E110" w14:textId="5DA67D8E" w:rsidR="00D47F36" w:rsidRPr="005C4125" w:rsidRDefault="00161C69" w:rsidP="00FF5851">
      <w:pPr>
        <w:spacing w:line="480" w:lineRule="auto"/>
        <w:rPr>
          <w:rFonts w:ascii="Times New Roman" w:hAnsi="Times New Roman" w:cs="Times New Roman"/>
          <w:sz w:val="24"/>
          <w:szCs w:val="24"/>
        </w:rPr>
      </w:pPr>
      <w:r w:rsidRPr="005C4125">
        <w:rPr>
          <w:rFonts w:ascii="Times New Roman" w:hAnsi="Times New Roman" w:cs="Times New Roman"/>
          <w:sz w:val="24"/>
          <w:szCs w:val="24"/>
        </w:rPr>
        <w:t>Ryan Prosser</w:t>
      </w:r>
    </w:p>
    <w:sectPr w:rsidR="00D47F36" w:rsidRPr="005C412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BE4DD" w14:textId="77777777" w:rsidR="00336730" w:rsidRDefault="00336730" w:rsidP="00336730">
      <w:pPr>
        <w:spacing w:after="0" w:line="240" w:lineRule="auto"/>
      </w:pPr>
      <w:r>
        <w:separator/>
      </w:r>
    </w:p>
  </w:endnote>
  <w:endnote w:type="continuationSeparator" w:id="0">
    <w:p w14:paraId="7E9163E9" w14:textId="77777777" w:rsidR="00336730" w:rsidRDefault="00336730" w:rsidP="00336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JDL P+ Charis SIL">
    <w:altName w:val="Cambria"/>
    <w:panose1 w:val="00000000000000000000"/>
    <w:charset w:val="00"/>
    <w:family w:val="roman"/>
    <w:notTrueType/>
    <w:pitch w:val="default"/>
    <w:sig w:usb0="00000003" w:usb1="00000000" w:usb2="00000000" w:usb3="00000000" w:csb0="00000001" w:csb1="00000000"/>
  </w:font>
  <w:font w:name="Janson Text LT">
    <w:altName w:val="Cambria"/>
    <w:panose1 w:val="00000000000000000000"/>
    <w:charset w:val="00"/>
    <w:family w:val="roman"/>
    <w:notTrueType/>
    <w:pitch w:val="default"/>
    <w:sig w:usb0="00000003" w:usb1="00000000" w:usb2="00000000" w:usb3="00000000" w:csb0="00000001" w:csb1="00000000"/>
  </w:font>
  <w:font w:name="AAAABU+Times-Bold">
    <w:altName w:val="Calibri"/>
    <w:panose1 w:val="00000000000000000000"/>
    <w:charset w:val="00"/>
    <w:family w:val="swiss"/>
    <w:notTrueType/>
    <w:pitch w:val="default"/>
    <w:sig w:usb0="00000003" w:usb1="00000000" w:usb2="00000000" w:usb3="00000000" w:csb0="00000001" w:csb1="00000000"/>
  </w:font>
  <w:font w:name="TimesNewRomanPSMT">
    <w:altName w:val="Yu Gothic"/>
    <w:panose1 w:val="00000000000000000000"/>
    <w:charset w:val="80"/>
    <w:family w:val="auto"/>
    <w:notTrueType/>
    <w:pitch w:val="default"/>
    <w:sig w:usb0="00000003" w:usb1="08070000" w:usb2="00000010" w:usb3="00000000" w:csb0="0002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FB70F" w14:textId="77777777" w:rsidR="00336730" w:rsidRDefault="00336730" w:rsidP="00336730">
      <w:pPr>
        <w:spacing w:after="0" w:line="240" w:lineRule="auto"/>
      </w:pPr>
      <w:r>
        <w:separator/>
      </w:r>
    </w:p>
  </w:footnote>
  <w:footnote w:type="continuationSeparator" w:id="0">
    <w:p w14:paraId="26D002DB" w14:textId="77777777" w:rsidR="00336730" w:rsidRDefault="00336730" w:rsidP="003367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13426"/>
    <w:multiLevelType w:val="multilevel"/>
    <w:tmpl w:val="92041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D72EA"/>
    <w:multiLevelType w:val="hybridMultilevel"/>
    <w:tmpl w:val="602CF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294A24"/>
    <w:multiLevelType w:val="hybridMultilevel"/>
    <w:tmpl w:val="0EE490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4A5EF6"/>
    <w:multiLevelType w:val="hybridMultilevel"/>
    <w:tmpl w:val="AD004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AC23BE"/>
    <w:multiLevelType w:val="hybridMultilevel"/>
    <w:tmpl w:val="E9E82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BAD2515"/>
    <w:multiLevelType w:val="hybridMultilevel"/>
    <w:tmpl w:val="B928A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D121B93"/>
    <w:multiLevelType w:val="multilevel"/>
    <w:tmpl w:val="04FC8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2B71E4"/>
    <w:multiLevelType w:val="hybridMultilevel"/>
    <w:tmpl w:val="A99C70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35093C"/>
    <w:multiLevelType w:val="hybridMultilevel"/>
    <w:tmpl w:val="A3A8D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3A55BC3"/>
    <w:multiLevelType w:val="multilevel"/>
    <w:tmpl w:val="E076A5FA"/>
    <w:lvl w:ilvl="0">
      <w:start w:val="1"/>
      <w:numFmt w:val="decimal"/>
      <w:lvlText w:val="%1."/>
      <w:lvlJc w:val="left"/>
      <w:pPr>
        <w:ind w:left="360" w:hanging="360"/>
      </w:pPr>
      <w:rPr>
        <w:rFonts w:hint="default"/>
      </w:rPr>
    </w:lvl>
    <w:lvl w:ilvl="1">
      <w:start w:val="1"/>
      <w:numFmt w:val="decimal"/>
      <w:isLgl/>
      <w:lvlText w:val="%1.%2"/>
      <w:lvlJc w:val="left"/>
      <w:pPr>
        <w:ind w:left="443" w:hanging="44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14C320EE"/>
    <w:multiLevelType w:val="hybridMultilevel"/>
    <w:tmpl w:val="0F8CC4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1D707C48"/>
    <w:multiLevelType w:val="hybridMultilevel"/>
    <w:tmpl w:val="8270749E"/>
    <w:lvl w:ilvl="0" w:tplc="63201F6E">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DBD0FAF"/>
    <w:multiLevelType w:val="hybridMultilevel"/>
    <w:tmpl w:val="F4248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512546"/>
    <w:multiLevelType w:val="multilevel"/>
    <w:tmpl w:val="E076A5FA"/>
    <w:lvl w:ilvl="0">
      <w:start w:val="1"/>
      <w:numFmt w:val="decimal"/>
      <w:lvlText w:val="%1."/>
      <w:lvlJc w:val="left"/>
      <w:pPr>
        <w:ind w:left="360" w:hanging="360"/>
      </w:pPr>
      <w:rPr>
        <w:rFonts w:hint="default"/>
      </w:rPr>
    </w:lvl>
    <w:lvl w:ilvl="1">
      <w:start w:val="1"/>
      <w:numFmt w:val="decimal"/>
      <w:isLgl/>
      <w:lvlText w:val="%1.%2"/>
      <w:lvlJc w:val="left"/>
      <w:pPr>
        <w:ind w:left="443" w:hanging="44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4" w15:restartNumberingAfterBreak="0">
    <w:nsid w:val="2C39397E"/>
    <w:multiLevelType w:val="hybridMultilevel"/>
    <w:tmpl w:val="68DC188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2DE445E3"/>
    <w:multiLevelType w:val="hybridMultilevel"/>
    <w:tmpl w:val="A12CAB6A"/>
    <w:lvl w:ilvl="0" w:tplc="0809000F">
      <w:start w:val="1"/>
      <w:numFmt w:val="decimal"/>
      <w:lvlText w:val="%1."/>
      <w:lvlJc w:val="left"/>
      <w:pPr>
        <w:ind w:left="803" w:hanging="360"/>
      </w:pPr>
    </w:lvl>
    <w:lvl w:ilvl="1" w:tplc="08090019" w:tentative="1">
      <w:start w:val="1"/>
      <w:numFmt w:val="lowerLetter"/>
      <w:lvlText w:val="%2."/>
      <w:lvlJc w:val="left"/>
      <w:pPr>
        <w:ind w:left="1523" w:hanging="360"/>
      </w:pPr>
    </w:lvl>
    <w:lvl w:ilvl="2" w:tplc="0809001B" w:tentative="1">
      <w:start w:val="1"/>
      <w:numFmt w:val="lowerRoman"/>
      <w:lvlText w:val="%3."/>
      <w:lvlJc w:val="right"/>
      <w:pPr>
        <w:ind w:left="2243" w:hanging="180"/>
      </w:pPr>
    </w:lvl>
    <w:lvl w:ilvl="3" w:tplc="0809000F" w:tentative="1">
      <w:start w:val="1"/>
      <w:numFmt w:val="decimal"/>
      <w:lvlText w:val="%4."/>
      <w:lvlJc w:val="left"/>
      <w:pPr>
        <w:ind w:left="2963" w:hanging="360"/>
      </w:pPr>
    </w:lvl>
    <w:lvl w:ilvl="4" w:tplc="08090019" w:tentative="1">
      <w:start w:val="1"/>
      <w:numFmt w:val="lowerLetter"/>
      <w:lvlText w:val="%5."/>
      <w:lvlJc w:val="left"/>
      <w:pPr>
        <w:ind w:left="3683" w:hanging="360"/>
      </w:pPr>
    </w:lvl>
    <w:lvl w:ilvl="5" w:tplc="0809001B" w:tentative="1">
      <w:start w:val="1"/>
      <w:numFmt w:val="lowerRoman"/>
      <w:lvlText w:val="%6."/>
      <w:lvlJc w:val="right"/>
      <w:pPr>
        <w:ind w:left="4403" w:hanging="180"/>
      </w:pPr>
    </w:lvl>
    <w:lvl w:ilvl="6" w:tplc="0809000F" w:tentative="1">
      <w:start w:val="1"/>
      <w:numFmt w:val="decimal"/>
      <w:lvlText w:val="%7."/>
      <w:lvlJc w:val="left"/>
      <w:pPr>
        <w:ind w:left="5123" w:hanging="360"/>
      </w:pPr>
    </w:lvl>
    <w:lvl w:ilvl="7" w:tplc="08090019" w:tentative="1">
      <w:start w:val="1"/>
      <w:numFmt w:val="lowerLetter"/>
      <w:lvlText w:val="%8."/>
      <w:lvlJc w:val="left"/>
      <w:pPr>
        <w:ind w:left="5843" w:hanging="360"/>
      </w:pPr>
    </w:lvl>
    <w:lvl w:ilvl="8" w:tplc="0809001B" w:tentative="1">
      <w:start w:val="1"/>
      <w:numFmt w:val="lowerRoman"/>
      <w:lvlText w:val="%9."/>
      <w:lvlJc w:val="right"/>
      <w:pPr>
        <w:ind w:left="6563" w:hanging="180"/>
      </w:pPr>
    </w:lvl>
  </w:abstractNum>
  <w:abstractNum w:abstractNumId="16" w15:restartNumberingAfterBreak="0">
    <w:nsid w:val="3067111E"/>
    <w:multiLevelType w:val="multilevel"/>
    <w:tmpl w:val="840A1A5A"/>
    <w:lvl w:ilvl="0">
      <w:start w:val="1"/>
      <w:numFmt w:val="decimal"/>
      <w:lvlText w:val="%1."/>
      <w:lvlJc w:val="left"/>
      <w:pPr>
        <w:ind w:left="360" w:hanging="360"/>
      </w:pPr>
      <w:rPr>
        <w:rFonts w:hint="default"/>
      </w:rPr>
    </w:lvl>
    <w:lvl w:ilvl="1">
      <w:start w:val="1"/>
      <w:numFmt w:val="decimal"/>
      <w:pStyle w:val="Heading2"/>
      <w:isLgl/>
      <w:lvlText w:val="%1.%2"/>
      <w:lvlJc w:val="left"/>
      <w:pPr>
        <w:ind w:left="443" w:hanging="44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7" w15:restartNumberingAfterBreak="0">
    <w:nsid w:val="33632052"/>
    <w:multiLevelType w:val="hybridMultilevel"/>
    <w:tmpl w:val="315E5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B861C5"/>
    <w:multiLevelType w:val="hybridMultilevel"/>
    <w:tmpl w:val="E420467E"/>
    <w:lvl w:ilvl="0" w:tplc="C96CC69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045729"/>
    <w:multiLevelType w:val="hybridMultilevel"/>
    <w:tmpl w:val="182EF7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8C237FB"/>
    <w:multiLevelType w:val="multilevel"/>
    <w:tmpl w:val="8B363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CAA01BD"/>
    <w:multiLevelType w:val="hybridMultilevel"/>
    <w:tmpl w:val="9B9A1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C93FE1"/>
    <w:multiLevelType w:val="multilevel"/>
    <w:tmpl w:val="E076A5FA"/>
    <w:lvl w:ilvl="0">
      <w:start w:val="1"/>
      <w:numFmt w:val="decimal"/>
      <w:lvlText w:val="%1."/>
      <w:lvlJc w:val="left"/>
      <w:pPr>
        <w:ind w:left="720" w:hanging="360"/>
      </w:pPr>
      <w:rPr>
        <w:rFonts w:hint="default"/>
      </w:rPr>
    </w:lvl>
    <w:lvl w:ilvl="1">
      <w:start w:val="1"/>
      <w:numFmt w:val="decimal"/>
      <w:isLgl/>
      <w:lvlText w:val="%1.%2"/>
      <w:lvlJc w:val="left"/>
      <w:pPr>
        <w:ind w:left="803" w:hanging="44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48977B0F"/>
    <w:multiLevelType w:val="hybridMultilevel"/>
    <w:tmpl w:val="AD067528"/>
    <w:lvl w:ilvl="0" w:tplc="02CC981E">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364EF5"/>
    <w:multiLevelType w:val="hybridMultilevel"/>
    <w:tmpl w:val="3A5418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642965"/>
    <w:multiLevelType w:val="hybridMultilevel"/>
    <w:tmpl w:val="84EA9A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F1E7A3F"/>
    <w:multiLevelType w:val="multilevel"/>
    <w:tmpl w:val="E076A5FA"/>
    <w:lvl w:ilvl="0">
      <w:start w:val="1"/>
      <w:numFmt w:val="decimal"/>
      <w:lvlText w:val="%1."/>
      <w:lvlJc w:val="left"/>
      <w:pPr>
        <w:ind w:left="720" w:hanging="360"/>
      </w:pPr>
      <w:rPr>
        <w:rFonts w:hint="default"/>
      </w:rPr>
    </w:lvl>
    <w:lvl w:ilvl="1">
      <w:start w:val="1"/>
      <w:numFmt w:val="decimal"/>
      <w:isLgl/>
      <w:lvlText w:val="%1.%2"/>
      <w:lvlJc w:val="left"/>
      <w:pPr>
        <w:ind w:left="803" w:hanging="44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7" w15:restartNumberingAfterBreak="0">
    <w:nsid w:val="601257FB"/>
    <w:multiLevelType w:val="hybridMultilevel"/>
    <w:tmpl w:val="FFF06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D6020B"/>
    <w:multiLevelType w:val="hybridMultilevel"/>
    <w:tmpl w:val="115E9446"/>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3127809"/>
    <w:multiLevelType w:val="hybridMultilevel"/>
    <w:tmpl w:val="E4E4887C"/>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65CE5F5F"/>
    <w:multiLevelType w:val="hybridMultilevel"/>
    <w:tmpl w:val="F4805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D16508"/>
    <w:multiLevelType w:val="hybridMultilevel"/>
    <w:tmpl w:val="7368D7F4"/>
    <w:lvl w:ilvl="0" w:tplc="0809000F">
      <w:start w:val="1"/>
      <w:numFmt w:val="decimal"/>
      <w:lvlText w:val="%1."/>
      <w:lvlJc w:val="left"/>
      <w:pPr>
        <w:ind w:left="803" w:hanging="360"/>
      </w:pPr>
    </w:lvl>
    <w:lvl w:ilvl="1" w:tplc="08090019" w:tentative="1">
      <w:start w:val="1"/>
      <w:numFmt w:val="lowerLetter"/>
      <w:lvlText w:val="%2."/>
      <w:lvlJc w:val="left"/>
      <w:pPr>
        <w:ind w:left="1523" w:hanging="360"/>
      </w:pPr>
    </w:lvl>
    <w:lvl w:ilvl="2" w:tplc="0809001B" w:tentative="1">
      <w:start w:val="1"/>
      <w:numFmt w:val="lowerRoman"/>
      <w:lvlText w:val="%3."/>
      <w:lvlJc w:val="right"/>
      <w:pPr>
        <w:ind w:left="2243" w:hanging="180"/>
      </w:pPr>
    </w:lvl>
    <w:lvl w:ilvl="3" w:tplc="0809000F" w:tentative="1">
      <w:start w:val="1"/>
      <w:numFmt w:val="decimal"/>
      <w:lvlText w:val="%4."/>
      <w:lvlJc w:val="left"/>
      <w:pPr>
        <w:ind w:left="2963" w:hanging="360"/>
      </w:pPr>
    </w:lvl>
    <w:lvl w:ilvl="4" w:tplc="08090019" w:tentative="1">
      <w:start w:val="1"/>
      <w:numFmt w:val="lowerLetter"/>
      <w:lvlText w:val="%5."/>
      <w:lvlJc w:val="left"/>
      <w:pPr>
        <w:ind w:left="3683" w:hanging="360"/>
      </w:pPr>
    </w:lvl>
    <w:lvl w:ilvl="5" w:tplc="0809001B" w:tentative="1">
      <w:start w:val="1"/>
      <w:numFmt w:val="lowerRoman"/>
      <w:lvlText w:val="%6."/>
      <w:lvlJc w:val="right"/>
      <w:pPr>
        <w:ind w:left="4403" w:hanging="180"/>
      </w:pPr>
    </w:lvl>
    <w:lvl w:ilvl="6" w:tplc="0809000F" w:tentative="1">
      <w:start w:val="1"/>
      <w:numFmt w:val="decimal"/>
      <w:lvlText w:val="%7."/>
      <w:lvlJc w:val="left"/>
      <w:pPr>
        <w:ind w:left="5123" w:hanging="360"/>
      </w:pPr>
    </w:lvl>
    <w:lvl w:ilvl="7" w:tplc="08090019" w:tentative="1">
      <w:start w:val="1"/>
      <w:numFmt w:val="lowerLetter"/>
      <w:lvlText w:val="%8."/>
      <w:lvlJc w:val="left"/>
      <w:pPr>
        <w:ind w:left="5843" w:hanging="360"/>
      </w:pPr>
    </w:lvl>
    <w:lvl w:ilvl="8" w:tplc="0809001B" w:tentative="1">
      <w:start w:val="1"/>
      <w:numFmt w:val="lowerRoman"/>
      <w:lvlText w:val="%9."/>
      <w:lvlJc w:val="right"/>
      <w:pPr>
        <w:ind w:left="6563" w:hanging="180"/>
      </w:pPr>
    </w:lvl>
  </w:abstractNum>
  <w:abstractNum w:abstractNumId="32" w15:restartNumberingAfterBreak="0">
    <w:nsid w:val="6A091D9A"/>
    <w:multiLevelType w:val="hybridMultilevel"/>
    <w:tmpl w:val="A8E837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CD0255"/>
    <w:multiLevelType w:val="hybridMultilevel"/>
    <w:tmpl w:val="6CD20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7A798E"/>
    <w:multiLevelType w:val="multilevel"/>
    <w:tmpl w:val="08A4C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93111F"/>
    <w:multiLevelType w:val="multilevel"/>
    <w:tmpl w:val="E63E654E"/>
    <w:lvl w:ilvl="0">
      <w:start w:val="1"/>
      <w:numFmt w:val="decimal"/>
      <w:lvlText w:val="%1."/>
      <w:lvlJc w:val="left"/>
      <w:pPr>
        <w:ind w:left="360" w:hanging="360"/>
      </w:pPr>
      <w:rPr>
        <w:rFonts w:hint="default"/>
      </w:rPr>
    </w:lvl>
    <w:lvl w:ilvl="1">
      <w:start w:val="1"/>
      <w:numFmt w:val="decimal"/>
      <w:isLgl/>
      <w:lvlText w:val="%1.%2"/>
      <w:lvlJc w:val="left"/>
      <w:pPr>
        <w:ind w:left="443" w:hanging="443"/>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6" w15:restartNumberingAfterBreak="0">
    <w:nsid w:val="78DE3B3B"/>
    <w:multiLevelType w:val="hybridMultilevel"/>
    <w:tmpl w:val="1EAC32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05599167">
    <w:abstractNumId w:val="7"/>
  </w:num>
  <w:num w:numId="2" w16cid:durableId="155389904">
    <w:abstractNumId w:val="35"/>
  </w:num>
  <w:num w:numId="3" w16cid:durableId="887030932">
    <w:abstractNumId w:val="20"/>
  </w:num>
  <w:num w:numId="4" w16cid:durableId="1120801271">
    <w:abstractNumId w:val="34"/>
  </w:num>
  <w:num w:numId="5" w16cid:durableId="1451322346">
    <w:abstractNumId w:val="17"/>
  </w:num>
  <w:num w:numId="6" w16cid:durableId="872301997">
    <w:abstractNumId w:val="22"/>
  </w:num>
  <w:num w:numId="7" w16cid:durableId="2058703186">
    <w:abstractNumId w:val="8"/>
  </w:num>
  <w:num w:numId="8" w16cid:durableId="1346633731">
    <w:abstractNumId w:val="24"/>
  </w:num>
  <w:num w:numId="9" w16cid:durableId="1502349751">
    <w:abstractNumId w:val="14"/>
  </w:num>
  <w:num w:numId="10" w16cid:durableId="2011984591">
    <w:abstractNumId w:val="26"/>
  </w:num>
  <w:num w:numId="11" w16cid:durableId="582759269">
    <w:abstractNumId w:val="9"/>
  </w:num>
  <w:num w:numId="12" w16cid:durableId="922564679">
    <w:abstractNumId w:val="19"/>
  </w:num>
  <w:num w:numId="13" w16cid:durableId="1338339501">
    <w:abstractNumId w:val="36"/>
  </w:num>
  <w:num w:numId="14" w16cid:durableId="286204882">
    <w:abstractNumId w:val="28"/>
  </w:num>
  <w:num w:numId="15" w16cid:durableId="1713142907">
    <w:abstractNumId w:val="25"/>
  </w:num>
  <w:num w:numId="16" w16cid:durableId="17700278">
    <w:abstractNumId w:val="4"/>
  </w:num>
  <w:num w:numId="17" w16cid:durableId="541483727">
    <w:abstractNumId w:val="33"/>
  </w:num>
  <w:num w:numId="18" w16cid:durableId="1402174769">
    <w:abstractNumId w:val="16"/>
  </w:num>
  <w:num w:numId="19" w16cid:durableId="1704943899">
    <w:abstractNumId w:val="13"/>
  </w:num>
  <w:num w:numId="20" w16cid:durableId="315037917">
    <w:abstractNumId w:val="5"/>
  </w:num>
  <w:num w:numId="21" w16cid:durableId="901907515">
    <w:abstractNumId w:val="31"/>
  </w:num>
  <w:num w:numId="22" w16cid:durableId="67698754">
    <w:abstractNumId w:val="10"/>
  </w:num>
  <w:num w:numId="23" w16cid:durableId="766460155">
    <w:abstractNumId w:val="15"/>
  </w:num>
  <w:num w:numId="24" w16cid:durableId="2133202911">
    <w:abstractNumId w:val="3"/>
  </w:num>
  <w:num w:numId="25" w16cid:durableId="2107533235">
    <w:abstractNumId w:val="12"/>
  </w:num>
  <w:num w:numId="26" w16cid:durableId="314339642">
    <w:abstractNumId w:val="2"/>
  </w:num>
  <w:num w:numId="27" w16cid:durableId="1373768987">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215817673">
    <w:abstractNumId w:val="27"/>
  </w:num>
  <w:num w:numId="29" w16cid:durableId="939987624">
    <w:abstractNumId w:val="30"/>
  </w:num>
  <w:num w:numId="30" w16cid:durableId="1453331176">
    <w:abstractNumId w:val="29"/>
  </w:num>
  <w:num w:numId="31" w16cid:durableId="1932809717">
    <w:abstractNumId w:val="6"/>
  </w:num>
  <w:num w:numId="32" w16cid:durableId="1244342849">
    <w:abstractNumId w:val="0"/>
  </w:num>
  <w:num w:numId="33" w16cid:durableId="477839058">
    <w:abstractNumId w:val="21"/>
  </w:num>
  <w:num w:numId="34" w16cid:durableId="1184826156">
    <w:abstractNumId w:val="32"/>
  </w:num>
  <w:num w:numId="35" w16cid:durableId="1713076323">
    <w:abstractNumId w:val="18"/>
  </w:num>
  <w:num w:numId="36" w16cid:durableId="1230918239">
    <w:abstractNumId w:val="23"/>
  </w:num>
  <w:num w:numId="37" w16cid:durableId="1809283255">
    <w:abstractNumId w:val="23"/>
    <w:lvlOverride w:ilvl="0">
      <w:startOverride w:val="1"/>
    </w:lvlOverride>
  </w:num>
  <w:num w:numId="38" w16cid:durableId="1957256081">
    <w:abstractNumId w:val="11"/>
  </w:num>
  <w:num w:numId="39" w16cid:durableId="799343458">
    <w:abstractNumId w:val="11"/>
    <w:lvlOverride w:ilvl="0">
      <w:startOverride w:val="2"/>
    </w:lvlOverride>
  </w:num>
  <w:num w:numId="40" w16cid:durableId="1296987353">
    <w:abstractNumId w:val="1"/>
  </w:num>
  <w:num w:numId="41" w16cid:durableId="60693408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711"/>
    <w:rsid w:val="00007697"/>
    <w:rsid w:val="00011AB5"/>
    <w:rsid w:val="00013139"/>
    <w:rsid w:val="00014575"/>
    <w:rsid w:val="00020357"/>
    <w:rsid w:val="00021AFD"/>
    <w:rsid w:val="00022D7D"/>
    <w:rsid w:val="00027474"/>
    <w:rsid w:val="0003188B"/>
    <w:rsid w:val="00031A0B"/>
    <w:rsid w:val="00032FB9"/>
    <w:rsid w:val="000346E0"/>
    <w:rsid w:val="0004773A"/>
    <w:rsid w:val="0005245A"/>
    <w:rsid w:val="00053E04"/>
    <w:rsid w:val="00061222"/>
    <w:rsid w:val="000639F3"/>
    <w:rsid w:val="00071BCC"/>
    <w:rsid w:val="000732BF"/>
    <w:rsid w:val="000754E2"/>
    <w:rsid w:val="0007668B"/>
    <w:rsid w:val="00081F0D"/>
    <w:rsid w:val="00086285"/>
    <w:rsid w:val="00091B12"/>
    <w:rsid w:val="00095E60"/>
    <w:rsid w:val="000A0C4C"/>
    <w:rsid w:val="000A2B5E"/>
    <w:rsid w:val="000A5187"/>
    <w:rsid w:val="000A6AEB"/>
    <w:rsid w:val="000B28CE"/>
    <w:rsid w:val="000B59E5"/>
    <w:rsid w:val="000B6EB3"/>
    <w:rsid w:val="000C4FC4"/>
    <w:rsid w:val="000C7164"/>
    <w:rsid w:val="000D030B"/>
    <w:rsid w:val="000D1BB3"/>
    <w:rsid w:val="000E236B"/>
    <w:rsid w:val="000E36FB"/>
    <w:rsid w:val="000E4E74"/>
    <w:rsid w:val="000E57E9"/>
    <w:rsid w:val="00101EC6"/>
    <w:rsid w:val="001053D6"/>
    <w:rsid w:val="001059EC"/>
    <w:rsid w:val="001214E1"/>
    <w:rsid w:val="00123CBD"/>
    <w:rsid w:val="00124E21"/>
    <w:rsid w:val="00130752"/>
    <w:rsid w:val="00130EDC"/>
    <w:rsid w:val="00132237"/>
    <w:rsid w:val="0013438D"/>
    <w:rsid w:val="00134588"/>
    <w:rsid w:val="00135AD6"/>
    <w:rsid w:val="00137A9A"/>
    <w:rsid w:val="00137EBD"/>
    <w:rsid w:val="00137FB6"/>
    <w:rsid w:val="00144F76"/>
    <w:rsid w:val="0014692E"/>
    <w:rsid w:val="00152FEF"/>
    <w:rsid w:val="00160D6F"/>
    <w:rsid w:val="00161C69"/>
    <w:rsid w:val="001628E5"/>
    <w:rsid w:val="00162AF0"/>
    <w:rsid w:val="00175958"/>
    <w:rsid w:val="00176FF2"/>
    <w:rsid w:val="0018791E"/>
    <w:rsid w:val="00187C48"/>
    <w:rsid w:val="00190264"/>
    <w:rsid w:val="001918C1"/>
    <w:rsid w:val="00194405"/>
    <w:rsid w:val="0019611A"/>
    <w:rsid w:val="001A0464"/>
    <w:rsid w:val="001A29EB"/>
    <w:rsid w:val="001A5D2B"/>
    <w:rsid w:val="001A65A9"/>
    <w:rsid w:val="001A6BF7"/>
    <w:rsid w:val="001A7868"/>
    <w:rsid w:val="001B2534"/>
    <w:rsid w:val="001C08CD"/>
    <w:rsid w:val="001C5D28"/>
    <w:rsid w:val="001D13A6"/>
    <w:rsid w:val="001D6345"/>
    <w:rsid w:val="001E0260"/>
    <w:rsid w:val="001E39FC"/>
    <w:rsid w:val="001E54F5"/>
    <w:rsid w:val="001E7CC0"/>
    <w:rsid w:val="001F2521"/>
    <w:rsid w:val="001F7E34"/>
    <w:rsid w:val="00203B5F"/>
    <w:rsid w:val="002047A2"/>
    <w:rsid w:val="0020715D"/>
    <w:rsid w:val="00207505"/>
    <w:rsid w:val="0021252E"/>
    <w:rsid w:val="002158D7"/>
    <w:rsid w:val="00233410"/>
    <w:rsid w:val="00234872"/>
    <w:rsid w:val="0023715F"/>
    <w:rsid w:val="0024248B"/>
    <w:rsid w:val="00244B4B"/>
    <w:rsid w:val="00253E5D"/>
    <w:rsid w:val="00253F7E"/>
    <w:rsid w:val="002547C4"/>
    <w:rsid w:val="00254A06"/>
    <w:rsid w:val="002627FD"/>
    <w:rsid w:val="00264727"/>
    <w:rsid w:val="00265BAD"/>
    <w:rsid w:val="00267A7D"/>
    <w:rsid w:val="00267D99"/>
    <w:rsid w:val="0027380B"/>
    <w:rsid w:val="00274A6E"/>
    <w:rsid w:val="00276249"/>
    <w:rsid w:val="002804E0"/>
    <w:rsid w:val="00282150"/>
    <w:rsid w:val="002867F5"/>
    <w:rsid w:val="002927B8"/>
    <w:rsid w:val="00297F71"/>
    <w:rsid w:val="002A67C8"/>
    <w:rsid w:val="002D2703"/>
    <w:rsid w:val="002D53F3"/>
    <w:rsid w:val="002E14F6"/>
    <w:rsid w:val="002E7F83"/>
    <w:rsid w:val="002F070E"/>
    <w:rsid w:val="002F4794"/>
    <w:rsid w:val="002F5DFC"/>
    <w:rsid w:val="00310F12"/>
    <w:rsid w:val="00322B2C"/>
    <w:rsid w:val="00332ECC"/>
    <w:rsid w:val="00333B77"/>
    <w:rsid w:val="00333CD4"/>
    <w:rsid w:val="00334292"/>
    <w:rsid w:val="00334414"/>
    <w:rsid w:val="00336730"/>
    <w:rsid w:val="003438BF"/>
    <w:rsid w:val="003522E6"/>
    <w:rsid w:val="003629E4"/>
    <w:rsid w:val="00364F5B"/>
    <w:rsid w:val="0036796A"/>
    <w:rsid w:val="003756F9"/>
    <w:rsid w:val="00380017"/>
    <w:rsid w:val="00383056"/>
    <w:rsid w:val="00387D5A"/>
    <w:rsid w:val="00392945"/>
    <w:rsid w:val="00393815"/>
    <w:rsid w:val="003968F4"/>
    <w:rsid w:val="00396B7A"/>
    <w:rsid w:val="003A3749"/>
    <w:rsid w:val="003A4D8C"/>
    <w:rsid w:val="003A4DC3"/>
    <w:rsid w:val="003A7033"/>
    <w:rsid w:val="003B7A32"/>
    <w:rsid w:val="003C01F1"/>
    <w:rsid w:val="003C02EC"/>
    <w:rsid w:val="003C0D64"/>
    <w:rsid w:val="003C0E81"/>
    <w:rsid w:val="003C1803"/>
    <w:rsid w:val="003C74E3"/>
    <w:rsid w:val="003D0CD2"/>
    <w:rsid w:val="003D112C"/>
    <w:rsid w:val="003D2C43"/>
    <w:rsid w:val="003D3F04"/>
    <w:rsid w:val="003E0EB5"/>
    <w:rsid w:val="003E1D6C"/>
    <w:rsid w:val="003E2AB5"/>
    <w:rsid w:val="003F4D54"/>
    <w:rsid w:val="00401A69"/>
    <w:rsid w:val="004055C5"/>
    <w:rsid w:val="00405942"/>
    <w:rsid w:val="0040625D"/>
    <w:rsid w:val="00406711"/>
    <w:rsid w:val="00410088"/>
    <w:rsid w:val="00410F3E"/>
    <w:rsid w:val="0041111B"/>
    <w:rsid w:val="00411BC8"/>
    <w:rsid w:val="004143F9"/>
    <w:rsid w:val="00415436"/>
    <w:rsid w:val="00415A29"/>
    <w:rsid w:val="00416041"/>
    <w:rsid w:val="004161C5"/>
    <w:rsid w:val="0041774A"/>
    <w:rsid w:val="004218E9"/>
    <w:rsid w:val="0042193F"/>
    <w:rsid w:val="0042356E"/>
    <w:rsid w:val="00430B4E"/>
    <w:rsid w:val="0045066D"/>
    <w:rsid w:val="00450AC4"/>
    <w:rsid w:val="00451E25"/>
    <w:rsid w:val="004523E3"/>
    <w:rsid w:val="0045332F"/>
    <w:rsid w:val="0045527F"/>
    <w:rsid w:val="0045693D"/>
    <w:rsid w:val="00456BC5"/>
    <w:rsid w:val="00466BD7"/>
    <w:rsid w:val="004701A5"/>
    <w:rsid w:val="00470E80"/>
    <w:rsid w:val="00474389"/>
    <w:rsid w:val="004744E9"/>
    <w:rsid w:val="00484EF3"/>
    <w:rsid w:val="004868B2"/>
    <w:rsid w:val="00494427"/>
    <w:rsid w:val="00494D32"/>
    <w:rsid w:val="00496581"/>
    <w:rsid w:val="00496FDA"/>
    <w:rsid w:val="004A4613"/>
    <w:rsid w:val="004A780E"/>
    <w:rsid w:val="004C5BA5"/>
    <w:rsid w:val="004D2C60"/>
    <w:rsid w:val="004D6431"/>
    <w:rsid w:val="004D687A"/>
    <w:rsid w:val="004D6F1E"/>
    <w:rsid w:val="004E15AC"/>
    <w:rsid w:val="004E5302"/>
    <w:rsid w:val="004E76ED"/>
    <w:rsid w:val="004F14F5"/>
    <w:rsid w:val="004F35DB"/>
    <w:rsid w:val="004F5039"/>
    <w:rsid w:val="00503F17"/>
    <w:rsid w:val="00514A5F"/>
    <w:rsid w:val="0051735E"/>
    <w:rsid w:val="005238C3"/>
    <w:rsid w:val="0052745D"/>
    <w:rsid w:val="00527BB2"/>
    <w:rsid w:val="00530F86"/>
    <w:rsid w:val="00533BD2"/>
    <w:rsid w:val="00541D9E"/>
    <w:rsid w:val="00551135"/>
    <w:rsid w:val="00554DA1"/>
    <w:rsid w:val="00555E55"/>
    <w:rsid w:val="00560A82"/>
    <w:rsid w:val="00561C1B"/>
    <w:rsid w:val="00563A6E"/>
    <w:rsid w:val="00573203"/>
    <w:rsid w:val="00573288"/>
    <w:rsid w:val="00581E6A"/>
    <w:rsid w:val="00583B9A"/>
    <w:rsid w:val="00586287"/>
    <w:rsid w:val="00587C8D"/>
    <w:rsid w:val="00597F9B"/>
    <w:rsid w:val="005A229E"/>
    <w:rsid w:val="005A4369"/>
    <w:rsid w:val="005A4976"/>
    <w:rsid w:val="005B29AF"/>
    <w:rsid w:val="005B6B2A"/>
    <w:rsid w:val="005C4125"/>
    <w:rsid w:val="005D1E94"/>
    <w:rsid w:val="005E3188"/>
    <w:rsid w:val="005E7B4A"/>
    <w:rsid w:val="005F24EC"/>
    <w:rsid w:val="005F5518"/>
    <w:rsid w:val="005F5A91"/>
    <w:rsid w:val="00601647"/>
    <w:rsid w:val="006017B3"/>
    <w:rsid w:val="00601D7E"/>
    <w:rsid w:val="00603F70"/>
    <w:rsid w:val="0060592D"/>
    <w:rsid w:val="0061040D"/>
    <w:rsid w:val="00616C77"/>
    <w:rsid w:val="00620DA2"/>
    <w:rsid w:val="0062137B"/>
    <w:rsid w:val="006229B7"/>
    <w:rsid w:val="00625153"/>
    <w:rsid w:val="00632354"/>
    <w:rsid w:val="006329C6"/>
    <w:rsid w:val="0063589E"/>
    <w:rsid w:val="006416C1"/>
    <w:rsid w:val="00652038"/>
    <w:rsid w:val="00655AF7"/>
    <w:rsid w:val="00665449"/>
    <w:rsid w:val="00667948"/>
    <w:rsid w:val="00673CC1"/>
    <w:rsid w:val="0068413A"/>
    <w:rsid w:val="00695663"/>
    <w:rsid w:val="006A44E2"/>
    <w:rsid w:val="006B2BF6"/>
    <w:rsid w:val="006B2C22"/>
    <w:rsid w:val="006B45E5"/>
    <w:rsid w:val="006B7FD1"/>
    <w:rsid w:val="006C5367"/>
    <w:rsid w:val="006D110D"/>
    <w:rsid w:val="006E468B"/>
    <w:rsid w:val="006E7B2D"/>
    <w:rsid w:val="00700F76"/>
    <w:rsid w:val="00706F5F"/>
    <w:rsid w:val="00707FBB"/>
    <w:rsid w:val="0071049F"/>
    <w:rsid w:val="00710F60"/>
    <w:rsid w:val="007115C5"/>
    <w:rsid w:val="00711ADA"/>
    <w:rsid w:val="00712392"/>
    <w:rsid w:val="00723AF2"/>
    <w:rsid w:val="00731799"/>
    <w:rsid w:val="0073316B"/>
    <w:rsid w:val="007345A2"/>
    <w:rsid w:val="00737DF1"/>
    <w:rsid w:val="00740812"/>
    <w:rsid w:val="007418F7"/>
    <w:rsid w:val="007450EC"/>
    <w:rsid w:val="00746B9D"/>
    <w:rsid w:val="00750EDA"/>
    <w:rsid w:val="00751586"/>
    <w:rsid w:val="007601DC"/>
    <w:rsid w:val="007623AA"/>
    <w:rsid w:val="007637EF"/>
    <w:rsid w:val="00764091"/>
    <w:rsid w:val="007719B9"/>
    <w:rsid w:val="00773D71"/>
    <w:rsid w:val="00774C9A"/>
    <w:rsid w:val="00784F99"/>
    <w:rsid w:val="007852DC"/>
    <w:rsid w:val="00790AC5"/>
    <w:rsid w:val="00794E7A"/>
    <w:rsid w:val="00796E44"/>
    <w:rsid w:val="007A3530"/>
    <w:rsid w:val="007A7EB6"/>
    <w:rsid w:val="007B2E77"/>
    <w:rsid w:val="007C10AB"/>
    <w:rsid w:val="007C1451"/>
    <w:rsid w:val="007C2A8C"/>
    <w:rsid w:val="007C3B43"/>
    <w:rsid w:val="007D2339"/>
    <w:rsid w:val="007D78DA"/>
    <w:rsid w:val="007E3D2A"/>
    <w:rsid w:val="007E4B0B"/>
    <w:rsid w:val="007E6445"/>
    <w:rsid w:val="007F1C32"/>
    <w:rsid w:val="007F26C9"/>
    <w:rsid w:val="00801E0B"/>
    <w:rsid w:val="00802D95"/>
    <w:rsid w:val="00810237"/>
    <w:rsid w:val="00811B57"/>
    <w:rsid w:val="00811B85"/>
    <w:rsid w:val="00812AEA"/>
    <w:rsid w:val="00815712"/>
    <w:rsid w:val="00815C9B"/>
    <w:rsid w:val="0082132A"/>
    <w:rsid w:val="00825DB1"/>
    <w:rsid w:val="00825DD1"/>
    <w:rsid w:val="008272B6"/>
    <w:rsid w:val="00831614"/>
    <w:rsid w:val="008332E2"/>
    <w:rsid w:val="00835855"/>
    <w:rsid w:val="00835B74"/>
    <w:rsid w:val="00837521"/>
    <w:rsid w:val="00837777"/>
    <w:rsid w:val="00840A71"/>
    <w:rsid w:val="0084168B"/>
    <w:rsid w:val="00842695"/>
    <w:rsid w:val="00845838"/>
    <w:rsid w:val="00845EB3"/>
    <w:rsid w:val="0084721C"/>
    <w:rsid w:val="00847303"/>
    <w:rsid w:val="00847DB2"/>
    <w:rsid w:val="008509FA"/>
    <w:rsid w:val="008512AC"/>
    <w:rsid w:val="00857BC3"/>
    <w:rsid w:val="00866A35"/>
    <w:rsid w:val="0086797D"/>
    <w:rsid w:val="00882F3F"/>
    <w:rsid w:val="00890A9A"/>
    <w:rsid w:val="00891FA6"/>
    <w:rsid w:val="00893F78"/>
    <w:rsid w:val="008A0A6D"/>
    <w:rsid w:val="008A3298"/>
    <w:rsid w:val="008A6341"/>
    <w:rsid w:val="008A7F9F"/>
    <w:rsid w:val="008B26CA"/>
    <w:rsid w:val="008B3B7C"/>
    <w:rsid w:val="008C16D1"/>
    <w:rsid w:val="008C2394"/>
    <w:rsid w:val="008C4ACF"/>
    <w:rsid w:val="008D73DF"/>
    <w:rsid w:val="008E26DA"/>
    <w:rsid w:val="008E6150"/>
    <w:rsid w:val="008E6540"/>
    <w:rsid w:val="008E6541"/>
    <w:rsid w:val="008E6EA0"/>
    <w:rsid w:val="008F3941"/>
    <w:rsid w:val="008F7DB4"/>
    <w:rsid w:val="00906081"/>
    <w:rsid w:val="0091573B"/>
    <w:rsid w:val="00917C14"/>
    <w:rsid w:val="00920BA4"/>
    <w:rsid w:val="009321C7"/>
    <w:rsid w:val="0093367F"/>
    <w:rsid w:val="00934872"/>
    <w:rsid w:val="009352A8"/>
    <w:rsid w:val="009403EF"/>
    <w:rsid w:val="00945F5C"/>
    <w:rsid w:val="009466E3"/>
    <w:rsid w:val="009517B0"/>
    <w:rsid w:val="0095265B"/>
    <w:rsid w:val="00960B6E"/>
    <w:rsid w:val="009654EA"/>
    <w:rsid w:val="00966D31"/>
    <w:rsid w:val="0096761C"/>
    <w:rsid w:val="0097022E"/>
    <w:rsid w:val="00970712"/>
    <w:rsid w:val="00971180"/>
    <w:rsid w:val="00973E2A"/>
    <w:rsid w:val="00977543"/>
    <w:rsid w:val="00982823"/>
    <w:rsid w:val="00983C48"/>
    <w:rsid w:val="0099593C"/>
    <w:rsid w:val="00996AE0"/>
    <w:rsid w:val="009A3482"/>
    <w:rsid w:val="009A5C44"/>
    <w:rsid w:val="009B0D99"/>
    <w:rsid w:val="009B2252"/>
    <w:rsid w:val="009B3FC8"/>
    <w:rsid w:val="009C1D46"/>
    <w:rsid w:val="009C290F"/>
    <w:rsid w:val="009C3651"/>
    <w:rsid w:val="009C3A4F"/>
    <w:rsid w:val="009C4D63"/>
    <w:rsid w:val="009C5AC7"/>
    <w:rsid w:val="009C625C"/>
    <w:rsid w:val="009D27AC"/>
    <w:rsid w:val="009D2FBD"/>
    <w:rsid w:val="009D3B7A"/>
    <w:rsid w:val="009D544B"/>
    <w:rsid w:val="009E0AA2"/>
    <w:rsid w:val="009E55BA"/>
    <w:rsid w:val="009F0448"/>
    <w:rsid w:val="009F4706"/>
    <w:rsid w:val="00A038E8"/>
    <w:rsid w:val="00A04033"/>
    <w:rsid w:val="00A04874"/>
    <w:rsid w:val="00A065D3"/>
    <w:rsid w:val="00A10A9F"/>
    <w:rsid w:val="00A1121D"/>
    <w:rsid w:val="00A1295F"/>
    <w:rsid w:val="00A166FE"/>
    <w:rsid w:val="00A16E7A"/>
    <w:rsid w:val="00A1740B"/>
    <w:rsid w:val="00A220A1"/>
    <w:rsid w:val="00A233A6"/>
    <w:rsid w:val="00A30034"/>
    <w:rsid w:val="00A30E40"/>
    <w:rsid w:val="00A46BE1"/>
    <w:rsid w:val="00A5042E"/>
    <w:rsid w:val="00A53553"/>
    <w:rsid w:val="00A564EE"/>
    <w:rsid w:val="00A60908"/>
    <w:rsid w:val="00A62F13"/>
    <w:rsid w:val="00A651FE"/>
    <w:rsid w:val="00A70C20"/>
    <w:rsid w:val="00A71509"/>
    <w:rsid w:val="00A8022C"/>
    <w:rsid w:val="00A83ADD"/>
    <w:rsid w:val="00A86358"/>
    <w:rsid w:val="00A94FE8"/>
    <w:rsid w:val="00AC3B7F"/>
    <w:rsid w:val="00AD02C8"/>
    <w:rsid w:val="00AD2035"/>
    <w:rsid w:val="00AD35FD"/>
    <w:rsid w:val="00AD5E57"/>
    <w:rsid w:val="00AE38D0"/>
    <w:rsid w:val="00AE3D61"/>
    <w:rsid w:val="00AE5043"/>
    <w:rsid w:val="00AE5111"/>
    <w:rsid w:val="00AE56D6"/>
    <w:rsid w:val="00AE5D40"/>
    <w:rsid w:val="00AF4ECF"/>
    <w:rsid w:val="00AF64C3"/>
    <w:rsid w:val="00AF66E8"/>
    <w:rsid w:val="00B04E61"/>
    <w:rsid w:val="00B12D32"/>
    <w:rsid w:val="00B26FF9"/>
    <w:rsid w:val="00B3002A"/>
    <w:rsid w:val="00B31A05"/>
    <w:rsid w:val="00B351EC"/>
    <w:rsid w:val="00B36FCA"/>
    <w:rsid w:val="00B42A61"/>
    <w:rsid w:val="00B42F88"/>
    <w:rsid w:val="00B44796"/>
    <w:rsid w:val="00B516D3"/>
    <w:rsid w:val="00B52406"/>
    <w:rsid w:val="00B55FC3"/>
    <w:rsid w:val="00B624EE"/>
    <w:rsid w:val="00B654FC"/>
    <w:rsid w:val="00B718AE"/>
    <w:rsid w:val="00B82CDA"/>
    <w:rsid w:val="00B84566"/>
    <w:rsid w:val="00B92193"/>
    <w:rsid w:val="00B929A0"/>
    <w:rsid w:val="00BA0F11"/>
    <w:rsid w:val="00BA23BB"/>
    <w:rsid w:val="00BA5778"/>
    <w:rsid w:val="00BB0042"/>
    <w:rsid w:val="00BB2912"/>
    <w:rsid w:val="00BB3A68"/>
    <w:rsid w:val="00BC2C2A"/>
    <w:rsid w:val="00BD4103"/>
    <w:rsid w:val="00BE116C"/>
    <w:rsid w:val="00BE2017"/>
    <w:rsid w:val="00BE2A0A"/>
    <w:rsid w:val="00BE2B54"/>
    <w:rsid w:val="00BE341D"/>
    <w:rsid w:val="00BF52E5"/>
    <w:rsid w:val="00C05ADB"/>
    <w:rsid w:val="00C05DAC"/>
    <w:rsid w:val="00C063ED"/>
    <w:rsid w:val="00C11E38"/>
    <w:rsid w:val="00C16A7D"/>
    <w:rsid w:val="00C20A94"/>
    <w:rsid w:val="00C21189"/>
    <w:rsid w:val="00C218AF"/>
    <w:rsid w:val="00C25AEF"/>
    <w:rsid w:val="00C26CD6"/>
    <w:rsid w:val="00C3234C"/>
    <w:rsid w:val="00C32F51"/>
    <w:rsid w:val="00C33107"/>
    <w:rsid w:val="00C40202"/>
    <w:rsid w:val="00C43AA1"/>
    <w:rsid w:val="00C46A2B"/>
    <w:rsid w:val="00C47907"/>
    <w:rsid w:val="00C537E8"/>
    <w:rsid w:val="00C61877"/>
    <w:rsid w:val="00C62384"/>
    <w:rsid w:val="00C63EA7"/>
    <w:rsid w:val="00C66C40"/>
    <w:rsid w:val="00C71DA1"/>
    <w:rsid w:val="00C72C72"/>
    <w:rsid w:val="00C7321A"/>
    <w:rsid w:val="00C73D61"/>
    <w:rsid w:val="00C74514"/>
    <w:rsid w:val="00C746D9"/>
    <w:rsid w:val="00C84169"/>
    <w:rsid w:val="00C93B9E"/>
    <w:rsid w:val="00C9556E"/>
    <w:rsid w:val="00C95D77"/>
    <w:rsid w:val="00C978CB"/>
    <w:rsid w:val="00CA1F8A"/>
    <w:rsid w:val="00CA31FC"/>
    <w:rsid w:val="00CA3A75"/>
    <w:rsid w:val="00CB67F1"/>
    <w:rsid w:val="00CB7BE6"/>
    <w:rsid w:val="00CC300E"/>
    <w:rsid w:val="00CC4514"/>
    <w:rsid w:val="00CC5AC6"/>
    <w:rsid w:val="00CD1723"/>
    <w:rsid w:val="00CD1DFF"/>
    <w:rsid w:val="00CD38CA"/>
    <w:rsid w:val="00CD3CBC"/>
    <w:rsid w:val="00CE1365"/>
    <w:rsid w:val="00CE4CE6"/>
    <w:rsid w:val="00CE7DCD"/>
    <w:rsid w:val="00CF0CE7"/>
    <w:rsid w:val="00CF75F1"/>
    <w:rsid w:val="00D02EAD"/>
    <w:rsid w:val="00D1279F"/>
    <w:rsid w:val="00D27838"/>
    <w:rsid w:val="00D31D53"/>
    <w:rsid w:val="00D33325"/>
    <w:rsid w:val="00D33667"/>
    <w:rsid w:val="00D36C99"/>
    <w:rsid w:val="00D4570A"/>
    <w:rsid w:val="00D47F36"/>
    <w:rsid w:val="00D53EAD"/>
    <w:rsid w:val="00D55FDC"/>
    <w:rsid w:val="00D62847"/>
    <w:rsid w:val="00D70FB1"/>
    <w:rsid w:val="00D73317"/>
    <w:rsid w:val="00D7528D"/>
    <w:rsid w:val="00D77C54"/>
    <w:rsid w:val="00D81C13"/>
    <w:rsid w:val="00D84E26"/>
    <w:rsid w:val="00D91837"/>
    <w:rsid w:val="00D92B57"/>
    <w:rsid w:val="00D93F90"/>
    <w:rsid w:val="00D97CEC"/>
    <w:rsid w:val="00D97FD4"/>
    <w:rsid w:val="00DA0B9C"/>
    <w:rsid w:val="00DA19FB"/>
    <w:rsid w:val="00DA6149"/>
    <w:rsid w:val="00DB6E26"/>
    <w:rsid w:val="00DC3CDD"/>
    <w:rsid w:val="00DC4ED5"/>
    <w:rsid w:val="00DD2D29"/>
    <w:rsid w:val="00DD441A"/>
    <w:rsid w:val="00DD65FA"/>
    <w:rsid w:val="00DD7DDA"/>
    <w:rsid w:val="00DE74CB"/>
    <w:rsid w:val="00DF3757"/>
    <w:rsid w:val="00E00963"/>
    <w:rsid w:val="00E119D4"/>
    <w:rsid w:val="00E16AC6"/>
    <w:rsid w:val="00E17856"/>
    <w:rsid w:val="00E2035B"/>
    <w:rsid w:val="00E2538C"/>
    <w:rsid w:val="00E341F6"/>
    <w:rsid w:val="00E36D7E"/>
    <w:rsid w:val="00E37A08"/>
    <w:rsid w:val="00E42B4C"/>
    <w:rsid w:val="00E44372"/>
    <w:rsid w:val="00E521CF"/>
    <w:rsid w:val="00E54D7F"/>
    <w:rsid w:val="00E62D01"/>
    <w:rsid w:val="00E7035D"/>
    <w:rsid w:val="00E71B6C"/>
    <w:rsid w:val="00E724E3"/>
    <w:rsid w:val="00E774E0"/>
    <w:rsid w:val="00E8589B"/>
    <w:rsid w:val="00E85B22"/>
    <w:rsid w:val="00E91B42"/>
    <w:rsid w:val="00E94A21"/>
    <w:rsid w:val="00E962F1"/>
    <w:rsid w:val="00EB12D2"/>
    <w:rsid w:val="00EB4BB2"/>
    <w:rsid w:val="00EB600D"/>
    <w:rsid w:val="00EC15EE"/>
    <w:rsid w:val="00EC386C"/>
    <w:rsid w:val="00EC41A6"/>
    <w:rsid w:val="00EC5BD9"/>
    <w:rsid w:val="00ED0B88"/>
    <w:rsid w:val="00ED6B1A"/>
    <w:rsid w:val="00EF700F"/>
    <w:rsid w:val="00F003B4"/>
    <w:rsid w:val="00F13EAA"/>
    <w:rsid w:val="00F15320"/>
    <w:rsid w:val="00F1559A"/>
    <w:rsid w:val="00F15F0E"/>
    <w:rsid w:val="00F21087"/>
    <w:rsid w:val="00F25AF8"/>
    <w:rsid w:val="00F45AA1"/>
    <w:rsid w:val="00F71984"/>
    <w:rsid w:val="00F751EA"/>
    <w:rsid w:val="00F77C4D"/>
    <w:rsid w:val="00F827C8"/>
    <w:rsid w:val="00F84EF1"/>
    <w:rsid w:val="00F8656F"/>
    <w:rsid w:val="00F93A0A"/>
    <w:rsid w:val="00F97371"/>
    <w:rsid w:val="00FA4C1C"/>
    <w:rsid w:val="00FA56F6"/>
    <w:rsid w:val="00FB0C86"/>
    <w:rsid w:val="00FB35AD"/>
    <w:rsid w:val="00FB4A9C"/>
    <w:rsid w:val="00FB66A5"/>
    <w:rsid w:val="00FB7FD9"/>
    <w:rsid w:val="00FC41DA"/>
    <w:rsid w:val="00FC61B9"/>
    <w:rsid w:val="00FC68D0"/>
    <w:rsid w:val="00FD34A8"/>
    <w:rsid w:val="00FE63EC"/>
    <w:rsid w:val="00FF31D5"/>
    <w:rsid w:val="00FF38A0"/>
    <w:rsid w:val="00FF5851"/>
    <w:rsid w:val="00FF79AE"/>
    <w:rsid w:val="206C8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FCBCE"/>
  <w15:docId w15:val="{D33A474A-19A3-4D22-928C-2D10361AA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6BE1"/>
    <w:pPr>
      <w:keepNext/>
      <w:keepLines/>
      <w:numPr>
        <w:numId w:val="38"/>
      </w:numPr>
      <w:spacing w:before="240" w:after="0" w:line="480" w:lineRule="auto"/>
      <w:outlineLvl w:val="0"/>
    </w:pPr>
    <w:rPr>
      <w:rFonts w:ascii="Times New Roman" w:eastAsiaTheme="majorEastAsia" w:hAnsi="Times New Roman" w:cs="Times New Roman"/>
      <w:b/>
      <w:sz w:val="28"/>
      <w:szCs w:val="28"/>
      <w:u w:val="single"/>
    </w:rPr>
  </w:style>
  <w:style w:type="paragraph" w:styleId="Heading2">
    <w:name w:val="heading 2"/>
    <w:basedOn w:val="Normal"/>
    <w:next w:val="Normal"/>
    <w:link w:val="Heading2Char"/>
    <w:autoRedefine/>
    <w:uiPriority w:val="9"/>
    <w:unhideWhenUsed/>
    <w:qFormat/>
    <w:rsid w:val="00551135"/>
    <w:pPr>
      <w:keepNext/>
      <w:keepLines/>
      <w:numPr>
        <w:ilvl w:val="1"/>
        <w:numId w:val="18"/>
      </w:numPr>
      <w:autoSpaceDE w:val="0"/>
      <w:autoSpaceDN w:val="0"/>
      <w:adjustRightInd w:val="0"/>
      <w:spacing w:before="40" w:after="0" w:line="480" w:lineRule="auto"/>
      <w:outlineLvl w:val="1"/>
    </w:pPr>
    <w:rPr>
      <w:rFonts w:ascii="Times New Roman" w:eastAsiaTheme="majorEastAsia" w:hAnsi="Times New Roman" w:cs="Times New Roman"/>
      <w:b/>
      <w:bCs/>
      <w:sz w:val="24"/>
      <w:szCs w:val="24"/>
      <w:u w:val="single"/>
    </w:rPr>
  </w:style>
  <w:style w:type="paragraph" w:styleId="Heading3">
    <w:name w:val="heading 3"/>
    <w:basedOn w:val="Normal"/>
    <w:next w:val="Normal"/>
    <w:link w:val="Heading3Char"/>
    <w:uiPriority w:val="9"/>
    <w:unhideWhenUsed/>
    <w:qFormat/>
    <w:rsid w:val="00A233A6"/>
    <w:pPr>
      <w:keepNext/>
      <w:keepLines/>
      <w:spacing w:before="40" w:after="0"/>
      <w:outlineLvl w:val="2"/>
    </w:pPr>
    <w:rPr>
      <w:rFonts w:asciiTheme="majorHAnsi" w:eastAsiaTheme="majorEastAsia" w:hAnsiTheme="majorHAnsi" w:cstheme="majorBidi"/>
      <w:color w:val="82660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BE1"/>
    <w:rPr>
      <w:rFonts w:ascii="Times New Roman" w:eastAsiaTheme="majorEastAsia" w:hAnsi="Times New Roman" w:cs="Times New Roman"/>
      <w:b/>
      <w:sz w:val="28"/>
      <w:szCs w:val="28"/>
      <w:u w:val="single"/>
    </w:rPr>
  </w:style>
  <w:style w:type="paragraph" w:styleId="NoSpacing">
    <w:name w:val="No Spacing"/>
    <w:link w:val="NoSpacingChar"/>
    <w:uiPriority w:val="1"/>
    <w:qFormat/>
    <w:rsid w:val="00C63E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3EA7"/>
    <w:rPr>
      <w:rFonts w:eastAsiaTheme="minorEastAsia"/>
      <w:lang w:val="en-US"/>
    </w:rPr>
  </w:style>
  <w:style w:type="paragraph" w:styleId="TOCHeading">
    <w:name w:val="TOC Heading"/>
    <w:basedOn w:val="Heading1"/>
    <w:next w:val="Normal"/>
    <w:uiPriority w:val="39"/>
    <w:unhideWhenUsed/>
    <w:qFormat/>
    <w:rsid w:val="00C63EA7"/>
    <w:pPr>
      <w:outlineLvl w:val="9"/>
    </w:pPr>
    <w:rPr>
      <w:lang w:val="en-US"/>
    </w:rPr>
  </w:style>
  <w:style w:type="paragraph" w:styleId="TOC1">
    <w:name w:val="toc 1"/>
    <w:basedOn w:val="Normal"/>
    <w:next w:val="Normal"/>
    <w:autoRedefine/>
    <w:uiPriority w:val="39"/>
    <w:unhideWhenUsed/>
    <w:rsid w:val="00C63EA7"/>
    <w:pPr>
      <w:spacing w:after="100"/>
    </w:pPr>
  </w:style>
  <w:style w:type="character" w:styleId="Hyperlink">
    <w:name w:val="Hyperlink"/>
    <w:basedOn w:val="DefaultParagraphFont"/>
    <w:uiPriority w:val="99"/>
    <w:unhideWhenUsed/>
    <w:rsid w:val="00C63EA7"/>
    <w:rPr>
      <w:color w:val="2998E3" w:themeColor="hyperlink"/>
      <w:u w:val="single"/>
    </w:rPr>
  </w:style>
  <w:style w:type="character" w:customStyle="1" w:styleId="Heading2Char">
    <w:name w:val="Heading 2 Char"/>
    <w:basedOn w:val="DefaultParagraphFont"/>
    <w:link w:val="Heading2"/>
    <w:uiPriority w:val="9"/>
    <w:rsid w:val="00551135"/>
    <w:rPr>
      <w:rFonts w:ascii="Times New Roman" w:eastAsiaTheme="majorEastAsia" w:hAnsi="Times New Roman" w:cs="Times New Roman"/>
      <w:b/>
      <w:bCs/>
      <w:sz w:val="24"/>
      <w:szCs w:val="24"/>
      <w:u w:val="single"/>
    </w:rPr>
  </w:style>
  <w:style w:type="paragraph" w:styleId="ListParagraph">
    <w:name w:val="List Paragraph"/>
    <w:basedOn w:val="Normal"/>
    <w:uiPriority w:val="34"/>
    <w:qFormat/>
    <w:rsid w:val="00C47907"/>
    <w:pPr>
      <w:ind w:left="720"/>
      <w:contextualSpacing/>
    </w:pPr>
  </w:style>
  <w:style w:type="paragraph" w:styleId="TOC2">
    <w:name w:val="toc 2"/>
    <w:basedOn w:val="Normal"/>
    <w:next w:val="Normal"/>
    <w:autoRedefine/>
    <w:uiPriority w:val="39"/>
    <w:unhideWhenUsed/>
    <w:rsid w:val="00554DA1"/>
    <w:pPr>
      <w:spacing w:after="100"/>
      <w:ind w:left="220"/>
    </w:pPr>
  </w:style>
  <w:style w:type="character" w:styleId="Strong">
    <w:name w:val="Strong"/>
    <w:basedOn w:val="DefaultParagraphFont"/>
    <w:uiPriority w:val="22"/>
    <w:qFormat/>
    <w:rsid w:val="00CF0CE7"/>
    <w:rPr>
      <w:b/>
      <w:bCs/>
    </w:rPr>
  </w:style>
  <w:style w:type="character" w:customStyle="1" w:styleId="siri">
    <w:name w:val="siri"/>
    <w:basedOn w:val="DefaultParagraphFont"/>
    <w:rsid w:val="00CF0CE7"/>
  </w:style>
  <w:style w:type="character" w:styleId="UnresolvedMention">
    <w:name w:val="Unresolved Mention"/>
    <w:basedOn w:val="DefaultParagraphFont"/>
    <w:uiPriority w:val="99"/>
    <w:semiHidden/>
    <w:unhideWhenUsed/>
    <w:rsid w:val="00CF0CE7"/>
    <w:rPr>
      <w:color w:val="605E5C"/>
      <w:shd w:val="clear" w:color="auto" w:fill="E1DFDD"/>
    </w:rPr>
  </w:style>
  <w:style w:type="paragraph" w:styleId="NormalWeb">
    <w:name w:val="Normal (Web)"/>
    <w:basedOn w:val="Normal"/>
    <w:uiPriority w:val="99"/>
    <w:unhideWhenUsed/>
    <w:rsid w:val="00CF0C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233A6"/>
    <w:rPr>
      <w:rFonts w:asciiTheme="majorHAnsi" w:eastAsiaTheme="majorEastAsia" w:hAnsiTheme="majorHAnsi" w:cstheme="majorBidi"/>
      <w:color w:val="826600" w:themeColor="accent1" w:themeShade="7F"/>
      <w:sz w:val="24"/>
      <w:szCs w:val="24"/>
    </w:rPr>
  </w:style>
  <w:style w:type="character" w:customStyle="1" w:styleId="author">
    <w:name w:val="author"/>
    <w:basedOn w:val="DefaultParagraphFont"/>
    <w:rsid w:val="00EB600D"/>
  </w:style>
  <w:style w:type="character" w:customStyle="1" w:styleId="booktitle">
    <w:name w:val="booktitle"/>
    <w:basedOn w:val="DefaultParagraphFont"/>
    <w:rsid w:val="00EB600D"/>
  </w:style>
  <w:style w:type="character" w:customStyle="1" w:styleId="pubyear">
    <w:name w:val="pubyear"/>
    <w:basedOn w:val="DefaultParagraphFont"/>
    <w:rsid w:val="00EB600D"/>
  </w:style>
  <w:style w:type="character" w:styleId="FollowedHyperlink">
    <w:name w:val="FollowedHyperlink"/>
    <w:basedOn w:val="DefaultParagraphFont"/>
    <w:uiPriority w:val="99"/>
    <w:semiHidden/>
    <w:unhideWhenUsed/>
    <w:rsid w:val="008C4ACF"/>
    <w:rPr>
      <w:color w:val="7F723D" w:themeColor="followedHyperlink"/>
      <w:u w:val="single"/>
    </w:rPr>
  </w:style>
  <w:style w:type="character" w:customStyle="1" w:styleId="articletitle">
    <w:name w:val="articletitle"/>
    <w:basedOn w:val="DefaultParagraphFont"/>
    <w:rsid w:val="008C4ACF"/>
  </w:style>
  <w:style w:type="character" w:customStyle="1" w:styleId="vol">
    <w:name w:val="vol"/>
    <w:basedOn w:val="DefaultParagraphFont"/>
    <w:rsid w:val="008C4ACF"/>
  </w:style>
  <w:style w:type="character" w:customStyle="1" w:styleId="citedissue">
    <w:name w:val="citedissue"/>
    <w:basedOn w:val="DefaultParagraphFont"/>
    <w:rsid w:val="008C4ACF"/>
  </w:style>
  <w:style w:type="character" w:customStyle="1" w:styleId="pagefirst">
    <w:name w:val="pagefirst"/>
    <w:basedOn w:val="DefaultParagraphFont"/>
    <w:rsid w:val="008C4ACF"/>
  </w:style>
  <w:style w:type="character" w:customStyle="1" w:styleId="pagelast">
    <w:name w:val="pagelast"/>
    <w:basedOn w:val="DefaultParagraphFont"/>
    <w:rsid w:val="008C4ACF"/>
  </w:style>
  <w:style w:type="table" w:styleId="TableGrid">
    <w:name w:val="Table Grid"/>
    <w:basedOn w:val="TableNormal"/>
    <w:uiPriority w:val="39"/>
    <w:rsid w:val="004A78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623AA"/>
    <w:pPr>
      <w:spacing w:after="100"/>
      <w:ind w:left="440"/>
    </w:pPr>
  </w:style>
  <w:style w:type="paragraph" w:customStyle="1" w:styleId="Default">
    <w:name w:val="Default"/>
    <w:rsid w:val="00161C69"/>
    <w:pPr>
      <w:autoSpaceDE w:val="0"/>
      <w:autoSpaceDN w:val="0"/>
      <w:adjustRightInd w:val="0"/>
      <w:spacing w:after="0" w:line="240" w:lineRule="auto"/>
    </w:pPr>
    <w:rPr>
      <w:rFonts w:ascii="BOJDL P+ Charis SIL" w:hAnsi="BOJDL P+ Charis SIL" w:cs="BOJDL P+ Charis SIL"/>
      <w:color w:val="000000"/>
      <w:sz w:val="24"/>
      <w:szCs w:val="24"/>
    </w:rPr>
  </w:style>
  <w:style w:type="character" w:customStyle="1" w:styleId="A6">
    <w:name w:val="A6"/>
    <w:uiPriority w:val="99"/>
    <w:rsid w:val="00161C69"/>
    <w:rPr>
      <w:rFonts w:cs="Janson Text LT"/>
      <w:color w:val="000000"/>
      <w:sz w:val="19"/>
      <w:szCs w:val="19"/>
    </w:rPr>
  </w:style>
  <w:style w:type="character" w:customStyle="1" w:styleId="A2">
    <w:name w:val="A2"/>
    <w:uiPriority w:val="99"/>
    <w:rsid w:val="00161C69"/>
    <w:rPr>
      <w:rFonts w:cs="Janson Text LT"/>
      <w:b/>
      <w:bCs/>
      <w:color w:val="000000"/>
      <w:sz w:val="22"/>
      <w:szCs w:val="22"/>
    </w:rPr>
  </w:style>
  <w:style w:type="character" w:customStyle="1" w:styleId="A3">
    <w:name w:val="A3"/>
    <w:uiPriority w:val="99"/>
    <w:rsid w:val="00161C69"/>
    <w:rPr>
      <w:rFonts w:cs="Janson Text LT"/>
      <w:b/>
      <w:bCs/>
      <w:color w:val="000000"/>
      <w:sz w:val="12"/>
      <w:szCs w:val="12"/>
    </w:rPr>
  </w:style>
  <w:style w:type="character" w:customStyle="1" w:styleId="label">
    <w:name w:val="label"/>
    <w:basedOn w:val="DefaultParagraphFont"/>
    <w:rsid w:val="00FF31D5"/>
  </w:style>
  <w:style w:type="character" w:customStyle="1" w:styleId="anchor-text">
    <w:name w:val="anchor-text"/>
    <w:basedOn w:val="DefaultParagraphFont"/>
    <w:rsid w:val="00FF31D5"/>
  </w:style>
  <w:style w:type="character" w:customStyle="1" w:styleId="reference">
    <w:name w:val="reference"/>
    <w:basedOn w:val="DefaultParagraphFont"/>
    <w:rsid w:val="00FF31D5"/>
  </w:style>
  <w:style w:type="paragraph" w:styleId="Header">
    <w:name w:val="header"/>
    <w:basedOn w:val="Normal"/>
    <w:link w:val="HeaderChar"/>
    <w:uiPriority w:val="99"/>
    <w:unhideWhenUsed/>
    <w:rsid w:val="00336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730"/>
  </w:style>
  <w:style w:type="paragraph" w:styleId="Footer">
    <w:name w:val="footer"/>
    <w:basedOn w:val="Normal"/>
    <w:link w:val="FooterChar"/>
    <w:uiPriority w:val="99"/>
    <w:unhideWhenUsed/>
    <w:rsid w:val="00336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730"/>
  </w:style>
  <w:style w:type="paragraph" w:customStyle="1" w:styleId="c-reading-companionreference-citation">
    <w:name w:val="c-reading-companion__reference-citation"/>
    <w:basedOn w:val="Normal"/>
    <w:rsid w:val="00022D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M4">
    <w:name w:val="CM4"/>
    <w:basedOn w:val="Default"/>
    <w:next w:val="Default"/>
    <w:uiPriority w:val="99"/>
    <w:rsid w:val="0073316B"/>
    <w:pPr>
      <w:spacing w:line="411" w:lineRule="atLeast"/>
    </w:pPr>
    <w:rPr>
      <w:rFonts w:ascii="AAAABU+Times-Bold" w:hAnsi="AAAABU+Times-Bold" w:cstheme="minorBidi"/>
      <w:color w:val="auto"/>
    </w:rPr>
  </w:style>
  <w:style w:type="paragraph" w:customStyle="1" w:styleId="msonormal0">
    <w:name w:val="msonormal"/>
    <w:basedOn w:val="Normal"/>
    <w:rsid w:val="00857B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5">
    <w:name w:val="xl65"/>
    <w:basedOn w:val="Normal"/>
    <w:rsid w:val="00857BC3"/>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4">
    <w:name w:val="xl64"/>
    <w:basedOn w:val="Normal"/>
    <w:rsid w:val="00811B57"/>
    <w:pPr>
      <w:shd w:val="clear" w:color="000000" w:fill="FFFFFF"/>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E54F5"/>
    <w:rPr>
      <w:i/>
      <w:iCs/>
    </w:rPr>
  </w:style>
  <w:style w:type="character" w:customStyle="1" w:styleId="truncatedauthor">
    <w:name w:val="truncatedauthor"/>
    <w:basedOn w:val="DefaultParagraphFont"/>
    <w:rsid w:val="001E54F5"/>
  </w:style>
  <w:style w:type="character" w:customStyle="1" w:styleId="jnlarticle">
    <w:name w:val="jnlarticle"/>
    <w:basedOn w:val="DefaultParagraphFont"/>
    <w:rsid w:val="001E54F5"/>
  </w:style>
  <w:style w:type="character" w:customStyle="1" w:styleId="roboto-bold">
    <w:name w:val="roboto-bold"/>
    <w:basedOn w:val="DefaultParagraphFont"/>
    <w:rsid w:val="001E54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8633">
      <w:bodyDiv w:val="1"/>
      <w:marLeft w:val="0"/>
      <w:marRight w:val="0"/>
      <w:marTop w:val="0"/>
      <w:marBottom w:val="0"/>
      <w:divBdr>
        <w:top w:val="none" w:sz="0" w:space="0" w:color="auto"/>
        <w:left w:val="none" w:sz="0" w:space="0" w:color="auto"/>
        <w:bottom w:val="none" w:sz="0" w:space="0" w:color="auto"/>
        <w:right w:val="none" w:sz="0" w:space="0" w:color="auto"/>
      </w:divBdr>
    </w:div>
    <w:div w:id="47648588">
      <w:bodyDiv w:val="1"/>
      <w:marLeft w:val="0"/>
      <w:marRight w:val="0"/>
      <w:marTop w:val="0"/>
      <w:marBottom w:val="0"/>
      <w:divBdr>
        <w:top w:val="none" w:sz="0" w:space="0" w:color="auto"/>
        <w:left w:val="none" w:sz="0" w:space="0" w:color="auto"/>
        <w:bottom w:val="none" w:sz="0" w:space="0" w:color="auto"/>
        <w:right w:val="none" w:sz="0" w:space="0" w:color="auto"/>
      </w:divBdr>
    </w:div>
    <w:div w:id="84109877">
      <w:bodyDiv w:val="1"/>
      <w:marLeft w:val="0"/>
      <w:marRight w:val="0"/>
      <w:marTop w:val="0"/>
      <w:marBottom w:val="0"/>
      <w:divBdr>
        <w:top w:val="none" w:sz="0" w:space="0" w:color="auto"/>
        <w:left w:val="none" w:sz="0" w:space="0" w:color="auto"/>
        <w:bottom w:val="none" w:sz="0" w:space="0" w:color="auto"/>
        <w:right w:val="none" w:sz="0" w:space="0" w:color="auto"/>
      </w:divBdr>
    </w:div>
    <w:div w:id="118962684">
      <w:bodyDiv w:val="1"/>
      <w:marLeft w:val="0"/>
      <w:marRight w:val="0"/>
      <w:marTop w:val="0"/>
      <w:marBottom w:val="0"/>
      <w:divBdr>
        <w:top w:val="none" w:sz="0" w:space="0" w:color="auto"/>
        <w:left w:val="none" w:sz="0" w:space="0" w:color="auto"/>
        <w:bottom w:val="none" w:sz="0" w:space="0" w:color="auto"/>
        <w:right w:val="none" w:sz="0" w:space="0" w:color="auto"/>
      </w:divBdr>
    </w:div>
    <w:div w:id="189998630">
      <w:bodyDiv w:val="1"/>
      <w:marLeft w:val="0"/>
      <w:marRight w:val="0"/>
      <w:marTop w:val="0"/>
      <w:marBottom w:val="0"/>
      <w:divBdr>
        <w:top w:val="none" w:sz="0" w:space="0" w:color="auto"/>
        <w:left w:val="none" w:sz="0" w:space="0" w:color="auto"/>
        <w:bottom w:val="none" w:sz="0" w:space="0" w:color="auto"/>
        <w:right w:val="none" w:sz="0" w:space="0" w:color="auto"/>
      </w:divBdr>
    </w:div>
    <w:div w:id="198008216">
      <w:bodyDiv w:val="1"/>
      <w:marLeft w:val="0"/>
      <w:marRight w:val="0"/>
      <w:marTop w:val="0"/>
      <w:marBottom w:val="0"/>
      <w:divBdr>
        <w:top w:val="none" w:sz="0" w:space="0" w:color="auto"/>
        <w:left w:val="none" w:sz="0" w:space="0" w:color="auto"/>
        <w:bottom w:val="none" w:sz="0" w:space="0" w:color="auto"/>
        <w:right w:val="none" w:sz="0" w:space="0" w:color="auto"/>
      </w:divBdr>
    </w:div>
    <w:div w:id="258489234">
      <w:bodyDiv w:val="1"/>
      <w:marLeft w:val="0"/>
      <w:marRight w:val="0"/>
      <w:marTop w:val="0"/>
      <w:marBottom w:val="0"/>
      <w:divBdr>
        <w:top w:val="none" w:sz="0" w:space="0" w:color="auto"/>
        <w:left w:val="none" w:sz="0" w:space="0" w:color="auto"/>
        <w:bottom w:val="none" w:sz="0" w:space="0" w:color="auto"/>
        <w:right w:val="none" w:sz="0" w:space="0" w:color="auto"/>
      </w:divBdr>
    </w:div>
    <w:div w:id="271592947">
      <w:bodyDiv w:val="1"/>
      <w:marLeft w:val="0"/>
      <w:marRight w:val="0"/>
      <w:marTop w:val="0"/>
      <w:marBottom w:val="0"/>
      <w:divBdr>
        <w:top w:val="none" w:sz="0" w:space="0" w:color="auto"/>
        <w:left w:val="none" w:sz="0" w:space="0" w:color="auto"/>
        <w:bottom w:val="none" w:sz="0" w:space="0" w:color="auto"/>
        <w:right w:val="none" w:sz="0" w:space="0" w:color="auto"/>
      </w:divBdr>
    </w:div>
    <w:div w:id="391316111">
      <w:bodyDiv w:val="1"/>
      <w:marLeft w:val="0"/>
      <w:marRight w:val="0"/>
      <w:marTop w:val="0"/>
      <w:marBottom w:val="0"/>
      <w:divBdr>
        <w:top w:val="none" w:sz="0" w:space="0" w:color="auto"/>
        <w:left w:val="none" w:sz="0" w:space="0" w:color="auto"/>
        <w:bottom w:val="none" w:sz="0" w:space="0" w:color="auto"/>
        <w:right w:val="none" w:sz="0" w:space="0" w:color="auto"/>
      </w:divBdr>
    </w:div>
    <w:div w:id="479423721">
      <w:bodyDiv w:val="1"/>
      <w:marLeft w:val="0"/>
      <w:marRight w:val="0"/>
      <w:marTop w:val="0"/>
      <w:marBottom w:val="0"/>
      <w:divBdr>
        <w:top w:val="none" w:sz="0" w:space="0" w:color="auto"/>
        <w:left w:val="none" w:sz="0" w:space="0" w:color="auto"/>
        <w:bottom w:val="none" w:sz="0" w:space="0" w:color="auto"/>
        <w:right w:val="none" w:sz="0" w:space="0" w:color="auto"/>
      </w:divBdr>
    </w:div>
    <w:div w:id="523060446">
      <w:bodyDiv w:val="1"/>
      <w:marLeft w:val="0"/>
      <w:marRight w:val="0"/>
      <w:marTop w:val="0"/>
      <w:marBottom w:val="0"/>
      <w:divBdr>
        <w:top w:val="none" w:sz="0" w:space="0" w:color="auto"/>
        <w:left w:val="none" w:sz="0" w:space="0" w:color="auto"/>
        <w:bottom w:val="none" w:sz="0" w:space="0" w:color="auto"/>
        <w:right w:val="none" w:sz="0" w:space="0" w:color="auto"/>
      </w:divBdr>
    </w:div>
    <w:div w:id="530580743">
      <w:bodyDiv w:val="1"/>
      <w:marLeft w:val="0"/>
      <w:marRight w:val="0"/>
      <w:marTop w:val="0"/>
      <w:marBottom w:val="0"/>
      <w:divBdr>
        <w:top w:val="none" w:sz="0" w:space="0" w:color="auto"/>
        <w:left w:val="none" w:sz="0" w:space="0" w:color="auto"/>
        <w:bottom w:val="none" w:sz="0" w:space="0" w:color="auto"/>
        <w:right w:val="none" w:sz="0" w:space="0" w:color="auto"/>
      </w:divBdr>
    </w:div>
    <w:div w:id="636180851">
      <w:bodyDiv w:val="1"/>
      <w:marLeft w:val="0"/>
      <w:marRight w:val="0"/>
      <w:marTop w:val="0"/>
      <w:marBottom w:val="0"/>
      <w:divBdr>
        <w:top w:val="none" w:sz="0" w:space="0" w:color="auto"/>
        <w:left w:val="none" w:sz="0" w:space="0" w:color="auto"/>
        <w:bottom w:val="none" w:sz="0" w:space="0" w:color="auto"/>
        <w:right w:val="none" w:sz="0" w:space="0" w:color="auto"/>
      </w:divBdr>
      <w:divsChild>
        <w:div w:id="1140731579">
          <w:marLeft w:val="0"/>
          <w:marRight w:val="0"/>
          <w:marTop w:val="0"/>
          <w:marBottom w:val="0"/>
          <w:divBdr>
            <w:top w:val="none" w:sz="0" w:space="0" w:color="auto"/>
            <w:left w:val="none" w:sz="0" w:space="0" w:color="auto"/>
            <w:bottom w:val="none" w:sz="0" w:space="0" w:color="auto"/>
            <w:right w:val="none" w:sz="0" w:space="0" w:color="auto"/>
          </w:divBdr>
        </w:div>
      </w:divsChild>
    </w:div>
    <w:div w:id="684289699">
      <w:bodyDiv w:val="1"/>
      <w:marLeft w:val="0"/>
      <w:marRight w:val="0"/>
      <w:marTop w:val="0"/>
      <w:marBottom w:val="0"/>
      <w:divBdr>
        <w:top w:val="none" w:sz="0" w:space="0" w:color="auto"/>
        <w:left w:val="none" w:sz="0" w:space="0" w:color="auto"/>
        <w:bottom w:val="none" w:sz="0" w:space="0" w:color="auto"/>
        <w:right w:val="none" w:sz="0" w:space="0" w:color="auto"/>
      </w:divBdr>
    </w:div>
    <w:div w:id="715087049">
      <w:bodyDiv w:val="1"/>
      <w:marLeft w:val="0"/>
      <w:marRight w:val="0"/>
      <w:marTop w:val="0"/>
      <w:marBottom w:val="0"/>
      <w:divBdr>
        <w:top w:val="none" w:sz="0" w:space="0" w:color="auto"/>
        <w:left w:val="none" w:sz="0" w:space="0" w:color="auto"/>
        <w:bottom w:val="none" w:sz="0" w:space="0" w:color="auto"/>
        <w:right w:val="none" w:sz="0" w:space="0" w:color="auto"/>
      </w:divBdr>
    </w:div>
    <w:div w:id="718361685">
      <w:bodyDiv w:val="1"/>
      <w:marLeft w:val="0"/>
      <w:marRight w:val="0"/>
      <w:marTop w:val="0"/>
      <w:marBottom w:val="0"/>
      <w:divBdr>
        <w:top w:val="none" w:sz="0" w:space="0" w:color="auto"/>
        <w:left w:val="none" w:sz="0" w:space="0" w:color="auto"/>
        <w:bottom w:val="none" w:sz="0" w:space="0" w:color="auto"/>
        <w:right w:val="none" w:sz="0" w:space="0" w:color="auto"/>
      </w:divBdr>
    </w:div>
    <w:div w:id="867717485">
      <w:bodyDiv w:val="1"/>
      <w:marLeft w:val="0"/>
      <w:marRight w:val="0"/>
      <w:marTop w:val="0"/>
      <w:marBottom w:val="0"/>
      <w:divBdr>
        <w:top w:val="none" w:sz="0" w:space="0" w:color="auto"/>
        <w:left w:val="none" w:sz="0" w:space="0" w:color="auto"/>
        <w:bottom w:val="none" w:sz="0" w:space="0" w:color="auto"/>
        <w:right w:val="none" w:sz="0" w:space="0" w:color="auto"/>
      </w:divBdr>
      <w:divsChild>
        <w:div w:id="856625467">
          <w:marLeft w:val="0"/>
          <w:marRight w:val="0"/>
          <w:marTop w:val="0"/>
          <w:marBottom w:val="0"/>
          <w:divBdr>
            <w:top w:val="none" w:sz="0" w:space="0" w:color="auto"/>
            <w:left w:val="none" w:sz="0" w:space="0" w:color="auto"/>
            <w:bottom w:val="none" w:sz="0" w:space="0" w:color="auto"/>
            <w:right w:val="none" w:sz="0" w:space="0" w:color="auto"/>
          </w:divBdr>
          <w:divsChild>
            <w:div w:id="2090343250">
              <w:marLeft w:val="0"/>
              <w:marRight w:val="0"/>
              <w:marTop w:val="0"/>
              <w:marBottom w:val="0"/>
              <w:divBdr>
                <w:top w:val="none" w:sz="0" w:space="0" w:color="auto"/>
                <w:left w:val="none" w:sz="0" w:space="0" w:color="auto"/>
                <w:bottom w:val="none" w:sz="0" w:space="0" w:color="auto"/>
                <w:right w:val="none" w:sz="0" w:space="0" w:color="auto"/>
              </w:divBdr>
              <w:divsChild>
                <w:div w:id="1816334852">
                  <w:marLeft w:val="0"/>
                  <w:marRight w:val="0"/>
                  <w:marTop w:val="0"/>
                  <w:marBottom w:val="0"/>
                  <w:divBdr>
                    <w:top w:val="none" w:sz="0" w:space="0" w:color="auto"/>
                    <w:left w:val="none" w:sz="0" w:space="0" w:color="auto"/>
                    <w:bottom w:val="none" w:sz="0" w:space="0" w:color="auto"/>
                    <w:right w:val="none" w:sz="0" w:space="0" w:color="auto"/>
                  </w:divBdr>
                  <w:divsChild>
                    <w:div w:id="264728883">
                      <w:marLeft w:val="0"/>
                      <w:marRight w:val="0"/>
                      <w:marTop w:val="0"/>
                      <w:marBottom w:val="0"/>
                      <w:divBdr>
                        <w:top w:val="none" w:sz="0" w:space="0" w:color="auto"/>
                        <w:left w:val="none" w:sz="0" w:space="0" w:color="auto"/>
                        <w:bottom w:val="none" w:sz="0" w:space="0" w:color="auto"/>
                        <w:right w:val="none" w:sz="0" w:space="0" w:color="auto"/>
                      </w:divBdr>
                    </w:div>
                  </w:divsChild>
                </w:div>
                <w:div w:id="1706246440">
                  <w:marLeft w:val="0"/>
                  <w:marRight w:val="0"/>
                  <w:marTop w:val="0"/>
                  <w:marBottom w:val="0"/>
                  <w:divBdr>
                    <w:top w:val="none" w:sz="0" w:space="0" w:color="auto"/>
                    <w:left w:val="none" w:sz="0" w:space="0" w:color="auto"/>
                    <w:bottom w:val="none" w:sz="0" w:space="0" w:color="auto"/>
                    <w:right w:val="none" w:sz="0" w:space="0" w:color="auto"/>
                  </w:divBdr>
                  <w:divsChild>
                    <w:div w:id="1583029790">
                      <w:marLeft w:val="0"/>
                      <w:marRight w:val="0"/>
                      <w:marTop w:val="0"/>
                      <w:marBottom w:val="0"/>
                      <w:divBdr>
                        <w:top w:val="none" w:sz="0" w:space="0" w:color="auto"/>
                        <w:left w:val="none" w:sz="0" w:space="0" w:color="auto"/>
                        <w:bottom w:val="none" w:sz="0" w:space="0" w:color="auto"/>
                        <w:right w:val="none" w:sz="0" w:space="0" w:color="auto"/>
                      </w:divBdr>
                      <w:divsChild>
                        <w:div w:id="1453287293">
                          <w:marLeft w:val="0"/>
                          <w:marRight w:val="0"/>
                          <w:marTop w:val="0"/>
                          <w:marBottom w:val="0"/>
                          <w:divBdr>
                            <w:top w:val="none" w:sz="0" w:space="0" w:color="auto"/>
                            <w:left w:val="none" w:sz="0" w:space="0" w:color="auto"/>
                            <w:bottom w:val="none" w:sz="0" w:space="0" w:color="auto"/>
                            <w:right w:val="none" w:sz="0" w:space="0" w:color="auto"/>
                          </w:divBdr>
                          <w:divsChild>
                            <w:div w:id="56735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723716">
                  <w:marLeft w:val="0"/>
                  <w:marRight w:val="0"/>
                  <w:marTop w:val="0"/>
                  <w:marBottom w:val="0"/>
                  <w:divBdr>
                    <w:top w:val="none" w:sz="0" w:space="0" w:color="auto"/>
                    <w:left w:val="none" w:sz="0" w:space="0" w:color="auto"/>
                    <w:bottom w:val="none" w:sz="0" w:space="0" w:color="auto"/>
                    <w:right w:val="none" w:sz="0" w:space="0" w:color="auto"/>
                  </w:divBdr>
                  <w:divsChild>
                    <w:div w:id="65618998">
                      <w:marLeft w:val="0"/>
                      <w:marRight w:val="0"/>
                      <w:marTop w:val="0"/>
                      <w:marBottom w:val="0"/>
                      <w:divBdr>
                        <w:top w:val="none" w:sz="0" w:space="0" w:color="auto"/>
                        <w:left w:val="none" w:sz="0" w:space="0" w:color="auto"/>
                        <w:bottom w:val="none" w:sz="0" w:space="0" w:color="auto"/>
                        <w:right w:val="none" w:sz="0" w:space="0" w:color="auto"/>
                      </w:divBdr>
                      <w:divsChild>
                        <w:div w:id="2075544835">
                          <w:marLeft w:val="0"/>
                          <w:marRight w:val="0"/>
                          <w:marTop w:val="0"/>
                          <w:marBottom w:val="0"/>
                          <w:divBdr>
                            <w:top w:val="none" w:sz="0" w:space="0" w:color="auto"/>
                            <w:left w:val="none" w:sz="0" w:space="0" w:color="auto"/>
                            <w:bottom w:val="none" w:sz="0" w:space="0" w:color="auto"/>
                            <w:right w:val="none" w:sz="0" w:space="0" w:color="auto"/>
                          </w:divBdr>
                          <w:divsChild>
                            <w:div w:id="92742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708989">
                  <w:marLeft w:val="0"/>
                  <w:marRight w:val="0"/>
                  <w:marTop w:val="0"/>
                  <w:marBottom w:val="0"/>
                  <w:divBdr>
                    <w:top w:val="none" w:sz="0" w:space="0" w:color="auto"/>
                    <w:left w:val="none" w:sz="0" w:space="0" w:color="auto"/>
                    <w:bottom w:val="none" w:sz="0" w:space="0" w:color="auto"/>
                    <w:right w:val="none" w:sz="0" w:space="0" w:color="auto"/>
                  </w:divBdr>
                  <w:divsChild>
                    <w:div w:id="568882368">
                      <w:marLeft w:val="0"/>
                      <w:marRight w:val="0"/>
                      <w:marTop w:val="0"/>
                      <w:marBottom w:val="0"/>
                      <w:divBdr>
                        <w:top w:val="none" w:sz="0" w:space="0" w:color="auto"/>
                        <w:left w:val="none" w:sz="0" w:space="0" w:color="auto"/>
                        <w:bottom w:val="none" w:sz="0" w:space="0" w:color="auto"/>
                        <w:right w:val="none" w:sz="0" w:space="0" w:color="auto"/>
                      </w:divBdr>
                    </w:div>
                    <w:div w:id="227616649">
                      <w:marLeft w:val="0"/>
                      <w:marRight w:val="0"/>
                      <w:marTop w:val="0"/>
                      <w:marBottom w:val="0"/>
                      <w:divBdr>
                        <w:top w:val="none" w:sz="0" w:space="0" w:color="auto"/>
                        <w:left w:val="none" w:sz="0" w:space="0" w:color="auto"/>
                        <w:bottom w:val="none" w:sz="0" w:space="0" w:color="auto"/>
                        <w:right w:val="none" w:sz="0" w:space="0" w:color="auto"/>
                      </w:divBdr>
                    </w:div>
                    <w:div w:id="1378623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717870">
          <w:marLeft w:val="0"/>
          <w:marRight w:val="0"/>
          <w:marTop w:val="0"/>
          <w:marBottom w:val="0"/>
          <w:divBdr>
            <w:top w:val="none" w:sz="0" w:space="0" w:color="auto"/>
            <w:left w:val="none" w:sz="0" w:space="0" w:color="auto"/>
            <w:bottom w:val="none" w:sz="0" w:space="0" w:color="auto"/>
            <w:right w:val="none" w:sz="0" w:space="0" w:color="auto"/>
          </w:divBdr>
          <w:divsChild>
            <w:div w:id="438067064">
              <w:marLeft w:val="0"/>
              <w:marRight w:val="0"/>
              <w:marTop w:val="0"/>
              <w:marBottom w:val="0"/>
              <w:divBdr>
                <w:top w:val="none" w:sz="0" w:space="0" w:color="auto"/>
                <w:left w:val="none" w:sz="0" w:space="0" w:color="auto"/>
                <w:bottom w:val="none" w:sz="0" w:space="0" w:color="auto"/>
                <w:right w:val="none" w:sz="0" w:space="0" w:color="auto"/>
              </w:divBdr>
              <w:divsChild>
                <w:div w:id="416512479">
                  <w:marLeft w:val="0"/>
                  <w:marRight w:val="0"/>
                  <w:marTop w:val="0"/>
                  <w:marBottom w:val="0"/>
                  <w:divBdr>
                    <w:top w:val="none" w:sz="0" w:space="0" w:color="auto"/>
                    <w:left w:val="none" w:sz="0" w:space="0" w:color="auto"/>
                    <w:bottom w:val="none" w:sz="0" w:space="0" w:color="auto"/>
                    <w:right w:val="none" w:sz="0" w:space="0" w:color="auto"/>
                  </w:divBdr>
                  <w:divsChild>
                    <w:div w:id="312298969">
                      <w:marLeft w:val="0"/>
                      <w:marRight w:val="0"/>
                      <w:marTop w:val="0"/>
                      <w:marBottom w:val="0"/>
                      <w:divBdr>
                        <w:top w:val="none" w:sz="0" w:space="0" w:color="auto"/>
                        <w:left w:val="none" w:sz="0" w:space="0" w:color="auto"/>
                        <w:bottom w:val="none" w:sz="0" w:space="0" w:color="auto"/>
                        <w:right w:val="none" w:sz="0" w:space="0" w:color="auto"/>
                      </w:divBdr>
                    </w:div>
                  </w:divsChild>
                </w:div>
                <w:div w:id="748622366">
                  <w:marLeft w:val="0"/>
                  <w:marRight w:val="0"/>
                  <w:marTop w:val="0"/>
                  <w:marBottom w:val="0"/>
                  <w:divBdr>
                    <w:top w:val="none" w:sz="0" w:space="0" w:color="auto"/>
                    <w:left w:val="none" w:sz="0" w:space="0" w:color="auto"/>
                    <w:bottom w:val="none" w:sz="0" w:space="0" w:color="auto"/>
                    <w:right w:val="none" w:sz="0" w:space="0" w:color="auto"/>
                  </w:divBdr>
                  <w:divsChild>
                    <w:div w:id="325981303">
                      <w:marLeft w:val="0"/>
                      <w:marRight w:val="0"/>
                      <w:marTop w:val="0"/>
                      <w:marBottom w:val="0"/>
                      <w:divBdr>
                        <w:top w:val="none" w:sz="0" w:space="0" w:color="auto"/>
                        <w:left w:val="none" w:sz="0" w:space="0" w:color="auto"/>
                        <w:bottom w:val="none" w:sz="0" w:space="0" w:color="auto"/>
                        <w:right w:val="none" w:sz="0" w:space="0" w:color="auto"/>
                      </w:divBdr>
                    </w:div>
                    <w:div w:id="937717278">
                      <w:marLeft w:val="0"/>
                      <w:marRight w:val="0"/>
                      <w:marTop w:val="0"/>
                      <w:marBottom w:val="0"/>
                      <w:divBdr>
                        <w:top w:val="none" w:sz="0" w:space="0" w:color="auto"/>
                        <w:left w:val="none" w:sz="0" w:space="0" w:color="auto"/>
                        <w:bottom w:val="none" w:sz="0" w:space="0" w:color="auto"/>
                        <w:right w:val="none" w:sz="0" w:space="0" w:color="auto"/>
                      </w:divBdr>
                    </w:div>
                    <w:div w:id="35304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184361">
          <w:marLeft w:val="0"/>
          <w:marRight w:val="0"/>
          <w:marTop w:val="0"/>
          <w:marBottom w:val="0"/>
          <w:divBdr>
            <w:top w:val="none" w:sz="0" w:space="0" w:color="auto"/>
            <w:left w:val="none" w:sz="0" w:space="0" w:color="auto"/>
            <w:bottom w:val="none" w:sz="0" w:space="0" w:color="auto"/>
            <w:right w:val="none" w:sz="0" w:space="0" w:color="auto"/>
          </w:divBdr>
          <w:divsChild>
            <w:div w:id="245723025">
              <w:marLeft w:val="0"/>
              <w:marRight w:val="0"/>
              <w:marTop w:val="0"/>
              <w:marBottom w:val="0"/>
              <w:divBdr>
                <w:top w:val="none" w:sz="0" w:space="0" w:color="auto"/>
                <w:left w:val="none" w:sz="0" w:space="0" w:color="auto"/>
                <w:bottom w:val="none" w:sz="0" w:space="0" w:color="auto"/>
                <w:right w:val="none" w:sz="0" w:space="0" w:color="auto"/>
              </w:divBdr>
              <w:divsChild>
                <w:div w:id="1792475547">
                  <w:marLeft w:val="0"/>
                  <w:marRight w:val="0"/>
                  <w:marTop w:val="0"/>
                  <w:marBottom w:val="0"/>
                  <w:divBdr>
                    <w:top w:val="none" w:sz="0" w:space="0" w:color="auto"/>
                    <w:left w:val="none" w:sz="0" w:space="0" w:color="auto"/>
                    <w:bottom w:val="none" w:sz="0" w:space="0" w:color="auto"/>
                    <w:right w:val="none" w:sz="0" w:space="0" w:color="auto"/>
                  </w:divBdr>
                </w:div>
              </w:divsChild>
            </w:div>
            <w:div w:id="653460145">
              <w:marLeft w:val="0"/>
              <w:marRight w:val="0"/>
              <w:marTop w:val="0"/>
              <w:marBottom w:val="0"/>
              <w:divBdr>
                <w:top w:val="none" w:sz="0" w:space="0" w:color="auto"/>
                <w:left w:val="none" w:sz="0" w:space="0" w:color="auto"/>
                <w:bottom w:val="none" w:sz="0" w:space="0" w:color="auto"/>
                <w:right w:val="none" w:sz="0" w:space="0" w:color="auto"/>
              </w:divBdr>
              <w:divsChild>
                <w:div w:id="80689951">
                  <w:marLeft w:val="0"/>
                  <w:marRight w:val="0"/>
                  <w:marTop w:val="0"/>
                  <w:marBottom w:val="0"/>
                  <w:divBdr>
                    <w:top w:val="none" w:sz="0" w:space="0" w:color="auto"/>
                    <w:left w:val="none" w:sz="0" w:space="0" w:color="auto"/>
                    <w:bottom w:val="none" w:sz="0" w:space="0" w:color="auto"/>
                    <w:right w:val="none" w:sz="0" w:space="0" w:color="auto"/>
                  </w:divBdr>
                </w:div>
              </w:divsChild>
            </w:div>
            <w:div w:id="1294865654">
              <w:marLeft w:val="0"/>
              <w:marRight w:val="0"/>
              <w:marTop w:val="0"/>
              <w:marBottom w:val="0"/>
              <w:divBdr>
                <w:top w:val="none" w:sz="0" w:space="0" w:color="auto"/>
                <w:left w:val="none" w:sz="0" w:space="0" w:color="auto"/>
                <w:bottom w:val="none" w:sz="0" w:space="0" w:color="auto"/>
                <w:right w:val="none" w:sz="0" w:space="0" w:color="auto"/>
              </w:divBdr>
              <w:divsChild>
                <w:div w:id="189419758">
                  <w:marLeft w:val="0"/>
                  <w:marRight w:val="0"/>
                  <w:marTop w:val="0"/>
                  <w:marBottom w:val="0"/>
                  <w:divBdr>
                    <w:top w:val="none" w:sz="0" w:space="0" w:color="auto"/>
                    <w:left w:val="none" w:sz="0" w:space="0" w:color="auto"/>
                    <w:bottom w:val="none" w:sz="0" w:space="0" w:color="auto"/>
                    <w:right w:val="none" w:sz="0" w:space="0" w:color="auto"/>
                  </w:divBdr>
                </w:div>
              </w:divsChild>
            </w:div>
            <w:div w:id="898442409">
              <w:marLeft w:val="0"/>
              <w:marRight w:val="0"/>
              <w:marTop w:val="0"/>
              <w:marBottom w:val="0"/>
              <w:divBdr>
                <w:top w:val="none" w:sz="0" w:space="0" w:color="auto"/>
                <w:left w:val="none" w:sz="0" w:space="0" w:color="auto"/>
                <w:bottom w:val="none" w:sz="0" w:space="0" w:color="auto"/>
                <w:right w:val="none" w:sz="0" w:space="0" w:color="auto"/>
              </w:divBdr>
              <w:divsChild>
                <w:div w:id="622465333">
                  <w:marLeft w:val="0"/>
                  <w:marRight w:val="0"/>
                  <w:marTop w:val="0"/>
                  <w:marBottom w:val="0"/>
                  <w:divBdr>
                    <w:top w:val="none" w:sz="0" w:space="0" w:color="auto"/>
                    <w:left w:val="none" w:sz="0" w:space="0" w:color="auto"/>
                    <w:bottom w:val="none" w:sz="0" w:space="0" w:color="auto"/>
                    <w:right w:val="none" w:sz="0" w:space="0" w:color="auto"/>
                  </w:divBdr>
                </w:div>
              </w:divsChild>
            </w:div>
            <w:div w:id="1881018618">
              <w:marLeft w:val="0"/>
              <w:marRight w:val="0"/>
              <w:marTop w:val="0"/>
              <w:marBottom w:val="0"/>
              <w:divBdr>
                <w:top w:val="none" w:sz="0" w:space="0" w:color="auto"/>
                <w:left w:val="none" w:sz="0" w:space="0" w:color="auto"/>
                <w:bottom w:val="none" w:sz="0" w:space="0" w:color="auto"/>
                <w:right w:val="none" w:sz="0" w:space="0" w:color="auto"/>
              </w:divBdr>
            </w:div>
            <w:div w:id="953488540">
              <w:marLeft w:val="0"/>
              <w:marRight w:val="0"/>
              <w:marTop w:val="0"/>
              <w:marBottom w:val="0"/>
              <w:divBdr>
                <w:top w:val="none" w:sz="0" w:space="0" w:color="auto"/>
                <w:left w:val="none" w:sz="0" w:space="0" w:color="auto"/>
                <w:bottom w:val="none" w:sz="0" w:space="0" w:color="auto"/>
                <w:right w:val="none" w:sz="0" w:space="0" w:color="auto"/>
              </w:divBdr>
              <w:divsChild>
                <w:div w:id="1344239409">
                  <w:marLeft w:val="0"/>
                  <w:marRight w:val="0"/>
                  <w:marTop w:val="0"/>
                  <w:marBottom w:val="0"/>
                  <w:divBdr>
                    <w:top w:val="none" w:sz="0" w:space="0" w:color="auto"/>
                    <w:left w:val="none" w:sz="0" w:space="0" w:color="auto"/>
                    <w:bottom w:val="none" w:sz="0" w:space="0" w:color="auto"/>
                    <w:right w:val="none" w:sz="0" w:space="0" w:color="auto"/>
                  </w:divBdr>
                </w:div>
              </w:divsChild>
            </w:div>
            <w:div w:id="845628438">
              <w:marLeft w:val="0"/>
              <w:marRight w:val="0"/>
              <w:marTop w:val="0"/>
              <w:marBottom w:val="0"/>
              <w:divBdr>
                <w:top w:val="none" w:sz="0" w:space="0" w:color="auto"/>
                <w:left w:val="none" w:sz="0" w:space="0" w:color="auto"/>
                <w:bottom w:val="none" w:sz="0" w:space="0" w:color="auto"/>
                <w:right w:val="none" w:sz="0" w:space="0" w:color="auto"/>
              </w:divBdr>
            </w:div>
            <w:div w:id="1517845761">
              <w:marLeft w:val="0"/>
              <w:marRight w:val="0"/>
              <w:marTop w:val="0"/>
              <w:marBottom w:val="0"/>
              <w:divBdr>
                <w:top w:val="none" w:sz="0" w:space="0" w:color="auto"/>
                <w:left w:val="none" w:sz="0" w:space="0" w:color="auto"/>
                <w:bottom w:val="none" w:sz="0" w:space="0" w:color="auto"/>
                <w:right w:val="none" w:sz="0" w:space="0" w:color="auto"/>
              </w:divBdr>
              <w:divsChild>
                <w:div w:id="109979773">
                  <w:marLeft w:val="0"/>
                  <w:marRight w:val="0"/>
                  <w:marTop w:val="0"/>
                  <w:marBottom w:val="0"/>
                  <w:divBdr>
                    <w:top w:val="none" w:sz="0" w:space="0" w:color="auto"/>
                    <w:left w:val="none" w:sz="0" w:space="0" w:color="auto"/>
                    <w:bottom w:val="none" w:sz="0" w:space="0" w:color="auto"/>
                    <w:right w:val="none" w:sz="0" w:space="0" w:color="auto"/>
                  </w:divBdr>
                </w:div>
              </w:divsChild>
            </w:div>
            <w:div w:id="2131513004">
              <w:marLeft w:val="0"/>
              <w:marRight w:val="0"/>
              <w:marTop w:val="0"/>
              <w:marBottom w:val="0"/>
              <w:divBdr>
                <w:top w:val="none" w:sz="0" w:space="0" w:color="auto"/>
                <w:left w:val="none" w:sz="0" w:space="0" w:color="auto"/>
                <w:bottom w:val="none" w:sz="0" w:space="0" w:color="auto"/>
                <w:right w:val="none" w:sz="0" w:space="0" w:color="auto"/>
              </w:divBdr>
              <w:divsChild>
                <w:div w:id="936405169">
                  <w:marLeft w:val="0"/>
                  <w:marRight w:val="0"/>
                  <w:marTop w:val="0"/>
                  <w:marBottom w:val="0"/>
                  <w:divBdr>
                    <w:top w:val="none" w:sz="0" w:space="0" w:color="auto"/>
                    <w:left w:val="none" w:sz="0" w:space="0" w:color="auto"/>
                    <w:bottom w:val="none" w:sz="0" w:space="0" w:color="auto"/>
                    <w:right w:val="none" w:sz="0" w:space="0" w:color="auto"/>
                  </w:divBdr>
                </w:div>
              </w:divsChild>
            </w:div>
            <w:div w:id="924455698">
              <w:marLeft w:val="0"/>
              <w:marRight w:val="0"/>
              <w:marTop w:val="0"/>
              <w:marBottom w:val="0"/>
              <w:divBdr>
                <w:top w:val="none" w:sz="0" w:space="0" w:color="auto"/>
                <w:left w:val="none" w:sz="0" w:space="0" w:color="auto"/>
                <w:bottom w:val="none" w:sz="0" w:space="0" w:color="auto"/>
                <w:right w:val="none" w:sz="0" w:space="0" w:color="auto"/>
              </w:divBdr>
            </w:div>
            <w:div w:id="414790753">
              <w:marLeft w:val="0"/>
              <w:marRight w:val="0"/>
              <w:marTop w:val="0"/>
              <w:marBottom w:val="0"/>
              <w:divBdr>
                <w:top w:val="none" w:sz="0" w:space="0" w:color="auto"/>
                <w:left w:val="none" w:sz="0" w:space="0" w:color="auto"/>
                <w:bottom w:val="none" w:sz="0" w:space="0" w:color="auto"/>
                <w:right w:val="none" w:sz="0" w:space="0" w:color="auto"/>
              </w:divBdr>
              <w:divsChild>
                <w:div w:id="208556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858893">
      <w:bodyDiv w:val="1"/>
      <w:marLeft w:val="0"/>
      <w:marRight w:val="0"/>
      <w:marTop w:val="0"/>
      <w:marBottom w:val="0"/>
      <w:divBdr>
        <w:top w:val="none" w:sz="0" w:space="0" w:color="auto"/>
        <w:left w:val="none" w:sz="0" w:space="0" w:color="auto"/>
        <w:bottom w:val="none" w:sz="0" w:space="0" w:color="auto"/>
        <w:right w:val="none" w:sz="0" w:space="0" w:color="auto"/>
      </w:divBdr>
    </w:div>
    <w:div w:id="974413400">
      <w:bodyDiv w:val="1"/>
      <w:marLeft w:val="0"/>
      <w:marRight w:val="0"/>
      <w:marTop w:val="0"/>
      <w:marBottom w:val="0"/>
      <w:divBdr>
        <w:top w:val="none" w:sz="0" w:space="0" w:color="auto"/>
        <w:left w:val="none" w:sz="0" w:space="0" w:color="auto"/>
        <w:bottom w:val="none" w:sz="0" w:space="0" w:color="auto"/>
        <w:right w:val="none" w:sz="0" w:space="0" w:color="auto"/>
      </w:divBdr>
    </w:div>
    <w:div w:id="982857595">
      <w:bodyDiv w:val="1"/>
      <w:marLeft w:val="0"/>
      <w:marRight w:val="0"/>
      <w:marTop w:val="0"/>
      <w:marBottom w:val="0"/>
      <w:divBdr>
        <w:top w:val="none" w:sz="0" w:space="0" w:color="auto"/>
        <w:left w:val="none" w:sz="0" w:space="0" w:color="auto"/>
        <w:bottom w:val="none" w:sz="0" w:space="0" w:color="auto"/>
        <w:right w:val="none" w:sz="0" w:space="0" w:color="auto"/>
      </w:divBdr>
    </w:div>
    <w:div w:id="1122572109">
      <w:bodyDiv w:val="1"/>
      <w:marLeft w:val="0"/>
      <w:marRight w:val="0"/>
      <w:marTop w:val="0"/>
      <w:marBottom w:val="0"/>
      <w:divBdr>
        <w:top w:val="none" w:sz="0" w:space="0" w:color="auto"/>
        <w:left w:val="none" w:sz="0" w:space="0" w:color="auto"/>
        <w:bottom w:val="none" w:sz="0" w:space="0" w:color="auto"/>
        <w:right w:val="none" w:sz="0" w:space="0" w:color="auto"/>
      </w:divBdr>
    </w:div>
    <w:div w:id="1203906795">
      <w:bodyDiv w:val="1"/>
      <w:marLeft w:val="0"/>
      <w:marRight w:val="0"/>
      <w:marTop w:val="0"/>
      <w:marBottom w:val="0"/>
      <w:divBdr>
        <w:top w:val="none" w:sz="0" w:space="0" w:color="auto"/>
        <w:left w:val="none" w:sz="0" w:space="0" w:color="auto"/>
        <w:bottom w:val="none" w:sz="0" w:space="0" w:color="auto"/>
        <w:right w:val="none" w:sz="0" w:space="0" w:color="auto"/>
      </w:divBdr>
    </w:div>
    <w:div w:id="1241065278">
      <w:bodyDiv w:val="1"/>
      <w:marLeft w:val="0"/>
      <w:marRight w:val="0"/>
      <w:marTop w:val="0"/>
      <w:marBottom w:val="0"/>
      <w:divBdr>
        <w:top w:val="none" w:sz="0" w:space="0" w:color="auto"/>
        <w:left w:val="none" w:sz="0" w:space="0" w:color="auto"/>
        <w:bottom w:val="none" w:sz="0" w:space="0" w:color="auto"/>
        <w:right w:val="none" w:sz="0" w:space="0" w:color="auto"/>
      </w:divBdr>
    </w:div>
    <w:div w:id="1273049227">
      <w:bodyDiv w:val="1"/>
      <w:marLeft w:val="0"/>
      <w:marRight w:val="0"/>
      <w:marTop w:val="0"/>
      <w:marBottom w:val="0"/>
      <w:divBdr>
        <w:top w:val="none" w:sz="0" w:space="0" w:color="auto"/>
        <w:left w:val="none" w:sz="0" w:space="0" w:color="auto"/>
        <w:bottom w:val="none" w:sz="0" w:space="0" w:color="auto"/>
        <w:right w:val="none" w:sz="0" w:space="0" w:color="auto"/>
      </w:divBdr>
    </w:div>
    <w:div w:id="1294942828">
      <w:bodyDiv w:val="1"/>
      <w:marLeft w:val="0"/>
      <w:marRight w:val="0"/>
      <w:marTop w:val="0"/>
      <w:marBottom w:val="0"/>
      <w:divBdr>
        <w:top w:val="none" w:sz="0" w:space="0" w:color="auto"/>
        <w:left w:val="none" w:sz="0" w:space="0" w:color="auto"/>
        <w:bottom w:val="none" w:sz="0" w:space="0" w:color="auto"/>
        <w:right w:val="none" w:sz="0" w:space="0" w:color="auto"/>
      </w:divBdr>
    </w:div>
    <w:div w:id="1321425876">
      <w:bodyDiv w:val="1"/>
      <w:marLeft w:val="0"/>
      <w:marRight w:val="0"/>
      <w:marTop w:val="0"/>
      <w:marBottom w:val="0"/>
      <w:divBdr>
        <w:top w:val="none" w:sz="0" w:space="0" w:color="auto"/>
        <w:left w:val="none" w:sz="0" w:space="0" w:color="auto"/>
        <w:bottom w:val="none" w:sz="0" w:space="0" w:color="auto"/>
        <w:right w:val="none" w:sz="0" w:space="0" w:color="auto"/>
      </w:divBdr>
      <w:divsChild>
        <w:div w:id="1805002867">
          <w:marLeft w:val="0"/>
          <w:marRight w:val="0"/>
          <w:marTop w:val="0"/>
          <w:marBottom w:val="0"/>
          <w:divBdr>
            <w:top w:val="none" w:sz="0" w:space="0" w:color="auto"/>
            <w:left w:val="none" w:sz="0" w:space="0" w:color="auto"/>
            <w:bottom w:val="none" w:sz="0" w:space="0" w:color="auto"/>
            <w:right w:val="none" w:sz="0" w:space="0" w:color="auto"/>
          </w:divBdr>
        </w:div>
        <w:div w:id="1315335421">
          <w:marLeft w:val="0"/>
          <w:marRight w:val="0"/>
          <w:marTop w:val="0"/>
          <w:marBottom w:val="0"/>
          <w:divBdr>
            <w:top w:val="none" w:sz="0" w:space="0" w:color="auto"/>
            <w:left w:val="none" w:sz="0" w:space="0" w:color="auto"/>
            <w:bottom w:val="none" w:sz="0" w:space="0" w:color="auto"/>
            <w:right w:val="none" w:sz="0" w:space="0" w:color="auto"/>
          </w:divBdr>
        </w:div>
      </w:divsChild>
    </w:div>
    <w:div w:id="1422219614">
      <w:bodyDiv w:val="1"/>
      <w:marLeft w:val="0"/>
      <w:marRight w:val="0"/>
      <w:marTop w:val="0"/>
      <w:marBottom w:val="0"/>
      <w:divBdr>
        <w:top w:val="none" w:sz="0" w:space="0" w:color="auto"/>
        <w:left w:val="none" w:sz="0" w:space="0" w:color="auto"/>
        <w:bottom w:val="none" w:sz="0" w:space="0" w:color="auto"/>
        <w:right w:val="none" w:sz="0" w:space="0" w:color="auto"/>
      </w:divBdr>
    </w:div>
    <w:div w:id="1446660407">
      <w:bodyDiv w:val="1"/>
      <w:marLeft w:val="0"/>
      <w:marRight w:val="0"/>
      <w:marTop w:val="0"/>
      <w:marBottom w:val="0"/>
      <w:divBdr>
        <w:top w:val="none" w:sz="0" w:space="0" w:color="auto"/>
        <w:left w:val="none" w:sz="0" w:space="0" w:color="auto"/>
        <w:bottom w:val="none" w:sz="0" w:space="0" w:color="auto"/>
        <w:right w:val="none" w:sz="0" w:space="0" w:color="auto"/>
      </w:divBdr>
    </w:div>
    <w:div w:id="1501774355">
      <w:bodyDiv w:val="1"/>
      <w:marLeft w:val="0"/>
      <w:marRight w:val="0"/>
      <w:marTop w:val="0"/>
      <w:marBottom w:val="0"/>
      <w:divBdr>
        <w:top w:val="none" w:sz="0" w:space="0" w:color="auto"/>
        <w:left w:val="none" w:sz="0" w:space="0" w:color="auto"/>
        <w:bottom w:val="none" w:sz="0" w:space="0" w:color="auto"/>
        <w:right w:val="none" w:sz="0" w:space="0" w:color="auto"/>
      </w:divBdr>
    </w:div>
    <w:div w:id="1510103716">
      <w:bodyDiv w:val="1"/>
      <w:marLeft w:val="0"/>
      <w:marRight w:val="0"/>
      <w:marTop w:val="0"/>
      <w:marBottom w:val="0"/>
      <w:divBdr>
        <w:top w:val="none" w:sz="0" w:space="0" w:color="auto"/>
        <w:left w:val="none" w:sz="0" w:space="0" w:color="auto"/>
        <w:bottom w:val="none" w:sz="0" w:space="0" w:color="auto"/>
        <w:right w:val="none" w:sz="0" w:space="0" w:color="auto"/>
      </w:divBdr>
    </w:div>
    <w:div w:id="1538161785">
      <w:bodyDiv w:val="1"/>
      <w:marLeft w:val="0"/>
      <w:marRight w:val="0"/>
      <w:marTop w:val="0"/>
      <w:marBottom w:val="0"/>
      <w:divBdr>
        <w:top w:val="none" w:sz="0" w:space="0" w:color="auto"/>
        <w:left w:val="none" w:sz="0" w:space="0" w:color="auto"/>
        <w:bottom w:val="none" w:sz="0" w:space="0" w:color="auto"/>
        <w:right w:val="none" w:sz="0" w:space="0" w:color="auto"/>
      </w:divBdr>
    </w:div>
    <w:div w:id="1588349303">
      <w:bodyDiv w:val="1"/>
      <w:marLeft w:val="0"/>
      <w:marRight w:val="0"/>
      <w:marTop w:val="0"/>
      <w:marBottom w:val="0"/>
      <w:divBdr>
        <w:top w:val="none" w:sz="0" w:space="0" w:color="auto"/>
        <w:left w:val="none" w:sz="0" w:space="0" w:color="auto"/>
        <w:bottom w:val="none" w:sz="0" w:space="0" w:color="auto"/>
        <w:right w:val="none" w:sz="0" w:space="0" w:color="auto"/>
      </w:divBdr>
      <w:divsChild>
        <w:div w:id="7568710">
          <w:marLeft w:val="0"/>
          <w:marRight w:val="0"/>
          <w:marTop w:val="0"/>
          <w:marBottom w:val="0"/>
          <w:divBdr>
            <w:top w:val="none" w:sz="0" w:space="0" w:color="auto"/>
            <w:left w:val="none" w:sz="0" w:space="0" w:color="auto"/>
            <w:bottom w:val="none" w:sz="0" w:space="0" w:color="auto"/>
            <w:right w:val="none" w:sz="0" w:space="0" w:color="auto"/>
          </w:divBdr>
          <w:divsChild>
            <w:div w:id="1188177649">
              <w:marLeft w:val="0"/>
              <w:marRight w:val="0"/>
              <w:marTop w:val="0"/>
              <w:marBottom w:val="0"/>
              <w:divBdr>
                <w:top w:val="none" w:sz="0" w:space="0" w:color="auto"/>
                <w:left w:val="none" w:sz="0" w:space="0" w:color="auto"/>
                <w:bottom w:val="none" w:sz="0" w:space="0" w:color="auto"/>
                <w:right w:val="none" w:sz="0" w:space="0" w:color="auto"/>
              </w:divBdr>
            </w:div>
            <w:div w:id="1833520550">
              <w:marLeft w:val="0"/>
              <w:marRight w:val="0"/>
              <w:marTop w:val="0"/>
              <w:marBottom w:val="0"/>
              <w:divBdr>
                <w:top w:val="none" w:sz="0" w:space="0" w:color="auto"/>
                <w:left w:val="none" w:sz="0" w:space="0" w:color="auto"/>
                <w:bottom w:val="none" w:sz="0" w:space="0" w:color="auto"/>
                <w:right w:val="none" w:sz="0" w:space="0" w:color="auto"/>
              </w:divBdr>
            </w:div>
          </w:divsChild>
        </w:div>
        <w:div w:id="154613436">
          <w:marLeft w:val="0"/>
          <w:marRight w:val="0"/>
          <w:marTop w:val="0"/>
          <w:marBottom w:val="0"/>
          <w:divBdr>
            <w:top w:val="none" w:sz="0" w:space="0" w:color="auto"/>
            <w:left w:val="none" w:sz="0" w:space="0" w:color="auto"/>
            <w:bottom w:val="none" w:sz="0" w:space="0" w:color="auto"/>
            <w:right w:val="none" w:sz="0" w:space="0" w:color="auto"/>
          </w:divBdr>
        </w:div>
      </w:divsChild>
    </w:div>
    <w:div w:id="1596471670">
      <w:bodyDiv w:val="1"/>
      <w:marLeft w:val="0"/>
      <w:marRight w:val="0"/>
      <w:marTop w:val="0"/>
      <w:marBottom w:val="0"/>
      <w:divBdr>
        <w:top w:val="none" w:sz="0" w:space="0" w:color="auto"/>
        <w:left w:val="none" w:sz="0" w:space="0" w:color="auto"/>
        <w:bottom w:val="none" w:sz="0" w:space="0" w:color="auto"/>
        <w:right w:val="none" w:sz="0" w:space="0" w:color="auto"/>
      </w:divBdr>
      <w:divsChild>
        <w:div w:id="1202282108">
          <w:marLeft w:val="0"/>
          <w:marRight w:val="0"/>
          <w:marTop w:val="0"/>
          <w:marBottom w:val="0"/>
          <w:divBdr>
            <w:top w:val="none" w:sz="0" w:space="0" w:color="auto"/>
            <w:left w:val="none" w:sz="0" w:space="0" w:color="auto"/>
            <w:bottom w:val="none" w:sz="0" w:space="0" w:color="auto"/>
            <w:right w:val="none" w:sz="0" w:space="0" w:color="auto"/>
          </w:divBdr>
        </w:div>
        <w:div w:id="1584028717">
          <w:marLeft w:val="0"/>
          <w:marRight w:val="0"/>
          <w:marTop w:val="0"/>
          <w:marBottom w:val="0"/>
          <w:divBdr>
            <w:top w:val="none" w:sz="0" w:space="0" w:color="auto"/>
            <w:left w:val="none" w:sz="0" w:space="0" w:color="auto"/>
            <w:bottom w:val="none" w:sz="0" w:space="0" w:color="auto"/>
            <w:right w:val="none" w:sz="0" w:space="0" w:color="auto"/>
          </w:divBdr>
        </w:div>
      </w:divsChild>
    </w:div>
    <w:div w:id="1668286889">
      <w:bodyDiv w:val="1"/>
      <w:marLeft w:val="0"/>
      <w:marRight w:val="0"/>
      <w:marTop w:val="0"/>
      <w:marBottom w:val="0"/>
      <w:divBdr>
        <w:top w:val="none" w:sz="0" w:space="0" w:color="auto"/>
        <w:left w:val="none" w:sz="0" w:space="0" w:color="auto"/>
        <w:bottom w:val="none" w:sz="0" w:space="0" w:color="auto"/>
        <w:right w:val="none" w:sz="0" w:space="0" w:color="auto"/>
      </w:divBdr>
    </w:div>
    <w:div w:id="1674794136">
      <w:bodyDiv w:val="1"/>
      <w:marLeft w:val="0"/>
      <w:marRight w:val="0"/>
      <w:marTop w:val="0"/>
      <w:marBottom w:val="0"/>
      <w:divBdr>
        <w:top w:val="none" w:sz="0" w:space="0" w:color="auto"/>
        <w:left w:val="none" w:sz="0" w:space="0" w:color="auto"/>
        <w:bottom w:val="none" w:sz="0" w:space="0" w:color="auto"/>
        <w:right w:val="none" w:sz="0" w:space="0" w:color="auto"/>
      </w:divBdr>
    </w:div>
    <w:div w:id="1716076767">
      <w:bodyDiv w:val="1"/>
      <w:marLeft w:val="0"/>
      <w:marRight w:val="0"/>
      <w:marTop w:val="0"/>
      <w:marBottom w:val="0"/>
      <w:divBdr>
        <w:top w:val="none" w:sz="0" w:space="0" w:color="auto"/>
        <w:left w:val="none" w:sz="0" w:space="0" w:color="auto"/>
        <w:bottom w:val="none" w:sz="0" w:space="0" w:color="auto"/>
        <w:right w:val="none" w:sz="0" w:space="0" w:color="auto"/>
      </w:divBdr>
    </w:div>
    <w:div w:id="1811440938">
      <w:bodyDiv w:val="1"/>
      <w:marLeft w:val="0"/>
      <w:marRight w:val="0"/>
      <w:marTop w:val="0"/>
      <w:marBottom w:val="0"/>
      <w:divBdr>
        <w:top w:val="none" w:sz="0" w:space="0" w:color="auto"/>
        <w:left w:val="none" w:sz="0" w:space="0" w:color="auto"/>
        <w:bottom w:val="none" w:sz="0" w:space="0" w:color="auto"/>
        <w:right w:val="none" w:sz="0" w:space="0" w:color="auto"/>
      </w:divBdr>
    </w:div>
    <w:div w:id="1838232280">
      <w:bodyDiv w:val="1"/>
      <w:marLeft w:val="0"/>
      <w:marRight w:val="0"/>
      <w:marTop w:val="0"/>
      <w:marBottom w:val="0"/>
      <w:divBdr>
        <w:top w:val="none" w:sz="0" w:space="0" w:color="auto"/>
        <w:left w:val="none" w:sz="0" w:space="0" w:color="auto"/>
        <w:bottom w:val="none" w:sz="0" w:space="0" w:color="auto"/>
        <w:right w:val="none" w:sz="0" w:space="0" w:color="auto"/>
      </w:divBdr>
    </w:div>
    <w:div w:id="1880388603">
      <w:bodyDiv w:val="1"/>
      <w:marLeft w:val="0"/>
      <w:marRight w:val="0"/>
      <w:marTop w:val="0"/>
      <w:marBottom w:val="0"/>
      <w:divBdr>
        <w:top w:val="none" w:sz="0" w:space="0" w:color="auto"/>
        <w:left w:val="none" w:sz="0" w:space="0" w:color="auto"/>
        <w:bottom w:val="none" w:sz="0" w:space="0" w:color="auto"/>
        <w:right w:val="none" w:sz="0" w:space="0" w:color="auto"/>
      </w:divBdr>
    </w:div>
    <w:div w:id="1883059194">
      <w:bodyDiv w:val="1"/>
      <w:marLeft w:val="0"/>
      <w:marRight w:val="0"/>
      <w:marTop w:val="0"/>
      <w:marBottom w:val="0"/>
      <w:divBdr>
        <w:top w:val="none" w:sz="0" w:space="0" w:color="auto"/>
        <w:left w:val="none" w:sz="0" w:space="0" w:color="auto"/>
        <w:bottom w:val="none" w:sz="0" w:space="0" w:color="auto"/>
        <w:right w:val="none" w:sz="0" w:space="0" w:color="auto"/>
      </w:divBdr>
    </w:div>
    <w:div w:id="1975679012">
      <w:bodyDiv w:val="1"/>
      <w:marLeft w:val="0"/>
      <w:marRight w:val="0"/>
      <w:marTop w:val="0"/>
      <w:marBottom w:val="0"/>
      <w:divBdr>
        <w:top w:val="none" w:sz="0" w:space="0" w:color="auto"/>
        <w:left w:val="none" w:sz="0" w:space="0" w:color="auto"/>
        <w:bottom w:val="none" w:sz="0" w:space="0" w:color="auto"/>
        <w:right w:val="none" w:sz="0" w:space="0" w:color="auto"/>
      </w:divBdr>
    </w:div>
    <w:div w:id="2107535471">
      <w:bodyDiv w:val="1"/>
      <w:marLeft w:val="0"/>
      <w:marRight w:val="0"/>
      <w:marTop w:val="0"/>
      <w:marBottom w:val="0"/>
      <w:divBdr>
        <w:top w:val="none" w:sz="0" w:space="0" w:color="auto"/>
        <w:left w:val="none" w:sz="0" w:space="0" w:color="auto"/>
        <w:bottom w:val="none" w:sz="0" w:space="0" w:color="auto"/>
        <w:right w:val="none" w:sz="0" w:space="0" w:color="auto"/>
      </w:divBdr>
    </w:div>
    <w:div w:id="2134666623">
      <w:bodyDiv w:val="1"/>
      <w:marLeft w:val="0"/>
      <w:marRight w:val="0"/>
      <w:marTop w:val="0"/>
      <w:marBottom w:val="0"/>
      <w:divBdr>
        <w:top w:val="none" w:sz="0" w:space="0" w:color="auto"/>
        <w:left w:val="none" w:sz="0" w:space="0" w:color="auto"/>
        <w:bottom w:val="none" w:sz="0" w:space="0" w:color="auto"/>
        <w:right w:val="none" w:sz="0" w:space="0" w:color="auto"/>
      </w:divBdr>
    </w:div>
    <w:div w:id="2142377775">
      <w:bodyDiv w:val="1"/>
      <w:marLeft w:val="0"/>
      <w:marRight w:val="0"/>
      <w:marTop w:val="0"/>
      <w:marBottom w:val="0"/>
      <w:divBdr>
        <w:top w:val="none" w:sz="0" w:space="0" w:color="auto"/>
        <w:left w:val="none" w:sz="0" w:space="0" w:color="auto"/>
        <w:bottom w:val="none" w:sz="0" w:space="0" w:color="auto"/>
        <w:right w:val="none" w:sz="0" w:space="0" w:color="auto"/>
      </w:divBdr>
      <w:divsChild>
        <w:div w:id="605774341">
          <w:marLeft w:val="0"/>
          <w:marRight w:val="0"/>
          <w:marTop w:val="0"/>
          <w:marBottom w:val="225"/>
          <w:divBdr>
            <w:top w:val="none" w:sz="0" w:space="0" w:color="auto"/>
            <w:left w:val="none" w:sz="0" w:space="0" w:color="auto"/>
            <w:bottom w:val="none" w:sz="0" w:space="0" w:color="auto"/>
            <w:right w:val="none" w:sz="0" w:space="0" w:color="auto"/>
          </w:divBdr>
        </w:div>
        <w:div w:id="250504103">
          <w:marLeft w:val="0"/>
          <w:marRight w:val="0"/>
          <w:marTop w:val="0"/>
          <w:marBottom w:val="225"/>
          <w:divBdr>
            <w:top w:val="none" w:sz="0" w:space="0" w:color="auto"/>
            <w:left w:val="none" w:sz="0" w:space="0" w:color="auto"/>
            <w:bottom w:val="none" w:sz="0" w:space="0" w:color="auto"/>
            <w:right w:val="none" w:sz="0" w:space="0" w:color="auto"/>
          </w:divBdr>
        </w:div>
        <w:div w:id="675883309">
          <w:marLeft w:val="0"/>
          <w:marRight w:val="0"/>
          <w:marTop w:val="0"/>
          <w:marBottom w:val="225"/>
          <w:divBdr>
            <w:top w:val="none" w:sz="0" w:space="0" w:color="auto"/>
            <w:left w:val="none" w:sz="0" w:space="0" w:color="auto"/>
            <w:bottom w:val="none" w:sz="0" w:space="0" w:color="auto"/>
            <w:right w:val="none" w:sz="0" w:space="0" w:color="auto"/>
          </w:divBdr>
        </w:div>
        <w:div w:id="1239557163">
          <w:marLeft w:val="0"/>
          <w:marRight w:val="0"/>
          <w:marTop w:val="0"/>
          <w:marBottom w:val="225"/>
          <w:divBdr>
            <w:top w:val="none" w:sz="0" w:space="0" w:color="auto"/>
            <w:left w:val="none" w:sz="0" w:space="0" w:color="auto"/>
            <w:bottom w:val="none" w:sz="0" w:space="0" w:color="auto"/>
            <w:right w:val="none" w:sz="0" w:space="0" w:color="auto"/>
          </w:divBdr>
        </w:div>
        <w:div w:id="532882930">
          <w:marLeft w:val="0"/>
          <w:marRight w:val="0"/>
          <w:marTop w:val="0"/>
          <w:marBottom w:val="225"/>
          <w:divBdr>
            <w:top w:val="none" w:sz="0" w:space="0" w:color="auto"/>
            <w:left w:val="none" w:sz="0" w:space="0" w:color="auto"/>
            <w:bottom w:val="none" w:sz="0" w:space="0" w:color="auto"/>
            <w:right w:val="none" w:sz="0" w:space="0" w:color="auto"/>
          </w:divBdr>
        </w:div>
        <w:div w:id="918440575">
          <w:marLeft w:val="0"/>
          <w:marRight w:val="0"/>
          <w:marTop w:val="0"/>
          <w:marBottom w:val="225"/>
          <w:divBdr>
            <w:top w:val="none" w:sz="0" w:space="0" w:color="auto"/>
            <w:left w:val="none" w:sz="0" w:space="0" w:color="auto"/>
            <w:bottom w:val="none" w:sz="0" w:space="0" w:color="auto"/>
            <w:right w:val="none" w:sz="0" w:space="0" w:color="auto"/>
          </w:divBdr>
        </w:div>
        <w:div w:id="258104961">
          <w:marLeft w:val="0"/>
          <w:marRight w:val="0"/>
          <w:marTop w:val="0"/>
          <w:marBottom w:val="225"/>
          <w:divBdr>
            <w:top w:val="none" w:sz="0" w:space="0" w:color="auto"/>
            <w:left w:val="none" w:sz="0" w:space="0" w:color="auto"/>
            <w:bottom w:val="none" w:sz="0" w:space="0" w:color="auto"/>
            <w:right w:val="none" w:sz="0" w:space="0" w:color="auto"/>
          </w:divBdr>
        </w:div>
        <w:div w:id="391537901">
          <w:marLeft w:val="0"/>
          <w:marRight w:val="0"/>
          <w:marTop w:val="0"/>
          <w:marBottom w:val="225"/>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healthcare-in-europe.com/en/news/world-premiere-for-mixed-reality-surgery.html.%202017" TargetMode="External"/><Relationship Id="rId3" Type="http://schemas.openxmlformats.org/officeDocument/2006/relationships/customXml" Target="../customXml/item3.xml"/><Relationship Id="rId21" Type="http://schemas.openxmlformats.org/officeDocument/2006/relationships/chart" Target="charts/chart1.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hyperlink" Target="https://scholar.google.com/scholar?hl=en&amp;as_sdt=0,5&amp;q=UTAUT2"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hyperlink" Target="https://www.reydar.com/augmented-reality-surge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airntechnology.com/women-in-surgery-in-england-looking-back-moving-forward/" TargetMode="External"/><Relationship Id="rId32" Type="http://schemas.openxmlformats.org/officeDocument/2006/relationships/hyperlink" Target="https://www.surveymonkey.com/"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cid:image001.png@01DA72D6.120F95B0" TargetMode="External"/><Relationship Id="rId28" Type="http://schemas.openxmlformats.org/officeDocument/2006/relationships/hyperlink" Target="https://www.healthcareers.nhs.uk/explore-roles/doctors/roles-doctors/surgery/trauma-and-orthopaedic-surgery"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mailto:2126851@student.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image" Target="media/image11.png"/><Relationship Id="rId27" Type="http://schemas.openxmlformats.org/officeDocument/2006/relationships/hyperlink" Target="https://www.digitalhealth.net/2020/02/augmented-reality-predicted-to-edge-out-vr-in-the-healthcare-stakes/" TargetMode="External"/><Relationship Id="rId30" Type="http://schemas.openxmlformats.org/officeDocument/2006/relationships/hyperlink" Target="https://www.youtube.com/watch?v=w9mXtVHSIv4" TargetMode="External"/><Relationship Id="rId8"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26851_student_uwtsd_ac_uk/Documents/University/Diss/pou%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 Application</a:t>
            </a:r>
            <a:r>
              <a:rPr lang="en-GB" baseline="0"/>
              <a:t> Ratings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8162090996321151E-2"/>
          <c:y val="0.15196005917159766"/>
          <c:w val="0.94056653208586394"/>
          <c:h val="0.57317447467735172"/>
        </c:manualLayout>
      </c:layout>
      <c:barChart>
        <c:barDir val="col"/>
        <c:grouping val="clustered"/>
        <c:varyColors val="0"/>
        <c:ser>
          <c:idx val="0"/>
          <c:order val="0"/>
          <c:tx>
            <c:strRef>
              <c:f>Sheet1!$A$1</c:f>
              <c:strCache>
                <c:ptCount val="1"/>
                <c:pt idx="0">
                  <c:v>Broadcasting and recording surgery for educational purposes</c:v>
                </c:pt>
              </c:strCache>
            </c:strRef>
          </c:tx>
          <c:spPr>
            <a:solidFill>
              <a:schemeClr val="accent1"/>
            </a:solidFill>
            <a:ln>
              <a:noFill/>
            </a:ln>
            <a:effectLst/>
          </c:spPr>
          <c:invertIfNegative val="0"/>
          <c:val>
            <c:numRef>
              <c:f>Sheet1!$A$2:$A$40</c:f>
              <c:numCache>
                <c:formatCode>General</c:formatCode>
                <c:ptCount val="39"/>
                <c:pt idx="0">
                  <c:v>3</c:v>
                </c:pt>
                <c:pt idx="1">
                  <c:v>4</c:v>
                </c:pt>
                <c:pt idx="2">
                  <c:v>4</c:v>
                </c:pt>
                <c:pt idx="3">
                  <c:v>4</c:v>
                </c:pt>
                <c:pt idx="4">
                  <c:v>4</c:v>
                </c:pt>
                <c:pt idx="5">
                  <c:v>5</c:v>
                </c:pt>
                <c:pt idx="6">
                  <c:v>5</c:v>
                </c:pt>
                <c:pt idx="7">
                  <c:v>4</c:v>
                </c:pt>
                <c:pt idx="8">
                  <c:v>2</c:v>
                </c:pt>
                <c:pt idx="9">
                  <c:v>3</c:v>
                </c:pt>
                <c:pt idx="10">
                  <c:v>4</c:v>
                </c:pt>
                <c:pt idx="11">
                  <c:v>5</c:v>
                </c:pt>
                <c:pt idx="12">
                  <c:v>4</c:v>
                </c:pt>
                <c:pt idx="13">
                  <c:v>5</c:v>
                </c:pt>
                <c:pt idx="14">
                  <c:v>5</c:v>
                </c:pt>
                <c:pt idx="15">
                  <c:v>4</c:v>
                </c:pt>
                <c:pt idx="16">
                  <c:v>5</c:v>
                </c:pt>
                <c:pt idx="17">
                  <c:v>5</c:v>
                </c:pt>
                <c:pt idx="18">
                  <c:v>4</c:v>
                </c:pt>
                <c:pt idx="19">
                  <c:v>5</c:v>
                </c:pt>
                <c:pt idx="20">
                  <c:v>4</c:v>
                </c:pt>
                <c:pt idx="21">
                  <c:v>4</c:v>
                </c:pt>
                <c:pt idx="22">
                  <c:v>4</c:v>
                </c:pt>
                <c:pt idx="23">
                  <c:v>4</c:v>
                </c:pt>
                <c:pt idx="24">
                  <c:v>4</c:v>
                </c:pt>
                <c:pt idx="25">
                  <c:v>5</c:v>
                </c:pt>
                <c:pt idx="26">
                  <c:v>5</c:v>
                </c:pt>
                <c:pt idx="27">
                  <c:v>5</c:v>
                </c:pt>
                <c:pt idx="28">
                  <c:v>5</c:v>
                </c:pt>
                <c:pt idx="29">
                  <c:v>5</c:v>
                </c:pt>
                <c:pt idx="30">
                  <c:v>5</c:v>
                </c:pt>
                <c:pt idx="31">
                  <c:v>4</c:v>
                </c:pt>
                <c:pt idx="32">
                  <c:v>4</c:v>
                </c:pt>
                <c:pt idx="33">
                  <c:v>4</c:v>
                </c:pt>
                <c:pt idx="34">
                  <c:v>4</c:v>
                </c:pt>
                <c:pt idx="35">
                  <c:v>4</c:v>
                </c:pt>
                <c:pt idx="36">
                  <c:v>5</c:v>
                </c:pt>
                <c:pt idx="37">
                  <c:v>5</c:v>
                </c:pt>
                <c:pt idx="38">
                  <c:v>5</c:v>
                </c:pt>
              </c:numCache>
            </c:numRef>
          </c:val>
          <c:extLst>
            <c:ext xmlns:c16="http://schemas.microsoft.com/office/drawing/2014/chart" uri="{C3380CC4-5D6E-409C-BE32-E72D297353CC}">
              <c16:uniqueId val="{00000000-BD37-4067-A2D4-DE177E027286}"/>
            </c:ext>
          </c:extLst>
        </c:ser>
        <c:ser>
          <c:idx val="1"/>
          <c:order val="1"/>
          <c:tx>
            <c:strRef>
              <c:f>Sheet1!$B$1</c:f>
              <c:strCache>
                <c:ptCount val="1"/>
                <c:pt idx="0">
                  <c:v>Improving clinical outcomes and surgical efficiencies</c:v>
                </c:pt>
              </c:strCache>
            </c:strRef>
          </c:tx>
          <c:spPr>
            <a:solidFill>
              <a:schemeClr val="accent2"/>
            </a:solidFill>
            <a:ln>
              <a:noFill/>
            </a:ln>
            <a:effectLst/>
          </c:spPr>
          <c:invertIfNegative val="0"/>
          <c:val>
            <c:numRef>
              <c:f>Sheet1!$B$2:$B$40</c:f>
              <c:numCache>
                <c:formatCode>General</c:formatCode>
                <c:ptCount val="39"/>
                <c:pt idx="0">
                  <c:v>5</c:v>
                </c:pt>
                <c:pt idx="1">
                  <c:v>3</c:v>
                </c:pt>
                <c:pt idx="2">
                  <c:v>5</c:v>
                </c:pt>
                <c:pt idx="3">
                  <c:v>3</c:v>
                </c:pt>
                <c:pt idx="4">
                  <c:v>3</c:v>
                </c:pt>
                <c:pt idx="5">
                  <c:v>5</c:v>
                </c:pt>
                <c:pt idx="6">
                  <c:v>5</c:v>
                </c:pt>
                <c:pt idx="7">
                  <c:v>5</c:v>
                </c:pt>
                <c:pt idx="8">
                  <c:v>4</c:v>
                </c:pt>
                <c:pt idx="9">
                  <c:v>5</c:v>
                </c:pt>
                <c:pt idx="10">
                  <c:v>4</c:v>
                </c:pt>
                <c:pt idx="11">
                  <c:v>5</c:v>
                </c:pt>
                <c:pt idx="12">
                  <c:v>5</c:v>
                </c:pt>
                <c:pt idx="13">
                  <c:v>5</c:v>
                </c:pt>
                <c:pt idx="14">
                  <c:v>5</c:v>
                </c:pt>
                <c:pt idx="15">
                  <c:v>5</c:v>
                </c:pt>
                <c:pt idx="16">
                  <c:v>5</c:v>
                </c:pt>
                <c:pt idx="17">
                  <c:v>5</c:v>
                </c:pt>
                <c:pt idx="18">
                  <c:v>5</c:v>
                </c:pt>
                <c:pt idx="19">
                  <c:v>5</c:v>
                </c:pt>
                <c:pt idx="20">
                  <c:v>5</c:v>
                </c:pt>
                <c:pt idx="21">
                  <c:v>5</c:v>
                </c:pt>
                <c:pt idx="22">
                  <c:v>5</c:v>
                </c:pt>
                <c:pt idx="23">
                  <c:v>5</c:v>
                </c:pt>
                <c:pt idx="24">
                  <c:v>5</c:v>
                </c:pt>
                <c:pt idx="25">
                  <c:v>5</c:v>
                </c:pt>
                <c:pt idx="26">
                  <c:v>5</c:v>
                </c:pt>
                <c:pt idx="27">
                  <c:v>4</c:v>
                </c:pt>
                <c:pt idx="28">
                  <c:v>5</c:v>
                </c:pt>
                <c:pt idx="29">
                  <c:v>5</c:v>
                </c:pt>
                <c:pt idx="30">
                  <c:v>5</c:v>
                </c:pt>
                <c:pt idx="31">
                  <c:v>5</c:v>
                </c:pt>
                <c:pt idx="32">
                  <c:v>5</c:v>
                </c:pt>
                <c:pt idx="33">
                  <c:v>5</c:v>
                </c:pt>
                <c:pt idx="34">
                  <c:v>5</c:v>
                </c:pt>
                <c:pt idx="35">
                  <c:v>5</c:v>
                </c:pt>
                <c:pt idx="36">
                  <c:v>5</c:v>
                </c:pt>
                <c:pt idx="37">
                  <c:v>5</c:v>
                </c:pt>
                <c:pt idx="38">
                  <c:v>5</c:v>
                </c:pt>
              </c:numCache>
            </c:numRef>
          </c:val>
          <c:extLst>
            <c:ext xmlns:c16="http://schemas.microsoft.com/office/drawing/2014/chart" uri="{C3380CC4-5D6E-409C-BE32-E72D297353CC}">
              <c16:uniqueId val="{00000001-BD37-4067-A2D4-DE177E027286}"/>
            </c:ext>
          </c:extLst>
        </c:ser>
        <c:ser>
          <c:idx val="2"/>
          <c:order val="2"/>
          <c:tx>
            <c:strRef>
              <c:f>Sheet1!$C$1</c:f>
              <c:strCache>
                <c:ptCount val="1"/>
                <c:pt idx="0">
                  <c:v>Broadcasting surgery for clinical collaboration/support remotely</c:v>
                </c:pt>
              </c:strCache>
            </c:strRef>
          </c:tx>
          <c:spPr>
            <a:solidFill>
              <a:schemeClr val="accent3"/>
            </a:solidFill>
            <a:ln>
              <a:noFill/>
            </a:ln>
            <a:effectLst/>
          </c:spPr>
          <c:invertIfNegative val="0"/>
          <c:val>
            <c:numRef>
              <c:f>Sheet1!$C$2:$C$40</c:f>
              <c:numCache>
                <c:formatCode>General</c:formatCode>
                <c:ptCount val="39"/>
                <c:pt idx="0">
                  <c:v>3</c:v>
                </c:pt>
                <c:pt idx="1">
                  <c:v>5</c:v>
                </c:pt>
                <c:pt idx="2">
                  <c:v>3</c:v>
                </c:pt>
                <c:pt idx="3">
                  <c:v>4</c:v>
                </c:pt>
                <c:pt idx="4">
                  <c:v>4</c:v>
                </c:pt>
                <c:pt idx="5">
                  <c:v>3</c:v>
                </c:pt>
                <c:pt idx="6">
                  <c:v>3</c:v>
                </c:pt>
                <c:pt idx="7">
                  <c:v>4</c:v>
                </c:pt>
                <c:pt idx="8">
                  <c:v>3</c:v>
                </c:pt>
                <c:pt idx="9">
                  <c:v>3</c:v>
                </c:pt>
                <c:pt idx="10">
                  <c:v>4</c:v>
                </c:pt>
                <c:pt idx="11">
                  <c:v>5</c:v>
                </c:pt>
                <c:pt idx="12">
                  <c:v>3</c:v>
                </c:pt>
                <c:pt idx="13">
                  <c:v>3</c:v>
                </c:pt>
                <c:pt idx="14">
                  <c:v>2</c:v>
                </c:pt>
                <c:pt idx="15">
                  <c:v>3</c:v>
                </c:pt>
                <c:pt idx="16">
                  <c:v>3</c:v>
                </c:pt>
                <c:pt idx="17">
                  <c:v>4</c:v>
                </c:pt>
                <c:pt idx="18">
                  <c:v>3</c:v>
                </c:pt>
                <c:pt idx="19">
                  <c:v>4</c:v>
                </c:pt>
                <c:pt idx="20">
                  <c:v>4</c:v>
                </c:pt>
                <c:pt idx="21">
                  <c:v>4</c:v>
                </c:pt>
                <c:pt idx="22">
                  <c:v>3</c:v>
                </c:pt>
                <c:pt idx="23">
                  <c:v>4</c:v>
                </c:pt>
                <c:pt idx="24">
                  <c:v>4</c:v>
                </c:pt>
                <c:pt idx="25">
                  <c:v>4</c:v>
                </c:pt>
                <c:pt idx="26">
                  <c:v>3</c:v>
                </c:pt>
                <c:pt idx="27">
                  <c:v>2</c:v>
                </c:pt>
                <c:pt idx="28">
                  <c:v>4</c:v>
                </c:pt>
                <c:pt idx="29">
                  <c:v>3</c:v>
                </c:pt>
                <c:pt idx="30">
                  <c:v>3</c:v>
                </c:pt>
                <c:pt idx="31">
                  <c:v>4</c:v>
                </c:pt>
                <c:pt idx="32">
                  <c:v>3</c:v>
                </c:pt>
                <c:pt idx="33">
                  <c:v>4</c:v>
                </c:pt>
                <c:pt idx="34">
                  <c:v>4</c:v>
                </c:pt>
                <c:pt idx="35">
                  <c:v>3</c:v>
                </c:pt>
                <c:pt idx="36">
                  <c:v>4</c:v>
                </c:pt>
                <c:pt idx="37">
                  <c:v>3</c:v>
                </c:pt>
                <c:pt idx="38">
                  <c:v>4</c:v>
                </c:pt>
              </c:numCache>
            </c:numRef>
          </c:val>
          <c:extLst>
            <c:ext xmlns:c16="http://schemas.microsoft.com/office/drawing/2014/chart" uri="{C3380CC4-5D6E-409C-BE32-E72D297353CC}">
              <c16:uniqueId val="{00000002-BD37-4067-A2D4-DE177E027286}"/>
            </c:ext>
          </c:extLst>
        </c:ser>
        <c:dLbls>
          <c:showLegendKey val="0"/>
          <c:showVal val="0"/>
          <c:showCatName val="0"/>
          <c:showSerName val="0"/>
          <c:showPercent val="0"/>
          <c:showBubbleSize val="0"/>
        </c:dLbls>
        <c:gapWidth val="219"/>
        <c:overlap val="-27"/>
        <c:axId val="797119504"/>
        <c:axId val="760783760"/>
      </c:barChart>
      <c:catAx>
        <c:axId val="797119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783760"/>
        <c:crosses val="autoZero"/>
        <c:auto val="1"/>
        <c:lblAlgn val="ctr"/>
        <c:lblOffset val="100"/>
        <c:noMultiLvlLbl val="0"/>
      </c:catAx>
      <c:valAx>
        <c:axId val="760783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119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0" ma:contentTypeDescription="Create a new document." ma:contentTypeScope="" ma:versionID="dcd2f12517edfb07fcc76b9912e226d6">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45a9b06e99398e4d6529d66f066d28ad"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C3DFD5F-DF3E-4BBE-84FA-841D5878809F}">
  <ds:schemaRefs>
    <ds:schemaRef ds:uri="http://schemas.openxmlformats.org/officeDocument/2006/bibliography"/>
  </ds:schemaRefs>
</ds:datastoreItem>
</file>

<file path=customXml/itemProps2.xml><?xml version="1.0" encoding="utf-8"?>
<ds:datastoreItem xmlns:ds="http://schemas.openxmlformats.org/officeDocument/2006/customXml" ds:itemID="{79C14905-E342-48E1-8FB0-EC4E009E1ECE}">
  <ds:schemaRefs>
    <ds:schemaRef ds:uri="http://schemas.microsoft.com/office/infopath/2007/PartnerControls"/>
    <ds:schemaRef ds:uri="http://www.w3.org/XML/1998/namespace"/>
    <ds:schemaRef ds:uri="2fff46f4-612e-44ba-884a-bcd0b08f5dc6"/>
    <ds:schemaRef ds:uri="http://purl.org/dc/dcmitype/"/>
    <ds:schemaRef ds:uri="http://schemas.microsoft.com/office/2006/documentManagement/types"/>
    <ds:schemaRef ds:uri="http://purl.org/dc/terms/"/>
    <ds:schemaRef ds:uri="http://purl.org/dc/elements/1.1/"/>
    <ds:schemaRef ds:uri="http://schemas.openxmlformats.org/package/2006/metadata/core-properties"/>
    <ds:schemaRef ds:uri="2185e222-3c8d-40d1-8655-532d5209bd26"/>
    <ds:schemaRef ds:uri="http://schemas.microsoft.com/office/2006/metadata/properties"/>
  </ds:schemaRefs>
</ds:datastoreItem>
</file>

<file path=customXml/itemProps3.xml><?xml version="1.0" encoding="utf-8"?>
<ds:datastoreItem xmlns:ds="http://schemas.openxmlformats.org/officeDocument/2006/customXml" ds:itemID="{AA0BD54C-CB39-4C8E-B5B1-83B700679755}">
  <ds:schemaRefs>
    <ds:schemaRef ds:uri="http://schemas.microsoft.com/sharepoint/v3/contenttype/forms"/>
  </ds:schemaRefs>
</ds:datastoreItem>
</file>

<file path=customXml/itemProps4.xml><?xml version="1.0" encoding="utf-8"?>
<ds:datastoreItem xmlns:ds="http://schemas.openxmlformats.org/officeDocument/2006/customXml" ds:itemID="{5CD4AE66-2A8D-4322-B92E-3AFD97A6A5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83</Pages>
  <Words>19445</Words>
  <Characters>110842</Characters>
  <Application>Microsoft Office Word</Application>
  <DocSecurity>0</DocSecurity>
  <Lines>923</Lines>
  <Paragraphs>260</Paragraphs>
  <ScaleCrop>false</ScaleCrop>
  <HeadingPairs>
    <vt:vector size="2" baseType="variant">
      <vt:variant>
        <vt:lpstr>Title</vt:lpstr>
      </vt:variant>
      <vt:variant>
        <vt:i4>1</vt:i4>
      </vt:variant>
    </vt:vector>
  </HeadingPairs>
  <TitlesOfParts>
    <vt:vector size="1" baseType="lpstr">
      <vt:lpstr>Applying Unified Theory of Acceptance and Use of Technology 2 To Determine Intent to Use Augmented Reality in UK Orthopaedics?</vt:lpstr>
    </vt:vector>
  </TitlesOfParts>
  <Company>JNJ</Company>
  <LinksUpToDate>false</LinksUpToDate>
  <CharactersWithSpaces>130027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Affects Adoption of Augmented Reality in UK Orthopaedics? Using Unified Theory of Acceptance and Use of Technology 2</dc:title>
  <dc:subject/>
  <dc:creator>Ryan Prosser (2126851)</dc:creator>
  <cp:keywords/>
  <dc:description/>
  <cp:lastModifiedBy>Ryan Prosser (2126851)</cp:lastModifiedBy>
  <cp:revision>2</cp:revision>
  <dcterms:created xsi:type="dcterms:W3CDTF">2024-03-13T12:02:00Z</dcterms:created>
  <dcterms:modified xsi:type="dcterms:W3CDTF">2024-03-13T12:02:00Z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