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0843BA" w14:textId="77777777" w:rsidR="00827879" w:rsidRPr="00827879" w:rsidRDefault="00827879" w:rsidP="00827879">
      <w:r w:rsidRPr="00827879">
        <w:t xml:space="preserve">Student Name: </w:t>
      </w:r>
      <w:r w:rsidRPr="00827879">
        <w:tab/>
      </w:r>
      <w:r w:rsidRPr="00827879">
        <w:tab/>
      </w:r>
      <w:r w:rsidRPr="00827879">
        <w:tab/>
      </w:r>
      <w:r w:rsidRPr="00827879">
        <w:tab/>
        <w:t>Boyd Malcolm</w:t>
      </w:r>
    </w:p>
    <w:p w14:paraId="031B0506" w14:textId="77777777" w:rsidR="00827879" w:rsidRPr="00827879" w:rsidRDefault="00827879" w:rsidP="00827879">
      <w:r w:rsidRPr="00827879">
        <w:t xml:space="preserve">Student Number: </w:t>
      </w:r>
      <w:r w:rsidRPr="00827879">
        <w:tab/>
      </w:r>
      <w:r w:rsidRPr="00827879">
        <w:tab/>
      </w:r>
      <w:r w:rsidRPr="00827879">
        <w:tab/>
        <w:t>2128536</w:t>
      </w:r>
    </w:p>
    <w:p w14:paraId="3E9C7179" w14:textId="77777777" w:rsidR="00827879" w:rsidRPr="00827879" w:rsidRDefault="00827879" w:rsidP="00827879">
      <w:r w:rsidRPr="00827879">
        <w:t xml:space="preserve">Programme: </w:t>
      </w:r>
      <w:r w:rsidRPr="00827879">
        <w:tab/>
      </w:r>
      <w:r w:rsidRPr="00827879">
        <w:tab/>
      </w:r>
      <w:r w:rsidRPr="00827879">
        <w:tab/>
      </w:r>
      <w:r w:rsidRPr="00827879">
        <w:tab/>
        <w:t>BA Leadership and Management</w:t>
      </w:r>
    </w:p>
    <w:p w14:paraId="12BA14F1" w14:textId="77777777" w:rsidR="00827879" w:rsidRPr="00827879" w:rsidRDefault="00827879" w:rsidP="00827879">
      <w:r w:rsidRPr="00827879">
        <w:t xml:space="preserve">Module: </w:t>
      </w:r>
      <w:r w:rsidRPr="00827879">
        <w:tab/>
      </w:r>
      <w:r w:rsidRPr="00827879">
        <w:tab/>
      </w:r>
      <w:r w:rsidRPr="00827879">
        <w:tab/>
      </w:r>
      <w:r w:rsidRPr="00827879">
        <w:tab/>
        <w:t>Workplace Critical Thinking</w:t>
      </w:r>
    </w:p>
    <w:p w14:paraId="07C20DD6" w14:textId="77777777" w:rsidR="00827879" w:rsidRPr="00827879" w:rsidRDefault="00827879" w:rsidP="00827879">
      <w:r w:rsidRPr="00827879">
        <w:t xml:space="preserve">Module Code: </w:t>
      </w:r>
      <w:r w:rsidRPr="00827879">
        <w:tab/>
      </w:r>
      <w:r w:rsidRPr="00827879">
        <w:tab/>
      </w:r>
      <w:r w:rsidRPr="00827879">
        <w:tab/>
      </w:r>
      <w:r w:rsidRPr="00827879">
        <w:tab/>
        <w:t>BMSW5101</w:t>
      </w:r>
    </w:p>
    <w:p w14:paraId="3A998BA1" w14:textId="07F99AA8" w:rsidR="00827879" w:rsidRPr="00827879" w:rsidRDefault="00827879" w:rsidP="00827879">
      <w:r w:rsidRPr="00827879">
        <w:t xml:space="preserve">Lecturer: </w:t>
      </w:r>
      <w:r w:rsidR="00594F90">
        <w:tab/>
      </w:r>
      <w:r w:rsidR="00594F90">
        <w:tab/>
      </w:r>
      <w:r w:rsidR="00594F90">
        <w:tab/>
      </w:r>
      <w:r w:rsidR="00594F90">
        <w:tab/>
      </w:r>
      <w:r w:rsidR="00DB4EFD">
        <w:t xml:space="preserve">Eshan </w:t>
      </w:r>
      <w:proofErr w:type="spellStart"/>
      <w:r w:rsidR="00DB4EFD">
        <w:t>Khajeh</w:t>
      </w:r>
      <w:proofErr w:type="spellEnd"/>
    </w:p>
    <w:p w14:paraId="2F8E84DE" w14:textId="638FAD6D" w:rsidR="00827879" w:rsidRDefault="00827879" w:rsidP="00827879">
      <w:r w:rsidRPr="00827879">
        <w:t xml:space="preserve">Assignment Title: </w:t>
      </w:r>
      <w:r w:rsidRPr="00827879">
        <w:tab/>
      </w:r>
      <w:r w:rsidRPr="00827879">
        <w:tab/>
      </w:r>
      <w:r w:rsidRPr="00827879">
        <w:tab/>
        <w:t>Task 1: Case Study Report</w:t>
      </w:r>
      <w:r w:rsidR="008B08E8">
        <w:t>.</w:t>
      </w:r>
    </w:p>
    <w:p w14:paraId="252BE0C3" w14:textId="77777777" w:rsidR="00EF4257" w:rsidRPr="00827879" w:rsidRDefault="00EF4257" w:rsidP="00827879"/>
    <w:p w14:paraId="098C0946" w14:textId="77777777" w:rsidR="00385460" w:rsidRDefault="00385460"/>
    <w:p w14:paraId="695BE8A9" w14:textId="77777777" w:rsidR="00E85983" w:rsidRDefault="00E85983"/>
    <w:p w14:paraId="53B64F8C" w14:textId="77777777" w:rsidR="00E85983" w:rsidRDefault="00E85983"/>
    <w:p w14:paraId="3FBCAB90" w14:textId="77777777" w:rsidR="00E85983" w:rsidRDefault="00E85983"/>
    <w:p w14:paraId="7AB4C095" w14:textId="77777777" w:rsidR="00E85983" w:rsidRDefault="00E85983"/>
    <w:p w14:paraId="3D5166CD" w14:textId="77777777" w:rsidR="00E85983" w:rsidRDefault="00E85983"/>
    <w:p w14:paraId="4865AA86" w14:textId="77777777" w:rsidR="00E85983" w:rsidRDefault="00E85983"/>
    <w:p w14:paraId="142D4219" w14:textId="77777777" w:rsidR="00E85983" w:rsidRDefault="00E85983"/>
    <w:p w14:paraId="6078798D" w14:textId="77777777" w:rsidR="00E85983" w:rsidRDefault="00E85983"/>
    <w:p w14:paraId="7A2215A2" w14:textId="77777777" w:rsidR="00E85983" w:rsidRDefault="00E85983"/>
    <w:p w14:paraId="3A58A7F8" w14:textId="77777777" w:rsidR="00E85983" w:rsidRDefault="00E85983"/>
    <w:p w14:paraId="458B6ECC" w14:textId="77777777" w:rsidR="00E85983" w:rsidRDefault="00E85983"/>
    <w:p w14:paraId="0826BD5A" w14:textId="77777777" w:rsidR="00E85983" w:rsidRDefault="00E85983"/>
    <w:p w14:paraId="57995673" w14:textId="77777777" w:rsidR="00E85983" w:rsidRDefault="00E85983"/>
    <w:p w14:paraId="16683427" w14:textId="77777777" w:rsidR="00E85983" w:rsidRDefault="00E85983"/>
    <w:p w14:paraId="06BB3BF5" w14:textId="77777777" w:rsidR="00E85983" w:rsidRDefault="00E85983"/>
    <w:p w14:paraId="5B84482A" w14:textId="77777777" w:rsidR="00E85983" w:rsidRDefault="00E85983"/>
    <w:p w14:paraId="2D06BF93" w14:textId="58BA2221" w:rsidR="00C129E7" w:rsidRDefault="00C129E7"/>
    <w:p w14:paraId="0F195931" w14:textId="77777777" w:rsidR="008B08E8" w:rsidRDefault="008B08E8"/>
    <w:p w14:paraId="6EA226D4" w14:textId="77777777" w:rsidR="008B08E8" w:rsidRDefault="008B08E8"/>
    <w:p w14:paraId="0A653A95" w14:textId="77777777" w:rsidR="008B08E8" w:rsidRDefault="008B08E8"/>
    <w:p w14:paraId="5342D75A" w14:textId="77777777" w:rsidR="008B08E8" w:rsidRDefault="008B08E8"/>
    <w:p w14:paraId="00F6A08E" w14:textId="77777777" w:rsidR="008B08E8" w:rsidRDefault="008B08E8"/>
    <w:p w14:paraId="5F1E0CE0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lastRenderedPageBreak/>
        <w:t>Introduction</w:t>
      </w:r>
    </w:p>
    <w:p w14:paraId="1EE0CBC9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Managing the workplace is a process that requires an understanding of the diversity of </w:t>
      </w:r>
    </w:p>
    <w:p w14:paraId="30F6B2C4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human thoughts, beliefs, attitudes, and values. This follows from the fact that organizations </w:t>
      </w:r>
    </w:p>
    <w:p w14:paraId="0334CD64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employ people from different backgrounds that subscribe to different views (Currie et al. 2017). </w:t>
      </w:r>
    </w:p>
    <w:p w14:paraId="1BB8340C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This report discusses the importance of values, beliefs, and attitudes at the workplace. To achieve </w:t>
      </w:r>
    </w:p>
    <w:p w14:paraId="04B1651D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this, the report bases the discussion on the case study of the </w:t>
      </w:r>
      <w:proofErr w:type="spellStart"/>
      <w:r w:rsidRPr="003F1B0C">
        <w:rPr>
          <w:rFonts w:ascii="Arial" w:hAnsi="Arial" w:cs="Arial"/>
        </w:rPr>
        <w:t>GeeVee</w:t>
      </w:r>
      <w:proofErr w:type="spellEnd"/>
      <w:r w:rsidRPr="003F1B0C">
        <w:rPr>
          <w:rFonts w:ascii="Arial" w:hAnsi="Arial" w:cs="Arial"/>
        </w:rPr>
        <w:t xml:space="preserve"> company provided in the </w:t>
      </w:r>
    </w:p>
    <w:p w14:paraId="2480CF38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assignment. Firstly, the report defines the three concepts and distinguishes each from the others. </w:t>
      </w:r>
    </w:p>
    <w:p w14:paraId="7C9A6E55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subsequently, the report outlines the ethical challenges that </w:t>
      </w:r>
      <w:proofErr w:type="spellStart"/>
      <w:r w:rsidRPr="003F1B0C">
        <w:rPr>
          <w:rFonts w:ascii="Arial" w:hAnsi="Arial" w:cs="Arial"/>
        </w:rPr>
        <w:t>GeeVee</w:t>
      </w:r>
      <w:proofErr w:type="spellEnd"/>
      <w:r w:rsidRPr="003F1B0C">
        <w:rPr>
          <w:rFonts w:ascii="Arial" w:hAnsi="Arial" w:cs="Arial"/>
        </w:rPr>
        <w:t xml:space="preserve"> employees and customers </w:t>
      </w:r>
    </w:p>
    <w:p w14:paraId="4B87AEA9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face, and the possible positive and negative consequences of the choice made by </w:t>
      </w:r>
      <w:proofErr w:type="spellStart"/>
      <w:r w:rsidRPr="003F1B0C">
        <w:rPr>
          <w:rFonts w:ascii="Arial" w:hAnsi="Arial" w:cs="Arial"/>
        </w:rPr>
        <w:t>GeeVee</w:t>
      </w:r>
      <w:proofErr w:type="spellEnd"/>
      <w:r w:rsidRPr="003F1B0C">
        <w:rPr>
          <w:rFonts w:ascii="Arial" w:hAnsi="Arial" w:cs="Arial"/>
        </w:rPr>
        <w:t>.</w:t>
      </w:r>
    </w:p>
    <w:p w14:paraId="2F4465EF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Ethics in the workplace </w:t>
      </w:r>
    </w:p>
    <w:p w14:paraId="6E0741CF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Beliefs, attitudes, and values are three concepts that related to each other as are all about </w:t>
      </w:r>
    </w:p>
    <w:p w14:paraId="2774A70D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the character of an individual and their personal perspective of life and their immediate </w:t>
      </w:r>
    </w:p>
    <w:p w14:paraId="41395326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environment. However, the three concepts can be distinguished as they stand for different aspects </w:t>
      </w:r>
    </w:p>
    <w:p w14:paraId="4F379FD6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of one’s character. The following are definitions of each of the three concepts and their </w:t>
      </w:r>
    </w:p>
    <w:p w14:paraId="23FBB613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>application at the workplace.</w:t>
      </w:r>
    </w:p>
    <w:p w14:paraId="0A84CEDF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Beliefs: beliefs are comprised of the things that one takes to be true whether there is evidence to </w:t>
      </w:r>
    </w:p>
    <w:p w14:paraId="2400FDEE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>support their truth or not. As a result, people operate and live their lives as if their beliefs are real</w:t>
      </w:r>
    </w:p>
    <w:p w14:paraId="551A60C9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(Porter, 2020). Beliefs have the power to inform one’s </w:t>
      </w:r>
      <w:proofErr w:type="spellStart"/>
      <w:r w:rsidRPr="003F1B0C">
        <w:rPr>
          <w:rFonts w:ascii="Arial" w:hAnsi="Arial" w:cs="Arial"/>
        </w:rPr>
        <w:t>behavior</w:t>
      </w:r>
      <w:proofErr w:type="spellEnd"/>
      <w:r w:rsidRPr="003F1B0C">
        <w:rPr>
          <w:rFonts w:ascii="Arial" w:hAnsi="Arial" w:cs="Arial"/>
        </w:rPr>
        <w:t xml:space="preserve"> in the real world even when they </w:t>
      </w:r>
    </w:p>
    <w:p w14:paraId="6FFFEA3D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are wrong because people hold take them to be the true state of affairs. In the workplace, the </w:t>
      </w:r>
    </w:p>
    <w:p w14:paraId="47CA2397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beliefs that workers hold inform their </w:t>
      </w:r>
      <w:proofErr w:type="spellStart"/>
      <w:r w:rsidRPr="003F1B0C">
        <w:rPr>
          <w:rFonts w:ascii="Arial" w:hAnsi="Arial" w:cs="Arial"/>
        </w:rPr>
        <w:t>behavior</w:t>
      </w:r>
      <w:proofErr w:type="spellEnd"/>
      <w:r w:rsidRPr="003F1B0C">
        <w:rPr>
          <w:rFonts w:ascii="Arial" w:hAnsi="Arial" w:cs="Arial"/>
        </w:rPr>
        <w:t xml:space="preserve"> at work. If, for example, a worker believes that </w:t>
      </w:r>
    </w:p>
    <w:p w14:paraId="30C43465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his or her organization is corrupt, they are likely to take measures against the perceived </w:t>
      </w:r>
    </w:p>
    <w:p w14:paraId="721AC6AD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corruption such as whistleblowing or resigning from their posts. </w:t>
      </w:r>
    </w:p>
    <w:p w14:paraId="26D5B961" w14:textId="77777777" w:rsidR="00F830E8" w:rsidRPr="003F1B0C" w:rsidRDefault="00F830E8" w:rsidP="008B08E8">
      <w:pPr>
        <w:rPr>
          <w:rFonts w:ascii="Arial" w:hAnsi="Arial" w:cs="Arial"/>
        </w:rPr>
      </w:pPr>
    </w:p>
    <w:p w14:paraId="4F831231" w14:textId="77777777" w:rsidR="00F830E8" w:rsidRPr="003F1B0C" w:rsidRDefault="00F830E8" w:rsidP="008B08E8">
      <w:pPr>
        <w:rPr>
          <w:rFonts w:ascii="Arial" w:hAnsi="Arial" w:cs="Arial"/>
        </w:rPr>
      </w:pPr>
    </w:p>
    <w:p w14:paraId="126FC32F" w14:textId="77777777" w:rsidR="00F830E8" w:rsidRPr="003F1B0C" w:rsidRDefault="00F830E8" w:rsidP="008B08E8">
      <w:pPr>
        <w:rPr>
          <w:rFonts w:ascii="Arial" w:hAnsi="Arial" w:cs="Arial"/>
        </w:rPr>
      </w:pPr>
    </w:p>
    <w:p w14:paraId="5825204F" w14:textId="77777777" w:rsidR="00F830E8" w:rsidRPr="003F1B0C" w:rsidRDefault="00F830E8" w:rsidP="008B08E8">
      <w:pPr>
        <w:rPr>
          <w:rFonts w:ascii="Arial" w:hAnsi="Arial" w:cs="Arial"/>
        </w:rPr>
      </w:pPr>
    </w:p>
    <w:p w14:paraId="1CBA3BE4" w14:textId="77777777" w:rsidR="00F830E8" w:rsidRPr="003F1B0C" w:rsidRDefault="00F830E8" w:rsidP="008B08E8">
      <w:pPr>
        <w:rPr>
          <w:rFonts w:ascii="Arial" w:hAnsi="Arial" w:cs="Arial"/>
        </w:rPr>
      </w:pPr>
    </w:p>
    <w:p w14:paraId="0369DD87" w14:textId="77777777" w:rsidR="00F830E8" w:rsidRPr="003F1B0C" w:rsidRDefault="00F830E8" w:rsidP="008B08E8">
      <w:pPr>
        <w:rPr>
          <w:rFonts w:ascii="Arial" w:hAnsi="Arial" w:cs="Arial"/>
        </w:rPr>
      </w:pPr>
    </w:p>
    <w:p w14:paraId="55468B73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Values: values are </w:t>
      </w:r>
      <w:proofErr w:type="spellStart"/>
      <w:r w:rsidRPr="003F1B0C">
        <w:rPr>
          <w:rFonts w:ascii="Arial" w:hAnsi="Arial" w:cs="Arial"/>
        </w:rPr>
        <w:t>behaviors</w:t>
      </w:r>
      <w:proofErr w:type="spellEnd"/>
      <w:r w:rsidRPr="003F1B0C">
        <w:rPr>
          <w:rFonts w:ascii="Arial" w:hAnsi="Arial" w:cs="Arial"/>
        </w:rPr>
        <w:t xml:space="preserve"> that people consider to be good for harmonious social existence. </w:t>
      </w:r>
    </w:p>
    <w:p w14:paraId="0E60A82D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people hold values that they have been brought up with in their culture, or those that they have </w:t>
      </w:r>
    </w:p>
    <w:p w14:paraId="2D208151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acquired through their experiences in adulthood (Porter, 2020). examples of values include </w:t>
      </w:r>
    </w:p>
    <w:p w14:paraId="530DD864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kindness, generosity, and courage among others. Values are different from beliefs in the sense </w:t>
      </w:r>
    </w:p>
    <w:p w14:paraId="5533579B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that they represent </w:t>
      </w:r>
      <w:proofErr w:type="spellStart"/>
      <w:r w:rsidRPr="003F1B0C">
        <w:rPr>
          <w:rFonts w:ascii="Arial" w:hAnsi="Arial" w:cs="Arial"/>
        </w:rPr>
        <w:t>behaviors</w:t>
      </w:r>
      <w:proofErr w:type="spellEnd"/>
      <w:r w:rsidRPr="003F1B0C">
        <w:rPr>
          <w:rFonts w:ascii="Arial" w:hAnsi="Arial" w:cs="Arial"/>
        </w:rPr>
        <w:t xml:space="preserve"> while beliefs represent thoughts. At the workplace, workers hold </w:t>
      </w:r>
    </w:p>
    <w:p w14:paraId="2DB4C900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different values that guide their interactions with their colleagues and their organization. In cases </w:t>
      </w:r>
    </w:p>
    <w:p w14:paraId="0B8FC9DD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where the </w:t>
      </w:r>
      <w:proofErr w:type="spellStart"/>
      <w:r w:rsidRPr="003F1B0C">
        <w:rPr>
          <w:rFonts w:ascii="Arial" w:hAnsi="Arial" w:cs="Arial"/>
        </w:rPr>
        <w:t>behavior</w:t>
      </w:r>
      <w:proofErr w:type="spellEnd"/>
      <w:r w:rsidRPr="003F1B0C">
        <w:rPr>
          <w:rFonts w:ascii="Arial" w:hAnsi="Arial" w:cs="Arial"/>
        </w:rPr>
        <w:t xml:space="preserve"> of the organization is contrary to the values of the workers, the bad </w:t>
      </w:r>
    </w:p>
    <w:p w14:paraId="263FD3FE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>relationship between the two will negatively manifest at the workplace.</w:t>
      </w:r>
    </w:p>
    <w:p w14:paraId="79B46D4B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Attitudes: an attitude is a feeling about a situation, a person, or an act. The feeling can be </w:t>
      </w:r>
    </w:p>
    <w:p w14:paraId="19D1D507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negative if the individual is offended by the situation, person, or act that evokes it (Rokeach, </w:t>
      </w:r>
    </w:p>
    <w:p w14:paraId="21E62DE9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2018). Alternatively, if the situation, person, or actions are positive, they can evoke a positive </w:t>
      </w:r>
    </w:p>
    <w:p w14:paraId="167BF83F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feeling hence a positive attitude. At the workplace, workers can have different attitudes towards </w:t>
      </w:r>
    </w:p>
    <w:p w14:paraId="2CEF4FFF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their organization depending on how they perceive its actions. If they believe that its actions are </w:t>
      </w:r>
    </w:p>
    <w:p w14:paraId="73DCAB92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positive, they will have a positive attitude toward the organization. Conversely, if the workers </w:t>
      </w:r>
    </w:p>
    <w:p w14:paraId="73AEFA3F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believe that the actions of their organization are against their values, then they are likely to have </w:t>
      </w:r>
    </w:p>
    <w:p w14:paraId="1AC3269E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>a negative attitude toward the organization.</w:t>
      </w:r>
    </w:p>
    <w:p w14:paraId="4BAD4C3F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>Case Study Overview</w:t>
      </w:r>
    </w:p>
    <w:p w14:paraId="5252E65A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Ethical challenges experienced by staff and customers </w:t>
      </w:r>
    </w:p>
    <w:p w14:paraId="515BDFE3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Ethical challenges at the workplace happen when workers face ethical dilemmas </w:t>
      </w:r>
    </w:p>
    <w:p w14:paraId="4CA8F576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>involving the actions of their organization or their personal actions (</w:t>
      </w:r>
      <w:proofErr w:type="spellStart"/>
      <w:r w:rsidRPr="003F1B0C">
        <w:rPr>
          <w:rFonts w:ascii="Arial" w:hAnsi="Arial" w:cs="Arial"/>
        </w:rPr>
        <w:t>Frisque</w:t>
      </w:r>
      <w:proofErr w:type="spellEnd"/>
      <w:r w:rsidRPr="003F1B0C">
        <w:rPr>
          <w:rFonts w:ascii="Arial" w:hAnsi="Arial" w:cs="Arial"/>
        </w:rPr>
        <w:t xml:space="preserve"> et al. 2019). At </w:t>
      </w:r>
    </w:p>
    <w:p w14:paraId="08DD7C39" w14:textId="77777777" w:rsidR="008B08E8" w:rsidRPr="003F1B0C" w:rsidRDefault="008B08E8" w:rsidP="008B08E8">
      <w:pPr>
        <w:rPr>
          <w:rFonts w:ascii="Arial" w:hAnsi="Arial" w:cs="Arial"/>
        </w:rPr>
      </w:pPr>
      <w:proofErr w:type="spellStart"/>
      <w:r w:rsidRPr="003F1B0C">
        <w:rPr>
          <w:rFonts w:ascii="Arial" w:hAnsi="Arial" w:cs="Arial"/>
        </w:rPr>
        <w:t>GeeVee</w:t>
      </w:r>
      <w:proofErr w:type="spellEnd"/>
      <w:r w:rsidRPr="003F1B0C">
        <w:rPr>
          <w:rFonts w:ascii="Arial" w:hAnsi="Arial" w:cs="Arial"/>
        </w:rPr>
        <w:t xml:space="preserve">, the staff experience the ethical challenge of having to decide between their personal </w:t>
      </w:r>
    </w:p>
    <w:p w14:paraId="33F34DB5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values and their jobs at the organization. The decision to work with a supplier that does not </w:t>
      </w:r>
    </w:p>
    <w:p w14:paraId="17F8D8AC" w14:textId="574A7AED" w:rsidR="008B08E8" w:rsidRDefault="008B08E8" w:rsidP="008B08E8">
      <w:pPr>
        <w:rPr>
          <w:rFonts w:ascii="Arial" w:hAnsi="Arial" w:cs="Arial"/>
        </w:rPr>
      </w:pPr>
    </w:p>
    <w:p w14:paraId="341107E3" w14:textId="77777777" w:rsidR="00B43DCC" w:rsidRPr="003F1B0C" w:rsidRDefault="00B43DCC" w:rsidP="008B08E8">
      <w:pPr>
        <w:rPr>
          <w:rFonts w:ascii="Arial" w:hAnsi="Arial" w:cs="Arial"/>
        </w:rPr>
      </w:pPr>
    </w:p>
    <w:p w14:paraId="409CEFA3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lastRenderedPageBreak/>
        <w:t xml:space="preserve">respect the environmental concerns means that </w:t>
      </w:r>
      <w:proofErr w:type="spellStart"/>
      <w:r w:rsidRPr="003F1B0C">
        <w:rPr>
          <w:rFonts w:ascii="Arial" w:hAnsi="Arial" w:cs="Arial"/>
        </w:rPr>
        <w:t>GeeVee</w:t>
      </w:r>
      <w:proofErr w:type="spellEnd"/>
      <w:r w:rsidRPr="003F1B0C">
        <w:rPr>
          <w:rFonts w:ascii="Arial" w:hAnsi="Arial" w:cs="Arial"/>
        </w:rPr>
        <w:t xml:space="preserve"> is not concerned with the effects of its </w:t>
      </w:r>
    </w:p>
    <w:p w14:paraId="5FA2200C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operations on the environment. Therefore, the employees face the ethical challenge of either </w:t>
      </w:r>
    </w:p>
    <w:p w14:paraId="69B45269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continuing to work for an organization that goes against their beliefs and values or to stop and </w:t>
      </w:r>
    </w:p>
    <w:p w14:paraId="45CA6F1E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lose their income. The customers that are used to buy </w:t>
      </w:r>
      <w:proofErr w:type="spellStart"/>
      <w:r w:rsidRPr="003F1B0C">
        <w:rPr>
          <w:rFonts w:ascii="Arial" w:hAnsi="Arial" w:cs="Arial"/>
        </w:rPr>
        <w:t>GeeVee</w:t>
      </w:r>
      <w:proofErr w:type="spellEnd"/>
      <w:r w:rsidRPr="003F1B0C">
        <w:rPr>
          <w:rFonts w:ascii="Arial" w:hAnsi="Arial" w:cs="Arial"/>
        </w:rPr>
        <w:t xml:space="preserve"> products will also experience an </w:t>
      </w:r>
    </w:p>
    <w:p w14:paraId="0215BE19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ethical challenge as a result of the decision made by the organization. The customers will have to </w:t>
      </w:r>
    </w:p>
    <w:p w14:paraId="172A83A6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make the decision of buying cheaper products from </w:t>
      </w:r>
      <w:proofErr w:type="spellStart"/>
      <w:r w:rsidRPr="003F1B0C">
        <w:rPr>
          <w:rFonts w:ascii="Arial" w:hAnsi="Arial" w:cs="Arial"/>
        </w:rPr>
        <w:t>GeeVee</w:t>
      </w:r>
      <w:proofErr w:type="spellEnd"/>
      <w:r w:rsidRPr="003F1B0C">
        <w:rPr>
          <w:rFonts w:ascii="Arial" w:hAnsi="Arial" w:cs="Arial"/>
        </w:rPr>
        <w:t xml:space="preserve"> and support an organization that </w:t>
      </w:r>
    </w:p>
    <w:p w14:paraId="5509447B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contributes to the destruction of the environment, or buying the same products from </w:t>
      </w:r>
    </w:p>
    <w:p w14:paraId="5F9516F8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organizations that work with suppliers that avoid degrading the environment but at a higher </w:t>
      </w:r>
    </w:p>
    <w:p w14:paraId="759F24B2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price. Making such a decision presents an ethical challenge to customers because all choices </w:t>
      </w:r>
    </w:p>
    <w:p w14:paraId="754FC37C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available to them have ethical repercussions. </w:t>
      </w:r>
    </w:p>
    <w:p w14:paraId="100B71F2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Positive and negative consequences of the choice made by </w:t>
      </w:r>
      <w:proofErr w:type="spellStart"/>
      <w:r w:rsidRPr="003F1B0C">
        <w:rPr>
          <w:rFonts w:ascii="Arial" w:hAnsi="Arial" w:cs="Arial"/>
        </w:rPr>
        <w:t>GeeVee</w:t>
      </w:r>
      <w:proofErr w:type="spellEnd"/>
      <w:r w:rsidRPr="003F1B0C">
        <w:rPr>
          <w:rFonts w:ascii="Arial" w:hAnsi="Arial" w:cs="Arial"/>
        </w:rPr>
        <w:t xml:space="preserve"> </w:t>
      </w:r>
    </w:p>
    <w:p w14:paraId="221F1B2C" w14:textId="77777777" w:rsidR="008B08E8" w:rsidRPr="003F1B0C" w:rsidRDefault="008B08E8" w:rsidP="008B08E8">
      <w:pPr>
        <w:rPr>
          <w:rFonts w:ascii="Arial" w:hAnsi="Arial" w:cs="Arial"/>
        </w:rPr>
      </w:pPr>
      <w:proofErr w:type="spellStart"/>
      <w:r w:rsidRPr="003F1B0C">
        <w:rPr>
          <w:rFonts w:ascii="Arial" w:hAnsi="Arial" w:cs="Arial"/>
        </w:rPr>
        <w:t>GeeVee</w:t>
      </w:r>
      <w:proofErr w:type="spellEnd"/>
      <w:r w:rsidRPr="003F1B0C">
        <w:rPr>
          <w:rFonts w:ascii="Arial" w:hAnsi="Arial" w:cs="Arial"/>
        </w:rPr>
        <w:t xml:space="preserve"> has made the choice of buying its supplies from an Indian supplier and cut ties </w:t>
      </w:r>
    </w:p>
    <w:p w14:paraId="1E621AB0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with the former UK-based supplier. The UK-based supplier supplies Fairtrade cotton that </w:t>
      </w:r>
    </w:p>
    <w:p w14:paraId="34A69227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environmentally friendly while the new Indian-based supplier is not committed to Fairtrade. The </w:t>
      </w:r>
    </w:p>
    <w:p w14:paraId="7541AF31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positive consequence of this decision will be the increased revenues that the organization </w:t>
      </w:r>
    </w:p>
    <w:p w14:paraId="73EAE083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generates as a result of reduced cost of inputs. Because the Indian-based supplier sells its cotton </w:t>
      </w:r>
    </w:p>
    <w:p w14:paraId="14B3E938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to </w:t>
      </w:r>
      <w:proofErr w:type="spellStart"/>
      <w:r w:rsidRPr="003F1B0C">
        <w:rPr>
          <w:rFonts w:ascii="Arial" w:hAnsi="Arial" w:cs="Arial"/>
        </w:rPr>
        <w:t>GeeVee</w:t>
      </w:r>
      <w:proofErr w:type="spellEnd"/>
      <w:r w:rsidRPr="003F1B0C">
        <w:rPr>
          <w:rFonts w:ascii="Arial" w:hAnsi="Arial" w:cs="Arial"/>
        </w:rPr>
        <w:t xml:space="preserve"> at a cheaper price, the company will be able to produce at a cheaper price hence </w:t>
      </w:r>
    </w:p>
    <w:p w14:paraId="5506C4E9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increasing revenues. The decision will have the negative consequence of a bad reputation for </w:t>
      </w:r>
    </w:p>
    <w:p w14:paraId="7FBD07FD" w14:textId="77777777" w:rsidR="008B08E8" w:rsidRPr="003F1B0C" w:rsidRDefault="008B08E8" w:rsidP="008B08E8">
      <w:pPr>
        <w:rPr>
          <w:rFonts w:ascii="Arial" w:hAnsi="Arial" w:cs="Arial"/>
        </w:rPr>
      </w:pPr>
      <w:proofErr w:type="spellStart"/>
      <w:r w:rsidRPr="003F1B0C">
        <w:rPr>
          <w:rFonts w:ascii="Arial" w:hAnsi="Arial" w:cs="Arial"/>
        </w:rPr>
        <w:t>GeeVee</w:t>
      </w:r>
      <w:proofErr w:type="spellEnd"/>
      <w:r w:rsidRPr="003F1B0C">
        <w:rPr>
          <w:rFonts w:ascii="Arial" w:hAnsi="Arial" w:cs="Arial"/>
        </w:rPr>
        <w:t xml:space="preserve"> as a company that does not produce environmentally friendly products. The negative </w:t>
      </w:r>
    </w:p>
    <w:p w14:paraId="11E883F4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reputation will cause a reduction in sales in the long run as potential customers will not want to </w:t>
      </w:r>
    </w:p>
    <w:p w14:paraId="201AD1AD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be associated with its products. Currently, the population of the world is concerned with the state </w:t>
      </w:r>
    </w:p>
    <w:p w14:paraId="3FEAAFDE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of the environment on the planet after years of human activities that have destroyed the </w:t>
      </w:r>
    </w:p>
    <w:p w14:paraId="29699F35" w14:textId="0C68687C" w:rsidR="008B08E8" w:rsidRDefault="008B08E8" w:rsidP="008B08E8">
      <w:pPr>
        <w:rPr>
          <w:rFonts w:ascii="Arial" w:hAnsi="Arial" w:cs="Arial"/>
        </w:rPr>
      </w:pPr>
    </w:p>
    <w:p w14:paraId="03B94453" w14:textId="77777777" w:rsidR="00B43DCC" w:rsidRPr="003F1B0C" w:rsidRDefault="00B43DCC" w:rsidP="008B08E8">
      <w:pPr>
        <w:rPr>
          <w:rFonts w:ascii="Arial" w:hAnsi="Arial" w:cs="Arial"/>
        </w:rPr>
      </w:pPr>
    </w:p>
    <w:p w14:paraId="540D79A3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lastRenderedPageBreak/>
        <w:t xml:space="preserve">environment (Liu and </w:t>
      </w:r>
      <w:proofErr w:type="spellStart"/>
      <w:r w:rsidRPr="003F1B0C">
        <w:rPr>
          <w:rFonts w:ascii="Arial" w:hAnsi="Arial" w:cs="Arial"/>
        </w:rPr>
        <w:t>Rodrı́guez</w:t>
      </w:r>
      <w:proofErr w:type="spellEnd"/>
      <w:r w:rsidRPr="003F1B0C">
        <w:rPr>
          <w:rFonts w:ascii="Arial" w:hAnsi="Arial" w:cs="Arial"/>
        </w:rPr>
        <w:t xml:space="preserve">, 2019). Therefore, companies like </w:t>
      </w:r>
      <w:proofErr w:type="spellStart"/>
      <w:r w:rsidRPr="003F1B0C">
        <w:rPr>
          <w:rFonts w:ascii="Arial" w:hAnsi="Arial" w:cs="Arial"/>
        </w:rPr>
        <w:t>GeeVee</w:t>
      </w:r>
      <w:proofErr w:type="spellEnd"/>
      <w:r w:rsidRPr="003F1B0C">
        <w:rPr>
          <w:rFonts w:ascii="Arial" w:hAnsi="Arial" w:cs="Arial"/>
        </w:rPr>
        <w:t xml:space="preserve"> will have a difficult </w:t>
      </w:r>
    </w:p>
    <w:p w14:paraId="240043B3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>time getting customers due to their unsustainable methods of production.</w:t>
      </w:r>
    </w:p>
    <w:p w14:paraId="3931E991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>Conclusion</w:t>
      </w:r>
    </w:p>
    <w:p w14:paraId="4ADA3AB7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The report has shown that values, beliefs, and attitudes are distinguishable through their </w:t>
      </w:r>
    </w:p>
    <w:p w14:paraId="310B4C8F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different definition. Moreover, values, attitudes, and beliefs of employees play an important role </w:t>
      </w:r>
    </w:p>
    <w:p w14:paraId="1984C7C5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in the harmony that an organization experiences at the workplace. In organizations where the </w:t>
      </w:r>
    </w:p>
    <w:p w14:paraId="15F07E6D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decisions and actions of the organization are at odds with the values, attitudes, and beliefs of the </w:t>
      </w:r>
    </w:p>
    <w:p w14:paraId="462ED55E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workers, there will be differences that will affect the workplace. The report therefore, </w:t>
      </w:r>
    </w:p>
    <w:p w14:paraId="0DBC52B7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recommends that managers should make decisions that are in harmony with the values, attitudes </w:t>
      </w:r>
    </w:p>
    <w:p w14:paraId="0CBDE89C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and beliefs of workers so as to avoid dissent. </w:t>
      </w:r>
    </w:p>
    <w:p w14:paraId="6C917000" w14:textId="025374A7" w:rsidR="008B08E8" w:rsidRDefault="008B08E8" w:rsidP="008B08E8">
      <w:pPr>
        <w:rPr>
          <w:rFonts w:ascii="Arial" w:hAnsi="Arial" w:cs="Arial"/>
        </w:rPr>
      </w:pPr>
    </w:p>
    <w:p w14:paraId="1008468A" w14:textId="77777777" w:rsidR="00F94B35" w:rsidRDefault="00F94B35" w:rsidP="008B08E8">
      <w:pPr>
        <w:rPr>
          <w:rFonts w:ascii="Arial" w:hAnsi="Arial" w:cs="Arial"/>
        </w:rPr>
      </w:pPr>
    </w:p>
    <w:p w14:paraId="55F72F6E" w14:textId="77777777" w:rsidR="00F94B35" w:rsidRDefault="00F94B35" w:rsidP="008B08E8">
      <w:pPr>
        <w:rPr>
          <w:rFonts w:ascii="Arial" w:hAnsi="Arial" w:cs="Arial"/>
        </w:rPr>
      </w:pPr>
    </w:p>
    <w:p w14:paraId="5F54B9D4" w14:textId="77777777" w:rsidR="00F94B35" w:rsidRDefault="00F94B35" w:rsidP="008B08E8">
      <w:pPr>
        <w:rPr>
          <w:rFonts w:ascii="Arial" w:hAnsi="Arial" w:cs="Arial"/>
        </w:rPr>
      </w:pPr>
    </w:p>
    <w:p w14:paraId="0B8055BA" w14:textId="77777777" w:rsidR="00F94B35" w:rsidRDefault="00F94B35" w:rsidP="008B08E8">
      <w:pPr>
        <w:rPr>
          <w:rFonts w:ascii="Arial" w:hAnsi="Arial" w:cs="Arial"/>
        </w:rPr>
      </w:pPr>
    </w:p>
    <w:p w14:paraId="3249A934" w14:textId="77777777" w:rsidR="00F94B35" w:rsidRDefault="00F94B35" w:rsidP="008B08E8">
      <w:pPr>
        <w:rPr>
          <w:rFonts w:ascii="Arial" w:hAnsi="Arial" w:cs="Arial"/>
        </w:rPr>
      </w:pPr>
    </w:p>
    <w:p w14:paraId="72F206C3" w14:textId="77777777" w:rsidR="00F94B35" w:rsidRDefault="00F94B35" w:rsidP="008B08E8">
      <w:pPr>
        <w:rPr>
          <w:rFonts w:ascii="Arial" w:hAnsi="Arial" w:cs="Arial"/>
        </w:rPr>
      </w:pPr>
    </w:p>
    <w:p w14:paraId="265B623A" w14:textId="77777777" w:rsidR="00F94B35" w:rsidRDefault="00F94B35" w:rsidP="008B08E8">
      <w:pPr>
        <w:rPr>
          <w:rFonts w:ascii="Arial" w:hAnsi="Arial" w:cs="Arial"/>
        </w:rPr>
      </w:pPr>
    </w:p>
    <w:p w14:paraId="561A8184" w14:textId="77777777" w:rsidR="00F94B35" w:rsidRDefault="00F94B35" w:rsidP="008B08E8">
      <w:pPr>
        <w:rPr>
          <w:rFonts w:ascii="Arial" w:hAnsi="Arial" w:cs="Arial"/>
        </w:rPr>
      </w:pPr>
    </w:p>
    <w:p w14:paraId="3A8D512F" w14:textId="77777777" w:rsidR="00F94B35" w:rsidRDefault="00F94B35" w:rsidP="008B08E8">
      <w:pPr>
        <w:rPr>
          <w:rFonts w:ascii="Arial" w:hAnsi="Arial" w:cs="Arial"/>
        </w:rPr>
      </w:pPr>
    </w:p>
    <w:p w14:paraId="211A7A28" w14:textId="77777777" w:rsidR="00F94B35" w:rsidRDefault="00F94B35" w:rsidP="008B08E8">
      <w:pPr>
        <w:rPr>
          <w:rFonts w:ascii="Arial" w:hAnsi="Arial" w:cs="Arial"/>
        </w:rPr>
      </w:pPr>
    </w:p>
    <w:p w14:paraId="4B1644BF" w14:textId="77777777" w:rsidR="00F94B35" w:rsidRDefault="00F94B35" w:rsidP="008B08E8">
      <w:pPr>
        <w:rPr>
          <w:rFonts w:ascii="Arial" w:hAnsi="Arial" w:cs="Arial"/>
        </w:rPr>
      </w:pPr>
    </w:p>
    <w:p w14:paraId="42307737" w14:textId="77777777" w:rsidR="00F94B35" w:rsidRDefault="00F94B35" w:rsidP="008B08E8">
      <w:pPr>
        <w:rPr>
          <w:rFonts w:ascii="Arial" w:hAnsi="Arial" w:cs="Arial"/>
        </w:rPr>
      </w:pPr>
    </w:p>
    <w:p w14:paraId="1D7864D5" w14:textId="77777777" w:rsidR="00F94B35" w:rsidRDefault="00F94B35" w:rsidP="008B08E8">
      <w:pPr>
        <w:rPr>
          <w:rFonts w:ascii="Arial" w:hAnsi="Arial" w:cs="Arial"/>
        </w:rPr>
      </w:pPr>
    </w:p>
    <w:p w14:paraId="3D9B916D" w14:textId="77777777" w:rsidR="00F94B35" w:rsidRDefault="00F94B35" w:rsidP="008B08E8">
      <w:pPr>
        <w:rPr>
          <w:rFonts w:ascii="Arial" w:hAnsi="Arial" w:cs="Arial"/>
        </w:rPr>
      </w:pPr>
    </w:p>
    <w:p w14:paraId="31456D79" w14:textId="77777777" w:rsidR="00F94B35" w:rsidRDefault="00F94B35" w:rsidP="008B08E8">
      <w:pPr>
        <w:rPr>
          <w:rFonts w:ascii="Arial" w:hAnsi="Arial" w:cs="Arial"/>
        </w:rPr>
      </w:pPr>
    </w:p>
    <w:p w14:paraId="5211CEA2" w14:textId="77777777" w:rsidR="00F94B35" w:rsidRDefault="00F94B35" w:rsidP="008B08E8">
      <w:pPr>
        <w:rPr>
          <w:rFonts w:ascii="Arial" w:hAnsi="Arial" w:cs="Arial"/>
        </w:rPr>
      </w:pPr>
    </w:p>
    <w:p w14:paraId="455FE8D7" w14:textId="77777777" w:rsidR="00F94B35" w:rsidRDefault="00F94B35" w:rsidP="008B08E8">
      <w:pPr>
        <w:rPr>
          <w:rFonts w:ascii="Arial" w:hAnsi="Arial" w:cs="Arial"/>
        </w:rPr>
      </w:pPr>
    </w:p>
    <w:p w14:paraId="06C8ABD4" w14:textId="77777777" w:rsidR="00F94B35" w:rsidRPr="003F1B0C" w:rsidRDefault="00F94B35" w:rsidP="008B08E8">
      <w:pPr>
        <w:rPr>
          <w:rFonts w:ascii="Arial" w:hAnsi="Arial" w:cs="Arial"/>
        </w:rPr>
      </w:pPr>
    </w:p>
    <w:p w14:paraId="2282AD35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lastRenderedPageBreak/>
        <w:t>References</w:t>
      </w:r>
    </w:p>
    <w:p w14:paraId="0A3B91D0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Currie, D., Gormley, T., Roche, B. and Teague, P., 2017. The management of workplace conflict: </w:t>
      </w:r>
    </w:p>
    <w:p w14:paraId="2A559DF3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Contrasting pathways in the HRM literature. International Journal of Management </w:t>
      </w:r>
    </w:p>
    <w:p w14:paraId="31992E66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>Reviews, 19(4), pp.492-509.</w:t>
      </w:r>
    </w:p>
    <w:p w14:paraId="5C95BE98" w14:textId="77777777" w:rsidR="008B08E8" w:rsidRPr="003F1B0C" w:rsidRDefault="008B08E8" w:rsidP="008B08E8">
      <w:pPr>
        <w:rPr>
          <w:rFonts w:ascii="Arial" w:hAnsi="Arial" w:cs="Arial"/>
        </w:rPr>
      </w:pPr>
      <w:proofErr w:type="spellStart"/>
      <w:r w:rsidRPr="003F1B0C">
        <w:rPr>
          <w:rFonts w:ascii="Arial" w:hAnsi="Arial" w:cs="Arial"/>
        </w:rPr>
        <w:t>Frisque</w:t>
      </w:r>
      <w:proofErr w:type="spellEnd"/>
      <w:r w:rsidRPr="003F1B0C">
        <w:rPr>
          <w:rFonts w:ascii="Arial" w:hAnsi="Arial" w:cs="Arial"/>
        </w:rPr>
        <w:t xml:space="preserve">, D.A., Lin, H. and Kolb, J.A., 2019. Preparing professionals to face ethical challenges in </w:t>
      </w:r>
    </w:p>
    <w:p w14:paraId="77BDA841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today's workplace: Review of the literature, implications for PI, and a proposed research </w:t>
      </w:r>
    </w:p>
    <w:p w14:paraId="41ECBA0D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>agenda. Performance Improvement Quarterly, 17(2), pp.28-45.</w:t>
      </w:r>
    </w:p>
    <w:p w14:paraId="31AA690E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Liu, H. and </w:t>
      </w:r>
      <w:proofErr w:type="spellStart"/>
      <w:r w:rsidRPr="003F1B0C">
        <w:rPr>
          <w:rFonts w:ascii="Arial" w:hAnsi="Arial" w:cs="Arial"/>
        </w:rPr>
        <w:t>Rodrı́guez</w:t>
      </w:r>
      <w:proofErr w:type="spellEnd"/>
      <w:r w:rsidRPr="003F1B0C">
        <w:rPr>
          <w:rFonts w:ascii="Arial" w:hAnsi="Arial" w:cs="Arial"/>
        </w:rPr>
        <w:t>, G., 2019. Human activities and global warming: a cointegration</w:t>
      </w:r>
    </w:p>
    <w:p w14:paraId="718CF9E0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>analysis. Environmental Modelling &amp; Software, 20(6), pp.761-773.</w:t>
      </w:r>
    </w:p>
    <w:p w14:paraId="485B04A1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Porter, M.E., 2020. Attitudes, values, beliefs, and the microeconomics of prosperity. Culture </w:t>
      </w:r>
    </w:p>
    <w:p w14:paraId="66CD70DF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Matters. New York: Basic Books, 2000, pp.14-28. </w:t>
      </w:r>
    </w:p>
    <w:p w14:paraId="727019CA" w14:textId="77777777" w:rsidR="008B08E8" w:rsidRPr="003F1B0C" w:rsidRDefault="008B08E8" w:rsidP="008B08E8">
      <w:pPr>
        <w:rPr>
          <w:rFonts w:ascii="Arial" w:hAnsi="Arial" w:cs="Arial"/>
        </w:rPr>
      </w:pPr>
      <w:r w:rsidRPr="003F1B0C">
        <w:rPr>
          <w:rFonts w:ascii="Arial" w:hAnsi="Arial" w:cs="Arial"/>
        </w:rPr>
        <w:t xml:space="preserve">Rokeach, M., 2018. Some unresolved issues in theories of beliefs, attitudes, and values. </w:t>
      </w:r>
    </w:p>
    <w:p w14:paraId="1EF07C79" w14:textId="0AE8553B" w:rsidR="00955A1F" w:rsidRPr="003F1B0C" w:rsidRDefault="008B08E8" w:rsidP="00485AA2">
      <w:pPr>
        <w:rPr>
          <w:rFonts w:ascii="Arial" w:hAnsi="Arial" w:cs="Arial"/>
        </w:rPr>
      </w:pPr>
      <w:r w:rsidRPr="003F1B0C">
        <w:rPr>
          <w:rFonts w:ascii="Arial" w:hAnsi="Arial" w:cs="Arial"/>
        </w:rPr>
        <w:t>In Nebraska symposium on motivation. University of Nebraska Press</w:t>
      </w:r>
    </w:p>
    <w:sectPr w:rsidR="00955A1F" w:rsidRPr="003F1B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827879"/>
    <w:rsid w:val="000333D2"/>
    <w:rsid w:val="000342E2"/>
    <w:rsid w:val="00040F45"/>
    <w:rsid w:val="0004329F"/>
    <w:rsid w:val="000443C2"/>
    <w:rsid w:val="00063332"/>
    <w:rsid w:val="0006621E"/>
    <w:rsid w:val="0007001B"/>
    <w:rsid w:val="0007496D"/>
    <w:rsid w:val="000750AB"/>
    <w:rsid w:val="00075CE3"/>
    <w:rsid w:val="000A463F"/>
    <w:rsid w:val="000B620B"/>
    <w:rsid w:val="000C4156"/>
    <w:rsid w:val="000D2584"/>
    <w:rsid w:val="000E25BA"/>
    <w:rsid w:val="000E61E4"/>
    <w:rsid w:val="00116972"/>
    <w:rsid w:val="0011723B"/>
    <w:rsid w:val="001539C4"/>
    <w:rsid w:val="0015751C"/>
    <w:rsid w:val="00164F9C"/>
    <w:rsid w:val="001655F1"/>
    <w:rsid w:val="00167421"/>
    <w:rsid w:val="0018743E"/>
    <w:rsid w:val="0019573D"/>
    <w:rsid w:val="001973F5"/>
    <w:rsid w:val="001A179C"/>
    <w:rsid w:val="001B2936"/>
    <w:rsid w:val="001B2C8D"/>
    <w:rsid w:val="001C116F"/>
    <w:rsid w:val="001E4874"/>
    <w:rsid w:val="00201D14"/>
    <w:rsid w:val="00212259"/>
    <w:rsid w:val="00222A24"/>
    <w:rsid w:val="00225828"/>
    <w:rsid w:val="00233153"/>
    <w:rsid w:val="0023749D"/>
    <w:rsid w:val="00241BB5"/>
    <w:rsid w:val="0024207C"/>
    <w:rsid w:val="00242786"/>
    <w:rsid w:val="002871E9"/>
    <w:rsid w:val="002D1D1B"/>
    <w:rsid w:val="00313781"/>
    <w:rsid w:val="0031697C"/>
    <w:rsid w:val="00317D54"/>
    <w:rsid w:val="00336F0A"/>
    <w:rsid w:val="0034302E"/>
    <w:rsid w:val="003437F0"/>
    <w:rsid w:val="003454AE"/>
    <w:rsid w:val="00385460"/>
    <w:rsid w:val="003924AA"/>
    <w:rsid w:val="003A19C5"/>
    <w:rsid w:val="003A56EA"/>
    <w:rsid w:val="003C1F85"/>
    <w:rsid w:val="003C59B0"/>
    <w:rsid w:val="003D6040"/>
    <w:rsid w:val="003E740A"/>
    <w:rsid w:val="003F1B0C"/>
    <w:rsid w:val="003F3CFE"/>
    <w:rsid w:val="003F5A8C"/>
    <w:rsid w:val="00420BE3"/>
    <w:rsid w:val="00434220"/>
    <w:rsid w:val="00445A47"/>
    <w:rsid w:val="00446426"/>
    <w:rsid w:val="00456032"/>
    <w:rsid w:val="00465736"/>
    <w:rsid w:val="00473292"/>
    <w:rsid w:val="00477872"/>
    <w:rsid w:val="00483CA3"/>
    <w:rsid w:val="00485AA2"/>
    <w:rsid w:val="004A1B61"/>
    <w:rsid w:val="004B2777"/>
    <w:rsid w:val="004B2C50"/>
    <w:rsid w:val="004C4045"/>
    <w:rsid w:val="004C58A6"/>
    <w:rsid w:val="004D2A02"/>
    <w:rsid w:val="004D7444"/>
    <w:rsid w:val="004D77A5"/>
    <w:rsid w:val="004E7B5A"/>
    <w:rsid w:val="004F510B"/>
    <w:rsid w:val="00503330"/>
    <w:rsid w:val="00514D33"/>
    <w:rsid w:val="0051695F"/>
    <w:rsid w:val="00522DB2"/>
    <w:rsid w:val="00546EB2"/>
    <w:rsid w:val="00594F90"/>
    <w:rsid w:val="005A25AC"/>
    <w:rsid w:val="005B14A4"/>
    <w:rsid w:val="005C5FBB"/>
    <w:rsid w:val="005D72A3"/>
    <w:rsid w:val="005E1629"/>
    <w:rsid w:val="005E44CA"/>
    <w:rsid w:val="005F18BF"/>
    <w:rsid w:val="006112F3"/>
    <w:rsid w:val="00625A9C"/>
    <w:rsid w:val="00630D8E"/>
    <w:rsid w:val="00645C0C"/>
    <w:rsid w:val="006536D2"/>
    <w:rsid w:val="00673216"/>
    <w:rsid w:val="00676360"/>
    <w:rsid w:val="006814A4"/>
    <w:rsid w:val="006978CA"/>
    <w:rsid w:val="006A2288"/>
    <w:rsid w:val="006A2624"/>
    <w:rsid w:val="006F2718"/>
    <w:rsid w:val="006F35D2"/>
    <w:rsid w:val="006F6B2E"/>
    <w:rsid w:val="007161C2"/>
    <w:rsid w:val="00734A0B"/>
    <w:rsid w:val="00741780"/>
    <w:rsid w:val="00744703"/>
    <w:rsid w:val="00747AA0"/>
    <w:rsid w:val="00780828"/>
    <w:rsid w:val="007F581C"/>
    <w:rsid w:val="00807176"/>
    <w:rsid w:val="00824911"/>
    <w:rsid w:val="00827879"/>
    <w:rsid w:val="0083230D"/>
    <w:rsid w:val="00833D38"/>
    <w:rsid w:val="008361D0"/>
    <w:rsid w:val="00845839"/>
    <w:rsid w:val="008554B5"/>
    <w:rsid w:val="00862253"/>
    <w:rsid w:val="00896E9B"/>
    <w:rsid w:val="008A3099"/>
    <w:rsid w:val="008A61C1"/>
    <w:rsid w:val="008B08E8"/>
    <w:rsid w:val="008B5192"/>
    <w:rsid w:val="008C424A"/>
    <w:rsid w:val="008D526B"/>
    <w:rsid w:val="008D5FAB"/>
    <w:rsid w:val="008E1C0F"/>
    <w:rsid w:val="008F09BB"/>
    <w:rsid w:val="008F5D10"/>
    <w:rsid w:val="008F7425"/>
    <w:rsid w:val="0091125F"/>
    <w:rsid w:val="00926B79"/>
    <w:rsid w:val="00934BBC"/>
    <w:rsid w:val="00940936"/>
    <w:rsid w:val="00950498"/>
    <w:rsid w:val="00950634"/>
    <w:rsid w:val="00955A1F"/>
    <w:rsid w:val="009715ED"/>
    <w:rsid w:val="00993F5A"/>
    <w:rsid w:val="009C18B5"/>
    <w:rsid w:val="009C462D"/>
    <w:rsid w:val="009C6FCB"/>
    <w:rsid w:val="009E6143"/>
    <w:rsid w:val="009F2319"/>
    <w:rsid w:val="009F5971"/>
    <w:rsid w:val="00A013EB"/>
    <w:rsid w:val="00A11121"/>
    <w:rsid w:val="00A30749"/>
    <w:rsid w:val="00A43F25"/>
    <w:rsid w:val="00A52271"/>
    <w:rsid w:val="00A716C8"/>
    <w:rsid w:val="00A874E7"/>
    <w:rsid w:val="00A91CB0"/>
    <w:rsid w:val="00AB7949"/>
    <w:rsid w:val="00AD255C"/>
    <w:rsid w:val="00AD7B36"/>
    <w:rsid w:val="00B00DBA"/>
    <w:rsid w:val="00B24182"/>
    <w:rsid w:val="00B248E3"/>
    <w:rsid w:val="00B26DD1"/>
    <w:rsid w:val="00B30DBD"/>
    <w:rsid w:val="00B31BB3"/>
    <w:rsid w:val="00B37D2F"/>
    <w:rsid w:val="00B419D7"/>
    <w:rsid w:val="00B43DCC"/>
    <w:rsid w:val="00B554CB"/>
    <w:rsid w:val="00B648D0"/>
    <w:rsid w:val="00B65613"/>
    <w:rsid w:val="00B76C3A"/>
    <w:rsid w:val="00BD27C6"/>
    <w:rsid w:val="00BD63C2"/>
    <w:rsid w:val="00BE3478"/>
    <w:rsid w:val="00BE41B3"/>
    <w:rsid w:val="00BF18ED"/>
    <w:rsid w:val="00BF2987"/>
    <w:rsid w:val="00C129E7"/>
    <w:rsid w:val="00C23938"/>
    <w:rsid w:val="00C33B2F"/>
    <w:rsid w:val="00C44EF1"/>
    <w:rsid w:val="00C9502D"/>
    <w:rsid w:val="00C96F99"/>
    <w:rsid w:val="00CA4814"/>
    <w:rsid w:val="00CB6A87"/>
    <w:rsid w:val="00CC4E95"/>
    <w:rsid w:val="00D5190F"/>
    <w:rsid w:val="00D95B1A"/>
    <w:rsid w:val="00DA259B"/>
    <w:rsid w:val="00DB309C"/>
    <w:rsid w:val="00DB4EFD"/>
    <w:rsid w:val="00DC6C9F"/>
    <w:rsid w:val="00DD1033"/>
    <w:rsid w:val="00DD5994"/>
    <w:rsid w:val="00DF097E"/>
    <w:rsid w:val="00DF0BB7"/>
    <w:rsid w:val="00E01226"/>
    <w:rsid w:val="00E047C7"/>
    <w:rsid w:val="00E13079"/>
    <w:rsid w:val="00E219EF"/>
    <w:rsid w:val="00E363D5"/>
    <w:rsid w:val="00E45891"/>
    <w:rsid w:val="00E55578"/>
    <w:rsid w:val="00E63B39"/>
    <w:rsid w:val="00E77BC4"/>
    <w:rsid w:val="00E85983"/>
    <w:rsid w:val="00E9461A"/>
    <w:rsid w:val="00E94978"/>
    <w:rsid w:val="00EA0854"/>
    <w:rsid w:val="00EB2986"/>
    <w:rsid w:val="00EB6A47"/>
    <w:rsid w:val="00ED2EF7"/>
    <w:rsid w:val="00ED341A"/>
    <w:rsid w:val="00ED361F"/>
    <w:rsid w:val="00EF3D29"/>
    <w:rsid w:val="00EF4257"/>
    <w:rsid w:val="00F0611C"/>
    <w:rsid w:val="00F27C99"/>
    <w:rsid w:val="00F6223A"/>
    <w:rsid w:val="00F7051C"/>
    <w:rsid w:val="00F80A3F"/>
    <w:rsid w:val="00F830E8"/>
    <w:rsid w:val="00F83469"/>
    <w:rsid w:val="00F94B35"/>
    <w:rsid w:val="00FB2DC7"/>
    <w:rsid w:val="00FC5415"/>
    <w:rsid w:val="00FD72A9"/>
    <w:rsid w:val="00FF655B"/>
    <w:rsid w:val="00FF77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F13BCC"/>
  <w15:chartTrackingRefBased/>
  <w15:docId w15:val="{0ABF9BEB-F5D1-4DE7-AD54-8E0127EC82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85AA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85AA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1162</Words>
  <Characters>6629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Boyd Malcolm (2128536)</dc:creator>
  <cp:keywords/>
  <dc:description/>
  <cp:lastModifiedBy>Boyd Malcolm (2128536)</cp:lastModifiedBy>
  <cp:revision>227</cp:revision>
  <dcterms:created xsi:type="dcterms:W3CDTF">2023-06-09T17:54:00Z</dcterms:created>
  <dcterms:modified xsi:type="dcterms:W3CDTF">2023-06-12T13:22:00Z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331a95c0-b3ac-4fd0-8703-b446890635d7</vt:lpwstr>
  </property>
</Properties>
</file>