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rPr>
          <w:kern w:val="2"/>
          <w:sz w:val="24"/>
          <w:szCs w:val="24"/>
          <w:lang w:val="en-GB" w:eastAsia="zh-CN"/>
          <w14:ligatures w14:val="standardContextual"/>
        </w:rPr>
        <w:alias w:val="Citation"/>
        <w:id w:val="459547944"/>
        <w:docPartObj>
          <w:docPartGallery w:val="Cover Pages"/>
          <w:docPartUnique/>
        </w:docPartObj>
      </w:sdtPr>
      <w:sdtContent>
        <w:p w:rsidRPr="00496BD7" w:rsidR="003A12C8" w:rsidRDefault="003A12C8" w14:paraId="67A8B922" w14:textId="5CB5C0C3">
          <w:pPr>
            <w:pStyle w:val="NoSpacing"/>
            <w:rPr>
              <w:sz w:val="24"/>
              <w:szCs w:val="24"/>
            </w:rPr>
          </w:pPr>
          <w:r w:rsidRPr="00496BD7">
            <w:rPr>
              <w:noProof/>
              <w:sz w:val="24"/>
              <w:szCs w:val="24"/>
            </w:rPr>
            <mc:AlternateContent>
              <mc:Choice Requires="wpg">
                <w:drawing>
                  <wp:anchor distT="0" distB="0" distL="114300" distR="114300" simplePos="0" relativeHeight="251658240"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4T00:00:00Z">
                                      <w:dateFormat w:val="M/d/yyyy"/>
                                      <w:lid w:val="en-US"/>
                                      <w:storeMappedDataAs w:val="dateTime"/>
                                      <w:calendar w:val="gregorian"/>
                                    </w:date>
                                  </w:sdtPr>
                                  <w:sdtContent>
                                    <w:p w:rsidR="003A12C8" w:rsidRDefault="008951C3" w14:paraId="410F75A1" w14:textId="199F77FE">
                                      <w:pPr>
                                        <w:pStyle w:val="NoSpacing"/>
                                        <w:jc w:val="right"/>
                                        <w:rPr>
                                          <w:color w:val="FFFFFF" w:themeColor="background1"/>
                                          <w:sz w:val="28"/>
                                          <w:szCs w:val="28"/>
                                        </w:rPr>
                                      </w:pPr>
                                      <w:r>
                                        <w:rPr>
                                          <w:color w:val="FFFFFF" w:themeColor="background1"/>
                                          <w:sz w:val="28"/>
                                          <w:szCs w:val="28"/>
                                        </w:rPr>
                                        <w:t>7/24/2026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group id="Group 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spid="_x0000_s1026" w14:anchorId="4ED347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style="position:absolute;width:1945;height:91257;visibility:visible;mso-wrap-style:square;v-text-anchor:middle" o:spid="_x0000_s1027" fillcolor="#0e2841 [321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v:shapetype id="_x0000_t15" coordsize="21600,21600" o:spt="15" adj="16200" path="m@0,l,,,21600@0,21600,21600,10800xe">
                      <v:stroke joinstyle="miter"/>
                      <v:formulas>
                        <v:f eqn="val #0"/>
                        <v:f eqn="prod #0 1 2"/>
                      </v:formulas>
                      <v:path textboxrect="0,0,10800,21600;0,0,16200,21600;0,0,21600,21600" gradientshapeok="t" o:connecttype="custom" o:connectlocs="@1,0;0,10800;@1,21600;21600,10800" o:connectangles="270,180,90,0"/>
                      <v:handles>
                        <v:h position="#0,topLeft" xrange="0,21600"/>
                      </v:handles>
                    </v:shapetype>
                    <v:shape id="Pentagon 4" style="position:absolute;top:14668;width:21945;height:5521;visibility:visible;mso-wrap-style:square;v-text-anchor:middle" o:spid="_x0000_s1028" fillcolor="#156082 [3204]" stroked="f" strokeweight="1pt" type="#_x0000_t15" adj="18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4T00:00:00Z">
                                <w:dateFormat w:val="M/d/yyyy"/>
                                <w:lid w:val="en-US"/>
                                <w:storeMappedDataAs w:val="dateTime"/>
                                <w:calendar w:val="gregorian"/>
                              </w:date>
                            </w:sdtPr>
                            <w:sdtEndPr/>
                            <w:sdtContent>
                              <w:p w:rsidR="003A12C8" w:rsidRDefault="008951C3" w14:paraId="410F75A1" w14:textId="199F77FE">
                                <w:pPr>
                                  <w:pStyle w:val="NoSpacing"/>
                                  <w:jc w:val="right"/>
                                  <w:rPr>
                                    <w:color w:val="FFFFFF" w:themeColor="background1"/>
                                    <w:sz w:val="28"/>
                                    <w:szCs w:val="28"/>
                                  </w:rPr>
                                </w:pPr>
                                <w:r>
                                  <w:rPr>
                                    <w:color w:val="FFFFFF" w:themeColor="background1"/>
                                    <w:sz w:val="28"/>
                                    <w:szCs w:val="28"/>
                                  </w:rPr>
                                  <w:t>7/24/2026</w:t>
                                </w:r>
                              </w:p>
                            </w:sdtContent>
                          </w:sdt>
                        </w:txbxContent>
                      </v:textbox>
                    </v:shape>
                    <v:group id="Group 5" style="position:absolute;left:762;top:42100;width:20574;height:49103" coordsize="13062,31210" coordorigin="806,42118"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style="position:absolute;left:1410;top:42118;width:10478;height:31210" coordsize="10477,31210" coordorigin="1410,42118" o:spid="_x0000_s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style="position:absolute;left:3696;top:62168;width:1937;height:6985;visibility:visible;mso-wrap-style:square;v-text-anchor:top" coordsize="122,440" o:spid="_x0000_s1031" fillcolor="#0e2841 [3215]" strokecolor="#0e2841 [3215]" strokeweight="0" path="m,l39,152,84,304r38,113l122,440,76,306,39,180,6,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v:path arrowok="t" o:connecttype="custom" o:connectlocs="0,0;61913,241300;133350,482600;193675,661988;193675,698500;120650,485775;61913,285750;9525,84138;0,0" o:connectangles="0,0,0,0,0,0,0,0,0"/>
                        </v:shape>
                        <v:shape id="Freeform 21" style="position:absolute;left:5728;top:69058;width:1842;height:4270;visibility:visible;mso-wrap-style:square;v-text-anchor:top" coordsize="116,269" o:spid="_x0000_s1032" fillcolor="#0e2841 [3215]" strokecolor="#0e2841 [3215]" strokeweight="0" path="m,l8,19,37,93r30,74l116,269r-8,l60,169,30,98,1,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v:path arrowok="t" o:connecttype="custom" o:connectlocs="0,0;12700,30163;58738,147638;106363,265113;184150,427038;171450,427038;95250,268288;47625,155575;1588,39688;0,0" o:connectangles="0,0,0,0,0,0,0,0,0,0"/>
                        </v:shape>
                        <v:shape id="Freeform 22" style="position:absolute;left:1410;top:42118;width:2223;height:20193;visibility:visible;mso-wrap-style:square;v-text-anchor:top" coordsize="140,1272" o:spid="_x0000_s1033" fillcolor="#0e2841 [3215]" strokecolor="#0e2841 [3215]" strokeweight="0" path="m,l,,1,79r2,80l12,317,23,476,39,634,58,792,83,948r24,138l135,1223r5,49l138,1262,105,1106,77,949,53,792,35,634,20,476,9,317,2,159,,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style="position:absolute;left:3410;top:48611;width:715;height:13557;visibility:visible;mso-wrap-style:square;v-text-anchor:top" coordsize="45,854" o:spid="_x0000_s1034" fillcolor="#0e2841 [3215]" strokecolor="#0e2841 [3215]" strokeweight="0" path="m45,r,l35,66r-9,67l14,267,6,401,3,534,6,669r8,134l18,854r,-3l9,814,8,803,1,669,,534,3,401,12,267,25,132,34,66,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style="position:absolute;left:3633;top:62311;width:2444;height:9985;visibility:visible;mso-wrap-style:square;v-text-anchor:top" coordsize="154,629" o:spid="_x0000_s1035" fillcolor="#0e2841 [3215]" strokecolor="#0e2841 [3215]" strokeweight="0" path="m,l10,44r11,82l34,207r19,86l75,380r25,86l120,521r21,55l152,618r2,11l140,595,115,532,93,468,67,383,47,295,28,207,12,1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style="position:absolute;left:6204;top:72233;width:524;height:1095;visibility:visible;mso-wrap-style:square;v-text-anchor:top" coordsize="33,69" o:spid="_x0000_s1036" fillcolor="#0e2841 [3215]" strokecolor="#0e2841 [3215]" strokeweight="0" path="m,l33,69r-9,l12,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v:path arrowok="t" o:connecttype="custom" o:connectlocs="0,0;52388,109538;38100,109538;19050,55563;0,0" o:connectangles="0,0,0,0,0"/>
                        </v:shape>
                        <v:shape id="Freeform 26" style="position:absolute;left:3553;top:61533;width:238;height:1476;visibility:visible;mso-wrap-style:square;v-text-anchor:top" coordsize="15,93" o:spid="_x0000_s1037" fillcolor="#0e2841 [3215]" strokecolor="#0e2841 [3215]" strokeweight="0" path="m,l9,37r,3l15,93,5,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v:path arrowok="t" o:connecttype="custom" o:connectlocs="0,0;14288,58738;14288,63500;23813,147638;7938,77788;0,0" o:connectangles="0,0,0,0,0,0"/>
                        </v:shape>
                        <v:shape id="Freeform 27" style="position:absolute;left:5633;top:56897;width:6255;height:12161;visibility:visible;mso-wrap-style:square;v-text-anchor:top" coordsize="394,766" o:spid="_x0000_s1038" fillcolor="#0e2841 [3215]" strokecolor="#0e2841 [3215]" strokeweight="0" path="m394,r,l356,38,319,77r-35,40l249,160r-42,58l168,276r-37,63l98,402,69,467,45,535,26,604,14,673,7,746,6,766,,749r1,-5l7,673,21,603,40,533,65,466,94,400r33,-64l164,275r40,-60l248,158r34,-42l318,76,354,37,3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style="position:absolute;left:5633;top:69153;width:571;height:3080;visibility:visible;mso-wrap-style:square;v-text-anchor:top" coordsize="36,194" o:spid="_x0000_s1039" fillcolor="#0e2841 [3215]" strokecolor="#0e2841 [3215]" strokeweight="0" path="m,l6,16r1,3l11,80r9,52l33,185r3,9l21,161,15,145,5,81,1,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v:path arrowok="t" o:connecttype="custom" o:connectlocs="0,0;9525,25400;11113,30163;17463,127000;31750,209550;52388,293688;57150,307975;33338,255588;23813,230188;7938,128588;1588,65088;0,0" o:connectangles="0,0,0,0,0,0,0,0,0,0,0,0"/>
                        </v:shape>
                        <v:shape id="Freeform 29" style="position:absolute;left:6077;top:72296;width:493;height:1032;visibility:visible;mso-wrap-style:square;v-text-anchor:top" coordsize="31,65" o:spid="_x0000_s1040" fillcolor="#0e2841 [3215]" strokecolor="#0e2841 [3215]" strokeweight="0" path="m,l31,65r-8,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v:path arrowok="t" o:connecttype="custom" o:connectlocs="0,0;49213,103188;36513,103188;0,0" o:connectangles="0,0,0,0"/>
                        </v:shape>
                        <v:shape id="Freeform 30" style="position:absolute;left:5633;top:68788;width:111;height:666;visibility:visible;mso-wrap-style:square;v-text-anchor:top" coordsize="7,42" o:spid="_x0000_s1041" fillcolor="#0e2841 [3215]" strokecolor="#0e2841 [3215]" strokeweight="0" path="m,l6,17,7,42,6,39,,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v:path arrowok="t" o:connecttype="custom" o:connectlocs="0,0;9525,26988;11113,66675;9525,61913;0,36513;0,0" o:connectangles="0,0,0,0,0,0"/>
                        </v:shape>
                        <v:shape id="Freeform 31" style="position:absolute;left:5871;top:71455;width:714;height:1873;visibility:visible;mso-wrap-style:square;v-text-anchor:top" coordsize="45,118" o:spid="_x0000_s1042" fillcolor="#0e2841 [3215]" strokecolor="#0e2841 [3215]" strokeweight="0" path="m,l6,16,21,49,33,84r12,34l44,118,13,53,11,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v:path arrowok="t" o:connecttype="custom" o:connectlocs="0,0;9525,25400;33338,77788;52388,133350;71438,187325;69850,187325;20638,84138;17463,66675;0,0" o:connectangles="0,0,0,0,0,0,0,0,0"/>
                        </v:shape>
                      </v:group>
                      <v:group id="Group 7" style="position:absolute;left:806;top:48269;width:13063;height:25059" coordsize="8747,16779" coordorigin="806,46499" o:spid="_x0000_s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style="position:absolute;left:1187;top:51897;width:1984;height:7143;visibility:visible;mso-wrap-style:square;v-text-anchor:top" coordsize="125,450" o:spid="_x0000_s1044" fillcolor="#0e2841 [3215]" strokecolor="#0e2841 [3215]" strokeweight="0" path="m,l41,155,86,309r39,116l125,450,79,311,41,183,7,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v:fill opacity="13107f"/>
                          <v:stroke opacity="13107f"/>
                          <v:path arrowok="t" o:connecttype="custom" o:connectlocs="0,0;65088,246063;136525,490538;198438,674688;198438,714375;125413,493713;65088,290513;11113,85725;0,0" o:connectangles="0,0,0,0,0,0,0,0,0"/>
                        </v:shape>
                        <v:shape id="Freeform 9" style="position:absolute;left:3282;top:58913;width:1874;height:4366;visibility:visible;mso-wrap-style:square;v-text-anchor:top" coordsize="118,275" o:spid="_x0000_s1045" fillcolor="#0e2841 [3215]" strokecolor="#0e2841 [3215]" strokeweight="0" path="m,l8,20,37,96r32,74l118,275r-9,l61,174,30,100,,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v:fill opacity="13107f"/>
                          <v:stroke opacity="13107f"/>
                          <v:path arrowok="t" o:connecttype="custom" o:connectlocs="0,0;12700,31750;58738,152400;109538,269875;187325,436563;173038,436563;96838,276225;47625,158750;0,41275;0,0" o:connectangles="0,0,0,0,0,0,0,0,0,0"/>
                        </v:shape>
                        <v:shape id="Freeform 10" style="position:absolute;left:806;top:50103;width:317;height:1921;visibility:visible;mso-wrap-style:square;v-text-anchor:top" coordsize="20,121" o:spid="_x0000_s1046" fillcolor="#0e2841 [3215]" strokecolor="#0e2841 [3215]" strokeweight="0" path="m,l16,72r4,49l18,112,,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v:fill opacity="13107f"/>
                          <v:stroke opacity="13107f"/>
                          <v:path arrowok="t" o:connecttype="custom" o:connectlocs="0,0;25400,114300;31750,192088;28575,177800;0,49213;0,0" o:connectangles="0,0,0,0,0,0"/>
                        </v:shape>
                        <v:shape id="Freeform 12" style="position:absolute;left:1123;top:52024;width:2509;height:10207;visibility:visible;mso-wrap-style:square;v-text-anchor:top" coordsize="158,643" o:spid="_x0000_s1047" fillcolor="#0e2841 [3215]" strokecolor="#0e2841 [3215]" strokeweight="0" path="m,l11,46r11,83l36,211r19,90l76,389r27,87l123,533r21,55l155,632r3,11l142,608,118,544,95,478,69,391,47,302,29,212,13,10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style="position:absolute;left:3759;top:62152;width:524;height:1127;visibility:visible;mso-wrap-style:square;v-text-anchor:top" coordsize="33,71" o:spid="_x0000_s1048" fillcolor="#0e2841 [3215]" strokecolor="#0e2841 [3215]" strokeweight="0" path="m,l33,71r-9,l11,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v:fill opacity="13107f"/>
                          <v:stroke opacity="13107f"/>
                          <v:path arrowok="t" o:connecttype="custom" o:connectlocs="0,0;52388,112713;38100,112713;17463,57150;0,0" o:connectangles="0,0,0,0,0"/>
                        </v:shape>
                        <v:shape id="Freeform 14" style="position:absolute;left:1060;top:51246;width:238;height:1508;visibility:visible;mso-wrap-style:square;v-text-anchor:top" coordsize="15,95" o:spid="_x0000_s1049" fillcolor="#0e2841 [3215]" strokecolor="#0e2841 [3215]" strokeweight="0" path="m,l8,37r,4l15,95,4,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v:fill opacity="13107f"/>
                          <v:stroke opacity="13107f"/>
                          <v:path arrowok="t" o:connecttype="custom" o:connectlocs="0,0;12700,58738;12700,65088;23813,150813;6350,77788;0,0" o:connectangles="0,0,0,0,0,0"/>
                        </v:shape>
                        <v:shape id="Freeform 15" style="position:absolute;left:3171;top:46499;width:6382;height:12414;visibility:visible;mso-wrap-style:square;v-text-anchor:top" coordsize="402,782" o:spid="_x0000_s1050" fillcolor="#0e2841 [3215]" strokecolor="#0e2841 [3215]" strokeweight="0" path="m402,r,1l363,39,325,79r-35,42l255,164r-44,58l171,284r-38,62l100,411,71,478,45,546,27,617,13,689,7,761r,21l,765r1,-4l7,688,21,616,40,545,66,475,95,409r35,-66l167,281r42,-61l253,163r34,-43l324,78,362,38,4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style="position:absolute;left:3171;top:59040;width:588;height:3112;visibility:visible;mso-wrap-style:square;v-text-anchor:top" coordsize="37,196" o:spid="_x0000_s1051" fillcolor="#0e2841 [3215]" strokecolor="#0e2841 [3215]" strokeweight="0" path="m,l6,15r1,3l12,80r9,54l33,188r4,8l22,162,15,146,5,81,1,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v:fill opacity="13107f"/>
                          <v:stroke opacity="13107f"/>
                          <v:path arrowok="t" o:connecttype="custom" o:connectlocs="0,0;9525,23813;11113,28575;19050,127000;33338,212725;52388,298450;58738,311150;34925,257175;23813,231775;7938,128588;1588,63500;0,0" o:connectangles="0,0,0,0,0,0,0,0,0,0,0,0"/>
                        </v:shape>
                        <v:shape id="Freeform 17" style="position:absolute;left:3632;top:62231;width:492;height:1048;visibility:visible;mso-wrap-style:square;v-text-anchor:top" coordsize="31,66" o:spid="_x0000_s1052" fillcolor="#0e2841 [3215]" strokecolor="#0e2841 [3215]" strokeweight="0" path="m,l31,66r-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v:fill opacity="13107f"/>
                          <v:stroke opacity="13107f"/>
                          <v:path arrowok="t" o:connecttype="custom" o:connectlocs="0,0;49213,104775;38100,104775;0,0" o:connectangles="0,0,0,0"/>
                        </v:shape>
                        <v:shape id="Freeform 18" style="position:absolute;left:3171;top:58644;width:111;height:682;visibility:visible;mso-wrap-style:square;v-text-anchor:top" coordsize="7,43" o:spid="_x0000_s1053" fillcolor="#0e2841 [3215]" strokecolor="#0e2841 [3215]" strokeweight="0" path="m,l7,17r,26l6,40,,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v:fill opacity="13107f"/>
                          <v:stroke opacity="13107f"/>
                          <v:path arrowok="t" o:connecttype="custom" o:connectlocs="0,0;11113,26988;11113,68263;9525,63500;0,39688;0,0" o:connectangles="0,0,0,0,0,0"/>
                        </v:shape>
                        <v:shape id="Freeform 19" style="position:absolute;left:3409;top:61358;width:731;height:1921;visibility:visible;mso-wrap-style:square;v-text-anchor:top" coordsize="46,121" o:spid="_x0000_s1054" fillcolor="#0e2841 [3215]" strokecolor="#0e2841 [3215]" strokeweight="0" path="m,l7,16,22,50,33,86r13,35l45,121,14,55,11,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5824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A12C8" w:rsidRDefault="003A12C8" w14:paraId="3B67D6DF" w14:textId="441A8838">
                                <w:pPr>
                                  <w:pStyle w:val="NoSpacing"/>
                                  <w:rPr>
                                    <w:color w:val="156082" w:themeColor="accent1"/>
                                    <w:sz w:val="26"/>
                                    <w:szCs w:val="26"/>
                                  </w:rPr>
                                </w:pPr>
                                <w:r>
                                  <w:rPr>
                                    <w:color w:val="156082" w:themeColor="accent1"/>
                                    <w:sz w:val="26"/>
                                    <w:szCs w:val="26"/>
                                  </w:rPr>
                                  <w:t>University of Wales Trinity Saint David</w:t>
                                </w:r>
                              </w:p>
                              <w:p w:rsidR="003A12C8" w:rsidRDefault="00DC7043" w14:paraId="19AB0E9E" w14:textId="2E0538D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type id="_x0000_t202" coordsize="21600,21600" o:spt="202" path="m,l,21600r21600,l21600,xe" w14:anchorId="31C26DC9">
                    <v:stroke joinstyle="miter"/>
                    <v:path gradientshapeok="t" o:connecttype="rect"/>
                  </v:shapetype>
                  <v:shape id="Text Box 28"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spid="_x0000_s1055"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v:textbox style="mso-fit-shape-to-text:t" inset="0,0,0,0">
                      <w:txbxContent>
                        <w:p w:rsidR="003A12C8" w:rsidRDefault="003A12C8" w14:paraId="3B67D6DF" w14:textId="441A8838">
                          <w:pPr>
                            <w:pStyle w:val="NoSpacing"/>
                            <w:rPr>
                              <w:color w:val="156082" w:themeColor="accent1"/>
                              <w:sz w:val="26"/>
                              <w:szCs w:val="26"/>
                            </w:rPr>
                          </w:pPr>
                          <w:r>
                            <w:rPr>
                              <w:color w:val="156082" w:themeColor="accent1"/>
                              <w:sz w:val="26"/>
                              <w:szCs w:val="26"/>
                            </w:rPr>
                            <w:t>University of Wales Trinity Saint David</w:t>
                          </w:r>
                        </w:p>
                        <w:p w:rsidR="003A12C8" w:rsidRDefault="007E7C99" w14:paraId="19AB0E9E" w14:textId="2E0538D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v:textbox>
                    <w10:wrap anchorx="page" anchory="page"/>
                  </v:shape>
                </w:pict>
              </mc:Fallback>
            </mc:AlternateContent>
          </w:r>
        </w:p>
        <w:p w:rsidRPr="00496BD7" w:rsidR="003A12C8" w:rsidRDefault="00D91C37" w14:paraId="0184A7FE" w14:textId="70B6B753">
          <w:r>
            <w:rPr>
              <w:noProof/>
            </w:rPr>
            <mc:AlternateContent>
              <mc:Choice Requires="wps">
                <w:drawing>
                  <wp:anchor distT="45720" distB="45720" distL="114300" distR="114300" simplePos="0" relativeHeight="251658244"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rsidRPr="00D91C37" w:rsidR="00D91C37" w:rsidRDefault="00D91C37" w14:paraId="2EA6C5EF" w14:textId="2E900051">
                                <w:pPr>
                                  <w:rPr>
                                    <w:b/>
                                    <w:bCs/>
                                  </w:rPr>
                                </w:pPr>
                                <w:r w:rsidRPr="00D91C37">
                                  <w:rPr>
                                    <w:b/>
                                    <w:bCs/>
                                  </w:rPr>
                                  <w:t>E-Portfolio Link:</w:t>
                                </w:r>
                                <w:r>
                                  <w:rPr>
                                    <w:b/>
                                    <w:bC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Text Box 2" style="position:absolute;margin-left:123pt;margin-top:558.85pt;width:353.4pt;height:110.6pt;z-index:2516582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spid="_x0000_s105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w14:anchorId="2CA3D4BA">
                    <v:textbox style="mso-fit-shape-to-text:t">
                      <w:txbxContent>
                        <w:p w:rsidRPr="00D91C37" w:rsidR="00D91C37" w:rsidRDefault="00D91C37" w14:paraId="2EA6C5EF" w14:textId="2E900051">
                          <w:pPr>
                            <w:rPr>
                              <w:b/>
                              <w:bCs/>
                            </w:rPr>
                          </w:pPr>
                          <w:r w:rsidRPr="00D91C37">
                            <w:rPr>
                              <w:b/>
                              <w:bCs/>
                            </w:rPr>
                            <w:t>E-Portfolio Link:</w:t>
                          </w:r>
                          <w:r>
                            <w:rPr>
                              <w:b/>
                              <w:bCs/>
                            </w:rPr>
                            <w:t xml:space="preserve"> </w:t>
                          </w:r>
                        </w:p>
                      </w:txbxContent>
                    </v:textbox>
                    <w10:wrap type="square" anchorx="margin"/>
                  </v:shape>
                </w:pict>
              </mc:Fallback>
            </mc:AlternateContent>
          </w:r>
          <w:r w:rsidRPr="00496BD7" w:rsidR="003A12C8">
            <w:rPr>
              <w:noProof/>
            </w:rPr>
            <mc:AlternateContent>
              <mc:Choice Requires="wps">
                <w:drawing>
                  <wp:anchor distT="45720" distB="45720" distL="114300" distR="114300" simplePos="0" relativeHeight="251658243"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rsidR="003A12C8" w:rsidRDefault="003A12C8" w14:paraId="230A4B2D" w14:textId="194A159F">
                                <w:r>
                                  <w:t>Module Name: Learning In the Digital Era</w:t>
                                </w:r>
                              </w:p>
                              <w:p w:rsidR="003A12C8" w:rsidRDefault="003A12C8" w14:paraId="369C7F8C" w14:textId="4F5C9082">
                                <w:r>
                                  <w:t>Module Code: ACCA 4025</w:t>
                                </w:r>
                              </w:p>
                              <w:p w:rsidR="003A12C8" w:rsidRDefault="003A12C8" w14:paraId="08D64C1C" w14:textId="77777777"/>
                              <w:p w:rsidR="003A12C8" w:rsidRDefault="003A12C8" w14:paraId="33B69EF1" w14:textId="4EDDF75A">
                                <w:r>
                                  <w:t xml:space="preserve">Student </w:t>
                                </w:r>
                                <w:r w:rsidR="009C0D69">
                                  <w:t>Name: Victoria Owen</w:t>
                                </w:r>
                              </w:p>
                              <w:p w:rsidR="003A12C8" w:rsidRDefault="003A12C8" w14:paraId="108ECBE2" w14:textId="09507B81">
                                <w:r>
                                  <w:t>Student ID:</w:t>
                                </w:r>
                                <w:r w:rsidR="009C0D69">
                                  <w:t>2542322</w:t>
                                </w:r>
                              </w:p>
                              <w:p w:rsidR="003A12C8" w:rsidRDefault="003A12C8" w14:paraId="5A8A3434" w14:textId="3734330C">
                                <w:r>
                                  <w:t xml:space="preserve">Group: </w:t>
                                </w:r>
                                <w:r w:rsidR="009C0D69">
                                  <w:t>3</w:t>
                                </w:r>
                              </w:p>
                              <w:p w:rsidR="003A12C8" w:rsidRDefault="003A12C8" w14:paraId="582FD16F" w14:textId="77777777"/>
                              <w:p w:rsidR="003A12C8" w:rsidRDefault="003A12C8" w14:paraId="6FB5DF45" w14:textId="650AD020">
                                <w:r>
                                  <w:t xml:space="preserve">Lecturer’s Name: </w:t>
                                </w:r>
                                <w:r w:rsidR="006C1182">
                                  <w:rPr>
                                    <w:rFonts w:ascii="Source Sans Pro" w:hAnsi="Source Sans Pro"/>
                                    <w:color w:val="242130"/>
                                    <w:sz w:val="21"/>
                                    <w:szCs w:val="21"/>
                                    <w:shd w:val="clear" w:color="auto" w:fill="FFFFFF"/>
                                  </w:rPr>
                                  <w:t xml:space="preserve"> Anees Baqir</w:t>
                                </w:r>
                              </w:p>
                              <w:p w:rsidR="003A12C8" w:rsidRDefault="003A12C8" w14:paraId="35170E50" w14:textId="77777777"/>
                              <w:p w:rsidR="003A12C8" w:rsidRDefault="003A12C8" w14:paraId="46A32B89"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_x0000_s1057" style="position:absolute;margin-left:151.5pt;margin-top:148.05pt;width:280pt;height:207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w14:anchorId="13A70B6E">
                    <v:textbox>
                      <w:txbxContent>
                        <w:p w:rsidR="003A12C8" w:rsidRDefault="003A12C8" w14:paraId="230A4B2D" w14:textId="194A159F">
                          <w:r>
                            <w:t>Module Name: Learning In the Digital Era</w:t>
                          </w:r>
                        </w:p>
                        <w:p w:rsidR="003A12C8" w:rsidRDefault="003A12C8" w14:paraId="369C7F8C" w14:textId="4F5C9082">
                          <w:r>
                            <w:t>Module Code: ACCA 4025</w:t>
                          </w:r>
                        </w:p>
                        <w:p w:rsidR="003A12C8" w:rsidRDefault="003A12C8" w14:paraId="08D64C1C" w14:textId="77777777"/>
                        <w:p w:rsidR="003A12C8" w:rsidRDefault="003A12C8" w14:paraId="33B69EF1" w14:textId="4EDDF75A">
                          <w:r>
                            <w:t xml:space="preserve">Student </w:t>
                          </w:r>
                          <w:r w:rsidR="009C0D69">
                            <w:t>Name: Victoria Owen</w:t>
                          </w:r>
                        </w:p>
                        <w:p w:rsidR="003A12C8" w:rsidRDefault="003A12C8" w14:paraId="108ECBE2" w14:textId="09507B81">
                          <w:r>
                            <w:t>Student ID:</w:t>
                          </w:r>
                          <w:r w:rsidR="009C0D69">
                            <w:t>2542322</w:t>
                          </w:r>
                        </w:p>
                        <w:p w:rsidR="003A12C8" w:rsidRDefault="003A12C8" w14:paraId="5A8A3434" w14:textId="3734330C">
                          <w:r>
                            <w:t xml:space="preserve">Group: </w:t>
                          </w:r>
                          <w:r w:rsidR="009C0D69">
                            <w:t>3</w:t>
                          </w:r>
                        </w:p>
                        <w:p w:rsidR="003A12C8" w:rsidRDefault="003A12C8" w14:paraId="582FD16F" w14:textId="77777777"/>
                        <w:p w:rsidR="003A12C8" w:rsidRDefault="003A12C8" w14:paraId="6FB5DF45" w14:textId="650AD020">
                          <w:r>
                            <w:t xml:space="preserve">Lecturer’s Name: </w:t>
                          </w:r>
                          <w:r w:rsidR="006C1182">
                            <w:rPr>
                              <w:rFonts w:ascii="Source Sans Pro" w:hAnsi="Source Sans Pro"/>
                              <w:color w:val="242130"/>
                              <w:sz w:val="21"/>
                              <w:szCs w:val="21"/>
                              <w:shd w:val="clear" w:color="auto" w:fill="FFFFFF"/>
                            </w:rPr>
                            <w:t xml:space="preserve"> Anees Baqir</w:t>
                          </w:r>
                        </w:p>
                        <w:p w:rsidR="003A12C8" w:rsidRDefault="003A12C8" w14:paraId="35170E50" w14:textId="77777777"/>
                        <w:p w:rsidR="003A12C8" w:rsidRDefault="003A12C8" w14:paraId="46A32B89" w14:textId="77777777"/>
                      </w:txbxContent>
                    </v:textbox>
                    <w10:wrap type="square"/>
                  </v:shape>
                </w:pict>
              </mc:Fallback>
            </mc:AlternateContent>
          </w:r>
          <w:r w:rsidRPr="00496BD7" w:rsidR="003A12C8">
            <w:rPr>
              <w:noProof/>
            </w:rPr>
            <mc:AlternateContent>
              <mc:Choice Requires="wps">
                <w:drawing>
                  <wp:anchor distT="0" distB="0" distL="114300" distR="114300" simplePos="0" relativeHeight="251658241"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3A12C8" w:rsidR="003A12C8" w:rsidRDefault="00DC7043" w14:paraId="4209ACDF" w14:textId="7A010A3E">
                                <w:pPr>
                                  <w:pStyle w:val="NoSpacing"/>
                                  <w:rPr>
                                    <w:rFonts w:asciiTheme="majorHAnsi" w:hAnsiTheme="majorHAnsi" w:eastAsiaTheme="majorEastAsia" w:cstheme="majorBidi"/>
                                    <w:color w:val="262626" w:themeColor="text1" w:themeTint="D9"/>
                                    <w:sz w:val="56"/>
                                    <w:szCs w:val="56"/>
                                  </w:rPr>
                                </w:pPr>
                                <w:sdt>
                                  <w:sdtPr>
                                    <w:rPr>
                                      <w:rFonts w:asciiTheme="majorHAnsi" w:hAnsiTheme="majorHAnsi" w:eastAsiaTheme="majorEastAsia"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hAnsiTheme="majorHAnsi" w:eastAsiaTheme="majorEastAsia" w:cstheme="majorBidi"/>
                                        <w:color w:val="262626" w:themeColor="text1" w:themeTint="D9"/>
                                        <w:sz w:val="56"/>
                                        <w:szCs w:val="56"/>
                                      </w:rPr>
                                      <w:t>LDE Assignment 1</w:t>
                                    </w:r>
                                  </w:sdtContent>
                                </w:sdt>
                              </w:p>
                              <w:p w:rsidR="003A12C8" w:rsidRDefault="00DC7043" w14:paraId="0839C9B2" w14:textId="2EF66AD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Text Box 30" style="position:absolute;margin-left:248.8pt;margin-top:147.25pt;width:300pt;height:69.75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spid="_x0000_s105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w14:anchorId="4969FA37">
                    <v:textbox inset="0,0,0,0">
                      <w:txbxContent>
                        <w:p w:rsidRPr="003A12C8" w:rsidR="003A12C8" w:rsidRDefault="007E7C99" w14:paraId="4209ACDF" w14:textId="7A010A3E">
                          <w:pPr>
                            <w:pStyle w:val="NoSpacing"/>
                            <w:rPr>
                              <w:rFonts w:asciiTheme="majorHAnsi" w:hAnsiTheme="majorHAnsi" w:eastAsiaTheme="majorEastAsia" w:cstheme="majorBidi"/>
                              <w:color w:val="262626" w:themeColor="text1" w:themeTint="D9"/>
                              <w:sz w:val="56"/>
                              <w:szCs w:val="56"/>
                            </w:rPr>
                          </w:pPr>
                          <w:sdt>
                            <w:sdtPr>
                              <w:rPr>
                                <w:rFonts w:asciiTheme="majorHAnsi" w:hAnsiTheme="majorHAnsi" w:eastAsiaTheme="majorEastAsia"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hAnsiTheme="majorHAnsi" w:eastAsiaTheme="majorEastAsia" w:cstheme="majorBidi"/>
                                  <w:color w:val="262626" w:themeColor="text1" w:themeTint="D9"/>
                                  <w:sz w:val="56"/>
                                  <w:szCs w:val="56"/>
                                </w:rPr>
                                <w:t>LDE Assignment 1</w:t>
                              </w:r>
                            </w:sdtContent>
                          </w:sdt>
                        </w:p>
                        <w:p w:rsidR="003A12C8" w:rsidRDefault="007E7C99" w14:paraId="0839C9B2" w14:textId="2EF66AD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v:textbox>
                    <w10:wrap anchorx="margin" anchory="page"/>
                  </v:shape>
                </w:pict>
              </mc:Fallback>
            </mc:AlternateContent>
          </w:r>
          <w:r w:rsidRPr="00496BD7" w:rsidR="003A12C8">
            <w:br w:type="page"/>
          </w:r>
        </w:p>
      </w:sdtContent>
      <w:sdtEndPr>
        <w:rPr>
          <w:sz w:val="24"/>
          <w:szCs w:val="24"/>
          <w:lang w:val="en-GB" w:eastAsia="zh-CN"/>
        </w:rPr>
      </w:sdtEndPr>
    </w:sdt>
    <w:sdt>
      <w:sdtPr>
        <w:id w:val="1783771839"/>
        <w:docPartObj>
          <w:docPartGallery w:val="Table of Contents"/>
          <w:docPartUnique/>
        </w:docPartObj>
        <w:rPr>
          <w:rFonts w:ascii="Aptos" w:hAnsi="Aptos" w:eastAsia="等线" w:cs="Arial" w:asciiTheme="minorAscii" w:hAnsiTheme="minorAscii" w:eastAsiaTheme="minorEastAsia" w:cstheme="minorBidi"/>
          <w:color w:val="auto"/>
          <w:kern w:val="2"/>
          <w:sz w:val="24"/>
          <w:szCs w:val="24"/>
          <w14:ligatures w14:val="standardContextual"/>
        </w:rPr>
      </w:sdtPr>
      <w:sdtEndPr>
        <w:rPr>
          <w:rFonts w:ascii="Aptos" w:hAnsi="Aptos" w:eastAsia="等线" w:cs="Arial" w:asciiTheme="minorAscii" w:hAnsiTheme="minorAscii" w:eastAsiaTheme="minorEastAsia" w:cstheme="minorBidi"/>
          <w:b w:val="1"/>
          <w:bCs w:val="1"/>
          <w:color w:val="auto"/>
          <w:sz w:val="24"/>
          <w:szCs w:val="24"/>
        </w:rPr>
      </w:sdtEndPr>
      <w:sdtContent>
        <w:p w:rsidRPr="00496BD7" w:rsidR="003A12C8" w:rsidRDefault="003A12C8" w14:paraId="6BDDF961" w14:textId="026343B8">
          <w:pPr>
            <w:pStyle w:val="TOCHeading"/>
            <w:rPr>
              <w:sz w:val="24"/>
              <w:szCs w:val="24"/>
            </w:rPr>
          </w:pPr>
          <w:r w:rsidRPr="00496BD7">
            <w:rPr>
              <w:sz w:val="24"/>
              <w:szCs w:val="24"/>
            </w:rPr>
            <w:t>Table of Contents</w:t>
          </w:r>
        </w:p>
        <w:p w:rsidR="0010457E" w:rsidRDefault="003A12C8" w14:paraId="6FB79093" w14:textId="54CFCB6A">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history="1" w:anchor="_Toc193117230">
            <w:r w:rsidRPr="00372910" w:rsidR="0010457E">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rsidR="0010457E" w:rsidRDefault="0010457E" w14:paraId="70323AFB" w14:textId="76B13A17">
          <w:pPr>
            <w:pStyle w:val="TOC1"/>
            <w:tabs>
              <w:tab w:val="right" w:leader="dot" w:pos="9016"/>
            </w:tabs>
            <w:rPr>
              <w:noProof/>
            </w:rPr>
          </w:pPr>
          <w:hyperlink w:history="1" w:anchor="_Toc19311723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520D9875" w14:textId="69A43B9C">
          <w:pPr>
            <w:pStyle w:val="TOC2"/>
            <w:tabs>
              <w:tab w:val="right" w:leader="dot" w:pos="9016"/>
            </w:tabs>
            <w:rPr>
              <w:noProof/>
            </w:rPr>
          </w:pPr>
          <w:hyperlink w:history="1" w:anchor="_Toc193117232">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6E9EA248" w14:textId="70A0D4AD">
          <w:pPr>
            <w:pStyle w:val="TOC3"/>
            <w:tabs>
              <w:tab w:val="right" w:leader="dot" w:pos="9016"/>
            </w:tabs>
            <w:rPr>
              <w:noProof/>
            </w:rPr>
          </w:pPr>
          <w:hyperlink w:history="1" w:anchor="_Toc193117233">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56C4A5EE" w14:textId="5A5450B6">
          <w:pPr>
            <w:pStyle w:val="TOC3"/>
            <w:tabs>
              <w:tab w:val="right" w:leader="dot" w:pos="9016"/>
            </w:tabs>
            <w:rPr>
              <w:noProof/>
            </w:rPr>
          </w:pPr>
          <w:hyperlink w:history="1" w:anchor="_Toc193117234">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511E8C61" w14:textId="2E04D665">
          <w:pPr>
            <w:pStyle w:val="TOC2"/>
            <w:tabs>
              <w:tab w:val="right" w:leader="dot" w:pos="9016"/>
            </w:tabs>
            <w:rPr>
              <w:noProof/>
            </w:rPr>
          </w:pPr>
          <w:hyperlink w:history="1" w:anchor="_Toc193117235">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1BFC34D1" w14:textId="241E1264">
          <w:pPr>
            <w:pStyle w:val="TOC3"/>
            <w:tabs>
              <w:tab w:val="right" w:leader="dot" w:pos="9016"/>
            </w:tabs>
            <w:rPr>
              <w:noProof/>
            </w:rPr>
          </w:pPr>
          <w:hyperlink w:history="1" w:anchor="_Toc193117236">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3582E5A8" w14:textId="3884FC40">
          <w:pPr>
            <w:pStyle w:val="TOC3"/>
            <w:tabs>
              <w:tab w:val="right" w:leader="dot" w:pos="9016"/>
            </w:tabs>
            <w:rPr>
              <w:noProof/>
            </w:rPr>
          </w:pPr>
          <w:hyperlink w:history="1" w:anchor="_Toc193117237">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79B12C8E" w14:textId="03596304">
          <w:pPr>
            <w:pStyle w:val="TOC2"/>
            <w:tabs>
              <w:tab w:val="right" w:leader="dot" w:pos="9016"/>
            </w:tabs>
            <w:rPr>
              <w:noProof/>
            </w:rPr>
          </w:pPr>
          <w:hyperlink w:history="1" w:anchor="_Toc193117238">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1D072B37" w14:textId="3EF73013">
          <w:pPr>
            <w:pStyle w:val="TOC3"/>
            <w:tabs>
              <w:tab w:val="right" w:leader="dot" w:pos="9016"/>
            </w:tabs>
            <w:rPr>
              <w:noProof/>
            </w:rPr>
          </w:pPr>
          <w:hyperlink w:history="1" w:anchor="_Toc193117239">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3711988D" w14:textId="143C49BC">
          <w:pPr>
            <w:pStyle w:val="TOC3"/>
            <w:tabs>
              <w:tab w:val="right" w:leader="dot" w:pos="9016"/>
            </w:tabs>
            <w:rPr>
              <w:noProof/>
            </w:rPr>
          </w:pPr>
          <w:hyperlink w:history="1" w:anchor="_Toc193117240">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39161C36" w14:textId="26C3E3A6">
          <w:pPr>
            <w:pStyle w:val="TOC2"/>
            <w:tabs>
              <w:tab w:val="right" w:leader="dot" w:pos="9016"/>
            </w:tabs>
            <w:rPr>
              <w:noProof/>
            </w:rPr>
          </w:pPr>
          <w:hyperlink w:history="1" w:anchor="_Toc19311724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204505EE" w14:textId="6284856E">
          <w:pPr>
            <w:pStyle w:val="TOC3"/>
            <w:tabs>
              <w:tab w:val="right" w:leader="dot" w:pos="9016"/>
            </w:tabs>
            <w:rPr>
              <w:noProof/>
            </w:rPr>
          </w:pPr>
          <w:hyperlink w:history="1" w:anchor="_Toc193117242">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13014BCA" w14:textId="0D5E4329">
          <w:pPr>
            <w:pStyle w:val="TOC3"/>
            <w:tabs>
              <w:tab w:val="right" w:leader="dot" w:pos="9016"/>
            </w:tabs>
            <w:rPr>
              <w:noProof/>
            </w:rPr>
          </w:pPr>
          <w:hyperlink w:history="1" w:anchor="_Toc193117243">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33C52D12" w14:textId="5FE66C0C">
          <w:pPr>
            <w:pStyle w:val="TOC1"/>
            <w:tabs>
              <w:tab w:val="right" w:leader="dot" w:pos="9016"/>
            </w:tabs>
            <w:rPr>
              <w:noProof/>
            </w:rPr>
          </w:pPr>
          <w:hyperlink w:history="1" w:anchor="_Toc193117244">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2E5ED738" w14:textId="76E56D48">
          <w:pPr>
            <w:pStyle w:val="TOC1"/>
            <w:tabs>
              <w:tab w:val="right" w:leader="dot" w:pos="9016"/>
            </w:tabs>
            <w:rPr>
              <w:noProof/>
            </w:rPr>
          </w:pPr>
          <w:hyperlink w:history="1" w:anchor="_Toc193117245">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0773445B" w14:textId="5196CBB9">
          <w:pPr>
            <w:pStyle w:val="TOC2"/>
            <w:tabs>
              <w:tab w:val="right" w:leader="dot" w:pos="9016"/>
            </w:tabs>
            <w:rPr>
              <w:noProof/>
            </w:rPr>
          </w:pPr>
          <w:hyperlink w:history="1" w:anchor="_Toc193117246">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rsidR="0010457E" w:rsidRDefault="0010457E" w14:paraId="6C1215B2" w14:textId="4498B605">
          <w:pPr>
            <w:pStyle w:val="TOC2"/>
            <w:tabs>
              <w:tab w:val="right" w:leader="dot" w:pos="9016"/>
            </w:tabs>
            <w:rPr>
              <w:noProof/>
            </w:rPr>
          </w:pPr>
          <w:hyperlink w:history="1" w:anchor="_Toc193117247">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rsidRPr="00496BD7" w:rsidR="003A12C8" w:rsidRDefault="003A12C8" w14:paraId="3DB4DDFF" w14:textId="0CD7482D">
          <w:r w:rsidRPr="00496BD7">
            <w:rPr>
              <w:b/>
              <w:bCs/>
            </w:rPr>
            <w:fldChar w:fldCharType="end"/>
          </w:r>
        </w:p>
      </w:sdtContent>
    </w:sdt>
    <w:p w:rsidRPr="00496BD7" w:rsidR="003A12C8" w:rsidRDefault="003A12C8" w14:paraId="67CD9F0E" w14:textId="77B1F804">
      <w:r>
        <w:br w:type="page"/>
      </w:r>
    </w:p>
    <w:p w:rsidR="1712E839" w:rsidP="5AB9FFD2" w:rsidRDefault="1712E839" w14:paraId="373940FF" w14:textId="05E1D011">
      <w:pPr>
        <w:pStyle w:val="Heading1"/>
        <w:suppressLineNumbers w:val="0"/>
        <w:bidi w:val="0"/>
        <w:spacing w:before="360" w:beforeAutospacing="off" w:after="80" w:afterAutospacing="off" w:line="278" w:lineRule="auto"/>
        <w:ind w:left="0" w:right="0"/>
        <w:jc w:val="left"/>
        <w:rPr>
          <w:b w:val="1"/>
          <w:bCs w:val="1"/>
          <w:sz w:val="24"/>
          <w:szCs w:val="24"/>
        </w:rPr>
      </w:pPr>
      <w:r w:rsidRPr="5AB9FFD2" w:rsidR="1712E839">
        <w:rPr>
          <w:b w:val="1"/>
          <w:bCs w:val="1"/>
          <w:sz w:val="24"/>
          <w:szCs w:val="24"/>
        </w:rPr>
        <w:t>INTRODUCTION</w:t>
      </w:r>
    </w:p>
    <w:p w:rsidR="2D1FB8D7" w:rsidP="40C88C52" w:rsidRDefault="2D1FB8D7" w14:paraId="7CC63056" w14:textId="76BA4A6B">
      <w:pPr>
        <w:spacing w:before="240" w:beforeAutospacing="off" w:after="240" w:afterAutospacing="off"/>
      </w:pPr>
      <w:r w:rsidRPr="40C88C52" w:rsidR="2D1FB8D7">
        <w:rPr>
          <w:rFonts w:ascii="Aptos" w:hAnsi="Aptos" w:eastAsia="Aptos" w:cs="Aptos"/>
          <w:noProof w:val="0"/>
          <w:sz w:val="24"/>
          <w:szCs w:val="24"/>
          <w:lang w:val="en-GB"/>
        </w:rPr>
        <w:t xml:space="preserve">Learning in the digital era has transformed education by making it more accessible, flexible, and engaging. As technology continues to evolve, digital learning will play an even greater role in helping people gain knowledge, develop new skills, and prepare for future careers. While it offers many advantages, learners should also develop </w:t>
      </w:r>
      <w:r w:rsidRPr="40C88C52" w:rsidR="2D1FB8D7">
        <w:rPr>
          <w:rFonts w:ascii="Aptos" w:hAnsi="Aptos" w:eastAsia="Aptos" w:cs="Aptos"/>
          <w:noProof w:val="0"/>
          <w:sz w:val="24"/>
          <w:szCs w:val="24"/>
          <w:lang w:val="en-GB"/>
        </w:rPr>
        <w:t>good time</w:t>
      </w:r>
      <w:r w:rsidRPr="40C88C52" w:rsidR="2D1FB8D7">
        <w:rPr>
          <w:rFonts w:ascii="Aptos" w:hAnsi="Aptos" w:eastAsia="Aptos" w:cs="Aptos"/>
          <w:noProof w:val="0"/>
          <w:sz w:val="24"/>
          <w:szCs w:val="24"/>
          <w:lang w:val="en-GB"/>
        </w:rPr>
        <w:t xml:space="preserve"> management and critical thinking skills to make the most of digital education.</w:t>
      </w:r>
    </w:p>
    <w:p w:rsidR="40C88C52" w:rsidP="40C88C52" w:rsidRDefault="40C88C52" w14:paraId="4E373C55" w14:textId="224A82D8">
      <w:pPr>
        <w:pStyle w:val="Normal"/>
      </w:pPr>
    </w:p>
    <w:p w:rsidRPr="00496BD7" w:rsidR="003A12C8" w:rsidP="003A12C8" w:rsidRDefault="003A12C8" w14:paraId="3BB58F8B" w14:textId="1C439F38">
      <w:pPr>
        <w:pStyle w:val="Heading1"/>
        <w:rPr>
          <w:sz w:val="24"/>
          <w:szCs w:val="24"/>
        </w:rPr>
      </w:pPr>
      <w:bookmarkStart w:name="_Toc193117231" w:id="1"/>
      <w:r w:rsidRPr="40C88C52" w:rsidR="003A12C8">
        <w:rPr>
          <w:sz w:val="24"/>
          <w:szCs w:val="24"/>
        </w:rPr>
        <w:t>Main Body</w:t>
      </w:r>
      <w:bookmarkEnd w:id="1"/>
    </w:p>
    <w:p w:rsidRPr="00513BA2" w:rsidR="005C1CD4" w:rsidP="00513BA2" w:rsidRDefault="003A12C8" w14:paraId="5887DBAC" w14:textId="21812147">
      <w:pPr>
        <w:pStyle w:val="Heading2"/>
        <w:rPr>
          <w:sz w:val="24"/>
          <w:szCs w:val="24"/>
        </w:rPr>
      </w:pPr>
      <w:r w:rsidRPr="00496BD7">
        <w:rPr>
          <w:sz w:val="24"/>
          <w:szCs w:val="24"/>
        </w:rPr>
        <w:t xml:space="preserve"> </w:t>
      </w:r>
      <w:r w:rsidRPr="00496BD7">
        <w:rPr>
          <w:sz w:val="24"/>
          <w:szCs w:val="24"/>
        </w:rPr>
        <w:tab/>
      </w:r>
      <w:bookmarkStart w:name="_Toc193117232" w:id="2"/>
      <w:r w:rsidRPr="00496BD7">
        <w:rPr>
          <w:sz w:val="24"/>
          <w:szCs w:val="24"/>
        </w:rPr>
        <w:t>Task 1</w:t>
      </w:r>
      <w:r w:rsidRPr="00496BD7" w:rsidR="0054391F">
        <w:rPr>
          <w:sz w:val="24"/>
          <w:szCs w:val="24"/>
        </w:rPr>
        <w:t>: Essential Academic and Employment Skills for the future career Path</w:t>
      </w:r>
      <w:bookmarkEnd w:id="2"/>
    </w:p>
    <w:p w:rsidR="003A12C8" w:rsidP="13F9E172" w:rsidRDefault="003A12C8" w14:paraId="0A4C7D52" w14:textId="377D8B7D">
      <w:pPr>
        <w:pStyle w:val="Heading3"/>
        <w:spacing w:before="240" w:after="240"/>
      </w:pPr>
      <w:r w:rsidRPr="00496BD7">
        <w:rPr>
          <w:sz w:val="24"/>
          <w:szCs w:val="24"/>
        </w:rPr>
        <w:tab/>
      </w:r>
      <w:r w:rsidRPr="00496BD7">
        <w:rPr>
          <w:sz w:val="24"/>
          <w:szCs w:val="24"/>
        </w:rPr>
        <w:tab/>
      </w:r>
      <w:bookmarkStart w:name="_Toc193117233" w:id="3"/>
      <w:r w:rsidRPr="00496BD7">
        <w:rPr>
          <w:sz w:val="24"/>
          <w:szCs w:val="24"/>
        </w:rPr>
        <w:t>Task 1 (a)</w:t>
      </w:r>
      <w:r w:rsidRPr="00496BD7" w:rsidR="0054391F">
        <w:rPr>
          <w:sz w:val="24"/>
          <w:szCs w:val="24"/>
        </w:rPr>
        <w:t>: Report on Essential Academic and Employment Skills</w:t>
      </w:r>
      <w:bookmarkEnd w:id="3"/>
      <w:r w:rsidRPr="13F9E172" w:rsidR="6D0BE5CD">
        <w:t xml:space="preserve"> Here's a more natural, human-sounding version expanded to around 250 words:</w:t>
      </w:r>
    </w:p>
    <w:p w:rsidR="003A12C8" w:rsidP="5526D1AD" w:rsidRDefault="6D0BE5CD" w14:paraId="1AE07EB8" w14:textId="53D77491">
      <w:pPr>
        <w:spacing w:before="240" w:after="240"/>
      </w:pPr>
      <w:r w:rsidRPr="13F9E172">
        <w:rPr>
          <w:b/>
          <w:bCs/>
        </w:rPr>
        <w:t>Essential Academic and Employment Skills</w:t>
      </w:r>
      <w:r w:rsidRPr="5526D1AD" w:rsidR="6AD8BCA1">
        <w:rPr>
          <w:rFonts w:ascii="Aptos" w:hAnsi="Aptos" w:eastAsia="Aptos" w:cs="Aptos"/>
          <w:b/>
          <w:bCs/>
        </w:rPr>
        <w:t xml:space="preserve"> Essential Academic and Employment Skills</w:t>
      </w:r>
    </w:p>
    <w:p w:rsidR="003A12C8" w:rsidP="5AB9FFD2" w:rsidRDefault="6AD8BCA1" w14:paraId="5D4582CE" w14:textId="09B5809C">
      <w:pPr>
        <w:jc w:val="both"/>
      </w:pPr>
      <w:r w:rsidRPr="5AB9FFD2" w:rsidR="5BC151D1">
        <w:rPr>
          <w:rFonts w:ascii="Aptos" w:hAnsi="Aptos" w:eastAsia="Aptos" w:cs="Aptos"/>
        </w:rPr>
        <w:t xml:space="preserve">Essential academic and employment skills are fundamental to achieving success in higher education and the workplace. These skills encompass a combination of knowledge, practical abilities, and personal attributes that enable individuals to learn effectively, adapt to changing environments, and contribute positively to organisations. Developing these competencies enhances academic performance while improving employability and long-term career prospects </w:t>
      </w:r>
      <w:sdt>
        <w:sdtPr>
          <w:id w:val="695233930"/>
          <w:alias w:val="Citation"/>
          <w:tag w:val="{&quot;referencesIds&quot;:[&quot;doc:6a4f792af85ac26d9534caf0&quot;],&quot;referencesOptions&quot;:{&quot;doc:6a4f792af85ac26d9534ca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70AFE55649F45A287D9637C1885FF69"/>
          </w:placeholder>
        </w:sdtPr>
        <w:sdtContent>
          <w:r w:rsidRPr="5AB9FFD2" w:rsidR="5E8486B7">
            <w:rPr>
              <w:rFonts w:ascii="Aptos" w:hAnsi="Aptos" w:eastAsia="Aptos" w:cs="Aptos"/>
              <w:noProof w:val="0"/>
              <w:color w:val="000000" w:themeColor="text1" w:themeTint="FF" w:themeShade="FF"/>
              <w:sz w:val="24"/>
              <w:szCs w:val="24"/>
              <w:lang w:val="en-GB"/>
            </w:rPr>
            <w:t>[1]</w:t>
          </w:r>
        </w:sdtContent>
      </w:sdt>
      <w:r w:rsidR="5BC151D1">
        <w:rPr/>
        <w:t>.</w:t>
      </w:r>
    </w:p>
    <w:p w:rsidR="003A12C8" w:rsidP="5AB9FFD2" w:rsidRDefault="6AD8BCA1" w14:paraId="6C988DC4" w14:textId="0E6A0890">
      <w:pPr>
        <w:jc w:val="both"/>
      </w:pPr>
      <w:r w:rsidRPr="5AB9FFD2" w:rsidR="5BC151D1">
        <w:rPr>
          <w:rFonts w:ascii="Aptos" w:hAnsi="Aptos" w:eastAsia="Aptos" w:cs="Aptos"/>
        </w:rPr>
        <w:t xml:space="preserve">Academic skills include critical thinking, academic writing, research, numeracy, problem-solving, communication, and digital literacy. These competencies enable students to analyse information critically, produce evidence-based work, communicate ideas clearly, and make informed decisions. Digital literacy has become particularly important as education increasingly relies on technology for learning, collaboration, and information management </w:t>
      </w:r>
      <w:sdt>
        <w:sdtPr>
          <w:id w:val="742958252"/>
          <w:alias w:val="Citation"/>
          <w:tag w:val="{&quot;referencesIds&quot;:[&quot;doc:6a4f7a467aa8d05551d6d2c1&quot;],&quot;referencesOptions&quot;:{&quot;doc:6a4f7a467aa8d05551d6d2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4F12067D865C4714B55C4D24342B3771"/>
          </w:placeholder>
        </w:sdtPr>
        <w:sdtContent>
          <w:r w:rsidRPr="5AB9FFD2" w:rsidR="5E8486B7">
            <w:rPr>
              <w:rFonts w:ascii="Aptos" w:hAnsi="Aptos" w:eastAsia="Aptos" w:cs="Aptos"/>
              <w:noProof w:val="0"/>
              <w:color w:val="000000" w:themeColor="text1" w:themeTint="FF" w:themeShade="FF"/>
              <w:sz w:val="24"/>
              <w:szCs w:val="24"/>
              <w:lang w:val="en-GB"/>
            </w:rPr>
            <w:t>[2]</w:t>
          </w:r>
        </w:sdtContent>
      </w:sdt>
      <w:r w:rsidR="5BC151D1">
        <w:rPr/>
        <w:t>.</w:t>
      </w:r>
    </w:p>
    <w:p w:rsidR="003A12C8" w:rsidP="5AB9FFD2" w:rsidRDefault="6AD8BCA1" w14:paraId="18281DA0" w14:textId="2A52AD82">
      <w:pPr>
        <w:jc w:val="both"/>
        <w:rPr>
          <w:rFonts w:ascii="Aptos" w:hAnsi="Aptos" w:eastAsia="Aptos" w:cs="Aptos"/>
          <w:noProof w:val="0"/>
          <w:color w:val="000000" w:themeColor="text1"/>
          <w:sz w:val="24"/>
          <w:szCs w:val="24"/>
          <w:lang w:val="en-GB"/>
        </w:rPr>
      </w:pPr>
      <w:r w:rsidRPr="5AB9FFD2" w:rsidR="5BC151D1">
        <w:rPr>
          <w:rFonts w:ascii="Aptos" w:hAnsi="Aptos" w:eastAsia="Aptos" w:cs="Aptos"/>
        </w:rPr>
        <w:t xml:space="preserve">Employment skills, often referred to as employability or transferable skills, are highly valued across all sectors. Employers consistently seek individuals who can communicate effectively, work collaboratively, </w:t>
      </w:r>
      <w:r w:rsidRPr="5AB9FFD2" w:rsidR="5BC151D1">
        <w:rPr>
          <w:rFonts w:ascii="Aptos" w:hAnsi="Aptos" w:eastAsia="Aptos" w:cs="Aptos"/>
        </w:rPr>
        <w:t>demonstrate</w:t>
      </w:r>
      <w:r w:rsidRPr="5AB9FFD2" w:rsidR="5BC151D1">
        <w:rPr>
          <w:rFonts w:ascii="Aptos" w:hAnsi="Aptos" w:eastAsia="Aptos" w:cs="Aptos"/>
        </w:rPr>
        <w:t xml:space="preserve"> professionalism, manage their time efficiently, and adapt to organisational change. Leadership, resilience, creativity, and ethical decision-making are also recognised as essential qualities that support workplace success and career progression </w:t>
      </w:r>
      <w:sdt>
        <w:sdtPr>
          <w:id w:val="1428641911"/>
          <w:alias w:val="Citation"/>
          <w:tag w:val="{&quot;referencesIds&quot;:[&quot;doc:6a4f76515be60b69319cd7c6&quot;],&quot;referencesOptions&quot;:{&quot;doc:6a4f76515be60b69319cd7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F50786104A8845BAA8C64D6701F4A389"/>
          </w:placeholder>
        </w:sdtPr>
        <w:sdtContent>
          <w:r w:rsidRPr="5AB9FFD2" w:rsidR="5E8486B7">
            <w:rPr>
              <w:rFonts w:ascii="Aptos" w:hAnsi="Aptos" w:eastAsia="Aptos" w:cs="Aptos"/>
              <w:noProof w:val="0"/>
              <w:color w:val="000000" w:themeColor="text1" w:themeTint="FF" w:themeShade="FF"/>
              <w:sz w:val="24"/>
              <w:szCs w:val="24"/>
              <w:lang w:val="en-GB"/>
            </w:rPr>
            <w:t>[3]</w:t>
          </w:r>
        </w:sdtContent>
      </w:sdt>
    </w:p>
    <w:p w:rsidR="003A12C8" w:rsidP="006A71A0" w:rsidRDefault="6AD8BCA1" w14:paraId="397BBDC4" w14:textId="7C040BB1">
      <w:pPr>
        <w:spacing w:before="240" w:after="240"/>
        <w:jc w:val="both"/>
      </w:pPr>
      <w:r w:rsidRPr="5526D1AD">
        <w:rPr>
          <w:rFonts w:ascii="Aptos" w:hAnsi="Aptos" w:eastAsia="Aptos" w:cs="Aptos"/>
        </w:rPr>
        <w:t>The integration of academic and employment skills prepares individuals for lifelong learning and enables them to respond effectively to evolving labour market demands. As technology, globalisation, and workplace expectations continue to change, individuals who continuously develop these skills are better positioned to achieve personal fulfilment, secure sustainable employment, and contribute meaningfully to society. Consequently, investing in the development of both academic and employability skills is essential for academic achievement, professional success, and continuous personal development.</w:t>
      </w:r>
    </w:p>
    <w:p w:rsidR="003A12C8" w:rsidP="13F9E172" w:rsidRDefault="003A12C8" w14:paraId="54429FC7" w14:textId="53301CFD">
      <w:pPr>
        <w:spacing w:before="240" w:after="240"/>
        <w:rPr>
          <w:b/>
        </w:rPr>
      </w:pPr>
    </w:p>
    <w:p w:rsidR="003A12C8" w:rsidP="225D1438" w:rsidRDefault="003A12C8" w14:paraId="57878DED" w14:noSpellErr="1" w14:textId="2D91999E">
      <w:pPr>
        <w:spacing w:before="240" w:after="240"/>
        <w:rPr>
          <w:b w:val="1"/>
          <w:bCs w:val="1"/>
        </w:rPr>
      </w:pPr>
    </w:p>
    <w:p w:rsidRPr="00496BD7" w:rsidR="0054391F" w:rsidP="00496BD7" w:rsidRDefault="0054391F" w14:paraId="6D57591F" w14:textId="1D6BEF87">
      <w:pPr>
        <w:pStyle w:val="Heading3"/>
      </w:pPr>
      <w:r w:rsidRPr="00496BD7">
        <w:rPr>
          <w:sz w:val="24"/>
          <w:szCs w:val="24"/>
        </w:rPr>
        <w:tab/>
      </w:r>
      <w:r w:rsidRPr="00496BD7">
        <w:rPr>
          <w:sz w:val="24"/>
          <w:szCs w:val="24"/>
        </w:rPr>
        <w:tab/>
      </w:r>
      <w:bookmarkStart w:name="_Toc193117234" w:id="4"/>
      <w:r w:rsidRPr="00496BD7">
        <w:rPr>
          <w:sz w:val="24"/>
          <w:szCs w:val="24"/>
        </w:rPr>
        <w:t>Task 1 (b): Evaluation of Task 1 (a) based on Similarity report</w:t>
      </w:r>
      <w:bookmarkEnd w:id="4"/>
    </w:p>
    <w:p w:rsidR="0054391F" w:rsidP="40C88C52" w:rsidRDefault="0054391F" w14:paraId="0848F2BF" w14:textId="191920A0">
      <w:pPr>
        <w:ind/>
      </w:pPr>
      <w:r w:rsidR="0AE74770">
        <w:rPr/>
        <w:t>I have</w:t>
      </w:r>
      <w:r w:rsidR="4F06A9A5">
        <w:rPr/>
        <w:t xml:space="preserve"> </w:t>
      </w:r>
      <w:r w:rsidR="0AE74770">
        <w:rPr/>
        <w:t>similarity repo</w:t>
      </w:r>
      <w:r w:rsidR="5C2E0ABA">
        <w:rPr/>
        <w:t>rt of 10%</w:t>
      </w:r>
      <w:r w:rsidR="10D982AE">
        <w:rPr/>
        <w:t>,</w:t>
      </w:r>
      <w:r w:rsidR="5C2E0ABA">
        <w:rPr/>
        <w:t xml:space="preserve"> </w:t>
      </w:r>
      <w:r w:rsidR="7AB29A0C">
        <w:rPr/>
        <w:t>I</w:t>
      </w:r>
      <w:r w:rsidR="5C2E0ABA">
        <w:rPr/>
        <w:t xml:space="preserve"> will improve my work</w:t>
      </w:r>
      <w:r w:rsidR="74C112E1">
        <w:rPr/>
        <w:t xml:space="preserve"> by </w:t>
      </w:r>
      <w:r w:rsidR="3AA64CAF">
        <w:rPr/>
        <w:t>mak</w:t>
      </w:r>
      <w:r w:rsidR="2BD1206E">
        <w:rPr/>
        <w:t>ing</w:t>
      </w:r>
      <w:r w:rsidR="3AA64CAF">
        <w:rPr/>
        <w:t xml:space="preserve"> sure all sources are referenced more accu</w:t>
      </w:r>
      <w:r w:rsidR="1DA1D396">
        <w:rPr/>
        <w:t xml:space="preserve">rately using the </w:t>
      </w:r>
      <w:r w:rsidR="1B5450D4">
        <w:rPr/>
        <w:t>stated citation style. When next am using information from</w:t>
      </w:r>
      <w:r w:rsidR="41D37603">
        <w:rPr/>
        <w:t xml:space="preserve"> published work, </w:t>
      </w:r>
      <w:r w:rsidR="18C1CBF7">
        <w:rPr/>
        <w:t>I</w:t>
      </w:r>
      <w:r w:rsidR="41D37603">
        <w:rPr/>
        <w:t xml:space="preserve"> need to paraphrase it in my </w:t>
      </w:r>
      <w:r w:rsidR="1DC682F5">
        <w:rPr/>
        <w:t xml:space="preserve">own words still </w:t>
      </w:r>
      <w:r w:rsidR="1DC682F5">
        <w:rPr/>
        <w:t>maintaining</w:t>
      </w:r>
      <w:r w:rsidR="1DC682F5">
        <w:rPr/>
        <w:t xml:space="preserve"> the original </w:t>
      </w:r>
      <w:r w:rsidR="3AA123CE">
        <w:rPr/>
        <w:t xml:space="preserve">meaning, </w:t>
      </w:r>
      <w:r w:rsidR="3A971CF7">
        <w:rPr/>
        <w:t>then</w:t>
      </w:r>
      <w:r w:rsidR="1DC682F5">
        <w:rPr/>
        <w:t xml:space="preserve"> cop</w:t>
      </w:r>
      <w:r w:rsidR="0DB124E9">
        <w:rPr/>
        <w:t xml:space="preserve">ying word from </w:t>
      </w:r>
      <w:r w:rsidR="753DED78">
        <w:rPr/>
        <w:t>word.</w:t>
      </w:r>
      <w:r w:rsidR="76D83CEE">
        <w:rPr/>
        <w:t xml:space="preserve"> If </w:t>
      </w:r>
      <w:r w:rsidR="121D2BFB">
        <w:rPr/>
        <w:t>I</w:t>
      </w:r>
      <w:r w:rsidR="76D83CEE">
        <w:rPr/>
        <w:t xml:space="preserve"> must use an </w:t>
      </w:r>
      <w:r w:rsidR="255CE85F">
        <w:rPr/>
        <w:t>exact phrase</w:t>
      </w:r>
      <w:r w:rsidR="1F50E731">
        <w:rPr/>
        <w:t xml:space="preserve">, </w:t>
      </w:r>
      <w:r w:rsidR="6E62EC70">
        <w:rPr/>
        <w:t>I</w:t>
      </w:r>
      <w:r w:rsidR="1F50E731">
        <w:rPr/>
        <w:t xml:space="preserve"> need to place it in a </w:t>
      </w:r>
      <w:r w:rsidR="6ACDA9EC">
        <w:rPr/>
        <w:t>quotation mark</w:t>
      </w:r>
      <w:r w:rsidR="1F50E731">
        <w:rPr/>
        <w:t xml:space="preserve"> an</w:t>
      </w:r>
      <w:r w:rsidR="73FB8208">
        <w:rPr/>
        <w:t xml:space="preserve">d give the right citation. I will </w:t>
      </w:r>
      <w:r w:rsidR="6C9808C8">
        <w:rPr/>
        <w:t>always</w:t>
      </w:r>
      <w:r w:rsidR="73FB8208">
        <w:rPr/>
        <w:t xml:space="preserve"> need </w:t>
      </w:r>
      <w:r w:rsidR="3AFE64E8">
        <w:rPr/>
        <w:t>to rephrase my work ca</w:t>
      </w:r>
      <w:r w:rsidR="3775C8D5">
        <w:rPr/>
        <w:t>refully before submission</w:t>
      </w:r>
      <w:r w:rsidR="19A8C503">
        <w:rPr/>
        <w:t xml:space="preserve"> to </w:t>
      </w:r>
      <w:r w:rsidR="19A8C503">
        <w:rPr/>
        <w:t>identify</w:t>
      </w:r>
      <w:r w:rsidR="19A8C503">
        <w:rPr/>
        <w:t xml:space="preserve"> repetitive words and </w:t>
      </w:r>
      <w:r w:rsidR="7A1E5D84">
        <w:rPr/>
        <w:t xml:space="preserve">adjust my </w:t>
      </w:r>
      <w:r w:rsidR="5552B8CD">
        <w:rPr/>
        <w:t>sentence. I</w:t>
      </w:r>
      <w:r w:rsidR="7A1E5D84">
        <w:rPr/>
        <w:t xml:space="preserve"> will always use similarity </w:t>
      </w:r>
      <w:r w:rsidR="4FFB1C2E">
        <w:rPr/>
        <w:t xml:space="preserve">report as a guide to make every necessary </w:t>
      </w:r>
      <w:r w:rsidR="578A12DC">
        <w:rPr/>
        <w:t>revision to improve my academic writing and referencin</w:t>
      </w:r>
      <w:r w:rsidR="5FDB6112">
        <w:rPr/>
        <w:t>g skills and quality.</w:t>
      </w:r>
    </w:p>
    <w:p w:rsidR="0054391F" w:rsidP="40C88C52" w:rsidRDefault="0054391F" w14:paraId="2B7C8FB8" w14:textId="095BAE7E">
      <w:pPr>
        <w:pStyle w:val="Normal"/>
        <w:ind/>
        <w:rPr>
          <w:sz w:val="24"/>
          <w:szCs w:val="24"/>
        </w:rPr>
      </w:pPr>
    </w:p>
    <w:p w:rsidR="0054391F" w:rsidP="40C88C52" w:rsidRDefault="0054391F" w14:paraId="799AA315" w14:textId="30C508F1">
      <w:pPr>
        <w:pStyle w:val="Normal"/>
        <w:ind/>
        <w:rPr>
          <w:sz w:val="24"/>
          <w:szCs w:val="24"/>
        </w:rPr>
      </w:pPr>
    </w:p>
    <w:p w:rsidR="0054391F" w:rsidP="40C88C52" w:rsidRDefault="0054391F" w14:paraId="3E2E7B75" w14:textId="57034A00">
      <w:pPr>
        <w:pStyle w:val="Normal"/>
        <w:ind/>
        <w:rPr>
          <w:sz w:val="24"/>
          <w:szCs w:val="24"/>
        </w:rPr>
      </w:pPr>
    </w:p>
    <w:p w:rsidR="0054391F" w:rsidP="40C88C52" w:rsidRDefault="0054391F" w14:paraId="7302D2CE" w14:textId="2692F830">
      <w:pPr>
        <w:pStyle w:val="Normal"/>
        <w:ind/>
        <w:rPr>
          <w:sz w:val="24"/>
          <w:szCs w:val="24"/>
        </w:rPr>
      </w:pPr>
    </w:p>
    <w:p w:rsidR="0054391F" w:rsidP="40C88C52" w:rsidRDefault="0054391F" w14:paraId="67DBDFBD" w14:textId="0A62B0AD">
      <w:pPr>
        <w:pStyle w:val="Normal"/>
        <w:ind/>
        <w:rPr>
          <w:sz w:val="24"/>
          <w:szCs w:val="24"/>
        </w:rPr>
      </w:pPr>
    </w:p>
    <w:p w:rsidR="0054391F" w:rsidP="40C88C52" w:rsidRDefault="0054391F" w14:paraId="259FFDF0" w14:textId="0F210F17">
      <w:pPr>
        <w:pStyle w:val="Normal"/>
        <w:ind/>
        <w:rPr>
          <w:sz w:val="24"/>
          <w:szCs w:val="24"/>
        </w:rPr>
      </w:pPr>
    </w:p>
    <w:p w:rsidR="0054391F" w:rsidP="40C88C52" w:rsidRDefault="0054391F" w14:paraId="237C50F5" w14:textId="730A7B9B">
      <w:pPr>
        <w:pStyle w:val="Normal"/>
        <w:ind/>
        <w:rPr>
          <w:sz w:val="24"/>
          <w:szCs w:val="24"/>
        </w:rPr>
      </w:pPr>
    </w:p>
    <w:p w:rsidR="0054391F" w:rsidP="40C88C52" w:rsidRDefault="0054391F" w14:paraId="70CC178E" w14:textId="574584E6">
      <w:pPr>
        <w:pStyle w:val="Normal"/>
        <w:ind/>
        <w:rPr>
          <w:sz w:val="24"/>
          <w:szCs w:val="24"/>
        </w:rPr>
      </w:pPr>
    </w:p>
    <w:p w:rsidR="0054391F" w:rsidP="40C88C52" w:rsidRDefault="0054391F" w14:paraId="7F8D6FFD" w14:textId="5F239C3C">
      <w:pPr>
        <w:pStyle w:val="Normal"/>
        <w:ind/>
        <w:rPr>
          <w:sz w:val="24"/>
          <w:szCs w:val="24"/>
        </w:rPr>
      </w:pPr>
    </w:p>
    <w:p w:rsidR="0054391F" w:rsidP="40C88C52" w:rsidRDefault="0054391F" w14:paraId="0FE6D5DD" w14:textId="6D3E19C3">
      <w:pPr>
        <w:pStyle w:val="Normal"/>
        <w:ind/>
        <w:rPr>
          <w:sz w:val="24"/>
          <w:szCs w:val="24"/>
        </w:rPr>
      </w:pPr>
    </w:p>
    <w:p w:rsidR="0054391F" w:rsidP="40C88C52" w:rsidRDefault="0054391F" w14:paraId="55CF3C1A" w14:textId="09F2E85B">
      <w:pPr>
        <w:pStyle w:val="Normal"/>
        <w:ind/>
        <w:rPr>
          <w:sz w:val="24"/>
          <w:szCs w:val="24"/>
        </w:rPr>
      </w:pPr>
    </w:p>
    <w:p w:rsidR="0054391F" w:rsidP="40C88C52" w:rsidRDefault="0054391F" w14:paraId="4847101D" w14:textId="4786A639">
      <w:pPr>
        <w:pStyle w:val="Normal"/>
        <w:ind/>
        <w:rPr>
          <w:sz w:val="24"/>
          <w:szCs w:val="24"/>
        </w:rPr>
      </w:pPr>
    </w:p>
    <w:p w:rsidR="0054391F" w:rsidP="40C88C52" w:rsidRDefault="0054391F" w14:paraId="4F012117" w14:textId="504140A1">
      <w:pPr>
        <w:pStyle w:val="Normal"/>
        <w:ind/>
        <w:rPr>
          <w:sz w:val="24"/>
          <w:szCs w:val="24"/>
        </w:rPr>
      </w:pPr>
    </w:p>
    <w:p w:rsidR="0054391F" w:rsidP="40C88C52" w:rsidRDefault="0054391F" w14:paraId="5875D77C" w14:textId="1B7034EC">
      <w:pPr>
        <w:pStyle w:val="Normal"/>
        <w:ind/>
        <w:rPr>
          <w:sz w:val="24"/>
          <w:szCs w:val="24"/>
        </w:rPr>
      </w:pPr>
    </w:p>
    <w:p w:rsidR="0054391F" w:rsidP="40C88C52" w:rsidRDefault="0054391F" w14:paraId="32C86A07" w14:textId="7D9BFB5E">
      <w:pPr>
        <w:pStyle w:val="Normal"/>
        <w:ind/>
        <w:rPr>
          <w:sz w:val="24"/>
          <w:szCs w:val="24"/>
        </w:rPr>
      </w:pPr>
    </w:p>
    <w:p w:rsidR="0054391F" w:rsidP="40C88C52" w:rsidRDefault="0054391F" w14:paraId="4140DB70" w14:textId="28C052F2">
      <w:pPr>
        <w:pStyle w:val="Normal"/>
        <w:ind/>
        <w:rPr>
          <w:sz w:val="24"/>
          <w:szCs w:val="24"/>
        </w:rPr>
      </w:pPr>
    </w:p>
    <w:p w:rsidR="0054391F" w:rsidP="40C88C52" w:rsidRDefault="0054391F" w14:paraId="63404A85" w14:textId="48DD05B3">
      <w:pPr>
        <w:pStyle w:val="Normal"/>
        <w:ind/>
        <w:rPr>
          <w:sz w:val="24"/>
          <w:szCs w:val="24"/>
        </w:rPr>
      </w:pPr>
    </w:p>
    <w:p w:rsidR="0054391F" w:rsidP="40C88C52" w:rsidRDefault="0054391F" w14:paraId="5D4BA6B3" w14:textId="682402D5">
      <w:pPr>
        <w:pStyle w:val="Normal"/>
        <w:ind/>
        <w:rPr>
          <w:sz w:val="24"/>
          <w:szCs w:val="24"/>
        </w:rPr>
      </w:pPr>
    </w:p>
    <w:p w:rsidR="0054391F" w:rsidP="40C88C52" w:rsidRDefault="0054391F" w14:paraId="4136D6E3" w14:textId="05A6B661">
      <w:pPr>
        <w:pStyle w:val="Normal"/>
        <w:ind/>
        <w:rPr>
          <w:sz w:val="24"/>
          <w:szCs w:val="24"/>
        </w:rPr>
      </w:pPr>
    </w:p>
    <w:p w:rsidR="0054391F" w:rsidP="40C88C52" w:rsidRDefault="0054391F" w14:paraId="13BEC300" w14:textId="75565AD4">
      <w:pPr>
        <w:pStyle w:val="Normal"/>
        <w:ind/>
      </w:pPr>
      <w:bookmarkStart w:name="_Toc193117235" w:id="5"/>
      <w:r w:rsidRPr="40C88C52" w:rsidR="0054391F">
        <w:rPr>
          <w:sz w:val="24"/>
          <w:szCs w:val="24"/>
        </w:rPr>
        <w:t>Task 2</w:t>
      </w:r>
      <w:r w:rsidRPr="40C88C52" w:rsidR="041F1CDA">
        <w:rPr>
          <w:sz w:val="24"/>
          <w:szCs w:val="24"/>
        </w:rPr>
        <w:t>a</w:t>
      </w:r>
      <w:r w:rsidRPr="40C88C52" w:rsidR="0054391F">
        <w:rPr>
          <w:sz w:val="24"/>
          <w:szCs w:val="24"/>
        </w:rPr>
        <w:t xml:space="preserve">: Collaborative Mind </w:t>
      </w:r>
      <w:r w:rsidRPr="40C88C52" w:rsidR="0054391F">
        <w:rPr>
          <w:sz w:val="24"/>
          <w:szCs w:val="24"/>
        </w:rPr>
        <w:t xml:space="preserve">Map and </w:t>
      </w:r>
      <w:r w:rsidRPr="40C88C52" w:rsidR="7D2002A0">
        <w:rPr>
          <w:sz w:val="24"/>
          <w:szCs w:val="24"/>
        </w:rPr>
        <w:t xml:space="preserve">(2b) </w:t>
      </w:r>
      <w:r w:rsidRPr="40C88C52" w:rsidR="0054391F">
        <w:rPr>
          <w:sz w:val="24"/>
          <w:szCs w:val="24"/>
        </w:rPr>
        <w:t>Individual Poster</w:t>
      </w:r>
      <w:bookmarkEnd w:id="5"/>
    </w:p>
    <w:p w:rsidRPr="00496BD7" w:rsidR="0054391F" w:rsidP="40C88C52" w:rsidRDefault="0054391F" w14:paraId="642BB534" w14:textId="11D9E00E">
      <w:pPr>
        <w:pStyle w:val="Normal"/>
      </w:pPr>
    </w:p>
    <w:p w:rsidRPr="00496BD7" w:rsidR="0054391F" w:rsidP="40C88C52" w:rsidRDefault="0054391F" w14:paraId="0543CD2F" w14:textId="35220DCB">
      <w:pPr>
        <w:pStyle w:val="Normal"/>
        <w:rPr>
          <w:sz w:val="24"/>
          <w:szCs w:val="24"/>
        </w:rPr>
      </w:pPr>
      <w:r w:rsidR="54A44F52">
        <w:rPr/>
        <w:t xml:space="preserve">                              </w:t>
      </w:r>
    </w:p>
    <w:p w:rsidRPr="00496BD7" w:rsidR="0054391F" w:rsidP="40C88C52" w:rsidRDefault="0054391F" w14:paraId="084B91AA" w14:textId="429A3DEF">
      <w:pPr>
        <w:pStyle w:val="Heading3"/>
        <w:ind w:firstLine="1440"/>
        <w:rPr>
          <w:b w:val="1"/>
          <w:bCs w:val="1"/>
          <w:sz w:val="40"/>
          <w:szCs w:val="40"/>
          <w:u w:val="single"/>
        </w:rPr>
      </w:pPr>
      <w:r w:rsidR="70F61C54">
        <w:drawing>
          <wp:anchor distT="0" distB="0" distL="114300" distR="114300" simplePos="0" relativeHeight="251658240" behindDoc="0" locked="0" layoutInCell="1" allowOverlap="1" wp14:editId="702B108E" wp14:anchorId="62C1995D">
            <wp:simplePos x="0" y="0"/>
            <wp:positionH relativeFrom="column">
              <wp:posOffset>85725</wp:posOffset>
            </wp:positionH>
            <wp:positionV relativeFrom="paragraph">
              <wp:posOffset>47625</wp:posOffset>
            </wp:positionV>
            <wp:extent cx="5211029" cy="2609850"/>
            <wp:effectExtent l="0" t="0" r="0" b="0"/>
            <wp:wrapNone/>
            <wp:docPr id="6097287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09728721" name="Picture 609728721"/>
                    <pic:cNvPicPr/>
                  </pic:nvPicPr>
                  <pic:blipFill>
                    <a:blip xmlns:r="http://schemas.openxmlformats.org/officeDocument/2006/relationships" r:embed="rId8">
                      <a:extLst>
                        <a:ext uri="{28A0092B-C50C-407E-A947-70E740481C1C}">
                          <a14:useLocalDpi xmlns:a14="http://schemas.microsoft.com/office/drawing/2010/main"/>
                        </a:ext>
                      </a:extLst>
                    </a:blip>
                    <a:stretch>
                      <a:fillRect/>
                    </a:stretch>
                  </pic:blipFill>
                  <pic:spPr>
                    <a:xfrm rot="0">
                      <a:off x="0" y="0"/>
                      <a:ext cx="5211029" cy="2609850"/>
                    </a:xfrm>
                    <a:prstGeom prst="rect">
                      <a:avLst/>
                    </a:prstGeom>
                  </pic:spPr>
                </pic:pic>
              </a:graphicData>
            </a:graphic>
            <wp14:sizeRelH relativeFrom="page">
              <wp14:pctWidth>0</wp14:pctWidth>
            </wp14:sizeRelH>
            <wp14:sizeRelV relativeFrom="page">
              <wp14:pctHeight>0</wp14:pctHeight>
            </wp14:sizeRelV>
          </wp:anchor>
        </w:drawing>
      </w:r>
    </w:p>
    <w:p w:rsidRPr="00496BD7" w:rsidR="0054391F" w:rsidP="40C88C52" w:rsidRDefault="0054391F" w14:paraId="7A8EF9F6" w14:textId="46C68948">
      <w:pPr>
        <w:pStyle w:val="Heading3"/>
        <w:ind w:firstLine="1440"/>
        <w:rPr>
          <w:b w:val="1"/>
          <w:bCs w:val="1"/>
          <w:sz w:val="40"/>
          <w:szCs w:val="40"/>
          <w:u w:val="single"/>
        </w:rPr>
      </w:pPr>
    </w:p>
    <w:p w:rsidRPr="00496BD7" w:rsidR="0054391F" w:rsidP="40C88C52" w:rsidRDefault="0054391F" w14:paraId="4F2F99CC" w14:textId="5358E412">
      <w:pPr>
        <w:pStyle w:val="Heading3"/>
        <w:ind w:firstLine="1440"/>
        <w:rPr>
          <w:b w:val="1"/>
          <w:bCs w:val="1"/>
          <w:sz w:val="40"/>
          <w:szCs w:val="40"/>
          <w:u w:val="single"/>
        </w:rPr>
      </w:pPr>
    </w:p>
    <w:p w:rsidRPr="00496BD7" w:rsidR="0054391F" w:rsidP="40C88C52" w:rsidRDefault="0054391F" w14:paraId="7E09A304" w14:textId="706941BA">
      <w:pPr>
        <w:pStyle w:val="Heading3"/>
        <w:ind w:firstLine="1440"/>
        <w:rPr>
          <w:b w:val="1"/>
          <w:bCs w:val="1"/>
          <w:sz w:val="40"/>
          <w:szCs w:val="40"/>
          <w:u w:val="single"/>
        </w:rPr>
      </w:pPr>
    </w:p>
    <w:p w:rsidRPr="00496BD7" w:rsidR="0054391F" w:rsidP="40C88C52" w:rsidRDefault="0054391F" w14:paraId="425132FF" w14:textId="239BF64A">
      <w:pPr>
        <w:pStyle w:val="Normal"/>
      </w:pPr>
    </w:p>
    <w:p w:rsidRPr="00496BD7" w:rsidR="0054391F" w:rsidP="40C88C52" w:rsidRDefault="0054391F" w14:paraId="3DBC3727" w14:textId="6CF58035">
      <w:pPr>
        <w:pStyle w:val="Normal"/>
      </w:pPr>
    </w:p>
    <w:p w:rsidRPr="00496BD7" w:rsidR="0054391F" w:rsidP="00496BD7" w:rsidRDefault="0054391F" w14:paraId="4A148E7E" w14:textId="33D04095">
      <w:pPr>
        <w:pStyle w:val="Heading3"/>
      </w:pPr>
    </w:p>
    <w:p w:rsidRPr="00496BD7" w:rsidR="0054391F" w:rsidP="40C88C52" w:rsidRDefault="0054391F" w14:paraId="48930FE5" w14:textId="0E8B2953">
      <w:pPr>
        <w:spacing w:after="160" w:line="278" w:lineRule="auto"/>
        <w:rPr>
          <w:rFonts w:ascii="Aptos" w:hAnsi="Aptos" w:eastAsia="Aptos" w:cs="Aptos"/>
          <w:b w:val="1"/>
          <w:bCs w:val="1"/>
          <w:i w:val="0"/>
          <w:iCs w:val="0"/>
          <w:caps w:val="0"/>
          <w:smallCaps w:val="0"/>
          <w:noProof w:val="0"/>
          <w:color w:val="FF0000"/>
          <w:sz w:val="24"/>
          <w:szCs w:val="24"/>
          <w:u w:val="single"/>
          <w:lang w:val="en-GB"/>
        </w:rPr>
      </w:pPr>
    </w:p>
    <w:p w:rsidRPr="00496BD7" w:rsidR="0054391F" w:rsidP="40C88C52" w:rsidRDefault="0054391F" w14:paraId="0DF22544" w14:textId="5D1B7B37">
      <w:pPr>
        <w:spacing w:after="160" w:line="278" w:lineRule="auto"/>
        <w:rPr>
          <w:rFonts w:ascii="Aptos" w:hAnsi="Aptos" w:eastAsia="Aptos" w:cs="Aptos"/>
          <w:b w:val="1"/>
          <w:bCs w:val="1"/>
          <w:i w:val="0"/>
          <w:iCs w:val="0"/>
          <w:caps w:val="0"/>
          <w:smallCaps w:val="0"/>
          <w:noProof w:val="0"/>
          <w:color w:val="FF0000"/>
          <w:sz w:val="24"/>
          <w:szCs w:val="24"/>
          <w:u w:val="single"/>
          <w:lang w:val="en-GB"/>
        </w:rPr>
      </w:pPr>
    </w:p>
    <w:p w:rsidRPr="00496BD7" w:rsidR="0054391F" w:rsidP="5CF75A08" w:rsidRDefault="0054391F" w14:paraId="1545D070" w14:textId="00FBD7C4">
      <w:pPr>
        <w:spacing w:after="160" w:line="278" w:lineRule="auto"/>
        <w:rPr>
          <w:rFonts w:ascii="Aptos" w:hAnsi="Aptos" w:eastAsia="Aptos" w:cs="Aptos"/>
          <w:b w:val="1"/>
          <w:bCs w:val="1"/>
          <w:i w:val="0"/>
          <w:iCs w:val="0"/>
          <w:caps w:val="0"/>
          <w:smallCaps w:val="0"/>
          <w:noProof w:val="0"/>
          <w:color w:val="FF0000"/>
          <w:sz w:val="24"/>
          <w:szCs w:val="24"/>
          <w:u w:val="single"/>
          <w:lang w:val="en-GB"/>
        </w:rPr>
      </w:pPr>
    </w:p>
    <w:p w:rsidR="13EC82FC" w:rsidP="5CF75A08" w:rsidRDefault="13EC82FC" w14:paraId="7F714E16" w14:textId="5B16D043">
      <w:pPr>
        <w:pStyle w:val="Normal"/>
        <w:spacing w:after="160" w:line="278" w:lineRule="auto"/>
        <w:rPr>
          <w:b w:val="1"/>
          <w:bCs w:val="1"/>
          <w:sz w:val="40"/>
          <w:szCs w:val="40"/>
          <w:u w:val="single"/>
        </w:rPr>
      </w:pPr>
      <w:r w:rsidRPr="5CF75A08" w:rsidR="13EC82FC">
        <w:rPr>
          <w:b w:val="1"/>
          <w:bCs w:val="1"/>
          <w:sz w:val="40"/>
          <w:szCs w:val="40"/>
          <w:u w:val="single"/>
        </w:rPr>
        <w:t>Mind Map (Collaborative)</w:t>
      </w:r>
    </w:p>
    <w:p w:rsidRPr="00496BD7" w:rsidR="0054391F" w:rsidP="5FA1FDA5" w:rsidRDefault="0054391F" w14:paraId="44C3D566" w14:textId="6E1041C8">
      <w:pPr>
        <w:spacing w:after="160" w:line="278" w:lineRule="auto"/>
        <w:rPr>
          <w:rFonts w:ascii="Aptos" w:hAnsi="Aptos" w:eastAsia="Aptos" w:cs="Aptos"/>
          <w:b w:val="1"/>
          <w:bCs w:val="1"/>
          <w:i w:val="0"/>
          <w:iCs w:val="0"/>
          <w:caps w:val="0"/>
          <w:smallCaps w:val="0"/>
          <w:noProof w:val="0"/>
          <w:color w:val="FF0000"/>
          <w:sz w:val="24"/>
          <w:szCs w:val="24"/>
          <w:u w:val="single"/>
          <w:lang w:val="en-GB"/>
        </w:rPr>
      </w:pPr>
      <w:r w:rsidR="5FA1FDA5">
        <w:drawing>
          <wp:anchor distT="0" distB="0" distL="114300" distR="114300" simplePos="0" relativeHeight="251658240" behindDoc="0" locked="0" layoutInCell="1" allowOverlap="1" wp14:editId="3817FCCA" wp14:anchorId="5AC5011D">
            <wp:simplePos x="0" y="0"/>
            <wp:positionH relativeFrom="column">
              <wp:posOffset>66675</wp:posOffset>
            </wp:positionH>
            <wp:positionV relativeFrom="paragraph">
              <wp:posOffset>180975</wp:posOffset>
            </wp:positionV>
            <wp:extent cx="4774677" cy="3611074"/>
            <wp:effectExtent l="0" t="0" r="0" b="0"/>
            <wp:wrapNone/>
            <wp:docPr id="17587994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38296833" name="Picture 738296833"/>
                    <pic:cNvPicPr/>
                  </pic:nvPicPr>
                  <pic:blipFill>
                    <a:blip xmlns:r="http://schemas.openxmlformats.org/officeDocument/2006/relationships" r:embed="rId279097121">
                      <a:extLst>
                        <a:ext uri="{28A0092B-C50C-407E-A947-70E740481C1C}">
                          <a14:useLocalDpi xmlns:a14="http://schemas.microsoft.com/office/drawing/2010/main"/>
                        </a:ext>
                      </a:extLst>
                    </a:blip>
                    <a:stretch>
                      <a:fillRect/>
                    </a:stretch>
                  </pic:blipFill>
                  <pic:spPr>
                    <a:xfrm rot="0">
                      <a:off x="0" y="0"/>
                      <a:ext cx="4774677" cy="3611074"/>
                    </a:xfrm>
                    <a:prstGeom prst="rect">
                      <a:avLst/>
                    </a:prstGeom>
                  </pic:spPr>
                </pic:pic>
              </a:graphicData>
            </a:graphic>
            <wp14:sizeRelH relativeFrom="page">
              <wp14:pctWidth>0</wp14:pctWidth>
            </wp14:sizeRelH>
            <wp14:sizeRelV relativeFrom="page">
              <wp14:pctHeight>0</wp14:pctHeight>
            </wp14:sizeRelV>
          </wp:anchor>
        </w:drawing>
      </w:r>
    </w:p>
    <w:p w:rsidR="1E9E166C" w:rsidP="5FA1FDA5" w:rsidRDefault="1E9E166C" w14:paraId="0D3D9DC1" w14:textId="62C9389B">
      <w:pPr>
        <w:spacing w:after="160" w:line="278" w:lineRule="auto"/>
        <w:rPr>
          <w:rFonts w:ascii="Aptos" w:hAnsi="Aptos" w:eastAsia="Aptos" w:cs="Aptos"/>
          <w:b w:val="1"/>
          <w:bCs w:val="1"/>
          <w:i w:val="0"/>
          <w:iCs w:val="0"/>
          <w:caps w:val="0"/>
          <w:smallCaps w:val="0"/>
          <w:noProof w:val="0"/>
          <w:color w:val="FF0000"/>
          <w:sz w:val="24"/>
          <w:szCs w:val="24"/>
          <w:u w:val="single"/>
          <w:lang w:val="en-GB"/>
        </w:rPr>
      </w:pPr>
    </w:p>
    <w:p w:rsidR="1E9E166C" w:rsidP="1E9E166C" w:rsidRDefault="1E9E166C" w14:paraId="6BB80A1C" w14:textId="4961D9BD">
      <w:pPr>
        <w:spacing w:after="160" w:line="278" w:lineRule="auto"/>
        <w:rPr>
          <w:rFonts w:ascii="Aptos" w:hAnsi="Aptos" w:eastAsia="Aptos" w:cs="Aptos"/>
          <w:b w:val="1"/>
          <w:bCs w:val="1"/>
          <w:i w:val="0"/>
          <w:iCs w:val="0"/>
          <w:caps w:val="0"/>
          <w:smallCaps w:val="0"/>
          <w:noProof w:val="0"/>
          <w:color w:val="FF0000"/>
          <w:sz w:val="24"/>
          <w:szCs w:val="24"/>
          <w:u w:val="single"/>
          <w:lang w:val="en-GB"/>
        </w:rPr>
      </w:pPr>
    </w:p>
    <w:p w:rsidR="1E9E166C" w:rsidP="1E9E166C" w:rsidRDefault="1E9E166C" w14:paraId="5E5786CF" w14:textId="23EE60D3">
      <w:pPr>
        <w:spacing w:after="160" w:line="278" w:lineRule="auto"/>
        <w:rPr>
          <w:rFonts w:ascii="Aptos" w:hAnsi="Aptos" w:eastAsia="Aptos" w:cs="Aptos"/>
          <w:b w:val="1"/>
          <w:bCs w:val="1"/>
          <w:i w:val="0"/>
          <w:iCs w:val="0"/>
          <w:caps w:val="0"/>
          <w:smallCaps w:val="0"/>
          <w:noProof w:val="0"/>
          <w:color w:val="FF0000"/>
          <w:sz w:val="24"/>
          <w:szCs w:val="24"/>
          <w:u w:val="single"/>
          <w:lang w:val="en-GB"/>
        </w:rPr>
      </w:pPr>
    </w:p>
    <w:p w:rsidR="1E9E166C" w:rsidP="1E9E166C" w:rsidRDefault="1E9E166C" w14:paraId="3512E5C8" w14:textId="76FABD39">
      <w:pPr>
        <w:spacing w:after="160" w:line="278" w:lineRule="auto"/>
        <w:rPr>
          <w:rFonts w:ascii="Aptos" w:hAnsi="Aptos" w:eastAsia="Aptos" w:cs="Aptos"/>
          <w:b w:val="1"/>
          <w:bCs w:val="1"/>
          <w:i w:val="0"/>
          <w:iCs w:val="0"/>
          <w:caps w:val="0"/>
          <w:smallCaps w:val="0"/>
          <w:noProof w:val="0"/>
          <w:color w:val="FF0000"/>
          <w:sz w:val="24"/>
          <w:szCs w:val="24"/>
          <w:u w:val="single"/>
          <w:lang w:val="en-GB"/>
        </w:rPr>
      </w:pPr>
    </w:p>
    <w:p w:rsidR="1E9E166C" w:rsidP="1E9E166C" w:rsidRDefault="1E9E166C" w14:paraId="09289D79" w14:textId="645CAED9">
      <w:pPr>
        <w:spacing w:after="160" w:line="278" w:lineRule="auto"/>
        <w:rPr>
          <w:rFonts w:ascii="Aptos" w:hAnsi="Aptos" w:eastAsia="Aptos" w:cs="Aptos"/>
          <w:b w:val="1"/>
          <w:bCs w:val="1"/>
          <w:i w:val="0"/>
          <w:iCs w:val="0"/>
          <w:caps w:val="0"/>
          <w:smallCaps w:val="0"/>
          <w:noProof w:val="0"/>
          <w:color w:val="FF0000"/>
          <w:sz w:val="24"/>
          <w:szCs w:val="24"/>
          <w:u w:val="single"/>
          <w:lang w:val="en-GB"/>
        </w:rPr>
      </w:pPr>
    </w:p>
    <w:p w:rsidR="1E9E166C" w:rsidP="1E9E166C" w:rsidRDefault="1E9E166C" w14:paraId="556F5DC7" w14:textId="7156ACC8">
      <w:pPr>
        <w:spacing w:after="160" w:line="278" w:lineRule="auto"/>
        <w:rPr>
          <w:rFonts w:ascii="Aptos" w:hAnsi="Aptos" w:eastAsia="Aptos" w:cs="Aptos"/>
          <w:b w:val="1"/>
          <w:bCs w:val="1"/>
          <w:i w:val="0"/>
          <w:iCs w:val="0"/>
          <w:caps w:val="0"/>
          <w:smallCaps w:val="0"/>
          <w:noProof w:val="0"/>
          <w:color w:val="FF0000"/>
          <w:sz w:val="24"/>
          <w:szCs w:val="24"/>
          <w:u w:val="single"/>
          <w:lang w:val="en-GB"/>
        </w:rPr>
      </w:pPr>
    </w:p>
    <w:p w:rsidR="1E9E166C" w:rsidP="1E9E166C" w:rsidRDefault="1E9E166C" w14:paraId="4033F6E2" w14:textId="1A88A15A">
      <w:pPr>
        <w:spacing w:after="160" w:line="278" w:lineRule="auto"/>
        <w:rPr>
          <w:rFonts w:ascii="Aptos" w:hAnsi="Aptos" w:eastAsia="Aptos" w:cs="Aptos"/>
          <w:b w:val="1"/>
          <w:bCs w:val="1"/>
          <w:i w:val="0"/>
          <w:iCs w:val="0"/>
          <w:caps w:val="0"/>
          <w:smallCaps w:val="0"/>
          <w:noProof w:val="0"/>
          <w:color w:val="FF0000"/>
          <w:sz w:val="24"/>
          <w:szCs w:val="24"/>
          <w:u w:val="single"/>
          <w:lang w:val="en-GB"/>
        </w:rPr>
      </w:pPr>
    </w:p>
    <w:p w:rsidR="1E9E166C" w:rsidP="1E9E166C" w:rsidRDefault="1E9E166C" w14:paraId="7B5C9355" w14:textId="7076AB6F">
      <w:pPr>
        <w:spacing w:after="160" w:line="278" w:lineRule="auto"/>
        <w:rPr>
          <w:rFonts w:ascii="Aptos" w:hAnsi="Aptos" w:eastAsia="Aptos" w:cs="Aptos"/>
          <w:b w:val="1"/>
          <w:bCs w:val="1"/>
          <w:i w:val="0"/>
          <w:iCs w:val="0"/>
          <w:caps w:val="0"/>
          <w:smallCaps w:val="0"/>
          <w:noProof w:val="0"/>
          <w:color w:val="FF0000"/>
          <w:sz w:val="24"/>
          <w:szCs w:val="24"/>
          <w:u w:val="single"/>
          <w:lang w:val="en-GB"/>
        </w:rPr>
      </w:pPr>
    </w:p>
    <w:p w:rsidR="1E9E166C" w:rsidP="1E9E166C" w:rsidRDefault="1E9E166C" w14:paraId="1C012ECB" w14:textId="5B0A92B6">
      <w:pPr>
        <w:spacing w:after="160" w:line="278" w:lineRule="auto"/>
        <w:rPr>
          <w:rFonts w:ascii="Aptos" w:hAnsi="Aptos" w:eastAsia="Aptos" w:cs="Aptos"/>
          <w:b w:val="1"/>
          <w:bCs w:val="1"/>
          <w:i w:val="0"/>
          <w:iCs w:val="0"/>
          <w:caps w:val="0"/>
          <w:smallCaps w:val="0"/>
          <w:noProof w:val="0"/>
          <w:color w:val="FF0000"/>
          <w:sz w:val="24"/>
          <w:szCs w:val="24"/>
          <w:u w:val="single"/>
          <w:lang w:val="en-GB"/>
        </w:rPr>
      </w:pPr>
    </w:p>
    <w:p w:rsidR="1E9E166C" w:rsidP="1E9E166C" w:rsidRDefault="1E9E166C" w14:paraId="3CB39755" w14:textId="3282372A">
      <w:pPr>
        <w:spacing w:after="160" w:line="278" w:lineRule="auto"/>
        <w:rPr>
          <w:rFonts w:ascii="Aptos" w:hAnsi="Aptos" w:eastAsia="Aptos" w:cs="Aptos"/>
          <w:b w:val="1"/>
          <w:bCs w:val="1"/>
          <w:i w:val="0"/>
          <w:iCs w:val="0"/>
          <w:caps w:val="0"/>
          <w:smallCaps w:val="0"/>
          <w:noProof w:val="0"/>
          <w:color w:val="FF0000"/>
          <w:sz w:val="24"/>
          <w:szCs w:val="24"/>
          <w:u w:val="single"/>
          <w:lang w:val="en-GB"/>
        </w:rPr>
      </w:pPr>
    </w:p>
    <w:p w:rsidR="1E9E166C" w:rsidP="1E9E166C" w:rsidRDefault="1E9E166C" w14:paraId="6BC63E0E" w14:textId="78E00C8B">
      <w:pPr>
        <w:spacing w:after="160" w:line="278" w:lineRule="auto"/>
        <w:rPr>
          <w:rFonts w:ascii="Aptos" w:hAnsi="Aptos" w:eastAsia="Aptos" w:cs="Aptos"/>
          <w:b w:val="1"/>
          <w:bCs w:val="1"/>
          <w:i w:val="0"/>
          <w:iCs w:val="0"/>
          <w:caps w:val="0"/>
          <w:smallCaps w:val="0"/>
          <w:noProof w:val="0"/>
          <w:color w:val="FF0000"/>
          <w:sz w:val="24"/>
          <w:szCs w:val="24"/>
          <w:u w:val="single"/>
          <w:lang w:val="en-GB"/>
        </w:rPr>
      </w:pPr>
    </w:p>
    <w:p w:rsidR="1E9E166C" w:rsidP="1E9E166C" w:rsidRDefault="1E9E166C" w14:paraId="3571A678" w14:textId="215C9CAE">
      <w:pPr>
        <w:spacing w:after="160" w:line="278" w:lineRule="auto"/>
        <w:rPr>
          <w:rFonts w:ascii="Aptos" w:hAnsi="Aptos" w:eastAsia="Aptos" w:cs="Aptos"/>
          <w:b w:val="1"/>
          <w:bCs w:val="1"/>
          <w:i w:val="0"/>
          <w:iCs w:val="0"/>
          <w:caps w:val="0"/>
          <w:smallCaps w:val="0"/>
          <w:noProof w:val="0"/>
          <w:color w:val="FF0000"/>
          <w:sz w:val="24"/>
          <w:szCs w:val="24"/>
          <w:u w:val="single"/>
          <w:lang w:val="en-GB"/>
        </w:rPr>
      </w:pPr>
    </w:p>
    <w:p w:rsidR="1E9E166C" w:rsidP="1E9E166C" w:rsidRDefault="1E9E166C" w14:paraId="2C239BC6" w14:textId="29296C1F">
      <w:pPr>
        <w:spacing w:after="160" w:line="278" w:lineRule="auto"/>
        <w:rPr>
          <w:rFonts w:ascii="Aptos" w:hAnsi="Aptos" w:eastAsia="Aptos" w:cs="Aptos"/>
          <w:b w:val="1"/>
          <w:bCs w:val="1"/>
          <w:i w:val="0"/>
          <w:iCs w:val="0"/>
          <w:caps w:val="0"/>
          <w:smallCaps w:val="0"/>
          <w:noProof w:val="0"/>
          <w:color w:val="FF0000"/>
          <w:sz w:val="24"/>
          <w:szCs w:val="24"/>
          <w:u w:val="single"/>
          <w:lang w:val="en-GB"/>
        </w:rPr>
      </w:pPr>
    </w:p>
    <w:p w:rsidR="1E9E166C" w:rsidP="1E9E166C" w:rsidRDefault="1E9E166C" w14:paraId="44D69F7A" w14:textId="5FEEA966">
      <w:pPr>
        <w:spacing w:after="160" w:line="278" w:lineRule="auto"/>
        <w:rPr>
          <w:rFonts w:ascii="Aptos" w:hAnsi="Aptos" w:eastAsia="Aptos" w:cs="Aptos"/>
          <w:b w:val="1"/>
          <w:bCs w:val="1"/>
          <w:i w:val="0"/>
          <w:iCs w:val="0"/>
          <w:caps w:val="0"/>
          <w:smallCaps w:val="0"/>
          <w:noProof w:val="0"/>
          <w:color w:val="FF0000"/>
          <w:sz w:val="24"/>
          <w:szCs w:val="24"/>
          <w:u w:val="single"/>
          <w:lang w:val="en-GB"/>
        </w:rPr>
      </w:pPr>
    </w:p>
    <w:p w:rsidRPr="00496BD7" w:rsidR="0054391F" w:rsidP="40C88C52" w:rsidRDefault="0054391F" w14:paraId="4A6DCD98" w14:textId="1C744309">
      <w:pPr>
        <w:pStyle w:val="Normal"/>
        <w:spacing w:after="160" w:line="278" w:lineRule="auto"/>
        <w:rPr>
          <w:rFonts w:ascii="Aptos" w:hAnsi="Aptos" w:eastAsia="Aptos" w:cs="Aptos"/>
          <w:b w:val="1"/>
          <w:bCs w:val="1"/>
          <w:i w:val="0"/>
          <w:iCs w:val="0"/>
          <w:caps w:val="0"/>
          <w:smallCaps w:val="0"/>
          <w:noProof w:val="0"/>
          <w:color w:val="FF0000"/>
          <w:sz w:val="24"/>
          <w:szCs w:val="24"/>
          <w:u w:val="single"/>
          <w:lang w:val="en-GB"/>
        </w:rPr>
      </w:pPr>
    </w:p>
    <w:p w:rsidRPr="00496BD7" w:rsidR="0054391F" w:rsidP="6FD6BE77" w:rsidRDefault="0054391F" w14:paraId="18C32566" w14:textId="449E4F6B">
      <w:pPr>
        <w:pStyle w:val="Normal"/>
        <w:spacing w:after="160" w:line="278" w:lineRule="auto"/>
        <w:rPr>
          <w:rFonts w:ascii="Aptos" w:hAnsi="Aptos" w:eastAsia="Aptos" w:cs="Aptos"/>
          <w:b w:val="0"/>
          <w:bCs w:val="0"/>
          <w:i w:val="0"/>
          <w:iCs w:val="0"/>
          <w:caps w:val="0"/>
          <w:smallCaps w:val="0"/>
          <w:noProof w:val="0"/>
          <w:color w:val="000000" w:themeColor="text1" w:themeTint="FF" w:themeShade="FF"/>
          <w:sz w:val="24"/>
          <w:szCs w:val="24"/>
          <w:u w:val="single"/>
          <w:lang w:val="en-GB"/>
        </w:rPr>
      </w:pPr>
      <w:r w:rsidRPr="6FD6BE77" w:rsidR="7E7B70C0">
        <w:rPr>
          <w:rFonts w:ascii="Aptos" w:hAnsi="Aptos" w:eastAsia="Aptos" w:cs="Aptos"/>
          <w:b w:val="1"/>
          <w:bCs w:val="1"/>
          <w:i w:val="0"/>
          <w:iCs w:val="0"/>
          <w:caps w:val="0"/>
          <w:smallCaps w:val="0"/>
          <w:noProof w:val="0"/>
          <w:color w:val="FF0000"/>
          <w:sz w:val="24"/>
          <w:szCs w:val="24"/>
          <w:u w:val="single"/>
          <w:lang w:val="en-GB"/>
        </w:rPr>
        <w:t xml:space="preserve">Penelope </w:t>
      </w:r>
      <w:r w:rsidRPr="6FD6BE77" w:rsidR="58ED0B0D">
        <w:rPr>
          <w:rFonts w:ascii="Aptos" w:hAnsi="Aptos" w:eastAsia="Aptos" w:cs="Aptos"/>
          <w:b w:val="1"/>
          <w:bCs w:val="1"/>
          <w:i w:val="0"/>
          <w:iCs w:val="0"/>
          <w:caps w:val="0"/>
          <w:smallCaps w:val="0"/>
          <w:noProof w:val="0"/>
          <w:color w:val="FF0000"/>
          <w:sz w:val="24"/>
          <w:szCs w:val="24"/>
          <w:u w:val="single"/>
          <w:lang w:val="en-GB"/>
        </w:rPr>
        <w:t>Flores</w:t>
      </w:r>
    </w:p>
    <w:p w:rsidRPr="00496BD7" w:rsidR="0054391F" w:rsidP="6FD6BE77" w:rsidRDefault="0054391F" w14:paraId="30C05C80" w14:textId="5DC693D8">
      <w:pPr>
        <w:pStyle w:val="Normal"/>
        <w:spacing w:after="160" w:line="276"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6FD6BE77" w:rsidR="58ED0B0D">
        <w:rPr>
          <w:rFonts w:ascii="Aptos" w:hAnsi="Aptos" w:eastAsia="Aptos" w:cs="Aptos"/>
          <w:b w:val="1"/>
          <w:bCs w:val="1"/>
          <w:i w:val="0"/>
          <w:iCs w:val="0"/>
          <w:caps w:val="0"/>
          <w:smallCaps w:val="0"/>
          <w:noProof w:val="0"/>
          <w:color w:val="000000" w:themeColor="text1" w:themeTint="FF" w:themeShade="FF"/>
          <w:sz w:val="24"/>
          <w:szCs w:val="24"/>
          <w:lang w:val="en-GB"/>
        </w:rPr>
        <w:t>Communication:</w:t>
      </w:r>
      <w:r w:rsidRPr="6FD6BE77" w:rsidR="58ED0B0D">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FD6BE77" w:rsidR="58ED0B0D">
        <w:rPr>
          <w:rFonts w:ascii="Aptos" w:hAnsi="Aptos" w:eastAsia="Aptos" w:cs="Aptos"/>
          <w:b w:val="0"/>
          <w:bCs w:val="0"/>
          <w:i w:val="0"/>
          <w:iCs w:val="0"/>
          <w:caps w:val="0"/>
          <w:smallCaps w:val="0"/>
          <w:noProof w:val="0"/>
          <w:color w:val="000000" w:themeColor="text1" w:themeTint="FF" w:themeShade="FF"/>
          <w:sz w:val="24"/>
          <w:szCs w:val="24"/>
          <w:lang w:val="en-GB"/>
        </w:rPr>
        <w:t>Good communication</w:t>
      </w:r>
      <w:r w:rsidRPr="6FD6BE77" w:rsidR="58ED0B0D">
        <w:rPr>
          <w:rFonts w:ascii="Aptos" w:hAnsi="Aptos" w:eastAsia="Aptos" w:cs="Aptos"/>
          <w:b w:val="0"/>
          <w:bCs w:val="0"/>
          <w:i w:val="0"/>
          <w:iCs w:val="0"/>
          <w:caps w:val="0"/>
          <w:smallCaps w:val="0"/>
          <w:noProof w:val="0"/>
          <w:color w:val="000000" w:themeColor="text1" w:themeTint="FF" w:themeShade="FF"/>
          <w:sz w:val="24"/>
          <w:szCs w:val="24"/>
          <w:lang w:val="en-GB"/>
        </w:rPr>
        <w:t xml:space="preserve"> helps team members understand their roles, </w:t>
      </w:r>
      <w:r w:rsidRPr="6FD6BE77" w:rsidR="18480646">
        <w:rPr>
          <w:rFonts w:ascii="Aptos" w:hAnsi="Aptos" w:eastAsia="Aptos" w:cs="Aptos"/>
          <w:b w:val="1"/>
          <w:bCs w:val="1"/>
          <w:i w:val="0"/>
          <w:iCs w:val="0"/>
          <w:caps w:val="0"/>
          <w:smallCaps w:val="0"/>
          <w:noProof w:val="0"/>
          <w:color w:val="FF0000"/>
          <w:sz w:val="24"/>
          <w:szCs w:val="24"/>
          <w:u w:val="single"/>
          <w:lang w:val="en-GB"/>
        </w:rPr>
        <w:t xml:space="preserve"> </w:t>
      </w:r>
      <w:r w:rsidRPr="6FD6BE77" w:rsidR="58ED0B0D">
        <w:rPr>
          <w:rFonts w:ascii="Aptos" w:hAnsi="Aptos" w:eastAsia="Aptos" w:cs="Aptos"/>
          <w:b w:val="0"/>
          <w:bCs w:val="0"/>
          <w:i w:val="0"/>
          <w:iCs w:val="0"/>
          <w:caps w:val="0"/>
          <w:smallCaps w:val="0"/>
          <w:noProof w:val="0"/>
          <w:color w:val="000000" w:themeColor="text1" w:themeTint="FF" w:themeShade="FF"/>
          <w:sz w:val="24"/>
          <w:szCs w:val="24"/>
          <w:lang w:val="en-GB"/>
        </w:rPr>
        <w:t xml:space="preserve">share </w:t>
      </w:r>
      <w:r w:rsidRPr="6FD6BE77" w:rsidR="58ED0B0D">
        <w:rPr>
          <w:rFonts w:ascii="Aptos" w:hAnsi="Aptos" w:eastAsia="Aptos" w:cs="Aptos"/>
          <w:b w:val="0"/>
          <w:bCs w:val="0"/>
          <w:i w:val="0"/>
          <w:iCs w:val="0"/>
          <w:caps w:val="0"/>
          <w:smallCaps w:val="0"/>
          <w:noProof w:val="0"/>
          <w:color w:val="000000" w:themeColor="text1" w:themeTint="FF" w:themeShade="FF"/>
          <w:sz w:val="24"/>
          <w:szCs w:val="24"/>
          <w:lang w:val="en-GB"/>
        </w:rPr>
        <w:t>ideas</w:t>
      </w:r>
      <w:r w:rsidRPr="6FD6BE77" w:rsidR="58ED0B0D">
        <w:rPr>
          <w:rFonts w:ascii="Aptos" w:hAnsi="Aptos" w:eastAsia="Aptos" w:cs="Aptos"/>
          <w:b w:val="0"/>
          <w:bCs w:val="0"/>
          <w:i w:val="0"/>
          <w:iCs w:val="0"/>
          <w:caps w:val="0"/>
          <w:smallCaps w:val="0"/>
          <w:noProof w:val="0"/>
          <w:color w:val="000000" w:themeColor="text1" w:themeTint="FF" w:themeShade="FF"/>
          <w:sz w:val="24"/>
          <w:szCs w:val="24"/>
          <w:lang w:val="en-GB"/>
        </w:rPr>
        <w:t xml:space="preserve"> and work together efficiently. Clarity ensures that instructions and expectations are easy to und</w:t>
      </w:r>
      <w:r w:rsidRPr="6FD6BE77" w:rsidR="58ED0B0D">
        <w:rPr>
          <w:rFonts w:ascii="Aptos" w:hAnsi="Aptos" w:eastAsia="Aptos" w:cs="Aptos"/>
          <w:b w:val="0"/>
          <w:bCs w:val="0"/>
          <w:i w:val="0"/>
          <w:iCs w:val="0"/>
          <w:caps w:val="0"/>
          <w:smallCaps w:val="0"/>
          <w:noProof w:val="0"/>
          <w:color w:val="000000" w:themeColor="text1" w:themeTint="FF" w:themeShade="FF"/>
          <w:sz w:val="24"/>
          <w:szCs w:val="24"/>
          <w:lang w:val="en-GB"/>
        </w:rPr>
        <w:t>erstand, reduc</w:t>
      </w:r>
      <w:r w:rsidRPr="6FD6BE77" w:rsidR="58ED0B0D">
        <w:rPr>
          <w:rFonts w:ascii="Aptos" w:hAnsi="Aptos" w:eastAsia="Aptos" w:cs="Aptos"/>
          <w:b w:val="0"/>
          <w:bCs w:val="0"/>
          <w:i w:val="0"/>
          <w:iCs w:val="0"/>
          <w:caps w:val="0"/>
          <w:smallCaps w:val="0"/>
          <w:noProof w:val="0"/>
          <w:color w:val="000000" w:themeColor="text1" w:themeTint="FF" w:themeShade="FF"/>
          <w:sz w:val="24"/>
          <w:szCs w:val="24"/>
          <w:lang w:val="en-GB"/>
        </w:rPr>
        <w:t>ing mistakes and confusion. Active listening allows people to understand different perspectives and respond appropriately. Constructive feedback helps individual improvement their performance and encourages continu</w:t>
      </w:r>
      <w:r w:rsidRPr="6FD6BE77" w:rsidR="58ED0B0D">
        <w:rPr>
          <w:rFonts w:ascii="Aptos" w:hAnsi="Aptos" w:eastAsia="Aptos" w:cs="Aptos"/>
          <w:b w:val="0"/>
          <w:bCs w:val="0"/>
          <w:i w:val="0"/>
          <w:iCs w:val="0"/>
          <w:caps w:val="0"/>
          <w:smallCaps w:val="0"/>
          <w:noProof w:val="0"/>
          <w:color w:val="000000" w:themeColor="text1" w:themeTint="FF" w:themeShade="FF"/>
          <w:sz w:val="24"/>
          <w:szCs w:val="24"/>
          <w:lang w:val="en-GB"/>
        </w:rPr>
        <w:t>ous learn</w:t>
      </w:r>
      <w:r w:rsidRPr="6FD6BE77" w:rsidR="58ED0B0D">
        <w:rPr>
          <w:rFonts w:ascii="Aptos" w:hAnsi="Aptos" w:eastAsia="Aptos" w:cs="Aptos"/>
          <w:b w:val="0"/>
          <w:bCs w:val="0"/>
          <w:i w:val="0"/>
          <w:iCs w:val="0"/>
          <w:caps w:val="0"/>
          <w:smallCaps w:val="0"/>
          <w:noProof w:val="0"/>
          <w:color w:val="000000" w:themeColor="text1" w:themeTint="FF" w:themeShade="FF"/>
          <w:sz w:val="24"/>
          <w:szCs w:val="24"/>
          <w:lang w:val="en-GB"/>
        </w:rPr>
        <w:t xml:space="preserve">ing. Open communication channels create an environment where employees feel comfortable asking questions, sharing concerns, and suggesting </w:t>
      </w:r>
      <w:r w:rsidRPr="6FD6BE77" w:rsidR="58ED0B0D">
        <w:rPr>
          <w:rFonts w:ascii="Aptos" w:hAnsi="Aptos" w:eastAsia="Aptos" w:cs="Aptos"/>
          <w:b w:val="0"/>
          <w:bCs w:val="0"/>
          <w:i w:val="0"/>
          <w:iCs w:val="0"/>
          <w:caps w:val="0"/>
          <w:smallCaps w:val="0"/>
          <w:noProof w:val="0"/>
          <w:color w:val="000000" w:themeColor="text1" w:themeTint="FF" w:themeShade="FF"/>
          <w:sz w:val="24"/>
          <w:szCs w:val="24"/>
          <w:lang w:val="en-GB"/>
        </w:rPr>
        <w:t>new ideas</w:t>
      </w:r>
      <w:r w:rsidRPr="6FD6BE77" w:rsidR="58ED0B0D">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Pr="00496BD7" w:rsidR="0054391F" w:rsidP="40C88C52" w:rsidRDefault="0054391F" w14:paraId="5A276F12" w14:textId="6A3910B4">
      <w:pPr>
        <w:pStyle w:val="Normal"/>
        <w:spacing w:after="160" w:line="276" w:lineRule="auto"/>
        <w:jc w:val="both"/>
      </w:pPr>
      <w:r w:rsidRPr="40C88C52" w:rsidR="58ED0B0D">
        <w:rPr>
          <w:rFonts w:ascii="Aptos" w:hAnsi="Aptos" w:eastAsia="Aptos" w:cs="Aptos"/>
          <w:b w:val="1"/>
          <w:bCs w:val="1"/>
          <w:i w:val="0"/>
          <w:iCs w:val="0"/>
          <w:caps w:val="0"/>
          <w:smallCaps w:val="0"/>
          <w:noProof w:val="0"/>
          <w:color w:val="000000" w:themeColor="text1" w:themeTint="FF" w:themeShade="FF"/>
          <w:sz w:val="24"/>
          <w:szCs w:val="24"/>
          <w:lang w:val="en-GB"/>
        </w:rPr>
        <w:t xml:space="preserve">Leadership:  </w:t>
      </w:r>
      <w:r w:rsidRPr="40C88C52" w:rsidR="58ED0B0D">
        <w:rPr>
          <w:rFonts w:ascii="Aptos" w:hAnsi="Aptos" w:eastAsia="Aptos" w:cs="Aptos"/>
          <w:b w:val="0"/>
          <w:bCs w:val="0"/>
          <w:i w:val="0"/>
          <w:iCs w:val="0"/>
          <w:caps w:val="0"/>
          <w:smallCaps w:val="0"/>
          <w:noProof w:val="0"/>
          <w:color w:val="000000" w:themeColor="text1" w:themeTint="FF" w:themeShade="FF"/>
          <w:sz w:val="24"/>
          <w:szCs w:val="24"/>
          <w:lang w:val="en-GB"/>
        </w:rPr>
        <w:t xml:space="preserve">is equally important in creating and effective workplace. Good leaders provide guidance by setting clear goals and supporting their teams. They make informed decisions that help the organization achieve its </w:t>
      </w:r>
      <w:r w:rsidRPr="40C88C52" w:rsidR="58ED0B0D">
        <w:rPr>
          <w:rFonts w:ascii="Aptos" w:hAnsi="Aptos" w:eastAsia="Aptos" w:cs="Aptos"/>
          <w:b w:val="0"/>
          <w:bCs w:val="0"/>
          <w:i w:val="0"/>
          <w:iCs w:val="0"/>
          <w:caps w:val="0"/>
          <w:smallCaps w:val="0"/>
          <w:noProof w:val="0"/>
          <w:color w:val="000000" w:themeColor="text1" w:themeTint="FF" w:themeShade="FF"/>
          <w:sz w:val="24"/>
          <w:szCs w:val="24"/>
          <w:lang w:val="en-GB"/>
        </w:rPr>
        <w:t>objectives</w:t>
      </w:r>
      <w:r w:rsidRPr="40C88C52" w:rsidR="58ED0B0D">
        <w:rPr>
          <w:rFonts w:ascii="Aptos" w:hAnsi="Aptos" w:eastAsia="Aptos" w:cs="Aptos"/>
          <w:b w:val="0"/>
          <w:bCs w:val="0"/>
          <w:i w:val="0"/>
          <w:iCs w:val="0"/>
          <w:caps w:val="0"/>
          <w:smallCaps w:val="0"/>
          <w:noProof w:val="0"/>
          <w:color w:val="000000" w:themeColor="text1" w:themeTint="FF" w:themeShade="FF"/>
          <w:sz w:val="24"/>
          <w:szCs w:val="24"/>
          <w:lang w:val="en-GB"/>
        </w:rPr>
        <w:t xml:space="preserve">. Effective leaders also resolve conflicts fairly, </w:t>
      </w:r>
      <w:r w:rsidRPr="40C88C52" w:rsidR="58ED0B0D">
        <w:rPr>
          <w:rFonts w:ascii="Aptos" w:hAnsi="Aptos" w:eastAsia="Aptos" w:cs="Aptos"/>
          <w:b w:val="0"/>
          <w:bCs w:val="0"/>
          <w:i w:val="0"/>
          <w:iCs w:val="0"/>
          <w:caps w:val="0"/>
          <w:smallCaps w:val="0"/>
          <w:noProof w:val="0"/>
          <w:color w:val="000000" w:themeColor="text1" w:themeTint="FF" w:themeShade="FF"/>
          <w:sz w:val="24"/>
          <w:szCs w:val="24"/>
          <w:lang w:val="en-GB"/>
        </w:rPr>
        <w:t>maintaining</w:t>
      </w:r>
      <w:r w:rsidRPr="40C88C52" w:rsidR="58ED0B0D">
        <w:rPr>
          <w:rFonts w:ascii="Aptos" w:hAnsi="Aptos" w:eastAsia="Aptos" w:cs="Aptos"/>
          <w:b w:val="0"/>
          <w:bCs w:val="0"/>
          <w:i w:val="0"/>
          <w:iCs w:val="0"/>
          <w:caps w:val="0"/>
          <w:smallCaps w:val="0"/>
          <w:noProof w:val="0"/>
          <w:color w:val="000000" w:themeColor="text1" w:themeTint="FF" w:themeShade="FF"/>
          <w:sz w:val="24"/>
          <w:szCs w:val="24"/>
          <w:lang w:val="en-GB"/>
        </w:rPr>
        <w:t xml:space="preserve"> positive relationships among team members. By empowering employees through trust, responsibility, and encourage, leaders build where individuals and organizations can succeed.</w:t>
      </w:r>
    </w:p>
    <w:p w:rsidRPr="00496BD7" w:rsidR="0054391F" w:rsidP="40C88C52" w:rsidRDefault="0054391F" w14:paraId="4DEE5CCD" w14:textId="669875E6">
      <w:pPr>
        <w:spacing w:after="160" w:line="278" w:lineRule="auto"/>
        <w:rPr>
          <w:rFonts w:ascii="Aptos" w:hAnsi="Aptos" w:eastAsia="Aptos" w:cs="Aptos"/>
          <w:b w:val="1"/>
          <w:bCs w:val="1"/>
          <w:i w:val="0"/>
          <w:iCs w:val="0"/>
          <w:caps w:val="0"/>
          <w:smallCaps w:val="0"/>
          <w:noProof w:val="0"/>
          <w:color w:val="FF0000"/>
          <w:sz w:val="24"/>
          <w:szCs w:val="24"/>
          <w:lang w:val="en-GB"/>
        </w:rPr>
      </w:pPr>
      <w:r w:rsidRPr="40C88C52" w:rsidR="58ED0B0D">
        <w:rPr>
          <w:rFonts w:ascii="Aptos" w:hAnsi="Aptos" w:eastAsia="Aptos" w:cs="Aptos"/>
          <w:b w:val="1"/>
          <w:bCs w:val="1"/>
          <w:i w:val="0"/>
          <w:iCs w:val="0"/>
          <w:caps w:val="0"/>
          <w:smallCaps w:val="0"/>
          <w:noProof w:val="0"/>
          <w:color w:val="FF0000"/>
          <w:sz w:val="24"/>
          <w:szCs w:val="24"/>
          <w:u w:val="single"/>
          <w:lang w:val="en-GB"/>
        </w:rPr>
        <w:t>Victoria Owen</w:t>
      </w:r>
    </w:p>
    <w:p w:rsidRPr="00496BD7" w:rsidR="0054391F" w:rsidP="40C88C52" w:rsidRDefault="0054391F" w14:paraId="0DA00E3D" w14:textId="738532CC">
      <w:pPr>
        <w:spacing w:before="240" w:after="240" w:line="278" w:lineRule="auto"/>
        <w:jc w:val="both"/>
      </w:pPr>
      <w:r w:rsidRPr="40C88C52" w:rsidR="58ED0B0D">
        <w:rPr>
          <w:rFonts w:ascii="Aptos" w:hAnsi="Aptos" w:eastAsia="Aptos" w:cs="Aptos"/>
          <w:b w:val="0"/>
          <w:bCs w:val="0"/>
          <w:i w:val="0"/>
          <w:iCs w:val="0"/>
          <w:caps w:val="0"/>
          <w:smallCaps w:val="0"/>
          <w:noProof w:val="0"/>
          <w:color w:val="000000" w:themeColor="text1" w:themeTint="FF" w:themeShade="FF"/>
          <w:sz w:val="24"/>
          <w:szCs w:val="24"/>
          <w:lang w:val="en-GB"/>
        </w:rPr>
        <w:t xml:space="preserve">Planning and organization are essential for effective teamwork because they help teams work efficiently toward shared goals. Planning sets clear </w:t>
      </w:r>
      <w:r w:rsidRPr="40C88C52" w:rsidR="58ED0B0D">
        <w:rPr>
          <w:rFonts w:ascii="Aptos" w:hAnsi="Aptos" w:eastAsia="Aptos" w:cs="Aptos"/>
          <w:b w:val="0"/>
          <w:bCs w:val="0"/>
          <w:i w:val="0"/>
          <w:iCs w:val="0"/>
          <w:caps w:val="0"/>
          <w:smallCaps w:val="0"/>
          <w:noProof w:val="0"/>
          <w:color w:val="000000" w:themeColor="text1" w:themeTint="FF" w:themeShade="FF"/>
          <w:sz w:val="24"/>
          <w:szCs w:val="24"/>
          <w:lang w:val="en-GB"/>
        </w:rPr>
        <w:t>objectives</w:t>
      </w:r>
      <w:r w:rsidRPr="40C88C52" w:rsidR="58ED0B0D">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40C88C52" w:rsidR="58ED0B0D">
        <w:rPr>
          <w:rFonts w:ascii="Aptos" w:hAnsi="Aptos" w:eastAsia="Aptos" w:cs="Aptos"/>
          <w:b w:val="0"/>
          <w:bCs w:val="0"/>
          <w:i w:val="0"/>
          <w:iCs w:val="0"/>
          <w:caps w:val="0"/>
          <w:smallCaps w:val="0"/>
          <w:noProof w:val="0"/>
          <w:color w:val="000000" w:themeColor="text1" w:themeTint="FF" w:themeShade="FF"/>
          <w:sz w:val="24"/>
          <w:szCs w:val="24"/>
          <w:lang w:val="en-GB"/>
        </w:rPr>
        <w:t>establishes</w:t>
      </w:r>
      <w:r w:rsidRPr="40C88C52" w:rsidR="58ED0B0D">
        <w:rPr>
          <w:rFonts w:ascii="Aptos" w:hAnsi="Aptos" w:eastAsia="Aptos" w:cs="Aptos"/>
          <w:b w:val="0"/>
          <w:bCs w:val="0"/>
          <w:i w:val="0"/>
          <w:iCs w:val="0"/>
          <w:caps w:val="0"/>
          <w:smallCaps w:val="0"/>
          <w:noProof w:val="0"/>
          <w:color w:val="000000" w:themeColor="text1" w:themeTint="FF" w:themeShade="FF"/>
          <w:sz w:val="24"/>
          <w:szCs w:val="24"/>
          <w:lang w:val="en-GB"/>
        </w:rPr>
        <w:t xml:space="preserve"> priorities, and creates timelines, ensuring everyone understands what needs to be achieved. Organization assigns roles and responsibilities according to each member's skills, reducing confusion and preventing duplication of work. Together, they improve communication by providing clear reporting structures and regular updates, helping team members stay informed and collaborate effectively. They also support better time management and efficient use of resources, enabling tasks to be completed on schedule and within budget. By defining expectations and responsibilities, planning and organization reduce misunderstandings and conflicts while increasing accountability. They also help teams </w:t>
      </w:r>
      <w:r w:rsidRPr="40C88C52" w:rsidR="58ED0B0D">
        <w:rPr>
          <w:rFonts w:ascii="Aptos" w:hAnsi="Aptos" w:eastAsia="Aptos" w:cs="Aptos"/>
          <w:b w:val="0"/>
          <w:bCs w:val="0"/>
          <w:i w:val="0"/>
          <w:iCs w:val="0"/>
          <w:caps w:val="0"/>
          <w:smallCaps w:val="0"/>
          <w:noProof w:val="0"/>
          <w:color w:val="000000" w:themeColor="text1" w:themeTint="FF" w:themeShade="FF"/>
          <w:sz w:val="24"/>
          <w:szCs w:val="24"/>
          <w:lang w:val="en-GB"/>
        </w:rPr>
        <w:t>anticipate</w:t>
      </w:r>
      <w:r w:rsidRPr="40C88C52" w:rsidR="58ED0B0D">
        <w:rPr>
          <w:rFonts w:ascii="Aptos" w:hAnsi="Aptos" w:eastAsia="Aptos" w:cs="Aptos"/>
          <w:b w:val="0"/>
          <w:bCs w:val="0"/>
          <w:i w:val="0"/>
          <w:iCs w:val="0"/>
          <w:caps w:val="0"/>
          <w:smallCaps w:val="0"/>
          <w:noProof w:val="0"/>
          <w:color w:val="000000" w:themeColor="text1" w:themeTint="FF" w:themeShade="FF"/>
          <w:sz w:val="24"/>
          <w:szCs w:val="24"/>
          <w:lang w:val="en-GB"/>
        </w:rPr>
        <w:t xml:space="preserve"> potential challenges and develop solutions in advance, improving problem-solving. As team members achieve milestones and see progress, motivation, trust, and morale increase. Overall, effective planning and organization create a productive, coordinated, and supportive working environment that leads to higher-quality outcomes and successful achievement of team </w:t>
      </w:r>
      <w:r w:rsidRPr="40C88C52" w:rsidR="58ED0B0D">
        <w:rPr>
          <w:rFonts w:ascii="Aptos" w:hAnsi="Aptos" w:eastAsia="Aptos" w:cs="Aptos"/>
          <w:b w:val="0"/>
          <w:bCs w:val="0"/>
          <w:i w:val="0"/>
          <w:iCs w:val="0"/>
          <w:caps w:val="0"/>
          <w:smallCaps w:val="0"/>
          <w:noProof w:val="0"/>
          <w:color w:val="000000" w:themeColor="text1" w:themeTint="FF" w:themeShade="FF"/>
          <w:sz w:val="24"/>
          <w:szCs w:val="24"/>
          <w:lang w:val="en-GB"/>
        </w:rPr>
        <w:t>objectives</w:t>
      </w:r>
      <w:r w:rsidRPr="40C88C52" w:rsidR="58ED0B0D">
        <w:rPr>
          <w:rFonts w:ascii="Aptos" w:hAnsi="Aptos" w:eastAsia="Aptos" w:cs="Aptos"/>
          <w:b w:val="0"/>
          <w:bCs w:val="0"/>
          <w:i w:val="0"/>
          <w:iCs w:val="0"/>
          <w:caps w:val="0"/>
          <w:smallCaps w:val="0"/>
          <w:noProof w:val="0"/>
          <w:color w:val="000000" w:themeColor="text1" w:themeTint="FF" w:themeShade="FF"/>
          <w:sz w:val="24"/>
          <w:szCs w:val="24"/>
          <w:lang w:val="en-GB"/>
        </w:rPr>
        <w:t>.</w:t>
      </w:r>
    </w:p>
    <w:p w:rsidRPr="00496BD7" w:rsidR="0054391F" w:rsidP="40C88C52" w:rsidRDefault="0054391F" w14:paraId="6A21DBEA" w14:textId="7780D837">
      <w:pPr>
        <w:spacing w:after="160" w:line="278" w:lineRule="auto"/>
        <w:rPr>
          <w:rFonts w:ascii="Aptos" w:hAnsi="Aptos" w:eastAsia="Aptos" w:cs="Aptos"/>
          <w:b w:val="0"/>
          <w:bCs w:val="0"/>
          <w:i w:val="0"/>
          <w:iCs w:val="0"/>
          <w:caps w:val="0"/>
          <w:smallCaps w:val="0"/>
          <w:noProof w:val="0"/>
          <w:color w:val="FF0000"/>
          <w:sz w:val="24"/>
          <w:szCs w:val="24"/>
          <w:u w:val="single"/>
          <w:lang w:val="en-GB"/>
        </w:rPr>
      </w:pPr>
      <w:r w:rsidRPr="40C88C52" w:rsidR="45D5D53B">
        <w:rPr>
          <w:rFonts w:ascii="Aptos" w:hAnsi="Aptos" w:eastAsia="Aptos" w:cs="Aptos"/>
          <w:b w:val="0"/>
          <w:bCs w:val="0"/>
          <w:i w:val="0"/>
          <w:iCs w:val="0"/>
          <w:caps w:val="0"/>
          <w:smallCaps w:val="0"/>
          <w:noProof w:val="0"/>
          <w:color w:val="FF0000"/>
          <w:sz w:val="24"/>
          <w:szCs w:val="24"/>
          <w:u w:val="single"/>
          <w:lang w:val="en-GB"/>
        </w:rPr>
        <w:t>S</w:t>
      </w:r>
      <w:r w:rsidRPr="40C88C52" w:rsidR="58ED0B0D">
        <w:rPr>
          <w:rFonts w:ascii="Aptos" w:hAnsi="Aptos" w:eastAsia="Aptos" w:cs="Aptos"/>
          <w:b w:val="0"/>
          <w:bCs w:val="0"/>
          <w:i w:val="0"/>
          <w:iCs w:val="0"/>
          <w:caps w:val="0"/>
          <w:smallCaps w:val="0"/>
          <w:noProof w:val="0"/>
          <w:color w:val="FF0000"/>
          <w:sz w:val="24"/>
          <w:szCs w:val="24"/>
          <w:u w:val="single"/>
          <w:lang w:val="en-GB"/>
        </w:rPr>
        <w:t>amuel Ojok</w:t>
      </w:r>
    </w:p>
    <w:p w:rsidRPr="00496BD7" w:rsidR="0054391F" w:rsidP="40C88C52" w:rsidRDefault="0054391F" w14:paraId="29C7ABD5" w14:textId="2B20FE2B">
      <w:pPr>
        <w:spacing w:after="160" w:line="278"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0C88C52" w:rsidR="58ED0B0D">
        <w:rPr>
          <w:rFonts w:ascii="Aptos" w:hAnsi="Aptos" w:eastAsia="Aptos" w:cs="Aptos"/>
          <w:b w:val="1"/>
          <w:bCs w:val="1"/>
          <w:i w:val="0"/>
          <w:iCs w:val="0"/>
          <w:caps w:val="0"/>
          <w:smallCaps w:val="0"/>
          <w:noProof w:val="0"/>
          <w:color w:val="000000" w:themeColor="text1" w:themeTint="FF" w:themeShade="FF"/>
          <w:sz w:val="24"/>
          <w:szCs w:val="24"/>
          <w:lang w:val="en-GB"/>
        </w:rPr>
        <w:t>Collaboration</w:t>
      </w:r>
      <w:r w:rsidRPr="40C88C52" w:rsidR="58ED0B0D">
        <w:rPr>
          <w:rFonts w:ascii="Aptos" w:hAnsi="Aptos" w:eastAsia="Aptos" w:cs="Aptos"/>
          <w:b w:val="0"/>
          <w:bCs w:val="0"/>
          <w:i w:val="0"/>
          <w:iCs w:val="0"/>
          <w:caps w:val="0"/>
          <w:smallCaps w:val="0"/>
          <w:noProof w:val="0"/>
          <w:color w:val="000000" w:themeColor="text1" w:themeTint="FF" w:themeShade="FF"/>
          <w:sz w:val="24"/>
          <w:szCs w:val="24"/>
          <w:lang w:val="en-GB"/>
        </w:rPr>
        <w:t xml:space="preserve"> supports effective teamwork by keeping all members on shared goals allowing all members to work towards same objectives. Having clear roles shared among members reduce chances of confusion and give better accountability. Trust permits open communication, sharing ideas, build confidence, reinforce cooperation and solving problems amongst members. These elements give room for positive work environment where members contribute effectively, resolve issues and achieve better results. Strong collaboration therefore foster productivity, strengthen relationship and permit teams to contribute efficiently while meeting all objectives.</w:t>
      </w:r>
    </w:p>
    <w:p w:rsidRPr="00496BD7" w:rsidR="0054391F" w:rsidP="40C88C52" w:rsidRDefault="0054391F" w14:paraId="68558CE7" w14:textId="0580915D">
      <w:pPr>
        <w:spacing w:after="160" w:line="278" w:lineRule="auto"/>
        <w:jc w:val="both"/>
      </w:pPr>
      <w:r w:rsidRPr="40C88C52" w:rsidR="58ED0B0D">
        <w:rPr>
          <w:rFonts w:ascii="Aptos" w:hAnsi="Aptos" w:eastAsia="Aptos" w:cs="Aptos"/>
          <w:b w:val="1"/>
          <w:bCs w:val="1"/>
          <w:i w:val="0"/>
          <w:iCs w:val="0"/>
          <w:caps w:val="0"/>
          <w:smallCaps w:val="0"/>
          <w:noProof w:val="0"/>
          <w:color w:val="000000" w:themeColor="text1" w:themeTint="FF" w:themeShade="FF"/>
          <w:sz w:val="24"/>
          <w:szCs w:val="24"/>
          <w:lang w:val="en-GB"/>
        </w:rPr>
        <w:t>Team dynamic</w:t>
      </w:r>
      <w:r w:rsidRPr="40C88C52" w:rsidR="58ED0B0D">
        <w:rPr>
          <w:rFonts w:ascii="Aptos" w:hAnsi="Aptos" w:eastAsia="Aptos" w:cs="Aptos"/>
          <w:b w:val="0"/>
          <w:bCs w:val="0"/>
          <w:i w:val="0"/>
          <w:iCs w:val="0"/>
          <w:caps w:val="0"/>
          <w:smallCaps w:val="0"/>
          <w:noProof w:val="0"/>
          <w:color w:val="000000" w:themeColor="text1" w:themeTint="FF" w:themeShade="FF"/>
          <w:sz w:val="24"/>
          <w:szCs w:val="24"/>
          <w:lang w:val="en-GB"/>
        </w:rPr>
        <w:t xml:space="preserve"> positively influences effective teamwork through diversity, cohesion, adaptability, and motivation. Diversity allows members to contribute different ideas, knowledge and skills which greatly improve creativity and decision-making. Cohesion builds relationship and promotes cooperation amongst members. Adaptability permits teams to respond efficiently to changing environment and challenges whilst motivation strengthens individual commitment and outcomes. Collectively these elements effectively build communication, collaboration, and problem solving while enabling teams to successfully achieve shared goals.</w:t>
      </w:r>
    </w:p>
    <w:p w:rsidRPr="00496BD7" w:rsidR="0054391F" w:rsidP="40C88C52" w:rsidRDefault="0054391F" w14:paraId="61367E9A" w14:textId="599D47AC">
      <w:pPr>
        <w:pStyle w:val="Normal"/>
        <w:spacing w:after="160" w:line="278" w:lineRule="auto"/>
        <w:jc w:val="both"/>
      </w:pPr>
      <w:r w:rsidRPr="6FD6BE77" w:rsidR="316132FD">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Pr="00496BD7" w:rsidR="0054391F" w:rsidP="40C88C52" w:rsidRDefault="0054391F" w14:paraId="4C1E8541" w14:textId="1C73B62A">
      <w:pPr>
        <w:pStyle w:val="Normal"/>
        <w:spacing w:after="160" w:line="278" w:lineRule="auto"/>
        <w:jc w:val="both"/>
        <w:rPr>
          <w:sz w:val="24"/>
          <w:szCs w:val="24"/>
        </w:rPr>
      </w:pPr>
      <w:r w:rsidRPr="5AB9FFD2" w:rsidR="5B5A19CA">
        <w:rPr>
          <w:sz w:val="24"/>
          <w:szCs w:val="24"/>
        </w:rPr>
        <w:t>Poster (Individual)</w:t>
      </w:r>
    </w:p>
    <w:p w:rsidRPr="00496BD7" w:rsidR="0054391F" w:rsidP="40C88C52" w:rsidRDefault="0054391F" w14:paraId="16CBAD40" w14:textId="790EB3C2">
      <w:pPr>
        <w:pStyle w:val="Normal"/>
        <w:spacing w:after="160" w:line="278" w:lineRule="auto"/>
        <w:jc w:val="both"/>
      </w:pPr>
      <w:r w:rsidR="6FD6BE77">
        <w:drawing>
          <wp:anchor distT="0" distB="0" distL="114300" distR="114300" simplePos="0" relativeHeight="251658240" behindDoc="0" locked="0" layoutInCell="1" allowOverlap="1" wp14:editId="408492B1" wp14:anchorId="7E299BE2">
            <wp:simplePos x="0" y="0"/>
            <wp:positionH relativeFrom="column">
              <wp:align>left</wp:align>
            </wp:positionH>
            <wp:positionV relativeFrom="paragraph">
              <wp:posOffset>0</wp:posOffset>
            </wp:positionV>
            <wp:extent cx="3381375" cy="4124325"/>
            <wp:effectExtent l="0" t="0" r="0" b="0"/>
            <wp:wrapNone/>
            <wp:docPr id="16982247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98224730" name="Picture 1698224730"/>
                    <pic:cNvPicPr/>
                  </pic:nvPicPr>
                  <pic:blipFill>
                    <a:blip xmlns:r="http://schemas.openxmlformats.org/officeDocument/2006/relationships" r:embed="rId202629771">
                      <a:extLst>
                        <a:ext uri="{28A0092B-C50C-407E-A947-70E740481C1C}">
                          <a14:useLocalDpi xmlns:a14="http://schemas.microsoft.com/office/drawing/2010/main"/>
                        </a:ext>
                      </a:extLst>
                    </a:blip>
                    <a:stretch>
                      <a:fillRect/>
                    </a:stretch>
                  </pic:blipFill>
                  <pic:spPr>
                    <a:xfrm>
                      <a:off x="0" y="0"/>
                      <a:ext cx="3381375" cy="4124325"/>
                    </a:xfrm>
                    <a:prstGeom prst="rect">
                      <a:avLst/>
                    </a:prstGeom>
                  </pic:spPr>
                </pic:pic>
              </a:graphicData>
            </a:graphic>
            <wp14:sizeRelH relativeFrom="page">
              <wp14:pctWidth>0</wp14:pctWidth>
            </wp14:sizeRelH>
            <wp14:sizeRelV relativeFrom="page">
              <wp14:pctHeight>0</wp14:pctHeight>
            </wp14:sizeRelV>
          </wp:anchor>
        </w:drawing>
      </w:r>
    </w:p>
    <w:p w:rsidRPr="00496BD7" w:rsidR="0054391F" w:rsidP="40C88C52" w:rsidRDefault="0054391F" w14:paraId="21D59FAD" w14:textId="01E59F0A">
      <w:pPr>
        <w:spacing w:before="240" w:after="240" w:line="278"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Pr="00496BD7" w:rsidR="0054391F" w:rsidP="40C88C52" w:rsidRDefault="0054391F" w14:paraId="3B096FA5" w14:textId="32ADBC40">
      <w:pPr>
        <w:pStyle w:val="Normal"/>
        <w:spacing w:after="160" w:line="276"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Pr="00496BD7" w:rsidR="0054391F" w:rsidP="40C88C52" w:rsidRDefault="0054391F" w14:paraId="3048A07A" w14:textId="66EB1E75">
      <w:pPr>
        <w:spacing w:after="0" w:line="278"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Pr="00496BD7" w:rsidR="0054391F" w:rsidP="40C88C52" w:rsidRDefault="0054391F" w14:paraId="2C86D47C" w14:textId="51644A70">
      <w:pPr>
        <w:pStyle w:val="Normal"/>
      </w:pPr>
    </w:p>
    <w:p w:rsidR="6FD6BE77" w:rsidP="6FD6BE77" w:rsidRDefault="6FD6BE77" w14:paraId="08E3E0D1" w14:noSpellErr="1" w14:textId="7E956F0F">
      <w:pPr>
        <w:pStyle w:val="Normal"/>
      </w:pPr>
    </w:p>
    <w:p w:rsidR="18F48DAC" w:rsidP="18F48DAC" w:rsidRDefault="18F48DAC" w14:paraId="2EDEB319" w14:textId="0F8CCF3A">
      <w:pPr>
        <w:pStyle w:val="Normal"/>
      </w:pPr>
    </w:p>
    <w:p w:rsidR="18F48DAC" w:rsidP="18F48DAC" w:rsidRDefault="18F48DAC" w14:paraId="4828FB33" w14:textId="212E9A8C">
      <w:pPr>
        <w:pStyle w:val="Normal"/>
      </w:pPr>
    </w:p>
    <w:p w:rsidR="18F48DAC" w:rsidP="18F48DAC" w:rsidRDefault="18F48DAC" w14:paraId="210CC2B6" w14:textId="1FC9F5CC">
      <w:pPr>
        <w:pStyle w:val="Normal"/>
      </w:pPr>
    </w:p>
    <w:p w:rsidR="18F48DAC" w:rsidP="18F48DAC" w:rsidRDefault="18F48DAC" w14:paraId="55AF91DC" w14:textId="395378AB">
      <w:pPr>
        <w:pStyle w:val="Normal"/>
      </w:pPr>
    </w:p>
    <w:p w:rsidR="18F48DAC" w:rsidP="18F48DAC" w:rsidRDefault="18F48DAC" w14:paraId="0A393506" w14:textId="5F2C1AE1">
      <w:pPr>
        <w:pStyle w:val="Normal"/>
      </w:pPr>
    </w:p>
    <w:p w:rsidR="18F48DAC" w:rsidP="18F48DAC" w:rsidRDefault="18F48DAC" w14:paraId="3BB202CD" w14:textId="1A487847">
      <w:pPr>
        <w:pStyle w:val="Normal"/>
      </w:pPr>
    </w:p>
    <w:p w:rsidRPr="00496BD7" w:rsidR="0054391F" w:rsidP="40C88C52" w:rsidRDefault="0054391F" w14:paraId="75E6B920" w14:textId="7DB9716F">
      <w:pPr>
        <w:pStyle w:val="Heading3"/>
        <w:rPr>
          <w:sz w:val="24"/>
          <w:szCs w:val="24"/>
        </w:rPr>
      </w:pPr>
    </w:p>
    <w:p w:rsidRPr="00496BD7" w:rsidR="0054391F" w:rsidP="00496BD7" w:rsidRDefault="0054391F" w14:paraId="5D515FAF" w14:textId="4AD0AE07">
      <w:pPr>
        <w:pStyle w:val="Heading3"/>
        <w:rPr>
          <w:sz w:val="24"/>
          <w:szCs w:val="24"/>
        </w:rPr>
      </w:pPr>
    </w:p>
    <w:p w:rsidRPr="00496BD7" w:rsidR="0054391F" w:rsidP="00496BD7" w:rsidRDefault="0054391F" w14:paraId="15D09D3C" w14:textId="3B777049">
      <w:pPr>
        <w:pStyle w:val="Heading2"/>
        <w:ind w:firstLine="720"/>
      </w:pPr>
      <w:bookmarkStart w:name="_Toc193117238" w:id="8"/>
      <w:r w:rsidRPr="40C88C52" w:rsidR="0054391F">
        <w:rPr>
          <w:sz w:val="24"/>
          <w:szCs w:val="24"/>
        </w:rPr>
        <w:t>Task 3: Virtual Collaboration</w:t>
      </w:r>
      <w:r w:rsidRPr="40C88C52" w:rsidR="0010457E">
        <w:rPr>
          <w:sz w:val="24"/>
          <w:szCs w:val="24"/>
        </w:rPr>
        <w:t xml:space="preserve"> and RefWorks</w:t>
      </w:r>
      <w:bookmarkEnd w:id="8"/>
    </w:p>
    <w:p w:rsidR="4E4009CF" w:rsidP="40C88C52" w:rsidRDefault="4E4009CF" w14:paraId="1F7675E9" w14:textId="01861F03">
      <w:pPr>
        <w:pStyle w:val="Normal"/>
      </w:pPr>
      <w:r w:rsidRPr="40C88C52" w:rsidR="4E4009CF">
        <w:rPr>
          <w:b w:val="1"/>
          <w:bCs w:val="1"/>
          <w:u w:val="single"/>
        </w:rPr>
        <w:t xml:space="preserve"> </w:t>
      </w:r>
      <w:r w:rsidRPr="40C88C52" w:rsidR="4E4009CF">
        <w:rPr>
          <w:b w:val="1"/>
          <w:bCs w:val="1"/>
          <w:u w:val="none"/>
        </w:rPr>
        <w:t xml:space="preserve">      </w:t>
      </w:r>
      <w:r w:rsidRPr="40C88C52" w:rsidR="47941E83">
        <w:rPr>
          <w:b w:val="1"/>
          <w:bCs w:val="1"/>
          <w:u w:val="none"/>
        </w:rPr>
        <w:t>FOR</w:t>
      </w:r>
      <w:r w:rsidRPr="40C88C52" w:rsidR="4A95DBF4">
        <w:rPr>
          <w:b w:val="1"/>
          <w:bCs w:val="1"/>
          <w:u w:val="none"/>
        </w:rPr>
        <w:t>MING</w:t>
      </w:r>
      <w:r w:rsidRPr="40C88C52" w:rsidR="47941E83">
        <w:rPr>
          <w:b w:val="1"/>
          <w:bCs w:val="1"/>
          <w:u w:val="none"/>
        </w:rPr>
        <w:t xml:space="preserve"> A TEAM</w:t>
      </w:r>
    </w:p>
    <w:p w:rsidR="6C0DE324" w:rsidP="40C88C52" w:rsidRDefault="6C0DE324" w14:paraId="6EC800CD" w14:textId="3B720358">
      <w:pPr>
        <w:pStyle w:val="Normal"/>
      </w:pPr>
      <w:r w:rsidR="6C0DE324">
        <w:rPr>
          <w:b w:val="0"/>
          <w:bCs w:val="0"/>
          <w:u w:val="none"/>
        </w:rPr>
        <w:t xml:space="preserve">Trust is the foundation of </w:t>
      </w:r>
      <w:r w:rsidR="43C11620">
        <w:rPr>
          <w:b w:val="0"/>
          <w:bCs w:val="0"/>
          <w:u w:val="none"/>
        </w:rPr>
        <w:t>effective</w:t>
      </w:r>
      <w:r w:rsidR="6C0DE324">
        <w:rPr>
          <w:b w:val="0"/>
          <w:bCs w:val="0"/>
          <w:u w:val="none"/>
        </w:rPr>
        <w:t xml:space="preserve"> team it </w:t>
      </w:r>
      <w:r w:rsidR="6C0DE324">
        <w:rPr>
          <w:b w:val="0"/>
          <w:bCs w:val="0"/>
          <w:u w:val="none"/>
        </w:rPr>
        <w:t>build</w:t>
      </w:r>
      <w:r w:rsidR="6C0DE324">
        <w:rPr>
          <w:b w:val="0"/>
          <w:bCs w:val="0"/>
          <w:u w:val="none"/>
        </w:rPr>
        <w:t xml:space="preserve"> </w:t>
      </w:r>
      <w:r w:rsidR="7FB33ACC">
        <w:rPr>
          <w:b w:val="0"/>
          <w:bCs w:val="0"/>
          <w:u w:val="none"/>
        </w:rPr>
        <w:t>trust and boost team productivity.</w:t>
      </w:r>
    </w:p>
    <w:p w:rsidR="47941E83" w:rsidP="40C88C52" w:rsidRDefault="47941E83" w14:paraId="47AED42A" w14:textId="70C57206">
      <w:pPr>
        <w:spacing w:before="240" w:beforeAutospacing="off" w:after="240" w:afterAutospacing="off"/>
      </w:pPr>
      <w:r w:rsidRPr="40C88C52" w:rsidR="47941E83">
        <w:rPr>
          <w:rFonts w:ascii="Aptos" w:hAnsi="Aptos" w:eastAsia="Aptos" w:cs="Aptos"/>
          <w:noProof w:val="0"/>
          <w:sz w:val="24"/>
          <w:szCs w:val="24"/>
          <w:lang w:val="en-GB"/>
        </w:rPr>
        <w:t>Patrick</w:t>
      </w:r>
      <w:r w:rsidRPr="40C88C52" w:rsidR="47941E83">
        <w:rPr>
          <w:rFonts w:ascii="Aptos" w:hAnsi="Aptos" w:eastAsia="Aptos" w:cs="Aptos"/>
          <w:noProof w:val="0"/>
          <w:sz w:val="24"/>
          <w:szCs w:val="24"/>
          <w:lang w:val="en-GB"/>
        </w:rPr>
        <w:t xml:space="preserve"> Lencioni's </w:t>
      </w:r>
      <w:r w:rsidRPr="40C88C52" w:rsidR="47941E83">
        <w:rPr>
          <w:rFonts w:ascii="Aptos" w:hAnsi="Aptos" w:eastAsia="Aptos" w:cs="Aptos"/>
          <w:i w:val="1"/>
          <w:iCs w:val="1"/>
          <w:noProof w:val="0"/>
          <w:sz w:val="24"/>
          <w:szCs w:val="24"/>
          <w:lang w:val="en-GB"/>
        </w:rPr>
        <w:t>The Five Dysfunctions of a Team</w:t>
      </w:r>
      <w:r w:rsidRPr="40C88C52" w:rsidR="47941E83">
        <w:rPr>
          <w:rFonts w:ascii="Aptos" w:hAnsi="Aptos" w:eastAsia="Aptos" w:cs="Aptos"/>
          <w:noProof w:val="0"/>
          <w:sz w:val="24"/>
          <w:szCs w:val="24"/>
          <w:lang w:val="en-GB"/>
        </w:rPr>
        <w:t xml:space="preserve"> explains why some teams struggle to perform well even when they have talented members. The book argues that success depends less on individual ability and more on how well people work together. Lencioni </w:t>
      </w:r>
      <w:r w:rsidRPr="40C88C52" w:rsidR="47941E83">
        <w:rPr>
          <w:rFonts w:ascii="Aptos" w:hAnsi="Aptos" w:eastAsia="Aptos" w:cs="Aptos"/>
          <w:noProof w:val="0"/>
          <w:sz w:val="24"/>
          <w:szCs w:val="24"/>
          <w:lang w:val="en-GB"/>
        </w:rPr>
        <w:t>identifies</w:t>
      </w:r>
      <w:r w:rsidRPr="40C88C52" w:rsidR="47941E83">
        <w:rPr>
          <w:rFonts w:ascii="Aptos" w:hAnsi="Aptos" w:eastAsia="Aptos" w:cs="Aptos"/>
          <w:noProof w:val="0"/>
          <w:sz w:val="24"/>
          <w:szCs w:val="24"/>
          <w:lang w:val="en-GB"/>
        </w:rPr>
        <w:t xml:space="preserve"> five common problems that reduce teamwork and offers practical ways to overcome them.</w:t>
      </w:r>
    </w:p>
    <w:p w:rsidR="47941E83" w:rsidP="40C88C52" w:rsidRDefault="47941E83" w14:paraId="2BD9A3CB" w14:textId="034D8255">
      <w:pPr>
        <w:spacing w:before="240" w:beforeAutospacing="off" w:after="240" w:afterAutospacing="off"/>
      </w:pPr>
      <w:r w:rsidRPr="40C88C52" w:rsidR="47941E83">
        <w:rPr>
          <w:rFonts w:ascii="Aptos" w:hAnsi="Aptos" w:eastAsia="Aptos" w:cs="Aptos"/>
          <w:noProof w:val="0"/>
          <w:sz w:val="24"/>
          <w:szCs w:val="24"/>
          <w:lang w:val="en-GB"/>
        </w:rPr>
        <w:t xml:space="preserve">The first dysfunction is the </w:t>
      </w:r>
      <w:r w:rsidRPr="40C88C52" w:rsidR="47941E83">
        <w:rPr>
          <w:rFonts w:ascii="Aptos" w:hAnsi="Aptos" w:eastAsia="Aptos" w:cs="Aptos"/>
          <w:b w:val="1"/>
          <w:bCs w:val="1"/>
          <w:noProof w:val="0"/>
          <w:sz w:val="24"/>
          <w:szCs w:val="24"/>
          <w:lang w:val="en-GB"/>
        </w:rPr>
        <w:t>absence of trust</w:t>
      </w:r>
      <w:r w:rsidRPr="40C88C52" w:rsidR="47941E83">
        <w:rPr>
          <w:rFonts w:ascii="Aptos" w:hAnsi="Aptos" w:eastAsia="Aptos" w:cs="Aptos"/>
          <w:noProof w:val="0"/>
          <w:sz w:val="24"/>
          <w:szCs w:val="24"/>
          <w:lang w:val="en-GB"/>
        </w:rPr>
        <w:t>. Trust is the foundation of every successful team because it allows members to be honest, admit mistakes, ask for support, and share ideas without fear of being judged. When trust is missing, communication becomes limited, and collaboration suffers.</w:t>
      </w:r>
    </w:p>
    <w:p w:rsidR="47941E83" w:rsidP="40C88C52" w:rsidRDefault="47941E83" w14:paraId="5CB03637" w14:textId="63749CAB">
      <w:pPr>
        <w:spacing w:before="240" w:beforeAutospacing="off" w:after="240" w:afterAutospacing="off"/>
      </w:pPr>
      <w:r w:rsidRPr="40C88C52" w:rsidR="47941E83">
        <w:rPr>
          <w:rFonts w:ascii="Aptos" w:hAnsi="Aptos" w:eastAsia="Aptos" w:cs="Aptos"/>
          <w:noProof w:val="0"/>
          <w:sz w:val="24"/>
          <w:szCs w:val="24"/>
          <w:lang w:val="en-GB"/>
        </w:rPr>
        <w:t xml:space="preserve">The second dysfunction is the </w:t>
      </w:r>
      <w:r w:rsidRPr="40C88C52" w:rsidR="47941E83">
        <w:rPr>
          <w:rFonts w:ascii="Aptos" w:hAnsi="Aptos" w:eastAsia="Aptos" w:cs="Aptos"/>
          <w:b w:val="1"/>
          <w:bCs w:val="1"/>
          <w:noProof w:val="0"/>
          <w:sz w:val="24"/>
          <w:szCs w:val="24"/>
          <w:lang w:val="en-GB"/>
        </w:rPr>
        <w:t>fear of conflict</w:t>
      </w:r>
      <w:r w:rsidRPr="40C88C52" w:rsidR="47941E83">
        <w:rPr>
          <w:rFonts w:ascii="Aptos" w:hAnsi="Aptos" w:eastAsia="Aptos" w:cs="Aptos"/>
          <w:noProof w:val="0"/>
          <w:sz w:val="24"/>
          <w:szCs w:val="24"/>
          <w:lang w:val="en-GB"/>
        </w:rPr>
        <w:t>. Many people avoid disagreements because they worry about damaging relationships. However, respectful and open discussions often lead to better ideas and stronger decisions. Teams that avoid conflict may leave important issues unresolved, reducing their effectiveness.</w:t>
      </w:r>
    </w:p>
    <w:p w:rsidR="47941E83" w:rsidP="40C88C52" w:rsidRDefault="47941E83" w14:paraId="479E26F8" w14:textId="4DB489EC">
      <w:pPr>
        <w:pStyle w:val="Normal"/>
        <w:rPr>
          <w:rFonts w:ascii="Aptos" w:hAnsi="Aptos" w:eastAsia="Aptos" w:cs="Aptos"/>
          <w:noProof w:val="0"/>
          <w:color w:val="000000" w:themeColor="text1" w:themeTint="FF" w:themeShade="FF"/>
          <w:sz w:val="24"/>
          <w:szCs w:val="24"/>
          <w:lang w:val="en-GB"/>
        </w:rPr>
      </w:pPr>
      <w:r w:rsidRPr="40C88C52" w:rsidR="47941E83">
        <w:rPr>
          <w:rFonts w:ascii="Aptos" w:hAnsi="Aptos" w:eastAsia="Aptos" w:cs="Aptos"/>
          <w:noProof w:val="0"/>
          <w:sz w:val="24"/>
          <w:szCs w:val="24"/>
          <w:lang w:val="en-GB"/>
        </w:rPr>
        <w:t xml:space="preserve">The third dysfunction is the </w:t>
      </w:r>
      <w:r w:rsidRPr="40C88C52" w:rsidR="47941E83">
        <w:rPr>
          <w:rFonts w:ascii="Aptos" w:hAnsi="Aptos" w:eastAsia="Aptos" w:cs="Aptos"/>
          <w:b w:val="1"/>
          <w:bCs w:val="1"/>
          <w:noProof w:val="0"/>
          <w:sz w:val="24"/>
          <w:szCs w:val="24"/>
          <w:lang w:val="en-GB"/>
        </w:rPr>
        <w:t>lack of commitment</w:t>
      </w:r>
      <w:r w:rsidRPr="40C88C52" w:rsidR="47941E83">
        <w:rPr>
          <w:rFonts w:ascii="Aptos" w:hAnsi="Aptos" w:eastAsia="Aptos" w:cs="Aptos"/>
          <w:noProof w:val="0"/>
          <w:sz w:val="24"/>
          <w:szCs w:val="24"/>
          <w:lang w:val="en-GB"/>
        </w:rPr>
        <w:t xml:space="preserve">. Team members are more likely to support decisions when they </w:t>
      </w:r>
      <w:r w:rsidRPr="40C88C52" w:rsidR="47941E83">
        <w:rPr>
          <w:rFonts w:ascii="Aptos" w:hAnsi="Aptos" w:eastAsia="Aptos" w:cs="Aptos"/>
          <w:noProof w:val="0"/>
          <w:sz w:val="24"/>
          <w:szCs w:val="24"/>
          <w:lang w:val="en-GB"/>
        </w:rPr>
        <w:t>have the opportunity to</w:t>
      </w:r>
      <w:r w:rsidRPr="40C88C52" w:rsidR="47941E83">
        <w:rPr>
          <w:rFonts w:ascii="Aptos" w:hAnsi="Aptos" w:eastAsia="Aptos" w:cs="Aptos"/>
          <w:noProof w:val="0"/>
          <w:sz w:val="24"/>
          <w:szCs w:val="24"/>
          <w:lang w:val="en-GB"/>
        </w:rPr>
        <w:t xml:space="preserve"> express their opinions during discussions. Clear communication and shared understanding help everyone </w:t>
      </w:r>
      <w:r w:rsidRPr="40C88C52" w:rsidR="47941E83">
        <w:rPr>
          <w:rFonts w:ascii="Aptos" w:hAnsi="Aptos" w:eastAsia="Aptos" w:cs="Aptos"/>
          <w:noProof w:val="0"/>
          <w:sz w:val="24"/>
          <w:szCs w:val="24"/>
          <w:lang w:val="en-GB"/>
        </w:rPr>
        <w:t>work</w:t>
      </w:r>
      <w:r w:rsidRPr="40C88C52" w:rsidR="47941E83">
        <w:rPr>
          <w:rFonts w:ascii="Aptos" w:hAnsi="Aptos" w:eastAsia="Aptos" w:cs="Aptos"/>
          <w:noProof w:val="0"/>
          <w:sz w:val="24"/>
          <w:szCs w:val="24"/>
          <w:lang w:val="en-GB"/>
        </w:rPr>
        <w:t xml:space="preserve"> towards the same </w:t>
      </w:r>
      <w:r w:rsidRPr="40C88C52" w:rsidR="47941E83">
        <w:rPr>
          <w:rFonts w:ascii="Aptos" w:hAnsi="Aptos" w:eastAsia="Aptos" w:cs="Aptos"/>
          <w:noProof w:val="0"/>
          <w:sz w:val="24"/>
          <w:szCs w:val="24"/>
          <w:lang w:val="en-GB"/>
        </w:rPr>
        <w:t>objectives</w:t>
      </w:r>
      <w:r w:rsidRPr="40C88C52" w:rsidR="47941E83">
        <w:rPr>
          <w:rFonts w:ascii="Aptos" w:hAnsi="Aptos" w:eastAsia="Aptos" w:cs="Aptos"/>
          <w:noProof w:val="0"/>
          <w:sz w:val="24"/>
          <w:szCs w:val="24"/>
          <w:lang w:val="en-GB"/>
        </w:rPr>
        <w:t>, even if not everyone initially agrees with the final decision.</w:t>
      </w:r>
      <w:sdt>
        <w:sdtPr>
          <w:id w:val="1417313239"/>
          <w:alias w:val="Citation"/>
          <w:tag w:val="{&quot;referencesIds&quot;:[&quot;doc:6a6338f0bb202d4c1178d876&quot;],&quot;referencesOptions&quot;:{&quot;doc:6a6338f0bb202d4c1178d8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40C88C52" w:rsidR="4C53A5EE">
            <w:rPr>
              <w:rFonts w:ascii="Aptos" w:hAnsi="Aptos" w:eastAsia="Aptos" w:cs="Aptos"/>
              <w:noProof w:val="0"/>
              <w:color w:val="000000" w:themeColor="text1" w:themeTint="FF" w:themeShade="FF"/>
              <w:sz w:val="24"/>
              <w:szCs w:val="24"/>
              <w:lang w:val="en-GB"/>
            </w:rPr>
            <w:t>[4]</w:t>
          </w:r>
        </w:sdtContent>
      </w:sdt>
    </w:p>
    <w:p w:rsidR="47941E83" w:rsidP="40C88C52" w:rsidRDefault="47941E83" w14:paraId="49B7936C" w14:textId="1C3DA4DD">
      <w:pPr>
        <w:spacing w:before="240" w:beforeAutospacing="off" w:after="240" w:afterAutospacing="off"/>
      </w:pPr>
      <w:r w:rsidRPr="40C88C52" w:rsidR="47941E83">
        <w:rPr>
          <w:rFonts w:ascii="Aptos" w:hAnsi="Aptos" w:eastAsia="Aptos" w:cs="Aptos"/>
          <w:noProof w:val="0"/>
          <w:sz w:val="24"/>
          <w:szCs w:val="24"/>
          <w:lang w:val="en-GB"/>
        </w:rPr>
        <w:t xml:space="preserve">The fourth dysfunction is the </w:t>
      </w:r>
      <w:r w:rsidRPr="40C88C52" w:rsidR="47941E83">
        <w:rPr>
          <w:rFonts w:ascii="Aptos" w:hAnsi="Aptos" w:eastAsia="Aptos" w:cs="Aptos"/>
          <w:b w:val="1"/>
          <w:bCs w:val="1"/>
          <w:noProof w:val="0"/>
          <w:sz w:val="24"/>
          <w:szCs w:val="24"/>
          <w:lang w:val="en-GB"/>
        </w:rPr>
        <w:t>avoidance of accountability</w:t>
      </w:r>
      <w:r w:rsidRPr="40C88C52" w:rsidR="47941E83">
        <w:rPr>
          <w:rFonts w:ascii="Aptos" w:hAnsi="Aptos" w:eastAsia="Aptos" w:cs="Aptos"/>
          <w:noProof w:val="0"/>
          <w:sz w:val="24"/>
          <w:szCs w:val="24"/>
          <w:lang w:val="en-GB"/>
        </w:rPr>
        <w:t>. Strong teams encourage members to take responsibility for their actions and performance. Holding one another accountable helps maintain high standards, improves productivity, and builds trust within the group.</w:t>
      </w:r>
    </w:p>
    <w:p w:rsidR="47941E83" w:rsidP="40C88C52" w:rsidRDefault="47941E83" w14:paraId="28983528" w14:textId="72E8DA47">
      <w:pPr>
        <w:spacing w:before="240" w:beforeAutospacing="off" w:after="240" w:afterAutospacing="off"/>
      </w:pPr>
      <w:r w:rsidRPr="40C88C52" w:rsidR="47941E83">
        <w:rPr>
          <w:rFonts w:ascii="Aptos" w:hAnsi="Aptos" w:eastAsia="Aptos" w:cs="Aptos"/>
          <w:noProof w:val="0"/>
          <w:sz w:val="24"/>
          <w:szCs w:val="24"/>
          <w:lang w:val="en-GB"/>
        </w:rPr>
        <w:t xml:space="preserve">Finally, </w:t>
      </w:r>
      <w:r w:rsidRPr="40C88C52" w:rsidR="47941E83">
        <w:rPr>
          <w:rFonts w:ascii="Aptos" w:hAnsi="Aptos" w:eastAsia="Aptos" w:cs="Aptos"/>
          <w:b w:val="1"/>
          <w:bCs w:val="1"/>
          <w:noProof w:val="0"/>
          <w:sz w:val="24"/>
          <w:szCs w:val="24"/>
          <w:lang w:val="en-GB"/>
        </w:rPr>
        <w:t>inattention to results</w:t>
      </w:r>
      <w:r w:rsidRPr="40C88C52" w:rsidR="47941E83">
        <w:rPr>
          <w:rFonts w:ascii="Aptos" w:hAnsi="Aptos" w:eastAsia="Aptos" w:cs="Aptos"/>
          <w:noProof w:val="0"/>
          <w:sz w:val="24"/>
          <w:szCs w:val="24"/>
          <w:lang w:val="en-GB"/>
        </w:rPr>
        <w:t xml:space="preserve"> occurs when individuals focus more on personal success than on achieving team goals. High-performing teams place collective outcomes above individual recognition, creating a culture of cooperation and shared responsibility.</w:t>
      </w:r>
    </w:p>
    <w:p w:rsidR="47941E83" w:rsidP="40C88C52" w:rsidRDefault="47941E83" w14:paraId="4FFBAB05" w14:textId="3CE91518">
      <w:pPr>
        <w:spacing w:before="240" w:beforeAutospacing="off" w:after="240" w:afterAutospacing="off"/>
      </w:pPr>
      <w:r w:rsidR="47941E83">
        <w:drawing>
          <wp:anchor distT="0" distB="0" distL="114300" distR="114300" simplePos="0" relativeHeight="251658240" behindDoc="0" locked="0" layoutInCell="1" allowOverlap="1" wp14:editId="565E91B6" wp14:anchorId="37BF302B">
            <wp:simplePos x="0" y="0"/>
            <wp:positionH relativeFrom="column">
              <wp:posOffset>3476625</wp:posOffset>
            </wp:positionH>
            <wp:positionV relativeFrom="paragraph">
              <wp:posOffset>1352550</wp:posOffset>
            </wp:positionV>
            <wp:extent cx="2070720" cy="2362200"/>
            <wp:effectExtent l="0" t="0" r="0" b="0"/>
            <wp:wrapNone/>
            <wp:docPr id="17037139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03713909" name="Picture 1703713909"/>
                    <pic:cNvPicPr/>
                  </pic:nvPicPr>
                  <pic:blipFill>
                    <a:blip xmlns:r="http://schemas.openxmlformats.org/officeDocument/2006/relationships" r:embed="rId1389926044">
                      <a:extLst>
                        <a:ext uri="{28A0092B-C50C-407E-A947-70E740481C1C}">
                          <a14:useLocalDpi xmlns:a14="http://schemas.microsoft.com/office/drawing/2010/main"/>
                        </a:ext>
                      </a:extLst>
                    </a:blip>
                    <a:srcRect l="24849" t="0" r="25851" b="0"/>
                    <a:stretch>
                      <a:fillRect/>
                    </a:stretch>
                  </pic:blipFill>
                  <pic:spPr>
                    <a:xfrm rot="0">
                      <a:off x="0" y="0"/>
                      <a:ext cx="2070720" cy="2362200"/>
                    </a:xfrm>
                    <a:prstGeom prst="rect">
                      <a:avLst/>
                    </a:prstGeom>
                  </pic:spPr>
                </pic:pic>
              </a:graphicData>
            </a:graphic>
            <wp14:sizeRelH relativeFrom="page">
              <wp14:pctWidth>0</wp14:pctWidth>
            </wp14:sizeRelH>
            <wp14:sizeRelV relativeFrom="page">
              <wp14:pctHeight>0</wp14:pctHeight>
            </wp14:sizeRelV>
          </wp:anchor>
        </w:drawing>
      </w:r>
      <w:r w:rsidRPr="2D4CAFD2" w:rsidR="47941E83">
        <w:rPr>
          <w:rFonts w:ascii="Aptos" w:hAnsi="Aptos" w:eastAsia="Aptos" w:cs="Aptos"/>
          <w:noProof w:val="0"/>
          <w:sz w:val="24"/>
          <w:szCs w:val="24"/>
          <w:lang w:val="en-GB"/>
        </w:rPr>
        <w:t>Overall, Lencioni highlights that trust is the starting point for overcoming the other four dysfunctions. By building trust, encouraging healthy conflict, promoting commitment, strengthening accountability, and focusing on shared goals, teams can improve communication, decision-making, and overall performance. These principles are valuable for businesses, educational institutions, and any group working towards a common objective.</w:t>
      </w:r>
    </w:p>
    <w:p w:rsidRPr="00496BD7" w:rsidR="0054391F" w:rsidP="00496BD7" w:rsidRDefault="0054391F" w14:paraId="56417E1F" w14:noSpellErr="1" w14:textId="0555090C">
      <w:pPr>
        <w:pStyle w:val="Heading2"/>
        <w:ind w:firstLine="720"/>
      </w:pPr>
      <w:r w:rsidR="1696EA5D">
        <w:drawing>
          <wp:anchor distT="0" distB="0" distL="114300" distR="114300" simplePos="0" relativeHeight="251658240" behindDoc="0" locked="0" layoutInCell="1" allowOverlap="1" wp14:anchorId="024F847F" wp14:editId="19B572A8">
            <wp:simplePos x="0" y="0"/>
            <wp:positionH relativeFrom="column">
              <wp:posOffset>-219075</wp:posOffset>
            </wp:positionH>
            <wp:positionV relativeFrom="paragraph">
              <wp:posOffset>200025</wp:posOffset>
            </wp:positionV>
            <wp:extent cx="2862501" cy="1609859"/>
            <wp:effectExtent l="0" t="0" r="0" b="0"/>
            <wp:wrapNone/>
            <wp:docPr id="111636532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16365322" name="Picture 1116365322"/>
                    <pic:cNvPicPr/>
                  </pic:nvPicPr>
                  <pic:blipFill>
                    <a:blip xmlns:r="http://schemas.openxmlformats.org/officeDocument/2006/relationships" r:embed="rId1970315368">
                      <a:extLst>
                        <a:ext uri="{28A0092B-C50C-407E-A947-70E740481C1C}">
                          <a14:useLocalDpi xmlns:a14="http://schemas.microsoft.com/office/drawing/2010/main"/>
                        </a:ext>
                      </a:extLst>
                    </a:blip>
                    <a:stretch>
                      <a:fillRect/>
                    </a:stretch>
                  </pic:blipFill>
                  <pic:spPr>
                    <a:xfrm rot="0">
                      <a:off x="0" y="0"/>
                      <a:ext cx="2862501" cy="1609859"/>
                    </a:xfrm>
                    <a:prstGeom prst="rect">
                      <a:avLst/>
                    </a:prstGeom>
                  </pic:spPr>
                </pic:pic>
              </a:graphicData>
            </a:graphic>
            <wp14:sizeRelH relativeFrom="page">
              <wp14:pctWidth>0</wp14:pctWidth>
            </wp14:sizeRelH>
            <wp14:sizeRelV relativeFrom="page">
              <wp14:pctHeight>0</wp14:pctHeight>
            </wp14:sizeRelV>
          </wp:anchor>
        </w:drawing>
      </w:r>
    </w:p>
    <w:p w:rsidR="0530EE2C" w:rsidP="0530EE2C" w:rsidRDefault="0530EE2C" w14:paraId="31C8B89C" w14:textId="17A0FC79">
      <w:pPr>
        <w:pStyle w:val="Normal"/>
      </w:pPr>
    </w:p>
    <w:p w:rsidR="0530EE2C" w:rsidP="0530EE2C" w:rsidRDefault="0530EE2C" w14:paraId="0C2C8348" w14:textId="09FB3617">
      <w:pPr>
        <w:pStyle w:val="Normal"/>
      </w:pPr>
    </w:p>
    <w:p w:rsidR="0530EE2C" w:rsidP="0530EE2C" w:rsidRDefault="0530EE2C" w14:paraId="59DBDBF0" w14:textId="31F6A21C">
      <w:pPr>
        <w:pStyle w:val="Normal"/>
      </w:pPr>
    </w:p>
    <w:p w:rsidR="0530EE2C" w:rsidP="0530EE2C" w:rsidRDefault="0530EE2C" w14:paraId="180400CF" w14:textId="7201A7A8" w14:noSpellErr="1">
      <w:pPr>
        <w:pStyle w:val="Normal"/>
      </w:pPr>
    </w:p>
    <w:p w:rsidR="0530EE2C" w:rsidP="0530EE2C" w:rsidRDefault="0530EE2C" w14:paraId="4BE8121C" w14:textId="4EDB6A09">
      <w:pPr>
        <w:pStyle w:val="Normal"/>
      </w:pPr>
      <w:r w:rsidR="064522AC">
        <w:drawing>
          <wp:anchor distT="0" distB="0" distL="114300" distR="114300" simplePos="0" relativeHeight="251658240" behindDoc="0" locked="0" layoutInCell="1" allowOverlap="1" wp14:anchorId="6329E21E" wp14:editId="50085A23">
            <wp:simplePos x="0" y="0"/>
            <wp:positionH relativeFrom="column">
              <wp:posOffset>9525</wp:posOffset>
            </wp:positionH>
            <wp:positionV relativeFrom="paragraph">
              <wp:posOffset>-152400</wp:posOffset>
            </wp:positionV>
            <wp:extent cx="2675961" cy="1504950"/>
            <wp:effectExtent l="0" t="0" r="0" b="0"/>
            <wp:wrapNone/>
            <wp:docPr id="206367104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63671042" name="Picture 2063671042"/>
                    <pic:cNvPicPr/>
                  </pic:nvPicPr>
                  <pic:blipFill>
                    <a:blip xmlns:r="http://schemas.openxmlformats.org/officeDocument/2006/relationships" r:embed="rId1707716466">
                      <a:extLst>
                        <a:ext uri="{28A0092B-C50C-407E-A947-70E740481C1C}">
                          <a14:useLocalDpi xmlns:a14="http://schemas.microsoft.com/office/drawing/2010/main"/>
                        </a:ext>
                      </a:extLst>
                    </a:blip>
                    <a:stretch>
                      <a:fillRect/>
                    </a:stretch>
                  </pic:blipFill>
                  <pic:spPr>
                    <a:xfrm rot="0">
                      <a:off x="0" y="0"/>
                      <a:ext cx="2675961" cy="1504950"/>
                    </a:xfrm>
                    <a:prstGeom prst="rect">
                      <a:avLst/>
                    </a:prstGeom>
                  </pic:spPr>
                </pic:pic>
              </a:graphicData>
            </a:graphic>
            <wp14:sizeRelH relativeFrom="page">
              <wp14:pctWidth>0</wp14:pctWidth>
            </wp14:sizeRelH>
            <wp14:sizeRelV relativeFrom="page">
              <wp14:pctHeight>0</wp14:pctHeight>
            </wp14:sizeRelV>
          </wp:anchor>
        </w:drawing>
      </w:r>
      <w:r w:rsidR="064522AC">
        <w:drawing>
          <wp:anchor distT="0" distB="0" distL="114300" distR="114300" simplePos="0" relativeHeight="251658240" behindDoc="0" locked="0" layoutInCell="1" allowOverlap="1" wp14:editId="21DB5654" wp14:anchorId="33A4EB51">
            <wp:simplePos x="0" y="0"/>
            <wp:positionH relativeFrom="column">
              <wp:posOffset>3552825</wp:posOffset>
            </wp:positionH>
            <wp:positionV relativeFrom="paragraph">
              <wp:posOffset>-142875</wp:posOffset>
            </wp:positionV>
            <wp:extent cx="2152276" cy="2346662"/>
            <wp:effectExtent l="0" t="0" r="0" b="0"/>
            <wp:wrapNone/>
            <wp:docPr id="110711537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07115370" name="Picture 1107115370"/>
                    <pic:cNvPicPr/>
                  </pic:nvPicPr>
                  <pic:blipFill>
                    <a:blip xmlns:r="http://schemas.openxmlformats.org/officeDocument/2006/relationships" r:embed="rId1410276710">
                      <a:extLst>
                        <a:ext uri="{28A0092B-C50C-407E-A947-70E740481C1C}">
                          <a14:useLocalDpi xmlns:a14="http://schemas.microsoft.com/office/drawing/2010/main"/>
                        </a:ext>
                      </a:extLst>
                    </a:blip>
                    <a:srcRect l="24459" t="0" r="23960" b="0"/>
                    <a:stretch>
                      <a:fillRect/>
                    </a:stretch>
                  </pic:blipFill>
                  <pic:spPr>
                    <a:xfrm rot="0">
                      <a:off x="0" y="0"/>
                      <a:ext cx="2152276" cy="2346662"/>
                    </a:xfrm>
                    <a:prstGeom prst="rect">
                      <a:avLst/>
                    </a:prstGeom>
                  </pic:spPr>
                </pic:pic>
              </a:graphicData>
            </a:graphic>
            <wp14:sizeRelH relativeFrom="page">
              <wp14:pctWidth>0</wp14:pctWidth>
            </wp14:sizeRelH>
            <wp14:sizeRelV relativeFrom="page">
              <wp14:pctHeight>0</wp14:pctHeight>
            </wp14:sizeRelV>
          </wp:anchor>
        </w:drawing>
      </w:r>
    </w:p>
    <w:p w:rsidR="0530EE2C" w:rsidP="0530EE2C" w:rsidRDefault="0530EE2C" w14:paraId="50DDB175" w14:textId="0A41E423">
      <w:pPr>
        <w:pStyle w:val="Normal"/>
      </w:pPr>
    </w:p>
    <w:p w:rsidR="0530EE2C" w:rsidP="0530EE2C" w:rsidRDefault="0530EE2C" w14:paraId="25E0FA40" w14:textId="588B3AFB">
      <w:pPr>
        <w:pStyle w:val="Normal"/>
      </w:pPr>
    </w:p>
    <w:p w:rsidR="0530EE2C" w:rsidP="0530EE2C" w:rsidRDefault="0530EE2C" w14:paraId="5D268F6F" w14:textId="4A6C9115">
      <w:pPr>
        <w:pStyle w:val="Normal"/>
      </w:pPr>
    </w:p>
    <w:p w:rsidR="0530EE2C" w:rsidP="0530EE2C" w:rsidRDefault="0530EE2C" w14:paraId="5AA85290" w14:noSpellErr="1" w14:textId="3AA9C2FE">
      <w:pPr>
        <w:pStyle w:val="Normal"/>
      </w:pPr>
    </w:p>
    <w:p w:rsidR="0530EE2C" w:rsidP="0530EE2C" w:rsidRDefault="0530EE2C" w14:paraId="2515A018" w14:textId="0B418A6B">
      <w:pPr>
        <w:pStyle w:val="Normal"/>
      </w:pPr>
      <w:r w:rsidR="2D4CAFD2">
        <w:drawing>
          <wp:anchor distT="0" distB="0" distL="114300" distR="114300" simplePos="0" relativeHeight="251658240" behindDoc="0" locked="0" layoutInCell="1" allowOverlap="1" wp14:editId="0E60A754" wp14:anchorId="442DEA4A">
            <wp:simplePos x="0" y="0"/>
            <wp:positionH relativeFrom="column">
              <wp:posOffset>200025</wp:posOffset>
            </wp:positionH>
            <wp:positionV relativeFrom="paragraph">
              <wp:posOffset>95250</wp:posOffset>
            </wp:positionV>
            <wp:extent cx="2219412" cy="2443499"/>
            <wp:effectExtent l="0" t="0" r="0" b="0"/>
            <wp:wrapNone/>
            <wp:docPr id="9405230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40523040" name="Picture 940523040"/>
                    <pic:cNvPicPr/>
                  </pic:nvPicPr>
                  <pic:blipFill>
                    <a:blip xmlns:r="http://schemas.openxmlformats.org/officeDocument/2006/relationships" r:embed="rId1123899589">
                      <a:extLst>
                        <a:ext uri="{28A0092B-C50C-407E-A947-70E740481C1C}">
                          <a14:useLocalDpi xmlns:a14="http://schemas.microsoft.com/office/drawing/2010/main"/>
                        </a:ext>
                      </a:extLst>
                    </a:blip>
                    <a:srcRect l="0" t="0" r="48918" b="0"/>
                    <a:stretch>
                      <a:fillRect/>
                    </a:stretch>
                  </pic:blipFill>
                  <pic:spPr>
                    <a:xfrm rot="0">
                      <a:off x="0" y="0"/>
                      <a:ext cx="2219412" cy="2443499"/>
                    </a:xfrm>
                    <a:prstGeom prst="rect">
                      <a:avLst/>
                    </a:prstGeom>
                  </pic:spPr>
                </pic:pic>
              </a:graphicData>
            </a:graphic>
            <wp14:sizeRelH relativeFrom="page">
              <wp14:pctWidth>0</wp14:pctWidth>
            </wp14:sizeRelH>
            <wp14:sizeRelV relativeFrom="page">
              <wp14:pctHeight>0</wp14:pctHeight>
            </wp14:sizeRelV>
          </wp:anchor>
        </w:drawing>
      </w:r>
    </w:p>
    <w:p w:rsidR="0530EE2C" w:rsidP="0530EE2C" w:rsidRDefault="0530EE2C" w14:paraId="52345588" w14:noSpellErr="1" w14:textId="03326D25">
      <w:pPr>
        <w:pStyle w:val="Normal"/>
      </w:pPr>
    </w:p>
    <w:p w:rsidR="0530EE2C" w:rsidP="0530EE2C" w:rsidRDefault="0530EE2C" w14:paraId="0EEA7EC5" w14:textId="119B81DB">
      <w:pPr>
        <w:pStyle w:val="Normal"/>
      </w:pPr>
    </w:p>
    <w:p w:rsidR="0530EE2C" w:rsidP="0530EE2C" w:rsidRDefault="0530EE2C" w14:paraId="7231C81E" w14:textId="6CA8EA5A">
      <w:pPr>
        <w:pStyle w:val="Normal"/>
      </w:pPr>
    </w:p>
    <w:p w:rsidR="0530EE2C" w:rsidP="0530EE2C" w:rsidRDefault="0530EE2C" w14:paraId="489ABA1B" w14:textId="3565865C">
      <w:pPr>
        <w:pStyle w:val="Normal"/>
      </w:pPr>
      <w:r w:rsidR="2D4CAFD2">
        <w:drawing>
          <wp:anchor distT="0" distB="0" distL="114300" distR="114300" simplePos="0" relativeHeight="251658240" behindDoc="0" locked="0" layoutInCell="1" allowOverlap="1" wp14:editId="2D2DFA93" wp14:anchorId="2A525EA4">
            <wp:simplePos x="0" y="0"/>
            <wp:positionH relativeFrom="column">
              <wp:posOffset>3314700</wp:posOffset>
            </wp:positionH>
            <wp:positionV relativeFrom="paragraph">
              <wp:posOffset>57150</wp:posOffset>
            </wp:positionV>
            <wp:extent cx="2675961" cy="1504950"/>
            <wp:effectExtent l="0" t="0" r="0" b="0"/>
            <wp:wrapNone/>
            <wp:docPr id="82664555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26645557" name="Picture 826645557"/>
                    <pic:cNvPicPr/>
                  </pic:nvPicPr>
                  <pic:blipFill>
                    <a:blip xmlns:r="http://schemas.openxmlformats.org/officeDocument/2006/relationships" r:embed="rId585103526">
                      <a:extLst>
                        <a:ext uri="{28A0092B-C50C-407E-A947-70E740481C1C}">
                          <a14:useLocalDpi xmlns:a14="http://schemas.microsoft.com/office/drawing/2010/main"/>
                        </a:ext>
                      </a:extLst>
                    </a:blip>
                    <a:stretch>
                      <a:fillRect/>
                    </a:stretch>
                  </pic:blipFill>
                  <pic:spPr>
                    <a:xfrm rot="0">
                      <a:off x="0" y="0"/>
                      <a:ext cx="2675961" cy="1504950"/>
                    </a:xfrm>
                    <a:prstGeom prst="rect">
                      <a:avLst/>
                    </a:prstGeom>
                  </pic:spPr>
                </pic:pic>
              </a:graphicData>
            </a:graphic>
            <wp14:sizeRelH relativeFrom="page">
              <wp14:pctWidth>0</wp14:pctWidth>
            </wp14:sizeRelH>
            <wp14:sizeRelV relativeFrom="page">
              <wp14:pctHeight>0</wp14:pctHeight>
            </wp14:sizeRelV>
          </wp:anchor>
        </w:drawing>
      </w:r>
    </w:p>
    <w:p w:rsidR="5B060368" w:rsidP="5B060368" w:rsidRDefault="5B060368" w14:paraId="3702EDBB" w14:textId="02D13088">
      <w:pPr>
        <w:pStyle w:val="Normal"/>
      </w:pPr>
    </w:p>
    <w:p w:rsidR="5B060368" w:rsidP="5B060368" w:rsidRDefault="5B060368" w14:paraId="0F1C8523" w14:textId="6C6AF8ED">
      <w:pPr>
        <w:pStyle w:val="Normal"/>
      </w:pPr>
    </w:p>
    <w:p w:rsidR="5B060368" w:rsidP="5B060368" w:rsidRDefault="5B060368" w14:paraId="3B82D690" w14:textId="12676E44">
      <w:pPr>
        <w:pStyle w:val="Normal"/>
      </w:pPr>
    </w:p>
    <w:p w:rsidR="5B060368" w:rsidP="5B060368" w:rsidRDefault="5B060368" w14:paraId="6A8EADEA" w14:noSpellErr="1" w14:textId="6391F421">
      <w:pPr>
        <w:pStyle w:val="Normal"/>
      </w:pPr>
    </w:p>
    <w:p w:rsidR="5B060368" w:rsidP="5B060368" w:rsidRDefault="5B060368" w14:paraId="4A53AAE1" w14:textId="4C99DB98">
      <w:pPr>
        <w:pStyle w:val="Normal"/>
      </w:pPr>
      <w:r w:rsidR="2D4CAFD2">
        <w:drawing>
          <wp:anchor distT="0" distB="0" distL="114300" distR="114300" simplePos="0" relativeHeight="251658240" behindDoc="0" locked="0" layoutInCell="1" allowOverlap="1" wp14:editId="51678830" wp14:anchorId="5E1AEABD">
            <wp:simplePos x="0" y="0"/>
            <wp:positionH relativeFrom="column">
              <wp:posOffset>9525</wp:posOffset>
            </wp:positionH>
            <wp:positionV relativeFrom="paragraph">
              <wp:posOffset>247650</wp:posOffset>
            </wp:positionV>
            <wp:extent cx="2528863" cy="1422223"/>
            <wp:effectExtent l="0" t="0" r="0" b="0"/>
            <wp:wrapNone/>
            <wp:docPr id="2415631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41563113" name="Picture 241563113"/>
                    <pic:cNvPicPr/>
                  </pic:nvPicPr>
                  <pic:blipFill>
                    <a:blip xmlns:r="http://schemas.openxmlformats.org/officeDocument/2006/relationships" r:embed="rId1662020390">
                      <a:extLst>
                        <a:ext uri="{28A0092B-C50C-407E-A947-70E740481C1C}">
                          <a14:useLocalDpi xmlns:a14="http://schemas.microsoft.com/office/drawing/2010/main"/>
                        </a:ext>
                      </a:extLst>
                    </a:blip>
                    <a:stretch>
                      <a:fillRect/>
                    </a:stretch>
                  </pic:blipFill>
                  <pic:spPr>
                    <a:xfrm rot="0">
                      <a:off x="0" y="0"/>
                      <a:ext cx="2528863" cy="1422223"/>
                    </a:xfrm>
                    <a:prstGeom prst="rect">
                      <a:avLst/>
                    </a:prstGeom>
                  </pic:spPr>
                </pic:pic>
              </a:graphicData>
            </a:graphic>
            <wp14:sizeRelH relativeFrom="page">
              <wp14:pctWidth>0</wp14:pctWidth>
            </wp14:sizeRelH>
            <wp14:sizeRelV relativeFrom="page">
              <wp14:pctHeight>0</wp14:pctHeight>
            </wp14:sizeRelV>
          </wp:anchor>
        </w:drawing>
      </w:r>
      <w:r w:rsidR="2D4CAFD2">
        <w:drawing>
          <wp:anchor distT="0" distB="0" distL="114300" distR="114300" simplePos="0" relativeHeight="251658240" behindDoc="0" locked="0" layoutInCell="1" allowOverlap="1" wp14:editId="4780DDEA" wp14:anchorId="4AA2B403">
            <wp:simplePos x="0" y="0"/>
            <wp:positionH relativeFrom="column">
              <wp:posOffset>3314700</wp:posOffset>
            </wp:positionH>
            <wp:positionV relativeFrom="paragraph">
              <wp:posOffset>152400</wp:posOffset>
            </wp:positionV>
            <wp:extent cx="2709834" cy="1524000"/>
            <wp:effectExtent l="0" t="0" r="0" b="0"/>
            <wp:wrapNone/>
            <wp:docPr id="11762532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7625323" name="Picture 117625323"/>
                    <pic:cNvPicPr/>
                  </pic:nvPicPr>
                  <pic:blipFill>
                    <a:blip xmlns:r="http://schemas.openxmlformats.org/officeDocument/2006/relationships" r:embed="rId967527140">
                      <a:extLst>
                        <a:ext uri="{28A0092B-C50C-407E-A947-70E740481C1C}">
                          <a14:useLocalDpi xmlns:a14="http://schemas.microsoft.com/office/drawing/2010/main"/>
                        </a:ext>
                      </a:extLst>
                    </a:blip>
                    <a:stretch>
                      <a:fillRect/>
                    </a:stretch>
                  </pic:blipFill>
                  <pic:spPr>
                    <a:xfrm rot="0">
                      <a:off x="0" y="0"/>
                      <a:ext cx="2709834" cy="1524000"/>
                    </a:xfrm>
                    <a:prstGeom prst="rect">
                      <a:avLst/>
                    </a:prstGeom>
                  </pic:spPr>
                </pic:pic>
              </a:graphicData>
            </a:graphic>
            <wp14:sizeRelH relativeFrom="page">
              <wp14:pctWidth>0</wp14:pctWidth>
            </wp14:sizeRelH>
            <wp14:sizeRelV relativeFrom="page">
              <wp14:pctHeight>0</wp14:pctHeight>
            </wp14:sizeRelV>
          </wp:anchor>
        </w:drawing>
      </w:r>
    </w:p>
    <w:p w:rsidR="5B060368" w:rsidP="5B060368" w:rsidRDefault="5B060368" w14:paraId="1BBCD447" w14:textId="5873E3C7">
      <w:pPr>
        <w:pStyle w:val="Normal"/>
      </w:pPr>
    </w:p>
    <w:p w:rsidR="5B060368" w:rsidP="5B060368" w:rsidRDefault="5B060368" w14:paraId="7DFCA48E" w14:textId="22DEC5F3">
      <w:pPr>
        <w:pStyle w:val="Normal"/>
      </w:pPr>
    </w:p>
    <w:p w:rsidR="5B060368" w:rsidP="5B060368" w:rsidRDefault="5B060368" w14:paraId="24E597AF" w14:textId="10EE52CC">
      <w:pPr>
        <w:pStyle w:val="Normal"/>
      </w:pPr>
    </w:p>
    <w:p w:rsidR="5B060368" w:rsidP="5B060368" w:rsidRDefault="5B060368" w14:paraId="72AB6B6B" w14:textId="77F24D93">
      <w:pPr>
        <w:pStyle w:val="Normal"/>
      </w:pPr>
    </w:p>
    <w:p w:rsidR="5B060368" w:rsidP="5B060368" w:rsidRDefault="5B060368" w14:paraId="581F0D06" w14:textId="686621A4">
      <w:pPr>
        <w:pStyle w:val="Normal"/>
      </w:pPr>
    </w:p>
    <w:p w:rsidR="5B060368" w:rsidP="5B060368" w:rsidRDefault="5B060368" w14:paraId="65FE65A9" w14:textId="3D2B5CBD">
      <w:pPr>
        <w:pStyle w:val="Normal"/>
      </w:pPr>
      <w:r w:rsidR="2D4CAFD2">
        <w:drawing>
          <wp:anchor distT="0" distB="0" distL="114300" distR="114300" simplePos="0" relativeHeight="251658240" behindDoc="0" locked="0" layoutInCell="1" allowOverlap="1" wp14:editId="77A5B53A" wp14:anchorId="4C319BF2">
            <wp:simplePos x="0" y="0"/>
            <wp:positionH relativeFrom="column">
              <wp:posOffset>581025</wp:posOffset>
            </wp:positionH>
            <wp:positionV relativeFrom="paragraph">
              <wp:posOffset>295275</wp:posOffset>
            </wp:positionV>
            <wp:extent cx="2101604" cy="1984196"/>
            <wp:effectExtent l="0" t="0" r="0" b="0"/>
            <wp:wrapNone/>
            <wp:docPr id="99298935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92989355" name="Picture 992989355"/>
                    <pic:cNvPicPr/>
                  </pic:nvPicPr>
                  <pic:blipFill>
                    <a:blip xmlns:r="http://schemas.openxmlformats.org/officeDocument/2006/relationships" r:embed="rId685404178">
                      <a:extLst>
                        <a:ext uri="{28A0092B-C50C-407E-A947-70E740481C1C}">
                          <a14:useLocalDpi xmlns:a14="http://schemas.microsoft.com/office/drawing/2010/main"/>
                        </a:ext>
                      </a:extLst>
                    </a:blip>
                    <a:stretch>
                      <a:fillRect/>
                    </a:stretch>
                  </pic:blipFill>
                  <pic:spPr>
                    <a:xfrm rot="0">
                      <a:off x="0" y="0"/>
                      <a:ext cx="2101604" cy="1984196"/>
                    </a:xfrm>
                    <a:prstGeom prst="rect">
                      <a:avLst/>
                    </a:prstGeom>
                  </pic:spPr>
                </pic:pic>
              </a:graphicData>
            </a:graphic>
            <wp14:sizeRelH relativeFrom="page">
              <wp14:pctWidth>0</wp14:pctWidth>
            </wp14:sizeRelH>
            <wp14:sizeRelV relativeFrom="page">
              <wp14:pctHeight>0</wp14:pctHeight>
            </wp14:sizeRelV>
          </wp:anchor>
        </w:drawing>
      </w:r>
    </w:p>
    <w:p w:rsidR="5B060368" w:rsidP="5B060368" w:rsidRDefault="5B060368" w14:paraId="127B2104" w14:textId="2FC63FB4">
      <w:pPr>
        <w:pStyle w:val="Normal"/>
      </w:pPr>
    </w:p>
    <w:p w:rsidR="5B060368" w:rsidP="5B060368" w:rsidRDefault="5B060368" w14:paraId="3844B4E2" w14:textId="6EC4FCA7">
      <w:pPr>
        <w:pStyle w:val="Normal"/>
      </w:pPr>
    </w:p>
    <w:p w:rsidR="5B060368" w:rsidP="5B060368" w:rsidRDefault="5B060368" w14:paraId="42ED94B0" w14:textId="6053D3E0">
      <w:pPr>
        <w:pStyle w:val="Normal"/>
      </w:pPr>
    </w:p>
    <w:p w:rsidR="5B060368" w:rsidP="5B060368" w:rsidRDefault="5B060368" w14:paraId="55094E6F" w14:textId="3CE30BF9">
      <w:pPr>
        <w:pStyle w:val="Normal"/>
      </w:pPr>
    </w:p>
    <w:p w:rsidR="5B060368" w:rsidP="5B060368" w:rsidRDefault="5B060368" w14:paraId="487001DD" w14:textId="087BD90D">
      <w:pPr>
        <w:pStyle w:val="Normal"/>
      </w:pPr>
    </w:p>
    <w:p w:rsidR="5B060368" w:rsidP="5B060368" w:rsidRDefault="5B060368" w14:paraId="3E5683FA" w14:textId="4164320F">
      <w:pPr>
        <w:pStyle w:val="Normal"/>
      </w:pPr>
    </w:p>
    <w:p w:rsidR="5B060368" w:rsidP="5B060368" w:rsidRDefault="5B060368" w14:paraId="68409B33" w14:textId="484FF9D9">
      <w:pPr>
        <w:pStyle w:val="Normal"/>
      </w:pPr>
    </w:p>
    <w:p w:rsidRPr="00496BD7" w:rsidR="0054391F" w:rsidP="00496BD7" w:rsidRDefault="0054391F" w14:paraId="482A65A2" w14:textId="3637FFFB">
      <w:pPr>
        <w:pStyle w:val="Heading3"/>
      </w:pPr>
      <w:r w:rsidRPr="00496BD7">
        <w:rPr>
          <w:sz w:val="24"/>
          <w:szCs w:val="24"/>
        </w:rPr>
        <w:tab/>
      </w:r>
      <w:r w:rsidRPr="00496BD7">
        <w:rPr>
          <w:sz w:val="24"/>
          <w:szCs w:val="24"/>
        </w:rPr>
        <w:tab/>
      </w:r>
      <w:bookmarkStart w:name="_Toc193117242" w:id="12"/>
      <w:r w:rsidRPr="00496BD7" w:rsidR="0054391F">
        <w:rPr>
          <w:sz w:val="24"/>
          <w:szCs w:val="24"/>
        </w:rPr>
        <w:t>Task 4 (a): E-Portfolio Creation</w:t>
      </w:r>
      <w:bookmarkEnd w:id="12"/>
    </w:p>
    <w:p w:rsidRPr="00496BD7" w:rsidR="0054391F" w:rsidP="40C88C52" w:rsidRDefault="0054391F" w14:paraId="17D70839" w14:textId="06919D25">
      <w:pPr>
        <w:pStyle w:val="Normal"/>
        <w:suppressLineNumbers w:val="0"/>
        <w:bidi w:val="0"/>
        <w:spacing w:before="0" w:beforeAutospacing="off" w:after="160" w:afterAutospacing="off" w:line="278" w:lineRule="auto"/>
        <w:ind w:left="0" w:right="0"/>
        <w:jc w:val="left"/>
      </w:pPr>
      <w:r w:rsidR="315FBFD9">
        <w:drawing>
          <wp:anchor distT="0" distB="0" distL="114300" distR="114300" simplePos="0" relativeHeight="251658240" behindDoc="0" locked="0" layoutInCell="1" allowOverlap="1" wp14:editId="5905C058" wp14:anchorId="3A79361F">
            <wp:simplePos x="0" y="0"/>
            <wp:positionH relativeFrom="column">
              <wp:posOffset>9525</wp:posOffset>
            </wp:positionH>
            <wp:positionV relativeFrom="paragraph">
              <wp:posOffset>180975</wp:posOffset>
            </wp:positionV>
            <wp:extent cx="3723402" cy="2162175"/>
            <wp:effectExtent l="0" t="0" r="0" b="0"/>
            <wp:wrapNone/>
            <wp:docPr id="1021333951" name="drawing" descr="Free Images : cleaning, service, cleaner, hand, business, housecleaning ..."/>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21333951" name="Picture 1021333951"/>
                    <pic:cNvPicPr/>
                  </pic:nvPicPr>
                  <pic:blipFill>
                    <a:blip xmlns:r="http://schemas.openxmlformats.org/officeDocument/2006/relationships" r:embed="rId1389002561">
                      <a:extLst>
                        <a:ext uri="{28A0092B-C50C-407E-A947-70E740481C1C}">
                          <a14:useLocalDpi xmlns:a14="http://schemas.microsoft.com/office/drawing/2010/main"/>
                        </a:ext>
                      </a:extLst>
                    </a:blip>
                    <a:stretch>
                      <a:fillRect/>
                    </a:stretch>
                  </pic:blipFill>
                  <pic:spPr>
                    <a:xfrm rot="0">
                      <a:off x="0" y="0"/>
                      <a:ext cx="3723402" cy="2162175"/>
                    </a:xfrm>
                    <a:prstGeom prst="rect">
                      <a:avLst/>
                    </a:prstGeom>
                  </pic:spPr>
                </pic:pic>
              </a:graphicData>
            </a:graphic>
            <wp14:sizeRelH relativeFrom="page">
              <wp14:pctWidth>0</wp14:pctWidth>
            </wp14:sizeRelH>
            <wp14:sizeRelV relativeFrom="page">
              <wp14:pctHeight>0</wp14:pctHeight>
            </wp14:sizeRelV>
          </wp:anchor>
        </w:drawing>
      </w:r>
    </w:p>
    <w:p w:rsidR="760DFFA3" w:rsidP="760DFFA3" w:rsidRDefault="760DFFA3" w14:paraId="397011CE" w14:textId="595A0247">
      <w:pPr>
        <w:pStyle w:val="Normal"/>
        <w:suppressLineNumbers w:val="0"/>
        <w:bidi w:val="0"/>
        <w:spacing w:before="0" w:beforeAutospacing="off" w:after="160" w:afterAutospacing="off" w:line="278" w:lineRule="auto"/>
        <w:ind w:left="0" w:right="0"/>
        <w:jc w:val="left"/>
      </w:pPr>
    </w:p>
    <w:p w:rsidR="760DFFA3" w:rsidP="760DFFA3" w:rsidRDefault="760DFFA3" w14:paraId="5E15CB54" w14:textId="77E1338D">
      <w:pPr>
        <w:pStyle w:val="Normal"/>
        <w:suppressLineNumbers w:val="0"/>
        <w:bidi w:val="0"/>
        <w:spacing w:before="0" w:beforeAutospacing="off" w:after="160" w:afterAutospacing="off" w:line="278" w:lineRule="auto"/>
        <w:ind w:left="0" w:right="0"/>
        <w:jc w:val="left"/>
      </w:pPr>
    </w:p>
    <w:p w:rsidR="760DFFA3" w:rsidP="760DFFA3" w:rsidRDefault="760DFFA3" w14:paraId="1EA4843C" w14:textId="0450C166">
      <w:pPr>
        <w:pStyle w:val="Normal"/>
        <w:suppressLineNumbers w:val="0"/>
        <w:bidi w:val="0"/>
        <w:spacing w:before="0" w:beforeAutospacing="off" w:after="160" w:afterAutospacing="off" w:line="278" w:lineRule="auto"/>
        <w:ind w:left="0" w:right="0"/>
        <w:jc w:val="left"/>
      </w:pPr>
    </w:p>
    <w:p w:rsidR="760DFFA3" w:rsidP="760DFFA3" w:rsidRDefault="760DFFA3" w14:paraId="3A50E26C" w14:textId="784A623C">
      <w:pPr>
        <w:pStyle w:val="Normal"/>
        <w:suppressLineNumbers w:val="0"/>
        <w:bidi w:val="0"/>
        <w:spacing w:before="0" w:beforeAutospacing="off" w:after="160" w:afterAutospacing="off" w:line="278" w:lineRule="auto"/>
        <w:ind w:left="0" w:right="0"/>
        <w:jc w:val="left"/>
      </w:pPr>
    </w:p>
    <w:p w:rsidR="760DFFA3" w:rsidP="760DFFA3" w:rsidRDefault="760DFFA3" w14:paraId="5E5DCE70" w14:textId="05AEC64F">
      <w:pPr>
        <w:pStyle w:val="Normal"/>
        <w:suppressLineNumbers w:val="0"/>
        <w:bidi w:val="0"/>
        <w:spacing w:before="0" w:beforeAutospacing="off" w:after="160" w:afterAutospacing="off" w:line="278" w:lineRule="auto"/>
        <w:ind w:left="0" w:right="0"/>
        <w:jc w:val="left"/>
      </w:pPr>
    </w:p>
    <w:p w:rsidR="760DFFA3" w:rsidP="760DFFA3" w:rsidRDefault="760DFFA3" w14:paraId="69A439FA" w14:textId="2E8A5149">
      <w:pPr>
        <w:pStyle w:val="Normal"/>
        <w:suppressLineNumbers w:val="0"/>
        <w:bidi w:val="0"/>
        <w:spacing w:before="0" w:beforeAutospacing="off" w:after="160" w:afterAutospacing="off" w:line="278" w:lineRule="auto"/>
        <w:ind w:left="0" w:right="0"/>
        <w:jc w:val="left"/>
      </w:pPr>
    </w:p>
    <w:p w:rsidR="760DFFA3" w:rsidP="760DFFA3" w:rsidRDefault="760DFFA3" w14:paraId="7D120D37" w14:textId="540CC0A8">
      <w:pPr>
        <w:pStyle w:val="Normal"/>
        <w:suppressLineNumbers w:val="0"/>
        <w:bidi w:val="0"/>
        <w:spacing w:before="0" w:beforeAutospacing="off" w:after="160" w:afterAutospacing="off" w:line="278" w:lineRule="auto"/>
        <w:ind w:left="0" w:right="0"/>
        <w:jc w:val="left"/>
      </w:pPr>
    </w:p>
    <w:p w:rsidR="760DFFA3" w:rsidP="760DFFA3" w:rsidRDefault="760DFFA3" w14:paraId="71238D47" w14:noSpellErr="1" w14:textId="5683694B">
      <w:pPr>
        <w:pStyle w:val="Normal"/>
        <w:suppressLineNumbers w:val="0"/>
        <w:bidi w:val="0"/>
        <w:spacing w:before="0" w:beforeAutospacing="off" w:after="160" w:afterAutospacing="off" w:line="278" w:lineRule="auto"/>
        <w:ind w:left="0" w:right="0"/>
        <w:jc w:val="left"/>
      </w:pPr>
    </w:p>
    <w:p w:rsidR="1D18C605" w:rsidP="1D18C605" w:rsidRDefault="1D18C605" w14:noSpellErr="1" w14:paraId="66785692" w14:textId="3C798A2D">
      <w:pPr>
        <w:pStyle w:val="Normal"/>
        <w:suppressLineNumbers w:val="0"/>
        <w:bidi w:val="0"/>
        <w:spacing w:before="0" w:beforeAutospacing="off" w:after="160" w:afterAutospacing="off" w:line="278" w:lineRule="auto"/>
        <w:ind w:left="0" w:right="0"/>
        <w:jc w:val="left"/>
      </w:pPr>
    </w:p>
    <w:p w:rsidRPr="00496BD7" w:rsidR="003A12C8" w:rsidP="00496BD7" w:rsidRDefault="0054391F" w14:textId="065FAFCA" w14:paraId="40BFB513">
      <w:pPr>
        <w:pStyle w:val="Heading3"/>
      </w:pPr>
      <w:r w:rsidRPr="00496BD7">
        <w:rPr>
          <w:sz w:val="24"/>
          <w:szCs w:val="24"/>
        </w:rPr>
        <w:tab/>
      </w:r>
      <w:r w:rsidRPr="00496BD7">
        <w:rPr>
          <w:sz w:val="24"/>
          <w:szCs w:val="24"/>
        </w:rPr>
        <w:tab/>
      </w:r>
      <w:bookmarkStart w:name="_Toc193117243" w:id="13"/>
      <w:r w:rsidRPr="00496BD7" w:rsidR="0054391F">
        <w:rPr>
          <w:sz w:val="24"/>
          <w:szCs w:val="24"/>
        </w:rPr>
        <w:t>Task 4 (b): Illustrative Review of E-Portfolio tool Selection</w:t>
      </w:r>
      <w:bookmarkEnd w:id="13"/>
    </w:p>
    <w:p w:rsidR="40C88C52" w:rsidP="40C88C52" w:rsidRDefault="40C88C52" w14:paraId="4201EDE2" w14:textId="1E7230E9">
      <w:pPr>
        <w:pStyle w:val="Normal"/>
      </w:pPr>
    </w:p>
    <w:p w:rsidR="4A7CE05B" w:rsidP="5AB9FFD2" w:rsidRDefault="4A7CE05B" w14:paraId="6A78EDD7" w14:textId="0FD7A876">
      <w:pPr>
        <w:pStyle w:val="Heading2"/>
        <w:spacing w:before="299" w:beforeAutospacing="off" w:after="299" w:afterAutospacing="off"/>
      </w:pPr>
      <w:r w:rsidRPr="315FBFD9" w:rsidR="4A7CE05B">
        <w:rPr>
          <w:rFonts w:ascii="Aptos" w:hAnsi="Aptos" w:eastAsia="Aptos" w:cs="Aptos"/>
          <w:b w:val="1"/>
          <w:bCs w:val="1"/>
          <w:noProof w:val="0"/>
          <w:sz w:val="36"/>
          <w:szCs w:val="36"/>
          <w:lang w:val="en-GB"/>
        </w:rPr>
        <w:t>Conclusion</w:t>
      </w:r>
    </w:p>
    <w:p w:rsidR="4A7CE05B" w:rsidP="5AB9FFD2" w:rsidRDefault="4A7CE05B" w14:paraId="61E95623" w14:textId="17A45D6B">
      <w:pPr>
        <w:spacing w:before="240" w:beforeAutospacing="off" w:after="240" w:afterAutospacing="off"/>
      </w:pPr>
      <w:r w:rsidRPr="5AB9FFD2" w:rsidR="4A7CE05B">
        <w:rPr>
          <w:rFonts w:ascii="Aptos" w:hAnsi="Aptos" w:eastAsia="Aptos" w:cs="Aptos"/>
          <w:noProof w:val="0"/>
          <w:sz w:val="24"/>
          <w:szCs w:val="24"/>
          <w:lang w:val="en-GB"/>
        </w:rPr>
        <w:t>In conclusion, I chose to use an e-portfolio for this assignment because it is an effective way to organize, present, and reflect on my learning. An e-portfolio allows me to collect my work in one place, demonstrate my progress over time, and showcase the knowledge and skills I have gained throughout the course. It also helps me develop important digital literacy and communication skills that are valuable in both academic and professional settings. By using an e-portfolio, I can present my work in a clear, creative, and accessible format while reflecting on my learning journey and identifying areas for future improvement.</w:t>
      </w:r>
    </w:p>
    <w:p w:rsidR="5AB9FFD2" w:rsidP="5AB9FFD2" w:rsidRDefault="5AB9FFD2" w14:paraId="08005031" w14:textId="2667595B">
      <w:pPr>
        <w:pStyle w:val="Normal"/>
      </w:pPr>
    </w:p>
    <w:p w:rsidR="00E4306D" w:rsidP="00E4306D" w:rsidRDefault="003A12C8" w14:paraId="2FB37AAF" w14:textId="77777777">
      <w:pPr>
        <w:pStyle w:val="Heading1"/>
        <w:rPr>
          <w:sz w:val="24"/>
          <w:szCs w:val="24"/>
        </w:rPr>
      </w:pPr>
      <w:bookmarkStart w:name="_Toc193117245" w:id="15"/>
      <w:r w:rsidRPr="00E4306D">
        <w:rPr>
          <w:sz w:val="24"/>
          <w:szCs w:val="24"/>
        </w:rPr>
        <w:t>References</w:t>
      </w:r>
      <w:bookmarkEnd w:id="15"/>
    </w:p>
    <w:p w:rsidRPr="00E4300C" w:rsidR="00E4306D" w:rsidP="00E4300C" w:rsidRDefault="00E4306D" w14:paraId="233159EA" w14:textId="77777777">
      <w:pPr>
        <w:pStyle w:val="Heading2"/>
        <w:rPr>
          <w:sz w:val="24"/>
          <w:szCs w:val="24"/>
        </w:rPr>
      </w:pPr>
      <w:r>
        <w:tab/>
      </w:r>
      <w:bookmarkStart w:name="_Toc193117246" w:id="16"/>
      <w:r w:rsidRPr="00E4300C">
        <w:rPr>
          <w:sz w:val="24"/>
          <w:szCs w:val="24"/>
        </w:rPr>
        <w:t>Task 1 References:</w:t>
      </w:r>
      <w:bookmarkEnd w:id="16"/>
    </w:p>
    <w:p w:rsidRPr="0008022E" w:rsidR="0008022E" w:rsidP="0008022E" w:rsidRDefault="0008022E" w14:paraId="1FBF65E5" w14:textId="77777777"/>
    <w:p w:rsidRPr="0008022E" w:rsidR="0008022E" w:rsidP="0008022E" w:rsidRDefault="0008022E" w14:paraId="4E4FB363" w14:textId="62A1CBDB">
      <w:r>
        <w:tab/>
      </w:r>
    </w:p>
    <w:p w:rsidRPr="00E4300C" w:rsidR="003A12C8" w:rsidP="00E4300C" w:rsidRDefault="00E4306D" w14:paraId="5E832B01" w14:textId="59FD0205">
      <w:pPr>
        <w:pStyle w:val="Heading2"/>
        <w:rPr>
          <w:sz w:val="24"/>
          <w:szCs w:val="24"/>
        </w:rPr>
      </w:pPr>
      <w:r>
        <w:tab/>
      </w:r>
      <w:bookmarkStart w:name="_Toc193117247" w:id="17"/>
      <w:r w:rsidRPr="00E4300C">
        <w:rPr>
          <w:sz w:val="24"/>
          <w:szCs w:val="24"/>
        </w:rPr>
        <w:t>Task 3 References:</w:t>
      </w:r>
      <w:bookmarkEnd w:id="17"/>
      <w:r w:rsidRPr="00E4300C" w:rsidR="003A12C8">
        <w:rPr>
          <w:sz w:val="24"/>
          <w:szCs w:val="24"/>
        </w:rPr>
        <w:br w:type="page"/>
      </w:r>
    </w:p>
    <w:p w:rsidRPr="00496BD7" w:rsidR="005C3522" w:rsidRDefault="005C3522" w14:paraId="01E1CD84" w14:textId="628B3A1F">
      <w:r>
        <w:br/>
      </w:r>
    </w:p>
    <w:sdt>
      <w:sdtPr>
        <w:tag w:val="rw.bWnCOutputStyleIdiblio"/>
        <w:id w:val="949649320"/>
        <w:placeholder>
          <w:docPart w:val="0C10F41573814D2F86E4318FF29A69EC"/>
        </w:placeholder>
      </w:sdtPr>
      <w:sdtContent>
        <w:p w:rsidR="005C3522" w:rsidP="40C88C52" w:rsidRDefault="77F86622" w14:paraId="70145476" w14:textId="2D0F4E61">
          <w:pPr>
            <w:spacing w:before="240" w:beforeAutospacing="off" w:after="240" w:afterAutospacing="off"/>
            <w:ind/>
            <w:jc w:val="center"/>
          </w:pPr>
          <w:r w:rsidRPr="40C88C52" w:rsidR="4C53A5EE">
            <w:rPr>
              <w:rFonts w:ascii="Aptos" w:hAnsi="Aptos" w:eastAsia="Aptos" w:cs="Aptos"/>
              <w:noProof w:val="0"/>
              <w:color w:val="000000" w:themeColor="text1" w:themeTint="FF" w:themeShade="FF"/>
              <w:sz w:val="24"/>
              <w:szCs w:val="24"/>
              <w:lang w:val="en-GB"/>
            </w:rPr>
            <w:t>References</w:t>
          </w:r>
        </w:p>
        <w:p w:rsidR="005C3522" w:rsidP="40C88C52" w:rsidRDefault="77F86622" w14:paraId="43387887" w14:textId="208A44B4">
          <w:pPr>
            <w:spacing w:before="240" w:beforeAutospacing="off" w:after="240" w:afterAutospacing="off"/>
            <w:ind w:left="450" w:right="0" w:hanging="450"/>
          </w:pPr>
          <w:r w:rsidRPr="40C88C52" w:rsidR="4C53A5EE">
            <w:rPr>
              <w:rFonts w:ascii="Aptos" w:hAnsi="Aptos" w:eastAsia="Aptos" w:cs="Aptos"/>
              <w:noProof w:val="0"/>
              <w:color w:val="000000" w:themeColor="text1" w:themeTint="FF" w:themeShade="FF"/>
              <w:sz w:val="24"/>
              <w:szCs w:val="24"/>
              <w:lang w:val="en-GB"/>
            </w:rPr>
            <w:t xml:space="preserve">[1] A. P. Silva, P. Lourtie and L. Aires, "Employability in online higher education: A case study," vol. 14, no. 1, pp.106–125, 2013, </w:t>
          </w:r>
        </w:p>
        <w:p w:rsidR="005C3522" w:rsidP="40C88C52" w:rsidRDefault="77F86622" w14:paraId="69B08488" w14:textId="63EA11D6">
          <w:pPr>
            <w:spacing w:before="240" w:beforeAutospacing="off" w:after="240" w:afterAutospacing="off"/>
            <w:ind w:left="450" w:right="0" w:hanging="450"/>
          </w:pPr>
          <w:r w:rsidRPr="40C88C52" w:rsidR="4C53A5EE">
            <w:rPr>
              <w:rFonts w:ascii="Aptos" w:hAnsi="Aptos" w:eastAsia="Aptos" w:cs="Aptos"/>
              <w:noProof w:val="0"/>
              <w:color w:val="000000" w:themeColor="text1" w:themeTint="FF" w:themeShade="FF"/>
              <w:sz w:val="24"/>
              <w:szCs w:val="24"/>
              <w:lang w:val="en-GB"/>
            </w:rPr>
            <w:t xml:space="preserve">[2] S. Greener, "The tensions of student engagement with technology," vol. 30, no. 3, pp.397–399, 2022, </w:t>
          </w:r>
        </w:p>
        <w:p w:rsidR="005C3522" w:rsidP="40C88C52" w:rsidRDefault="77F86622" w14:paraId="73E6B060" w14:textId="282D52E1">
          <w:pPr>
            <w:spacing w:before="240" w:beforeAutospacing="off" w:after="240" w:afterAutospacing="off"/>
            <w:ind w:left="450" w:right="0" w:hanging="450"/>
          </w:pPr>
          <w:r w:rsidRPr="40C88C52" w:rsidR="4C53A5EE">
            <w:rPr>
              <w:rFonts w:ascii="Aptos" w:hAnsi="Aptos" w:eastAsia="Aptos" w:cs="Aptos"/>
              <w:noProof w:val="0"/>
              <w:color w:val="000000" w:themeColor="text1" w:themeTint="FF" w:themeShade="FF"/>
              <w:sz w:val="24"/>
              <w:szCs w:val="24"/>
              <w:lang w:val="en-GB"/>
            </w:rPr>
            <w:t xml:space="preserve">[3] T. Richardson and E. Lumsden, "" It's ok not to know what I want to do": An exploration into the aspirations of early childhood studies students," vol. 14, no. 1, pp.1–14, 2023, </w:t>
          </w:r>
        </w:p>
        <w:p w:rsidR="005C3522" w:rsidP="40C88C52" w:rsidRDefault="77F86622" w14:paraId="1207D8C4" w14:textId="456A532C">
          <w:pPr>
            <w:spacing w:before="240" w:beforeAutospacing="off" w:after="240" w:afterAutospacing="off"/>
            <w:ind w:left="450" w:right="0" w:hanging="450"/>
          </w:pPr>
          <w:r w:rsidRPr="1D18C605" w:rsidR="4C53A5EE">
            <w:rPr>
              <w:rFonts w:ascii="Aptos" w:hAnsi="Aptos" w:eastAsia="Aptos" w:cs="Aptos"/>
              <w:noProof w:val="0"/>
              <w:color w:val="000000" w:themeColor="text1" w:themeTint="FF" w:themeShade="FF"/>
              <w:sz w:val="24"/>
              <w:szCs w:val="24"/>
              <w:lang w:val="en-GB"/>
            </w:rPr>
            <w:t>[4] A. Mirakyan, "ORGANIZATIONAL BEHAVIOR EDUCATION PRACTICE AND ISSUES", in</w:t>
          </w:r>
          <w:r w:rsidRPr="1D18C605" w:rsidR="4C53A5EE">
            <w:rPr>
              <w:rFonts w:ascii="Aptos" w:hAnsi="Aptos" w:eastAsia="Aptos" w:cs="Aptos"/>
              <w:i w:val="1"/>
              <w:iCs w:val="1"/>
              <w:noProof w:val="0"/>
              <w:color w:val="000000" w:themeColor="text1" w:themeTint="FF" w:themeShade="FF"/>
              <w:sz w:val="24"/>
              <w:szCs w:val="24"/>
              <w:lang w:val="en-GB"/>
            </w:rPr>
            <w:t xml:space="preserve"> EDULEARN25 Proceedings, </w:t>
          </w:r>
          <w:r w:rsidRPr="1D18C605" w:rsidR="4C53A5EE">
            <w:rPr>
              <w:rFonts w:ascii="Aptos" w:hAnsi="Aptos" w:eastAsia="Aptos" w:cs="Aptos"/>
              <w:noProof w:val="0"/>
              <w:color w:val="000000" w:themeColor="text1" w:themeTint="FF" w:themeShade="FF"/>
              <w:sz w:val="24"/>
              <w:szCs w:val="24"/>
              <w:lang w:val="en-GB"/>
            </w:rPr>
            <w:t xml:space="preserve">pp. 8300–8306. </w:t>
          </w:r>
        </w:p>
        <w:p w:rsidR="1D18C605" w:rsidP="1D18C605" w:rsidRDefault="1D18C605" w14:paraId="38A79080" w14:textId="2F05C044">
          <w:pPr>
            <w:spacing w:before="240" w:beforeAutospacing="off" w:after="240" w:afterAutospacing="off"/>
            <w:ind w:left="450" w:right="0" w:hanging="450"/>
            <w:rPr>
              <w:rFonts w:ascii="Aptos" w:hAnsi="Aptos" w:eastAsia="Aptos" w:cs="Aptos"/>
              <w:noProof w:val="0"/>
              <w:color w:val="000000" w:themeColor="text1" w:themeTint="FF" w:themeShade="FF"/>
              <w:sz w:val="24"/>
              <w:szCs w:val="24"/>
              <w:lang w:val="en-GB"/>
            </w:rPr>
          </w:pPr>
        </w:p>
        <w:p w:rsidR="1D18C605" w:rsidP="1D18C605" w:rsidRDefault="1D18C605" w14:paraId="17FD046A" w14:textId="50CBCC6E">
          <w:pPr>
            <w:spacing w:before="240" w:beforeAutospacing="off" w:after="240" w:afterAutospacing="off"/>
            <w:ind w:left="450" w:right="0" w:hanging="450"/>
            <w:rPr>
              <w:rFonts w:ascii="Aptos" w:hAnsi="Aptos" w:eastAsia="Aptos" w:cs="Aptos"/>
              <w:noProof w:val="0"/>
              <w:color w:val="000000" w:themeColor="text1" w:themeTint="FF" w:themeShade="FF"/>
              <w:sz w:val="24"/>
              <w:szCs w:val="24"/>
              <w:lang w:val="en-GB"/>
            </w:rPr>
          </w:pPr>
        </w:p>
        <w:p w:rsidR="1D18C605" w:rsidP="1D18C605" w:rsidRDefault="1D18C605" w14:paraId="17B1ACFF" w14:textId="47028CB2">
          <w:pPr>
            <w:spacing w:before="240" w:beforeAutospacing="off" w:after="240" w:afterAutospacing="off"/>
            <w:ind w:left="450" w:right="0" w:hanging="450"/>
            <w:rPr>
              <w:rFonts w:ascii="Aptos" w:hAnsi="Aptos" w:eastAsia="Aptos" w:cs="Aptos"/>
              <w:noProof w:val="0"/>
              <w:color w:val="000000" w:themeColor="text1" w:themeTint="FF" w:themeShade="FF"/>
              <w:sz w:val="24"/>
              <w:szCs w:val="24"/>
              <w:lang w:val="en-GB"/>
            </w:rPr>
          </w:pPr>
        </w:p>
        <w:p w:rsidR="376CC5E7" w:rsidP="1D18C605" w:rsidRDefault="376CC5E7" w14:paraId="53316D20" w14:textId="7CFD7F62">
          <w:pPr>
            <w:pStyle w:val="Normal"/>
            <w:spacing w:before="240" w:beforeAutospacing="off" w:after="240" w:afterAutospacing="off"/>
            <w:ind w:left="450" w:right="0" w:hanging="450"/>
            <w:rPr>
              <w:rFonts w:ascii="Aptos" w:hAnsi="Aptos" w:eastAsia="Aptos" w:cs="Aptos"/>
              <w:noProof w:val="0"/>
              <w:sz w:val="24"/>
              <w:szCs w:val="24"/>
              <w:lang w:val="en-GB"/>
            </w:rPr>
          </w:pPr>
          <w:r w:rsidRPr="1D18C605" w:rsidR="376CC5E7">
            <w:rPr>
              <w:rFonts w:ascii="Aptos" w:hAnsi="Aptos" w:eastAsia="Aptos" w:cs="Aptos"/>
              <w:noProof w:val="0"/>
              <w:color w:val="000000" w:themeColor="text1" w:themeTint="FF" w:themeShade="FF"/>
              <w:sz w:val="24"/>
              <w:szCs w:val="24"/>
              <w:lang w:val="en-GB"/>
            </w:rPr>
            <w:t>E-</w:t>
          </w:r>
          <w:r w:rsidRPr="1D18C605" w:rsidR="376CC5E7">
            <w:rPr>
              <w:rFonts w:ascii="Aptos" w:hAnsi="Aptos" w:eastAsia="Aptos" w:cs="Aptos"/>
              <w:noProof w:val="0"/>
              <w:color w:val="000000" w:themeColor="text1" w:themeTint="FF" w:themeShade="FF"/>
              <w:sz w:val="24"/>
              <w:szCs w:val="24"/>
              <w:lang w:val="en-GB"/>
            </w:rPr>
            <w:t>Porfilio</w:t>
          </w:r>
          <w:r w:rsidRPr="1D18C605" w:rsidR="376CC5E7">
            <w:rPr>
              <w:rFonts w:ascii="Aptos" w:hAnsi="Aptos" w:eastAsia="Aptos" w:cs="Aptos"/>
              <w:noProof w:val="0"/>
              <w:color w:val="000000" w:themeColor="text1" w:themeTint="FF" w:themeShade="FF"/>
              <w:sz w:val="24"/>
              <w:szCs w:val="24"/>
              <w:lang w:val="en-GB"/>
            </w:rPr>
            <w:t xml:space="preserve"> Link: </w:t>
          </w:r>
          <w:hyperlink r:id="Rfdd9cbebccb74021">
            <w:r w:rsidRPr="1D18C605" w:rsidR="376CC5E7">
              <w:rPr>
                <w:rStyle w:val="Hyperlink"/>
                <w:noProof w:val="0"/>
                <w:lang w:val="en-GB"/>
              </w:rPr>
              <w:t>Home | My Site 5</w:t>
            </w:r>
          </w:hyperlink>
        </w:p>
      </w:sdtContent>
    </w:sdt>
    <w:sectPr w:rsidR="005C3522" w:rsidSect="003A12C8">
      <w:pgSz w:w="11906" w:h="16838" w:orient="portrait"/>
      <w:pgMar w:top="1440" w:right="1440" w:bottom="1440" w:left="1440" w:header="708" w:footer="708" w:gutter="0"/>
      <w:pgNumType w:start="0"/>
      <w:cols w:space="708"/>
      <w:titlePg/>
      <w:docGrid w:linePitch="360"/>
      <w:headerReference w:type="default" r:id="R9571859ce2ea4ecf"/>
      <w:headerReference w:type="first" r:id="R2665788a52b74e33"/>
      <w:footerReference w:type="default" r:id="R76370be5a0004681"/>
      <w:footerReference w:type="first" r:id="Rc4fbc8bbccbc42a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E7D3B" w:rsidP="00E4306D" w:rsidRDefault="006E7D3B" w14:paraId="7D538209" w14:textId="77777777">
      <w:pPr>
        <w:spacing w:after="0" w:line="240" w:lineRule="auto"/>
      </w:pPr>
      <w:r>
        <w:separator/>
      </w:r>
    </w:p>
  </w:endnote>
  <w:endnote w:type="continuationSeparator" w:id="0">
    <w:p w:rsidR="006E7D3B" w:rsidP="00E4306D" w:rsidRDefault="006E7D3B" w14:paraId="1BBD3EA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 w:name="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0C88C52" w:rsidTr="40C88C52" w14:paraId="42ACEB37">
      <w:trPr>
        <w:trHeight w:val="300"/>
      </w:trPr>
      <w:tc>
        <w:tcPr>
          <w:tcW w:w="3005" w:type="dxa"/>
          <w:tcMar/>
        </w:tcPr>
        <w:p w:rsidR="40C88C52" w:rsidP="40C88C52" w:rsidRDefault="40C88C52" w14:paraId="5004638F" w14:textId="71A28E98">
          <w:pPr>
            <w:pStyle w:val="Header"/>
            <w:bidi w:val="0"/>
            <w:ind w:left="-115"/>
            <w:jc w:val="left"/>
          </w:pPr>
        </w:p>
      </w:tc>
      <w:tc>
        <w:tcPr>
          <w:tcW w:w="3005" w:type="dxa"/>
          <w:tcMar/>
        </w:tcPr>
        <w:p w:rsidR="40C88C52" w:rsidP="40C88C52" w:rsidRDefault="40C88C52" w14:paraId="4B663258" w14:textId="67A23F71">
          <w:pPr>
            <w:pStyle w:val="Header"/>
            <w:bidi w:val="0"/>
            <w:jc w:val="center"/>
          </w:pPr>
        </w:p>
      </w:tc>
      <w:tc>
        <w:tcPr>
          <w:tcW w:w="3005" w:type="dxa"/>
          <w:tcMar/>
        </w:tcPr>
        <w:p w:rsidR="40C88C52" w:rsidP="40C88C52" w:rsidRDefault="40C88C52" w14:paraId="1F210A4A" w14:textId="64E2A6E8">
          <w:pPr>
            <w:pStyle w:val="Header"/>
            <w:bidi w:val="0"/>
            <w:ind w:right="-115"/>
            <w:jc w:val="right"/>
          </w:pPr>
        </w:p>
      </w:tc>
    </w:tr>
  </w:tbl>
  <w:p w:rsidR="40C88C52" w:rsidP="40C88C52" w:rsidRDefault="40C88C52" w14:paraId="6A1F8876" w14:textId="1257B2D9">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0C88C52" w:rsidTr="40C88C52" w14:paraId="28DB10AB">
      <w:trPr>
        <w:trHeight w:val="300"/>
      </w:trPr>
      <w:tc>
        <w:tcPr>
          <w:tcW w:w="3005" w:type="dxa"/>
          <w:tcMar/>
        </w:tcPr>
        <w:p w:rsidR="40C88C52" w:rsidP="40C88C52" w:rsidRDefault="40C88C52" w14:paraId="47CB7FCA" w14:textId="596FAA62">
          <w:pPr>
            <w:pStyle w:val="Header"/>
            <w:bidi w:val="0"/>
            <w:ind w:left="-115"/>
            <w:jc w:val="left"/>
          </w:pPr>
        </w:p>
      </w:tc>
      <w:tc>
        <w:tcPr>
          <w:tcW w:w="3005" w:type="dxa"/>
          <w:tcMar/>
        </w:tcPr>
        <w:p w:rsidR="40C88C52" w:rsidP="40C88C52" w:rsidRDefault="40C88C52" w14:paraId="12E40168" w14:textId="6BC678A8">
          <w:pPr>
            <w:pStyle w:val="Header"/>
            <w:bidi w:val="0"/>
            <w:jc w:val="center"/>
          </w:pPr>
        </w:p>
      </w:tc>
      <w:tc>
        <w:tcPr>
          <w:tcW w:w="3005" w:type="dxa"/>
          <w:tcMar/>
        </w:tcPr>
        <w:p w:rsidR="40C88C52" w:rsidP="40C88C52" w:rsidRDefault="40C88C52" w14:paraId="6D26B19B" w14:textId="7BF36095">
          <w:pPr>
            <w:pStyle w:val="Header"/>
            <w:bidi w:val="0"/>
            <w:ind w:right="-115"/>
            <w:jc w:val="right"/>
          </w:pPr>
        </w:p>
      </w:tc>
    </w:tr>
  </w:tbl>
  <w:p w:rsidR="40C88C52" w:rsidP="40C88C52" w:rsidRDefault="40C88C52" w14:paraId="1081F4D5" w14:textId="367DA363">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E7D3B" w:rsidP="00E4306D" w:rsidRDefault="006E7D3B" w14:paraId="0307B549" w14:textId="77777777">
      <w:pPr>
        <w:spacing w:after="0" w:line="240" w:lineRule="auto"/>
      </w:pPr>
      <w:r>
        <w:separator/>
      </w:r>
    </w:p>
  </w:footnote>
  <w:footnote w:type="continuationSeparator" w:id="0">
    <w:p w:rsidR="006E7D3B" w:rsidP="00E4306D" w:rsidRDefault="006E7D3B" w14:paraId="11811E20"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p w:rsidR="40C88C52" w:rsidP="40C88C52" w:rsidRDefault="40C88C52" w14:paraId="23F47CE9" w14:textId="43632CBD">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0C88C52" w:rsidTr="40C88C52" w14:paraId="5B5407F2">
      <w:trPr>
        <w:trHeight w:val="300"/>
      </w:trPr>
      <w:tc>
        <w:tcPr>
          <w:tcW w:w="3005" w:type="dxa"/>
          <w:tcMar/>
        </w:tcPr>
        <w:p w:rsidR="40C88C52" w:rsidP="40C88C52" w:rsidRDefault="40C88C52" w14:paraId="1A5C3023" w14:textId="76297B63">
          <w:pPr>
            <w:pStyle w:val="Header"/>
            <w:bidi w:val="0"/>
            <w:ind w:left="-115"/>
            <w:jc w:val="left"/>
          </w:pPr>
        </w:p>
      </w:tc>
      <w:tc>
        <w:tcPr>
          <w:tcW w:w="3005" w:type="dxa"/>
          <w:tcMar/>
        </w:tcPr>
        <w:p w:rsidR="40C88C52" w:rsidP="40C88C52" w:rsidRDefault="40C88C52" w14:paraId="3B9936D6" w14:textId="599F9F2A">
          <w:pPr>
            <w:pStyle w:val="Header"/>
            <w:bidi w:val="0"/>
            <w:jc w:val="center"/>
          </w:pPr>
        </w:p>
      </w:tc>
      <w:tc>
        <w:tcPr>
          <w:tcW w:w="3005" w:type="dxa"/>
          <w:tcMar/>
        </w:tcPr>
        <w:p w:rsidR="40C88C52" w:rsidP="40C88C52" w:rsidRDefault="40C88C52" w14:paraId="11F44B59" w14:textId="23933391">
          <w:pPr>
            <w:pStyle w:val="Header"/>
            <w:bidi w:val="0"/>
            <w:ind w:right="-115"/>
            <w:jc w:val="right"/>
          </w:pPr>
        </w:p>
      </w:tc>
    </w:tr>
  </w:tbl>
  <w:p w:rsidR="40C88C52" w:rsidP="40C88C52" w:rsidRDefault="40C88C52" w14:paraId="104AEE2A" w14:textId="0A537EBC">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1FB3"/>
    <w:rsid w:val="00030862"/>
    <w:rsid w:val="00033336"/>
    <w:rsid w:val="0005160B"/>
    <w:rsid w:val="00060050"/>
    <w:rsid w:val="00064824"/>
    <w:rsid w:val="00075526"/>
    <w:rsid w:val="0008022E"/>
    <w:rsid w:val="000C02E9"/>
    <w:rsid w:val="000C57F4"/>
    <w:rsid w:val="000D1041"/>
    <w:rsid w:val="000F1185"/>
    <w:rsid w:val="0010457E"/>
    <w:rsid w:val="00114917"/>
    <w:rsid w:val="00137661"/>
    <w:rsid w:val="0014123A"/>
    <w:rsid w:val="00143A7B"/>
    <w:rsid w:val="001524AD"/>
    <w:rsid w:val="00167A70"/>
    <w:rsid w:val="00174D70"/>
    <w:rsid w:val="0018267A"/>
    <w:rsid w:val="0018347B"/>
    <w:rsid w:val="00193356"/>
    <w:rsid w:val="001966AA"/>
    <w:rsid w:val="001E76A9"/>
    <w:rsid w:val="001F2D39"/>
    <w:rsid w:val="00213C9F"/>
    <w:rsid w:val="002412A1"/>
    <w:rsid w:val="002620C4"/>
    <w:rsid w:val="00263486"/>
    <w:rsid w:val="002646A0"/>
    <w:rsid w:val="00270691"/>
    <w:rsid w:val="002C6547"/>
    <w:rsid w:val="002E0A46"/>
    <w:rsid w:val="002E2891"/>
    <w:rsid w:val="002F17A7"/>
    <w:rsid w:val="003026B8"/>
    <w:rsid w:val="00345AAC"/>
    <w:rsid w:val="00356C5E"/>
    <w:rsid w:val="00366669"/>
    <w:rsid w:val="00383F9E"/>
    <w:rsid w:val="003901D3"/>
    <w:rsid w:val="00391182"/>
    <w:rsid w:val="003A12C8"/>
    <w:rsid w:val="003A34E7"/>
    <w:rsid w:val="003C72DD"/>
    <w:rsid w:val="00420142"/>
    <w:rsid w:val="004450DC"/>
    <w:rsid w:val="004468EC"/>
    <w:rsid w:val="0045727F"/>
    <w:rsid w:val="004677E7"/>
    <w:rsid w:val="00471DDC"/>
    <w:rsid w:val="00483D87"/>
    <w:rsid w:val="00493B9A"/>
    <w:rsid w:val="00495E98"/>
    <w:rsid w:val="00496BD7"/>
    <w:rsid w:val="004A1DC4"/>
    <w:rsid w:val="004C2921"/>
    <w:rsid w:val="004C4A5F"/>
    <w:rsid w:val="004D05F7"/>
    <w:rsid w:val="004E1D46"/>
    <w:rsid w:val="00507E4D"/>
    <w:rsid w:val="00513BA2"/>
    <w:rsid w:val="00515540"/>
    <w:rsid w:val="0052701E"/>
    <w:rsid w:val="0054391F"/>
    <w:rsid w:val="00580CA8"/>
    <w:rsid w:val="0058386C"/>
    <w:rsid w:val="00594F2B"/>
    <w:rsid w:val="00596217"/>
    <w:rsid w:val="005A5C2C"/>
    <w:rsid w:val="005B6838"/>
    <w:rsid w:val="005C1CD4"/>
    <w:rsid w:val="005C2A91"/>
    <w:rsid w:val="005C3522"/>
    <w:rsid w:val="005C5E9F"/>
    <w:rsid w:val="005E3C38"/>
    <w:rsid w:val="005F1D92"/>
    <w:rsid w:val="00600919"/>
    <w:rsid w:val="00607C3A"/>
    <w:rsid w:val="00623AEA"/>
    <w:rsid w:val="00624831"/>
    <w:rsid w:val="00635611"/>
    <w:rsid w:val="006415A0"/>
    <w:rsid w:val="00650400"/>
    <w:rsid w:val="0066168C"/>
    <w:rsid w:val="00662F00"/>
    <w:rsid w:val="0069234C"/>
    <w:rsid w:val="006A5EAE"/>
    <w:rsid w:val="006A71A0"/>
    <w:rsid w:val="006A7D5E"/>
    <w:rsid w:val="006C1182"/>
    <w:rsid w:val="006E7D3B"/>
    <w:rsid w:val="006F24B6"/>
    <w:rsid w:val="00706AE7"/>
    <w:rsid w:val="007215F8"/>
    <w:rsid w:val="00741877"/>
    <w:rsid w:val="00750FFA"/>
    <w:rsid w:val="007548FA"/>
    <w:rsid w:val="007774E8"/>
    <w:rsid w:val="007851E0"/>
    <w:rsid w:val="007B1095"/>
    <w:rsid w:val="007B3852"/>
    <w:rsid w:val="007D62E1"/>
    <w:rsid w:val="007D7E38"/>
    <w:rsid w:val="007E4941"/>
    <w:rsid w:val="007E7C99"/>
    <w:rsid w:val="007F63E5"/>
    <w:rsid w:val="008035C9"/>
    <w:rsid w:val="00835B59"/>
    <w:rsid w:val="00843AEC"/>
    <w:rsid w:val="00875D92"/>
    <w:rsid w:val="00881C9E"/>
    <w:rsid w:val="008931C4"/>
    <w:rsid w:val="008951C3"/>
    <w:rsid w:val="008A43AF"/>
    <w:rsid w:val="008A7CDE"/>
    <w:rsid w:val="008B1928"/>
    <w:rsid w:val="008B54AF"/>
    <w:rsid w:val="008B6C3F"/>
    <w:rsid w:val="008C11DF"/>
    <w:rsid w:val="008D1C34"/>
    <w:rsid w:val="008E6381"/>
    <w:rsid w:val="008E7CC9"/>
    <w:rsid w:val="00903ABE"/>
    <w:rsid w:val="00925135"/>
    <w:rsid w:val="00933813"/>
    <w:rsid w:val="00943CC8"/>
    <w:rsid w:val="009651D8"/>
    <w:rsid w:val="00975083"/>
    <w:rsid w:val="00983893"/>
    <w:rsid w:val="00985743"/>
    <w:rsid w:val="009C0D69"/>
    <w:rsid w:val="00A00CFD"/>
    <w:rsid w:val="00A277C8"/>
    <w:rsid w:val="00A340E4"/>
    <w:rsid w:val="00A34768"/>
    <w:rsid w:val="00A41B67"/>
    <w:rsid w:val="00A45F19"/>
    <w:rsid w:val="00A53173"/>
    <w:rsid w:val="00A70DE3"/>
    <w:rsid w:val="00A82FC7"/>
    <w:rsid w:val="00AC3B15"/>
    <w:rsid w:val="00AE714D"/>
    <w:rsid w:val="00AF5C2F"/>
    <w:rsid w:val="00B038F0"/>
    <w:rsid w:val="00B11258"/>
    <w:rsid w:val="00B52727"/>
    <w:rsid w:val="00B66D9A"/>
    <w:rsid w:val="00B76498"/>
    <w:rsid w:val="00B82ABE"/>
    <w:rsid w:val="00BA2CCF"/>
    <w:rsid w:val="00BA5D42"/>
    <w:rsid w:val="00BB11AE"/>
    <w:rsid w:val="00BB57FC"/>
    <w:rsid w:val="00C00A29"/>
    <w:rsid w:val="00C016B0"/>
    <w:rsid w:val="00C06D26"/>
    <w:rsid w:val="00C25850"/>
    <w:rsid w:val="00C25C0C"/>
    <w:rsid w:val="00C35E58"/>
    <w:rsid w:val="00C56801"/>
    <w:rsid w:val="00C5787C"/>
    <w:rsid w:val="00C6267C"/>
    <w:rsid w:val="00C72031"/>
    <w:rsid w:val="00C7640A"/>
    <w:rsid w:val="00C812C7"/>
    <w:rsid w:val="00C974AC"/>
    <w:rsid w:val="00CA284F"/>
    <w:rsid w:val="00CA3EBB"/>
    <w:rsid w:val="00CB4DCB"/>
    <w:rsid w:val="00CB5E46"/>
    <w:rsid w:val="00CC7028"/>
    <w:rsid w:val="00CF5D62"/>
    <w:rsid w:val="00D12531"/>
    <w:rsid w:val="00D3161E"/>
    <w:rsid w:val="00D41960"/>
    <w:rsid w:val="00D42E1F"/>
    <w:rsid w:val="00D5020B"/>
    <w:rsid w:val="00D6368D"/>
    <w:rsid w:val="00D72BF0"/>
    <w:rsid w:val="00D73CA8"/>
    <w:rsid w:val="00D766EC"/>
    <w:rsid w:val="00D86206"/>
    <w:rsid w:val="00D905DF"/>
    <w:rsid w:val="00D91C37"/>
    <w:rsid w:val="00D9667F"/>
    <w:rsid w:val="00DC1B03"/>
    <w:rsid w:val="00DC7043"/>
    <w:rsid w:val="00DD0899"/>
    <w:rsid w:val="00E13B30"/>
    <w:rsid w:val="00E4300C"/>
    <w:rsid w:val="00E4306D"/>
    <w:rsid w:val="00E503E6"/>
    <w:rsid w:val="00E55B15"/>
    <w:rsid w:val="00E6466E"/>
    <w:rsid w:val="00E64F6F"/>
    <w:rsid w:val="00E65EB6"/>
    <w:rsid w:val="00E72D5C"/>
    <w:rsid w:val="00E74D33"/>
    <w:rsid w:val="00E82E2A"/>
    <w:rsid w:val="00E95530"/>
    <w:rsid w:val="00EB53DD"/>
    <w:rsid w:val="00EB5621"/>
    <w:rsid w:val="00ED06BF"/>
    <w:rsid w:val="00F14534"/>
    <w:rsid w:val="00F14C70"/>
    <w:rsid w:val="00F30BFB"/>
    <w:rsid w:val="00F34AC5"/>
    <w:rsid w:val="00F423EE"/>
    <w:rsid w:val="00F559CB"/>
    <w:rsid w:val="00F561BA"/>
    <w:rsid w:val="00F67D86"/>
    <w:rsid w:val="00F97E02"/>
    <w:rsid w:val="00FB0FCD"/>
    <w:rsid w:val="00FD354B"/>
    <w:rsid w:val="00FE41FB"/>
    <w:rsid w:val="00FE748B"/>
    <w:rsid w:val="00FF51BD"/>
    <w:rsid w:val="00FF7355"/>
    <w:rsid w:val="013469DB"/>
    <w:rsid w:val="041F1CDA"/>
    <w:rsid w:val="04F25A7A"/>
    <w:rsid w:val="0530EE2C"/>
    <w:rsid w:val="0634571C"/>
    <w:rsid w:val="064504A4"/>
    <w:rsid w:val="064522AC"/>
    <w:rsid w:val="072A16BB"/>
    <w:rsid w:val="072A16BB"/>
    <w:rsid w:val="09CAFCBE"/>
    <w:rsid w:val="0AE74770"/>
    <w:rsid w:val="0C2A8BB8"/>
    <w:rsid w:val="0C614A79"/>
    <w:rsid w:val="0D8FEA1F"/>
    <w:rsid w:val="0DA2CF3B"/>
    <w:rsid w:val="0DB124E9"/>
    <w:rsid w:val="0E500548"/>
    <w:rsid w:val="0EDF2758"/>
    <w:rsid w:val="0F27DDCE"/>
    <w:rsid w:val="107AB24A"/>
    <w:rsid w:val="10A6E252"/>
    <w:rsid w:val="10D982AE"/>
    <w:rsid w:val="10F17833"/>
    <w:rsid w:val="1140D1E2"/>
    <w:rsid w:val="118A58BF"/>
    <w:rsid w:val="12016F08"/>
    <w:rsid w:val="121D2BFB"/>
    <w:rsid w:val="12E91F52"/>
    <w:rsid w:val="1369A47E"/>
    <w:rsid w:val="137293EC"/>
    <w:rsid w:val="13EC82FC"/>
    <w:rsid w:val="13F9E172"/>
    <w:rsid w:val="14923B38"/>
    <w:rsid w:val="14F69039"/>
    <w:rsid w:val="15559297"/>
    <w:rsid w:val="15DD92CB"/>
    <w:rsid w:val="15ED2205"/>
    <w:rsid w:val="1696EA5D"/>
    <w:rsid w:val="1712E839"/>
    <w:rsid w:val="174E0726"/>
    <w:rsid w:val="17D751FB"/>
    <w:rsid w:val="18113354"/>
    <w:rsid w:val="18480646"/>
    <w:rsid w:val="187D54F5"/>
    <w:rsid w:val="18C1CBF7"/>
    <w:rsid w:val="18F48DAC"/>
    <w:rsid w:val="191EC732"/>
    <w:rsid w:val="19A8C503"/>
    <w:rsid w:val="19FF5D63"/>
    <w:rsid w:val="1A701EED"/>
    <w:rsid w:val="1A721CF5"/>
    <w:rsid w:val="1B5450D4"/>
    <w:rsid w:val="1BCE0F97"/>
    <w:rsid w:val="1D18C605"/>
    <w:rsid w:val="1D19E99C"/>
    <w:rsid w:val="1DA1D396"/>
    <w:rsid w:val="1DC682F5"/>
    <w:rsid w:val="1DD2EAC3"/>
    <w:rsid w:val="1DF32C6E"/>
    <w:rsid w:val="1E1F52BA"/>
    <w:rsid w:val="1E9E166C"/>
    <w:rsid w:val="1EF998C0"/>
    <w:rsid w:val="1F103576"/>
    <w:rsid w:val="1F151328"/>
    <w:rsid w:val="1F50E731"/>
    <w:rsid w:val="20689B86"/>
    <w:rsid w:val="212728D6"/>
    <w:rsid w:val="21C0AACD"/>
    <w:rsid w:val="21E30B3E"/>
    <w:rsid w:val="225D1438"/>
    <w:rsid w:val="2275D9DF"/>
    <w:rsid w:val="228EFDB1"/>
    <w:rsid w:val="22909CA7"/>
    <w:rsid w:val="22F03822"/>
    <w:rsid w:val="24B8ADCE"/>
    <w:rsid w:val="24EFF49F"/>
    <w:rsid w:val="255CE85F"/>
    <w:rsid w:val="26EE42DF"/>
    <w:rsid w:val="27D5B1AE"/>
    <w:rsid w:val="27FF23A3"/>
    <w:rsid w:val="283F01BB"/>
    <w:rsid w:val="2A1A0E9C"/>
    <w:rsid w:val="2A643DB8"/>
    <w:rsid w:val="2AAF8109"/>
    <w:rsid w:val="2AC39991"/>
    <w:rsid w:val="2BB6321F"/>
    <w:rsid w:val="2BD1206E"/>
    <w:rsid w:val="2BF70985"/>
    <w:rsid w:val="2C6E97C0"/>
    <w:rsid w:val="2CC80550"/>
    <w:rsid w:val="2CCA32D7"/>
    <w:rsid w:val="2D1FB8D7"/>
    <w:rsid w:val="2D4CAFD2"/>
    <w:rsid w:val="2D7F67D5"/>
    <w:rsid w:val="2E1DAF59"/>
    <w:rsid w:val="2E579C1D"/>
    <w:rsid w:val="2EA5EB08"/>
    <w:rsid w:val="2EE9B621"/>
    <w:rsid w:val="2F0EF28C"/>
    <w:rsid w:val="2F533B2B"/>
    <w:rsid w:val="2FB934BF"/>
    <w:rsid w:val="2FD9481C"/>
    <w:rsid w:val="302AE24C"/>
    <w:rsid w:val="309849A1"/>
    <w:rsid w:val="30A78C55"/>
    <w:rsid w:val="30DFA968"/>
    <w:rsid w:val="315FBFD9"/>
    <w:rsid w:val="316132FD"/>
    <w:rsid w:val="316C954C"/>
    <w:rsid w:val="31739AEF"/>
    <w:rsid w:val="32EFB2B2"/>
    <w:rsid w:val="332703D2"/>
    <w:rsid w:val="339D981F"/>
    <w:rsid w:val="33B13B5D"/>
    <w:rsid w:val="34B1B3B6"/>
    <w:rsid w:val="3508C3C1"/>
    <w:rsid w:val="3597E59A"/>
    <w:rsid w:val="37672295"/>
    <w:rsid w:val="376CC5E7"/>
    <w:rsid w:val="3775C8D5"/>
    <w:rsid w:val="37F7669C"/>
    <w:rsid w:val="38CAB73D"/>
    <w:rsid w:val="397941AA"/>
    <w:rsid w:val="398874E3"/>
    <w:rsid w:val="3A971CF7"/>
    <w:rsid w:val="3AA123CE"/>
    <w:rsid w:val="3AA64CAF"/>
    <w:rsid w:val="3AFE64E8"/>
    <w:rsid w:val="3BF0470D"/>
    <w:rsid w:val="3C099A20"/>
    <w:rsid w:val="3C3D9BD0"/>
    <w:rsid w:val="3CB25B69"/>
    <w:rsid w:val="3CD891C8"/>
    <w:rsid w:val="3D473DC1"/>
    <w:rsid w:val="3E7998F6"/>
    <w:rsid w:val="3F33D1F6"/>
    <w:rsid w:val="3FEFA668"/>
    <w:rsid w:val="402D1405"/>
    <w:rsid w:val="4039F858"/>
    <w:rsid w:val="40C88C52"/>
    <w:rsid w:val="40D6028C"/>
    <w:rsid w:val="40D6B4FD"/>
    <w:rsid w:val="40DA0818"/>
    <w:rsid w:val="41D37603"/>
    <w:rsid w:val="420D2471"/>
    <w:rsid w:val="4212DCDB"/>
    <w:rsid w:val="4242F2E2"/>
    <w:rsid w:val="424CF28B"/>
    <w:rsid w:val="429A2073"/>
    <w:rsid w:val="42D32BB2"/>
    <w:rsid w:val="43544C0A"/>
    <w:rsid w:val="43C11620"/>
    <w:rsid w:val="43D71BB4"/>
    <w:rsid w:val="443A6628"/>
    <w:rsid w:val="44D7CB50"/>
    <w:rsid w:val="44EBE6DC"/>
    <w:rsid w:val="44F9800D"/>
    <w:rsid w:val="45B19E5D"/>
    <w:rsid w:val="45D5D53B"/>
    <w:rsid w:val="465EA7B0"/>
    <w:rsid w:val="47387C26"/>
    <w:rsid w:val="47941E83"/>
    <w:rsid w:val="483BFE90"/>
    <w:rsid w:val="48D220E7"/>
    <w:rsid w:val="49AB7260"/>
    <w:rsid w:val="4A7CE05B"/>
    <w:rsid w:val="4A95DBF4"/>
    <w:rsid w:val="4B1C27CD"/>
    <w:rsid w:val="4BF797C7"/>
    <w:rsid w:val="4C53A5EE"/>
    <w:rsid w:val="4CD0B852"/>
    <w:rsid w:val="4DBE7077"/>
    <w:rsid w:val="4E4009CF"/>
    <w:rsid w:val="4E96A110"/>
    <w:rsid w:val="4F06A9A5"/>
    <w:rsid w:val="4FFB1C2E"/>
    <w:rsid w:val="506FA1C7"/>
    <w:rsid w:val="50B8F7EA"/>
    <w:rsid w:val="517EAF11"/>
    <w:rsid w:val="51847695"/>
    <w:rsid w:val="527F75EC"/>
    <w:rsid w:val="537951F1"/>
    <w:rsid w:val="53B85256"/>
    <w:rsid w:val="53CBF635"/>
    <w:rsid w:val="5401DA75"/>
    <w:rsid w:val="5456B1A0"/>
    <w:rsid w:val="54A44F52"/>
    <w:rsid w:val="5526D1AD"/>
    <w:rsid w:val="5552B8CD"/>
    <w:rsid w:val="55B6A6D7"/>
    <w:rsid w:val="561613C8"/>
    <w:rsid w:val="56B59477"/>
    <w:rsid w:val="5715534E"/>
    <w:rsid w:val="573129F4"/>
    <w:rsid w:val="5743F56A"/>
    <w:rsid w:val="578A12DC"/>
    <w:rsid w:val="58ED0B0D"/>
    <w:rsid w:val="5944D509"/>
    <w:rsid w:val="59576322"/>
    <w:rsid w:val="5A231CD3"/>
    <w:rsid w:val="5AB9FFD2"/>
    <w:rsid w:val="5ACE6CF9"/>
    <w:rsid w:val="5B060368"/>
    <w:rsid w:val="5B5A19CA"/>
    <w:rsid w:val="5BC151D1"/>
    <w:rsid w:val="5C2E0ABA"/>
    <w:rsid w:val="5C474F07"/>
    <w:rsid w:val="5CBDAB2D"/>
    <w:rsid w:val="5CF75A08"/>
    <w:rsid w:val="5D40D537"/>
    <w:rsid w:val="5D904269"/>
    <w:rsid w:val="5DF1D486"/>
    <w:rsid w:val="5E8486B7"/>
    <w:rsid w:val="5FA1FDA5"/>
    <w:rsid w:val="5FDB6112"/>
    <w:rsid w:val="60285969"/>
    <w:rsid w:val="60A1D4B1"/>
    <w:rsid w:val="6104882F"/>
    <w:rsid w:val="6135C42C"/>
    <w:rsid w:val="6137C4F7"/>
    <w:rsid w:val="619ABFD6"/>
    <w:rsid w:val="619F1048"/>
    <w:rsid w:val="61C5E104"/>
    <w:rsid w:val="623E27D1"/>
    <w:rsid w:val="638B4831"/>
    <w:rsid w:val="63A557A4"/>
    <w:rsid w:val="644F5321"/>
    <w:rsid w:val="64D251A5"/>
    <w:rsid w:val="64F35E55"/>
    <w:rsid w:val="657CDD58"/>
    <w:rsid w:val="65F99F48"/>
    <w:rsid w:val="66A5C85D"/>
    <w:rsid w:val="6715FAA5"/>
    <w:rsid w:val="6821A735"/>
    <w:rsid w:val="68647C9D"/>
    <w:rsid w:val="69549F30"/>
    <w:rsid w:val="6AA93413"/>
    <w:rsid w:val="6ACDA9EC"/>
    <w:rsid w:val="6AD8BCA1"/>
    <w:rsid w:val="6B82B549"/>
    <w:rsid w:val="6BC29D80"/>
    <w:rsid w:val="6C0DE324"/>
    <w:rsid w:val="6C9808C8"/>
    <w:rsid w:val="6D0BE5CD"/>
    <w:rsid w:val="6D290268"/>
    <w:rsid w:val="6D8D0CD5"/>
    <w:rsid w:val="6DF5D04A"/>
    <w:rsid w:val="6E62EC70"/>
    <w:rsid w:val="6EB89734"/>
    <w:rsid w:val="6FD6BE77"/>
    <w:rsid w:val="705B1A52"/>
    <w:rsid w:val="70D5D65D"/>
    <w:rsid w:val="70F61C54"/>
    <w:rsid w:val="71838447"/>
    <w:rsid w:val="73FB8208"/>
    <w:rsid w:val="7431F76C"/>
    <w:rsid w:val="744A9A9F"/>
    <w:rsid w:val="74C112E1"/>
    <w:rsid w:val="753DED78"/>
    <w:rsid w:val="7563AE5B"/>
    <w:rsid w:val="760DFFA3"/>
    <w:rsid w:val="76354EC6"/>
    <w:rsid w:val="76D83CEE"/>
    <w:rsid w:val="77693F95"/>
    <w:rsid w:val="77F86622"/>
    <w:rsid w:val="784CB0A3"/>
    <w:rsid w:val="78B191CD"/>
    <w:rsid w:val="78B47089"/>
    <w:rsid w:val="78BC1957"/>
    <w:rsid w:val="791E0D31"/>
    <w:rsid w:val="7A1E5D84"/>
    <w:rsid w:val="7AAFCF30"/>
    <w:rsid w:val="7AB29A0C"/>
    <w:rsid w:val="7AC97E07"/>
    <w:rsid w:val="7B290C73"/>
    <w:rsid w:val="7B5EBF34"/>
    <w:rsid w:val="7B960C89"/>
    <w:rsid w:val="7BAC543B"/>
    <w:rsid w:val="7BCB9725"/>
    <w:rsid w:val="7C61A365"/>
    <w:rsid w:val="7D2002A0"/>
    <w:rsid w:val="7E0A0DE1"/>
    <w:rsid w:val="7E7B70C0"/>
    <w:rsid w:val="7F1D192A"/>
    <w:rsid w:val="7FB33A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4D2F5FBC-DD8A-4C22-AA19-6F1DD5C8E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A12C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3A12C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3A12C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3A12C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3A12C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3A12C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3A12C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styleId="QuoteChar" w:customStyle="1">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styleId="NoSpacingChar" w:customStyle="1">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styleId="HeaderChar" w:customStyle="1">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styleId="FooterChar" w:customStyle="1">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character" w:styleId="PlaceholderText">
    <w:name w:val="Placeholder Text"/>
    <w:basedOn w:val="DefaultParagraphFont"/>
    <w:uiPriority w:val="99"/>
    <w:semiHidden/>
    <w:rsid w:val="00E72D5C"/>
    <w:rPr>
      <w:color w:val="66666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glossaryDocument" Target="glossary/document.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image" Target="/media/image2.png" Id="rId279097121" /><Relationship Type="http://schemas.openxmlformats.org/officeDocument/2006/relationships/image" Target="/media/image4.png" Id="rId1970315368" /><Relationship Type="http://schemas.openxmlformats.org/officeDocument/2006/relationships/image" Target="/media/image5.png" Id="rId1389926044" /><Relationship Type="http://schemas.openxmlformats.org/officeDocument/2006/relationships/image" Target="/media/image6.png" Id="rId1123899589" /><Relationship Type="http://schemas.openxmlformats.org/officeDocument/2006/relationships/image" Target="/media/image7.png" Id="rId685404178" /><Relationship Type="http://schemas.openxmlformats.org/officeDocument/2006/relationships/image" Target="/media/image8.png" Id="rId1410276710" /><Relationship Type="http://schemas.openxmlformats.org/officeDocument/2006/relationships/image" Target="/media/image9.png" Id="rId585103526" /><Relationship Type="http://schemas.openxmlformats.org/officeDocument/2006/relationships/image" Target="/media/imagea.png" Id="rId1707716466" /><Relationship Type="http://schemas.openxmlformats.org/officeDocument/2006/relationships/image" Target="/media/imageb.png" Id="rId1662020390" /><Relationship Type="http://schemas.openxmlformats.org/officeDocument/2006/relationships/image" Target="/media/imagec.png" Id="rId967527140" /><Relationship Type="http://schemas.openxmlformats.org/officeDocument/2006/relationships/image" Target="/media/image.jpg" Id="rId1389002561" /><Relationship Type="http://schemas.openxmlformats.org/officeDocument/2006/relationships/header" Target="header.xml" Id="R9571859ce2ea4ecf" /><Relationship Type="http://schemas.openxmlformats.org/officeDocument/2006/relationships/header" Target="header2.xml" Id="R2665788a52b74e33" /><Relationship Type="http://schemas.openxmlformats.org/officeDocument/2006/relationships/footer" Target="footer.xml" Id="R76370be5a0004681" /><Relationship Type="http://schemas.openxmlformats.org/officeDocument/2006/relationships/footer" Target="footer2.xml" Id="Rc4fbc8bbccbc42a6" /><Relationship Type="http://schemas.openxmlformats.org/officeDocument/2006/relationships/image" Target="/media/imaged.png" Id="rId202629771" /><Relationship Type="http://schemas.openxmlformats.org/officeDocument/2006/relationships/hyperlink" Target="https://2542322.wixsite.com/my-site-5" TargetMode="External" Id="Rfdd9cbebccb74021"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70AFE55649F45A287D9637C1885FF69"/>
        <w:category>
          <w:name w:val="General"/>
          <w:gallery w:val="placeholder"/>
        </w:category>
        <w:types>
          <w:type w:val="bbPlcHdr"/>
        </w:types>
        <w:behaviors>
          <w:behavior w:val="content"/>
        </w:behaviors>
        <w:guid w:val="{6B8F113F-A65D-48EF-8AD1-7937B838E963}"/>
      </w:docPartPr>
      <w:docPartBody>
        <w:p w:rsidR="00B05C9B" w:rsidRDefault="00B05C9B">
          <w:pPr>
            <w:pStyle w:val="D70AFE55649F45A287D9637C1885FF69"/>
          </w:pPr>
          <w:r w:rsidRPr="51847695">
            <w:t>Click or tap here to enter text.</w:t>
          </w:r>
        </w:p>
      </w:docPartBody>
    </w:docPart>
    <w:docPart>
      <w:docPartPr>
        <w:name w:val="0C10F41573814D2F86E4318FF29A69EC"/>
        <w:category>
          <w:name w:val="General"/>
          <w:gallery w:val="placeholder"/>
        </w:category>
        <w:types>
          <w:type w:val="bbPlcHdr"/>
        </w:types>
        <w:behaviors>
          <w:behavior w:val="content"/>
        </w:behaviors>
        <w:guid w:val="{92477477-106D-49C7-8A93-F7A686A9B8B7}"/>
      </w:docPartPr>
      <w:docPartBody>
        <w:p w:rsidR="00B05C9B" w:rsidRDefault="00B05C9B">
          <w:pPr>
            <w:pStyle w:val="0C10F41573814D2F86E4318FF29A69EC"/>
          </w:pPr>
          <w:r w:rsidRPr="44EBE6DC">
            <w:t>Click or tap here to enter text.</w:t>
          </w:r>
        </w:p>
      </w:docPartBody>
    </w:docPart>
    <w:docPart>
      <w:docPartPr>
        <w:name w:val="F50786104A8845BAA8C64D6701F4A389"/>
        <w:category>
          <w:name w:val="General"/>
          <w:gallery w:val="placeholder"/>
        </w:category>
        <w:types>
          <w:type w:val="bbPlcHdr"/>
        </w:types>
        <w:behaviors>
          <w:behavior w:val="content"/>
        </w:behaviors>
        <w:guid w:val="{22F55BF1-7E66-4116-ACB6-84C021C8B24C}"/>
      </w:docPartPr>
      <w:docPartBody>
        <w:p w:rsidR="00B05C9B" w:rsidRDefault="00B05C9B">
          <w:pPr>
            <w:pStyle w:val="F50786104A8845BAA8C64D6701F4A389"/>
          </w:pPr>
          <w:r w:rsidRPr="64D251A5">
            <w:t>Click or tap here to enter text.</w:t>
          </w:r>
        </w:p>
      </w:docPartBody>
    </w:docPart>
    <w:docPart>
      <w:docPartPr>
        <w:name w:val="4F12067D865C4714B55C4D24342B3771"/>
        <w:category>
          <w:name w:val="General"/>
          <w:gallery w:val="placeholder"/>
        </w:category>
        <w:types>
          <w:type w:val="bbPlcHdr"/>
        </w:types>
        <w:behaviors>
          <w:behavior w:val="content"/>
        </w:behaviors>
        <w:guid w:val="{CA649D5F-0FE0-4CA1-B5E4-4BD49280B956}"/>
      </w:docPartPr>
      <w:docPartBody>
        <w:p w:rsidR="00B05C9B" w:rsidRDefault="00B05C9B">
          <w:pPr>
            <w:pStyle w:val="4F12067D865C4714B55C4D24342B3771"/>
          </w:pPr>
          <w:r w:rsidRPr="1DD2EAC3">
            <w:t>Click or tap here to enter text.</w:t>
          </w:r>
        </w:p>
      </w:docPartBody>
    </w:docPart>
    <w:docPart>
      <w:docPartPr>
        <w:name w:val="DefaultPlaceholder_-1854013440"/>
        <w:category>
          <w:name w:val="General"/>
          <w:gallery w:val="placeholder"/>
        </w:category>
        <w:types>
          <w:type w:val="bbPlcHdr"/>
        </w:types>
        <w:behaviors>
          <w:behavior w:val="content"/>
        </w:behaviors>
        <w:guid w:val="{95BDCAAB-6F7D-4B8B-9D2E-24CA2016A0B5}"/>
      </w:docPartPr>
      <w:docPartBody>
        <w:p w:rsidR="40C88C52" w:rsidRDefault="40C88C52" w14:paraId="6AB08777" w14:textId="2D1BD6CD">
          <w:r w:rsidRPr="40C88C52" w:rsidR="40C88C5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 w:name="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589"/>
    <w:rsid w:val="00507E4D"/>
    <w:rsid w:val="007851E0"/>
    <w:rsid w:val="00B05C9B"/>
    <w:rsid w:val="00D16589"/>
    <w:rsid w:val="00E677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70AFE55649F45A287D9637C1885FF69">
    <w:name w:val="D70AFE55649F45A287D9637C1885FF69"/>
  </w:style>
  <w:style w:type="paragraph" w:customStyle="1" w:styleId="0C10F41573814D2F86E4318FF29A69EC">
    <w:name w:val="0C10F41573814D2F86E4318FF29A69EC"/>
  </w:style>
  <w:style w:type="paragraph" w:customStyle="1" w:styleId="F50786104A8845BAA8C64D6701F4A389">
    <w:name w:val="F50786104A8845BAA8C64D6701F4A389"/>
  </w:style>
  <w:style w:type="paragraph" w:customStyle="1" w:styleId="4F12067D865C4714B55C4D24342B3771">
    <w:name w:val="4F12067D865C4714B55C4D24342B377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0d7f3aa-579d-407c-9d5a-464bf692ba54">
  <we:reference id="8c1c3d44-57e9-40d7-86e4-4adf88fea1dd" version="3.0.0.0" store="excatalog" storeType="EXCatalog"/>
  <we:alternateReferences>
    <we:reference id="WA200007520" version="3.0.0.0" store="en-us" storeType="OMEX"/>
  </we:alternateReferences>
  <we:properties>
    <we:property name="rw.officeVersion" value="&quot;1.3&quot;"/>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currentFolder" value="{&quot;depth&quot;:0,&quot;id&quot;:&quot;all&quot;,&quot;name&quot;:&quot;All references&quot;,&quot;parentId&quot;:null,&quot;position&quot;:-2,&quot;isShared&quot;:false}"/>
    <we:property name="citations" value="{&quot;695233930&quot;:{&quot;referencesIds&quot;:[&quot;doc:6a4f792af85ac26d9534caf0&quot;],&quot;referencesOptions&quot;:{&quot;doc:6a4f792af85ac26d9534ca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5233930,&quot;citationText&quot;:&quot;&lt;span style=\&quot;font-family:Aptos;font-size:16px;color:#000000\&quot;&gt;[1]&lt;/span&gt;&quot;},&quot;742958252&quot;:{&quot;referencesIds&quot;:[&quot;doc:6a4f7a467aa8d05551d6d2c1&quot;],&quot;referencesOptions&quot;:{&quot;doc:6a4f7a467aa8d05551d6d2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2958252,&quot;citationText&quot;:&quot;&lt;span style=\&quot;font-family:Aptos;font-size:16px;color:#000000\&quot;&gt;[2]&lt;/span&gt;&quot;},&quot;1417313239&quot;:{&quot;referencesIds&quot;:[&quot;doc:6a6338f0bb202d4c1178d876&quot;],&quot;referencesOptions&quot;:{&quot;doc:6a6338f0bb202d4c1178d8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7313239,&quot;citationText&quot;:&quot;&lt;span style=\&quot;font-family:Aptos;font-size:16px;color:#000000\&quot;&gt;[4]&lt;/span&gt;&quot;},&quot;1428641911&quot;:{&quot;referencesIds&quot;:[&quot;doc:6a4f76515be60b69319cd7c6&quot;],&quot;referencesOptions&quot;:{&quot;doc:6a4f76515be60b69319cd7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8641911,&quot;citationText&quot;:&quot;&lt;span style=\&quot;font-family:Aptos;font-size:16px;color:#000000\&quot;&gt;[3]&lt;/span&gt;&quot;}}"/>
    <we:property name="bibliographyEnabled" value="&quot;bibliographyEnabled&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4EB245-14BB-40D6-BAD6-777791E5B69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London campus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LDE Assignment 1</dc:title>
  <dc:subject>E-Portfolio</dc:subject>
  <dc:creator>Koushik Modak</dc:creator>
  <keywords/>
  <dc:description/>
  <lastModifiedBy>Victoria Owen (2542322)</lastModifiedBy>
  <revision>106</revision>
  <dcterms:created xsi:type="dcterms:W3CDTF">2026-07-09T16:27:00.0000000Z</dcterms:created>
  <dcterms:modified xsi:type="dcterms:W3CDTF">2026-07-27T22:23:01.9102983Z</dcterms:modified>
</coreProperties>
</file>