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2C1D1" w14:textId="6780CA67" w:rsidR="00D15A3A" w:rsidRPr="00F60B6D" w:rsidRDefault="00142F06" w:rsidP="00F60B6D">
      <w:pPr>
        <w:rPr>
          <w:rFonts w:cs="Arial"/>
          <w:b/>
        </w:rPr>
      </w:pPr>
      <w:r>
        <w:rPr>
          <w:noProof/>
          <w:lang w:val="en-US"/>
        </w:rPr>
        <w:drawing>
          <wp:anchor distT="0" distB="0" distL="114300" distR="114300" simplePos="0" relativeHeight="251658240" behindDoc="0" locked="0" layoutInCell="1" allowOverlap="1" wp14:anchorId="52E1BB37" wp14:editId="38D8191A">
            <wp:simplePos x="0" y="0"/>
            <wp:positionH relativeFrom="margin">
              <wp:posOffset>0</wp:posOffset>
            </wp:positionH>
            <wp:positionV relativeFrom="paragraph">
              <wp:posOffset>340360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4EE03DF3" w14:textId="69B1E4CA" w:rsidR="008F18A0" w:rsidRPr="00F60B6D" w:rsidRDefault="008F18A0" w:rsidP="00F60B6D">
      <w:pPr>
        <w:rPr>
          <w:rFonts w:cs="Arial"/>
          <w:b/>
        </w:rPr>
      </w:pPr>
    </w:p>
    <w:p w14:paraId="68A2F6D1" w14:textId="14E67A40" w:rsidR="008F18A0" w:rsidRPr="00F60B6D" w:rsidRDefault="008F18A0" w:rsidP="00F60B6D">
      <w:pPr>
        <w:rPr>
          <w:rFonts w:cs="Arial"/>
          <w:b/>
        </w:rPr>
      </w:pPr>
    </w:p>
    <w:p w14:paraId="68ECA125" w14:textId="337F10AE" w:rsidR="008F18A0" w:rsidRPr="00F60B6D" w:rsidRDefault="008F18A0" w:rsidP="00F60B6D">
      <w:pPr>
        <w:rPr>
          <w:rFonts w:cs="Arial"/>
          <w:b/>
        </w:rPr>
      </w:pPr>
    </w:p>
    <w:p w14:paraId="2CAFBF86" w14:textId="6BD56F2F" w:rsidR="008F18A0" w:rsidRPr="00F60B6D" w:rsidRDefault="008F18A0" w:rsidP="00F60B6D">
      <w:pPr>
        <w:rPr>
          <w:rFonts w:cs="Arial"/>
          <w:b/>
        </w:rPr>
      </w:pPr>
    </w:p>
    <w:p w14:paraId="761757E8" w14:textId="1FCCB8D7" w:rsidR="008F18A0" w:rsidRPr="00F60B6D" w:rsidRDefault="008F18A0" w:rsidP="00F60B6D">
      <w:pPr>
        <w:rPr>
          <w:rFonts w:cs="Arial"/>
          <w:b/>
        </w:rPr>
      </w:pPr>
    </w:p>
    <w:p w14:paraId="0BDBD352" w14:textId="26AD4018" w:rsidR="00E2087B" w:rsidRPr="00F60B6D" w:rsidRDefault="00E2087B" w:rsidP="00F60B6D">
      <w:pPr>
        <w:rPr>
          <w:rFonts w:cs="Arial"/>
          <w:b/>
        </w:rPr>
      </w:pPr>
    </w:p>
    <w:p w14:paraId="42EA3FC2" w14:textId="77777777" w:rsidR="00142F06" w:rsidRDefault="00142F06" w:rsidP="00142F06">
      <w:pPr>
        <w:pStyle w:val="NoSpacing"/>
      </w:pPr>
    </w:p>
    <w:p w14:paraId="11BA9663" w14:textId="5163BAE5" w:rsidR="00CD2E29" w:rsidRPr="00142F06" w:rsidRDefault="00FD374E" w:rsidP="00142F06">
      <w:pPr>
        <w:pStyle w:val="NoSpacing"/>
      </w:pPr>
      <w:r w:rsidRPr="00D02D41">
        <w:rPr>
          <w:szCs w:val="24"/>
        </w:rPr>
        <w:t>Complementary Therapies</w:t>
      </w:r>
      <w:r>
        <w:t>: Plant-based therapies</w:t>
      </w:r>
    </w:p>
    <w:p w14:paraId="4737B1D1" w14:textId="77777777" w:rsidR="00142F06" w:rsidRDefault="00142F06" w:rsidP="00142F06">
      <w:pPr>
        <w:rPr>
          <w:b/>
          <w:szCs w:val="24"/>
        </w:rPr>
      </w:pPr>
    </w:p>
    <w:p w14:paraId="787139A8" w14:textId="77777777" w:rsidR="00142F06" w:rsidRDefault="00142F06" w:rsidP="00142F06">
      <w:pPr>
        <w:rPr>
          <w:b/>
          <w:szCs w:val="24"/>
        </w:rPr>
      </w:pPr>
    </w:p>
    <w:p w14:paraId="08F765FF" w14:textId="75CDEFB0" w:rsidR="00142F06" w:rsidRDefault="00142F06" w:rsidP="00142F06">
      <w:pPr>
        <w:rPr>
          <w:szCs w:val="24"/>
        </w:rPr>
      </w:pPr>
      <w:r w:rsidRPr="00D02337">
        <w:rPr>
          <w:b/>
          <w:szCs w:val="24"/>
        </w:rPr>
        <w:t xml:space="preserve">Student Name: </w:t>
      </w:r>
      <w:r>
        <w:rPr>
          <w:szCs w:val="24"/>
        </w:rPr>
        <w:t>Maria Michael</w:t>
      </w:r>
    </w:p>
    <w:p w14:paraId="1610A2D5" w14:textId="77777777" w:rsidR="00142F06" w:rsidRDefault="00142F06" w:rsidP="00142F06">
      <w:pPr>
        <w:rPr>
          <w:szCs w:val="24"/>
        </w:rPr>
      </w:pPr>
      <w:r w:rsidRPr="00D02337">
        <w:rPr>
          <w:b/>
          <w:szCs w:val="24"/>
        </w:rPr>
        <w:t>Student ID:</w:t>
      </w:r>
      <w:r w:rsidRPr="00F95A45">
        <w:rPr>
          <w:szCs w:val="24"/>
        </w:rPr>
        <w:t xml:space="preserve"> 191 38 94</w:t>
      </w:r>
    </w:p>
    <w:p w14:paraId="17438BE4" w14:textId="77777777" w:rsidR="00142F06" w:rsidRDefault="00142F06" w:rsidP="00142F06">
      <w:pPr>
        <w:rPr>
          <w:szCs w:val="24"/>
        </w:rPr>
      </w:pPr>
    </w:p>
    <w:p w14:paraId="155A5A62" w14:textId="77777777" w:rsidR="00142F06" w:rsidRDefault="00142F06" w:rsidP="00142F06">
      <w:pPr>
        <w:rPr>
          <w:szCs w:val="24"/>
        </w:rPr>
      </w:pPr>
    </w:p>
    <w:p w14:paraId="464A300D" w14:textId="082575DE" w:rsidR="00142F06" w:rsidRDefault="00142F06" w:rsidP="00142F06">
      <w:pPr>
        <w:rPr>
          <w:szCs w:val="24"/>
        </w:rPr>
      </w:pPr>
      <w:r w:rsidRPr="00116F05">
        <w:rPr>
          <w:b/>
          <w:szCs w:val="24"/>
        </w:rPr>
        <w:t>Module:</w:t>
      </w:r>
      <w:r>
        <w:rPr>
          <w:szCs w:val="24"/>
        </w:rPr>
        <w:t xml:space="preserve"> </w:t>
      </w:r>
      <w:r w:rsidR="00D02D41" w:rsidRPr="00D02D41">
        <w:rPr>
          <w:szCs w:val="24"/>
        </w:rPr>
        <w:t>Complementary Therapies</w:t>
      </w:r>
    </w:p>
    <w:p w14:paraId="27224362" w14:textId="304A49AD" w:rsidR="00142F06" w:rsidRPr="00F95A45" w:rsidRDefault="00142F06" w:rsidP="00142F06">
      <w:pPr>
        <w:rPr>
          <w:szCs w:val="24"/>
        </w:rPr>
      </w:pPr>
      <w:r w:rsidRPr="00B47055">
        <w:rPr>
          <w:b/>
          <w:szCs w:val="24"/>
        </w:rPr>
        <w:t>Module Code:</w:t>
      </w:r>
      <w:r>
        <w:rPr>
          <w:szCs w:val="24"/>
        </w:rPr>
        <w:t xml:space="preserve"> </w:t>
      </w:r>
      <w:r w:rsidR="00D02D41">
        <w:rPr>
          <w:szCs w:val="24"/>
        </w:rPr>
        <w:t>BMHP5001</w:t>
      </w:r>
    </w:p>
    <w:p w14:paraId="26194FF4" w14:textId="34DE9509" w:rsidR="007334C7" w:rsidRDefault="00142F06" w:rsidP="007334C7">
      <w:pPr>
        <w:jc w:val="left"/>
        <w:rPr>
          <w:szCs w:val="24"/>
        </w:rPr>
      </w:pPr>
      <w:r w:rsidRPr="00B47055">
        <w:rPr>
          <w:b/>
          <w:szCs w:val="24"/>
        </w:rPr>
        <w:t>Lecturer:</w:t>
      </w:r>
      <w:r>
        <w:rPr>
          <w:b/>
          <w:szCs w:val="24"/>
        </w:rPr>
        <w:t xml:space="preserve"> </w:t>
      </w:r>
      <w:r w:rsidR="00D02D41">
        <w:rPr>
          <w:szCs w:val="24"/>
        </w:rPr>
        <w:t>Bianca Sanfilippo</w:t>
      </w:r>
    </w:p>
    <w:p w14:paraId="477E25C0" w14:textId="2EB12D9F" w:rsidR="00EE4B7E" w:rsidRPr="00EE4B7E" w:rsidRDefault="00EE4B7E" w:rsidP="00EE4B7E">
      <w:pPr>
        <w:spacing w:after="0"/>
        <w:jc w:val="left"/>
        <w:rPr>
          <w:rFonts w:eastAsia="Arial" w:cs="Arial"/>
          <w:b/>
          <w:color w:val="auto"/>
          <w:lang w:val="en"/>
        </w:rPr>
      </w:pPr>
    </w:p>
    <w:sdt>
      <w:sdtPr>
        <w:rPr>
          <w:rFonts w:eastAsiaTheme="minorHAnsi" w:cstheme="minorBidi"/>
          <w:b w:val="0"/>
          <w:sz w:val="22"/>
          <w:szCs w:val="22"/>
          <w:lang w:val="en-GB"/>
        </w:rPr>
        <w:id w:val="1349138900"/>
        <w:docPartObj>
          <w:docPartGallery w:val="Table of Contents"/>
          <w:docPartUnique/>
        </w:docPartObj>
      </w:sdtPr>
      <w:sdtEndPr>
        <w:rPr>
          <w:bCs/>
          <w:noProof/>
        </w:rPr>
      </w:sdtEndPr>
      <w:sdtContent>
        <w:p w14:paraId="40B02AC4" w14:textId="38BF9148" w:rsidR="00DB597E" w:rsidRDefault="00DB597E">
          <w:pPr>
            <w:pStyle w:val="TOCHeading"/>
          </w:pPr>
          <w:r>
            <w:t>Table of Contents</w:t>
          </w:r>
        </w:p>
        <w:p w14:paraId="12D75A96" w14:textId="2BF6A497" w:rsidR="00383716" w:rsidRDefault="00DB597E">
          <w:pPr>
            <w:pStyle w:val="TOC1"/>
            <w:tabs>
              <w:tab w:val="right" w:leader="dot" w:pos="9350"/>
            </w:tabs>
            <w:rPr>
              <w:rFonts w:asciiTheme="minorHAnsi" w:eastAsiaTheme="minorEastAsia" w:hAnsiTheme="minorHAnsi"/>
              <w:noProof/>
              <w:color w:val="auto"/>
              <w:lang w:val="en-US"/>
            </w:rPr>
          </w:pPr>
          <w:r>
            <w:fldChar w:fldCharType="begin"/>
          </w:r>
          <w:r>
            <w:instrText xml:space="preserve"> TOC \o "1-3" \h \z \u </w:instrText>
          </w:r>
          <w:r>
            <w:fldChar w:fldCharType="separate"/>
          </w:r>
          <w:hyperlink w:anchor="_Toc92029211" w:history="1">
            <w:r w:rsidR="00383716" w:rsidRPr="00921332">
              <w:rPr>
                <w:rStyle w:val="Hyperlink"/>
                <w:noProof/>
              </w:rPr>
              <w:t>Introduction</w:t>
            </w:r>
            <w:r w:rsidR="00383716">
              <w:rPr>
                <w:noProof/>
                <w:webHidden/>
              </w:rPr>
              <w:tab/>
            </w:r>
            <w:r w:rsidR="00383716">
              <w:rPr>
                <w:noProof/>
                <w:webHidden/>
              </w:rPr>
              <w:fldChar w:fldCharType="begin"/>
            </w:r>
            <w:r w:rsidR="00383716">
              <w:rPr>
                <w:noProof/>
                <w:webHidden/>
              </w:rPr>
              <w:instrText xml:space="preserve"> PAGEREF _Toc92029211 \h </w:instrText>
            </w:r>
            <w:r w:rsidR="00383716">
              <w:rPr>
                <w:noProof/>
                <w:webHidden/>
              </w:rPr>
            </w:r>
            <w:r w:rsidR="00383716">
              <w:rPr>
                <w:noProof/>
                <w:webHidden/>
              </w:rPr>
              <w:fldChar w:fldCharType="separate"/>
            </w:r>
            <w:r w:rsidR="00383716">
              <w:rPr>
                <w:noProof/>
                <w:webHidden/>
              </w:rPr>
              <w:t>3</w:t>
            </w:r>
            <w:r w:rsidR="00383716">
              <w:rPr>
                <w:noProof/>
                <w:webHidden/>
              </w:rPr>
              <w:fldChar w:fldCharType="end"/>
            </w:r>
          </w:hyperlink>
        </w:p>
        <w:p w14:paraId="6ABADACC" w14:textId="6C10E28F" w:rsidR="00383716" w:rsidRDefault="00E31CD0">
          <w:pPr>
            <w:pStyle w:val="TOC1"/>
            <w:tabs>
              <w:tab w:val="right" w:leader="dot" w:pos="9350"/>
            </w:tabs>
            <w:rPr>
              <w:rFonts w:asciiTheme="minorHAnsi" w:eastAsiaTheme="minorEastAsia" w:hAnsiTheme="minorHAnsi"/>
              <w:noProof/>
              <w:color w:val="auto"/>
              <w:lang w:val="en-US"/>
            </w:rPr>
          </w:pPr>
          <w:hyperlink w:anchor="_Toc92029212" w:history="1">
            <w:r w:rsidR="00383716" w:rsidRPr="00921332">
              <w:rPr>
                <w:rStyle w:val="Hyperlink"/>
                <w:noProof/>
              </w:rPr>
              <w:t>Complementary and Alternative Medicine</w:t>
            </w:r>
            <w:r w:rsidR="00383716">
              <w:rPr>
                <w:noProof/>
                <w:webHidden/>
              </w:rPr>
              <w:tab/>
            </w:r>
            <w:r w:rsidR="00383716">
              <w:rPr>
                <w:noProof/>
                <w:webHidden/>
              </w:rPr>
              <w:fldChar w:fldCharType="begin"/>
            </w:r>
            <w:r w:rsidR="00383716">
              <w:rPr>
                <w:noProof/>
                <w:webHidden/>
              </w:rPr>
              <w:instrText xml:space="preserve"> PAGEREF _Toc92029212 \h </w:instrText>
            </w:r>
            <w:r w:rsidR="00383716">
              <w:rPr>
                <w:noProof/>
                <w:webHidden/>
              </w:rPr>
            </w:r>
            <w:r w:rsidR="00383716">
              <w:rPr>
                <w:noProof/>
                <w:webHidden/>
              </w:rPr>
              <w:fldChar w:fldCharType="separate"/>
            </w:r>
            <w:r w:rsidR="00383716">
              <w:rPr>
                <w:noProof/>
                <w:webHidden/>
              </w:rPr>
              <w:t>3</w:t>
            </w:r>
            <w:r w:rsidR="00383716">
              <w:rPr>
                <w:noProof/>
                <w:webHidden/>
              </w:rPr>
              <w:fldChar w:fldCharType="end"/>
            </w:r>
          </w:hyperlink>
        </w:p>
        <w:p w14:paraId="1D68A7B1" w14:textId="58F9002C" w:rsidR="00383716" w:rsidRDefault="00E31CD0">
          <w:pPr>
            <w:pStyle w:val="TOC2"/>
            <w:tabs>
              <w:tab w:val="right" w:leader="dot" w:pos="9350"/>
            </w:tabs>
            <w:rPr>
              <w:rFonts w:asciiTheme="minorHAnsi" w:eastAsiaTheme="minorEastAsia" w:hAnsiTheme="minorHAnsi"/>
              <w:noProof/>
              <w:color w:val="auto"/>
              <w:lang w:val="en-US"/>
            </w:rPr>
          </w:pPr>
          <w:hyperlink w:anchor="_Toc92029213" w:history="1">
            <w:r w:rsidR="00383716" w:rsidRPr="00921332">
              <w:rPr>
                <w:rStyle w:val="Hyperlink"/>
                <w:rFonts w:eastAsia="Arial"/>
                <w:noProof/>
                <w:shd w:val="clear" w:color="auto" w:fill="FFFFFB"/>
                <w:lang w:val="en"/>
              </w:rPr>
              <w:t>Plant-Based Therapies</w:t>
            </w:r>
            <w:r w:rsidR="00383716">
              <w:rPr>
                <w:noProof/>
                <w:webHidden/>
              </w:rPr>
              <w:tab/>
            </w:r>
            <w:r w:rsidR="00383716">
              <w:rPr>
                <w:noProof/>
                <w:webHidden/>
              </w:rPr>
              <w:fldChar w:fldCharType="begin"/>
            </w:r>
            <w:r w:rsidR="00383716">
              <w:rPr>
                <w:noProof/>
                <w:webHidden/>
              </w:rPr>
              <w:instrText xml:space="preserve"> PAGEREF _Toc92029213 \h </w:instrText>
            </w:r>
            <w:r w:rsidR="00383716">
              <w:rPr>
                <w:noProof/>
                <w:webHidden/>
              </w:rPr>
            </w:r>
            <w:r w:rsidR="00383716">
              <w:rPr>
                <w:noProof/>
                <w:webHidden/>
              </w:rPr>
              <w:fldChar w:fldCharType="separate"/>
            </w:r>
            <w:r w:rsidR="00383716">
              <w:rPr>
                <w:noProof/>
                <w:webHidden/>
              </w:rPr>
              <w:t>4</w:t>
            </w:r>
            <w:r w:rsidR="00383716">
              <w:rPr>
                <w:noProof/>
                <w:webHidden/>
              </w:rPr>
              <w:fldChar w:fldCharType="end"/>
            </w:r>
          </w:hyperlink>
        </w:p>
        <w:p w14:paraId="52F5F423" w14:textId="01DF3567" w:rsidR="00383716" w:rsidRDefault="00E31CD0">
          <w:pPr>
            <w:pStyle w:val="TOC2"/>
            <w:tabs>
              <w:tab w:val="right" w:leader="dot" w:pos="9350"/>
            </w:tabs>
            <w:rPr>
              <w:rFonts w:asciiTheme="minorHAnsi" w:eastAsiaTheme="minorEastAsia" w:hAnsiTheme="minorHAnsi"/>
              <w:noProof/>
              <w:color w:val="auto"/>
              <w:lang w:val="en-US"/>
            </w:rPr>
          </w:pPr>
          <w:hyperlink w:anchor="_Toc92029214" w:history="1">
            <w:r w:rsidR="00383716" w:rsidRPr="00921332">
              <w:rPr>
                <w:rStyle w:val="Hyperlink"/>
                <w:rFonts w:eastAsia="Arial"/>
                <w:noProof/>
                <w:shd w:val="clear" w:color="auto" w:fill="FFFFFB"/>
              </w:rPr>
              <w:t>History, Use and Efficacy of Plant-Based Therapies</w:t>
            </w:r>
            <w:r w:rsidR="00383716">
              <w:rPr>
                <w:noProof/>
                <w:webHidden/>
              </w:rPr>
              <w:tab/>
            </w:r>
            <w:r w:rsidR="00383716">
              <w:rPr>
                <w:noProof/>
                <w:webHidden/>
              </w:rPr>
              <w:fldChar w:fldCharType="begin"/>
            </w:r>
            <w:r w:rsidR="00383716">
              <w:rPr>
                <w:noProof/>
                <w:webHidden/>
              </w:rPr>
              <w:instrText xml:space="preserve"> PAGEREF _Toc92029214 \h </w:instrText>
            </w:r>
            <w:r w:rsidR="00383716">
              <w:rPr>
                <w:noProof/>
                <w:webHidden/>
              </w:rPr>
            </w:r>
            <w:r w:rsidR="00383716">
              <w:rPr>
                <w:noProof/>
                <w:webHidden/>
              </w:rPr>
              <w:fldChar w:fldCharType="separate"/>
            </w:r>
            <w:r w:rsidR="00383716">
              <w:rPr>
                <w:noProof/>
                <w:webHidden/>
              </w:rPr>
              <w:t>5</w:t>
            </w:r>
            <w:r w:rsidR="00383716">
              <w:rPr>
                <w:noProof/>
                <w:webHidden/>
              </w:rPr>
              <w:fldChar w:fldCharType="end"/>
            </w:r>
          </w:hyperlink>
        </w:p>
        <w:p w14:paraId="40A3BD74" w14:textId="1A3DE860" w:rsidR="00383716" w:rsidRDefault="00E31CD0">
          <w:pPr>
            <w:pStyle w:val="TOC2"/>
            <w:tabs>
              <w:tab w:val="right" w:leader="dot" w:pos="9350"/>
            </w:tabs>
            <w:rPr>
              <w:rFonts w:asciiTheme="minorHAnsi" w:eastAsiaTheme="minorEastAsia" w:hAnsiTheme="minorHAnsi"/>
              <w:noProof/>
              <w:color w:val="auto"/>
              <w:lang w:val="en-US"/>
            </w:rPr>
          </w:pPr>
          <w:hyperlink w:anchor="_Toc92029215" w:history="1">
            <w:r w:rsidR="00383716" w:rsidRPr="00921332">
              <w:rPr>
                <w:rStyle w:val="Hyperlink"/>
                <w:rFonts w:eastAsia="Arial"/>
                <w:noProof/>
                <w:shd w:val="clear" w:color="auto" w:fill="FFFFFB"/>
              </w:rPr>
              <w:t>Contraindications of Plant-based CAMs</w:t>
            </w:r>
            <w:r w:rsidR="00383716">
              <w:rPr>
                <w:noProof/>
                <w:webHidden/>
              </w:rPr>
              <w:tab/>
            </w:r>
            <w:r w:rsidR="00383716">
              <w:rPr>
                <w:noProof/>
                <w:webHidden/>
              </w:rPr>
              <w:fldChar w:fldCharType="begin"/>
            </w:r>
            <w:r w:rsidR="00383716">
              <w:rPr>
                <w:noProof/>
                <w:webHidden/>
              </w:rPr>
              <w:instrText xml:space="preserve"> PAGEREF _Toc92029215 \h </w:instrText>
            </w:r>
            <w:r w:rsidR="00383716">
              <w:rPr>
                <w:noProof/>
                <w:webHidden/>
              </w:rPr>
            </w:r>
            <w:r w:rsidR="00383716">
              <w:rPr>
                <w:noProof/>
                <w:webHidden/>
              </w:rPr>
              <w:fldChar w:fldCharType="separate"/>
            </w:r>
            <w:r w:rsidR="00383716">
              <w:rPr>
                <w:noProof/>
                <w:webHidden/>
              </w:rPr>
              <w:t>6</w:t>
            </w:r>
            <w:r w:rsidR="00383716">
              <w:rPr>
                <w:noProof/>
                <w:webHidden/>
              </w:rPr>
              <w:fldChar w:fldCharType="end"/>
            </w:r>
          </w:hyperlink>
        </w:p>
        <w:p w14:paraId="64A7E3B4" w14:textId="1E87AE10" w:rsidR="00383716" w:rsidRDefault="00E31CD0">
          <w:pPr>
            <w:pStyle w:val="TOC1"/>
            <w:tabs>
              <w:tab w:val="right" w:leader="dot" w:pos="9350"/>
            </w:tabs>
            <w:rPr>
              <w:rFonts w:asciiTheme="minorHAnsi" w:eastAsiaTheme="minorEastAsia" w:hAnsiTheme="minorHAnsi"/>
              <w:noProof/>
              <w:color w:val="auto"/>
              <w:lang w:val="en-US"/>
            </w:rPr>
          </w:pPr>
          <w:hyperlink w:anchor="_Toc92029216" w:history="1">
            <w:r w:rsidR="00383716" w:rsidRPr="00921332">
              <w:rPr>
                <w:rStyle w:val="Hyperlink"/>
                <w:noProof/>
              </w:rPr>
              <w:t>Statutory and Voluntary Self-regulation Systems</w:t>
            </w:r>
            <w:r w:rsidR="00383716">
              <w:rPr>
                <w:noProof/>
                <w:webHidden/>
              </w:rPr>
              <w:tab/>
            </w:r>
            <w:r w:rsidR="00383716">
              <w:rPr>
                <w:noProof/>
                <w:webHidden/>
              </w:rPr>
              <w:fldChar w:fldCharType="begin"/>
            </w:r>
            <w:r w:rsidR="00383716">
              <w:rPr>
                <w:noProof/>
                <w:webHidden/>
              </w:rPr>
              <w:instrText xml:space="preserve"> PAGEREF _Toc92029216 \h </w:instrText>
            </w:r>
            <w:r w:rsidR="00383716">
              <w:rPr>
                <w:noProof/>
                <w:webHidden/>
              </w:rPr>
            </w:r>
            <w:r w:rsidR="00383716">
              <w:rPr>
                <w:noProof/>
                <w:webHidden/>
              </w:rPr>
              <w:fldChar w:fldCharType="separate"/>
            </w:r>
            <w:r w:rsidR="00383716">
              <w:rPr>
                <w:noProof/>
                <w:webHidden/>
              </w:rPr>
              <w:t>7</w:t>
            </w:r>
            <w:r w:rsidR="00383716">
              <w:rPr>
                <w:noProof/>
                <w:webHidden/>
              </w:rPr>
              <w:fldChar w:fldCharType="end"/>
            </w:r>
          </w:hyperlink>
        </w:p>
        <w:p w14:paraId="17D7650F" w14:textId="57D0FDF7" w:rsidR="00383716" w:rsidRDefault="00E31CD0">
          <w:pPr>
            <w:pStyle w:val="TOC1"/>
            <w:tabs>
              <w:tab w:val="right" w:leader="dot" w:pos="9350"/>
            </w:tabs>
            <w:rPr>
              <w:rFonts w:asciiTheme="minorHAnsi" w:eastAsiaTheme="minorEastAsia" w:hAnsiTheme="minorHAnsi"/>
              <w:noProof/>
              <w:color w:val="auto"/>
              <w:lang w:val="en-US"/>
            </w:rPr>
          </w:pPr>
          <w:hyperlink w:anchor="_Toc92029217" w:history="1">
            <w:r w:rsidR="00383716" w:rsidRPr="00921332">
              <w:rPr>
                <w:rStyle w:val="Hyperlink"/>
                <w:noProof/>
              </w:rPr>
              <w:t>Ethical Considerations</w:t>
            </w:r>
            <w:r w:rsidR="00383716">
              <w:rPr>
                <w:noProof/>
                <w:webHidden/>
              </w:rPr>
              <w:tab/>
            </w:r>
            <w:r w:rsidR="00383716">
              <w:rPr>
                <w:noProof/>
                <w:webHidden/>
              </w:rPr>
              <w:fldChar w:fldCharType="begin"/>
            </w:r>
            <w:r w:rsidR="00383716">
              <w:rPr>
                <w:noProof/>
                <w:webHidden/>
              </w:rPr>
              <w:instrText xml:space="preserve"> PAGEREF _Toc92029217 \h </w:instrText>
            </w:r>
            <w:r w:rsidR="00383716">
              <w:rPr>
                <w:noProof/>
                <w:webHidden/>
              </w:rPr>
            </w:r>
            <w:r w:rsidR="00383716">
              <w:rPr>
                <w:noProof/>
                <w:webHidden/>
              </w:rPr>
              <w:fldChar w:fldCharType="separate"/>
            </w:r>
            <w:r w:rsidR="00383716">
              <w:rPr>
                <w:noProof/>
                <w:webHidden/>
              </w:rPr>
              <w:t>8</w:t>
            </w:r>
            <w:r w:rsidR="00383716">
              <w:rPr>
                <w:noProof/>
                <w:webHidden/>
              </w:rPr>
              <w:fldChar w:fldCharType="end"/>
            </w:r>
          </w:hyperlink>
        </w:p>
        <w:p w14:paraId="3D4C9CCF" w14:textId="55489C0E" w:rsidR="00383716" w:rsidRDefault="00E31CD0">
          <w:pPr>
            <w:pStyle w:val="TOC1"/>
            <w:tabs>
              <w:tab w:val="right" w:leader="dot" w:pos="9350"/>
            </w:tabs>
            <w:rPr>
              <w:rFonts w:asciiTheme="minorHAnsi" w:eastAsiaTheme="minorEastAsia" w:hAnsiTheme="minorHAnsi"/>
              <w:noProof/>
              <w:color w:val="auto"/>
              <w:lang w:val="en-US"/>
            </w:rPr>
          </w:pPr>
          <w:hyperlink w:anchor="_Toc92029218" w:history="1">
            <w:r w:rsidR="00383716" w:rsidRPr="00921332">
              <w:rPr>
                <w:rStyle w:val="Hyperlink"/>
                <w:noProof/>
              </w:rPr>
              <w:t>Recommendations</w:t>
            </w:r>
            <w:r w:rsidR="00383716">
              <w:rPr>
                <w:noProof/>
                <w:webHidden/>
              </w:rPr>
              <w:tab/>
            </w:r>
            <w:r w:rsidR="00383716">
              <w:rPr>
                <w:noProof/>
                <w:webHidden/>
              </w:rPr>
              <w:fldChar w:fldCharType="begin"/>
            </w:r>
            <w:r w:rsidR="00383716">
              <w:rPr>
                <w:noProof/>
                <w:webHidden/>
              </w:rPr>
              <w:instrText xml:space="preserve"> PAGEREF _Toc92029218 \h </w:instrText>
            </w:r>
            <w:r w:rsidR="00383716">
              <w:rPr>
                <w:noProof/>
                <w:webHidden/>
              </w:rPr>
            </w:r>
            <w:r w:rsidR="00383716">
              <w:rPr>
                <w:noProof/>
                <w:webHidden/>
              </w:rPr>
              <w:fldChar w:fldCharType="separate"/>
            </w:r>
            <w:r w:rsidR="00383716">
              <w:rPr>
                <w:noProof/>
                <w:webHidden/>
              </w:rPr>
              <w:t>8</w:t>
            </w:r>
            <w:r w:rsidR="00383716">
              <w:rPr>
                <w:noProof/>
                <w:webHidden/>
              </w:rPr>
              <w:fldChar w:fldCharType="end"/>
            </w:r>
          </w:hyperlink>
        </w:p>
        <w:p w14:paraId="3F28790E" w14:textId="237017ED" w:rsidR="00383716" w:rsidRDefault="00E31CD0">
          <w:pPr>
            <w:pStyle w:val="TOC1"/>
            <w:tabs>
              <w:tab w:val="right" w:leader="dot" w:pos="9350"/>
            </w:tabs>
            <w:rPr>
              <w:rFonts w:asciiTheme="minorHAnsi" w:eastAsiaTheme="minorEastAsia" w:hAnsiTheme="minorHAnsi"/>
              <w:noProof/>
              <w:color w:val="auto"/>
              <w:lang w:val="en-US"/>
            </w:rPr>
          </w:pPr>
          <w:hyperlink w:anchor="_Toc92029219" w:history="1">
            <w:r w:rsidR="00383716" w:rsidRPr="00921332">
              <w:rPr>
                <w:rStyle w:val="Hyperlink"/>
                <w:noProof/>
              </w:rPr>
              <w:t>References</w:t>
            </w:r>
            <w:r w:rsidR="00383716">
              <w:rPr>
                <w:noProof/>
                <w:webHidden/>
              </w:rPr>
              <w:tab/>
            </w:r>
            <w:r w:rsidR="00383716">
              <w:rPr>
                <w:noProof/>
                <w:webHidden/>
              </w:rPr>
              <w:fldChar w:fldCharType="begin"/>
            </w:r>
            <w:r w:rsidR="00383716">
              <w:rPr>
                <w:noProof/>
                <w:webHidden/>
              </w:rPr>
              <w:instrText xml:space="preserve"> PAGEREF _Toc92029219 \h </w:instrText>
            </w:r>
            <w:r w:rsidR="00383716">
              <w:rPr>
                <w:noProof/>
                <w:webHidden/>
              </w:rPr>
            </w:r>
            <w:r w:rsidR="00383716">
              <w:rPr>
                <w:noProof/>
                <w:webHidden/>
              </w:rPr>
              <w:fldChar w:fldCharType="separate"/>
            </w:r>
            <w:r w:rsidR="00383716">
              <w:rPr>
                <w:noProof/>
                <w:webHidden/>
              </w:rPr>
              <w:t>9</w:t>
            </w:r>
            <w:r w:rsidR="00383716">
              <w:rPr>
                <w:noProof/>
                <w:webHidden/>
              </w:rPr>
              <w:fldChar w:fldCharType="end"/>
            </w:r>
          </w:hyperlink>
        </w:p>
        <w:p w14:paraId="416584A2" w14:textId="357CE12D" w:rsidR="00DB597E" w:rsidRDefault="00DB597E">
          <w:r>
            <w:rPr>
              <w:b/>
              <w:bCs/>
              <w:noProof/>
            </w:rPr>
            <w:fldChar w:fldCharType="end"/>
          </w:r>
        </w:p>
      </w:sdtContent>
    </w:sdt>
    <w:p w14:paraId="4D7AFEC1" w14:textId="77777777" w:rsidR="00EE4B7E" w:rsidRPr="00EE4B7E" w:rsidRDefault="00EE4B7E" w:rsidP="00EE4B7E">
      <w:pPr>
        <w:spacing w:after="0"/>
        <w:jc w:val="left"/>
        <w:rPr>
          <w:rFonts w:eastAsia="Arial" w:cs="Arial"/>
          <w:b/>
          <w:color w:val="auto"/>
          <w:lang w:val="en"/>
        </w:rPr>
      </w:pPr>
    </w:p>
    <w:p w14:paraId="028C2150" w14:textId="77777777" w:rsidR="00EE4B7E" w:rsidRPr="00EE4B7E" w:rsidRDefault="00EE4B7E" w:rsidP="00EE4B7E">
      <w:pPr>
        <w:spacing w:after="0"/>
        <w:jc w:val="left"/>
        <w:rPr>
          <w:rFonts w:eastAsia="Arial" w:cs="Arial"/>
          <w:b/>
          <w:color w:val="auto"/>
          <w:lang w:val="en"/>
        </w:rPr>
      </w:pPr>
    </w:p>
    <w:p w14:paraId="54E69C74" w14:textId="77777777" w:rsidR="00EE4B7E" w:rsidRPr="00EE4B7E" w:rsidRDefault="00EE4B7E" w:rsidP="00EE4B7E">
      <w:pPr>
        <w:spacing w:after="0"/>
        <w:jc w:val="left"/>
        <w:rPr>
          <w:rFonts w:eastAsia="Arial" w:cs="Arial"/>
          <w:b/>
          <w:color w:val="auto"/>
          <w:lang w:val="en"/>
        </w:rPr>
      </w:pPr>
    </w:p>
    <w:p w14:paraId="2E0CF64B" w14:textId="77777777" w:rsidR="00EE4B7E" w:rsidRPr="00EE4B7E" w:rsidRDefault="00EE4B7E" w:rsidP="00EE4B7E">
      <w:pPr>
        <w:spacing w:after="0"/>
        <w:jc w:val="left"/>
        <w:rPr>
          <w:rFonts w:eastAsia="Arial" w:cs="Arial"/>
          <w:b/>
          <w:color w:val="auto"/>
          <w:lang w:val="en"/>
        </w:rPr>
      </w:pPr>
    </w:p>
    <w:p w14:paraId="42517828" w14:textId="77777777" w:rsidR="00EE4B7E" w:rsidRPr="00EE4B7E" w:rsidRDefault="00EE4B7E" w:rsidP="00EE4B7E">
      <w:pPr>
        <w:spacing w:after="0"/>
        <w:jc w:val="left"/>
        <w:rPr>
          <w:rFonts w:eastAsia="Arial" w:cs="Arial"/>
          <w:b/>
          <w:color w:val="auto"/>
          <w:lang w:val="en"/>
        </w:rPr>
      </w:pPr>
    </w:p>
    <w:p w14:paraId="4A7B795D" w14:textId="77777777" w:rsidR="00EE4B7E" w:rsidRPr="00EE4B7E" w:rsidRDefault="00EE4B7E" w:rsidP="00EE4B7E">
      <w:pPr>
        <w:spacing w:after="0"/>
        <w:jc w:val="left"/>
        <w:rPr>
          <w:rFonts w:eastAsia="Arial" w:cs="Arial"/>
          <w:b/>
          <w:color w:val="auto"/>
          <w:lang w:val="en"/>
        </w:rPr>
      </w:pPr>
    </w:p>
    <w:p w14:paraId="7DEBAEA9" w14:textId="77777777" w:rsidR="00EE4B7E" w:rsidRPr="00EE4B7E" w:rsidRDefault="00EE4B7E" w:rsidP="00EE4B7E">
      <w:pPr>
        <w:spacing w:after="0"/>
        <w:jc w:val="left"/>
        <w:rPr>
          <w:rFonts w:eastAsia="Arial" w:cs="Arial"/>
          <w:b/>
          <w:color w:val="auto"/>
          <w:lang w:val="en"/>
        </w:rPr>
      </w:pPr>
    </w:p>
    <w:p w14:paraId="55988D58" w14:textId="77777777" w:rsidR="00EE4B7E" w:rsidRPr="00EE4B7E" w:rsidRDefault="00EE4B7E" w:rsidP="00EE4B7E">
      <w:pPr>
        <w:spacing w:after="0"/>
        <w:jc w:val="left"/>
        <w:rPr>
          <w:rFonts w:eastAsia="Arial" w:cs="Arial"/>
          <w:b/>
          <w:color w:val="auto"/>
          <w:lang w:val="en"/>
        </w:rPr>
      </w:pPr>
    </w:p>
    <w:p w14:paraId="58733DDD" w14:textId="77777777" w:rsidR="00EE4B7E" w:rsidRPr="00EE4B7E" w:rsidRDefault="00EE4B7E" w:rsidP="00EE4B7E">
      <w:pPr>
        <w:spacing w:after="0"/>
        <w:jc w:val="left"/>
        <w:rPr>
          <w:rFonts w:eastAsia="Arial" w:cs="Arial"/>
          <w:b/>
          <w:color w:val="auto"/>
          <w:lang w:val="en"/>
        </w:rPr>
      </w:pPr>
    </w:p>
    <w:p w14:paraId="58191968" w14:textId="77777777" w:rsidR="00EE4B7E" w:rsidRPr="00EE4B7E" w:rsidRDefault="00EE4B7E" w:rsidP="00EE4B7E">
      <w:pPr>
        <w:spacing w:after="0"/>
        <w:jc w:val="left"/>
        <w:rPr>
          <w:rFonts w:eastAsia="Arial" w:cs="Arial"/>
          <w:b/>
          <w:color w:val="auto"/>
          <w:lang w:val="en"/>
        </w:rPr>
      </w:pPr>
    </w:p>
    <w:p w14:paraId="55F0879E" w14:textId="77777777" w:rsidR="00EE4B7E" w:rsidRPr="00EE4B7E" w:rsidRDefault="00EE4B7E" w:rsidP="00EE4B7E">
      <w:pPr>
        <w:spacing w:after="0"/>
        <w:jc w:val="left"/>
        <w:rPr>
          <w:rFonts w:eastAsia="Arial" w:cs="Arial"/>
          <w:b/>
          <w:color w:val="auto"/>
          <w:lang w:val="en"/>
        </w:rPr>
      </w:pPr>
    </w:p>
    <w:p w14:paraId="078F9444" w14:textId="77777777" w:rsidR="00EE4B7E" w:rsidRPr="00EE4B7E" w:rsidRDefault="00EE4B7E" w:rsidP="00EE4B7E">
      <w:pPr>
        <w:spacing w:after="0"/>
        <w:jc w:val="left"/>
        <w:rPr>
          <w:rFonts w:eastAsia="Arial" w:cs="Arial"/>
          <w:b/>
          <w:color w:val="auto"/>
          <w:lang w:val="en"/>
        </w:rPr>
      </w:pPr>
    </w:p>
    <w:p w14:paraId="2A379C58" w14:textId="77777777" w:rsidR="00EE4B7E" w:rsidRPr="00EE4B7E" w:rsidRDefault="00EE4B7E" w:rsidP="00EE4B7E">
      <w:pPr>
        <w:spacing w:after="0"/>
        <w:jc w:val="left"/>
        <w:rPr>
          <w:rFonts w:eastAsia="Arial" w:cs="Arial"/>
          <w:b/>
          <w:color w:val="auto"/>
          <w:lang w:val="en"/>
        </w:rPr>
      </w:pPr>
    </w:p>
    <w:p w14:paraId="327592D1" w14:textId="77777777" w:rsidR="00EE4B7E" w:rsidRPr="00EE4B7E" w:rsidRDefault="00EE4B7E" w:rsidP="00EE4B7E">
      <w:pPr>
        <w:spacing w:after="0"/>
        <w:jc w:val="left"/>
        <w:rPr>
          <w:rFonts w:eastAsia="Arial" w:cs="Arial"/>
          <w:b/>
          <w:color w:val="auto"/>
          <w:lang w:val="en"/>
        </w:rPr>
      </w:pPr>
    </w:p>
    <w:p w14:paraId="638E3444" w14:textId="77777777" w:rsidR="00EE4B7E" w:rsidRPr="00EE4B7E" w:rsidRDefault="00EE4B7E" w:rsidP="00EE4B7E">
      <w:pPr>
        <w:spacing w:after="0"/>
        <w:jc w:val="left"/>
        <w:rPr>
          <w:rFonts w:eastAsia="Arial" w:cs="Arial"/>
          <w:b/>
          <w:color w:val="auto"/>
          <w:lang w:val="en"/>
        </w:rPr>
      </w:pPr>
    </w:p>
    <w:p w14:paraId="6177F476" w14:textId="77777777" w:rsidR="00EE4B7E" w:rsidRPr="00EE4B7E" w:rsidRDefault="00EE4B7E" w:rsidP="00EE4B7E">
      <w:pPr>
        <w:spacing w:after="0"/>
        <w:jc w:val="left"/>
        <w:rPr>
          <w:rFonts w:eastAsia="Arial" w:cs="Arial"/>
          <w:b/>
          <w:color w:val="auto"/>
          <w:lang w:val="en"/>
        </w:rPr>
      </w:pPr>
    </w:p>
    <w:p w14:paraId="51EA31F3" w14:textId="77777777" w:rsidR="00EE4B7E" w:rsidRPr="00EE4B7E" w:rsidRDefault="00EE4B7E" w:rsidP="00EE4B7E">
      <w:pPr>
        <w:spacing w:after="0"/>
        <w:jc w:val="left"/>
        <w:rPr>
          <w:rFonts w:eastAsia="Arial" w:cs="Arial"/>
          <w:b/>
          <w:color w:val="auto"/>
          <w:lang w:val="en"/>
        </w:rPr>
      </w:pPr>
    </w:p>
    <w:p w14:paraId="208B2460" w14:textId="77777777" w:rsidR="00EE4B7E" w:rsidRPr="00EE4B7E" w:rsidRDefault="00EE4B7E" w:rsidP="00EE4B7E">
      <w:pPr>
        <w:spacing w:after="0"/>
        <w:jc w:val="left"/>
        <w:rPr>
          <w:rFonts w:eastAsia="Arial" w:cs="Arial"/>
          <w:b/>
          <w:color w:val="auto"/>
          <w:lang w:val="en"/>
        </w:rPr>
      </w:pPr>
    </w:p>
    <w:p w14:paraId="14FF3C56" w14:textId="77777777" w:rsidR="00EE4B7E" w:rsidRPr="00EE4B7E" w:rsidRDefault="00EE4B7E" w:rsidP="00EE4B7E">
      <w:pPr>
        <w:spacing w:after="0"/>
        <w:jc w:val="left"/>
        <w:rPr>
          <w:rFonts w:eastAsia="Arial" w:cs="Arial"/>
          <w:b/>
          <w:color w:val="auto"/>
          <w:lang w:val="en"/>
        </w:rPr>
      </w:pPr>
    </w:p>
    <w:p w14:paraId="1EBA7155" w14:textId="77777777" w:rsidR="00EE4B7E" w:rsidRPr="00EE4B7E" w:rsidRDefault="00EE4B7E" w:rsidP="00EE4B7E">
      <w:pPr>
        <w:spacing w:after="0"/>
        <w:jc w:val="left"/>
        <w:rPr>
          <w:rFonts w:eastAsia="Arial" w:cs="Arial"/>
          <w:b/>
          <w:color w:val="auto"/>
          <w:lang w:val="en"/>
        </w:rPr>
      </w:pPr>
    </w:p>
    <w:p w14:paraId="0DBA00BD" w14:textId="77777777" w:rsidR="00EE4B7E" w:rsidRPr="00EE4B7E" w:rsidRDefault="00EE4B7E" w:rsidP="00775057">
      <w:pPr>
        <w:pStyle w:val="Heading1"/>
      </w:pPr>
      <w:bookmarkStart w:id="0" w:name="_Toc92029211"/>
      <w:r w:rsidRPr="00EE4B7E">
        <w:lastRenderedPageBreak/>
        <w:t>Introduction</w:t>
      </w:r>
      <w:bookmarkEnd w:id="0"/>
    </w:p>
    <w:p w14:paraId="33BAFBDF" w14:textId="77777777" w:rsidR="00EE4B7E" w:rsidRPr="00EE4B7E" w:rsidRDefault="00EE4B7E" w:rsidP="00EE4B7E">
      <w:pPr>
        <w:spacing w:after="0" w:line="276" w:lineRule="auto"/>
        <w:jc w:val="left"/>
        <w:rPr>
          <w:rFonts w:eastAsia="Arial" w:cs="Arial"/>
          <w:b/>
          <w:color w:val="auto"/>
          <w:lang w:val="en"/>
        </w:rPr>
      </w:pPr>
    </w:p>
    <w:p w14:paraId="275D701B" w14:textId="77777777" w:rsidR="00EE4B7E" w:rsidRPr="00EE4B7E" w:rsidRDefault="00EE4B7E" w:rsidP="00EE4B7E">
      <w:pPr>
        <w:spacing w:after="0"/>
        <w:rPr>
          <w:rFonts w:eastAsia="Arial" w:cs="Arial"/>
          <w:color w:val="auto"/>
          <w:lang w:val="en"/>
        </w:rPr>
      </w:pPr>
      <w:r w:rsidRPr="00EE4B7E">
        <w:rPr>
          <w:rFonts w:eastAsia="Arial" w:cs="Arial"/>
          <w:color w:val="auto"/>
          <w:lang w:val="en"/>
        </w:rPr>
        <w:t xml:space="preserve">In a world overrun with medical illnesses and other associated ailments, suffering individuals find ways of relieving their aches, and even larger potentially life-threatening medical conditions.  It is by this way of thinking that the notion of complementary therapies came about in modern medicine.   </w:t>
      </w:r>
    </w:p>
    <w:p w14:paraId="46A28A55" w14:textId="77777777" w:rsidR="00EE4B7E" w:rsidRPr="00EE4B7E" w:rsidRDefault="00EE4B7E" w:rsidP="00EE4B7E">
      <w:pPr>
        <w:spacing w:after="0"/>
        <w:rPr>
          <w:rFonts w:eastAsia="Arial" w:cs="Arial"/>
          <w:color w:val="auto"/>
          <w:lang w:val="en"/>
        </w:rPr>
      </w:pPr>
    </w:p>
    <w:p w14:paraId="64A1C681" w14:textId="62668BFE" w:rsidR="00EE4B7E" w:rsidRPr="00EE4B7E" w:rsidRDefault="0051599F" w:rsidP="00EE4B7E">
      <w:pPr>
        <w:spacing w:after="0"/>
        <w:rPr>
          <w:rFonts w:eastAsia="Arial" w:cs="Arial"/>
          <w:color w:val="auto"/>
          <w:lang w:val="en"/>
        </w:rPr>
      </w:pPr>
      <w:r>
        <w:rPr>
          <w:rFonts w:eastAsia="Arial" w:cs="Arial"/>
          <w:color w:val="auto"/>
          <w:shd w:val="clear" w:color="auto" w:fill="FFFFFB"/>
          <w:lang w:val="en"/>
        </w:rPr>
        <w:t>This paper then seeks to first</w:t>
      </w:r>
      <w:r w:rsidR="00EE4B7E" w:rsidRPr="00EE4B7E">
        <w:rPr>
          <w:rFonts w:eastAsia="Arial" w:cs="Arial"/>
          <w:color w:val="auto"/>
          <w:shd w:val="clear" w:color="auto" w:fill="FFFFFB"/>
          <w:lang w:val="en"/>
        </w:rPr>
        <w:t xml:space="preserve"> present an overview of Complementary therapies and the ways in which the employment of such treatments are regulated in practice.  Having done this, the history, uses, efficacy and contraindications of plant-based complementary therapies will be examined and compared to traditional treatments, after which the statutory and voluntary self-regulation systems will be evaluated within their respective contexts.  In so doing, the paper then seeks to address the possible ethical considerations and proffer recommendations to the advancement of such methods in beneficial ways.   </w:t>
      </w:r>
    </w:p>
    <w:p w14:paraId="2D4924B9" w14:textId="1B63B255" w:rsidR="00EE4B7E" w:rsidRDefault="00EE4B7E" w:rsidP="00EE4B7E">
      <w:pPr>
        <w:spacing w:after="0"/>
        <w:rPr>
          <w:rFonts w:eastAsia="Arial" w:cs="Arial"/>
          <w:color w:val="auto"/>
          <w:lang w:val="en"/>
        </w:rPr>
      </w:pPr>
    </w:p>
    <w:p w14:paraId="5ABD340B" w14:textId="77777777" w:rsidR="005830F9" w:rsidRPr="00EE4B7E" w:rsidRDefault="005830F9" w:rsidP="00EE4B7E">
      <w:pPr>
        <w:spacing w:after="0"/>
        <w:rPr>
          <w:rFonts w:eastAsia="Arial" w:cs="Arial"/>
          <w:color w:val="auto"/>
          <w:lang w:val="en"/>
        </w:rPr>
      </w:pPr>
    </w:p>
    <w:p w14:paraId="6A128939" w14:textId="77777777" w:rsidR="00EE4B7E" w:rsidRPr="00EE4B7E" w:rsidRDefault="00EE4B7E" w:rsidP="00775057">
      <w:pPr>
        <w:pStyle w:val="Heading1"/>
      </w:pPr>
      <w:bookmarkStart w:id="1" w:name="_Toc92029212"/>
      <w:r w:rsidRPr="00EE4B7E">
        <w:t>Complementary and Alternative Medicine</w:t>
      </w:r>
      <w:bookmarkEnd w:id="1"/>
    </w:p>
    <w:p w14:paraId="64273C80" w14:textId="77777777" w:rsidR="00EE4B7E" w:rsidRPr="00EE4B7E" w:rsidRDefault="00EE4B7E" w:rsidP="00EE4B7E">
      <w:pPr>
        <w:spacing w:after="0"/>
        <w:rPr>
          <w:rFonts w:eastAsia="Arial" w:cs="Arial"/>
          <w:b/>
          <w:color w:val="auto"/>
          <w:lang w:val="en"/>
        </w:rPr>
      </w:pPr>
    </w:p>
    <w:p w14:paraId="5048F0D0" w14:textId="7E5D60A1" w:rsidR="00EE4B7E" w:rsidRPr="00EE4B7E" w:rsidRDefault="00EE4B7E" w:rsidP="00EE4B7E">
      <w:pPr>
        <w:spacing w:after="0"/>
        <w:rPr>
          <w:rFonts w:eastAsia="Arial" w:cs="Arial"/>
          <w:color w:val="auto"/>
          <w:shd w:val="clear" w:color="auto" w:fill="FFFFFB"/>
          <w:lang w:val="en"/>
        </w:rPr>
      </w:pPr>
      <w:r w:rsidRPr="00EE4B7E">
        <w:rPr>
          <w:rFonts w:eastAsia="Arial" w:cs="Arial"/>
          <w:color w:val="auto"/>
          <w:lang w:val="en"/>
        </w:rPr>
        <w:t xml:space="preserve">Having existed long before being considered to be used in conjunction with standardized medical care, complementary and alternative medicine, or CAM, has been defined as medical products or practices used in ways not typically </w:t>
      </w:r>
      <w:r w:rsidR="00AD2FE3" w:rsidRPr="00EE4B7E">
        <w:rPr>
          <w:rFonts w:eastAsia="Arial" w:cs="Arial"/>
          <w:color w:val="auto"/>
          <w:lang w:val="en"/>
        </w:rPr>
        <w:t>endorsed</w:t>
      </w:r>
      <w:r w:rsidRPr="00EE4B7E">
        <w:rPr>
          <w:rFonts w:eastAsia="Arial" w:cs="Arial"/>
          <w:color w:val="auto"/>
          <w:lang w:val="en"/>
        </w:rPr>
        <w:t xml:space="preserve"> by professionals in the medical field</w:t>
      </w:r>
      <w:r w:rsidRPr="00EE4B7E">
        <w:rPr>
          <w:rFonts w:eastAsia="Arial" w:cs="Arial"/>
          <w:color w:val="auto"/>
          <w:sz w:val="20"/>
          <w:szCs w:val="20"/>
          <w:lang w:val="en"/>
        </w:rPr>
        <w:t xml:space="preserve"> </w:t>
      </w:r>
      <w:sdt>
        <w:sdtPr>
          <w:rPr>
            <w:rFonts w:eastAsia="Arial" w:cs="Arial"/>
            <w:color w:val="auto"/>
            <w:sz w:val="20"/>
            <w:szCs w:val="20"/>
            <w:lang w:val="en"/>
          </w:rPr>
          <w:id w:val="1117028175"/>
          <w:citation/>
        </w:sdtPr>
        <w:sdtEndPr/>
        <w:sdtContent>
          <w:r w:rsidR="003608C8">
            <w:rPr>
              <w:rFonts w:eastAsia="Arial" w:cs="Arial"/>
              <w:color w:val="auto"/>
              <w:sz w:val="20"/>
              <w:szCs w:val="20"/>
              <w:lang w:val="en"/>
            </w:rPr>
            <w:fldChar w:fldCharType="begin"/>
          </w:r>
          <w:r w:rsidR="003608C8">
            <w:rPr>
              <w:rFonts w:eastAsia="Arial" w:cs="Arial"/>
              <w:color w:val="auto"/>
              <w:lang w:val="en-US"/>
            </w:rPr>
            <w:instrText xml:space="preserve">CITATION Ern00 \l 1033 </w:instrText>
          </w:r>
          <w:r w:rsidR="003608C8">
            <w:rPr>
              <w:rFonts w:eastAsia="Arial" w:cs="Arial"/>
              <w:color w:val="auto"/>
              <w:sz w:val="20"/>
              <w:szCs w:val="20"/>
              <w:lang w:val="en"/>
            </w:rPr>
            <w:fldChar w:fldCharType="separate"/>
          </w:r>
          <w:r w:rsidR="00BC3FF6" w:rsidRPr="00BC3FF6">
            <w:rPr>
              <w:rFonts w:eastAsia="Arial" w:cs="Arial"/>
              <w:noProof/>
              <w:color w:val="auto"/>
              <w:lang w:val="en-US"/>
            </w:rPr>
            <w:t>(Ernst, 2000)</w:t>
          </w:r>
          <w:r w:rsidR="003608C8">
            <w:rPr>
              <w:rFonts w:eastAsia="Arial" w:cs="Arial"/>
              <w:color w:val="auto"/>
              <w:sz w:val="20"/>
              <w:szCs w:val="20"/>
              <w:lang w:val="en"/>
            </w:rPr>
            <w:fldChar w:fldCharType="end"/>
          </w:r>
        </w:sdtContent>
      </w:sdt>
      <w:r w:rsidRPr="00EE4B7E">
        <w:rPr>
          <w:rFonts w:eastAsia="Arial" w:cs="Arial"/>
          <w:color w:val="auto"/>
          <w:lang w:val="en"/>
        </w:rPr>
        <w:t xml:space="preserve">.   Throughout history, however, such thought has undergone significant change as several institutions and professionals now see value in employing such methods in the health care sector. Given the vast and diverse nature of the field of medicine, the integration of CAM was not seen in a few areas, but was </w:t>
      </w:r>
      <w:r w:rsidR="00AD2FE3" w:rsidRPr="00EE4B7E">
        <w:rPr>
          <w:rFonts w:eastAsia="Arial" w:cs="Arial"/>
          <w:color w:val="auto"/>
          <w:lang w:val="en"/>
        </w:rPr>
        <w:t>spread</w:t>
      </w:r>
      <w:r w:rsidRPr="00EE4B7E">
        <w:rPr>
          <w:rFonts w:eastAsia="Arial" w:cs="Arial"/>
          <w:color w:val="auto"/>
          <w:lang w:val="en"/>
        </w:rPr>
        <w:t xml:space="preserve"> into multiple areas of practice.  The National Cancer Institute </w:t>
      </w:r>
      <w:r w:rsidR="00FD4822">
        <w:rPr>
          <w:rFonts w:eastAsia="Arial" w:cs="Arial"/>
          <w:color w:val="auto"/>
          <w:lang w:val="en"/>
        </w:rPr>
        <w:t xml:space="preserve">[NCI] </w:t>
      </w:r>
      <w:sdt>
        <w:sdtPr>
          <w:rPr>
            <w:rFonts w:eastAsia="Arial" w:cs="Arial"/>
            <w:color w:val="auto"/>
            <w:lang w:val="en"/>
          </w:rPr>
          <w:id w:val="-545991448"/>
          <w:citation/>
        </w:sdtPr>
        <w:sdtEndPr/>
        <w:sdtContent>
          <w:r w:rsidR="00FD4822">
            <w:rPr>
              <w:rFonts w:eastAsia="Arial" w:cs="Arial"/>
              <w:color w:val="auto"/>
              <w:lang w:val="en"/>
            </w:rPr>
            <w:fldChar w:fldCharType="begin"/>
          </w:r>
          <w:r w:rsidR="00FD4822">
            <w:rPr>
              <w:rFonts w:eastAsia="Arial" w:cs="Arial"/>
              <w:color w:val="auto"/>
              <w:lang w:val="en-US"/>
            </w:rPr>
            <w:instrText xml:space="preserve">CITATION Nat211 \n  \t  \l 1033 </w:instrText>
          </w:r>
          <w:r w:rsidR="00FD4822">
            <w:rPr>
              <w:rFonts w:eastAsia="Arial" w:cs="Arial"/>
              <w:color w:val="auto"/>
              <w:lang w:val="en"/>
            </w:rPr>
            <w:fldChar w:fldCharType="separate"/>
          </w:r>
          <w:r w:rsidR="00BC3FF6" w:rsidRPr="00BC3FF6">
            <w:rPr>
              <w:rFonts w:eastAsia="Arial" w:cs="Arial"/>
              <w:noProof/>
              <w:color w:val="auto"/>
              <w:lang w:val="en-US"/>
            </w:rPr>
            <w:t>(2021)</w:t>
          </w:r>
          <w:r w:rsidR="00FD4822">
            <w:rPr>
              <w:rFonts w:eastAsia="Arial" w:cs="Arial"/>
              <w:color w:val="auto"/>
              <w:lang w:val="en"/>
            </w:rPr>
            <w:fldChar w:fldCharType="end"/>
          </w:r>
        </w:sdtContent>
      </w:sdt>
      <w:r w:rsidR="00FD4822">
        <w:rPr>
          <w:rFonts w:eastAsia="Arial" w:cs="Arial"/>
          <w:color w:val="auto"/>
          <w:lang w:val="en"/>
        </w:rPr>
        <w:t>,</w:t>
      </w:r>
      <w:r w:rsidRPr="00EE4B7E">
        <w:rPr>
          <w:rFonts w:eastAsia="Arial" w:cs="Arial"/>
          <w:color w:val="auto"/>
          <w:lang w:val="en"/>
        </w:rPr>
        <w:t xml:space="preserve"> for instance, </w:t>
      </w:r>
      <w:r w:rsidR="004E045F">
        <w:rPr>
          <w:rFonts w:eastAsia="Arial" w:cs="Arial"/>
          <w:color w:val="auto"/>
          <w:lang w:val="en"/>
        </w:rPr>
        <w:t>has</w:t>
      </w:r>
      <w:r w:rsidRPr="00EE4B7E">
        <w:rPr>
          <w:rFonts w:eastAsia="Arial" w:cs="Arial"/>
          <w:color w:val="auto"/>
          <w:lang w:val="en"/>
        </w:rPr>
        <w:t xml:space="preserve"> found</w:t>
      </w:r>
      <w:r w:rsidR="00FD4822">
        <w:rPr>
          <w:rFonts w:eastAsia="Arial" w:cs="Arial"/>
          <w:color w:val="auto"/>
          <w:lang w:val="en"/>
        </w:rPr>
        <w:t xml:space="preserve"> the use of CAM to be effective. The </w:t>
      </w:r>
      <w:r w:rsidR="00FD4822" w:rsidRPr="00EE4B7E">
        <w:rPr>
          <w:rFonts w:eastAsia="Arial" w:cs="Arial"/>
          <w:color w:val="auto"/>
          <w:lang w:val="en"/>
        </w:rPr>
        <w:t>organization</w:t>
      </w:r>
      <w:r w:rsidRPr="00EE4B7E">
        <w:rPr>
          <w:rFonts w:eastAsia="Arial" w:cs="Arial"/>
          <w:color w:val="auto"/>
          <w:lang w:val="en"/>
        </w:rPr>
        <w:t xml:space="preserve"> has argued</w:t>
      </w:r>
      <w:r w:rsidRPr="00EE4B7E">
        <w:rPr>
          <w:rFonts w:eastAsia="Arial" w:cs="Arial"/>
          <w:color w:val="auto"/>
          <w:shd w:val="clear" w:color="auto" w:fill="FFFFFB"/>
          <w:lang w:val="en"/>
        </w:rPr>
        <w:t xml:space="preserve"> that these therapies often aid in coping with the side effects of cancer treatments </w:t>
      </w:r>
      <w:r w:rsidR="00FD4822">
        <w:rPr>
          <w:rFonts w:eastAsia="Arial" w:cs="Arial"/>
          <w:color w:val="auto"/>
          <w:shd w:val="clear" w:color="auto" w:fill="FFFFFB"/>
          <w:lang w:val="en"/>
        </w:rPr>
        <w:t>such as</w:t>
      </w:r>
      <w:r w:rsidRPr="00EE4B7E">
        <w:rPr>
          <w:rFonts w:eastAsia="Arial" w:cs="Arial"/>
          <w:color w:val="auto"/>
          <w:shd w:val="clear" w:color="auto" w:fill="FFFFFB"/>
          <w:lang w:val="en"/>
        </w:rPr>
        <w:t xml:space="preserve"> nausea and fatigue, provide</w:t>
      </w:r>
      <w:r w:rsidR="00FD4822">
        <w:rPr>
          <w:rFonts w:eastAsia="Arial" w:cs="Arial"/>
          <w:color w:val="auto"/>
          <w:shd w:val="clear" w:color="auto" w:fill="FFFFFB"/>
          <w:lang w:val="en"/>
        </w:rPr>
        <w:t>s</w:t>
      </w:r>
      <w:r w:rsidRPr="00EE4B7E">
        <w:rPr>
          <w:rFonts w:eastAsia="Arial" w:cs="Arial"/>
          <w:color w:val="auto"/>
          <w:shd w:val="clear" w:color="auto" w:fill="FFFFFB"/>
          <w:lang w:val="en"/>
        </w:rPr>
        <w:t xml:space="preserve"> comfort to those who are </w:t>
      </w:r>
      <w:r w:rsidR="00FD4822">
        <w:rPr>
          <w:rFonts w:eastAsia="Arial" w:cs="Arial"/>
          <w:color w:val="auto"/>
          <w:shd w:val="clear" w:color="auto" w:fill="FFFFFB"/>
          <w:lang w:val="en"/>
        </w:rPr>
        <w:t xml:space="preserve">anxious </w:t>
      </w:r>
      <w:r w:rsidRPr="00EE4B7E">
        <w:rPr>
          <w:rFonts w:eastAsia="Arial" w:cs="Arial"/>
          <w:color w:val="auto"/>
          <w:shd w:val="clear" w:color="auto" w:fill="FFFFFB"/>
          <w:lang w:val="en"/>
        </w:rPr>
        <w:t>about their treatment plans, and encourage</w:t>
      </w:r>
      <w:r w:rsidR="00FD4822">
        <w:rPr>
          <w:rFonts w:eastAsia="Arial" w:cs="Arial"/>
          <w:color w:val="auto"/>
          <w:shd w:val="clear" w:color="auto" w:fill="FFFFFB"/>
          <w:lang w:val="en"/>
        </w:rPr>
        <w:t>s</w:t>
      </w:r>
      <w:r w:rsidRPr="00EE4B7E">
        <w:rPr>
          <w:rFonts w:eastAsia="Arial" w:cs="Arial"/>
          <w:color w:val="auto"/>
          <w:shd w:val="clear" w:color="auto" w:fill="FFFFFB"/>
          <w:lang w:val="en"/>
        </w:rPr>
        <w:t xml:space="preserve"> hope by having patients feel that they are </w:t>
      </w:r>
      <w:r w:rsidR="00FD4822">
        <w:rPr>
          <w:rFonts w:eastAsia="Arial" w:cs="Arial"/>
          <w:color w:val="auto"/>
          <w:shd w:val="clear" w:color="auto" w:fill="FFFFFB"/>
          <w:lang w:val="en"/>
        </w:rPr>
        <w:t xml:space="preserve">contributing </w:t>
      </w:r>
      <w:r w:rsidRPr="00EE4B7E">
        <w:rPr>
          <w:rFonts w:eastAsia="Arial" w:cs="Arial"/>
          <w:color w:val="auto"/>
          <w:shd w:val="clear" w:color="auto" w:fill="FFFFFB"/>
          <w:lang w:val="en"/>
        </w:rPr>
        <w:t xml:space="preserve">to </w:t>
      </w:r>
      <w:r w:rsidR="00FD4822">
        <w:rPr>
          <w:rFonts w:eastAsia="Arial" w:cs="Arial"/>
          <w:color w:val="auto"/>
          <w:shd w:val="clear" w:color="auto" w:fill="FFFFFB"/>
          <w:lang w:val="en"/>
        </w:rPr>
        <w:t xml:space="preserve">improving </w:t>
      </w:r>
      <w:r w:rsidRPr="00EE4B7E">
        <w:rPr>
          <w:rFonts w:eastAsia="Arial" w:cs="Arial"/>
          <w:color w:val="auto"/>
          <w:shd w:val="clear" w:color="auto" w:fill="FFFFFB"/>
          <w:lang w:val="en"/>
        </w:rPr>
        <w:t xml:space="preserve">their own health.  </w:t>
      </w:r>
    </w:p>
    <w:p w14:paraId="194B2E23" w14:textId="77777777" w:rsidR="00EE4B7E" w:rsidRPr="00EE4B7E" w:rsidRDefault="00EE4B7E" w:rsidP="00EE4B7E">
      <w:pPr>
        <w:spacing w:after="0"/>
        <w:rPr>
          <w:rFonts w:eastAsia="Arial" w:cs="Arial"/>
          <w:color w:val="auto"/>
          <w:shd w:val="clear" w:color="auto" w:fill="FFFFFB"/>
          <w:lang w:val="en"/>
        </w:rPr>
      </w:pPr>
    </w:p>
    <w:p w14:paraId="7435AEA2" w14:textId="24D1323D" w:rsidR="00EE4B7E" w:rsidRPr="00EE4B7E" w:rsidRDefault="00EE4B7E" w:rsidP="00EE4B7E">
      <w:pPr>
        <w:spacing w:after="0"/>
        <w:rPr>
          <w:rFonts w:eastAsia="Arial" w:cs="Arial"/>
          <w:color w:val="auto"/>
          <w:shd w:val="clear" w:color="auto" w:fill="FFFFFB"/>
          <w:lang w:val="en"/>
        </w:rPr>
      </w:pPr>
      <w:r w:rsidRPr="00EE4B7E">
        <w:rPr>
          <w:rFonts w:eastAsia="Arial" w:cs="Arial"/>
          <w:color w:val="auto"/>
          <w:shd w:val="clear" w:color="auto" w:fill="FFFFFB"/>
          <w:lang w:val="en"/>
        </w:rPr>
        <w:t xml:space="preserve">These practices then become a key part of “integrative health” which refers to the combination of these less conventional methods of treatment with more conventional medical practices, provided </w:t>
      </w:r>
      <w:r w:rsidRPr="00EE4B7E">
        <w:rPr>
          <w:rFonts w:eastAsia="Arial" w:cs="Arial"/>
          <w:color w:val="auto"/>
          <w:shd w:val="clear" w:color="auto" w:fill="FFFFFB"/>
          <w:lang w:val="en"/>
        </w:rPr>
        <w:lastRenderedPageBreak/>
        <w:t xml:space="preserve">that sufficient evidence is provided to prove the validity of these therapies </w:t>
      </w:r>
      <w:sdt>
        <w:sdtPr>
          <w:rPr>
            <w:rFonts w:eastAsia="Arial" w:cs="Arial"/>
            <w:color w:val="auto"/>
            <w:shd w:val="clear" w:color="auto" w:fill="FFFFFB"/>
            <w:lang w:val="en"/>
          </w:rPr>
          <w:id w:val="-1910678068"/>
          <w:citation/>
        </w:sdtPr>
        <w:sdtEndPr/>
        <w:sdtContent>
          <w:r w:rsidR="00FD4822">
            <w:rPr>
              <w:rFonts w:eastAsia="Arial" w:cs="Arial"/>
              <w:color w:val="auto"/>
              <w:shd w:val="clear" w:color="auto" w:fill="FFFFFB"/>
              <w:lang w:val="en"/>
            </w:rPr>
            <w:fldChar w:fldCharType="begin"/>
          </w:r>
          <w:r w:rsidR="00FD4822">
            <w:rPr>
              <w:rFonts w:eastAsia="Arial" w:cs="Arial"/>
              <w:color w:val="auto"/>
              <w:shd w:val="clear" w:color="auto" w:fill="FFFFFB"/>
              <w:lang w:val="en-US"/>
            </w:rPr>
            <w:instrText xml:space="preserve"> CITATION Goo16 \l 1033 </w:instrText>
          </w:r>
          <w:r w:rsidR="00FD4822">
            <w:rPr>
              <w:rFonts w:eastAsia="Arial" w:cs="Arial"/>
              <w:color w:val="auto"/>
              <w:shd w:val="clear" w:color="auto" w:fill="FFFFFB"/>
              <w:lang w:val="en"/>
            </w:rPr>
            <w:fldChar w:fldCharType="separate"/>
          </w:r>
          <w:r w:rsidR="00BC3FF6" w:rsidRPr="00BC3FF6">
            <w:rPr>
              <w:rFonts w:eastAsia="Arial" w:cs="Arial"/>
              <w:noProof/>
              <w:color w:val="auto"/>
              <w:shd w:val="clear" w:color="auto" w:fill="FFFFFB"/>
              <w:lang w:val="en-US"/>
            </w:rPr>
            <w:t>(Good Therapy, 2016)</w:t>
          </w:r>
          <w:r w:rsidR="00FD4822">
            <w:rPr>
              <w:rFonts w:eastAsia="Arial" w:cs="Arial"/>
              <w:color w:val="auto"/>
              <w:shd w:val="clear" w:color="auto" w:fill="FFFFFB"/>
              <w:lang w:val="en"/>
            </w:rPr>
            <w:fldChar w:fldCharType="end"/>
          </w:r>
        </w:sdtContent>
      </w:sdt>
      <w:r w:rsidRPr="00EE4B7E">
        <w:rPr>
          <w:rFonts w:eastAsia="Arial" w:cs="Arial"/>
          <w:color w:val="auto"/>
          <w:shd w:val="clear" w:color="auto" w:fill="FFFFFB"/>
          <w:lang w:val="en"/>
        </w:rPr>
        <w:t xml:space="preserve">.  It is along such a thought pattern that questions are raised with regards to how one can be certain of the authenticity of CAMs and whether or not these methods should be incorporated.  Despite experts learning more about CAMs on a daily basis, the NCI </w:t>
      </w:r>
      <w:sdt>
        <w:sdtPr>
          <w:rPr>
            <w:rFonts w:eastAsia="Arial" w:cs="Arial"/>
            <w:color w:val="auto"/>
            <w:lang w:val="en"/>
          </w:rPr>
          <w:id w:val="1834878896"/>
          <w:citation/>
        </w:sdtPr>
        <w:sdtEndPr/>
        <w:sdtContent>
          <w:r w:rsidR="00FD4822">
            <w:rPr>
              <w:rFonts w:eastAsia="Arial" w:cs="Arial"/>
              <w:color w:val="auto"/>
              <w:lang w:val="en"/>
            </w:rPr>
            <w:fldChar w:fldCharType="begin"/>
          </w:r>
          <w:r w:rsidR="00FD4822">
            <w:rPr>
              <w:rFonts w:eastAsia="Arial" w:cs="Arial"/>
              <w:color w:val="auto"/>
              <w:lang w:val="en-US"/>
            </w:rPr>
            <w:instrText xml:space="preserve">CITATION Nat211 \n  \t  \l 1033 </w:instrText>
          </w:r>
          <w:r w:rsidR="00FD4822">
            <w:rPr>
              <w:rFonts w:eastAsia="Arial" w:cs="Arial"/>
              <w:color w:val="auto"/>
              <w:lang w:val="en"/>
            </w:rPr>
            <w:fldChar w:fldCharType="separate"/>
          </w:r>
          <w:r w:rsidR="00BC3FF6" w:rsidRPr="00BC3FF6">
            <w:rPr>
              <w:rFonts w:eastAsia="Arial" w:cs="Arial"/>
              <w:noProof/>
              <w:color w:val="auto"/>
              <w:lang w:val="en-US"/>
            </w:rPr>
            <w:t>(2021)</w:t>
          </w:r>
          <w:r w:rsidR="00FD4822">
            <w:rPr>
              <w:rFonts w:eastAsia="Arial" w:cs="Arial"/>
              <w:color w:val="auto"/>
              <w:lang w:val="en"/>
            </w:rPr>
            <w:fldChar w:fldCharType="end"/>
          </w:r>
        </w:sdtContent>
      </w:sdt>
      <w:r w:rsidR="00FD4822">
        <w:rPr>
          <w:rFonts w:eastAsia="Arial" w:cs="Arial"/>
          <w:color w:val="auto"/>
          <w:lang w:val="en"/>
        </w:rPr>
        <w:t xml:space="preserve"> </w:t>
      </w:r>
      <w:r w:rsidRPr="00EE4B7E">
        <w:rPr>
          <w:rFonts w:eastAsia="Arial" w:cs="Arial"/>
          <w:color w:val="auto"/>
          <w:shd w:val="clear" w:color="auto" w:fill="FFFFFB"/>
          <w:lang w:val="en"/>
        </w:rPr>
        <w:t xml:space="preserve">states that there is still much to discover and test, and warns that medical advice should be sought prior to the start of such treatment methods.  Having done so, some insight could be given into what therapies have the potential to cause harm or interfere with the treatment of medical issues such as cancer.  </w:t>
      </w:r>
    </w:p>
    <w:p w14:paraId="4A79665A" w14:textId="77777777" w:rsidR="00EE4B7E" w:rsidRPr="00EE4B7E" w:rsidRDefault="00EE4B7E" w:rsidP="00EE4B7E">
      <w:pPr>
        <w:spacing w:after="0"/>
        <w:rPr>
          <w:rFonts w:eastAsia="Arial" w:cs="Arial"/>
          <w:color w:val="auto"/>
          <w:shd w:val="clear" w:color="auto" w:fill="FFFFFB"/>
          <w:lang w:val="en"/>
        </w:rPr>
      </w:pPr>
    </w:p>
    <w:p w14:paraId="2E585AF2" w14:textId="45397D2D" w:rsidR="00EE4B7E" w:rsidRPr="00EE4B7E" w:rsidRDefault="00EE4B7E" w:rsidP="00EE4B7E">
      <w:pPr>
        <w:spacing w:after="0"/>
        <w:rPr>
          <w:rFonts w:eastAsia="Arial" w:cs="Arial"/>
          <w:b/>
          <w:i/>
          <w:color w:val="2E2E2E"/>
          <w:sz w:val="24"/>
          <w:szCs w:val="24"/>
          <w:shd w:val="clear" w:color="auto" w:fill="FFFFFB"/>
          <w:lang w:val="en"/>
        </w:rPr>
      </w:pPr>
      <w:r w:rsidRPr="00EE4B7E">
        <w:rPr>
          <w:rFonts w:eastAsia="Arial" w:cs="Arial"/>
          <w:color w:val="auto"/>
          <w:shd w:val="clear" w:color="auto" w:fill="FFFFFB"/>
          <w:lang w:val="en"/>
        </w:rPr>
        <w:t>CAMs take many forms such as Mind-Body Therapy (which combines mental focus and breathing technique to body movements), Biologically based Practice (</w:t>
      </w:r>
      <w:r w:rsidR="00BC3FF6" w:rsidRPr="00EE4B7E">
        <w:rPr>
          <w:rFonts w:eastAsia="Arial" w:cs="Arial"/>
          <w:color w:val="auto"/>
          <w:shd w:val="clear" w:color="auto" w:fill="FFFFFB"/>
          <w:lang w:val="en"/>
        </w:rPr>
        <w:t>utilizing</w:t>
      </w:r>
      <w:r w:rsidRPr="00EE4B7E">
        <w:rPr>
          <w:rFonts w:eastAsia="Arial" w:cs="Arial"/>
          <w:color w:val="auto"/>
          <w:shd w:val="clear" w:color="auto" w:fill="FFFFFB"/>
          <w:lang w:val="en"/>
        </w:rPr>
        <w:t xml:space="preserve"> things found within nature), Manipulative and Body based Practices (working with one or more body parts), and Biofield therapy (that uses the concept of the body containing energy fields) to name a few.  Of these </w:t>
      </w:r>
      <w:r w:rsidR="00897319" w:rsidRPr="00EE4B7E">
        <w:rPr>
          <w:rFonts w:eastAsia="Arial" w:cs="Arial"/>
          <w:color w:val="auto"/>
          <w:shd w:val="clear" w:color="auto" w:fill="FFFFFB"/>
          <w:lang w:val="en"/>
        </w:rPr>
        <w:t>variations,</w:t>
      </w:r>
      <w:r w:rsidRPr="00EE4B7E">
        <w:rPr>
          <w:rFonts w:eastAsia="Arial" w:cs="Arial"/>
          <w:color w:val="auto"/>
          <w:shd w:val="clear" w:color="auto" w:fill="FFFFFB"/>
          <w:lang w:val="en"/>
        </w:rPr>
        <w:t xml:space="preserve"> one notices slight differences in the approach taken to relieve a patient of their symptoms</w:t>
      </w:r>
      <w:r w:rsidR="00FD4822">
        <w:rPr>
          <w:rFonts w:eastAsia="Arial" w:cs="Arial"/>
          <w:color w:val="auto"/>
          <w:shd w:val="clear" w:color="auto" w:fill="FFFFFB"/>
          <w:lang w:val="en"/>
        </w:rPr>
        <w:t>, according to the NCI</w:t>
      </w:r>
      <w:r w:rsidRPr="00EE4B7E">
        <w:rPr>
          <w:rFonts w:eastAsia="Arial" w:cs="Arial"/>
          <w:color w:val="auto"/>
          <w:shd w:val="clear" w:color="auto" w:fill="FFFFFB"/>
          <w:lang w:val="en"/>
        </w:rPr>
        <w:t xml:space="preserve"> </w:t>
      </w:r>
      <w:sdt>
        <w:sdtPr>
          <w:rPr>
            <w:rFonts w:eastAsia="Arial" w:cs="Arial"/>
            <w:color w:val="auto"/>
            <w:lang w:val="en"/>
          </w:rPr>
          <w:id w:val="-1626080717"/>
          <w:citation/>
        </w:sdtPr>
        <w:sdtEndPr/>
        <w:sdtContent>
          <w:r w:rsidR="00FD4822">
            <w:rPr>
              <w:rFonts w:eastAsia="Arial" w:cs="Arial"/>
              <w:color w:val="auto"/>
              <w:lang w:val="en"/>
            </w:rPr>
            <w:fldChar w:fldCharType="begin"/>
          </w:r>
          <w:r w:rsidR="00FD4822">
            <w:rPr>
              <w:rFonts w:eastAsia="Arial" w:cs="Arial"/>
              <w:color w:val="auto"/>
              <w:lang w:val="en-US"/>
            </w:rPr>
            <w:instrText xml:space="preserve">CITATION Nat211 \n  \t  \l 1033 </w:instrText>
          </w:r>
          <w:r w:rsidR="00FD4822">
            <w:rPr>
              <w:rFonts w:eastAsia="Arial" w:cs="Arial"/>
              <w:color w:val="auto"/>
              <w:lang w:val="en"/>
            </w:rPr>
            <w:fldChar w:fldCharType="separate"/>
          </w:r>
          <w:r w:rsidR="00BC3FF6" w:rsidRPr="00BC3FF6">
            <w:rPr>
              <w:rFonts w:eastAsia="Arial" w:cs="Arial"/>
              <w:noProof/>
              <w:color w:val="auto"/>
              <w:lang w:val="en-US"/>
            </w:rPr>
            <w:t>(2021)</w:t>
          </w:r>
          <w:r w:rsidR="00FD4822">
            <w:rPr>
              <w:rFonts w:eastAsia="Arial" w:cs="Arial"/>
              <w:color w:val="auto"/>
              <w:lang w:val="en"/>
            </w:rPr>
            <w:fldChar w:fldCharType="end"/>
          </w:r>
        </w:sdtContent>
      </w:sdt>
      <w:r w:rsidRPr="00EE4B7E">
        <w:rPr>
          <w:rFonts w:eastAsia="Arial" w:cs="Arial"/>
          <w:color w:val="auto"/>
          <w:shd w:val="clear" w:color="auto" w:fill="FFFFFB"/>
          <w:lang w:val="en"/>
        </w:rPr>
        <w:t xml:space="preserve"> </w:t>
      </w:r>
    </w:p>
    <w:p w14:paraId="0EA5BE00" w14:textId="77777777" w:rsidR="00EE4B7E" w:rsidRPr="00EE4B7E" w:rsidRDefault="00EE4B7E" w:rsidP="00EE4B7E">
      <w:pPr>
        <w:spacing w:after="0"/>
        <w:rPr>
          <w:rFonts w:eastAsia="Arial" w:cs="Arial"/>
          <w:b/>
          <w:i/>
          <w:color w:val="2E2E2E"/>
          <w:sz w:val="24"/>
          <w:szCs w:val="24"/>
          <w:shd w:val="clear" w:color="auto" w:fill="FFFFFB"/>
          <w:lang w:val="en"/>
        </w:rPr>
      </w:pPr>
    </w:p>
    <w:p w14:paraId="0776AF70" w14:textId="54BC5A4A" w:rsidR="00EE4B7E" w:rsidRPr="00EE4B7E" w:rsidRDefault="00EE4B7E" w:rsidP="00EE4B7E">
      <w:pPr>
        <w:spacing w:after="0"/>
        <w:rPr>
          <w:rFonts w:eastAsia="Arial" w:cs="Arial"/>
          <w:color w:val="auto"/>
          <w:shd w:val="clear" w:color="auto" w:fill="FFFFFB"/>
          <w:lang w:val="en"/>
        </w:rPr>
      </w:pPr>
      <w:r w:rsidRPr="00EE4B7E">
        <w:rPr>
          <w:rFonts w:eastAsia="Arial" w:cs="Arial"/>
          <w:color w:val="auto"/>
          <w:shd w:val="clear" w:color="auto" w:fill="FFFFFB"/>
          <w:lang w:val="en"/>
        </w:rPr>
        <w:t>As the concept of CAMs has been discussed, it can be readily identified that these therapies can further subdivide</w:t>
      </w:r>
      <w:r w:rsidR="00E822BA">
        <w:rPr>
          <w:rFonts w:eastAsia="Arial" w:cs="Arial"/>
          <w:color w:val="auto"/>
          <w:shd w:val="clear" w:color="auto" w:fill="FFFFFB"/>
          <w:lang w:val="en"/>
        </w:rPr>
        <w:t xml:space="preserve">d into a variety of treatments such as </w:t>
      </w:r>
      <w:r w:rsidR="00E822BA" w:rsidRPr="00EE4B7E">
        <w:rPr>
          <w:rFonts w:eastAsia="Arial" w:cs="Arial"/>
          <w:color w:val="auto"/>
          <w:shd w:val="clear" w:color="auto" w:fill="FFFFFB"/>
          <w:lang w:val="en"/>
        </w:rPr>
        <w:t>chiro</w:t>
      </w:r>
      <w:r w:rsidR="00E822BA">
        <w:rPr>
          <w:rFonts w:eastAsia="Arial" w:cs="Arial"/>
          <w:color w:val="auto"/>
          <w:shd w:val="clear" w:color="auto" w:fill="FFFFFB"/>
          <w:lang w:val="en"/>
        </w:rPr>
        <w:t xml:space="preserve">practic, </w:t>
      </w:r>
      <w:r w:rsidR="00E822BA" w:rsidRPr="00EE4B7E">
        <w:rPr>
          <w:rFonts w:eastAsia="Arial" w:cs="Arial"/>
          <w:color w:val="auto"/>
          <w:shd w:val="clear" w:color="auto" w:fill="FFFFFB"/>
          <w:lang w:val="en"/>
        </w:rPr>
        <w:t>homeopathy</w:t>
      </w:r>
      <w:r w:rsidR="00E822BA">
        <w:rPr>
          <w:rFonts w:eastAsia="Arial" w:cs="Arial"/>
          <w:color w:val="auto"/>
          <w:shd w:val="clear" w:color="auto" w:fill="FFFFFB"/>
          <w:lang w:val="en"/>
        </w:rPr>
        <w:t xml:space="preserve">, </w:t>
      </w:r>
      <w:r w:rsidRPr="00EE4B7E">
        <w:rPr>
          <w:rFonts w:eastAsia="Arial" w:cs="Arial"/>
          <w:color w:val="auto"/>
          <w:shd w:val="clear" w:color="auto" w:fill="FFFFFB"/>
          <w:lang w:val="en"/>
        </w:rPr>
        <w:t>acupuncture, oste</w:t>
      </w:r>
      <w:r w:rsidR="00E822BA">
        <w:rPr>
          <w:rFonts w:eastAsia="Arial" w:cs="Arial"/>
          <w:color w:val="auto"/>
          <w:shd w:val="clear" w:color="auto" w:fill="FFFFFB"/>
          <w:lang w:val="en"/>
        </w:rPr>
        <w:t xml:space="preserve">opathy, </w:t>
      </w:r>
      <w:r w:rsidR="004B4776">
        <w:rPr>
          <w:rFonts w:eastAsia="Arial" w:cs="Arial"/>
          <w:color w:val="auto"/>
          <w:shd w:val="clear" w:color="auto" w:fill="FFFFFB"/>
          <w:lang w:val="en"/>
        </w:rPr>
        <w:t xml:space="preserve">and medical herbalism </w:t>
      </w:r>
      <w:sdt>
        <w:sdtPr>
          <w:rPr>
            <w:rFonts w:eastAsia="Arial" w:cs="Arial"/>
            <w:color w:val="auto"/>
            <w:shd w:val="clear" w:color="auto" w:fill="FFFFFB"/>
            <w:lang w:val="en"/>
          </w:rPr>
          <w:id w:val="1119874876"/>
          <w:citation/>
        </w:sdtPr>
        <w:sdtEndPr/>
        <w:sdtContent>
          <w:r w:rsidR="004B4776">
            <w:rPr>
              <w:rFonts w:eastAsia="Arial" w:cs="Arial"/>
              <w:color w:val="auto"/>
              <w:shd w:val="clear" w:color="auto" w:fill="FFFFFB"/>
              <w:lang w:val="en"/>
            </w:rPr>
            <w:fldChar w:fldCharType="begin"/>
          </w:r>
          <w:r w:rsidR="004B4776">
            <w:rPr>
              <w:rFonts w:eastAsia="Arial" w:cs="Arial"/>
              <w:color w:val="auto"/>
              <w:shd w:val="clear" w:color="auto" w:fill="FFFFFB"/>
              <w:lang w:val="en-US"/>
            </w:rPr>
            <w:instrText xml:space="preserve"> CITATION Coo13 \l 1033 </w:instrText>
          </w:r>
          <w:r w:rsidR="004B4776">
            <w:rPr>
              <w:rFonts w:eastAsia="Arial" w:cs="Arial"/>
              <w:color w:val="auto"/>
              <w:shd w:val="clear" w:color="auto" w:fill="FFFFFB"/>
              <w:lang w:val="en"/>
            </w:rPr>
            <w:fldChar w:fldCharType="separate"/>
          </w:r>
          <w:r w:rsidR="00BC3FF6" w:rsidRPr="00BC3FF6">
            <w:rPr>
              <w:rFonts w:eastAsia="Arial" w:cs="Arial"/>
              <w:noProof/>
              <w:color w:val="auto"/>
              <w:shd w:val="clear" w:color="auto" w:fill="FFFFFB"/>
              <w:lang w:val="en-US"/>
            </w:rPr>
            <w:t>(Cooper, et al., 2013)</w:t>
          </w:r>
          <w:r w:rsidR="004B4776">
            <w:rPr>
              <w:rFonts w:eastAsia="Arial" w:cs="Arial"/>
              <w:color w:val="auto"/>
              <w:shd w:val="clear" w:color="auto" w:fill="FFFFFB"/>
              <w:lang w:val="en"/>
            </w:rPr>
            <w:fldChar w:fldCharType="end"/>
          </w:r>
        </w:sdtContent>
      </w:sdt>
      <w:r w:rsidR="00E822BA">
        <w:rPr>
          <w:rFonts w:eastAsia="Arial" w:cs="Arial"/>
          <w:color w:val="auto"/>
          <w:shd w:val="clear" w:color="auto" w:fill="FFFFFB"/>
          <w:lang w:val="en"/>
        </w:rPr>
        <w:t xml:space="preserve">. </w:t>
      </w:r>
      <w:r w:rsidRPr="00EE4B7E">
        <w:rPr>
          <w:rFonts w:eastAsia="Arial" w:cs="Arial"/>
          <w:color w:val="auto"/>
          <w:shd w:val="clear" w:color="auto" w:fill="FFFFFB"/>
          <w:lang w:val="en"/>
        </w:rPr>
        <w:t xml:space="preserve">Given this context, this paper will narrow research to only plant-based therapies.  </w:t>
      </w:r>
    </w:p>
    <w:p w14:paraId="6F352052" w14:textId="77777777" w:rsidR="00EE4B7E" w:rsidRPr="00EE4B7E" w:rsidRDefault="00EE4B7E" w:rsidP="00EE4B7E">
      <w:pPr>
        <w:spacing w:after="0" w:line="276" w:lineRule="auto"/>
        <w:jc w:val="left"/>
        <w:rPr>
          <w:rFonts w:eastAsia="Arial" w:cs="Arial"/>
          <w:color w:val="auto"/>
          <w:shd w:val="clear" w:color="auto" w:fill="FFFFFB"/>
          <w:lang w:val="en"/>
        </w:rPr>
      </w:pPr>
    </w:p>
    <w:p w14:paraId="6425D250" w14:textId="77777777" w:rsidR="00EE4B7E" w:rsidRPr="00EE4B7E" w:rsidRDefault="00EE4B7E" w:rsidP="00775057">
      <w:pPr>
        <w:pStyle w:val="Heading2"/>
        <w:rPr>
          <w:rFonts w:eastAsia="Arial"/>
          <w:shd w:val="clear" w:color="auto" w:fill="FFFFFB"/>
          <w:lang w:val="en"/>
        </w:rPr>
      </w:pPr>
      <w:bookmarkStart w:id="2" w:name="_Toc92029213"/>
      <w:r w:rsidRPr="00EE4B7E">
        <w:rPr>
          <w:rFonts w:eastAsia="Arial"/>
          <w:shd w:val="clear" w:color="auto" w:fill="FFFFFB"/>
          <w:lang w:val="en"/>
        </w:rPr>
        <w:t>Plant-Based Therapies</w:t>
      </w:r>
      <w:bookmarkEnd w:id="2"/>
    </w:p>
    <w:p w14:paraId="1A022FE4" w14:textId="77777777" w:rsidR="00EE4B7E" w:rsidRPr="00EE4B7E" w:rsidRDefault="00EE4B7E" w:rsidP="00EE4B7E">
      <w:pPr>
        <w:spacing w:after="0"/>
        <w:rPr>
          <w:rFonts w:eastAsia="Arial" w:cs="Arial"/>
          <w:b/>
          <w:color w:val="auto"/>
          <w:shd w:val="clear" w:color="auto" w:fill="FFFFFB"/>
          <w:lang w:val="en"/>
        </w:rPr>
      </w:pPr>
    </w:p>
    <w:p w14:paraId="60F3F5B9" w14:textId="5A6137B5" w:rsidR="00EE4B7E" w:rsidRPr="00EE4B7E" w:rsidRDefault="00EE4B7E" w:rsidP="00EE4B7E">
      <w:pPr>
        <w:spacing w:after="0"/>
        <w:rPr>
          <w:rFonts w:eastAsia="Arial" w:cs="Arial"/>
          <w:color w:val="auto"/>
          <w:shd w:val="clear" w:color="auto" w:fill="FFFFFB"/>
          <w:lang w:val="en"/>
        </w:rPr>
      </w:pPr>
      <w:r w:rsidRPr="00EE4B7E">
        <w:rPr>
          <w:rFonts w:eastAsia="Arial" w:cs="Arial"/>
          <w:color w:val="auto"/>
          <w:shd w:val="clear" w:color="auto" w:fill="FFFFFB"/>
          <w:lang w:val="en"/>
        </w:rPr>
        <w:t xml:space="preserve">Karimi et. al. </w:t>
      </w:r>
      <w:sdt>
        <w:sdtPr>
          <w:rPr>
            <w:rFonts w:eastAsia="Arial" w:cs="Arial"/>
            <w:color w:val="auto"/>
            <w:shd w:val="clear" w:color="auto" w:fill="FFFFFB"/>
            <w:lang w:val="en"/>
          </w:rPr>
          <w:id w:val="54900465"/>
          <w:citation/>
        </w:sdtPr>
        <w:sdtEndPr/>
        <w:sdtContent>
          <w:r w:rsidR="004B4776">
            <w:rPr>
              <w:rFonts w:eastAsia="Arial" w:cs="Arial"/>
              <w:color w:val="auto"/>
              <w:shd w:val="clear" w:color="auto" w:fill="FFFFFB"/>
              <w:lang w:val="en"/>
            </w:rPr>
            <w:fldChar w:fldCharType="begin"/>
          </w:r>
          <w:r w:rsidR="004B4776">
            <w:rPr>
              <w:rFonts w:eastAsia="Arial" w:cs="Arial"/>
              <w:color w:val="auto"/>
              <w:shd w:val="clear" w:color="auto" w:fill="FFFFFB"/>
              <w:lang w:val="en-US"/>
            </w:rPr>
            <w:instrText xml:space="preserve">CITATION Kar15 \n  \t  \l 1033 </w:instrText>
          </w:r>
          <w:r w:rsidR="004B4776">
            <w:rPr>
              <w:rFonts w:eastAsia="Arial" w:cs="Arial"/>
              <w:color w:val="auto"/>
              <w:shd w:val="clear" w:color="auto" w:fill="FFFFFB"/>
              <w:lang w:val="en"/>
            </w:rPr>
            <w:fldChar w:fldCharType="separate"/>
          </w:r>
          <w:r w:rsidR="00BC3FF6" w:rsidRPr="00BC3FF6">
            <w:rPr>
              <w:rFonts w:eastAsia="Arial" w:cs="Arial"/>
              <w:noProof/>
              <w:color w:val="auto"/>
              <w:shd w:val="clear" w:color="auto" w:fill="FFFFFB"/>
              <w:lang w:val="en-US"/>
            </w:rPr>
            <w:t>(2015)</w:t>
          </w:r>
          <w:r w:rsidR="004B4776">
            <w:rPr>
              <w:rFonts w:eastAsia="Arial" w:cs="Arial"/>
              <w:color w:val="auto"/>
              <w:shd w:val="clear" w:color="auto" w:fill="FFFFFB"/>
              <w:lang w:val="en"/>
            </w:rPr>
            <w:fldChar w:fldCharType="end"/>
          </w:r>
        </w:sdtContent>
      </w:sdt>
      <w:r w:rsidR="004B4776">
        <w:rPr>
          <w:rFonts w:eastAsia="Arial" w:cs="Arial"/>
          <w:color w:val="auto"/>
          <w:shd w:val="clear" w:color="auto" w:fill="FFFFFB"/>
          <w:lang w:val="en"/>
        </w:rPr>
        <w:t xml:space="preserve"> </w:t>
      </w:r>
      <w:r w:rsidRPr="00EE4B7E">
        <w:rPr>
          <w:rFonts w:eastAsia="Arial" w:cs="Arial"/>
          <w:color w:val="auto"/>
          <w:shd w:val="clear" w:color="auto" w:fill="FFFFFB"/>
          <w:lang w:val="en"/>
        </w:rPr>
        <w:t xml:space="preserve">describes herbal therapy as “a holistic therapy, integrating emotional, mental and spiritual levels.  Lifestyle, emotional, mental and spiritual considerations are part of any naturopathic approach”.   As such, it is suggested that plant-based therapies should not have “drug” actions or adverse effects. </w:t>
      </w:r>
    </w:p>
    <w:p w14:paraId="0A26A762" w14:textId="77777777" w:rsidR="00EE4B7E" w:rsidRPr="00EE4B7E" w:rsidRDefault="00EE4B7E" w:rsidP="00EE4B7E">
      <w:pPr>
        <w:spacing w:after="0"/>
        <w:rPr>
          <w:rFonts w:eastAsia="Arial" w:cs="Arial"/>
          <w:color w:val="auto"/>
          <w:shd w:val="clear" w:color="auto" w:fill="FFFFFB"/>
          <w:lang w:val="en"/>
        </w:rPr>
      </w:pPr>
    </w:p>
    <w:p w14:paraId="07F000AB" w14:textId="023F43B6" w:rsidR="00EE4B7E" w:rsidRPr="00EE4B7E" w:rsidRDefault="00EE4B7E" w:rsidP="00EE4B7E">
      <w:pPr>
        <w:spacing w:after="0"/>
        <w:rPr>
          <w:rFonts w:eastAsia="Arial" w:cs="Arial"/>
          <w:color w:val="auto"/>
          <w:shd w:val="clear" w:color="auto" w:fill="FFFFFB"/>
          <w:lang w:val="en"/>
        </w:rPr>
      </w:pPr>
      <w:r w:rsidRPr="00EE4B7E">
        <w:rPr>
          <w:rFonts w:eastAsia="Arial" w:cs="Arial"/>
          <w:color w:val="auto"/>
          <w:shd w:val="clear" w:color="auto" w:fill="FFFFFB"/>
          <w:lang w:val="en"/>
        </w:rPr>
        <w:t xml:space="preserve">In an article on dietary therapies to combat cancer, Weitzman </w:t>
      </w:r>
      <w:sdt>
        <w:sdtPr>
          <w:rPr>
            <w:rFonts w:eastAsia="Arial" w:cs="Arial"/>
            <w:color w:val="auto"/>
            <w:shd w:val="clear" w:color="auto" w:fill="FFFFFB"/>
            <w:lang w:val="en"/>
          </w:rPr>
          <w:id w:val="1539155504"/>
          <w:citation/>
        </w:sdtPr>
        <w:sdtEndPr/>
        <w:sdtContent>
          <w:r w:rsidR="00CC41E6">
            <w:rPr>
              <w:rFonts w:eastAsia="Arial" w:cs="Arial"/>
              <w:color w:val="auto"/>
              <w:shd w:val="clear" w:color="auto" w:fill="FFFFFB"/>
              <w:lang w:val="en"/>
            </w:rPr>
            <w:fldChar w:fldCharType="begin"/>
          </w:r>
          <w:r w:rsidR="00CC41E6">
            <w:rPr>
              <w:rFonts w:eastAsia="Arial" w:cs="Arial"/>
              <w:color w:val="auto"/>
              <w:shd w:val="clear" w:color="auto" w:fill="FFFFFB"/>
              <w:lang w:val="en-US"/>
            </w:rPr>
            <w:instrText xml:space="preserve">CITATION Wei07 \n  \t  \l 1033 </w:instrText>
          </w:r>
          <w:r w:rsidR="00CC41E6">
            <w:rPr>
              <w:rFonts w:eastAsia="Arial" w:cs="Arial"/>
              <w:color w:val="auto"/>
              <w:shd w:val="clear" w:color="auto" w:fill="FFFFFB"/>
              <w:lang w:val="en"/>
            </w:rPr>
            <w:fldChar w:fldCharType="separate"/>
          </w:r>
          <w:r w:rsidR="00BC3FF6" w:rsidRPr="00BC3FF6">
            <w:rPr>
              <w:rFonts w:eastAsia="Arial" w:cs="Arial"/>
              <w:noProof/>
              <w:color w:val="auto"/>
              <w:shd w:val="clear" w:color="auto" w:fill="FFFFFB"/>
              <w:lang w:val="en-US"/>
            </w:rPr>
            <w:t>(2007)</w:t>
          </w:r>
          <w:r w:rsidR="00CC41E6">
            <w:rPr>
              <w:rFonts w:eastAsia="Arial" w:cs="Arial"/>
              <w:color w:val="auto"/>
              <w:shd w:val="clear" w:color="auto" w:fill="FFFFFB"/>
              <w:lang w:val="en"/>
            </w:rPr>
            <w:fldChar w:fldCharType="end"/>
          </w:r>
        </w:sdtContent>
      </w:sdt>
      <w:r w:rsidR="00487F25">
        <w:rPr>
          <w:rFonts w:eastAsia="Arial" w:cs="Arial"/>
          <w:color w:val="auto"/>
          <w:shd w:val="clear" w:color="auto" w:fill="FFFFFB"/>
          <w:lang w:val="en"/>
        </w:rPr>
        <w:t xml:space="preserve"> </w:t>
      </w:r>
      <w:r w:rsidRPr="00EE4B7E">
        <w:rPr>
          <w:rFonts w:eastAsia="Arial" w:cs="Arial"/>
          <w:color w:val="auto"/>
          <w:shd w:val="clear" w:color="auto" w:fill="FFFFFB"/>
          <w:lang w:val="en"/>
        </w:rPr>
        <w:t xml:space="preserve">notes that there exists a “wide spectrum of dietary practices”.  Based on observational studies, however, it was determined that those who subscribed to predominantly plant based diets saw reduced risks for developing cancers typical to adults like that of the prostate and breast, and soon became the foundation upon which the American Cancer Society, or ACS, created nutritional guides.  These diets generally provide additional supplements of key nutrients while reducing the intake of unhealthy </w:t>
      </w:r>
      <w:r w:rsidRPr="00EE4B7E">
        <w:rPr>
          <w:rFonts w:eastAsia="Arial" w:cs="Arial"/>
          <w:color w:val="auto"/>
          <w:shd w:val="clear" w:color="auto" w:fill="FFFFFB"/>
          <w:lang w:val="en"/>
        </w:rPr>
        <w:lastRenderedPageBreak/>
        <w:t>foods to aid in the pro</w:t>
      </w:r>
      <w:r w:rsidR="00897319">
        <w:rPr>
          <w:rFonts w:eastAsia="Arial" w:cs="Arial"/>
          <w:color w:val="auto"/>
          <w:shd w:val="clear" w:color="auto" w:fill="FFFFFB"/>
          <w:lang w:val="en"/>
        </w:rPr>
        <w:t xml:space="preserve">cess of detoxification.  It is </w:t>
      </w:r>
      <w:r w:rsidRPr="00EE4B7E">
        <w:rPr>
          <w:rFonts w:eastAsia="Arial" w:cs="Arial"/>
          <w:color w:val="auto"/>
          <w:shd w:val="clear" w:color="auto" w:fill="FFFFFB"/>
          <w:lang w:val="en"/>
        </w:rPr>
        <w:t xml:space="preserve">claimed that such practices could cure cancer, though these claims </w:t>
      </w:r>
      <w:r w:rsidR="00897319">
        <w:rPr>
          <w:rFonts w:eastAsia="Arial" w:cs="Arial"/>
          <w:color w:val="auto"/>
          <w:shd w:val="clear" w:color="auto" w:fill="FFFFFB"/>
          <w:lang w:val="en"/>
        </w:rPr>
        <w:t>remain un</w:t>
      </w:r>
      <w:r w:rsidRPr="00EE4B7E">
        <w:rPr>
          <w:rFonts w:eastAsia="Arial" w:cs="Arial"/>
          <w:color w:val="auto"/>
          <w:shd w:val="clear" w:color="auto" w:fill="FFFFFB"/>
          <w:lang w:val="en"/>
        </w:rPr>
        <w:t xml:space="preserve">proven. </w:t>
      </w:r>
    </w:p>
    <w:p w14:paraId="1D565E17" w14:textId="1EDA5E2E" w:rsidR="00EE4B7E" w:rsidRPr="00EE4B7E" w:rsidRDefault="00EE4B7E" w:rsidP="00EE4B7E">
      <w:pPr>
        <w:spacing w:after="0"/>
        <w:rPr>
          <w:rFonts w:eastAsia="Arial" w:cs="Arial"/>
          <w:color w:val="auto"/>
          <w:shd w:val="clear" w:color="auto" w:fill="FFFFFB"/>
          <w:lang w:val="en"/>
        </w:rPr>
      </w:pPr>
      <w:r w:rsidRPr="00EE4B7E">
        <w:rPr>
          <w:rFonts w:eastAsia="Arial" w:cs="Arial"/>
          <w:color w:val="auto"/>
          <w:shd w:val="clear" w:color="auto" w:fill="FFFFFB"/>
          <w:lang w:val="en"/>
        </w:rPr>
        <w:t xml:space="preserve">While there seem to be many advantages however, there are disadvantages to the use of CAMs of this nature.  According to Richards </w:t>
      </w:r>
      <w:sdt>
        <w:sdtPr>
          <w:rPr>
            <w:rFonts w:eastAsia="Arial" w:cs="Arial"/>
            <w:color w:val="auto"/>
            <w:shd w:val="clear" w:color="auto" w:fill="FFFFFB"/>
            <w:lang w:val="en"/>
          </w:rPr>
          <w:id w:val="-936360647"/>
          <w:citation/>
        </w:sdtPr>
        <w:sdtEndPr/>
        <w:sdtContent>
          <w:r w:rsidR="00853357">
            <w:rPr>
              <w:rFonts w:eastAsia="Arial" w:cs="Arial"/>
              <w:color w:val="auto"/>
              <w:shd w:val="clear" w:color="auto" w:fill="FFFFFB"/>
              <w:lang w:val="en"/>
            </w:rPr>
            <w:fldChar w:fldCharType="begin"/>
          </w:r>
          <w:r w:rsidR="00853357">
            <w:rPr>
              <w:rFonts w:eastAsia="Arial" w:cs="Arial"/>
              <w:color w:val="auto"/>
              <w:shd w:val="clear" w:color="auto" w:fill="FFFFFB"/>
              <w:lang w:val="en-US"/>
            </w:rPr>
            <w:instrText xml:space="preserve">CITATION Ric21 \n  \l 1033 </w:instrText>
          </w:r>
          <w:r w:rsidR="00853357">
            <w:rPr>
              <w:rFonts w:eastAsia="Arial" w:cs="Arial"/>
              <w:color w:val="auto"/>
              <w:shd w:val="clear" w:color="auto" w:fill="FFFFFB"/>
              <w:lang w:val="en"/>
            </w:rPr>
            <w:fldChar w:fldCharType="separate"/>
          </w:r>
          <w:r w:rsidR="00BC3FF6" w:rsidRPr="00BC3FF6">
            <w:rPr>
              <w:rFonts w:eastAsia="Arial" w:cs="Arial"/>
              <w:noProof/>
              <w:color w:val="auto"/>
              <w:shd w:val="clear" w:color="auto" w:fill="FFFFFB"/>
              <w:lang w:val="en-US"/>
            </w:rPr>
            <w:t>(2021)</w:t>
          </w:r>
          <w:r w:rsidR="00853357">
            <w:rPr>
              <w:rFonts w:eastAsia="Arial" w:cs="Arial"/>
              <w:color w:val="auto"/>
              <w:shd w:val="clear" w:color="auto" w:fill="FFFFFB"/>
              <w:lang w:val="en"/>
            </w:rPr>
            <w:fldChar w:fldCharType="end"/>
          </w:r>
        </w:sdtContent>
      </w:sdt>
      <w:r w:rsidRPr="00EE4B7E">
        <w:rPr>
          <w:rFonts w:eastAsia="Arial" w:cs="Arial"/>
          <w:color w:val="auto"/>
          <w:shd w:val="clear" w:color="auto" w:fill="FFFFFB"/>
          <w:lang w:val="en"/>
        </w:rPr>
        <w:t xml:space="preserve">, plant-based foods have many benefits in the realm of nutritional value, especially in terms of vitamins, </w:t>
      </w:r>
      <w:r w:rsidR="00C13003" w:rsidRPr="00EE4B7E">
        <w:rPr>
          <w:rFonts w:eastAsia="Arial" w:cs="Arial"/>
          <w:color w:val="auto"/>
          <w:shd w:val="clear" w:color="auto" w:fill="FFFFFB"/>
          <w:lang w:val="en"/>
        </w:rPr>
        <w:t>minerals,</w:t>
      </w:r>
      <w:r w:rsidRPr="00EE4B7E">
        <w:rPr>
          <w:rFonts w:eastAsia="Arial" w:cs="Arial"/>
          <w:color w:val="auto"/>
          <w:shd w:val="clear" w:color="auto" w:fill="FFFFFB"/>
          <w:lang w:val="en"/>
        </w:rPr>
        <w:t xml:space="preserve"> and antioxidants, which in turn promotes better weight management and better means of controlling lifestyle diseases.   He went further to reference the World Health </w:t>
      </w:r>
      <w:r w:rsidR="008E1711" w:rsidRPr="00EE4B7E">
        <w:rPr>
          <w:rFonts w:eastAsia="Arial" w:cs="Arial"/>
          <w:color w:val="auto"/>
          <w:shd w:val="clear" w:color="auto" w:fill="FFFFFB"/>
          <w:lang w:val="en"/>
        </w:rPr>
        <w:t>Organization</w:t>
      </w:r>
      <w:r w:rsidRPr="00EE4B7E">
        <w:rPr>
          <w:rFonts w:eastAsia="Arial" w:cs="Arial"/>
          <w:color w:val="auto"/>
          <w:shd w:val="clear" w:color="auto" w:fill="FFFFFB"/>
          <w:lang w:val="en"/>
        </w:rPr>
        <w:t xml:space="preserve"> (WHO) as the entity voiced concerns about the carcinogenic contents of red and processed meats.</w:t>
      </w:r>
      <w:r w:rsidR="008C5FFE">
        <w:rPr>
          <w:rFonts w:eastAsia="Arial" w:cs="Arial"/>
          <w:color w:val="auto"/>
          <w:shd w:val="clear" w:color="auto" w:fill="FFFFFB"/>
          <w:lang w:val="en"/>
        </w:rPr>
        <w:t xml:space="preserve">  In the article however, it was </w:t>
      </w:r>
      <w:r w:rsidRPr="00EE4B7E">
        <w:rPr>
          <w:rFonts w:eastAsia="Arial" w:cs="Arial"/>
          <w:color w:val="auto"/>
          <w:shd w:val="clear" w:color="auto" w:fill="FFFFFB"/>
          <w:lang w:val="en"/>
        </w:rPr>
        <w:t xml:space="preserve">said that plant-based products tend to have a greater sodium content and saturated fat, with considerably less values of vitamin B12, zinc and other minerals found in regular meat - a series of issues that then has the potential to slow or even halt the increase in those who subscribe to such practices.   </w:t>
      </w:r>
    </w:p>
    <w:p w14:paraId="15645427" w14:textId="153704D1" w:rsidR="00EE4B7E" w:rsidRDefault="00EE4B7E" w:rsidP="00EE4B7E">
      <w:pPr>
        <w:spacing w:after="0" w:line="276" w:lineRule="auto"/>
        <w:jc w:val="left"/>
        <w:rPr>
          <w:rFonts w:eastAsia="Arial" w:cs="Arial"/>
          <w:color w:val="auto"/>
          <w:shd w:val="clear" w:color="auto" w:fill="FFFFFB"/>
          <w:lang w:val="en"/>
        </w:rPr>
      </w:pPr>
    </w:p>
    <w:p w14:paraId="7AC089CF" w14:textId="77777777" w:rsidR="00775057" w:rsidRPr="00EE4B7E" w:rsidRDefault="00775057" w:rsidP="00EE4B7E">
      <w:pPr>
        <w:spacing w:after="0" w:line="276" w:lineRule="auto"/>
        <w:jc w:val="left"/>
        <w:rPr>
          <w:rFonts w:eastAsia="Arial" w:cs="Arial"/>
          <w:color w:val="auto"/>
          <w:shd w:val="clear" w:color="auto" w:fill="FFFFFB"/>
          <w:lang w:val="en"/>
        </w:rPr>
      </w:pPr>
    </w:p>
    <w:p w14:paraId="44FD0DB2" w14:textId="59BE7DFA" w:rsidR="00EE4B7E" w:rsidRPr="00EE4B7E" w:rsidRDefault="00EE4B7E" w:rsidP="00DB597E">
      <w:pPr>
        <w:pStyle w:val="Heading2"/>
        <w:rPr>
          <w:rFonts w:eastAsia="Arial"/>
          <w:shd w:val="clear" w:color="auto" w:fill="FFFFFB"/>
        </w:rPr>
      </w:pPr>
      <w:bookmarkStart w:id="3" w:name="_Toc92029214"/>
      <w:r w:rsidRPr="00EE4B7E">
        <w:rPr>
          <w:rFonts w:eastAsia="Arial"/>
          <w:shd w:val="clear" w:color="auto" w:fill="FFFFFB"/>
        </w:rPr>
        <w:t>History, Use</w:t>
      </w:r>
      <w:r w:rsidR="00CF5BB4">
        <w:rPr>
          <w:rFonts w:eastAsia="Arial"/>
          <w:shd w:val="clear" w:color="auto" w:fill="FFFFFB"/>
        </w:rPr>
        <w:t>,</w:t>
      </w:r>
      <w:r w:rsidRPr="00EE4B7E">
        <w:rPr>
          <w:rFonts w:eastAsia="Arial"/>
          <w:shd w:val="clear" w:color="auto" w:fill="FFFFFB"/>
        </w:rPr>
        <w:t xml:space="preserve"> and Efficacy of Plant-Based Therapies</w:t>
      </w:r>
      <w:bookmarkEnd w:id="3"/>
    </w:p>
    <w:p w14:paraId="3B0341FA" w14:textId="77777777" w:rsidR="00EE4B7E" w:rsidRPr="00EE4B7E" w:rsidRDefault="00EE4B7E" w:rsidP="00EE4B7E">
      <w:pPr>
        <w:spacing w:after="0" w:line="276" w:lineRule="auto"/>
        <w:jc w:val="left"/>
        <w:rPr>
          <w:rFonts w:eastAsia="Arial" w:cs="Arial"/>
          <w:b/>
          <w:color w:val="auto"/>
          <w:shd w:val="clear" w:color="auto" w:fill="FFFFFB"/>
          <w:lang w:val="en"/>
        </w:rPr>
      </w:pPr>
    </w:p>
    <w:p w14:paraId="0706E545" w14:textId="13F19BB8" w:rsidR="00EE4B7E" w:rsidRPr="00EE4B7E" w:rsidRDefault="00EE4B7E" w:rsidP="00EE4B7E">
      <w:pPr>
        <w:spacing w:after="0"/>
        <w:rPr>
          <w:rFonts w:eastAsia="Arial" w:cs="Arial"/>
          <w:color w:val="auto"/>
          <w:shd w:val="clear" w:color="auto" w:fill="FFFFFB"/>
          <w:lang w:val="en"/>
        </w:rPr>
      </w:pPr>
      <w:r w:rsidRPr="00EE4B7E">
        <w:rPr>
          <w:rFonts w:eastAsia="Arial" w:cs="Arial"/>
          <w:color w:val="auto"/>
          <w:shd w:val="clear" w:color="auto" w:fill="FFFFFB"/>
          <w:lang w:val="en"/>
        </w:rPr>
        <w:t>Plants are known to have healing qualities and predate human history</w:t>
      </w:r>
      <w:r w:rsidR="007577E9">
        <w:rPr>
          <w:rFonts w:eastAsia="Arial" w:cs="Arial"/>
          <w:color w:val="auto"/>
          <w:shd w:val="clear" w:color="auto" w:fill="FFFFFB"/>
          <w:lang w:val="en"/>
        </w:rPr>
        <w:t>,</w:t>
      </w:r>
      <w:r w:rsidRPr="00EE4B7E">
        <w:rPr>
          <w:rFonts w:eastAsia="Arial" w:cs="Arial"/>
          <w:color w:val="auto"/>
          <w:shd w:val="clear" w:color="auto" w:fill="FFFFFB"/>
          <w:lang w:val="en"/>
        </w:rPr>
        <w:t xml:space="preserve"> according to Vickers and Zollman </w:t>
      </w:r>
      <w:sdt>
        <w:sdtPr>
          <w:rPr>
            <w:rFonts w:eastAsia="Arial" w:cs="Arial"/>
            <w:color w:val="auto"/>
            <w:shd w:val="clear" w:color="auto" w:fill="FFFFFB"/>
            <w:lang w:val="en"/>
          </w:rPr>
          <w:id w:val="-2033565864"/>
          <w:citation/>
        </w:sdtPr>
        <w:sdtEndPr/>
        <w:sdtContent>
          <w:r w:rsidR="007577E9">
            <w:rPr>
              <w:rFonts w:eastAsia="Arial" w:cs="Arial"/>
              <w:color w:val="auto"/>
              <w:shd w:val="clear" w:color="auto" w:fill="FFFFFB"/>
              <w:lang w:val="en"/>
            </w:rPr>
            <w:fldChar w:fldCharType="begin"/>
          </w:r>
          <w:r w:rsidR="007577E9">
            <w:rPr>
              <w:rFonts w:eastAsia="Arial" w:cs="Arial"/>
              <w:color w:val="auto"/>
              <w:shd w:val="clear" w:color="auto" w:fill="FFFFFB"/>
              <w:lang w:val="en-US"/>
            </w:rPr>
            <w:instrText xml:space="preserve">CITATION Vic99 \n  \l 1033 </w:instrText>
          </w:r>
          <w:r w:rsidR="007577E9">
            <w:rPr>
              <w:rFonts w:eastAsia="Arial" w:cs="Arial"/>
              <w:color w:val="auto"/>
              <w:shd w:val="clear" w:color="auto" w:fill="FFFFFB"/>
              <w:lang w:val="en"/>
            </w:rPr>
            <w:fldChar w:fldCharType="separate"/>
          </w:r>
          <w:r w:rsidR="00BC3FF6" w:rsidRPr="00BC3FF6">
            <w:rPr>
              <w:rFonts w:eastAsia="Arial" w:cs="Arial"/>
              <w:noProof/>
              <w:color w:val="auto"/>
              <w:shd w:val="clear" w:color="auto" w:fill="FFFFFB"/>
              <w:lang w:val="en-US"/>
            </w:rPr>
            <w:t>(1999)</w:t>
          </w:r>
          <w:r w:rsidR="007577E9">
            <w:rPr>
              <w:rFonts w:eastAsia="Arial" w:cs="Arial"/>
              <w:color w:val="auto"/>
              <w:shd w:val="clear" w:color="auto" w:fill="FFFFFB"/>
              <w:lang w:val="en"/>
            </w:rPr>
            <w:fldChar w:fldCharType="end"/>
          </w:r>
        </w:sdtContent>
      </w:sdt>
      <w:r w:rsidRPr="00EE4B7E">
        <w:rPr>
          <w:rFonts w:eastAsia="Arial" w:cs="Arial"/>
          <w:color w:val="auto"/>
          <w:shd w:val="clear" w:color="auto" w:fill="FFFFFB"/>
          <w:lang w:val="en"/>
        </w:rPr>
        <w:t>.  In the past, conventional drugs were cre</w:t>
      </w:r>
      <w:r w:rsidR="00C20DD8">
        <w:rPr>
          <w:rFonts w:eastAsia="Arial" w:cs="Arial"/>
          <w:color w:val="auto"/>
          <w:shd w:val="clear" w:color="auto" w:fill="FFFFFB"/>
          <w:lang w:val="en"/>
        </w:rPr>
        <w:t xml:space="preserve">ated from plant sources. This includes </w:t>
      </w:r>
      <w:r w:rsidR="00C20DD8" w:rsidRPr="00EE4B7E">
        <w:rPr>
          <w:rFonts w:eastAsia="Arial" w:cs="Arial"/>
          <w:color w:val="auto"/>
          <w:shd w:val="clear" w:color="auto" w:fill="FFFFFB"/>
          <w:lang w:val="en"/>
        </w:rPr>
        <w:t xml:space="preserve">digoxin </w:t>
      </w:r>
      <w:r w:rsidR="00C20DD8">
        <w:rPr>
          <w:rFonts w:eastAsia="Arial" w:cs="Arial"/>
          <w:color w:val="auto"/>
          <w:shd w:val="clear" w:color="auto" w:fill="FFFFFB"/>
          <w:lang w:val="en"/>
        </w:rPr>
        <w:t>which was obtained from dried</w:t>
      </w:r>
      <w:r w:rsidR="00C20DD8" w:rsidRPr="00EE4B7E">
        <w:rPr>
          <w:rFonts w:eastAsia="Arial" w:cs="Arial"/>
          <w:color w:val="auto"/>
          <w:shd w:val="clear" w:color="auto" w:fill="FFFFFB"/>
          <w:lang w:val="en"/>
        </w:rPr>
        <w:t xml:space="preserve"> foxglove </w:t>
      </w:r>
      <w:r w:rsidR="00C20DD8">
        <w:rPr>
          <w:rFonts w:eastAsia="Arial" w:cs="Arial"/>
          <w:color w:val="auto"/>
          <w:shd w:val="clear" w:color="auto" w:fill="FFFFFB"/>
          <w:lang w:val="en"/>
        </w:rPr>
        <w:t>leaves, A</w:t>
      </w:r>
      <w:r w:rsidRPr="00EE4B7E">
        <w:rPr>
          <w:rFonts w:eastAsia="Arial" w:cs="Arial"/>
          <w:color w:val="auto"/>
          <w:shd w:val="clear" w:color="auto" w:fill="FFFFFB"/>
          <w:lang w:val="en"/>
        </w:rPr>
        <w:t xml:space="preserve">spirin </w:t>
      </w:r>
      <w:r w:rsidR="00C20DD8">
        <w:rPr>
          <w:rFonts w:eastAsia="Arial" w:cs="Arial"/>
          <w:color w:val="auto"/>
          <w:shd w:val="clear" w:color="auto" w:fill="FFFFFB"/>
          <w:lang w:val="en"/>
        </w:rPr>
        <w:t xml:space="preserve">which was derived </w:t>
      </w:r>
      <w:r w:rsidRPr="00EE4B7E">
        <w:rPr>
          <w:rFonts w:eastAsia="Arial" w:cs="Arial"/>
          <w:color w:val="auto"/>
          <w:shd w:val="clear" w:color="auto" w:fill="FFFFFB"/>
          <w:lang w:val="en"/>
        </w:rPr>
        <w:t xml:space="preserve">from willow bark, </w:t>
      </w:r>
      <w:r w:rsidR="00C20DD8">
        <w:rPr>
          <w:rFonts w:eastAsia="Arial" w:cs="Arial"/>
          <w:color w:val="auto"/>
          <w:shd w:val="clear" w:color="auto" w:fill="FFFFFB"/>
          <w:lang w:val="en"/>
        </w:rPr>
        <w:t xml:space="preserve">as well as </w:t>
      </w:r>
      <w:r w:rsidRPr="00EE4B7E">
        <w:rPr>
          <w:rFonts w:eastAsia="Arial" w:cs="Arial"/>
          <w:color w:val="auto"/>
          <w:shd w:val="clear" w:color="auto" w:fill="FFFFFB"/>
          <w:lang w:val="en"/>
        </w:rPr>
        <w:t xml:space="preserve">morphine </w:t>
      </w:r>
      <w:r w:rsidR="00C20DD8">
        <w:rPr>
          <w:rFonts w:eastAsia="Arial" w:cs="Arial"/>
          <w:color w:val="auto"/>
          <w:shd w:val="clear" w:color="auto" w:fill="FFFFFB"/>
          <w:lang w:val="en"/>
        </w:rPr>
        <w:t xml:space="preserve">which is extracted from </w:t>
      </w:r>
      <w:r w:rsidRPr="00EE4B7E">
        <w:rPr>
          <w:rFonts w:eastAsia="Arial" w:cs="Arial"/>
          <w:color w:val="auto"/>
          <w:shd w:val="clear" w:color="auto" w:fill="FFFFFB"/>
          <w:lang w:val="en"/>
        </w:rPr>
        <w:t xml:space="preserve">the opium poppy.   As companies were created and </w:t>
      </w:r>
      <w:r w:rsidR="008C5FFE">
        <w:rPr>
          <w:rFonts w:eastAsia="Arial" w:cs="Arial"/>
          <w:color w:val="auto"/>
          <w:shd w:val="clear" w:color="auto" w:fill="FFFFFB"/>
          <w:lang w:val="en"/>
        </w:rPr>
        <w:t>started</w:t>
      </w:r>
      <w:r w:rsidRPr="00EE4B7E">
        <w:rPr>
          <w:rFonts w:eastAsia="Arial" w:cs="Arial"/>
          <w:color w:val="auto"/>
          <w:shd w:val="clear" w:color="auto" w:fill="FFFFFB"/>
          <w:lang w:val="en"/>
        </w:rPr>
        <w:t xml:space="preserve"> </w:t>
      </w:r>
      <w:r w:rsidR="008C5FFE" w:rsidRPr="00EE4B7E">
        <w:rPr>
          <w:rFonts w:eastAsia="Arial" w:cs="Arial"/>
          <w:color w:val="auto"/>
          <w:shd w:val="clear" w:color="auto" w:fill="FFFFFB"/>
          <w:lang w:val="en"/>
        </w:rPr>
        <w:t>large-scale</w:t>
      </w:r>
      <w:r w:rsidRPr="00EE4B7E">
        <w:rPr>
          <w:rFonts w:eastAsia="Arial" w:cs="Arial"/>
          <w:color w:val="auto"/>
          <w:shd w:val="clear" w:color="auto" w:fill="FFFFFB"/>
          <w:lang w:val="en"/>
        </w:rPr>
        <w:t xml:space="preserve"> production, more drugs </w:t>
      </w:r>
      <w:r w:rsidR="008C5FFE">
        <w:rPr>
          <w:rFonts w:eastAsia="Arial" w:cs="Arial"/>
          <w:color w:val="auto"/>
          <w:shd w:val="clear" w:color="auto" w:fill="FFFFFB"/>
          <w:lang w:val="en"/>
        </w:rPr>
        <w:t xml:space="preserve">were </w:t>
      </w:r>
      <w:r w:rsidRPr="00EE4B7E">
        <w:rPr>
          <w:rFonts w:eastAsia="Arial" w:cs="Arial"/>
          <w:color w:val="auto"/>
          <w:shd w:val="clear" w:color="auto" w:fill="FFFFFB"/>
          <w:lang w:val="en"/>
        </w:rPr>
        <w:t xml:space="preserve">developed from plants. Additionally, Chinese herbalism has a long rich history and is currently practiced in parts of Britain.   The use of these herbal remedies </w:t>
      </w:r>
      <w:r w:rsidR="008C5FFE">
        <w:rPr>
          <w:rFonts w:eastAsia="Arial" w:cs="Arial"/>
          <w:color w:val="auto"/>
          <w:shd w:val="clear" w:color="auto" w:fill="FFFFFB"/>
          <w:lang w:val="en"/>
        </w:rPr>
        <w:t>are</w:t>
      </w:r>
      <w:r w:rsidRPr="00EE4B7E">
        <w:rPr>
          <w:rFonts w:eastAsia="Arial" w:cs="Arial"/>
          <w:color w:val="auto"/>
          <w:shd w:val="clear" w:color="auto" w:fill="FFFFFB"/>
          <w:lang w:val="en"/>
        </w:rPr>
        <w:t xml:space="preserve"> often compared to the Chinese notions of Yin and Yang where Yin would represent “cooling” and Yang, “stimulating”.  They would typically be used together based on the requirements of the patient - what was deficient and what was excessive. As time progressed, modern western herbalism highlights the effect that herbs can have on the human body </w:t>
      </w:r>
      <w:r w:rsidR="008C5FFE" w:rsidRPr="00EE4B7E">
        <w:rPr>
          <w:rFonts w:eastAsia="Arial" w:cs="Arial"/>
          <w:color w:val="auto"/>
          <w:shd w:val="clear" w:color="auto" w:fill="FFFFFB"/>
          <w:lang w:val="en"/>
        </w:rPr>
        <w:t>because</w:t>
      </w:r>
      <w:r w:rsidRPr="00EE4B7E">
        <w:rPr>
          <w:rFonts w:eastAsia="Arial" w:cs="Arial"/>
          <w:color w:val="auto"/>
          <w:shd w:val="clear" w:color="auto" w:fill="FFFFFB"/>
          <w:lang w:val="en"/>
        </w:rPr>
        <w:t xml:space="preserve"> of anti-inflammatory, homeostatic, expectorant, antispasmodic, or immunostimulatory properties.  Today, in the United Kingdom (UK), herbal products amount to roughly £40m per year and are usually </w:t>
      </w:r>
      <w:r w:rsidR="008C5FFE" w:rsidRPr="00EE4B7E">
        <w:rPr>
          <w:rFonts w:eastAsia="Arial" w:cs="Arial"/>
          <w:color w:val="auto"/>
          <w:shd w:val="clear" w:color="auto" w:fill="FFFFFB"/>
          <w:lang w:val="en"/>
        </w:rPr>
        <w:t>self-prescribed</w:t>
      </w:r>
      <w:r w:rsidRPr="00EE4B7E">
        <w:rPr>
          <w:rFonts w:eastAsia="Arial" w:cs="Arial"/>
          <w:color w:val="auto"/>
          <w:shd w:val="clear" w:color="auto" w:fill="FFFFFB"/>
          <w:lang w:val="en"/>
        </w:rPr>
        <w:t xml:space="preserve"> based on what symptoms were being experienced such as using the valerian herb to counter sleep disturbance.  It is important to note that the distribution and sale of herbal products, though originally targeted for herbal shops and health food stores, can now be found for </w:t>
      </w:r>
      <w:r w:rsidR="007577E9">
        <w:rPr>
          <w:rFonts w:eastAsia="Arial" w:cs="Arial"/>
          <w:color w:val="auto"/>
          <w:shd w:val="clear" w:color="auto" w:fill="FFFFFB"/>
          <w:lang w:val="en"/>
        </w:rPr>
        <w:t xml:space="preserve">sale in conventional pharmacies </w:t>
      </w:r>
      <w:sdt>
        <w:sdtPr>
          <w:rPr>
            <w:rFonts w:eastAsia="Arial" w:cs="Arial"/>
            <w:color w:val="auto"/>
            <w:shd w:val="clear" w:color="auto" w:fill="FFFFFB"/>
            <w:lang w:val="en"/>
          </w:rPr>
          <w:id w:val="-940916441"/>
          <w:citation/>
        </w:sdtPr>
        <w:sdtEndPr/>
        <w:sdtContent>
          <w:r w:rsidR="007577E9">
            <w:rPr>
              <w:rFonts w:eastAsia="Arial" w:cs="Arial"/>
              <w:color w:val="auto"/>
              <w:shd w:val="clear" w:color="auto" w:fill="FFFFFB"/>
              <w:lang w:val="en"/>
            </w:rPr>
            <w:fldChar w:fldCharType="begin"/>
          </w:r>
          <w:r w:rsidR="007577E9">
            <w:rPr>
              <w:rFonts w:eastAsia="Arial" w:cs="Arial"/>
              <w:color w:val="auto"/>
              <w:shd w:val="clear" w:color="auto" w:fill="FFFFFB"/>
              <w:lang w:val="en-US"/>
            </w:rPr>
            <w:instrText xml:space="preserve">CITATION Vic99 \l 1033 </w:instrText>
          </w:r>
          <w:r w:rsidR="007577E9">
            <w:rPr>
              <w:rFonts w:eastAsia="Arial" w:cs="Arial"/>
              <w:color w:val="auto"/>
              <w:shd w:val="clear" w:color="auto" w:fill="FFFFFB"/>
              <w:lang w:val="en"/>
            </w:rPr>
            <w:fldChar w:fldCharType="separate"/>
          </w:r>
          <w:r w:rsidR="00BC3FF6" w:rsidRPr="00BC3FF6">
            <w:rPr>
              <w:rFonts w:eastAsia="Arial" w:cs="Arial"/>
              <w:noProof/>
              <w:color w:val="auto"/>
              <w:shd w:val="clear" w:color="auto" w:fill="FFFFFB"/>
              <w:lang w:val="en-US"/>
            </w:rPr>
            <w:t>(Vickers &amp; Zollman, 1999)</w:t>
          </w:r>
          <w:r w:rsidR="007577E9">
            <w:rPr>
              <w:rFonts w:eastAsia="Arial" w:cs="Arial"/>
              <w:color w:val="auto"/>
              <w:shd w:val="clear" w:color="auto" w:fill="FFFFFB"/>
              <w:lang w:val="en"/>
            </w:rPr>
            <w:fldChar w:fldCharType="end"/>
          </w:r>
        </w:sdtContent>
      </w:sdt>
      <w:r w:rsidR="007577E9">
        <w:rPr>
          <w:rFonts w:eastAsia="Arial" w:cs="Arial"/>
          <w:color w:val="auto"/>
          <w:shd w:val="clear" w:color="auto" w:fill="FFFFFB"/>
          <w:lang w:val="en"/>
        </w:rPr>
        <w:t>.</w:t>
      </w:r>
    </w:p>
    <w:p w14:paraId="2E964C8D" w14:textId="6FF29B05" w:rsidR="00EE4B7E" w:rsidRPr="00EE4B7E" w:rsidRDefault="00EE4B7E" w:rsidP="00737FB5">
      <w:pPr>
        <w:shd w:val="clear" w:color="auto" w:fill="FFFFFF"/>
        <w:spacing w:before="160"/>
        <w:rPr>
          <w:rFonts w:eastAsia="Arial" w:cs="Arial"/>
          <w:color w:val="2E2E2E"/>
          <w:shd w:val="clear" w:color="auto" w:fill="FFFFFB"/>
          <w:lang w:val="en"/>
        </w:rPr>
      </w:pPr>
      <w:r w:rsidRPr="00EE4B7E">
        <w:rPr>
          <w:rFonts w:eastAsia="Arial" w:cs="Arial"/>
          <w:color w:val="auto"/>
          <w:shd w:val="clear" w:color="auto" w:fill="FFFFFB"/>
          <w:lang w:val="en"/>
        </w:rPr>
        <w:t xml:space="preserve">There are important differences in herbal medicine and conventional medicine. Where traditional medicine tends to isolate and use the key components of a plant in the production of a specific drug, herbalists tend to use unpurified plant extracts, believing that the use of the entire herb </w:t>
      </w:r>
      <w:r w:rsidRPr="00EE4B7E">
        <w:rPr>
          <w:rFonts w:eastAsia="Arial" w:cs="Arial"/>
          <w:color w:val="auto"/>
          <w:shd w:val="clear" w:color="auto" w:fill="FFFFFB"/>
          <w:lang w:val="en"/>
        </w:rPr>
        <w:lastRenderedPageBreak/>
        <w:t xml:space="preserve">allows for the assistance of all its components.  This however becomes problematic in the world of </w:t>
      </w:r>
      <w:r w:rsidR="008C5FFE" w:rsidRPr="00EE4B7E">
        <w:rPr>
          <w:rFonts w:eastAsia="Arial" w:cs="Arial"/>
          <w:color w:val="auto"/>
          <w:shd w:val="clear" w:color="auto" w:fill="FFFFFB"/>
          <w:lang w:val="en"/>
        </w:rPr>
        <w:t>medicine,</w:t>
      </w:r>
      <w:r w:rsidRPr="00EE4B7E">
        <w:rPr>
          <w:rFonts w:eastAsia="Arial" w:cs="Arial"/>
          <w:color w:val="auto"/>
          <w:shd w:val="clear" w:color="auto" w:fill="FFFFFB"/>
          <w:lang w:val="en"/>
        </w:rPr>
        <w:t xml:space="preserve"> as two samples of the same plant will always have different components in different quantities, leaving the estimated effect of such “medicines” unknown.  Additionally, the concept of herb combining is also used by herbalists to the disapproval of medical practitioners who avoid the use of polypharmacy as much as possible. </w:t>
      </w:r>
    </w:p>
    <w:p w14:paraId="570397CF" w14:textId="77777777" w:rsidR="00EE4B7E" w:rsidRPr="00EE4B7E" w:rsidRDefault="00EE4B7E" w:rsidP="00EE4B7E">
      <w:pPr>
        <w:spacing w:after="0" w:line="276" w:lineRule="auto"/>
        <w:jc w:val="left"/>
        <w:rPr>
          <w:rFonts w:eastAsia="Arial" w:cs="Arial"/>
          <w:color w:val="2E2E2E"/>
          <w:shd w:val="clear" w:color="auto" w:fill="FFFFFB"/>
          <w:lang w:val="en"/>
        </w:rPr>
      </w:pPr>
    </w:p>
    <w:p w14:paraId="3FE3D131" w14:textId="77777777" w:rsidR="00EE4B7E" w:rsidRPr="00EE4B7E" w:rsidRDefault="00EE4B7E" w:rsidP="00DB597E">
      <w:pPr>
        <w:pStyle w:val="Heading2"/>
        <w:rPr>
          <w:rFonts w:eastAsia="Arial"/>
          <w:shd w:val="clear" w:color="auto" w:fill="FFFFFB"/>
        </w:rPr>
      </w:pPr>
      <w:bookmarkStart w:id="4" w:name="_Toc92029215"/>
      <w:r w:rsidRPr="00EE4B7E">
        <w:rPr>
          <w:rFonts w:eastAsia="Arial"/>
          <w:shd w:val="clear" w:color="auto" w:fill="FFFFFB"/>
        </w:rPr>
        <w:t>Contraindications of Plant-based CAMs</w:t>
      </w:r>
      <w:bookmarkEnd w:id="4"/>
    </w:p>
    <w:p w14:paraId="21DD1B58" w14:textId="77777777" w:rsidR="00EE4B7E" w:rsidRPr="00EE4B7E" w:rsidRDefault="00EE4B7E" w:rsidP="00EE4B7E">
      <w:pPr>
        <w:spacing w:after="0" w:line="276" w:lineRule="auto"/>
        <w:jc w:val="left"/>
        <w:rPr>
          <w:rFonts w:eastAsia="Arial" w:cs="Arial"/>
          <w:b/>
          <w:color w:val="2E2E2E"/>
          <w:sz w:val="24"/>
          <w:szCs w:val="24"/>
          <w:shd w:val="clear" w:color="auto" w:fill="FFFFFB"/>
          <w:lang w:val="en"/>
        </w:rPr>
      </w:pPr>
    </w:p>
    <w:p w14:paraId="3A6ED0F1" w14:textId="591B060F" w:rsidR="00EE4B7E" w:rsidRPr="00EE4B7E" w:rsidRDefault="00EE4B7E" w:rsidP="00EE4B7E">
      <w:pPr>
        <w:spacing w:after="0"/>
        <w:rPr>
          <w:rFonts w:eastAsia="Arial" w:cs="Arial"/>
          <w:color w:val="auto"/>
          <w:shd w:val="clear" w:color="auto" w:fill="FFFFFB"/>
          <w:lang w:val="en"/>
        </w:rPr>
      </w:pPr>
      <w:r w:rsidRPr="00EE4B7E">
        <w:rPr>
          <w:rFonts w:eastAsia="Arial" w:cs="Arial"/>
          <w:color w:val="auto"/>
          <w:shd w:val="clear" w:color="auto" w:fill="FFFFFB"/>
          <w:lang w:val="en"/>
        </w:rPr>
        <w:t xml:space="preserve">Contraindication refers to the “specific situation in </w:t>
      </w:r>
      <w:r w:rsidR="008C5FFE" w:rsidRPr="00EE4B7E">
        <w:rPr>
          <w:rFonts w:eastAsia="Arial" w:cs="Arial"/>
          <w:color w:val="auto"/>
          <w:shd w:val="clear" w:color="auto" w:fill="FFFFFB"/>
          <w:lang w:val="en"/>
        </w:rPr>
        <w:t>which a</w:t>
      </w:r>
      <w:r w:rsidRPr="00EE4B7E">
        <w:rPr>
          <w:rFonts w:eastAsia="Arial" w:cs="Arial"/>
          <w:color w:val="auto"/>
          <w:shd w:val="clear" w:color="auto" w:fill="FFFFFB"/>
          <w:lang w:val="en"/>
        </w:rPr>
        <w:t xml:space="preserve"> drug, procedure, or surgery should not be used because it may be harmful to the person” </w:t>
      </w:r>
      <w:sdt>
        <w:sdtPr>
          <w:rPr>
            <w:rFonts w:eastAsia="Arial" w:cs="Arial"/>
            <w:color w:val="auto"/>
            <w:shd w:val="clear" w:color="auto" w:fill="FFFFFB"/>
            <w:lang w:val="en"/>
          </w:rPr>
          <w:id w:val="-1656677609"/>
          <w:citation/>
        </w:sdtPr>
        <w:sdtEndPr/>
        <w:sdtContent>
          <w:r w:rsidR="00737FB5">
            <w:rPr>
              <w:rFonts w:eastAsia="Arial" w:cs="Arial"/>
              <w:color w:val="auto"/>
              <w:shd w:val="clear" w:color="auto" w:fill="FFFFFB"/>
              <w:lang w:val="en"/>
            </w:rPr>
            <w:fldChar w:fldCharType="begin"/>
          </w:r>
          <w:r w:rsidR="00737FB5">
            <w:rPr>
              <w:rFonts w:eastAsia="Arial" w:cs="Arial"/>
              <w:color w:val="auto"/>
              <w:shd w:val="clear" w:color="auto" w:fill="FFFFFB"/>
              <w:lang w:val="en-US"/>
            </w:rPr>
            <w:instrText xml:space="preserve"> CITATION Med21 \l 1033 </w:instrText>
          </w:r>
          <w:r w:rsidR="00737FB5">
            <w:rPr>
              <w:rFonts w:eastAsia="Arial" w:cs="Arial"/>
              <w:color w:val="auto"/>
              <w:shd w:val="clear" w:color="auto" w:fill="FFFFFB"/>
              <w:lang w:val="en"/>
            </w:rPr>
            <w:fldChar w:fldCharType="separate"/>
          </w:r>
          <w:r w:rsidR="00BC3FF6" w:rsidRPr="00BC3FF6">
            <w:rPr>
              <w:rFonts w:eastAsia="Arial" w:cs="Arial"/>
              <w:noProof/>
              <w:color w:val="auto"/>
              <w:shd w:val="clear" w:color="auto" w:fill="FFFFFB"/>
              <w:lang w:val="en-US"/>
            </w:rPr>
            <w:t>(Medline Plus , 2021)</w:t>
          </w:r>
          <w:r w:rsidR="00737FB5">
            <w:rPr>
              <w:rFonts w:eastAsia="Arial" w:cs="Arial"/>
              <w:color w:val="auto"/>
              <w:shd w:val="clear" w:color="auto" w:fill="FFFFFB"/>
              <w:lang w:val="en"/>
            </w:rPr>
            <w:fldChar w:fldCharType="end"/>
          </w:r>
        </w:sdtContent>
      </w:sdt>
      <w:r w:rsidRPr="00EE4B7E">
        <w:rPr>
          <w:rFonts w:eastAsia="Arial" w:cs="Arial"/>
          <w:color w:val="auto"/>
          <w:shd w:val="clear" w:color="auto" w:fill="FFFFFB"/>
          <w:lang w:val="en"/>
        </w:rPr>
        <w:t xml:space="preserve">.  There are two types of contraindications - relative meaning that caution should be taken when joint procedures or joint medication is used as a part of a treatment option; and absolute contraindication which speaks to the event or substance that has the potential to become a life-threatening situation and is generally avoided unless absolutely necessary. </w:t>
      </w:r>
    </w:p>
    <w:p w14:paraId="48527C73" w14:textId="77777777" w:rsidR="00EE4B7E" w:rsidRPr="00EE4B7E" w:rsidRDefault="00EE4B7E" w:rsidP="00EE4B7E">
      <w:pPr>
        <w:spacing w:after="0" w:line="276" w:lineRule="auto"/>
        <w:jc w:val="left"/>
        <w:rPr>
          <w:rFonts w:eastAsia="Arial" w:cs="Arial"/>
          <w:b/>
          <w:color w:val="2E2E2E"/>
          <w:sz w:val="24"/>
          <w:szCs w:val="24"/>
          <w:shd w:val="clear" w:color="auto" w:fill="FFFFFB"/>
          <w:lang w:val="en"/>
        </w:rPr>
      </w:pPr>
    </w:p>
    <w:p w14:paraId="1F7D2BE2" w14:textId="2767F5B6" w:rsidR="00EE4B7E" w:rsidRPr="00EE4B7E" w:rsidRDefault="00EE4B7E" w:rsidP="00EE4B7E">
      <w:pPr>
        <w:spacing w:after="0"/>
        <w:rPr>
          <w:rFonts w:eastAsia="Arial" w:cs="Arial"/>
          <w:color w:val="auto"/>
          <w:lang w:val="en"/>
        </w:rPr>
      </w:pPr>
      <w:r w:rsidRPr="00EE4B7E">
        <w:rPr>
          <w:rFonts w:eastAsia="Arial" w:cs="Arial"/>
          <w:color w:val="auto"/>
          <w:shd w:val="clear" w:color="auto" w:fill="FFFFFB"/>
          <w:lang w:val="en"/>
        </w:rPr>
        <w:t xml:space="preserve">In a study on the use of herbal medicine to alleviate the aches of arthritis, it was found that the use of kratom to help with pain tolerance showed no immediate symptoms.  </w:t>
      </w:r>
      <w:r w:rsidR="008C5FFE" w:rsidRPr="00EE4B7E">
        <w:rPr>
          <w:rFonts w:eastAsia="Arial" w:cs="Arial"/>
          <w:color w:val="auto"/>
          <w:shd w:val="clear" w:color="auto" w:fill="FFFFFB"/>
          <w:lang w:val="en"/>
        </w:rPr>
        <w:t>However,</w:t>
      </w:r>
      <w:r w:rsidRPr="00EE4B7E">
        <w:rPr>
          <w:rFonts w:eastAsia="Arial" w:cs="Arial"/>
          <w:color w:val="auto"/>
          <w:shd w:val="clear" w:color="auto" w:fill="FFFFFB"/>
          <w:lang w:val="en"/>
        </w:rPr>
        <w:t xml:space="preserve"> in that same study reference was made to Aristolochia herbs to help with arthritis</w:t>
      </w:r>
      <w:r w:rsidR="008C5FFE">
        <w:rPr>
          <w:rFonts w:eastAsia="Arial" w:cs="Arial"/>
          <w:color w:val="auto"/>
          <w:shd w:val="clear" w:color="auto" w:fill="FFFFFB"/>
          <w:lang w:val="en"/>
        </w:rPr>
        <w:t>,</w:t>
      </w:r>
      <w:r w:rsidRPr="00EE4B7E">
        <w:rPr>
          <w:rFonts w:eastAsia="Arial" w:cs="Arial"/>
          <w:color w:val="auto"/>
          <w:shd w:val="clear" w:color="auto" w:fill="FFFFFB"/>
          <w:lang w:val="en"/>
        </w:rPr>
        <w:t xml:space="preserve"> which</w:t>
      </w:r>
      <w:r w:rsidR="008C5FFE">
        <w:rPr>
          <w:rFonts w:eastAsia="Arial" w:cs="Arial"/>
          <w:color w:val="auto"/>
          <w:shd w:val="clear" w:color="auto" w:fill="FFFFFB"/>
          <w:lang w:val="en"/>
        </w:rPr>
        <w:t>,</w:t>
      </w:r>
      <w:r w:rsidRPr="00EE4B7E">
        <w:rPr>
          <w:rFonts w:eastAsia="Arial" w:cs="Arial"/>
          <w:color w:val="auto"/>
          <w:shd w:val="clear" w:color="auto" w:fill="FFFFFB"/>
          <w:lang w:val="en"/>
        </w:rPr>
        <w:t xml:space="preserve"> while alleviating those symptoms</w:t>
      </w:r>
      <w:r w:rsidR="008C5FFE">
        <w:rPr>
          <w:rFonts w:eastAsia="Arial" w:cs="Arial"/>
          <w:color w:val="auto"/>
          <w:shd w:val="clear" w:color="auto" w:fill="FFFFFB"/>
          <w:lang w:val="en"/>
        </w:rPr>
        <w:t>,</w:t>
      </w:r>
      <w:r w:rsidRPr="00EE4B7E">
        <w:rPr>
          <w:rFonts w:eastAsia="Arial" w:cs="Arial"/>
          <w:color w:val="auto"/>
          <w:shd w:val="clear" w:color="auto" w:fill="FFFFFB"/>
          <w:lang w:val="en"/>
        </w:rPr>
        <w:t xml:space="preserve"> eventually led to the development of severe renal disease.  </w:t>
      </w:r>
      <w:r w:rsidRPr="00EE4B7E">
        <w:rPr>
          <w:rFonts w:eastAsia="Arial" w:cs="Arial"/>
          <w:color w:val="auto"/>
          <w:lang w:val="en"/>
        </w:rPr>
        <w:t xml:space="preserve">Bachtela &amp; Israni-Winger </w:t>
      </w:r>
      <w:sdt>
        <w:sdtPr>
          <w:rPr>
            <w:rFonts w:eastAsia="Arial" w:cs="Arial"/>
            <w:color w:val="auto"/>
            <w:lang w:val="en"/>
          </w:rPr>
          <w:id w:val="-1266216300"/>
          <w:citation/>
        </w:sdtPr>
        <w:sdtEndPr/>
        <w:sdtContent>
          <w:r w:rsidR="00E9170B">
            <w:rPr>
              <w:rFonts w:eastAsia="Arial" w:cs="Arial"/>
              <w:color w:val="auto"/>
              <w:lang w:val="en"/>
            </w:rPr>
            <w:fldChar w:fldCharType="begin"/>
          </w:r>
          <w:r w:rsidR="00E9170B">
            <w:rPr>
              <w:rFonts w:eastAsia="Arial" w:cs="Arial"/>
              <w:color w:val="auto"/>
              <w:lang w:val="en-US"/>
            </w:rPr>
            <w:instrText xml:space="preserve">CITATION Bac20 \n  \l 1033 </w:instrText>
          </w:r>
          <w:r w:rsidR="00E9170B">
            <w:rPr>
              <w:rFonts w:eastAsia="Arial" w:cs="Arial"/>
              <w:color w:val="auto"/>
              <w:lang w:val="en"/>
            </w:rPr>
            <w:fldChar w:fldCharType="separate"/>
          </w:r>
          <w:r w:rsidR="00BC3FF6" w:rsidRPr="00BC3FF6">
            <w:rPr>
              <w:rFonts w:eastAsia="Arial" w:cs="Arial"/>
              <w:noProof/>
              <w:color w:val="auto"/>
              <w:lang w:val="en-US"/>
            </w:rPr>
            <w:t>(2020)</w:t>
          </w:r>
          <w:r w:rsidR="00E9170B">
            <w:rPr>
              <w:rFonts w:eastAsia="Arial" w:cs="Arial"/>
              <w:color w:val="auto"/>
              <w:lang w:val="en"/>
            </w:rPr>
            <w:fldChar w:fldCharType="end"/>
          </w:r>
        </w:sdtContent>
      </w:sdt>
      <w:r w:rsidR="00E9170B">
        <w:rPr>
          <w:rFonts w:eastAsia="Arial" w:cs="Arial"/>
          <w:color w:val="auto"/>
          <w:lang w:val="en"/>
        </w:rPr>
        <w:t xml:space="preserve"> </w:t>
      </w:r>
      <w:r w:rsidRPr="00EE4B7E">
        <w:rPr>
          <w:rFonts w:eastAsia="Arial" w:cs="Arial"/>
          <w:color w:val="auto"/>
          <w:lang w:val="en"/>
        </w:rPr>
        <w:t xml:space="preserve">by way of this study then reiterated that though plant-based therapies have increased in attraction because they are thought to have less harmful side effects, there is a need to have these herbs studied, thoroughly researched and appropriately distributed so as to not have any more instances of ultimately suffering from greater medical woes. </w:t>
      </w:r>
    </w:p>
    <w:p w14:paraId="20094A5B" w14:textId="77777777" w:rsidR="00EE4B7E" w:rsidRPr="00EE4B7E" w:rsidRDefault="00EE4B7E" w:rsidP="00EE4B7E">
      <w:pPr>
        <w:spacing w:after="0"/>
        <w:rPr>
          <w:rFonts w:eastAsia="Arial" w:cs="Arial"/>
          <w:color w:val="auto"/>
          <w:lang w:val="en"/>
        </w:rPr>
      </w:pPr>
    </w:p>
    <w:p w14:paraId="1F7642F4" w14:textId="1E1CB0D5" w:rsidR="00EE4B7E" w:rsidRPr="00EE4B7E" w:rsidRDefault="008C5FFE" w:rsidP="00EE4B7E">
      <w:pPr>
        <w:spacing w:after="0"/>
        <w:rPr>
          <w:rFonts w:eastAsia="Arial" w:cs="Arial"/>
          <w:color w:val="auto"/>
          <w:lang w:val="en"/>
        </w:rPr>
      </w:pPr>
      <w:r w:rsidRPr="00EE4B7E">
        <w:rPr>
          <w:rFonts w:eastAsia="Arial" w:cs="Arial"/>
          <w:color w:val="auto"/>
          <w:lang w:val="en"/>
        </w:rPr>
        <w:t xml:space="preserve">Karimi et al. </w:t>
      </w:r>
      <w:sdt>
        <w:sdtPr>
          <w:rPr>
            <w:rFonts w:eastAsia="Arial" w:cs="Arial"/>
            <w:color w:val="auto"/>
            <w:shd w:val="clear" w:color="auto" w:fill="FFFFFB"/>
            <w:lang w:val="en"/>
          </w:rPr>
          <w:id w:val="-975289599"/>
          <w:citation/>
        </w:sdtPr>
        <w:sdtEndPr/>
        <w:sdtContent>
          <w:r>
            <w:rPr>
              <w:rFonts w:eastAsia="Arial" w:cs="Arial"/>
              <w:color w:val="auto"/>
              <w:shd w:val="clear" w:color="auto" w:fill="FFFFFB"/>
              <w:lang w:val="en"/>
            </w:rPr>
            <w:fldChar w:fldCharType="begin"/>
          </w:r>
          <w:r>
            <w:rPr>
              <w:rFonts w:eastAsia="Arial" w:cs="Arial"/>
              <w:color w:val="auto"/>
              <w:shd w:val="clear" w:color="auto" w:fill="FFFFFB"/>
              <w:lang w:val="en-US"/>
            </w:rPr>
            <w:instrText xml:space="preserve">CITATION Kar15 \n  \t  \l 1033 </w:instrText>
          </w:r>
          <w:r>
            <w:rPr>
              <w:rFonts w:eastAsia="Arial" w:cs="Arial"/>
              <w:color w:val="auto"/>
              <w:shd w:val="clear" w:color="auto" w:fill="FFFFFB"/>
              <w:lang w:val="en"/>
            </w:rPr>
            <w:fldChar w:fldCharType="separate"/>
          </w:r>
          <w:r w:rsidRPr="00BC3FF6">
            <w:rPr>
              <w:rFonts w:eastAsia="Arial" w:cs="Arial"/>
              <w:noProof/>
              <w:color w:val="auto"/>
              <w:shd w:val="clear" w:color="auto" w:fill="FFFFFB"/>
              <w:lang w:val="en-US"/>
            </w:rPr>
            <w:t>(2015)</w:t>
          </w:r>
          <w:r>
            <w:rPr>
              <w:rFonts w:eastAsia="Arial" w:cs="Arial"/>
              <w:color w:val="auto"/>
              <w:shd w:val="clear" w:color="auto" w:fill="FFFFFB"/>
              <w:lang w:val="en"/>
            </w:rPr>
            <w:fldChar w:fldCharType="end"/>
          </w:r>
        </w:sdtContent>
      </w:sdt>
      <w:r w:rsidRPr="00EE4B7E">
        <w:rPr>
          <w:rFonts w:eastAsia="Arial" w:cs="Arial"/>
          <w:color w:val="auto"/>
          <w:lang w:val="en"/>
        </w:rPr>
        <w:t xml:space="preserve"> confirms this</w:t>
      </w:r>
      <w:r>
        <w:rPr>
          <w:rFonts w:eastAsia="Arial" w:cs="Arial"/>
          <w:color w:val="auto"/>
          <w:lang w:val="en"/>
        </w:rPr>
        <w:t xml:space="preserve">, stating </w:t>
      </w:r>
      <w:r w:rsidR="00EE4B7E" w:rsidRPr="00EE4B7E">
        <w:rPr>
          <w:rFonts w:eastAsia="Arial" w:cs="Arial"/>
          <w:color w:val="auto"/>
          <w:lang w:val="en"/>
        </w:rPr>
        <w:t>that medicinal plants are</w:t>
      </w:r>
      <w:r>
        <w:rPr>
          <w:rFonts w:eastAsia="Arial" w:cs="Arial"/>
          <w:color w:val="auto"/>
          <w:lang w:val="en"/>
        </w:rPr>
        <w:t>,</w:t>
      </w:r>
      <w:r w:rsidR="00EE4B7E" w:rsidRPr="00EE4B7E">
        <w:rPr>
          <w:rFonts w:eastAsia="Arial" w:cs="Arial"/>
          <w:color w:val="auto"/>
          <w:lang w:val="en"/>
        </w:rPr>
        <w:t xml:space="preserve"> for the most part</w:t>
      </w:r>
      <w:r>
        <w:rPr>
          <w:rFonts w:eastAsia="Arial" w:cs="Arial"/>
          <w:color w:val="auto"/>
          <w:lang w:val="en"/>
        </w:rPr>
        <w:t>,</w:t>
      </w:r>
      <w:r w:rsidR="00EE4B7E" w:rsidRPr="00EE4B7E">
        <w:rPr>
          <w:rFonts w:eastAsia="Arial" w:cs="Arial"/>
          <w:color w:val="auto"/>
          <w:lang w:val="en"/>
        </w:rPr>
        <w:t xml:space="preserve"> safe but do have the potential to be highly toxic, particularly if the wrong herb is taken to combat a specific ailment or set of symptoms.   It is also suggested that the herb may have been prepared incorrectly or administered by someone who is poorly trained.  Some herbs, however, are used in the same capacity as medical drugs in countries where vast restrictions limit the availability of these herbal remedies, like Britain.   As a result, plant-based CAMs can be used as a part </w:t>
      </w:r>
      <w:r w:rsidR="006952FE">
        <w:rPr>
          <w:rFonts w:eastAsia="Arial" w:cs="Arial"/>
          <w:color w:val="auto"/>
          <w:lang w:val="en"/>
        </w:rPr>
        <w:t>patients’</w:t>
      </w:r>
      <w:r w:rsidR="00EE4B7E" w:rsidRPr="00EE4B7E">
        <w:rPr>
          <w:rFonts w:eastAsia="Arial" w:cs="Arial"/>
          <w:color w:val="auto"/>
          <w:lang w:val="en"/>
        </w:rPr>
        <w:t xml:space="preserve"> treatment plan should they suffer from cancer, memory problems like Alzheimer’s disease, diabetes and cardiovascular disease.  Additionally, the natural antioxidant properties of herbal medicines are also known to reduce the toxicity of other medications</w:t>
      </w:r>
      <w:r w:rsidR="00374653">
        <w:rPr>
          <w:rFonts w:eastAsia="Arial" w:cs="Arial"/>
          <w:color w:val="auto"/>
          <w:lang w:val="en"/>
        </w:rPr>
        <w:t xml:space="preserve"> </w:t>
      </w:r>
      <w:sdt>
        <w:sdtPr>
          <w:rPr>
            <w:rFonts w:eastAsia="Arial" w:cs="Arial"/>
            <w:color w:val="auto"/>
            <w:lang w:val="en"/>
          </w:rPr>
          <w:id w:val="-16320080"/>
          <w:citation/>
        </w:sdtPr>
        <w:sdtEndPr/>
        <w:sdtContent>
          <w:r w:rsidR="00374653">
            <w:rPr>
              <w:rFonts w:eastAsia="Arial" w:cs="Arial"/>
              <w:color w:val="auto"/>
              <w:lang w:val="en"/>
            </w:rPr>
            <w:fldChar w:fldCharType="begin"/>
          </w:r>
          <w:r w:rsidR="00374653">
            <w:rPr>
              <w:rFonts w:eastAsia="Arial" w:cs="Arial"/>
              <w:color w:val="auto"/>
              <w:lang w:val="en-US"/>
            </w:rPr>
            <w:instrText xml:space="preserve"> CITATION Ade17 \l 1033 </w:instrText>
          </w:r>
          <w:r w:rsidR="00374653">
            <w:rPr>
              <w:rFonts w:eastAsia="Arial" w:cs="Arial"/>
              <w:color w:val="auto"/>
              <w:lang w:val="en"/>
            </w:rPr>
            <w:fldChar w:fldCharType="separate"/>
          </w:r>
          <w:r w:rsidR="00BC3FF6" w:rsidRPr="00BC3FF6">
            <w:rPr>
              <w:rFonts w:eastAsia="Arial" w:cs="Arial"/>
              <w:noProof/>
              <w:color w:val="auto"/>
              <w:lang w:val="en-US"/>
            </w:rPr>
            <w:t>(Adegbola, et al., 2017)</w:t>
          </w:r>
          <w:r w:rsidR="00374653">
            <w:rPr>
              <w:rFonts w:eastAsia="Arial" w:cs="Arial"/>
              <w:color w:val="auto"/>
              <w:lang w:val="en"/>
            </w:rPr>
            <w:fldChar w:fldCharType="end"/>
          </w:r>
        </w:sdtContent>
      </w:sdt>
      <w:r w:rsidR="00EE4B7E" w:rsidRPr="00EE4B7E">
        <w:rPr>
          <w:rFonts w:eastAsia="Arial" w:cs="Arial"/>
          <w:color w:val="auto"/>
          <w:lang w:val="en"/>
        </w:rPr>
        <w:t xml:space="preserve">. </w:t>
      </w:r>
    </w:p>
    <w:p w14:paraId="16F33F78" w14:textId="77777777" w:rsidR="00EE4B7E" w:rsidRPr="00EE4B7E" w:rsidRDefault="00EE4B7E" w:rsidP="00EE4B7E">
      <w:pPr>
        <w:spacing w:after="0" w:line="276" w:lineRule="auto"/>
        <w:jc w:val="left"/>
        <w:rPr>
          <w:rFonts w:eastAsia="Arial" w:cs="Arial"/>
          <w:color w:val="auto"/>
          <w:lang w:val="en"/>
        </w:rPr>
      </w:pPr>
    </w:p>
    <w:p w14:paraId="278C85D6" w14:textId="2A751D44" w:rsidR="00EE4B7E" w:rsidRPr="00EE4B7E" w:rsidRDefault="00EE4B7E" w:rsidP="00775057">
      <w:pPr>
        <w:pStyle w:val="Heading1"/>
      </w:pPr>
      <w:bookmarkStart w:id="5" w:name="_Toc92029216"/>
      <w:r w:rsidRPr="00EE4B7E">
        <w:lastRenderedPageBreak/>
        <w:t>Statutory and Voluntary Self-regulation Systems</w:t>
      </w:r>
      <w:bookmarkEnd w:id="5"/>
    </w:p>
    <w:p w14:paraId="54F73BD5" w14:textId="77777777" w:rsidR="00EE4B7E" w:rsidRPr="00EE4B7E" w:rsidRDefault="00EE4B7E" w:rsidP="00EE4B7E">
      <w:pPr>
        <w:spacing w:after="0"/>
        <w:jc w:val="left"/>
        <w:rPr>
          <w:rFonts w:eastAsia="Arial" w:cs="Arial"/>
          <w:color w:val="auto"/>
          <w:lang w:val="en"/>
        </w:rPr>
      </w:pPr>
    </w:p>
    <w:p w14:paraId="2BBF3318" w14:textId="1966C30B" w:rsidR="00EE4B7E" w:rsidRPr="00EE4B7E" w:rsidRDefault="00776316" w:rsidP="00EE4B7E">
      <w:pPr>
        <w:spacing w:after="0"/>
        <w:rPr>
          <w:rFonts w:eastAsia="Arial" w:cs="Arial"/>
          <w:color w:val="auto"/>
          <w:lang w:val="en"/>
        </w:rPr>
      </w:pPr>
      <w:r w:rsidRPr="00EE4B7E">
        <w:rPr>
          <w:rFonts w:eastAsia="Arial" w:cs="Arial"/>
          <w:color w:val="auto"/>
          <w:lang w:val="en"/>
        </w:rPr>
        <w:t>Because</w:t>
      </w:r>
      <w:r w:rsidR="00EE4B7E" w:rsidRPr="00EE4B7E">
        <w:rPr>
          <w:rFonts w:eastAsia="Arial" w:cs="Arial"/>
          <w:color w:val="auto"/>
          <w:lang w:val="en"/>
        </w:rPr>
        <w:t xml:space="preserve"> of its growing popularity, CAMs have become more mainstreamed and </w:t>
      </w:r>
      <w:r w:rsidR="00F1380E" w:rsidRPr="00EE4B7E">
        <w:rPr>
          <w:rFonts w:eastAsia="Arial" w:cs="Arial"/>
          <w:color w:val="auto"/>
          <w:lang w:val="en"/>
        </w:rPr>
        <w:t>professionalized</w:t>
      </w:r>
      <w:r w:rsidR="00EE4B7E" w:rsidRPr="00EE4B7E">
        <w:rPr>
          <w:rFonts w:eastAsia="Arial" w:cs="Arial"/>
          <w:color w:val="auto"/>
          <w:lang w:val="en"/>
        </w:rPr>
        <w:t xml:space="preserve"> in the UK since the landmark Parliamentary Inquiry of 2000</w:t>
      </w:r>
      <w:r w:rsidR="000E6677">
        <w:rPr>
          <w:rFonts w:eastAsia="Arial" w:cs="Arial"/>
          <w:color w:val="auto"/>
          <w:lang w:val="en"/>
        </w:rPr>
        <w:t>,</w:t>
      </w:r>
      <w:r w:rsidR="00EE4B7E" w:rsidRPr="00EE4B7E">
        <w:rPr>
          <w:rFonts w:eastAsia="Arial" w:cs="Arial"/>
          <w:color w:val="auto"/>
          <w:lang w:val="en"/>
        </w:rPr>
        <w:t xml:space="preserve"> according to Clarke </w:t>
      </w:r>
      <w:r w:rsidR="000E6677">
        <w:rPr>
          <w:rFonts w:eastAsia="Arial" w:cs="Arial"/>
          <w:color w:val="auto"/>
          <w:lang w:val="en"/>
        </w:rPr>
        <w:t xml:space="preserve">et al. </w:t>
      </w:r>
      <w:sdt>
        <w:sdtPr>
          <w:rPr>
            <w:rFonts w:eastAsia="Arial" w:cs="Arial"/>
            <w:color w:val="auto"/>
            <w:lang w:val="en"/>
          </w:rPr>
          <w:id w:val="-2125986024"/>
          <w:citation/>
        </w:sdtPr>
        <w:sdtEndPr/>
        <w:sdtContent>
          <w:r w:rsidR="000E6677">
            <w:rPr>
              <w:rFonts w:eastAsia="Arial" w:cs="Arial"/>
              <w:color w:val="auto"/>
              <w:lang w:val="en"/>
            </w:rPr>
            <w:fldChar w:fldCharType="begin"/>
          </w:r>
          <w:r w:rsidR="0037016B">
            <w:rPr>
              <w:rFonts w:eastAsia="Arial" w:cs="Arial"/>
              <w:color w:val="auto"/>
              <w:lang w:val="en-US"/>
            </w:rPr>
            <w:instrText xml:space="preserve">CITATION Cla04 \n  \l 1033 </w:instrText>
          </w:r>
          <w:r w:rsidR="000E6677">
            <w:rPr>
              <w:rFonts w:eastAsia="Arial" w:cs="Arial"/>
              <w:color w:val="auto"/>
              <w:lang w:val="en"/>
            </w:rPr>
            <w:fldChar w:fldCharType="separate"/>
          </w:r>
          <w:r w:rsidR="00BC3FF6" w:rsidRPr="00BC3FF6">
            <w:rPr>
              <w:rFonts w:eastAsia="Arial" w:cs="Arial"/>
              <w:noProof/>
              <w:color w:val="auto"/>
              <w:lang w:val="en-US"/>
            </w:rPr>
            <w:t>(2004)</w:t>
          </w:r>
          <w:r w:rsidR="000E6677">
            <w:rPr>
              <w:rFonts w:eastAsia="Arial" w:cs="Arial"/>
              <w:color w:val="auto"/>
              <w:lang w:val="en"/>
            </w:rPr>
            <w:fldChar w:fldCharType="end"/>
          </w:r>
        </w:sdtContent>
      </w:sdt>
      <w:r w:rsidR="00EE4B7E" w:rsidRPr="00EE4B7E">
        <w:rPr>
          <w:rFonts w:eastAsia="Arial" w:cs="Arial"/>
          <w:color w:val="auto"/>
          <w:lang w:val="en"/>
        </w:rPr>
        <w:t xml:space="preserve">.  As a result, major interest has helped the campaign to have CAMs be implemented on national terms.  </w:t>
      </w:r>
    </w:p>
    <w:p w14:paraId="6117FBF4" w14:textId="77777777" w:rsidR="00EE4B7E" w:rsidRPr="00EE4B7E" w:rsidRDefault="00EE4B7E" w:rsidP="00EE4B7E">
      <w:pPr>
        <w:spacing w:after="0"/>
        <w:rPr>
          <w:rFonts w:eastAsia="Arial" w:cs="Arial"/>
          <w:color w:val="auto"/>
          <w:lang w:val="en"/>
        </w:rPr>
      </w:pPr>
    </w:p>
    <w:p w14:paraId="7029B07B" w14:textId="07B2077C" w:rsidR="00EE4B7E" w:rsidRPr="00EE4B7E" w:rsidRDefault="00EE4B7E" w:rsidP="00EE4B7E">
      <w:pPr>
        <w:spacing w:after="0"/>
        <w:rPr>
          <w:rFonts w:eastAsia="Arial" w:cs="Arial"/>
          <w:color w:val="auto"/>
          <w:lang w:val="en"/>
        </w:rPr>
      </w:pPr>
      <w:r w:rsidRPr="00EE4B7E">
        <w:rPr>
          <w:rFonts w:eastAsia="Arial" w:cs="Arial"/>
          <w:color w:val="auto"/>
          <w:lang w:val="en"/>
        </w:rPr>
        <w:t xml:space="preserve">As </w:t>
      </w:r>
      <w:r w:rsidR="00776316" w:rsidRPr="00EE4B7E">
        <w:rPr>
          <w:rFonts w:eastAsia="Arial" w:cs="Arial"/>
          <w:color w:val="auto"/>
          <w:lang w:val="en"/>
        </w:rPr>
        <w:t>such,</w:t>
      </w:r>
      <w:r w:rsidRPr="00EE4B7E">
        <w:rPr>
          <w:rFonts w:eastAsia="Arial" w:cs="Arial"/>
          <w:color w:val="auto"/>
          <w:lang w:val="en"/>
        </w:rPr>
        <w:t xml:space="preserve"> the House of Lords Science and Technology Committee was tasked</w:t>
      </w:r>
      <w:r w:rsidR="004923AE">
        <w:rPr>
          <w:rFonts w:eastAsia="Arial" w:cs="Arial"/>
          <w:color w:val="auto"/>
          <w:lang w:val="en"/>
        </w:rPr>
        <w:t xml:space="preserve"> with reviewing evidence from diverse</w:t>
      </w:r>
      <w:r w:rsidRPr="00EE4B7E">
        <w:rPr>
          <w:rFonts w:eastAsia="Arial" w:cs="Arial"/>
          <w:color w:val="auto"/>
          <w:lang w:val="en"/>
        </w:rPr>
        <w:t xml:space="preserve"> of sources to investigate the usefulness of CAM.  As public interest is not protected by legislation, the committee seeks to organize each CAM therapy option.  Acupuncture and herbal medicine for instance is to be placed under statutory regulation and if possible </w:t>
      </w:r>
      <w:r w:rsidR="00F1380E" w:rsidRPr="00EE4B7E">
        <w:rPr>
          <w:rFonts w:eastAsia="Arial" w:cs="Arial"/>
          <w:color w:val="auto"/>
          <w:lang w:val="en"/>
        </w:rPr>
        <w:t>categorized</w:t>
      </w:r>
      <w:r w:rsidRPr="00EE4B7E">
        <w:rPr>
          <w:rFonts w:eastAsia="Arial" w:cs="Arial"/>
          <w:color w:val="auto"/>
          <w:lang w:val="en"/>
        </w:rPr>
        <w:t xml:space="preserve"> under non-medical homeopathy.   As, at the time, there was no regulatory status for herbal medicines, training for CAM professionals was undergoing a process of </w:t>
      </w:r>
      <w:r w:rsidR="00F1380E" w:rsidRPr="00EE4B7E">
        <w:rPr>
          <w:rFonts w:eastAsia="Arial" w:cs="Arial"/>
          <w:color w:val="auto"/>
          <w:lang w:val="en"/>
        </w:rPr>
        <w:t>standardization</w:t>
      </w:r>
      <w:r w:rsidRPr="00EE4B7E">
        <w:rPr>
          <w:rFonts w:eastAsia="Arial" w:cs="Arial"/>
          <w:color w:val="auto"/>
          <w:lang w:val="en"/>
        </w:rPr>
        <w:t xml:space="preserve"> and accreditation with background training in biomedical science.  Additionally, medical professionals were charged with </w:t>
      </w:r>
      <w:r w:rsidR="00F1380E" w:rsidRPr="00EE4B7E">
        <w:rPr>
          <w:rFonts w:eastAsia="Arial" w:cs="Arial"/>
          <w:color w:val="auto"/>
          <w:lang w:val="en"/>
        </w:rPr>
        <w:t>familiarizing</w:t>
      </w:r>
      <w:r w:rsidRPr="00EE4B7E">
        <w:rPr>
          <w:rFonts w:eastAsia="Arial" w:cs="Arial"/>
          <w:color w:val="auto"/>
          <w:lang w:val="en"/>
        </w:rPr>
        <w:t xml:space="preserve"> themselves with herbal methods </w:t>
      </w:r>
      <w:r w:rsidR="00776316">
        <w:rPr>
          <w:rFonts w:eastAsia="Arial" w:cs="Arial"/>
          <w:color w:val="auto"/>
          <w:lang w:val="en"/>
        </w:rPr>
        <w:t>in order to</w:t>
      </w:r>
      <w:r w:rsidRPr="00EE4B7E">
        <w:rPr>
          <w:rFonts w:eastAsia="Arial" w:cs="Arial"/>
          <w:color w:val="auto"/>
          <w:lang w:val="en"/>
        </w:rPr>
        <w:t xml:space="preserve"> offer advice as to how to proceed with research of the medicinal creations used.  Through this means, an integrated approach would be sanctioned</w:t>
      </w:r>
      <w:r w:rsidR="00F1380E">
        <w:rPr>
          <w:rFonts w:eastAsia="Arial" w:cs="Arial"/>
          <w:color w:val="auto"/>
          <w:lang w:val="en"/>
        </w:rPr>
        <w:t xml:space="preserve"> </w:t>
      </w:r>
      <w:sdt>
        <w:sdtPr>
          <w:rPr>
            <w:rFonts w:eastAsia="Arial" w:cs="Arial"/>
            <w:color w:val="auto"/>
            <w:lang w:val="en"/>
          </w:rPr>
          <w:id w:val="-1758895598"/>
          <w:citation/>
        </w:sdtPr>
        <w:sdtEndPr/>
        <w:sdtContent>
          <w:r w:rsidR="00F1380E">
            <w:rPr>
              <w:rFonts w:eastAsia="Arial" w:cs="Arial"/>
              <w:color w:val="auto"/>
              <w:lang w:val="en"/>
            </w:rPr>
            <w:fldChar w:fldCharType="begin"/>
          </w:r>
          <w:r w:rsidR="00F1380E">
            <w:rPr>
              <w:rFonts w:eastAsia="Arial" w:cs="Arial"/>
              <w:color w:val="auto"/>
              <w:lang w:val="en-US"/>
            </w:rPr>
            <w:instrText xml:space="preserve"> CITATION Mil01 \l 1033 </w:instrText>
          </w:r>
          <w:r w:rsidR="00F1380E">
            <w:rPr>
              <w:rFonts w:eastAsia="Arial" w:cs="Arial"/>
              <w:color w:val="auto"/>
              <w:lang w:val="en"/>
            </w:rPr>
            <w:fldChar w:fldCharType="separate"/>
          </w:r>
          <w:r w:rsidR="00BC3FF6" w:rsidRPr="00BC3FF6">
            <w:rPr>
              <w:rFonts w:eastAsia="Arial" w:cs="Arial"/>
              <w:noProof/>
              <w:color w:val="auto"/>
              <w:lang w:val="en-US"/>
            </w:rPr>
            <w:t>(Mills, 2001)</w:t>
          </w:r>
          <w:r w:rsidR="00F1380E">
            <w:rPr>
              <w:rFonts w:eastAsia="Arial" w:cs="Arial"/>
              <w:color w:val="auto"/>
              <w:lang w:val="en"/>
            </w:rPr>
            <w:fldChar w:fldCharType="end"/>
          </w:r>
        </w:sdtContent>
      </w:sdt>
      <w:r w:rsidRPr="00EE4B7E">
        <w:rPr>
          <w:rFonts w:eastAsia="Arial" w:cs="Arial"/>
          <w:color w:val="auto"/>
          <w:lang w:val="en"/>
        </w:rPr>
        <w:t xml:space="preserve">.  </w:t>
      </w:r>
    </w:p>
    <w:p w14:paraId="0A644DA8" w14:textId="77777777" w:rsidR="00EE4B7E" w:rsidRPr="00EE4B7E" w:rsidRDefault="00EE4B7E" w:rsidP="00EE4B7E">
      <w:pPr>
        <w:spacing w:after="0"/>
        <w:jc w:val="left"/>
        <w:rPr>
          <w:rFonts w:eastAsia="Arial" w:cs="Arial"/>
          <w:color w:val="auto"/>
          <w:lang w:val="en"/>
        </w:rPr>
      </w:pPr>
    </w:p>
    <w:p w14:paraId="4503D9F5" w14:textId="5F94CD61" w:rsidR="00EE4B7E" w:rsidRDefault="00EE4B7E" w:rsidP="00EE4B7E">
      <w:pPr>
        <w:spacing w:after="0"/>
        <w:rPr>
          <w:rFonts w:eastAsia="Arial" w:cs="Arial"/>
          <w:color w:val="auto"/>
          <w:lang w:val="en"/>
        </w:rPr>
      </w:pPr>
      <w:r w:rsidRPr="00EE4B7E">
        <w:rPr>
          <w:rFonts w:eastAsia="Arial" w:cs="Arial"/>
          <w:color w:val="auto"/>
          <w:lang w:val="en"/>
        </w:rPr>
        <w:t>In terms of self-regulation, it was noted that both statutory and voluntary self-regulation systems ha</w:t>
      </w:r>
      <w:r w:rsidR="00A32374">
        <w:rPr>
          <w:rFonts w:eastAsia="Arial" w:cs="Arial"/>
          <w:color w:val="auto"/>
          <w:lang w:val="en"/>
        </w:rPr>
        <w:t>ve</w:t>
      </w:r>
      <w:r w:rsidRPr="00EE4B7E">
        <w:rPr>
          <w:rFonts w:eastAsia="Arial" w:cs="Arial"/>
          <w:color w:val="auto"/>
          <w:lang w:val="en"/>
        </w:rPr>
        <w:t xml:space="preserve"> their advantages and disadvantages.   In an </w:t>
      </w:r>
      <w:r w:rsidR="00C71549">
        <w:rPr>
          <w:rFonts w:eastAsia="Arial" w:cs="Arial"/>
          <w:color w:val="auto"/>
          <w:lang w:val="en"/>
        </w:rPr>
        <w:t xml:space="preserve">article discussing that, Doyle </w:t>
      </w:r>
      <w:sdt>
        <w:sdtPr>
          <w:rPr>
            <w:rFonts w:eastAsia="Arial" w:cs="Arial"/>
            <w:color w:val="auto"/>
            <w:lang w:val="en"/>
          </w:rPr>
          <w:id w:val="2135445690"/>
          <w:citation/>
        </w:sdtPr>
        <w:sdtEndPr/>
        <w:sdtContent>
          <w:r w:rsidR="00C71549">
            <w:rPr>
              <w:rFonts w:eastAsia="Arial" w:cs="Arial"/>
              <w:color w:val="auto"/>
              <w:lang w:val="en"/>
            </w:rPr>
            <w:fldChar w:fldCharType="begin"/>
          </w:r>
          <w:r w:rsidR="00C71549">
            <w:rPr>
              <w:rFonts w:eastAsia="Arial" w:cs="Arial"/>
              <w:color w:val="auto"/>
              <w:lang w:val="en-US"/>
            </w:rPr>
            <w:instrText xml:space="preserve">CITATION Doy03 \n  \l 1033 </w:instrText>
          </w:r>
          <w:r w:rsidR="00C71549">
            <w:rPr>
              <w:rFonts w:eastAsia="Arial" w:cs="Arial"/>
              <w:color w:val="auto"/>
              <w:lang w:val="en"/>
            </w:rPr>
            <w:fldChar w:fldCharType="separate"/>
          </w:r>
          <w:r w:rsidR="00BC3FF6" w:rsidRPr="00BC3FF6">
            <w:rPr>
              <w:rFonts w:eastAsia="Arial" w:cs="Arial"/>
              <w:noProof/>
              <w:color w:val="auto"/>
              <w:lang w:val="en-US"/>
            </w:rPr>
            <w:t>(2003)</w:t>
          </w:r>
          <w:r w:rsidR="00C71549">
            <w:rPr>
              <w:rFonts w:eastAsia="Arial" w:cs="Arial"/>
              <w:color w:val="auto"/>
              <w:lang w:val="en"/>
            </w:rPr>
            <w:fldChar w:fldCharType="end"/>
          </w:r>
        </w:sdtContent>
      </w:sdt>
      <w:r w:rsidRPr="00EE4B7E">
        <w:rPr>
          <w:rFonts w:eastAsia="Arial" w:cs="Arial"/>
          <w:color w:val="auto"/>
          <w:lang w:val="en"/>
        </w:rPr>
        <w:t xml:space="preserve"> presents two possible scenarios, one of which being self-regulatory systems were better as an individual would be able to strategically use herbal remedies should he experience medical trouble.  This, however, becomes problematic as seen earlier in cases where a misunderstanding of herbal use could result in potentially deadly consequences.  As a result, a mix of both regulatory systems is advised to satisfy the needs of being standardized while allowing </w:t>
      </w:r>
      <w:r w:rsidR="00776316" w:rsidRPr="00EE4B7E">
        <w:rPr>
          <w:rFonts w:eastAsia="Arial" w:cs="Arial"/>
          <w:color w:val="auto"/>
          <w:lang w:val="en"/>
        </w:rPr>
        <w:t>individuals</w:t>
      </w:r>
      <w:r w:rsidRPr="00EE4B7E">
        <w:rPr>
          <w:rFonts w:eastAsia="Arial" w:cs="Arial"/>
          <w:color w:val="auto"/>
          <w:lang w:val="en"/>
        </w:rPr>
        <w:t xml:space="preserve"> to use their discretion in a controlled manner. </w:t>
      </w:r>
    </w:p>
    <w:p w14:paraId="6A97FCF8" w14:textId="77777777" w:rsidR="005830F9" w:rsidRPr="00EE4B7E" w:rsidRDefault="005830F9" w:rsidP="00EE4B7E">
      <w:pPr>
        <w:spacing w:after="0"/>
        <w:rPr>
          <w:rFonts w:eastAsia="Arial" w:cs="Arial"/>
          <w:color w:val="auto"/>
          <w:lang w:val="en"/>
        </w:rPr>
      </w:pPr>
    </w:p>
    <w:p w14:paraId="3FCD611F" w14:textId="77777777" w:rsidR="00EE4B7E" w:rsidRPr="00EE4B7E" w:rsidRDefault="00EE4B7E" w:rsidP="00EE4B7E">
      <w:pPr>
        <w:spacing w:after="0" w:line="276" w:lineRule="auto"/>
        <w:jc w:val="left"/>
        <w:rPr>
          <w:rFonts w:eastAsia="Arial" w:cs="Arial"/>
          <w:color w:val="auto"/>
          <w:lang w:val="en"/>
        </w:rPr>
      </w:pPr>
    </w:p>
    <w:p w14:paraId="0E0E1798" w14:textId="77777777" w:rsidR="005830F9" w:rsidRDefault="005830F9">
      <w:pPr>
        <w:spacing w:line="259" w:lineRule="auto"/>
        <w:jc w:val="left"/>
        <w:rPr>
          <w:rFonts w:eastAsia="Calibri" w:cstheme="majorBidi"/>
          <w:b/>
          <w:sz w:val="32"/>
          <w:szCs w:val="32"/>
          <w:lang w:val="en-US"/>
        </w:rPr>
      </w:pPr>
      <w:r>
        <w:br w:type="page"/>
      </w:r>
    </w:p>
    <w:p w14:paraId="4513C94A" w14:textId="7DF07D91" w:rsidR="00EE4B7E" w:rsidRPr="00EE4B7E" w:rsidRDefault="00EE4B7E" w:rsidP="00775057">
      <w:pPr>
        <w:pStyle w:val="Heading1"/>
      </w:pPr>
      <w:bookmarkStart w:id="6" w:name="_Toc92029217"/>
      <w:r w:rsidRPr="00EE4B7E">
        <w:lastRenderedPageBreak/>
        <w:t>Ethical Considerations</w:t>
      </w:r>
      <w:bookmarkEnd w:id="6"/>
      <w:r w:rsidRPr="00EE4B7E">
        <w:t xml:space="preserve"> </w:t>
      </w:r>
    </w:p>
    <w:p w14:paraId="231DEC5C" w14:textId="77777777" w:rsidR="00EE4B7E" w:rsidRPr="00EE4B7E" w:rsidRDefault="00EE4B7E" w:rsidP="00EE4B7E">
      <w:pPr>
        <w:spacing w:after="0" w:line="276" w:lineRule="auto"/>
        <w:jc w:val="left"/>
        <w:rPr>
          <w:rFonts w:eastAsia="Arial" w:cs="Arial"/>
          <w:color w:val="auto"/>
          <w:lang w:val="en"/>
        </w:rPr>
      </w:pPr>
    </w:p>
    <w:p w14:paraId="4E013C0B" w14:textId="648D5687" w:rsidR="00EE4B7E" w:rsidRPr="00EE4B7E" w:rsidRDefault="00EE4B7E" w:rsidP="00EE4B7E">
      <w:pPr>
        <w:spacing w:after="0"/>
        <w:rPr>
          <w:rFonts w:eastAsia="Arial" w:cs="Arial"/>
          <w:color w:val="auto"/>
          <w:lang w:val="en"/>
        </w:rPr>
      </w:pPr>
      <w:r w:rsidRPr="00EE4B7E">
        <w:rPr>
          <w:rFonts w:eastAsia="Arial" w:cs="Arial"/>
          <w:color w:val="auto"/>
          <w:lang w:val="en"/>
        </w:rPr>
        <w:t xml:space="preserve">Given that the focus of CAMs remains on the health and </w:t>
      </w:r>
      <w:r w:rsidR="00776316" w:rsidRPr="00EE4B7E">
        <w:rPr>
          <w:rFonts w:eastAsia="Arial" w:cs="Arial"/>
          <w:color w:val="auto"/>
          <w:lang w:val="en"/>
        </w:rPr>
        <w:t>wellbeing</w:t>
      </w:r>
      <w:r w:rsidRPr="00EE4B7E">
        <w:rPr>
          <w:rFonts w:eastAsia="Arial" w:cs="Arial"/>
          <w:color w:val="auto"/>
          <w:lang w:val="en"/>
        </w:rPr>
        <w:t xml:space="preserve"> of the patient, certain considerations must be made.  There must first be a commitment to the welfare of all individuals undergoing treatment by way of CAMs, as well as a continued interest in protecting patients from hazardous materials.   Furthermore there must be the acknowledgement of autonomy and the freedom of choice when it comes to a patient’s care while also remaining open to the many treatment options that one may choose to undergo whether on its own or in combination with other treatment plans.   In so doing, the dignity of the individual is left intact during the</w:t>
      </w:r>
      <w:r w:rsidR="00BA3987">
        <w:rPr>
          <w:rFonts w:eastAsia="Arial" w:cs="Arial"/>
          <w:color w:val="auto"/>
          <w:lang w:val="en"/>
        </w:rPr>
        <w:t xml:space="preserve"> administration of medical care </w:t>
      </w:r>
      <w:sdt>
        <w:sdtPr>
          <w:rPr>
            <w:rFonts w:eastAsia="Arial" w:cs="Arial"/>
            <w:color w:val="auto"/>
            <w:lang w:val="en"/>
          </w:rPr>
          <w:id w:val="-1573647383"/>
          <w:citation/>
        </w:sdtPr>
        <w:sdtEndPr/>
        <w:sdtContent>
          <w:r w:rsidR="00BA3987">
            <w:rPr>
              <w:rFonts w:eastAsia="Arial" w:cs="Arial"/>
              <w:color w:val="auto"/>
              <w:lang w:val="en"/>
            </w:rPr>
            <w:fldChar w:fldCharType="begin"/>
          </w:r>
          <w:r w:rsidR="00BA3987">
            <w:rPr>
              <w:rFonts w:eastAsia="Arial" w:cs="Arial"/>
              <w:color w:val="auto"/>
              <w:lang w:val="en-US"/>
            </w:rPr>
            <w:instrText xml:space="preserve"> CITATION Ins05 \l 1033 </w:instrText>
          </w:r>
          <w:r w:rsidR="00BA3987">
            <w:rPr>
              <w:rFonts w:eastAsia="Arial" w:cs="Arial"/>
              <w:color w:val="auto"/>
              <w:lang w:val="en"/>
            </w:rPr>
            <w:fldChar w:fldCharType="separate"/>
          </w:r>
          <w:r w:rsidR="00BC3FF6" w:rsidRPr="00BC3FF6">
            <w:rPr>
              <w:rFonts w:eastAsia="Arial" w:cs="Arial"/>
              <w:noProof/>
              <w:color w:val="auto"/>
              <w:lang w:val="en-US"/>
            </w:rPr>
            <w:t>(Institute of Medicine, 2005)</w:t>
          </w:r>
          <w:r w:rsidR="00BA3987">
            <w:rPr>
              <w:rFonts w:eastAsia="Arial" w:cs="Arial"/>
              <w:color w:val="auto"/>
              <w:lang w:val="en"/>
            </w:rPr>
            <w:fldChar w:fldCharType="end"/>
          </w:r>
        </w:sdtContent>
      </w:sdt>
      <w:r w:rsidR="00BA3987">
        <w:rPr>
          <w:rFonts w:eastAsia="Arial" w:cs="Arial"/>
          <w:color w:val="auto"/>
          <w:lang w:val="en"/>
        </w:rPr>
        <w:t>.</w:t>
      </w:r>
    </w:p>
    <w:p w14:paraId="20695BCC" w14:textId="6B73747B" w:rsidR="00EE4B7E" w:rsidRDefault="00EE4B7E" w:rsidP="00EE4B7E">
      <w:pPr>
        <w:spacing w:after="0" w:line="276" w:lineRule="auto"/>
        <w:jc w:val="left"/>
        <w:rPr>
          <w:rFonts w:eastAsia="Arial" w:cs="Arial"/>
          <w:color w:val="auto"/>
          <w:lang w:val="en"/>
        </w:rPr>
      </w:pPr>
    </w:p>
    <w:p w14:paraId="474884CD" w14:textId="77777777" w:rsidR="005830F9" w:rsidRPr="00EE4B7E" w:rsidRDefault="005830F9" w:rsidP="00EE4B7E">
      <w:pPr>
        <w:spacing w:after="0" w:line="276" w:lineRule="auto"/>
        <w:jc w:val="left"/>
        <w:rPr>
          <w:rFonts w:eastAsia="Arial" w:cs="Arial"/>
          <w:color w:val="auto"/>
          <w:lang w:val="en"/>
        </w:rPr>
      </w:pPr>
    </w:p>
    <w:p w14:paraId="04F366DF" w14:textId="77777777" w:rsidR="00EE4B7E" w:rsidRPr="00EE4B7E" w:rsidRDefault="00EE4B7E" w:rsidP="00775057">
      <w:pPr>
        <w:pStyle w:val="Heading1"/>
      </w:pPr>
      <w:bookmarkStart w:id="7" w:name="_Toc92029218"/>
      <w:r w:rsidRPr="00EE4B7E">
        <w:t>Recommendations</w:t>
      </w:r>
      <w:bookmarkEnd w:id="7"/>
    </w:p>
    <w:p w14:paraId="08BE309D" w14:textId="77777777" w:rsidR="00EE4B7E" w:rsidRPr="00EE4B7E" w:rsidRDefault="00EE4B7E" w:rsidP="00EE4B7E">
      <w:pPr>
        <w:spacing w:after="0" w:line="276" w:lineRule="auto"/>
        <w:jc w:val="left"/>
        <w:rPr>
          <w:rFonts w:eastAsia="Arial" w:cs="Arial"/>
          <w:b/>
          <w:color w:val="auto"/>
          <w:lang w:val="en"/>
        </w:rPr>
      </w:pPr>
    </w:p>
    <w:p w14:paraId="035BA1F9" w14:textId="77777777" w:rsidR="00EE4B7E" w:rsidRPr="00EE4B7E" w:rsidRDefault="00EE4B7E" w:rsidP="00EE4B7E">
      <w:pPr>
        <w:spacing w:after="0"/>
        <w:rPr>
          <w:rFonts w:eastAsia="Arial" w:cs="Arial"/>
          <w:color w:val="auto"/>
          <w:lang w:val="en"/>
        </w:rPr>
      </w:pPr>
      <w:r w:rsidRPr="00EE4B7E">
        <w:rPr>
          <w:rFonts w:eastAsia="Arial" w:cs="Arial"/>
          <w:color w:val="auto"/>
          <w:lang w:val="en"/>
        </w:rPr>
        <w:t xml:space="preserve">It is therefore recommended that more in-depth research be conducted in the concept of CAMs in medical practice to allow for many of the unclear and unpredictable variables to be better understood.  In so doing, medical practice in the world could be revolutionized in ways that could find possible cures to some of the many medical ailments and diseases that exist in the world today. </w:t>
      </w:r>
    </w:p>
    <w:p w14:paraId="6D618401" w14:textId="77777777" w:rsidR="00EE4B7E" w:rsidRPr="00EE4B7E" w:rsidRDefault="00EE4B7E" w:rsidP="00EE4B7E">
      <w:pPr>
        <w:spacing w:after="0"/>
        <w:rPr>
          <w:rFonts w:eastAsia="Arial" w:cs="Arial"/>
          <w:color w:val="auto"/>
          <w:lang w:val="en"/>
        </w:rPr>
      </w:pPr>
    </w:p>
    <w:p w14:paraId="5111FD31" w14:textId="71A928F5" w:rsidR="00EE4B7E" w:rsidRPr="00EE4B7E" w:rsidRDefault="00EE4B7E" w:rsidP="00EE4B7E">
      <w:pPr>
        <w:spacing w:after="0"/>
        <w:rPr>
          <w:rFonts w:eastAsia="Arial" w:cs="Arial"/>
          <w:color w:val="auto"/>
          <w:lang w:val="en"/>
        </w:rPr>
      </w:pPr>
      <w:r w:rsidRPr="00EE4B7E">
        <w:rPr>
          <w:rFonts w:eastAsia="Arial" w:cs="Arial"/>
          <w:color w:val="auto"/>
          <w:lang w:val="en"/>
        </w:rPr>
        <w:t xml:space="preserve">Through the overview of CAMs to the investigation into current systems; and subsequently through the analysis of its history, use, efficacy, and contraindications on Plant-based therapies, it is seen where more work is also needed with regards to creating a standard to which all medicinal herbs can adhere to, thus improving the medical care options on is capable of receiving.  Despite the start of campaigns and the like to promote this, more is required to generate more interest on the topic at hand.  This in turn also impacts the ethical considerations earlier proposed as with an improved standard comes rules and regulations to assist in ensuring patient </w:t>
      </w:r>
      <w:r w:rsidR="0051599F" w:rsidRPr="00EE4B7E">
        <w:rPr>
          <w:rFonts w:eastAsia="Arial" w:cs="Arial"/>
          <w:color w:val="auto"/>
          <w:lang w:val="en"/>
        </w:rPr>
        <w:t>satisfaction,</w:t>
      </w:r>
      <w:r w:rsidRPr="00EE4B7E">
        <w:rPr>
          <w:rFonts w:eastAsia="Arial" w:cs="Arial"/>
          <w:color w:val="auto"/>
          <w:lang w:val="en"/>
        </w:rPr>
        <w:t xml:space="preserve"> as treatment is undergone.</w:t>
      </w:r>
    </w:p>
    <w:p w14:paraId="3A2B311E" w14:textId="77777777" w:rsidR="00EE4B7E" w:rsidRPr="00EE4B7E" w:rsidRDefault="00EE4B7E" w:rsidP="00EE4B7E">
      <w:pPr>
        <w:spacing w:after="0"/>
        <w:rPr>
          <w:rFonts w:eastAsia="Arial" w:cs="Arial"/>
          <w:color w:val="auto"/>
          <w:lang w:val="en"/>
        </w:rPr>
      </w:pPr>
    </w:p>
    <w:p w14:paraId="26083074" w14:textId="77777777" w:rsidR="00EE4B7E" w:rsidRPr="00EE4B7E" w:rsidRDefault="00EE4B7E" w:rsidP="00EE4B7E">
      <w:pPr>
        <w:spacing w:after="0"/>
        <w:rPr>
          <w:rFonts w:eastAsia="Arial" w:cs="Arial"/>
          <w:color w:val="auto"/>
          <w:lang w:val="en"/>
        </w:rPr>
      </w:pPr>
    </w:p>
    <w:p w14:paraId="79109DDD" w14:textId="3638BAB2" w:rsidR="00EE4B7E" w:rsidRPr="00EE4B7E" w:rsidRDefault="00EE4B7E" w:rsidP="00EE4B7E">
      <w:pPr>
        <w:spacing w:after="0"/>
        <w:rPr>
          <w:rFonts w:eastAsia="Arial" w:cs="Arial"/>
          <w:color w:val="auto"/>
          <w:lang w:val="en"/>
        </w:rPr>
      </w:pPr>
    </w:p>
    <w:p w14:paraId="0D8510CA" w14:textId="77777777" w:rsidR="00EE4B7E" w:rsidRPr="00EE4B7E" w:rsidRDefault="00EE4B7E" w:rsidP="00EE4B7E">
      <w:pPr>
        <w:spacing w:after="0"/>
        <w:rPr>
          <w:rFonts w:eastAsia="Arial" w:cs="Arial"/>
          <w:color w:val="auto"/>
          <w:lang w:val="en"/>
        </w:rPr>
      </w:pPr>
    </w:p>
    <w:p w14:paraId="44E1BF45" w14:textId="77777777" w:rsidR="00EE4B7E" w:rsidRPr="00EE4B7E" w:rsidRDefault="00EE4B7E" w:rsidP="00EE4B7E">
      <w:pPr>
        <w:spacing w:after="0"/>
        <w:rPr>
          <w:rFonts w:eastAsia="Arial" w:cs="Arial"/>
          <w:color w:val="auto"/>
          <w:lang w:val="en"/>
        </w:rPr>
      </w:pPr>
    </w:p>
    <w:bookmarkStart w:id="8" w:name="_Toc92029219" w:displacedByCustomXml="next"/>
    <w:sdt>
      <w:sdtPr>
        <w:rPr>
          <w:rFonts w:eastAsiaTheme="minorHAnsi" w:cstheme="minorBidi"/>
          <w:b w:val="0"/>
          <w:sz w:val="22"/>
          <w:szCs w:val="22"/>
          <w:lang w:val="en-GB"/>
        </w:rPr>
        <w:id w:val="-564175761"/>
        <w:docPartObj>
          <w:docPartGallery w:val="Bibliographies"/>
          <w:docPartUnique/>
        </w:docPartObj>
      </w:sdtPr>
      <w:sdtEndPr/>
      <w:sdtContent>
        <w:p w14:paraId="0C626D72" w14:textId="346DB11D" w:rsidR="003608C8" w:rsidRDefault="003608C8">
          <w:pPr>
            <w:pStyle w:val="Heading1"/>
          </w:pPr>
          <w:r>
            <w:t>References</w:t>
          </w:r>
          <w:bookmarkEnd w:id="8"/>
        </w:p>
        <w:sdt>
          <w:sdtPr>
            <w:id w:val="-573587230"/>
            <w:bibliography/>
          </w:sdtPr>
          <w:sdtEndPr/>
          <w:sdtContent>
            <w:p w14:paraId="787ED76E" w14:textId="77777777" w:rsidR="001466D8" w:rsidRDefault="003608C8" w:rsidP="001466D8">
              <w:pPr>
                <w:pStyle w:val="Bibliography"/>
                <w:rPr>
                  <w:noProof/>
                  <w:sz w:val="24"/>
                  <w:szCs w:val="24"/>
                </w:rPr>
              </w:pPr>
              <w:r>
                <w:fldChar w:fldCharType="begin"/>
              </w:r>
              <w:r>
                <w:instrText xml:space="preserve"> BIBLIOGRAPHY </w:instrText>
              </w:r>
              <w:r>
                <w:fldChar w:fldCharType="separate"/>
              </w:r>
              <w:r w:rsidR="001466D8">
                <w:rPr>
                  <w:noProof/>
                </w:rPr>
                <w:t xml:space="preserve">Adegbola, P., Aderibigbe, I., Hammed, W. &amp; Omotayo, T., 2017. Antioxidant and anti-inflammatory medicinal plants have potential role in the treatment of cardiovascular disease: a review. </w:t>
              </w:r>
              <w:r w:rsidR="001466D8">
                <w:rPr>
                  <w:i/>
                  <w:iCs/>
                  <w:noProof/>
                </w:rPr>
                <w:t xml:space="preserve">American journal of cardiovascular disease, </w:t>
              </w:r>
              <w:r w:rsidR="001466D8">
                <w:rPr>
                  <w:noProof/>
                </w:rPr>
                <w:t>7(2), p. 19–32.</w:t>
              </w:r>
            </w:p>
            <w:p w14:paraId="351BA27A" w14:textId="77777777" w:rsidR="001466D8" w:rsidRDefault="001466D8" w:rsidP="001466D8">
              <w:pPr>
                <w:pStyle w:val="Bibliography"/>
                <w:rPr>
                  <w:noProof/>
                </w:rPr>
              </w:pPr>
              <w:r>
                <w:rPr>
                  <w:noProof/>
                </w:rPr>
                <w:t xml:space="preserve">Bachtela, N. &amp; Israni-Winger, K., 2020. Focus: Plant-based Medicine and Pharmacology. </w:t>
              </w:r>
              <w:r>
                <w:rPr>
                  <w:i/>
                  <w:iCs/>
                  <w:noProof/>
                </w:rPr>
                <w:t>Yale Journal of Biology and Medicine.</w:t>
              </w:r>
            </w:p>
            <w:p w14:paraId="0035048E" w14:textId="77777777" w:rsidR="001466D8" w:rsidRDefault="001466D8" w:rsidP="001466D8">
              <w:pPr>
                <w:pStyle w:val="Bibliography"/>
                <w:rPr>
                  <w:noProof/>
                </w:rPr>
              </w:pPr>
              <w:r>
                <w:rPr>
                  <w:noProof/>
                </w:rPr>
                <w:t xml:space="preserve">Clarke, D. B., Doel, M. A. &amp; Segrott, J., 2004. No alternative? The regulation and professionalization of complementary and alternative medicine in the United Kingdom. </w:t>
              </w:r>
              <w:r>
                <w:rPr>
                  <w:i/>
                  <w:iCs/>
                  <w:noProof/>
                </w:rPr>
                <w:t xml:space="preserve">Health &amp; Place, </w:t>
              </w:r>
              <w:r>
                <w:rPr>
                  <w:noProof/>
                </w:rPr>
                <w:t>10(4), p. 329–338.</w:t>
              </w:r>
            </w:p>
            <w:p w14:paraId="0CFC7416" w14:textId="77777777" w:rsidR="001466D8" w:rsidRDefault="001466D8" w:rsidP="001466D8">
              <w:pPr>
                <w:pStyle w:val="Bibliography"/>
                <w:rPr>
                  <w:noProof/>
                </w:rPr>
              </w:pPr>
              <w:r>
                <w:rPr>
                  <w:noProof/>
                </w:rPr>
                <w:t xml:space="preserve">Cooper, K. L., Harris, P. E., Relton, C. &amp; Thomas, K. J., 2013. Prevalence of visits to five types of complementary and alternative medicine practitioners by the general population: A systematic review.. </w:t>
              </w:r>
              <w:r>
                <w:rPr>
                  <w:i/>
                  <w:iCs/>
                  <w:noProof/>
                </w:rPr>
                <w:t xml:space="preserve">Complementary Therapies in Clinical Practice, </w:t>
              </w:r>
              <w:r>
                <w:rPr>
                  <w:noProof/>
                </w:rPr>
                <w:t>19(4), pp. 214-20.</w:t>
              </w:r>
            </w:p>
            <w:p w14:paraId="4BFE21D2" w14:textId="77777777" w:rsidR="001466D8" w:rsidRDefault="001466D8" w:rsidP="001466D8">
              <w:pPr>
                <w:pStyle w:val="Bibliography"/>
                <w:rPr>
                  <w:noProof/>
                </w:rPr>
              </w:pPr>
              <w:r>
                <w:rPr>
                  <w:noProof/>
                </w:rPr>
                <w:t xml:space="preserve">Doyle, C., 2003. Self Regulation and Statutory Regulation. </w:t>
              </w:r>
              <w:r>
                <w:rPr>
                  <w:i/>
                  <w:iCs/>
                  <w:noProof/>
                </w:rPr>
                <w:t xml:space="preserve">Business Strategy Review, </w:t>
              </w:r>
              <w:r>
                <w:rPr>
                  <w:noProof/>
                </w:rPr>
                <w:t>8(3), p. 35–42.</w:t>
              </w:r>
            </w:p>
            <w:p w14:paraId="6F64557C" w14:textId="77777777" w:rsidR="001466D8" w:rsidRDefault="001466D8" w:rsidP="001466D8">
              <w:pPr>
                <w:pStyle w:val="Bibliography"/>
                <w:rPr>
                  <w:noProof/>
                </w:rPr>
              </w:pPr>
              <w:r>
                <w:rPr>
                  <w:noProof/>
                </w:rPr>
                <w:t xml:space="preserve">Ernst, E., 2000. The role of complementary and alternative medicine. </w:t>
              </w:r>
              <w:r>
                <w:rPr>
                  <w:i/>
                  <w:iCs/>
                  <w:noProof/>
                </w:rPr>
                <w:t xml:space="preserve">BMJ, </w:t>
              </w:r>
              <w:r>
                <w:rPr>
                  <w:noProof/>
                </w:rPr>
                <w:t>321(7269), p. 1133–1135.</w:t>
              </w:r>
            </w:p>
            <w:p w14:paraId="77306FA7" w14:textId="77777777" w:rsidR="001466D8" w:rsidRDefault="001466D8" w:rsidP="001466D8">
              <w:pPr>
                <w:pStyle w:val="Bibliography"/>
                <w:rPr>
                  <w:noProof/>
                </w:rPr>
              </w:pPr>
              <w:r>
                <w:rPr>
                  <w:noProof/>
                </w:rPr>
                <w:t xml:space="preserve">Good Therapy, 2016. </w:t>
              </w:r>
              <w:r>
                <w:rPr>
                  <w:i/>
                  <w:iCs/>
                  <w:noProof/>
                </w:rPr>
                <w:t xml:space="preserve">Complementary and Alternative Medicine (CAM). </w:t>
              </w:r>
              <w:r>
                <w:rPr>
                  <w:noProof/>
                </w:rPr>
                <w:t xml:space="preserve">[Online] </w:t>
              </w:r>
              <w:r>
                <w:rPr>
                  <w:noProof/>
                </w:rPr>
                <w:br/>
                <w:t xml:space="preserve">Available at: </w:t>
              </w:r>
              <w:r>
                <w:rPr>
                  <w:noProof/>
                  <w:u w:val="single"/>
                </w:rPr>
                <w:t>https://www.goodtherapy.org/learn-about-therapy/types/complementary-alternative-medicine</w:t>
              </w:r>
              <w:r>
                <w:rPr>
                  <w:noProof/>
                </w:rPr>
                <w:br/>
                <w:t>[Accessed 10 November 2021].</w:t>
              </w:r>
            </w:p>
            <w:p w14:paraId="18385261" w14:textId="77777777" w:rsidR="001466D8" w:rsidRDefault="001466D8" w:rsidP="001466D8">
              <w:pPr>
                <w:pStyle w:val="Bibliography"/>
                <w:rPr>
                  <w:noProof/>
                </w:rPr>
              </w:pPr>
              <w:r>
                <w:rPr>
                  <w:noProof/>
                </w:rPr>
                <w:t xml:space="preserve">Goswami, G. G., Mahapatro, M., Ali, A. R. M. M. &amp; Rahman, R., 2021. Do Old Age and Comorbidity via Non-Communicable Diseases Matter for COVID-19 Mortality? A Path Analysis. </w:t>
              </w:r>
              <w:r>
                <w:rPr>
                  <w:i/>
                  <w:iCs/>
                  <w:noProof/>
                </w:rPr>
                <w:t xml:space="preserve">Frontiers in Public Health, </w:t>
              </w:r>
              <w:r>
                <w:rPr>
                  <w:noProof/>
                </w:rPr>
                <w:t>Volume 9.</w:t>
              </w:r>
            </w:p>
            <w:p w14:paraId="43BD1EB1" w14:textId="77777777" w:rsidR="001466D8" w:rsidRDefault="001466D8" w:rsidP="001466D8">
              <w:pPr>
                <w:pStyle w:val="Bibliography"/>
                <w:rPr>
                  <w:noProof/>
                </w:rPr>
              </w:pPr>
              <w:r>
                <w:rPr>
                  <w:noProof/>
                </w:rPr>
                <w:t xml:space="preserve">Institute of Medicine, 2005. </w:t>
              </w:r>
              <w:r>
                <w:rPr>
                  <w:i/>
                  <w:iCs/>
                  <w:noProof/>
                </w:rPr>
                <w:t xml:space="preserve">Complementary and Alternative Medicine in the United States, </w:t>
              </w:r>
              <w:r>
                <w:rPr>
                  <w:noProof/>
                </w:rPr>
                <w:t>Washington, DC: The National Academies Press.</w:t>
              </w:r>
            </w:p>
            <w:p w14:paraId="494F42C5" w14:textId="77777777" w:rsidR="001466D8" w:rsidRDefault="001466D8" w:rsidP="001466D8">
              <w:pPr>
                <w:pStyle w:val="Bibliography"/>
                <w:rPr>
                  <w:noProof/>
                </w:rPr>
              </w:pPr>
              <w:r>
                <w:rPr>
                  <w:noProof/>
                </w:rPr>
                <w:t xml:space="preserve">Karimi, A., Majlesi, M. &amp; Rafieian-Kopaei, M., 2015. Herbal versus synthetic drugs; beliefs and facts. </w:t>
              </w:r>
              <w:r>
                <w:rPr>
                  <w:i/>
                  <w:iCs/>
                  <w:noProof/>
                </w:rPr>
                <w:t xml:space="preserve">Journal of nephropharmacology, </w:t>
              </w:r>
              <w:r>
                <w:rPr>
                  <w:noProof/>
                </w:rPr>
                <w:t>4(1), p. 27–30.</w:t>
              </w:r>
            </w:p>
            <w:p w14:paraId="00C14A93" w14:textId="77777777" w:rsidR="001466D8" w:rsidRDefault="001466D8" w:rsidP="001466D8">
              <w:pPr>
                <w:pStyle w:val="Bibliography"/>
                <w:rPr>
                  <w:noProof/>
                </w:rPr>
              </w:pPr>
              <w:r>
                <w:rPr>
                  <w:noProof/>
                </w:rPr>
                <w:lastRenderedPageBreak/>
                <w:t xml:space="preserve">Medline Plus , 2021. </w:t>
              </w:r>
              <w:r>
                <w:rPr>
                  <w:i/>
                  <w:iCs/>
                  <w:noProof/>
                </w:rPr>
                <w:t xml:space="preserve">Contraindication. </w:t>
              </w:r>
              <w:r>
                <w:rPr>
                  <w:noProof/>
                </w:rPr>
                <w:t xml:space="preserve">[Online] </w:t>
              </w:r>
              <w:r>
                <w:rPr>
                  <w:noProof/>
                </w:rPr>
                <w:br/>
                <w:t xml:space="preserve">Available at: </w:t>
              </w:r>
              <w:r>
                <w:rPr>
                  <w:noProof/>
                  <w:u w:val="single"/>
                </w:rPr>
                <w:t>https://medlineplus.gov/ency/article/002314.htm</w:t>
              </w:r>
              <w:r>
                <w:rPr>
                  <w:noProof/>
                </w:rPr>
                <w:br/>
                <w:t>[Accessed 11 November 2021].</w:t>
              </w:r>
            </w:p>
            <w:p w14:paraId="12569610" w14:textId="77777777" w:rsidR="001466D8" w:rsidRDefault="001466D8" w:rsidP="001466D8">
              <w:pPr>
                <w:pStyle w:val="Bibliography"/>
                <w:rPr>
                  <w:noProof/>
                </w:rPr>
              </w:pPr>
              <w:r>
                <w:rPr>
                  <w:noProof/>
                </w:rPr>
                <w:t xml:space="preserve">Mills, S., 2001. The House of Lords report on complementary medicine: a summary. </w:t>
              </w:r>
              <w:r>
                <w:rPr>
                  <w:i/>
                  <w:iCs/>
                  <w:noProof/>
                </w:rPr>
                <w:t xml:space="preserve">Complementary Therapies in Medicine, </w:t>
              </w:r>
              <w:r>
                <w:rPr>
                  <w:noProof/>
                </w:rPr>
                <w:t>9(1), p. 34–39.</w:t>
              </w:r>
            </w:p>
            <w:p w14:paraId="1EC7A12F" w14:textId="77777777" w:rsidR="001466D8" w:rsidRDefault="001466D8" w:rsidP="001466D8">
              <w:pPr>
                <w:pStyle w:val="Bibliography"/>
                <w:rPr>
                  <w:noProof/>
                </w:rPr>
              </w:pPr>
              <w:r>
                <w:rPr>
                  <w:noProof/>
                </w:rPr>
                <w:t xml:space="preserve">National Cancer Institute, 2021. </w:t>
              </w:r>
              <w:r>
                <w:rPr>
                  <w:i/>
                  <w:iCs/>
                  <w:noProof/>
                </w:rPr>
                <w:t xml:space="preserve">Complementary and Alternative Medicine (CAM). </w:t>
              </w:r>
              <w:r>
                <w:rPr>
                  <w:noProof/>
                </w:rPr>
                <w:t xml:space="preserve">[Online] </w:t>
              </w:r>
              <w:r>
                <w:rPr>
                  <w:noProof/>
                </w:rPr>
                <w:br/>
                <w:t xml:space="preserve">Available at: </w:t>
              </w:r>
              <w:r>
                <w:rPr>
                  <w:noProof/>
                  <w:u w:val="single"/>
                </w:rPr>
                <w:t>ttps://www.cancer.gov/about-cancer/treatment/cam</w:t>
              </w:r>
              <w:r>
                <w:rPr>
                  <w:noProof/>
                </w:rPr>
                <w:br/>
                <w:t>[Accessed 10 November 2021].</w:t>
              </w:r>
            </w:p>
            <w:p w14:paraId="6B7F3DFC" w14:textId="77777777" w:rsidR="001466D8" w:rsidRDefault="001466D8" w:rsidP="001466D8">
              <w:pPr>
                <w:pStyle w:val="Bibliography"/>
                <w:rPr>
                  <w:noProof/>
                </w:rPr>
              </w:pPr>
              <w:r>
                <w:rPr>
                  <w:noProof/>
                </w:rPr>
                <w:t xml:space="preserve">Richards, L., 2021. </w:t>
              </w:r>
              <w:r>
                <w:rPr>
                  <w:i/>
                  <w:iCs/>
                  <w:noProof/>
                </w:rPr>
                <w:t xml:space="preserve">Is plant-based meat healthy? Medical News Today. </w:t>
              </w:r>
              <w:r>
                <w:rPr>
                  <w:noProof/>
                </w:rPr>
                <w:t xml:space="preserve">[Online] </w:t>
              </w:r>
              <w:r>
                <w:rPr>
                  <w:noProof/>
                </w:rPr>
                <w:br/>
                <w:t xml:space="preserve">Available at: </w:t>
              </w:r>
              <w:r>
                <w:rPr>
                  <w:noProof/>
                  <w:u w:val="single"/>
                </w:rPr>
                <w:t>https://www.medicalnewstoday.com/articles/is-plant-based-meat-healthy</w:t>
              </w:r>
              <w:r>
                <w:rPr>
                  <w:noProof/>
                </w:rPr>
                <w:br/>
                <w:t>[Accessed 8 November 2021].</w:t>
              </w:r>
            </w:p>
            <w:p w14:paraId="0B79CDB2" w14:textId="77777777" w:rsidR="001466D8" w:rsidRDefault="001466D8" w:rsidP="001466D8">
              <w:pPr>
                <w:pStyle w:val="Bibliography"/>
                <w:rPr>
                  <w:noProof/>
                </w:rPr>
              </w:pPr>
              <w:r>
                <w:rPr>
                  <w:noProof/>
                </w:rPr>
                <w:t xml:space="preserve">Vickers, A. &amp; Zollman, C., 1999. ABC of complementary medicine: Herbal medicine. </w:t>
              </w:r>
              <w:r>
                <w:rPr>
                  <w:i/>
                  <w:iCs/>
                  <w:noProof/>
                </w:rPr>
                <w:t xml:space="preserve">BMJ, </w:t>
              </w:r>
              <w:r>
                <w:rPr>
                  <w:noProof/>
                </w:rPr>
                <w:t>319(7216), p. 1050–1053.</w:t>
              </w:r>
            </w:p>
            <w:p w14:paraId="5AD4D923" w14:textId="77777777" w:rsidR="001466D8" w:rsidRDefault="001466D8" w:rsidP="001466D8">
              <w:pPr>
                <w:pStyle w:val="Bibliography"/>
                <w:rPr>
                  <w:noProof/>
                </w:rPr>
              </w:pPr>
              <w:r>
                <w:rPr>
                  <w:noProof/>
                </w:rPr>
                <w:t xml:space="preserve">Weitzman, S., 2007. Complementary and alternative (CAM) dietary therapies for cancer. </w:t>
              </w:r>
              <w:r>
                <w:rPr>
                  <w:i/>
                  <w:iCs/>
                  <w:noProof/>
                </w:rPr>
                <w:t xml:space="preserve">Pediatric Blood &amp; Cancer, </w:t>
              </w:r>
              <w:r>
                <w:rPr>
                  <w:noProof/>
                </w:rPr>
                <w:t>50(S2), p. 494–497.</w:t>
              </w:r>
            </w:p>
            <w:p w14:paraId="400C0BC2" w14:textId="17C5B6EC" w:rsidR="00EE4B7E" w:rsidRPr="00BC3FF6" w:rsidRDefault="003608C8" w:rsidP="001466D8">
              <w:r>
                <w:rPr>
                  <w:b/>
                  <w:bCs/>
                  <w:noProof/>
                </w:rPr>
                <w:fldChar w:fldCharType="end"/>
              </w:r>
            </w:p>
          </w:sdtContent>
        </w:sdt>
      </w:sdtContent>
    </w:sdt>
    <w:p w14:paraId="12854FE8" w14:textId="77777777" w:rsidR="00EE4B7E" w:rsidRPr="00EE4B7E" w:rsidRDefault="00EE4B7E" w:rsidP="00EE4B7E">
      <w:pPr>
        <w:spacing w:after="0" w:line="276" w:lineRule="auto"/>
        <w:jc w:val="left"/>
        <w:rPr>
          <w:rFonts w:eastAsia="Arial" w:cs="Arial"/>
          <w:color w:val="auto"/>
          <w:lang w:val="en"/>
        </w:rPr>
      </w:pPr>
    </w:p>
    <w:p w14:paraId="6E8BC096" w14:textId="77777777" w:rsidR="00EE4B7E" w:rsidRPr="00EE4B7E" w:rsidRDefault="00EE4B7E" w:rsidP="00EE4B7E">
      <w:pPr>
        <w:spacing w:after="0" w:line="276" w:lineRule="auto"/>
        <w:jc w:val="left"/>
        <w:rPr>
          <w:rFonts w:eastAsia="Arial" w:cs="Arial"/>
          <w:color w:val="auto"/>
          <w:lang w:val="en"/>
        </w:rPr>
      </w:pPr>
    </w:p>
    <w:p w14:paraId="70001A1B" w14:textId="77777777" w:rsidR="00EE4B7E" w:rsidRPr="00EE4B7E" w:rsidRDefault="00EE4B7E" w:rsidP="00EE4B7E">
      <w:pPr>
        <w:spacing w:after="0" w:line="276" w:lineRule="auto"/>
        <w:jc w:val="left"/>
        <w:rPr>
          <w:rFonts w:eastAsia="Arial" w:cs="Arial"/>
          <w:color w:val="auto"/>
          <w:lang w:val="en"/>
        </w:rPr>
      </w:pPr>
    </w:p>
    <w:p w14:paraId="5F7E56A9" w14:textId="77777777" w:rsidR="00EE4B7E" w:rsidRPr="00EE4B7E" w:rsidRDefault="00EE4B7E" w:rsidP="00EE4B7E">
      <w:pPr>
        <w:spacing w:after="0" w:line="276" w:lineRule="auto"/>
        <w:jc w:val="left"/>
        <w:rPr>
          <w:rFonts w:eastAsia="Arial" w:cs="Arial"/>
          <w:color w:val="auto"/>
          <w:lang w:val="en"/>
        </w:rPr>
      </w:pPr>
    </w:p>
    <w:p w14:paraId="0DA1FF57" w14:textId="77777777" w:rsidR="00EE4B7E" w:rsidRPr="00EE4B7E" w:rsidRDefault="00EE4B7E" w:rsidP="00EE4B7E">
      <w:pPr>
        <w:spacing w:after="0" w:line="276" w:lineRule="auto"/>
        <w:jc w:val="left"/>
        <w:rPr>
          <w:rFonts w:eastAsia="Arial" w:cs="Arial"/>
          <w:color w:val="auto"/>
          <w:lang w:val="en"/>
        </w:rPr>
      </w:pPr>
    </w:p>
    <w:p w14:paraId="5655DB7F" w14:textId="77777777" w:rsidR="00EE4B7E" w:rsidRPr="00EE4B7E" w:rsidRDefault="00EE4B7E" w:rsidP="00EE4B7E">
      <w:pPr>
        <w:spacing w:after="0" w:line="276" w:lineRule="auto"/>
        <w:jc w:val="left"/>
        <w:rPr>
          <w:rFonts w:eastAsia="Arial" w:cs="Arial"/>
          <w:color w:val="auto"/>
          <w:lang w:val="en"/>
        </w:rPr>
      </w:pPr>
    </w:p>
    <w:p w14:paraId="41A6DF9B" w14:textId="77777777" w:rsidR="00EE4B7E" w:rsidRPr="00EE4B7E" w:rsidRDefault="00EE4B7E" w:rsidP="00EE4B7E">
      <w:pPr>
        <w:spacing w:after="0" w:line="276" w:lineRule="auto"/>
        <w:jc w:val="left"/>
        <w:rPr>
          <w:rFonts w:eastAsia="Arial" w:cs="Arial"/>
          <w:color w:val="auto"/>
          <w:lang w:val="en"/>
        </w:rPr>
      </w:pPr>
    </w:p>
    <w:sectPr w:rsidR="00EE4B7E" w:rsidRPr="00EE4B7E" w:rsidSect="00CC69C1">
      <w:headerReference w:type="default" r:id="rId12"/>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C2C35" w14:textId="77777777" w:rsidR="00571B30" w:rsidRDefault="00571B30" w:rsidP="007645F0">
      <w:pPr>
        <w:spacing w:after="0" w:line="240" w:lineRule="auto"/>
      </w:pPr>
      <w:r>
        <w:separator/>
      </w:r>
    </w:p>
  </w:endnote>
  <w:endnote w:type="continuationSeparator" w:id="0">
    <w:p w14:paraId="0ECD8076" w14:textId="77777777" w:rsidR="00571B30" w:rsidRDefault="00571B30" w:rsidP="007645F0">
      <w:pPr>
        <w:spacing w:after="0" w:line="240" w:lineRule="auto"/>
      </w:pPr>
      <w:r>
        <w:continuationSeparator/>
      </w:r>
    </w:p>
  </w:endnote>
  <w:endnote w:type="continuationNotice" w:id="1">
    <w:p w14:paraId="23BFD997" w14:textId="77777777" w:rsidR="00987B09" w:rsidRDefault="00987B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2926A" w14:textId="77777777" w:rsidR="00571B30" w:rsidRDefault="00571B30" w:rsidP="007645F0">
      <w:pPr>
        <w:spacing w:after="0" w:line="240" w:lineRule="auto"/>
      </w:pPr>
      <w:r>
        <w:separator/>
      </w:r>
    </w:p>
  </w:footnote>
  <w:footnote w:type="continuationSeparator" w:id="0">
    <w:p w14:paraId="1C564EF7" w14:textId="77777777" w:rsidR="00571B30" w:rsidRDefault="00571B30" w:rsidP="007645F0">
      <w:pPr>
        <w:spacing w:after="0" w:line="240" w:lineRule="auto"/>
      </w:pPr>
      <w:r>
        <w:continuationSeparator/>
      </w:r>
    </w:p>
  </w:footnote>
  <w:footnote w:type="continuationNotice" w:id="1">
    <w:p w14:paraId="4EEA2832" w14:textId="77777777" w:rsidR="00987B09" w:rsidRDefault="00987B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0261A1C6" w:rsidR="004018B1" w:rsidRDefault="004018B1">
        <w:pPr>
          <w:pStyle w:val="Header"/>
          <w:jc w:val="right"/>
        </w:pPr>
        <w:r>
          <w:fldChar w:fldCharType="begin"/>
        </w:r>
        <w:r>
          <w:instrText xml:space="preserve"> PAGE   \* MERGEFORMAT </w:instrText>
        </w:r>
        <w:r>
          <w:fldChar w:fldCharType="separate"/>
        </w:r>
        <w:r w:rsidR="006952FE">
          <w:rPr>
            <w:noProof/>
          </w:rPr>
          <w:t>9</w:t>
        </w:r>
        <w:r>
          <w:rPr>
            <w:noProof/>
          </w:rPr>
          <w:fldChar w:fldCharType="end"/>
        </w:r>
      </w:p>
    </w:sdtContent>
  </w:sdt>
  <w:p w14:paraId="5A5C3861" w14:textId="77777777" w:rsidR="004018B1" w:rsidRDefault="00401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720"/>
        </w:tabs>
        <w:ind w:left="720" w:hanging="360"/>
      </w:pPr>
    </w:lvl>
    <w:lvl w:ilvl="1" w:tplc="07F8EF34">
      <w:start w:val="1"/>
      <w:numFmt w:val="decimal"/>
      <w:lvlText w:val="%2."/>
      <w:lvlJc w:val="left"/>
      <w:pPr>
        <w:tabs>
          <w:tab w:val="num" w:pos="1440"/>
        </w:tabs>
        <w:ind w:left="1440" w:hanging="360"/>
      </w:pPr>
    </w:lvl>
    <w:lvl w:ilvl="2" w:tplc="2B3AA9D4">
      <w:start w:val="1"/>
      <w:numFmt w:val="decimal"/>
      <w:lvlText w:val="%3."/>
      <w:lvlJc w:val="left"/>
      <w:pPr>
        <w:tabs>
          <w:tab w:val="num" w:pos="2160"/>
        </w:tabs>
        <w:ind w:left="2160" w:hanging="360"/>
      </w:pPr>
    </w:lvl>
    <w:lvl w:ilvl="3" w:tplc="BDDC2874">
      <w:start w:val="1"/>
      <w:numFmt w:val="decimal"/>
      <w:lvlText w:val="%4."/>
      <w:lvlJc w:val="left"/>
      <w:pPr>
        <w:tabs>
          <w:tab w:val="num" w:pos="2880"/>
        </w:tabs>
        <w:ind w:left="2880" w:hanging="360"/>
      </w:pPr>
    </w:lvl>
    <w:lvl w:ilvl="4" w:tplc="2EAE4B2C">
      <w:start w:val="1"/>
      <w:numFmt w:val="decimal"/>
      <w:lvlText w:val="%5."/>
      <w:lvlJc w:val="left"/>
      <w:pPr>
        <w:tabs>
          <w:tab w:val="num" w:pos="3600"/>
        </w:tabs>
        <w:ind w:left="3600" w:hanging="360"/>
      </w:pPr>
    </w:lvl>
    <w:lvl w:ilvl="5" w:tplc="3E56CCA2">
      <w:start w:val="1"/>
      <w:numFmt w:val="decimal"/>
      <w:lvlText w:val="%6."/>
      <w:lvlJc w:val="left"/>
      <w:pPr>
        <w:tabs>
          <w:tab w:val="num" w:pos="4320"/>
        </w:tabs>
        <w:ind w:left="4320" w:hanging="360"/>
      </w:pPr>
    </w:lvl>
    <w:lvl w:ilvl="6" w:tplc="E9144ACA">
      <w:start w:val="1"/>
      <w:numFmt w:val="decimal"/>
      <w:lvlText w:val="%7."/>
      <w:lvlJc w:val="left"/>
      <w:pPr>
        <w:tabs>
          <w:tab w:val="num" w:pos="5040"/>
        </w:tabs>
        <w:ind w:left="5040" w:hanging="360"/>
      </w:pPr>
    </w:lvl>
    <w:lvl w:ilvl="7" w:tplc="B5C4CD8E">
      <w:start w:val="1"/>
      <w:numFmt w:val="decimal"/>
      <w:lvlText w:val="%8."/>
      <w:lvlJc w:val="left"/>
      <w:pPr>
        <w:tabs>
          <w:tab w:val="num" w:pos="5760"/>
        </w:tabs>
        <w:ind w:left="5760" w:hanging="360"/>
      </w:pPr>
    </w:lvl>
    <w:lvl w:ilvl="8" w:tplc="77CEAF1E">
      <w:start w:val="1"/>
      <w:numFmt w:val="decimal"/>
      <w:lvlText w:val="%9."/>
      <w:lvlJc w:val="left"/>
      <w:pPr>
        <w:tabs>
          <w:tab w:val="num" w:pos="6480"/>
        </w:tabs>
        <w:ind w:left="6480" w:hanging="360"/>
      </w:pPr>
    </w:lvl>
  </w:abstractNum>
  <w:abstractNum w:abstractNumId="1" w15:restartNumberingAfterBreak="0">
    <w:nsid w:val="06C02750"/>
    <w:multiLevelType w:val="hybridMultilevel"/>
    <w:tmpl w:val="7A300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375A6"/>
    <w:multiLevelType w:val="hybridMultilevel"/>
    <w:tmpl w:val="64E29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1617262B"/>
    <w:multiLevelType w:val="hybridMultilevel"/>
    <w:tmpl w:val="FF2A9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D04EA"/>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6B62F1"/>
    <w:multiLevelType w:val="multilevel"/>
    <w:tmpl w:val="1FD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3763A"/>
    <w:multiLevelType w:val="hybridMultilevel"/>
    <w:tmpl w:val="C570F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47702C"/>
    <w:multiLevelType w:val="hybridMultilevel"/>
    <w:tmpl w:val="39BA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4C0001"/>
    <w:multiLevelType w:val="multilevel"/>
    <w:tmpl w:val="1F72AE3C"/>
    <w:lvl w:ilvl="0">
      <w:start w:val="1"/>
      <w:numFmt w:val="decimal"/>
      <w:lvlText w:val="%1"/>
      <w:lvlJc w:val="left"/>
      <w:pPr>
        <w:ind w:left="432" w:hanging="432"/>
      </w:pPr>
    </w:lvl>
    <w:lvl w:ilvl="1">
      <w:start w:val="1"/>
      <w:numFmt w:val="decimal"/>
      <w:lvlText w:val="%1.%2"/>
      <w:lvlJc w:val="left"/>
      <w:pPr>
        <w:ind w:left="576" w:hanging="576"/>
      </w:pPr>
      <w:rPr>
        <w:lang w:val="en-G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888234D"/>
    <w:multiLevelType w:val="hybridMultilevel"/>
    <w:tmpl w:val="00FC3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1343D5"/>
    <w:multiLevelType w:val="hybridMultilevel"/>
    <w:tmpl w:val="6CB8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328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684DCA"/>
    <w:multiLevelType w:val="hybridMultilevel"/>
    <w:tmpl w:val="2B606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250295"/>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B25E10"/>
    <w:multiLevelType w:val="hybridMultilevel"/>
    <w:tmpl w:val="0FCC5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3352E5"/>
    <w:multiLevelType w:val="hybridMultilevel"/>
    <w:tmpl w:val="48DEEDF2"/>
    <w:lvl w:ilvl="0" w:tplc="29168F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D74F7"/>
    <w:multiLevelType w:val="hybridMultilevel"/>
    <w:tmpl w:val="8AC081FC"/>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C51588"/>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D435A9"/>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C676BA"/>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950B4B"/>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937DCB"/>
    <w:multiLevelType w:val="hybridMultilevel"/>
    <w:tmpl w:val="93DE5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A460EB"/>
    <w:multiLevelType w:val="hybridMultilevel"/>
    <w:tmpl w:val="00FC3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103762"/>
    <w:multiLevelType w:val="hybridMultilevel"/>
    <w:tmpl w:val="B5EA4B64"/>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9700CD"/>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F6441A"/>
    <w:multiLevelType w:val="multilevel"/>
    <w:tmpl w:val="C83A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B56A25"/>
    <w:multiLevelType w:val="multilevel"/>
    <w:tmpl w:val="D82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67D10"/>
    <w:multiLevelType w:val="multilevel"/>
    <w:tmpl w:val="56DA3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C22C3"/>
    <w:multiLevelType w:val="multilevel"/>
    <w:tmpl w:val="9132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8"/>
  </w:num>
  <w:num w:numId="4">
    <w:abstractNumId w:val="29"/>
  </w:num>
  <w:num w:numId="5">
    <w:abstractNumId w:val="33"/>
  </w:num>
  <w:num w:numId="6">
    <w:abstractNumId w:val="25"/>
  </w:num>
  <w:num w:numId="7">
    <w:abstractNumId w:val="20"/>
  </w:num>
  <w:num w:numId="8">
    <w:abstractNumId w:val="20"/>
  </w:num>
  <w:num w:numId="9">
    <w:abstractNumId w:val="13"/>
  </w:num>
  <w:num w:numId="10">
    <w:abstractNumId w:val="6"/>
  </w:num>
  <w:num w:numId="11">
    <w:abstractNumId w:val="32"/>
  </w:num>
  <w:num w:numId="12">
    <w:abstractNumId w:val="35"/>
  </w:num>
  <w:num w:numId="13">
    <w:abstractNumId w:val="36"/>
  </w:num>
  <w:num w:numId="14">
    <w:abstractNumId w:val="21"/>
  </w:num>
  <w:num w:numId="15">
    <w:abstractNumId w:val="5"/>
  </w:num>
  <w:num w:numId="16">
    <w:abstractNumId w:val="22"/>
  </w:num>
  <w:num w:numId="17">
    <w:abstractNumId w:val="26"/>
  </w:num>
  <w:num w:numId="18">
    <w:abstractNumId w:val="30"/>
  </w:num>
  <w:num w:numId="19">
    <w:abstractNumId w:val="23"/>
  </w:num>
  <w:num w:numId="20">
    <w:abstractNumId w:val="34"/>
  </w:num>
  <w:num w:numId="21">
    <w:abstractNumId w:val="11"/>
  </w:num>
  <w:num w:numId="22">
    <w:abstractNumId w:val="14"/>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3"/>
  </w:num>
  <w:num w:numId="26">
    <w:abstractNumId w:val="4"/>
  </w:num>
  <w:num w:numId="27">
    <w:abstractNumId w:val="19"/>
  </w:num>
  <w:num w:numId="28">
    <w:abstractNumId w:val="2"/>
  </w:num>
  <w:num w:numId="29">
    <w:abstractNumId w:val="9"/>
  </w:num>
  <w:num w:numId="30">
    <w:abstractNumId w:val="12"/>
  </w:num>
  <w:num w:numId="31">
    <w:abstractNumId w:val="28"/>
  </w:num>
  <w:num w:numId="32">
    <w:abstractNumId w:val="24"/>
  </w:num>
  <w:num w:numId="33">
    <w:abstractNumId w:val="31"/>
  </w:num>
  <w:num w:numId="34">
    <w:abstractNumId w:val="16"/>
  </w:num>
  <w:num w:numId="35">
    <w:abstractNumId w:val="18"/>
  </w:num>
  <w:num w:numId="36">
    <w:abstractNumId w:val="1"/>
  </w:num>
  <w:num w:numId="37">
    <w:abstractNumId w:val="15"/>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2DEC"/>
    <w:rsid w:val="00003770"/>
    <w:rsid w:val="000052C4"/>
    <w:rsid w:val="00006600"/>
    <w:rsid w:val="0001010C"/>
    <w:rsid w:val="000105BE"/>
    <w:rsid w:val="00010DE2"/>
    <w:rsid w:val="00011064"/>
    <w:rsid w:val="000110E2"/>
    <w:rsid w:val="00012223"/>
    <w:rsid w:val="0001409A"/>
    <w:rsid w:val="0001438C"/>
    <w:rsid w:val="000150E8"/>
    <w:rsid w:val="00015656"/>
    <w:rsid w:val="0001662E"/>
    <w:rsid w:val="000177F8"/>
    <w:rsid w:val="00017C4C"/>
    <w:rsid w:val="000203DB"/>
    <w:rsid w:val="00020504"/>
    <w:rsid w:val="000208F2"/>
    <w:rsid w:val="000211D3"/>
    <w:rsid w:val="000220E6"/>
    <w:rsid w:val="00024D51"/>
    <w:rsid w:val="00025846"/>
    <w:rsid w:val="00025E7A"/>
    <w:rsid w:val="000262BC"/>
    <w:rsid w:val="000272E0"/>
    <w:rsid w:val="00027497"/>
    <w:rsid w:val="00027DE7"/>
    <w:rsid w:val="00030256"/>
    <w:rsid w:val="00031735"/>
    <w:rsid w:val="000327E9"/>
    <w:rsid w:val="00034C35"/>
    <w:rsid w:val="00035B57"/>
    <w:rsid w:val="00035F40"/>
    <w:rsid w:val="000361C4"/>
    <w:rsid w:val="000405CB"/>
    <w:rsid w:val="00040E68"/>
    <w:rsid w:val="00041362"/>
    <w:rsid w:val="00042225"/>
    <w:rsid w:val="00044190"/>
    <w:rsid w:val="0004468E"/>
    <w:rsid w:val="00044F7A"/>
    <w:rsid w:val="00047BDC"/>
    <w:rsid w:val="00050506"/>
    <w:rsid w:val="00050BB4"/>
    <w:rsid w:val="00050C6C"/>
    <w:rsid w:val="0005118E"/>
    <w:rsid w:val="0005144D"/>
    <w:rsid w:val="00051D63"/>
    <w:rsid w:val="00053FA3"/>
    <w:rsid w:val="0005498D"/>
    <w:rsid w:val="00054F63"/>
    <w:rsid w:val="000553E6"/>
    <w:rsid w:val="00055CF9"/>
    <w:rsid w:val="00055FA9"/>
    <w:rsid w:val="000570F7"/>
    <w:rsid w:val="00060A67"/>
    <w:rsid w:val="00060EB7"/>
    <w:rsid w:val="0006164F"/>
    <w:rsid w:val="00062424"/>
    <w:rsid w:val="00062C5E"/>
    <w:rsid w:val="00064149"/>
    <w:rsid w:val="00064659"/>
    <w:rsid w:val="00064D6B"/>
    <w:rsid w:val="00067ADB"/>
    <w:rsid w:val="00071D71"/>
    <w:rsid w:val="0007213F"/>
    <w:rsid w:val="0007423F"/>
    <w:rsid w:val="00075574"/>
    <w:rsid w:val="000771E9"/>
    <w:rsid w:val="000801A2"/>
    <w:rsid w:val="000806CC"/>
    <w:rsid w:val="00080AEC"/>
    <w:rsid w:val="00081D6C"/>
    <w:rsid w:val="00082237"/>
    <w:rsid w:val="00082440"/>
    <w:rsid w:val="00082C2E"/>
    <w:rsid w:val="00083221"/>
    <w:rsid w:val="00083767"/>
    <w:rsid w:val="00083F97"/>
    <w:rsid w:val="000854C2"/>
    <w:rsid w:val="00085978"/>
    <w:rsid w:val="000863B3"/>
    <w:rsid w:val="000871ED"/>
    <w:rsid w:val="00091CA0"/>
    <w:rsid w:val="000928AA"/>
    <w:rsid w:val="0009313E"/>
    <w:rsid w:val="00095355"/>
    <w:rsid w:val="000954F3"/>
    <w:rsid w:val="000961AA"/>
    <w:rsid w:val="00096999"/>
    <w:rsid w:val="000973B0"/>
    <w:rsid w:val="000A0297"/>
    <w:rsid w:val="000A07A3"/>
    <w:rsid w:val="000A0F97"/>
    <w:rsid w:val="000A287A"/>
    <w:rsid w:val="000A323B"/>
    <w:rsid w:val="000A4CAD"/>
    <w:rsid w:val="000A6240"/>
    <w:rsid w:val="000A6FB7"/>
    <w:rsid w:val="000A75EC"/>
    <w:rsid w:val="000A7C38"/>
    <w:rsid w:val="000B01F1"/>
    <w:rsid w:val="000B02BF"/>
    <w:rsid w:val="000B4EB3"/>
    <w:rsid w:val="000B58DE"/>
    <w:rsid w:val="000B6672"/>
    <w:rsid w:val="000B764D"/>
    <w:rsid w:val="000B76B4"/>
    <w:rsid w:val="000B7980"/>
    <w:rsid w:val="000B7BE8"/>
    <w:rsid w:val="000C097D"/>
    <w:rsid w:val="000C1DA3"/>
    <w:rsid w:val="000C3F31"/>
    <w:rsid w:val="000C4E04"/>
    <w:rsid w:val="000C509D"/>
    <w:rsid w:val="000C53E0"/>
    <w:rsid w:val="000C5AF9"/>
    <w:rsid w:val="000C6645"/>
    <w:rsid w:val="000C6FF4"/>
    <w:rsid w:val="000C7000"/>
    <w:rsid w:val="000C7431"/>
    <w:rsid w:val="000C7ACB"/>
    <w:rsid w:val="000D07CB"/>
    <w:rsid w:val="000D099A"/>
    <w:rsid w:val="000D0E58"/>
    <w:rsid w:val="000D1588"/>
    <w:rsid w:val="000D2585"/>
    <w:rsid w:val="000D410D"/>
    <w:rsid w:val="000D537A"/>
    <w:rsid w:val="000D600D"/>
    <w:rsid w:val="000E160F"/>
    <w:rsid w:val="000E1839"/>
    <w:rsid w:val="000E352B"/>
    <w:rsid w:val="000E46D9"/>
    <w:rsid w:val="000E4D1D"/>
    <w:rsid w:val="000E5D2D"/>
    <w:rsid w:val="000E5F18"/>
    <w:rsid w:val="000E6677"/>
    <w:rsid w:val="000E76D0"/>
    <w:rsid w:val="000F2181"/>
    <w:rsid w:val="000F4F0F"/>
    <w:rsid w:val="000F5DCC"/>
    <w:rsid w:val="000F6CE2"/>
    <w:rsid w:val="000F7193"/>
    <w:rsid w:val="000F78C6"/>
    <w:rsid w:val="0010088E"/>
    <w:rsid w:val="001026C3"/>
    <w:rsid w:val="00102D13"/>
    <w:rsid w:val="001055D1"/>
    <w:rsid w:val="00107386"/>
    <w:rsid w:val="00107C38"/>
    <w:rsid w:val="001116A8"/>
    <w:rsid w:val="00111D69"/>
    <w:rsid w:val="0011343A"/>
    <w:rsid w:val="00113B7B"/>
    <w:rsid w:val="00114974"/>
    <w:rsid w:val="0011644F"/>
    <w:rsid w:val="00122152"/>
    <w:rsid w:val="001224B9"/>
    <w:rsid w:val="00122B66"/>
    <w:rsid w:val="00124AB0"/>
    <w:rsid w:val="001253F9"/>
    <w:rsid w:val="00125A6B"/>
    <w:rsid w:val="00126428"/>
    <w:rsid w:val="001265A5"/>
    <w:rsid w:val="00126C6F"/>
    <w:rsid w:val="00126D2B"/>
    <w:rsid w:val="001277F6"/>
    <w:rsid w:val="00127932"/>
    <w:rsid w:val="00127CFA"/>
    <w:rsid w:val="00130478"/>
    <w:rsid w:val="00130DE2"/>
    <w:rsid w:val="00132C93"/>
    <w:rsid w:val="00132FF7"/>
    <w:rsid w:val="001337F2"/>
    <w:rsid w:val="00134DE9"/>
    <w:rsid w:val="00134E5B"/>
    <w:rsid w:val="00135DCE"/>
    <w:rsid w:val="001360B8"/>
    <w:rsid w:val="001372FC"/>
    <w:rsid w:val="00140088"/>
    <w:rsid w:val="0014266D"/>
    <w:rsid w:val="00142860"/>
    <w:rsid w:val="00142F06"/>
    <w:rsid w:val="00143001"/>
    <w:rsid w:val="0014549E"/>
    <w:rsid w:val="00146550"/>
    <w:rsid w:val="001466B4"/>
    <w:rsid w:val="001466D8"/>
    <w:rsid w:val="001467F6"/>
    <w:rsid w:val="00146CB9"/>
    <w:rsid w:val="001473D8"/>
    <w:rsid w:val="001508B1"/>
    <w:rsid w:val="00150C85"/>
    <w:rsid w:val="001512A9"/>
    <w:rsid w:val="0015219B"/>
    <w:rsid w:val="00153838"/>
    <w:rsid w:val="00161CC3"/>
    <w:rsid w:val="00161FEB"/>
    <w:rsid w:val="00162E68"/>
    <w:rsid w:val="0016332D"/>
    <w:rsid w:val="00163515"/>
    <w:rsid w:val="0016629B"/>
    <w:rsid w:val="0016756E"/>
    <w:rsid w:val="001703EB"/>
    <w:rsid w:val="0017054D"/>
    <w:rsid w:val="00170694"/>
    <w:rsid w:val="00172B46"/>
    <w:rsid w:val="0017565F"/>
    <w:rsid w:val="001758F1"/>
    <w:rsid w:val="001764DD"/>
    <w:rsid w:val="00176DB2"/>
    <w:rsid w:val="00180B4F"/>
    <w:rsid w:val="0018163A"/>
    <w:rsid w:val="001822DA"/>
    <w:rsid w:val="001822FD"/>
    <w:rsid w:val="00182BA0"/>
    <w:rsid w:val="0018596B"/>
    <w:rsid w:val="00187198"/>
    <w:rsid w:val="00190AE6"/>
    <w:rsid w:val="00195686"/>
    <w:rsid w:val="00195C31"/>
    <w:rsid w:val="00195CFA"/>
    <w:rsid w:val="00196CEA"/>
    <w:rsid w:val="00196EBD"/>
    <w:rsid w:val="001A1DF4"/>
    <w:rsid w:val="001A5099"/>
    <w:rsid w:val="001A6166"/>
    <w:rsid w:val="001B19A4"/>
    <w:rsid w:val="001B22D2"/>
    <w:rsid w:val="001B3450"/>
    <w:rsid w:val="001B350C"/>
    <w:rsid w:val="001B5063"/>
    <w:rsid w:val="001B5810"/>
    <w:rsid w:val="001B75AE"/>
    <w:rsid w:val="001C2086"/>
    <w:rsid w:val="001C520C"/>
    <w:rsid w:val="001C5C15"/>
    <w:rsid w:val="001C73FB"/>
    <w:rsid w:val="001C7C43"/>
    <w:rsid w:val="001D1BF6"/>
    <w:rsid w:val="001D294B"/>
    <w:rsid w:val="001D537D"/>
    <w:rsid w:val="001D56FE"/>
    <w:rsid w:val="001D73D3"/>
    <w:rsid w:val="001E02EA"/>
    <w:rsid w:val="001E058D"/>
    <w:rsid w:val="001E0988"/>
    <w:rsid w:val="001E0AA2"/>
    <w:rsid w:val="001E14AF"/>
    <w:rsid w:val="001E24EC"/>
    <w:rsid w:val="001E3BDE"/>
    <w:rsid w:val="001E4F35"/>
    <w:rsid w:val="001E55AA"/>
    <w:rsid w:val="001F3B6E"/>
    <w:rsid w:val="001F590F"/>
    <w:rsid w:val="001F7208"/>
    <w:rsid w:val="001F7E7D"/>
    <w:rsid w:val="00201F16"/>
    <w:rsid w:val="002034BC"/>
    <w:rsid w:val="0020382A"/>
    <w:rsid w:val="00205C25"/>
    <w:rsid w:val="00205F1F"/>
    <w:rsid w:val="00207870"/>
    <w:rsid w:val="00207F4D"/>
    <w:rsid w:val="00210367"/>
    <w:rsid w:val="00211CFA"/>
    <w:rsid w:val="00213002"/>
    <w:rsid w:val="0021390B"/>
    <w:rsid w:val="00213A2C"/>
    <w:rsid w:val="0021487B"/>
    <w:rsid w:val="00216E66"/>
    <w:rsid w:val="00217E66"/>
    <w:rsid w:val="0022009B"/>
    <w:rsid w:val="00221780"/>
    <w:rsid w:val="002217E2"/>
    <w:rsid w:val="00222BB6"/>
    <w:rsid w:val="00223C60"/>
    <w:rsid w:val="002248A3"/>
    <w:rsid w:val="00225820"/>
    <w:rsid w:val="00231381"/>
    <w:rsid w:val="00232790"/>
    <w:rsid w:val="00232EEB"/>
    <w:rsid w:val="00240642"/>
    <w:rsid w:val="00240B99"/>
    <w:rsid w:val="00240D6A"/>
    <w:rsid w:val="0024195B"/>
    <w:rsid w:val="00243C66"/>
    <w:rsid w:val="002441D8"/>
    <w:rsid w:val="0024428A"/>
    <w:rsid w:val="00244A28"/>
    <w:rsid w:val="002455A5"/>
    <w:rsid w:val="0024765C"/>
    <w:rsid w:val="0025005D"/>
    <w:rsid w:val="00251046"/>
    <w:rsid w:val="00251A7F"/>
    <w:rsid w:val="00251BDE"/>
    <w:rsid w:val="00251E52"/>
    <w:rsid w:val="00252481"/>
    <w:rsid w:val="00253871"/>
    <w:rsid w:val="0025537F"/>
    <w:rsid w:val="0025750E"/>
    <w:rsid w:val="002603D7"/>
    <w:rsid w:val="0026147B"/>
    <w:rsid w:val="00261AC3"/>
    <w:rsid w:val="002634F4"/>
    <w:rsid w:val="0026416A"/>
    <w:rsid w:val="0026419F"/>
    <w:rsid w:val="00264254"/>
    <w:rsid w:val="0026460D"/>
    <w:rsid w:val="002653E8"/>
    <w:rsid w:val="00267523"/>
    <w:rsid w:val="00270A71"/>
    <w:rsid w:val="00271855"/>
    <w:rsid w:val="00273719"/>
    <w:rsid w:val="0027549C"/>
    <w:rsid w:val="00275D09"/>
    <w:rsid w:val="00276B27"/>
    <w:rsid w:val="00280BA4"/>
    <w:rsid w:val="00280D36"/>
    <w:rsid w:val="0028148E"/>
    <w:rsid w:val="00281DB1"/>
    <w:rsid w:val="00282F57"/>
    <w:rsid w:val="002833A4"/>
    <w:rsid w:val="002843E6"/>
    <w:rsid w:val="0028748C"/>
    <w:rsid w:val="00287811"/>
    <w:rsid w:val="002907E4"/>
    <w:rsid w:val="002909AF"/>
    <w:rsid w:val="00291413"/>
    <w:rsid w:val="00292570"/>
    <w:rsid w:val="00293182"/>
    <w:rsid w:val="00293DCF"/>
    <w:rsid w:val="00294F91"/>
    <w:rsid w:val="002A1CBA"/>
    <w:rsid w:val="002A1CF1"/>
    <w:rsid w:val="002A351C"/>
    <w:rsid w:val="002A39B6"/>
    <w:rsid w:val="002A49BA"/>
    <w:rsid w:val="002A54DB"/>
    <w:rsid w:val="002A6718"/>
    <w:rsid w:val="002A72A3"/>
    <w:rsid w:val="002A75C2"/>
    <w:rsid w:val="002A79F5"/>
    <w:rsid w:val="002B0595"/>
    <w:rsid w:val="002B0DE7"/>
    <w:rsid w:val="002B3876"/>
    <w:rsid w:val="002B47F1"/>
    <w:rsid w:val="002B480A"/>
    <w:rsid w:val="002B6044"/>
    <w:rsid w:val="002B74C9"/>
    <w:rsid w:val="002B7C0A"/>
    <w:rsid w:val="002C10F4"/>
    <w:rsid w:val="002C1D31"/>
    <w:rsid w:val="002C362E"/>
    <w:rsid w:val="002C3E6C"/>
    <w:rsid w:val="002C47E2"/>
    <w:rsid w:val="002C49BC"/>
    <w:rsid w:val="002C556D"/>
    <w:rsid w:val="002C5E6B"/>
    <w:rsid w:val="002C64EE"/>
    <w:rsid w:val="002C74B5"/>
    <w:rsid w:val="002D073F"/>
    <w:rsid w:val="002D0CC0"/>
    <w:rsid w:val="002D191A"/>
    <w:rsid w:val="002D5D23"/>
    <w:rsid w:val="002D6FF6"/>
    <w:rsid w:val="002E128C"/>
    <w:rsid w:val="002E3158"/>
    <w:rsid w:val="002E31C7"/>
    <w:rsid w:val="002E371A"/>
    <w:rsid w:val="002E4192"/>
    <w:rsid w:val="002E4B8B"/>
    <w:rsid w:val="002E4D8C"/>
    <w:rsid w:val="002F146B"/>
    <w:rsid w:val="002F180B"/>
    <w:rsid w:val="002F2026"/>
    <w:rsid w:val="002F46D9"/>
    <w:rsid w:val="002F7ABE"/>
    <w:rsid w:val="0030117A"/>
    <w:rsid w:val="003016C0"/>
    <w:rsid w:val="0030297C"/>
    <w:rsid w:val="00303878"/>
    <w:rsid w:val="00304A98"/>
    <w:rsid w:val="00305652"/>
    <w:rsid w:val="00307FDD"/>
    <w:rsid w:val="00310003"/>
    <w:rsid w:val="0031056B"/>
    <w:rsid w:val="0031089B"/>
    <w:rsid w:val="003120B4"/>
    <w:rsid w:val="00313771"/>
    <w:rsid w:val="0031748E"/>
    <w:rsid w:val="00321291"/>
    <w:rsid w:val="003215D8"/>
    <w:rsid w:val="003217C9"/>
    <w:rsid w:val="00322DCD"/>
    <w:rsid w:val="00324DB0"/>
    <w:rsid w:val="003259E4"/>
    <w:rsid w:val="00327B8E"/>
    <w:rsid w:val="00327C3B"/>
    <w:rsid w:val="0033188A"/>
    <w:rsid w:val="00332A11"/>
    <w:rsid w:val="003346EE"/>
    <w:rsid w:val="0033554D"/>
    <w:rsid w:val="003403FD"/>
    <w:rsid w:val="00341479"/>
    <w:rsid w:val="0034232A"/>
    <w:rsid w:val="003431DE"/>
    <w:rsid w:val="003433BD"/>
    <w:rsid w:val="00343894"/>
    <w:rsid w:val="00346DAA"/>
    <w:rsid w:val="003475AB"/>
    <w:rsid w:val="00351E3E"/>
    <w:rsid w:val="00352EB9"/>
    <w:rsid w:val="00352FF4"/>
    <w:rsid w:val="0035415B"/>
    <w:rsid w:val="0035787C"/>
    <w:rsid w:val="00357CF3"/>
    <w:rsid w:val="00360445"/>
    <w:rsid w:val="003608C8"/>
    <w:rsid w:val="00360AB7"/>
    <w:rsid w:val="003636B5"/>
    <w:rsid w:val="00365B67"/>
    <w:rsid w:val="00365FE2"/>
    <w:rsid w:val="0037016B"/>
    <w:rsid w:val="003721D5"/>
    <w:rsid w:val="00372EC6"/>
    <w:rsid w:val="00373715"/>
    <w:rsid w:val="00374653"/>
    <w:rsid w:val="003764C7"/>
    <w:rsid w:val="0037720F"/>
    <w:rsid w:val="003773B1"/>
    <w:rsid w:val="00380355"/>
    <w:rsid w:val="00380C74"/>
    <w:rsid w:val="00381711"/>
    <w:rsid w:val="00381E33"/>
    <w:rsid w:val="0038264D"/>
    <w:rsid w:val="00382AF7"/>
    <w:rsid w:val="0038347A"/>
    <w:rsid w:val="00383716"/>
    <w:rsid w:val="00383A18"/>
    <w:rsid w:val="003858E9"/>
    <w:rsid w:val="0038627B"/>
    <w:rsid w:val="003872F2"/>
    <w:rsid w:val="00387395"/>
    <w:rsid w:val="00391CBC"/>
    <w:rsid w:val="00393238"/>
    <w:rsid w:val="003932CB"/>
    <w:rsid w:val="00393C56"/>
    <w:rsid w:val="00395A47"/>
    <w:rsid w:val="003A2B74"/>
    <w:rsid w:val="003A48F3"/>
    <w:rsid w:val="003A6E94"/>
    <w:rsid w:val="003A7CC7"/>
    <w:rsid w:val="003B0B80"/>
    <w:rsid w:val="003B1B39"/>
    <w:rsid w:val="003B53CE"/>
    <w:rsid w:val="003B5740"/>
    <w:rsid w:val="003B5E8D"/>
    <w:rsid w:val="003B7508"/>
    <w:rsid w:val="003B7D77"/>
    <w:rsid w:val="003C23EF"/>
    <w:rsid w:val="003C27E7"/>
    <w:rsid w:val="003C6782"/>
    <w:rsid w:val="003C6FBA"/>
    <w:rsid w:val="003D01E9"/>
    <w:rsid w:val="003D10F5"/>
    <w:rsid w:val="003D14A6"/>
    <w:rsid w:val="003D1EFC"/>
    <w:rsid w:val="003D32FE"/>
    <w:rsid w:val="003D4FA8"/>
    <w:rsid w:val="003D5638"/>
    <w:rsid w:val="003D6A71"/>
    <w:rsid w:val="003D77F2"/>
    <w:rsid w:val="003E0888"/>
    <w:rsid w:val="003E37DD"/>
    <w:rsid w:val="003E55B7"/>
    <w:rsid w:val="003F1992"/>
    <w:rsid w:val="003F2552"/>
    <w:rsid w:val="003F27B8"/>
    <w:rsid w:val="003F52E2"/>
    <w:rsid w:val="003F63A3"/>
    <w:rsid w:val="0040001C"/>
    <w:rsid w:val="004018B1"/>
    <w:rsid w:val="00404BDD"/>
    <w:rsid w:val="0040639A"/>
    <w:rsid w:val="00406853"/>
    <w:rsid w:val="00407FFA"/>
    <w:rsid w:val="004104A6"/>
    <w:rsid w:val="004143C6"/>
    <w:rsid w:val="004202A4"/>
    <w:rsid w:val="00420E4C"/>
    <w:rsid w:val="004227C1"/>
    <w:rsid w:val="00422896"/>
    <w:rsid w:val="00422B5D"/>
    <w:rsid w:val="00422C34"/>
    <w:rsid w:val="00422D2B"/>
    <w:rsid w:val="00423519"/>
    <w:rsid w:val="004235B2"/>
    <w:rsid w:val="00424890"/>
    <w:rsid w:val="00425EB3"/>
    <w:rsid w:val="00425FEE"/>
    <w:rsid w:val="00426311"/>
    <w:rsid w:val="00426CEC"/>
    <w:rsid w:val="00430812"/>
    <w:rsid w:val="00431D4B"/>
    <w:rsid w:val="0043303B"/>
    <w:rsid w:val="00433F65"/>
    <w:rsid w:val="0043485C"/>
    <w:rsid w:val="00434AA3"/>
    <w:rsid w:val="004362A2"/>
    <w:rsid w:val="00436856"/>
    <w:rsid w:val="00436C45"/>
    <w:rsid w:val="004402AE"/>
    <w:rsid w:val="00441FBD"/>
    <w:rsid w:val="00442B26"/>
    <w:rsid w:val="00442F32"/>
    <w:rsid w:val="00443F4E"/>
    <w:rsid w:val="00444197"/>
    <w:rsid w:val="00446BF0"/>
    <w:rsid w:val="00447AA9"/>
    <w:rsid w:val="004505AD"/>
    <w:rsid w:val="00450B2F"/>
    <w:rsid w:val="0045105F"/>
    <w:rsid w:val="004511B4"/>
    <w:rsid w:val="004513C8"/>
    <w:rsid w:val="004543AC"/>
    <w:rsid w:val="004547D4"/>
    <w:rsid w:val="0045578D"/>
    <w:rsid w:val="00455E3A"/>
    <w:rsid w:val="00456350"/>
    <w:rsid w:val="00456364"/>
    <w:rsid w:val="00460662"/>
    <w:rsid w:val="004612C5"/>
    <w:rsid w:val="00461445"/>
    <w:rsid w:val="0046333E"/>
    <w:rsid w:val="00464275"/>
    <w:rsid w:val="004654B8"/>
    <w:rsid w:val="00466BA0"/>
    <w:rsid w:val="00466D4A"/>
    <w:rsid w:val="00466DDC"/>
    <w:rsid w:val="00466E38"/>
    <w:rsid w:val="00467CC7"/>
    <w:rsid w:val="00470A8F"/>
    <w:rsid w:val="00471B90"/>
    <w:rsid w:val="00473258"/>
    <w:rsid w:val="00473CFA"/>
    <w:rsid w:val="0047606E"/>
    <w:rsid w:val="004763EE"/>
    <w:rsid w:val="004767B2"/>
    <w:rsid w:val="004773F2"/>
    <w:rsid w:val="00481FF2"/>
    <w:rsid w:val="00484B0F"/>
    <w:rsid w:val="00485539"/>
    <w:rsid w:val="00486704"/>
    <w:rsid w:val="00487865"/>
    <w:rsid w:val="00487F25"/>
    <w:rsid w:val="004905A5"/>
    <w:rsid w:val="00490B14"/>
    <w:rsid w:val="00490E73"/>
    <w:rsid w:val="0049236B"/>
    <w:rsid w:val="004923AE"/>
    <w:rsid w:val="0049288E"/>
    <w:rsid w:val="00495924"/>
    <w:rsid w:val="004967BC"/>
    <w:rsid w:val="00497163"/>
    <w:rsid w:val="004A1189"/>
    <w:rsid w:val="004A15F5"/>
    <w:rsid w:val="004A1EB3"/>
    <w:rsid w:val="004A3B09"/>
    <w:rsid w:val="004A56FE"/>
    <w:rsid w:val="004A5A73"/>
    <w:rsid w:val="004A63E6"/>
    <w:rsid w:val="004A6725"/>
    <w:rsid w:val="004A7408"/>
    <w:rsid w:val="004A7F2D"/>
    <w:rsid w:val="004A7FB3"/>
    <w:rsid w:val="004B0CE2"/>
    <w:rsid w:val="004B1E11"/>
    <w:rsid w:val="004B2593"/>
    <w:rsid w:val="004B3478"/>
    <w:rsid w:val="004B4776"/>
    <w:rsid w:val="004B5C11"/>
    <w:rsid w:val="004B67E4"/>
    <w:rsid w:val="004C0D93"/>
    <w:rsid w:val="004C11D9"/>
    <w:rsid w:val="004C126A"/>
    <w:rsid w:val="004C1575"/>
    <w:rsid w:val="004C3A03"/>
    <w:rsid w:val="004C3A40"/>
    <w:rsid w:val="004C514C"/>
    <w:rsid w:val="004C5D94"/>
    <w:rsid w:val="004D07CB"/>
    <w:rsid w:val="004D2E51"/>
    <w:rsid w:val="004D35A6"/>
    <w:rsid w:val="004D37B1"/>
    <w:rsid w:val="004D3C85"/>
    <w:rsid w:val="004D4117"/>
    <w:rsid w:val="004D4138"/>
    <w:rsid w:val="004D4253"/>
    <w:rsid w:val="004D431B"/>
    <w:rsid w:val="004D4720"/>
    <w:rsid w:val="004D4984"/>
    <w:rsid w:val="004D59AA"/>
    <w:rsid w:val="004D5F27"/>
    <w:rsid w:val="004D7FD3"/>
    <w:rsid w:val="004E045F"/>
    <w:rsid w:val="004E138F"/>
    <w:rsid w:val="004E1D2B"/>
    <w:rsid w:val="004E2962"/>
    <w:rsid w:val="004E419B"/>
    <w:rsid w:val="004E48EA"/>
    <w:rsid w:val="004E4D33"/>
    <w:rsid w:val="004E5445"/>
    <w:rsid w:val="004E5697"/>
    <w:rsid w:val="004F011A"/>
    <w:rsid w:val="004F0EDC"/>
    <w:rsid w:val="004F1B86"/>
    <w:rsid w:val="004F459F"/>
    <w:rsid w:val="004F45B7"/>
    <w:rsid w:val="004F4E27"/>
    <w:rsid w:val="004F5D4C"/>
    <w:rsid w:val="004F6293"/>
    <w:rsid w:val="00503123"/>
    <w:rsid w:val="005042E7"/>
    <w:rsid w:val="00505B02"/>
    <w:rsid w:val="00505F84"/>
    <w:rsid w:val="0050780A"/>
    <w:rsid w:val="005112F7"/>
    <w:rsid w:val="00512736"/>
    <w:rsid w:val="00512AA1"/>
    <w:rsid w:val="00513BF2"/>
    <w:rsid w:val="00514DFD"/>
    <w:rsid w:val="00514F09"/>
    <w:rsid w:val="0051599F"/>
    <w:rsid w:val="00516632"/>
    <w:rsid w:val="00516E06"/>
    <w:rsid w:val="00520B56"/>
    <w:rsid w:val="00520BF1"/>
    <w:rsid w:val="00521482"/>
    <w:rsid w:val="00521961"/>
    <w:rsid w:val="00524AC4"/>
    <w:rsid w:val="00524D6C"/>
    <w:rsid w:val="00525E20"/>
    <w:rsid w:val="00526253"/>
    <w:rsid w:val="00527AA8"/>
    <w:rsid w:val="00530D5F"/>
    <w:rsid w:val="005313B4"/>
    <w:rsid w:val="00531884"/>
    <w:rsid w:val="005323C3"/>
    <w:rsid w:val="005335BC"/>
    <w:rsid w:val="0053392A"/>
    <w:rsid w:val="00535B17"/>
    <w:rsid w:val="005372BA"/>
    <w:rsid w:val="00537304"/>
    <w:rsid w:val="00541878"/>
    <w:rsid w:val="00542C02"/>
    <w:rsid w:val="0054365E"/>
    <w:rsid w:val="00547DB3"/>
    <w:rsid w:val="0055027A"/>
    <w:rsid w:val="00550DA6"/>
    <w:rsid w:val="00551F00"/>
    <w:rsid w:val="0055614F"/>
    <w:rsid w:val="00557A64"/>
    <w:rsid w:val="005602D5"/>
    <w:rsid w:val="005622EE"/>
    <w:rsid w:val="00562A14"/>
    <w:rsid w:val="0056582B"/>
    <w:rsid w:val="0056601B"/>
    <w:rsid w:val="005666A4"/>
    <w:rsid w:val="00570540"/>
    <w:rsid w:val="00571B30"/>
    <w:rsid w:val="0057211B"/>
    <w:rsid w:val="00573457"/>
    <w:rsid w:val="00583062"/>
    <w:rsid w:val="005830F9"/>
    <w:rsid w:val="0058331B"/>
    <w:rsid w:val="00583321"/>
    <w:rsid w:val="0058445E"/>
    <w:rsid w:val="00584A69"/>
    <w:rsid w:val="005850AE"/>
    <w:rsid w:val="005851FE"/>
    <w:rsid w:val="00585839"/>
    <w:rsid w:val="00585937"/>
    <w:rsid w:val="005859D5"/>
    <w:rsid w:val="00586356"/>
    <w:rsid w:val="005910AA"/>
    <w:rsid w:val="0059153B"/>
    <w:rsid w:val="00592036"/>
    <w:rsid w:val="00592248"/>
    <w:rsid w:val="005926B0"/>
    <w:rsid w:val="005932CF"/>
    <w:rsid w:val="0059406E"/>
    <w:rsid w:val="00594765"/>
    <w:rsid w:val="00596354"/>
    <w:rsid w:val="005A09E3"/>
    <w:rsid w:val="005A17E1"/>
    <w:rsid w:val="005A3868"/>
    <w:rsid w:val="005A3E62"/>
    <w:rsid w:val="005A4F33"/>
    <w:rsid w:val="005A5802"/>
    <w:rsid w:val="005A6873"/>
    <w:rsid w:val="005B06B1"/>
    <w:rsid w:val="005B10E1"/>
    <w:rsid w:val="005B1538"/>
    <w:rsid w:val="005B16CE"/>
    <w:rsid w:val="005B188E"/>
    <w:rsid w:val="005B1D6B"/>
    <w:rsid w:val="005B2016"/>
    <w:rsid w:val="005B28A2"/>
    <w:rsid w:val="005B2C19"/>
    <w:rsid w:val="005B39FE"/>
    <w:rsid w:val="005B3FC2"/>
    <w:rsid w:val="005B4495"/>
    <w:rsid w:val="005B4FB2"/>
    <w:rsid w:val="005B5768"/>
    <w:rsid w:val="005B69C3"/>
    <w:rsid w:val="005C0C07"/>
    <w:rsid w:val="005C14EB"/>
    <w:rsid w:val="005C156B"/>
    <w:rsid w:val="005C20B0"/>
    <w:rsid w:val="005C5575"/>
    <w:rsid w:val="005C69A1"/>
    <w:rsid w:val="005C7683"/>
    <w:rsid w:val="005D0AAB"/>
    <w:rsid w:val="005D0F8B"/>
    <w:rsid w:val="005D15A0"/>
    <w:rsid w:val="005D1627"/>
    <w:rsid w:val="005D368E"/>
    <w:rsid w:val="005D505B"/>
    <w:rsid w:val="005D7840"/>
    <w:rsid w:val="005E0113"/>
    <w:rsid w:val="005E07E2"/>
    <w:rsid w:val="005E0C09"/>
    <w:rsid w:val="005E0C0D"/>
    <w:rsid w:val="005E1080"/>
    <w:rsid w:val="005E3594"/>
    <w:rsid w:val="005E36DC"/>
    <w:rsid w:val="005E3B05"/>
    <w:rsid w:val="005E5BC0"/>
    <w:rsid w:val="005E5C68"/>
    <w:rsid w:val="005F08D3"/>
    <w:rsid w:val="005F1C0E"/>
    <w:rsid w:val="005F1EA0"/>
    <w:rsid w:val="005F3BAB"/>
    <w:rsid w:val="005F40AA"/>
    <w:rsid w:val="005F4D03"/>
    <w:rsid w:val="005F5091"/>
    <w:rsid w:val="005F55D3"/>
    <w:rsid w:val="005F6845"/>
    <w:rsid w:val="005F784C"/>
    <w:rsid w:val="00600D4A"/>
    <w:rsid w:val="00602A72"/>
    <w:rsid w:val="00604BFE"/>
    <w:rsid w:val="0060580B"/>
    <w:rsid w:val="0060734F"/>
    <w:rsid w:val="00607710"/>
    <w:rsid w:val="006114D5"/>
    <w:rsid w:val="00611C61"/>
    <w:rsid w:val="006130EB"/>
    <w:rsid w:val="00617272"/>
    <w:rsid w:val="00621CED"/>
    <w:rsid w:val="006228F7"/>
    <w:rsid w:val="00623701"/>
    <w:rsid w:val="00625613"/>
    <w:rsid w:val="006267D3"/>
    <w:rsid w:val="00630BA3"/>
    <w:rsid w:val="00631308"/>
    <w:rsid w:val="006317E0"/>
    <w:rsid w:val="00634927"/>
    <w:rsid w:val="0063520C"/>
    <w:rsid w:val="006364BD"/>
    <w:rsid w:val="00636D3D"/>
    <w:rsid w:val="006370C1"/>
    <w:rsid w:val="0063741C"/>
    <w:rsid w:val="00637C9A"/>
    <w:rsid w:val="00640B52"/>
    <w:rsid w:val="00642160"/>
    <w:rsid w:val="00642693"/>
    <w:rsid w:val="00643A09"/>
    <w:rsid w:val="0064498F"/>
    <w:rsid w:val="00645A73"/>
    <w:rsid w:val="00647917"/>
    <w:rsid w:val="006519FD"/>
    <w:rsid w:val="00652B91"/>
    <w:rsid w:val="00652DD6"/>
    <w:rsid w:val="0065338C"/>
    <w:rsid w:val="00654F37"/>
    <w:rsid w:val="006554CB"/>
    <w:rsid w:val="0065577B"/>
    <w:rsid w:val="00655C02"/>
    <w:rsid w:val="006603E3"/>
    <w:rsid w:val="0066084D"/>
    <w:rsid w:val="006624AF"/>
    <w:rsid w:val="00663C43"/>
    <w:rsid w:val="00664898"/>
    <w:rsid w:val="0066497D"/>
    <w:rsid w:val="00665745"/>
    <w:rsid w:val="00666197"/>
    <w:rsid w:val="00667AAB"/>
    <w:rsid w:val="00667EA9"/>
    <w:rsid w:val="00667EC5"/>
    <w:rsid w:val="00672C01"/>
    <w:rsid w:val="0067301D"/>
    <w:rsid w:val="0067308B"/>
    <w:rsid w:val="0067362E"/>
    <w:rsid w:val="006751AD"/>
    <w:rsid w:val="006754C1"/>
    <w:rsid w:val="0068074C"/>
    <w:rsid w:val="00680B7D"/>
    <w:rsid w:val="00681742"/>
    <w:rsid w:val="00682E47"/>
    <w:rsid w:val="00683F8C"/>
    <w:rsid w:val="00685D4D"/>
    <w:rsid w:val="00686B2A"/>
    <w:rsid w:val="00686D41"/>
    <w:rsid w:val="00686F0F"/>
    <w:rsid w:val="006907F3"/>
    <w:rsid w:val="00690DC4"/>
    <w:rsid w:val="00690E7C"/>
    <w:rsid w:val="0069224E"/>
    <w:rsid w:val="00692CF3"/>
    <w:rsid w:val="006952FE"/>
    <w:rsid w:val="00695D8C"/>
    <w:rsid w:val="00697481"/>
    <w:rsid w:val="006A010C"/>
    <w:rsid w:val="006A1D70"/>
    <w:rsid w:val="006A30B9"/>
    <w:rsid w:val="006A3AB9"/>
    <w:rsid w:val="006A537C"/>
    <w:rsid w:val="006A5628"/>
    <w:rsid w:val="006A6D2F"/>
    <w:rsid w:val="006A6D35"/>
    <w:rsid w:val="006A6EF5"/>
    <w:rsid w:val="006B1EE0"/>
    <w:rsid w:val="006B217F"/>
    <w:rsid w:val="006B279C"/>
    <w:rsid w:val="006B3B0A"/>
    <w:rsid w:val="006B574A"/>
    <w:rsid w:val="006B6474"/>
    <w:rsid w:val="006B70BC"/>
    <w:rsid w:val="006C08FF"/>
    <w:rsid w:val="006C0BCE"/>
    <w:rsid w:val="006C0C0A"/>
    <w:rsid w:val="006C2449"/>
    <w:rsid w:val="006C281A"/>
    <w:rsid w:val="006C2B08"/>
    <w:rsid w:val="006C3FD3"/>
    <w:rsid w:val="006C41F8"/>
    <w:rsid w:val="006C458B"/>
    <w:rsid w:val="006C4BAC"/>
    <w:rsid w:val="006C5369"/>
    <w:rsid w:val="006C5523"/>
    <w:rsid w:val="006C571C"/>
    <w:rsid w:val="006C59E9"/>
    <w:rsid w:val="006C79B5"/>
    <w:rsid w:val="006D0A54"/>
    <w:rsid w:val="006D25BC"/>
    <w:rsid w:val="006D2A22"/>
    <w:rsid w:val="006D2AC3"/>
    <w:rsid w:val="006D2AFC"/>
    <w:rsid w:val="006D3DDB"/>
    <w:rsid w:val="006D3EBE"/>
    <w:rsid w:val="006D407F"/>
    <w:rsid w:val="006D5F8D"/>
    <w:rsid w:val="006D6741"/>
    <w:rsid w:val="006D682B"/>
    <w:rsid w:val="006D771A"/>
    <w:rsid w:val="006E050F"/>
    <w:rsid w:val="006E1CED"/>
    <w:rsid w:val="006E3CB3"/>
    <w:rsid w:val="006E43D9"/>
    <w:rsid w:val="006E6922"/>
    <w:rsid w:val="006E7B2A"/>
    <w:rsid w:val="006E7C43"/>
    <w:rsid w:val="006F100D"/>
    <w:rsid w:val="006F1044"/>
    <w:rsid w:val="006F1ADD"/>
    <w:rsid w:val="006F1CA9"/>
    <w:rsid w:val="006F2236"/>
    <w:rsid w:val="006F2B8E"/>
    <w:rsid w:val="006F2F68"/>
    <w:rsid w:val="006F2F89"/>
    <w:rsid w:val="006F48DF"/>
    <w:rsid w:val="006F4AAB"/>
    <w:rsid w:val="006F6912"/>
    <w:rsid w:val="006F6EB2"/>
    <w:rsid w:val="006F7002"/>
    <w:rsid w:val="007033A6"/>
    <w:rsid w:val="00706D1D"/>
    <w:rsid w:val="00710C65"/>
    <w:rsid w:val="0071100C"/>
    <w:rsid w:val="00712C33"/>
    <w:rsid w:val="00714495"/>
    <w:rsid w:val="00715BFF"/>
    <w:rsid w:val="0071601C"/>
    <w:rsid w:val="00717F51"/>
    <w:rsid w:val="0072176C"/>
    <w:rsid w:val="00722C56"/>
    <w:rsid w:val="00723725"/>
    <w:rsid w:val="00724505"/>
    <w:rsid w:val="007255F1"/>
    <w:rsid w:val="00725E39"/>
    <w:rsid w:val="00727068"/>
    <w:rsid w:val="00730BB9"/>
    <w:rsid w:val="007316BD"/>
    <w:rsid w:val="00731B3A"/>
    <w:rsid w:val="00732A99"/>
    <w:rsid w:val="007334C7"/>
    <w:rsid w:val="00734298"/>
    <w:rsid w:val="007356BB"/>
    <w:rsid w:val="00735995"/>
    <w:rsid w:val="00735A78"/>
    <w:rsid w:val="0073681F"/>
    <w:rsid w:val="00736F80"/>
    <w:rsid w:val="00737C8A"/>
    <w:rsid w:val="00737FB5"/>
    <w:rsid w:val="00740BCC"/>
    <w:rsid w:val="0074263A"/>
    <w:rsid w:val="00743520"/>
    <w:rsid w:val="00743E3E"/>
    <w:rsid w:val="00744873"/>
    <w:rsid w:val="00747BB6"/>
    <w:rsid w:val="00747D9D"/>
    <w:rsid w:val="0075002C"/>
    <w:rsid w:val="007501B8"/>
    <w:rsid w:val="0075070E"/>
    <w:rsid w:val="00752EBA"/>
    <w:rsid w:val="0075418B"/>
    <w:rsid w:val="00754A8D"/>
    <w:rsid w:val="00756F5B"/>
    <w:rsid w:val="007571A3"/>
    <w:rsid w:val="007577E9"/>
    <w:rsid w:val="00760B0F"/>
    <w:rsid w:val="00760DC9"/>
    <w:rsid w:val="007645F0"/>
    <w:rsid w:val="00765334"/>
    <w:rsid w:val="00765660"/>
    <w:rsid w:val="00765A75"/>
    <w:rsid w:val="007664A6"/>
    <w:rsid w:val="00767378"/>
    <w:rsid w:val="00775057"/>
    <w:rsid w:val="00775109"/>
    <w:rsid w:val="007762CD"/>
    <w:rsid w:val="00776316"/>
    <w:rsid w:val="0077771B"/>
    <w:rsid w:val="007779FE"/>
    <w:rsid w:val="00777BF0"/>
    <w:rsid w:val="00777EB2"/>
    <w:rsid w:val="00781971"/>
    <w:rsid w:val="0078371E"/>
    <w:rsid w:val="00783749"/>
    <w:rsid w:val="007857BC"/>
    <w:rsid w:val="007901A4"/>
    <w:rsid w:val="00792334"/>
    <w:rsid w:val="00792635"/>
    <w:rsid w:val="007936A9"/>
    <w:rsid w:val="0079475C"/>
    <w:rsid w:val="00797C5A"/>
    <w:rsid w:val="007A21E5"/>
    <w:rsid w:val="007A2A96"/>
    <w:rsid w:val="007A2CB4"/>
    <w:rsid w:val="007A4B75"/>
    <w:rsid w:val="007A5764"/>
    <w:rsid w:val="007A628A"/>
    <w:rsid w:val="007A6E65"/>
    <w:rsid w:val="007A7CB9"/>
    <w:rsid w:val="007B021F"/>
    <w:rsid w:val="007B11AB"/>
    <w:rsid w:val="007B5CA8"/>
    <w:rsid w:val="007B60BA"/>
    <w:rsid w:val="007B66ED"/>
    <w:rsid w:val="007B68AC"/>
    <w:rsid w:val="007B7399"/>
    <w:rsid w:val="007C0566"/>
    <w:rsid w:val="007C0BEA"/>
    <w:rsid w:val="007C1978"/>
    <w:rsid w:val="007C292D"/>
    <w:rsid w:val="007C5005"/>
    <w:rsid w:val="007C5E76"/>
    <w:rsid w:val="007C64EB"/>
    <w:rsid w:val="007C6A98"/>
    <w:rsid w:val="007C6BA8"/>
    <w:rsid w:val="007C74F0"/>
    <w:rsid w:val="007C7616"/>
    <w:rsid w:val="007D19F5"/>
    <w:rsid w:val="007D47A3"/>
    <w:rsid w:val="007D6D2A"/>
    <w:rsid w:val="007D6E1D"/>
    <w:rsid w:val="007E075C"/>
    <w:rsid w:val="007E2390"/>
    <w:rsid w:val="007E2AFA"/>
    <w:rsid w:val="007E3D29"/>
    <w:rsid w:val="007E4353"/>
    <w:rsid w:val="007E4BB8"/>
    <w:rsid w:val="007E50CC"/>
    <w:rsid w:val="007E7DDA"/>
    <w:rsid w:val="007F1F63"/>
    <w:rsid w:val="007F29FE"/>
    <w:rsid w:val="007F2F14"/>
    <w:rsid w:val="007F431F"/>
    <w:rsid w:val="007F64AD"/>
    <w:rsid w:val="007F7760"/>
    <w:rsid w:val="0080220F"/>
    <w:rsid w:val="0080255A"/>
    <w:rsid w:val="008033B7"/>
    <w:rsid w:val="00804205"/>
    <w:rsid w:val="0080635B"/>
    <w:rsid w:val="00811338"/>
    <w:rsid w:val="00811CEF"/>
    <w:rsid w:val="00811DDC"/>
    <w:rsid w:val="00814611"/>
    <w:rsid w:val="0081466F"/>
    <w:rsid w:val="0081527C"/>
    <w:rsid w:val="00815A6A"/>
    <w:rsid w:val="00816545"/>
    <w:rsid w:val="00816C8E"/>
    <w:rsid w:val="00816E98"/>
    <w:rsid w:val="00817C4C"/>
    <w:rsid w:val="00820BA7"/>
    <w:rsid w:val="008211EA"/>
    <w:rsid w:val="008214B3"/>
    <w:rsid w:val="00821C55"/>
    <w:rsid w:val="008226AB"/>
    <w:rsid w:val="00824A99"/>
    <w:rsid w:val="00824AD7"/>
    <w:rsid w:val="0082527A"/>
    <w:rsid w:val="008259A7"/>
    <w:rsid w:val="00825D90"/>
    <w:rsid w:val="008263FA"/>
    <w:rsid w:val="008267C3"/>
    <w:rsid w:val="00826E09"/>
    <w:rsid w:val="00827354"/>
    <w:rsid w:val="008278CF"/>
    <w:rsid w:val="00827F69"/>
    <w:rsid w:val="0083035E"/>
    <w:rsid w:val="008303A8"/>
    <w:rsid w:val="008321A1"/>
    <w:rsid w:val="00832560"/>
    <w:rsid w:val="00832DA8"/>
    <w:rsid w:val="00833133"/>
    <w:rsid w:val="00834FF6"/>
    <w:rsid w:val="00836973"/>
    <w:rsid w:val="00837317"/>
    <w:rsid w:val="008375F8"/>
    <w:rsid w:val="008378D6"/>
    <w:rsid w:val="00837D10"/>
    <w:rsid w:val="00841411"/>
    <w:rsid w:val="00842D25"/>
    <w:rsid w:val="00842FB9"/>
    <w:rsid w:val="00843E0C"/>
    <w:rsid w:val="00844E96"/>
    <w:rsid w:val="008462FB"/>
    <w:rsid w:val="00847417"/>
    <w:rsid w:val="008504DB"/>
    <w:rsid w:val="00853357"/>
    <w:rsid w:val="00855E4E"/>
    <w:rsid w:val="008560AF"/>
    <w:rsid w:val="0085632F"/>
    <w:rsid w:val="00856884"/>
    <w:rsid w:val="00861BF9"/>
    <w:rsid w:val="00862264"/>
    <w:rsid w:val="00862B7E"/>
    <w:rsid w:val="00863BEB"/>
    <w:rsid w:val="0086459C"/>
    <w:rsid w:val="0086604A"/>
    <w:rsid w:val="00870B68"/>
    <w:rsid w:val="00873644"/>
    <w:rsid w:val="00874FC3"/>
    <w:rsid w:val="008758E9"/>
    <w:rsid w:val="00882779"/>
    <w:rsid w:val="00882E13"/>
    <w:rsid w:val="0088434F"/>
    <w:rsid w:val="00884CEE"/>
    <w:rsid w:val="0088533B"/>
    <w:rsid w:val="00887527"/>
    <w:rsid w:val="00887F17"/>
    <w:rsid w:val="00893B2E"/>
    <w:rsid w:val="008948FB"/>
    <w:rsid w:val="0089608D"/>
    <w:rsid w:val="00896B89"/>
    <w:rsid w:val="00897319"/>
    <w:rsid w:val="008A05F8"/>
    <w:rsid w:val="008A0F2B"/>
    <w:rsid w:val="008A13FC"/>
    <w:rsid w:val="008A18F8"/>
    <w:rsid w:val="008A222B"/>
    <w:rsid w:val="008A229A"/>
    <w:rsid w:val="008A2AA0"/>
    <w:rsid w:val="008A389B"/>
    <w:rsid w:val="008A4C60"/>
    <w:rsid w:val="008A6F99"/>
    <w:rsid w:val="008B04EE"/>
    <w:rsid w:val="008B11FB"/>
    <w:rsid w:val="008B3ABE"/>
    <w:rsid w:val="008B4061"/>
    <w:rsid w:val="008B4F76"/>
    <w:rsid w:val="008B50EA"/>
    <w:rsid w:val="008B7504"/>
    <w:rsid w:val="008C09CA"/>
    <w:rsid w:val="008C1C51"/>
    <w:rsid w:val="008C21BF"/>
    <w:rsid w:val="008C3057"/>
    <w:rsid w:val="008C58BE"/>
    <w:rsid w:val="008C5FFE"/>
    <w:rsid w:val="008C64E4"/>
    <w:rsid w:val="008C7F6F"/>
    <w:rsid w:val="008D09A3"/>
    <w:rsid w:val="008D137A"/>
    <w:rsid w:val="008D1A99"/>
    <w:rsid w:val="008D2D63"/>
    <w:rsid w:val="008D2DFD"/>
    <w:rsid w:val="008D305E"/>
    <w:rsid w:val="008D39B8"/>
    <w:rsid w:val="008D4176"/>
    <w:rsid w:val="008D4DCA"/>
    <w:rsid w:val="008D51BB"/>
    <w:rsid w:val="008D5FBF"/>
    <w:rsid w:val="008D6A46"/>
    <w:rsid w:val="008D7258"/>
    <w:rsid w:val="008D78BB"/>
    <w:rsid w:val="008E1711"/>
    <w:rsid w:val="008E180F"/>
    <w:rsid w:val="008E194F"/>
    <w:rsid w:val="008E415D"/>
    <w:rsid w:val="008E5A21"/>
    <w:rsid w:val="008E664C"/>
    <w:rsid w:val="008E7996"/>
    <w:rsid w:val="008F004A"/>
    <w:rsid w:val="008F0A16"/>
    <w:rsid w:val="008F0E18"/>
    <w:rsid w:val="008F18A0"/>
    <w:rsid w:val="008F1D3F"/>
    <w:rsid w:val="008F292E"/>
    <w:rsid w:val="008F2D90"/>
    <w:rsid w:val="008F2E5F"/>
    <w:rsid w:val="008F3F36"/>
    <w:rsid w:val="008F5D9B"/>
    <w:rsid w:val="008F5FE0"/>
    <w:rsid w:val="008F68AE"/>
    <w:rsid w:val="0090115A"/>
    <w:rsid w:val="009022E8"/>
    <w:rsid w:val="00902FCD"/>
    <w:rsid w:val="00905E26"/>
    <w:rsid w:val="00906A2C"/>
    <w:rsid w:val="00906AF8"/>
    <w:rsid w:val="00907056"/>
    <w:rsid w:val="0090743A"/>
    <w:rsid w:val="0090794D"/>
    <w:rsid w:val="00907E07"/>
    <w:rsid w:val="00910757"/>
    <w:rsid w:val="009131EB"/>
    <w:rsid w:val="00915504"/>
    <w:rsid w:val="00917D78"/>
    <w:rsid w:val="0092012D"/>
    <w:rsid w:val="0092031C"/>
    <w:rsid w:val="009203C4"/>
    <w:rsid w:val="009222F9"/>
    <w:rsid w:val="00923676"/>
    <w:rsid w:val="00925E1E"/>
    <w:rsid w:val="0092655A"/>
    <w:rsid w:val="00926DFB"/>
    <w:rsid w:val="00926EB7"/>
    <w:rsid w:val="00927E53"/>
    <w:rsid w:val="00932096"/>
    <w:rsid w:val="00934C21"/>
    <w:rsid w:val="009365CE"/>
    <w:rsid w:val="00937920"/>
    <w:rsid w:val="00940E4F"/>
    <w:rsid w:val="00942EA8"/>
    <w:rsid w:val="009437E3"/>
    <w:rsid w:val="00944216"/>
    <w:rsid w:val="009446A2"/>
    <w:rsid w:val="00944B93"/>
    <w:rsid w:val="00945B11"/>
    <w:rsid w:val="009471C3"/>
    <w:rsid w:val="009479DC"/>
    <w:rsid w:val="0095235A"/>
    <w:rsid w:val="00952604"/>
    <w:rsid w:val="00952DF4"/>
    <w:rsid w:val="009534F8"/>
    <w:rsid w:val="00953C05"/>
    <w:rsid w:val="009540DB"/>
    <w:rsid w:val="00955B2F"/>
    <w:rsid w:val="00955EC2"/>
    <w:rsid w:val="00956CED"/>
    <w:rsid w:val="0095724A"/>
    <w:rsid w:val="009609B0"/>
    <w:rsid w:val="0096214F"/>
    <w:rsid w:val="009623B3"/>
    <w:rsid w:val="00962AC5"/>
    <w:rsid w:val="00963B51"/>
    <w:rsid w:val="00963BF0"/>
    <w:rsid w:val="009646AD"/>
    <w:rsid w:val="00965227"/>
    <w:rsid w:val="00966231"/>
    <w:rsid w:val="00966CE8"/>
    <w:rsid w:val="00967410"/>
    <w:rsid w:val="00967520"/>
    <w:rsid w:val="009675BB"/>
    <w:rsid w:val="00967D78"/>
    <w:rsid w:val="00970298"/>
    <w:rsid w:val="00970E7E"/>
    <w:rsid w:val="00973C5D"/>
    <w:rsid w:val="0097433F"/>
    <w:rsid w:val="00974FB0"/>
    <w:rsid w:val="009757D0"/>
    <w:rsid w:val="009757FC"/>
    <w:rsid w:val="009769C0"/>
    <w:rsid w:val="009810B1"/>
    <w:rsid w:val="00981668"/>
    <w:rsid w:val="00981672"/>
    <w:rsid w:val="00981B38"/>
    <w:rsid w:val="009826DA"/>
    <w:rsid w:val="00984F70"/>
    <w:rsid w:val="0098542F"/>
    <w:rsid w:val="00987B09"/>
    <w:rsid w:val="00987BD4"/>
    <w:rsid w:val="0099036B"/>
    <w:rsid w:val="00990FBF"/>
    <w:rsid w:val="00992899"/>
    <w:rsid w:val="00992B7A"/>
    <w:rsid w:val="00992CDB"/>
    <w:rsid w:val="00995909"/>
    <w:rsid w:val="0099609B"/>
    <w:rsid w:val="009A10A6"/>
    <w:rsid w:val="009A194F"/>
    <w:rsid w:val="009A2EE7"/>
    <w:rsid w:val="009A3E05"/>
    <w:rsid w:val="009A40AE"/>
    <w:rsid w:val="009A6AEF"/>
    <w:rsid w:val="009A6E27"/>
    <w:rsid w:val="009A6FAC"/>
    <w:rsid w:val="009A78C6"/>
    <w:rsid w:val="009B0DC6"/>
    <w:rsid w:val="009B14A3"/>
    <w:rsid w:val="009B1A79"/>
    <w:rsid w:val="009B1B26"/>
    <w:rsid w:val="009B64B5"/>
    <w:rsid w:val="009B735C"/>
    <w:rsid w:val="009B7E92"/>
    <w:rsid w:val="009C05FF"/>
    <w:rsid w:val="009C1DF9"/>
    <w:rsid w:val="009C28F2"/>
    <w:rsid w:val="009C54DE"/>
    <w:rsid w:val="009C5BB3"/>
    <w:rsid w:val="009C647F"/>
    <w:rsid w:val="009C73B0"/>
    <w:rsid w:val="009C7C22"/>
    <w:rsid w:val="009C7DAD"/>
    <w:rsid w:val="009D0466"/>
    <w:rsid w:val="009D0469"/>
    <w:rsid w:val="009D082E"/>
    <w:rsid w:val="009D0A46"/>
    <w:rsid w:val="009D1978"/>
    <w:rsid w:val="009D1D99"/>
    <w:rsid w:val="009D21A9"/>
    <w:rsid w:val="009D33CC"/>
    <w:rsid w:val="009D3453"/>
    <w:rsid w:val="009D3E42"/>
    <w:rsid w:val="009D52FC"/>
    <w:rsid w:val="009D67A7"/>
    <w:rsid w:val="009D7DA3"/>
    <w:rsid w:val="009E0970"/>
    <w:rsid w:val="009E125E"/>
    <w:rsid w:val="009E1CAD"/>
    <w:rsid w:val="009E2403"/>
    <w:rsid w:val="009E2874"/>
    <w:rsid w:val="009E31DA"/>
    <w:rsid w:val="009E3DDB"/>
    <w:rsid w:val="009E44E2"/>
    <w:rsid w:val="009E51C2"/>
    <w:rsid w:val="009E68A1"/>
    <w:rsid w:val="009E711D"/>
    <w:rsid w:val="009F0BB9"/>
    <w:rsid w:val="009F0FBC"/>
    <w:rsid w:val="009F5792"/>
    <w:rsid w:val="009F7E0C"/>
    <w:rsid w:val="00A006EA"/>
    <w:rsid w:val="00A00A9A"/>
    <w:rsid w:val="00A00CBA"/>
    <w:rsid w:val="00A013F1"/>
    <w:rsid w:val="00A018D1"/>
    <w:rsid w:val="00A05053"/>
    <w:rsid w:val="00A05880"/>
    <w:rsid w:val="00A06B1D"/>
    <w:rsid w:val="00A07EE9"/>
    <w:rsid w:val="00A1003C"/>
    <w:rsid w:val="00A11FEC"/>
    <w:rsid w:val="00A136F4"/>
    <w:rsid w:val="00A139B7"/>
    <w:rsid w:val="00A15562"/>
    <w:rsid w:val="00A20E42"/>
    <w:rsid w:val="00A21162"/>
    <w:rsid w:val="00A21169"/>
    <w:rsid w:val="00A22D19"/>
    <w:rsid w:val="00A23ECC"/>
    <w:rsid w:val="00A24697"/>
    <w:rsid w:val="00A249CF"/>
    <w:rsid w:val="00A24C09"/>
    <w:rsid w:val="00A259AB"/>
    <w:rsid w:val="00A25A55"/>
    <w:rsid w:val="00A26B68"/>
    <w:rsid w:val="00A27940"/>
    <w:rsid w:val="00A27D61"/>
    <w:rsid w:val="00A30305"/>
    <w:rsid w:val="00A305D8"/>
    <w:rsid w:val="00A30620"/>
    <w:rsid w:val="00A3080A"/>
    <w:rsid w:val="00A31403"/>
    <w:rsid w:val="00A31582"/>
    <w:rsid w:val="00A32374"/>
    <w:rsid w:val="00A323A2"/>
    <w:rsid w:val="00A33603"/>
    <w:rsid w:val="00A33822"/>
    <w:rsid w:val="00A342BD"/>
    <w:rsid w:val="00A355CE"/>
    <w:rsid w:val="00A359EA"/>
    <w:rsid w:val="00A36652"/>
    <w:rsid w:val="00A36778"/>
    <w:rsid w:val="00A423F1"/>
    <w:rsid w:val="00A42C9F"/>
    <w:rsid w:val="00A44E2B"/>
    <w:rsid w:val="00A45C2B"/>
    <w:rsid w:val="00A4640D"/>
    <w:rsid w:val="00A46D32"/>
    <w:rsid w:val="00A47454"/>
    <w:rsid w:val="00A4780C"/>
    <w:rsid w:val="00A52C85"/>
    <w:rsid w:val="00A53ABC"/>
    <w:rsid w:val="00A545CC"/>
    <w:rsid w:val="00A546F1"/>
    <w:rsid w:val="00A5613E"/>
    <w:rsid w:val="00A563C5"/>
    <w:rsid w:val="00A57E7F"/>
    <w:rsid w:val="00A6107C"/>
    <w:rsid w:val="00A613A8"/>
    <w:rsid w:val="00A63AC5"/>
    <w:rsid w:val="00A6547E"/>
    <w:rsid w:val="00A66386"/>
    <w:rsid w:val="00A66B27"/>
    <w:rsid w:val="00A71AD7"/>
    <w:rsid w:val="00A7211D"/>
    <w:rsid w:val="00A73DF0"/>
    <w:rsid w:val="00A751CC"/>
    <w:rsid w:val="00A75ABF"/>
    <w:rsid w:val="00A76739"/>
    <w:rsid w:val="00A76DCD"/>
    <w:rsid w:val="00A829D4"/>
    <w:rsid w:val="00A843AA"/>
    <w:rsid w:val="00A867BF"/>
    <w:rsid w:val="00A86D57"/>
    <w:rsid w:val="00A86F81"/>
    <w:rsid w:val="00A9078C"/>
    <w:rsid w:val="00A90BEC"/>
    <w:rsid w:val="00A911F5"/>
    <w:rsid w:val="00A91647"/>
    <w:rsid w:val="00A92128"/>
    <w:rsid w:val="00A922D2"/>
    <w:rsid w:val="00A92494"/>
    <w:rsid w:val="00A92A1A"/>
    <w:rsid w:val="00A92F35"/>
    <w:rsid w:val="00A935C9"/>
    <w:rsid w:val="00A96436"/>
    <w:rsid w:val="00A965CC"/>
    <w:rsid w:val="00A96E33"/>
    <w:rsid w:val="00A97A04"/>
    <w:rsid w:val="00AA043F"/>
    <w:rsid w:val="00AA0932"/>
    <w:rsid w:val="00AA1941"/>
    <w:rsid w:val="00AA2E52"/>
    <w:rsid w:val="00AA2E8D"/>
    <w:rsid w:val="00AA2F7A"/>
    <w:rsid w:val="00AA43C1"/>
    <w:rsid w:val="00AA6DFD"/>
    <w:rsid w:val="00AB283B"/>
    <w:rsid w:val="00AB2E33"/>
    <w:rsid w:val="00AB3077"/>
    <w:rsid w:val="00AB3A4F"/>
    <w:rsid w:val="00AB5F44"/>
    <w:rsid w:val="00AB6479"/>
    <w:rsid w:val="00AB6EF5"/>
    <w:rsid w:val="00AB7822"/>
    <w:rsid w:val="00AC0B27"/>
    <w:rsid w:val="00AC46FD"/>
    <w:rsid w:val="00AC5FB8"/>
    <w:rsid w:val="00AC69DC"/>
    <w:rsid w:val="00AC6BD5"/>
    <w:rsid w:val="00AD044E"/>
    <w:rsid w:val="00AD137D"/>
    <w:rsid w:val="00AD1C40"/>
    <w:rsid w:val="00AD1CFF"/>
    <w:rsid w:val="00AD2FE3"/>
    <w:rsid w:val="00AD3D1C"/>
    <w:rsid w:val="00AD4DB5"/>
    <w:rsid w:val="00AD5E45"/>
    <w:rsid w:val="00AD61D5"/>
    <w:rsid w:val="00AD6440"/>
    <w:rsid w:val="00AD7DE1"/>
    <w:rsid w:val="00AE1515"/>
    <w:rsid w:val="00AE189C"/>
    <w:rsid w:val="00AE1E0C"/>
    <w:rsid w:val="00AE3085"/>
    <w:rsid w:val="00AE4857"/>
    <w:rsid w:val="00AE6DA7"/>
    <w:rsid w:val="00AE7CE3"/>
    <w:rsid w:val="00AF1B98"/>
    <w:rsid w:val="00AF25C3"/>
    <w:rsid w:val="00AF5356"/>
    <w:rsid w:val="00AF5740"/>
    <w:rsid w:val="00AF5EB6"/>
    <w:rsid w:val="00AF5F4A"/>
    <w:rsid w:val="00AF678D"/>
    <w:rsid w:val="00B008ED"/>
    <w:rsid w:val="00B00B7A"/>
    <w:rsid w:val="00B02EC9"/>
    <w:rsid w:val="00B035C5"/>
    <w:rsid w:val="00B04463"/>
    <w:rsid w:val="00B04742"/>
    <w:rsid w:val="00B04EB8"/>
    <w:rsid w:val="00B1192E"/>
    <w:rsid w:val="00B12927"/>
    <w:rsid w:val="00B15514"/>
    <w:rsid w:val="00B16252"/>
    <w:rsid w:val="00B16C82"/>
    <w:rsid w:val="00B16CAE"/>
    <w:rsid w:val="00B171C0"/>
    <w:rsid w:val="00B2110B"/>
    <w:rsid w:val="00B21506"/>
    <w:rsid w:val="00B2180A"/>
    <w:rsid w:val="00B21967"/>
    <w:rsid w:val="00B24676"/>
    <w:rsid w:val="00B24C8E"/>
    <w:rsid w:val="00B24E42"/>
    <w:rsid w:val="00B256AF"/>
    <w:rsid w:val="00B2634B"/>
    <w:rsid w:val="00B277AE"/>
    <w:rsid w:val="00B2791D"/>
    <w:rsid w:val="00B27DCB"/>
    <w:rsid w:val="00B314EE"/>
    <w:rsid w:val="00B31AFD"/>
    <w:rsid w:val="00B322DA"/>
    <w:rsid w:val="00B32616"/>
    <w:rsid w:val="00B34071"/>
    <w:rsid w:val="00B37456"/>
    <w:rsid w:val="00B37814"/>
    <w:rsid w:val="00B41052"/>
    <w:rsid w:val="00B413A8"/>
    <w:rsid w:val="00B42CE2"/>
    <w:rsid w:val="00B44B3D"/>
    <w:rsid w:val="00B45780"/>
    <w:rsid w:val="00B45C6A"/>
    <w:rsid w:val="00B46B7E"/>
    <w:rsid w:val="00B46BA6"/>
    <w:rsid w:val="00B46FBD"/>
    <w:rsid w:val="00B471D5"/>
    <w:rsid w:val="00B474D2"/>
    <w:rsid w:val="00B47BB0"/>
    <w:rsid w:val="00B50478"/>
    <w:rsid w:val="00B506DE"/>
    <w:rsid w:val="00B515C8"/>
    <w:rsid w:val="00B533BC"/>
    <w:rsid w:val="00B5659B"/>
    <w:rsid w:val="00B5669B"/>
    <w:rsid w:val="00B56AE8"/>
    <w:rsid w:val="00B57FEB"/>
    <w:rsid w:val="00B60451"/>
    <w:rsid w:val="00B61DD2"/>
    <w:rsid w:val="00B638DA"/>
    <w:rsid w:val="00B654B9"/>
    <w:rsid w:val="00B72FC7"/>
    <w:rsid w:val="00B7334E"/>
    <w:rsid w:val="00B74A4E"/>
    <w:rsid w:val="00B774CB"/>
    <w:rsid w:val="00B81F8A"/>
    <w:rsid w:val="00B8422A"/>
    <w:rsid w:val="00B843CB"/>
    <w:rsid w:val="00B85566"/>
    <w:rsid w:val="00B867C6"/>
    <w:rsid w:val="00B86DBD"/>
    <w:rsid w:val="00B87909"/>
    <w:rsid w:val="00B87A53"/>
    <w:rsid w:val="00B90852"/>
    <w:rsid w:val="00B9097E"/>
    <w:rsid w:val="00B92287"/>
    <w:rsid w:val="00B925C7"/>
    <w:rsid w:val="00B95F3D"/>
    <w:rsid w:val="00B96585"/>
    <w:rsid w:val="00BA11CD"/>
    <w:rsid w:val="00BA1CB5"/>
    <w:rsid w:val="00BA3987"/>
    <w:rsid w:val="00BA44F8"/>
    <w:rsid w:val="00BA52CA"/>
    <w:rsid w:val="00BA5475"/>
    <w:rsid w:val="00BA5EE7"/>
    <w:rsid w:val="00BB128F"/>
    <w:rsid w:val="00BB2F3D"/>
    <w:rsid w:val="00BB37A3"/>
    <w:rsid w:val="00BB3F0A"/>
    <w:rsid w:val="00BB55BB"/>
    <w:rsid w:val="00BB6AE9"/>
    <w:rsid w:val="00BC3DE1"/>
    <w:rsid w:val="00BC3FF6"/>
    <w:rsid w:val="00BC6488"/>
    <w:rsid w:val="00BD08AC"/>
    <w:rsid w:val="00BD6A95"/>
    <w:rsid w:val="00BD7997"/>
    <w:rsid w:val="00BE089A"/>
    <w:rsid w:val="00BE13AD"/>
    <w:rsid w:val="00BE1EAD"/>
    <w:rsid w:val="00BE2930"/>
    <w:rsid w:val="00BE31B8"/>
    <w:rsid w:val="00BE35BC"/>
    <w:rsid w:val="00BE3652"/>
    <w:rsid w:val="00BE3B0C"/>
    <w:rsid w:val="00BE5135"/>
    <w:rsid w:val="00BF1233"/>
    <w:rsid w:val="00BF1A28"/>
    <w:rsid w:val="00BF1B66"/>
    <w:rsid w:val="00BF354F"/>
    <w:rsid w:val="00BF3D22"/>
    <w:rsid w:val="00BF3FD8"/>
    <w:rsid w:val="00BF419F"/>
    <w:rsid w:val="00BF4575"/>
    <w:rsid w:val="00BF460A"/>
    <w:rsid w:val="00BF6C85"/>
    <w:rsid w:val="00BF706B"/>
    <w:rsid w:val="00BF7602"/>
    <w:rsid w:val="00C00022"/>
    <w:rsid w:val="00C009C0"/>
    <w:rsid w:val="00C01D68"/>
    <w:rsid w:val="00C020FE"/>
    <w:rsid w:val="00C03C2C"/>
    <w:rsid w:val="00C04103"/>
    <w:rsid w:val="00C04745"/>
    <w:rsid w:val="00C05DEE"/>
    <w:rsid w:val="00C06389"/>
    <w:rsid w:val="00C06CE1"/>
    <w:rsid w:val="00C075F9"/>
    <w:rsid w:val="00C111D8"/>
    <w:rsid w:val="00C13003"/>
    <w:rsid w:val="00C1307C"/>
    <w:rsid w:val="00C20DD8"/>
    <w:rsid w:val="00C21B55"/>
    <w:rsid w:val="00C22803"/>
    <w:rsid w:val="00C23FA2"/>
    <w:rsid w:val="00C24F39"/>
    <w:rsid w:val="00C24FE1"/>
    <w:rsid w:val="00C26A9B"/>
    <w:rsid w:val="00C27082"/>
    <w:rsid w:val="00C27621"/>
    <w:rsid w:val="00C3014A"/>
    <w:rsid w:val="00C302E6"/>
    <w:rsid w:val="00C30ADF"/>
    <w:rsid w:val="00C31B03"/>
    <w:rsid w:val="00C325FF"/>
    <w:rsid w:val="00C3288A"/>
    <w:rsid w:val="00C32EB5"/>
    <w:rsid w:val="00C35DCB"/>
    <w:rsid w:val="00C365F9"/>
    <w:rsid w:val="00C3689E"/>
    <w:rsid w:val="00C377F5"/>
    <w:rsid w:val="00C4033D"/>
    <w:rsid w:val="00C4116A"/>
    <w:rsid w:val="00C41FB1"/>
    <w:rsid w:val="00C421B9"/>
    <w:rsid w:val="00C42EB6"/>
    <w:rsid w:val="00C4377F"/>
    <w:rsid w:val="00C44B1E"/>
    <w:rsid w:val="00C451C2"/>
    <w:rsid w:val="00C4657D"/>
    <w:rsid w:val="00C5038C"/>
    <w:rsid w:val="00C50CF5"/>
    <w:rsid w:val="00C51E9C"/>
    <w:rsid w:val="00C52444"/>
    <w:rsid w:val="00C53276"/>
    <w:rsid w:val="00C53589"/>
    <w:rsid w:val="00C53DB4"/>
    <w:rsid w:val="00C5634A"/>
    <w:rsid w:val="00C5650A"/>
    <w:rsid w:val="00C569E7"/>
    <w:rsid w:val="00C574A0"/>
    <w:rsid w:val="00C60ED5"/>
    <w:rsid w:val="00C61222"/>
    <w:rsid w:val="00C61D0A"/>
    <w:rsid w:val="00C61FB5"/>
    <w:rsid w:val="00C623C1"/>
    <w:rsid w:val="00C62B4B"/>
    <w:rsid w:val="00C631BE"/>
    <w:rsid w:val="00C65F2E"/>
    <w:rsid w:val="00C66490"/>
    <w:rsid w:val="00C66602"/>
    <w:rsid w:val="00C678A0"/>
    <w:rsid w:val="00C712D4"/>
    <w:rsid w:val="00C71549"/>
    <w:rsid w:val="00C71F54"/>
    <w:rsid w:val="00C72645"/>
    <w:rsid w:val="00C72F82"/>
    <w:rsid w:val="00C73087"/>
    <w:rsid w:val="00C73840"/>
    <w:rsid w:val="00C73C76"/>
    <w:rsid w:val="00C74389"/>
    <w:rsid w:val="00C74829"/>
    <w:rsid w:val="00C752F6"/>
    <w:rsid w:val="00C7557B"/>
    <w:rsid w:val="00C76FB1"/>
    <w:rsid w:val="00C77664"/>
    <w:rsid w:val="00C776DC"/>
    <w:rsid w:val="00C77921"/>
    <w:rsid w:val="00C81DA4"/>
    <w:rsid w:val="00C82963"/>
    <w:rsid w:val="00C83F21"/>
    <w:rsid w:val="00C8412E"/>
    <w:rsid w:val="00C85D2A"/>
    <w:rsid w:val="00C86032"/>
    <w:rsid w:val="00C86E4F"/>
    <w:rsid w:val="00C9101D"/>
    <w:rsid w:val="00C93280"/>
    <w:rsid w:val="00C93D29"/>
    <w:rsid w:val="00C93D75"/>
    <w:rsid w:val="00C943B1"/>
    <w:rsid w:val="00C95203"/>
    <w:rsid w:val="00C95377"/>
    <w:rsid w:val="00C958F6"/>
    <w:rsid w:val="00CA0346"/>
    <w:rsid w:val="00CA0782"/>
    <w:rsid w:val="00CA1DEF"/>
    <w:rsid w:val="00CA2986"/>
    <w:rsid w:val="00CA3D89"/>
    <w:rsid w:val="00CA486C"/>
    <w:rsid w:val="00CA5F16"/>
    <w:rsid w:val="00CA6348"/>
    <w:rsid w:val="00CA668D"/>
    <w:rsid w:val="00CA6C8F"/>
    <w:rsid w:val="00CA752D"/>
    <w:rsid w:val="00CA77B0"/>
    <w:rsid w:val="00CB0DDA"/>
    <w:rsid w:val="00CB0FAC"/>
    <w:rsid w:val="00CB12F9"/>
    <w:rsid w:val="00CB64CF"/>
    <w:rsid w:val="00CB6F36"/>
    <w:rsid w:val="00CB71E8"/>
    <w:rsid w:val="00CB7702"/>
    <w:rsid w:val="00CC052E"/>
    <w:rsid w:val="00CC181D"/>
    <w:rsid w:val="00CC2657"/>
    <w:rsid w:val="00CC3F53"/>
    <w:rsid w:val="00CC41E6"/>
    <w:rsid w:val="00CC5793"/>
    <w:rsid w:val="00CC59E5"/>
    <w:rsid w:val="00CC5FA1"/>
    <w:rsid w:val="00CC6474"/>
    <w:rsid w:val="00CC69C1"/>
    <w:rsid w:val="00CD0244"/>
    <w:rsid w:val="00CD0FA0"/>
    <w:rsid w:val="00CD2E29"/>
    <w:rsid w:val="00CD3666"/>
    <w:rsid w:val="00CD474A"/>
    <w:rsid w:val="00CD49CA"/>
    <w:rsid w:val="00CE3F8E"/>
    <w:rsid w:val="00CE5ECE"/>
    <w:rsid w:val="00CE6191"/>
    <w:rsid w:val="00CF0D3E"/>
    <w:rsid w:val="00CF23B2"/>
    <w:rsid w:val="00CF3CFD"/>
    <w:rsid w:val="00CF5BB4"/>
    <w:rsid w:val="00CF6799"/>
    <w:rsid w:val="00CF7020"/>
    <w:rsid w:val="00CF7CC2"/>
    <w:rsid w:val="00CF7CC4"/>
    <w:rsid w:val="00D01B1B"/>
    <w:rsid w:val="00D02D41"/>
    <w:rsid w:val="00D02EB6"/>
    <w:rsid w:val="00D046A7"/>
    <w:rsid w:val="00D04B7E"/>
    <w:rsid w:val="00D109DD"/>
    <w:rsid w:val="00D10DC2"/>
    <w:rsid w:val="00D1142E"/>
    <w:rsid w:val="00D15A3A"/>
    <w:rsid w:val="00D15E55"/>
    <w:rsid w:val="00D209CD"/>
    <w:rsid w:val="00D21857"/>
    <w:rsid w:val="00D227CA"/>
    <w:rsid w:val="00D23834"/>
    <w:rsid w:val="00D255B3"/>
    <w:rsid w:val="00D26188"/>
    <w:rsid w:val="00D27DD2"/>
    <w:rsid w:val="00D30519"/>
    <w:rsid w:val="00D30547"/>
    <w:rsid w:val="00D308DF"/>
    <w:rsid w:val="00D30D41"/>
    <w:rsid w:val="00D324FA"/>
    <w:rsid w:val="00D3438A"/>
    <w:rsid w:val="00D35542"/>
    <w:rsid w:val="00D35763"/>
    <w:rsid w:val="00D36FC8"/>
    <w:rsid w:val="00D403F6"/>
    <w:rsid w:val="00D41854"/>
    <w:rsid w:val="00D4191B"/>
    <w:rsid w:val="00D42146"/>
    <w:rsid w:val="00D4235F"/>
    <w:rsid w:val="00D42B00"/>
    <w:rsid w:val="00D451B5"/>
    <w:rsid w:val="00D47128"/>
    <w:rsid w:val="00D505C1"/>
    <w:rsid w:val="00D50D89"/>
    <w:rsid w:val="00D53575"/>
    <w:rsid w:val="00D53C5D"/>
    <w:rsid w:val="00D57B9F"/>
    <w:rsid w:val="00D60C35"/>
    <w:rsid w:val="00D6122A"/>
    <w:rsid w:val="00D6217F"/>
    <w:rsid w:val="00D622D9"/>
    <w:rsid w:val="00D62F3F"/>
    <w:rsid w:val="00D6463A"/>
    <w:rsid w:val="00D64F4A"/>
    <w:rsid w:val="00D65B53"/>
    <w:rsid w:val="00D66E12"/>
    <w:rsid w:val="00D66F4A"/>
    <w:rsid w:val="00D67F9B"/>
    <w:rsid w:val="00D709EA"/>
    <w:rsid w:val="00D70EAB"/>
    <w:rsid w:val="00D71E55"/>
    <w:rsid w:val="00D723E8"/>
    <w:rsid w:val="00D73586"/>
    <w:rsid w:val="00D75641"/>
    <w:rsid w:val="00D75A6E"/>
    <w:rsid w:val="00D76772"/>
    <w:rsid w:val="00D769A6"/>
    <w:rsid w:val="00D81069"/>
    <w:rsid w:val="00D821AB"/>
    <w:rsid w:val="00D8233D"/>
    <w:rsid w:val="00D8476A"/>
    <w:rsid w:val="00D85AE9"/>
    <w:rsid w:val="00D861DC"/>
    <w:rsid w:val="00D86B21"/>
    <w:rsid w:val="00D87057"/>
    <w:rsid w:val="00D879AE"/>
    <w:rsid w:val="00DA03BE"/>
    <w:rsid w:val="00DA0739"/>
    <w:rsid w:val="00DA0D57"/>
    <w:rsid w:val="00DA1ABB"/>
    <w:rsid w:val="00DA3798"/>
    <w:rsid w:val="00DA45E0"/>
    <w:rsid w:val="00DA47EF"/>
    <w:rsid w:val="00DA4A56"/>
    <w:rsid w:val="00DA4FDB"/>
    <w:rsid w:val="00DA516E"/>
    <w:rsid w:val="00DA5613"/>
    <w:rsid w:val="00DA6047"/>
    <w:rsid w:val="00DB03BA"/>
    <w:rsid w:val="00DB0FD7"/>
    <w:rsid w:val="00DB1401"/>
    <w:rsid w:val="00DB1D22"/>
    <w:rsid w:val="00DB2CEF"/>
    <w:rsid w:val="00DB3848"/>
    <w:rsid w:val="00DB56F8"/>
    <w:rsid w:val="00DB56FD"/>
    <w:rsid w:val="00DB597E"/>
    <w:rsid w:val="00DB65C8"/>
    <w:rsid w:val="00DB72E7"/>
    <w:rsid w:val="00DB778C"/>
    <w:rsid w:val="00DB7ADA"/>
    <w:rsid w:val="00DB7CA4"/>
    <w:rsid w:val="00DC0CB9"/>
    <w:rsid w:val="00DC1579"/>
    <w:rsid w:val="00DC192E"/>
    <w:rsid w:val="00DC21D6"/>
    <w:rsid w:val="00DC26E9"/>
    <w:rsid w:val="00DC2788"/>
    <w:rsid w:val="00DC28F4"/>
    <w:rsid w:val="00DC2919"/>
    <w:rsid w:val="00DC56F5"/>
    <w:rsid w:val="00DC7563"/>
    <w:rsid w:val="00DD04BF"/>
    <w:rsid w:val="00DD1CF2"/>
    <w:rsid w:val="00DD1D5D"/>
    <w:rsid w:val="00DD2999"/>
    <w:rsid w:val="00DD2C8F"/>
    <w:rsid w:val="00DD55D3"/>
    <w:rsid w:val="00DD5F5E"/>
    <w:rsid w:val="00DD69C4"/>
    <w:rsid w:val="00DD7104"/>
    <w:rsid w:val="00DD75BB"/>
    <w:rsid w:val="00DE1DBD"/>
    <w:rsid w:val="00DE1ED7"/>
    <w:rsid w:val="00DE5036"/>
    <w:rsid w:val="00DE50A9"/>
    <w:rsid w:val="00DE5B7D"/>
    <w:rsid w:val="00DE634B"/>
    <w:rsid w:val="00DE642A"/>
    <w:rsid w:val="00DE660E"/>
    <w:rsid w:val="00DE6AFF"/>
    <w:rsid w:val="00DF0836"/>
    <w:rsid w:val="00DF0890"/>
    <w:rsid w:val="00DF0FB6"/>
    <w:rsid w:val="00DF31F7"/>
    <w:rsid w:val="00DF475E"/>
    <w:rsid w:val="00DF5CB1"/>
    <w:rsid w:val="00DF6AC2"/>
    <w:rsid w:val="00DF7EF0"/>
    <w:rsid w:val="00E00261"/>
    <w:rsid w:val="00E02A33"/>
    <w:rsid w:val="00E03B61"/>
    <w:rsid w:val="00E05299"/>
    <w:rsid w:val="00E066C7"/>
    <w:rsid w:val="00E07325"/>
    <w:rsid w:val="00E07C41"/>
    <w:rsid w:val="00E11B39"/>
    <w:rsid w:val="00E11C7A"/>
    <w:rsid w:val="00E13190"/>
    <w:rsid w:val="00E1375D"/>
    <w:rsid w:val="00E13D5A"/>
    <w:rsid w:val="00E148BB"/>
    <w:rsid w:val="00E15872"/>
    <w:rsid w:val="00E17115"/>
    <w:rsid w:val="00E2087B"/>
    <w:rsid w:val="00E20F6A"/>
    <w:rsid w:val="00E2250E"/>
    <w:rsid w:val="00E22886"/>
    <w:rsid w:val="00E22C68"/>
    <w:rsid w:val="00E22E10"/>
    <w:rsid w:val="00E2519F"/>
    <w:rsid w:val="00E258A4"/>
    <w:rsid w:val="00E265B2"/>
    <w:rsid w:val="00E26A8C"/>
    <w:rsid w:val="00E27412"/>
    <w:rsid w:val="00E31110"/>
    <w:rsid w:val="00E312D2"/>
    <w:rsid w:val="00E31C37"/>
    <w:rsid w:val="00E32A77"/>
    <w:rsid w:val="00E337F0"/>
    <w:rsid w:val="00E34FA8"/>
    <w:rsid w:val="00E367C9"/>
    <w:rsid w:val="00E433A3"/>
    <w:rsid w:val="00E4779D"/>
    <w:rsid w:val="00E50B84"/>
    <w:rsid w:val="00E52C8B"/>
    <w:rsid w:val="00E52E0C"/>
    <w:rsid w:val="00E53A37"/>
    <w:rsid w:val="00E56548"/>
    <w:rsid w:val="00E575A2"/>
    <w:rsid w:val="00E61776"/>
    <w:rsid w:val="00E618E5"/>
    <w:rsid w:val="00E61B2B"/>
    <w:rsid w:val="00E637AD"/>
    <w:rsid w:val="00E6489A"/>
    <w:rsid w:val="00E654DD"/>
    <w:rsid w:val="00E65BED"/>
    <w:rsid w:val="00E6653C"/>
    <w:rsid w:val="00E668CE"/>
    <w:rsid w:val="00E70465"/>
    <w:rsid w:val="00E72C63"/>
    <w:rsid w:val="00E73314"/>
    <w:rsid w:val="00E733A8"/>
    <w:rsid w:val="00E74BFC"/>
    <w:rsid w:val="00E772D1"/>
    <w:rsid w:val="00E773D5"/>
    <w:rsid w:val="00E805BB"/>
    <w:rsid w:val="00E8140B"/>
    <w:rsid w:val="00E822BA"/>
    <w:rsid w:val="00E8317F"/>
    <w:rsid w:val="00E83E1A"/>
    <w:rsid w:val="00E84BC3"/>
    <w:rsid w:val="00E865CD"/>
    <w:rsid w:val="00E871F3"/>
    <w:rsid w:val="00E87895"/>
    <w:rsid w:val="00E91686"/>
    <w:rsid w:val="00E9170B"/>
    <w:rsid w:val="00E92AED"/>
    <w:rsid w:val="00E930D6"/>
    <w:rsid w:val="00E93873"/>
    <w:rsid w:val="00E96AA8"/>
    <w:rsid w:val="00E976D4"/>
    <w:rsid w:val="00E97FA8"/>
    <w:rsid w:val="00EA0F88"/>
    <w:rsid w:val="00EA1013"/>
    <w:rsid w:val="00EA1648"/>
    <w:rsid w:val="00EA1D85"/>
    <w:rsid w:val="00EA2C75"/>
    <w:rsid w:val="00EA2E6A"/>
    <w:rsid w:val="00EA33EE"/>
    <w:rsid w:val="00EA520A"/>
    <w:rsid w:val="00EA5C3C"/>
    <w:rsid w:val="00EA5D68"/>
    <w:rsid w:val="00EA65BA"/>
    <w:rsid w:val="00EA6B73"/>
    <w:rsid w:val="00EB00E1"/>
    <w:rsid w:val="00EB0BF8"/>
    <w:rsid w:val="00EB3BAF"/>
    <w:rsid w:val="00EB4FC2"/>
    <w:rsid w:val="00EB5871"/>
    <w:rsid w:val="00EB5EBB"/>
    <w:rsid w:val="00EB683F"/>
    <w:rsid w:val="00EB6E4A"/>
    <w:rsid w:val="00EC0042"/>
    <w:rsid w:val="00EC4186"/>
    <w:rsid w:val="00EC7D34"/>
    <w:rsid w:val="00ED018D"/>
    <w:rsid w:val="00ED0524"/>
    <w:rsid w:val="00ED0BA4"/>
    <w:rsid w:val="00ED1242"/>
    <w:rsid w:val="00ED1A97"/>
    <w:rsid w:val="00ED302D"/>
    <w:rsid w:val="00ED31D7"/>
    <w:rsid w:val="00ED3D9F"/>
    <w:rsid w:val="00ED5DA1"/>
    <w:rsid w:val="00ED69D2"/>
    <w:rsid w:val="00ED7039"/>
    <w:rsid w:val="00ED7FE5"/>
    <w:rsid w:val="00EE1343"/>
    <w:rsid w:val="00EE2E43"/>
    <w:rsid w:val="00EE4385"/>
    <w:rsid w:val="00EE46CF"/>
    <w:rsid w:val="00EE4917"/>
    <w:rsid w:val="00EE4B7E"/>
    <w:rsid w:val="00EE575B"/>
    <w:rsid w:val="00EE5792"/>
    <w:rsid w:val="00EE5EE4"/>
    <w:rsid w:val="00EE71DF"/>
    <w:rsid w:val="00EE79AD"/>
    <w:rsid w:val="00EF0D1B"/>
    <w:rsid w:val="00EF2246"/>
    <w:rsid w:val="00EF2259"/>
    <w:rsid w:val="00EF3319"/>
    <w:rsid w:val="00EF3BD5"/>
    <w:rsid w:val="00EF4D5B"/>
    <w:rsid w:val="00EF575E"/>
    <w:rsid w:val="00EF7203"/>
    <w:rsid w:val="00EF744A"/>
    <w:rsid w:val="00EF7671"/>
    <w:rsid w:val="00EF7A9C"/>
    <w:rsid w:val="00F01248"/>
    <w:rsid w:val="00F01415"/>
    <w:rsid w:val="00F03D3A"/>
    <w:rsid w:val="00F055BE"/>
    <w:rsid w:val="00F0659B"/>
    <w:rsid w:val="00F06B3D"/>
    <w:rsid w:val="00F06C5F"/>
    <w:rsid w:val="00F06EAC"/>
    <w:rsid w:val="00F0757A"/>
    <w:rsid w:val="00F10674"/>
    <w:rsid w:val="00F11A8D"/>
    <w:rsid w:val="00F11C4E"/>
    <w:rsid w:val="00F1380E"/>
    <w:rsid w:val="00F14332"/>
    <w:rsid w:val="00F15B51"/>
    <w:rsid w:val="00F15C01"/>
    <w:rsid w:val="00F171AC"/>
    <w:rsid w:val="00F22551"/>
    <w:rsid w:val="00F2372F"/>
    <w:rsid w:val="00F244AC"/>
    <w:rsid w:val="00F26425"/>
    <w:rsid w:val="00F27318"/>
    <w:rsid w:val="00F278CE"/>
    <w:rsid w:val="00F30E8D"/>
    <w:rsid w:val="00F33003"/>
    <w:rsid w:val="00F35FB4"/>
    <w:rsid w:val="00F3642A"/>
    <w:rsid w:val="00F36904"/>
    <w:rsid w:val="00F37D93"/>
    <w:rsid w:val="00F401B7"/>
    <w:rsid w:val="00F41DB3"/>
    <w:rsid w:val="00F42B67"/>
    <w:rsid w:val="00F42D7D"/>
    <w:rsid w:val="00F442CE"/>
    <w:rsid w:val="00F4469E"/>
    <w:rsid w:val="00F45280"/>
    <w:rsid w:val="00F50A6D"/>
    <w:rsid w:val="00F51118"/>
    <w:rsid w:val="00F52559"/>
    <w:rsid w:val="00F52EE9"/>
    <w:rsid w:val="00F53286"/>
    <w:rsid w:val="00F53983"/>
    <w:rsid w:val="00F540A0"/>
    <w:rsid w:val="00F555FA"/>
    <w:rsid w:val="00F556FD"/>
    <w:rsid w:val="00F55835"/>
    <w:rsid w:val="00F55DC5"/>
    <w:rsid w:val="00F562C2"/>
    <w:rsid w:val="00F579F7"/>
    <w:rsid w:val="00F6065B"/>
    <w:rsid w:val="00F60B6D"/>
    <w:rsid w:val="00F60FE3"/>
    <w:rsid w:val="00F611AB"/>
    <w:rsid w:val="00F61DCF"/>
    <w:rsid w:val="00F61FFE"/>
    <w:rsid w:val="00F624CB"/>
    <w:rsid w:val="00F63C51"/>
    <w:rsid w:val="00F63E35"/>
    <w:rsid w:val="00F64274"/>
    <w:rsid w:val="00F64630"/>
    <w:rsid w:val="00F64C9F"/>
    <w:rsid w:val="00F6557A"/>
    <w:rsid w:val="00F661AB"/>
    <w:rsid w:val="00F66384"/>
    <w:rsid w:val="00F6666C"/>
    <w:rsid w:val="00F679D6"/>
    <w:rsid w:val="00F70351"/>
    <w:rsid w:val="00F720BC"/>
    <w:rsid w:val="00F7340B"/>
    <w:rsid w:val="00F802D4"/>
    <w:rsid w:val="00F80A34"/>
    <w:rsid w:val="00F80ECC"/>
    <w:rsid w:val="00F820EA"/>
    <w:rsid w:val="00F827D8"/>
    <w:rsid w:val="00F865D8"/>
    <w:rsid w:val="00F87D33"/>
    <w:rsid w:val="00F90C91"/>
    <w:rsid w:val="00F92EFC"/>
    <w:rsid w:val="00F94D3B"/>
    <w:rsid w:val="00F94D92"/>
    <w:rsid w:val="00F95A45"/>
    <w:rsid w:val="00F96611"/>
    <w:rsid w:val="00F96CED"/>
    <w:rsid w:val="00FA0A7A"/>
    <w:rsid w:val="00FA153E"/>
    <w:rsid w:val="00FA2405"/>
    <w:rsid w:val="00FA4CC7"/>
    <w:rsid w:val="00FA5AAA"/>
    <w:rsid w:val="00FA75FD"/>
    <w:rsid w:val="00FB0801"/>
    <w:rsid w:val="00FB0EF8"/>
    <w:rsid w:val="00FB2AA2"/>
    <w:rsid w:val="00FB3B3E"/>
    <w:rsid w:val="00FB3BDF"/>
    <w:rsid w:val="00FB7105"/>
    <w:rsid w:val="00FB7562"/>
    <w:rsid w:val="00FB789D"/>
    <w:rsid w:val="00FC0224"/>
    <w:rsid w:val="00FC1694"/>
    <w:rsid w:val="00FC2434"/>
    <w:rsid w:val="00FC285B"/>
    <w:rsid w:val="00FC48E2"/>
    <w:rsid w:val="00FC4A0E"/>
    <w:rsid w:val="00FC5DEC"/>
    <w:rsid w:val="00FC6D19"/>
    <w:rsid w:val="00FC6FF7"/>
    <w:rsid w:val="00FC7EAE"/>
    <w:rsid w:val="00FD0095"/>
    <w:rsid w:val="00FD1ECE"/>
    <w:rsid w:val="00FD374E"/>
    <w:rsid w:val="00FD37C6"/>
    <w:rsid w:val="00FD3958"/>
    <w:rsid w:val="00FD4822"/>
    <w:rsid w:val="00FD48B0"/>
    <w:rsid w:val="00FD52C1"/>
    <w:rsid w:val="00FD5A46"/>
    <w:rsid w:val="00FD60CC"/>
    <w:rsid w:val="00FD64CD"/>
    <w:rsid w:val="00FD65FC"/>
    <w:rsid w:val="00FD7262"/>
    <w:rsid w:val="00FD7498"/>
    <w:rsid w:val="00FD7DD0"/>
    <w:rsid w:val="00FE1195"/>
    <w:rsid w:val="00FE511B"/>
    <w:rsid w:val="00FE5B2B"/>
    <w:rsid w:val="00FE7E1F"/>
    <w:rsid w:val="00FF381E"/>
    <w:rsid w:val="00FF3CDB"/>
    <w:rsid w:val="00FF3F24"/>
    <w:rsid w:val="00FF6D5F"/>
    <w:rsid w:val="00FF754A"/>
    <w:rsid w:val="00FF75DC"/>
    <w:rsid w:val="00FF7716"/>
    <w:rsid w:val="00FF7D0F"/>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28815A31-466C-46F5-84D9-A3C9C1477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559"/>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2653E8"/>
    <w:pPr>
      <w:keepNext/>
      <w:keepLines/>
      <w:spacing w:after="240"/>
      <w:jc w:val="center"/>
      <w:outlineLvl w:val="0"/>
    </w:pPr>
    <w:rPr>
      <w:rFonts w:eastAsia="Calibri" w:cstheme="majorBidi"/>
      <w:b/>
      <w:sz w:val="32"/>
      <w:szCs w:val="32"/>
      <w:lang w:val="en-US"/>
    </w:rPr>
  </w:style>
  <w:style w:type="paragraph" w:styleId="Heading2">
    <w:name w:val="heading 2"/>
    <w:basedOn w:val="Normal"/>
    <w:next w:val="Normal"/>
    <w:link w:val="Heading2Char"/>
    <w:autoRedefine/>
    <w:uiPriority w:val="9"/>
    <w:unhideWhenUsed/>
    <w:qFormat/>
    <w:rsid w:val="002653E8"/>
    <w:pPr>
      <w:keepNext/>
      <w:keepLines/>
      <w:spacing w:before="40" w:after="0"/>
      <w:outlineLvl w:val="1"/>
    </w:pPr>
    <w:rPr>
      <w:rFonts w:eastAsiaTheme="majorEastAsia" w:cstheme="majorBidi"/>
      <w:sz w:val="24"/>
      <w:szCs w:val="26"/>
    </w:rPr>
  </w:style>
  <w:style w:type="paragraph" w:styleId="Heading3">
    <w:name w:val="heading 3"/>
    <w:basedOn w:val="Normal"/>
    <w:next w:val="Normal"/>
    <w:link w:val="Heading3Char"/>
    <w:autoRedefine/>
    <w:uiPriority w:val="9"/>
    <w:unhideWhenUsed/>
    <w:qFormat/>
    <w:rsid w:val="005851FE"/>
    <w:pPr>
      <w:keepNext/>
      <w:keepLines/>
      <w:numPr>
        <w:ilvl w:val="2"/>
        <w:numId w:val="21"/>
      </w:numPr>
      <w:spacing w:before="40" w:after="0"/>
      <w:outlineLvl w:val="2"/>
    </w:pPr>
    <w:rPr>
      <w:rFonts w:eastAsiaTheme="majorEastAsia" w:cstheme="majorBidi"/>
      <w:i/>
      <w:szCs w:val="24"/>
      <w:lang w:val="en-US" w:eastAsia="en-GB"/>
    </w:rPr>
  </w:style>
  <w:style w:type="paragraph" w:styleId="Heading4">
    <w:name w:val="heading 4"/>
    <w:basedOn w:val="Normal"/>
    <w:next w:val="Normal"/>
    <w:link w:val="Heading4Char"/>
    <w:uiPriority w:val="9"/>
    <w:semiHidden/>
    <w:unhideWhenUsed/>
    <w:qFormat/>
    <w:rsid w:val="00512736"/>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0465"/>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70465"/>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70465"/>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0465"/>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0465"/>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autoRedefine/>
    <w:uiPriority w:val="1"/>
    <w:qFormat/>
    <w:rsid w:val="00142F06"/>
    <w:pPr>
      <w:spacing w:before="1540" w:after="240" w:line="360" w:lineRule="auto"/>
      <w:jc w:val="center"/>
    </w:pPr>
    <w:rPr>
      <w:rFonts w:ascii="Arial" w:hAnsi="Arial" w:cs="Arial"/>
      <w:b/>
      <w:color w:val="000000" w:themeColor="text1"/>
    </w:rPr>
  </w:style>
  <w:style w:type="character" w:customStyle="1" w:styleId="Heading1Char">
    <w:name w:val="Heading 1 Char"/>
    <w:basedOn w:val="DefaultParagraphFont"/>
    <w:link w:val="Heading1"/>
    <w:uiPriority w:val="9"/>
    <w:rsid w:val="002653E8"/>
    <w:rPr>
      <w:rFonts w:ascii="Arial" w:eastAsia="Calibri" w:hAnsi="Arial"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autoRedefine/>
    <w:uiPriority w:val="35"/>
    <w:unhideWhenUsed/>
    <w:qFormat/>
    <w:rsid w:val="00AB3A4F"/>
    <w:pPr>
      <w:spacing w:after="0" w:line="240" w:lineRule="auto"/>
      <w:contextualSpacing/>
      <w:jc w:val="center"/>
    </w:pPr>
    <w:rPr>
      <w:iCs/>
      <w:sz w:val="20"/>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2653E8"/>
    <w:rPr>
      <w:rFonts w:ascii="Arial" w:eastAsiaTheme="majorEastAsia" w:hAnsi="Arial" w:cstheme="majorBidi"/>
      <w:color w:val="000000" w:themeColor="text1"/>
      <w:sz w:val="24"/>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142F06"/>
    <w:rPr>
      <w:rFonts w:ascii="Arial" w:hAnsi="Arial" w:cs="Arial"/>
      <w:b/>
      <w:color w:val="000000" w:themeColor="text1"/>
    </w:rPr>
  </w:style>
  <w:style w:type="character" w:customStyle="1" w:styleId="Heading3Char">
    <w:name w:val="Heading 3 Char"/>
    <w:basedOn w:val="DefaultParagraphFont"/>
    <w:link w:val="Heading3"/>
    <w:uiPriority w:val="9"/>
    <w:rsid w:val="005851FE"/>
    <w:rPr>
      <w:rFonts w:ascii="Times New Roman" w:eastAsiaTheme="majorEastAsia" w:hAnsi="Times New Roman" w:cstheme="majorBidi"/>
      <w:i/>
      <w:sz w:val="24"/>
      <w:szCs w:val="24"/>
      <w:lang w:val="en-US" w:eastAsia="en-GB"/>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paragraph" w:styleId="FootnoteText">
    <w:name w:val="footnote text"/>
    <w:basedOn w:val="Normal"/>
    <w:link w:val="FootnoteTextChar"/>
    <w:uiPriority w:val="99"/>
    <w:semiHidden/>
    <w:unhideWhenUsed/>
    <w:rsid w:val="00461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445"/>
    <w:rPr>
      <w:rFonts w:ascii="Times New Roman" w:hAnsi="Times New Roman"/>
      <w:sz w:val="20"/>
      <w:szCs w:val="20"/>
    </w:rPr>
  </w:style>
  <w:style w:type="character" w:styleId="FootnoteReference">
    <w:name w:val="footnote reference"/>
    <w:basedOn w:val="DefaultParagraphFont"/>
    <w:uiPriority w:val="99"/>
    <w:semiHidden/>
    <w:unhideWhenUsed/>
    <w:rsid w:val="00461445"/>
    <w:rPr>
      <w:vertAlign w:val="superscript"/>
    </w:rPr>
  </w:style>
  <w:style w:type="character" w:customStyle="1" w:styleId="ref-lnk">
    <w:name w:val="ref-lnk"/>
    <w:basedOn w:val="DefaultParagraphFont"/>
    <w:rsid w:val="00F827D8"/>
  </w:style>
  <w:style w:type="paragraph" w:styleId="TOCHeading">
    <w:name w:val="TOC Heading"/>
    <w:basedOn w:val="Heading1"/>
    <w:next w:val="Normal"/>
    <w:autoRedefine/>
    <w:uiPriority w:val="39"/>
    <w:unhideWhenUsed/>
    <w:qFormat/>
    <w:rsid w:val="002441D8"/>
    <w:pPr>
      <w:spacing w:before="240" w:line="259" w:lineRule="auto"/>
      <w:outlineLvl w:val="9"/>
    </w:pPr>
  </w:style>
  <w:style w:type="paragraph" w:styleId="TOC1">
    <w:name w:val="toc 1"/>
    <w:basedOn w:val="Normal"/>
    <w:next w:val="Normal"/>
    <w:autoRedefine/>
    <w:uiPriority w:val="39"/>
    <w:unhideWhenUsed/>
    <w:rsid w:val="0031056B"/>
    <w:pPr>
      <w:spacing w:after="100"/>
    </w:pPr>
  </w:style>
  <w:style w:type="paragraph" w:styleId="TOC2">
    <w:name w:val="toc 2"/>
    <w:basedOn w:val="Normal"/>
    <w:next w:val="Normal"/>
    <w:autoRedefine/>
    <w:uiPriority w:val="39"/>
    <w:unhideWhenUsed/>
    <w:rsid w:val="0031056B"/>
    <w:pPr>
      <w:spacing w:after="100"/>
      <w:ind w:left="240"/>
    </w:pPr>
  </w:style>
  <w:style w:type="paragraph" w:styleId="TOC3">
    <w:name w:val="toc 3"/>
    <w:basedOn w:val="Normal"/>
    <w:next w:val="Normal"/>
    <w:autoRedefine/>
    <w:uiPriority w:val="39"/>
    <w:unhideWhenUsed/>
    <w:rsid w:val="0031056B"/>
    <w:pPr>
      <w:spacing w:after="100"/>
      <w:ind w:left="480"/>
    </w:pPr>
  </w:style>
  <w:style w:type="character" w:customStyle="1" w:styleId="jsgrdq">
    <w:name w:val="jsgrdq"/>
    <w:basedOn w:val="DefaultParagraphFont"/>
    <w:rsid w:val="00C365F9"/>
  </w:style>
  <w:style w:type="paragraph" w:customStyle="1" w:styleId="selectionshareable">
    <w:name w:val="selectionshareable"/>
    <w:basedOn w:val="Normal"/>
    <w:rsid w:val="008F3F36"/>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4Char">
    <w:name w:val="Heading 4 Char"/>
    <w:basedOn w:val="DefaultParagraphFont"/>
    <w:link w:val="Heading4"/>
    <w:uiPriority w:val="9"/>
    <w:semiHidden/>
    <w:rsid w:val="0051273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7046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7046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E7046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E704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0465"/>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E6489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E6489A"/>
    <w:rPr>
      <w:rFonts w:eastAsiaTheme="minorEastAsia"/>
      <w:b/>
      <w:color w:val="5A5A5A" w:themeColor="text1" w:themeTint="A5"/>
      <w:spacing w:val="15"/>
    </w:rPr>
  </w:style>
  <w:style w:type="paragraph" w:customStyle="1" w:styleId="p">
    <w:name w:val="p"/>
    <w:basedOn w:val="Normal"/>
    <w:rsid w:val="00E22E1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900">
      <w:bodyDiv w:val="1"/>
      <w:marLeft w:val="0"/>
      <w:marRight w:val="0"/>
      <w:marTop w:val="0"/>
      <w:marBottom w:val="0"/>
      <w:divBdr>
        <w:top w:val="none" w:sz="0" w:space="0" w:color="auto"/>
        <w:left w:val="none" w:sz="0" w:space="0" w:color="auto"/>
        <w:bottom w:val="none" w:sz="0" w:space="0" w:color="auto"/>
        <w:right w:val="none" w:sz="0" w:space="0" w:color="auto"/>
      </w:divBdr>
    </w:div>
    <w:div w:id="3215451">
      <w:bodyDiv w:val="1"/>
      <w:marLeft w:val="0"/>
      <w:marRight w:val="0"/>
      <w:marTop w:val="0"/>
      <w:marBottom w:val="0"/>
      <w:divBdr>
        <w:top w:val="none" w:sz="0" w:space="0" w:color="auto"/>
        <w:left w:val="none" w:sz="0" w:space="0" w:color="auto"/>
        <w:bottom w:val="none" w:sz="0" w:space="0" w:color="auto"/>
        <w:right w:val="none" w:sz="0" w:space="0" w:color="auto"/>
      </w:divBdr>
    </w:div>
    <w:div w:id="4947506">
      <w:bodyDiv w:val="1"/>
      <w:marLeft w:val="0"/>
      <w:marRight w:val="0"/>
      <w:marTop w:val="0"/>
      <w:marBottom w:val="0"/>
      <w:divBdr>
        <w:top w:val="none" w:sz="0" w:space="0" w:color="auto"/>
        <w:left w:val="none" w:sz="0" w:space="0" w:color="auto"/>
        <w:bottom w:val="none" w:sz="0" w:space="0" w:color="auto"/>
        <w:right w:val="none" w:sz="0" w:space="0" w:color="auto"/>
      </w:divBdr>
    </w:div>
    <w:div w:id="5450302">
      <w:bodyDiv w:val="1"/>
      <w:marLeft w:val="0"/>
      <w:marRight w:val="0"/>
      <w:marTop w:val="0"/>
      <w:marBottom w:val="0"/>
      <w:divBdr>
        <w:top w:val="none" w:sz="0" w:space="0" w:color="auto"/>
        <w:left w:val="none" w:sz="0" w:space="0" w:color="auto"/>
        <w:bottom w:val="none" w:sz="0" w:space="0" w:color="auto"/>
        <w:right w:val="none" w:sz="0" w:space="0" w:color="auto"/>
      </w:divBdr>
    </w:div>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412985">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14624010">
      <w:bodyDiv w:val="1"/>
      <w:marLeft w:val="0"/>
      <w:marRight w:val="0"/>
      <w:marTop w:val="0"/>
      <w:marBottom w:val="0"/>
      <w:divBdr>
        <w:top w:val="none" w:sz="0" w:space="0" w:color="auto"/>
        <w:left w:val="none" w:sz="0" w:space="0" w:color="auto"/>
        <w:bottom w:val="none" w:sz="0" w:space="0" w:color="auto"/>
        <w:right w:val="none" w:sz="0" w:space="0" w:color="auto"/>
      </w:divBdr>
    </w:div>
    <w:div w:id="17897570">
      <w:bodyDiv w:val="1"/>
      <w:marLeft w:val="0"/>
      <w:marRight w:val="0"/>
      <w:marTop w:val="0"/>
      <w:marBottom w:val="0"/>
      <w:divBdr>
        <w:top w:val="none" w:sz="0" w:space="0" w:color="auto"/>
        <w:left w:val="none" w:sz="0" w:space="0" w:color="auto"/>
        <w:bottom w:val="none" w:sz="0" w:space="0" w:color="auto"/>
        <w:right w:val="none" w:sz="0" w:space="0" w:color="auto"/>
      </w:divBdr>
    </w:div>
    <w:div w:id="18551955">
      <w:bodyDiv w:val="1"/>
      <w:marLeft w:val="0"/>
      <w:marRight w:val="0"/>
      <w:marTop w:val="0"/>
      <w:marBottom w:val="0"/>
      <w:divBdr>
        <w:top w:val="none" w:sz="0" w:space="0" w:color="auto"/>
        <w:left w:val="none" w:sz="0" w:space="0" w:color="auto"/>
        <w:bottom w:val="none" w:sz="0" w:space="0" w:color="auto"/>
        <w:right w:val="none" w:sz="0" w:space="0" w:color="auto"/>
      </w:divBdr>
    </w:div>
    <w:div w:id="19403976">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1520972">
      <w:bodyDiv w:val="1"/>
      <w:marLeft w:val="0"/>
      <w:marRight w:val="0"/>
      <w:marTop w:val="0"/>
      <w:marBottom w:val="0"/>
      <w:divBdr>
        <w:top w:val="none" w:sz="0" w:space="0" w:color="auto"/>
        <w:left w:val="none" w:sz="0" w:space="0" w:color="auto"/>
        <w:bottom w:val="none" w:sz="0" w:space="0" w:color="auto"/>
        <w:right w:val="none" w:sz="0" w:space="0" w:color="auto"/>
      </w:divBdr>
    </w:div>
    <w:div w:id="26949892">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29499522">
      <w:bodyDiv w:val="1"/>
      <w:marLeft w:val="0"/>
      <w:marRight w:val="0"/>
      <w:marTop w:val="0"/>
      <w:marBottom w:val="0"/>
      <w:divBdr>
        <w:top w:val="none" w:sz="0" w:space="0" w:color="auto"/>
        <w:left w:val="none" w:sz="0" w:space="0" w:color="auto"/>
        <w:bottom w:val="none" w:sz="0" w:space="0" w:color="auto"/>
        <w:right w:val="none" w:sz="0" w:space="0" w:color="auto"/>
      </w:divBdr>
    </w:div>
    <w:div w:id="36660991">
      <w:bodyDiv w:val="1"/>
      <w:marLeft w:val="0"/>
      <w:marRight w:val="0"/>
      <w:marTop w:val="0"/>
      <w:marBottom w:val="0"/>
      <w:divBdr>
        <w:top w:val="none" w:sz="0" w:space="0" w:color="auto"/>
        <w:left w:val="none" w:sz="0" w:space="0" w:color="auto"/>
        <w:bottom w:val="none" w:sz="0" w:space="0" w:color="auto"/>
        <w:right w:val="none" w:sz="0" w:space="0" w:color="auto"/>
      </w:divBdr>
    </w:div>
    <w:div w:id="39673910">
      <w:bodyDiv w:val="1"/>
      <w:marLeft w:val="0"/>
      <w:marRight w:val="0"/>
      <w:marTop w:val="0"/>
      <w:marBottom w:val="0"/>
      <w:divBdr>
        <w:top w:val="none" w:sz="0" w:space="0" w:color="auto"/>
        <w:left w:val="none" w:sz="0" w:space="0" w:color="auto"/>
        <w:bottom w:val="none" w:sz="0" w:space="0" w:color="auto"/>
        <w:right w:val="none" w:sz="0" w:space="0" w:color="auto"/>
      </w:divBdr>
    </w:div>
    <w:div w:id="41953777">
      <w:bodyDiv w:val="1"/>
      <w:marLeft w:val="0"/>
      <w:marRight w:val="0"/>
      <w:marTop w:val="0"/>
      <w:marBottom w:val="0"/>
      <w:divBdr>
        <w:top w:val="none" w:sz="0" w:space="0" w:color="auto"/>
        <w:left w:val="none" w:sz="0" w:space="0" w:color="auto"/>
        <w:bottom w:val="none" w:sz="0" w:space="0" w:color="auto"/>
        <w:right w:val="none" w:sz="0" w:space="0" w:color="auto"/>
      </w:divBdr>
    </w:div>
    <w:div w:id="44841745">
      <w:bodyDiv w:val="1"/>
      <w:marLeft w:val="0"/>
      <w:marRight w:val="0"/>
      <w:marTop w:val="0"/>
      <w:marBottom w:val="0"/>
      <w:divBdr>
        <w:top w:val="none" w:sz="0" w:space="0" w:color="auto"/>
        <w:left w:val="none" w:sz="0" w:space="0" w:color="auto"/>
        <w:bottom w:val="none" w:sz="0" w:space="0" w:color="auto"/>
        <w:right w:val="none" w:sz="0" w:space="0" w:color="auto"/>
      </w:divBdr>
    </w:div>
    <w:div w:id="45570824">
      <w:bodyDiv w:val="1"/>
      <w:marLeft w:val="0"/>
      <w:marRight w:val="0"/>
      <w:marTop w:val="0"/>
      <w:marBottom w:val="0"/>
      <w:divBdr>
        <w:top w:val="none" w:sz="0" w:space="0" w:color="auto"/>
        <w:left w:val="none" w:sz="0" w:space="0" w:color="auto"/>
        <w:bottom w:val="none" w:sz="0" w:space="0" w:color="auto"/>
        <w:right w:val="none" w:sz="0" w:space="0" w:color="auto"/>
      </w:divBdr>
    </w:div>
    <w:div w:id="46414317">
      <w:bodyDiv w:val="1"/>
      <w:marLeft w:val="0"/>
      <w:marRight w:val="0"/>
      <w:marTop w:val="0"/>
      <w:marBottom w:val="0"/>
      <w:divBdr>
        <w:top w:val="none" w:sz="0" w:space="0" w:color="auto"/>
        <w:left w:val="none" w:sz="0" w:space="0" w:color="auto"/>
        <w:bottom w:val="none" w:sz="0" w:space="0" w:color="auto"/>
        <w:right w:val="none" w:sz="0" w:space="0" w:color="auto"/>
      </w:divBdr>
    </w:div>
    <w:div w:id="49502586">
      <w:bodyDiv w:val="1"/>
      <w:marLeft w:val="0"/>
      <w:marRight w:val="0"/>
      <w:marTop w:val="0"/>
      <w:marBottom w:val="0"/>
      <w:divBdr>
        <w:top w:val="none" w:sz="0" w:space="0" w:color="auto"/>
        <w:left w:val="none" w:sz="0" w:space="0" w:color="auto"/>
        <w:bottom w:val="none" w:sz="0" w:space="0" w:color="auto"/>
        <w:right w:val="none" w:sz="0" w:space="0" w:color="auto"/>
      </w:divBdr>
    </w:div>
    <w:div w:id="51857226">
      <w:bodyDiv w:val="1"/>
      <w:marLeft w:val="0"/>
      <w:marRight w:val="0"/>
      <w:marTop w:val="0"/>
      <w:marBottom w:val="0"/>
      <w:divBdr>
        <w:top w:val="none" w:sz="0" w:space="0" w:color="auto"/>
        <w:left w:val="none" w:sz="0" w:space="0" w:color="auto"/>
        <w:bottom w:val="none" w:sz="0" w:space="0" w:color="auto"/>
        <w:right w:val="none" w:sz="0" w:space="0" w:color="auto"/>
      </w:divBdr>
    </w:div>
    <w:div w:id="53362130">
      <w:bodyDiv w:val="1"/>
      <w:marLeft w:val="0"/>
      <w:marRight w:val="0"/>
      <w:marTop w:val="0"/>
      <w:marBottom w:val="0"/>
      <w:divBdr>
        <w:top w:val="none" w:sz="0" w:space="0" w:color="auto"/>
        <w:left w:val="none" w:sz="0" w:space="0" w:color="auto"/>
        <w:bottom w:val="none" w:sz="0" w:space="0" w:color="auto"/>
        <w:right w:val="none" w:sz="0" w:space="0" w:color="auto"/>
      </w:divBdr>
    </w:div>
    <w:div w:id="55252128">
      <w:bodyDiv w:val="1"/>
      <w:marLeft w:val="0"/>
      <w:marRight w:val="0"/>
      <w:marTop w:val="0"/>
      <w:marBottom w:val="0"/>
      <w:divBdr>
        <w:top w:val="none" w:sz="0" w:space="0" w:color="auto"/>
        <w:left w:val="none" w:sz="0" w:space="0" w:color="auto"/>
        <w:bottom w:val="none" w:sz="0" w:space="0" w:color="auto"/>
        <w:right w:val="none" w:sz="0" w:space="0" w:color="auto"/>
      </w:divBdr>
    </w:div>
    <w:div w:id="58989532">
      <w:bodyDiv w:val="1"/>
      <w:marLeft w:val="0"/>
      <w:marRight w:val="0"/>
      <w:marTop w:val="0"/>
      <w:marBottom w:val="0"/>
      <w:divBdr>
        <w:top w:val="none" w:sz="0" w:space="0" w:color="auto"/>
        <w:left w:val="none" w:sz="0" w:space="0" w:color="auto"/>
        <w:bottom w:val="none" w:sz="0" w:space="0" w:color="auto"/>
        <w:right w:val="none" w:sz="0" w:space="0" w:color="auto"/>
      </w:divBdr>
    </w:div>
    <w:div w:id="60564317">
      <w:bodyDiv w:val="1"/>
      <w:marLeft w:val="0"/>
      <w:marRight w:val="0"/>
      <w:marTop w:val="0"/>
      <w:marBottom w:val="0"/>
      <w:divBdr>
        <w:top w:val="none" w:sz="0" w:space="0" w:color="auto"/>
        <w:left w:val="none" w:sz="0" w:space="0" w:color="auto"/>
        <w:bottom w:val="none" w:sz="0" w:space="0" w:color="auto"/>
        <w:right w:val="none" w:sz="0" w:space="0" w:color="auto"/>
      </w:divBdr>
    </w:div>
    <w:div w:id="62874920">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4383543">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73091063">
      <w:bodyDiv w:val="1"/>
      <w:marLeft w:val="0"/>
      <w:marRight w:val="0"/>
      <w:marTop w:val="0"/>
      <w:marBottom w:val="0"/>
      <w:divBdr>
        <w:top w:val="none" w:sz="0" w:space="0" w:color="auto"/>
        <w:left w:val="none" w:sz="0" w:space="0" w:color="auto"/>
        <w:bottom w:val="none" w:sz="0" w:space="0" w:color="auto"/>
        <w:right w:val="none" w:sz="0" w:space="0" w:color="auto"/>
      </w:divBdr>
    </w:div>
    <w:div w:id="76293441">
      <w:bodyDiv w:val="1"/>
      <w:marLeft w:val="0"/>
      <w:marRight w:val="0"/>
      <w:marTop w:val="0"/>
      <w:marBottom w:val="0"/>
      <w:divBdr>
        <w:top w:val="none" w:sz="0" w:space="0" w:color="auto"/>
        <w:left w:val="none" w:sz="0" w:space="0" w:color="auto"/>
        <w:bottom w:val="none" w:sz="0" w:space="0" w:color="auto"/>
        <w:right w:val="none" w:sz="0" w:space="0" w:color="auto"/>
      </w:divBdr>
    </w:div>
    <w:div w:id="76369785">
      <w:bodyDiv w:val="1"/>
      <w:marLeft w:val="0"/>
      <w:marRight w:val="0"/>
      <w:marTop w:val="0"/>
      <w:marBottom w:val="0"/>
      <w:divBdr>
        <w:top w:val="none" w:sz="0" w:space="0" w:color="auto"/>
        <w:left w:val="none" w:sz="0" w:space="0" w:color="auto"/>
        <w:bottom w:val="none" w:sz="0" w:space="0" w:color="auto"/>
        <w:right w:val="none" w:sz="0" w:space="0" w:color="auto"/>
      </w:divBdr>
    </w:div>
    <w:div w:id="77144740">
      <w:bodyDiv w:val="1"/>
      <w:marLeft w:val="0"/>
      <w:marRight w:val="0"/>
      <w:marTop w:val="0"/>
      <w:marBottom w:val="0"/>
      <w:divBdr>
        <w:top w:val="none" w:sz="0" w:space="0" w:color="auto"/>
        <w:left w:val="none" w:sz="0" w:space="0" w:color="auto"/>
        <w:bottom w:val="none" w:sz="0" w:space="0" w:color="auto"/>
        <w:right w:val="none" w:sz="0" w:space="0" w:color="auto"/>
      </w:divBdr>
    </w:div>
    <w:div w:id="86771304">
      <w:bodyDiv w:val="1"/>
      <w:marLeft w:val="0"/>
      <w:marRight w:val="0"/>
      <w:marTop w:val="0"/>
      <w:marBottom w:val="0"/>
      <w:divBdr>
        <w:top w:val="none" w:sz="0" w:space="0" w:color="auto"/>
        <w:left w:val="none" w:sz="0" w:space="0" w:color="auto"/>
        <w:bottom w:val="none" w:sz="0" w:space="0" w:color="auto"/>
        <w:right w:val="none" w:sz="0" w:space="0" w:color="auto"/>
      </w:divBdr>
    </w:div>
    <w:div w:id="86779859">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89855873">
      <w:bodyDiv w:val="1"/>
      <w:marLeft w:val="0"/>
      <w:marRight w:val="0"/>
      <w:marTop w:val="0"/>
      <w:marBottom w:val="0"/>
      <w:divBdr>
        <w:top w:val="none" w:sz="0" w:space="0" w:color="auto"/>
        <w:left w:val="none" w:sz="0" w:space="0" w:color="auto"/>
        <w:bottom w:val="none" w:sz="0" w:space="0" w:color="auto"/>
        <w:right w:val="none" w:sz="0" w:space="0" w:color="auto"/>
      </w:divBdr>
    </w:div>
    <w:div w:id="92634534">
      <w:bodyDiv w:val="1"/>
      <w:marLeft w:val="0"/>
      <w:marRight w:val="0"/>
      <w:marTop w:val="0"/>
      <w:marBottom w:val="0"/>
      <w:divBdr>
        <w:top w:val="none" w:sz="0" w:space="0" w:color="auto"/>
        <w:left w:val="none" w:sz="0" w:space="0" w:color="auto"/>
        <w:bottom w:val="none" w:sz="0" w:space="0" w:color="auto"/>
        <w:right w:val="none" w:sz="0" w:space="0" w:color="auto"/>
      </w:divBdr>
    </w:div>
    <w:div w:id="93018236">
      <w:bodyDiv w:val="1"/>
      <w:marLeft w:val="0"/>
      <w:marRight w:val="0"/>
      <w:marTop w:val="0"/>
      <w:marBottom w:val="0"/>
      <w:divBdr>
        <w:top w:val="none" w:sz="0" w:space="0" w:color="auto"/>
        <w:left w:val="none" w:sz="0" w:space="0" w:color="auto"/>
        <w:bottom w:val="none" w:sz="0" w:space="0" w:color="auto"/>
        <w:right w:val="none" w:sz="0" w:space="0" w:color="auto"/>
      </w:divBdr>
    </w:div>
    <w:div w:id="95560548">
      <w:bodyDiv w:val="1"/>
      <w:marLeft w:val="0"/>
      <w:marRight w:val="0"/>
      <w:marTop w:val="0"/>
      <w:marBottom w:val="0"/>
      <w:divBdr>
        <w:top w:val="none" w:sz="0" w:space="0" w:color="auto"/>
        <w:left w:val="none" w:sz="0" w:space="0" w:color="auto"/>
        <w:bottom w:val="none" w:sz="0" w:space="0" w:color="auto"/>
        <w:right w:val="none" w:sz="0" w:space="0" w:color="auto"/>
      </w:divBdr>
    </w:div>
    <w:div w:id="97410599">
      <w:bodyDiv w:val="1"/>
      <w:marLeft w:val="0"/>
      <w:marRight w:val="0"/>
      <w:marTop w:val="0"/>
      <w:marBottom w:val="0"/>
      <w:divBdr>
        <w:top w:val="none" w:sz="0" w:space="0" w:color="auto"/>
        <w:left w:val="none" w:sz="0" w:space="0" w:color="auto"/>
        <w:bottom w:val="none" w:sz="0" w:space="0" w:color="auto"/>
        <w:right w:val="none" w:sz="0" w:space="0" w:color="auto"/>
      </w:divBdr>
    </w:div>
    <w:div w:id="97795715">
      <w:bodyDiv w:val="1"/>
      <w:marLeft w:val="0"/>
      <w:marRight w:val="0"/>
      <w:marTop w:val="0"/>
      <w:marBottom w:val="0"/>
      <w:divBdr>
        <w:top w:val="none" w:sz="0" w:space="0" w:color="auto"/>
        <w:left w:val="none" w:sz="0" w:space="0" w:color="auto"/>
        <w:bottom w:val="none" w:sz="0" w:space="0" w:color="auto"/>
        <w:right w:val="none" w:sz="0" w:space="0" w:color="auto"/>
      </w:divBdr>
    </w:div>
    <w:div w:id="99225532">
      <w:bodyDiv w:val="1"/>
      <w:marLeft w:val="0"/>
      <w:marRight w:val="0"/>
      <w:marTop w:val="0"/>
      <w:marBottom w:val="0"/>
      <w:divBdr>
        <w:top w:val="none" w:sz="0" w:space="0" w:color="auto"/>
        <w:left w:val="none" w:sz="0" w:space="0" w:color="auto"/>
        <w:bottom w:val="none" w:sz="0" w:space="0" w:color="auto"/>
        <w:right w:val="none" w:sz="0" w:space="0" w:color="auto"/>
      </w:divBdr>
    </w:div>
    <w:div w:id="100496421">
      <w:bodyDiv w:val="1"/>
      <w:marLeft w:val="0"/>
      <w:marRight w:val="0"/>
      <w:marTop w:val="0"/>
      <w:marBottom w:val="0"/>
      <w:divBdr>
        <w:top w:val="none" w:sz="0" w:space="0" w:color="auto"/>
        <w:left w:val="none" w:sz="0" w:space="0" w:color="auto"/>
        <w:bottom w:val="none" w:sz="0" w:space="0" w:color="auto"/>
        <w:right w:val="none" w:sz="0" w:space="0" w:color="auto"/>
      </w:divBdr>
    </w:div>
    <w:div w:id="102120582">
      <w:bodyDiv w:val="1"/>
      <w:marLeft w:val="0"/>
      <w:marRight w:val="0"/>
      <w:marTop w:val="0"/>
      <w:marBottom w:val="0"/>
      <w:divBdr>
        <w:top w:val="none" w:sz="0" w:space="0" w:color="auto"/>
        <w:left w:val="none" w:sz="0" w:space="0" w:color="auto"/>
        <w:bottom w:val="none" w:sz="0" w:space="0" w:color="auto"/>
        <w:right w:val="none" w:sz="0" w:space="0" w:color="auto"/>
      </w:divBdr>
    </w:div>
    <w:div w:id="107546714">
      <w:bodyDiv w:val="1"/>
      <w:marLeft w:val="0"/>
      <w:marRight w:val="0"/>
      <w:marTop w:val="0"/>
      <w:marBottom w:val="0"/>
      <w:divBdr>
        <w:top w:val="none" w:sz="0" w:space="0" w:color="auto"/>
        <w:left w:val="none" w:sz="0" w:space="0" w:color="auto"/>
        <w:bottom w:val="none" w:sz="0" w:space="0" w:color="auto"/>
        <w:right w:val="none" w:sz="0" w:space="0" w:color="auto"/>
      </w:divBdr>
    </w:div>
    <w:div w:id="109059866">
      <w:bodyDiv w:val="1"/>
      <w:marLeft w:val="0"/>
      <w:marRight w:val="0"/>
      <w:marTop w:val="0"/>
      <w:marBottom w:val="0"/>
      <w:divBdr>
        <w:top w:val="none" w:sz="0" w:space="0" w:color="auto"/>
        <w:left w:val="none" w:sz="0" w:space="0" w:color="auto"/>
        <w:bottom w:val="none" w:sz="0" w:space="0" w:color="auto"/>
        <w:right w:val="none" w:sz="0" w:space="0" w:color="auto"/>
      </w:divBdr>
    </w:div>
    <w:div w:id="109519835">
      <w:bodyDiv w:val="1"/>
      <w:marLeft w:val="0"/>
      <w:marRight w:val="0"/>
      <w:marTop w:val="0"/>
      <w:marBottom w:val="0"/>
      <w:divBdr>
        <w:top w:val="none" w:sz="0" w:space="0" w:color="auto"/>
        <w:left w:val="none" w:sz="0" w:space="0" w:color="auto"/>
        <w:bottom w:val="none" w:sz="0" w:space="0" w:color="auto"/>
        <w:right w:val="none" w:sz="0" w:space="0" w:color="auto"/>
      </w:divBdr>
    </w:div>
    <w:div w:id="110245655">
      <w:bodyDiv w:val="1"/>
      <w:marLeft w:val="0"/>
      <w:marRight w:val="0"/>
      <w:marTop w:val="0"/>
      <w:marBottom w:val="0"/>
      <w:divBdr>
        <w:top w:val="none" w:sz="0" w:space="0" w:color="auto"/>
        <w:left w:val="none" w:sz="0" w:space="0" w:color="auto"/>
        <w:bottom w:val="none" w:sz="0" w:space="0" w:color="auto"/>
        <w:right w:val="none" w:sz="0" w:space="0" w:color="auto"/>
      </w:divBdr>
    </w:div>
    <w:div w:id="111944768">
      <w:bodyDiv w:val="1"/>
      <w:marLeft w:val="0"/>
      <w:marRight w:val="0"/>
      <w:marTop w:val="0"/>
      <w:marBottom w:val="0"/>
      <w:divBdr>
        <w:top w:val="none" w:sz="0" w:space="0" w:color="auto"/>
        <w:left w:val="none" w:sz="0" w:space="0" w:color="auto"/>
        <w:bottom w:val="none" w:sz="0" w:space="0" w:color="auto"/>
        <w:right w:val="none" w:sz="0" w:space="0" w:color="auto"/>
      </w:divBdr>
    </w:div>
    <w:div w:id="118574656">
      <w:bodyDiv w:val="1"/>
      <w:marLeft w:val="0"/>
      <w:marRight w:val="0"/>
      <w:marTop w:val="0"/>
      <w:marBottom w:val="0"/>
      <w:divBdr>
        <w:top w:val="none" w:sz="0" w:space="0" w:color="auto"/>
        <w:left w:val="none" w:sz="0" w:space="0" w:color="auto"/>
        <w:bottom w:val="none" w:sz="0" w:space="0" w:color="auto"/>
        <w:right w:val="none" w:sz="0" w:space="0" w:color="auto"/>
      </w:divBdr>
    </w:div>
    <w:div w:id="120999284">
      <w:bodyDiv w:val="1"/>
      <w:marLeft w:val="0"/>
      <w:marRight w:val="0"/>
      <w:marTop w:val="0"/>
      <w:marBottom w:val="0"/>
      <w:divBdr>
        <w:top w:val="none" w:sz="0" w:space="0" w:color="auto"/>
        <w:left w:val="none" w:sz="0" w:space="0" w:color="auto"/>
        <w:bottom w:val="none" w:sz="0" w:space="0" w:color="auto"/>
        <w:right w:val="none" w:sz="0" w:space="0" w:color="auto"/>
      </w:divBdr>
    </w:div>
    <w:div w:id="123430777">
      <w:bodyDiv w:val="1"/>
      <w:marLeft w:val="0"/>
      <w:marRight w:val="0"/>
      <w:marTop w:val="0"/>
      <w:marBottom w:val="0"/>
      <w:divBdr>
        <w:top w:val="none" w:sz="0" w:space="0" w:color="auto"/>
        <w:left w:val="none" w:sz="0" w:space="0" w:color="auto"/>
        <w:bottom w:val="none" w:sz="0" w:space="0" w:color="auto"/>
        <w:right w:val="none" w:sz="0" w:space="0" w:color="auto"/>
      </w:divBdr>
    </w:div>
    <w:div w:id="124083705">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26439912">
      <w:bodyDiv w:val="1"/>
      <w:marLeft w:val="0"/>
      <w:marRight w:val="0"/>
      <w:marTop w:val="0"/>
      <w:marBottom w:val="0"/>
      <w:divBdr>
        <w:top w:val="none" w:sz="0" w:space="0" w:color="auto"/>
        <w:left w:val="none" w:sz="0" w:space="0" w:color="auto"/>
        <w:bottom w:val="none" w:sz="0" w:space="0" w:color="auto"/>
        <w:right w:val="none" w:sz="0" w:space="0" w:color="auto"/>
      </w:divBdr>
    </w:div>
    <w:div w:id="129789305">
      <w:bodyDiv w:val="1"/>
      <w:marLeft w:val="0"/>
      <w:marRight w:val="0"/>
      <w:marTop w:val="0"/>
      <w:marBottom w:val="0"/>
      <w:divBdr>
        <w:top w:val="none" w:sz="0" w:space="0" w:color="auto"/>
        <w:left w:val="none" w:sz="0" w:space="0" w:color="auto"/>
        <w:bottom w:val="none" w:sz="0" w:space="0" w:color="auto"/>
        <w:right w:val="none" w:sz="0" w:space="0" w:color="auto"/>
      </w:divBdr>
    </w:div>
    <w:div w:id="130951343">
      <w:bodyDiv w:val="1"/>
      <w:marLeft w:val="0"/>
      <w:marRight w:val="0"/>
      <w:marTop w:val="0"/>
      <w:marBottom w:val="0"/>
      <w:divBdr>
        <w:top w:val="none" w:sz="0" w:space="0" w:color="auto"/>
        <w:left w:val="none" w:sz="0" w:space="0" w:color="auto"/>
        <w:bottom w:val="none" w:sz="0" w:space="0" w:color="auto"/>
        <w:right w:val="none" w:sz="0" w:space="0" w:color="auto"/>
      </w:divBdr>
    </w:div>
    <w:div w:id="132793322">
      <w:bodyDiv w:val="1"/>
      <w:marLeft w:val="0"/>
      <w:marRight w:val="0"/>
      <w:marTop w:val="0"/>
      <w:marBottom w:val="0"/>
      <w:divBdr>
        <w:top w:val="none" w:sz="0" w:space="0" w:color="auto"/>
        <w:left w:val="none" w:sz="0" w:space="0" w:color="auto"/>
        <w:bottom w:val="none" w:sz="0" w:space="0" w:color="auto"/>
        <w:right w:val="none" w:sz="0" w:space="0" w:color="auto"/>
      </w:divBdr>
    </w:div>
    <w:div w:id="137846401">
      <w:bodyDiv w:val="1"/>
      <w:marLeft w:val="0"/>
      <w:marRight w:val="0"/>
      <w:marTop w:val="0"/>
      <w:marBottom w:val="0"/>
      <w:divBdr>
        <w:top w:val="none" w:sz="0" w:space="0" w:color="auto"/>
        <w:left w:val="none" w:sz="0" w:space="0" w:color="auto"/>
        <w:bottom w:val="none" w:sz="0" w:space="0" w:color="auto"/>
        <w:right w:val="none" w:sz="0" w:space="0" w:color="auto"/>
      </w:divBdr>
    </w:div>
    <w:div w:id="139200806">
      <w:bodyDiv w:val="1"/>
      <w:marLeft w:val="0"/>
      <w:marRight w:val="0"/>
      <w:marTop w:val="0"/>
      <w:marBottom w:val="0"/>
      <w:divBdr>
        <w:top w:val="none" w:sz="0" w:space="0" w:color="auto"/>
        <w:left w:val="none" w:sz="0" w:space="0" w:color="auto"/>
        <w:bottom w:val="none" w:sz="0" w:space="0" w:color="auto"/>
        <w:right w:val="none" w:sz="0" w:space="0" w:color="auto"/>
      </w:divBdr>
    </w:div>
    <w:div w:id="140780115">
      <w:bodyDiv w:val="1"/>
      <w:marLeft w:val="0"/>
      <w:marRight w:val="0"/>
      <w:marTop w:val="0"/>
      <w:marBottom w:val="0"/>
      <w:divBdr>
        <w:top w:val="none" w:sz="0" w:space="0" w:color="auto"/>
        <w:left w:val="none" w:sz="0" w:space="0" w:color="auto"/>
        <w:bottom w:val="none" w:sz="0" w:space="0" w:color="auto"/>
        <w:right w:val="none" w:sz="0" w:space="0" w:color="auto"/>
      </w:divBdr>
    </w:div>
    <w:div w:id="140998108">
      <w:bodyDiv w:val="1"/>
      <w:marLeft w:val="0"/>
      <w:marRight w:val="0"/>
      <w:marTop w:val="0"/>
      <w:marBottom w:val="0"/>
      <w:divBdr>
        <w:top w:val="none" w:sz="0" w:space="0" w:color="auto"/>
        <w:left w:val="none" w:sz="0" w:space="0" w:color="auto"/>
        <w:bottom w:val="none" w:sz="0" w:space="0" w:color="auto"/>
        <w:right w:val="none" w:sz="0" w:space="0" w:color="auto"/>
      </w:divBdr>
    </w:div>
    <w:div w:id="142278894">
      <w:bodyDiv w:val="1"/>
      <w:marLeft w:val="0"/>
      <w:marRight w:val="0"/>
      <w:marTop w:val="0"/>
      <w:marBottom w:val="0"/>
      <w:divBdr>
        <w:top w:val="none" w:sz="0" w:space="0" w:color="auto"/>
        <w:left w:val="none" w:sz="0" w:space="0" w:color="auto"/>
        <w:bottom w:val="none" w:sz="0" w:space="0" w:color="auto"/>
        <w:right w:val="none" w:sz="0" w:space="0" w:color="auto"/>
      </w:divBdr>
    </w:div>
    <w:div w:id="143817176">
      <w:bodyDiv w:val="1"/>
      <w:marLeft w:val="0"/>
      <w:marRight w:val="0"/>
      <w:marTop w:val="0"/>
      <w:marBottom w:val="0"/>
      <w:divBdr>
        <w:top w:val="none" w:sz="0" w:space="0" w:color="auto"/>
        <w:left w:val="none" w:sz="0" w:space="0" w:color="auto"/>
        <w:bottom w:val="none" w:sz="0" w:space="0" w:color="auto"/>
        <w:right w:val="none" w:sz="0" w:space="0" w:color="auto"/>
      </w:divBdr>
    </w:div>
    <w:div w:id="148133673">
      <w:bodyDiv w:val="1"/>
      <w:marLeft w:val="0"/>
      <w:marRight w:val="0"/>
      <w:marTop w:val="0"/>
      <w:marBottom w:val="0"/>
      <w:divBdr>
        <w:top w:val="none" w:sz="0" w:space="0" w:color="auto"/>
        <w:left w:val="none" w:sz="0" w:space="0" w:color="auto"/>
        <w:bottom w:val="none" w:sz="0" w:space="0" w:color="auto"/>
        <w:right w:val="none" w:sz="0" w:space="0" w:color="auto"/>
      </w:divBdr>
    </w:div>
    <w:div w:id="150030255">
      <w:bodyDiv w:val="1"/>
      <w:marLeft w:val="0"/>
      <w:marRight w:val="0"/>
      <w:marTop w:val="0"/>
      <w:marBottom w:val="0"/>
      <w:divBdr>
        <w:top w:val="none" w:sz="0" w:space="0" w:color="auto"/>
        <w:left w:val="none" w:sz="0" w:space="0" w:color="auto"/>
        <w:bottom w:val="none" w:sz="0" w:space="0" w:color="auto"/>
        <w:right w:val="none" w:sz="0" w:space="0" w:color="auto"/>
      </w:divBdr>
    </w:div>
    <w:div w:id="152182235">
      <w:bodyDiv w:val="1"/>
      <w:marLeft w:val="0"/>
      <w:marRight w:val="0"/>
      <w:marTop w:val="0"/>
      <w:marBottom w:val="0"/>
      <w:divBdr>
        <w:top w:val="none" w:sz="0" w:space="0" w:color="auto"/>
        <w:left w:val="none" w:sz="0" w:space="0" w:color="auto"/>
        <w:bottom w:val="none" w:sz="0" w:space="0" w:color="auto"/>
        <w:right w:val="none" w:sz="0" w:space="0" w:color="auto"/>
      </w:divBdr>
    </w:div>
    <w:div w:id="154415450">
      <w:bodyDiv w:val="1"/>
      <w:marLeft w:val="0"/>
      <w:marRight w:val="0"/>
      <w:marTop w:val="0"/>
      <w:marBottom w:val="0"/>
      <w:divBdr>
        <w:top w:val="none" w:sz="0" w:space="0" w:color="auto"/>
        <w:left w:val="none" w:sz="0" w:space="0" w:color="auto"/>
        <w:bottom w:val="none" w:sz="0" w:space="0" w:color="auto"/>
        <w:right w:val="none" w:sz="0" w:space="0" w:color="auto"/>
      </w:divBdr>
    </w:div>
    <w:div w:id="157892169">
      <w:bodyDiv w:val="1"/>
      <w:marLeft w:val="0"/>
      <w:marRight w:val="0"/>
      <w:marTop w:val="0"/>
      <w:marBottom w:val="0"/>
      <w:divBdr>
        <w:top w:val="none" w:sz="0" w:space="0" w:color="auto"/>
        <w:left w:val="none" w:sz="0" w:space="0" w:color="auto"/>
        <w:bottom w:val="none" w:sz="0" w:space="0" w:color="auto"/>
        <w:right w:val="none" w:sz="0" w:space="0" w:color="auto"/>
      </w:divBdr>
    </w:div>
    <w:div w:id="163203681">
      <w:bodyDiv w:val="1"/>
      <w:marLeft w:val="0"/>
      <w:marRight w:val="0"/>
      <w:marTop w:val="0"/>
      <w:marBottom w:val="0"/>
      <w:divBdr>
        <w:top w:val="none" w:sz="0" w:space="0" w:color="auto"/>
        <w:left w:val="none" w:sz="0" w:space="0" w:color="auto"/>
        <w:bottom w:val="none" w:sz="0" w:space="0" w:color="auto"/>
        <w:right w:val="none" w:sz="0" w:space="0" w:color="auto"/>
      </w:divBdr>
    </w:div>
    <w:div w:id="163596006">
      <w:bodyDiv w:val="1"/>
      <w:marLeft w:val="0"/>
      <w:marRight w:val="0"/>
      <w:marTop w:val="0"/>
      <w:marBottom w:val="0"/>
      <w:divBdr>
        <w:top w:val="none" w:sz="0" w:space="0" w:color="auto"/>
        <w:left w:val="none" w:sz="0" w:space="0" w:color="auto"/>
        <w:bottom w:val="none" w:sz="0" w:space="0" w:color="auto"/>
        <w:right w:val="none" w:sz="0" w:space="0" w:color="auto"/>
      </w:divBdr>
    </w:div>
    <w:div w:id="164249784">
      <w:bodyDiv w:val="1"/>
      <w:marLeft w:val="0"/>
      <w:marRight w:val="0"/>
      <w:marTop w:val="0"/>
      <w:marBottom w:val="0"/>
      <w:divBdr>
        <w:top w:val="none" w:sz="0" w:space="0" w:color="auto"/>
        <w:left w:val="none" w:sz="0" w:space="0" w:color="auto"/>
        <w:bottom w:val="none" w:sz="0" w:space="0" w:color="auto"/>
        <w:right w:val="none" w:sz="0" w:space="0" w:color="auto"/>
      </w:divBdr>
    </w:div>
    <w:div w:id="164249954">
      <w:bodyDiv w:val="1"/>
      <w:marLeft w:val="0"/>
      <w:marRight w:val="0"/>
      <w:marTop w:val="0"/>
      <w:marBottom w:val="0"/>
      <w:divBdr>
        <w:top w:val="none" w:sz="0" w:space="0" w:color="auto"/>
        <w:left w:val="none" w:sz="0" w:space="0" w:color="auto"/>
        <w:bottom w:val="none" w:sz="0" w:space="0" w:color="auto"/>
        <w:right w:val="none" w:sz="0" w:space="0" w:color="auto"/>
      </w:divBdr>
    </w:div>
    <w:div w:id="169221565">
      <w:bodyDiv w:val="1"/>
      <w:marLeft w:val="0"/>
      <w:marRight w:val="0"/>
      <w:marTop w:val="0"/>
      <w:marBottom w:val="0"/>
      <w:divBdr>
        <w:top w:val="none" w:sz="0" w:space="0" w:color="auto"/>
        <w:left w:val="none" w:sz="0" w:space="0" w:color="auto"/>
        <w:bottom w:val="none" w:sz="0" w:space="0" w:color="auto"/>
        <w:right w:val="none" w:sz="0" w:space="0" w:color="auto"/>
      </w:divBdr>
    </w:div>
    <w:div w:id="169370384">
      <w:bodyDiv w:val="1"/>
      <w:marLeft w:val="0"/>
      <w:marRight w:val="0"/>
      <w:marTop w:val="0"/>
      <w:marBottom w:val="0"/>
      <w:divBdr>
        <w:top w:val="none" w:sz="0" w:space="0" w:color="auto"/>
        <w:left w:val="none" w:sz="0" w:space="0" w:color="auto"/>
        <w:bottom w:val="none" w:sz="0" w:space="0" w:color="auto"/>
        <w:right w:val="none" w:sz="0" w:space="0" w:color="auto"/>
      </w:divBdr>
    </w:div>
    <w:div w:id="172230545">
      <w:bodyDiv w:val="1"/>
      <w:marLeft w:val="0"/>
      <w:marRight w:val="0"/>
      <w:marTop w:val="0"/>
      <w:marBottom w:val="0"/>
      <w:divBdr>
        <w:top w:val="none" w:sz="0" w:space="0" w:color="auto"/>
        <w:left w:val="none" w:sz="0" w:space="0" w:color="auto"/>
        <w:bottom w:val="none" w:sz="0" w:space="0" w:color="auto"/>
        <w:right w:val="none" w:sz="0" w:space="0" w:color="auto"/>
      </w:divBdr>
    </w:div>
    <w:div w:id="177962613">
      <w:bodyDiv w:val="1"/>
      <w:marLeft w:val="0"/>
      <w:marRight w:val="0"/>
      <w:marTop w:val="0"/>
      <w:marBottom w:val="0"/>
      <w:divBdr>
        <w:top w:val="none" w:sz="0" w:space="0" w:color="auto"/>
        <w:left w:val="none" w:sz="0" w:space="0" w:color="auto"/>
        <w:bottom w:val="none" w:sz="0" w:space="0" w:color="auto"/>
        <w:right w:val="none" w:sz="0" w:space="0" w:color="auto"/>
      </w:divBdr>
    </w:div>
    <w:div w:id="187526390">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0537727">
      <w:bodyDiv w:val="1"/>
      <w:marLeft w:val="0"/>
      <w:marRight w:val="0"/>
      <w:marTop w:val="0"/>
      <w:marBottom w:val="0"/>
      <w:divBdr>
        <w:top w:val="none" w:sz="0" w:space="0" w:color="auto"/>
        <w:left w:val="none" w:sz="0" w:space="0" w:color="auto"/>
        <w:bottom w:val="none" w:sz="0" w:space="0" w:color="auto"/>
        <w:right w:val="none" w:sz="0" w:space="0" w:color="auto"/>
      </w:divBdr>
    </w:div>
    <w:div w:id="190999733">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196043566">
      <w:bodyDiv w:val="1"/>
      <w:marLeft w:val="0"/>
      <w:marRight w:val="0"/>
      <w:marTop w:val="0"/>
      <w:marBottom w:val="0"/>
      <w:divBdr>
        <w:top w:val="none" w:sz="0" w:space="0" w:color="auto"/>
        <w:left w:val="none" w:sz="0" w:space="0" w:color="auto"/>
        <w:bottom w:val="none" w:sz="0" w:space="0" w:color="auto"/>
        <w:right w:val="none" w:sz="0" w:space="0" w:color="auto"/>
      </w:divBdr>
    </w:div>
    <w:div w:id="197815742">
      <w:bodyDiv w:val="1"/>
      <w:marLeft w:val="0"/>
      <w:marRight w:val="0"/>
      <w:marTop w:val="0"/>
      <w:marBottom w:val="0"/>
      <w:divBdr>
        <w:top w:val="none" w:sz="0" w:space="0" w:color="auto"/>
        <w:left w:val="none" w:sz="0" w:space="0" w:color="auto"/>
        <w:bottom w:val="none" w:sz="0" w:space="0" w:color="auto"/>
        <w:right w:val="none" w:sz="0" w:space="0" w:color="auto"/>
      </w:divBdr>
    </w:div>
    <w:div w:id="205021968">
      <w:bodyDiv w:val="1"/>
      <w:marLeft w:val="0"/>
      <w:marRight w:val="0"/>
      <w:marTop w:val="0"/>
      <w:marBottom w:val="0"/>
      <w:divBdr>
        <w:top w:val="none" w:sz="0" w:space="0" w:color="auto"/>
        <w:left w:val="none" w:sz="0" w:space="0" w:color="auto"/>
        <w:bottom w:val="none" w:sz="0" w:space="0" w:color="auto"/>
        <w:right w:val="none" w:sz="0" w:space="0" w:color="auto"/>
      </w:divBdr>
    </w:div>
    <w:div w:id="206725352">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3931220">
      <w:bodyDiv w:val="1"/>
      <w:marLeft w:val="0"/>
      <w:marRight w:val="0"/>
      <w:marTop w:val="0"/>
      <w:marBottom w:val="0"/>
      <w:divBdr>
        <w:top w:val="none" w:sz="0" w:space="0" w:color="auto"/>
        <w:left w:val="none" w:sz="0" w:space="0" w:color="auto"/>
        <w:bottom w:val="none" w:sz="0" w:space="0" w:color="auto"/>
        <w:right w:val="none" w:sz="0" w:space="0" w:color="auto"/>
      </w:divBdr>
    </w:div>
    <w:div w:id="218131398">
      <w:bodyDiv w:val="1"/>
      <w:marLeft w:val="0"/>
      <w:marRight w:val="0"/>
      <w:marTop w:val="0"/>
      <w:marBottom w:val="0"/>
      <w:divBdr>
        <w:top w:val="none" w:sz="0" w:space="0" w:color="auto"/>
        <w:left w:val="none" w:sz="0" w:space="0" w:color="auto"/>
        <w:bottom w:val="none" w:sz="0" w:space="0" w:color="auto"/>
        <w:right w:val="none" w:sz="0" w:space="0" w:color="auto"/>
      </w:divBdr>
    </w:div>
    <w:div w:id="219560164">
      <w:bodyDiv w:val="1"/>
      <w:marLeft w:val="0"/>
      <w:marRight w:val="0"/>
      <w:marTop w:val="0"/>
      <w:marBottom w:val="0"/>
      <w:divBdr>
        <w:top w:val="none" w:sz="0" w:space="0" w:color="auto"/>
        <w:left w:val="none" w:sz="0" w:space="0" w:color="auto"/>
        <w:bottom w:val="none" w:sz="0" w:space="0" w:color="auto"/>
        <w:right w:val="none" w:sz="0" w:space="0" w:color="auto"/>
      </w:divBdr>
    </w:div>
    <w:div w:id="220405863">
      <w:bodyDiv w:val="1"/>
      <w:marLeft w:val="0"/>
      <w:marRight w:val="0"/>
      <w:marTop w:val="0"/>
      <w:marBottom w:val="0"/>
      <w:divBdr>
        <w:top w:val="none" w:sz="0" w:space="0" w:color="auto"/>
        <w:left w:val="none" w:sz="0" w:space="0" w:color="auto"/>
        <w:bottom w:val="none" w:sz="0" w:space="0" w:color="auto"/>
        <w:right w:val="none" w:sz="0" w:space="0" w:color="auto"/>
      </w:divBdr>
    </w:div>
    <w:div w:id="224223108">
      <w:bodyDiv w:val="1"/>
      <w:marLeft w:val="0"/>
      <w:marRight w:val="0"/>
      <w:marTop w:val="0"/>
      <w:marBottom w:val="0"/>
      <w:divBdr>
        <w:top w:val="none" w:sz="0" w:space="0" w:color="auto"/>
        <w:left w:val="none" w:sz="0" w:space="0" w:color="auto"/>
        <w:bottom w:val="none" w:sz="0" w:space="0" w:color="auto"/>
        <w:right w:val="none" w:sz="0" w:space="0" w:color="auto"/>
      </w:divBdr>
    </w:div>
    <w:div w:id="226258743">
      <w:bodyDiv w:val="1"/>
      <w:marLeft w:val="0"/>
      <w:marRight w:val="0"/>
      <w:marTop w:val="0"/>
      <w:marBottom w:val="0"/>
      <w:divBdr>
        <w:top w:val="none" w:sz="0" w:space="0" w:color="auto"/>
        <w:left w:val="none" w:sz="0" w:space="0" w:color="auto"/>
        <w:bottom w:val="none" w:sz="0" w:space="0" w:color="auto"/>
        <w:right w:val="none" w:sz="0" w:space="0" w:color="auto"/>
      </w:divBdr>
    </w:div>
    <w:div w:id="226695814">
      <w:bodyDiv w:val="1"/>
      <w:marLeft w:val="0"/>
      <w:marRight w:val="0"/>
      <w:marTop w:val="0"/>
      <w:marBottom w:val="0"/>
      <w:divBdr>
        <w:top w:val="none" w:sz="0" w:space="0" w:color="auto"/>
        <w:left w:val="none" w:sz="0" w:space="0" w:color="auto"/>
        <w:bottom w:val="none" w:sz="0" w:space="0" w:color="auto"/>
        <w:right w:val="none" w:sz="0" w:space="0" w:color="auto"/>
      </w:divBdr>
    </w:div>
    <w:div w:id="228614298">
      <w:bodyDiv w:val="1"/>
      <w:marLeft w:val="0"/>
      <w:marRight w:val="0"/>
      <w:marTop w:val="0"/>
      <w:marBottom w:val="0"/>
      <w:divBdr>
        <w:top w:val="none" w:sz="0" w:space="0" w:color="auto"/>
        <w:left w:val="none" w:sz="0" w:space="0" w:color="auto"/>
        <w:bottom w:val="none" w:sz="0" w:space="0" w:color="auto"/>
        <w:right w:val="none" w:sz="0" w:space="0" w:color="auto"/>
      </w:divBdr>
    </w:div>
    <w:div w:id="231546910">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2352574">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40414146">
      <w:bodyDiv w:val="1"/>
      <w:marLeft w:val="0"/>
      <w:marRight w:val="0"/>
      <w:marTop w:val="0"/>
      <w:marBottom w:val="0"/>
      <w:divBdr>
        <w:top w:val="none" w:sz="0" w:space="0" w:color="auto"/>
        <w:left w:val="none" w:sz="0" w:space="0" w:color="auto"/>
        <w:bottom w:val="none" w:sz="0" w:space="0" w:color="auto"/>
        <w:right w:val="none" w:sz="0" w:space="0" w:color="auto"/>
      </w:divBdr>
    </w:div>
    <w:div w:id="240679379">
      <w:bodyDiv w:val="1"/>
      <w:marLeft w:val="0"/>
      <w:marRight w:val="0"/>
      <w:marTop w:val="0"/>
      <w:marBottom w:val="0"/>
      <w:divBdr>
        <w:top w:val="none" w:sz="0" w:space="0" w:color="auto"/>
        <w:left w:val="none" w:sz="0" w:space="0" w:color="auto"/>
        <w:bottom w:val="none" w:sz="0" w:space="0" w:color="auto"/>
        <w:right w:val="none" w:sz="0" w:space="0" w:color="auto"/>
      </w:divBdr>
    </w:div>
    <w:div w:id="242376444">
      <w:bodyDiv w:val="1"/>
      <w:marLeft w:val="0"/>
      <w:marRight w:val="0"/>
      <w:marTop w:val="0"/>
      <w:marBottom w:val="0"/>
      <w:divBdr>
        <w:top w:val="none" w:sz="0" w:space="0" w:color="auto"/>
        <w:left w:val="none" w:sz="0" w:space="0" w:color="auto"/>
        <w:bottom w:val="none" w:sz="0" w:space="0" w:color="auto"/>
        <w:right w:val="none" w:sz="0" w:space="0" w:color="auto"/>
      </w:divBdr>
    </w:div>
    <w:div w:id="243035229">
      <w:bodyDiv w:val="1"/>
      <w:marLeft w:val="0"/>
      <w:marRight w:val="0"/>
      <w:marTop w:val="0"/>
      <w:marBottom w:val="0"/>
      <w:divBdr>
        <w:top w:val="none" w:sz="0" w:space="0" w:color="auto"/>
        <w:left w:val="none" w:sz="0" w:space="0" w:color="auto"/>
        <w:bottom w:val="none" w:sz="0" w:space="0" w:color="auto"/>
        <w:right w:val="none" w:sz="0" w:space="0" w:color="auto"/>
      </w:divBdr>
    </w:div>
    <w:div w:id="244803739">
      <w:bodyDiv w:val="1"/>
      <w:marLeft w:val="0"/>
      <w:marRight w:val="0"/>
      <w:marTop w:val="0"/>
      <w:marBottom w:val="0"/>
      <w:divBdr>
        <w:top w:val="none" w:sz="0" w:space="0" w:color="auto"/>
        <w:left w:val="none" w:sz="0" w:space="0" w:color="auto"/>
        <w:bottom w:val="none" w:sz="0" w:space="0" w:color="auto"/>
        <w:right w:val="none" w:sz="0" w:space="0" w:color="auto"/>
      </w:divBdr>
    </w:div>
    <w:div w:id="247538847">
      <w:bodyDiv w:val="1"/>
      <w:marLeft w:val="0"/>
      <w:marRight w:val="0"/>
      <w:marTop w:val="0"/>
      <w:marBottom w:val="0"/>
      <w:divBdr>
        <w:top w:val="none" w:sz="0" w:space="0" w:color="auto"/>
        <w:left w:val="none" w:sz="0" w:space="0" w:color="auto"/>
        <w:bottom w:val="none" w:sz="0" w:space="0" w:color="auto"/>
        <w:right w:val="none" w:sz="0" w:space="0" w:color="auto"/>
      </w:divBdr>
    </w:div>
    <w:div w:id="257294774">
      <w:bodyDiv w:val="1"/>
      <w:marLeft w:val="0"/>
      <w:marRight w:val="0"/>
      <w:marTop w:val="0"/>
      <w:marBottom w:val="0"/>
      <w:divBdr>
        <w:top w:val="none" w:sz="0" w:space="0" w:color="auto"/>
        <w:left w:val="none" w:sz="0" w:space="0" w:color="auto"/>
        <w:bottom w:val="none" w:sz="0" w:space="0" w:color="auto"/>
        <w:right w:val="none" w:sz="0" w:space="0" w:color="auto"/>
      </w:divBdr>
    </w:div>
    <w:div w:id="259261796">
      <w:bodyDiv w:val="1"/>
      <w:marLeft w:val="0"/>
      <w:marRight w:val="0"/>
      <w:marTop w:val="0"/>
      <w:marBottom w:val="0"/>
      <w:divBdr>
        <w:top w:val="none" w:sz="0" w:space="0" w:color="auto"/>
        <w:left w:val="none" w:sz="0" w:space="0" w:color="auto"/>
        <w:bottom w:val="none" w:sz="0" w:space="0" w:color="auto"/>
        <w:right w:val="none" w:sz="0" w:space="0" w:color="auto"/>
      </w:divBdr>
    </w:div>
    <w:div w:id="269893068">
      <w:bodyDiv w:val="1"/>
      <w:marLeft w:val="0"/>
      <w:marRight w:val="0"/>
      <w:marTop w:val="0"/>
      <w:marBottom w:val="0"/>
      <w:divBdr>
        <w:top w:val="none" w:sz="0" w:space="0" w:color="auto"/>
        <w:left w:val="none" w:sz="0" w:space="0" w:color="auto"/>
        <w:bottom w:val="none" w:sz="0" w:space="0" w:color="auto"/>
        <w:right w:val="none" w:sz="0" w:space="0" w:color="auto"/>
      </w:divBdr>
    </w:div>
    <w:div w:id="270627392">
      <w:bodyDiv w:val="1"/>
      <w:marLeft w:val="0"/>
      <w:marRight w:val="0"/>
      <w:marTop w:val="0"/>
      <w:marBottom w:val="0"/>
      <w:divBdr>
        <w:top w:val="none" w:sz="0" w:space="0" w:color="auto"/>
        <w:left w:val="none" w:sz="0" w:space="0" w:color="auto"/>
        <w:bottom w:val="none" w:sz="0" w:space="0" w:color="auto"/>
        <w:right w:val="none" w:sz="0" w:space="0" w:color="auto"/>
      </w:divBdr>
    </w:div>
    <w:div w:id="271057198">
      <w:bodyDiv w:val="1"/>
      <w:marLeft w:val="0"/>
      <w:marRight w:val="0"/>
      <w:marTop w:val="0"/>
      <w:marBottom w:val="0"/>
      <w:divBdr>
        <w:top w:val="none" w:sz="0" w:space="0" w:color="auto"/>
        <w:left w:val="none" w:sz="0" w:space="0" w:color="auto"/>
        <w:bottom w:val="none" w:sz="0" w:space="0" w:color="auto"/>
        <w:right w:val="none" w:sz="0" w:space="0" w:color="auto"/>
      </w:divBdr>
    </w:div>
    <w:div w:id="275261290">
      <w:bodyDiv w:val="1"/>
      <w:marLeft w:val="0"/>
      <w:marRight w:val="0"/>
      <w:marTop w:val="0"/>
      <w:marBottom w:val="0"/>
      <w:divBdr>
        <w:top w:val="none" w:sz="0" w:space="0" w:color="auto"/>
        <w:left w:val="none" w:sz="0" w:space="0" w:color="auto"/>
        <w:bottom w:val="none" w:sz="0" w:space="0" w:color="auto"/>
        <w:right w:val="none" w:sz="0" w:space="0" w:color="auto"/>
      </w:divBdr>
    </w:div>
    <w:div w:id="27664664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191006">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8523842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3290882">
      <w:bodyDiv w:val="1"/>
      <w:marLeft w:val="0"/>
      <w:marRight w:val="0"/>
      <w:marTop w:val="0"/>
      <w:marBottom w:val="0"/>
      <w:divBdr>
        <w:top w:val="none" w:sz="0" w:space="0" w:color="auto"/>
        <w:left w:val="none" w:sz="0" w:space="0" w:color="auto"/>
        <w:bottom w:val="none" w:sz="0" w:space="0" w:color="auto"/>
        <w:right w:val="none" w:sz="0" w:space="0" w:color="auto"/>
      </w:divBdr>
    </w:div>
    <w:div w:id="295793106">
      <w:bodyDiv w:val="1"/>
      <w:marLeft w:val="0"/>
      <w:marRight w:val="0"/>
      <w:marTop w:val="0"/>
      <w:marBottom w:val="0"/>
      <w:divBdr>
        <w:top w:val="none" w:sz="0" w:space="0" w:color="auto"/>
        <w:left w:val="none" w:sz="0" w:space="0" w:color="auto"/>
        <w:bottom w:val="none" w:sz="0" w:space="0" w:color="auto"/>
        <w:right w:val="none" w:sz="0" w:space="0" w:color="auto"/>
      </w:divBdr>
    </w:div>
    <w:div w:id="296961050">
      <w:bodyDiv w:val="1"/>
      <w:marLeft w:val="0"/>
      <w:marRight w:val="0"/>
      <w:marTop w:val="0"/>
      <w:marBottom w:val="0"/>
      <w:divBdr>
        <w:top w:val="none" w:sz="0" w:space="0" w:color="auto"/>
        <w:left w:val="none" w:sz="0" w:space="0" w:color="auto"/>
        <w:bottom w:val="none" w:sz="0" w:space="0" w:color="auto"/>
        <w:right w:val="none" w:sz="0" w:space="0" w:color="auto"/>
      </w:divBdr>
    </w:div>
    <w:div w:id="298386317">
      <w:bodyDiv w:val="1"/>
      <w:marLeft w:val="0"/>
      <w:marRight w:val="0"/>
      <w:marTop w:val="0"/>
      <w:marBottom w:val="0"/>
      <w:divBdr>
        <w:top w:val="none" w:sz="0" w:space="0" w:color="auto"/>
        <w:left w:val="none" w:sz="0" w:space="0" w:color="auto"/>
        <w:bottom w:val="none" w:sz="0" w:space="0" w:color="auto"/>
        <w:right w:val="none" w:sz="0" w:space="0" w:color="auto"/>
      </w:divBdr>
    </w:div>
    <w:div w:id="302663420">
      <w:bodyDiv w:val="1"/>
      <w:marLeft w:val="0"/>
      <w:marRight w:val="0"/>
      <w:marTop w:val="0"/>
      <w:marBottom w:val="0"/>
      <w:divBdr>
        <w:top w:val="none" w:sz="0" w:space="0" w:color="auto"/>
        <w:left w:val="none" w:sz="0" w:space="0" w:color="auto"/>
        <w:bottom w:val="none" w:sz="0" w:space="0" w:color="auto"/>
        <w:right w:val="none" w:sz="0" w:space="0" w:color="auto"/>
      </w:divBdr>
    </w:div>
    <w:div w:id="303196682">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09754960">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3485596">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5955392">
      <w:bodyDiv w:val="1"/>
      <w:marLeft w:val="0"/>
      <w:marRight w:val="0"/>
      <w:marTop w:val="0"/>
      <w:marBottom w:val="0"/>
      <w:divBdr>
        <w:top w:val="none" w:sz="0" w:space="0" w:color="auto"/>
        <w:left w:val="none" w:sz="0" w:space="0" w:color="auto"/>
        <w:bottom w:val="none" w:sz="0" w:space="0" w:color="auto"/>
        <w:right w:val="none" w:sz="0" w:space="0" w:color="auto"/>
      </w:divBdr>
    </w:div>
    <w:div w:id="316228142">
      <w:bodyDiv w:val="1"/>
      <w:marLeft w:val="0"/>
      <w:marRight w:val="0"/>
      <w:marTop w:val="0"/>
      <w:marBottom w:val="0"/>
      <w:divBdr>
        <w:top w:val="none" w:sz="0" w:space="0" w:color="auto"/>
        <w:left w:val="none" w:sz="0" w:space="0" w:color="auto"/>
        <w:bottom w:val="none" w:sz="0" w:space="0" w:color="auto"/>
        <w:right w:val="none" w:sz="0" w:space="0" w:color="auto"/>
      </w:divBdr>
    </w:div>
    <w:div w:id="316540009">
      <w:bodyDiv w:val="1"/>
      <w:marLeft w:val="0"/>
      <w:marRight w:val="0"/>
      <w:marTop w:val="0"/>
      <w:marBottom w:val="0"/>
      <w:divBdr>
        <w:top w:val="none" w:sz="0" w:space="0" w:color="auto"/>
        <w:left w:val="none" w:sz="0" w:space="0" w:color="auto"/>
        <w:bottom w:val="none" w:sz="0" w:space="0" w:color="auto"/>
        <w:right w:val="none" w:sz="0" w:space="0" w:color="auto"/>
      </w:divBdr>
    </w:div>
    <w:div w:id="318776664">
      <w:bodyDiv w:val="1"/>
      <w:marLeft w:val="0"/>
      <w:marRight w:val="0"/>
      <w:marTop w:val="0"/>
      <w:marBottom w:val="0"/>
      <w:divBdr>
        <w:top w:val="none" w:sz="0" w:space="0" w:color="auto"/>
        <w:left w:val="none" w:sz="0" w:space="0" w:color="auto"/>
        <w:bottom w:val="none" w:sz="0" w:space="0" w:color="auto"/>
        <w:right w:val="none" w:sz="0" w:space="0" w:color="auto"/>
      </w:divBdr>
    </w:div>
    <w:div w:id="318966996">
      <w:bodyDiv w:val="1"/>
      <w:marLeft w:val="0"/>
      <w:marRight w:val="0"/>
      <w:marTop w:val="0"/>
      <w:marBottom w:val="0"/>
      <w:divBdr>
        <w:top w:val="none" w:sz="0" w:space="0" w:color="auto"/>
        <w:left w:val="none" w:sz="0" w:space="0" w:color="auto"/>
        <w:bottom w:val="none" w:sz="0" w:space="0" w:color="auto"/>
        <w:right w:val="none" w:sz="0" w:space="0" w:color="auto"/>
      </w:divBdr>
    </w:div>
    <w:div w:id="320544034">
      <w:bodyDiv w:val="1"/>
      <w:marLeft w:val="0"/>
      <w:marRight w:val="0"/>
      <w:marTop w:val="0"/>
      <w:marBottom w:val="0"/>
      <w:divBdr>
        <w:top w:val="none" w:sz="0" w:space="0" w:color="auto"/>
        <w:left w:val="none" w:sz="0" w:space="0" w:color="auto"/>
        <w:bottom w:val="none" w:sz="0" w:space="0" w:color="auto"/>
        <w:right w:val="none" w:sz="0" w:space="0" w:color="auto"/>
      </w:divBdr>
    </w:div>
    <w:div w:id="322203362">
      <w:bodyDiv w:val="1"/>
      <w:marLeft w:val="0"/>
      <w:marRight w:val="0"/>
      <w:marTop w:val="0"/>
      <w:marBottom w:val="0"/>
      <w:divBdr>
        <w:top w:val="none" w:sz="0" w:space="0" w:color="auto"/>
        <w:left w:val="none" w:sz="0" w:space="0" w:color="auto"/>
        <w:bottom w:val="none" w:sz="0" w:space="0" w:color="auto"/>
        <w:right w:val="none" w:sz="0" w:space="0" w:color="auto"/>
      </w:divBdr>
    </w:div>
    <w:div w:id="322783715">
      <w:bodyDiv w:val="1"/>
      <w:marLeft w:val="0"/>
      <w:marRight w:val="0"/>
      <w:marTop w:val="0"/>
      <w:marBottom w:val="0"/>
      <w:divBdr>
        <w:top w:val="none" w:sz="0" w:space="0" w:color="auto"/>
        <w:left w:val="none" w:sz="0" w:space="0" w:color="auto"/>
        <w:bottom w:val="none" w:sz="0" w:space="0" w:color="auto"/>
        <w:right w:val="none" w:sz="0" w:space="0" w:color="auto"/>
      </w:divBdr>
    </w:div>
    <w:div w:id="326830085">
      <w:bodyDiv w:val="1"/>
      <w:marLeft w:val="0"/>
      <w:marRight w:val="0"/>
      <w:marTop w:val="0"/>
      <w:marBottom w:val="0"/>
      <w:divBdr>
        <w:top w:val="none" w:sz="0" w:space="0" w:color="auto"/>
        <w:left w:val="none" w:sz="0" w:space="0" w:color="auto"/>
        <w:bottom w:val="none" w:sz="0" w:space="0" w:color="auto"/>
        <w:right w:val="none" w:sz="0" w:space="0" w:color="auto"/>
      </w:divBdr>
    </w:div>
    <w:div w:id="327634797">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2074889">
      <w:bodyDiv w:val="1"/>
      <w:marLeft w:val="0"/>
      <w:marRight w:val="0"/>
      <w:marTop w:val="0"/>
      <w:marBottom w:val="0"/>
      <w:divBdr>
        <w:top w:val="none" w:sz="0" w:space="0" w:color="auto"/>
        <w:left w:val="none" w:sz="0" w:space="0" w:color="auto"/>
        <w:bottom w:val="none" w:sz="0" w:space="0" w:color="auto"/>
        <w:right w:val="none" w:sz="0" w:space="0" w:color="auto"/>
      </w:divBdr>
    </w:div>
    <w:div w:id="337735209">
      <w:bodyDiv w:val="1"/>
      <w:marLeft w:val="0"/>
      <w:marRight w:val="0"/>
      <w:marTop w:val="0"/>
      <w:marBottom w:val="0"/>
      <w:divBdr>
        <w:top w:val="none" w:sz="0" w:space="0" w:color="auto"/>
        <w:left w:val="none" w:sz="0" w:space="0" w:color="auto"/>
        <w:bottom w:val="none" w:sz="0" w:space="0" w:color="auto"/>
        <w:right w:val="none" w:sz="0" w:space="0" w:color="auto"/>
      </w:divBdr>
    </w:div>
    <w:div w:id="341050055">
      <w:bodyDiv w:val="1"/>
      <w:marLeft w:val="0"/>
      <w:marRight w:val="0"/>
      <w:marTop w:val="0"/>
      <w:marBottom w:val="0"/>
      <w:divBdr>
        <w:top w:val="none" w:sz="0" w:space="0" w:color="auto"/>
        <w:left w:val="none" w:sz="0" w:space="0" w:color="auto"/>
        <w:bottom w:val="none" w:sz="0" w:space="0" w:color="auto"/>
        <w:right w:val="none" w:sz="0" w:space="0" w:color="auto"/>
      </w:divBdr>
    </w:div>
    <w:div w:id="341128099">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52539742">
      <w:bodyDiv w:val="1"/>
      <w:marLeft w:val="0"/>
      <w:marRight w:val="0"/>
      <w:marTop w:val="0"/>
      <w:marBottom w:val="0"/>
      <w:divBdr>
        <w:top w:val="none" w:sz="0" w:space="0" w:color="auto"/>
        <w:left w:val="none" w:sz="0" w:space="0" w:color="auto"/>
        <w:bottom w:val="none" w:sz="0" w:space="0" w:color="auto"/>
        <w:right w:val="none" w:sz="0" w:space="0" w:color="auto"/>
      </w:divBdr>
    </w:div>
    <w:div w:id="353269040">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54620773">
      <w:bodyDiv w:val="1"/>
      <w:marLeft w:val="0"/>
      <w:marRight w:val="0"/>
      <w:marTop w:val="0"/>
      <w:marBottom w:val="0"/>
      <w:divBdr>
        <w:top w:val="none" w:sz="0" w:space="0" w:color="auto"/>
        <w:left w:val="none" w:sz="0" w:space="0" w:color="auto"/>
        <w:bottom w:val="none" w:sz="0" w:space="0" w:color="auto"/>
        <w:right w:val="none" w:sz="0" w:space="0" w:color="auto"/>
      </w:divBdr>
    </w:div>
    <w:div w:id="356078311">
      <w:bodyDiv w:val="1"/>
      <w:marLeft w:val="0"/>
      <w:marRight w:val="0"/>
      <w:marTop w:val="0"/>
      <w:marBottom w:val="0"/>
      <w:divBdr>
        <w:top w:val="none" w:sz="0" w:space="0" w:color="auto"/>
        <w:left w:val="none" w:sz="0" w:space="0" w:color="auto"/>
        <w:bottom w:val="none" w:sz="0" w:space="0" w:color="auto"/>
        <w:right w:val="none" w:sz="0" w:space="0" w:color="auto"/>
      </w:divBdr>
    </w:div>
    <w:div w:id="357127954">
      <w:bodyDiv w:val="1"/>
      <w:marLeft w:val="0"/>
      <w:marRight w:val="0"/>
      <w:marTop w:val="0"/>
      <w:marBottom w:val="0"/>
      <w:divBdr>
        <w:top w:val="none" w:sz="0" w:space="0" w:color="auto"/>
        <w:left w:val="none" w:sz="0" w:space="0" w:color="auto"/>
        <w:bottom w:val="none" w:sz="0" w:space="0" w:color="auto"/>
        <w:right w:val="none" w:sz="0" w:space="0" w:color="auto"/>
      </w:divBdr>
    </w:div>
    <w:div w:id="358355258">
      <w:bodyDiv w:val="1"/>
      <w:marLeft w:val="0"/>
      <w:marRight w:val="0"/>
      <w:marTop w:val="0"/>
      <w:marBottom w:val="0"/>
      <w:divBdr>
        <w:top w:val="none" w:sz="0" w:space="0" w:color="auto"/>
        <w:left w:val="none" w:sz="0" w:space="0" w:color="auto"/>
        <w:bottom w:val="none" w:sz="0" w:space="0" w:color="auto"/>
        <w:right w:val="none" w:sz="0" w:space="0" w:color="auto"/>
      </w:divBdr>
    </w:div>
    <w:div w:id="359286004">
      <w:bodyDiv w:val="1"/>
      <w:marLeft w:val="0"/>
      <w:marRight w:val="0"/>
      <w:marTop w:val="0"/>
      <w:marBottom w:val="0"/>
      <w:divBdr>
        <w:top w:val="none" w:sz="0" w:space="0" w:color="auto"/>
        <w:left w:val="none" w:sz="0" w:space="0" w:color="auto"/>
        <w:bottom w:val="none" w:sz="0" w:space="0" w:color="auto"/>
        <w:right w:val="none" w:sz="0" w:space="0" w:color="auto"/>
      </w:divBdr>
    </w:div>
    <w:div w:id="359623027">
      <w:bodyDiv w:val="1"/>
      <w:marLeft w:val="0"/>
      <w:marRight w:val="0"/>
      <w:marTop w:val="0"/>
      <w:marBottom w:val="0"/>
      <w:divBdr>
        <w:top w:val="none" w:sz="0" w:space="0" w:color="auto"/>
        <w:left w:val="none" w:sz="0" w:space="0" w:color="auto"/>
        <w:bottom w:val="none" w:sz="0" w:space="0" w:color="auto"/>
        <w:right w:val="none" w:sz="0" w:space="0" w:color="auto"/>
      </w:divBdr>
    </w:div>
    <w:div w:id="360471094">
      <w:bodyDiv w:val="1"/>
      <w:marLeft w:val="0"/>
      <w:marRight w:val="0"/>
      <w:marTop w:val="0"/>
      <w:marBottom w:val="0"/>
      <w:divBdr>
        <w:top w:val="none" w:sz="0" w:space="0" w:color="auto"/>
        <w:left w:val="none" w:sz="0" w:space="0" w:color="auto"/>
        <w:bottom w:val="none" w:sz="0" w:space="0" w:color="auto"/>
        <w:right w:val="none" w:sz="0" w:space="0" w:color="auto"/>
      </w:divBdr>
    </w:div>
    <w:div w:id="362751457">
      <w:bodyDiv w:val="1"/>
      <w:marLeft w:val="0"/>
      <w:marRight w:val="0"/>
      <w:marTop w:val="0"/>
      <w:marBottom w:val="0"/>
      <w:divBdr>
        <w:top w:val="none" w:sz="0" w:space="0" w:color="auto"/>
        <w:left w:val="none" w:sz="0" w:space="0" w:color="auto"/>
        <w:bottom w:val="none" w:sz="0" w:space="0" w:color="auto"/>
        <w:right w:val="none" w:sz="0" w:space="0" w:color="auto"/>
      </w:divBdr>
    </w:div>
    <w:div w:id="365521998">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79133304">
      <w:bodyDiv w:val="1"/>
      <w:marLeft w:val="0"/>
      <w:marRight w:val="0"/>
      <w:marTop w:val="0"/>
      <w:marBottom w:val="0"/>
      <w:divBdr>
        <w:top w:val="none" w:sz="0" w:space="0" w:color="auto"/>
        <w:left w:val="none" w:sz="0" w:space="0" w:color="auto"/>
        <w:bottom w:val="none" w:sz="0" w:space="0" w:color="auto"/>
        <w:right w:val="none" w:sz="0" w:space="0" w:color="auto"/>
      </w:divBdr>
    </w:div>
    <w:div w:id="379715898">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393434982">
      <w:bodyDiv w:val="1"/>
      <w:marLeft w:val="0"/>
      <w:marRight w:val="0"/>
      <w:marTop w:val="0"/>
      <w:marBottom w:val="0"/>
      <w:divBdr>
        <w:top w:val="none" w:sz="0" w:space="0" w:color="auto"/>
        <w:left w:val="none" w:sz="0" w:space="0" w:color="auto"/>
        <w:bottom w:val="none" w:sz="0" w:space="0" w:color="auto"/>
        <w:right w:val="none" w:sz="0" w:space="0" w:color="auto"/>
      </w:divBdr>
    </w:div>
    <w:div w:id="393509010">
      <w:bodyDiv w:val="1"/>
      <w:marLeft w:val="0"/>
      <w:marRight w:val="0"/>
      <w:marTop w:val="0"/>
      <w:marBottom w:val="0"/>
      <w:divBdr>
        <w:top w:val="none" w:sz="0" w:space="0" w:color="auto"/>
        <w:left w:val="none" w:sz="0" w:space="0" w:color="auto"/>
        <w:bottom w:val="none" w:sz="0" w:space="0" w:color="auto"/>
        <w:right w:val="none" w:sz="0" w:space="0" w:color="auto"/>
      </w:divBdr>
    </w:div>
    <w:div w:id="402680496">
      <w:bodyDiv w:val="1"/>
      <w:marLeft w:val="0"/>
      <w:marRight w:val="0"/>
      <w:marTop w:val="0"/>
      <w:marBottom w:val="0"/>
      <w:divBdr>
        <w:top w:val="none" w:sz="0" w:space="0" w:color="auto"/>
        <w:left w:val="none" w:sz="0" w:space="0" w:color="auto"/>
        <w:bottom w:val="none" w:sz="0" w:space="0" w:color="auto"/>
        <w:right w:val="none" w:sz="0" w:space="0" w:color="auto"/>
      </w:divBdr>
    </w:div>
    <w:div w:id="402799745">
      <w:bodyDiv w:val="1"/>
      <w:marLeft w:val="0"/>
      <w:marRight w:val="0"/>
      <w:marTop w:val="0"/>
      <w:marBottom w:val="0"/>
      <w:divBdr>
        <w:top w:val="none" w:sz="0" w:space="0" w:color="auto"/>
        <w:left w:val="none" w:sz="0" w:space="0" w:color="auto"/>
        <w:bottom w:val="none" w:sz="0" w:space="0" w:color="auto"/>
        <w:right w:val="none" w:sz="0" w:space="0" w:color="auto"/>
      </w:divBdr>
    </w:div>
    <w:div w:id="403067909">
      <w:bodyDiv w:val="1"/>
      <w:marLeft w:val="0"/>
      <w:marRight w:val="0"/>
      <w:marTop w:val="0"/>
      <w:marBottom w:val="0"/>
      <w:divBdr>
        <w:top w:val="none" w:sz="0" w:space="0" w:color="auto"/>
        <w:left w:val="none" w:sz="0" w:space="0" w:color="auto"/>
        <w:bottom w:val="none" w:sz="0" w:space="0" w:color="auto"/>
        <w:right w:val="none" w:sz="0" w:space="0" w:color="auto"/>
      </w:divBdr>
    </w:div>
    <w:div w:id="405491947">
      <w:bodyDiv w:val="1"/>
      <w:marLeft w:val="0"/>
      <w:marRight w:val="0"/>
      <w:marTop w:val="0"/>
      <w:marBottom w:val="0"/>
      <w:divBdr>
        <w:top w:val="none" w:sz="0" w:space="0" w:color="auto"/>
        <w:left w:val="none" w:sz="0" w:space="0" w:color="auto"/>
        <w:bottom w:val="none" w:sz="0" w:space="0" w:color="auto"/>
        <w:right w:val="none" w:sz="0" w:space="0" w:color="auto"/>
      </w:divBdr>
    </w:div>
    <w:div w:id="407776298">
      <w:bodyDiv w:val="1"/>
      <w:marLeft w:val="0"/>
      <w:marRight w:val="0"/>
      <w:marTop w:val="0"/>
      <w:marBottom w:val="0"/>
      <w:divBdr>
        <w:top w:val="none" w:sz="0" w:space="0" w:color="auto"/>
        <w:left w:val="none" w:sz="0" w:space="0" w:color="auto"/>
        <w:bottom w:val="none" w:sz="0" w:space="0" w:color="auto"/>
        <w:right w:val="none" w:sz="0" w:space="0" w:color="auto"/>
      </w:divBdr>
    </w:div>
    <w:div w:id="415252493">
      <w:bodyDiv w:val="1"/>
      <w:marLeft w:val="0"/>
      <w:marRight w:val="0"/>
      <w:marTop w:val="0"/>
      <w:marBottom w:val="0"/>
      <w:divBdr>
        <w:top w:val="none" w:sz="0" w:space="0" w:color="auto"/>
        <w:left w:val="none" w:sz="0" w:space="0" w:color="auto"/>
        <w:bottom w:val="none" w:sz="0" w:space="0" w:color="auto"/>
        <w:right w:val="none" w:sz="0" w:space="0" w:color="auto"/>
      </w:divBdr>
    </w:div>
    <w:div w:id="415370674">
      <w:bodyDiv w:val="1"/>
      <w:marLeft w:val="0"/>
      <w:marRight w:val="0"/>
      <w:marTop w:val="0"/>
      <w:marBottom w:val="0"/>
      <w:divBdr>
        <w:top w:val="none" w:sz="0" w:space="0" w:color="auto"/>
        <w:left w:val="none" w:sz="0" w:space="0" w:color="auto"/>
        <w:bottom w:val="none" w:sz="0" w:space="0" w:color="auto"/>
        <w:right w:val="none" w:sz="0" w:space="0" w:color="auto"/>
      </w:divBdr>
    </w:div>
    <w:div w:id="419447507">
      <w:bodyDiv w:val="1"/>
      <w:marLeft w:val="0"/>
      <w:marRight w:val="0"/>
      <w:marTop w:val="0"/>
      <w:marBottom w:val="0"/>
      <w:divBdr>
        <w:top w:val="none" w:sz="0" w:space="0" w:color="auto"/>
        <w:left w:val="none" w:sz="0" w:space="0" w:color="auto"/>
        <w:bottom w:val="none" w:sz="0" w:space="0" w:color="auto"/>
        <w:right w:val="none" w:sz="0" w:space="0" w:color="auto"/>
      </w:divBdr>
    </w:div>
    <w:div w:id="420680400">
      <w:bodyDiv w:val="1"/>
      <w:marLeft w:val="0"/>
      <w:marRight w:val="0"/>
      <w:marTop w:val="0"/>
      <w:marBottom w:val="0"/>
      <w:divBdr>
        <w:top w:val="none" w:sz="0" w:space="0" w:color="auto"/>
        <w:left w:val="none" w:sz="0" w:space="0" w:color="auto"/>
        <w:bottom w:val="none" w:sz="0" w:space="0" w:color="auto"/>
        <w:right w:val="none" w:sz="0" w:space="0" w:color="auto"/>
      </w:divBdr>
    </w:div>
    <w:div w:id="422917023">
      <w:bodyDiv w:val="1"/>
      <w:marLeft w:val="0"/>
      <w:marRight w:val="0"/>
      <w:marTop w:val="0"/>
      <w:marBottom w:val="0"/>
      <w:divBdr>
        <w:top w:val="none" w:sz="0" w:space="0" w:color="auto"/>
        <w:left w:val="none" w:sz="0" w:space="0" w:color="auto"/>
        <w:bottom w:val="none" w:sz="0" w:space="0" w:color="auto"/>
        <w:right w:val="none" w:sz="0" w:space="0" w:color="auto"/>
      </w:divBdr>
    </w:div>
    <w:div w:id="425881429">
      <w:bodyDiv w:val="1"/>
      <w:marLeft w:val="0"/>
      <w:marRight w:val="0"/>
      <w:marTop w:val="0"/>
      <w:marBottom w:val="0"/>
      <w:divBdr>
        <w:top w:val="none" w:sz="0" w:space="0" w:color="auto"/>
        <w:left w:val="none" w:sz="0" w:space="0" w:color="auto"/>
        <w:bottom w:val="none" w:sz="0" w:space="0" w:color="auto"/>
        <w:right w:val="none" w:sz="0" w:space="0" w:color="auto"/>
      </w:divBdr>
    </w:div>
    <w:div w:id="426774999">
      <w:bodyDiv w:val="1"/>
      <w:marLeft w:val="0"/>
      <w:marRight w:val="0"/>
      <w:marTop w:val="0"/>
      <w:marBottom w:val="0"/>
      <w:divBdr>
        <w:top w:val="none" w:sz="0" w:space="0" w:color="auto"/>
        <w:left w:val="none" w:sz="0" w:space="0" w:color="auto"/>
        <w:bottom w:val="none" w:sz="0" w:space="0" w:color="auto"/>
        <w:right w:val="none" w:sz="0" w:space="0" w:color="auto"/>
      </w:divBdr>
    </w:div>
    <w:div w:id="427390166">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2283941">
      <w:bodyDiv w:val="1"/>
      <w:marLeft w:val="0"/>
      <w:marRight w:val="0"/>
      <w:marTop w:val="0"/>
      <w:marBottom w:val="0"/>
      <w:divBdr>
        <w:top w:val="none" w:sz="0" w:space="0" w:color="auto"/>
        <w:left w:val="none" w:sz="0" w:space="0" w:color="auto"/>
        <w:bottom w:val="none" w:sz="0" w:space="0" w:color="auto"/>
        <w:right w:val="none" w:sz="0" w:space="0" w:color="auto"/>
      </w:divBdr>
    </w:div>
    <w:div w:id="432936843">
      <w:bodyDiv w:val="1"/>
      <w:marLeft w:val="0"/>
      <w:marRight w:val="0"/>
      <w:marTop w:val="0"/>
      <w:marBottom w:val="0"/>
      <w:divBdr>
        <w:top w:val="none" w:sz="0" w:space="0" w:color="auto"/>
        <w:left w:val="none" w:sz="0" w:space="0" w:color="auto"/>
        <w:bottom w:val="none" w:sz="0" w:space="0" w:color="auto"/>
        <w:right w:val="none" w:sz="0" w:space="0" w:color="auto"/>
      </w:divBdr>
    </w:div>
    <w:div w:id="438644477">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44735588">
      <w:bodyDiv w:val="1"/>
      <w:marLeft w:val="0"/>
      <w:marRight w:val="0"/>
      <w:marTop w:val="0"/>
      <w:marBottom w:val="0"/>
      <w:divBdr>
        <w:top w:val="none" w:sz="0" w:space="0" w:color="auto"/>
        <w:left w:val="none" w:sz="0" w:space="0" w:color="auto"/>
        <w:bottom w:val="none" w:sz="0" w:space="0" w:color="auto"/>
        <w:right w:val="none" w:sz="0" w:space="0" w:color="auto"/>
      </w:divBdr>
    </w:div>
    <w:div w:id="445588078">
      <w:bodyDiv w:val="1"/>
      <w:marLeft w:val="0"/>
      <w:marRight w:val="0"/>
      <w:marTop w:val="0"/>
      <w:marBottom w:val="0"/>
      <w:divBdr>
        <w:top w:val="none" w:sz="0" w:space="0" w:color="auto"/>
        <w:left w:val="none" w:sz="0" w:space="0" w:color="auto"/>
        <w:bottom w:val="none" w:sz="0" w:space="0" w:color="auto"/>
        <w:right w:val="none" w:sz="0" w:space="0" w:color="auto"/>
      </w:divBdr>
    </w:div>
    <w:div w:id="449521356">
      <w:bodyDiv w:val="1"/>
      <w:marLeft w:val="0"/>
      <w:marRight w:val="0"/>
      <w:marTop w:val="0"/>
      <w:marBottom w:val="0"/>
      <w:divBdr>
        <w:top w:val="none" w:sz="0" w:space="0" w:color="auto"/>
        <w:left w:val="none" w:sz="0" w:space="0" w:color="auto"/>
        <w:bottom w:val="none" w:sz="0" w:space="0" w:color="auto"/>
        <w:right w:val="none" w:sz="0" w:space="0" w:color="auto"/>
      </w:divBdr>
    </w:div>
    <w:div w:id="450325330">
      <w:bodyDiv w:val="1"/>
      <w:marLeft w:val="0"/>
      <w:marRight w:val="0"/>
      <w:marTop w:val="0"/>
      <w:marBottom w:val="0"/>
      <w:divBdr>
        <w:top w:val="none" w:sz="0" w:space="0" w:color="auto"/>
        <w:left w:val="none" w:sz="0" w:space="0" w:color="auto"/>
        <w:bottom w:val="none" w:sz="0" w:space="0" w:color="auto"/>
        <w:right w:val="none" w:sz="0" w:space="0" w:color="auto"/>
      </w:divBdr>
    </w:div>
    <w:div w:id="451363793">
      <w:bodyDiv w:val="1"/>
      <w:marLeft w:val="0"/>
      <w:marRight w:val="0"/>
      <w:marTop w:val="0"/>
      <w:marBottom w:val="0"/>
      <w:divBdr>
        <w:top w:val="none" w:sz="0" w:space="0" w:color="auto"/>
        <w:left w:val="none" w:sz="0" w:space="0" w:color="auto"/>
        <w:bottom w:val="none" w:sz="0" w:space="0" w:color="auto"/>
        <w:right w:val="none" w:sz="0" w:space="0" w:color="auto"/>
      </w:divBdr>
    </w:div>
    <w:div w:id="452208696">
      <w:bodyDiv w:val="1"/>
      <w:marLeft w:val="0"/>
      <w:marRight w:val="0"/>
      <w:marTop w:val="0"/>
      <w:marBottom w:val="0"/>
      <w:divBdr>
        <w:top w:val="none" w:sz="0" w:space="0" w:color="auto"/>
        <w:left w:val="none" w:sz="0" w:space="0" w:color="auto"/>
        <w:bottom w:val="none" w:sz="0" w:space="0" w:color="auto"/>
        <w:right w:val="none" w:sz="0" w:space="0" w:color="auto"/>
      </w:divBdr>
    </w:div>
    <w:div w:id="452751193">
      <w:bodyDiv w:val="1"/>
      <w:marLeft w:val="0"/>
      <w:marRight w:val="0"/>
      <w:marTop w:val="0"/>
      <w:marBottom w:val="0"/>
      <w:divBdr>
        <w:top w:val="none" w:sz="0" w:space="0" w:color="auto"/>
        <w:left w:val="none" w:sz="0" w:space="0" w:color="auto"/>
        <w:bottom w:val="none" w:sz="0" w:space="0" w:color="auto"/>
        <w:right w:val="none" w:sz="0" w:space="0" w:color="auto"/>
      </w:divBdr>
    </w:div>
    <w:div w:id="457727965">
      <w:bodyDiv w:val="1"/>
      <w:marLeft w:val="0"/>
      <w:marRight w:val="0"/>
      <w:marTop w:val="0"/>
      <w:marBottom w:val="0"/>
      <w:divBdr>
        <w:top w:val="none" w:sz="0" w:space="0" w:color="auto"/>
        <w:left w:val="none" w:sz="0" w:space="0" w:color="auto"/>
        <w:bottom w:val="none" w:sz="0" w:space="0" w:color="auto"/>
        <w:right w:val="none" w:sz="0" w:space="0" w:color="auto"/>
      </w:divBdr>
    </w:div>
    <w:div w:id="467824326">
      <w:bodyDiv w:val="1"/>
      <w:marLeft w:val="0"/>
      <w:marRight w:val="0"/>
      <w:marTop w:val="0"/>
      <w:marBottom w:val="0"/>
      <w:divBdr>
        <w:top w:val="none" w:sz="0" w:space="0" w:color="auto"/>
        <w:left w:val="none" w:sz="0" w:space="0" w:color="auto"/>
        <w:bottom w:val="none" w:sz="0" w:space="0" w:color="auto"/>
        <w:right w:val="none" w:sz="0" w:space="0" w:color="auto"/>
      </w:divBdr>
    </w:div>
    <w:div w:id="469637604">
      <w:bodyDiv w:val="1"/>
      <w:marLeft w:val="0"/>
      <w:marRight w:val="0"/>
      <w:marTop w:val="0"/>
      <w:marBottom w:val="0"/>
      <w:divBdr>
        <w:top w:val="none" w:sz="0" w:space="0" w:color="auto"/>
        <w:left w:val="none" w:sz="0" w:space="0" w:color="auto"/>
        <w:bottom w:val="none" w:sz="0" w:space="0" w:color="auto"/>
        <w:right w:val="none" w:sz="0" w:space="0" w:color="auto"/>
      </w:divBdr>
    </w:div>
    <w:div w:id="471752481">
      <w:bodyDiv w:val="1"/>
      <w:marLeft w:val="0"/>
      <w:marRight w:val="0"/>
      <w:marTop w:val="0"/>
      <w:marBottom w:val="0"/>
      <w:divBdr>
        <w:top w:val="none" w:sz="0" w:space="0" w:color="auto"/>
        <w:left w:val="none" w:sz="0" w:space="0" w:color="auto"/>
        <w:bottom w:val="none" w:sz="0" w:space="0" w:color="auto"/>
        <w:right w:val="none" w:sz="0" w:space="0" w:color="auto"/>
      </w:divBdr>
    </w:div>
    <w:div w:id="472143206">
      <w:bodyDiv w:val="1"/>
      <w:marLeft w:val="0"/>
      <w:marRight w:val="0"/>
      <w:marTop w:val="0"/>
      <w:marBottom w:val="0"/>
      <w:divBdr>
        <w:top w:val="none" w:sz="0" w:space="0" w:color="auto"/>
        <w:left w:val="none" w:sz="0" w:space="0" w:color="auto"/>
        <w:bottom w:val="none" w:sz="0" w:space="0" w:color="auto"/>
        <w:right w:val="none" w:sz="0" w:space="0" w:color="auto"/>
      </w:divBdr>
    </w:div>
    <w:div w:id="472798164">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76537999">
      <w:bodyDiv w:val="1"/>
      <w:marLeft w:val="0"/>
      <w:marRight w:val="0"/>
      <w:marTop w:val="0"/>
      <w:marBottom w:val="0"/>
      <w:divBdr>
        <w:top w:val="none" w:sz="0" w:space="0" w:color="auto"/>
        <w:left w:val="none" w:sz="0" w:space="0" w:color="auto"/>
        <w:bottom w:val="none" w:sz="0" w:space="0" w:color="auto"/>
        <w:right w:val="none" w:sz="0" w:space="0" w:color="auto"/>
      </w:divBdr>
    </w:div>
    <w:div w:id="482085148">
      <w:bodyDiv w:val="1"/>
      <w:marLeft w:val="0"/>
      <w:marRight w:val="0"/>
      <w:marTop w:val="0"/>
      <w:marBottom w:val="0"/>
      <w:divBdr>
        <w:top w:val="none" w:sz="0" w:space="0" w:color="auto"/>
        <w:left w:val="none" w:sz="0" w:space="0" w:color="auto"/>
        <w:bottom w:val="none" w:sz="0" w:space="0" w:color="auto"/>
        <w:right w:val="none" w:sz="0" w:space="0" w:color="auto"/>
      </w:divBdr>
    </w:div>
    <w:div w:id="488906736">
      <w:bodyDiv w:val="1"/>
      <w:marLeft w:val="0"/>
      <w:marRight w:val="0"/>
      <w:marTop w:val="0"/>
      <w:marBottom w:val="0"/>
      <w:divBdr>
        <w:top w:val="none" w:sz="0" w:space="0" w:color="auto"/>
        <w:left w:val="none" w:sz="0" w:space="0" w:color="auto"/>
        <w:bottom w:val="none" w:sz="0" w:space="0" w:color="auto"/>
        <w:right w:val="none" w:sz="0" w:space="0" w:color="auto"/>
      </w:divBdr>
    </w:div>
    <w:div w:id="490100303">
      <w:bodyDiv w:val="1"/>
      <w:marLeft w:val="0"/>
      <w:marRight w:val="0"/>
      <w:marTop w:val="0"/>
      <w:marBottom w:val="0"/>
      <w:divBdr>
        <w:top w:val="none" w:sz="0" w:space="0" w:color="auto"/>
        <w:left w:val="none" w:sz="0" w:space="0" w:color="auto"/>
        <w:bottom w:val="none" w:sz="0" w:space="0" w:color="auto"/>
        <w:right w:val="none" w:sz="0" w:space="0" w:color="auto"/>
      </w:divBdr>
    </w:div>
    <w:div w:id="497423298">
      <w:bodyDiv w:val="1"/>
      <w:marLeft w:val="0"/>
      <w:marRight w:val="0"/>
      <w:marTop w:val="0"/>
      <w:marBottom w:val="0"/>
      <w:divBdr>
        <w:top w:val="none" w:sz="0" w:space="0" w:color="auto"/>
        <w:left w:val="none" w:sz="0" w:space="0" w:color="auto"/>
        <w:bottom w:val="none" w:sz="0" w:space="0" w:color="auto"/>
        <w:right w:val="none" w:sz="0" w:space="0" w:color="auto"/>
      </w:divBdr>
    </w:div>
    <w:div w:id="498156383">
      <w:bodyDiv w:val="1"/>
      <w:marLeft w:val="0"/>
      <w:marRight w:val="0"/>
      <w:marTop w:val="0"/>
      <w:marBottom w:val="0"/>
      <w:divBdr>
        <w:top w:val="none" w:sz="0" w:space="0" w:color="auto"/>
        <w:left w:val="none" w:sz="0" w:space="0" w:color="auto"/>
        <w:bottom w:val="none" w:sz="0" w:space="0" w:color="auto"/>
        <w:right w:val="none" w:sz="0" w:space="0" w:color="auto"/>
      </w:divBdr>
    </w:div>
    <w:div w:id="500512672">
      <w:bodyDiv w:val="1"/>
      <w:marLeft w:val="0"/>
      <w:marRight w:val="0"/>
      <w:marTop w:val="0"/>
      <w:marBottom w:val="0"/>
      <w:divBdr>
        <w:top w:val="none" w:sz="0" w:space="0" w:color="auto"/>
        <w:left w:val="none" w:sz="0" w:space="0" w:color="auto"/>
        <w:bottom w:val="none" w:sz="0" w:space="0" w:color="auto"/>
        <w:right w:val="none" w:sz="0" w:space="0" w:color="auto"/>
      </w:divBdr>
    </w:div>
    <w:div w:id="503519194">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10879673">
      <w:bodyDiv w:val="1"/>
      <w:marLeft w:val="0"/>
      <w:marRight w:val="0"/>
      <w:marTop w:val="0"/>
      <w:marBottom w:val="0"/>
      <w:divBdr>
        <w:top w:val="none" w:sz="0" w:space="0" w:color="auto"/>
        <w:left w:val="none" w:sz="0" w:space="0" w:color="auto"/>
        <w:bottom w:val="none" w:sz="0" w:space="0" w:color="auto"/>
        <w:right w:val="none" w:sz="0" w:space="0" w:color="auto"/>
      </w:divBdr>
    </w:div>
    <w:div w:id="513105782">
      <w:bodyDiv w:val="1"/>
      <w:marLeft w:val="0"/>
      <w:marRight w:val="0"/>
      <w:marTop w:val="0"/>
      <w:marBottom w:val="0"/>
      <w:divBdr>
        <w:top w:val="none" w:sz="0" w:space="0" w:color="auto"/>
        <w:left w:val="none" w:sz="0" w:space="0" w:color="auto"/>
        <w:bottom w:val="none" w:sz="0" w:space="0" w:color="auto"/>
        <w:right w:val="none" w:sz="0" w:space="0" w:color="auto"/>
      </w:divBdr>
    </w:div>
    <w:div w:id="514223044">
      <w:bodyDiv w:val="1"/>
      <w:marLeft w:val="0"/>
      <w:marRight w:val="0"/>
      <w:marTop w:val="0"/>
      <w:marBottom w:val="0"/>
      <w:divBdr>
        <w:top w:val="none" w:sz="0" w:space="0" w:color="auto"/>
        <w:left w:val="none" w:sz="0" w:space="0" w:color="auto"/>
        <w:bottom w:val="none" w:sz="0" w:space="0" w:color="auto"/>
        <w:right w:val="none" w:sz="0" w:space="0" w:color="auto"/>
      </w:divBdr>
    </w:div>
    <w:div w:id="515968440">
      <w:bodyDiv w:val="1"/>
      <w:marLeft w:val="0"/>
      <w:marRight w:val="0"/>
      <w:marTop w:val="0"/>
      <w:marBottom w:val="0"/>
      <w:divBdr>
        <w:top w:val="none" w:sz="0" w:space="0" w:color="auto"/>
        <w:left w:val="none" w:sz="0" w:space="0" w:color="auto"/>
        <w:bottom w:val="none" w:sz="0" w:space="0" w:color="auto"/>
        <w:right w:val="none" w:sz="0" w:space="0" w:color="auto"/>
      </w:divBdr>
    </w:div>
    <w:div w:id="517351051">
      <w:bodyDiv w:val="1"/>
      <w:marLeft w:val="0"/>
      <w:marRight w:val="0"/>
      <w:marTop w:val="0"/>
      <w:marBottom w:val="0"/>
      <w:divBdr>
        <w:top w:val="none" w:sz="0" w:space="0" w:color="auto"/>
        <w:left w:val="none" w:sz="0" w:space="0" w:color="auto"/>
        <w:bottom w:val="none" w:sz="0" w:space="0" w:color="auto"/>
        <w:right w:val="none" w:sz="0" w:space="0" w:color="auto"/>
      </w:divBdr>
    </w:div>
    <w:div w:id="519395327">
      <w:bodyDiv w:val="1"/>
      <w:marLeft w:val="0"/>
      <w:marRight w:val="0"/>
      <w:marTop w:val="0"/>
      <w:marBottom w:val="0"/>
      <w:divBdr>
        <w:top w:val="none" w:sz="0" w:space="0" w:color="auto"/>
        <w:left w:val="none" w:sz="0" w:space="0" w:color="auto"/>
        <w:bottom w:val="none" w:sz="0" w:space="0" w:color="auto"/>
        <w:right w:val="none" w:sz="0" w:space="0" w:color="auto"/>
      </w:divBdr>
    </w:div>
    <w:div w:id="522329434">
      <w:bodyDiv w:val="1"/>
      <w:marLeft w:val="0"/>
      <w:marRight w:val="0"/>
      <w:marTop w:val="0"/>
      <w:marBottom w:val="0"/>
      <w:divBdr>
        <w:top w:val="none" w:sz="0" w:space="0" w:color="auto"/>
        <w:left w:val="none" w:sz="0" w:space="0" w:color="auto"/>
        <w:bottom w:val="none" w:sz="0" w:space="0" w:color="auto"/>
        <w:right w:val="none" w:sz="0" w:space="0" w:color="auto"/>
      </w:divBdr>
    </w:div>
    <w:div w:id="523977311">
      <w:bodyDiv w:val="1"/>
      <w:marLeft w:val="0"/>
      <w:marRight w:val="0"/>
      <w:marTop w:val="0"/>
      <w:marBottom w:val="0"/>
      <w:divBdr>
        <w:top w:val="none" w:sz="0" w:space="0" w:color="auto"/>
        <w:left w:val="none" w:sz="0" w:space="0" w:color="auto"/>
        <w:bottom w:val="none" w:sz="0" w:space="0" w:color="auto"/>
        <w:right w:val="none" w:sz="0" w:space="0" w:color="auto"/>
      </w:divBdr>
    </w:div>
    <w:div w:id="525565034">
      <w:bodyDiv w:val="1"/>
      <w:marLeft w:val="0"/>
      <w:marRight w:val="0"/>
      <w:marTop w:val="0"/>
      <w:marBottom w:val="0"/>
      <w:divBdr>
        <w:top w:val="none" w:sz="0" w:space="0" w:color="auto"/>
        <w:left w:val="none" w:sz="0" w:space="0" w:color="auto"/>
        <w:bottom w:val="none" w:sz="0" w:space="0" w:color="auto"/>
        <w:right w:val="none" w:sz="0" w:space="0" w:color="auto"/>
      </w:divBdr>
    </w:div>
    <w:div w:id="531648805">
      <w:bodyDiv w:val="1"/>
      <w:marLeft w:val="0"/>
      <w:marRight w:val="0"/>
      <w:marTop w:val="0"/>
      <w:marBottom w:val="0"/>
      <w:divBdr>
        <w:top w:val="none" w:sz="0" w:space="0" w:color="auto"/>
        <w:left w:val="none" w:sz="0" w:space="0" w:color="auto"/>
        <w:bottom w:val="none" w:sz="0" w:space="0" w:color="auto"/>
        <w:right w:val="none" w:sz="0" w:space="0" w:color="auto"/>
      </w:divBdr>
    </w:div>
    <w:div w:id="532688482">
      <w:bodyDiv w:val="1"/>
      <w:marLeft w:val="0"/>
      <w:marRight w:val="0"/>
      <w:marTop w:val="0"/>
      <w:marBottom w:val="0"/>
      <w:divBdr>
        <w:top w:val="none" w:sz="0" w:space="0" w:color="auto"/>
        <w:left w:val="none" w:sz="0" w:space="0" w:color="auto"/>
        <w:bottom w:val="none" w:sz="0" w:space="0" w:color="auto"/>
        <w:right w:val="none" w:sz="0" w:space="0" w:color="auto"/>
      </w:divBdr>
    </w:div>
    <w:div w:id="534080130">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43450495">
      <w:bodyDiv w:val="1"/>
      <w:marLeft w:val="0"/>
      <w:marRight w:val="0"/>
      <w:marTop w:val="0"/>
      <w:marBottom w:val="0"/>
      <w:divBdr>
        <w:top w:val="none" w:sz="0" w:space="0" w:color="auto"/>
        <w:left w:val="none" w:sz="0" w:space="0" w:color="auto"/>
        <w:bottom w:val="none" w:sz="0" w:space="0" w:color="auto"/>
        <w:right w:val="none" w:sz="0" w:space="0" w:color="auto"/>
      </w:divBdr>
    </w:div>
    <w:div w:id="543753170">
      <w:bodyDiv w:val="1"/>
      <w:marLeft w:val="0"/>
      <w:marRight w:val="0"/>
      <w:marTop w:val="0"/>
      <w:marBottom w:val="0"/>
      <w:divBdr>
        <w:top w:val="none" w:sz="0" w:space="0" w:color="auto"/>
        <w:left w:val="none" w:sz="0" w:space="0" w:color="auto"/>
        <w:bottom w:val="none" w:sz="0" w:space="0" w:color="auto"/>
        <w:right w:val="none" w:sz="0" w:space="0" w:color="auto"/>
      </w:divBdr>
    </w:div>
    <w:div w:id="545029433">
      <w:bodyDiv w:val="1"/>
      <w:marLeft w:val="0"/>
      <w:marRight w:val="0"/>
      <w:marTop w:val="0"/>
      <w:marBottom w:val="0"/>
      <w:divBdr>
        <w:top w:val="none" w:sz="0" w:space="0" w:color="auto"/>
        <w:left w:val="none" w:sz="0" w:space="0" w:color="auto"/>
        <w:bottom w:val="none" w:sz="0" w:space="0" w:color="auto"/>
        <w:right w:val="none" w:sz="0" w:space="0" w:color="auto"/>
      </w:divBdr>
    </w:div>
    <w:div w:id="545265286">
      <w:bodyDiv w:val="1"/>
      <w:marLeft w:val="0"/>
      <w:marRight w:val="0"/>
      <w:marTop w:val="0"/>
      <w:marBottom w:val="0"/>
      <w:divBdr>
        <w:top w:val="none" w:sz="0" w:space="0" w:color="auto"/>
        <w:left w:val="none" w:sz="0" w:space="0" w:color="auto"/>
        <w:bottom w:val="none" w:sz="0" w:space="0" w:color="auto"/>
        <w:right w:val="none" w:sz="0" w:space="0" w:color="auto"/>
      </w:divBdr>
    </w:div>
    <w:div w:id="547689029">
      <w:bodyDiv w:val="1"/>
      <w:marLeft w:val="0"/>
      <w:marRight w:val="0"/>
      <w:marTop w:val="0"/>
      <w:marBottom w:val="0"/>
      <w:divBdr>
        <w:top w:val="none" w:sz="0" w:space="0" w:color="auto"/>
        <w:left w:val="none" w:sz="0" w:space="0" w:color="auto"/>
        <w:bottom w:val="none" w:sz="0" w:space="0" w:color="auto"/>
        <w:right w:val="none" w:sz="0" w:space="0" w:color="auto"/>
      </w:divBdr>
    </w:div>
    <w:div w:id="551427474">
      <w:bodyDiv w:val="1"/>
      <w:marLeft w:val="0"/>
      <w:marRight w:val="0"/>
      <w:marTop w:val="0"/>
      <w:marBottom w:val="0"/>
      <w:divBdr>
        <w:top w:val="none" w:sz="0" w:space="0" w:color="auto"/>
        <w:left w:val="none" w:sz="0" w:space="0" w:color="auto"/>
        <w:bottom w:val="none" w:sz="0" w:space="0" w:color="auto"/>
        <w:right w:val="none" w:sz="0" w:space="0" w:color="auto"/>
      </w:divBdr>
    </w:div>
    <w:div w:id="551893140">
      <w:bodyDiv w:val="1"/>
      <w:marLeft w:val="0"/>
      <w:marRight w:val="0"/>
      <w:marTop w:val="0"/>
      <w:marBottom w:val="0"/>
      <w:divBdr>
        <w:top w:val="none" w:sz="0" w:space="0" w:color="auto"/>
        <w:left w:val="none" w:sz="0" w:space="0" w:color="auto"/>
        <w:bottom w:val="none" w:sz="0" w:space="0" w:color="auto"/>
        <w:right w:val="none" w:sz="0" w:space="0" w:color="auto"/>
      </w:divBdr>
    </w:div>
    <w:div w:id="554270667">
      <w:bodyDiv w:val="1"/>
      <w:marLeft w:val="0"/>
      <w:marRight w:val="0"/>
      <w:marTop w:val="0"/>
      <w:marBottom w:val="0"/>
      <w:divBdr>
        <w:top w:val="none" w:sz="0" w:space="0" w:color="auto"/>
        <w:left w:val="none" w:sz="0" w:space="0" w:color="auto"/>
        <w:bottom w:val="none" w:sz="0" w:space="0" w:color="auto"/>
        <w:right w:val="none" w:sz="0" w:space="0" w:color="auto"/>
      </w:divBdr>
    </w:div>
    <w:div w:id="555362403">
      <w:bodyDiv w:val="1"/>
      <w:marLeft w:val="0"/>
      <w:marRight w:val="0"/>
      <w:marTop w:val="0"/>
      <w:marBottom w:val="0"/>
      <w:divBdr>
        <w:top w:val="none" w:sz="0" w:space="0" w:color="auto"/>
        <w:left w:val="none" w:sz="0" w:space="0" w:color="auto"/>
        <w:bottom w:val="none" w:sz="0" w:space="0" w:color="auto"/>
        <w:right w:val="none" w:sz="0" w:space="0" w:color="auto"/>
      </w:divBdr>
    </w:div>
    <w:div w:id="555777554">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59364777">
      <w:bodyDiv w:val="1"/>
      <w:marLeft w:val="0"/>
      <w:marRight w:val="0"/>
      <w:marTop w:val="0"/>
      <w:marBottom w:val="0"/>
      <w:divBdr>
        <w:top w:val="none" w:sz="0" w:space="0" w:color="auto"/>
        <w:left w:val="none" w:sz="0" w:space="0" w:color="auto"/>
        <w:bottom w:val="none" w:sz="0" w:space="0" w:color="auto"/>
        <w:right w:val="none" w:sz="0" w:space="0" w:color="auto"/>
      </w:divBdr>
    </w:div>
    <w:div w:id="560218245">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4488074">
      <w:bodyDiv w:val="1"/>
      <w:marLeft w:val="0"/>
      <w:marRight w:val="0"/>
      <w:marTop w:val="0"/>
      <w:marBottom w:val="0"/>
      <w:divBdr>
        <w:top w:val="none" w:sz="0" w:space="0" w:color="auto"/>
        <w:left w:val="none" w:sz="0" w:space="0" w:color="auto"/>
        <w:bottom w:val="none" w:sz="0" w:space="0" w:color="auto"/>
        <w:right w:val="none" w:sz="0" w:space="0" w:color="auto"/>
      </w:divBdr>
    </w:div>
    <w:div w:id="564951234">
      <w:bodyDiv w:val="1"/>
      <w:marLeft w:val="0"/>
      <w:marRight w:val="0"/>
      <w:marTop w:val="0"/>
      <w:marBottom w:val="0"/>
      <w:divBdr>
        <w:top w:val="none" w:sz="0" w:space="0" w:color="auto"/>
        <w:left w:val="none" w:sz="0" w:space="0" w:color="auto"/>
        <w:bottom w:val="none" w:sz="0" w:space="0" w:color="auto"/>
        <w:right w:val="none" w:sz="0" w:space="0" w:color="auto"/>
      </w:divBdr>
    </w:div>
    <w:div w:id="569540386">
      <w:bodyDiv w:val="1"/>
      <w:marLeft w:val="0"/>
      <w:marRight w:val="0"/>
      <w:marTop w:val="0"/>
      <w:marBottom w:val="0"/>
      <w:divBdr>
        <w:top w:val="none" w:sz="0" w:space="0" w:color="auto"/>
        <w:left w:val="none" w:sz="0" w:space="0" w:color="auto"/>
        <w:bottom w:val="none" w:sz="0" w:space="0" w:color="auto"/>
        <w:right w:val="none" w:sz="0" w:space="0" w:color="auto"/>
      </w:divBdr>
    </w:div>
    <w:div w:id="574239799">
      <w:bodyDiv w:val="1"/>
      <w:marLeft w:val="0"/>
      <w:marRight w:val="0"/>
      <w:marTop w:val="0"/>
      <w:marBottom w:val="0"/>
      <w:divBdr>
        <w:top w:val="none" w:sz="0" w:space="0" w:color="auto"/>
        <w:left w:val="none" w:sz="0" w:space="0" w:color="auto"/>
        <w:bottom w:val="none" w:sz="0" w:space="0" w:color="auto"/>
        <w:right w:val="none" w:sz="0" w:space="0" w:color="auto"/>
      </w:divBdr>
    </w:div>
    <w:div w:id="578683442">
      <w:bodyDiv w:val="1"/>
      <w:marLeft w:val="0"/>
      <w:marRight w:val="0"/>
      <w:marTop w:val="0"/>
      <w:marBottom w:val="0"/>
      <w:divBdr>
        <w:top w:val="none" w:sz="0" w:space="0" w:color="auto"/>
        <w:left w:val="none" w:sz="0" w:space="0" w:color="auto"/>
        <w:bottom w:val="none" w:sz="0" w:space="0" w:color="auto"/>
        <w:right w:val="none" w:sz="0" w:space="0" w:color="auto"/>
      </w:divBdr>
    </w:div>
    <w:div w:id="580526852">
      <w:bodyDiv w:val="1"/>
      <w:marLeft w:val="0"/>
      <w:marRight w:val="0"/>
      <w:marTop w:val="0"/>
      <w:marBottom w:val="0"/>
      <w:divBdr>
        <w:top w:val="none" w:sz="0" w:space="0" w:color="auto"/>
        <w:left w:val="none" w:sz="0" w:space="0" w:color="auto"/>
        <w:bottom w:val="none" w:sz="0" w:space="0" w:color="auto"/>
        <w:right w:val="none" w:sz="0" w:space="0" w:color="auto"/>
      </w:divBdr>
    </w:div>
    <w:div w:id="580601342">
      <w:bodyDiv w:val="1"/>
      <w:marLeft w:val="0"/>
      <w:marRight w:val="0"/>
      <w:marTop w:val="0"/>
      <w:marBottom w:val="0"/>
      <w:divBdr>
        <w:top w:val="none" w:sz="0" w:space="0" w:color="auto"/>
        <w:left w:val="none" w:sz="0" w:space="0" w:color="auto"/>
        <w:bottom w:val="none" w:sz="0" w:space="0" w:color="auto"/>
        <w:right w:val="none" w:sz="0" w:space="0" w:color="auto"/>
      </w:divBdr>
    </w:div>
    <w:div w:id="590747458">
      <w:bodyDiv w:val="1"/>
      <w:marLeft w:val="0"/>
      <w:marRight w:val="0"/>
      <w:marTop w:val="0"/>
      <w:marBottom w:val="0"/>
      <w:divBdr>
        <w:top w:val="none" w:sz="0" w:space="0" w:color="auto"/>
        <w:left w:val="none" w:sz="0" w:space="0" w:color="auto"/>
        <w:bottom w:val="none" w:sz="0" w:space="0" w:color="auto"/>
        <w:right w:val="none" w:sz="0" w:space="0" w:color="auto"/>
      </w:divBdr>
    </w:div>
    <w:div w:id="591356014">
      <w:bodyDiv w:val="1"/>
      <w:marLeft w:val="0"/>
      <w:marRight w:val="0"/>
      <w:marTop w:val="0"/>
      <w:marBottom w:val="0"/>
      <w:divBdr>
        <w:top w:val="none" w:sz="0" w:space="0" w:color="auto"/>
        <w:left w:val="none" w:sz="0" w:space="0" w:color="auto"/>
        <w:bottom w:val="none" w:sz="0" w:space="0" w:color="auto"/>
        <w:right w:val="none" w:sz="0" w:space="0" w:color="auto"/>
      </w:divBdr>
    </w:div>
    <w:div w:id="592133662">
      <w:bodyDiv w:val="1"/>
      <w:marLeft w:val="0"/>
      <w:marRight w:val="0"/>
      <w:marTop w:val="0"/>
      <w:marBottom w:val="0"/>
      <w:divBdr>
        <w:top w:val="none" w:sz="0" w:space="0" w:color="auto"/>
        <w:left w:val="none" w:sz="0" w:space="0" w:color="auto"/>
        <w:bottom w:val="none" w:sz="0" w:space="0" w:color="auto"/>
        <w:right w:val="none" w:sz="0" w:space="0" w:color="auto"/>
      </w:divBdr>
    </w:div>
    <w:div w:id="594674328">
      <w:bodyDiv w:val="1"/>
      <w:marLeft w:val="0"/>
      <w:marRight w:val="0"/>
      <w:marTop w:val="0"/>
      <w:marBottom w:val="0"/>
      <w:divBdr>
        <w:top w:val="none" w:sz="0" w:space="0" w:color="auto"/>
        <w:left w:val="none" w:sz="0" w:space="0" w:color="auto"/>
        <w:bottom w:val="none" w:sz="0" w:space="0" w:color="auto"/>
        <w:right w:val="none" w:sz="0" w:space="0" w:color="auto"/>
      </w:divBdr>
    </w:div>
    <w:div w:id="602107367">
      <w:bodyDiv w:val="1"/>
      <w:marLeft w:val="0"/>
      <w:marRight w:val="0"/>
      <w:marTop w:val="0"/>
      <w:marBottom w:val="0"/>
      <w:divBdr>
        <w:top w:val="none" w:sz="0" w:space="0" w:color="auto"/>
        <w:left w:val="none" w:sz="0" w:space="0" w:color="auto"/>
        <w:bottom w:val="none" w:sz="0" w:space="0" w:color="auto"/>
        <w:right w:val="none" w:sz="0" w:space="0" w:color="auto"/>
      </w:divBdr>
    </w:div>
    <w:div w:id="603223810">
      <w:bodyDiv w:val="1"/>
      <w:marLeft w:val="0"/>
      <w:marRight w:val="0"/>
      <w:marTop w:val="0"/>
      <w:marBottom w:val="0"/>
      <w:divBdr>
        <w:top w:val="none" w:sz="0" w:space="0" w:color="auto"/>
        <w:left w:val="none" w:sz="0" w:space="0" w:color="auto"/>
        <w:bottom w:val="none" w:sz="0" w:space="0" w:color="auto"/>
        <w:right w:val="none" w:sz="0" w:space="0" w:color="auto"/>
      </w:divBdr>
    </w:div>
    <w:div w:id="603389983">
      <w:bodyDiv w:val="1"/>
      <w:marLeft w:val="0"/>
      <w:marRight w:val="0"/>
      <w:marTop w:val="0"/>
      <w:marBottom w:val="0"/>
      <w:divBdr>
        <w:top w:val="none" w:sz="0" w:space="0" w:color="auto"/>
        <w:left w:val="none" w:sz="0" w:space="0" w:color="auto"/>
        <w:bottom w:val="none" w:sz="0" w:space="0" w:color="auto"/>
        <w:right w:val="none" w:sz="0" w:space="0" w:color="auto"/>
      </w:divBdr>
    </w:div>
    <w:div w:id="603539339">
      <w:bodyDiv w:val="1"/>
      <w:marLeft w:val="0"/>
      <w:marRight w:val="0"/>
      <w:marTop w:val="0"/>
      <w:marBottom w:val="0"/>
      <w:divBdr>
        <w:top w:val="none" w:sz="0" w:space="0" w:color="auto"/>
        <w:left w:val="none" w:sz="0" w:space="0" w:color="auto"/>
        <w:bottom w:val="none" w:sz="0" w:space="0" w:color="auto"/>
        <w:right w:val="none" w:sz="0" w:space="0" w:color="auto"/>
      </w:divBdr>
    </w:div>
    <w:div w:id="603804553">
      <w:bodyDiv w:val="1"/>
      <w:marLeft w:val="0"/>
      <w:marRight w:val="0"/>
      <w:marTop w:val="0"/>
      <w:marBottom w:val="0"/>
      <w:divBdr>
        <w:top w:val="none" w:sz="0" w:space="0" w:color="auto"/>
        <w:left w:val="none" w:sz="0" w:space="0" w:color="auto"/>
        <w:bottom w:val="none" w:sz="0" w:space="0" w:color="auto"/>
        <w:right w:val="none" w:sz="0" w:space="0" w:color="auto"/>
      </w:divBdr>
    </w:div>
    <w:div w:id="604315524">
      <w:bodyDiv w:val="1"/>
      <w:marLeft w:val="0"/>
      <w:marRight w:val="0"/>
      <w:marTop w:val="0"/>
      <w:marBottom w:val="0"/>
      <w:divBdr>
        <w:top w:val="none" w:sz="0" w:space="0" w:color="auto"/>
        <w:left w:val="none" w:sz="0" w:space="0" w:color="auto"/>
        <w:bottom w:val="none" w:sz="0" w:space="0" w:color="auto"/>
        <w:right w:val="none" w:sz="0" w:space="0" w:color="auto"/>
      </w:divBdr>
    </w:div>
    <w:div w:id="605314541">
      <w:bodyDiv w:val="1"/>
      <w:marLeft w:val="0"/>
      <w:marRight w:val="0"/>
      <w:marTop w:val="0"/>
      <w:marBottom w:val="0"/>
      <w:divBdr>
        <w:top w:val="none" w:sz="0" w:space="0" w:color="auto"/>
        <w:left w:val="none" w:sz="0" w:space="0" w:color="auto"/>
        <w:bottom w:val="none" w:sz="0" w:space="0" w:color="auto"/>
        <w:right w:val="none" w:sz="0" w:space="0" w:color="auto"/>
      </w:divBdr>
    </w:div>
    <w:div w:id="608900256">
      <w:bodyDiv w:val="1"/>
      <w:marLeft w:val="0"/>
      <w:marRight w:val="0"/>
      <w:marTop w:val="0"/>
      <w:marBottom w:val="0"/>
      <w:divBdr>
        <w:top w:val="none" w:sz="0" w:space="0" w:color="auto"/>
        <w:left w:val="none" w:sz="0" w:space="0" w:color="auto"/>
        <w:bottom w:val="none" w:sz="0" w:space="0" w:color="auto"/>
        <w:right w:val="none" w:sz="0" w:space="0" w:color="auto"/>
      </w:divBdr>
    </w:div>
    <w:div w:id="610477902">
      <w:bodyDiv w:val="1"/>
      <w:marLeft w:val="0"/>
      <w:marRight w:val="0"/>
      <w:marTop w:val="0"/>
      <w:marBottom w:val="0"/>
      <w:divBdr>
        <w:top w:val="none" w:sz="0" w:space="0" w:color="auto"/>
        <w:left w:val="none" w:sz="0" w:space="0" w:color="auto"/>
        <w:bottom w:val="none" w:sz="0" w:space="0" w:color="auto"/>
        <w:right w:val="none" w:sz="0" w:space="0" w:color="auto"/>
      </w:divBdr>
    </w:div>
    <w:div w:id="615603166">
      <w:bodyDiv w:val="1"/>
      <w:marLeft w:val="0"/>
      <w:marRight w:val="0"/>
      <w:marTop w:val="0"/>
      <w:marBottom w:val="0"/>
      <w:divBdr>
        <w:top w:val="none" w:sz="0" w:space="0" w:color="auto"/>
        <w:left w:val="none" w:sz="0" w:space="0" w:color="auto"/>
        <w:bottom w:val="none" w:sz="0" w:space="0" w:color="auto"/>
        <w:right w:val="none" w:sz="0" w:space="0" w:color="auto"/>
      </w:divBdr>
    </w:div>
    <w:div w:id="616987487">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21309904">
      <w:bodyDiv w:val="1"/>
      <w:marLeft w:val="0"/>
      <w:marRight w:val="0"/>
      <w:marTop w:val="0"/>
      <w:marBottom w:val="0"/>
      <w:divBdr>
        <w:top w:val="none" w:sz="0" w:space="0" w:color="auto"/>
        <w:left w:val="none" w:sz="0" w:space="0" w:color="auto"/>
        <w:bottom w:val="none" w:sz="0" w:space="0" w:color="auto"/>
        <w:right w:val="none" w:sz="0" w:space="0" w:color="auto"/>
      </w:divBdr>
    </w:div>
    <w:div w:id="622658224">
      <w:bodyDiv w:val="1"/>
      <w:marLeft w:val="0"/>
      <w:marRight w:val="0"/>
      <w:marTop w:val="0"/>
      <w:marBottom w:val="0"/>
      <w:divBdr>
        <w:top w:val="none" w:sz="0" w:space="0" w:color="auto"/>
        <w:left w:val="none" w:sz="0" w:space="0" w:color="auto"/>
        <w:bottom w:val="none" w:sz="0" w:space="0" w:color="auto"/>
        <w:right w:val="none" w:sz="0" w:space="0" w:color="auto"/>
      </w:divBdr>
    </w:div>
    <w:div w:id="623120024">
      <w:bodyDiv w:val="1"/>
      <w:marLeft w:val="0"/>
      <w:marRight w:val="0"/>
      <w:marTop w:val="0"/>
      <w:marBottom w:val="0"/>
      <w:divBdr>
        <w:top w:val="none" w:sz="0" w:space="0" w:color="auto"/>
        <w:left w:val="none" w:sz="0" w:space="0" w:color="auto"/>
        <w:bottom w:val="none" w:sz="0" w:space="0" w:color="auto"/>
        <w:right w:val="none" w:sz="0" w:space="0" w:color="auto"/>
      </w:divBdr>
    </w:div>
    <w:div w:id="631592207">
      <w:bodyDiv w:val="1"/>
      <w:marLeft w:val="0"/>
      <w:marRight w:val="0"/>
      <w:marTop w:val="0"/>
      <w:marBottom w:val="0"/>
      <w:divBdr>
        <w:top w:val="none" w:sz="0" w:space="0" w:color="auto"/>
        <w:left w:val="none" w:sz="0" w:space="0" w:color="auto"/>
        <w:bottom w:val="none" w:sz="0" w:space="0" w:color="auto"/>
        <w:right w:val="none" w:sz="0" w:space="0" w:color="auto"/>
      </w:divBdr>
    </w:div>
    <w:div w:id="633098870">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40188147">
      <w:bodyDiv w:val="1"/>
      <w:marLeft w:val="0"/>
      <w:marRight w:val="0"/>
      <w:marTop w:val="0"/>
      <w:marBottom w:val="0"/>
      <w:divBdr>
        <w:top w:val="none" w:sz="0" w:space="0" w:color="auto"/>
        <w:left w:val="none" w:sz="0" w:space="0" w:color="auto"/>
        <w:bottom w:val="none" w:sz="0" w:space="0" w:color="auto"/>
        <w:right w:val="none" w:sz="0" w:space="0" w:color="auto"/>
      </w:divBdr>
    </w:div>
    <w:div w:id="640615210">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6862314">
      <w:bodyDiv w:val="1"/>
      <w:marLeft w:val="0"/>
      <w:marRight w:val="0"/>
      <w:marTop w:val="0"/>
      <w:marBottom w:val="0"/>
      <w:divBdr>
        <w:top w:val="none" w:sz="0" w:space="0" w:color="auto"/>
        <w:left w:val="none" w:sz="0" w:space="0" w:color="auto"/>
        <w:bottom w:val="none" w:sz="0" w:space="0" w:color="auto"/>
        <w:right w:val="none" w:sz="0" w:space="0" w:color="auto"/>
      </w:divBdr>
    </w:div>
    <w:div w:id="647132851">
      <w:bodyDiv w:val="1"/>
      <w:marLeft w:val="0"/>
      <w:marRight w:val="0"/>
      <w:marTop w:val="0"/>
      <w:marBottom w:val="0"/>
      <w:divBdr>
        <w:top w:val="none" w:sz="0" w:space="0" w:color="auto"/>
        <w:left w:val="none" w:sz="0" w:space="0" w:color="auto"/>
        <w:bottom w:val="none" w:sz="0" w:space="0" w:color="auto"/>
        <w:right w:val="none" w:sz="0" w:space="0" w:color="auto"/>
      </w:divBdr>
    </w:div>
    <w:div w:id="647441397">
      <w:bodyDiv w:val="1"/>
      <w:marLeft w:val="0"/>
      <w:marRight w:val="0"/>
      <w:marTop w:val="0"/>
      <w:marBottom w:val="0"/>
      <w:divBdr>
        <w:top w:val="none" w:sz="0" w:space="0" w:color="auto"/>
        <w:left w:val="none" w:sz="0" w:space="0" w:color="auto"/>
        <w:bottom w:val="none" w:sz="0" w:space="0" w:color="auto"/>
        <w:right w:val="none" w:sz="0" w:space="0" w:color="auto"/>
      </w:divBdr>
    </w:div>
    <w:div w:id="648628695">
      <w:bodyDiv w:val="1"/>
      <w:marLeft w:val="0"/>
      <w:marRight w:val="0"/>
      <w:marTop w:val="0"/>
      <w:marBottom w:val="0"/>
      <w:divBdr>
        <w:top w:val="none" w:sz="0" w:space="0" w:color="auto"/>
        <w:left w:val="none" w:sz="0" w:space="0" w:color="auto"/>
        <w:bottom w:val="none" w:sz="0" w:space="0" w:color="auto"/>
        <w:right w:val="none" w:sz="0" w:space="0" w:color="auto"/>
      </w:divBdr>
    </w:div>
    <w:div w:id="648824612">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9192614">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70988388">
      <w:bodyDiv w:val="1"/>
      <w:marLeft w:val="0"/>
      <w:marRight w:val="0"/>
      <w:marTop w:val="0"/>
      <w:marBottom w:val="0"/>
      <w:divBdr>
        <w:top w:val="none" w:sz="0" w:space="0" w:color="auto"/>
        <w:left w:val="none" w:sz="0" w:space="0" w:color="auto"/>
        <w:bottom w:val="none" w:sz="0" w:space="0" w:color="auto"/>
        <w:right w:val="none" w:sz="0" w:space="0" w:color="auto"/>
      </w:divBdr>
    </w:div>
    <w:div w:id="671875485">
      <w:bodyDiv w:val="1"/>
      <w:marLeft w:val="0"/>
      <w:marRight w:val="0"/>
      <w:marTop w:val="0"/>
      <w:marBottom w:val="0"/>
      <w:divBdr>
        <w:top w:val="none" w:sz="0" w:space="0" w:color="auto"/>
        <w:left w:val="none" w:sz="0" w:space="0" w:color="auto"/>
        <w:bottom w:val="none" w:sz="0" w:space="0" w:color="auto"/>
        <w:right w:val="none" w:sz="0" w:space="0" w:color="auto"/>
      </w:divBdr>
    </w:div>
    <w:div w:id="672226572">
      <w:bodyDiv w:val="1"/>
      <w:marLeft w:val="0"/>
      <w:marRight w:val="0"/>
      <w:marTop w:val="0"/>
      <w:marBottom w:val="0"/>
      <w:divBdr>
        <w:top w:val="none" w:sz="0" w:space="0" w:color="auto"/>
        <w:left w:val="none" w:sz="0" w:space="0" w:color="auto"/>
        <w:bottom w:val="none" w:sz="0" w:space="0" w:color="auto"/>
        <w:right w:val="none" w:sz="0" w:space="0" w:color="auto"/>
      </w:divBdr>
    </w:div>
    <w:div w:id="674457043">
      <w:bodyDiv w:val="1"/>
      <w:marLeft w:val="0"/>
      <w:marRight w:val="0"/>
      <w:marTop w:val="0"/>
      <w:marBottom w:val="0"/>
      <w:divBdr>
        <w:top w:val="none" w:sz="0" w:space="0" w:color="auto"/>
        <w:left w:val="none" w:sz="0" w:space="0" w:color="auto"/>
        <w:bottom w:val="none" w:sz="0" w:space="0" w:color="auto"/>
        <w:right w:val="none" w:sz="0" w:space="0" w:color="auto"/>
      </w:divBdr>
    </w:div>
    <w:div w:id="676736300">
      <w:bodyDiv w:val="1"/>
      <w:marLeft w:val="0"/>
      <w:marRight w:val="0"/>
      <w:marTop w:val="0"/>
      <w:marBottom w:val="0"/>
      <w:divBdr>
        <w:top w:val="none" w:sz="0" w:space="0" w:color="auto"/>
        <w:left w:val="none" w:sz="0" w:space="0" w:color="auto"/>
        <w:bottom w:val="none" w:sz="0" w:space="0" w:color="auto"/>
        <w:right w:val="none" w:sz="0" w:space="0" w:color="auto"/>
      </w:divBdr>
    </w:div>
    <w:div w:id="683551176">
      <w:bodyDiv w:val="1"/>
      <w:marLeft w:val="0"/>
      <w:marRight w:val="0"/>
      <w:marTop w:val="0"/>
      <w:marBottom w:val="0"/>
      <w:divBdr>
        <w:top w:val="none" w:sz="0" w:space="0" w:color="auto"/>
        <w:left w:val="none" w:sz="0" w:space="0" w:color="auto"/>
        <w:bottom w:val="none" w:sz="0" w:space="0" w:color="auto"/>
        <w:right w:val="none" w:sz="0" w:space="0" w:color="auto"/>
      </w:divBdr>
    </w:div>
    <w:div w:id="684330223">
      <w:bodyDiv w:val="1"/>
      <w:marLeft w:val="0"/>
      <w:marRight w:val="0"/>
      <w:marTop w:val="0"/>
      <w:marBottom w:val="0"/>
      <w:divBdr>
        <w:top w:val="none" w:sz="0" w:space="0" w:color="auto"/>
        <w:left w:val="none" w:sz="0" w:space="0" w:color="auto"/>
        <w:bottom w:val="none" w:sz="0" w:space="0" w:color="auto"/>
        <w:right w:val="none" w:sz="0" w:space="0" w:color="auto"/>
      </w:divBdr>
    </w:div>
    <w:div w:id="689262365">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4963087">
      <w:bodyDiv w:val="1"/>
      <w:marLeft w:val="0"/>
      <w:marRight w:val="0"/>
      <w:marTop w:val="0"/>
      <w:marBottom w:val="0"/>
      <w:divBdr>
        <w:top w:val="none" w:sz="0" w:space="0" w:color="auto"/>
        <w:left w:val="none" w:sz="0" w:space="0" w:color="auto"/>
        <w:bottom w:val="none" w:sz="0" w:space="0" w:color="auto"/>
        <w:right w:val="none" w:sz="0" w:space="0" w:color="auto"/>
      </w:divBdr>
    </w:div>
    <w:div w:id="695933351">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697583660">
      <w:bodyDiv w:val="1"/>
      <w:marLeft w:val="0"/>
      <w:marRight w:val="0"/>
      <w:marTop w:val="0"/>
      <w:marBottom w:val="0"/>
      <w:divBdr>
        <w:top w:val="none" w:sz="0" w:space="0" w:color="auto"/>
        <w:left w:val="none" w:sz="0" w:space="0" w:color="auto"/>
        <w:bottom w:val="none" w:sz="0" w:space="0" w:color="auto"/>
        <w:right w:val="none" w:sz="0" w:space="0" w:color="auto"/>
      </w:divBdr>
    </w:div>
    <w:div w:id="699668844">
      <w:bodyDiv w:val="1"/>
      <w:marLeft w:val="0"/>
      <w:marRight w:val="0"/>
      <w:marTop w:val="0"/>
      <w:marBottom w:val="0"/>
      <w:divBdr>
        <w:top w:val="none" w:sz="0" w:space="0" w:color="auto"/>
        <w:left w:val="none" w:sz="0" w:space="0" w:color="auto"/>
        <w:bottom w:val="none" w:sz="0" w:space="0" w:color="auto"/>
        <w:right w:val="none" w:sz="0" w:space="0" w:color="auto"/>
      </w:divBdr>
    </w:div>
    <w:div w:id="701175539">
      <w:bodyDiv w:val="1"/>
      <w:marLeft w:val="0"/>
      <w:marRight w:val="0"/>
      <w:marTop w:val="0"/>
      <w:marBottom w:val="0"/>
      <w:divBdr>
        <w:top w:val="none" w:sz="0" w:space="0" w:color="auto"/>
        <w:left w:val="none" w:sz="0" w:space="0" w:color="auto"/>
        <w:bottom w:val="none" w:sz="0" w:space="0" w:color="auto"/>
        <w:right w:val="none" w:sz="0" w:space="0" w:color="auto"/>
      </w:divBdr>
    </w:div>
    <w:div w:id="704448105">
      <w:bodyDiv w:val="1"/>
      <w:marLeft w:val="0"/>
      <w:marRight w:val="0"/>
      <w:marTop w:val="0"/>
      <w:marBottom w:val="0"/>
      <w:divBdr>
        <w:top w:val="none" w:sz="0" w:space="0" w:color="auto"/>
        <w:left w:val="none" w:sz="0" w:space="0" w:color="auto"/>
        <w:bottom w:val="none" w:sz="0" w:space="0" w:color="auto"/>
        <w:right w:val="none" w:sz="0" w:space="0" w:color="auto"/>
      </w:divBdr>
    </w:div>
    <w:div w:id="705059009">
      <w:bodyDiv w:val="1"/>
      <w:marLeft w:val="0"/>
      <w:marRight w:val="0"/>
      <w:marTop w:val="0"/>
      <w:marBottom w:val="0"/>
      <w:divBdr>
        <w:top w:val="none" w:sz="0" w:space="0" w:color="auto"/>
        <w:left w:val="none" w:sz="0" w:space="0" w:color="auto"/>
        <w:bottom w:val="none" w:sz="0" w:space="0" w:color="auto"/>
        <w:right w:val="none" w:sz="0" w:space="0" w:color="auto"/>
      </w:divBdr>
    </w:div>
    <w:div w:id="707334192">
      <w:bodyDiv w:val="1"/>
      <w:marLeft w:val="0"/>
      <w:marRight w:val="0"/>
      <w:marTop w:val="0"/>
      <w:marBottom w:val="0"/>
      <w:divBdr>
        <w:top w:val="none" w:sz="0" w:space="0" w:color="auto"/>
        <w:left w:val="none" w:sz="0" w:space="0" w:color="auto"/>
        <w:bottom w:val="none" w:sz="0" w:space="0" w:color="auto"/>
        <w:right w:val="none" w:sz="0" w:space="0" w:color="auto"/>
      </w:divBdr>
    </w:div>
    <w:div w:id="707754034">
      <w:bodyDiv w:val="1"/>
      <w:marLeft w:val="0"/>
      <w:marRight w:val="0"/>
      <w:marTop w:val="0"/>
      <w:marBottom w:val="0"/>
      <w:divBdr>
        <w:top w:val="none" w:sz="0" w:space="0" w:color="auto"/>
        <w:left w:val="none" w:sz="0" w:space="0" w:color="auto"/>
        <w:bottom w:val="none" w:sz="0" w:space="0" w:color="auto"/>
        <w:right w:val="none" w:sz="0" w:space="0" w:color="auto"/>
      </w:divBdr>
    </w:div>
    <w:div w:id="708455901">
      <w:bodyDiv w:val="1"/>
      <w:marLeft w:val="0"/>
      <w:marRight w:val="0"/>
      <w:marTop w:val="0"/>
      <w:marBottom w:val="0"/>
      <w:divBdr>
        <w:top w:val="none" w:sz="0" w:space="0" w:color="auto"/>
        <w:left w:val="none" w:sz="0" w:space="0" w:color="auto"/>
        <w:bottom w:val="none" w:sz="0" w:space="0" w:color="auto"/>
        <w:right w:val="none" w:sz="0" w:space="0" w:color="auto"/>
      </w:divBdr>
    </w:div>
    <w:div w:id="709258388">
      <w:bodyDiv w:val="1"/>
      <w:marLeft w:val="0"/>
      <w:marRight w:val="0"/>
      <w:marTop w:val="0"/>
      <w:marBottom w:val="0"/>
      <w:divBdr>
        <w:top w:val="none" w:sz="0" w:space="0" w:color="auto"/>
        <w:left w:val="none" w:sz="0" w:space="0" w:color="auto"/>
        <w:bottom w:val="none" w:sz="0" w:space="0" w:color="auto"/>
        <w:right w:val="none" w:sz="0" w:space="0" w:color="auto"/>
      </w:divBdr>
    </w:div>
    <w:div w:id="709846178">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13698723">
      <w:bodyDiv w:val="1"/>
      <w:marLeft w:val="0"/>
      <w:marRight w:val="0"/>
      <w:marTop w:val="0"/>
      <w:marBottom w:val="0"/>
      <w:divBdr>
        <w:top w:val="none" w:sz="0" w:space="0" w:color="auto"/>
        <w:left w:val="none" w:sz="0" w:space="0" w:color="auto"/>
        <w:bottom w:val="none" w:sz="0" w:space="0" w:color="auto"/>
        <w:right w:val="none" w:sz="0" w:space="0" w:color="auto"/>
      </w:divBdr>
    </w:div>
    <w:div w:id="727804611">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29153657">
      <w:bodyDiv w:val="1"/>
      <w:marLeft w:val="0"/>
      <w:marRight w:val="0"/>
      <w:marTop w:val="0"/>
      <w:marBottom w:val="0"/>
      <w:divBdr>
        <w:top w:val="none" w:sz="0" w:space="0" w:color="auto"/>
        <w:left w:val="none" w:sz="0" w:space="0" w:color="auto"/>
        <w:bottom w:val="none" w:sz="0" w:space="0" w:color="auto"/>
        <w:right w:val="none" w:sz="0" w:space="0" w:color="auto"/>
      </w:divBdr>
    </w:div>
    <w:div w:id="730229135">
      <w:bodyDiv w:val="1"/>
      <w:marLeft w:val="0"/>
      <w:marRight w:val="0"/>
      <w:marTop w:val="0"/>
      <w:marBottom w:val="0"/>
      <w:divBdr>
        <w:top w:val="none" w:sz="0" w:space="0" w:color="auto"/>
        <w:left w:val="none" w:sz="0" w:space="0" w:color="auto"/>
        <w:bottom w:val="none" w:sz="0" w:space="0" w:color="auto"/>
        <w:right w:val="none" w:sz="0" w:space="0" w:color="auto"/>
      </w:divBdr>
    </w:div>
    <w:div w:id="735397541">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0713609">
      <w:bodyDiv w:val="1"/>
      <w:marLeft w:val="0"/>
      <w:marRight w:val="0"/>
      <w:marTop w:val="0"/>
      <w:marBottom w:val="0"/>
      <w:divBdr>
        <w:top w:val="none" w:sz="0" w:space="0" w:color="auto"/>
        <w:left w:val="none" w:sz="0" w:space="0" w:color="auto"/>
        <w:bottom w:val="none" w:sz="0" w:space="0" w:color="auto"/>
        <w:right w:val="none" w:sz="0" w:space="0" w:color="auto"/>
      </w:divBdr>
    </w:div>
    <w:div w:id="741872274">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4104995">
      <w:bodyDiv w:val="1"/>
      <w:marLeft w:val="0"/>
      <w:marRight w:val="0"/>
      <w:marTop w:val="0"/>
      <w:marBottom w:val="0"/>
      <w:divBdr>
        <w:top w:val="none" w:sz="0" w:space="0" w:color="auto"/>
        <w:left w:val="none" w:sz="0" w:space="0" w:color="auto"/>
        <w:bottom w:val="none" w:sz="0" w:space="0" w:color="auto"/>
        <w:right w:val="none" w:sz="0" w:space="0" w:color="auto"/>
      </w:divBdr>
    </w:div>
    <w:div w:id="744647198">
      <w:bodyDiv w:val="1"/>
      <w:marLeft w:val="0"/>
      <w:marRight w:val="0"/>
      <w:marTop w:val="0"/>
      <w:marBottom w:val="0"/>
      <w:divBdr>
        <w:top w:val="none" w:sz="0" w:space="0" w:color="auto"/>
        <w:left w:val="none" w:sz="0" w:space="0" w:color="auto"/>
        <w:bottom w:val="none" w:sz="0" w:space="0" w:color="auto"/>
        <w:right w:val="none" w:sz="0" w:space="0" w:color="auto"/>
      </w:divBdr>
    </w:div>
    <w:div w:id="748388246">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1004814">
      <w:bodyDiv w:val="1"/>
      <w:marLeft w:val="0"/>
      <w:marRight w:val="0"/>
      <w:marTop w:val="0"/>
      <w:marBottom w:val="0"/>
      <w:divBdr>
        <w:top w:val="none" w:sz="0" w:space="0" w:color="auto"/>
        <w:left w:val="none" w:sz="0" w:space="0" w:color="auto"/>
        <w:bottom w:val="none" w:sz="0" w:space="0" w:color="auto"/>
        <w:right w:val="none" w:sz="0" w:space="0" w:color="auto"/>
      </w:divBdr>
    </w:div>
    <w:div w:id="751972850">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55515271">
      <w:bodyDiv w:val="1"/>
      <w:marLeft w:val="0"/>
      <w:marRight w:val="0"/>
      <w:marTop w:val="0"/>
      <w:marBottom w:val="0"/>
      <w:divBdr>
        <w:top w:val="none" w:sz="0" w:space="0" w:color="auto"/>
        <w:left w:val="none" w:sz="0" w:space="0" w:color="auto"/>
        <w:bottom w:val="none" w:sz="0" w:space="0" w:color="auto"/>
        <w:right w:val="none" w:sz="0" w:space="0" w:color="auto"/>
      </w:divBdr>
    </w:div>
    <w:div w:id="756437366">
      <w:bodyDiv w:val="1"/>
      <w:marLeft w:val="0"/>
      <w:marRight w:val="0"/>
      <w:marTop w:val="0"/>
      <w:marBottom w:val="0"/>
      <w:divBdr>
        <w:top w:val="none" w:sz="0" w:space="0" w:color="auto"/>
        <w:left w:val="none" w:sz="0" w:space="0" w:color="auto"/>
        <w:bottom w:val="none" w:sz="0" w:space="0" w:color="auto"/>
        <w:right w:val="none" w:sz="0" w:space="0" w:color="auto"/>
      </w:divBdr>
    </w:div>
    <w:div w:id="756483209">
      <w:bodyDiv w:val="1"/>
      <w:marLeft w:val="0"/>
      <w:marRight w:val="0"/>
      <w:marTop w:val="0"/>
      <w:marBottom w:val="0"/>
      <w:divBdr>
        <w:top w:val="none" w:sz="0" w:space="0" w:color="auto"/>
        <w:left w:val="none" w:sz="0" w:space="0" w:color="auto"/>
        <w:bottom w:val="none" w:sz="0" w:space="0" w:color="auto"/>
        <w:right w:val="none" w:sz="0" w:space="0" w:color="auto"/>
      </w:divBdr>
    </w:div>
    <w:div w:id="757407947">
      <w:bodyDiv w:val="1"/>
      <w:marLeft w:val="0"/>
      <w:marRight w:val="0"/>
      <w:marTop w:val="0"/>
      <w:marBottom w:val="0"/>
      <w:divBdr>
        <w:top w:val="none" w:sz="0" w:space="0" w:color="auto"/>
        <w:left w:val="none" w:sz="0" w:space="0" w:color="auto"/>
        <w:bottom w:val="none" w:sz="0" w:space="0" w:color="auto"/>
        <w:right w:val="none" w:sz="0" w:space="0" w:color="auto"/>
      </w:divBdr>
    </w:div>
    <w:div w:id="761413538">
      <w:bodyDiv w:val="1"/>
      <w:marLeft w:val="0"/>
      <w:marRight w:val="0"/>
      <w:marTop w:val="0"/>
      <w:marBottom w:val="0"/>
      <w:divBdr>
        <w:top w:val="none" w:sz="0" w:space="0" w:color="auto"/>
        <w:left w:val="none" w:sz="0" w:space="0" w:color="auto"/>
        <w:bottom w:val="none" w:sz="0" w:space="0" w:color="auto"/>
        <w:right w:val="none" w:sz="0" w:space="0" w:color="auto"/>
      </w:divBdr>
    </w:div>
    <w:div w:id="763576321">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68696967">
      <w:bodyDiv w:val="1"/>
      <w:marLeft w:val="0"/>
      <w:marRight w:val="0"/>
      <w:marTop w:val="0"/>
      <w:marBottom w:val="0"/>
      <w:divBdr>
        <w:top w:val="none" w:sz="0" w:space="0" w:color="auto"/>
        <w:left w:val="none" w:sz="0" w:space="0" w:color="auto"/>
        <w:bottom w:val="none" w:sz="0" w:space="0" w:color="auto"/>
        <w:right w:val="none" w:sz="0" w:space="0" w:color="auto"/>
      </w:divBdr>
    </w:div>
    <w:div w:id="772823682">
      <w:bodyDiv w:val="1"/>
      <w:marLeft w:val="0"/>
      <w:marRight w:val="0"/>
      <w:marTop w:val="0"/>
      <w:marBottom w:val="0"/>
      <w:divBdr>
        <w:top w:val="none" w:sz="0" w:space="0" w:color="auto"/>
        <w:left w:val="none" w:sz="0" w:space="0" w:color="auto"/>
        <w:bottom w:val="none" w:sz="0" w:space="0" w:color="auto"/>
        <w:right w:val="none" w:sz="0" w:space="0" w:color="auto"/>
      </w:divBdr>
    </w:div>
    <w:div w:id="773672035">
      <w:bodyDiv w:val="1"/>
      <w:marLeft w:val="0"/>
      <w:marRight w:val="0"/>
      <w:marTop w:val="0"/>
      <w:marBottom w:val="0"/>
      <w:divBdr>
        <w:top w:val="none" w:sz="0" w:space="0" w:color="auto"/>
        <w:left w:val="none" w:sz="0" w:space="0" w:color="auto"/>
        <w:bottom w:val="none" w:sz="0" w:space="0" w:color="auto"/>
        <w:right w:val="none" w:sz="0" w:space="0" w:color="auto"/>
      </w:divBdr>
    </w:div>
    <w:div w:id="776215455">
      <w:bodyDiv w:val="1"/>
      <w:marLeft w:val="0"/>
      <w:marRight w:val="0"/>
      <w:marTop w:val="0"/>
      <w:marBottom w:val="0"/>
      <w:divBdr>
        <w:top w:val="none" w:sz="0" w:space="0" w:color="auto"/>
        <w:left w:val="none" w:sz="0" w:space="0" w:color="auto"/>
        <w:bottom w:val="none" w:sz="0" w:space="0" w:color="auto"/>
        <w:right w:val="none" w:sz="0" w:space="0" w:color="auto"/>
      </w:divBdr>
    </w:div>
    <w:div w:id="776995361">
      <w:bodyDiv w:val="1"/>
      <w:marLeft w:val="0"/>
      <w:marRight w:val="0"/>
      <w:marTop w:val="0"/>
      <w:marBottom w:val="0"/>
      <w:divBdr>
        <w:top w:val="none" w:sz="0" w:space="0" w:color="auto"/>
        <w:left w:val="none" w:sz="0" w:space="0" w:color="auto"/>
        <w:bottom w:val="none" w:sz="0" w:space="0" w:color="auto"/>
        <w:right w:val="none" w:sz="0" w:space="0" w:color="auto"/>
      </w:divBdr>
    </w:div>
    <w:div w:id="777332977">
      <w:bodyDiv w:val="1"/>
      <w:marLeft w:val="0"/>
      <w:marRight w:val="0"/>
      <w:marTop w:val="0"/>
      <w:marBottom w:val="0"/>
      <w:divBdr>
        <w:top w:val="none" w:sz="0" w:space="0" w:color="auto"/>
        <w:left w:val="none" w:sz="0" w:space="0" w:color="auto"/>
        <w:bottom w:val="none" w:sz="0" w:space="0" w:color="auto"/>
        <w:right w:val="none" w:sz="0" w:space="0" w:color="auto"/>
      </w:divBdr>
    </w:div>
    <w:div w:id="780496748">
      <w:bodyDiv w:val="1"/>
      <w:marLeft w:val="0"/>
      <w:marRight w:val="0"/>
      <w:marTop w:val="0"/>
      <w:marBottom w:val="0"/>
      <w:divBdr>
        <w:top w:val="none" w:sz="0" w:space="0" w:color="auto"/>
        <w:left w:val="none" w:sz="0" w:space="0" w:color="auto"/>
        <w:bottom w:val="none" w:sz="0" w:space="0" w:color="auto"/>
        <w:right w:val="none" w:sz="0" w:space="0" w:color="auto"/>
      </w:divBdr>
    </w:div>
    <w:div w:id="785732774">
      <w:bodyDiv w:val="1"/>
      <w:marLeft w:val="0"/>
      <w:marRight w:val="0"/>
      <w:marTop w:val="0"/>
      <w:marBottom w:val="0"/>
      <w:divBdr>
        <w:top w:val="none" w:sz="0" w:space="0" w:color="auto"/>
        <w:left w:val="none" w:sz="0" w:space="0" w:color="auto"/>
        <w:bottom w:val="none" w:sz="0" w:space="0" w:color="auto"/>
        <w:right w:val="none" w:sz="0" w:space="0" w:color="auto"/>
      </w:divBdr>
    </w:div>
    <w:div w:id="787969085">
      <w:bodyDiv w:val="1"/>
      <w:marLeft w:val="0"/>
      <w:marRight w:val="0"/>
      <w:marTop w:val="0"/>
      <w:marBottom w:val="0"/>
      <w:divBdr>
        <w:top w:val="none" w:sz="0" w:space="0" w:color="auto"/>
        <w:left w:val="none" w:sz="0" w:space="0" w:color="auto"/>
        <w:bottom w:val="none" w:sz="0" w:space="0" w:color="auto"/>
        <w:right w:val="none" w:sz="0" w:space="0" w:color="auto"/>
      </w:divBdr>
    </w:div>
    <w:div w:id="788204457">
      <w:bodyDiv w:val="1"/>
      <w:marLeft w:val="0"/>
      <w:marRight w:val="0"/>
      <w:marTop w:val="0"/>
      <w:marBottom w:val="0"/>
      <w:divBdr>
        <w:top w:val="none" w:sz="0" w:space="0" w:color="auto"/>
        <w:left w:val="none" w:sz="0" w:space="0" w:color="auto"/>
        <w:bottom w:val="none" w:sz="0" w:space="0" w:color="auto"/>
        <w:right w:val="none" w:sz="0" w:space="0" w:color="auto"/>
      </w:divBdr>
    </w:div>
    <w:div w:id="798298871">
      <w:bodyDiv w:val="1"/>
      <w:marLeft w:val="0"/>
      <w:marRight w:val="0"/>
      <w:marTop w:val="0"/>
      <w:marBottom w:val="0"/>
      <w:divBdr>
        <w:top w:val="none" w:sz="0" w:space="0" w:color="auto"/>
        <w:left w:val="none" w:sz="0" w:space="0" w:color="auto"/>
        <w:bottom w:val="none" w:sz="0" w:space="0" w:color="auto"/>
        <w:right w:val="none" w:sz="0" w:space="0" w:color="auto"/>
      </w:divBdr>
    </w:div>
    <w:div w:id="803044270">
      <w:bodyDiv w:val="1"/>
      <w:marLeft w:val="0"/>
      <w:marRight w:val="0"/>
      <w:marTop w:val="0"/>
      <w:marBottom w:val="0"/>
      <w:divBdr>
        <w:top w:val="none" w:sz="0" w:space="0" w:color="auto"/>
        <w:left w:val="none" w:sz="0" w:space="0" w:color="auto"/>
        <w:bottom w:val="none" w:sz="0" w:space="0" w:color="auto"/>
        <w:right w:val="none" w:sz="0" w:space="0" w:color="auto"/>
      </w:divBdr>
    </w:div>
    <w:div w:id="805047539">
      <w:bodyDiv w:val="1"/>
      <w:marLeft w:val="0"/>
      <w:marRight w:val="0"/>
      <w:marTop w:val="0"/>
      <w:marBottom w:val="0"/>
      <w:divBdr>
        <w:top w:val="none" w:sz="0" w:space="0" w:color="auto"/>
        <w:left w:val="none" w:sz="0" w:space="0" w:color="auto"/>
        <w:bottom w:val="none" w:sz="0" w:space="0" w:color="auto"/>
        <w:right w:val="none" w:sz="0" w:space="0" w:color="auto"/>
      </w:divBdr>
    </w:div>
    <w:div w:id="807937359">
      <w:bodyDiv w:val="1"/>
      <w:marLeft w:val="0"/>
      <w:marRight w:val="0"/>
      <w:marTop w:val="0"/>
      <w:marBottom w:val="0"/>
      <w:divBdr>
        <w:top w:val="none" w:sz="0" w:space="0" w:color="auto"/>
        <w:left w:val="none" w:sz="0" w:space="0" w:color="auto"/>
        <w:bottom w:val="none" w:sz="0" w:space="0" w:color="auto"/>
        <w:right w:val="none" w:sz="0" w:space="0" w:color="auto"/>
      </w:divBdr>
    </w:div>
    <w:div w:id="810174223">
      <w:bodyDiv w:val="1"/>
      <w:marLeft w:val="0"/>
      <w:marRight w:val="0"/>
      <w:marTop w:val="0"/>
      <w:marBottom w:val="0"/>
      <w:divBdr>
        <w:top w:val="none" w:sz="0" w:space="0" w:color="auto"/>
        <w:left w:val="none" w:sz="0" w:space="0" w:color="auto"/>
        <w:bottom w:val="none" w:sz="0" w:space="0" w:color="auto"/>
        <w:right w:val="none" w:sz="0" w:space="0" w:color="auto"/>
      </w:divBdr>
    </w:div>
    <w:div w:id="813378114">
      <w:bodyDiv w:val="1"/>
      <w:marLeft w:val="0"/>
      <w:marRight w:val="0"/>
      <w:marTop w:val="0"/>
      <w:marBottom w:val="0"/>
      <w:divBdr>
        <w:top w:val="none" w:sz="0" w:space="0" w:color="auto"/>
        <w:left w:val="none" w:sz="0" w:space="0" w:color="auto"/>
        <w:bottom w:val="none" w:sz="0" w:space="0" w:color="auto"/>
        <w:right w:val="none" w:sz="0" w:space="0" w:color="auto"/>
      </w:divBdr>
    </w:div>
    <w:div w:id="816146669">
      <w:bodyDiv w:val="1"/>
      <w:marLeft w:val="0"/>
      <w:marRight w:val="0"/>
      <w:marTop w:val="0"/>
      <w:marBottom w:val="0"/>
      <w:divBdr>
        <w:top w:val="none" w:sz="0" w:space="0" w:color="auto"/>
        <w:left w:val="none" w:sz="0" w:space="0" w:color="auto"/>
        <w:bottom w:val="none" w:sz="0" w:space="0" w:color="auto"/>
        <w:right w:val="none" w:sz="0" w:space="0" w:color="auto"/>
      </w:divBdr>
    </w:div>
    <w:div w:id="817066217">
      <w:bodyDiv w:val="1"/>
      <w:marLeft w:val="0"/>
      <w:marRight w:val="0"/>
      <w:marTop w:val="0"/>
      <w:marBottom w:val="0"/>
      <w:divBdr>
        <w:top w:val="none" w:sz="0" w:space="0" w:color="auto"/>
        <w:left w:val="none" w:sz="0" w:space="0" w:color="auto"/>
        <w:bottom w:val="none" w:sz="0" w:space="0" w:color="auto"/>
        <w:right w:val="none" w:sz="0" w:space="0" w:color="auto"/>
      </w:divBdr>
    </w:div>
    <w:div w:id="819807298">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25055079">
      <w:bodyDiv w:val="1"/>
      <w:marLeft w:val="0"/>
      <w:marRight w:val="0"/>
      <w:marTop w:val="0"/>
      <w:marBottom w:val="0"/>
      <w:divBdr>
        <w:top w:val="none" w:sz="0" w:space="0" w:color="auto"/>
        <w:left w:val="none" w:sz="0" w:space="0" w:color="auto"/>
        <w:bottom w:val="none" w:sz="0" w:space="0" w:color="auto"/>
        <w:right w:val="none" w:sz="0" w:space="0" w:color="auto"/>
      </w:divBdr>
    </w:div>
    <w:div w:id="831792430">
      <w:bodyDiv w:val="1"/>
      <w:marLeft w:val="0"/>
      <w:marRight w:val="0"/>
      <w:marTop w:val="0"/>
      <w:marBottom w:val="0"/>
      <w:divBdr>
        <w:top w:val="none" w:sz="0" w:space="0" w:color="auto"/>
        <w:left w:val="none" w:sz="0" w:space="0" w:color="auto"/>
        <w:bottom w:val="none" w:sz="0" w:space="0" w:color="auto"/>
        <w:right w:val="none" w:sz="0" w:space="0" w:color="auto"/>
      </w:divBdr>
    </w:div>
    <w:div w:id="835607671">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39005984">
      <w:bodyDiv w:val="1"/>
      <w:marLeft w:val="0"/>
      <w:marRight w:val="0"/>
      <w:marTop w:val="0"/>
      <w:marBottom w:val="0"/>
      <w:divBdr>
        <w:top w:val="none" w:sz="0" w:space="0" w:color="auto"/>
        <w:left w:val="none" w:sz="0" w:space="0" w:color="auto"/>
        <w:bottom w:val="none" w:sz="0" w:space="0" w:color="auto"/>
        <w:right w:val="none" w:sz="0" w:space="0" w:color="auto"/>
      </w:divBdr>
    </w:div>
    <w:div w:id="840051644">
      <w:bodyDiv w:val="1"/>
      <w:marLeft w:val="0"/>
      <w:marRight w:val="0"/>
      <w:marTop w:val="0"/>
      <w:marBottom w:val="0"/>
      <w:divBdr>
        <w:top w:val="none" w:sz="0" w:space="0" w:color="auto"/>
        <w:left w:val="none" w:sz="0" w:space="0" w:color="auto"/>
        <w:bottom w:val="none" w:sz="0" w:space="0" w:color="auto"/>
        <w:right w:val="none" w:sz="0" w:space="0" w:color="auto"/>
      </w:divBdr>
    </w:div>
    <w:div w:id="842402698">
      <w:bodyDiv w:val="1"/>
      <w:marLeft w:val="0"/>
      <w:marRight w:val="0"/>
      <w:marTop w:val="0"/>
      <w:marBottom w:val="0"/>
      <w:divBdr>
        <w:top w:val="none" w:sz="0" w:space="0" w:color="auto"/>
        <w:left w:val="none" w:sz="0" w:space="0" w:color="auto"/>
        <w:bottom w:val="none" w:sz="0" w:space="0" w:color="auto"/>
        <w:right w:val="none" w:sz="0" w:space="0" w:color="auto"/>
      </w:divBdr>
    </w:div>
    <w:div w:id="846283844">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6679147">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7794593">
      <w:bodyDiv w:val="1"/>
      <w:marLeft w:val="0"/>
      <w:marRight w:val="0"/>
      <w:marTop w:val="0"/>
      <w:marBottom w:val="0"/>
      <w:divBdr>
        <w:top w:val="none" w:sz="0" w:space="0" w:color="auto"/>
        <w:left w:val="none" w:sz="0" w:space="0" w:color="auto"/>
        <w:bottom w:val="none" w:sz="0" w:space="0" w:color="auto"/>
        <w:right w:val="none" w:sz="0" w:space="0" w:color="auto"/>
      </w:divBdr>
    </w:div>
    <w:div w:id="849180243">
      <w:bodyDiv w:val="1"/>
      <w:marLeft w:val="0"/>
      <w:marRight w:val="0"/>
      <w:marTop w:val="0"/>
      <w:marBottom w:val="0"/>
      <w:divBdr>
        <w:top w:val="none" w:sz="0" w:space="0" w:color="auto"/>
        <w:left w:val="none" w:sz="0" w:space="0" w:color="auto"/>
        <w:bottom w:val="none" w:sz="0" w:space="0" w:color="auto"/>
        <w:right w:val="none" w:sz="0" w:space="0" w:color="auto"/>
      </w:divBdr>
    </w:div>
    <w:div w:id="853113766">
      <w:bodyDiv w:val="1"/>
      <w:marLeft w:val="0"/>
      <w:marRight w:val="0"/>
      <w:marTop w:val="0"/>
      <w:marBottom w:val="0"/>
      <w:divBdr>
        <w:top w:val="none" w:sz="0" w:space="0" w:color="auto"/>
        <w:left w:val="none" w:sz="0" w:space="0" w:color="auto"/>
        <w:bottom w:val="none" w:sz="0" w:space="0" w:color="auto"/>
        <w:right w:val="none" w:sz="0" w:space="0" w:color="auto"/>
      </w:divBdr>
    </w:div>
    <w:div w:id="853302734">
      <w:bodyDiv w:val="1"/>
      <w:marLeft w:val="0"/>
      <w:marRight w:val="0"/>
      <w:marTop w:val="0"/>
      <w:marBottom w:val="0"/>
      <w:divBdr>
        <w:top w:val="none" w:sz="0" w:space="0" w:color="auto"/>
        <w:left w:val="none" w:sz="0" w:space="0" w:color="auto"/>
        <w:bottom w:val="none" w:sz="0" w:space="0" w:color="auto"/>
        <w:right w:val="none" w:sz="0" w:space="0" w:color="auto"/>
      </w:divBdr>
    </w:div>
    <w:div w:id="856233262">
      <w:bodyDiv w:val="1"/>
      <w:marLeft w:val="0"/>
      <w:marRight w:val="0"/>
      <w:marTop w:val="0"/>
      <w:marBottom w:val="0"/>
      <w:divBdr>
        <w:top w:val="none" w:sz="0" w:space="0" w:color="auto"/>
        <w:left w:val="none" w:sz="0" w:space="0" w:color="auto"/>
        <w:bottom w:val="none" w:sz="0" w:space="0" w:color="auto"/>
        <w:right w:val="none" w:sz="0" w:space="0" w:color="auto"/>
      </w:divBdr>
    </w:div>
    <w:div w:id="863714348">
      <w:bodyDiv w:val="1"/>
      <w:marLeft w:val="0"/>
      <w:marRight w:val="0"/>
      <w:marTop w:val="0"/>
      <w:marBottom w:val="0"/>
      <w:divBdr>
        <w:top w:val="none" w:sz="0" w:space="0" w:color="auto"/>
        <w:left w:val="none" w:sz="0" w:space="0" w:color="auto"/>
        <w:bottom w:val="none" w:sz="0" w:space="0" w:color="auto"/>
        <w:right w:val="none" w:sz="0" w:space="0" w:color="auto"/>
      </w:divBdr>
    </w:div>
    <w:div w:id="865872135">
      <w:bodyDiv w:val="1"/>
      <w:marLeft w:val="0"/>
      <w:marRight w:val="0"/>
      <w:marTop w:val="0"/>
      <w:marBottom w:val="0"/>
      <w:divBdr>
        <w:top w:val="none" w:sz="0" w:space="0" w:color="auto"/>
        <w:left w:val="none" w:sz="0" w:space="0" w:color="auto"/>
        <w:bottom w:val="none" w:sz="0" w:space="0" w:color="auto"/>
        <w:right w:val="none" w:sz="0" w:space="0" w:color="auto"/>
      </w:divBdr>
    </w:div>
    <w:div w:id="867256205">
      <w:bodyDiv w:val="1"/>
      <w:marLeft w:val="0"/>
      <w:marRight w:val="0"/>
      <w:marTop w:val="0"/>
      <w:marBottom w:val="0"/>
      <w:divBdr>
        <w:top w:val="none" w:sz="0" w:space="0" w:color="auto"/>
        <w:left w:val="none" w:sz="0" w:space="0" w:color="auto"/>
        <w:bottom w:val="none" w:sz="0" w:space="0" w:color="auto"/>
        <w:right w:val="none" w:sz="0" w:space="0" w:color="auto"/>
      </w:divBdr>
    </w:div>
    <w:div w:id="867328657">
      <w:bodyDiv w:val="1"/>
      <w:marLeft w:val="0"/>
      <w:marRight w:val="0"/>
      <w:marTop w:val="0"/>
      <w:marBottom w:val="0"/>
      <w:divBdr>
        <w:top w:val="none" w:sz="0" w:space="0" w:color="auto"/>
        <w:left w:val="none" w:sz="0" w:space="0" w:color="auto"/>
        <w:bottom w:val="none" w:sz="0" w:space="0" w:color="auto"/>
        <w:right w:val="none" w:sz="0" w:space="0" w:color="auto"/>
      </w:divBdr>
    </w:div>
    <w:div w:id="867448003">
      <w:bodyDiv w:val="1"/>
      <w:marLeft w:val="0"/>
      <w:marRight w:val="0"/>
      <w:marTop w:val="0"/>
      <w:marBottom w:val="0"/>
      <w:divBdr>
        <w:top w:val="none" w:sz="0" w:space="0" w:color="auto"/>
        <w:left w:val="none" w:sz="0" w:space="0" w:color="auto"/>
        <w:bottom w:val="none" w:sz="0" w:space="0" w:color="auto"/>
        <w:right w:val="none" w:sz="0" w:space="0" w:color="auto"/>
      </w:divBdr>
    </w:div>
    <w:div w:id="868834715">
      <w:bodyDiv w:val="1"/>
      <w:marLeft w:val="0"/>
      <w:marRight w:val="0"/>
      <w:marTop w:val="0"/>
      <w:marBottom w:val="0"/>
      <w:divBdr>
        <w:top w:val="none" w:sz="0" w:space="0" w:color="auto"/>
        <w:left w:val="none" w:sz="0" w:space="0" w:color="auto"/>
        <w:bottom w:val="none" w:sz="0" w:space="0" w:color="auto"/>
        <w:right w:val="none" w:sz="0" w:space="0" w:color="auto"/>
      </w:divBdr>
    </w:div>
    <w:div w:id="869076598">
      <w:bodyDiv w:val="1"/>
      <w:marLeft w:val="0"/>
      <w:marRight w:val="0"/>
      <w:marTop w:val="0"/>
      <w:marBottom w:val="0"/>
      <w:divBdr>
        <w:top w:val="none" w:sz="0" w:space="0" w:color="auto"/>
        <w:left w:val="none" w:sz="0" w:space="0" w:color="auto"/>
        <w:bottom w:val="none" w:sz="0" w:space="0" w:color="auto"/>
        <w:right w:val="none" w:sz="0" w:space="0" w:color="auto"/>
      </w:divBdr>
    </w:div>
    <w:div w:id="874587685">
      <w:bodyDiv w:val="1"/>
      <w:marLeft w:val="0"/>
      <w:marRight w:val="0"/>
      <w:marTop w:val="0"/>
      <w:marBottom w:val="0"/>
      <w:divBdr>
        <w:top w:val="none" w:sz="0" w:space="0" w:color="auto"/>
        <w:left w:val="none" w:sz="0" w:space="0" w:color="auto"/>
        <w:bottom w:val="none" w:sz="0" w:space="0" w:color="auto"/>
        <w:right w:val="none" w:sz="0" w:space="0" w:color="auto"/>
      </w:divBdr>
    </w:div>
    <w:div w:id="875505270">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76358467">
      <w:bodyDiv w:val="1"/>
      <w:marLeft w:val="0"/>
      <w:marRight w:val="0"/>
      <w:marTop w:val="0"/>
      <w:marBottom w:val="0"/>
      <w:divBdr>
        <w:top w:val="none" w:sz="0" w:space="0" w:color="auto"/>
        <w:left w:val="none" w:sz="0" w:space="0" w:color="auto"/>
        <w:bottom w:val="none" w:sz="0" w:space="0" w:color="auto"/>
        <w:right w:val="none" w:sz="0" w:space="0" w:color="auto"/>
      </w:divBdr>
    </w:div>
    <w:div w:id="877354622">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3521927">
      <w:bodyDiv w:val="1"/>
      <w:marLeft w:val="0"/>
      <w:marRight w:val="0"/>
      <w:marTop w:val="0"/>
      <w:marBottom w:val="0"/>
      <w:divBdr>
        <w:top w:val="none" w:sz="0" w:space="0" w:color="auto"/>
        <w:left w:val="none" w:sz="0" w:space="0" w:color="auto"/>
        <w:bottom w:val="none" w:sz="0" w:space="0" w:color="auto"/>
        <w:right w:val="none" w:sz="0" w:space="0" w:color="auto"/>
      </w:divBdr>
    </w:div>
    <w:div w:id="884758849">
      <w:bodyDiv w:val="1"/>
      <w:marLeft w:val="0"/>
      <w:marRight w:val="0"/>
      <w:marTop w:val="0"/>
      <w:marBottom w:val="0"/>
      <w:divBdr>
        <w:top w:val="none" w:sz="0" w:space="0" w:color="auto"/>
        <w:left w:val="none" w:sz="0" w:space="0" w:color="auto"/>
        <w:bottom w:val="none" w:sz="0" w:space="0" w:color="auto"/>
        <w:right w:val="none" w:sz="0" w:space="0" w:color="auto"/>
      </w:divBdr>
    </w:div>
    <w:div w:id="888611670">
      <w:bodyDiv w:val="1"/>
      <w:marLeft w:val="0"/>
      <w:marRight w:val="0"/>
      <w:marTop w:val="0"/>
      <w:marBottom w:val="0"/>
      <w:divBdr>
        <w:top w:val="none" w:sz="0" w:space="0" w:color="auto"/>
        <w:left w:val="none" w:sz="0" w:space="0" w:color="auto"/>
        <w:bottom w:val="none" w:sz="0" w:space="0" w:color="auto"/>
        <w:right w:val="none" w:sz="0" w:space="0" w:color="auto"/>
      </w:divBdr>
    </w:div>
    <w:div w:id="891885716">
      <w:bodyDiv w:val="1"/>
      <w:marLeft w:val="0"/>
      <w:marRight w:val="0"/>
      <w:marTop w:val="0"/>
      <w:marBottom w:val="0"/>
      <w:divBdr>
        <w:top w:val="none" w:sz="0" w:space="0" w:color="auto"/>
        <w:left w:val="none" w:sz="0" w:space="0" w:color="auto"/>
        <w:bottom w:val="none" w:sz="0" w:space="0" w:color="auto"/>
        <w:right w:val="none" w:sz="0" w:space="0" w:color="auto"/>
      </w:divBdr>
    </w:div>
    <w:div w:id="892884430">
      <w:bodyDiv w:val="1"/>
      <w:marLeft w:val="0"/>
      <w:marRight w:val="0"/>
      <w:marTop w:val="0"/>
      <w:marBottom w:val="0"/>
      <w:divBdr>
        <w:top w:val="none" w:sz="0" w:space="0" w:color="auto"/>
        <w:left w:val="none" w:sz="0" w:space="0" w:color="auto"/>
        <w:bottom w:val="none" w:sz="0" w:space="0" w:color="auto"/>
        <w:right w:val="none" w:sz="0" w:space="0" w:color="auto"/>
      </w:divBdr>
    </w:div>
    <w:div w:id="893004564">
      <w:bodyDiv w:val="1"/>
      <w:marLeft w:val="0"/>
      <w:marRight w:val="0"/>
      <w:marTop w:val="0"/>
      <w:marBottom w:val="0"/>
      <w:divBdr>
        <w:top w:val="none" w:sz="0" w:space="0" w:color="auto"/>
        <w:left w:val="none" w:sz="0" w:space="0" w:color="auto"/>
        <w:bottom w:val="none" w:sz="0" w:space="0" w:color="auto"/>
        <w:right w:val="none" w:sz="0" w:space="0" w:color="auto"/>
      </w:divBdr>
    </w:div>
    <w:div w:id="893393000">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5505332">
      <w:bodyDiv w:val="1"/>
      <w:marLeft w:val="0"/>
      <w:marRight w:val="0"/>
      <w:marTop w:val="0"/>
      <w:marBottom w:val="0"/>
      <w:divBdr>
        <w:top w:val="none" w:sz="0" w:space="0" w:color="auto"/>
        <w:left w:val="none" w:sz="0" w:space="0" w:color="auto"/>
        <w:bottom w:val="none" w:sz="0" w:space="0" w:color="auto"/>
        <w:right w:val="none" w:sz="0" w:space="0" w:color="auto"/>
      </w:divBdr>
    </w:div>
    <w:div w:id="896671804">
      <w:bodyDiv w:val="1"/>
      <w:marLeft w:val="0"/>
      <w:marRight w:val="0"/>
      <w:marTop w:val="0"/>
      <w:marBottom w:val="0"/>
      <w:divBdr>
        <w:top w:val="none" w:sz="0" w:space="0" w:color="auto"/>
        <w:left w:val="none" w:sz="0" w:space="0" w:color="auto"/>
        <w:bottom w:val="none" w:sz="0" w:space="0" w:color="auto"/>
        <w:right w:val="none" w:sz="0" w:space="0" w:color="auto"/>
      </w:divBdr>
    </w:div>
    <w:div w:id="896822836">
      <w:bodyDiv w:val="1"/>
      <w:marLeft w:val="0"/>
      <w:marRight w:val="0"/>
      <w:marTop w:val="0"/>
      <w:marBottom w:val="0"/>
      <w:divBdr>
        <w:top w:val="none" w:sz="0" w:space="0" w:color="auto"/>
        <w:left w:val="none" w:sz="0" w:space="0" w:color="auto"/>
        <w:bottom w:val="none" w:sz="0" w:space="0" w:color="auto"/>
        <w:right w:val="none" w:sz="0" w:space="0" w:color="auto"/>
      </w:divBdr>
    </w:div>
    <w:div w:id="898589158">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06378863">
      <w:bodyDiv w:val="1"/>
      <w:marLeft w:val="0"/>
      <w:marRight w:val="0"/>
      <w:marTop w:val="0"/>
      <w:marBottom w:val="0"/>
      <w:divBdr>
        <w:top w:val="none" w:sz="0" w:space="0" w:color="auto"/>
        <w:left w:val="none" w:sz="0" w:space="0" w:color="auto"/>
        <w:bottom w:val="none" w:sz="0" w:space="0" w:color="auto"/>
        <w:right w:val="none" w:sz="0" w:space="0" w:color="auto"/>
      </w:divBdr>
    </w:div>
    <w:div w:id="908078303">
      <w:bodyDiv w:val="1"/>
      <w:marLeft w:val="0"/>
      <w:marRight w:val="0"/>
      <w:marTop w:val="0"/>
      <w:marBottom w:val="0"/>
      <w:divBdr>
        <w:top w:val="none" w:sz="0" w:space="0" w:color="auto"/>
        <w:left w:val="none" w:sz="0" w:space="0" w:color="auto"/>
        <w:bottom w:val="none" w:sz="0" w:space="0" w:color="auto"/>
        <w:right w:val="none" w:sz="0" w:space="0" w:color="auto"/>
      </w:divBdr>
    </w:div>
    <w:div w:id="909265894">
      <w:bodyDiv w:val="1"/>
      <w:marLeft w:val="0"/>
      <w:marRight w:val="0"/>
      <w:marTop w:val="0"/>
      <w:marBottom w:val="0"/>
      <w:divBdr>
        <w:top w:val="none" w:sz="0" w:space="0" w:color="auto"/>
        <w:left w:val="none" w:sz="0" w:space="0" w:color="auto"/>
        <w:bottom w:val="none" w:sz="0" w:space="0" w:color="auto"/>
        <w:right w:val="none" w:sz="0" w:space="0" w:color="auto"/>
      </w:divBdr>
    </w:div>
    <w:div w:id="909926784">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12815215">
      <w:bodyDiv w:val="1"/>
      <w:marLeft w:val="0"/>
      <w:marRight w:val="0"/>
      <w:marTop w:val="0"/>
      <w:marBottom w:val="0"/>
      <w:divBdr>
        <w:top w:val="none" w:sz="0" w:space="0" w:color="auto"/>
        <w:left w:val="none" w:sz="0" w:space="0" w:color="auto"/>
        <w:bottom w:val="none" w:sz="0" w:space="0" w:color="auto"/>
        <w:right w:val="none" w:sz="0" w:space="0" w:color="auto"/>
      </w:divBdr>
    </w:div>
    <w:div w:id="917399024">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22640886">
      <w:bodyDiv w:val="1"/>
      <w:marLeft w:val="0"/>
      <w:marRight w:val="0"/>
      <w:marTop w:val="0"/>
      <w:marBottom w:val="0"/>
      <w:divBdr>
        <w:top w:val="none" w:sz="0" w:space="0" w:color="auto"/>
        <w:left w:val="none" w:sz="0" w:space="0" w:color="auto"/>
        <w:bottom w:val="none" w:sz="0" w:space="0" w:color="auto"/>
        <w:right w:val="none" w:sz="0" w:space="0" w:color="auto"/>
      </w:divBdr>
    </w:div>
    <w:div w:id="926573231">
      <w:bodyDiv w:val="1"/>
      <w:marLeft w:val="0"/>
      <w:marRight w:val="0"/>
      <w:marTop w:val="0"/>
      <w:marBottom w:val="0"/>
      <w:divBdr>
        <w:top w:val="none" w:sz="0" w:space="0" w:color="auto"/>
        <w:left w:val="none" w:sz="0" w:space="0" w:color="auto"/>
        <w:bottom w:val="none" w:sz="0" w:space="0" w:color="auto"/>
        <w:right w:val="none" w:sz="0" w:space="0" w:color="auto"/>
      </w:divBdr>
    </w:div>
    <w:div w:id="928999930">
      <w:bodyDiv w:val="1"/>
      <w:marLeft w:val="0"/>
      <w:marRight w:val="0"/>
      <w:marTop w:val="0"/>
      <w:marBottom w:val="0"/>
      <w:divBdr>
        <w:top w:val="none" w:sz="0" w:space="0" w:color="auto"/>
        <w:left w:val="none" w:sz="0" w:space="0" w:color="auto"/>
        <w:bottom w:val="none" w:sz="0" w:space="0" w:color="auto"/>
        <w:right w:val="none" w:sz="0" w:space="0" w:color="auto"/>
      </w:divBdr>
    </w:div>
    <w:div w:id="930044027">
      <w:bodyDiv w:val="1"/>
      <w:marLeft w:val="0"/>
      <w:marRight w:val="0"/>
      <w:marTop w:val="0"/>
      <w:marBottom w:val="0"/>
      <w:divBdr>
        <w:top w:val="none" w:sz="0" w:space="0" w:color="auto"/>
        <w:left w:val="none" w:sz="0" w:space="0" w:color="auto"/>
        <w:bottom w:val="none" w:sz="0" w:space="0" w:color="auto"/>
        <w:right w:val="none" w:sz="0" w:space="0" w:color="auto"/>
      </w:divBdr>
    </w:div>
    <w:div w:id="930820948">
      <w:bodyDiv w:val="1"/>
      <w:marLeft w:val="0"/>
      <w:marRight w:val="0"/>
      <w:marTop w:val="0"/>
      <w:marBottom w:val="0"/>
      <w:divBdr>
        <w:top w:val="none" w:sz="0" w:space="0" w:color="auto"/>
        <w:left w:val="none" w:sz="0" w:space="0" w:color="auto"/>
        <w:bottom w:val="none" w:sz="0" w:space="0" w:color="auto"/>
        <w:right w:val="none" w:sz="0" w:space="0" w:color="auto"/>
      </w:divBdr>
    </w:div>
    <w:div w:id="933629472">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37325939">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4002463">
      <w:bodyDiv w:val="1"/>
      <w:marLeft w:val="0"/>
      <w:marRight w:val="0"/>
      <w:marTop w:val="0"/>
      <w:marBottom w:val="0"/>
      <w:divBdr>
        <w:top w:val="none" w:sz="0" w:space="0" w:color="auto"/>
        <w:left w:val="none" w:sz="0" w:space="0" w:color="auto"/>
        <w:bottom w:val="none" w:sz="0" w:space="0" w:color="auto"/>
        <w:right w:val="none" w:sz="0" w:space="0" w:color="auto"/>
      </w:divBdr>
    </w:div>
    <w:div w:id="946040153">
      <w:bodyDiv w:val="1"/>
      <w:marLeft w:val="0"/>
      <w:marRight w:val="0"/>
      <w:marTop w:val="0"/>
      <w:marBottom w:val="0"/>
      <w:divBdr>
        <w:top w:val="none" w:sz="0" w:space="0" w:color="auto"/>
        <w:left w:val="none" w:sz="0" w:space="0" w:color="auto"/>
        <w:bottom w:val="none" w:sz="0" w:space="0" w:color="auto"/>
        <w:right w:val="none" w:sz="0" w:space="0" w:color="auto"/>
      </w:divBdr>
    </w:div>
    <w:div w:id="947397981">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4141185">
      <w:bodyDiv w:val="1"/>
      <w:marLeft w:val="0"/>
      <w:marRight w:val="0"/>
      <w:marTop w:val="0"/>
      <w:marBottom w:val="0"/>
      <w:divBdr>
        <w:top w:val="none" w:sz="0" w:space="0" w:color="auto"/>
        <w:left w:val="none" w:sz="0" w:space="0" w:color="auto"/>
        <w:bottom w:val="none" w:sz="0" w:space="0" w:color="auto"/>
        <w:right w:val="none" w:sz="0" w:space="0" w:color="auto"/>
      </w:divBdr>
    </w:div>
    <w:div w:id="954600083">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62351146">
      <w:bodyDiv w:val="1"/>
      <w:marLeft w:val="0"/>
      <w:marRight w:val="0"/>
      <w:marTop w:val="0"/>
      <w:marBottom w:val="0"/>
      <w:divBdr>
        <w:top w:val="none" w:sz="0" w:space="0" w:color="auto"/>
        <w:left w:val="none" w:sz="0" w:space="0" w:color="auto"/>
        <w:bottom w:val="none" w:sz="0" w:space="0" w:color="auto"/>
        <w:right w:val="none" w:sz="0" w:space="0" w:color="auto"/>
      </w:divBdr>
    </w:div>
    <w:div w:id="964385777">
      <w:bodyDiv w:val="1"/>
      <w:marLeft w:val="0"/>
      <w:marRight w:val="0"/>
      <w:marTop w:val="0"/>
      <w:marBottom w:val="0"/>
      <w:divBdr>
        <w:top w:val="none" w:sz="0" w:space="0" w:color="auto"/>
        <w:left w:val="none" w:sz="0" w:space="0" w:color="auto"/>
        <w:bottom w:val="none" w:sz="0" w:space="0" w:color="auto"/>
        <w:right w:val="none" w:sz="0" w:space="0" w:color="auto"/>
      </w:divBdr>
    </w:div>
    <w:div w:id="965895724">
      <w:bodyDiv w:val="1"/>
      <w:marLeft w:val="0"/>
      <w:marRight w:val="0"/>
      <w:marTop w:val="0"/>
      <w:marBottom w:val="0"/>
      <w:divBdr>
        <w:top w:val="none" w:sz="0" w:space="0" w:color="auto"/>
        <w:left w:val="none" w:sz="0" w:space="0" w:color="auto"/>
        <w:bottom w:val="none" w:sz="0" w:space="0" w:color="auto"/>
        <w:right w:val="none" w:sz="0" w:space="0" w:color="auto"/>
      </w:divBdr>
    </w:div>
    <w:div w:id="967705779">
      <w:bodyDiv w:val="1"/>
      <w:marLeft w:val="0"/>
      <w:marRight w:val="0"/>
      <w:marTop w:val="0"/>
      <w:marBottom w:val="0"/>
      <w:divBdr>
        <w:top w:val="none" w:sz="0" w:space="0" w:color="auto"/>
        <w:left w:val="none" w:sz="0" w:space="0" w:color="auto"/>
        <w:bottom w:val="none" w:sz="0" w:space="0" w:color="auto"/>
        <w:right w:val="none" w:sz="0" w:space="0" w:color="auto"/>
      </w:divBdr>
    </w:div>
    <w:div w:id="971787299">
      <w:bodyDiv w:val="1"/>
      <w:marLeft w:val="0"/>
      <w:marRight w:val="0"/>
      <w:marTop w:val="0"/>
      <w:marBottom w:val="0"/>
      <w:divBdr>
        <w:top w:val="none" w:sz="0" w:space="0" w:color="auto"/>
        <w:left w:val="none" w:sz="0" w:space="0" w:color="auto"/>
        <w:bottom w:val="none" w:sz="0" w:space="0" w:color="auto"/>
        <w:right w:val="none" w:sz="0" w:space="0" w:color="auto"/>
      </w:divBdr>
    </w:div>
    <w:div w:id="974679036">
      <w:bodyDiv w:val="1"/>
      <w:marLeft w:val="0"/>
      <w:marRight w:val="0"/>
      <w:marTop w:val="0"/>
      <w:marBottom w:val="0"/>
      <w:divBdr>
        <w:top w:val="none" w:sz="0" w:space="0" w:color="auto"/>
        <w:left w:val="none" w:sz="0" w:space="0" w:color="auto"/>
        <w:bottom w:val="none" w:sz="0" w:space="0" w:color="auto"/>
        <w:right w:val="none" w:sz="0" w:space="0" w:color="auto"/>
      </w:divBdr>
    </w:div>
    <w:div w:id="976224384">
      <w:bodyDiv w:val="1"/>
      <w:marLeft w:val="0"/>
      <w:marRight w:val="0"/>
      <w:marTop w:val="0"/>
      <w:marBottom w:val="0"/>
      <w:divBdr>
        <w:top w:val="none" w:sz="0" w:space="0" w:color="auto"/>
        <w:left w:val="none" w:sz="0" w:space="0" w:color="auto"/>
        <w:bottom w:val="none" w:sz="0" w:space="0" w:color="auto"/>
        <w:right w:val="none" w:sz="0" w:space="0" w:color="auto"/>
      </w:divBdr>
    </w:div>
    <w:div w:id="976447336">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5738044">
      <w:bodyDiv w:val="1"/>
      <w:marLeft w:val="0"/>
      <w:marRight w:val="0"/>
      <w:marTop w:val="0"/>
      <w:marBottom w:val="0"/>
      <w:divBdr>
        <w:top w:val="none" w:sz="0" w:space="0" w:color="auto"/>
        <w:left w:val="none" w:sz="0" w:space="0" w:color="auto"/>
        <w:bottom w:val="none" w:sz="0" w:space="0" w:color="auto"/>
        <w:right w:val="none" w:sz="0" w:space="0" w:color="auto"/>
      </w:divBdr>
    </w:div>
    <w:div w:id="986009569">
      <w:bodyDiv w:val="1"/>
      <w:marLeft w:val="0"/>
      <w:marRight w:val="0"/>
      <w:marTop w:val="0"/>
      <w:marBottom w:val="0"/>
      <w:divBdr>
        <w:top w:val="none" w:sz="0" w:space="0" w:color="auto"/>
        <w:left w:val="none" w:sz="0" w:space="0" w:color="auto"/>
        <w:bottom w:val="none" w:sz="0" w:space="0" w:color="auto"/>
        <w:right w:val="none" w:sz="0" w:space="0" w:color="auto"/>
      </w:divBdr>
    </w:div>
    <w:div w:id="986124817">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90406921">
      <w:bodyDiv w:val="1"/>
      <w:marLeft w:val="0"/>
      <w:marRight w:val="0"/>
      <w:marTop w:val="0"/>
      <w:marBottom w:val="0"/>
      <w:divBdr>
        <w:top w:val="none" w:sz="0" w:space="0" w:color="auto"/>
        <w:left w:val="none" w:sz="0" w:space="0" w:color="auto"/>
        <w:bottom w:val="none" w:sz="0" w:space="0" w:color="auto"/>
        <w:right w:val="none" w:sz="0" w:space="0" w:color="auto"/>
      </w:divBdr>
    </w:div>
    <w:div w:id="993264423">
      <w:bodyDiv w:val="1"/>
      <w:marLeft w:val="0"/>
      <w:marRight w:val="0"/>
      <w:marTop w:val="0"/>
      <w:marBottom w:val="0"/>
      <w:divBdr>
        <w:top w:val="none" w:sz="0" w:space="0" w:color="auto"/>
        <w:left w:val="none" w:sz="0" w:space="0" w:color="auto"/>
        <w:bottom w:val="none" w:sz="0" w:space="0" w:color="auto"/>
        <w:right w:val="none" w:sz="0" w:space="0" w:color="auto"/>
      </w:divBdr>
    </w:div>
    <w:div w:id="997346468">
      <w:bodyDiv w:val="1"/>
      <w:marLeft w:val="0"/>
      <w:marRight w:val="0"/>
      <w:marTop w:val="0"/>
      <w:marBottom w:val="0"/>
      <w:divBdr>
        <w:top w:val="none" w:sz="0" w:space="0" w:color="auto"/>
        <w:left w:val="none" w:sz="0" w:space="0" w:color="auto"/>
        <w:bottom w:val="none" w:sz="0" w:space="0" w:color="auto"/>
        <w:right w:val="none" w:sz="0" w:space="0" w:color="auto"/>
      </w:divBdr>
    </w:div>
    <w:div w:id="1002706802">
      <w:bodyDiv w:val="1"/>
      <w:marLeft w:val="0"/>
      <w:marRight w:val="0"/>
      <w:marTop w:val="0"/>
      <w:marBottom w:val="0"/>
      <w:divBdr>
        <w:top w:val="none" w:sz="0" w:space="0" w:color="auto"/>
        <w:left w:val="none" w:sz="0" w:space="0" w:color="auto"/>
        <w:bottom w:val="none" w:sz="0" w:space="0" w:color="auto"/>
        <w:right w:val="none" w:sz="0" w:space="0" w:color="auto"/>
      </w:divBdr>
    </w:div>
    <w:div w:id="1003582464">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07639334">
      <w:bodyDiv w:val="1"/>
      <w:marLeft w:val="0"/>
      <w:marRight w:val="0"/>
      <w:marTop w:val="0"/>
      <w:marBottom w:val="0"/>
      <w:divBdr>
        <w:top w:val="none" w:sz="0" w:space="0" w:color="auto"/>
        <w:left w:val="none" w:sz="0" w:space="0" w:color="auto"/>
        <w:bottom w:val="none" w:sz="0" w:space="0" w:color="auto"/>
        <w:right w:val="none" w:sz="0" w:space="0" w:color="auto"/>
      </w:divBdr>
    </w:div>
    <w:div w:id="1009023442">
      <w:bodyDiv w:val="1"/>
      <w:marLeft w:val="0"/>
      <w:marRight w:val="0"/>
      <w:marTop w:val="0"/>
      <w:marBottom w:val="0"/>
      <w:divBdr>
        <w:top w:val="none" w:sz="0" w:space="0" w:color="auto"/>
        <w:left w:val="none" w:sz="0" w:space="0" w:color="auto"/>
        <w:bottom w:val="none" w:sz="0" w:space="0" w:color="auto"/>
        <w:right w:val="none" w:sz="0" w:space="0" w:color="auto"/>
      </w:divBdr>
    </w:div>
    <w:div w:id="1012995425">
      <w:bodyDiv w:val="1"/>
      <w:marLeft w:val="0"/>
      <w:marRight w:val="0"/>
      <w:marTop w:val="0"/>
      <w:marBottom w:val="0"/>
      <w:divBdr>
        <w:top w:val="none" w:sz="0" w:space="0" w:color="auto"/>
        <w:left w:val="none" w:sz="0" w:space="0" w:color="auto"/>
        <w:bottom w:val="none" w:sz="0" w:space="0" w:color="auto"/>
        <w:right w:val="none" w:sz="0" w:space="0" w:color="auto"/>
      </w:divBdr>
    </w:div>
    <w:div w:id="1014458401">
      <w:bodyDiv w:val="1"/>
      <w:marLeft w:val="0"/>
      <w:marRight w:val="0"/>
      <w:marTop w:val="0"/>
      <w:marBottom w:val="0"/>
      <w:divBdr>
        <w:top w:val="none" w:sz="0" w:space="0" w:color="auto"/>
        <w:left w:val="none" w:sz="0" w:space="0" w:color="auto"/>
        <w:bottom w:val="none" w:sz="0" w:space="0" w:color="auto"/>
        <w:right w:val="none" w:sz="0" w:space="0" w:color="auto"/>
      </w:divBdr>
    </w:div>
    <w:div w:id="1014459842">
      <w:bodyDiv w:val="1"/>
      <w:marLeft w:val="0"/>
      <w:marRight w:val="0"/>
      <w:marTop w:val="0"/>
      <w:marBottom w:val="0"/>
      <w:divBdr>
        <w:top w:val="none" w:sz="0" w:space="0" w:color="auto"/>
        <w:left w:val="none" w:sz="0" w:space="0" w:color="auto"/>
        <w:bottom w:val="none" w:sz="0" w:space="0" w:color="auto"/>
        <w:right w:val="none" w:sz="0" w:space="0" w:color="auto"/>
      </w:divBdr>
    </w:div>
    <w:div w:id="1015107501">
      <w:bodyDiv w:val="1"/>
      <w:marLeft w:val="0"/>
      <w:marRight w:val="0"/>
      <w:marTop w:val="0"/>
      <w:marBottom w:val="0"/>
      <w:divBdr>
        <w:top w:val="none" w:sz="0" w:space="0" w:color="auto"/>
        <w:left w:val="none" w:sz="0" w:space="0" w:color="auto"/>
        <w:bottom w:val="none" w:sz="0" w:space="0" w:color="auto"/>
        <w:right w:val="none" w:sz="0" w:space="0" w:color="auto"/>
      </w:divBdr>
    </w:div>
    <w:div w:id="1019160538">
      <w:bodyDiv w:val="1"/>
      <w:marLeft w:val="0"/>
      <w:marRight w:val="0"/>
      <w:marTop w:val="0"/>
      <w:marBottom w:val="0"/>
      <w:divBdr>
        <w:top w:val="none" w:sz="0" w:space="0" w:color="auto"/>
        <w:left w:val="none" w:sz="0" w:space="0" w:color="auto"/>
        <w:bottom w:val="none" w:sz="0" w:space="0" w:color="auto"/>
        <w:right w:val="none" w:sz="0" w:space="0" w:color="auto"/>
      </w:divBdr>
    </w:div>
    <w:div w:id="1019621407">
      <w:bodyDiv w:val="1"/>
      <w:marLeft w:val="0"/>
      <w:marRight w:val="0"/>
      <w:marTop w:val="0"/>
      <w:marBottom w:val="0"/>
      <w:divBdr>
        <w:top w:val="none" w:sz="0" w:space="0" w:color="auto"/>
        <w:left w:val="none" w:sz="0" w:space="0" w:color="auto"/>
        <w:bottom w:val="none" w:sz="0" w:space="0" w:color="auto"/>
        <w:right w:val="none" w:sz="0" w:space="0" w:color="auto"/>
      </w:divBdr>
    </w:div>
    <w:div w:id="1021122982">
      <w:bodyDiv w:val="1"/>
      <w:marLeft w:val="0"/>
      <w:marRight w:val="0"/>
      <w:marTop w:val="0"/>
      <w:marBottom w:val="0"/>
      <w:divBdr>
        <w:top w:val="none" w:sz="0" w:space="0" w:color="auto"/>
        <w:left w:val="none" w:sz="0" w:space="0" w:color="auto"/>
        <w:bottom w:val="none" w:sz="0" w:space="0" w:color="auto"/>
        <w:right w:val="none" w:sz="0" w:space="0" w:color="auto"/>
      </w:divBdr>
    </w:div>
    <w:div w:id="1021279928">
      <w:bodyDiv w:val="1"/>
      <w:marLeft w:val="0"/>
      <w:marRight w:val="0"/>
      <w:marTop w:val="0"/>
      <w:marBottom w:val="0"/>
      <w:divBdr>
        <w:top w:val="none" w:sz="0" w:space="0" w:color="auto"/>
        <w:left w:val="none" w:sz="0" w:space="0" w:color="auto"/>
        <w:bottom w:val="none" w:sz="0" w:space="0" w:color="auto"/>
        <w:right w:val="none" w:sz="0" w:space="0" w:color="auto"/>
      </w:divBdr>
    </w:div>
    <w:div w:id="1022979433">
      <w:bodyDiv w:val="1"/>
      <w:marLeft w:val="0"/>
      <w:marRight w:val="0"/>
      <w:marTop w:val="0"/>
      <w:marBottom w:val="0"/>
      <w:divBdr>
        <w:top w:val="none" w:sz="0" w:space="0" w:color="auto"/>
        <w:left w:val="none" w:sz="0" w:space="0" w:color="auto"/>
        <w:bottom w:val="none" w:sz="0" w:space="0" w:color="auto"/>
        <w:right w:val="none" w:sz="0" w:space="0" w:color="auto"/>
      </w:divBdr>
    </w:div>
    <w:div w:id="1023095876">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26640764">
      <w:bodyDiv w:val="1"/>
      <w:marLeft w:val="0"/>
      <w:marRight w:val="0"/>
      <w:marTop w:val="0"/>
      <w:marBottom w:val="0"/>
      <w:divBdr>
        <w:top w:val="none" w:sz="0" w:space="0" w:color="auto"/>
        <w:left w:val="none" w:sz="0" w:space="0" w:color="auto"/>
        <w:bottom w:val="none" w:sz="0" w:space="0" w:color="auto"/>
        <w:right w:val="none" w:sz="0" w:space="0" w:color="auto"/>
      </w:divBdr>
    </w:div>
    <w:div w:id="1029643505">
      <w:bodyDiv w:val="1"/>
      <w:marLeft w:val="0"/>
      <w:marRight w:val="0"/>
      <w:marTop w:val="0"/>
      <w:marBottom w:val="0"/>
      <w:divBdr>
        <w:top w:val="none" w:sz="0" w:space="0" w:color="auto"/>
        <w:left w:val="none" w:sz="0" w:space="0" w:color="auto"/>
        <w:bottom w:val="none" w:sz="0" w:space="0" w:color="auto"/>
        <w:right w:val="none" w:sz="0" w:space="0" w:color="auto"/>
      </w:divBdr>
    </w:div>
    <w:div w:id="1030376554">
      <w:bodyDiv w:val="1"/>
      <w:marLeft w:val="0"/>
      <w:marRight w:val="0"/>
      <w:marTop w:val="0"/>
      <w:marBottom w:val="0"/>
      <w:divBdr>
        <w:top w:val="none" w:sz="0" w:space="0" w:color="auto"/>
        <w:left w:val="none" w:sz="0" w:space="0" w:color="auto"/>
        <w:bottom w:val="none" w:sz="0" w:space="0" w:color="auto"/>
        <w:right w:val="none" w:sz="0" w:space="0" w:color="auto"/>
      </w:divBdr>
    </w:div>
    <w:div w:id="1032611184">
      <w:bodyDiv w:val="1"/>
      <w:marLeft w:val="0"/>
      <w:marRight w:val="0"/>
      <w:marTop w:val="0"/>
      <w:marBottom w:val="0"/>
      <w:divBdr>
        <w:top w:val="none" w:sz="0" w:space="0" w:color="auto"/>
        <w:left w:val="none" w:sz="0" w:space="0" w:color="auto"/>
        <w:bottom w:val="none" w:sz="0" w:space="0" w:color="auto"/>
        <w:right w:val="none" w:sz="0" w:space="0" w:color="auto"/>
      </w:divBdr>
    </w:div>
    <w:div w:id="1033766061">
      <w:bodyDiv w:val="1"/>
      <w:marLeft w:val="0"/>
      <w:marRight w:val="0"/>
      <w:marTop w:val="0"/>
      <w:marBottom w:val="0"/>
      <w:divBdr>
        <w:top w:val="none" w:sz="0" w:space="0" w:color="auto"/>
        <w:left w:val="none" w:sz="0" w:space="0" w:color="auto"/>
        <w:bottom w:val="none" w:sz="0" w:space="0" w:color="auto"/>
        <w:right w:val="none" w:sz="0" w:space="0" w:color="auto"/>
      </w:divBdr>
    </w:div>
    <w:div w:id="1034576680">
      <w:bodyDiv w:val="1"/>
      <w:marLeft w:val="0"/>
      <w:marRight w:val="0"/>
      <w:marTop w:val="0"/>
      <w:marBottom w:val="0"/>
      <w:divBdr>
        <w:top w:val="none" w:sz="0" w:space="0" w:color="auto"/>
        <w:left w:val="none" w:sz="0" w:space="0" w:color="auto"/>
        <w:bottom w:val="none" w:sz="0" w:space="0" w:color="auto"/>
        <w:right w:val="none" w:sz="0" w:space="0" w:color="auto"/>
      </w:divBdr>
    </w:div>
    <w:div w:id="1035085206">
      <w:bodyDiv w:val="1"/>
      <w:marLeft w:val="0"/>
      <w:marRight w:val="0"/>
      <w:marTop w:val="0"/>
      <w:marBottom w:val="0"/>
      <w:divBdr>
        <w:top w:val="none" w:sz="0" w:space="0" w:color="auto"/>
        <w:left w:val="none" w:sz="0" w:space="0" w:color="auto"/>
        <w:bottom w:val="none" w:sz="0" w:space="0" w:color="auto"/>
        <w:right w:val="none" w:sz="0" w:space="0" w:color="auto"/>
      </w:divBdr>
    </w:div>
    <w:div w:id="1036196789">
      <w:bodyDiv w:val="1"/>
      <w:marLeft w:val="0"/>
      <w:marRight w:val="0"/>
      <w:marTop w:val="0"/>
      <w:marBottom w:val="0"/>
      <w:divBdr>
        <w:top w:val="none" w:sz="0" w:space="0" w:color="auto"/>
        <w:left w:val="none" w:sz="0" w:space="0" w:color="auto"/>
        <w:bottom w:val="none" w:sz="0" w:space="0" w:color="auto"/>
        <w:right w:val="none" w:sz="0" w:space="0" w:color="auto"/>
      </w:divBdr>
    </w:div>
    <w:div w:id="1039163018">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42948526">
      <w:bodyDiv w:val="1"/>
      <w:marLeft w:val="0"/>
      <w:marRight w:val="0"/>
      <w:marTop w:val="0"/>
      <w:marBottom w:val="0"/>
      <w:divBdr>
        <w:top w:val="none" w:sz="0" w:space="0" w:color="auto"/>
        <w:left w:val="none" w:sz="0" w:space="0" w:color="auto"/>
        <w:bottom w:val="none" w:sz="0" w:space="0" w:color="auto"/>
        <w:right w:val="none" w:sz="0" w:space="0" w:color="auto"/>
      </w:divBdr>
    </w:div>
    <w:div w:id="1046098773">
      <w:bodyDiv w:val="1"/>
      <w:marLeft w:val="0"/>
      <w:marRight w:val="0"/>
      <w:marTop w:val="0"/>
      <w:marBottom w:val="0"/>
      <w:divBdr>
        <w:top w:val="none" w:sz="0" w:space="0" w:color="auto"/>
        <w:left w:val="none" w:sz="0" w:space="0" w:color="auto"/>
        <w:bottom w:val="none" w:sz="0" w:space="0" w:color="auto"/>
        <w:right w:val="none" w:sz="0" w:space="0" w:color="auto"/>
      </w:divBdr>
    </w:div>
    <w:div w:id="1046760957">
      <w:bodyDiv w:val="1"/>
      <w:marLeft w:val="0"/>
      <w:marRight w:val="0"/>
      <w:marTop w:val="0"/>
      <w:marBottom w:val="0"/>
      <w:divBdr>
        <w:top w:val="none" w:sz="0" w:space="0" w:color="auto"/>
        <w:left w:val="none" w:sz="0" w:space="0" w:color="auto"/>
        <w:bottom w:val="none" w:sz="0" w:space="0" w:color="auto"/>
        <w:right w:val="none" w:sz="0" w:space="0" w:color="auto"/>
      </w:divBdr>
    </w:div>
    <w:div w:id="1049962183">
      <w:bodyDiv w:val="1"/>
      <w:marLeft w:val="0"/>
      <w:marRight w:val="0"/>
      <w:marTop w:val="0"/>
      <w:marBottom w:val="0"/>
      <w:divBdr>
        <w:top w:val="none" w:sz="0" w:space="0" w:color="auto"/>
        <w:left w:val="none" w:sz="0" w:space="0" w:color="auto"/>
        <w:bottom w:val="none" w:sz="0" w:space="0" w:color="auto"/>
        <w:right w:val="none" w:sz="0" w:space="0" w:color="auto"/>
      </w:divBdr>
    </w:div>
    <w:div w:id="1052772317">
      <w:bodyDiv w:val="1"/>
      <w:marLeft w:val="0"/>
      <w:marRight w:val="0"/>
      <w:marTop w:val="0"/>
      <w:marBottom w:val="0"/>
      <w:divBdr>
        <w:top w:val="none" w:sz="0" w:space="0" w:color="auto"/>
        <w:left w:val="none" w:sz="0" w:space="0" w:color="auto"/>
        <w:bottom w:val="none" w:sz="0" w:space="0" w:color="auto"/>
        <w:right w:val="none" w:sz="0" w:space="0" w:color="auto"/>
      </w:divBdr>
    </w:div>
    <w:div w:id="1053770307">
      <w:bodyDiv w:val="1"/>
      <w:marLeft w:val="0"/>
      <w:marRight w:val="0"/>
      <w:marTop w:val="0"/>
      <w:marBottom w:val="0"/>
      <w:divBdr>
        <w:top w:val="none" w:sz="0" w:space="0" w:color="auto"/>
        <w:left w:val="none" w:sz="0" w:space="0" w:color="auto"/>
        <w:bottom w:val="none" w:sz="0" w:space="0" w:color="auto"/>
        <w:right w:val="none" w:sz="0" w:space="0" w:color="auto"/>
      </w:divBdr>
    </w:div>
    <w:div w:id="1054737866">
      <w:bodyDiv w:val="1"/>
      <w:marLeft w:val="0"/>
      <w:marRight w:val="0"/>
      <w:marTop w:val="0"/>
      <w:marBottom w:val="0"/>
      <w:divBdr>
        <w:top w:val="none" w:sz="0" w:space="0" w:color="auto"/>
        <w:left w:val="none" w:sz="0" w:space="0" w:color="auto"/>
        <w:bottom w:val="none" w:sz="0" w:space="0" w:color="auto"/>
        <w:right w:val="none" w:sz="0" w:space="0" w:color="auto"/>
      </w:divBdr>
    </w:div>
    <w:div w:id="1056662063">
      <w:bodyDiv w:val="1"/>
      <w:marLeft w:val="0"/>
      <w:marRight w:val="0"/>
      <w:marTop w:val="0"/>
      <w:marBottom w:val="0"/>
      <w:divBdr>
        <w:top w:val="none" w:sz="0" w:space="0" w:color="auto"/>
        <w:left w:val="none" w:sz="0" w:space="0" w:color="auto"/>
        <w:bottom w:val="none" w:sz="0" w:space="0" w:color="auto"/>
        <w:right w:val="none" w:sz="0" w:space="0" w:color="auto"/>
      </w:divBdr>
    </w:div>
    <w:div w:id="1057049356">
      <w:bodyDiv w:val="1"/>
      <w:marLeft w:val="0"/>
      <w:marRight w:val="0"/>
      <w:marTop w:val="0"/>
      <w:marBottom w:val="0"/>
      <w:divBdr>
        <w:top w:val="none" w:sz="0" w:space="0" w:color="auto"/>
        <w:left w:val="none" w:sz="0" w:space="0" w:color="auto"/>
        <w:bottom w:val="none" w:sz="0" w:space="0" w:color="auto"/>
        <w:right w:val="none" w:sz="0" w:space="0" w:color="auto"/>
      </w:divBdr>
    </w:div>
    <w:div w:id="1058482110">
      <w:bodyDiv w:val="1"/>
      <w:marLeft w:val="0"/>
      <w:marRight w:val="0"/>
      <w:marTop w:val="0"/>
      <w:marBottom w:val="0"/>
      <w:divBdr>
        <w:top w:val="none" w:sz="0" w:space="0" w:color="auto"/>
        <w:left w:val="none" w:sz="0" w:space="0" w:color="auto"/>
        <w:bottom w:val="none" w:sz="0" w:space="0" w:color="auto"/>
        <w:right w:val="none" w:sz="0" w:space="0" w:color="auto"/>
      </w:divBdr>
    </w:div>
    <w:div w:id="1060400130">
      <w:bodyDiv w:val="1"/>
      <w:marLeft w:val="0"/>
      <w:marRight w:val="0"/>
      <w:marTop w:val="0"/>
      <w:marBottom w:val="0"/>
      <w:divBdr>
        <w:top w:val="none" w:sz="0" w:space="0" w:color="auto"/>
        <w:left w:val="none" w:sz="0" w:space="0" w:color="auto"/>
        <w:bottom w:val="none" w:sz="0" w:space="0" w:color="auto"/>
        <w:right w:val="none" w:sz="0" w:space="0" w:color="auto"/>
      </w:divBdr>
    </w:div>
    <w:div w:id="1066336461">
      <w:bodyDiv w:val="1"/>
      <w:marLeft w:val="0"/>
      <w:marRight w:val="0"/>
      <w:marTop w:val="0"/>
      <w:marBottom w:val="0"/>
      <w:divBdr>
        <w:top w:val="none" w:sz="0" w:space="0" w:color="auto"/>
        <w:left w:val="none" w:sz="0" w:space="0" w:color="auto"/>
        <w:bottom w:val="none" w:sz="0" w:space="0" w:color="auto"/>
        <w:right w:val="none" w:sz="0" w:space="0" w:color="auto"/>
      </w:divBdr>
    </w:div>
    <w:div w:id="1070882753">
      <w:bodyDiv w:val="1"/>
      <w:marLeft w:val="0"/>
      <w:marRight w:val="0"/>
      <w:marTop w:val="0"/>
      <w:marBottom w:val="0"/>
      <w:divBdr>
        <w:top w:val="none" w:sz="0" w:space="0" w:color="auto"/>
        <w:left w:val="none" w:sz="0" w:space="0" w:color="auto"/>
        <w:bottom w:val="none" w:sz="0" w:space="0" w:color="auto"/>
        <w:right w:val="none" w:sz="0" w:space="0" w:color="auto"/>
      </w:divBdr>
    </w:div>
    <w:div w:id="1071393984">
      <w:bodyDiv w:val="1"/>
      <w:marLeft w:val="0"/>
      <w:marRight w:val="0"/>
      <w:marTop w:val="0"/>
      <w:marBottom w:val="0"/>
      <w:divBdr>
        <w:top w:val="none" w:sz="0" w:space="0" w:color="auto"/>
        <w:left w:val="none" w:sz="0" w:space="0" w:color="auto"/>
        <w:bottom w:val="none" w:sz="0" w:space="0" w:color="auto"/>
        <w:right w:val="none" w:sz="0" w:space="0" w:color="auto"/>
      </w:divBdr>
    </w:div>
    <w:div w:id="1075739732">
      <w:bodyDiv w:val="1"/>
      <w:marLeft w:val="0"/>
      <w:marRight w:val="0"/>
      <w:marTop w:val="0"/>
      <w:marBottom w:val="0"/>
      <w:divBdr>
        <w:top w:val="none" w:sz="0" w:space="0" w:color="auto"/>
        <w:left w:val="none" w:sz="0" w:space="0" w:color="auto"/>
        <w:bottom w:val="none" w:sz="0" w:space="0" w:color="auto"/>
        <w:right w:val="none" w:sz="0" w:space="0" w:color="auto"/>
      </w:divBdr>
    </w:div>
    <w:div w:id="1078945240">
      <w:bodyDiv w:val="1"/>
      <w:marLeft w:val="0"/>
      <w:marRight w:val="0"/>
      <w:marTop w:val="0"/>
      <w:marBottom w:val="0"/>
      <w:divBdr>
        <w:top w:val="none" w:sz="0" w:space="0" w:color="auto"/>
        <w:left w:val="none" w:sz="0" w:space="0" w:color="auto"/>
        <w:bottom w:val="none" w:sz="0" w:space="0" w:color="auto"/>
        <w:right w:val="none" w:sz="0" w:space="0" w:color="auto"/>
      </w:divBdr>
    </w:div>
    <w:div w:id="1079718345">
      <w:bodyDiv w:val="1"/>
      <w:marLeft w:val="0"/>
      <w:marRight w:val="0"/>
      <w:marTop w:val="0"/>
      <w:marBottom w:val="0"/>
      <w:divBdr>
        <w:top w:val="none" w:sz="0" w:space="0" w:color="auto"/>
        <w:left w:val="none" w:sz="0" w:space="0" w:color="auto"/>
        <w:bottom w:val="none" w:sz="0" w:space="0" w:color="auto"/>
        <w:right w:val="none" w:sz="0" w:space="0" w:color="auto"/>
      </w:divBdr>
    </w:div>
    <w:div w:id="1080324486">
      <w:bodyDiv w:val="1"/>
      <w:marLeft w:val="0"/>
      <w:marRight w:val="0"/>
      <w:marTop w:val="0"/>
      <w:marBottom w:val="0"/>
      <w:divBdr>
        <w:top w:val="none" w:sz="0" w:space="0" w:color="auto"/>
        <w:left w:val="none" w:sz="0" w:space="0" w:color="auto"/>
        <w:bottom w:val="none" w:sz="0" w:space="0" w:color="auto"/>
        <w:right w:val="none" w:sz="0" w:space="0" w:color="auto"/>
      </w:divBdr>
    </w:div>
    <w:div w:id="1082340333">
      <w:bodyDiv w:val="1"/>
      <w:marLeft w:val="0"/>
      <w:marRight w:val="0"/>
      <w:marTop w:val="0"/>
      <w:marBottom w:val="0"/>
      <w:divBdr>
        <w:top w:val="none" w:sz="0" w:space="0" w:color="auto"/>
        <w:left w:val="none" w:sz="0" w:space="0" w:color="auto"/>
        <w:bottom w:val="none" w:sz="0" w:space="0" w:color="auto"/>
        <w:right w:val="none" w:sz="0" w:space="0" w:color="auto"/>
      </w:divBdr>
    </w:div>
    <w:div w:id="1082751074">
      <w:bodyDiv w:val="1"/>
      <w:marLeft w:val="0"/>
      <w:marRight w:val="0"/>
      <w:marTop w:val="0"/>
      <w:marBottom w:val="0"/>
      <w:divBdr>
        <w:top w:val="none" w:sz="0" w:space="0" w:color="auto"/>
        <w:left w:val="none" w:sz="0" w:space="0" w:color="auto"/>
        <w:bottom w:val="none" w:sz="0" w:space="0" w:color="auto"/>
        <w:right w:val="none" w:sz="0" w:space="0" w:color="auto"/>
      </w:divBdr>
    </w:div>
    <w:div w:id="1084913082">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87848686">
      <w:bodyDiv w:val="1"/>
      <w:marLeft w:val="0"/>
      <w:marRight w:val="0"/>
      <w:marTop w:val="0"/>
      <w:marBottom w:val="0"/>
      <w:divBdr>
        <w:top w:val="none" w:sz="0" w:space="0" w:color="auto"/>
        <w:left w:val="none" w:sz="0" w:space="0" w:color="auto"/>
        <w:bottom w:val="none" w:sz="0" w:space="0" w:color="auto"/>
        <w:right w:val="none" w:sz="0" w:space="0" w:color="auto"/>
      </w:divBdr>
    </w:div>
    <w:div w:id="1088577767">
      <w:bodyDiv w:val="1"/>
      <w:marLeft w:val="0"/>
      <w:marRight w:val="0"/>
      <w:marTop w:val="0"/>
      <w:marBottom w:val="0"/>
      <w:divBdr>
        <w:top w:val="none" w:sz="0" w:space="0" w:color="auto"/>
        <w:left w:val="none" w:sz="0" w:space="0" w:color="auto"/>
        <w:bottom w:val="none" w:sz="0" w:space="0" w:color="auto"/>
        <w:right w:val="none" w:sz="0" w:space="0" w:color="auto"/>
      </w:divBdr>
    </w:div>
    <w:div w:id="1091857115">
      <w:bodyDiv w:val="1"/>
      <w:marLeft w:val="0"/>
      <w:marRight w:val="0"/>
      <w:marTop w:val="0"/>
      <w:marBottom w:val="0"/>
      <w:divBdr>
        <w:top w:val="none" w:sz="0" w:space="0" w:color="auto"/>
        <w:left w:val="none" w:sz="0" w:space="0" w:color="auto"/>
        <w:bottom w:val="none" w:sz="0" w:space="0" w:color="auto"/>
        <w:right w:val="none" w:sz="0" w:space="0" w:color="auto"/>
      </w:divBdr>
    </w:div>
    <w:div w:id="1093748250">
      <w:bodyDiv w:val="1"/>
      <w:marLeft w:val="0"/>
      <w:marRight w:val="0"/>
      <w:marTop w:val="0"/>
      <w:marBottom w:val="0"/>
      <w:divBdr>
        <w:top w:val="none" w:sz="0" w:space="0" w:color="auto"/>
        <w:left w:val="none" w:sz="0" w:space="0" w:color="auto"/>
        <w:bottom w:val="none" w:sz="0" w:space="0" w:color="auto"/>
        <w:right w:val="none" w:sz="0" w:space="0" w:color="auto"/>
      </w:divBdr>
    </w:div>
    <w:div w:id="1094085688">
      <w:bodyDiv w:val="1"/>
      <w:marLeft w:val="0"/>
      <w:marRight w:val="0"/>
      <w:marTop w:val="0"/>
      <w:marBottom w:val="0"/>
      <w:divBdr>
        <w:top w:val="none" w:sz="0" w:space="0" w:color="auto"/>
        <w:left w:val="none" w:sz="0" w:space="0" w:color="auto"/>
        <w:bottom w:val="none" w:sz="0" w:space="0" w:color="auto"/>
        <w:right w:val="none" w:sz="0" w:space="0" w:color="auto"/>
      </w:divBdr>
    </w:div>
    <w:div w:id="1094401010">
      <w:bodyDiv w:val="1"/>
      <w:marLeft w:val="0"/>
      <w:marRight w:val="0"/>
      <w:marTop w:val="0"/>
      <w:marBottom w:val="0"/>
      <w:divBdr>
        <w:top w:val="none" w:sz="0" w:space="0" w:color="auto"/>
        <w:left w:val="none" w:sz="0" w:space="0" w:color="auto"/>
        <w:bottom w:val="none" w:sz="0" w:space="0" w:color="auto"/>
        <w:right w:val="none" w:sz="0" w:space="0" w:color="auto"/>
      </w:divBdr>
    </w:div>
    <w:div w:id="1097483333">
      <w:bodyDiv w:val="1"/>
      <w:marLeft w:val="0"/>
      <w:marRight w:val="0"/>
      <w:marTop w:val="0"/>
      <w:marBottom w:val="0"/>
      <w:divBdr>
        <w:top w:val="none" w:sz="0" w:space="0" w:color="auto"/>
        <w:left w:val="none" w:sz="0" w:space="0" w:color="auto"/>
        <w:bottom w:val="none" w:sz="0" w:space="0" w:color="auto"/>
        <w:right w:val="none" w:sz="0" w:space="0" w:color="auto"/>
      </w:divBdr>
    </w:div>
    <w:div w:id="1097629506">
      <w:bodyDiv w:val="1"/>
      <w:marLeft w:val="0"/>
      <w:marRight w:val="0"/>
      <w:marTop w:val="0"/>
      <w:marBottom w:val="0"/>
      <w:divBdr>
        <w:top w:val="none" w:sz="0" w:space="0" w:color="auto"/>
        <w:left w:val="none" w:sz="0" w:space="0" w:color="auto"/>
        <w:bottom w:val="none" w:sz="0" w:space="0" w:color="auto"/>
        <w:right w:val="none" w:sz="0" w:space="0" w:color="auto"/>
      </w:divBdr>
    </w:div>
    <w:div w:id="1101216977">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2919477">
      <w:bodyDiv w:val="1"/>
      <w:marLeft w:val="0"/>
      <w:marRight w:val="0"/>
      <w:marTop w:val="0"/>
      <w:marBottom w:val="0"/>
      <w:divBdr>
        <w:top w:val="none" w:sz="0" w:space="0" w:color="auto"/>
        <w:left w:val="none" w:sz="0" w:space="0" w:color="auto"/>
        <w:bottom w:val="none" w:sz="0" w:space="0" w:color="auto"/>
        <w:right w:val="none" w:sz="0" w:space="0" w:color="auto"/>
      </w:divBdr>
    </w:div>
    <w:div w:id="1103501275">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09466512">
      <w:bodyDiv w:val="1"/>
      <w:marLeft w:val="0"/>
      <w:marRight w:val="0"/>
      <w:marTop w:val="0"/>
      <w:marBottom w:val="0"/>
      <w:divBdr>
        <w:top w:val="none" w:sz="0" w:space="0" w:color="auto"/>
        <w:left w:val="none" w:sz="0" w:space="0" w:color="auto"/>
        <w:bottom w:val="none" w:sz="0" w:space="0" w:color="auto"/>
        <w:right w:val="none" w:sz="0" w:space="0" w:color="auto"/>
      </w:divBdr>
    </w:div>
    <w:div w:id="1109858716">
      <w:bodyDiv w:val="1"/>
      <w:marLeft w:val="0"/>
      <w:marRight w:val="0"/>
      <w:marTop w:val="0"/>
      <w:marBottom w:val="0"/>
      <w:divBdr>
        <w:top w:val="none" w:sz="0" w:space="0" w:color="auto"/>
        <w:left w:val="none" w:sz="0" w:space="0" w:color="auto"/>
        <w:bottom w:val="none" w:sz="0" w:space="0" w:color="auto"/>
        <w:right w:val="none" w:sz="0" w:space="0" w:color="auto"/>
      </w:divBdr>
    </w:div>
    <w:div w:id="1111820007">
      <w:bodyDiv w:val="1"/>
      <w:marLeft w:val="0"/>
      <w:marRight w:val="0"/>
      <w:marTop w:val="0"/>
      <w:marBottom w:val="0"/>
      <w:divBdr>
        <w:top w:val="none" w:sz="0" w:space="0" w:color="auto"/>
        <w:left w:val="none" w:sz="0" w:space="0" w:color="auto"/>
        <w:bottom w:val="none" w:sz="0" w:space="0" w:color="auto"/>
        <w:right w:val="none" w:sz="0" w:space="0" w:color="auto"/>
      </w:divBdr>
    </w:div>
    <w:div w:id="1112747187">
      <w:bodyDiv w:val="1"/>
      <w:marLeft w:val="0"/>
      <w:marRight w:val="0"/>
      <w:marTop w:val="0"/>
      <w:marBottom w:val="0"/>
      <w:divBdr>
        <w:top w:val="none" w:sz="0" w:space="0" w:color="auto"/>
        <w:left w:val="none" w:sz="0" w:space="0" w:color="auto"/>
        <w:bottom w:val="none" w:sz="0" w:space="0" w:color="auto"/>
        <w:right w:val="none" w:sz="0" w:space="0" w:color="auto"/>
      </w:divBdr>
    </w:div>
    <w:div w:id="1116678625">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4276300">
      <w:bodyDiv w:val="1"/>
      <w:marLeft w:val="0"/>
      <w:marRight w:val="0"/>
      <w:marTop w:val="0"/>
      <w:marBottom w:val="0"/>
      <w:divBdr>
        <w:top w:val="none" w:sz="0" w:space="0" w:color="auto"/>
        <w:left w:val="none" w:sz="0" w:space="0" w:color="auto"/>
        <w:bottom w:val="none" w:sz="0" w:space="0" w:color="auto"/>
        <w:right w:val="none" w:sz="0" w:space="0" w:color="auto"/>
      </w:divBdr>
    </w:div>
    <w:div w:id="1126125792">
      <w:bodyDiv w:val="1"/>
      <w:marLeft w:val="0"/>
      <w:marRight w:val="0"/>
      <w:marTop w:val="0"/>
      <w:marBottom w:val="0"/>
      <w:divBdr>
        <w:top w:val="none" w:sz="0" w:space="0" w:color="auto"/>
        <w:left w:val="none" w:sz="0" w:space="0" w:color="auto"/>
        <w:bottom w:val="none" w:sz="0" w:space="0" w:color="auto"/>
        <w:right w:val="none" w:sz="0" w:space="0" w:color="auto"/>
      </w:divBdr>
    </w:div>
    <w:div w:id="1128938573">
      <w:bodyDiv w:val="1"/>
      <w:marLeft w:val="0"/>
      <w:marRight w:val="0"/>
      <w:marTop w:val="0"/>
      <w:marBottom w:val="0"/>
      <w:divBdr>
        <w:top w:val="none" w:sz="0" w:space="0" w:color="auto"/>
        <w:left w:val="none" w:sz="0" w:space="0" w:color="auto"/>
        <w:bottom w:val="none" w:sz="0" w:space="0" w:color="auto"/>
        <w:right w:val="none" w:sz="0" w:space="0" w:color="auto"/>
      </w:divBdr>
    </w:div>
    <w:div w:id="1137722748">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7286960">
      <w:bodyDiv w:val="1"/>
      <w:marLeft w:val="0"/>
      <w:marRight w:val="0"/>
      <w:marTop w:val="0"/>
      <w:marBottom w:val="0"/>
      <w:divBdr>
        <w:top w:val="none" w:sz="0" w:space="0" w:color="auto"/>
        <w:left w:val="none" w:sz="0" w:space="0" w:color="auto"/>
        <w:bottom w:val="none" w:sz="0" w:space="0" w:color="auto"/>
        <w:right w:val="none" w:sz="0" w:space="0" w:color="auto"/>
      </w:divBdr>
    </w:div>
    <w:div w:id="114774127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50557540">
      <w:bodyDiv w:val="1"/>
      <w:marLeft w:val="0"/>
      <w:marRight w:val="0"/>
      <w:marTop w:val="0"/>
      <w:marBottom w:val="0"/>
      <w:divBdr>
        <w:top w:val="none" w:sz="0" w:space="0" w:color="auto"/>
        <w:left w:val="none" w:sz="0" w:space="0" w:color="auto"/>
        <w:bottom w:val="none" w:sz="0" w:space="0" w:color="auto"/>
        <w:right w:val="none" w:sz="0" w:space="0" w:color="auto"/>
      </w:divBdr>
    </w:div>
    <w:div w:id="1155143871">
      <w:bodyDiv w:val="1"/>
      <w:marLeft w:val="0"/>
      <w:marRight w:val="0"/>
      <w:marTop w:val="0"/>
      <w:marBottom w:val="0"/>
      <w:divBdr>
        <w:top w:val="none" w:sz="0" w:space="0" w:color="auto"/>
        <w:left w:val="none" w:sz="0" w:space="0" w:color="auto"/>
        <w:bottom w:val="none" w:sz="0" w:space="0" w:color="auto"/>
        <w:right w:val="none" w:sz="0" w:space="0" w:color="auto"/>
      </w:divBdr>
    </w:div>
    <w:div w:id="1155797002">
      <w:bodyDiv w:val="1"/>
      <w:marLeft w:val="0"/>
      <w:marRight w:val="0"/>
      <w:marTop w:val="0"/>
      <w:marBottom w:val="0"/>
      <w:divBdr>
        <w:top w:val="none" w:sz="0" w:space="0" w:color="auto"/>
        <w:left w:val="none" w:sz="0" w:space="0" w:color="auto"/>
        <w:bottom w:val="none" w:sz="0" w:space="0" w:color="auto"/>
        <w:right w:val="none" w:sz="0" w:space="0" w:color="auto"/>
      </w:divBdr>
    </w:div>
    <w:div w:id="1156799564">
      <w:bodyDiv w:val="1"/>
      <w:marLeft w:val="0"/>
      <w:marRight w:val="0"/>
      <w:marTop w:val="0"/>
      <w:marBottom w:val="0"/>
      <w:divBdr>
        <w:top w:val="none" w:sz="0" w:space="0" w:color="auto"/>
        <w:left w:val="none" w:sz="0" w:space="0" w:color="auto"/>
        <w:bottom w:val="none" w:sz="0" w:space="0" w:color="auto"/>
        <w:right w:val="none" w:sz="0" w:space="0" w:color="auto"/>
      </w:divBdr>
    </w:div>
    <w:div w:id="1157569449">
      <w:bodyDiv w:val="1"/>
      <w:marLeft w:val="0"/>
      <w:marRight w:val="0"/>
      <w:marTop w:val="0"/>
      <w:marBottom w:val="0"/>
      <w:divBdr>
        <w:top w:val="none" w:sz="0" w:space="0" w:color="auto"/>
        <w:left w:val="none" w:sz="0" w:space="0" w:color="auto"/>
        <w:bottom w:val="none" w:sz="0" w:space="0" w:color="auto"/>
        <w:right w:val="none" w:sz="0" w:space="0" w:color="auto"/>
      </w:divBdr>
    </w:div>
    <w:div w:id="1160001604">
      <w:bodyDiv w:val="1"/>
      <w:marLeft w:val="0"/>
      <w:marRight w:val="0"/>
      <w:marTop w:val="0"/>
      <w:marBottom w:val="0"/>
      <w:divBdr>
        <w:top w:val="none" w:sz="0" w:space="0" w:color="auto"/>
        <w:left w:val="none" w:sz="0" w:space="0" w:color="auto"/>
        <w:bottom w:val="none" w:sz="0" w:space="0" w:color="auto"/>
        <w:right w:val="none" w:sz="0" w:space="0" w:color="auto"/>
      </w:divBdr>
    </w:div>
    <w:div w:id="1160266552">
      <w:bodyDiv w:val="1"/>
      <w:marLeft w:val="0"/>
      <w:marRight w:val="0"/>
      <w:marTop w:val="0"/>
      <w:marBottom w:val="0"/>
      <w:divBdr>
        <w:top w:val="none" w:sz="0" w:space="0" w:color="auto"/>
        <w:left w:val="none" w:sz="0" w:space="0" w:color="auto"/>
        <w:bottom w:val="none" w:sz="0" w:space="0" w:color="auto"/>
        <w:right w:val="none" w:sz="0" w:space="0" w:color="auto"/>
      </w:divBdr>
    </w:div>
    <w:div w:id="1166674137">
      <w:bodyDiv w:val="1"/>
      <w:marLeft w:val="0"/>
      <w:marRight w:val="0"/>
      <w:marTop w:val="0"/>
      <w:marBottom w:val="0"/>
      <w:divBdr>
        <w:top w:val="none" w:sz="0" w:space="0" w:color="auto"/>
        <w:left w:val="none" w:sz="0" w:space="0" w:color="auto"/>
        <w:bottom w:val="none" w:sz="0" w:space="0" w:color="auto"/>
        <w:right w:val="none" w:sz="0" w:space="0" w:color="auto"/>
      </w:divBdr>
    </w:div>
    <w:div w:id="1169321665">
      <w:bodyDiv w:val="1"/>
      <w:marLeft w:val="0"/>
      <w:marRight w:val="0"/>
      <w:marTop w:val="0"/>
      <w:marBottom w:val="0"/>
      <w:divBdr>
        <w:top w:val="none" w:sz="0" w:space="0" w:color="auto"/>
        <w:left w:val="none" w:sz="0" w:space="0" w:color="auto"/>
        <w:bottom w:val="none" w:sz="0" w:space="0" w:color="auto"/>
        <w:right w:val="none" w:sz="0" w:space="0" w:color="auto"/>
      </w:divBdr>
    </w:div>
    <w:div w:id="1174109109">
      <w:bodyDiv w:val="1"/>
      <w:marLeft w:val="0"/>
      <w:marRight w:val="0"/>
      <w:marTop w:val="0"/>
      <w:marBottom w:val="0"/>
      <w:divBdr>
        <w:top w:val="none" w:sz="0" w:space="0" w:color="auto"/>
        <w:left w:val="none" w:sz="0" w:space="0" w:color="auto"/>
        <w:bottom w:val="none" w:sz="0" w:space="0" w:color="auto"/>
        <w:right w:val="none" w:sz="0" w:space="0" w:color="auto"/>
      </w:divBdr>
    </w:div>
    <w:div w:id="1178738903">
      <w:bodyDiv w:val="1"/>
      <w:marLeft w:val="0"/>
      <w:marRight w:val="0"/>
      <w:marTop w:val="0"/>
      <w:marBottom w:val="0"/>
      <w:divBdr>
        <w:top w:val="none" w:sz="0" w:space="0" w:color="auto"/>
        <w:left w:val="none" w:sz="0" w:space="0" w:color="auto"/>
        <w:bottom w:val="none" w:sz="0" w:space="0" w:color="auto"/>
        <w:right w:val="none" w:sz="0" w:space="0" w:color="auto"/>
      </w:divBdr>
    </w:div>
    <w:div w:id="1181703696">
      <w:bodyDiv w:val="1"/>
      <w:marLeft w:val="0"/>
      <w:marRight w:val="0"/>
      <w:marTop w:val="0"/>
      <w:marBottom w:val="0"/>
      <w:divBdr>
        <w:top w:val="none" w:sz="0" w:space="0" w:color="auto"/>
        <w:left w:val="none" w:sz="0" w:space="0" w:color="auto"/>
        <w:bottom w:val="none" w:sz="0" w:space="0" w:color="auto"/>
        <w:right w:val="none" w:sz="0" w:space="0" w:color="auto"/>
      </w:divBdr>
    </w:div>
    <w:div w:id="1182089209">
      <w:bodyDiv w:val="1"/>
      <w:marLeft w:val="0"/>
      <w:marRight w:val="0"/>
      <w:marTop w:val="0"/>
      <w:marBottom w:val="0"/>
      <w:divBdr>
        <w:top w:val="none" w:sz="0" w:space="0" w:color="auto"/>
        <w:left w:val="none" w:sz="0" w:space="0" w:color="auto"/>
        <w:bottom w:val="none" w:sz="0" w:space="0" w:color="auto"/>
        <w:right w:val="none" w:sz="0" w:space="0" w:color="auto"/>
      </w:divBdr>
    </w:div>
    <w:div w:id="1185943165">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90072984">
      <w:bodyDiv w:val="1"/>
      <w:marLeft w:val="0"/>
      <w:marRight w:val="0"/>
      <w:marTop w:val="0"/>
      <w:marBottom w:val="0"/>
      <w:divBdr>
        <w:top w:val="none" w:sz="0" w:space="0" w:color="auto"/>
        <w:left w:val="none" w:sz="0" w:space="0" w:color="auto"/>
        <w:bottom w:val="none" w:sz="0" w:space="0" w:color="auto"/>
        <w:right w:val="none" w:sz="0" w:space="0" w:color="auto"/>
      </w:divBdr>
    </w:div>
    <w:div w:id="1192499350">
      <w:bodyDiv w:val="1"/>
      <w:marLeft w:val="0"/>
      <w:marRight w:val="0"/>
      <w:marTop w:val="0"/>
      <w:marBottom w:val="0"/>
      <w:divBdr>
        <w:top w:val="none" w:sz="0" w:space="0" w:color="auto"/>
        <w:left w:val="none" w:sz="0" w:space="0" w:color="auto"/>
        <w:bottom w:val="none" w:sz="0" w:space="0" w:color="auto"/>
        <w:right w:val="none" w:sz="0" w:space="0" w:color="auto"/>
      </w:divBdr>
    </w:div>
    <w:div w:id="1192767389">
      <w:bodyDiv w:val="1"/>
      <w:marLeft w:val="0"/>
      <w:marRight w:val="0"/>
      <w:marTop w:val="0"/>
      <w:marBottom w:val="0"/>
      <w:divBdr>
        <w:top w:val="none" w:sz="0" w:space="0" w:color="auto"/>
        <w:left w:val="none" w:sz="0" w:space="0" w:color="auto"/>
        <w:bottom w:val="none" w:sz="0" w:space="0" w:color="auto"/>
        <w:right w:val="none" w:sz="0" w:space="0" w:color="auto"/>
      </w:divBdr>
    </w:div>
    <w:div w:id="1195658154">
      <w:bodyDiv w:val="1"/>
      <w:marLeft w:val="0"/>
      <w:marRight w:val="0"/>
      <w:marTop w:val="0"/>
      <w:marBottom w:val="0"/>
      <w:divBdr>
        <w:top w:val="none" w:sz="0" w:space="0" w:color="auto"/>
        <w:left w:val="none" w:sz="0" w:space="0" w:color="auto"/>
        <w:bottom w:val="none" w:sz="0" w:space="0" w:color="auto"/>
        <w:right w:val="none" w:sz="0" w:space="0" w:color="auto"/>
      </w:divBdr>
    </w:div>
    <w:div w:id="1195923108">
      <w:bodyDiv w:val="1"/>
      <w:marLeft w:val="0"/>
      <w:marRight w:val="0"/>
      <w:marTop w:val="0"/>
      <w:marBottom w:val="0"/>
      <w:divBdr>
        <w:top w:val="none" w:sz="0" w:space="0" w:color="auto"/>
        <w:left w:val="none" w:sz="0" w:space="0" w:color="auto"/>
        <w:bottom w:val="none" w:sz="0" w:space="0" w:color="auto"/>
        <w:right w:val="none" w:sz="0" w:space="0" w:color="auto"/>
      </w:divBdr>
    </w:div>
    <w:div w:id="1197154686">
      <w:bodyDiv w:val="1"/>
      <w:marLeft w:val="0"/>
      <w:marRight w:val="0"/>
      <w:marTop w:val="0"/>
      <w:marBottom w:val="0"/>
      <w:divBdr>
        <w:top w:val="none" w:sz="0" w:space="0" w:color="auto"/>
        <w:left w:val="none" w:sz="0" w:space="0" w:color="auto"/>
        <w:bottom w:val="none" w:sz="0" w:space="0" w:color="auto"/>
        <w:right w:val="none" w:sz="0" w:space="0" w:color="auto"/>
      </w:divBdr>
    </w:div>
    <w:div w:id="1197695708">
      <w:bodyDiv w:val="1"/>
      <w:marLeft w:val="0"/>
      <w:marRight w:val="0"/>
      <w:marTop w:val="0"/>
      <w:marBottom w:val="0"/>
      <w:divBdr>
        <w:top w:val="none" w:sz="0" w:space="0" w:color="auto"/>
        <w:left w:val="none" w:sz="0" w:space="0" w:color="auto"/>
        <w:bottom w:val="none" w:sz="0" w:space="0" w:color="auto"/>
        <w:right w:val="none" w:sz="0" w:space="0" w:color="auto"/>
      </w:divBdr>
    </w:div>
    <w:div w:id="1198663224">
      <w:bodyDiv w:val="1"/>
      <w:marLeft w:val="0"/>
      <w:marRight w:val="0"/>
      <w:marTop w:val="0"/>
      <w:marBottom w:val="0"/>
      <w:divBdr>
        <w:top w:val="none" w:sz="0" w:space="0" w:color="auto"/>
        <w:left w:val="none" w:sz="0" w:space="0" w:color="auto"/>
        <w:bottom w:val="none" w:sz="0" w:space="0" w:color="auto"/>
        <w:right w:val="none" w:sz="0" w:space="0" w:color="auto"/>
      </w:divBdr>
    </w:div>
    <w:div w:id="1198853223">
      <w:bodyDiv w:val="1"/>
      <w:marLeft w:val="0"/>
      <w:marRight w:val="0"/>
      <w:marTop w:val="0"/>
      <w:marBottom w:val="0"/>
      <w:divBdr>
        <w:top w:val="none" w:sz="0" w:space="0" w:color="auto"/>
        <w:left w:val="none" w:sz="0" w:space="0" w:color="auto"/>
        <w:bottom w:val="none" w:sz="0" w:space="0" w:color="auto"/>
        <w:right w:val="none" w:sz="0" w:space="0" w:color="auto"/>
      </w:divBdr>
    </w:div>
    <w:div w:id="1209418460">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1572499">
      <w:bodyDiv w:val="1"/>
      <w:marLeft w:val="0"/>
      <w:marRight w:val="0"/>
      <w:marTop w:val="0"/>
      <w:marBottom w:val="0"/>
      <w:divBdr>
        <w:top w:val="none" w:sz="0" w:space="0" w:color="auto"/>
        <w:left w:val="none" w:sz="0" w:space="0" w:color="auto"/>
        <w:bottom w:val="none" w:sz="0" w:space="0" w:color="auto"/>
        <w:right w:val="none" w:sz="0" w:space="0" w:color="auto"/>
      </w:divBdr>
    </w:div>
    <w:div w:id="1213081414">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7081666">
      <w:bodyDiv w:val="1"/>
      <w:marLeft w:val="0"/>
      <w:marRight w:val="0"/>
      <w:marTop w:val="0"/>
      <w:marBottom w:val="0"/>
      <w:divBdr>
        <w:top w:val="none" w:sz="0" w:space="0" w:color="auto"/>
        <w:left w:val="none" w:sz="0" w:space="0" w:color="auto"/>
        <w:bottom w:val="none" w:sz="0" w:space="0" w:color="auto"/>
        <w:right w:val="none" w:sz="0" w:space="0" w:color="auto"/>
      </w:divBdr>
    </w:div>
    <w:div w:id="1217819511">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1405077">
      <w:bodyDiv w:val="1"/>
      <w:marLeft w:val="0"/>
      <w:marRight w:val="0"/>
      <w:marTop w:val="0"/>
      <w:marBottom w:val="0"/>
      <w:divBdr>
        <w:top w:val="none" w:sz="0" w:space="0" w:color="auto"/>
        <w:left w:val="none" w:sz="0" w:space="0" w:color="auto"/>
        <w:bottom w:val="none" w:sz="0" w:space="0" w:color="auto"/>
        <w:right w:val="none" w:sz="0" w:space="0" w:color="auto"/>
      </w:divBdr>
    </w:div>
    <w:div w:id="1222792408">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29028398">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7860245">
      <w:bodyDiv w:val="1"/>
      <w:marLeft w:val="0"/>
      <w:marRight w:val="0"/>
      <w:marTop w:val="0"/>
      <w:marBottom w:val="0"/>
      <w:divBdr>
        <w:top w:val="none" w:sz="0" w:space="0" w:color="auto"/>
        <w:left w:val="none" w:sz="0" w:space="0" w:color="auto"/>
        <w:bottom w:val="none" w:sz="0" w:space="0" w:color="auto"/>
        <w:right w:val="none" w:sz="0" w:space="0" w:color="auto"/>
      </w:divBdr>
    </w:div>
    <w:div w:id="1237979965">
      <w:bodyDiv w:val="1"/>
      <w:marLeft w:val="0"/>
      <w:marRight w:val="0"/>
      <w:marTop w:val="0"/>
      <w:marBottom w:val="0"/>
      <w:divBdr>
        <w:top w:val="none" w:sz="0" w:space="0" w:color="auto"/>
        <w:left w:val="none" w:sz="0" w:space="0" w:color="auto"/>
        <w:bottom w:val="none" w:sz="0" w:space="0" w:color="auto"/>
        <w:right w:val="none" w:sz="0" w:space="0" w:color="auto"/>
      </w:divBdr>
    </w:div>
    <w:div w:id="1241674978">
      <w:bodyDiv w:val="1"/>
      <w:marLeft w:val="0"/>
      <w:marRight w:val="0"/>
      <w:marTop w:val="0"/>
      <w:marBottom w:val="0"/>
      <w:divBdr>
        <w:top w:val="none" w:sz="0" w:space="0" w:color="auto"/>
        <w:left w:val="none" w:sz="0" w:space="0" w:color="auto"/>
        <w:bottom w:val="none" w:sz="0" w:space="0" w:color="auto"/>
        <w:right w:val="none" w:sz="0" w:space="0" w:color="auto"/>
      </w:divBdr>
    </w:div>
    <w:div w:id="1243106487">
      <w:bodyDiv w:val="1"/>
      <w:marLeft w:val="0"/>
      <w:marRight w:val="0"/>
      <w:marTop w:val="0"/>
      <w:marBottom w:val="0"/>
      <w:divBdr>
        <w:top w:val="none" w:sz="0" w:space="0" w:color="auto"/>
        <w:left w:val="none" w:sz="0" w:space="0" w:color="auto"/>
        <w:bottom w:val="none" w:sz="0" w:space="0" w:color="auto"/>
        <w:right w:val="none" w:sz="0" w:space="0" w:color="auto"/>
      </w:divBdr>
    </w:div>
    <w:div w:id="1245145562">
      <w:bodyDiv w:val="1"/>
      <w:marLeft w:val="0"/>
      <w:marRight w:val="0"/>
      <w:marTop w:val="0"/>
      <w:marBottom w:val="0"/>
      <w:divBdr>
        <w:top w:val="none" w:sz="0" w:space="0" w:color="auto"/>
        <w:left w:val="none" w:sz="0" w:space="0" w:color="auto"/>
        <w:bottom w:val="none" w:sz="0" w:space="0" w:color="auto"/>
        <w:right w:val="none" w:sz="0" w:space="0" w:color="auto"/>
      </w:divBdr>
    </w:div>
    <w:div w:id="1250232210">
      <w:bodyDiv w:val="1"/>
      <w:marLeft w:val="0"/>
      <w:marRight w:val="0"/>
      <w:marTop w:val="0"/>
      <w:marBottom w:val="0"/>
      <w:divBdr>
        <w:top w:val="none" w:sz="0" w:space="0" w:color="auto"/>
        <w:left w:val="none" w:sz="0" w:space="0" w:color="auto"/>
        <w:bottom w:val="none" w:sz="0" w:space="0" w:color="auto"/>
        <w:right w:val="none" w:sz="0" w:space="0" w:color="auto"/>
      </w:divBdr>
    </w:div>
    <w:div w:id="1251542916">
      <w:bodyDiv w:val="1"/>
      <w:marLeft w:val="0"/>
      <w:marRight w:val="0"/>
      <w:marTop w:val="0"/>
      <w:marBottom w:val="0"/>
      <w:divBdr>
        <w:top w:val="none" w:sz="0" w:space="0" w:color="auto"/>
        <w:left w:val="none" w:sz="0" w:space="0" w:color="auto"/>
        <w:bottom w:val="none" w:sz="0" w:space="0" w:color="auto"/>
        <w:right w:val="none" w:sz="0" w:space="0" w:color="auto"/>
      </w:divBdr>
    </w:div>
    <w:div w:id="1255016479">
      <w:bodyDiv w:val="1"/>
      <w:marLeft w:val="0"/>
      <w:marRight w:val="0"/>
      <w:marTop w:val="0"/>
      <w:marBottom w:val="0"/>
      <w:divBdr>
        <w:top w:val="none" w:sz="0" w:space="0" w:color="auto"/>
        <w:left w:val="none" w:sz="0" w:space="0" w:color="auto"/>
        <w:bottom w:val="none" w:sz="0" w:space="0" w:color="auto"/>
        <w:right w:val="none" w:sz="0" w:space="0" w:color="auto"/>
      </w:divBdr>
    </w:div>
    <w:div w:id="1258251592">
      <w:bodyDiv w:val="1"/>
      <w:marLeft w:val="0"/>
      <w:marRight w:val="0"/>
      <w:marTop w:val="0"/>
      <w:marBottom w:val="0"/>
      <w:divBdr>
        <w:top w:val="none" w:sz="0" w:space="0" w:color="auto"/>
        <w:left w:val="none" w:sz="0" w:space="0" w:color="auto"/>
        <w:bottom w:val="none" w:sz="0" w:space="0" w:color="auto"/>
        <w:right w:val="none" w:sz="0" w:space="0" w:color="auto"/>
      </w:divBdr>
    </w:div>
    <w:div w:id="1258639805">
      <w:bodyDiv w:val="1"/>
      <w:marLeft w:val="0"/>
      <w:marRight w:val="0"/>
      <w:marTop w:val="0"/>
      <w:marBottom w:val="0"/>
      <w:divBdr>
        <w:top w:val="none" w:sz="0" w:space="0" w:color="auto"/>
        <w:left w:val="none" w:sz="0" w:space="0" w:color="auto"/>
        <w:bottom w:val="none" w:sz="0" w:space="0" w:color="auto"/>
        <w:right w:val="none" w:sz="0" w:space="0" w:color="auto"/>
      </w:divBdr>
    </w:div>
    <w:div w:id="1260068581">
      <w:bodyDiv w:val="1"/>
      <w:marLeft w:val="0"/>
      <w:marRight w:val="0"/>
      <w:marTop w:val="0"/>
      <w:marBottom w:val="0"/>
      <w:divBdr>
        <w:top w:val="none" w:sz="0" w:space="0" w:color="auto"/>
        <w:left w:val="none" w:sz="0" w:space="0" w:color="auto"/>
        <w:bottom w:val="none" w:sz="0" w:space="0" w:color="auto"/>
        <w:right w:val="none" w:sz="0" w:space="0" w:color="auto"/>
      </w:divBdr>
    </w:div>
    <w:div w:id="1262034827">
      <w:bodyDiv w:val="1"/>
      <w:marLeft w:val="0"/>
      <w:marRight w:val="0"/>
      <w:marTop w:val="0"/>
      <w:marBottom w:val="0"/>
      <w:divBdr>
        <w:top w:val="none" w:sz="0" w:space="0" w:color="auto"/>
        <w:left w:val="none" w:sz="0" w:space="0" w:color="auto"/>
        <w:bottom w:val="none" w:sz="0" w:space="0" w:color="auto"/>
        <w:right w:val="none" w:sz="0" w:space="0" w:color="auto"/>
      </w:divBdr>
    </w:div>
    <w:div w:id="1263219669">
      <w:bodyDiv w:val="1"/>
      <w:marLeft w:val="0"/>
      <w:marRight w:val="0"/>
      <w:marTop w:val="0"/>
      <w:marBottom w:val="0"/>
      <w:divBdr>
        <w:top w:val="none" w:sz="0" w:space="0" w:color="auto"/>
        <w:left w:val="none" w:sz="0" w:space="0" w:color="auto"/>
        <w:bottom w:val="none" w:sz="0" w:space="0" w:color="auto"/>
        <w:right w:val="none" w:sz="0" w:space="0" w:color="auto"/>
      </w:divBdr>
    </w:div>
    <w:div w:id="1265765008">
      <w:bodyDiv w:val="1"/>
      <w:marLeft w:val="0"/>
      <w:marRight w:val="0"/>
      <w:marTop w:val="0"/>
      <w:marBottom w:val="0"/>
      <w:divBdr>
        <w:top w:val="none" w:sz="0" w:space="0" w:color="auto"/>
        <w:left w:val="none" w:sz="0" w:space="0" w:color="auto"/>
        <w:bottom w:val="none" w:sz="0" w:space="0" w:color="auto"/>
        <w:right w:val="none" w:sz="0" w:space="0" w:color="auto"/>
      </w:divBdr>
    </w:div>
    <w:div w:id="1268998168">
      <w:bodyDiv w:val="1"/>
      <w:marLeft w:val="0"/>
      <w:marRight w:val="0"/>
      <w:marTop w:val="0"/>
      <w:marBottom w:val="0"/>
      <w:divBdr>
        <w:top w:val="none" w:sz="0" w:space="0" w:color="auto"/>
        <w:left w:val="none" w:sz="0" w:space="0" w:color="auto"/>
        <w:bottom w:val="none" w:sz="0" w:space="0" w:color="auto"/>
        <w:right w:val="none" w:sz="0" w:space="0" w:color="auto"/>
      </w:divBdr>
    </w:div>
    <w:div w:id="1269968330">
      <w:bodyDiv w:val="1"/>
      <w:marLeft w:val="0"/>
      <w:marRight w:val="0"/>
      <w:marTop w:val="0"/>
      <w:marBottom w:val="0"/>
      <w:divBdr>
        <w:top w:val="none" w:sz="0" w:space="0" w:color="auto"/>
        <w:left w:val="none" w:sz="0" w:space="0" w:color="auto"/>
        <w:bottom w:val="none" w:sz="0" w:space="0" w:color="auto"/>
        <w:right w:val="none" w:sz="0" w:space="0" w:color="auto"/>
      </w:divBdr>
    </w:div>
    <w:div w:id="1275478767">
      <w:bodyDiv w:val="1"/>
      <w:marLeft w:val="0"/>
      <w:marRight w:val="0"/>
      <w:marTop w:val="0"/>
      <w:marBottom w:val="0"/>
      <w:divBdr>
        <w:top w:val="none" w:sz="0" w:space="0" w:color="auto"/>
        <w:left w:val="none" w:sz="0" w:space="0" w:color="auto"/>
        <w:bottom w:val="none" w:sz="0" w:space="0" w:color="auto"/>
        <w:right w:val="none" w:sz="0" w:space="0" w:color="auto"/>
      </w:divBdr>
    </w:div>
    <w:div w:id="1277100117">
      <w:bodyDiv w:val="1"/>
      <w:marLeft w:val="0"/>
      <w:marRight w:val="0"/>
      <w:marTop w:val="0"/>
      <w:marBottom w:val="0"/>
      <w:divBdr>
        <w:top w:val="none" w:sz="0" w:space="0" w:color="auto"/>
        <w:left w:val="none" w:sz="0" w:space="0" w:color="auto"/>
        <w:bottom w:val="none" w:sz="0" w:space="0" w:color="auto"/>
        <w:right w:val="none" w:sz="0" w:space="0" w:color="auto"/>
      </w:divBdr>
    </w:div>
    <w:div w:id="1281768138">
      <w:bodyDiv w:val="1"/>
      <w:marLeft w:val="0"/>
      <w:marRight w:val="0"/>
      <w:marTop w:val="0"/>
      <w:marBottom w:val="0"/>
      <w:divBdr>
        <w:top w:val="none" w:sz="0" w:space="0" w:color="auto"/>
        <w:left w:val="none" w:sz="0" w:space="0" w:color="auto"/>
        <w:bottom w:val="none" w:sz="0" w:space="0" w:color="auto"/>
        <w:right w:val="none" w:sz="0" w:space="0" w:color="auto"/>
      </w:divBdr>
    </w:div>
    <w:div w:id="1285189640">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009067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7179682">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06006412">
      <w:bodyDiv w:val="1"/>
      <w:marLeft w:val="0"/>
      <w:marRight w:val="0"/>
      <w:marTop w:val="0"/>
      <w:marBottom w:val="0"/>
      <w:divBdr>
        <w:top w:val="none" w:sz="0" w:space="0" w:color="auto"/>
        <w:left w:val="none" w:sz="0" w:space="0" w:color="auto"/>
        <w:bottom w:val="none" w:sz="0" w:space="0" w:color="auto"/>
        <w:right w:val="none" w:sz="0" w:space="0" w:color="auto"/>
      </w:divBdr>
    </w:div>
    <w:div w:id="1310672412">
      <w:bodyDiv w:val="1"/>
      <w:marLeft w:val="0"/>
      <w:marRight w:val="0"/>
      <w:marTop w:val="0"/>
      <w:marBottom w:val="0"/>
      <w:divBdr>
        <w:top w:val="none" w:sz="0" w:space="0" w:color="auto"/>
        <w:left w:val="none" w:sz="0" w:space="0" w:color="auto"/>
        <w:bottom w:val="none" w:sz="0" w:space="0" w:color="auto"/>
        <w:right w:val="none" w:sz="0" w:space="0" w:color="auto"/>
      </w:divBdr>
    </w:div>
    <w:div w:id="1313755924">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32224212">
      <w:bodyDiv w:val="1"/>
      <w:marLeft w:val="0"/>
      <w:marRight w:val="0"/>
      <w:marTop w:val="0"/>
      <w:marBottom w:val="0"/>
      <w:divBdr>
        <w:top w:val="none" w:sz="0" w:space="0" w:color="auto"/>
        <w:left w:val="none" w:sz="0" w:space="0" w:color="auto"/>
        <w:bottom w:val="none" w:sz="0" w:space="0" w:color="auto"/>
        <w:right w:val="none" w:sz="0" w:space="0" w:color="auto"/>
      </w:divBdr>
    </w:div>
    <w:div w:id="1339193699">
      <w:bodyDiv w:val="1"/>
      <w:marLeft w:val="0"/>
      <w:marRight w:val="0"/>
      <w:marTop w:val="0"/>
      <w:marBottom w:val="0"/>
      <w:divBdr>
        <w:top w:val="none" w:sz="0" w:space="0" w:color="auto"/>
        <w:left w:val="none" w:sz="0" w:space="0" w:color="auto"/>
        <w:bottom w:val="none" w:sz="0" w:space="0" w:color="auto"/>
        <w:right w:val="none" w:sz="0" w:space="0" w:color="auto"/>
      </w:divBdr>
    </w:div>
    <w:div w:id="1342509946">
      <w:bodyDiv w:val="1"/>
      <w:marLeft w:val="0"/>
      <w:marRight w:val="0"/>
      <w:marTop w:val="0"/>
      <w:marBottom w:val="0"/>
      <w:divBdr>
        <w:top w:val="none" w:sz="0" w:space="0" w:color="auto"/>
        <w:left w:val="none" w:sz="0" w:space="0" w:color="auto"/>
        <w:bottom w:val="none" w:sz="0" w:space="0" w:color="auto"/>
        <w:right w:val="none" w:sz="0" w:space="0" w:color="auto"/>
      </w:divBdr>
    </w:div>
    <w:div w:id="1346786986">
      <w:bodyDiv w:val="1"/>
      <w:marLeft w:val="0"/>
      <w:marRight w:val="0"/>
      <w:marTop w:val="0"/>
      <w:marBottom w:val="0"/>
      <w:divBdr>
        <w:top w:val="none" w:sz="0" w:space="0" w:color="auto"/>
        <w:left w:val="none" w:sz="0" w:space="0" w:color="auto"/>
        <w:bottom w:val="none" w:sz="0" w:space="0" w:color="auto"/>
        <w:right w:val="none" w:sz="0" w:space="0" w:color="auto"/>
      </w:divBdr>
    </w:div>
    <w:div w:id="1348369488">
      <w:bodyDiv w:val="1"/>
      <w:marLeft w:val="0"/>
      <w:marRight w:val="0"/>
      <w:marTop w:val="0"/>
      <w:marBottom w:val="0"/>
      <w:divBdr>
        <w:top w:val="none" w:sz="0" w:space="0" w:color="auto"/>
        <w:left w:val="none" w:sz="0" w:space="0" w:color="auto"/>
        <w:bottom w:val="none" w:sz="0" w:space="0" w:color="auto"/>
        <w:right w:val="none" w:sz="0" w:space="0" w:color="auto"/>
      </w:divBdr>
    </w:div>
    <w:div w:id="1348674677">
      <w:bodyDiv w:val="1"/>
      <w:marLeft w:val="0"/>
      <w:marRight w:val="0"/>
      <w:marTop w:val="0"/>
      <w:marBottom w:val="0"/>
      <w:divBdr>
        <w:top w:val="none" w:sz="0" w:space="0" w:color="auto"/>
        <w:left w:val="none" w:sz="0" w:space="0" w:color="auto"/>
        <w:bottom w:val="none" w:sz="0" w:space="0" w:color="auto"/>
        <w:right w:val="none" w:sz="0" w:space="0" w:color="auto"/>
      </w:divBdr>
    </w:div>
    <w:div w:id="1356807057">
      <w:bodyDiv w:val="1"/>
      <w:marLeft w:val="0"/>
      <w:marRight w:val="0"/>
      <w:marTop w:val="0"/>
      <w:marBottom w:val="0"/>
      <w:divBdr>
        <w:top w:val="none" w:sz="0" w:space="0" w:color="auto"/>
        <w:left w:val="none" w:sz="0" w:space="0" w:color="auto"/>
        <w:bottom w:val="none" w:sz="0" w:space="0" w:color="auto"/>
        <w:right w:val="none" w:sz="0" w:space="0" w:color="auto"/>
      </w:divBdr>
    </w:div>
    <w:div w:id="1357342429">
      <w:bodyDiv w:val="1"/>
      <w:marLeft w:val="0"/>
      <w:marRight w:val="0"/>
      <w:marTop w:val="0"/>
      <w:marBottom w:val="0"/>
      <w:divBdr>
        <w:top w:val="none" w:sz="0" w:space="0" w:color="auto"/>
        <w:left w:val="none" w:sz="0" w:space="0" w:color="auto"/>
        <w:bottom w:val="none" w:sz="0" w:space="0" w:color="auto"/>
        <w:right w:val="none" w:sz="0" w:space="0" w:color="auto"/>
      </w:divBdr>
    </w:div>
    <w:div w:id="1358198338">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3630217">
      <w:bodyDiv w:val="1"/>
      <w:marLeft w:val="0"/>
      <w:marRight w:val="0"/>
      <w:marTop w:val="0"/>
      <w:marBottom w:val="0"/>
      <w:divBdr>
        <w:top w:val="none" w:sz="0" w:space="0" w:color="auto"/>
        <w:left w:val="none" w:sz="0" w:space="0" w:color="auto"/>
        <w:bottom w:val="none" w:sz="0" w:space="0" w:color="auto"/>
        <w:right w:val="none" w:sz="0" w:space="0" w:color="auto"/>
      </w:divBdr>
    </w:div>
    <w:div w:id="1363937466">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6519618">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69838039">
      <w:bodyDiv w:val="1"/>
      <w:marLeft w:val="0"/>
      <w:marRight w:val="0"/>
      <w:marTop w:val="0"/>
      <w:marBottom w:val="0"/>
      <w:divBdr>
        <w:top w:val="none" w:sz="0" w:space="0" w:color="auto"/>
        <w:left w:val="none" w:sz="0" w:space="0" w:color="auto"/>
        <w:bottom w:val="none" w:sz="0" w:space="0" w:color="auto"/>
        <w:right w:val="none" w:sz="0" w:space="0" w:color="auto"/>
      </w:divBdr>
    </w:div>
    <w:div w:id="1374769734">
      <w:bodyDiv w:val="1"/>
      <w:marLeft w:val="0"/>
      <w:marRight w:val="0"/>
      <w:marTop w:val="0"/>
      <w:marBottom w:val="0"/>
      <w:divBdr>
        <w:top w:val="none" w:sz="0" w:space="0" w:color="auto"/>
        <w:left w:val="none" w:sz="0" w:space="0" w:color="auto"/>
        <w:bottom w:val="none" w:sz="0" w:space="0" w:color="auto"/>
        <w:right w:val="none" w:sz="0" w:space="0" w:color="auto"/>
      </w:divBdr>
    </w:div>
    <w:div w:id="1378092352">
      <w:bodyDiv w:val="1"/>
      <w:marLeft w:val="0"/>
      <w:marRight w:val="0"/>
      <w:marTop w:val="0"/>
      <w:marBottom w:val="0"/>
      <w:divBdr>
        <w:top w:val="none" w:sz="0" w:space="0" w:color="auto"/>
        <w:left w:val="none" w:sz="0" w:space="0" w:color="auto"/>
        <w:bottom w:val="none" w:sz="0" w:space="0" w:color="auto"/>
        <w:right w:val="none" w:sz="0" w:space="0" w:color="auto"/>
      </w:divBdr>
    </w:div>
    <w:div w:id="1378817504">
      <w:bodyDiv w:val="1"/>
      <w:marLeft w:val="0"/>
      <w:marRight w:val="0"/>
      <w:marTop w:val="0"/>
      <w:marBottom w:val="0"/>
      <w:divBdr>
        <w:top w:val="none" w:sz="0" w:space="0" w:color="auto"/>
        <w:left w:val="none" w:sz="0" w:space="0" w:color="auto"/>
        <w:bottom w:val="none" w:sz="0" w:space="0" w:color="auto"/>
        <w:right w:val="none" w:sz="0" w:space="0" w:color="auto"/>
      </w:divBdr>
    </w:div>
    <w:div w:id="138314106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85444536">
      <w:bodyDiv w:val="1"/>
      <w:marLeft w:val="0"/>
      <w:marRight w:val="0"/>
      <w:marTop w:val="0"/>
      <w:marBottom w:val="0"/>
      <w:divBdr>
        <w:top w:val="none" w:sz="0" w:space="0" w:color="auto"/>
        <w:left w:val="none" w:sz="0" w:space="0" w:color="auto"/>
        <w:bottom w:val="none" w:sz="0" w:space="0" w:color="auto"/>
        <w:right w:val="none" w:sz="0" w:space="0" w:color="auto"/>
      </w:divBdr>
    </w:div>
    <w:div w:id="1386947005">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9478854">
      <w:bodyDiv w:val="1"/>
      <w:marLeft w:val="0"/>
      <w:marRight w:val="0"/>
      <w:marTop w:val="0"/>
      <w:marBottom w:val="0"/>
      <w:divBdr>
        <w:top w:val="none" w:sz="0" w:space="0" w:color="auto"/>
        <w:left w:val="none" w:sz="0" w:space="0" w:color="auto"/>
        <w:bottom w:val="none" w:sz="0" w:space="0" w:color="auto"/>
        <w:right w:val="none" w:sz="0" w:space="0" w:color="auto"/>
      </w:divBdr>
    </w:div>
    <w:div w:id="1400711521">
      <w:bodyDiv w:val="1"/>
      <w:marLeft w:val="0"/>
      <w:marRight w:val="0"/>
      <w:marTop w:val="0"/>
      <w:marBottom w:val="0"/>
      <w:divBdr>
        <w:top w:val="none" w:sz="0" w:space="0" w:color="auto"/>
        <w:left w:val="none" w:sz="0" w:space="0" w:color="auto"/>
        <w:bottom w:val="none" w:sz="0" w:space="0" w:color="auto"/>
        <w:right w:val="none" w:sz="0" w:space="0" w:color="auto"/>
      </w:divBdr>
    </w:div>
    <w:div w:id="1402631431">
      <w:bodyDiv w:val="1"/>
      <w:marLeft w:val="0"/>
      <w:marRight w:val="0"/>
      <w:marTop w:val="0"/>
      <w:marBottom w:val="0"/>
      <w:divBdr>
        <w:top w:val="none" w:sz="0" w:space="0" w:color="auto"/>
        <w:left w:val="none" w:sz="0" w:space="0" w:color="auto"/>
        <w:bottom w:val="none" w:sz="0" w:space="0" w:color="auto"/>
        <w:right w:val="none" w:sz="0" w:space="0" w:color="auto"/>
      </w:divBdr>
    </w:div>
    <w:div w:id="1402633184">
      <w:bodyDiv w:val="1"/>
      <w:marLeft w:val="0"/>
      <w:marRight w:val="0"/>
      <w:marTop w:val="0"/>
      <w:marBottom w:val="0"/>
      <w:divBdr>
        <w:top w:val="none" w:sz="0" w:space="0" w:color="auto"/>
        <w:left w:val="none" w:sz="0" w:space="0" w:color="auto"/>
        <w:bottom w:val="none" w:sz="0" w:space="0" w:color="auto"/>
        <w:right w:val="none" w:sz="0" w:space="0" w:color="auto"/>
      </w:divBdr>
    </w:div>
    <w:div w:id="1406489556">
      <w:bodyDiv w:val="1"/>
      <w:marLeft w:val="0"/>
      <w:marRight w:val="0"/>
      <w:marTop w:val="0"/>
      <w:marBottom w:val="0"/>
      <w:divBdr>
        <w:top w:val="none" w:sz="0" w:space="0" w:color="auto"/>
        <w:left w:val="none" w:sz="0" w:space="0" w:color="auto"/>
        <w:bottom w:val="none" w:sz="0" w:space="0" w:color="auto"/>
        <w:right w:val="none" w:sz="0" w:space="0" w:color="auto"/>
      </w:divBdr>
    </w:div>
    <w:div w:id="1407151116">
      <w:bodyDiv w:val="1"/>
      <w:marLeft w:val="0"/>
      <w:marRight w:val="0"/>
      <w:marTop w:val="0"/>
      <w:marBottom w:val="0"/>
      <w:divBdr>
        <w:top w:val="none" w:sz="0" w:space="0" w:color="auto"/>
        <w:left w:val="none" w:sz="0" w:space="0" w:color="auto"/>
        <w:bottom w:val="none" w:sz="0" w:space="0" w:color="auto"/>
        <w:right w:val="none" w:sz="0" w:space="0" w:color="auto"/>
      </w:divBdr>
    </w:div>
    <w:div w:id="1407218902">
      <w:bodyDiv w:val="1"/>
      <w:marLeft w:val="0"/>
      <w:marRight w:val="0"/>
      <w:marTop w:val="0"/>
      <w:marBottom w:val="0"/>
      <w:divBdr>
        <w:top w:val="none" w:sz="0" w:space="0" w:color="auto"/>
        <w:left w:val="none" w:sz="0" w:space="0" w:color="auto"/>
        <w:bottom w:val="none" w:sz="0" w:space="0" w:color="auto"/>
        <w:right w:val="none" w:sz="0" w:space="0" w:color="auto"/>
      </w:divBdr>
    </w:div>
    <w:div w:id="1407456361">
      <w:bodyDiv w:val="1"/>
      <w:marLeft w:val="0"/>
      <w:marRight w:val="0"/>
      <w:marTop w:val="0"/>
      <w:marBottom w:val="0"/>
      <w:divBdr>
        <w:top w:val="none" w:sz="0" w:space="0" w:color="auto"/>
        <w:left w:val="none" w:sz="0" w:space="0" w:color="auto"/>
        <w:bottom w:val="none" w:sz="0" w:space="0" w:color="auto"/>
        <w:right w:val="none" w:sz="0" w:space="0" w:color="auto"/>
      </w:divBdr>
    </w:div>
    <w:div w:id="1410229770">
      <w:bodyDiv w:val="1"/>
      <w:marLeft w:val="0"/>
      <w:marRight w:val="0"/>
      <w:marTop w:val="0"/>
      <w:marBottom w:val="0"/>
      <w:divBdr>
        <w:top w:val="none" w:sz="0" w:space="0" w:color="auto"/>
        <w:left w:val="none" w:sz="0" w:space="0" w:color="auto"/>
        <w:bottom w:val="none" w:sz="0" w:space="0" w:color="auto"/>
        <w:right w:val="none" w:sz="0" w:space="0" w:color="auto"/>
      </w:divBdr>
    </w:div>
    <w:div w:id="1422415059">
      <w:bodyDiv w:val="1"/>
      <w:marLeft w:val="0"/>
      <w:marRight w:val="0"/>
      <w:marTop w:val="0"/>
      <w:marBottom w:val="0"/>
      <w:divBdr>
        <w:top w:val="none" w:sz="0" w:space="0" w:color="auto"/>
        <w:left w:val="none" w:sz="0" w:space="0" w:color="auto"/>
        <w:bottom w:val="none" w:sz="0" w:space="0" w:color="auto"/>
        <w:right w:val="none" w:sz="0" w:space="0" w:color="auto"/>
      </w:divBdr>
    </w:div>
    <w:div w:id="1424109649">
      <w:bodyDiv w:val="1"/>
      <w:marLeft w:val="0"/>
      <w:marRight w:val="0"/>
      <w:marTop w:val="0"/>
      <w:marBottom w:val="0"/>
      <w:divBdr>
        <w:top w:val="none" w:sz="0" w:space="0" w:color="auto"/>
        <w:left w:val="none" w:sz="0" w:space="0" w:color="auto"/>
        <w:bottom w:val="none" w:sz="0" w:space="0" w:color="auto"/>
        <w:right w:val="none" w:sz="0" w:space="0" w:color="auto"/>
      </w:divBdr>
    </w:div>
    <w:div w:id="1425223127">
      <w:bodyDiv w:val="1"/>
      <w:marLeft w:val="0"/>
      <w:marRight w:val="0"/>
      <w:marTop w:val="0"/>
      <w:marBottom w:val="0"/>
      <w:divBdr>
        <w:top w:val="none" w:sz="0" w:space="0" w:color="auto"/>
        <w:left w:val="none" w:sz="0" w:space="0" w:color="auto"/>
        <w:bottom w:val="none" w:sz="0" w:space="0" w:color="auto"/>
        <w:right w:val="none" w:sz="0" w:space="0" w:color="auto"/>
      </w:divBdr>
    </w:div>
    <w:div w:id="1426996848">
      <w:bodyDiv w:val="1"/>
      <w:marLeft w:val="0"/>
      <w:marRight w:val="0"/>
      <w:marTop w:val="0"/>
      <w:marBottom w:val="0"/>
      <w:divBdr>
        <w:top w:val="none" w:sz="0" w:space="0" w:color="auto"/>
        <w:left w:val="none" w:sz="0" w:space="0" w:color="auto"/>
        <w:bottom w:val="none" w:sz="0" w:space="0" w:color="auto"/>
        <w:right w:val="none" w:sz="0" w:space="0" w:color="auto"/>
      </w:divBdr>
    </w:div>
    <w:div w:id="1427384489">
      <w:bodyDiv w:val="1"/>
      <w:marLeft w:val="0"/>
      <w:marRight w:val="0"/>
      <w:marTop w:val="0"/>
      <w:marBottom w:val="0"/>
      <w:divBdr>
        <w:top w:val="none" w:sz="0" w:space="0" w:color="auto"/>
        <w:left w:val="none" w:sz="0" w:space="0" w:color="auto"/>
        <w:bottom w:val="none" w:sz="0" w:space="0" w:color="auto"/>
        <w:right w:val="none" w:sz="0" w:space="0" w:color="auto"/>
      </w:divBdr>
    </w:div>
    <w:div w:id="1430662366">
      <w:bodyDiv w:val="1"/>
      <w:marLeft w:val="0"/>
      <w:marRight w:val="0"/>
      <w:marTop w:val="0"/>
      <w:marBottom w:val="0"/>
      <w:divBdr>
        <w:top w:val="none" w:sz="0" w:space="0" w:color="auto"/>
        <w:left w:val="none" w:sz="0" w:space="0" w:color="auto"/>
        <w:bottom w:val="none" w:sz="0" w:space="0" w:color="auto"/>
        <w:right w:val="none" w:sz="0" w:space="0" w:color="auto"/>
      </w:divBdr>
    </w:div>
    <w:div w:id="1434403479">
      <w:bodyDiv w:val="1"/>
      <w:marLeft w:val="0"/>
      <w:marRight w:val="0"/>
      <w:marTop w:val="0"/>
      <w:marBottom w:val="0"/>
      <w:divBdr>
        <w:top w:val="none" w:sz="0" w:space="0" w:color="auto"/>
        <w:left w:val="none" w:sz="0" w:space="0" w:color="auto"/>
        <w:bottom w:val="none" w:sz="0" w:space="0" w:color="auto"/>
        <w:right w:val="none" w:sz="0" w:space="0" w:color="auto"/>
      </w:divBdr>
    </w:div>
    <w:div w:id="1440181802">
      <w:bodyDiv w:val="1"/>
      <w:marLeft w:val="0"/>
      <w:marRight w:val="0"/>
      <w:marTop w:val="0"/>
      <w:marBottom w:val="0"/>
      <w:divBdr>
        <w:top w:val="none" w:sz="0" w:space="0" w:color="auto"/>
        <w:left w:val="none" w:sz="0" w:space="0" w:color="auto"/>
        <w:bottom w:val="none" w:sz="0" w:space="0" w:color="auto"/>
        <w:right w:val="none" w:sz="0" w:space="0" w:color="auto"/>
      </w:divBdr>
    </w:div>
    <w:div w:id="1443574952">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2937223">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54597228">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5709257">
      <w:bodyDiv w:val="1"/>
      <w:marLeft w:val="0"/>
      <w:marRight w:val="0"/>
      <w:marTop w:val="0"/>
      <w:marBottom w:val="0"/>
      <w:divBdr>
        <w:top w:val="none" w:sz="0" w:space="0" w:color="auto"/>
        <w:left w:val="none" w:sz="0" w:space="0" w:color="auto"/>
        <w:bottom w:val="none" w:sz="0" w:space="0" w:color="auto"/>
        <w:right w:val="none" w:sz="0" w:space="0" w:color="auto"/>
      </w:divBdr>
    </w:div>
    <w:div w:id="1456406566">
      <w:bodyDiv w:val="1"/>
      <w:marLeft w:val="0"/>
      <w:marRight w:val="0"/>
      <w:marTop w:val="0"/>
      <w:marBottom w:val="0"/>
      <w:divBdr>
        <w:top w:val="none" w:sz="0" w:space="0" w:color="auto"/>
        <w:left w:val="none" w:sz="0" w:space="0" w:color="auto"/>
        <w:bottom w:val="none" w:sz="0" w:space="0" w:color="auto"/>
        <w:right w:val="none" w:sz="0" w:space="0" w:color="auto"/>
      </w:divBdr>
    </w:div>
    <w:div w:id="1461073605">
      <w:bodyDiv w:val="1"/>
      <w:marLeft w:val="0"/>
      <w:marRight w:val="0"/>
      <w:marTop w:val="0"/>
      <w:marBottom w:val="0"/>
      <w:divBdr>
        <w:top w:val="none" w:sz="0" w:space="0" w:color="auto"/>
        <w:left w:val="none" w:sz="0" w:space="0" w:color="auto"/>
        <w:bottom w:val="none" w:sz="0" w:space="0" w:color="auto"/>
        <w:right w:val="none" w:sz="0" w:space="0" w:color="auto"/>
      </w:divBdr>
    </w:div>
    <w:div w:id="1461992499">
      <w:bodyDiv w:val="1"/>
      <w:marLeft w:val="0"/>
      <w:marRight w:val="0"/>
      <w:marTop w:val="0"/>
      <w:marBottom w:val="0"/>
      <w:divBdr>
        <w:top w:val="none" w:sz="0" w:space="0" w:color="auto"/>
        <w:left w:val="none" w:sz="0" w:space="0" w:color="auto"/>
        <w:bottom w:val="none" w:sz="0" w:space="0" w:color="auto"/>
        <w:right w:val="none" w:sz="0" w:space="0" w:color="auto"/>
      </w:divBdr>
    </w:div>
    <w:div w:id="1470368156">
      <w:bodyDiv w:val="1"/>
      <w:marLeft w:val="0"/>
      <w:marRight w:val="0"/>
      <w:marTop w:val="0"/>
      <w:marBottom w:val="0"/>
      <w:divBdr>
        <w:top w:val="none" w:sz="0" w:space="0" w:color="auto"/>
        <w:left w:val="none" w:sz="0" w:space="0" w:color="auto"/>
        <w:bottom w:val="none" w:sz="0" w:space="0" w:color="auto"/>
        <w:right w:val="none" w:sz="0" w:space="0" w:color="auto"/>
      </w:divBdr>
    </w:div>
    <w:div w:id="1470439820">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80801064">
      <w:bodyDiv w:val="1"/>
      <w:marLeft w:val="0"/>
      <w:marRight w:val="0"/>
      <w:marTop w:val="0"/>
      <w:marBottom w:val="0"/>
      <w:divBdr>
        <w:top w:val="none" w:sz="0" w:space="0" w:color="auto"/>
        <w:left w:val="none" w:sz="0" w:space="0" w:color="auto"/>
        <w:bottom w:val="none" w:sz="0" w:space="0" w:color="auto"/>
        <w:right w:val="none" w:sz="0" w:space="0" w:color="auto"/>
      </w:divBdr>
    </w:div>
    <w:div w:id="1483699118">
      <w:bodyDiv w:val="1"/>
      <w:marLeft w:val="0"/>
      <w:marRight w:val="0"/>
      <w:marTop w:val="0"/>
      <w:marBottom w:val="0"/>
      <w:divBdr>
        <w:top w:val="none" w:sz="0" w:space="0" w:color="auto"/>
        <w:left w:val="none" w:sz="0" w:space="0" w:color="auto"/>
        <w:bottom w:val="none" w:sz="0" w:space="0" w:color="auto"/>
        <w:right w:val="none" w:sz="0" w:space="0" w:color="auto"/>
      </w:divBdr>
    </w:div>
    <w:div w:id="148658343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8113347">
      <w:bodyDiv w:val="1"/>
      <w:marLeft w:val="0"/>
      <w:marRight w:val="0"/>
      <w:marTop w:val="0"/>
      <w:marBottom w:val="0"/>
      <w:divBdr>
        <w:top w:val="none" w:sz="0" w:space="0" w:color="auto"/>
        <w:left w:val="none" w:sz="0" w:space="0" w:color="auto"/>
        <w:bottom w:val="none" w:sz="0" w:space="0" w:color="auto"/>
        <w:right w:val="none" w:sz="0" w:space="0" w:color="auto"/>
      </w:divBdr>
    </w:div>
    <w:div w:id="1498769359">
      <w:bodyDiv w:val="1"/>
      <w:marLeft w:val="0"/>
      <w:marRight w:val="0"/>
      <w:marTop w:val="0"/>
      <w:marBottom w:val="0"/>
      <w:divBdr>
        <w:top w:val="none" w:sz="0" w:space="0" w:color="auto"/>
        <w:left w:val="none" w:sz="0" w:space="0" w:color="auto"/>
        <w:bottom w:val="none" w:sz="0" w:space="0" w:color="auto"/>
        <w:right w:val="none" w:sz="0" w:space="0" w:color="auto"/>
      </w:divBdr>
    </w:div>
    <w:div w:id="1504398804">
      <w:bodyDiv w:val="1"/>
      <w:marLeft w:val="0"/>
      <w:marRight w:val="0"/>
      <w:marTop w:val="0"/>
      <w:marBottom w:val="0"/>
      <w:divBdr>
        <w:top w:val="none" w:sz="0" w:space="0" w:color="auto"/>
        <w:left w:val="none" w:sz="0" w:space="0" w:color="auto"/>
        <w:bottom w:val="none" w:sz="0" w:space="0" w:color="auto"/>
        <w:right w:val="none" w:sz="0" w:space="0" w:color="auto"/>
      </w:divBdr>
    </w:div>
    <w:div w:id="1505781406">
      <w:bodyDiv w:val="1"/>
      <w:marLeft w:val="0"/>
      <w:marRight w:val="0"/>
      <w:marTop w:val="0"/>
      <w:marBottom w:val="0"/>
      <w:divBdr>
        <w:top w:val="none" w:sz="0" w:space="0" w:color="auto"/>
        <w:left w:val="none" w:sz="0" w:space="0" w:color="auto"/>
        <w:bottom w:val="none" w:sz="0" w:space="0" w:color="auto"/>
        <w:right w:val="none" w:sz="0" w:space="0" w:color="auto"/>
      </w:divBdr>
    </w:div>
    <w:div w:id="1515074574">
      <w:bodyDiv w:val="1"/>
      <w:marLeft w:val="0"/>
      <w:marRight w:val="0"/>
      <w:marTop w:val="0"/>
      <w:marBottom w:val="0"/>
      <w:divBdr>
        <w:top w:val="none" w:sz="0" w:space="0" w:color="auto"/>
        <w:left w:val="none" w:sz="0" w:space="0" w:color="auto"/>
        <w:bottom w:val="none" w:sz="0" w:space="0" w:color="auto"/>
        <w:right w:val="none" w:sz="0" w:space="0" w:color="auto"/>
      </w:divBdr>
    </w:div>
    <w:div w:id="1516533411">
      <w:bodyDiv w:val="1"/>
      <w:marLeft w:val="0"/>
      <w:marRight w:val="0"/>
      <w:marTop w:val="0"/>
      <w:marBottom w:val="0"/>
      <w:divBdr>
        <w:top w:val="none" w:sz="0" w:space="0" w:color="auto"/>
        <w:left w:val="none" w:sz="0" w:space="0" w:color="auto"/>
        <w:bottom w:val="none" w:sz="0" w:space="0" w:color="auto"/>
        <w:right w:val="none" w:sz="0" w:space="0" w:color="auto"/>
      </w:divBdr>
    </w:div>
    <w:div w:id="151776698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5633582">
      <w:bodyDiv w:val="1"/>
      <w:marLeft w:val="0"/>
      <w:marRight w:val="0"/>
      <w:marTop w:val="0"/>
      <w:marBottom w:val="0"/>
      <w:divBdr>
        <w:top w:val="none" w:sz="0" w:space="0" w:color="auto"/>
        <w:left w:val="none" w:sz="0" w:space="0" w:color="auto"/>
        <w:bottom w:val="none" w:sz="0" w:space="0" w:color="auto"/>
        <w:right w:val="none" w:sz="0" w:space="0" w:color="auto"/>
      </w:divBdr>
    </w:div>
    <w:div w:id="1528442663">
      <w:bodyDiv w:val="1"/>
      <w:marLeft w:val="0"/>
      <w:marRight w:val="0"/>
      <w:marTop w:val="0"/>
      <w:marBottom w:val="0"/>
      <w:divBdr>
        <w:top w:val="none" w:sz="0" w:space="0" w:color="auto"/>
        <w:left w:val="none" w:sz="0" w:space="0" w:color="auto"/>
        <w:bottom w:val="none" w:sz="0" w:space="0" w:color="auto"/>
        <w:right w:val="none" w:sz="0" w:space="0" w:color="auto"/>
      </w:divBdr>
    </w:div>
    <w:div w:id="1530678421">
      <w:bodyDiv w:val="1"/>
      <w:marLeft w:val="0"/>
      <w:marRight w:val="0"/>
      <w:marTop w:val="0"/>
      <w:marBottom w:val="0"/>
      <w:divBdr>
        <w:top w:val="none" w:sz="0" w:space="0" w:color="auto"/>
        <w:left w:val="none" w:sz="0" w:space="0" w:color="auto"/>
        <w:bottom w:val="none" w:sz="0" w:space="0" w:color="auto"/>
        <w:right w:val="none" w:sz="0" w:space="0" w:color="auto"/>
      </w:divBdr>
    </w:div>
    <w:div w:id="1534657801">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5846500">
      <w:bodyDiv w:val="1"/>
      <w:marLeft w:val="0"/>
      <w:marRight w:val="0"/>
      <w:marTop w:val="0"/>
      <w:marBottom w:val="0"/>
      <w:divBdr>
        <w:top w:val="none" w:sz="0" w:space="0" w:color="auto"/>
        <w:left w:val="none" w:sz="0" w:space="0" w:color="auto"/>
        <w:bottom w:val="none" w:sz="0" w:space="0" w:color="auto"/>
        <w:right w:val="none" w:sz="0" w:space="0" w:color="auto"/>
      </w:divBdr>
    </w:div>
    <w:div w:id="1536654270">
      <w:bodyDiv w:val="1"/>
      <w:marLeft w:val="0"/>
      <w:marRight w:val="0"/>
      <w:marTop w:val="0"/>
      <w:marBottom w:val="0"/>
      <w:divBdr>
        <w:top w:val="none" w:sz="0" w:space="0" w:color="auto"/>
        <w:left w:val="none" w:sz="0" w:space="0" w:color="auto"/>
        <w:bottom w:val="none" w:sz="0" w:space="0" w:color="auto"/>
        <w:right w:val="none" w:sz="0" w:space="0" w:color="auto"/>
      </w:divBdr>
    </w:div>
    <w:div w:id="153893026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1625343">
      <w:bodyDiv w:val="1"/>
      <w:marLeft w:val="0"/>
      <w:marRight w:val="0"/>
      <w:marTop w:val="0"/>
      <w:marBottom w:val="0"/>
      <w:divBdr>
        <w:top w:val="none" w:sz="0" w:space="0" w:color="auto"/>
        <w:left w:val="none" w:sz="0" w:space="0" w:color="auto"/>
        <w:bottom w:val="none" w:sz="0" w:space="0" w:color="auto"/>
        <w:right w:val="none" w:sz="0" w:space="0" w:color="auto"/>
      </w:divBdr>
    </w:div>
    <w:div w:id="1546061272">
      <w:bodyDiv w:val="1"/>
      <w:marLeft w:val="0"/>
      <w:marRight w:val="0"/>
      <w:marTop w:val="0"/>
      <w:marBottom w:val="0"/>
      <w:divBdr>
        <w:top w:val="none" w:sz="0" w:space="0" w:color="auto"/>
        <w:left w:val="none" w:sz="0" w:space="0" w:color="auto"/>
        <w:bottom w:val="none" w:sz="0" w:space="0" w:color="auto"/>
        <w:right w:val="none" w:sz="0" w:space="0" w:color="auto"/>
      </w:divBdr>
    </w:div>
    <w:div w:id="1546484444">
      <w:bodyDiv w:val="1"/>
      <w:marLeft w:val="0"/>
      <w:marRight w:val="0"/>
      <w:marTop w:val="0"/>
      <w:marBottom w:val="0"/>
      <w:divBdr>
        <w:top w:val="none" w:sz="0" w:space="0" w:color="auto"/>
        <w:left w:val="none" w:sz="0" w:space="0" w:color="auto"/>
        <w:bottom w:val="none" w:sz="0" w:space="0" w:color="auto"/>
        <w:right w:val="none" w:sz="0" w:space="0" w:color="auto"/>
      </w:divBdr>
    </w:div>
    <w:div w:id="1546722076">
      <w:bodyDiv w:val="1"/>
      <w:marLeft w:val="0"/>
      <w:marRight w:val="0"/>
      <w:marTop w:val="0"/>
      <w:marBottom w:val="0"/>
      <w:divBdr>
        <w:top w:val="none" w:sz="0" w:space="0" w:color="auto"/>
        <w:left w:val="none" w:sz="0" w:space="0" w:color="auto"/>
        <w:bottom w:val="none" w:sz="0" w:space="0" w:color="auto"/>
        <w:right w:val="none" w:sz="0" w:space="0" w:color="auto"/>
      </w:divBdr>
    </w:div>
    <w:div w:id="1548102340">
      <w:bodyDiv w:val="1"/>
      <w:marLeft w:val="0"/>
      <w:marRight w:val="0"/>
      <w:marTop w:val="0"/>
      <w:marBottom w:val="0"/>
      <w:divBdr>
        <w:top w:val="none" w:sz="0" w:space="0" w:color="auto"/>
        <w:left w:val="none" w:sz="0" w:space="0" w:color="auto"/>
        <w:bottom w:val="none" w:sz="0" w:space="0" w:color="auto"/>
        <w:right w:val="none" w:sz="0" w:space="0" w:color="auto"/>
      </w:divBdr>
    </w:div>
    <w:div w:id="1549686365">
      <w:bodyDiv w:val="1"/>
      <w:marLeft w:val="0"/>
      <w:marRight w:val="0"/>
      <w:marTop w:val="0"/>
      <w:marBottom w:val="0"/>
      <w:divBdr>
        <w:top w:val="none" w:sz="0" w:space="0" w:color="auto"/>
        <w:left w:val="none" w:sz="0" w:space="0" w:color="auto"/>
        <w:bottom w:val="none" w:sz="0" w:space="0" w:color="auto"/>
        <w:right w:val="none" w:sz="0" w:space="0" w:color="auto"/>
      </w:divBdr>
    </w:div>
    <w:div w:id="1549801040">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6452">
      <w:bodyDiv w:val="1"/>
      <w:marLeft w:val="0"/>
      <w:marRight w:val="0"/>
      <w:marTop w:val="0"/>
      <w:marBottom w:val="0"/>
      <w:divBdr>
        <w:top w:val="none" w:sz="0" w:space="0" w:color="auto"/>
        <w:left w:val="none" w:sz="0" w:space="0" w:color="auto"/>
        <w:bottom w:val="none" w:sz="0" w:space="0" w:color="auto"/>
        <w:right w:val="none" w:sz="0" w:space="0" w:color="auto"/>
      </w:divBdr>
    </w:div>
    <w:div w:id="1556694286">
      <w:bodyDiv w:val="1"/>
      <w:marLeft w:val="0"/>
      <w:marRight w:val="0"/>
      <w:marTop w:val="0"/>
      <w:marBottom w:val="0"/>
      <w:divBdr>
        <w:top w:val="none" w:sz="0" w:space="0" w:color="auto"/>
        <w:left w:val="none" w:sz="0" w:space="0" w:color="auto"/>
        <w:bottom w:val="none" w:sz="0" w:space="0" w:color="auto"/>
        <w:right w:val="none" w:sz="0" w:space="0" w:color="auto"/>
      </w:divBdr>
    </w:div>
    <w:div w:id="1556814219">
      <w:bodyDiv w:val="1"/>
      <w:marLeft w:val="0"/>
      <w:marRight w:val="0"/>
      <w:marTop w:val="0"/>
      <w:marBottom w:val="0"/>
      <w:divBdr>
        <w:top w:val="none" w:sz="0" w:space="0" w:color="auto"/>
        <w:left w:val="none" w:sz="0" w:space="0" w:color="auto"/>
        <w:bottom w:val="none" w:sz="0" w:space="0" w:color="auto"/>
        <w:right w:val="none" w:sz="0" w:space="0" w:color="auto"/>
      </w:divBdr>
    </w:div>
    <w:div w:id="1557930898">
      <w:bodyDiv w:val="1"/>
      <w:marLeft w:val="0"/>
      <w:marRight w:val="0"/>
      <w:marTop w:val="0"/>
      <w:marBottom w:val="0"/>
      <w:divBdr>
        <w:top w:val="none" w:sz="0" w:space="0" w:color="auto"/>
        <w:left w:val="none" w:sz="0" w:space="0" w:color="auto"/>
        <w:bottom w:val="none" w:sz="0" w:space="0" w:color="auto"/>
        <w:right w:val="none" w:sz="0" w:space="0" w:color="auto"/>
      </w:divBdr>
    </w:div>
    <w:div w:id="1558474592">
      <w:bodyDiv w:val="1"/>
      <w:marLeft w:val="0"/>
      <w:marRight w:val="0"/>
      <w:marTop w:val="0"/>
      <w:marBottom w:val="0"/>
      <w:divBdr>
        <w:top w:val="none" w:sz="0" w:space="0" w:color="auto"/>
        <w:left w:val="none" w:sz="0" w:space="0" w:color="auto"/>
        <w:bottom w:val="none" w:sz="0" w:space="0" w:color="auto"/>
        <w:right w:val="none" w:sz="0" w:space="0" w:color="auto"/>
      </w:divBdr>
    </w:div>
    <w:div w:id="1560946065">
      <w:bodyDiv w:val="1"/>
      <w:marLeft w:val="0"/>
      <w:marRight w:val="0"/>
      <w:marTop w:val="0"/>
      <w:marBottom w:val="0"/>
      <w:divBdr>
        <w:top w:val="none" w:sz="0" w:space="0" w:color="auto"/>
        <w:left w:val="none" w:sz="0" w:space="0" w:color="auto"/>
        <w:bottom w:val="none" w:sz="0" w:space="0" w:color="auto"/>
        <w:right w:val="none" w:sz="0" w:space="0" w:color="auto"/>
      </w:divBdr>
    </w:div>
    <w:div w:id="1563712438">
      <w:bodyDiv w:val="1"/>
      <w:marLeft w:val="0"/>
      <w:marRight w:val="0"/>
      <w:marTop w:val="0"/>
      <w:marBottom w:val="0"/>
      <w:divBdr>
        <w:top w:val="none" w:sz="0" w:space="0" w:color="auto"/>
        <w:left w:val="none" w:sz="0" w:space="0" w:color="auto"/>
        <w:bottom w:val="none" w:sz="0" w:space="0" w:color="auto"/>
        <w:right w:val="none" w:sz="0" w:space="0" w:color="auto"/>
      </w:divBdr>
    </w:div>
    <w:div w:id="1565677507">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1386477">
      <w:bodyDiv w:val="1"/>
      <w:marLeft w:val="0"/>
      <w:marRight w:val="0"/>
      <w:marTop w:val="0"/>
      <w:marBottom w:val="0"/>
      <w:divBdr>
        <w:top w:val="none" w:sz="0" w:space="0" w:color="auto"/>
        <w:left w:val="none" w:sz="0" w:space="0" w:color="auto"/>
        <w:bottom w:val="none" w:sz="0" w:space="0" w:color="auto"/>
        <w:right w:val="none" w:sz="0" w:space="0" w:color="auto"/>
      </w:divBdr>
    </w:div>
    <w:div w:id="1574966171">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78900456">
      <w:bodyDiv w:val="1"/>
      <w:marLeft w:val="0"/>
      <w:marRight w:val="0"/>
      <w:marTop w:val="0"/>
      <w:marBottom w:val="0"/>
      <w:divBdr>
        <w:top w:val="none" w:sz="0" w:space="0" w:color="auto"/>
        <w:left w:val="none" w:sz="0" w:space="0" w:color="auto"/>
        <w:bottom w:val="none" w:sz="0" w:space="0" w:color="auto"/>
        <w:right w:val="none" w:sz="0" w:space="0" w:color="auto"/>
      </w:divBdr>
    </w:div>
    <w:div w:id="1583370023">
      <w:bodyDiv w:val="1"/>
      <w:marLeft w:val="0"/>
      <w:marRight w:val="0"/>
      <w:marTop w:val="0"/>
      <w:marBottom w:val="0"/>
      <w:divBdr>
        <w:top w:val="none" w:sz="0" w:space="0" w:color="auto"/>
        <w:left w:val="none" w:sz="0" w:space="0" w:color="auto"/>
        <w:bottom w:val="none" w:sz="0" w:space="0" w:color="auto"/>
        <w:right w:val="none" w:sz="0" w:space="0" w:color="auto"/>
      </w:divBdr>
    </w:div>
    <w:div w:id="1584559775">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4991976">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87224823">
      <w:bodyDiv w:val="1"/>
      <w:marLeft w:val="0"/>
      <w:marRight w:val="0"/>
      <w:marTop w:val="0"/>
      <w:marBottom w:val="0"/>
      <w:divBdr>
        <w:top w:val="none" w:sz="0" w:space="0" w:color="auto"/>
        <w:left w:val="none" w:sz="0" w:space="0" w:color="auto"/>
        <w:bottom w:val="none" w:sz="0" w:space="0" w:color="auto"/>
        <w:right w:val="none" w:sz="0" w:space="0" w:color="auto"/>
      </w:divBdr>
    </w:div>
    <w:div w:id="1590382188">
      <w:bodyDiv w:val="1"/>
      <w:marLeft w:val="0"/>
      <w:marRight w:val="0"/>
      <w:marTop w:val="0"/>
      <w:marBottom w:val="0"/>
      <w:divBdr>
        <w:top w:val="none" w:sz="0" w:space="0" w:color="auto"/>
        <w:left w:val="none" w:sz="0" w:space="0" w:color="auto"/>
        <w:bottom w:val="none" w:sz="0" w:space="0" w:color="auto"/>
        <w:right w:val="none" w:sz="0" w:space="0" w:color="auto"/>
      </w:divBdr>
    </w:div>
    <w:div w:id="1591504246">
      <w:bodyDiv w:val="1"/>
      <w:marLeft w:val="0"/>
      <w:marRight w:val="0"/>
      <w:marTop w:val="0"/>
      <w:marBottom w:val="0"/>
      <w:divBdr>
        <w:top w:val="none" w:sz="0" w:space="0" w:color="auto"/>
        <w:left w:val="none" w:sz="0" w:space="0" w:color="auto"/>
        <w:bottom w:val="none" w:sz="0" w:space="0" w:color="auto"/>
        <w:right w:val="none" w:sz="0" w:space="0" w:color="auto"/>
      </w:divBdr>
    </w:div>
    <w:div w:id="1592934845">
      <w:bodyDiv w:val="1"/>
      <w:marLeft w:val="0"/>
      <w:marRight w:val="0"/>
      <w:marTop w:val="0"/>
      <w:marBottom w:val="0"/>
      <w:divBdr>
        <w:top w:val="none" w:sz="0" w:space="0" w:color="auto"/>
        <w:left w:val="none" w:sz="0" w:space="0" w:color="auto"/>
        <w:bottom w:val="none" w:sz="0" w:space="0" w:color="auto"/>
        <w:right w:val="none" w:sz="0" w:space="0" w:color="auto"/>
      </w:divBdr>
    </w:div>
    <w:div w:id="1595549589">
      <w:bodyDiv w:val="1"/>
      <w:marLeft w:val="0"/>
      <w:marRight w:val="0"/>
      <w:marTop w:val="0"/>
      <w:marBottom w:val="0"/>
      <w:divBdr>
        <w:top w:val="none" w:sz="0" w:space="0" w:color="auto"/>
        <w:left w:val="none" w:sz="0" w:space="0" w:color="auto"/>
        <w:bottom w:val="none" w:sz="0" w:space="0" w:color="auto"/>
        <w:right w:val="none" w:sz="0" w:space="0" w:color="auto"/>
      </w:divBdr>
    </w:div>
    <w:div w:id="1598370315">
      <w:bodyDiv w:val="1"/>
      <w:marLeft w:val="0"/>
      <w:marRight w:val="0"/>
      <w:marTop w:val="0"/>
      <w:marBottom w:val="0"/>
      <w:divBdr>
        <w:top w:val="none" w:sz="0" w:space="0" w:color="auto"/>
        <w:left w:val="none" w:sz="0" w:space="0" w:color="auto"/>
        <w:bottom w:val="none" w:sz="0" w:space="0" w:color="auto"/>
        <w:right w:val="none" w:sz="0" w:space="0" w:color="auto"/>
      </w:divBdr>
    </w:div>
    <w:div w:id="1599674229">
      <w:bodyDiv w:val="1"/>
      <w:marLeft w:val="0"/>
      <w:marRight w:val="0"/>
      <w:marTop w:val="0"/>
      <w:marBottom w:val="0"/>
      <w:divBdr>
        <w:top w:val="none" w:sz="0" w:space="0" w:color="auto"/>
        <w:left w:val="none" w:sz="0" w:space="0" w:color="auto"/>
        <w:bottom w:val="none" w:sz="0" w:space="0" w:color="auto"/>
        <w:right w:val="none" w:sz="0" w:space="0" w:color="auto"/>
      </w:divBdr>
    </w:div>
    <w:div w:id="1602715165">
      <w:bodyDiv w:val="1"/>
      <w:marLeft w:val="0"/>
      <w:marRight w:val="0"/>
      <w:marTop w:val="0"/>
      <w:marBottom w:val="0"/>
      <w:divBdr>
        <w:top w:val="none" w:sz="0" w:space="0" w:color="auto"/>
        <w:left w:val="none" w:sz="0" w:space="0" w:color="auto"/>
        <w:bottom w:val="none" w:sz="0" w:space="0" w:color="auto"/>
        <w:right w:val="none" w:sz="0" w:space="0" w:color="auto"/>
      </w:divBdr>
    </w:div>
    <w:div w:id="1605066697">
      <w:bodyDiv w:val="1"/>
      <w:marLeft w:val="0"/>
      <w:marRight w:val="0"/>
      <w:marTop w:val="0"/>
      <w:marBottom w:val="0"/>
      <w:divBdr>
        <w:top w:val="none" w:sz="0" w:space="0" w:color="auto"/>
        <w:left w:val="none" w:sz="0" w:space="0" w:color="auto"/>
        <w:bottom w:val="none" w:sz="0" w:space="0" w:color="auto"/>
        <w:right w:val="none" w:sz="0" w:space="0" w:color="auto"/>
      </w:divBdr>
    </w:div>
    <w:div w:id="1605533379">
      <w:bodyDiv w:val="1"/>
      <w:marLeft w:val="0"/>
      <w:marRight w:val="0"/>
      <w:marTop w:val="0"/>
      <w:marBottom w:val="0"/>
      <w:divBdr>
        <w:top w:val="none" w:sz="0" w:space="0" w:color="auto"/>
        <w:left w:val="none" w:sz="0" w:space="0" w:color="auto"/>
        <w:bottom w:val="none" w:sz="0" w:space="0" w:color="auto"/>
        <w:right w:val="none" w:sz="0" w:space="0" w:color="auto"/>
      </w:divBdr>
    </w:div>
    <w:div w:id="1608073265">
      <w:bodyDiv w:val="1"/>
      <w:marLeft w:val="0"/>
      <w:marRight w:val="0"/>
      <w:marTop w:val="0"/>
      <w:marBottom w:val="0"/>
      <w:divBdr>
        <w:top w:val="none" w:sz="0" w:space="0" w:color="auto"/>
        <w:left w:val="none" w:sz="0" w:space="0" w:color="auto"/>
        <w:bottom w:val="none" w:sz="0" w:space="0" w:color="auto"/>
        <w:right w:val="none" w:sz="0" w:space="0" w:color="auto"/>
      </w:divBdr>
    </w:div>
    <w:div w:id="1608272521">
      <w:bodyDiv w:val="1"/>
      <w:marLeft w:val="0"/>
      <w:marRight w:val="0"/>
      <w:marTop w:val="0"/>
      <w:marBottom w:val="0"/>
      <w:divBdr>
        <w:top w:val="none" w:sz="0" w:space="0" w:color="auto"/>
        <w:left w:val="none" w:sz="0" w:space="0" w:color="auto"/>
        <w:bottom w:val="none" w:sz="0" w:space="0" w:color="auto"/>
        <w:right w:val="none" w:sz="0" w:space="0" w:color="auto"/>
      </w:divBdr>
    </w:div>
    <w:div w:id="1609699405">
      <w:bodyDiv w:val="1"/>
      <w:marLeft w:val="0"/>
      <w:marRight w:val="0"/>
      <w:marTop w:val="0"/>
      <w:marBottom w:val="0"/>
      <w:divBdr>
        <w:top w:val="none" w:sz="0" w:space="0" w:color="auto"/>
        <w:left w:val="none" w:sz="0" w:space="0" w:color="auto"/>
        <w:bottom w:val="none" w:sz="0" w:space="0" w:color="auto"/>
        <w:right w:val="none" w:sz="0" w:space="0" w:color="auto"/>
      </w:divBdr>
    </w:div>
    <w:div w:id="1610576722">
      <w:bodyDiv w:val="1"/>
      <w:marLeft w:val="0"/>
      <w:marRight w:val="0"/>
      <w:marTop w:val="0"/>
      <w:marBottom w:val="0"/>
      <w:divBdr>
        <w:top w:val="none" w:sz="0" w:space="0" w:color="auto"/>
        <w:left w:val="none" w:sz="0" w:space="0" w:color="auto"/>
        <w:bottom w:val="none" w:sz="0" w:space="0" w:color="auto"/>
        <w:right w:val="none" w:sz="0" w:space="0" w:color="auto"/>
      </w:divBdr>
    </w:div>
    <w:div w:id="1611233424">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17836504">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4920423">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583123">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31278294">
      <w:bodyDiv w:val="1"/>
      <w:marLeft w:val="0"/>
      <w:marRight w:val="0"/>
      <w:marTop w:val="0"/>
      <w:marBottom w:val="0"/>
      <w:divBdr>
        <w:top w:val="none" w:sz="0" w:space="0" w:color="auto"/>
        <w:left w:val="none" w:sz="0" w:space="0" w:color="auto"/>
        <w:bottom w:val="none" w:sz="0" w:space="0" w:color="auto"/>
        <w:right w:val="none" w:sz="0" w:space="0" w:color="auto"/>
      </w:divBdr>
    </w:div>
    <w:div w:id="1631591774">
      <w:bodyDiv w:val="1"/>
      <w:marLeft w:val="0"/>
      <w:marRight w:val="0"/>
      <w:marTop w:val="0"/>
      <w:marBottom w:val="0"/>
      <w:divBdr>
        <w:top w:val="none" w:sz="0" w:space="0" w:color="auto"/>
        <w:left w:val="none" w:sz="0" w:space="0" w:color="auto"/>
        <w:bottom w:val="none" w:sz="0" w:space="0" w:color="auto"/>
        <w:right w:val="none" w:sz="0" w:space="0" w:color="auto"/>
      </w:divBdr>
    </w:div>
    <w:div w:id="1632975329">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37836797">
      <w:bodyDiv w:val="1"/>
      <w:marLeft w:val="0"/>
      <w:marRight w:val="0"/>
      <w:marTop w:val="0"/>
      <w:marBottom w:val="0"/>
      <w:divBdr>
        <w:top w:val="none" w:sz="0" w:space="0" w:color="auto"/>
        <w:left w:val="none" w:sz="0" w:space="0" w:color="auto"/>
        <w:bottom w:val="none" w:sz="0" w:space="0" w:color="auto"/>
        <w:right w:val="none" w:sz="0" w:space="0" w:color="auto"/>
      </w:divBdr>
    </w:div>
    <w:div w:id="1641957592">
      <w:bodyDiv w:val="1"/>
      <w:marLeft w:val="0"/>
      <w:marRight w:val="0"/>
      <w:marTop w:val="0"/>
      <w:marBottom w:val="0"/>
      <w:divBdr>
        <w:top w:val="none" w:sz="0" w:space="0" w:color="auto"/>
        <w:left w:val="none" w:sz="0" w:space="0" w:color="auto"/>
        <w:bottom w:val="none" w:sz="0" w:space="0" w:color="auto"/>
        <w:right w:val="none" w:sz="0" w:space="0" w:color="auto"/>
      </w:divBdr>
    </w:div>
    <w:div w:id="1642033873">
      <w:bodyDiv w:val="1"/>
      <w:marLeft w:val="0"/>
      <w:marRight w:val="0"/>
      <w:marTop w:val="0"/>
      <w:marBottom w:val="0"/>
      <w:divBdr>
        <w:top w:val="none" w:sz="0" w:space="0" w:color="auto"/>
        <w:left w:val="none" w:sz="0" w:space="0" w:color="auto"/>
        <w:bottom w:val="none" w:sz="0" w:space="0" w:color="auto"/>
        <w:right w:val="none" w:sz="0" w:space="0" w:color="auto"/>
      </w:divBdr>
    </w:div>
    <w:div w:id="1643123050">
      <w:bodyDiv w:val="1"/>
      <w:marLeft w:val="0"/>
      <w:marRight w:val="0"/>
      <w:marTop w:val="0"/>
      <w:marBottom w:val="0"/>
      <w:divBdr>
        <w:top w:val="none" w:sz="0" w:space="0" w:color="auto"/>
        <w:left w:val="none" w:sz="0" w:space="0" w:color="auto"/>
        <w:bottom w:val="none" w:sz="0" w:space="0" w:color="auto"/>
        <w:right w:val="none" w:sz="0" w:space="0" w:color="auto"/>
      </w:divBdr>
    </w:div>
    <w:div w:id="1643264440">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50397754">
      <w:bodyDiv w:val="1"/>
      <w:marLeft w:val="0"/>
      <w:marRight w:val="0"/>
      <w:marTop w:val="0"/>
      <w:marBottom w:val="0"/>
      <w:divBdr>
        <w:top w:val="none" w:sz="0" w:space="0" w:color="auto"/>
        <w:left w:val="none" w:sz="0" w:space="0" w:color="auto"/>
        <w:bottom w:val="none" w:sz="0" w:space="0" w:color="auto"/>
        <w:right w:val="none" w:sz="0" w:space="0" w:color="auto"/>
      </w:divBdr>
    </w:div>
    <w:div w:id="1654335154">
      <w:bodyDiv w:val="1"/>
      <w:marLeft w:val="0"/>
      <w:marRight w:val="0"/>
      <w:marTop w:val="0"/>
      <w:marBottom w:val="0"/>
      <w:divBdr>
        <w:top w:val="none" w:sz="0" w:space="0" w:color="auto"/>
        <w:left w:val="none" w:sz="0" w:space="0" w:color="auto"/>
        <w:bottom w:val="none" w:sz="0" w:space="0" w:color="auto"/>
        <w:right w:val="none" w:sz="0" w:space="0" w:color="auto"/>
      </w:divBdr>
    </w:div>
    <w:div w:id="1659066522">
      <w:bodyDiv w:val="1"/>
      <w:marLeft w:val="0"/>
      <w:marRight w:val="0"/>
      <w:marTop w:val="0"/>
      <w:marBottom w:val="0"/>
      <w:divBdr>
        <w:top w:val="none" w:sz="0" w:space="0" w:color="auto"/>
        <w:left w:val="none" w:sz="0" w:space="0" w:color="auto"/>
        <w:bottom w:val="none" w:sz="0" w:space="0" w:color="auto"/>
        <w:right w:val="none" w:sz="0" w:space="0" w:color="auto"/>
      </w:divBdr>
    </w:div>
    <w:div w:id="1659189467">
      <w:bodyDiv w:val="1"/>
      <w:marLeft w:val="0"/>
      <w:marRight w:val="0"/>
      <w:marTop w:val="0"/>
      <w:marBottom w:val="0"/>
      <w:divBdr>
        <w:top w:val="none" w:sz="0" w:space="0" w:color="auto"/>
        <w:left w:val="none" w:sz="0" w:space="0" w:color="auto"/>
        <w:bottom w:val="none" w:sz="0" w:space="0" w:color="auto"/>
        <w:right w:val="none" w:sz="0" w:space="0" w:color="auto"/>
      </w:divBdr>
    </w:div>
    <w:div w:id="1662925998">
      <w:bodyDiv w:val="1"/>
      <w:marLeft w:val="0"/>
      <w:marRight w:val="0"/>
      <w:marTop w:val="0"/>
      <w:marBottom w:val="0"/>
      <w:divBdr>
        <w:top w:val="none" w:sz="0" w:space="0" w:color="auto"/>
        <w:left w:val="none" w:sz="0" w:space="0" w:color="auto"/>
        <w:bottom w:val="none" w:sz="0" w:space="0" w:color="auto"/>
        <w:right w:val="none" w:sz="0" w:space="0" w:color="auto"/>
      </w:divBdr>
    </w:div>
    <w:div w:id="1663312056">
      <w:bodyDiv w:val="1"/>
      <w:marLeft w:val="0"/>
      <w:marRight w:val="0"/>
      <w:marTop w:val="0"/>
      <w:marBottom w:val="0"/>
      <w:divBdr>
        <w:top w:val="none" w:sz="0" w:space="0" w:color="auto"/>
        <w:left w:val="none" w:sz="0" w:space="0" w:color="auto"/>
        <w:bottom w:val="none" w:sz="0" w:space="0" w:color="auto"/>
        <w:right w:val="none" w:sz="0" w:space="0" w:color="auto"/>
      </w:divBdr>
    </w:div>
    <w:div w:id="1663969192">
      <w:bodyDiv w:val="1"/>
      <w:marLeft w:val="0"/>
      <w:marRight w:val="0"/>
      <w:marTop w:val="0"/>
      <w:marBottom w:val="0"/>
      <w:divBdr>
        <w:top w:val="none" w:sz="0" w:space="0" w:color="auto"/>
        <w:left w:val="none" w:sz="0" w:space="0" w:color="auto"/>
        <w:bottom w:val="none" w:sz="0" w:space="0" w:color="auto"/>
        <w:right w:val="none" w:sz="0" w:space="0" w:color="auto"/>
      </w:divBdr>
    </w:div>
    <w:div w:id="1667437036">
      <w:bodyDiv w:val="1"/>
      <w:marLeft w:val="0"/>
      <w:marRight w:val="0"/>
      <w:marTop w:val="0"/>
      <w:marBottom w:val="0"/>
      <w:divBdr>
        <w:top w:val="none" w:sz="0" w:space="0" w:color="auto"/>
        <w:left w:val="none" w:sz="0" w:space="0" w:color="auto"/>
        <w:bottom w:val="none" w:sz="0" w:space="0" w:color="auto"/>
        <w:right w:val="none" w:sz="0" w:space="0" w:color="auto"/>
      </w:divBdr>
    </w:div>
    <w:div w:id="1668633643">
      <w:bodyDiv w:val="1"/>
      <w:marLeft w:val="0"/>
      <w:marRight w:val="0"/>
      <w:marTop w:val="0"/>
      <w:marBottom w:val="0"/>
      <w:divBdr>
        <w:top w:val="none" w:sz="0" w:space="0" w:color="auto"/>
        <w:left w:val="none" w:sz="0" w:space="0" w:color="auto"/>
        <w:bottom w:val="none" w:sz="0" w:space="0" w:color="auto"/>
        <w:right w:val="none" w:sz="0" w:space="0" w:color="auto"/>
      </w:divBdr>
    </w:div>
    <w:div w:id="1670985281">
      <w:bodyDiv w:val="1"/>
      <w:marLeft w:val="0"/>
      <w:marRight w:val="0"/>
      <w:marTop w:val="0"/>
      <w:marBottom w:val="0"/>
      <w:divBdr>
        <w:top w:val="none" w:sz="0" w:space="0" w:color="auto"/>
        <w:left w:val="none" w:sz="0" w:space="0" w:color="auto"/>
        <w:bottom w:val="none" w:sz="0" w:space="0" w:color="auto"/>
        <w:right w:val="none" w:sz="0" w:space="0" w:color="auto"/>
      </w:divBdr>
    </w:div>
    <w:div w:id="1672558225">
      <w:bodyDiv w:val="1"/>
      <w:marLeft w:val="0"/>
      <w:marRight w:val="0"/>
      <w:marTop w:val="0"/>
      <w:marBottom w:val="0"/>
      <w:divBdr>
        <w:top w:val="none" w:sz="0" w:space="0" w:color="auto"/>
        <w:left w:val="none" w:sz="0" w:space="0" w:color="auto"/>
        <w:bottom w:val="none" w:sz="0" w:space="0" w:color="auto"/>
        <w:right w:val="none" w:sz="0" w:space="0" w:color="auto"/>
      </w:divBdr>
    </w:div>
    <w:div w:id="1673029195">
      <w:bodyDiv w:val="1"/>
      <w:marLeft w:val="0"/>
      <w:marRight w:val="0"/>
      <w:marTop w:val="0"/>
      <w:marBottom w:val="0"/>
      <w:divBdr>
        <w:top w:val="none" w:sz="0" w:space="0" w:color="auto"/>
        <w:left w:val="none" w:sz="0" w:space="0" w:color="auto"/>
        <w:bottom w:val="none" w:sz="0" w:space="0" w:color="auto"/>
        <w:right w:val="none" w:sz="0" w:space="0" w:color="auto"/>
      </w:divBdr>
    </w:div>
    <w:div w:id="1680347988">
      <w:bodyDiv w:val="1"/>
      <w:marLeft w:val="0"/>
      <w:marRight w:val="0"/>
      <w:marTop w:val="0"/>
      <w:marBottom w:val="0"/>
      <w:divBdr>
        <w:top w:val="none" w:sz="0" w:space="0" w:color="auto"/>
        <w:left w:val="none" w:sz="0" w:space="0" w:color="auto"/>
        <w:bottom w:val="none" w:sz="0" w:space="0" w:color="auto"/>
        <w:right w:val="none" w:sz="0" w:space="0" w:color="auto"/>
      </w:divBdr>
    </w:div>
    <w:div w:id="1680694463">
      <w:bodyDiv w:val="1"/>
      <w:marLeft w:val="0"/>
      <w:marRight w:val="0"/>
      <w:marTop w:val="0"/>
      <w:marBottom w:val="0"/>
      <w:divBdr>
        <w:top w:val="none" w:sz="0" w:space="0" w:color="auto"/>
        <w:left w:val="none" w:sz="0" w:space="0" w:color="auto"/>
        <w:bottom w:val="none" w:sz="0" w:space="0" w:color="auto"/>
        <w:right w:val="none" w:sz="0" w:space="0" w:color="auto"/>
      </w:divBdr>
    </w:div>
    <w:div w:id="1690717865">
      <w:bodyDiv w:val="1"/>
      <w:marLeft w:val="0"/>
      <w:marRight w:val="0"/>
      <w:marTop w:val="0"/>
      <w:marBottom w:val="0"/>
      <w:divBdr>
        <w:top w:val="none" w:sz="0" w:space="0" w:color="auto"/>
        <w:left w:val="none" w:sz="0" w:space="0" w:color="auto"/>
        <w:bottom w:val="none" w:sz="0" w:space="0" w:color="auto"/>
        <w:right w:val="none" w:sz="0" w:space="0" w:color="auto"/>
      </w:divBdr>
    </w:div>
    <w:div w:id="1692998732">
      <w:bodyDiv w:val="1"/>
      <w:marLeft w:val="0"/>
      <w:marRight w:val="0"/>
      <w:marTop w:val="0"/>
      <w:marBottom w:val="0"/>
      <w:divBdr>
        <w:top w:val="none" w:sz="0" w:space="0" w:color="auto"/>
        <w:left w:val="none" w:sz="0" w:space="0" w:color="auto"/>
        <w:bottom w:val="none" w:sz="0" w:space="0" w:color="auto"/>
        <w:right w:val="none" w:sz="0" w:space="0" w:color="auto"/>
      </w:divBdr>
    </w:div>
    <w:div w:id="1694529292">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1587307">
      <w:bodyDiv w:val="1"/>
      <w:marLeft w:val="0"/>
      <w:marRight w:val="0"/>
      <w:marTop w:val="0"/>
      <w:marBottom w:val="0"/>
      <w:divBdr>
        <w:top w:val="none" w:sz="0" w:space="0" w:color="auto"/>
        <w:left w:val="none" w:sz="0" w:space="0" w:color="auto"/>
        <w:bottom w:val="none" w:sz="0" w:space="0" w:color="auto"/>
        <w:right w:val="none" w:sz="0" w:space="0" w:color="auto"/>
      </w:divBdr>
    </w:div>
    <w:div w:id="1701859467">
      <w:bodyDiv w:val="1"/>
      <w:marLeft w:val="0"/>
      <w:marRight w:val="0"/>
      <w:marTop w:val="0"/>
      <w:marBottom w:val="0"/>
      <w:divBdr>
        <w:top w:val="none" w:sz="0" w:space="0" w:color="auto"/>
        <w:left w:val="none" w:sz="0" w:space="0" w:color="auto"/>
        <w:bottom w:val="none" w:sz="0" w:space="0" w:color="auto"/>
        <w:right w:val="none" w:sz="0" w:space="0" w:color="auto"/>
      </w:divBdr>
    </w:div>
    <w:div w:id="1702974145">
      <w:bodyDiv w:val="1"/>
      <w:marLeft w:val="0"/>
      <w:marRight w:val="0"/>
      <w:marTop w:val="0"/>
      <w:marBottom w:val="0"/>
      <w:divBdr>
        <w:top w:val="none" w:sz="0" w:space="0" w:color="auto"/>
        <w:left w:val="none" w:sz="0" w:space="0" w:color="auto"/>
        <w:bottom w:val="none" w:sz="0" w:space="0" w:color="auto"/>
        <w:right w:val="none" w:sz="0" w:space="0" w:color="auto"/>
      </w:divBdr>
    </w:div>
    <w:div w:id="1703436362">
      <w:bodyDiv w:val="1"/>
      <w:marLeft w:val="0"/>
      <w:marRight w:val="0"/>
      <w:marTop w:val="0"/>
      <w:marBottom w:val="0"/>
      <w:divBdr>
        <w:top w:val="none" w:sz="0" w:space="0" w:color="auto"/>
        <w:left w:val="none" w:sz="0" w:space="0" w:color="auto"/>
        <w:bottom w:val="none" w:sz="0" w:space="0" w:color="auto"/>
        <w:right w:val="none" w:sz="0" w:space="0" w:color="auto"/>
      </w:divBdr>
    </w:div>
    <w:div w:id="1704398897">
      <w:bodyDiv w:val="1"/>
      <w:marLeft w:val="0"/>
      <w:marRight w:val="0"/>
      <w:marTop w:val="0"/>
      <w:marBottom w:val="0"/>
      <w:divBdr>
        <w:top w:val="none" w:sz="0" w:space="0" w:color="auto"/>
        <w:left w:val="none" w:sz="0" w:space="0" w:color="auto"/>
        <w:bottom w:val="none" w:sz="0" w:space="0" w:color="auto"/>
        <w:right w:val="none" w:sz="0" w:space="0" w:color="auto"/>
      </w:divBdr>
    </w:div>
    <w:div w:id="1707213119">
      <w:bodyDiv w:val="1"/>
      <w:marLeft w:val="0"/>
      <w:marRight w:val="0"/>
      <w:marTop w:val="0"/>
      <w:marBottom w:val="0"/>
      <w:divBdr>
        <w:top w:val="none" w:sz="0" w:space="0" w:color="auto"/>
        <w:left w:val="none" w:sz="0" w:space="0" w:color="auto"/>
        <w:bottom w:val="none" w:sz="0" w:space="0" w:color="auto"/>
        <w:right w:val="none" w:sz="0" w:space="0" w:color="auto"/>
      </w:divBdr>
    </w:div>
    <w:div w:id="1709143599">
      <w:bodyDiv w:val="1"/>
      <w:marLeft w:val="0"/>
      <w:marRight w:val="0"/>
      <w:marTop w:val="0"/>
      <w:marBottom w:val="0"/>
      <w:divBdr>
        <w:top w:val="none" w:sz="0" w:space="0" w:color="auto"/>
        <w:left w:val="none" w:sz="0" w:space="0" w:color="auto"/>
        <w:bottom w:val="none" w:sz="0" w:space="0" w:color="auto"/>
        <w:right w:val="none" w:sz="0" w:space="0" w:color="auto"/>
      </w:divBdr>
    </w:div>
    <w:div w:id="1709179008">
      <w:bodyDiv w:val="1"/>
      <w:marLeft w:val="0"/>
      <w:marRight w:val="0"/>
      <w:marTop w:val="0"/>
      <w:marBottom w:val="0"/>
      <w:divBdr>
        <w:top w:val="none" w:sz="0" w:space="0" w:color="auto"/>
        <w:left w:val="none" w:sz="0" w:space="0" w:color="auto"/>
        <w:bottom w:val="none" w:sz="0" w:space="0" w:color="auto"/>
        <w:right w:val="none" w:sz="0" w:space="0" w:color="auto"/>
      </w:divBdr>
    </w:div>
    <w:div w:id="1710177287">
      <w:bodyDiv w:val="1"/>
      <w:marLeft w:val="0"/>
      <w:marRight w:val="0"/>
      <w:marTop w:val="0"/>
      <w:marBottom w:val="0"/>
      <w:divBdr>
        <w:top w:val="none" w:sz="0" w:space="0" w:color="auto"/>
        <w:left w:val="none" w:sz="0" w:space="0" w:color="auto"/>
        <w:bottom w:val="none" w:sz="0" w:space="0" w:color="auto"/>
        <w:right w:val="none" w:sz="0" w:space="0" w:color="auto"/>
      </w:divBdr>
    </w:div>
    <w:div w:id="1716730752">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24210919">
      <w:bodyDiv w:val="1"/>
      <w:marLeft w:val="0"/>
      <w:marRight w:val="0"/>
      <w:marTop w:val="0"/>
      <w:marBottom w:val="0"/>
      <w:divBdr>
        <w:top w:val="none" w:sz="0" w:space="0" w:color="auto"/>
        <w:left w:val="none" w:sz="0" w:space="0" w:color="auto"/>
        <w:bottom w:val="none" w:sz="0" w:space="0" w:color="auto"/>
        <w:right w:val="none" w:sz="0" w:space="0" w:color="auto"/>
      </w:divBdr>
    </w:div>
    <w:div w:id="1725133031">
      <w:bodyDiv w:val="1"/>
      <w:marLeft w:val="0"/>
      <w:marRight w:val="0"/>
      <w:marTop w:val="0"/>
      <w:marBottom w:val="0"/>
      <w:divBdr>
        <w:top w:val="none" w:sz="0" w:space="0" w:color="auto"/>
        <w:left w:val="none" w:sz="0" w:space="0" w:color="auto"/>
        <w:bottom w:val="none" w:sz="0" w:space="0" w:color="auto"/>
        <w:right w:val="none" w:sz="0" w:space="0" w:color="auto"/>
      </w:divBdr>
    </w:div>
    <w:div w:id="1732078990">
      <w:bodyDiv w:val="1"/>
      <w:marLeft w:val="0"/>
      <w:marRight w:val="0"/>
      <w:marTop w:val="0"/>
      <w:marBottom w:val="0"/>
      <w:divBdr>
        <w:top w:val="none" w:sz="0" w:space="0" w:color="auto"/>
        <w:left w:val="none" w:sz="0" w:space="0" w:color="auto"/>
        <w:bottom w:val="none" w:sz="0" w:space="0" w:color="auto"/>
        <w:right w:val="none" w:sz="0" w:space="0" w:color="auto"/>
      </w:divBdr>
    </w:div>
    <w:div w:id="1733888011">
      <w:bodyDiv w:val="1"/>
      <w:marLeft w:val="0"/>
      <w:marRight w:val="0"/>
      <w:marTop w:val="0"/>
      <w:marBottom w:val="0"/>
      <w:divBdr>
        <w:top w:val="none" w:sz="0" w:space="0" w:color="auto"/>
        <w:left w:val="none" w:sz="0" w:space="0" w:color="auto"/>
        <w:bottom w:val="none" w:sz="0" w:space="0" w:color="auto"/>
        <w:right w:val="none" w:sz="0" w:space="0" w:color="auto"/>
      </w:divBdr>
    </w:div>
    <w:div w:id="1733968672">
      <w:bodyDiv w:val="1"/>
      <w:marLeft w:val="0"/>
      <w:marRight w:val="0"/>
      <w:marTop w:val="0"/>
      <w:marBottom w:val="0"/>
      <w:divBdr>
        <w:top w:val="none" w:sz="0" w:space="0" w:color="auto"/>
        <w:left w:val="none" w:sz="0" w:space="0" w:color="auto"/>
        <w:bottom w:val="none" w:sz="0" w:space="0" w:color="auto"/>
        <w:right w:val="none" w:sz="0" w:space="0" w:color="auto"/>
      </w:divBdr>
    </w:div>
    <w:div w:id="1738287037">
      <w:bodyDiv w:val="1"/>
      <w:marLeft w:val="0"/>
      <w:marRight w:val="0"/>
      <w:marTop w:val="0"/>
      <w:marBottom w:val="0"/>
      <w:divBdr>
        <w:top w:val="none" w:sz="0" w:space="0" w:color="auto"/>
        <w:left w:val="none" w:sz="0" w:space="0" w:color="auto"/>
        <w:bottom w:val="none" w:sz="0" w:space="0" w:color="auto"/>
        <w:right w:val="none" w:sz="0" w:space="0" w:color="auto"/>
      </w:divBdr>
    </w:div>
    <w:div w:id="1738631426">
      <w:bodyDiv w:val="1"/>
      <w:marLeft w:val="0"/>
      <w:marRight w:val="0"/>
      <w:marTop w:val="0"/>
      <w:marBottom w:val="0"/>
      <w:divBdr>
        <w:top w:val="none" w:sz="0" w:space="0" w:color="auto"/>
        <w:left w:val="none" w:sz="0" w:space="0" w:color="auto"/>
        <w:bottom w:val="none" w:sz="0" w:space="0" w:color="auto"/>
        <w:right w:val="none" w:sz="0" w:space="0" w:color="auto"/>
      </w:divBdr>
    </w:div>
    <w:div w:id="1739597236">
      <w:bodyDiv w:val="1"/>
      <w:marLeft w:val="0"/>
      <w:marRight w:val="0"/>
      <w:marTop w:val="0"/>
      <w:marBottom w:val="0"/>
      <w:divBdr>
        <w:top w:val="none" w:sz="0" w:space="0" w:color="auto"/>
        <w:left w:val="none" w:sz="0" w:space="0" w:color="auto"/>
        <w:bottom w:val="none" w:sz="0" w:space="0" w:color="auto"/>
        <w:right w:val="none" w:sz="0" w:space="0" w:color="auto"/>
      </w:divBdr>
    </w:div>
    <w:div w:id="1740976986">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501494">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2123575">
      <w:bodyDiv w:val="1"/>
      <w:marLeft w:val="0"/>
      <w:marRight w:val="0"/>
      <w:marTop w:val="0"/>
      <w:marBottom w:val="0"/>
      <w:divBdr>
        <w:top w:val="none" w:sz="0" w:space="0" w:color="auto"/>
        <w:left w:val="none" w:sz="0" w:space="0" w:color="auto"/>
        <w:bottom w:val="none" w:sz="0" w:space="0" w:color="auto"/>
        <w:right w:val="none" w:sz="0" w:space="0" w:color="auto"/>
      </w:divBdr>
    </w:div>
    <w:div w:id="1753627949">
      <w:bodyDiv w:val="1"/>
      <w:marLeft w:val="0"/>
      <w:marRight w:val="0"/>
      <w:marTop w:val="0"/>
      <w:marBottom w:val="0"/>
      <w:divBdr>
        <w:top w:val="none" w:sz="0" w:space="0" w:color="auto"/>
        <w:left w:val="none" w:sz="0" w:space="0" w:color="auto"/>
        <w:bottom w:val="none" w:sz="0" w:space="0" w:color="auto"/>
        <w:right w:val="none" w:sz="0" w:space="0" w:color="auto"/>
      </w:divBdr>
    </w:div>
    <w:div w:id="1754431143">
      <w:bodyDiv w:val="1"/>
      <w:marLeft w:val="0"/>
      <w:marRight w:val="0"/>
      <w:marTop w:val="0"/>
      <w:marBottom w:val="0"/>
      <w:divBdr>
        <w:top w:val="none" w:sz="0" w:space="0" w:color="auto"/>
        <w:left w:val="none" w:sz="0" w:space="0" w:color="auto"/>
        <w:bottom w:val="none" w:sz="0" w:space="0" w:color="auto"/>
        <w:right w:val="none" w:sz="0" w:space="0" w:color="auto"/>
      </w:divBdr>
    </w:div>
    <w:div w:id="1754858018">
      <w:bodyDiv w:val="1"/>
      <w:marLeft w:val="0"/>
      <w:marRight w:val="0"/>
      <w:marTop w:val="0"/>
      <w:marBottom w:val="0"/>
      <w:divBdr>
        <w:top w:val="none" w:sz="0" w:space="0" w:color="auto"/>
        <w:left w:val="none" w:sz="0" w:space="0" w:color="auto"/>
        <w:bottom w:val="none" w:sz="0" w:space="0" w:color="auto"/>
        <w:right w:val="none" w:sz="0" w:space="0" w:color="auto"/>
      </w:divBdr>
    </w:div>
    <w:div w:id="1756433108">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3408337">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66536209">
      <w:bodyDiv w:val="1"/>
      <w:marLeft w:val="0"/>
      <w:marRight w:val="0"/>
      <w:marTop w:val="0"/>
      <w:marBottom w:val="0"/>
      <w:divBdr>
        <w:top w:val="none" w:sz="0" w:space="0" w:color="auto"/>
        <w:left w:val="none" w:sz="0" w:space="0" w:color="auto"/>
        <w:bottom w:val="none" w:sz="0" w:space="0" w:color="auto"/>
        <w:right w:val="none" w:sz="0" w:space="0" w:color="auto"/>
      </w:divBdr>
    </w:div>
    <w:div w:id="1771006885">
      <w:bodyDiv w:val="1"/>
      <w:marLeft w:val="0"/>
      <w:marRight w:val="0"/>
      <w:marTop w:val="0"/>
      <w:marBottom w:val="0"/>
      <w:divBdr>
        <w:top w:val="none" w:sz="0" w:space="0" w:color="auto"/>
        <w:left w:val="none" w:sz="0" w:space="0" w:color="auto"/>
        <w:bottom w:val="none" w:sz="0" w:space="0" w:color="auto"/>
        <w:right w:val="none" w:sz="0" w:space="0" w:color="auto"/>
      </w:divBdr>
    </w:div>
    <w:div w:id="1771272118">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3745288">
      <w:bodyDiv w:val="1"/>
      <w:marLeft w:val="0"/>
      <w:marRight w:val="0"/>
      <w:marTop w:val="0"/>
      <w:marBottom w:val="0"/>
      <w:divBdr>
        <w:top w:val="none" w:sz="0" w:space="0" w:color="auto"/>
        <w:left w:val="none" w:sz="0" w:space="0" w:color="auto"/>
        <w:bottom w:val="none" w:sz="0" w:space="0" w:color="auto"/>
        <w:right w:val="none" w:sz="0" w:space="0" w:color="auto"/>
      </w:divBdr>
    </w:div>
    <w:div w:id="1776558926">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913090">
      <w:bodyDiv w:val="1"/>
      <w:marLeft w:val="0"/>
      <w:marRight w:val="0"/>
      <w:marTop w:val="0"/>
      <w:marBottom w:val="0"/>
      <w:divBdr>
        <w:top w:val="none" w:sz="0" w:space="0" w:color="auto"/>
        <w:left w:val="none" w:sz="0" w:space="0" w:color="auto"/>
        <w:bottom w:val="none" w:sz="0" w:space="0" w:color="auto"/>
        <w:right w:val="none" w:sz="0" w:space="0" w:color="auto"/>
      </w:divBdr>
    </w:div>
    <w:div w:id="1791244823">
      <w:bodyDiv w:val="1"/>
      <w:marLeft w:val="0"/>
      <w:marRight w:val="0"/>
      <w:marTop w:val="0"/>
      <w:marBottom w:val="0"/>
      <w:divBdr>
        <w:top w:val="none" w:sz="0" w:space="0" w:color="auto"/>
        <w:left w:val="none" w:sz="0" w:space="0" w:color="auto"/>
        <w:bottom w:val="none" w:sz="0" w:space="0" w:color="auto"/>
        <w:right w:val="none" w:sz="0" w:space="0" w:color="auto"/>
      </w:divBdr>
    </w:div>
    <w:div w:id="1793327914">
      <w:bodyDiv w:val="1"/>
      <w:marLeft w:val="0"/>
      <w:marRight w:val="0"/>
      <w:marTop w:val="0"/>
      <w:marBottom w:val="0"/>
      <w:divBdr>
        <w:top w:val="none" w:sz="0" w:space="0" w:color="auto"/>
        <w:left w:val="none" w:sz="0" w:space="0" w:color="auto"/>
        <w:bottom w:val="none" w:sz="0" w:space="0" w:color="auto"/>
        <w:right w:val="none" w:sz="0" w:space="0" w:color="auto"/>
      </w:divBdr>
    </w:div>
    <w:div w:id="1794783315">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5293988">
      <w:bodyDiv w:val="1"/>
      <w:marLeft w:val="0"/>
      <w:marRight w:val="0"/>
      <w:marTop w:val="0"/>
      <w:marBottom w:val="0"/>
      <w:divBdr>
        <w:top w:val="none" w:sz="0" w:space="0" w:color="auto"/>
        <w:left w:val="none" w:sz="0" w:space="0" w:color="auto"/>
        <w:bottom w:val="none" w:sz="0" w:space="0" w:color="auto"/>
        <w:right w:val="none" w:sz="0" w:space="0" w:color="auto"/>
      </w:divBdr>
    </w:div>
    <w:div w:id="179655875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149531">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2573837">
      <w:bodyDiv w:val="1"/>
      <w:marLeft w:val="0"/>
      <w:marRight w:val="0"/>
      <w:marTop w:val="0"/>
      <w:marBottom w:val="0"/>
      <w:divBdr>
        <w:top w:val="none" w:sz="0" w:space="0" w:color="auto"/>
        <w:left w:val="none" w:sz="0" w:space="0" w:color="auto"/>
        <w:bottom w:val="none" w:sz="0" w:space="0" w:color="auto"/>
        <w:right w:val="none" w:sz="0" w:space="0" w:color="auto"/>
      </w:divBdr>
    </w:div>
    <w:div w:id="1807894953">
      <w:bodyDiv w:val="1"/>
      <w:marLeft w:val="0"/>
      <w:marRight w:val="0"/>
      <w:marTop w:val="0"/>
      <w:marBottom w:val="0"/>
      <w:divBdr>
        <w:top w:val="none" w:sz="0" w:space="0" w:color="auto"/>
        <w:left w:val="none" w:sz="0" w:space="0" w:color="auto"/>
        <w:bottom w:val="none" w:sz="0" w:space="0" w:color="auto"/>
        <w:right w:val="none" w:sz="0" w:space="0" w:color="auto"/>
      </w:divBdr>
    </w:div>
    <w:div w:id="1807895265">
      <w:bodyDiv w:val="1"/>
      <w:marLeft w:val="0"/>
      <w:marRight w:val="0"/>
      <w:marTop w:val="0"/>
      <w:marBottom w:val="0"/>
      <w:divBdr>
        <w:top w:val="none" w:sz="0" w:space="0" w:color="auto"/>
        <w:left w:val="none" w:sz="0" w:space="0" w:color="auto"/>
        <w:bottom w:val="none" w:sz="0" w:space="0" w:color="auto"/>
        <w:right w:val="none" w:sz="0" w:space="0" w:color="auto"/>
      </w:divBdr>
    </w:div>
    <w:div w:id="1809204353">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3597371">
      <w:bodyDiv w:val="1"/>
      <w:marLeft w:val="0"/>
      <w:marRight w:val="0"/>
      <w:marTop w:val="0"/>
      <w:marBottom w:val="0"/>
      <w:divBdr>
        <w:top w:val="none" w:sz="0" w:space="0" w:color="auto"/>
        <w:left w:val="none" w:sz="0" w:space="0" w:color="auto"/>
        <w:bottom w:val="none" w:sz="0" w:space="0" w:color="auto"/>
        <w:right w:val="none" w:sz="0" w:space="0" w:color="auto"/>
      </w:divBdr>
    </w:div>
    <w:div w:id="1818456318">
      <w:bodyDiv w:val="1"/>
      <w:marLeft w:val="0"/>
      <w:marRight w:val="0"/>
      <w:marTop w:val="0"/>
      <w:marBottom w:val="0"/>
      <w:divBdr>
        <w:top w:val="none" w:sz="0" w:space="0" w:color="auto"/>
        <w:left w:val="none" w:sz="0" w:space="0" w:color="auto"/>
        <w:bottom w:val="none" w:sz="0" w:space="0" w:color="auto"/>
        <w:right w:val="none" w:sz="0" w:space="0" w:color="auto"/>
      </w:divBdr>
    </w:div>
    <w:div w:id="1819419066">
      <w:bodyDiv w:val="1"/>
      <w:marLeft w:val="0"/>
      <w:marRight w:val="0"/>
      <w:marTop w:val="0"/>
      <w:marBottom w:val="0"/>
      <w:divBdr>
        <w:top w:val="none" w:sz="0" w:space="0" w:color="auto"/>
        <w:left w:val="none" w:sz="0" w:space="0" w:color="auto"/>
        <w:bottom w:val="none" w:sz="0" w:space="0" w:color="auto"/>
        <w:right w:val="none" w:sz="0" w:space="0" w:color="auto"/>
      </w:divBdr>
    </w:div>
    <w:div w:id="1821462538">
      <w:bodyDiv w:val="1"/>
      <w:marLeft w:val="0"/>
      <w:marRight w:val="0"/>
      <w:marTop w:val="0"/>
      <w:marBottom w:val="0"/>
      <w:divBdr>
        <w:top w:val="none" w:sz="0" w:space="0" w:color="auto"/>
        <w:left w:val="none" w:sz="0" w:space="0" w:color="auto"/>
        <w:bottom w:val="none" w:sz="0" w:space="0" w:color="auto"/>
        <w:right w:val="none" w:sz="0" w:space="0" w:color="auto"/>
      </w:divBdr>
    </w:div>
    <w:div w:id="1826123274">
      <w:bodyDiv w:val="1"/>
      <w:marLeft w:val="0"/>
      <w:marRight w:val="0"/>
      <w:marTop w:val="0"/>
      <w:marBottom w:val="0"/>
      <w:divBdr>
        <w:top w:val="none" w:sz="0" w:space="0" w:color="auto"/>
        <w:left w:val="none" w:sz="0" w:space="0" w:color="auto"/>
        <w:bottom w:val="none" w:sz="0" w:space="0" w:color="auto"/>
        <w:right w:val="none" w:sz="0" w:space="0" w:color="auto"/>
      </w:divBdr>
    </w:div>
    <w:div w:id="1827235771">
      <w:bodyDiv w:val="1"/>
      <w:marLeft w:val="0"/>
      <w:marRight w:val="0"/>
      <w:marTop w:val="0"/>
      <w:marBottom w:val="0"/>
      <w:divBdr>
        <w:top w:val="none" w:sz="0" w:space="0" w:color="auto"/>
        <w:left w:val="none" w:sz="0" w:space="0" w:color="auto"/>
        <w:bottom w:val="none" w:sz="0" w:space="0" w:color="auto"/>
        <w:right w:val="none" w:sz="0" w:space="0" w:color="auto"/>
      </w:divBdr>
    </w:div>
    <w:div w:id="1828209793">
      <w:bodyDiv w:val="1"/>
      <w:marLeft w:val="0"/>
      <w:marRight w:val="0"/>
      <w:marTop w:val="0"/>
      <w:marBottom w:val="0"/>
      <w:divBdr>
        <w:top w:val="none" w:sz="0" w:space="0" w:color="auto"/>
        <w:left w:val="none" w:sz="0" w:space="0" w:color="auto"/>
        <w:bottom w:val="none" w:sz="0" w:space="0" w:color="auto"/>
        <w:right w:val="none" w:sz="0" w:space="0" w:color="auto"/>
      </w:divBdr>
    </w:div>
    <w:div w:id="1829664566">
      <w:bodyDiv w:val="1"/>
      <w:marLeft w:val="0"/>
      <w:marRight w:val="0"/>
      <w:marTop w:val="0"/>
      <w:marBottom w:val="0"/>
      <w:divBdr>
        <w:top w:val="none" w:sz="0" w:space="0" w:color="auto"/>
        <w:left w:val="none" w:sz="0" w:space="0" w:color="auto"/>
        <w:bottom w:val="none" w:sz="0" w:space="0" w:color="auto"/>
        <w:right w:val="none" w:sz="0" w:space="0" w:color="auto"/>
      </w:divBdr>
    </w:div>
    <w:div w:id="1831678927">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3816663">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602034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0556476">
      <w:bodyDiv w:val="1"/>
      <w:marLeft w:val="0"/>
      <w:marRight w:val="0"/>
      <w:marTop w:val="0"/>
      <w:marBottom w:val="0"/>
      <w:divBdr>
        <w:top w:val="none" w:sz="0" w:space="0" w:color="auto"/>
        <w:left w:val="none" w:sz="0" w:space="0" w:color="auto"/>
        <w:bottom w:val="none" w:sz="0" w:space="0" w:color="auto"/>
        <w:right w:val="none" w:sz="0" w:space="0" w:color="auto"/>
      </w:divBdr>
    </w:div>
    <w:div w:id="1851066690">
      <w:bodyDiv w:val="1"/>
      <w:marLeft w:val="0"/>
      <w:marRight w:val="0"/>
      <w:marTop w:val="0"/>
      <w:marBottom w:val="0"/>
      <w:divBdr>
        <w:top w:val="none" w:sz="0" w:space="0" w:color="auto"/>
        <w:left w:val="none" w:sz="0" w:space="0" w:color="auto"/>
        <w:bottom w:val="none" w:sz="0" w:space="0" w:color="auto"/>
        <w:right w:val="none" w:sz="0" w:space="0" w:color="auto"/>
      </w:divBdr>
    </w:div>
    <w:div w:id="1851672920">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57038890">
      <w:bodyDiv w:val="1"/>
      <w:marLeft w:val="0"/>
      <w:marRight w:val="0"/>
      <w:marTop w:val="0"/>
      <w:marBottom w:val="0"/>
      <w:divBdr>
        <w:top w:val="none" w:sz="0" w:space="0" w:color="auto"/>
        <w:left w:val="none" w:sz="0" w:space="0" w:color="auto"/>
        <w:bottom w:val="none" w:sz="0" w:space="0" w:color="auto"/>
        <w:right w:val="none" w:sz="0" w:space="0" w:color="auto"/>
      </w:divBdr>
    </w:div>
    <w:div w:id="1862209116">
      <w:bodyDiv w:val="1"/>
      <w:marLeft w:val="0"/>
      <w:marRight w:val="0"/>
      <w:marTop w:val="0"/>
      <w:marBottom w:val="0"/>
      <w:divBdr>
        <w:top w:val="none" w:sz="0" w:space="0" w:color="auto"/>
        <w:left w:val="none" w:sz="0" w:space="0" w:color="auto"/>
        <w:bottom w:val="none" w:sz="0" w:space="0" w:color="auto"/>
        <w:right w:val="none" w:sz="0" w:space="0" w:color="auto"/>
      </w:divBdr>
    </w:div>
    <w:div w:id="186509481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4414122">
      <w:bodyDiv w:val="1"/>
      <w:marLeft w:val="0"/>
      <w:marRight w:val="0"/>
      <w:marTop w:val="0"/>
      <w:marBottom w:val="0"/>
      <w:divBdr>
        <w:top w:val="none" w:sz="0" w:space="0" w:color="auto"/>
        <w:left w:val="none" w:sz="0" w:space="0" w:color="auto"/>
        <w:bottom w:val="none" w:sz="0" w:space="0" w:color="auto"/>
        <w:right w:val="none" w:sz="0" w:space="0" w:color="auto"/>
      </w:divBdr>
    </w:div>
    <w:div w:id="1874533173">
      <w:bodyDiv w:val="1"/>
      <w:marLeft w:val="0"/>
      <w:marRight w:val="0"/>
      <w:marTop w:val="0"/>
      <w:marBottom w:val="0"/>
      <w:divBdr>
        <w:top w:val="none" w:sz="0" w:space="0" w:color="auto"/>
        <w:left w:val="none" w:sz="0" w:space="0" w:color="auto"/>
        <w:bottom w:val="none" w:sz="0" w:space="0" w:color="auto"/>
        <w:right w:val="none" w:sz="0" w:space="0" w:color="auto"/>
      </w:divBdr>
    </w:div>
    <w:div w:id="1875196407">
      <w:bodyDiv w:val="1"/>
      <w:marLeft w:val="0"/>
      <w:marRight w:val="0"/>
      <w:marTop w:val="0"/>
      <w:marBottom w:val="0"/>
      <w:divBdr>
        <w:top w:val="none" w:sz="0" w:space="0" w:color="auto"/>
        <w:left w:val="none" w:sz="0" w:space="0" w:color="auto"/>
        <w:bottom w:val="none" w:sz="0" w:space="0" w:color="auto"/>
        <w:right w:val="none" w:sz="0" w:space="0" w:color="auto"/>
      </w:divBdr>
    </w:div>
    <w:div w:id="1876380697">
      <w:bodyDiv w:val="1"/>
      <w:marLeft w:val="0"/>
      <w:marRight w:val="0"/>
      <w:marTop w:val="0"/>
      <w:marBottom w:val="0"/>
      <w:divBdr>
        <w:top w:val="none" w:sz="0" w:space="0" w:color="auto"/>
        <w:left w:val="none" w:sz="0" w:space="0" w:color="auto"/>
        <w:bottom w:val="none" w:sz="0" w:space="0" w:color="auto"/>
        <w:right w:val="none" w:sz="0" w:space="0" w:color="auto"/>
      </w:divBdr>
    </w:div>
    <w:div w:id="1880704542">
      <w:bodyDiv w:val="1"/>
      <w:marLeft w:val="0"/>
      <w:marRight w:val="0"/>
      <w:marTop w:val="0"/>
      <w:marBottom w:val="0"/>
      <w:divBdr>
        <w:top w:val="none" w:sz="0" w:space="0" w:color="auto"/>
        <w:left w:val="none" w:sz="0" w:space="0" w:color="auto"/>
        <w:bottom w:val="none" w:sz="0" w:space="0" w:color="auto"/>
        <w:right w:val="none" w:sz="0" w:space="0" w:color="auto"/>
      </w:divBdr>
    </w:div>
    <w:div w:id="1883977413">
      <w:bodyDiv w:val="1"/>
      <w:marLeft w:val="0"/>
      <w:marRight w:val="0"/>
      <w:marTop w:val="0"/>
      <w:marBottom w:val="0"/>
      <w:divBdr>
        <w:top w:val="none" w:sz="0" w:space="0" w:color="auto"/>
        <w:left w:val="none" w:sz="0" w:space="0" w:color="auto"/>
        <w:bottom w:val="none" w:sz="0" w:space="0" w:color="auto"/>
        <w:right w:val="none" w:sz="0" w:space="0" w:color="auto"/>
      </w:divBdr>
    </w:div>
    <w:div w:id="1884127014">
      <w:bodyDiv w:val="1"/>
      <w:marLeft w:val="0"/>
      <w:marRight w:val="0"/>
      <w:marTop w:val="0"/>
      <w:marBottom w:val="0"/>
      <w:divBdr>
        <w:top w:val="none" w:sz="0" w:space="0" w:color="auto"/>
        <w:left w:val="none" w:sz="0" w:space="0" w:color="auto"/>
        <w:bottom w:val="none" w:sz="0" w:space="0" w:color="auto"/>
        <w:right w:val="none" w:sz="0" w:space="0" w:color="auto"/>
      </w:divBdr>
    </w:div>
    <w:div w:id="1888952295">
      <w:bodyDiv w:val="1"/>
      <w:marLeft w:val="0"/>
      <w:marRight w:val="0"/>
      <w:marTop w:val="0"/>
      <w:marBottom w:val="0"/>
      <w:divBdr>
        <w:top w:val="none" w:sz="0" w:space="0" w:color="auto"/>
        <w:left w:val="none" w:sz="0" w:space="0" w:color="auto"/>
        <w:bottom w:val="none" w:sz="0" w:space="0" w:color="auto"/>
        <w:right w:val="none" w:sz="0" w:space="0" w:color="auto"/>
      </w:divBdr>
    </w:div>
    <w:div w:id="1890846604">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4122184">
      <w:bodyDiv w:val="1"/>
      <w:marLeft w:val="0"/>
      <w:marRight w:val="0"/>
      <w:marTop w:val="0"/>
      <w:marBottom w:val="0"/>
      <w:divBdr>
        <w:top w:val="none" w:sz="0" w:space="0" w:color="auto"/>
        <w:left w:val="none" w:sz="0" w:space="0" w:color="auto"/>
        <w:bottom w:val="none" w:sz="0" w:space="0" w:color="auto"/>
        <w:right w:val="none" w:sz="0" w:space="0" w:color="auto"/>
      </w:divBdr>
    </w:div>
    <w:div w:id="1895120072">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899975444">
      <w:bodyDiv w:val="1"/>
      <w:marLeft w:val="0"/>
      <w:marRight w:val="0"/>
      <w:marTop w:val="0"/>
      <w:marBottom w:val="0"/>
      <w:divBdr>
        <w:top w:val="none" w:sz="0" w:space="0" w:color="auto"/>
        <w:left w:val="none" w:sz="0" w:space="0" w:color="auto"/>
        <w:bottom w:val="none" w:sz="0" w:space="0" w:color="auto"/>
        <w:right w:val="none" w:sz="0" w:space="0" w:color="auto"/>
      </w:divBdr>
    </w:div>
    <w:div w:id="1905948711">
      <w:bodyDiv w:val="1"/>
      <w:marLeft w:val="0"/>
      <w:marRight w:val="0"/>
      <w:marTop w:val="0"/>
      <w:marBottom w:val="0"/>
      <w:divBdr>
        <w:top w:val="none" w:sz="0" w:space="0" w:color="auto"/>
        <w:left w:val="none" w:sz="0" w:space="0" w:color="auto"/>
        <w:bottom w:val="none" w:sz="0" w:space="0" w:color="auto"/>
        <w:right w:val="none" w:sz="0" w:space="0" w:color="auto"/>
      </w:divBdr>
    </w:div>
    <w:div w:id="1907958873">
      <w:bodyDiv w:val="1"/>
      <w:marLeft w:val="0"/>
      <w:marRight w:val="0"/>
      <w:marTop w:val="0"/>
      <w:marBottom w:val="0"/>
      <w:divBdr>
        <w:top w:val="none" w:sz="0" w:space="0" w:color="auto"/>
        <w:left w:val="none" w:sz="0" w:space="0" w:color="auto"/>
        <w:bottom w:val="none" w:sz="0" w:space="0" w:color="auto"/>
        <w:right w:val="none" w:sz="0" w:space="0" w:color="auto"/>
      </w:divBdr>
    </w:div>
    <w:div w:id="1910725240">
      <w:bodyDiv w:val="1"/>
      <w:marLeft w:val="0"/>
      <w:marRight w:val="0"/>
      <w:marTop w:val="0"/>
      <w:marBottom w:val="0"/>
      <w:divBdr>
        <w:top w:val="none" w:sz="0" w:space="0" w:color="auto"/>
        <w:left w:val="none" w:sz="0" w:space="0" w:color="auto"/>
        <w:bottom w:val="none" w:sz="0" w:space="0" w:color="auto"/>
        <w:right w:val="none" w:sz="0" w:space="0" w:color="auto"/>
      </w:divBdr>
    </w:div>
    <w:div w:id="1912034582">
      <w:bodyDiv w:val="1"/>
      <w:marLeft w:val="0"/>
      <w:marRight w:val="0"/>
      <w:marTop w:val="0"/>
      <w:marBottom w:val="0"/>
      <w:divBdr>
        <w:top w:val="none" w:sz="0" w:space="0" w:color="auto"/>
        <w:left w:val="none" w:sz="0" w:space="0" w:color="auto"/>
        <w:bottom w:val="none" w:sz="0" w:space="0" w:color="auto"/>
        <w:right w:val="none" w:sz="0" w:space="0" w:color="auto"/>
      </w:divBdr>
    </w:div>
    <w:div w:id="1913277415">
      <w:bodyDiv w:val="1"/>
      <w:marLeft w:val="0"/>
      <w:marRight w:val="0"/>
      <w:marTop w:val="0"/>
      <w:marBottom w:val="0"/>
      <w:divBdr>
        <w:top w:val="none" w:sz="0" w:space="0" w:color="auto"/>
        <w:left w:val="none" w:sz="0" w:space="0" w:color="auto"/>
        <w:bottom w:val="none" w:sz="0" w:space="0" w:color="auto"/>
        <w:right w:val="none" w:sz="0" w:space="0" w:color="auto"/>
      </w:divBdr>
    </w:div>
    <w:div w:id="1914506185">
      <w:bodyDiv w:val="1"/>
      <w:marLeft w:val="0"/>
      <w:marRight w:val="0"/>
      <w:marTop w:val="0"/>
      <w:marBottom w:val="0"/>
      <w:divBdr>
        <w:top w:val="none" w:sz="0" w:space="0" w:color="auto"/>
        <w:left w:val="none" w:sz="0" w:space="0" w:color="auto"/>
        <w:bottom w:val="none" w:sz="0" w:space="0" w:color="auto"/>
        <w:right w:val="none" w:sz="0" w:space="0" w:color="auto"/>
      </w:divBdr>
    </w:div>
    <w:div w:id="1914654464">
      <w:bodyDiv w:val="1"/>
      <w:marLeft w:val="0"/>
      <w:marRight w:val="0"/>
      <w:marTop w:val="0"/>
      <w:marBottom w:val="0"/>
      <w:divBdr>
        <w:top w:val="none" w:sz="0" w:space="0" w:color="auto"/>
        <w:left w:val="none" w:sz="0" w:space="0" w:color="auto"/>
        <w:bottom w:val="none" w:sz="0" w:space="0" w:color="auto"/>
        <w:right w:val="none" w:sz="0" w:space="0" w:color="auto"/>
      </w:divBdr>
    </w:div>
    <w:div w:id="1914850650">
      <w:bodyDiv w:val="1"/>
      <w:marLeft w:val="0"/>
      <w:marRight w:val="0"/>
      <w:marTop w:val="0"/>
      <w:marBottom w:val="0"/>
      <w:divBdr>
        <w:top w:val="none" w:sz="0" w:space="0" w:color="auto"/>
        <w:left w:val="none" w:sz="0" w:space="0" w:color="auto"/>
        <w:bottom w:val="none" w:sz="0" w:space="0" w:color="auto"/>
        <w:right w:val="none" w:sz="0" w:space="0" w:color="auto"/>
      </w:divBdr>
    </w:div>
    <w:div w:id="1917745949">
      <w:bodyDiv w:val="1"/>
      <w:marLeft w:val="0"/>
      <w:marRight w:val="0"/>
      <w:marTop w:val="0"/>
      <w:marBottom w:val="0"/>
      <w:divBdr>
        <w:top w:val="none" w:sz="0" w:space="0" w:color="auto"/>
        <w:left w:val="none" w:sz="0" w:space="0" w:color="auto"/>
        <w:bottom w:val="none" w:sz="0" w:space="0" w:color="auto"/>
        <w:right w:val="none" w:sz="0" w:space="0" w:color="auto"/>
      </w:divBdr>
    </w:div>
    <w:div w:id="1919172807">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25723555">
      <w:bodyDiv w:val="1"/>
      <w:marLeft w:val="0"/>
      <w:marRight w:val="0"/>
      <w:marTop w:val="0"/>
      <w:marBottom w:val="0"/>
      <w:divBdr>
        <w:top w:val="none" w:sz="0" w:space="0" w:color="auto"/>
        <w:left w:val="none" w:sz="0" w:space="0" w:color="auto"/>
        <w:bottom w:val="none" w:sz="0" w:space="0" w:color="auto"/>
        <w:right w:val="none" w:sz="0" w:space="0" w:color="auto"/>
      </w:divBdr>
    </w:div>
    <w:div w:id="1930578757">
      <w:bodyDiv w:val="1"/>
      <w:marLeft w:val="0"/>
      <w:marRight w:val="0"/>
      <w:marTop w:val="0"/>
      <w:marBottom w:val="0"/>
      <w:divBdr>
        <w:top w:val="none" w:sz="0" w:space="0" w:color="auto"/>
        <w:left w:val="none" w:sz="0" w:space="0" w:color="auto"/>
        <w:bottom w:val="none" w:sz="0" w:space="0" w:color="auto"/>
        <w:right w:val="none" w:sz="0" w:space="0" w:color="auto"/>
      </w:divBdr>
    </w:div>
    <w:div w:id="1932933295">
      <w:bodyDiv w:val="1"/>
      <w:marLeft w:val="0"/>
      <w:marRight w:val="0"/>
      <w:marTop w:val="0"/>
      <w:marBottom w:val="0"/>
      <w:divBdr>
        <w:top w:val="none" w:sz="0" w:space="0" w:color="auto"/>
        <w:left w:val="none" w:sz="0" w:space="0" w:color="auto"/>
        <w:bottom w:val="none" w:sz="0" w:space="0" w:color="auto"/>
        <w:right w:val="none" w:sz="0" w:space="0" w:color="auto"/>
      </w:divBdr>
    </w:div>
    <w:div w:id="1940017993">
      <w:bodyDiv w:val="1"/>
      <w:marLeft w:val="0"/>
      <w:marRight w:val="0"/>
      <w:marTop w:val="0"/>
      <w:marBottom w:val="0"/>
      <w:divBdr>
        <w:top w:val="none" w:sz="0" w:space="0" w:color="auto"/>
        <w:left w:val="none" w:sz="0" w:space="0" w:color="auto"/>
        <w:bottom w:val="none" w:sz="0" w:space="0" w:color="auto"/>
        <w:right w:val="none" w:sz="0" w:space="0" w:color="auto"/>
      </w:divBdr>
    </w:div>
    <w:div w:id="1942296847">
      <w:bodyDiv w:val="1"/>
      <w:marLeft w:val="0"/>
      <w:marRight w:val="0"/>
      <w:marTop w:val="0"/>
      <w:marBottom w:val="0"/>
      <w:divBdr>
        <w:top w:val="none" w:sz="0" w:space="0" w:color="auto"/>
        <w:left w:val="none" w:sz="0" w:space="0" w:color="auto"/>
        <w:bottom w:val="none" w:sz="0" w:space="0" w:color="auto"/>
        <w:right w:val="none" w:sz="0" w:space="0" w:color="auto"/>
      </w:divBdr>
    </w:div>
    <w:div w:id="1945843159">
      <w:bodyDiv w:val="1"/>
      <w:marLeft w:val="0"/>
      <w:marRight w:val="0"/>
      <w:marTop w:val="0"/>
      <w:marBottom w:val="0"/>
      <w:divBdr>
        <w:top w:val="none" w:sz="0" w:space="0" w:color="auto"/>
        <w:left w:val="none" w:sz="0" w:space="0" w:color="auto"/>
        <w:bottom w:val="none" w:sz="0" w:space="0" w:color="auto"/>
        <w:right w:val="none" w:sz="0" w:space="0" w:color="auto"/>
      </w:divBdr>
    </w:div>
    <w:div w:id="1948073035">
      <w:bodyDiv w:val="1"/>
      <w:marLeft w:val="0"/>
      <w:marRight w:val="0"/>
      <w:marTop w:val="0"/>
      <w:marBottom w:val="0"/>
      <w:divBdr>
        <w:top w:val="none" w:sz="0" w:space="0" w:color="auto"/>
        <w:left w:val="none" w:sz="0" w:space="0" w:color="auto"/>
        <w:bottom w:val="none" w:sz="0" w:space="0" w:color="auto"/>
        <w:right w:val="none" w:sz="0" w:space="0" w:color="auto"/>
      </w:divBdr>
    </w:div>
    <w:div w:id="1961034952">
      <w:bodyDiv w:val="1"/>
      <w:marLeft w:val="0"/>
      <w:marRight w:val="0"/>
      <w:marTop w:val="0"/>
      <w:marBottom w:val="0"/>
      <w:divBdr>
        <w:top w:val="none" w:sz="0" w:space="0" w:color="auto"/>
        <w:left w:val="none" w:sz="0" w:space="0" w:color="auto"/>
        <w:bottom w:val="none" w:sz="0" w:space="0" w:color="auto"/>
        <w:right w:val="none" w:sz="0" w:space="0" w:color="auto"/>
      </w:divBdr>
    </w:div>
    <w:div w:id="1966151549">
      <w:bodyDiv w:val="1"/>
      <w:marLeft w:val="0"/>
      <w:marRight w:val="0"/>
      <w:marTop w:val="0"/>
      <w:marBottom w:val="0"/>
      <w:divBdr>
        <w:top w:val="none" w:sz="0" w:space="0" w:color="auto"/>
        <w:left w:val="none" w:sz="0" w:space="0" w:color="auto"/>
        <w:bottom w:val="none" w:sz="0" w:space="0" w:color="auto"/>
        <w:right w:val="none" w:sz="0" w:space="0" w:color="auto"/>
      </w:divBdr>
    </w:div>
    <w:div w:id="1967078124">
      <w:bodyDiv w:val="1"/>
      <w:marLeft w:val="0"/>
      <w:marRight w:val="0"/>
      <w:marTop w:val="0"/>
      <w:marBottom w:val="0"/>
      <w:divBdr>
        <w:top w:val="none" w:sz="0" w:space="0" w:color="auto"/>
        <w:left w:val="none" w:sz="0" w:space="0" w:color="auto"/>
        <w:bottom w:val="none" w:sz="0" w:space="0" w:color="auto"/>
        <w:right w:val="none" w:sz="0" w:space="0" w:color="auto"/>
      </w:divBdr>
    </w:div>
    <w:div w:id="1968588630">
      <w:bodyDiv w:val="1"/>
      <w:marLeft w:val="0"/>
      <w:marRight w:val="0"/>
      <w:marTop w:val="0"/>
      <w:marBottom w:val="0"/>
      <w:divBdr>
        <w:top w:val="none" w:sz="0" w:space="0" w:color="auto"/>
        <w:left w:val="none" w:sz="0" w:space="0" w:color="auto"/>
        <w:bottom w:val="none" w:sz="0" w:space="0" w:color="auto"/>
        <w:right w:val="none" w:sz="0" w:space="0" w:color="auto"/>
      </w:divBdr>
    </w:div>
    <w:div w:id="1971550543">
      <w:bodyDiv w:val="1"/>
      <w:marLeft w:val="0"/>
      <w:marRight w:val="0"/>
      <w:marTop w:val="0"/>
      <w:marBottom w:val="0"/>
      <w:divBdr>
        <w:top w:val="none" w:sz="0" w:space="0" w:color="auto"/>
        <w:left w:val="none" w:sz="0" w:space="0" w:color="auto"/>
        <w:bottom w:val="none" w:sz="0" w:space="0" w:color="auto"/>
        <w:right w:val="none" w:sz="0" w:space="0" w:color="auto"/>
      </w:divBdr>
    </w:div>
    <w:div w:id="1972664343">
      <w:bodyDiv w:val="1"/>
      <w:marLeft w:val="0"/>
      <w:marRight w:val="0"/>
      <w:marTop w:val="0"/>
      <w:marBottom w:val="0"/>
      <w:divBdr>
        <w:top w:val="none" w:sz="0" w:space="0" w:color="auto"/>
        <w:left w:val="none" w:sz="0" w:space="0" w:color="auto"/>
        <w:bottom w:val="none" w:sz="0" w:space="0" w:color="auto"/>
        <w:right w:val="none" w:sz="0" w:space="0" w:color="auto"/>
      </w:divBdr>
    </w:div>
    <w:div w:id="1975599828">
      <w:bodyDiv w:val="1"/>
      <w:marLeft w:val="0"/>
      <w:marRight w:val="0"/>
      <w:marTop w:val="0"/>
      <w:marBottom w:val="0"/>
      <w:divBdr>
        <w:top w:val="none" w:sz="0" w:space="0" w:color="auto"/>
        <w:left w:val="none" w:sz="0" w:space="0" w:color="auto"/>
        <w:bottom w:val="none" w:sz="0" w:space="0" w:color="auto"/>
        <w:right w:val="none" w:sz="0" w:space="0" w:color="auto"/>
      </w:divBdr>
    </w:div>
    <w:div w:id="1975914561">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84382674">
      <w:bodyDiv w:val="1"/>
      <w:marLeft w:val="0"/>
      <w:marRight w:val="0"/>
      <w:marTop w:val="0"/>
      <w:marBottom w:val="0"/>
      <w:divBdr>
        <w:top w:val="none" w:sz="0" w:space="0" w:color="auto"/>
        <w:left w:val="none" w:sz="0" w:space="0" w:color="auto"/>
        <w:bottom w:val="none" w:sz="0" w:space="0" w:color="auto"/>
        <w:right w:val="none" w:sz="0" w:space="0" w:color="auto"/>
      </w:divBdr>
    </w:div>
    <w:div w:id="1986230773">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3289320">
      <w:bodyDiv w:val="1"/>
      <w:marLeft w:val="0"/>
      <w:marRight w:val="0"/>
      <w:marTop w:val="0"/>
      <w:marBottom w:val="0"/>
      <w:divBdr>
        <w:top w:val="none" w:sz="0" w:space="0" w:color="auto"/>
        <w:left w:val="none" w:sz="0" w:space="0" w:color="auto"/>
        <w:bottom w:val="none" w:sz="0" w:space="0" w:color="auto"/>
        <w:right w:val="none" w:sz="0" w:space="0" w:color="auto"/>
      </w:divBdr>
    </w:div>
    <w:div w:id="1993678818">
      <w:bodyDiv w:val="1"/>
      <w:marLeft w:val="0"/>
      <w:marRight w:val="0"/>
      <w:marTop w:val="0"/>
      <w:marBottom w:val="0"/>
      <w:divBdr>
        <w:top w:val="none" w:sz="0" w:space="0" w:color="auto"/>
        <w:left w:val="none" w:sz="0" w:space="0" w:color="auto"/>
        <w:bottom w:val="none" w:sz="0" w:space="0" w:color="auto"/>
        <w:right w:val="none" w:sz="0" w:space="0" w:color="auto"/>
      </w:divBdr>
    </w:div>
    <w:div w:id="1994288345">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5547379">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08364656">
      <w:bodyDiv w:val="1"/>
      <w:marLeft w:val="0"/>
      <w:marRight w:val="0"/>
      <w:marTop w:val="0"/>
      <w:marBottom w:val="0"/>
      <w:divBdr>
        <w:top w:val="none" w:sz="0" w:space="0" w:color="auto"/>
        <w:left w:val="none" w:sz="0" w:space="0" w:color="auto"/>
        <w:bottom w:val="none" w:sz="0" w:space="0" w:color="auto"/>
        <w:right w:val="none" w:sz="0" w:space="0" w:color="auto"/>
      </w:divBdr>
    </w:div>
    <w:div w:id="2009819004">
      <w:bodyDiv w:val="1"/>
      <w:marLeft w:val="0"/>
      <w:marRight w:val="0"/>
      <w:marTop w:val="0"/>
      <w:marBottom w:val="0"/>
      <w:divBdr>
        <w:top w:val="none" w:sz="0" w:space="0" w:color="auto"/>
        <w:left w:val="none" w:sz="0" w:space="0" w:color="auto"/>
        <w:bottom w:val="none" w:sz="0" w:space="0" w:color="auto"/>
        <w:right w:val="none" w:sz="0" w:space="0" w:color="auto"/>
      </w:divBdr>
    </w:div>
    <w:div w:id="2011331644">
      <w:bodyDiv w:val="1"/>
      <w:marLeft w:val="0"/>
      <w:marRight w:val="0"/>
      <w:marTop w:val="0"/>
      <w:marBottom w:val="0"/>
      <w:divBdr>
        <w:top w:val="none" w:sz="0" w:space="0" w:color="auto"/>
        <w:left w:val="none" w:sz="0" w:space="0" w:color="auto"/>
        <w:bottom w:val="none" w:sz="0" w:space="0" w:color="auto"/>
        <w:right w:val="none" w:sz="0" w:space="0" w:color="auto"/>
      </w:divBdr>
    </w:div>
    <w:div w:id="2014188825">
      <w:bodyDiv w:val="1"/>
      <w:marLeft w:val="0"/>
      <w:marRight w:val="0"/>
      <w:marTop w:val="0"/>
      <w:marBottom w:val="0"/>
      <w:divBdr>
        <w:top w:val="none" w:sz="0" w:space="0" w:color="auto"/>
        <w:left w:val="none" w:sz="0" w:space="0" w:color="auto"/>
        <w:bottom w:val="none" w:sz="0" w:space="0" w:color="auto"/>
        <w:right w:val="none" w:sz="0" w:space="0" w:color="auto"/>
      </w:divBdr>
    </w:div>
    <w:div w:id="2015183944">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1273841">
      <w:bodyDiv w:val="1"/>
      <w:marLeft w:val="0"/>
      <w:marRight w:val="0"/>
      <w:marTop w:val="0"/>
      <w:marBottom w:val="0"/>
      <w:divBdr>
        <w:top w:val="none" w:sz="0" w:space="0" w:color="auto"/>
        <w:left w:val="none" w:sz="0" w:space="0" w:color="auto"/>
        <w:bottom w:val="none" w:sz="0" w:space="0" w:color="auto"/>
        <w:right w:val="none" w:sz="0" w:space="0" w:color="auto"/>
      </w:divBdr>
    </w:div>
    <w:div w:id="2023971732">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27902895">
      <w:bodyDiv w:val="1"/>
      <w:marLeft w:val="0"/>
      <w:marRight w:val="0"/>
      <w:marTop w:val="0"/>
      <w:marBottom w:val="0"/>
      <w:divBdr>
        <w:top w:val="none" w:sz="0" w:space="0" w:color="auto"/>
        <w:left w:val="none" w:sz="0" w:space="0" w:color="auto"/>
        <w:bottom w:val="none" w:sz="0" w:space="0" w:color="auto"/>
        <w:right w:val="none" w:sz="0" w:space="0" w:color="auto"/>
      </w:divBdr>
    </w:div>
    <w:div w:id="2028486375">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1448972">
      <w:bodyDiv w:val="1"/>
      <w:marLeft w:val="0"/>
      <w:marRight w:val="0"/>
      <w:marTop w:val="0"/>
      <w:marBottom w:val="0"/>
      <w:divBdr>
        <w:top w:val="none" w:sz="0" w:space="0" w:color="auto"/>
        <w:left w:val="none" w:sz="0" w:space="0" w:color="auto"/>
        <w:bottom w:val="none" w:sz="0" w:space="0" w:color="auto"/>
        <w:right w:val="none" w:sz="0" w:space="0" w:color="auto"/>
      </w:divBdr>
    </w:div>
    <w:div w:id="2032488113">
      <w:bodyDiv w:val="1"/>
      <w:marLeft w:val="0"/>
      <w:marRight w:val="0"/>
      <w:marTop w:val="0"/>
      <w:marBottom w:val="0"/>
      <w:divBdr>
        <w:top w:val="none" w:sz="0" w:space="0" w:color="auto"/>
        <w:left w:val="none" w:sz="0" w:space="0" w:color="auto"/>
        <w:bottom w:val="none" w:sz="0" w:space="0" w:color="auto"/>
        <w:right w:val="none" w:sz="0" w:space="0" w:color="auto"/>
      </w:divBdr>
    </w:div>
    <w:div w:id="2035619722">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38775518">
      <w:bodyDiv w:val="1"/>
      <w:marLeft w:val="0"/>
      <w:marRight w:val="0"/>
      <w:marTop w:val="0"/>
      <w:marBottom w:val="0"/>
      <w:divBdr>
        <w:top w:val="none" w:sz="0" w:space="0" w:color="auto"/>
        <w:left w:val="none" w:sz="0" w:space="0" w:color="auto"/>
        <w:bottom w:val="none" w:sz="0" w:space="0" w:color="auto"/>
        <w:right w:val="none" w:sz="0" w:space="0" w:color="auto"/>
      </w:divBdr>
    </w:div>
    <w:div w:id="2040666559">
      <w:bodyDiv w:val="1"/>
      <w:marLeft w:val="0"/>
      <w:marRight w:val="0"/>
      <w:marTop w:val="0"/>
      <w:marBottom w:val="0"/>
      <w:divBdr>
        <w:top w:val="none" w:sz="0" w:space="0" w:color="auto"/>
        <w:left w:val="none" w:sz="0" w:space="0" w:color="auto"/>
        <w:bottom w:val="none" w:sz="0" w:space="0" w:color="auto"/>
        <w:right w:val="none" w:sz="0" w:space="0" w:color="auto"/>
      </w:divBdr>
    </w:div>
    <w:div w:id="2042782434">
      <w:bodyDiv w:val="1"/>
      <w:marLeft w:val="0"/>
      <w:marRight w:val="0"/>
      <w:marTop w:val="0"/>
      <w:marBottom w:val="0"/>
      <w:divBdr>
        <w:top w:val="none" w:sz="0" w:space="0" w:color="auto"/>
        <w:left w:val="none" w:sz="0" w:space="0" w:color="auto"/>
        <w:bottom w:val="none" w:sz="0" w:space="0" w:color="auto"/>
        <w:right w:val="none" w:sz="0" w:space="0" w:color="auto"/>
      </w:divBdr>
    </w:div>
    <w:div w:id="2047682334">
      <w:bodyDiv w:val="1"/>
      <w:marLeft w:val="0"/>
      <w:marRight w:val="0"/>
      <w:marTop w:val="0"/>
      <w:marBottom w:val="0"/>
      <w:divBdr>
        <w:top w:val="none" w:sz="0" w:space="0" w:color="auto"/>
        <w:left w:val="none" w:sz="0" w:space="0" w:color="auto"/>
        <w:bottom w:val="none" w:sz="0" w:space="0" w:color="auto"/>
        <w:right w:val="none" w:sz="0" w:space="0" w:color="auto"/>
      </w:divBdr>
    </w:div>
    <w:div w:id="2051764801">
      <w:bodyDiv w:val="1"/>
      <w:marLeft w:val="0"/>
      <w:marRight w:val="0"/>
      <w:marTop w:val="0"/>
      <w:marBottom w:val="0"/>
      <w:divBdr>
        <w:top w:val="none" w:sz="0" w:space="0" w:color="auto"/>
        <w:left w:val="none" w:sz="0" w:space="0" w:color="auto"/>
        <w:bottom w:val="none" w:sz="0" w:space="0" w:color="auto"/>
        <w:right w:val="none" w:sz="0" w:space="0" w:color="auto"/>
      </w:divBdr>
    </w:div>
    <w:div w:id="2052144188">
      <w:bodyDiv w:val="1"/>
      <w:marLeft w:val="0"/>
      <w:marRight w:val="0"/>
      <w:marTop w:val="0"/>
      <w:marBottom w:val="0"/>
      <w:divBdr>
        <w:top w:val="none" w:sz="0" w:space="0" w:color="auto"/>
        <w:left w:val="none" w:sz="0" w:space="0" w:color="auto"/>
        <w:bottom w:val="none" w:sz="0" w:space="0" w:color="auto"/>
        <w:right w:val="none" w:sz="0" w:space="0" w:color="auto"/>
      </w:divBdr>
    </w:div>
    <w:div w:id="2056420440">
      <w:bodyDiv w:val="1"/>
      <w:marLeft w:val="0"/>
      <w:marRight w:val="0"/>
      <w:marTop w:val="0"/>
      <w:marBottom w:val="0"/>
      <w:divBdr>
        <w:top w:val="none" w:sz="0" w:space="0" w:color="auto"/>
        <w:left w:val="none" w:sz="0" w:space="0" w:color="auto"/>
        <w:bottom w:val="none" w:sz="0" w:space="0" w:color="auto"/>
        <w:right w:val="none" w:sz="0" w:space="0" w:color="auto"/>
      </w:divBdr>
    </w:div>
    <w:div w:id="2059620689">
      <w:bodyDiv w:val="1"/>
      <w:marLeft w:val="0"/>
      <w:marRight w:val="0"/>
      <w:marTop w:val="0"/>
      <w:marBottom w:val="0"/>
      <w:divBdr>
        <w:top w:val="none" w:sz="0" w:space="0" w:color="auto"/>
        <w:left w:val="none" w:sz="0" w:space="0" w:color="auto"/>
        <w:bottom w:val="none" w:sz="0" w:space="0" w:color="auto"/>
        <w:right w:val="none" w:sz="0" w:space="0" w:color="auto"/>
      </w:divBdr>
    </w:div>
    <w:div w:id="2060981234">
      <w:bodyDiv w:val="1"/>
      <w:marLeft w:val="0"/>
      <w:marRight w:val="0"/>
      <w:marTop w:val="0"/>
      <w:marBottom w:val="0"/>
      <w:divBdr>
        <w:top w:val="none" w:sz="0" w:space="0" w:color="auto"/>
        <w:left w:val="none" w:sz="0" w:space="0" w:color="auto"/>
        <w:bottom w:val="none" w:sz="0" w:space="0" w:color="auto"/>
        <w:right w:val="none" w:sz="0" w:space="0" w:color="auto"/>
      </w:divBdr>
    </w:div>
    <w:div w:id="2063820832">
      <w:bodyDiv w:val="1"/>
      <w:marLeft w:val="0"/>
      <w:marRight w:val="0"/>
      <w:marTop w:val="0"/>
      <w:marBottom w:val="0"/>
      <w:divBdr>
        <w:top w:val="none" w:sz="0" w:space="0" w:color="auto"/>
        <w:left w:val="none" w:sz="0" w:space="0" w:color="auto"/>
        <w:bottom w:val="none" w:sz="0" w:space="0" w:color="auto"/>
        <w:right w:val="none" w:sz="0" w:space="0" w:color="auto"/>
      </w:divBdr>
    </w:div>
    <w:div w:id="2065054505">
      <w:bodyDiv w:val="1"/>
      <w:marLeft w:val="0"/>
      <w:marRight w:val="0"/>
      <w:marTop w:val="0"/>
      <w:marBottom w:val="0"/>
      <w:divBdr>
        <w:top w:val="none" w:sz="0" w:space="0" w:color="auto"/>
        <w:left w:val="none" w:sz="0" w:space="0" w:color="auto"/>
        <w:bottom w:val="none" w:sz="0" w:space="0" w:color="auto"/>
        <w:right w:val="none" w:sz="0" w:space="0" w:color="auto"/>
      </w:divBdr>
    </w:div>
    <w:div w:id="2065642350">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69063249">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7702549">
      <w:bodyDiv w:val="1"/>
      <w:marLeft w:val="0"/>
      <w:marRight w:val="0"/>
      <w:marTop w:val="0"/>
      <w:marBottom w:val="0"/>
      <w:divBdr>
        <w:top w:val="none" w:sz="0" w:space="0" w:color="auto"/>
        <w:left w:val="none" w:sz="0" w:space="0" w:color="auto"/>
        <w:bottom w:val="none" w:sz="0" w:space="0" w:color="auto"/>
        <w:right w:val="none" w:sz="0" w:space="0" w:color="auto"/>
      </w:divBdr>
    </w:div>
    <w:div w:id="2078552786">
      <w:bodyDiv w:val="1"/>
      <w:marLeft w:val="0"/>
      <w:marRight w:val="0"/>
      <w:marTop w:val="0"/>
      <w:marBottom w:val="0"/>
      <w:divBdr>
        <w:top w:val="none" w:sz="0" w:space="0" w:color="auto"/>
        <w:left w:val="none" w:sz="0" w:space="0" w:color="auto"/>
        <w:bottom w:val="none" w:sz="0" w:space="0" w:color="auto"/>
        <w:right w:val="none" w:sz="0" w:space="0" w:color="auto"/>
      </w:divBdr>
    </w:div>
    <w:div w:id="2078747547">
      <w:bodyDiv w:val="1"/>
      <w:marLeft w:val="0"/>
      <w:marRight w:val="0"/>
      <w:marTop w:val="0"/>
      <w:marBottom w:val="0"/>
      <w:divBdr>
        <w:top w:val="none" w:sz="0" w:space="0" w:color="auto"/>
        <w:left w:val="none" w:sz="0" w:space="0" w:color="auto"/>
        <w:bottom w:val="none" w:sz="0" w:space="0" w:color="auto"/>
        <w:right w:val="none" w:sz="0" w:space="0" w:color="auto"/>
      </w:divBdr>
    </w:div>
    <w:div w:id="2081636861">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05099">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86758949">
      <w:bodyDiv w:val="1"/>
      <w:marLeft w:val="0"/>
      <w:marRight w:val="0"/>
      <w:marTop w:val="0"/>
      <w:marBottom w:val="0"/>
      <w:divBdr>
        <w:top w:val="none" w:sz="0" w:space="0" w:color="auto"/>
        <w:left w:val="none" w:sz="0" w:space="0" w:color="auto"/>
        <w:bottom w:val="none" w:sz="0" w:space="0" w:color="auto"/>
        <w:right w:val="none" w:sz="0" w:space="0" w:color="auto"/>
      </w:divBdr>
    </w:div>
    <w:div w:id="2091611898">
      <w:bodyDiv w:val="1"/>
      <w:marLeft w:val="0"/>
      <w:marRight w:val="0"/>
      <w:marTop w:val="0"/>
      <w:marBottom w:val="0"/>
      <w:divBdr>
        <w:top w:val="none" w:sz="0" w:space="0" w:color="auto"/>
        <w:left w:val="none" w:sz="0" w:space="0" w:color="auto"/>
        <w:bottom w:val="none" w:sz="0" w:space="0" w:color="auto"/>
        <w:right w:val="none" w:sz="0" w:space="0" w:color="auto"/>
      </w:divBdr>
    </w:div>
    <w:div w:id="2095322277">
      <w:bodyDiv w:val="1"/>
      <w:marLeft w:val="0"/>
      <w:marRight w:val="0"/>
      <w:marTop w:val="0"/>
      <w:marBottom w:val="0"/>
      <w:divBdr>
        <w:top w:val="none" w:sz="0" w:space="0" w:color="auto"/>
        <w:left w:val="none" w:sz="0" w:space="0" w:color="auto"/>
        <w:bottom w:val="none" w:sz="0" w:space="0" w:color="auto"/>
        <w:right w:val="none" w:sz="0" w:space="0" w:color="auto"/>
      </w:divBdr>
    </w:div>
    <w:div w:id="2096053347">
      <w:bodyDiv w:val="1"/>
      <w:marLeft w:val="0"/>
      <w:marRight w:val="0"/>
      <w:marTop w:val="0"/>
      <w:marBottom w:val="0"/>
      <w:divBdr>
        <w:top w:val="none" w:sz="0" w:space="0" w:color="auto"/>
        <w:left w:val="none" w:sz="0" w:space="0" w:color="auto"/>
        <w:bottom w:val="none" w:sz="0" w:space="0" w:color="auto"/>
        <w:right w:val="none" w:sz="0" w:space="0" w:color="auto"/>
      </w:divBdr>
    </w:div>
    <w:div w:id="2100632531">
      <w:bodyDiv w:val="1"/>
      <w:marLeft w:val="0"/>
      <w:marRight w:val="0"/>
      <w:marTop w:val="0"/>
      <w:marBottom w:val="0"/>
      <w:divBdr>
        <w:top w:val="none" w:sz="0" w:space="0" w:color="auto"/>
        <w:left w:val="none" w:sz="0" w:space="0" w:color="auto"/>
        <w:bottom w:val="none" w:sz="0" w:space="0" w:color="auto"/>
        <w:right w:val="none" w:sz="0" w:space="0" w:color="auto"/>
      </w:divBdr>
    </w:div>
    <w:div w:id="2102480677">
      <w:bodyDiv w:val="1"/>
      <w:marLeft w:val="0"/>
      <w:marRight w:val="0"/>
      <w:marTop w:val="0"/>
      <w:marBottom w:val="0"/>
      <w:divBdr>
        <w:top w:val="none" w:sz="0" w:space="0" w:color="auto"/>
        <w:left w:val="none" w:sz="0" w:space="0" w:color="auto"/>
        <w:bottom w:val="none" w:sz="0" w:space="0" w:color="auto"/>
        <w:right w:val="none" w:sz="0" w:space="0" w:color="auto"/>
      </w:divBdr>
    </w:div>
    <w:div w:id="2102792285">
      <w:bodyDiv w:val="1"/>
      <w:marLeft w:val="0"/>
      <w:marRight w:val="0"/>
      <w:marTop w:val="0"/>
      <w:marBottom w:val="0"/>
      <w:divBdr>
        <w:top w:val="none" w:sz="0" w:space="0" w:color="auto"/>
        <w:left w:val="none" w:sz="0" w:space="0" w:color="auto"/>
        <w:bottom w:val="none" w:sz="0" w:space="0" w:color="auto"/>
        <w:right w:val="none" w:sz="0" w:space="0" w:color="auto"/>
      </w:divBdr>
    </w:div>
    <w:div w:id="2106807197">
      <w:bodyDiv w:val="1"/>
      <w:marLeft w:val="0"/>
      <w:marRight w:val="0"/>
      <w:marTop w:val="0"/>
      <w:marBottom w:val="0"/>
      <w:divBdr>
        <w:top w:val="none" w:sz="0" w:space="0" w:color="auto"/>
        <w:left w:val="none" w:sz="0" w:space="0" w:color="auto"/>
        <w:bottom w:val="none" w:sz="0" w:space="0" w:color="auto"/>
        <w:right w:val="none" w:sz="0" w:space="0" w:color="auto"/>
      </w:divBdr>
    </w:div>
    <w:div w:id="2107574880">
      <w:bodyDiv w:val="1"/>
      <w:marLeft w:val="0"/>
      <w:marRight w:val="0"/>
      <w:marTop w:val="0"/>
      <w:marBottom w:val="0"/>
      <w:divBdr>
        <w:top w:val="none" w:sz="0" w:space="0" w:color="auto"/>
        <w:left w:val="none" w:sz="0" w:space="0" w:color="auto"/>
        <w:bottom w:val="none" w:sz="0" w:space="0" w:color="auto"/>
        <w:right w:val="none" w:sz="0" w:space="0" w:color="auto"/>
      </w:divBdr>
    </w:div>
    <w:div w:id="2111733073">
      <w:bodyDiv w:val="1"/>
      <w:marLeft w:val="0"/>
      <w:marRight w:val="0"/>
      <w:marTop w:val="0"/>
      <w:marBottom w:val="0"/>
      <w:divBdr>
        <w:top w:val="none" w:sz="0" w:space="0" w:color="auto"/>
        <w:left w:val="none" w:sz="0" w:space="0" w:color="auto"/>
        <w:bottom w:val="none" w:sz="0" w:space="0" w:color="auto"/>
        <w:right w:val="none" w:sz="0" w:space="0" w:color="auto"/>
      </w:divBdr>
    </w:div>
    <w:div w:id="2113895579">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4791">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4379515">
      <w:bodyDiv w:val="1"/>
      <w:marLeft w:val="0"/>
      <w:marRight w:val="0"/>
      <w:marTop w:val="0"/>
      <w:marBottom w:val="0"/>
      <w:divBdr>
        <w:top w:val="none" w:sz="0" w:space="0" w:color="auto"/>
        <w:left w:val="none" w:sz="0" w:space="0" w:color="auto"/>
        <w:bottom w:val="none" w:sz="0" w:space="0" w:color="auto"/>
        <w:right w:val="none" w:sz="0" w:space="0" w:color="auto"/>
      </w:divBdr>
    </w:div>
    <w:div w:id="2126344721">
      <w:bodyDiv w:val="1"/>
      <w:marLeft w:val="0"/>
      <w:marRight w:val="0"/>
      <w:marTop w:val="0"/>
      <w:marBottom w:val="0"/>
      <w:divBdr>
        <w:top w:val="none" w:sz="0" w:space="0" w:color="auto"/>
        <w:left w:val="none" w:sz="0" w:space="0" w:color="auto"/>
        <w:bottom w:val="none" w:sz="0" w:space="0" w:color="auto"/>
        <w:right w:val="none" w:sz="0" w:space="0" w:color="auto"/>
      </w:divBdr>
    </w:div>
    <w:div w:id="2133478805">
      <w:bodyDiv w:val="1"/>
      <w:marLeft w:val="0"/>
      <w:marRight w:val="0"/>
      <w:marTop w:val="0"/>
      <w:marBottom w:val="0"/>
      <w:divBdr>
        <w:top w:val="none" w:sz="0" w:space="0" w:color="auto"/>
        <w:left w:val="none" w:sz="0" w:space="0" w:color="auto"/>
        <w:bottom w:val="none" w:sz="0" w:space="0" w:color="auto"/>
        <w:right w:val="none" w:sz="0" w:space="0" w:color="auto"/>
      </w:divBdr>
    </w:div>
    <w:div w:id="2139376777">
      <w:bodyDiv w:val="1"/>
      <w:marLeft w:val="0"/>
      <w:marRight w:val="0"/>
      <w:marTop w:val="0"/>
      <w:marBottom w:val="0"/>
      <w:divBdr>
        <w:top w:val="none" w:sz="0" w:space="0" w:color="auto"/>
        <w:left w:val="none" w:sz="0" w:space="0" w:color="auto"/>
        <w:bottom w:val="none" w:sz="0" w:space="0" w:color="auto"/>
        <w:right w:val="none" w:sz="0" w:space="0" w:color="auto"/>
      </w:divBdr>
    </w:div>
    <w:div w:id="2141143524">
      <w:bodyDiv w:val="1"/>
      <w:marLeft w:val="0"/>
      <w:marRight w:val="0"/>
      <w:marTop w:val="0"/>
      <w:marBottom w:val="0"/>
      <w:divBdr>
        <w:top w:val="none" w:sz="0" w:space="0" w:color="auto"/>
        <w:left w:val="none" w:sz="0" w:space="0" w:color="auto"/>
        <w:bottom w:val="none" w:sz="0" w:space="0" w:color="auto"/>
        <w:right w:val="none" w:sz="0" w:space="0" w:color="auto"/>
      </w:divBdr>
    </w:div>
    <w:div w:id="2143881213">
      <w:bodyDiv w:val="1"/>
      <w:marLeft w:val="0"/>
      <w:marRight w:val="0"/>
      <w:marTop w:val="0"/>
      <w:marBottom w:val="0"/>
      <w:divBdr>
        <w:top w:val="none" w:sz="0" w:space="0" w:color="auto"/>
        <w:left w:val="none" w:sz="0" w:space="0" w:color="auto"/>
        <w:bottom w:val="none" w:sz="0" w:space="0" w:color="auto"/>
        <w:right w:val="none" w:sz="0" w:space="0" w:color="auto"/>
      </w:divBdr>
    </w:div>
    <w:div w:id="21456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Gos21</b:Tag>
    <b:SourceType>JournalArticle</b:SourceType>
    <b:Guid>{7664C23C-FBC1-479D-9021-AB170B6FEA02}</b:Guid>
    <b:Title>Do Old Age and Comorbidity via Non-Communicable Diseases Matter for COVID-19 Mortality? A Path Analysis</b:Title>
    <b:Year>2021</b:Year>
    <b:YearAccessed>2021</b:YearAccessed>
    <b:MonthAccessed>November</b:MonthAccessed>
    <b:DayAccessed>16</b:DayAccessed>
    <b:URL>https://doaj.org/article/e77a70f7eb65433d905ee020b163cea2</b:URL>
    <b:Author>
      <b:Author>
        <b:NameList>
          <b:Person>
            <b:Last>Goswami</b:Last>
            <b:First>Gour</b:First>
            <b:Middle>Gobinda</b:Middle>
          </b:Person>
          <b:Person>
            <b:Last>Mahapatro</b:Last>
            <b:First>Mausumi</b:First>
          </b:Person>
          <b:Person>
            <b:Last>Ali</b:Last>
            <b:First>A.</b:First>
            <b:Middle>R. M. Mehrab</b:Middle>
          </b:Person>
          <b:Person>
            <b:Last>Rahman</b:Last>
            <b:First>Raisa</b:First>
          </b:Person>
        </b:NameList>
      </b:Author>
    </b:Author>
    <b:JournalName> Frontiers in Public Health</b:JournalName>
    <b:Volume>9</b:Volume>
    <b:Publisher>Frontiers Media S.A.</b:Publisher>
    <b:DOI>https://doi.org/10.3389/fpubh.2021.736347</b:DOI>
    <b:RefOrder>16</b:RefOrder>
  </b:Source>
  <b:Source>
    <b:Tag>Ern00</b:Tag>
    <b:SourceType>JournalArticle</b:SourceType>
    <b:Guid>{280F097A-AD14-4EE2-8BE5-9933EAFA01EC}</b:Guid>
    <b:Title>The role of complementary and alternative medicine</b:Title>
    <b:Year>2000</b:Year>
    <b:Author>
      <b:Author>
        <b:NameList>
          <b:Person>
            <b:Last>Ernst</b:Last>
            <b:First>E</b:First>
          </b:Person>
        </b:NameList>
      </b:Author>
    </b:Author>
    <b:JournalName>BMJ</b:JournalName>
    <b:Pages>1133–1135</b:Pages>
    <b:Volume>321</b:Volume>
    <b:Issue>7269</b:Issue>
    <b:DOI>10.1136/bmj.321.7269.1133</b:DOI>
    <b:YearAccessed>2021</b:YearAccessed>
    <b:MonthAccessed>December</b:MonthAccessed>
    <b:DayAccessed>15</b:DayAccessed>
    <b:RefOrder>1</b:RefOrder>
  </b:Source>
  <b:Source>
    <b:Tag>Nat211</b:Tag>
    <b:SourceType>InternetSite</b:SourceType>
    <b:Guid>{5A3AD0A4-967D-4E6E-8DF7-8E9B239C6F06}</b:Guid>
    <b:Author>
      <b:Author>
        <b:Corporate>National Cancer Institute</b:Corporate>
      </b:Author>
    </b:Author>
    <b:Title>Complementary and Alternative Medicine (CAM)</b:Title>
    <b:Year>2021</b:Year>
    <b:YearAccessed>2021</b:YearAccessed>
    <b:MonthAccessed>November</b:MonthAccessed>
    <b:DayAccessed>10</b:DayAccessed>
    <b:URL>ttps://www.cancer.gov/about-cancer/treatment/cam</b:URL>
    <b:Month>November</b:Month>
    <b:Day>10</b:Day>
    <b:RefOrder>2</b:RefOrder>
  </b:Source>
  <b:Source>
    <b:Tag>Goo16</b:Tag>
    <b:SourceType>InternetSite</b:SourceType>
    <b:Guid>{17C8A992-1432-47CC-83B7-084749D574C8}</b:Guid>
    <b:Author>
      <b:Author>
        <b:Corporate>Good Therapy</b:Corporate>
      </b:Author>
    </b:Author>
    <b:Title>Complementary and Alternative Medicine (CAM)</b:Title>
    <b:Year>2016</b:Year>
    <b:YearAccessed>2021</b:YearAccessed>
    <b:MonthAccessed>November</b:MonthAccessed>
    <b:DayAccessed>10</b:DayAccessed>
    <b:URL>https://www.goodtherapy.org/learn-about-therapy/types/complementary-alternative-medicine</b:URL>
    <b:RefOrder>3</b:RefOrder>
  </b:Source>
  <b:Source>
    <b:Tag>Coo13</b:Tag>
    <b:SourceType>JournalArticle</b:SourceType>
    <b:Guid>{D62F1857-07AB-4A25-A06A-0F50A3A8CA11}</b:Guid>
    <b:Title>Prevalence of visits to five types of complementary and alternative medicine practitioners by the general population: A systematic review.</b:Title>
    <b:Year>2013</b:Year>
    <b:Author>
      <b:Author>
        <b:NameList>
          <b:Person>
            <b:Last>Cooper</b:Last>
            <b:First>K.</b:First>
            <b:Middle>L.</b:Middle>
          </b:Person>
          <b:Person>
            <b:Last>Harris</b:Last>
            <b:First>P.</b:First>
            <b:Middle>E.</b:Middle>
          </b:Person>
          <b:Person>
            <b:Last>Relton</b:Last>
            <b:First>C.</b:First>
          </b:Person>
          <b:Person>
            <b:Last>Thomas</b:Last>
            <b:First>K.</b:First>
            <b:Middle>J.</b:Middle>
          </b:Person>
        </b:NameList>
      </b:Author>
    </b:Author>
    <b:JournalName>Complementary Therapies in Clinical Practice</b:JournalName>
    <b:Pages>214-20</b:Pages>
    <b:Volume>19</b:Volume>
    <b:Issue>4</b:Issue>
    <b:DOI>10.1016/j.ctcp.2013.06.006</b:DOI>
    <b:RefOrder>4</b:RefOrder>
  </b:Source>
  <b:Source>
    <b:Tag>Kar15</b:Tag>
    <b:SourceType>JournalArticle</b:SourceType>
    <b:Guid>{4CB41D6A-81F8-45D2-A0B1-22946B83786E}</b:Guid>
    <b:Author>
      <b:Author>
        <b:NameList>
          <b:Person>
            <b:Last>Karimi</b:Last>
            <b:First>A.</b:First>
          </b:Person>
          <b:Person>
            <b:Last>Majlesi</b:Last>
            <b:First>M.</b:First>
          </b:Person>
          <b:Person>
            <b:Last>Rafieian-Kopaei</b:Last>
            <b:First>M</b:First>
          </b:Person>
        </b:NameList>
      </b:Author>
    </b:Author>
    <b:Title>Herbal versus synthetic drugs; beliefs and facts</b:Title>
    <b:JournalName>Journal of nephropharmacology</b:JournalName>
    <b:Year>2015</b:Year>
    <b:Pages>27–30</b:Pages>
    <b:Volume>4</b:Volume>
    <b:Issue>1</b:Issue>
    <b:YearAccessed>2021</b:YearAccessed>
    <b:MonthAccessed>November</b:MonthAccessed>
    <b:DayAccessed>10</b:DayAccessed>
    <b:URL>https://www.ncbi.nlm.nih.gov/pmc/articles/PMC5297475/</b:URL>
    <b:RefOrder>5</b:RefOrder>
  </b:Source>
  <b:Source>
    <b:Tag>Wei07</b:Tag>
    <b:SourceType>JournalArticle</b:SourceType>
    <b:Guid>{FA9A26FF-8E7B-46E4-A5EF-6412EA733D7E}</b:Guid>
    <b:Author>
      <b:Author>
        <b:NameList>
          <b:Person>
            <b:Last>Weitzman</b:Last>
            <b:First>S.</b:First>
          </b:Person>
        </b:NameList>
      </b:Author>
    </b:Author>
    <b:Title>Complementary and alternative (CAM) dietary therapies for cancer</b:Title>
    <b:JournalName>Pediatric Blood &amp; Cancer</b:JournalName>
    <b:Year>2007</b:Year>
    <b:Pages>494–497</b:Pages>
    <b:Volume>50</b:Volume>
    <b:Issue>S2</b:Issue>
    <b:DOI>https://doi.org/10.1002/pbc.21401</b:DOI>
    <b:RefOrder>6</b:RefOrder>
  </b:Source>
  <b:Source>
    <b:Tag>Ric21</b:Tag>
    <b:SourceType>InternetSite</b:SourceType>
    <b:Guid>{34EFBFEE-C0F7-49DE-85A5-6BED717B5422}</b:Guid>
    <b:Title>Is plant-based meat healthy? Medical News Today</b:Title>
    <b:Year>2021</b:Year>
    <b:Author>
      <b:Author>
        <b:NameList>
          <b:Person>
            <b:Last>Richards</b:Last>
            <b:First>L.</b:First>
          </b:Person>
        </b:NameList>
      </b:Author>
    </b:Author>
    <b:YearAccessed>2021</b:YearAccessed>
    <b:MonthAccessed>November</b:MonthAccessed>
    <b:DayAccessed>8</b:DayAccessed>
    <b:URL>https://www.medicalnewstoday.com/articles/is-plant-based-meat-healthy</b:URL>
    <b:RefOrder>7</b:RefOrder>
  </b:Source>
  <b:Source>
    <b:Tag>Vic99</b:Tag>
    <b:SourceType>JournalArticle</b:SourceType>
    <b:Guid>{D33411D2-FE3C-4563-A543-23BC8BA75EDC}</b:Guid>
    <b:Title>ABC of complementary medicine: Herbal medicine</b:Title>
    <b:Year>1999</b:Year>
    <b:Author>
      <b:Author>
        <b:NameList>
          <b:Person>
            <b:Last>Vickers</b:Last>
            <b:First>A.,</b:First>
          </b:Person>
          <b:Person>
            <b:Last>Zollman</b:Last>
            <b:First>C.</b:First>
          </b:Person>
        </b:NameList>
      </b:Author>
    </b:Author>
    <b:JournalName>BMJ</b:JournalName>
    <b:Pages>1050–1053</b:Pages>
    <b:Volume>319</b:Volume>
    <b:Issue>7216</b:Issue>
    <b:DOI>10.1136/bmj.319.7216.1050</b:DOI>
    <b:RefOrder>8</b:RefOrder>
  </b:Source>
  <b:Source>
    <b:Tag>Med21</b:Tag>
    <b:SourceType>InternetSite</b:SourceType>
    <b:Guid>{A80A43BD-D062-4481-B1F8-4C7692A8BC9B}</b:Guid>
    <b:Title>Contraindication</b:Title>
    <b:Year>2021</b:Year>
    <b:Author>
      <b:Author>
        <b:Corporate>Medline Plus </b:Corporate>
      </b:Author>
    </b:Author>
    <b:YearAccessed>2021</b:YearAccessed>
    <b:MonthAccessed>November</b:MonthAccessed>
    <b:DayAccessed>11</b:DayAccessed>
    <b:URL>https://medlineplus.gov/ency/article/002314.htm</b:URL>
    <b:RefOrder>9</b:RefOrder>
  </b:Source>
  <b:Source>
    <b:Tag>Bac20</b:Tag>
    <b:SourceType>JournalArticle</b:SourceType>
    <b:Guid>{09421155-AC48-4463-8AE9-677A9B30FDF4}</b:Guid>
    <b:Title>Focus: Plant-based Medicine and Pharmacology</b:Title>
    <b:Year>2020</b:Year>
    <b:URL>https://www.ncbi.nlm.nih.gov/pmc/articles/PMC7309659/#</b:URL>
    <b:Author>
      <b:Author>
        <b:NameList>
          <b:Person>
            <b:Last>Bachtela</b:Last>
            <b:First>N.</b:First>
          </b:Person>
          <b:Person>
            <b:Last>Israni-Winger</b:Last>
            <b:First>K.</b:First>
          </b:Person>
        </b:NameList>
      </b:Author>
    </b:Author>
    <b:JournalName>Yale Journal of Biology and Medicine</b:JournalName>
    <b:RefOrder>10</b:RefOrder>
  </b:Source>
  <b:Source>
    <b:Tag>Cla04</b:Tag>
    <b:SourceType>JournalArticle</b:SourceType>
    <b:Guid>{1ED57AE9-9A13-47CC-B304-8A36EB7BFE5B}</b:Guid>
    <b:Author>
      <b:Author>
        <b:NameList>
          <b:Person>
            <b:Last>Clarke</b:Last>
            <b:First>D.</b:First>
            <b:Middle>B.</b:Middle>
          </b:Person>
          <b:Person>
            <b:Last>Doel</b:Last>
            <b:First>M.</b:First>
            <b:Middle>A.</b:Middle>
          </b:Person>
          <b:Person>
            <b:Last>Segrott</b:Last>
            <b:First>J.</b:First>
          </b:Person>
        </b:NameList>
      </b:Author>
    </b:Author>
    <b:Title>No alternative? The regulation and professionalization of complementary and alternative medicine in the United Kingdom</b:Title>
    <b:JournalName>Health &amp; Place</b:JournalName>
    <b:Year>2004</b:Year>
    <b:Pages>329–338</b:Pages>
    <b:Volume>10</b:Volume>
    <b:Issue>4</b:Issue>
    <b:URL>https://doi.org/10.1016/j.healthplace.2004.08.001</b:URL>
    <b:RefOrder>12</b:RefOrder>
  </b:Source>
  <b:Source>
    <b:Tag>Mil01</b:Tag>
    <b:SourceType>JournalArticle</b:SourceType>
    <b:Guid>{CEC40C8A-BA75-4879-B1AA-B2DC66299A54}</b:Guid>
    <b:Author>
      <b:Author>
        <b:NameList>
          <b:Person>
            <b:Last>Mills</b:Last>
            <b:First>S</b:First>
          </b:Person>
        </b:NameList>
      </b:Author>
    </b:Author>
    <b:Title>The House of Lords report on complementary medicine: a summary</b:Title>
    <b:JournalName>Complementary Therapies in Medicine</b:JournalName>
    <b:Year>2001</b:Year>
    <b:Pages>34–39</b:Pages>
    <b:Volume>9</b:Volume>
    <b:Issue>1</b:Issue>
    <b:DOI>https://doi.org/10.1054/ctim.2001.0430</b:DOI>
    <b:RefOrder>13</b:RefOrder>
  </b:Source>
  <b:Source>
    <b:Tag>Doy03</b:Tag>
    <b:SourceType>JournalArticle</b:SourceType>
    <b:Guid>{E9873ED2-2148-4E05-80F2-4030762CCA65}</b:Guid>
    <b:Author>
      <b:Author>
        <b:NameList>
          <b:Person>
            <b:Last>Doyle</b:Last>
            <b:First>C.</b:First>
          </b:Person>
        </b:NameList>
      </b:Author>
    </b:Author>
    <b:Title>Self Regulation and Statutory Regulation</b:Title>
    <b:JournalName>Business Strategy Review</b:JournalName>
    <b:Year>2003</b:Year>
    <b:Pages>35–42</b:Pages>
    <b:Volume>8</b:Volume>
    <b:Issue>3</b:Issue>
    <b:DOI>https://doi.org/10.1111/1467-8616.00036</b:DOI>
    <b:RefOrder>14</b:RefOrder>
  </b:Source>
  <b:Source>
    <b:Tag>Ins05</b:Tag>
    <b:SourceType>Report</b:SourceType>
    <b:Guid>{DAB8ED31-96EE-4962-B685-3BBACE35CF7D}</b:Guid>
    <b:Author>
      <b:Author>
        <b:Corporate>Institute of Medicine</b:Corporate>
      </b:Author>
    </b:Author>
    <b:Title>Complementary and Alternative Medicine in the United States</b:Title>
    <b:Year>2005</b:Year>
    <b:City>Washington, DC</b:City>
    <b:Publisher>The National Academies Press</b:Publisher>
    <b:YearAccessed>2021</b:YearAccessed>
    <b:MonthAccessed>November</b:MonthAccessed>
    <b:DayAccessed>8</b:DayAccessed>
    <b:URL>https://doi.org/10.17226/11182</b:URL>
    <b:ThesisType>Consensus Study Report</b:ThesisType>
    <b:RefOrder>15</b:RefOrder>
  </b:Source>
  <b:Source>
    <b:Tag>Ade17</b:Tag>
    <b:SourceType>JournalArticle</b:SourceType>
    <b:Guid>{8F6461B0-E436-48C3-B3C7-D9B0AAFFE464}</b:Guid>
    <b:Title>Antioxidant and anti-inflammatory medicinal plants have potential role in the treatment of cardiovascular disease: a review</b:Title>
    <b:Year>2017</b:Year>
    <b:Author>
      <b:Author>
        <b:NameList>
          <b:Person>
            <b:Last>Adegbola</b:Last>
            <b:First>P.</b:First>
          </b:Person>
          <b:Person>
            <b:Last>Aderibigbe</b:Last>
            <b:First>I.</b:First>
          </b:Person>
          <b:Person>
            <b:Last>Hammed</b:Last>
            <b:First>W.</b:First>
          </b:Person>
          <b:Person>
            <b:Last>Omotayo</b:Last>
            <b:First>T.</b:First>
          </b:Person>
        </b:NameList>
      </b:Author>
    </b:Author>
    <b:JournalName>American journal of cardiovascular disease</b:JournalName>
    <b:Pages>19–32</b:Pages>
    <b:Volume>7</b:Volume>
    <b:Issue>2</b:Issue>
    <b:RefOrder>11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3889E-07C6-4A8B-BDDE-32FC3A926F93}">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fe17946d-473b-4586-81ce-d4c04b62babd"/>
    <ds:schemaRef ds:uri="c665fd62-4853-463e-bebb-3fe726021d2f"/>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88BAD0C-7F60-4CAF-BCB1-91265B444C35}">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78B8E5-E323-46E7-A1A5-A588D79BDD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18264</CharactersWithSpaces>
  <SharedDoc>false</SharedDoc>
  <HLinks>
    <vt:vector size="54" baseType="variant">
      <vt:variant>
        <vt:i4>1835057</vt:i4>
      </vt:variant>
      <vt:variant>
        <vt:i4>50</vt:i4>
      </vt:variant>
      <vt:variant>
        <vt:i4>0</vt:i4>
      </vt:variant>
      <vt:variant>
        <vt:i4>5</vt:i4>
      </vt:variant>
      <vt:variant>
        <vt:lpwstr/>
      </vt:variant>
      <vt:variant>
        <vt:lpwstr>_Toc92029219</vt:lpwstr>
      </vt:variant>
      <vt:variant>
        <vt:i4>1900593</vt:i4>
      </vt:variant>
      <vt:variant>
        <vt:i4>44</vt:i4>
      </vt:variant>
      <vt:variant>
        <vt:i4>0</vt:i4>
      </vt:variant>
      <vt:variant>
        <vt:i4>5</vt:i4>
      </vt:variant>
      <vt:variant>
        <vt:lpwstr/>
      </vt:variant>
      <vt:variant>
        <vt:lpwstr>_Toc92029218</vt:lpwstr>
      </vt:variant>
      <vt:variant>
        <vt:i4>1179697</vt:i4>
      </vt:variant>
      <vt:variant>
        <vt:i4>38</vt:i4>
      </vt:variant>
      <vt:variant>
        <vt:i4>0</vt:i4>
      </vt:variant>
      <vt:variant>
        <vt:i4>5</vt:i4>
      </vt:variant>
      <vt:variant>
        <vt:lpwstr/>
      </vt:variant>
      <vt:variant>
        <vt:lpwstr>_Toc92029217</vt:lpwstr>
      </vt:variant>
      <vt:variant>
        <vt:i4>1245233</vt:i4>
      </vt:variant>
      <vt:variant>
        <vt:i4>32</vt:i4>
      </vt:variant>
      <vt:variant>
        <vt:i4>0</vt:i4>
      </vt:variant>
      <vt:variant>
        <vt:i4>5</vt:i4>
      </vt:variant>
      <vt:variant>
        <vt:lpwstr/>
      </vt:variant>
      <vt:variant>
        <vt:lpwstr>_Toc92029216</vt:lpwstr>
      </vt:variant>
      <vt:variant>
        <vt:i4>1048625</vt:i4>
      </vt:variant>
      <vt:variant>
        <vt:i4>26</vt:i4>
      </vt:variant>
      <vt:variant>
        <vt:i4>0</vt:i4>
      </vt:variant>
      <vt:variant>
        <vt:i4>5</vt:i4>
      </vt:variant>
      <vt:variant>
        <vt:lpwstr/>
      </vt:variant>
      <vt:variant>
        <vt:lpwstr>_Toc92029215</vt:lpwstr>
      </vt:variant>
      <vt:variant>
        <vt:i4>1114161</vt:i4>
      </vt:variant>
      <vt:variant>
        <vt:i4>20</vt:i4>
      </vt:variant>
      <vt:variant>
        <vt:i4>0</vt:i4>
      </vt:variant>
      <vt:variant>
        <vt:i4>5</vt:i4>
      </vt:variant>
      <vt:variant>
        <vt:lpwstr/>
      </vt:variant>
      <vt:variant>
        <vt:lpwstr>_Toc92029214</vt:lpwstr>
      </vt:variant>
      <vt:variant>
        <vt:i4>1441841</vt:i4>
      </vt:variant>
      <vt:variant>
        <vt:i4>14</vt:i4>
      </vt:variant>
      <vt:variant>
        <vt:i4>0</vt:i4>
      </vt:variant>
      <vt:variant>
        <vt:i4>5</vt:i4>
      </vt:variant>
      <vt:variant>
        <vt:lpwstr/>
      </vt:variant>
      <vt:variant>
        <vt:lpwstr>_Toc92029213</vt:lpwstr>
      </vt:variant>
      <vt:variant>
        <vt:i4>1507377</vt:i4>
      </vt:variant>
      <vt:variant>
        <vt:i4>8</vt:i4>
      </vt:variant>
      <vt:variant>
        <vt:i4>0</vt:i4>
      </vt:variant>
      <vt:variant>
        <vt:i4>5</vt:i4>
      </vt:variant>
      <vt:variant>
        <vt:lpwstr/>
      </vt:variant>
      <vt:variant>
        <vt:lpwstr>_Toc92029212</vt:lpwstr>
      </vt:variant>
      <vt:variant>
        <vt:i4>1310769</vt:i4>
      </vt:variant>
      <vt:variant>
        <vt:i4>2</vt:i4>
      </vt:variant>
      <vt:variant>
        <vt:i4>0</vt:i4>
      </vt:variant>
      <vt:variant>
        <vt:i4>5</vt:i4>
      </vt:variant>
      <vt:variant>
        <vt:lpwstr/>
      </vt:variant>
      <vt:variant>
        <vt:lpwstr>_Toc92029211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2022-01-05T00:23:00Z</dcterms:created>
  <dcterms:modified xsi:type="dcterms:W3CDTF">2022-01-05T00:23:00Z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