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32AA6D" w14:textId="77777777" w:rsidR="00737337" w:rsidRDefault="00737337" w:rsidP="00737337">
      <w:pPr>
        <w:jc w:val="center"/>
        <w:rPr>
          <w:rFonts w:cs="Times New Roman"/>
          <w:b/>
          <w:sz w:val="32"/>
          <w:szCs w:val="32"/>
        </w:rPr>
      </w:pPr>
      <w:r w:rsidRPr="008A73FB">
        <w:rPr>
          <w:b/>
          <w:sz w:val="32"/>
          <w:szCs w:val="32"/>
          <w:lang w:val="en-US"/>
        </w:rPr>
        <w:t xml:space="preserve">Module title: </w:t>
      </w:r>
      <w:r w:rsidRPr="00224ECC">
        <w:rPr>
          <w:rFonts w:cs="Times New Roman"/>
          <w:b/>
          <w:sz w:val="32"/>
          <w:szCs w:val="32"/>
        </w:rPr>
        <w:t>Sustainable Hospitality &amp; Tourism Management</w:t>
      </w:r>
    </w:p>
    <w:p w14:paraId="63C1145A" w14:textId="77777777" w:rsidR="00737337" w:rsidRPr="00224ECC" w:rsidRDefault="00737337" w:rsidP="00737337">
      <w:pPr>
        <w:jc w:val="center"/>
        <w:rPr>
          <w:rFonts w:cs="Times New Roman"/>
          <w:b/>
          <w:sz w:val="32"/>
          <w:szCs w:val="32"/>
        </w:rPr>
      </w:pPr>
      <w:r>
        <w:rPr>
          <w:rFonts w:cs="Times New Roman"/>
          <w:b/>
          <w:sz w:val="32"/>
          <w:szCs w:val="32"/>
        </w:rPr>
        <w:t>Module code: BMIH5006</w:t>
      </w:r>
    </w:p>
    <w:p w14:paraId="0136AB19" w14:textId="3D7A4D55" w:rsidR="00737337" w:rsidRPr="008A73FB" w:rsidRDefault="00737337" w:rsidP="00737337">
      <w:pPr>
        <w:spacing w:before="200" w:after="200"/>
        <w:jc w:val="center"/>
        <w:rPr>
          <w:b/>
          <w:sz w:val="32"/>
          <w:szCs w:val="32"/>
          <w:lang w:val="en-US"/>
        </w:rPr>
      </w:pPr>
      <w:bookmarkStart w:id="0" w:name="_heading=h.1fob9te"/>
      <w:bookmarkStart w:id="1" w:name="_heading=h.3znysh7"/>
      <w:bookmarkEnd w:id="0"/>
      <w:bookmarkEnd w:id="1"/>
      <w:r w:rsidRPr="008A73FB">
        <w:rPr>
          <w:b/>
          <w:sz w:val="32"/>
          <w:szCs w:val="32"/>
          <w:lang w:val="en-US"/>
        </w:rPr>
        <w:t xml:space="preserve">Student name: </w:t>
      </w:r>
      <w:r>
        <w:rPr>
          <w:b/>
          <w:sz w:val="32"/>
          <w:szCs w:val="32"/>
          <w:lang w:val="en-US"/>
        </w:rPr>
        <w:t xml:space="preserve">Tudor Radu </w:t>
      </w:r>
    </w:p>
    <w:p w14:paraId="294E8EDD" w14:textId="4B38C078" w:rsidR="00737337" w:rsidRPr="008A73FB" w:rsidRDefault="00737337" w:rsidP="00737337">
      <w:pPr>
        <w:spacing w:before="200" w:after="200"/>
        <w:jc w:val="center"/>
        <w:rPr>
          <w:b/>
          <w:sz w:val="32"/>
          <w:szCs w:val="32"/>
          <w:lang w:val="en-US"/>
        </w:rPr>
      </w:pPr>
      <w:bookmarkStart w:id="2" w:name="_heading=h.2et92p0"/>
      <w:bookmarkEnd w:id="2"/>
      <w:r w:rsidRPr="008A73FB">
        <w:rPr>
          <w:b/>
          <w:sz w:val="32"/>
          <w:szCs w:val="32"/>
          <w:lang w:val="en-US"/>
        </w:rPr>
        <w:t xml:space="preserve">Student ID: </w:t>
      </w:r>
      <w:r w:rsidRPr="00DF3ACE">
        <w:rPr>
          <w:b/>
          <w:sz w:val="32"/>
          <w:szCs w:val="32"/>
        </w:rPr>
        <w:t>2243696</w:t>
      </w:r>
    </w:p>
    <w:p w14:paraId="45CB7147" w14:textId="75969584" w:rsidR="00737337" w:rsidRDefault="00737337" w:rsidP="00737337">
      <w:pPr>
        <w:spacing w:before="200" w:after="200"/>
        <w:jc w:val="center"/>
        <w:rPr>
          <w:b/>
          <w:sz w:val="32"/>
          <w:szCs w:val="32"/>
        </w:rPr>
      </w:pPr>
      <w:r w:rsidRPr="008A73FB">
        <w:rPr>
          <w:b/>
          <w:sz w:val="32"/>
          <w:szCs w:val="32"/>
          <w:lang w:val="en-US"/>
        </w:rPr>
        <w:t xml:space="preserve">Lecturer Name: </w:t>
      </w:r>
      <w:r w:rsidRPr="00737337">
        <w:rPr>
          <w:b/>
          <w:sz w:val="32"/>
          <w:szCs w:val="32"/>
        </w:rPr>
        <w:t>Christopher Wilkin</w:t>
      </w:r>
    </w:p>
    <w:p w14:paraId="012EFAAE" w14:textId="77777777" w:rsidR="00737337" w:rsidRDefault="00737337" w:rsidP="00737337">
      <w:pPr>
        <w:spacing w:before="200" w:after="200"/>
        <w:jc w:val="center"/>
        <w:rPr>
          <w:b/>
          <w:sz w:val="32"/>
          <w:szCs w:val="32"/>
        </w:rPr>
      </w:pPr>
    </w:p>
    <w:p w14:paraId="5D2C3D10" w14:textId="77777777" w:rsidR="00737337" w:rsidRDefault="00737337" w:rsidP="00737337">
      <w:pPr>
        <w:spacing w:before="200" w:after="200"/>
        <w:jc w:val="center"/>
        <w:rPr>
          <w:b/>
          <w:sz w:val="32"/>
          <w:szCs w:val="32"/>
        </w:rPr>
      </w:pPr>
    </w:p>
    <w:p w14:paraId="0C668FDD" w14:textId="77777777" w:rsidR="00737337" w:rsidRDefault="00737337" w:rsidP="00737337">
      <w:pPr>
        <w:spacing w:before="200" w:after="200"/>
        <w:jc w:val="center"/>
        <w:rPr>
          <w:rFonts w:eastAsia="Times New Roman" w:cs="Times New Roman"/>
          <w:b/>
        </w:rPr>
      </w:pPr>
    </w:p>
    <w:p w14:paraId="55A9C1D6" w14:textId="77777777" w:rsidR="00737337" w:rsidRPr="0080596A" w:rsidRDefault="00737337" w:rsidP="00737337">
      <w:pPr>
        <w:spacing w:before="200" w:after="200"/>
        <w:jc w:val="center"/>
        <w:rPr>
          <w:rFonts w:eastAsia="Times New Roman" w:cs="Times New Roman"/>
          <w:b/>
        </w:rPr>
      </w:pPr>
      <w:r w:rsidRPr="0080596A">
        <w:rPr>
          <w:rFonts w:eastAsia="Times New Roman" w:cs="Times New Roman"/>
          <w:b/>
        </w:rPr>
        <w:t>AI guidance acknowledgement</w:t>
      </w:r>
    </w:p>
    <w:p w14:paraId="0BCC3FE4" w14:textId="6C7E238E" w:rsidR="00737337" w:rsidRDefault="00737337" w:rsidP="00737337">
      <w:pPr>
        <w:spacing w:before="200" w:after="200"/>
        <w:jc w:val="center"/>
        <w:rPr>
          <w:b/>
          <w:sz w:val="32"/>
          <w:szCs w:val="32"/>
        </w:rPr>
      </w:pPr>
      <w:r w:rsidRPr="0080596A">
        <w:rPr>
          <w:rFonts w:eastAsia="Times New Roman" w:cs="Times New Roman"/>
        </w:rPr>
        <w:t>I confirm that I have not presented any AI generated text as my own work. I confirm I have copies of my drafts, notes, and other resources I used before, and after the use of AI tools which I may be asked to provide in evidence</w:t>
      </w:r>
    </w:p>
    <w:p w14:paraId="02353982" w14:textId="77777777" w:rsidR="00737337" w:rsidRDefault="00737337" w:rsidP="00737337">
      <w:pPr>
        <w:spacing w:before="200" w:after="200"/>
        <w:jc w:val="center"/>
        <w:rPr>
          <w:b/>
          <w:sz w:val="32"/>
          <w:szCs w:val="32"/>
        </w:rPr>
      </w:pPr>
    </w:p>
    <w:p w14:paraId="4999CCEE" w14:textId="77777777" w:rsidR="00737337" w:rsidRDefault="00737337" w:rsidP="00737337">
      <w:pPr>
        <w:spacing w:before="200" w:after="200"/>
        <w:jc w:val="center"/>
        <w:rPr>
          <w:b/>
          <w:sz w:val="32"/>
          <w:szCs w:val="32"/>
        </w:rPr>
      </w:pPr>
    </w:p>
    <w:p w14:paraId="36717562" w14:textId="77777777" w:rsidR="00737337" w:rsidRDefault="00737337" w:rsidP="00737337">
      <w:pPr>
        <w:spacing w:before="200" w:after="200"/>
        <w:jc w:val="center"/>
        <w:rPr>
          <w:b/>
          <w:sz w:val="32"/>
          <w:szCs w:val="32"/>
        </w:rPr>
      </w:pPr>
    </w:p>
    <w:p w14:paraId="54442CC1" w14:textId="77777777" w:rsidR="00737337" w:rsidRDefault="00737337" w:rsidP="00737337">
      <w:pPr>
        <w:spacing w:before="200" w:after="200"/>
        <w:jc w:val="center"/>
        <w:rPr>
          <w:b/>
          <w:sz w:val="32"/>
          <w:szCs w:val="32"/>
        </w:rPr>
      </w:pPr>
    </w:p>
    <w:p w14:paraId="7E0BE5E8" w14:textId="77777777" w:rsidR="00737337" w:rsidRDefault="00737337" w:rsidP="00737337">
      <w:pPr>
        <w:spacing w:before="200" w:after="200"/>
        <w:jc w:val="center"/>
        <w:rPr>
          <w:b/>
          <w:sz w:val="32"/>
          <w:szCs w:val="32"/>
        </w:rPr>
      </w:pPr>
    </w:p>
    <w:p w14:paraId="29E8AB2D" w14:textId="77777777" w:rsidR="00737337" w:rsidRDefault="00737337" w:rsidP="00737337">
      <w:pPr>
        <w:spacing w:before="200" w:after="200"/>
        <w:jc w:val="center"/>
        <w:rPr>
          <w:b/>
          <w:sz w:val="32"/>
          <w:szCs w:val="32"/>
        </w:rPr>
      </w:pPr>
    </w:p>
    <w:p w14:paraId="1AD53373" w14:textId="77777777" w:rsidR="00737337" w:rsidRDefault="00737337" w:rsidP="00737337">
      <w:pPr>
        <w:spacing w:before="200" w:after="200"/>
        <w:jc w:val="center"/>
        <w:rPr>
          <w:b/>
          <w:sz w:val="32"/>
          <w:szCs w:val="32"/>
        </w:rPr>
      </w:pPr>
    </w:p>
    <w:p w14:paraId="6F959E14" w14:textId="77777777" w:rsidR="00737337" w:rsidRDefault="00737337" w:rsidP="00737337">
      <w:pPr>
        <w:spacing w:before="200" w:after="200"/>
        <w:jc w:val="center"/>
        <w:rPr>
          <w:b/>
          <w:sz w:val="32"/>
          <w:szCs w:val="32"/>
        </w:rPr>
      </w:pPr>
    </w:p>
    <w:p w14:paraId="42A2BB44" w14:textId="77777777" w:rsidR="00737337" w:rsidRDefault="00737337" w:rsidP="00737337">
      <w:pPr>
        <w:spacing w:before="200" w:after="200"/>
        <w:jc w:val="center"/>
        <w:rPr>
          <w:b/>
          <w:sz w:val="32"/>
          <w:szCs w:val="32"/>
        </w:rPr>
      </w:pPr>
    </w:p>
    <w:p w14:paraId="58D2FB0A" w14:textId="77777777" w:rsidR="00737337" w:rsidRDefault="00737337" w:rsidP="00737337">
      <w:pPr>
        <w:spacing w:before="200" w:after="200"/>
        <w:jc w:val="center"/>
        <w:rPr>
          <w:b/>
          <w:sz w:val="32"/>
          <w:szCs w:val="32"/>
        </w:rPr>
      </w:pPr>
    </w:p>
    <w:p w14:paraId="55D4E363" w14:textId="77777777" w:rsidR="00737337" w:rsidRPr="008A73FB" w:rsidRDefault="00737337" w:rsidP="00737337">
      <w:pPr>
        <w:spacing w:before="200" w:after="200"/>
        <w:jc w:val="center"/>
        <w:rPr>
          <w:b/>
          <w:sz w:val="32"/>
          <w:szCs w:val="32"/>
          <w:lang w:val="en-US"/>
        </w:rPr>
      </w:pPr>
    </w:p>
    <w:sdt>
      <w:sdtPr>
        <w:id w:val="-232471189"/>
        <w:docPartObj>
          <w:docPartGallery w:val="Table of Contents"/>
          <w:docPartUnique/>
        </w:docPartObj>
      </w:sdtPr>
      <w:sdtContent>
        <w:p w14:paraId="4DBDC0C3" w14:textId="3A312BF2" w:rsidR="00737337" w:rsidRPr="00D41448" w:rsidRDefault="00737337" w:rsidP="00737337">
          <w:pPr>
            <w:rPr>
              <w:lang w:val="en-US"/>
            </w:rPr>
          </w:pPr>
          <w:r w:rsidRPr="00D41448">
            <w:rPr>
              <w:b/>
              <w:lang w:val="en-US"/>
            </w:rPr>
            <w:t>Table of Contents</w:t>
          </w:r>
        </w:p>
        <w:p w14:paraId="360E2117" w14:textId="503929AB" w:rsidR="002E7D1D" w:rsidRDefault="002E7D1D" w:rsidP="00C2070C">
          <w:pPr>
            <w:pStyle w:val="ListParagraph"/>
            <w:numPr>
              <w:ilvl w:val="0"/>
              <w:numId w:val="2"/>
            </w:numPr>
          </w:pPr>
          <w:r w:rsidRPr="002E7D1D">
            <w:t>Introduction</w:t>
          </w:r>
        </w:p>
        <w:p w14:paraId="1C159A7E" w14:textId="2F4A1B85" w:rsidR="008F4550" w:rsidRDefault="008F4550" w:rsidP="00C2070C">
          <w:pPr>
            <w:pStyle w:val="ListParagraph"/>
            <w:numPr>
              <w:ilvl w:val="0"/>
              <w:numId w:val="2"/>
            </w:numPr>
          </w:pPr>
          <w:r>
            <w:t>Main body</w:t>
          </w:r>
        </w:p>
        <w:p w14:paraId="4CD2CD58" w14:textId="63B27C1C" w:rsidR="008F4550" w:rsidRDefault="008F4550" w:rsidP="00C2070C">
          <w:pPr>
            <w:pStyle w:val="ListParagraph"/>
            <w:numPr>
              <w:ilvl w:val="0"/>
              <w:numId w:val="2"/>
            </w:numPr>
          </w:pPr>
          <w:r>
            <w:t xml:space="preserve">Conclusion </w:t>
          </w:r>
        </w:p>
        <w:p w14:paraId="5DCEDAF3" w14:textId="5B91F6E2" w:rsidR="008F4550" w:rsidRPr="002E7D1D" w:rsidRDefault="008F4550" w:rsidP="00C2070C">
          <w:pPr>
            <w:pStyle w:val="ListParagraph"/>
            <w:numPr>
              <w:ilvl w:val="0"/>
              <w:numId w:val="2"/>
            </w:numPr>
          </w:pPr>
          <w:r>
            <w:t xml:space="preserve">References List </w:t>
          </w:r>
        </w:p>
        <w:p w14:paraId="5E42CDBF" w14:textId="481A96AA" w:rsidR="002E7D1D" w:rsidRPr="002E7D1D" w:rsidRDefault="002E7D1D" w:rsidP="002E7D1D"/>
        <w:p w14:paraId="45D42A27" w14:textId="3A312BF2" w:rsidR="00737337" w:rsidRDefault="00737337" w:rsidP="00737337"/>
      </w:sdtContent>
    </w:sdt>
    <w:p w14:paraId="5BC39B51" w14:textId="77777777" w:rsidR="00966079" w:rsidRDefault="00966079" w:rsidP="00770310"/>
    <w:p w14:paraId="445AB743" w14:textId="77777777" w:rsidR="00966079" w:rsidRDefault="00966079" w:rsidP="00770310"/>
    <w:p w14:paraId="0609F3F4" w14:textId="77777777" w:rsidR="00966079" w:rsidRDefault="00966079" w:rsidP="00770310"/>
    <w:p w14:paraId="32033004" w14:textId="77777777" w:rsidR="00966079" w:rsidRDefault="00966079" w:rsidP="00770310"/>
    <w:p w14:paraId="745C1FA4" w14:textId="77777777" w:rsidR="008F4550" w:rsidRDefault="008F4550" w:rsidP="00770310"/>
    <w:p w14:paraId="0AAF95DB" w14:textId="77777777" w:rsidR="008F4550" w:rsidRDefault="008F4550" w:rsidP="00770310"/>
    <w:p w14:paraId="6E29824F" w14:textId="77777777" w:rsidR="008F4550" w:rsidRDefault="008F4550" w:rsidP="00770310"/>
    <w:p w14:paraId="3FE15543" w14:textId="77777777" w:rsidR="008F4550" w:rsidRDefault="008F4550" w:rsidP="00770310"/>
    <w:p w14:paraId="446E03F7" w14:textId="77777777" w:rsidR="008F4550" w:rsidRDefault="008F4550" w:rsidP="00770310"/>
    <w:p w14:paraId="5BB5D4A9" w14:textId="77777777" w:rsidR="00966079" w:rsidRDefault="00966079" w:rsidP="00770310"/>
    <w:p w14:paraId="0F428CF4" w14:textId="77777777" w:rsidR="00966079" w:rsidRDefault="00966079" w:rsidP="00770310"/>
    <w:p w14:paraId="5D3AAA1A" w14:textId="77777777" w:rsidR="00966079" w:rsidRDefault="00966079" w:rsidP="00770310"/>
    <w:p w14:paraId="48A4F653" w14:textId="77777777" w:rsidR="00966079" w:rsidRDefault="00966079" w:rsidP="00770310"/>
    <w:p w14:paraId="119ACA1A" w14:textId="77777777" w:rsidR="00966079" w:rsidRDefault="00966079" w:rsidP="00770310"/>
    <w:p w14:paraId="3A09D806" w14:textId="77777777" w:rsidR="00966079" w:rsidRDefault="00966079" w:rsidP="00770310"/>
    <w:p w14:paraId="758B82D5" w14:textId="77777777" w:rsidR="00966079" w:rsidRDefault="00966079" w:rsidP="00770310"/>
    <w:p w14:paraId="128BDAB2" w14:textId="77777777" w:rsidR="008F4550" w:rsidRDefault="008F4550" w:rsidP="00770310">
      <w:r>
        <w:t>The hospitality industry stands at a pivotal crossroads, where the pursuit of growth must be harmonized with a commitment to environmental responsibility. This challenge stems from the escalating impacts of climate change, the depletion of natural resources, and the increasing demand for sustainable practices across various sectors. As one of the most resource-intensive industries worldwide, hospitality must swiftly adapt to mitigate its environmental footprint. Hotels contribute to 1% of global carbon emissions and have a significant effect on the overall environmental impact of the tourism sector.</w:t>
      </w:r>
    </w:p>
    <w:p w14:paraId="45354E33" w14:textId="77777777" w:rsidR="008F4550" w:rsidRDefault="008F4550" w:rsidP="00770310"/>
    <w:p w14:paraId="587D9F45" w14:textId="73E19BB6" w:rsidR="00770310" w:rsidRPr="00770310" w:rsidRDefault="008F4550" w:rsidP="00770310">
      <w:r>
        <w:t>The environmental challenges facing the hospitality industry are diverse. The sector's reliance on energy-intensive operations—including constant heating, cooling, and lighting—results in considerable carbon emissions. Water usage also poses a significant issue, with hotels consuming large quantities for guest accommodations, laundry, landscaping, and food preparation. Furthermore, the waste generated, particularly food waste, is substantial. Effectively addressing these challenges requires a multifaceted strategy that combines conservation efforts with innovative solutions.</w:t>
      </w:r>
    </w:p>
    <w:p w14:paraId="6653EFDB" w14:textId="77777777" w:rsidR="00770310" w:rsidRPr="00770310" w:rsidRDefault="00770310" w:rsidP="00770310">
      <w:r w:rsidRPr="00770310">
        <w:t>Hilton Hotels, one of the world’s largest hospitality companies with over 7,000 properties in more than 120 countries, has demonstrated leadership in sustainability. Through its LightStay program, Hilton has made strides toward reducing its carbon footprint and optimizing water use. Since the program’s launch in 2008, the company has reduced its carbon emissions by 61% per square meter and water consumption by 33%. Despite these positive developments, water scarcity remains a growing challenge. The United Nations has warned that global water shortages could affect up to 40% of the world’s population by 2030. Therefore, Hilton must move beyond traditional conservation methods and embrace innovative, technology-driven solutions.</w:t>
      </w:r>
    </w:p>
    <w:p w14:paraId="3D25A3F0" w14:textId="77777777" w:rsidR="00770310" w:rsidRPr="00770310" w:rsidRDefault="00770310" w:rsidP="00770310">
      <w:r w:rsidRPr="00770310">
        <w:t>This essay argues for the adoption of smart water management systems as a critical next step for Hilton. By leveraging the power of Internet of Things (IoT) sensors, artificial intelligence (AI), and predictive analytics, Hilton can optimize its water usage, reduce costs, and ensure it meets sustainability targets for 2030. In addition, by integrating stakeholder engagement into these efforts, Hilton can further solidify its position as an eco-conscious brand in an increasingly environmentally aware marketplace.</w:t>
      </w:r>
    </w:p>
    <w:p w14:paraId="40FF9EDC" w14:textId="77777777" w:rsidR="00966079" w:rsidRDefault="00966079" w:rsidP="00770310">
      <w:pPr>
        <w:rPr>
          <w:b/>
          <w:bCs/>
        </w:rPr>
      </w:pPr>
    </w:p>
    <w:p w14:paraId="6C9529D5" w14:textId="77777777" w:rsidR="00966079" w:rsidRDefault="00966079" w:rsidP="00770310">
      <w:pPr>
        <w:rPr>
          <w:b/>
          <w:bCs/>
        </w:rPr>
      </w:pPr>
    </w:p>
    <w:p w14:paraId="1CB8B5E1" w14:textId="77777777" w:rsidR="00966079" w:rsidRDefault="00966079" w:rsidP="00770310">
      <w:pPr>
        <w:rPr>
          <w:b/>
          <w:bCs/>
        </w:rPr>
      </w:pPr>
    </w:p>
    <w:p w14:paraId="3D13592E" w14:textId="3172D095" w:rsidR="00770310" w:rsidRPr="00770310" w:rsidRDefault="00770310" w:rsidP="00770310">
      <w:r w:rsidRPr="00770310">
        <w:t>The need for sustainability in the hospitality industry is not just a matter of environmental responsibility; it is also a strategic necessity. Today’s travelers are more environmentally conscious than ever, and many now expect hotels to take meaningful steps to reduce their impact on the planet. In response, the hospitality sector has begun to embrace a variety of green practices designed to reduce energy consumption, conserve water, minimize waste, and promote sustainable sourcing. Below, we explore some of the most effective strategies for hotels looking to implement greener practices.</w:t>
      </w:r>
    </w:p>
    <w:p w14:paraId="0159D191" w14:textId="77777777" w:rsidR="00770310" w:rsidRPr="00770310" w:rsidRDefault="00770310" w:rsidP="00770310">
      <w:r w:rsidRPr="00770310">
        <w:t>Energy consumption is one of the largest operational costs for hotels, accounting for as much as 60–70% of a property’s total expenses. This is largely due to the energy demands of heating, ventilation, and air conditioning (HVAC) systems, lighting, and electrical appliances. To address this, many hotels are focusing on improving energy efficiency through a combination of upgraded infrastructure and the use of renewable energy sources.</w:t>
      </w:r>
    </w:p>
    <w:p w14:paraId="6DC94D96" w14:textId="77777777" w:rsidR="00770310" w:rsidRPr="00770310" w:rsidRDefault="00770310" w:rsidP="00770310">
      <w:r w:rsidRPr="00770310">
        <w:t>One simple but effective measure is the switch to LED lighting, which uses up to 75% less energy than traditional incandescent bulbs. A typical 200-room hotel can save up to $20,000 annually by switching to LED lighting. Smart thermostats, such as those developed by Nest or Ecobee, are also becoming commonplace in hotel rooms. These devices adjust room temperatures based on occupancy, resulting in energy savings of up to 30%.</w:t>
      </w:r>
    </w:p>
    <w:p w14:paraId="5EB2703F" w14:textId="77777777" w:rsidR="00770310" w:rsidRPr="00770310" w:rsidRDefault="00770310" w:rsidP="00770310">
      <w:r w:rsidRPr="00770310">
        <w:t>Renewable energy adoption is another important avenue for reducing energy consumption. Solar panels, for example, can generate a significant portion of a hotel’s energy needs. Bardessono Hotel in California, which has earned LEED Platinum certification, uses solar panels to meet 80% of its energy requirements. Marriott’s “Serve 360” sustainability initiative also emphasizes renewable energy, aiming for a 30% reduction in energy intensity by 2025.</w:t>
      </w:r>
    </w:p>
    <w:p w14:paraId="6C40529D" w14:textId="0968DBA0" w:rsidR="00770310" w:rsidRPr="00770310" w:rsidRDefault="00770310" w:rsidP="00770310">
      <w:r w:rsidRPr="00770310">
        <w:t xml:space="preserve">Water usage is another significant environmental concern in the hospitality industry. Hotels typically consume between 1,500 and 2,000 </w:t>
      </w:r>
      <w:r w:rsidR="00966079" w:rsidRPr="00770310">
        <w:t>litters</w:t>
      </w:r>
      <w:r w:rsidRPr="00770310">
        <w:t xml:space="preserve"> of water per room per day. Water is used in a variety of operations, including guest amenities, laundry services, irrigation, and food preparation. Reducing water consumption is, therefore, an essential part of any hotel’s sustainability strategy.</w:t>
      </w:r>
    </w:p>
    <w:p w14:paraId="3DF7C8C4" w14:textId="77777777" w:rsidR="00C2070C" w:rsidRDefault="00770310" w:rsidP="00C2070C">
      <w:r w:rsidRPr="00770310">
        <w:t xml:space="preserve">One of the most effective ways to conserve water is through the installation of low-flow fixtures. Aerated faucets, dual-flush toilets, and low-flow showerheads can reduce water consumption by up to 30%. In addition, hotels are increasingly implementing greywater recycling systems, which repurpose water from sinks, showers, and baths for irrigation. Six </w:t>
      </w:r>
      <w:r w:rsidR="00C2070C">
        <w:t xml:space="preserve">Senses Hotels, for instance, has eliminated single-use plastic bottles and installed water filtration systems, saving over 2.5 million liters of water annually. </w:t>
      </w:r>
    </w:p>
    <w:p w14:paraId="2C305CC2" w14:textId="77777777" w:rsidR="00C2070C" w:rsidRDefault="00C2070C" w:rsidP="00C2070C">
      <w:r>
        <w:t>Another important practice is the reduction of water usage in laundry operations. Many hotels are investing in water-efficient washing machines that consume less water per load without compromising cleaning performance. Furthermore, some properties have adopted waterless laundry technologies, significantly decreasing their water footprint.</w:t>
      </w:r>
    </w:p>
    <w:p w14:paraId="1B1EEE60" w14:textId="47F6E9FE" w:rsidR="00C2070C" w:rsidRDefault="00C2070C" w:rsidP="00C2070C">
      <w:r>
        <w:t>The hospitality industry generates vast amounts of waste each year. Estimates indicate that hotels produce nearly 1.9 billion tons of waste annually, with food waste accounting for approximately 18% of the total. Reducing waste, particularly food waste is therefore a crucial aspect of sustainability efforts.</w:t>
      </w:r>
    </w:p>
    <w:p w14:paraId="14B86376" w14:textId="77777777" w:rsidR="00C2070C" w:rsidRDefault="00C2070C" w:rsidP="00C2070C">
      <w:r>
        <w:t>One effective way hotels are addressing waste is through recycling programs. For example, Scandic Hotels in Europe has implemented a waste diversion program that recycles up to 90% of its waste. In addition to recycling, hotels are collaborating with organizations like Too Good To Go, which redistributes surplus food to local communities. This not only helps reduce waste but also ensures that food reaches those in need.</w:t>
      </w:r>
    </w:p>
    <w:p w14:paraId="21D6B152" w14:textId="77777777" w:rsidR="00C2070C" w:rsidRDefault="00C2070C" w:rsidP="00C2070C">
      <w:r>
        <w:t>Hyatt Hotels has also made significant progress in reducing food waste. The company’s Food Waste Challenge tracks discarded food items and adjusts menu portions accordingly, resulting in a 25% reduction in food waste across 100 hotels.</w:t>
      </w:r>
    </w:p>
    <w:p w14:paraId="5D2B0E1F" w14:textId="77777777" w:rsidR="00C2070C" w:rsidRDefault="00C2070C" w:rsidP="00C2070C">
      <w:r>
        <w:t>Sustainable sourcing involves procuring goods and services that minimize environmental impact and support local communities. For hotels, this includes sourcing food ingredients locally, purchasing Fair Trade products, and ensuring that materials used in construction and renovation are sustainably sourced.</w:t>
      </w:r>
    </w:p>
    <w:p w14:paraId="1F4DE1E7" w14:textId="77777777" w:rsidR="00C2070C" w:rsidRDefault="00C2070C" w:rsidP="00C2070C">
      <w:r>
        <w:t>Accor Hotels’ “Planet 21” program, for example, ensures that 80% of the ingredients used in its hotels come from local farmers, helping to reduce transportation-related emissions. Similarly, Four Seasons Resorts in Bali source sustainably caught seafood from nearby fisheries, benefiting the local economy while maintaining environmental responsibility.</w:t>
      </w:r>
    </w:p>
    <w:p w14:paraId="1E0A0CA9" w14:textId="77777777" w:rsidR="00C2070C" w:rsidRDefault="00C2070C" w:rsidP="00C2070C">
      <w:r>
        <w:t>Sourcing sustainably also extends to the materials used in hotel construction. Hotels are increasingly opting for eco-friendly building materials, such as reclaimed wood, bamboo, and low-VOC paints, which help reduce a property’s environmental impact.</w:t>
      </w:r>
    </w:p>
    <w:p w14:paraId="53258FF3" w14:textId="681B5A3F" w:rsidR="00770310" w:rsidRPr="00770310" w:rsidRDefault="00C2070C" w:rsidP="00C2070C">
      <w:r>
        <w:t>Eco-certifications, such as LEED, Green Key, and EarthCheck, are valuable tools for validating a hotel’s sustainability efforts. These certifications provide travelers with assurance that the property is committed to minimizing its environmental footprint.</w:t>
      </w:r>
    </w:p>
    <w:p w14:paraId="63103671" w14:textId="77777777" w:rsidR="00770310" w:rsidRPr="00770310" w:rsidRDefault="00770310" w:rsidP="00770310">
      <w:r w:rsidRPr="00770310">
        <w:t>A 2023 survey by Booking.com found that 83% of travelers prefer eco-certified accommodations. The Sheraton Stockholm, a Green Key holder, reduced energy use by 40% through the installation of solar panels and geothermal heating systems, attracting a 15% increase in bookings from eco-conscious travelers.</w:t>
      </w:r>
    </w:p>
    <w:p w14:paraId="00056CBD" w14:textId="77777777" w:rsidR="00770310" w:rsidRPr="00770310" w:rsidRDefault="00770310" w:rsidP="00770310">
      <w:r w:rsidRPr="00770310">
        <w:t>In addition to attracting environmentally conscious guests, green certifications can also enhance a hotel’s reputation within the industry. As more travelers prioritize sustainability, achieving certification becomes an important competitive advantage.</w:t>
      </w:r>
    </w:p>
    <w:p w14:paraId="0DD6DBBC" w14:textId="77777777" w:rsidR="00770310" w:rsidRPr="00770310" w:rsidRDefault="00770310" w:rsidP="00770310">
      <w:r w:rsidRPr="00770310">
        <w:t>Hilton Hotels has long been a pioneer in sustainable practices within the hospitality industry. Since launching its LightStay program in 2009, Hilton has made significant progress in reducing its environmental footprint. The program has focused on energy efficiency, water conservation, and waste management.</w:t>
      </w:r>
    </w:p>
    <w:p w14:paraId="06B871B3" w14:textId="77777777" w:rsidR="00770310" w:rsidRPr="00770310" w:rsidRDefault="00770310" w:rsidP="00770310">
      <w:r w:rsidRPr="00770310">
        <w:t>Carbon Emissions: Hilton has reduced its carbon emissions by 61% per square meter since 2008. This has been achieved through a variety of initiatives, including the installation of energy-efficient lighting and HVAC systems. The company has also transitioned to renewable energy sources in many of its properties.</w:t>
      </w:r>
    </w:p>
    <w:p w14:paraId="6CEE8E8E" w14:textId="77777777" w:rsidR="00770310" w:rsidRPr="00770310" w:rsidRDefault="00770310" w:rsidP="00770310">
      <w:r w:rsidRPr="00770310">
        <w:t>Water Use: Hilton has cut its water consumption by 33% through the installation of low-flow fixtures and the introduction of water-saving programs, such as its “Soap Recycling” initiative. The company has also developed partnerships with organizations like Clean the World, which helps donate used soap to communities in need.</w:t>
      </w:r>
    </w:p>
    <w:p w14:paraId="16DFD613" w14:textId="77777777" w:rsidR="00770310" w:rsidRPr="00770310" w:rsidRDefault="00770310" w:rsidP="00770310">
      <w:r w:rsidRPr="00770310">
        <w:t>Waste Diversion: Hilton has diverted 75% of its waste from landfills through partnerships with organizations like Food Donation Connection, which redistributes food to local communities, and Clean the World, which recycles soap and hygiene products.</w:t>
      </w:r>
    </w:p>
    <w:p w14:paraId="24244D61" w14:textId="77777777" w:rsidR="00770310" w:rsidRPr="00770310" w:rsidRDefault="00770310" w:rsidP="00770310">
      <w:r w:rsidRPr="00770310">
        <w:t>Despite these positive achievements, Hilton’s water management practices remain an area of opportunity. While Hilton tracks water usage through its LightStay program, other hotel chains, such as Hyatt and Marriott, have implemented AI-driven systems that offer real-time monitoring of water consumption. These systems enable faster leak detection, more efficient irrigation scheduling, and predictive analytics for better water management.</w:t>
      </w:r>
    </w:p>
    <w:p w14:paraId="546E9078" w14:textId="77777777" w:rsidR="00966079" w:rsidRDefault="00966079" w:rsidP="00770310">
      <w:pPr>
        <w:rPr>
          <w:b/>
          <w:bCs/>
        </w:rPr>
      </w:pPr>
    </w:p>
    <w:p w14:paraId="460A1812" w14:textId="77777777" w:rsidR="00770310" w:rsidRPr="00770310" w:rsidRDefault="00770310" w:rsidP="00770310">
      <w:r w:rsidRPr="00770310">
        <w:t>To implement smart water management at Hilton Hotels, the company could take a phased approach:</w:t>
      </w:r>
    </w:p>
    <w:p w14:paraId="0C4A4295" w14:textId="77777777" w:rsidR="00770310" w:rsidRPr="00770310" w:rsidRDefault="00770310" w:rsidP="00966079">
      <w:r w:rsidRPr="00770310">
        <w:t>Pilot Phase: Hilton can begin by installing IoT sensors in high-risk properties, such as those in drought-prone regions like California or Cape Town. This would allow the company to test the effectiveness of the system and gather data for broader implementation.</w:t>
      </w:r>
    </w:p>
    <w:p w14:paraId="17E91204" w14:textId="77777777" w:rsidR="00770310" w:rsidRPr="00770310" w:rsidRDefault="00770310" w:rsidP="00966079">
      <w:r w:rsidRPr="00770310">
        <w:t>Technology Integration: Hilton could partner with technology platforms like Aquicore or Banyan Water, which specialize in data analytics and IoT integration. These platforms would provide real-time monitoring and insights that can help optimize water usage across Hilton properties.</w:t>
      </w:r>
    </w:p>
    <w:p w14:paraId="6364ECA8" w14:textId="77777777" w:rsidR="00770310" w:rsidRPr="00770310" w:rsidRDefault="00770310" w:rsidP="00966079">
      <w:r w:rsidRPr="00770310">
        <w:t>Staff Training: To ensure the success of the system, Hilton could develop training modules via Hilton University to educate staff on how to interpret data from the sensors and respond to alerts. This would ensure that employees are equipped to manage water consumption effectively.</w:t>
      </w:r>
    </w:p>
    <w:p w14:paraId="31D7D4A1" w14:textId="77777777" w:rsidR="00770310" w:rsidRPr="00770310" w:rsidRDefault="00770310" w:rsidP="00966079">
      <w:r w:rsidRPr="00770310">
        <w:t>Guest Engagement: Hilton could use in-room tablets or mobile apps to educate guests on water-saving initiatives and offer rewards for participation. For instance, guests who opt to reuse towels or participate in water-saving programs could receive loyalty points, incentivizing sustainable behavior.</w:t>
      </w:r>
    </w:p>
    <w:p w14:paraId="19AC390E" w14:textId="02F3C7A9" w:rsidR="00770310" w:rsidRPr="00770310" w:rsidRDefault="00770310" w:rsidP="00770310">
      <w:r w:rsidRPr="00770310">
        <w:t>Disney’s implementation of smart water management at Walt Disney World provides a successful case study. The system reduced irrigation use by 35%, saving 6.8 million gallons of water annually. This demonstrates the scalability of the technology and its potential to bring about significant environmental and financial benefits.</w:t>
      </w:r>
    </w:p>
    <w:p w14:paraId="7F158202" w14:textId="0CB959DB" w:rsidR="00770310" w:rsidRPr="00770310" w:rsidRDefault="00770310" w:rsidP="00770310">
      <w:r w:rsidRPr="00770310">
        <w:t>Benefits of Smart Water Management</w:t>
      </w:r>
    </w:p>
    <w:p w14:paraId="0E751249" w14:textId="77777777" w:rsidR="00770310" w:rsidRPr="00770310" w:rsidRDefault="00770310" w:rsidP="008F4550">
      <w:r w:rsidRPr="00770310">
        <w:t>Water Savings: A 25% reduction in water usage at a 300-room Hilton property could save approximately 11 million liters of water annually, enough to fill four Olympic-sized swimming pools.</w:t>
      </w:r>
    </w:p>
    <w:p w14:paraId="3C4B24B4" w14:textId="77777777" w:rsidR="00770310" w:rsidRPr="00770310" w:rsidRDefault="00770310" w:rsidP="008F4550">
      <w:r w:rsidRPr="00770310">
        <w:t>Carbon Reduction: By optimizing water usage, Hilton would reduce the amount of energy needed for water heating and pumping. This could result in a 5–10% reduction in indirect carbon emissions, contributing to the company’s overall sustainability goals.</w:t>
      </w:r>
    </w:p>
    <w:p w14:paraId="29CBF159" w14:textId="5D3F4458" w:rsidR="00770310" w:rsidRPr="00770310" w:rsidRDefault="00770310" w:rsidP="00770310">
      <w:r w:rsidRPr="00770310">
        <w:t>Financial Savings</w:t>
      </w:r>
    </w:p>
    <w:p w14:paraId="0FF6A2A6" w14:textId="77777777" w:rsidR="00770310" w:rsidRPr="00770310" w:rsidRDefault="00770310" w:rsidP="008F4550">
      <w:r w:rsidRPr="00770310">
        <w:t>Cost Reduction: Fixing leaks and optimizing water use could reduce water bills by as much as 10%. For Hilton’s 7,000 properties, this could translate into annual savings of $1.5 million.</w:t>
      </w:r>
    </w:p>
    <w:p w14:paraId="7A34E1DB" w14:textId="4B9AEA27" w:rsidR="00770310" w:rsidRPr="00770310" w:rsidRDefault="00770310" w:rsidP="00770310">
      <w:r w:rsidRPr="00770310">
        <w:t>Operational Efficiency</w:t>
      </w:r>
    </w:p>
    <w:p w14:paraId="59C98ADD" w14:textId="77777777" w:rsidR="00770310" w:rsidRPr="00770310" w:rsidRDefault="00770310" w:rsidP="008F4550">
      <w:r w:rsidRPr="00770310">
        <w:t>Predictive Maintenance: The use of real-time data enables predictive maintenance, which can extend the lifespan of infrastructure and reduce costly repairs.</w:t>
      </w:r>
    </w:p>
    <w:p w14:paraId="23E12750" w14:textId="77777777" w:rsidR="00770310" w:rsidRPr="00770310" w:rsidRDefault="00770310" w:rsidP="008F4550">
      <w:r w:rsidRPr="00770310">
        <w:t>Data-Driven Decisions: By identifying inefficiencies, such as overwatering gardens or excessive water usage in laundry, Hilton can make targeted improvements and optimize water usage across its properties.</w:t>
      </w:r>
    </w:p>
    <w:p w14:paraId="513CB4BC" w14:textId="77777777" w:rsidR="008F4550" w:rsidRDefault="00770310" w:rsidP="00770310">
      <w:pPr>
        <w:jc w:val="left"/>
      </w:pPr>
      <w:r w:rsidRPr="00770310">
        <w:t>While the benefits of smart water management are clear, there are challenges to implementation. These include high initial costs, the need for staff training, guest resistance, and data security concerns.</w:t>
      </w:r>
    </w:p>
    <w:p w14:paraId="5F3193C4" w14:textId="40ECA32C" w:rsidR="00770310" w:rsidRPr="00770310" w:rsidRDefault="00770310" w:rsidP="00770310">
      <w:pPr>
        <w:jc w:val="left"/>
      </w:pPr>
      <w:r w:rsidRPr="00770310">
        <w:t xml:space="preserve"> Hilton could partner with technology firms such as IBM or Siemens to subsidize the initial costs of the smart water management system. Additionally, green grants from programs like the EU’s LIFE Programme could help offset these expenses.</w:t>
      </w:r>
    </w:p>
    <w:p w14:paraId="42ECB08E" w14:textId="20EE83C3" w:rsidR="00770310" w:rsidRPr="00770310" w:rsidRDefault="00770310" w:rsidP="00770310">
      <w:pPr>
        <w:jc w:val="left"/>
      </w:pPr>
      <w:r w:rsidRPr="00770310">
        <w:t>To address concerns about guest resistance, Hilton could offer tiered loyalty rewards for guests who participate in water-saving programs. For example, Gold members could earn double loyalty points for opting out of daily linen washes.</w:t>
      </w:r>
    </w:p>
    <w:p w14:paraId="0D3E1480" w14:textId="7941A627" w:rsidR="00770310" w:rsidRPr="00770310" w:rsidRDefault="00770310" w:rsidP="00770310">
      <w:pPr>
        <w:jc w:val="left"/>
      </w:pPr>
      <w:r w:rsidRPr="00770310">
        <w:t>Hilton can collaborate with cybersecurity firms like Palo Alto Networks to encrypt IoT data and protect against potential breaches. This would ensure that sensitive information remains secure.</w:t>
      </w:r>
    </w:p>
    <w:p w14:paraId="7F73CC7A" w14:textId="34CE0B41" w:rsidR="00770310" w:rsidRPr="00770310" w:rsidRDefault="00770310" w:rsidP="00966079">
      <w:pPr>
        <w:jc w:val="left"/>
      </w:pPr>
      <w:r w:rsidRPr="00770310">
        <w:t>Several hospitality brands have successfully implemented smart water management systems, providing valuable insights for Hilton.</w:t>
      </w:r>
      <w:r w:rsidRPr="00770310">
        <w:br/>
        <w:t>IHG deployed smart water meters across 4,000 properties, achieving a 15% reduction in water use within 18 months and saving $3.6 million annually through leak detection and efficient irrigation.</w:t>
      </w:r>
      <w:r w:rsidRPr="00770310">
        <w:br/>
        <w:t>Disney’s AI-powered system reduced irrigation by 35% at Walt Disney World, saving 6.8 million gallons of water yearly.</w:t>
      </w:r>
    </w:p>
    <w:p w14:paraId="075BED50" w14:textId="77777777" w:rsidR="00C2070C" w:rsidRDefault="00C2070C" w:rsidP="00770310">
      <w:r>
        <w:t>Hilton's implementation of smart water management systems is not merely an operational enhancement; it is a strategic necessity. By conserving billions of liters of water, reducing costs, and aligning with stakeholder expectations, Hilton is reshaping luxury hospitality in the age of climate change. This initiative positions Hilton as a leader in sustainability, illustrating that environmental stewardship and profitability can harmoniously coexist in the 21st century.</w:t>
      </w:r>
    </w:p>
    <w:p w14:paraId="143D31DF" w14:textId="77777777" w:rsidR="00C2070C" w:rsidRDefault="00C2070C" w:rsidP="00770310"/>
    <w:p w14:paraId="0A6A29AE" w14:textId="72A136AF" w:rsidR="00770310" w:rsidRPr="00770310" w:rsidRDefault="00C2070C" w:rsidP="00770310">
      <w:r>
        <w:t>Through innovation, collaboration, and a steadfast commitment to sustainability, Hilton can continue to set the benchmark for eco-conscious hospitality, contributing to a more sustainable future for the global tourism industry.</w:t>
      </w:r>
    </w:p>
    <w:p w14:paraId="25CDBF2C" w14:textId="77777777" w:rsidR="00770310" w:rsidRPr="00770310" w:rsidRDefault="00770310" w:rsidP="00770310">
      <w:pPr>
        <w:rPr>
          <w:vanish/>
        </w:rPr>
      </w:pPr>
      <w:r w:rsidRPr="00770310">
        <w:rPr>
          <w:vanish/>
        </w:rPr>
        <w:t>Top of Form</w:t>
      </w:r>
    </w:p>
    <w:p w14:paraId="46AC0553" w14:textId="77777777" w:rsidR="00770310" w:rsidRPr="00770310" w:rsidRDefault="00770310" w:rsidP="00770310">
      <w:pPr>
        <w:rPr>
          <w:vanish/>
        </w:rPr>
      </w:pPr>
      <w:r w:rsidRPr="00770310">
        <w:rPr>
          <w:vanish/>
        </w:rPr>
        <w:t>Bottom of Form</w:t>
      </w:r>
    </w:p>
    <w:p w14:paraId="17B8DC74" w14:textId="77777777" w:rsidR="00737337" w:rsidRPr="00770310" w:rsidRDefault="00737337" w:rsidP="00737337"/>
    <w:p w14:paraId="2E6FB1A7" w14:textId="77777777" w:rsidR="00737337" w:rsidRDefault="00737337" w:rsidP="00737337">
      <w:pPr>
        <w:rPr>
          <w:b/>
          <w:bCs/>
        </w:rPr>
      </w:pPr>
    </w:p>
    <w:p w14:paraId="10177632" w14:textId="77777777" w:rsidR="00737337" w:rsidRDefault="00737337" w:rsidP="00737337">
      <w:pPr>
        <w:rPr>
          <w:b/>
          <w:bCs/>
        </w:rPr>
      </w:pPr>
    </w:p>
    <w:p w14:paraId="5EC82248" w14:textId="77777777" w:rsidR="00737337" w:rsidRDefault="00737337" w:rsidP="002E7D1D">
      <w:pPr>
        <w:jc w:val="left"/>
        <w:rPr>
          <w:b/>
          <w:bCs/>
        </w:rPr>
      </w:pPr>
    </w:p>
    <w:p w14:paraId="0D44BECD" w14:textId="509E2A43" w:rsidR="00737337" w:rsidRPr="00737337" w:rsidRDefault="00737337" w:rsidP="002E7D1D">
      <w:pPr>
        <w:jc w:val="left"/>
      </w:pPr>
      <w:r w:rsidRPr="00737337">
        <w:rPr>
          <w:b/>
          <w:bCs/>
        </w:rPr>
        <w:t>References</w:t>
      </w:r>
    </w:p>
    <w:p w14:paraId="5B8C7171" w14:textId="0DD94CB7" w:rsidR="002E7D1D" w:rsidRPr="002E7D1D" w:rsidRDefault="002E7D1D" w:rsidP="00C2070C">
      <w:pPr>
        <w:numPr>
          <w:ilvl w:val="0"/>
          <w:numId w:val="1"/>
        </w:numPr>
        <w:jc w:val="left"/>
      </w:pPr>
      <w:r w:rsidRPr="002E7D1D">
        <w:rPr>
          <w:b/>
          <w:bCs/>
        </w:rPr>
        <w:t>Hilton</w:t>
      </w:r>
      <w:r>
        <w:rPr>
          <w:b/>
          <w:bCs/>
        </w:rPr>
        <w:t xml:space="preserve"> </w:t>
      </w:r>
      <w:r w:rsidRPr="002E7D1D">
        <w:rPr>
          <w:b/>
          <w:bCs/>
        </w:rPr>
        <w:t>Environmental Impact</w:t>
      </w:r>
      <w:r w:rsidRPr="002E7D1D">
        <w:br/>
        <w:t>URL: </w:t>
      </w:r>
      <w:hyperlink r:id="rId7" w:tgtFrame="_blank" w:history="1">
        <w:r w:rsidRPr="002E7D1D">
          <w:rPr>
            <w:rStyle w:val="Hyperlink"/>
          </w:rPr>
          <w:t>https://esg.hilton.com/environment/</w:t>
        </w:r>
      </w:hyperlink>
    </w:p>
    <w:p w14:paraId="404B5E89" w14:textId="77777777" w:rsidR="002E7D1D" w:rsidRPr="002E7D1D" w:rsidRDefault="002E7D1D" w:rsidP="00C2070C">
      <w:pPr>
        <w:numPr>
          <w:ilvl w:val="0"/>
          <w:numId w:val="1"/>
        </w:numPr>
        <w:jc w:val="left"/>
      </w:pPr>
      <w:r w:rsidRPr="002E7D1D">
        <w:rPr>
          <w:b/>
          <w:bCs/>
        </w:rPr>
        <w:t>Hilton ESG – Our Progress</w:t>
      </w:r>
      <w:r w:rsidRPr="002E7D1D">
        <w:br/>
        <w:t>URL: </w:t>
      </w:r>
      <w:hyperlink r:id="rId8" w:tgtFrame="_blank" w:history="1">
        <w:r w:rsidRPr="002E7D1D">
          <w:rPr>
            <w:rStyle w:val="Hyperlink"/>
          </w:rPr>
          <w:t>https://esg.hilton.com/our-progress/</w:t>
        </w:r>
      </w:hyperlink>
    </w:p>
    <w:p w14:paraId="2B5D076F" w14:textId="77777777" w:rsidR="002E7D1D" w:rsidRPr="002E7D1D" w:rsidRDefault="002E7D1D" w:rsidP="00C2070C">
      <w:pPr>
        <w:numPr>
          <w:ilvl w:val="0"/>
          <w:numId w:val="1"/>
        </w:numPr>
        <w:jc w:val="left"/>
      </w:pPr>
      <w:r w:rsidRPr="002E7D1D">
        <w:rPr>
          <w:b/>
          <w:bCs/>
        </w:rPr>
        <w:lastRenderedPageBreak/>
        <w:t>Hospitality Insights – Sustainable Technologies in Hotels</w:t>
      </w:r>
      <w:r w:rsidRPr="002E7D1D">
        <w:br/>
        <w:t>URL: </w:t>
      </w:r>
      <w:hyperlink r:id="rId9" w:tgtFrame="_blank" w:history="1">
        <w:r w:rsidRPr="002E7D1D">
          <w:rPr>
            <w:rStyle w:val="Hyperlink"/>
          </w:rPr>
          <w:t>https://hospitalityinsights.ehl.edu/sustainable-technologies-smart-hotels</w:t>
        </w:r>
      </w:hyperlink>
    </w:p>
    <w:p w14:paraId="44C351D5" w14:textId="77777777" w:rsidR="002E7D1D" w:rsidRPr="002E7D1D" w:rsidRDefault="002E7D1D" w:rsidP="00C2070C">
      <w:pPr>
        <w:numPr>
          <w:ilvl w:val="0"/>
          <w:numId w:val="1"/>
        </w:numPr>
        <w:jc w:val="left"/>
      </w:pPr>
      <w:r w:rsidRPr="002E7D1D">
        <w:rPr>
          <w:b/>
          <w:bCs/>
        </w:rPr>
        <w:t>Appinventiv – IoT-Based Water Management Systems</w:t>
      </w:r>
      <w:r w:rsidRPr="002E7D1D">
        <w:br/>
        <w:t>URL: </w:t>
      </w:r>
      <w:hyperlink r:id="rId10" w:tgtFrame="_blank" w:history="1">
        <w:r w:rsidRPr="002E7D1D">
          <w:rPr>
            <w:rStyle w:val="Hyperlink"/>
          </w:rPr>
          <w:t>https://appinventiv.com/blog/iot-in-smart-water-management-system/</w:t>
        </w:r>
      </w:hyperlink>
    </w:p>
    <w:p w14:paraId="3D8DADB9" w14:textId="77777777" w:rsidR="002E7D1D" w:rsidRPr="002E7D1D" w:rsidRDefault="002E7D1D" w:rsidP="00C2070C">
      <w:pPr>
        <w:numPr>
          <w:ilvl w:val="0"/>
          <w:numId w:val="1"/>
        </w:numPr>
        <w:jc w:val="left"/>
      </w:pPr>
      <w:r w:rsidRPr="002E7D1D">
        <w:rPr>
          <w:b/>
          <w:bCs/>
        </w:rPr>
        <w:t>Travel and Tour World – Hilton’s Food Waste Initiatives</w:t>
      </w:r>
      <w:r w:rsidRPr="002E7D1D">
        <w:br/>
        <w:t>URL: </w:t>
      </w:r>
      <w:hyperlink r:id="rId11" w:tgtFrame="_blank" w:history="1">
        <w:r w:rsidRPr="002E7D1D">
          <w:rPr>
            <w:rStyle w:val="Hyperlink"/>
          </w:rPr>
          <w:t>https://www.travelandtourworld.com/news/article/hilton-sets-a-new-standard-with-food-waste-reduction-and-community-support-initiatives-in-asia-pacific/</w:t>
        </w:r>
      </w:hyperlink>
    </w:p>
    <w:p w14:paraId="00BBC134" w14:textId="77777777" w:rsidR="002E7D1D" w:rsidRPr="002E7D1D" w:rsidRDefault="002E7D1D" w:rsidP="00C2070C">
      <w:pPr>
        <w:numPr>
          <w:ilvl w:val="0"/>
          <w:numId w:val="1"/>
        </w:numPr>
        <w:jc w:val="left"/>
      </w:pPr>
      <w:r w:rsidRPr="002E7D1D">
        <w:rPr>
          <w:b/>
          <w:bCs/>
        </w:rPr>
        <w:t>FALLZ HOTELS – Hilton’s 2024 Annual Report</w:t>
      </w:r>
      <w:r w:rsidRPr="002E7D1D">
        <w:br/>
        <w:t>URL: </w:t>
      </w:r>
      <w:hyperlink r:id="rId12" w:tgtFrame="_blank" w:history="1">
        <w:r w:rsidRPr="002E7D1D">
          <w:rPr>
            <w:rStyle w:val="Hyperlink"/>
          </w:rPr>
          <w:t>https://www.fallzhotels.com/hiltons-2024-annual-report-a-year-of-transformation-and-future-forward-strategy</w:t>
        </w:r>
      </w:hyperlink>
    </w:p>
    <w:p w14:paraId="2E449E82" w14:textId="77777777" w:rsidR="002E7D1D" w:rsidRDefault="002E7D1D" w:rsidP="00C2070C">
      <w:pPr>
        <w:numPr>
          <w:ilvl w:val="0"/>
          <w:numId w:val="1"/>
        </w:numPr>
        <w:jc w:val="left"/>
      </w:pPr>
      <w:r w:rsidRPr="002E7D1D">
        <w:rPr>
          <w:b/>
          <w:bCs/>
        </w:rPr>
        <w:t>Hilton Stories – Sustainability Updates</w:t>
      </w:r>
      <w:r w:rsidRPr="002E7D1D">
        <w:br/>
        <w:t>URL: </w:t>
      </w:r>
      <w:hyperlink r:id="rId13" w:tgtFrame="_blank" w:history="1">
        <w:r w:rsidRPr="002E7D1D">
          <w:rPr>
            <w:rStyle w:val="Hyperlink"/>
          </w:rPr>
          <w:t>https://stories.hilton.com/category/sustainability</w:t>
        </w:r>
      </w:hyperlink>
    </w:p>
    <w:p w14:paraId="4B3BE424" w14:textId="77777777" w:rsidR="00770310" w:rsidRDefault="00770310" w:rsidP="00C2070C">
      <w:pPr>
        <w:pStyle w:val="NormalWeb"/>
        <w:numPr>
          <w:ilvl w:val="0"/>
          <w:numId w:val="1"/>
        </w:numPr>
        <w:spacing w:before="0" w:beforeAutospacing="0" w:after="0" w:afterAutospacing="0"/>
        <w:rPr>
          <w:rFonts w:ascii="Segoe UI" w:hAnsi="Segoe UI" w:cs="Segoe UI"/>
          <w:color w:val="404040"/>
        </w:rPr>
      </w:pPr>
      <w:r>
        <w:rPr>
          <w:rStyle w:val="Strong"/>
          <w:rFonts w:ascii="Segoe UI" w:eastAsiaTheme="majorEastAsia" w:hAnsi="Segoe UI" w:cs="Segoe UI"/>
          <w:color w:val="404040"/>
        </w:rPr>
        <w:t>Booking.com Sustainable Travel Report 2023</w:t>
      </w:r>
      <w:r>
        <w:rPr>
          <w:rFonts w:ascii="Segoe UI" w:hAnsi="Segoe UI" w:cs="Segoe UI"/>
          <w:color w:val="404040"/>
        </w:rPr>
        <w:br/>
        <w:t>URL: </w:t>
      </w:r>
      <w:hyperlink r:id="rId14" w:tgtFrame="_blank" w:history="1">
        <w:r>
          <w:rPr>
            <w:rStyle w:val="Hyperlink"/>
            <w:rFonts w:ascii="Segoe UI" w:eastAsiaTheme="majorEastAsia" w:hAnsi="Segoe UI" w:cs="Segoe UI"/>
          </w:rPr>
          <w:t>https://www.booking.com/sustainability-report</w:t>
        </w:r>
      </w:hyperlink>
    </w:p>
    <w:p w14:paraId="53AC1A56" w14:textId="77777777" w:rsidR="00770310" w:rsidRDefault="00770310" w:rsidP="00C2070C">
      <w:pPr>
        <w:widowControl/>
        <w:numPr>
          <w:ilvl w:val="0"/>
          <w:numId w:val="1"/>
        </w:numPr>
        <w:spacing w:before="60" w:after="100" w:afterAutospacing="1" w:line="240" w:lineRule="auto"/>
        <w:jc w:val="left"/>
        <w:rPr>
          <w:rFonts w:ascii="Segoe UI" w:hAnsi="Segoe UI" w:cs="Segoe UI"/>
          <w:color w:val="404040"/>
        </w:rPr>
      </w:pPr>
    </w:p>
    <w:p w14:paraId="58504675" w14:textId="77777777" w:rsidR="00770310" w:rsidRPr="002E7D1D" w:rsidRDefault="00770310" w:rsidP="00770310">
      <w:pPr>
        <w:ind w:left="141"/>
        <w:jc w:val="left"/>
      </w:pPr>
    </w:p>
    <w:p w14:paraId="09C6FADC" w14:textId="4423367A" w:rsidR="00737337" w:rsidRDefault="00737337" w:rsidP="002E7D1D">
      <w:pPr>
        <w:ind w:left="501"/>
        <w:jc w:val="left"/>
      </w:pPr>
    </w:p>
    <w:sectPr w:rsidR="00737337">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063DF8" w14:textId="77777777" w:rsidR="00737337" w:rsidRDefault="00737337" w:rsidP="00737337">
      <w:pPr>
        <w:spacing w:before="0" w:after="0" w:line="240" w:lineRule="auto"/>
      </w:pPr>
      <w:r>
        <w:separator/>
      </w:r>
    </w:p>
  </w:endnote>
  <w:endnote w:type="continuationSeparator" w:id="0">
    <w:p w14:paraId="452A3D72" w14:textId="77777777" w:rsidR="00737337" w:rsidRDefault="00737337" w:rsidP="0073733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3029195"/>
      <w:docPartObj>
        <w:docPartGallery w:val="Page Numbers (Bottom of Page)"/>
        <w:docPartUnique/>
      </w:docPartObj>
    </w:sdtPr>
    <w:sdtEndPr>
      <w:rPr>
        <w:noProof/>
      </w:rPr>
    </w:sdtEndPr>
    <w:sdtContent>
      <w:p w14:paraId="77DCD893" w14:textId="60A7CBEB" w:rsidR="00737337" w:rsidRDefault="0073733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33C326F" w14:textId="77777777" w:rsidR="00737337" w:rsidRDefault="007373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2C3DBB" w14:textId="77777777" w:rsidR="00737337" w:rsidRDefault="00737337" w:rsidP="00737337">
      <w:pPr>
        <w:spacing w:before="0" w:after="0" w:line="240" w:lineRule="auto"/>
      </w:pPr>
      <w:r>
        <w:separator/>
      </w:r>
    </w:p>
  </w:footnote>
  <w:footnote w:type="continuationSeparator" w:id="0">
    <w:p w14:paraId="6F732497" w14:textId="77777777" w:rsidR="00737337" w:rsidRDefault="00737337" w:rsidP="00737337">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E6084D"/>
    <w:multiLevelType w:val="hybridMultilevel"/>
    <w:tmpl w:val="3318B1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5B1AFF"/>
    <w:multiLevelType w:val="multilevel"/>
    <w:tmpl w:val="9B6E661A"/>
    <w:lvl w:ilvl="0">
      <w:start w:val="1"/>
      <w:numFmt w:val="bullet"/>
      <w:lvlText w:val=""/>
      <w:lvlJc w:val="left"/>
      <w:pPr>
        <w:tabs>
          <w:tab w:val="num" w:pos="501"/>
        </w:tabs>
        <w:ind w:left="501" w:hanging="360"/>
      </w:pPr>
      <w:rPr>
        <w:rFonts w:ascii="Symbol" w:hAnsi="Symbol" w:hint="default"/>
        <w:sz w:val="20"/>
      </w:rPr>
    </w:lvl>
    <w:lvl w:ilvl="1" w:tentative="1">
      <w:start w:val="1"/>
      <w:numFmt w:val="bullet"/>
      <w:lvlText w:val="o"/>
      <w:lvlJc w:val="left"/>
      <w:pPr>
        <w:tabs>
          <w:tab w:val="num" w:pos="1221"/>
        </w:tabs>
        <w:ind w:left="1221" w:hanging="360"/>
      </w:pPr>
      <w:rPr>
        <w:rFonts w:ascii="Courier New" w:hAnsi="Courier New" w:hint="default"/>
        <w:sz w:val="20"/>
      </w:rPr>
    </w:lvl>
    <w:lvl w:ilvl="2" w:tentative="1">
      <w:start w:val="1"/>
      <w:numFmt w:val="bullet"/>
      <w:lvlText w:val=""/>
      <w:lvlJc w:val="left"/>
      <w:pPr>
        <w:tabs>
          <w:tab w:val="num" w:pos="1941"/>
        </w:tabs>
        <w:ind w:left="1941" w:hanging="360"/>
      </w:pPr>
      <w:rPr>
        <w:rFonts w:ascii="Wingdings" w:hAnsi="Wingdings" w:hint="default"/>
        <w:sz w:val="20"/>
      </w:rPr>
    </w:lvl>
    <w:lvl w:ilvl="3" w:tentative="1">
      <w:start w:val="1"/>
      <w:numFmt w:val="bullet"/>
      <w:lvlText w:val=""/>
      <w:lvlJc w:val="left"/>
      <w:pPr>
        <w:tabs>
          <w:tab w:val="num" w:pos="2661"/>
        </w:tabs>
        <w:ind w:left="2661" w:hanging="360"/>
      </w:pPr>
      <w:rPr>
        <w:rFonts w:ascii="Wingdings" w:hAnsi="Wingdings" w:hint="default"/>
        <w:sz w:val="20"/>
      </w:rPr>
    </w:lvl>
    <w:lvl w:ilvl="4" w:tentative="1">
      <w:start w:val="1"/>
      <w:numFmt w:val="bullet"/>
      <w:lvlText w:val=""/>
      <w:lvlJc w:val="left"/>
      <w:pPr>
        <w:tabs>
          <w:tab w:val="num" w:pos="3381"/>
        </w:tabs>
        <w:ind w:left="3381" w:hanging="360"/>
      </w:pPr>
      <w:rPr>
        <w:rFonts w:ascii="Wingdings" w:hAnsi="Wingdings" w:hint="default"/>
        <w:sz w:val="20"/>
      </w:rPr>
    </w:lvl>
    <w:lvl w:ilvl="5" w:tentative="1">
      <w:start w:val="1"/>
      <w:numFmt w:val="bullet"/>
      <w:lvlText w:val=""/>
      <w:lvlJc w:val="left"/>
      <w:pPr>
        <w:tabs>
          <w:tab w:val="num" w:pos="4101"/>
        </w:tabs>
        <w:ind w:left="4101" w:hanging="360"/>
      </w:pPr>
      <w:rPr>
        <w:rFonts w:ascii="Wingdings" w:hAnsi="Wingdings" w:hint="default"/>
        <w:sz w:val="20"/>
      </w:rPr>
    </w:lvl>
    <w:lvl w:ilvl="6" w:tentative="1">
      <w:start w:val="1"/>
      <w:numFmt w:val="bullet"/>
      <w:lvlText w:val=""/>
      <w:lvlJc w:val="left"/>
      <w:pPr>
        <w:tabs>
          <w:tab w:val="num" w:pos="4821"/>
        </w:tabs>
        <w:ind w:left="4821" w:hanging="360"/>
      </w:pPr>
      <w:rPr>
        <w:rFonts w:ascii="Wingdings" w:hAnsi="Wingdings" w:hint="default"/>
        <w:sz w:val="20"/>
      </w:rPr>
    </w:lvl>
    <w:lvl w:ilvl="7" w:tentative="1">
      <w:start w:val="1"/>
      <w:numFmt w:val="bullet"/>
      <w:lvlText w:val=""/>
      <w:lvlJc w:val="left"/>
      <w:pPr>
        <w:tabs>
          <w:tab w:val="num" w:pos="5541"/>
        </w:tabs>
        <w:ind w:left="5541" w:hanging="360"/>
      </w:pPr>
      <w:rPr>
        <w:rFonts w:ascii="Wingdings" w:hAnsi="Wingdings" w:hint="default"/>
        <w:sz w:val="20"/>
      </w:rPr>
    </w:lvl>
    <w:lvl w:ilvl="8" w:tentative="1">
      <w:start w:val="1"/>
      <w:numFmt w:val="bullet"/>
      <w:lvlText w:val=""/>
      <w:lvlJc w:val="left"/>
      <w:pPr>
        <w:tabs>
          <w:tab w:val="num" w:pos="6261"/>
        </w:tabs>
        <w:ind w:left="6261" w:hanging="360"/>
      </w:pPr>
      <w:rPr>
        <w:rFonts w:ascii="Wingdings" w:hAnsi="Wingdings" w:hint="default"/>
        <w:sz w:val="20"/>
      </w:rPr>
    </w:lvl>
  </w:abstractNum>
  <w:num w:numId="1" w16cid:durableId="966273983">
    <w:abstractNumId w:val="1"/>
  </w:num>
  <w:num w:numId="2" w16cid:durableId="292371330">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7337"/>
    <w:rsid w:val="002E7D1D"/>
    <w:rsid w:val="00722704"/>
    <w:rsid w:val="00737337"/>
    <w:rsid w:val="00770310"/>
    <w:rsid w:val="008F4550"/>
    <w:rsid w:val="00966079"/>
    <w:rsid w:val="00AD28B6"/>
    <w:rsid w:val="00C2070C"/>
    <w:rsid w:val="00C20A9E"/>
    <w:rsid w:val="00CB07B0"/>
    <w:rsid w:val="00CE3351"/>
    <w:rsid w:val="00D345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22A7B8C"/>
  <w15:chartTrackingRefBased/>
  <w15:docId w15:val="{1A95DEAD-F255-4452-89D2-B01B1B1226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7337"/>
    <w:pPr>
      <w:widowControl w:val="0"/>
      <w:spacing w:before="120" w:after="120" w:line="360" w:lineRule="auto"/>
      <w:jc w:val="both"/>
    </w:pPr>
    <w:rPr>
      <w:rFonts w:ascii="Times New Roman" w:eastAsiaTheme="minorEastAsia" w:hAnsi="Times New Roman"/>
      <w:color w:val="000000" w:themeColor="text1"/>
      <w:lang w:eastAsia="zh-CN"/>
      <w14:ligatures w14:val="none"/>
    </w:rPr>
  </w:style>
  <w:style w:type="paragraph" w:styleId="Heading1">
    <w:name w:val="heading 1"/>
    <w:basedOn w:val="Normal"/>
    <w:next w:val="Normal"/>
    <w:link w:val="Heading1Char"/>
    <w:uiPriority w:val="9"/>
    <w:qFormat/>
    <w:rsid w:val="0073733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3733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3733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3733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3733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3733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3733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3733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3733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733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3733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3733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3733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3733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373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73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73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7337"/>
    <w:rPr>
      <w:rFonts w:eastAsiaTheme="majorEastAsia" w:cstheme="majorBidi"/>
      <w:color w:val="272727" w:themeColor="text1" w:themeTint="D8"/>
    </w:rPr>
  </w:style>
  <w:style w:type="paragraph" w:styleId="Title">
    <w:name w:val="Title"/>
    <w:basedOn w:val="Normal"/>
    <w:next w:val="Normal"/>
    <w:link w:val="TitleChar"/>
    <w:uiPriority w:val="10"/>
    <w:qFormat/>
    <w:rsid w:val="007373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73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733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73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7337"/>
    <w:pPr>
      <w:spacing w:before="160"/>
      <w:jc w:val="center"/>
    </w:pPr>
    <w:rPr>
      <w:i/>
      <w:iCs/>
      <w:color w:val="404040" w:themeColor="text1" w:themeTint="BF"/>
    </w:rPr>
  </w:style>
  <w:style w:type="character" w:customStyle="1" w:styleId="QuoteChar">
    <w:name w:val="Quote Char"/>
    <w:basedOn w:val="DefaultParagraphFont"/>
    <w:link w:val="Quote"/>
    <w:uiPriority w:val="29"/>
    <w:rsid w:val="00737337"/>
    <w:rPr>
      <w:i/>
      <w:iCs/>
      <w:color w:val="404040" w:themeColor="text1" w:themeTint="BF"/>
    </w:rPr>
  </w:style>
  <w:style w:type="paragraph" w:styleId="ListParagraph">
    <w:name w:val="List Paragraph"/>
    <w:basedOn w:val="Normal"/>
    <w:uiPriority w:val="34"/>
    <w:qFormat/>
    <w:rsid w:val="00737337"/>
    <w:pPr>
      <w:ind w:left="720"/>
      <w:contextualSpacing/>
    </w:pPr>
  </w:style>
  <w:style w:type="character" w:styleId="IntenseEmphasis">
    <w:name w:val="Intense Emphasis"/>
    <w:basedOn w:val="DefaultParagraphFont"/>
    <w:uiPriority w:val="21"/>
    <w:qFormat/>
    <w:rsid w:val="00737337"/>
    <w:rPr>
      <w:i/>
      <w:iCs/>
      <w:color w:val="0F4761" w:themeColor="accent1" w:themeShade="BF"/>
    </w:rPr>
  </w:style>
  <w:style w:type="paragraph" w:styleId="IntenseQuote">
    <w:name w:val="Intense Quote"/>
    <w:basedOn w:val="Normal"/>
    <w:next w:val="Normal"/>
    <w:link w:val="IntenseQuoteChar"/>
    <w:uiPriority w:val="30"/>
    <w:qFormat/>
    <w:rsid w:val="0073733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37337"/>
    <w:rPr>
      <w:i/>
      <w:iCs/>
      <w:color w:val="0F4761" w:themeColor="accent1" w:themeShade="BF"/>
    </w:rPr>
  </w:style>
  <w:style w:type="character" w:styleId="IntenseReference">
    <w:name w:val="Intense Reference"/>
    <w:basedOn w:val="DefaultParagraphFont"/>
    <w:uiPriority w:val="32"/>
    <w:qFormat/>
    <w:rsid w:val="00737337"/>
    <w:rPr>
      <w:b/>
      <w:bCs/>
      <w:smallCaps/>
      <w:color w:val="0F4761" w:themeColor="accent1" w:themeShade="BF"/>
      <w:spacing w:val="5"/>
    </w:rPr>
  </w:style>
  <w:style w:type="table" w:styleId="TableGrid">
    <w:name w:val="Table Grid"/>
    <w:basedOn w:val="TableNormal"/>
    <w:uiPriority w:val="39"/>
    <w:rsid w:val="0073733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73733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unhideWhenUsed/>
    <w:rsid w:val="00737337"/>
    <w:rPr>
      <w:color w:val="467886" w:themeColor="hyperlink"/>
      <w:u w:val="single"/>
    </w:rPr>
  </w:style>
  <w:style w:type="character" w:styleId="UnresolvedMention">
    <w:name w:val="Unresolved Mention"/>
    <w:basedOn w:val="DefaultParagraphFont"/>
    <w:uiPriority w:val="99"/>
    <w:semiHidden/>
    <w:unhideWhenUsed/>
    <w:rsid w:val="00737337"/>
    <w:rPr>
      <w:color w:val="605E5C"/>
      <w:shd w:val="clear" w:color="auto" w:fill="E1DFDD"/>
    </w:rPr>
  </w:style>
  <w:style w:type="paragraph" w:styleId="Header">
    <w:name w:val="header"/>
    <w:basedOn w:val="Normal"/>
    <w:link w:val="HeaderChar"/>
    <w:uiPriority w:val="99"/>
    <w:unhideWhenUsed/>
    <w:rsid w:val="00737337"/>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737337"/>
    <w:rPr>
      <w:rFonts w:ascii="Times New Roman" w:eastAsiaTheme="minorEastAsia" w:hAnsi="Times New Roman"/>
      <w:color w:val="000000" w:themeColor="text1"/>
      <w:lang w:eastAsia="zh-CN"/>
      <w14:ligatures w14:val="none"/>
    </w:rPr>
  </w:style>
  <w:style w:type="paragraph" w:styleId="Footer">
    <w:name w:val="footer"/>
    <w:basedOn w:val="Normal"/>
    <w:link w:val="FooterChar"/>
    <w:uiPriority w:val="99"/>
    <w:unhideWhenUsed/>
    <w:rsid w:val="00737337"/>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737337"/>
    <w:rPr>
      <w:rFonts w:ascii="Times New Roman" w:eastAsiaTheme="minorEastAsia" w:hAnsi="Times New Roman"/>
      <w:color w:val="000000" w:themeColor="text1"/>
      <w:lang w:eastAsia="zh-CN"/>
      <w14:ligatures w14:val="none"/>
    </w:rPr>
  </w:style>
  <w:style w:type="paragraph" w:styleId="NormalWeb">
    <w:name w:val="Normal (Web)"/>
    <w:basedOn w:val="Normal"/>
    <w:uiPriority w:val="99"/>
    <w:semiHidden/>
    <w:unhideWhenUsed/>
    <w:rsid w:val="00770310"/>
    <w:pPr>
      <w:widowControl/>
      <w:spacing w:before="100" w:beforeAutospacing="1" w:after="100" w:afterAutospacing="1" w:line="240" w:lineRule="auto"/>
      <w:jc w:val="left"/>
    </w:pPr>
    <w:rPr>
      <w:rFonts w:eastAsia="Times New Roman" w:cs="Times New Roman"/>
      <w:color w:val="auto"/>
      <w:kern w:val="0"/>
      <w:lang w:eastAsia="en-GB"/>
    </w:rPr>
  </w:style>
  <w:style w:type="character" w:styleId="Strong">
    <w:name w:val="Strong"/>
    <w:basedOn w:val="DefaultParagraphFont"/>
    <w:uiPriority w:val="22"/>
    <w:qFormat/>
    <w:rsid w:val="0077031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5870236">
      <w:bodyDiv w:val="1"/>
      <w:marLeft w:val="0"/>
      <w:marRight w:val="0"/>
      <w:marTop w:val="0"/>
      <w:marBottom w:val="0"/>
      <w:divBdr>
        <w:top w:val="none" w:sz="0" w:space="0" w:color="auto"/>
        <w:left w:val="none" w:sz="0" w:space="0" w:color="auto"/>
        <w:bottom w:val="none" w:sz="0" w:space="0" w:color="auto"/>
        <w:right w:val="none" w:sz="0" w:space="0" w:color="auto"/>
      </w:divBdr>
    </w:div>
    <w:div w:id="593706326">
      <w:bodyDiv w:val="1"/>
      <w:marLeft w:val="0"/>
      <w:marRight w:val="0"/>
      <w:marTop w:val="0"/>
      <w:marBottom w:val="0"/>
      <w:divBdr>
        <w:top w:val="none" w:sz="0" w:space="0" w:color="auto"/>
        <w:left w:val="none" w:sz="0" w:space="0" w:color="auto"/>
        <w:bottom w:val="none" w:sz="0" w:space="0" w:color="auto"/>
        <w:right w:val="none" w:sz="0" w:space="0" w:color="auto"/>
      </w:divBdr>
    </w:div>
    <w:div w:id="666134885">
      <w:bodyDiv w:val="1"/>
      <w:marLeft w:val="0"/>
      <w:marRight w:val="0"/>
      <w:marTop w:val="0"/>
      <w:marBottom w:val="0"/>
      <w:divBdr>
        <w:top w:val="none" w:sz="0" w:space="0" w:color="auto"/>
        <w:left w:val="none" w:sz="0" w:space="0" w:color="auto"/>
        <w:bottom w:val="none" w:sz="0" w:space="0" w:color="auto"/>
        <w:right w:val="none" w:sz="0" w:space="0" w:color="auto"/>
      </w:divBdr>
      <w:divsChild>
        <w:div w:id="1337996945">
          <w:marLeft w:val="0"/>
          <w:marRight w:val="0"/>
          <w:marTop w:val="0"/>
          <w:marBottom w:val="0"/>
          <w:divBdr>
            <w:top w:val="none" w:sz="0" w:space="0" w:color="auto"/>
            <w:left w:val="none" w:sz="0" w:space="0" w:color="auto"/>
            <w:bottom w:val="none" w:sz="0" w:space="0" w:color="auto"/>
            <w:right w:val="none" w:sz="0" w:space="0" w:color="auto"/>
          </w:divBdr>
          <w:divsChild>
            <w:div w:id="1020397427">
              <w:marLeft w:val="0"/>
              <w:marRight w:val="0"/>
              <w:marTop w:val="0"/>
              <w:marBottom w:val="0"/>
              <w:divBdr>
                <w:top w:val="none" w:sz="0" w:space="0" w:color="auto"/>
                <w:left w:val="none" w:sz="0" w:space="0" w:color="auto"/>
                <w:bottom w:val="none" w:sz="0" w:space="0" w:color="auto"/>
                <w:right w:val="none" w:sz="0" w:space="0" w:color="auto"/>
              </w:divBdr>
              <w:divsChild>
                <w:div w:id="391386031">
                  <w:marLeft w:val="0"/>
                  <w:marRight w:val="0"/>
                  <w:marTop w:val="0"/>
                  <w:marBottom w:val="0"/>
                  <w:divBdr>
                    <w:top w:val="none" w:sz="0" w:space="0" w:color="auto"/>
                    <w:left w:val="none" w:sz="0" w:space="0" w:color="auto"/>
                    <w:bottom w:val="none" w:sz="0" w:space="0" w:color="auto"/>
                    <w:right w:val="none" w:sz="0" w:space="0" w:color="auto"/>
                  </w:divBdr>
                  <w:divsChild>
                    <w:div w:id="453869357">
                      <w:marLeft w:val="0"/>
                      <w:marRight w:val="0"/>
                      <w:marTop w:val="0"/>
                      <w:marBottom w:val="0"/>
                      <w:divBdr>
                        <w:top w:val="none" w:sz="0" w:space="0" w:color="auto"/>
                        <w:left w:val="none" w:sz="0" w:space="0" w:color="auto"/>
                        <w:bottom w:val="none" w:sz="0" w:space="0" w:color="auto"/>
                        <w:right w:val="none" w:sz="0" w:space="0" w:color="auto"/>
                      </w:divBdr>
                      <w:divsChild>
                        <w:div w:id="1331373896">
                          <w:marLeft w:val="0"/>
                          <w:marRight w:val="0"/>
                          <w:marTop w:val="0"/>
                          <w:marBottom w:val="0"/>
                          <w:divBdr>
                            <w:top w:val="none" w:sz="0" w:space="0" w:color="auto"/>
                            <w:left w:val="none" w:sz="0" w:space="0" w:color="auto"/>
                            <w:bottom w:val="none" w:sz="0" w:space="0" w:color="auto"/>
                            <w:right w:val="none" w:sz="0" w:space="0" w:color="auto"/>
                          </w:divBdr>
                          <w:divsChild>
                            <w:div w:id="1431044620">
                              <w:marLeft w:val="0"/>
                              <w:marRight w:val="0"/>
                              <w:marTop w:val="0"/>
                              <w:marBottom w:val="0"/>
                              <w:divBdr>
                                <w:top w:val="none" w:sz="0" w:space="0" w:color="auto"/>
                                <w:left w:val="none" w:sz="0" w:space="0" w:color="auto"/>
                                <w:bottom w:val="none" w:sz="0" w:space="0" w:color="auto"/>
                                <w:right w:val="none" w:sz="0" w:space="0" w:color="auto"/>
                              </w:divBdr>
                              <w:divsChild>
                                <w:div w:id="1432626671">
                                  <w:marLeft w:val="0"/>
                                  <w:marRight w:val="0"/>
                                  <w:marTop w:val="0"/>
                                  <w:marBottom w:val="0"/>
                                  <w:divBdr>
                                    <w:top w:val="none" w:sz="0" w:space="0" w:color="auto"/>
                                    <w:left w:val="none" w:sz="0" w:space="0" w:color="auto"/>
                                    <w:bottom w:val="none" w:sz="0" w:space="0" w:color="auto"/>
                                    <w:right w:val="none" w:sz="0" w:space="0" w:color="auto"/>
                                  </w:divBdr>
                                  <w:divsChild>
                                    <w:div w:id="1982689200">
                                      <w:marLeft w:val="0"/>
                                      <w:marRight w:val="0"/>
                                      <w:marTop w:val="0"/>
                                      <w:marBottom w:val="0"/>
                                      <w:divBdr>
                                        <w:top w:val="none" w:sz="0" w:space="0" w:color="auto"/>
                                        <w:left w:val="none" w:sz="0" w:space="0" w:color="auto"/>
                                        <w:bottom w:val="none" w:sz="0" w:space="0" w:color="auto"/>
                                        <w:right w:val="none" w:sz="0" w:space="0" w:color="auto"/>
                                      </w:divBdr>
                                      <w:divsChild>
                                        <w:div w:id="1569799492">
                                          <w:marLeft w:val="0"/>
                                          <w:marRight w:val="0"/>
                                          <w:marTop w:val="0"/>
                                          <w:marBottom w:val="0"/>
                                          <w:divBdr>
                                            <w:top w:val="none" w:sz="0" w:space="0" w:color="auto"/>
                                            <w:left w:val="none" w:sz="0" w:space="0" w:color="auto"/>
                                            <w:bottom w:val="none" w:sz="0" w:space="0" w:color="auto"/>
                                            <w:right w:val="none" w:sz="0" w:space="0" w:color="auto"/>
                                          </w:divBdr>
                                          <w:divsChild>
                                            <w:div w:id="959527739">
                                              <w:marLeft w:val="0"/>
                                              <w:marRight w:val="0"/>
                                              <w:marTop w:val="0"/>
                                              <w:marBottom w:val="0"/>
                                              <w:divBdr>
                                                <w:top w:val="none" w:sz="0" w:space="0" w:color="auto"/>
                                                <w:left w:val="none" w:sz="0" w:space="0" w:color="auto"/>
                                                <w:bottom w:val="none" w:sz="0" w:space="0" w:color="auto"/>
                                                <w:right w:val="none" w:sz="0" w:space="0" w:color="auto"/>
                                              </w:divBdr>
                                              <w:divsChild>
                                                <w:div w:id="805437732">
                                                  <w:marLeft w:val="0"/>
                                                  <w:marRight w:val="0"/>
                                                  <w:marTop w:val="0"/>
                                                  <w:marBottom w:val="0"/>
                                                  <w:divBdr>
                                                    <w:top w:val="none" w:sz="0" w:space="0" w:color="auto"/>
                                                    <w:left w:val="none" w:sz="0" w:space="0" w:color="auto"/>
                                                    <w:bottom w:val="none" w:sz="0" w:space="0" w:color="auto"/>
                                                    <w:right w:val="none" w:sz="0" w:space="0" w:color="auto"/>
                                                  </w:divBdr>
                                                  <w:divsChild>
                                                    <w:div w:id="189727215">
                                                      <w:marLeft w:val="0"/>
                                                      <w:marRight w:val="0"/>
                                                      <w:marTop w:val="0"/>
                                                      <w:marBottom w:val="0"/>
                                                      <w:divBdr>
                                                        <w:top w:val="none" w:sz="0" w:space="0" w:color="auto"/>
                                                        <w:left w:val="none" w:sz="0" w:space="0" w:color="auto"/>
                                                        <w:bottom w:val="none" w:sz="0" w:space="0" w:color="auto"/>
                                                        <w:right w:val="none" w:sz="0" w:space="0" w:color="auto"/>
                                                      </w:divBdr>
                                                      <w:divsChild>
                                                        <w:div w:id="793327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59308022">
                              <w:marLeft w:val="0"/>
                              <w:marRight w:val="0"/>
                              <w:marTop w:val="0"/>
                              <w:marBottom w:val="0"/>
                              <w:divBdr>
                                <w:top w:val="none" w:sz="0" w:space="0" w:color="auto"/>
                                <w:left w:val="none" w:sz="0" w:space="0" w:color="auto"/>
                                <w:bottom w:val="none" w:sz="0" w:space="0" w:color="auto"/>
                                <w:right w:val="none" w:sz="0" w:space="0" w:color="auto"/>
                              </w:divBdr>
                              <w:divsChild>
                                <w:div w:id="747073229">
                                  <w:marLeft w:val="0"/>
                                  <w:marRight w:val="0"/>
                                  <w:marTop w:val="0"/>
                                  <w:marBottom w:val="0"/>
                                  <w:divBdr>
                                    <w:top w:val="none" w:sz="0" w:space="0" w:color="auto"/>
                                    <w:left w:val="none" w:sz="0" w:space="0" w:color="auto"/>
                                    <w:bottom w:val="none" w:sz="0" w:space="0" w:color="auto"/>
                                    <w:right w:val="none" w:sz="0" w:space="0" w:color="auto"/>
                                  </w:divBdr>
                                  <w:divsChild>
                                    <w:div w:id="1098675723">
                                      <w:marLeft w:val="0"/>
                                      <w:marRight w:val="0"/>
                                      <w:marTop w:val="0"/>
                                      <w:marBottom w:val="0"/>
                                      <w:divBdr>
                                        <w:top w:val="none" w:sz="0" w:space="0" w:color="auto"/>
                                        <w:left w:val="none" w:sz="0" w:space="0" w:color="auto"/>
                                        <w:bottom w:val="none" w:sz="0" w:space="0" w:color="auto"/>
                                        <w:right w:val="none" w:sz="0" w:space="0" w:color="auto"/>
                                      </w:divBdr>
                                      <w:divsChild>
                                        <w:div w:id="2033648755">
                                          <w:marLeft w:val="0"/>
                                          <w:marRight w:val="0"/>
                                          <w:marTop w:val="0"/>
                                          <w:marBottom w:val="0"/>
                                          <w:divBdr>
                                            <w:top w:val="none" w:sz="0" w:space="0" w:color="auto"/>
                                            <w:left w:val="none" w:sz="0" w:space="0" w:color="auto"/>
                                            <w:bottom w:val="none" w:sz="0" w:space="0" w:color="auto"/>
                                            <w:right w:val="none" w:sz="0" w:space="0" w:color="auto"/>
                                          </w:divBdr>
                                          <w:divsChild>
                                            <w:div w:id="932399612">
                                              <w:marLeft w:val="0"/>
                                              <w:marRight w:val="0"/>
                                              <w:marTop w:val="0"/>
                                              <w:marBottom w:val="0"/>
                                              <w:divBdr>
                                                <w:top w:val="none" w:sz="0" w:space="0" w:color="auto"/>
                                                <w:left w:val="none" w:sz="0" w:space="0" w:color="auto"/>
                                                <w:bottom w:val="none" w:sz="0" w:space="0" w:color="auto"/>
                                                <w:right w:val="none" w:sz="0" w:space="0" w:color="auto"/>
                                              </w:divBdr>
                                              <w:divsChild>
                                                <w:div w:id="568998197">
                                                  <w:marLeft w:val="0"/>
                                                  <w:marRight w:val="0"/>
                                                  <w:marTop w:val="0"/>
                                                  <w:marBottom w:val="0"/>
                                                  <w:divBdr>
                                                    <w:top w:val="none" w:sz="0" w:space="0" w:color="auto"/>
                                                    <w:left w:val="none" w:sz="0" w:space="0" w:color="auto"/>
                                                    <w:bottom w:val="none" w:sz="0" w:space="0" w:color="auto"/>
                                                    <w:right w:val="none" w:sz="0" w:space="0" w:color="auto"/>
                                                  </w:divBdr>
                                                  <w:divsChild>
                                                    <w:div w:id="765812406">
                                                      <w:marLeft w:val="0"/>
                                                      <w:marRight w:val="0"/>
                                                      <w:marTop w:val="0"/>
                                                      <w:marBottom w:val="0"/>
                                                      <w:divBdr>
                                                        <w:top w:val="none" w:sz="0" w:space="0" w:color="auto"/>
                                                        <w:left w:val="none" w:sz="0" w:space="0" w:color="auto"/>
                                                        <w:bottom w:val="none" w:sz="0" w:space="0" w:color="auto"/>
                                                        <w:right w:val="none" w:sz="0" w:space="0" w:color="auto"/>
                                                      </w:divBdr>
                                                      <w:divsChild>
                                                        <w:div w:id="103114183">
                                                          <w:marLeft w:val="0"/>
                                                          <w:marRight w:val="0"/>
                                                          <w:marTop w:val="0"/>
                                                          <w:marBottom w:val="0"/>
                                                          <w:divBdr>
                                                            <w:top w:val="none" w:sz="0" w:space="0" w:color="auto"/>
                                                            <w:left w:val="none" w:sz="0" w:space="0" w:color="auto"/>
                                                            <w:bottom w:val="none" w:sz="0" w:space="0" w:color="auto"/>
                                                            <w:right w:val="none" w:sz="0" w:space="0" w:color="auto"/>
                                                          </w:divBdr>
                                                          <w:divsChild>
                                                            <w:div w:id="317076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62257074">
                              <w:marLeft w:val="0"/>
                              <w:marRight w:val="0"/>
                              <w:marTop w:val="0"/>
                              <w:marBottom w:val="0"/>
                              <w:divBdr>
                                <w:top w:val="none" w:sz="0" w:space="0" w:color="auto"/>
                                <w:left w:val="none" w:sz="0" w:space="0" w:color="auto"/>
                                <w:bottom w:val="none" w:sz="0" w:space="0" w:color="auto"/>
                                <w:right w:val="none" w:sz="0" w:space="0" w:color="auto"/>
                              </w:divBdr>
                              <w:divsChild>
                                <w:div w:id="1968703743">
                                  <w:marLeft w:val="0"/>
                                  <w:marRight w:val="0"/>
                                  <w:marTop w:val="0"/>
                                  <w:marBottom w:val="0"/>
                                  <w:divBdr>
                                    <w:top w:val="none" w:sz="0" w:space="0" w:color="auto"/>
                                    <w:left w:val="none" w:sz="0" w:space="0" w:color="auto"/>
                                    <w:bottom w:val="none" w:sz="0" w:space="0" w:color="auto"/>
                                    <w:right w:val="none" w:sz="0" w:space="0" w:color="auto"/>
                                  </w:divBdr>
                                  <w:divsChild>
                                    <w:div w:id="482308384">
                                      <w:marLeft w:val="0"/>
                                      <w:marRight w:val="0"/>
                                      <w:marTop w:val="0"/>
                                      <w:marBottom w:val="0"/>
                                      <w:divBdr>
                                        <w:top w:val="none" w:sz="0" w:space="0" w:color="auto"/>
                                        <w:left w:val="none" w:sz="0" w:space="0" w:color="auto"/>
                                        <w:bottom w:val="none" w:sz="0" w:space="0" w:color="auto"/>
                                        <w:right w:val="none" w:sz="0" w:space="0" w:color="auto"/>
                                      </w:divBdr>
                                      <w:divsChild>
                                        <w:div w:id="114757800">
                                          <w:marLeft w:val="0"/>
                                          <w:marRight w:val="0"/>
                                          <w:marTop w:val="0"/>
                                          <w:marBottom w:val="0"/>
                                          <w:divBdr>
                                            <w:top w:val="none" w:sz="0" w:space="0" w:color="auto"/>
                                            <w:left w:val="none" w:sz="0" w:space="0" w:color="auto"/>
                                            <w:bottom w:val="none" w:sz="0" w:space="0" w:color="auto"/>
                                            <w:right w:val="none" w:sz="0" w:space="0" w:color="auto"/>
                                          </w:divBdr>
                                          <w:divsChild>
                                            <w:div w:id="371151851">
                                              <w:marLeft w:val="0"/>
                                              <w:marRight w:val="0"/>
                                              <w:marTop w:val="0"/>
                                              <w:marBottom w:val="0"/>
                                              <w:divBdr>
                                                <w:top w:val="none" w:sz="0" w:space="0" w:color="auto"/>
                                                <w:left w:val="none" w:sz="0" w:space="0" w:color="auto"/>
                                                <w:bottom w:val="none" w:sz="0" w:space="0" w:color="auto"/>
                                                <w:right w:val="none" w:sz="0" w:space="0" w:color="auto"/>
                                              </w:divBdr>
                                              <w:divsChild>
                                                <w:div w:id="603348899">
                                                  <w:marLeft w:val="0"/>
                                                  <w:marRight w:val="0"/>
                                                  <w:marTop w:val="0"/>
                                                  <w:marBottom w:val="0"/>
                                                  <w:divBdr>
                                                    <w:top w:val="none" w:sz="0" w:space="0" w:color="auto"/>
                                                    <w:left w:val="none" w:sz="0" w:space="0" w:color="auto"/>
                                                    <w:bottom w:val="none" w:sz="0" w:space="0" w:color="auto"/>
                                                    <w:right w:val="none" w:sz="0" w:space="0" w:color="auto"/>
                                                  </w:divBdr>
                                                  <w:divsChild>
                                                    <w:div w:id="454838882">
                                                      <w:marLeft w:val="0"/>
                                                      <w:marRight w:val="0"/>
                                                      <w:marTop w:val="0"/>
                                                      <w:marBottom w:val="0"/>
                                                      <w:divBdr>
                                                        <w:top w:val="none" w:sz="0" w:space="0" w:color="auto"/>
                                                        <w:left w:val="none" w:sz="0" w:space="0" w:color="auto"/>
                                                        <w:bottom w:val="none" w:sz="0" w:space="0" w:color="auto"/>
                                                        <w:right w:val="none" w:sz="0" w:space="0" w:color="auto"/>
                                                      </w:divBdr>
                                                      <w:divsChild>
                                                        <w:div w:id="1109197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612708346">
          <w:marLeft w:val="0"/>
          <w:marRight w:val="0"/>
          <w:marTop w:val="0"/>
          <w:marBottom w:val="0"/>
          <w:divBdr>
            <w:top w:val="none" w:sz="0" w:space="0" w:color="auto"/>
            <w:left w:val="none" w:sz="0" w:space="0" w:color="auto"/>
            <w:bottom w:val="none" w:sz="0" w:space="0" w:color="auto"/>
            <w:right w:val="none" w:sz="0" w:space="0" w:color="auto"/>
          </w:divBdr>
          <w:divsChild>
            <w:div w:id="169296174">
              <w:marLeft w:val="0"/>
              <w:marRight w:val="0"/>
              <w:marTop w:val="0"/>
              <w:marBottom w:val="0"/>
              <w:divBdr>
                <w:top w:val="none" w:sz="0" w:space="0" w:color="auto"/>
                <w:left w:val="none" w:sz="0" w:space="0" w:color="auto"/>
                <w:bottom w:val="none" w:sz="0" w:space="0" w:color="auto"/>
                <w:right w:val="none" w:sz="0" w:space="0" w:color="auto"/>
              </w:divBdr>
              <w:divsChild>
                <w:div w:id="906301218">
                  <w:marLeft w:val="0"/>
                  <w:marRight w:val="0"/>
                  <w:marTop w:val="0"/>
                  <w:marBottom w:val="0"/>
                  <w:divBdr>
                    <w:top w:val="none" w:sz="0" w:space="0" w:color="auto"/>
                    <w:left w:val="none" w:sz="0" w:space="0" w:color="auto"/>
                    <w:bottom w:val="none" w:sz="0" w:space="0" w:color="auto"/>
                    <w:right w:val="none" w:sz="0" w:space="0" w:color="auto"/>
                  </w:divBdr>
                  <w:divsChild>
                    <w:div w:id="239871160">
                      <w:marLeft w:val="0"/>
                      <w:marRight w:val="0"/>
                      <w:marTop w:val="0"/>
                      <w:marBottom w:val="0"/>
                      <w:divBdr>
                        <w:top w:val="none" w:sz="0" w:space="0" w:color="auto"/>
                        <w:left w:val="none" w:sz="0" w:space="0" w:color="auto"/>
                        <w:bottom w:val="none" w:sz="0" w:space="0" w:color="auto"/>
                        <w:right w:val="none" w:sz="0" w:space="0" w:color="auto"/>
                      </w:divBdr>
                      <w:divsChild>
                        <w:div w:id="519047659">
                          <w:marLeft w:val="0"/>
                          <w:marRight w:val="0"/>
                          <w:marTop w:val="0"/>
                          <w:marBottom w:val="0"/>
                          <w:divBdr>
                            <w:top w:val="none" w:sz="0" w:space="0" w:color="auto"/>
                            <w:left w:val="none" w:sz="0" w:space="0" w:color="auto"/>
                            <w:bottom w:val="none" w:sz="0" w:space="0" w:color="auto"/>
                            <w:right w:val="none" w:sz="0" w:space="0" w:color="auto"/>
                          </w:divBdr>
                          <w:divsChild>
                            <w:div w:id="1546287690">
                              <w:marLeft w:val="0"/>
                              <w:marRight w:val="0"/>
                              <w:marTop w:val="0"/>
                              <w:marBottom w:val="0"/>
                              <w:divBdr>
                                <w:top w:val="none" w:sz="0" w:space="0" w:color="auto"/>
                                <w:left w:val="none" w:sz="0" w:space="0" w:color="auto"/>
                                <w:bottom w:val="none" w:sz="0" w:space="0" w:color="auto"/>
                                <w:right w:val="none" w:sz="0" w:space="0" w:color="auto"/>
                              </w:divBdr>
                              <w:divsChild>
                                <w:div w:id="606084581">
                                  <w:marLeft w:val="0"/>
                                  <w:marRight w:val="0"/>
                                  <w:marTop w:val="0"/>
                                  <w:marBottom w:val="0"/>
                                  <w:divBdr>
                                    <w:top w:val="none" w:sz="0" w:space="0" w:color="auto"/>
                                    <w:left w:val="none" w:sz="0" w:space="0" w:color="auto"/>
                                    <w:bottom w:val="none" w:sz="0" w:space="0" w:color="auto"/>
                                    <w:right w:val="none" w:sz="0" w:space="0" w:color="auto"/>
                                  </w:divBdr>
                                  <w:divsChild>
                                    <w:div w:id="430587018">
                                      <w:marLeft w:val="0"/>
                                      <w:marRight w:val="0"/>
                                      <w:marTop w:val="0"/>
                                      <w:marBottom w:val="0"/>
                                      <w:divBdr>
                                        <w:top w:val="none" w:sz="0" w:space="0" w:color="auto"/>
                                        <w:left w:val="none" w:sz="0" w:space="0" w:color="auto"/>
                                        <w:bottom w:val="none" w:sz="0" w:space="0" w:color="auto"/>
                                        <w:right w:val="none" w:sz="0" w:space="0" w:color="auto"/>
                                      </w:divBdr>
                                      <w:divsChild>
                                        <w:div w:id="216286734">
                                          <w:marLeft w:val="0"/>
                                          <w:marRight w:val="0"/>
                                          <w:marTop w:val="0"/>
                                          <w:marBottom w:val="0"/>
                                          <w:divBdr>
                                            <w:top w:val="none" w:sz="0" w:space="0" w:color="auto"/>
                                            <w:left w:val="none" w:sz="0" w:space="0" w:color="auto"/>
                                            <w:bottom w:val="none" w:sz="0" w:space="0" w:color="auto"/>
                                            <w:right w:val="none" w:sz="0" w:space="0" w:color="auto"/>
                                          </w:divBdr>
                                          <w:divsChild>
                                            <w:div w:id="1754400645">
                                              <w:marLeft w:val="0"/>
                                              <w:marRight w:val="0"/>
                                              <w:marTop w:val="0"/>
                                              <w:marBottom w:val="0"/>
                                              <w:divBdr>
                                                <w:top w:val="none" w:sz="0" w:space="0" w:color="auto"/>
                                                <w:left w:val="none" w:sz="0" w:space="0" w:color="auto"/>
                                                <w:bottom w:val="none" w:sz="0" w:space="0" w:color="auto"/>
                                                <w:right w:val="none" w:sz="0" w:space="0" w:color="auto"/>
                                              </w:divBdr>
                                              <w:divsChild>
                                                <w:div w:id="743575893">
                                                  <w:marLeft w:val="0"/>
                                                  <w:marRight w:val="0"/>
                                                  <w:marTop w:val="0"/>
                                                  <w:marBottom w:val="0"/>
                                                  <w:divBdr>
                                                    <w:top w:val="none" w:sz="0" w:space="0" w:color="auto"/>
                                                    <w:left w:val="none" w:sz="0" w:space="0" w:color="auto"/>
                                                    <w:bottom w:val="none" w:sz="0" w:space="0" w:color="auto"/>
                                                    <w:right w:val="none" w:sz="0" w:space="0" w:color="auto"/>
                                                  </w:divBdr>
                                                  <w:divsChild>
                                                    <w:div w:id="1970277084">
                                                      <w:marLeft w:val="0"/>
                                                      <w:marRight w:val="0"/>
                                                      <w:marTop w:val="0"/>
                                                      <w:marBottom w:val="0"/>
                                                      <w:divBdr>
                                                        <w:top w:val="none" w:sz="0" w:space="0" w:color="auto"/>
                                                        <w:left w:val="none" w:sz="0" w:space="0" w:color="auto"/>
                                                        <w:bottom w:val="none" w:sz="0" w:space="0" w:color="auto"/>
                                                        <w:right w:val="none" w:sz="0" w:space="0" w:color="auto"/>
                                                      </w:divBdr>
                                                      <w:divsChild>
                                                        <w:div w:id="1671256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9341704">
                                          <w:marLeft w:val="0"/>
                                          <w:marRight w:val="0"/>
                                          <w:marTop w:val="0"/>
                                          <w:marBottom w:val="0"/>
                                          <w:divBdr>
                                            <w:top w:val="none" w:sz="0" w:space="0" w:color="auto"/>
                                            <w:left w:val="none" w:sz="0" w:space="0" w:color="auto"/>
                                            <w:bottom w:val="none" w:sz="0" w:space="0" w:color="auto"/>
                                            <w:right w:val="none" w:sz="0" w:space="0" w:color="auto"/>
                                          </w:divBdr>
                                          <w:divsChild>
                                            <w:div w:id="1330061952">
                                              <w:marLeft w:val="0"/>
                                              <w:marRight w:val="0"/>
                                              <w:marTop w:val="0"/>
                                              <w:marBottom w:val="0"/>
                                              <w:divBdr>
                                                <w:top w:val="none" w:sz="0" w:space="0" w:color="auto"/>
                                                <w:left w:val="none" w:sz="0" w:space="0" w:color="auto"/>
                                                <w:bottom w:val="none" w:sz="0" w:space="0" w:color="auto"/>
                                                <w:right w:val="none" w:sz="0" w:space="0" w:color="auto"/>
                                              </w:divBdr>
                                              <w:divsChild>
                                                <w:div w:id="1289435049">
                                                  <w:marLeft w:val="0"/>
                                                  <w:marRight w:val="0"/>
                                                  <w:marTop w:val="0"/>
                                                  <w:marBottom w:val="0"/>
                                                  <w:divBdr>
                                                    <w:top w:val="none" w:sz="0" w:space="0" w:color="auto"/>
                                                    <w:left w:val="none" w:sz="0" w:space="0" w:color="auto"/>
                                                    <w:bottom w:val="none" w:sz="0" w:space="0" w:color="auto"/>
                                                    <w:right w:val="none" w:sz="0" w:space="0" w:color="auto"/>
                                                  </w:divBdr>
                                                  <w:divsChild>
                                                    <w:div w:id="668294703">
                                                      <w:marLeft w:val="0"/>
                                                      <w:marRight w:val="0"/>
                                                      <w:marTop w:val="0"/>
                                                      <w:marBottom w:val="0"/>
                                                      <w:divBdr>
                                                        <w:top w:val="none" w:sz="0" w:space="0" w:color="auto"/>
                                                        <w:left w:val="none" w:sz="0" w:space="0" w:color="auto"/>
                                                        <w:bottom w:val="none" w:sz="0" w:space="0" w:color="auto"/>
                                                        <w:right w:val="none" w:sz="0" w:space="0" w:color="auto"/>
                                                      </w:divBdr>
                                                      <w:divsChild>
                                                        <w:div w:id="437794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1787038">
                                                  <w:marLeft w:val="0"/>
                                                  <w:marRight w:val="0"/>
                                                  <w:marTop w:val="0"/>
                                                  <w:marBottom w:val="0"/>
                                                  <w:divBdr>
                                                    <w:top w:val="none" w:sz="0" w:space="0" w:color="auto"/>
                                                    <w:left w:val="none" w:sz="0" w:space="0" w:color="auto"/>
                                                    <w:bottom w:val="none" w:sz="0" w:space="0" w:color="auto"/>
                                                    <w:right w:val="none" w:sz="0" w:space="0" w:color="auto"/>
                                                  </w:divBdr>
                                                  <w:divsChild>
                                                    <w:div w:id="1827161852">
                                                      <w:marLeft w:val="0"/>
                                                      <w:marRight w:val="0"/>
                                                      <w:marTop w:val="0"/>
                                                      <w:marBottom w:val="0"/>
                                                      <w:divBdr>
                                                        <w:top w:val="none" w:sz="0" w:space="0" w:color="auto"/>
                                                        <w:left w:val="none" w:sz="0" w:space="0" w:color="auto"/>
                                                        <w:bottom w:val="none" w:sz="0" w:space="0" w:color="auto"/>
                                                        <w:right w:val="none" w:sz="0" w:space="0" w:color="auto"/>
                                                      </w:divBdr>
                                                      <w:divsChild>
                                                        <w:div w:id="1920139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679044370">
      <w:bodyDiv w:val="1"/>
      <w:marLeft w:val="0"/>
      <w:marRight w:val="0"/>
      <w:marTop w:val="0"/>
      <w:marBottom w:val="0"/>
      <w:divBdr>
        <w:top w:val="none" w:sz="0" w:space="0" w:color="auto"/>
        <w:left w:val="none" w:sz="0" w:space="0" w:color="auto"/>
        <w:bottom w:val="none" w:sz="0" w:space="0" w:color="auto"/>
        <w:right w:val="none" w:sz="0" w:space="0" w:color="auto"/>
      </w:divBdr>
    </w:div>
    <w:div w:id="682510098">
      <w:bodyDiv w:val="1"/>
      <w:marLeft w:val="0"/>
      <w:marRight w:val="0"/>
      <w:marTop w:val="0"/>
      <w:marBottom w:val="0"/>
      <w:divBdr>
        <w:top w:val="none" w:sz="0" w:space="0" w:color="auto"/>
        <w:left w:val="none" w:sz="0" w:space="0" w:color="auto"/>
        <w:bottom w:val="none" w:sz="0" w:space="0" w:color="auto"/>
        <w:right w:val="none" w:sz="0" w:space="0" w:color="auto"/>
      </w:divBdr>
    </w:div>
    <w:div w:id="689261406">
      <w:bodyDiv w:val="1"/>
      <w:marLeft w:val="0"/>
      <w:marRight w:val="0"/>
      <w:marTop w:val="0"/>
      <w:marBottom w:val="0"/>
      <w:divBdr>
        <w:top w:val="none" w:sz="0" w:space="0" w:color="auto"/>
        <w:left w:val="none" w:sz="0" w:space="0" w:color="auto"/>
        <w:bottom w:val="none" w:sz="0" w:space="0" w:color="auto"/>
        <w:right w:val="none" w:sz="0" w:space="0" w:color="auto"/>
      </w:divBdr>
    </w:div>
    <w:div w:id="787049732">
      <w:bodyDiv w:val="1"/>
      <w:marLeft w:val="0"/>
      <w:marRight w:val="0"/>
      <w:marTop w:val="0"/>
      <w:marBottom w:val="0"/>
      <w:divBdr>
        <w:top w:val="none" w:sz="0" w:space="0" w:color="auto"/>
        <w:left w:val="none" w:sz="0" w:space="0" w:color="auto"/>
        <w:bottom w:val="none" w:sz="0" w:space="0" w:color="auto"/>
        <w:right w:val="none" w:sz="0" w:space="0" w:color="auto"/>
      </w:divBdr>
      <w:divsChild>
        <w:div w:id="1628705001">
          <w:marLeft w:val="0"/>
          <w:marRight w:val="0"/>
          <w:marTop w:val="100"/>
          <w:marBottom w:val="100"/>
          <w:divBdr>
            <w:top w:val="none" w:sz="0" w:space="0" w:color="auto"/>
            <w:left w:val="none" w:sz="0" w:space="0" w:color="auto"/>
            <w:bottom w:val="none" w:sz="0" w:space="0" w:color="auto"/>
            <w:right w:val="none" w:sz="0" w:space="0" w:color="auto"/>
          </w:divBdr>
          <w:divsChild>
            <w:div w:id="2133208446">
              <w:marLeft w:val="0"/>
              <w:marRight w:val="0"/>
              <w:marTop w:val="0"/>
              <w:marBottom w:val="0"/>
              <w:divBdr>
                <w:top w:val="none" w:sz="0" w:space="0" w:color="auto"/>
                <w:left w:val="none" w:sz="0" w:space="0" w:color="auto"/>
                <w:bottom w:val="none" w:sz="0" w:space="0" w:color="auto"/>
                <w:right w:val="none" w:sz="0" w:space="0" w:color="auto"/>
              </w:divBdr>
              <w:divsChild>
                <w:div w:id="1048341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3380969">
      <w:bodyDiv w:val="1"/>
      <w:marLeft w:val="0"/>
      <w:marRight w:val="0"/>
      <w:marTop w:val="0"/>
      <w:marBottom w:val="0"/>
      <w:divBdr>
        <w:top w:val="none" w:sz="0" w:space="0" w:color="auto"/>
        <w:left w:val="none" w:sz="0" w:space="0" w:color="auto"/>
        <w:bottom w:val="none" w:sz="0" w:space="0" w:color="auto"/>
        <w:right w:val="none" w:sz="0" w:space="0" w:color="auto"/>
      </w:divBdr>
    </w:div>
    <w:div w:id="952712876">
      <w:bodyDiv w:val="1"/>
      <w:marLeft w:val="0"/>
      <w:marRight w:val="0"/>
      <w:marTop w:val="0"/>
      <w:marBottom w:val="0"/>
      <w:divBdr>
        <w:top w:val="none" w:sz="0" w:space="0" w:color="auto"/>
        <w:left w:val="none" w:sz="0" w:space="0" w:color="auto"/>
        <w:bottom w:val="none" w:sz="0" w:space="0" w:color="auto"/>
        <w:right w:val="none" w:sz="0" w:space="0" w:color="auto"/>
      </w:divBdr>
    </w:div>
    <w:div w:id="982999581">
      <w:bodyDiv w:val="1"/>
      <w:marLeft w:val="0"/>
      <w:marRight w:val="0"/>
      <w:marTop w:val="0"/>
      <w:marBottom w:val="0"/>
      <w:divBdr>
        <w:top w:val="none" w:sz="0" w:space="0" w:color="auto"/>
        <w:left w:val="none" w:sz="0" w:space="0" w:color="auto"/>
        <w:bottom w:val="none" w:sz="0" w:space="0" w:color="auto"/>
        <w:right w:val="none" w:sz="0" w:space="0" w:color="auto"/>
      </w:divBdr>
    </w:div>
    <w:div w:id="1065763258">
      <w:bodyDiv w:val="1"/>
      <w:marLeft w:val="0"/>
      <w:marRight w:val="0"/>
      <w:marTop w:val="0"/>
      <w:marBottom w:val="0"/>
      <w:divBdr>
        <w:top w:val="none" w:sz="0" w:space="0" w:color="auto"/>
        <w:left w:val="none" w:sz="0" w:space="0" w:color="auto"/>
        <w:bottom w:val="none" w:sz="0" w:space="0" w:color="auto"/>
        <w:right w:val="none" w:sz="0" w:space="0" w:color="auto"/>
      </w:divBdr>
    </w:div>
    <w:div w:id="1110784620">
      <w:bodyDiv w:val="1"/>
      <w:marLeft w:val="0"/>
      <w:marRight w:val="0"/>
      <w:marTop w:val="0"/>
      <w:marBottom w:val="0"/>
      <w:divBdr>
        <w:top w:val="none" w:sz="0" w:space="0" w:color="auto"/>
        <w:left w:val="none" w:sz="0" w:space="0" w:color="auto"/>
        <w:bottom w:val="none" w:sz="0" w:space="0" w:color="auto"/>
        <w:right w:val="none" w:sz="0" w:space="0" w:color="auto"/>
      </w:divBdr>
    </w:div>
    <w:div w:id="1194730523">
      <w:bodyDiv w:val="1"/>
      <w:marLeft w:val="0"/>
      <w:marRight w:val="0"/>
      <w:marTop w:val="0"/>
      <w:marBottom w:val="0"/>
      <w:divBdr>
        <w:top w:val="none" w:sz="0" w:space="0" w:color="auto"/>
        <w:left w:val="none" w:sz="0" w:space="0" w:color="auto"/>
        <w:bottom w:val="none" w:sz="0" w:space="0" w:color="auto"/>
        <w:right w:val="none" w:sz="0" w:space="0" w:color="auto"/>
      </w:divBdr>
    </w:div>
    <w:div w:id="1217160451">
      <w:bodyDiv w:val="1"/>
      <w:marLeft w:val="0"/>
      <w:marRight w:val="0"/>
      <w:marTop w:val="0"/>
      <w:marBottom w:val="0"/>
      <w:divBdr>
        <w:top w:val="none" w:sz="0" w:space="0" w:color="auto"/>
        <w:left w:val="none" w:sz="0" w:space="0" w:color="auto"/>
        <w:bottom w:val="none" w:sz="0" w:space="0" w:color="auto"/>
        <w:right w:val="none" w:sz="0" w:space="0" w:color="auto"/>
      </w:divBdr>
      <w:divsChild>
        <w:div w:id="511724138">
          <w:marLeft w:val="0"/>
          <w:marRight w:val="0"/>
          <w:marTop w:val="0"/>
          <w:marBottom w:val="0"/>
          <w:divBdr>
            <w:top w:val="none" w:sz="0" w:space="0" w:color="auto"/>
            <w:left w:val="none" w:sz="0" w:space="0" w:color="auto"/>
            <w:bottom w:val="none" w:sz="0" w:space="0" w:color="auto"/>
            <w:right w:val="none" w:sz="0" w:space="0" w:color="auto"/>
          </w:divBdr>
          <w:divsChild>
            <w:div w:id="1875800089">
              <w:marLeft w:val="0"/>
              <w:marRight w:val="0"/>
              <w:marTop w:val="0"/>
              <w:marBottom w:val="0"/>
              <w:divBdr>
                <w:top w:val="none" w:sz="0" w:space="0" w:color="auto"/>
                <w:left w:val="none" w:sz="0" w:space="0" w:color="auto"/>
                <w:bottom w:val="none" w:sz="0" w:space="0" w:color="auto"/>
                <w:right w:val="none" w:sz="0" w:space="0" w:color="auto"/>
              </w:divBdr>
              <w:divsChild>
                <w:div w:id="1534996896">
                  <w:marLeft w:val="0"/>
                  <w:marRight w:val="0"/>
                  <w:marTop w:val="0"/>
                  <w:marBottom w:val="0"/>
                  <w:divBdr>
                    <w:top w:val="none" w:sz="0" w:space="0" w:color="auto"/>
                    <w:left w:val="none" w:sz="0" w:space="0" w:color="auto"/>
                    <w:bottom w:val="none" w:sz="0" w:space="0" w:color="auto"/>
                    <w:right w:val="none" w:sz="0" w:space="0" w:color="auto"/>
                  </w:divBdr>
                  <w:divsChild>
                    <w:div w:id="1602491229">
                      <w:marLeft w:val="0"/>
                      <w:marRight w:val="0"/>
                      <w:marTop w:val="0"/>
                      <w:marBottom w:val="0"/>
                      <w:divBdr>
                        <w:top w:val="none" w:sz="0" w:space="0" w:color="auto"/>
                        <w:left w:val="none" w:sz="0" w:space="0" w:color="auto"/>
                        <w:bottom w:val="none" w:sz="0" w:space="0" w:color="auto"/>
                        <w:right w:val="none" w:sz="0" w:space="0" w:color="auto"/>
                      </w:divBdr>
                      <w:divsChild>
                        <w:div w:id="1670595971">
                          <w:marLeft w:val="0"/>
                          <w:marRight w:val="0"/>
                          <w:marTop w:val="0"/>
                          <w:marBottom w:val="0"/>
                          <w:divBdr>
                            <w:top w:val="none" w:sz="0" w:space="0" w:color="auto"/>
                            <w:left w:val="none" w:sz="0" w:space="0" w:color="auto"/>
                            <w:bottom w:val="none" w:sz="0" w:space="0" w:color="auto"/>
                            <w:right w:val="none" w:sz="0" w:space="0" w:color="auto"/>
                          </w:divBdr>
                          <w:divsChild>
                            <w:div w:id="656226603">
                              <w:marLeft w:val="0"/>
                              <w:marRight w:val="0"/>
                              <w:marTop w:val="0"/>
                              <w:marBottom w:val="0"/>
                              <w:divBdr>
                                <w:top w:val="none" w:sz="0" w:space="0" w:color="auto"/>
                                <w:left w:val="none" w:sz="0" w:space="0" w:color="auto"/>
                                <w:bottom w:val="none" w:sz="0" w:space="0" w:color="auto"/>
                                <w:right w:val="none" w:sz="0" w:space="0" w:color="auto"/>
                              </w:divBdr>
                              <w:divsChild>
                                <w:div w:id="1469471945">
                                  <w:marLeft w:val="0"/>
                                  <w:marRight w:val="0"/>
                                  <w:marTop w:val="0"/>
                                  <w:marBottom w:val="0"/>
                                  <w:divBdr>
                                    <w:top w:val="none" w:sz="0" w:space="0" w:color="auto"/>
                                    <w:left w:val="none" w:sz="0" w:space="0" w:color="auto"/>
                                    <w:bottom w:val="none" w:sz="0" w:space="0" w:color="auto"/>
                                    <w:right w:val="none" w:sz="0" w:space="0" w:color="auto"/>
                                  </w:divBdr>
                                  <w:divsChild>
                                    <w:div w:id="930351694">
                                      <w:marLeft w:val="0"/>
                                      <w:marRight w:val="0"/>
                                      <w:marTop w:val="0"/>
                                      <w:marBottom w:val="0"/>
                                      <w:divBdr>
                                        <w:top w:val="none" w:sz="0" w:space="0" w:color="auto"/>
                                        <w:left w:val="none" w:sz="0" w:space="0" w:color="auto"/>
                                        <w:bottom w:val="none" w:sz="0" w:space="0" w:color="auto"/>
                                        <w:right w:val="none" w:sz="0" w:space="0" w:color="auto"/>
                                      </w:divBdr>
                                      <w:divsChild>
                                        <w:div w:id="1256474927">
                                          <w:marLeft w:val="0"/>
                                          <w:marRight w:val="0"/>
                                          <w:marTop w:val="0"/>
                                          <w:marBottom w:val="0"/>
                                          <w:divBdr>
                                            <w:top w:val="none" w:sz="0" w:space="0" w:color="auto"/>
                                            <w:left w:val="none" w:sz="0" w:space="0" w:color="auto"/>
                                            <w:bottom w:val="none" w:sz="0" w:space="0" w:color="auto"/>
                                            <w:right w:val="none" w:sz="0" w:space="0" w:color="auto"/>
                                          </w:divBdr>
                                          <w:divsChild>
                                            <w:div w:id="1257712925">
                                              <w:marLeft w:val="0"/>
                                              <w:marRight w:val="0"/>
                                              <w:marTop w:val="0"/>
                                              <w:marBottom w:val="0"/>
                                              <w:divBdr>
                                                <w:top w:val="none" w:sz="0" w:space="0" w:color="auto"/>
                                                <w:left w:val="none" w:sz="0" w:space="0" w:color="auto"/>
                                                <w:bottom w:val="none" w:sz="0" w:space="0" w:color="auto"/>
                                                <w:right w:val="none" w:sz="0" w:space="0" w:color="auto"/>
                                              </w:divBdr>
                                              <w:divsChild>
                                                <w:div w:id="2104719434">
                                                  <w:marLeft w:val="0"/>
                                                  <w:marRight w:val="0"/>
                                                  <w:marTop w:val="0"/>
                                                  <w:marBottom w:val="0"/>
                                                  <w:divBdr>
                                                    <w:top w:val="none" w:sz="0" w:space="0" w:color="auto"/>
                                                    <w:left w:val="none" w:sz="0" w:space="0" w:color="auto"/>
                                                    <w:bottom w:val="none" w:sz="0" w:space="0" w:color="auto"/>
                                                    <w:right w:val="none" w:sz="0" w:space="0" w:color="auto"/>
                                                  </w:divBdr>
                                                  <w:divsChild>
                                                    <w:div w:id="487940690">
                                                      <w:marLeft w:val="0"/>
                                                      <w:marRight w:val="0"/>
                                                      <w:marTop w:val="0"/>
                                                      <w:marBottom w:val="0"/>
                                                      <w:divBdr>
                                                        <w:top w:val="none" w:sz="0" w:space="0" w:color="auto"/>
                                                        <w:left w:val="none" w:sz="0" w:space="0" w:color="auto"/>
                                                        <w:bottom w:val="none" w:sz="0" w:space="0" w:color="auto"/>
                                                        <w:right w:val="none" w:sz="0" w:space="0" w:color="auto"/>
                                                      </w:divBdr>
                                                      <w:divsChild>
                                                        <w:div w:id="896747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58824732">
                              <w:marLeft w:val="0"/>
                              <w:marRight w:val="0"/>
                              <w:marTop w:val="0"/>
                              <w:marBottom w:val="0"/>
                              <w:divBdr>
                                <w:top w:val="none" w:sz="0" w:space="0" w:color="auto"/>
                                <w:left w:val="none" w:sz="0" w:space="0" w:color="auto"/>
                                <w:bottom w:val="none" w:sz="0" w:space="0" w:color="auto"/>
                                <w:right w:val="none" w:sz="0" w:space="0" w:color="auto"/>
                              </w:divBdr>
                              <w:divsChild>
                                <w:div w:id="865825330">
                                  <w:marLeft w:val="0"/>
                                  <w:marRight w:val="0"/>
                                  <w:marTop w:val="0"/>
                                  <w:marBottom w:val="0"/>
                                  <w:divBdr>
                                    <w:top w:val="none" w:sz="0" w:space="0" w:color="auto"/>
                                    <w:left w:val="none" w:sz="0" w:space="0" w:color="auto"/>
                                    <w:bottom w:val="none" w:sz="0" w:space="0" w:color="auto"/>
                                    <w:right w:val="none" w:sz="0" w:space="0" w:color="auto"/>
                                  </w:divBdr>
                                  <w:divsChild>
                                    <w:div w:id="99877629">
                                      <w:marLeft w:val="0"/>
                                      <w:marRight w:val="0"/>
                                      <w:marTop w:val="0"/>
                                      <w:marBottom w:val="0"/>
                                      <w:divBdr>
                                        <w:top w:val="none" w:sz="0" w:space="0" w:color="auto"/>
                                        <w:left w:val="none" w:sz="0" w:space="0" w:color="auto"/>
                                        <w:bottom w:val="none" w:sz="0" w:space="0" w:color="auto"/>
                                        <w:right w:val="none" w:sz="0" w:space="0" w:color="auto"/>
                                      </w:divBdr>
                                      <w:divsChild>
                                        <w:div w:id="736589706">
                                          <w:marLeft w:val="0"/>
                                          <w:marRight w:val="0"/>
                                          <w:marTop w:val="0"/>
                                          <w:marBottom w:val="0"/>
                                          <w:divBdr>
                                            <w:top w:val="none" w:sz="0" w:space="0" w:color="auto"/>
                                            <w:left w:val="none" w:sz="0" w:space="0" w:color="auto"/>
                                            <w:bottom w:val="none" w:sz="0" w:space="0" w:color="auto"/>
                                            <w:right w:val="none" w:sz="0" w:space="0" w:color="auto"/>
                                          </w:divBdr>
                                          <w:divsChild>
                                            <w:div w:id="2017807276">
                                              <w:marLeft w:val="0"/>
                                              <w:marRight w:val="0"/>
                                              <w:marTop w:val="0"/>
                                              <w:marBottom w:val="0"/>
                                              <w:divBdr>
                                                <w:top w:val="none" w:sz="0" w:space="0" w:color="auto"/>
                                                <w:left w:val="none" w:sz="0" w:space="0" w:color="auto"/>
                                                <w:bottom w:val="none" w:sz="0" w:space="0" w:color="auto"/>
                                                <w:right w:val="none" w:sz="0" w:space="0" w:color="auto"/>
                                              </w:divBdr>
                                              <w:divsChild>
                                                <w:div w:id="1177039698">
                                                  <w:marLeft w:val="0"/>
                                                  <w:marRight w:val="0"/>
                                                  <w:marTop w:val="0"/>
                                                  <w:marBottom w:val="0"/>
                                                  <w:divBdr>
                                                    <w:top w:val="none" w:sz="0" w:space="0" w:color="auto"/>
                                                    <w:left w:val="none" w:sz="0" w:space="0" w:color="auto"/>
                                                    <w:bottom w:val="none" w:sz="0" w:space="0" w:color="auto"/>
                                                    <w:right w:val="none" w:sz="0" w:space="0" w:color="auto"/>
                                                  </w:divBdr>
                                                  <w:divsChild>
                                                    <w:div w:id="1816792937">
                                                      <w:marLeft w:val="0"/>
                                                      <w:marRight w:val="0"/>
                                                      <w:marTop w:val="0"/>
                                                      <w:marBottom w:val="0"/>
                                                      <w:divBdr>
                                                        <w:top w:val="none" w:sz="0" w:space="0" w:color="auto"/>
                                                        <w:left w:val="none" w:sz="0" w:space="0" w:color="auto"/>
                                                        <w:bottom w:val="none" w:sz="0" w:space="0" w:color="auto"/>
                                                        <w:right w:val="none" w:sz="0" w:space="0" w:color="auto"/>
                                                      </w:divBdr>
                                                      <w:divsChild>
                                                        <w:div w:id="1985426171">
                                                          <w:marLeft w:val="0"/>
                                                          <w:marRight w:val="0"/>
                                                          <w:marTop w:val="0"/>
                                                          <w:marBottom w:val="0"/>
                                                          <w:divBdr>
                                                            <w:top w:val="none" w:sz="0" w:space="0" w:color="auto"/>
                                                            <w:left w:val="none" w:sz="0" w:space="0" w:color="auto"/>
                                                            <w:bottom w:val="none" w:sz="0" w:space="0" w:color="auto"/>
                                                            <w:right w:val="none" w:sz="0" w:space="0" w:color="auto"/>
                                                          </w:divBdr>
                                                          <w:divsChild>
                                                            <w:div w:id="1070345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20897223">
                              <w:marLeft w:val="0"/>
                              <w:marRight w:val="0"/>
                              <w:marTop w:val="0"/>
                              <w:marBottom w:val="0"/>
                              <w:divBdr>
                                <w:top w:val="none" w:sz="0" w:space="0" w:color="auto"/>
                                <w:left w:val="none" w:sz="0" w:space="0" w:color="auto"/>
                                <w:bottom w:val="none" w:sz="0" w:space="0" w:color="auto"/>
                                <w:right w:val="none" w:sz="0" w:space="0" w:color="auto"/>
                              </w:divBdr>
                              <w:divsChild>
                                <w:div w:id="1746225752">
                                  <w:marLeft w:val="0"/>
                                  <w:marRight w:val="0"/>
                                  <w:marTop w:val="0"/>
                                  <w:marBottom w:val="0"/>
                                  <w:divBdr>
                                    <w:top w:val="none" w:sz="0" w:space="0" w:color="auto"/>
                                    <w:left w:val="none" w:sz="0" w:space="0" w:color="auto"/>
                                    <w:bottom w:val="none" w:sz="0" w:space="0" w:color="auto"/>
                                    <w:right w:val="none" w:sz="0" w:space="0" w:color="auto"/>
                                  </w:divBdr>
                                  <w:divsChild>
                                    <w:div w:id="1136143529">
                                      <w:marLeft w:val="0"/>
                                      <w:marRight w:val="0"/>
                                      <w:marTop w:val="0"/>
                                      <w:marBottom w:val="0"/>
                                      <w:divBdr>
                                        <w:top w:val="none" w:sz="0" w:space="0" w:color="auto"/>
                                        <w:left w:val="none" w:sz="0" w:space="0" w:color="auto"/>
                                        <w:bottom w:val="none" w:sz="0" w:space="0" w:color="auto"/>
                                        <w:right w:val="none" w:sz="0" w:space="0" w:color="auto"/>
                                      </w:divBdr>
                                      <w:divsChild>
                                        <w:div w:id="305864728">
                                          <w:marLeft w:val="0"/>
                                          <w:marRight w:val="0"/>
                                          <w:marTop w:val="0"/>
                                          <w:marBottom w:val="0"/>
                                          <w:divBdr>
                                            <w:top w:val="none" w:sz="0" w:space="0" w:color="auto"/>
                                            <w:left w:val="none" w:sz="0" w:space="0" w:color="auto"/>
                                            <w:bottom w:val="none" w:sz="0" w:space="0" w:color="auto"/>
                                            <w:right w:val="none" w:sz="0" w:space="0" w:color="auto"/>
                                          </w:divBdr>
                                          <w:divsChild>
                                            <w:div w:id="1088771622">
                                              <w:marLeft w:val="0"/>
                                              <w:marRight w:val="0"/>
                                              <w:marTop w:val="0"/>
                                              <w:marBottom w:val="0"/>
                                              <w:divBdr>
                                                <w:top w:val="none" w:sz="0" w:space="0" w:color="auto"/>
                                                <w:left w:val="none" w:sz="0" w:space="0" w:color="auto"/>
                                                <w:bottom w:val="none" w:sz="0" w:space="0" w:color="auto"/>
                                                <w:right w:val="none" w:sz="0" w:space="0" w:color="auto"/>
                                              </w:divBdr>
                                              <w:divsChild>
                                                <w:div w:id="1198468735">
                                                  <w:marLeft w:val="0"/>
                                                  <w:marRight w:val="0"/>
                                                  <w:marTop w:val="0"/>
                                                  <w:marBottom w:val="0"/>
                                                  <w:divBdr>
                                                    <w:top w:val="none" w:sz="0" w:space="0" w:color="auto"/>
                                                    <w:left w:val="none" w:sz="0" w:space="0" w:color="auto"/>
                                                    <w:bottom w:val="none" w:sz="0" w:space="0" w:color="auto"/>
                                                    <w:right w:val="none" w:sz="0" w:space="0" w:color="auto"/>
                                                  </w:divBdr>
                                                  <w:divsChild>
                                                    <w:div w:id="57679936">
                                                      <w:marLeft w:val="0"/>
                                                      <w:marRight w:val="0"/>
                                                      <w:marTop w:val="0"/>
                                                      <w:marBottom w:val="0"/>
                                                      <w:divBdr>
                                                        <w:top w:val="none" w:sz="0" w:space="0" w:color="auto"/>
                                                        <w:left w:val="none" w:sz="0" w:space="0" w:color="auto"/>
                                                        <w:bottom w:val="none" w:sz="0" w:space="0" w:color="auto"/>
                                                        <w:right w:val="none" w:sz="0" w:space="0" w:color="auto"/>
                                                      </w:divBdr>
                                                      <w:divsChild>
                                                        <w:div w:id="1229807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026295060">
          <w:marLeft w:val="0"/>
          <w:marRight w:val="0"/>
          <w:marTop w:val="0"/>
          <w:marBottom w:val="0"/>
          <w:divBdr>
            <w:top w:val="none" w:sz="0" w:space="0" w:color="auto"/>
            <w:left w:val="none" w:sz="0" w:space="0" w:color="auto"/>
            <w:bottom w:val="none" w:sz="0" w:space="0" w:color="auto"/>
            <w:right w:val="none" w:sz="0" w:space="0" w:color="auto"/>
          </w:divBdr>
          <w:divsChild>
            <w:div w:id="945428393">
              <w:marLeft w:val="0"/>
              <w:marRight w:val="0"/>
              <w:marTop w:val="0"/>
              <w:marBottom w:val="0"/>
              <w:divBdr>
                <w:top w:val="none" w:sz="0" w:space="0" w:color="auto"/>
                <w:left w:val="none" w:sz="0" w:space="0" w:color="auto"/>
                <w:bottom w:val="none" w:sz="0" w:space="0" w:color="auto"/>
                <w:right w:val="none" w:sz="0" w:space="0" w:color="auto"/>
              </w:divBdr>
              <w:divsChild>
                <w:div w:id="1270889221">
                  <w:marLeft w:val="0"/>
                  <w:marRight w:val="0"/>
                  <w:marTop w:val="0"/>
                  <w:marBottom w:val="0"/>
                  <w:divBdr>
                    <w:top w:val="none" w:sz="0" w:space="0" w:color="auto"/>
                    <w:left w:val="none" w:sz="0" w:space="0" w:color="auto"/>
                    <w:bottom w:val="none" w:sz="0" w:space="0" w:color="auto"/>
                    <w:right w:val="none" w:sz="0" w:space="0" w:color="auto"/>
                  </w:divBdr>
                  <w:divsChild>
                    <w:div w:id="2077897196">
                      <w:marLeft w:val="0"/>
                      <w:marRight w:val="0"/>
                      <w:marTop w:val="0"/>
                      <w:marBottom w:val="0"/>
                      <w:divBdr>
                        <w:top w:val="none" w:sz="0" w:space="0" w:color="auto"/>
                        <w:left w:val="none" w:sz="0" w:space="0" w:color="auto"/>
                        <w:bottom w:val="none" w:sz="0" w:space="0" w:color="auto"/>
                        <w:right w:val="none" w:sz="0" w:space="0" w:color="auto"/>
                      </w:divBdr>
                      <w:divsChild>
                        <w:div w:id="591668653">
                          <w:marLeft w:val="0"/>
                          <w:marRight w:val="0"/>
                          <w:marTop w:val="0"/>
                          <w:marBottom w:val="0"/>
                          <w:divBdr>
                            <w:top w:val="none" w:sz="0" w:space="0" w:color="auto"/>
                            <w:left w:val="none" w:sz="0" w:space="0" w:color="auto"/>
                            <w:bottom w:val="none" w:sz="0" w:space="0" w:color="auto"/>
                            <w:right w:val="none" w:sz="0" w:space="0" w:color="auto"/>
                          </w:divBdr>
                          <w:divsChild>
                            <w:div w:id="1806270417">
                              <w:marLeft w:val="0"/>
                              <w:marRight w:val="0"/>
                              <w:marTop w:val="0"/>
                              <w:marBottom w:val="0"/>
                              <w:divBdr>
                                <w:top w:val="none" w:sz="0" w:space="0" w:color="auto"/>
                                <w:left w:val="none" w:sz="0" w:space="0" w:color="auto"/>
                                <w:bottom w:val="none" w:sz="0" w:space="0" w:color="auto"/>
                                <w:right w:val="none" w:sz="0" w:space="0" w:color="auto"/>
                              </w:divBdr>
                              <w:divsChild>
                                <w:div w:id="835999566">
                                  <w:marLeft w:val="0"/>
                                  <w:marRight w:val="0"/>
                                  <w:marTop w:val="0"/>
                                  <w:marBottom w:val="0"/>
                                  <w:divBdr>
                                    <w:top w:val="none" w:sz="0" w:space="0" w:color="auto"/>
                                    <w:left w:val="none" w:sz="0" w:space="0" w:color="auto"/>
                                    <w:bottom w:val="none" w:sz="0" w:space="0" w:color="auto"/>
                                    <w:right w:val="none" w:sz="0" w:space="0" w:color="auto"/>
                                  </w:divBdr>
                                  <w:divsChild>
                                    <w:div w:id="1508598368">
                                      <w:marLeft w:val="0"/>
                                      <w:marRight w:val="0"/>
                                      <w:marTop w:val="0"/>
                                      <w:marBottom w:val="0"/>
                                      <w:divBdr>
                                        <w:top w:val="none" w:sz="0" w:space="0" w:color="auto"/>
                                        <w:left w:val="none" w:sz="0" w:space="0" w:color="auto"/>
                                        <w:bottom w:val="none" w:sz="0" w:space="0" w:color="auto"/>
                                        <w:right w:val="none" w:sz="0" w:space="0" w:color="auto"/>
                                      </w:divBdr>
                                      <w:divsChild>
                                        <w:div w:id="258756842">
                                          <w:marLeft w:val="0"/>
                                          <w:marRight w:val="0"/>
                                          <w:marTop w:val="0"/>
                                          <w:marBottom w:val="0"/>
                                          <w:divBdr>
                                            <w:top w:val="none" w:sz="0" w:space="0" w:color="auto"/>
                                            <w:left w:val="none" w:sz="0" w:space="0" w:color="auto"/>
                                            <w:bottom w:val="none" w:sz="0" w:space="0" w:color="auto"/>
                                            <w:right w:val="none" w:sz="0" w:space="0" w:color="auto"/>
                                          </w:divBdr>
                                          <w:divsChild>
                                            <w:div w:id="571934424">
                                              <w:marLeft w:val="0"/>
                                              <w:marRight w:val="0"/>
                                              <w:marTop w:val="0"/>
                                              <w:marBottom w:val="0"/>
                                              <w:divBdr>
                                                <w:top w:val="none" w:sz="0" w:space="0" w:color="auto"/>
                                                <w:left w:val="none" w:sz="0" w:space="0" w:color="auto"/>
                                                <w:bottom w:val="none" w:sz="0" w:space="0" w:color="auto"/>
                                                <w:right w:val="none" w:sz="0" w:space="0" w:color="auto"/>
                                              </w:divBdr>
                                              <w:divsChild>
                                                <w:div w:id="2032024241">
                                                  <w:marLeft w:val="0"/>
                                                  <w:marRight w:val="0"/>
                                                  <w:marTop w:val="0"/>
                                                  <w:marBottom w:val="0"/>
                                                  <w:divBdr>
                                                    <w:top w:val="none" w:sz="0" w:space="0" w:color="auto"/>
                                                    <w:left w:val="none" w:sz="0" w:space="0" w:color="auto"/>
                                                    <w:bottom w:val="none" w:sz="0" w:space="0" w:color="auto"/>
                                                    <w:right w:val="none" w:sz="0" w:space="0" w:color="auto"/>
                                                  </w:divBdr>
                                                  <w:divsChild>
                                                    <w:div w:id="2045787473">
                                                      <w:marLeft w:val="0"/>
                                                      <w:marRight w:val="0"/>
                                                      <w:marTop w:val="0"/>
                                                      <w:marBottom w:val="0"/>
                                                      <w:divBdr>
                                                        <w:top w:val="none" w:sz="0" w:space="0" w:color="auto"/>
                                                        <w:left w:val="none" w:sz="0" w:space="0" w:color="auto"/>
                                                        <w:bottom w:val="none" w:sz="0" w:space="0" w:color="auto"/>
                                                        <w:right w:val="none" w:sz="0" w:space="0" w:color="auto"/>
                                                      </w:divBdr>
                                                      <w:divsChild>
                                                        <w:div w:id="1644967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2855012">
                                          <w:marLeft w:val="0"/>
                                          <w:marRight w:val="0"/>
                                          <w:marTop w:val="0"/>
                                          <w:marBottom w:val="0"/>
                                          <w:divBdr>
                                            <w:top w:val="none" w:sz="0" w:space="0" w:color="auto"/>
                                            <w:left w:val="none" w:sz="0" w:space="0" w:color="auto"/>
                                            <w:bottom w:val="none" w:sz="0" w:space="0" w:color="auto"/>
                                            <w:right w:val="none" w:sz="0" w:space="0" w:color="auto"/>
                                          </w:divBdr>
                                          <w:divsChild>
                                            <w:div w:id="1114712450">
                                              <w:marLeft w:val="0"/>
                                              <w:marRight w:val="0"/>
                                              <w:marTop w:val="0"/>
                                              <w:marBottom w:val="0"/>
                                              <w:divBdr>
                                                <w:top w:val="none" w:sz="0" w:space="0" w:color="auto"/>
                                                <w:left w:val="none" w:sz="0" w:space="0" w:color="auto"/>
                                                <w:bottom w:val="none" w:sz="0" w:space="0" w:color="auto"/>
                                                <w:right w:val="none" w:sz="0" w:space="0" w:color="auto"/>
                                              </w:divBdr>
                                              <w:divsChild>
                                                <w:div w:id="1317760807">
                                                  <w:marLeft w:val="0"/>
                                                  <w:marRight w:val="0"/>
                                                  <w:marTop w:val="0"/>
                                                  <w:marBottom w:val="0"/>
                                                  <w:divBdr>
                                                    <w:top w:val="none" w:sz="0" w:space="0" w:color="auto"/>
                                                    <w:left w:val="none" w:sz="0" w:space="0" w:color="auto"/>
                                                    <w:bottom w:val="none" w:sz="0" w:space="0" w:color="auto"/>
                                                    <w:right w:val="none" w:sz="0" w:space="0" w:color="auto"/>
                                                  </w:divBdr>
                                                  <w:divsChild>
                                                    <w:div w:id="566035535">
                                                      <w:marLeft w:val="0"/>
                                                      <w:marRight w:val="0"/>
                                                      <w:marTop w:val="0"/>
                                                      <w:marBottom w:val="0"/>
                                                      <w:divBdr>
                                                        <w:top w:val="none" w:sz="0" w:space="0" w:color="auto"/>
                                                        <w:left w:val="none" w:sz="0" w:space="0" w:color="auto"/>
                                                        <w:bottom w:val="none" w:sz="0" w:space="0" w:color="auto"/>
                                                        <w:right w:val="none" w:sz="0" w:space="0" w:color="auto"/>
                                                      </w:divBdr>
                                                      <w:divsChild>
                                                        <w:div w:id="1100830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6899208">
                                                  <w:marLeft w:val="0"/>
                                                  <w:marRight w:val="0"/>
                                                  <w:marTop w:val="0"/>
                                                  <w:marBottom w:val="0"/>
                                                  <w:divBdr>
                                                    <w:top w:val="none" w:sz="0" w:space="0" w:color="auto"/>
                                                    <w:left w:val="none" w:sz="0" w:space="0" w:color="auto"/>
                                                    <w:bottom w:val="none" w:sz="0" w:space="0" w:color="auto"/>
                                                    <w:right w:val="none" w:sz="0" w:space="0" w:color="auto"/>
                                                  </w:divBdr>
                                                  <w:divsChild>
                                                    <w:div w:id="537814285">
                                                      <w:marLeft w:val="0"/>
                                                      <w:marRight w:val="0"/>
                                                      <w:marTop w:val="0"/>
                                                      <w:marBottom w:val="0"/>
                                                      <w:divBdr>
                                                        <w:top w:val="none" w:sz="0" w:space="0" w:color="auto"/>
                                                        <w:left w:val="none" w:sz="0" w:space="0" w:color="auto"/>
                                                        <w:bottom w:val="none" w:sz="0" w:space="0" w:color="auto"/>
                                                        <w:right w:val="none" w:sz="0" w:space="0" w:color="auto"/>
                                                      </w:divBdr>
                                                      <w:divsChild>
                                                        <w:div w:id="1100295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240359506">
      <w:bodyDiv w:val="1"/>
      <w:marLeft w:val="0"/>
      <w:marRight w:val="0"/>
      <w:marTop w:val="0"/>
      <w:marBottom w:val="0"/>
      <w:divBdr>
        <w:top w:val="none" w:sz="0" w:space="0" w:color="auto"/>
        <w:left w:val="none" w:sz="0" w:space="0" w:color="auto"/>
        <w:bottom w:val="none" w:sz="0" w:space="0" w:color="auto"/>
        <w:right w:val="none" w:sz="0" w:space="0" w:color="auto"/>
      </w:divBdr>
    </w:div>
    <w:div w:id="1286084873">
      <w:bodyDiv w:val="1"/>
      <w:marLeft w:val="0"/>
      <w:marRight w:val="0"/>
      <w:marTop w:val="0"/>
      <w:marBottom w:val="0"/>
      <w:divBdr>
        <w:top w:val="none" w:sz="0" w:space="0" w:color="auto"/>
        <w:left w:val="none" w:sz="0" w:space="0" w:color="auto"/>
        <w:bottom w:val="none" w:sz="0" w:space="0" w:color="auto"/>
        <w:right w:val="none" w:sz="0" w:space="0" w:color="auto"/>
      </w:divBdr>
      <w:divsChild>
        <w:div w:id="703334870">
          <w:marLeft w:val="0"/>
          <w:marRight w:val="0"/>
          <w:marTop w:val="100"/>
          <w:marBottom w:val="100"/>
          <w:divBdr>
            <w:top w:val="none" w:sz="0" w:space="0" w:color="auto"/>
            <w:left w:val="none" w:sz="0" w:space="0" w:color="auto"/>
            <w:bottom w:val="none" w:sz="0" w:space="0" w:color="auto"/>
            <w:right w:val="none" w:sz="0" w:space="0" w:color="auto"/>
          </w:divBdr>
          <w:divsChild>
            <w:div w:id="1098214342">
              <w:marLeft w:val="0"/>
              <w:marRight w:val="0"/>
              <w:marTop w:val="0"/>
              <w:marBottom w:val="0"/>
              <w:divBdr>
                <w:top w:val="none" w:sz="0" w:space="0" w:color="auto"/>
                <w:left w:val="none" w:sz="0" w:space="0" w:color="auto"/>
                <w:bottom w:val="none" w:sz="0" w:space="0" w:color="auto"/>
                <w:right w:val="none" w:sz="0" w:space="0" w:color="auto"/>
              </w:divBdr>
              <w:divsChild>
                <w:div w:id="1796295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3605101">
      <w:bodyDiv w:val="1"/>
      <w:marLeft w:val="0"/>
      <w:marRight w:val="0"/>
      <w:marTop w:val="0"/>
      <w:marBottom w:val="0"/>
      <w:divBdr>
        <w:top w:val="none" w:sz="0" w:space="0" w:color="auto"/>
        <w:left w:val="none" w:sz="0" w:space="0" w:color="auto"/>
        <w:bottom w:val="none" w:sz="0" w:space="0" w:color="auto"/>
        <w:right w:val="none" w:sz="0" w:space="0" w:color="auto"/>
      </w:divBdr>
    </w:div>
    <w:div w:id="1525749738">
      <w:bodyDiv w:val="1"/>
      <w:marLeft w:val="0"/>
      <w:marRight w:val="0"/>
      <w:marTop w:val="0"/>
      <w:marBottom w:val="0"/>
      <w:divBdr>
        <w:top w:val="none" w:sz="0" w:space="0" w:color="auto"/>
        <w:left w:val="none" w:sz="0" w:space="0" w:color="auto"/>
        <w:bottom w:val="none" w:sz="0" w:space="0" w:color="auto"/>
        <w:right w:val="none" w:sz="0" w:space="0" w:color="auto"/>
      </w:divBdr>
      <w:divsChild>
        <w:div w:id="1228343109">
          <w:marLeft w:val="0"/>
          <w:marRight w:val="0"/>
          <w:marTop w:val="0"/>
          <w:marBottom w:val="0"/>
          <w:divBdr>
            <w:top w:val="none" w:sz="0" w:space="0" w:color="auto"/>
            <w:left w:val="none" w:sz="0" w:space="0" w:color="auto"/>
            <w:bottom w:val="none" w:sz="0" w:space="0" w:color="auto"/>
            <w:right w:val="none" w:sz="0" w:space="0" w:color="auto"/>
          </w:divBdr>
          <w:divsChild>
            <w:div w:id="2122919571">
              <w:marLeft w:val="0"/>
              <w:marRight w:val="0"/>
              <w:marTop w:val="0"/>
              <w:marBottom w:val="0"/>
              <w:divBdr>
                <w:top w:val="none" w:sz="0" w:space="0" w:color="auto"/>
                <w:left w:val="none" w:sz="0" w:space="0" w:color="auto"/>
                <w:bottom w:val="none" w:sz="0" w:space="0" w:color="auto"/>
                <w:right w:val="none" w:sz="0" w:space="0" w:color="auto"/>
              </w:divBdr>
              <w:divsChild>
                <w:div w:id="822888970">
                  <w:marLeft w:val="0"/>
                  <w:marRight w:val="0"/>
                  <w:marTop w:val="0"/>
                  <w:marBottom w:val="0"/>
                  <w:divBdr>
                    <w:top w:val="none" w:sz="0" w:space="0" w:color="auto"/>
                    <w:left w:val="none" w:sz="0" w:space="0" w:color="auto"/>
                    <w:bottom w:val="none" w:sz="0" w:space="0" w:color="auto"/>
                    <w:right w:val="none" w:sz="0" w:space="0" w:color="auto"/>
                  </w:divBdr>
                  <w:divsChild>
                    <w:div w:id="1030495559">
                      <w:marLeft w:val="0"/>
                      <w:marRight w:val="0"/>
                      <w:marTop w:val="0"/>
                      <w:marBottom w:val="0"/>
                      <w:divBdr>
                        <w:top w:val="none" w:sz="0" w:space="0" w:color="auto"/>
                        <w:left w:val="none" w:sz="0" w:space="0" w:color="auto"/>
                        <w:bottom w:val="none" w:sz="0" w:space="0" w:color="auto"/>
                        <w:right w:val="none" w:sz="0" w:space="0" w:color="auto"/>
                      </w:divBdr>
                      <w:divsChild>
                        <w:div w:id="874074463">
                          <w:marLeft w:val="0"/>
                          <w:marRight w:val="0"/>
                          <w:marTop w:val="0"/>
                          <w:marBottom w:val="0"/>
                          <w:divBdr>
                            <w:top w:val="none" w:sz="0" w:space="0" w:color="auto"/>
                            <w:left w:val="none" w:sz="0" w:space="0" w:color="auto"/>
                            <w:bottom w:val="none" w:sz="0" w:space="0" w:color="auto"/>
                            <w:right w:val="none" w:sz="0" w:space="0" w:color="auto"/>
                          </w:divBdr>
                          <w:divsChild>
                            <w:div w:id="427509255">
                              <w:marLeft w:val="0"/>
                              <w:marRight w:val="0"/>
                              <w:marTop w:val="0"/>
                              <w:marBottom w:val="0"/>
                              <w:divBdr>
                                <w:top w:val="none" w:sz="0" w:space="0" w:color="auto"/>
                                <w:left w:val="none" w:sz="0" w:space="0" w:color="auto"/>
                                <w:bottom w:val="none" w:sz="0" w:space="0" w:color="auto"/>
                                <w:right w:val="none" w:sz="0" w:space="0" w:color="auto"/>
                              </w:divBdr>
                              <w:divsChild>
                                <w:div w:id="1401563002">
                                  <w:marLeft w:val="0"/>
                                  <w:marRight w:val="0"/>
                                  <w:marTop w:val="0"/>
                                  <w:marBottom w:val="0"/>
                                  <w:divBdr>
                                    <w:top w:val="none" w:sz="0" w:space="0" w:color="auto"/>
                                    <w:left w:val="none" w:sz="0" w:space="0" w:color="auto"/>
                                    <w:bottom w:val="none" w:sz="0" w:space="0" w:color="auto"/>
                                    <w:right w:val="none" w:sz="0" w:space="0" w:color="auto"/>
                                  </w:divBdr>
                                  <w:divsChild>
                                    <w:div w:id="2096513271">
                                      <w:marLeft w:val="0"/>
                                      <w:marRight w:val="0"/>
                                      <w:marTop w:val="0"/>
                                      <w:marBottom w:val="0"/>
                                      <w:divBdr>
                                        <w:top w:val="none" w:sz="0" w:space="0" w:color="auto"/>
                                        <w:left w:val="none" w:sz="0" w:space="0" w:color="auto"/>
                                        <w:bottom w:val="none" w:sz="0" w:space="0" w:color="auto"/>
                                        <w:right w:val="none" w:sz="0" w:space="0" w:color="auto"/>
                                      </w:divBdr>
                                      <w:divsChild>
                                        <w:div w:id="547030703">
                                          <w:marLeft w:val="0"/>
                                          <w:marRight w:val="0"/>
                                          <w:marTop w:val="0"/>
                                          <w:marBottom w:val="0"/>
                                          <w:divBdr>
                                            <w:top w:val="none" w:sz="0" w:space="0" w:color="auto"/>
                                            <w:left w:val="none" w:sz="0" w:space="0" w:color="auto"/>
                                            <w:bottom w:val="none" w:sz="0" w:space="0" w:color="auto"/>
                                            <w:right w:val="none" w:sz="0" w:space="0" w:color="auto"/>
                                          </w:divBdr>
                                          <w:divsChild>
                                            <w:div w:id="542208095">
                                              <w:marLeft w:val="0"/>
                                              <w:marRight w:val="0"/>
                                              <w:marTop w:val="0"/>
                                              <w:marBottom w:val="0"/>
                                              <w:divBdr>
                                                <w:top w:val="none" w:sz="0" w:space="0" w:color="auto"/>
                                                <w:left w:val="none" w:sz="0" w:space="0" w:color="auto"/>
                                                <w:bottom w:val="none" w:sz="0" w:space="0" w:color="auto"/>
                                                <w:right w:val="none" w:sz="0" w:space="0" w:color="auto"/>
                                              </w:divBdr>
                                              <w:divsChild>
                                                <w:div w:id="970597659">
                                                  <w:marLeft w:val="0"/>
                                                  <w:marRight w:val="0"/>
                                                  <w:marTop w:val="0"/>
                                                  <w:marBottom w:val="0"/>
                                                  <w:divBdr>
                                                    <w:top w:val="none" w:sz="0" w:space="0" w:color="auto"/>
                                                    <w:left w:val="none" w:sz="0" w:space="0" w:color="auto"/>
                                                    <w:bottom w:val="none" w:sz="0" w:space="0" w:color="auto"/>
                                                    <w:right w:val="none" w:sz="0" w:space="0" w:color="auto"/>
                                                  </w:divBdr>
                                                  <w:divsChild>
                                                    <w:div w:id="1821994126">
                                                      <w:marLeft w:val="0"/>
                                                      <w:marRight w:val="0"/>
                                                      <w:marTop w:val="0"/>
                                                      <w:marBottom w:val="0"/>
                                                      <w:divBdr>
                                                        <w:top w:val="none" w:sz="0" w:space="0" w:color="auto"/>
                                                        <w:left w:val="none" w:sz="0" w:space="0" w:color="auto"/>
                                                        <w:bottom w:val="none" w:sz="0" w:space="0" w:color="auto"/>
                                                        <w:right w:val="none" w:sz="0" w:space="0" w:color="auto"/>
                                                      </w:divBdr>
                                                      <w:divsChild>
                                                        <w:div w:id="443041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99821030">
                              <w:marLeft w:val="0"/>
                              <w:marRight w:val="0"/>
                              <w:marTop w:val="0"/>
                              <w:marBottom w:val="0"/>
                              <w:divBdr>
                                <w:top w:val="none" w:sz="0" w:space="0" w:color="auto"/>
                                <w:left w:val="none" w:sz="0" w:space="0" w:color="auto"/>
                                <w:bottom w:val="none" w:sz="0" w:space="0" w:color="auto"/>
                                <w:right w:val="none" w:sz="0" w:space="0" w:color="auto"/>
                              </w:divBdr>
                              <w:divsChild>
                                <w:div w:id="1107968816">
                                  <w:marLeft w:val="0"/>
                                  <w:marRight w:val="0"/>
                                  <w:marTop w:val="0"/>
                                  <w:marBottom w:val="0"/>
                                  <w:divBdr>
                                    <w:top w:val="none" w:sz="0" w:space="0" w:color="auto"/>
                                    <w:left w:val="none" w:sz="0" w:space="0" w:color="auto"/>
                                    <w:bottom w:val="none" w:sz="0" w:space="0" w:color="auto"/>
                                    <w:right w:val="none" w:sz="0" w:space="0" w:color="auto"/>
                                  </w:divBdr>
                                  <w:divsChild>
                                    <w:div w:id="2129661304">
                                      <w:marLeft w:val="0"/>
                                      <w:marRight w:val="0"/>
                                      <w:marTop w:val="0"/>
                                      <w:marBottom w:val="0"/>
                                      <w:divBdr>
                                        <w:top w:val="none" w:sz="0" w:space="0" w:color="auto"/>
                                        <w:left w:val="none" w:sz="0" w:space="0" w:color="auto"/>
                                        <w:bottom w:val="none" w:sz="0" w:space="0" w:color="auto"/>
                                        <w:right w:val="none" w:sz="0" w:space="0" w:color="auto"/>
                                      </w:divBdr>
                                      <w:divsChild>
                                        <w:div w:id="1919365300">
                                          <w:marLeft w:val="0"/>
                                          <w:marRight w:val="0"/>
                                          <w:marTop w:val="0"/>
                                          <w:marBottom w:val="0"/>
                                          <w:divBdr>
                                            <w:top w:val="none" w:sz="0" w:space="0" w:color="auto"/>
                                            <w:left w:val="none" w:sz="0" w:space="0" w:color="auto"/>
                                            <w:bottom w:val="none" w:sz="0" w:space="0" w:color="auto"/>
                                            <w:right w:val="none" w:sz="0" w:space="0" w:color="auto"/>
                                          </w:divBdr>
                                          <w:divsChild>
                                            <w:div w:id="1252928898">
                                              <w:marLeft w:val="0"/>
                                              <w:marRight w:val="0"/>
                                              <w:marTop w:val="0"/>
                                              <w:marBottom w:val="0"/>
                                              <w:divBdr>
                                                <w:top w:val="none" w:sz="0" w:space="0" w:color="auto"/>
                                                <w:left w:val="none" w:sz="0" w:space="0" w:color="auto"/>
                                                <w:bottom w:val="none" w:sz="0" w:space="0" w:color="auto"/>
                                                <w:right w:val="none" w:sz="0" w:space="0" w:color="auto"/>
                                              </w:divBdr>
                                              <w:divsChild>
                                                <w:div w:id="1969047402">
                                                  <w:marLeft w:val="0"/>
                                                  <w:marRight w:val="0"/>
                                                  <w:marTop w:val="0"/>
                                                  <w:marBottom w:val="0"/>
                                                  <w:divBdr>
                                                    <w:top w:val="none" w:sz="0" w:space="0" w:color="auto"/>
                                                    <w:left w:val="none" w:sz="0" w:space="0" w:color="auto"/>
                                                    <w:bottom w:val="none" w:sz="0" w:space="0" w:color="auto"/>
                                                    <w:right w:val="none" w:sz="0" w:space="0" w:color="auto"/>
                                                  </w:divBdr>
                                                  <w:divsChild>
                                                    <w:div w:id="1169637393">
                                                      <w:marLeft w:val="0"/>
                                                      <w:marRight w:val="0"/>
                                                      <w:marTop w:val="0"/>
                                                      <w:marBottom w:val="0"/>
                                                      <w:divBdr>
                                                        <w:top w:val="none" w:sz="0" w:space="0" w:color="auto"/>
                                                        <w:left w:val="none" w:sz="0" w:space="0" w:color="auto"/>
                                                        <w:bottom w:val="none" w:sz="0" w:space="0" w:color="auto"/>
                                                        <w:right w:val="none" w:sz="0" w:space="0" w:color="auto"/>
                                                      </w:divBdr>
                                                      <w:divsChild>
                                                        <w:div w:id="1300648344">
                                                          <w:marLeft w:val="0"/>
                                                          <w:marRight w:val="0"/>
                                                          <w:marTop w:val="0"/>
                                                          <w:marBottom w:val="0"/>
                                                          <w:divBdr>
                                                            <w:top w:val="none" w:sz="0" w:space="0" w:color="auto"/>
                                                            <w:left w:val="none" w:sz="0" w:space="0" w:color="auto"/>
                                                            <w:bottom w:val="none" w:sz="0" w:space="0" w:color="auto"/>
                                                            <w:right w:val="none" w:sz="0" w:space="0" w:color="auto"/>
                                                          </w:divBdr>
                                                          <w:divsChild>
                                                            <w:div w:id="114104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197888">
                              <w:marLeft w:val="0"/>
                              <w:marRight w:val="0"/>
                              <w:marTop w:val="0"/>
                              <w:marBottom w:val="0"/>
                              <w:divBdr>
                                <w:top w:val="none" w:sz="0" w:space="0" w:color="auto"/>
                                <w:left w:val="none" w:sz="0" w:space="0" w:color="auto"/>
                                <w:bottom w:val="none" w:sz="0" w:space="0" w:color="auto"/>
                                <w:right w:val="none" w:sz="0" w:space="0" w:color="auto"/>
                              </w:divBdr>
                              <w:divsChild>
                                <w:div w:id="185750117">
                                  <w:marLeft w:val="0"/>
                                  <w:marRight w:val="0"/>
                                  <w:marTop w:val="0"/>
                                  <w:marBottom w:val="0"/>
                                  <w:divBdr>
                                    <w:top w:val="none" w:sz="0" w:space="0" w:color="auto"/>
                                    <w:left w:val="none" w:sz="0" w:space="0" w:color="auto"/>
                                    <w:bottom w:val="none" w:sz="0" w:space="0" w:color="auto"/>
                                    <w:right w:val="none" w:sz="0" w:space="0" w:color="auto"/>
                                  </w:divBdr>
                                  <w:divsChild>
                                    <w:div w:id="627587633">
                                      <w:marLeft w:val="0"/>
                                      <w:marRight w:val="0"/>
                                      <w:marTop w:val="0"/>
                                      <w:marBottom w:val="0"/>
                                      <w:divBdr>
                                        <w:top w:val="none" w:sz="0" w:space="0" w:color="auto"/>
                                        <w:left w:val="none" w:sz="0" w:space="0" w:color="auto"/>
                                        <w:bottom w:val="none" w:sz="0" w:space="0" w:color="auto"/>
                                        <w:right w:val="none" w:sz="0" w:space="0" w:color="auto"/>
                                      </w:divBdr>
                                      <w:divsChild>
                                        <w:div w:id="1914001041">
                                          <w:marLeft w:val="0"/>
                                          <w:marRight w:val="0"/>
                                          <w:marTop w:val="0"/>
                                          <w:marBottom w:val="0"/>
                                          <w:divBdr>
                                            <w:top w:val="none" w:sz="0" w:space="0" w:color="auto"/>
                                            <w:left w:val="none" w:sz="0" w:space="0" w:color="auto"/>
                                            <w:bottom w:val="none" w:sz="0" w:space="0" w:color="auto"/>
                                            <w:right w:val="none" w:sz="0" w:space="0" w:color="auto"/>
                                          </w:divBdr>
                                          <w:divsChild>
                                            <w:div w:id="1334920009">
                                              <w:marLeft w:val="0"/>
                                              <w:marRight w:val="0"/>
                                              <w:marTop w:val="0"/>
                                              <w:marBottom w:val="0"/>
                                              <w:divBdr>
                                                <w:top w:val="none" w:sz="0" w:space="0" w:color="auto"/>
                                                <w:left w:val="none" w:sz="0" w:space="0" w:color="auto"/>
                                                <w:bottom w:val="none" w:sz="0" w:space="0" w:color="auto"/>
                                                <w:right w:val="none" w:sz="0" w:space="0" w:color="auto"/>
                                              </w:divBdr>
                                              <w:divsChild>
                                                <w:div w:id="1904412761">
                                                  <w:marLeft w:val="0"/>
                                                  <w:marRight w:val="0"/>
                                                  <w:marTop w:val="0"/>
                                                  <w:marBottom w:val="0"/>
                                                  <w:divBdr>
                                                    <w:top w:val="none" w:sz="0" w:space="0" w:color="auto"/>
                                                    <w:left w:val="none" w:sz="0" w:space="0" w:color="auto"/>
                                                    <w:bottom w:val="none" w:sz="0" w:space="0" w:color="auto"/>
                                                    <w:right w:val="none" w:sz="0" w:space="0" w:color="auto"/>
                                                  </w:divBdr>
                                                  <w:divsChild>
                                                    <w:div w:id="1033506426">
                                                      <w:marLeft w:val="0"/>
                                                      <w:marRight w:val="0"/>
                                                      <w:marTop w:val="0"/>
                                                      <w:marBottom w:val="0"/>
                                                      <w:divBdr>
                                                        <w:top w:val="none" w:sz="0" w:space="0" w:color="auto"/>
                                                        <w:left w:val="none" w:sz="0" w:space="0" w:color="auto"/>
                                                        <w:bottom w:val="none" w:sz="0" w:space="0" w:color="auto"/>
                                                        <w:right w:val="none" w:sz="0" w:space="0" w:color="auto"/>
                                                      </w:divBdr>
                                                      <w:divsChild>
                                                        <w:div w:id="1544630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075077110">
          <w:marLeft w:val="0"/>
          <w:marRight w:val="0"/>
          <w:marTop w:val="0"/>
          <w:marBottom w:val="0"/>
          <w:divBdr>
            <w:top w:val="none" w:sz="0" w:space="0" w:color="auto"/>
            <w:left w:val="none" w:sz="0" w:space="0" w:color="auto"/>
            <w:bottom w:val="none" w:sz="0" w:space="0" w:color="auto"/>
            <w:right w:val="none" w:sz="0" w:space="0" w:color="auto"/>
          </w:divBdr>
          <w:divsChild>
            <w:div w:id="2033533466">
              <w:marLeft w:val="0"/>
              <w:marRight w:val="0"/>
              <w:marTop w:val="0"/>
              <w:marBottom w:val="0"/>
              <w:divBdr>
                <w:top w:val="none" w:sz="0" w:space="0" w:color="auto"/>
                <w:left w:val="none" w:sz="0" w:space="0" w:color="auto"/>
                <w:bottom w:val="none" w:sz="0" w:space="0" w:color="auto"/>
                <w:right w:val="none" w:sz="0" w:space="0" w:color="auto"/>
              </w:divBdr>
              <w:divsChild>
                <w:div w:id="1396512739">
                  <w:marLeft w:val="0"/>
                  <w:marRight w:val="0"/>
                  <w:marTop w:val="0"/>
                  <w:marBottom w:val="0"/>
                  <w:divBdr>
                    <w:top w:val="none" w:sz="0" w:space="0" w:color="auto"/>
                    <w:left w:val="none" w:sz="0" w:space="0" w:color="auto"/>
                    <w:bottom w:val="none" w:sz="0" w:space="0" w:color="auto"/>
                    <w:right w:val="none" w:sz="0" w:space="0" w:color="auto"/>
                  </w:divBdr>
                  <w:divsChild>
                    <w:div w:id="65760476">
                      <w:marLeft w:val="0"/>
                      <w:marRight w:val="0"/>
                      <w:marTop w:val="0"/>
                      <w:marBottom w:val="0"/>
                      <w:divBdr>
                        <w:top w:val="none" w:sz="0" w:space="0" w:color="auto"/>
                        <w:left w:val="none" w:sz="0" w:space="0" w:color="auto"/>
                        <w:bottom w:val="none" w:sz="0" w:space="0" w:color="auto"/>
                        <w:right w:val="none" w:sz="0" w:space="0" w:color="auto"/>
                      </w:divBdr>
                      <w:divsChild>
                        <w:div w:id="1273824683">
                          <w:marLeft w:val="0"/>
                          <w:marRight w:val="0"/>
                          <w:marTop w:val="0"/>
                          <w:marBottom w:val="0"/>
                          <w:divBdr>
                            <w:top w:val="none" w:sz="0" w:space="0" w:color="auto"/>
                            <w:left w:val="none" w:sz="0" w:space="0" w:color="auto"/>
                            <w:bottom w:val="none" w:sz="0" w:space="0" w:color="auto"/>
                            <w:right w:val="none" w:sz="0" w:space="0" w:color="auto"/>
                          </w:divBdr>
                          <w:divsChild>
                            <w:div w:id="1376808489">
                              <w:marLeft w:val="0"/>
                              <w:marRight w:val="0"/>
                              <w:marTop w:val="0"/>
                              <w:marBottom w:val="0"/>
                              <w:divBdr>
                                <w:top w:val="none" w:sz="0" w:space="0" w:color="auto"/>
                                <w:left w:val="none" w:sz="0" w:space="0" w:color="auto"/>
                                <w:bottom w:val="none" w:sz="0" w:space="0" w:color="auto"/>
                                <w:right w:val="none" w:sz="0" w:space="0" w:color="auto"/>
                              </w:divBdr>
                              <w:divsChild>
                                <w:div w:id="54747792">
                                  <w:marLeft w:val="0"/>
                                  <w:marRight w:val="0"/>
                                  <w:marTop w:val="0"/>
                                  <w:marBottom w:val="0"/>
                                  <w:divBdr>
                                    <w:top w:val="none" w:sz="0" w:space="0" w:color="auto"/>
                                    <w:left w:val="none" w:sz="0" w:space="0" w:color="auto"/>
                                    <w:bottom w:val="none" w:sz="0" w:space="0" w:color="auto"/>
                                    <w:right w:val="none" w:sz="0" w:space="0" w:color="auto"/>
                                  </w:divBdr>
                                  <w:divsChild>
                                    <w:div w:id="428433989">
                                      <w:marLeft w:val="0"/>
                                      <w:marRight w:val="0"/>
                                      <w:marTop w:val="0"/>
                                      <w:marBottom w:val="0"/>
                                      <w:divBdr>
                                        <w:top w:val="none" w:sz="0" w:space="0" w:color="auto"/>
                                        <w:left w:val="none" w:sz="0" w:space="0" w:color="auto"/>
                                        <w:bottom w:val="none" w:sz="0" w:space="0" w:color="auto"/>
                                        <w:right w:val="none" w:sz="0" w:space="0" w:color="auto"/>
                                      </w:divBdr>
                                      <w:divsChild>
                                        <w:div w:id="1260026492">
                                          <w:marLeft w:val="0"/>
                                          <w:marRight w:val="0"/>
                                          <w:marTop w:val="0"/>
                                          <w:marBottom w:val="0"/>
                                          <w:divBdr>
                                            <w:top w:val="none" w:sz="0" w:space="0" w:color="auto"/>
                                            <w:left w:val="none" w:sz="0" w:space="0" w:color="auto"/>
                                            <w:bottom w:val="none" w:sz="0" w:space="0" w:color="auto"/>
                                            <w:right w:val="none" w:sz="0" w:space="0" w:color="auto"/>
                                          </w:divBdr>
                                          <w:divsChild>
                                            <w:div w:id="65348606">
                                              <w:marLeft w:val="0"/>
                                              <w:marRight w:val="0"/>
                                              <w:marTop w:val="0"/>
                                              <w:marBottom w:val="0"/>
                                              <w:divBdr>
                                                <w:top w:val="none" w:sz="0" w:space="0" w:color="auto"/>
                                                <w:left w:val="none" w:sz="0" w:space="0" w:color="auto"/>
                                                <w:bottom w:val="none" w:sz="0" w:space="0" w:color="auto"/>
                                                <w:right w:val="none" w:sz="0" w:space="0" w:color="auto"/>
                                              </w:divBdr>
                                              <w:divsChild>
                                                <w:div w:id="381103064">
                                                  <w:marLeft w:val="0"/>
                                                  <w:marRight w:val="0"/>
                                                  <w:marTop w:val="0"/>
                                                  <w:marBottom w:val="0"/>
                                                  <w:divBdr>
                                                    <w:top w:val="none" w:sz="0" w:space="0" w:color="auto"/>
                                                    <w:left w:val="none" w:sz="0" w:space="0" w:color="auto"/>
                                                    <w:bottom w:val="none" w:sz="0" w:space="0" w:color="auto"/>
                                                    <w:right w:val="none" w:sz="0" w:space="0" w:color="auto"/>
                                                  </w:divBdr>
                                                  <w:divsChild>
                                                    <w:div w:id="1254045040">
                                                      <w:marLeft w:val="0"/>
                                                      <w:marRight w:val="0"/>
                                                      <w:marTop w:val="0"/>
                                                      <w:marBottom w:val="0"/>
                                                      <w:divBdr>
                                                        <w:top w:val="none" w:sz="0" w:space="0" w:color="auto"/>
                                                        <w:left w:val="none" w:sz="0" w:space="0" w:color="auto"/>
                                                        <w:bottom w:val="none" w:sz="0" w:space="0" w:color="auto"/>
                                                        <w:right w:val="none" w:sz="0" w:space="0" w:color="auto"/>
                                                      </w:divBdr>
                                                      <w:divsChild>
                                                        <w:div w:id="2012366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6720118">
                                          <w:marLeft w:val="0"/>
                                          <w:marRight w:val="0"/>
                                          <w:marTop w:val="0"/>
                                          <w:marBottom w:val="0"/>
                                          <w:divBdr>
                                            <w:top w:val="none" w:sz="0" w:space="0" w:color="auto"/>
                                            <w:left w:val="none" w:sz="0" w:space="0" w:color="auto"/>
                                            <w:bottom w:val="none" w:sz="0" w:space="0" w:color="auto"/>
                                            <w:right w:val="none" w:sz="0" w:space="0" w:color="auto"/>
                                          </w:divBdr>
                                          <w:divsChild>
                                            <w:div w:id="176890586">
                                              <w:marLeft w:val="0"/>
                                              <w:marRight w:val="0"/>
                                              <w:marTop w:val="0"/>
                                              <w:marBottom w:val="0"/>
                                              <w:divBdr>
                                                <w:top w:val="none" w:sz="0" w:space="0" w:color="auto"/>
                                                <w:left w:val="none" w:sz="0" w:space="0" w:color="auto"/>
                                                <w:bottom w:val="none" w:sz="0" w:space="0" w:color="auto"/>
                                                <w:right w:val="none" w:sz="0" w:space="0" w:color="auto"/>
                                              </w:divBdr>
                                              <w:divsChild>
                                                <w:div w:id="1183786900">
                                                  <w:marLeft w:val="0"/>
                                                  <w:marRight w:val="0"/>
                                                  <w:marTop w:val="0"/>
                                                  <w:marBottom w:val="0"/>
                                                  <w:divBdr>
                                                    <w:top w:val="none" w:sz="0" w:space="0" w:color="auto"/>
                                                    <w:left w:val="none" w:sz="0" w:space="0" w:color="auto"/>
                                                    <w:bottom w:val="none" w:sz="0" w:space="0" w:color="auto"/>
                                                    <w:right w:val="none" w:sz="0" w:space="0" w:color="auto"/>
                                                  </w:divBdr>
                                                  <w:divsChild>
                                                    <w:div w:id="931009666">
                                                      <w:marLeft w:val="0"/>
                                                      <w:marRight w:val="0"/>
                                                      <w:marTop w:val="0"/>
                                                      <w:marBottom w:val="0"/>
                                                      <w:divBdr>
                                                        <w:top w:val="none" w:sz="0" w:space="0" w:color="auto"/>
                                                        <w:left w:val="none" w:sz="0" w:space="0" w:color="auto"/>
                                                        <w:bottom w:val="none" w:sz="0" w:space="0" w:color="auto"/>
                                                        <w:right w:val="none" w:sz="0" w:space="0" w:color="auto"/>
                                                      </w:divBdr>
                                                      <w:divsChild>
                                                        <w:div w:id="518542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2919264">
                                                  <w:marLeft w:val="0"/>
                                                  <w:marRight w:val="0"/>
                                                  <w:marTop w:val="0"/>
                                                  <w:marBottom w:val="0"/>
                                                  <w:divBdr>
                                                    <w:top w:val="none" w:sz="0" w:space="0" w:color="auto"/>
                                                    <w:left w:val="none" w:sz="0" w:space="0" w:color="auto"/>
                                                    <w:bottom w:val="none" w:sz="0" w:space="0" w:color="auto"/>
                                                    <w:right w:val="none" w:sz="0" w:space="0" w:color="auto"/>
                                                  </w:divBdr>
                                                  <w:divsChild>
                                                    <w:div w:id="2078892293">
                                                      <w:marLeft w:val="0"/>
                                                      <w:marRight w:val="0"/>
                                                      <w:marTop w:val="0"/>
                                                      <w:marBottom w:val="0"/>
                                                      <w:divBdr>
                                                        <w:top w:val="none" w:sz="0" w:space="0" w:color="auto"/>
                                                        <w:left w:val="none" w:sz="0" w:space="0" w:color="auto"/>
                                                        <w:bottom w:val="none" w:sz="0" w:space="0" w:color="auto"/>
                                                        <w:right w:val="none" w:sz="0" w:space="0" w:color="auto"/>
                                                      </w:divBdr>
                                                      <w:divsChild>
                                                        <w:div w:id="1702780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542089146">
      <w:bodyDiv w:val="1"/>
      <w:marLeft w:val="0"/>
      <w:marRight w:val="0"/>
      <w:marTop w:val="0"/>
      <w:marBottom w:val="0"/>
      <w:divBdr>
        <w:top w:val="none" w:sz="0" w:space="0" w:color="auto"/>
        <w:left w:val="none" w:sz="0" w:space="0" w:color="auto"/>
        <w:bottom w:val="none" w:sz="0" w:space="0" w:color="auto"/>
        <w:right w:val="none" w:sz="0" w:space="0" w:color="auto"/>
      </w:divBdr>
    </w:div>
    <w:div w:id="1750615747">
      <w:bodyDiv w:val="1"/>
      <w:marLeft w:val="0"/>
      <w:marRight w:val="0"/>
      <w:marTop w:val="0"/>
      <w:marBottom w:val="0"/>
      <w:divBdr>
        <w:top w:val="none" w:sz="0" w:space="0" w:color="auto"/>
        <w:left w:val="none" w:sz="0" w:space="0" w:color="auto"/>
        <w:bottom w:val="none" w:sz="0" w:space="0" w:color="auto"/>
        <w:right w:val="none" w:sz="0" w:space="0" w:color="auto"/>
      </w:divBdr>
      <w:divsChild>
        <w:div w:id="1699887348">
          <w:marLeft w:val="0"/>
          <w:marRight w:val="0"/>
          <w:marTop w:val="0"/>
          <w:marBottom w:val="0"/>
          <w:divBdr>
            <w:top w:val="none" w:sz="0" w:space="0" w:color="auto"/>
            <w:left w:val="none" w:sz="0" w:space="0" w:color="auto"/>
            <w:bottom w:val="none" w:sz="0" w:space="0" w:color="auto"/>
            <w:right w:val="none" w:sz="0" w:space="0" w:color="auto"/>
          </w:divBdr>
          <w:divsChild>
            <w:div w:id="1805541542">
              <w:marLeft w:val="0"/>
              <w:marRight w:val="0"/>
              <w:marTop w:val="0"/>
              <w:marBottom w:val="0"/>
              <w:divBdr>
                <w:top w:val="none" w:sz="0" w:space="0" w:color="auto"/>
                <w:left w:val="none" w:sz="0" w:space="0" w:color="auto"/>
                <w:bottom w:val="none" w:sz="0" w:space="0" w:color="auto"/>
                <w:right w:val="none" w:sz="0" w:space="0" w:color="auto"/>
              </w:divBdr>
              <w:divsChild>
                <w:div w:id="1768383144">
                  <w:marLeft w:val="0"/>
                  <w:marRight w:val="0"/>
                  <w:marTop w:val="0"/>
                  <w:marBottom w:val="0"/>
                  <w:divBdr>
                    <w:top w:val="none" w:sz="0" w:space="0" w:color="auto"/>
                    <w:left w:val="none" w:sz="0" w:space="0" w:color="auto"/>
                    <w:bottom w:val="none" w:sz="0" w:space="0" w:color="auto"/>
                    <w:right w:val="none" w:sz="0" w:space="0" w:color="auto"/>
                  </w:divBdr>
                  <w:divsChild>
                    <w:div w:id="736784781">
                      <w:marLeft w:val="0"/>
                      <w:marRight w:val="0"/>
                      <w:marTop w:val="0"/>
                      <w:marBottom w:val="0"/>
                      <w:divBdr>
                        <w:top w:val="none" w:sz="0" w:space="0" w:color="auto"/>
                        <w:left w:val="none" w:sz="0" w:space="0" w:color="auto"/>
                        <w:bottom w:val="none" w:sz="0" w:space="0" w:color="auto"/>
                        <w:right w:val="none" w:sz="0" w:space="0" w:color="auto"/>
                      </w:divBdr>
                      <w:divsChild>
                        <w:div w:id="1145974405">
                          <w:marLeft w:val="0"/>
                          <w:marRight w:val="0"/>
                          <w:marTop w:val="0"/>
                          <w:marBottom w:val="0"/>
                          <w:divBdr>
                            <w:top w:val="none" w:sz="0" w:space="0" w:color="auto"/>
                            <w:left w:val="none" w:sz="0" w:space="0" w:color="auto"/>
                            <w:bottom w:val="none" w:sz="0" w:space="0" w:color="auto"/>
                            <w:right w:val="none" w:sz="0" w:space="0" w:color="auto"/>
                          </w:divBdr>
                          <w:divsChild>
                            <w:div w:id="815027161">
                              <w:marLeft w:val="0"/>
                              <w:marRight w:val="0"/>
                              <w:marTop w:val="0"/>
                              <w:marBottom w:val="0"/>
                              <w:divBdr>
                                <w:top w:val="none" w:sz="0" w:space="0" w:color="auto"/>
                                <w:left w:val="none" w:sz="0" w:space="0" w:color="auto"/>
                                <w:bottom w:val="none" w:sz="0" w:space="0" w:color="auto"/>
                                <w:right w:val="none" w:sz="0" w:space="0" w:color="auto"/>
                              </w:divBdr>
                              <w:divsChild>
                                <w:div w:id="607810689">
                                  <w:marLeft w:val="0"/>
                                  <w:marRight w:val="0"/>
                                  <w:marTop w:val="0"/>
                                  <w:marBottom w:val="0"/>
                                  <w:divBdr>
                                    <w:top w:val="none" w:sz="0" w:space="0" w:color="auto"/>
                                    <w:left w:val="none" w:sz="0" w:space="0" w:color="auto"/>
                                    <w:bottom w:val="none" w:sz="0" w:space="0" w:color="auto"/>
                                    <w:right w:val="none" w:sz="0" w:space="0" w:color="auto"/>
                                  </w:divBdr>
                                  <w:divsChild>
                                    <w:div w:id="1957517576">
                                      <w:marLeft w:val="0"/>
                                      <w:marRight w:val="0"/>
                                      <w:marTop w:val="0"/>
                                      <w:marBottom w:val="0"/>
                                      <w:divBdr>
                                        <w:top w:val="none" w:sz="0" w:space="0" w:color="auto"/>
                                        <w:left w:val="none" w:sz="0" w:space="0" w:color="auto"/>
                                        <w:bottom w:val="none" w:sz="0" w:space="0" w:color="auto"/>
                                        <w:right w:val="none" w:sz="0" w:space="0" w:color="auto"/>
                                      </w:divBdr>
                                      <w:divsChild>
                                        <w:div w:id="1985502651">
                                          <w:marLeft w:val="0"/>
                                          <w:marRight w:val="0"/>
                                          <w:marTop w:val="0"/>
                                          <w:marBottom w:val="0"/>
                                          <w:divBdr>
                                            <w:top w:val="none" w:sz="0" w:space="0" w:color="auto"/>
                                            <w:left w:val="none" w:sz="0" w:space="0" w:color="auto"/>
                                            <w:bottom w:val="none" w:sz="0" w:space="0" w:color="auto"/>
                                            <w:right w:val="none" w:sz="0" w:space="0" w:color="auto"/>
                                          </w:divBdr>
                                          <w:divsChild>
                                            <w:div w:id="1730418412">
                                              <w:marLeft w:val="0"/>
                                              <w:marRight w:val="0"/>
                                              <w:marTop w:val="0"/>
                                              <w:marBottom w:val="0"/>
                                              <w:divBdr>
                                                <w:top w:val="none" w:sz="0" w:space="0" w:color="auto"/>
                                                <w:left w:val="none" w:sz="0" w:space="0" w:color="auto"/>
                                                <w:bottom w:val="none" w:sz="0" w:space="0" w:color="auto"/>
                                                <w:right w:val="none" w:sz="0" w:space="0" w:color="auto"/>
                                              </w:divBdr>
                                              <w:divsChild>
                                                <w:div w:id="1423599429">
                                                  <w:marLeft w:val="0"/>
                                                  <w:marRight w:val="0"/>
                                                  <w:marTop w:val="0"/>
                                                  <w:marBottom w:val="0"/>
                                                  <w:divBdr>
                                                    <w:top w:val="none" w:sz="0" w:space="0" w:color="auto"/>
                                                    <w:left w:val="none" w:sz="0" w:space="0" w:color="auto"/>
                                                    <w:bottom w:val="none" w:sz="0" w:space="0" w:color="auto"/>
                                                    <w:right w:val="none" w:sz="0" w:space="0" w:color="auto"/>
                                                  </w:divBdr>
                                                  <w:divsChild>
                                                    <w:div w:id="1425491551">
                                                      <w:marLeft w:val="0"/>
                                                      <w:marRight w:val="0"/>
                                                      <w:marTop w:val="0"/>
                                                      <w:marBottom w:val="0"/>
                                                      <w:divBdr>
                                                        <w:top w:val="none" w:sz="0" w:space="0" w:color="auto"/>
                                                        <w:left w:val="none" w:sz="0" w:space="0" w:color="auto"/>
                                                        <w:bottom w:val="none" w:sz="0" w:space="0" w:color="auto"/>
                                                        <w:right w:val="none" w:sz="0" w:space="0" w:color="auto"/>
                                                      </w:divBdr>
                                                      <w:divsChild>
                                                        <w:div w:id="99376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8595424">
                              <w:marLeft w:val="0"/>
                              <w:marRight w:val="0"/>
                              <w:marTop w:val="0"/>
                              <w:marBottom w:val="0"/>
                              <w:divBdr>
                                <w:top w:val="none" w:sz="0" w:space="0" w:color="auto"/>
                                <w:left w:val="none" w:sz="0" w:space="0" w:color="auto"/>
                                <w:bottom w:val="none" w:sz="0" w:space="0" w:color="auto"/>
                                <w:right w:val="none" w:sz="0" w:space="0" w:color="auto"/>
                              </w:divBdr>
                              <w:divsChild>
                                <w:div w:id="843132338">
                                  <w:marLeft w:val="0"/>
                                  <w:marRight w:val="0"/>
                                  <w:marTop w:val="0"/>
                                  <w:marBottom w:val="0"/>
                                  <w:divBdr>
                                    <w:top w:val="none" w:sz="0" w:space="0" w:color="auto"/>
                                    <w:left w:val="none" w:sz="0" w:space="0" w:color="auto"/>
                                    <w:bottom w:val="none" w:sz="0" w:space="0" w:color="auto"/>
                                    <w:right w:val="none" w:sz="0" w:space="0" w:color="auto"/>
                                  </w:divBdr>
                                  <w:divsChild>
                                    <w:div w:id="300766445">
                                      <w:marLeft w:val="0"/>
                                      <w:marRight w:val="0"/>
                                      <w:marTop w:val="0"/>
                                      <w:marBottom w:val="0"/>
                                      <w:divBdr>
                                        <w:top w:val="none" w:sz="0" w:space="0" w:color="auto"/>
                                        <w:left w:val="none" w:sz="0" w:space="0" w:color="auto"/>
                                        <w:bottom w:val="none" w:sz="0" w:space="0" w:color="auto"/>
                                        <w:right w:val="none" w:sz="0" w:space="0" w:color="auto"/>
                                      </w:divBdr>
                                      <w:divsChild>
                                        <w:div w:id="583607989">
                                          <w:marLeft w:val="0"/>
                                          <w:marRight w:val="0"/>
                                          <w:marTop w:val="0"/>
                                          <w:marBottom w:val="0"/>
                                          <w:divBdr>
                                            <w:top w:val="none" w:sz="0" w:space="0" w:color="auto"/>
                                            <w:left w:val="none" w:sz="0" w:space="0" w:color="auto"/>
                                            <w:bottom w:val="none" w:sz="0" w:space="0" w:color="auto"/>
                                            <w:right w:val="none" w:sz="0" w:space="0" w:color="auto"/>
                                          </w:divBdr>
                                          <w:divsChild>
                                            <w:div w:id="912542266">
                                              <w:marLeft w:val="0"/>
                                              <w:marRight w:val="0"/>
                                              <w:marTop w:val="0"/>
                                              <w:marBottom w:val="0"/>
                                              <w:divBdr>
                                                <w:top w:val="none" w:sz="0" w:space="0" w:color="auto"/>
                                                <w:left w:val="none" w:sz="0" w:space="0" w:color="auto"/>
                                                <w:bottom w:val="none" w:sz="0" w:space="0" w:color="auto"/>
                                                <w:right w:val="none" w:sz="0" w:space="0" w:color="auto"/>
                                              </w:divBdr>
                                              <w:divsChild>
                                                <w:div w:id="863327973">
                                                  <w:marLeft w:val="0"/>
                                                  <w:marRight w:val="0"/>
                                                  <w:marTop w:val="0"/>
                                                  <w:marBottom w:val="0"/>
                                                  <w:divBdr>
                                                    <w:top w:val="none" w:sz="0" w:space="0" w:color="auto"/>
                                                    <w:left w:val="none" w:sz="0" w:space="0" w:color="auto"/>
                                                    <w:bottom w:val="none" w:sz="0" w:space="0" w:color="auto"/>
                                                    <w:right w:val="none" w:sz="0" w:space="0" w:color="auto"/>
                                                  </w:divBdr>
                                                  <w:divsChild>
                                                    <w:div w:id="1483231619">
                                                      <w:marLeft w:val="0"/>
                                                      <w:marRight w:val="0"/>
                                                      <w:marTop w:val="0"/>
                                                      <w:marBottom w:val="0"/>
                                                      <w:divBdr>
                                                        <w:top w:val="none" w:sz="0" w:space="0" w:color="auto"/>
                                                        <w:left w:val="none" w:sz="0" w:space="0" w:color="auto"/>
                                                        <w:bottom w:val="none" w:sz="0" w:space="0" w:color="auto"/>
                                                        <w:right w:val="none" w:sz="0" w:space="0" w:color="auto"/>
                                                      </w:divBdr>
                                                      <w:divsChild>
                                                        <w:div w:id="210075349">
                                                          <w:marLeft w:val="0"/>
                                                          <w:marRight w:val="0"/>
                                                          <w:marTop w:val="0"/>
                                                          <w:marBottom w:val="0"/>
                                                          <w:divBdr>
                                                            <w:top w:val="none" w:sz="0" w:space="0" w:color="auto"/>
                                                            <w:left w:val="none" w:sz="0" w:space="0" w:color="auto"/>
                                                            <w:bottom w:val="none" w:sz="0" w:space="0" w:color="auto"/>
                                                            <w:right w:val="none" w:sz="0" w:space="0" w:color="auto"/>
                                                          </w:divBdr>
                                                          <w:divsChild>
                                                            <w:div w:id="1056203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51345601">
                              <w:marLeft w:val="0"/>
                              <w:marRight w:val="0"/>
                              <w:marTop w:val="0"/>
                              <w:marBottom w:val="0"/>
                              <w:divBdr>
                                <w:top w:val="none" w:sz="0" w:space="0" w:color="auto"/>
                                <w:left w:val="none" w:sz="0" w:space="0" w:color="auto"/>
                                <w:bottom w:val="none" w:sz="0" w:space="0" w:color="auto"/>
                                <w:right w:val="none" w:sz="0" w:space="0" w:color="auto"/>
                              </w:divBdr>
                              <w:divsChild>
                                <w:div w:id="1941327000">
                                  <w:marLeft w:val="0"/>
                                  <w:marRight w:val="0"/>
                                  <w:marTop w:val="0"/>
                                  <w:marBottom w:val="0"/>
                                  <w:divBdr>
                                    <w:top w:val="none" w:sz="0" w:space="0" w:color="auto"/>
                                    <w:left w:val="none" w:sz="0" w:space="0" w:color="auto"/>
                                    <w:bottom w:val="none" w:sz="0" w:space="0" w:color="auto"/>
                                    <w:right w:val="none" w:sz="0" w:space="0" w:color="auto"/>
                                  </w:divBdr>
                                  <w:divsChild>
                                    <w:div w:id="2054957749">
                                      <w:marLeft w:val="0"/>
                                      <w:marRight w:val="0"/>
                                      <w:marTop w:val="0"/>
                                      <w:marBottom w:val="0"/>
                                      <w:divBdr>
                                        <w:top w:val="none" w:sz="0" w:space="0" w:color="auto"/>
                                        <w:left w:val="none" w:sz="0" w:space="0" w:color="auto"/>
                                        <w:bottom w:val="none" w:sz="0" w:space="0" w:color="auto"/>
                                        <w:right w:val="none" w:sz="0" w:space="0" w:color="auto"/>
                                      </w:divBdr>
                                      <w:divsChild>
                                        <w:div w:id="898245514">
                                          <w:marLeft w:val="0"/>
                                          <w:marRight w:val="0"/>
                                          <w:marTop w:val="0"/>
                                          <w:marBottom w:val="0"/>
                                          <w:divBdr>
                                            <w:top w:val="none" w:sz="0" w:space="0" w:color="auto"/>
                                            <w:left w:val="none" w:sz="0" w:space="0" w:color="auto"/>
                                            <w:bottom w:val="none" w:sz="0" w:space="0" w:color="auto"/>
                                            <w:right w:val="none" w:sz="0" w:space="0" w:color="auto"/>
                                          </w:divBdr>
                                          <w:divsChild>
                                            <w:div w:id="1615288231">
                                              <w:marLeft w:val="0"/>
                                              <w:marRight w:val="0"/>
                                              <w:marTop w:val="0"/>
                                              <w:marBottom w:val="0"/>
                                              <w:divBdr>
                                                <w:top w:val="none" w:sz="0" w:space="0" w:color="auto"/>
                                                <w:left w:val="none" w:sz="0" w:space="0" w:color="auto"/>
                                                <w:bottom w:val="none" w:sz="0" w:space="0" w:color="auto"/>
                                                <w:right w:val="none" w:sz="0" w:space="0" w:color="auto"/>
                                              </w:divBdr>
                                              <w:divsChild>
                                                <w:div w:id="1067922221">
                                                  <w:marLeft w:val="0"/>
                                                  <w:marRight w:val="0"/>
                                                  <w:marTop w:val="0"/>
                                                  <w:marBottom w:val="0"/>
                                                  <w:divBdr>
                                                    <w:top w:val="none" w:sz="0" w:space="0" w:color="auto"/>
                                                    <w:left w:val="none" w:sz="0" w:space="0" w:color="auto"/>
                                                    <w:bottom w:val="none" w:sz="0" w:space="0" w:color="auto"/>
                                                    <w:right w:val="none" w:sz="0" w:space="0" w:color="auto"/>
                                                  </w:divBdr>
                                                  <w:divsChild>
                                                    <w:div w:id="489562159">
                                                      <w:marLeft w:val="0"/>
                                                      <w:marRight w:val="0"/>
                                                      <w:marTop w:val="0"/>
                                                      <w:marBottom w:val="0"/>
                                                      <w:divBdr>
                                                        <w:top w:val="none" w:sz="0" w:space="0" w:color="auto"/>
                                                        <w:left w:val="none" w:sz="0" w:space="0" w:color="auto"/>
                                                        <w:bottom w:val="none" w:sz="0" w:space="0" w:color="auto"/>
                                                        <w:right w:val="none" w:sz="0" w:space="0" w:color="auto"/>
                                                      </w:divBdr>
                                                      <w:divsChild>
                                                        <w:div w:id="1444231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620191406">
          <w:marLeft w:val="0"/>
          <w:marRight w:val="0"/>
          <w:marTop w:val="0"/>
          <w:marBottom w:val="0"/>
          <w:divBdr>
            <w:top w:val="none" w:sz="0" w:space="0" w:color="auto"/>
            <w:left w:val="none" w:sz="0" w:space="0" w:color="auto"/>
            <w:bottom w:val="none" w:sz="0" w:space="0" w:color="auto"/>
            <w:right w:val="none" w:sz="0" w:space="0" w:color="auto"/>
          </w:divBdr>
          <w:divsChild>
            <w:div w:id="1987011051">
              <w:marLeft w:val="0"/>
              <w:marRight w:val="0"/>
              <w:marTop w:val="0"/>
              <w:marBottom w:val="0"/>
              <w:divBdr>
                <w:top w:val="none" w:sz="0" w:space="0" w:color="auto"/>
                <w:left w:val="none" w:sz="0" w:space="0" w:color="auto"/>
                <w:bottom w:val="none" w:sz="0" w:space="0" w:color="auto"/>
                <w:right w:val="none" w:sz="0" w:space="0" w:color="auto"/>
              </w:divBdr>
              <w:divsChild>
                <w:div w:id="522746181">
                  <w:marLeft w:val="0"/>
                  <w:marRight w:val="0"/>
                  <w:marTop w:val="0"/>
                  <w:marBottom w:val="0"/>
                  <w:divBdr>
                    <w:top w:val="none" w:sz="0" w:space="0" w:color="auto"/>
                    <w:left w:val="none" w:sz="0" w:space="0" w:color="auto"/>
                    <w:bottom w:val="none" w:sz="0" w:space="0" w:color="auto"/>
                    <w:right w:val="none" w:sz="0" w:space="0" w:color="auto"/>
                  </w:divBdr>
                  <w:divsChild>
                    <w:div w:id="2033072062">
                      <w:marLeft w:val="0"/>
                      <w:marRight w:val="0"/>
                      <w:marTop w:val="0"/>
                      <w:marBottom w:val="0"/>
                      <w:divBdr>
                        <w:top w:val="none" w:sz="0" w:space="0" w:color="auto"/>
                        <w:left w:val="none" w:sz="0" w:space="0" w:color="auto"/>
                        <w:bottom w:val="none" w:sz="0" w:space="0" w:color="auto"/>
                        <w:right w:val="none" w:sz="0" w:space="0" w:color="auto"/>
                      </w:divBdr>
                      <w:divsChild>
                        <w:div w:id="612980235">
                          <w:marLeft w:val="0"/>
                          <w:marRight w:val="0"/>
                          <w:marTop w:val="0"/>
                          <w:marBottom w:val="0"/>
                          <w:divBdr>
                            <w:top w:val="none" w:sz="0" w:space="0" w:color="auto"/>
                            <w:left w:val="none" w:sz="0" w:space="0" w:color="auto"/>
                            <w:bottom w:val="none" w:sz="0" w:space="0" w:color="auto"/>
                            <w:right w:val="none" w:sz="0" w:space="0" w:color="auto"/>
                          </w:divBdr>
                          <w:divsChild>
                            <w:div w:id="1398893930">
                              <w:marLeft w:val="0"/>
                              <w:marRight w:val="0"/>
                              <w:marTop w:val="0"/>
                              <w:marBottom w:val="0"/>
                              <w:divBdr>
                                <w:top w:val="none" w:sz="0" w:space="0" w:color="auto"/>
                                <w:left w:val="none" w:sz="0" w:space="0" w:color="auto"/>
                                <w:bottom w:val="none" w:sz="0" w:space="0" w:color="auto"/>
                                <w:right w:val="none" w:sz="0" w:space="0" w:color="auto"/>
                              </w:divBdr>
                              <w:divsChild>
                                <w:div w:id="2061786221">
                                  <w:marLeft w:val="0"/>
                                  <w:marRight w:val="0"/>
                                  <w:marTop w:val="0"/>
                                  <w:marBottom w:val="0"/>
                                  <w:divBdr>
                                    <w:top w:val="none" w:sz="0" w:space="0" w:color="auto"/>
                                    <w:left w:val="none" w:sz="0" w:space="0" w:color="auto"/>
                                    <w:bottom w:val="none" w:sz="0" w:space="0" w:color="auto"/>
                                    <w:right w:val="none" w:sz="0" w:space="0" w:color="auto"/>
                                  </w:divBdr>
                                  <w:divsChild>
                                    <w:div w:id="629552715">
                                      <w:marLeft w:val="0"/>
                                      <w:marRight w:val="0"/>
                                      <w:marTop w:val="0"/>
                                      <w:marBottom w:val="0"/>
                                      <w:divBdr>
                                        <w:top w:val="none" w:sz="0" w:space="0" w:color="auto"/>
                                        <w:left w:val="none" w:sz="0" w:space="0" w:color="auto"/>
                                        <w:bottom w:val="none" w:sz="0" w:space="0" w:color="auto"/>
                                        <w:right w:val="none" w:sz="0" w:space="0" w:color="auto"/>
                                      </w:divBdr>
                                      <w:divsChild>
                                        <w:div w:id="1830976623">
                                          <w:marLeft w:val="0"/>
                                          <w:marRight w:val="0"/>
                                          <w:marTop w:val="0"/>
                                          <w:marBottom w:val="0"/>
                                          <w:divBdr>
                                            <w:top w:val="none" w:sz="0" w:space="0" w:color="auto"/>
                                            <w:left w:val="none" w:sz="0" w:space="0" w:color="auto"/>
                                            <w:bottom w:val="none" w:sz="0" w:space="0" w:color="auto"/>
                                            <w:right w:val="none" w:sz="0" w:space="0" w:color="auto"/>
                                          </w:divBdr>
                                          <w:divsChild>
                                            <w:div w:id="1431387323">
                                              <w:marLeft w:val="0"/>
                                              <w:marRight w:val="0"/>
                                              <w:marTop w:val="0"/>
                                              <w:marBottom w:val="0"/>
                                              <w:divBdr>
                                                <w:top w:val="none" w:sz="0" w:space="0" w:color="auto"/>
                                                <w:left w:val="none" w:sz="0" w:space="0" w:color="auto"/>
                                                <w:bottom w:val="none" w:sz="0" w:space="0" w:color="auto"/>
                                                <w:right w:val="none" w:sz="0" w:space="0" w:color="auto"/>
                                              </w:divBdr>
                                              <w:divsChild>
                                                <w:div w:id="1088575606">
                                                  <w:marLeft w:val="0"/>
                                                  <w:marRight w:val="0"/>
                                                  <w:marTop w:val="0"/>
                                                  <w:marBottom w:val="0"/>
                                                  <w:divBdr>
                                                    <w:top w:val="none" w:sz="0" w:space="0" w:color="auto"/>
                                                    <w:left w:val="none" w:sz="0" w:space="0" w:color="auto"/>
                                                    <w:bottom w:val="none" w:sz="0" w:space="0" w:color="auto"/>
                                                    <w:right w:val="none" w:sz="0" w:space="0" w:color="auto"/>
                                                  </w:divBdr>
                                                  <w:divsChild>
                                                    <w:div w:id="516237019">
                                                      <w:marLeft w:val="0"/>
                                                      <w:marRight w:val="0"/>
                                                      <w:marTop w:val="0"/>
                                                      <w:marBottom w:val="0"/>
                                                      <w:divBdr>
                                                        <w:top w:val="none" w:sz="0" w:space="0" w:color="auto"/>
                                                        <w:left w:val="none" w:sz="0" w:space="0" w:color="auto"/>
                                                        <w:bottom w:val="none" w:sz="0" w:space="0" w:color="auto"/>
                                                        <w:right w:val="none" w:sz="0" w:space="0" w:color="auto"/>
                                                      </w:divBdr>
                                                      <w:divsChild>
                                                        <w:div w:id="74204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6769992">
                                          <w:marLeft w:val="0"/>
                                          <w:marRight w:val="0"/>
                                          <w:marTop w:val="0"/>
                                          <w:marBottom w:val="0"/>
                                          <w:divBdr>
                                            <w:top w:val="none" w:sz="0" w:space="0" w:color="auto"/>
                                            <w:left w:val="none" w:sz="0" w:space="0" w:color="auto"/>
                                            <w:bottom w:val="none" w:sz="0" w:space="0" w:color="auto"/>
                                            <w:right w:val="none" w:sz="0" w:space="0" w:color="auto"/>
                                          </w:divBdr>
                                          <w:divsChild>
                                            <w:div w:id="373889529">
                                              <w:marLeft w:val="0"/>
                                              <w:marRight w:val="0"/>
                                              <w:marTop w:val="0"/>
                                              <w:marBottom w:val="0"/>
                                              <w:divBdr>
                                                <w:top w:val="none" w:sz="0" w:space="0" w:color="auto"/>
                                                <w:left w:val="none" w:sz="0" w:space="0" w:color="auto"/>
                                                <w:bottom w:val="none" w:sz="0" w:space="0" w:color="auto"/>
                                                <w:right w:val="none" w:sz="0" w:space="0" w:color="auto"/>
                                              </w:divBdr>
                                              <w:divsChild>
                                                <w:div w:id="1394963693">
                                                  <w:marLeft w:val="0"/>
                                                  <w:marRight w:val="0"/>
                                                  <w:marTop w:val="0"/>
                                                  <w:marBottom w:val="0"/>
                                                  <w:divBdr>
                                                    <w:top w:val="none" w:sz="0" w:space="0" w:color="auto"/>
                                                    <w:left w:val="none" w:sz="0" w:space="0" w:color="auto"/>
                                                    <w:bottom w:val="none" w:sz="0" w:space="0" w:color="auto"/>
                                                    <w:right w:val="none" w:sz="0" w:space="0" w:color="auto"/>
                                                  </w:divBdr>
                                                  <w:divsChild>
                                                    <w:div w:id="1000155698">
                                                      <w:marLeft w:val="0"/>
                                                      <w:marRight w:val="0"/>
                                                      <w:marTop w:val="0"/>
                                                      <w:marBottom w:val="0"/>
                                                      <w:divBdr>
                                                        <w:top w:val="none" w:sz="0" w:space="0" w:color="auto"/>
                                                        <w:left w:val="none" w:sz="0" w:space="0" w:color="auto"/>
                                                        <w:bottom w:val="none" w:sz="0" w:space="0" w:color="auto"/>
                                                        <w:right w:val="none" w:sz="0" w:space="0" w:color="auto"/>
                                                      </w:divBdr>
                                                      <w:divsChild>
                                                        <w:div w:id="1626155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1668636">
                                                  <w:marLeft w:val="0"/>
                                                  <w:marRight w:val="0"/>
                                                  <w:marTop w:val="0"/>
                                                  <w:marBottom w:val="0"/>
                                                  <w:divBdr>
                                                    <w:top w:val="none" w:sz="0" w:space="0" w:color="auto"/>
                                                    <w:left w:val="none" w:sz="0" w:space="0" w:color="auto"/>
                                                    <w:bottom w:val="none" w:sz="0" w:space="0" w:color="auto"/>
                                                    <w:right w:val="none" w:sz="0" w:space="0" w:color="auto"/>
                                                  </w:divBdr>
                                                  <w:divsChild>
                                                    <w:div w:id="582304136">
                                                      <w:marLeft w:val="0"/>
                                                      <w:marRight w:val="0"/>
                                                      <w:marTop w:val="0"/>
                                                      <w:marBottom w:val="0"/>
                                                      <w:divBdr>
                                                        <w:top w:val="none" w:sz="0" w:space="0" w:color="auto"/>
                                                        <w:left w:val="none" w:sz="0" w:space="0" w:color="auto"/>
                                                        <w:bottom w:val="none" w:sz="0" w:space="0" w:color="auto"/>
                                                        <w:right w:val="none" w:sz="0" w:space="0" w:color="auto"/>
                                                      </w:divBdr>
                                                      <w:divsChild>
                                                        <w:div w:id="1203786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830318966">
      <w:bodyDiv w:val="1"/>
      <w:marLeft w:val="0"/>
      <w:marRight w:val="0"/>
      <w:marTop w:val="0"/>
      <w:marBottom w:val="0"/>
      <w:divBdr>
        <w:top w:val="none" w:sz="0" w:space="0" w:color="auto"/>
        <w:left w:val="none" w:sz="0" w:space="0" w:color="auto"/>
        <w:bottom w:val="none" w:sz="0" w:space="0" w:color="auto"/>
        <w:right w:val="none" w:sz="0" w:space="0" w:color="auto"/>
      </w:divBdr>
    </w:div>
    <w:div w:id="1983652372">
      <w:bodyDiv w:val="1"/>
      <w:marLeft w:val="0"/>
      <w:marRight w:val="0"/>
      <w:marTop w:val="0"/>
      <w:marBottom w:val="0"/>
      <w:divBdr>
        <w:top w:val="none" w:sz="0" w:space="0" w:color="auto"/>
        <w:left w:val="none" w:sz="0" w:space="0" w:color="auto"/>
        <w:bottom w:val="none" w:sz="0" w:space="0" w:color="auto"/>
        <w:right w:val="none" w:sz="0" w:space="0" w:color="auto"/>
      </w:divBdr>
    </w:div>
    <w:div w:id="20048921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sg.hilton.com/our-progress/" TargetMode="External"/><Relationship Id="rId13" Type="http://schemas.openxmlformats.org/officeDocument/2006/relationships/hyperlink" Target="https://stories.hilton.com/category/sustainability" TargetMode="External"/><Relationship Id="rId3" Type="http://schemas.openxmlformats.org/officeDocument/2006/relationships/settings" Target="settings.xml"/><Relationship Id="rId7" Type="http://schemas.openxmlformats.org/officeDocument/2006/relationships/hyperlink" Target="https://esg.hilton.com/environment/" TargetMode="External"/><Relationship Id="rId12" Type="http://schemas.openxmlformats.org/officeDocument/2006/relationships/hyperlink" Target="https://www.fallzhotels.com/hiltons-2024-annual-report-a-year-of-transformation-and-future-forward-strategy"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ravelandtourworld.com/news/article/hilton-sets-a-new-standard-with-food-waste-reduction-and-community-support-initiatives-in-asia-pacific/"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appinventiv.com/blog/iot-in-smart-water-management-system/" TargetMode="External"/><Relationship Id="rId4" Type="http://schemas.openxmlformats.org/officeDocument/2006/relationships/webSettings" Target="webSettings.xml"/><Relationship Id="rId9" Type="http://schemas.openxmlformats.org/officeDocument/2006/relationships/hyperlink" Target="https://hospitalityinsights.ehl.edu/sustainable-technologies-smart-hotels" TargetMode="External"/><Relationship Id="rId14" Type="http://schemas.openxmlformats.org/officeDocument/2006/relationships/hyperlink" Target="https://www.booking.com/sustainability-repo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279</TotalTime>
  <Pages>9</Pages>
  <Words>2212</Words>
  <Characters>14688</Characters>
  <Application>Microsoft Office Word</Application>
  <DocSecurity>0</DocSecurity>
  <Lines>282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Klaudia Modrzejewska</dc:creator>
  <cp:keywords/>
  <dc:description/>
  <cp:lastModifiedBy>Klaudia Modrzejewska</cp:lastModifiedBy>
  <cp:revision>3</cp:revision>
  <dcterms:created xsi:type="dcterms:W3CDTF">2025-02-06T15:18:00Z</dcterms:created>
  <dcterms:modified xsi:type="dcterms:W3CDTF">2025-02-06T19:58:00Z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1e5d9702-c743-4d51-a8a7-932915094534</vt:lpwstr>
  </property>
</Properties>
</file>