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33ED03CA" w14:textId="454A057D" w:rsidR="008B14ED" w:rsidRDefault="0082248A">
          <w:pPr>
            <w:pStyle w:val="NoSpacing"/>
            <w:spacing w:before="1540" w:after="240"/>
            <w:jc w:val="center"/>
            <w:rPr>
              <w:color w:val="5B9BD5" w:themeColor="accent1"/>
            </w:rPr>
          </w:pPr>
          <w:r>
            <w:rPr>
              <w:noProof/>
              <w:color w:val="5B9BD5" w:themeColor="accent1"/>
            </w:rPr>
            <w:drawing>
              <wp:inline distT="0" distB="0" distL="0" distR="0" wp14:anchorId="767B8FDF" wp14:editId="5DA9DE55">
                <wp:extent cx="5478780" cy="21107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8780" cy="2110740"/>
                        </a:xfrm>
                        <a:prstGeom prst="rect">
                          <a:avLst/>
                        </a:prstGeom>
                        <a:noFill/>
                        <a:ln>
                          <a:noFill/>
                        </a:ln>
                      </pic:spPr>
                    </pic:pic>
                  </a:graphicData>
                </a:graphic>
              </wp:inline>
            </w:drawing>
          </w:r>
        </w:p>
        <w:sdt>
          <w:sdtPr>
            <w:rPr>
              <w:rFonts w:asciiTheme="majorHAnsi" w:eastAsiaTheme="majorEastAsia" w:hAnsiTheme="majorHAnsi" w:cstheme="majorBidi"/>
              <w:caps/>
              <w:color w:val="BF8F00" w:themeColor="accent4" w:themeShade="BF"/>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6B72F7B" w14:textId="41935597" w:rsidR="008B14ED" w:rsidRDefault="004B1C8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BF8F00" w:themeColor="accent4" w:themeShade="BF"/>
                  <w:sz w:val="72"/>
                  <w:szCs w:val="72"/>
                </w:rPr>
                <w:t>Continental Hotel</w:t>
              </w:r>
            </w:p>
          </w:sdtContent>
        </w:sdt>
        <w:sdt>
          <w:sdtPr>
            <w:rPr>
              <w:color w:val="BF8F00" w:themeColor="accent4" w:themeShade="BF"/>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5CA54604" w14:textId="7336AE2F" w:rsidR="008B14ED" w:rsidRDefault="00CE3DE3">
              <w:pPr>
                <w:pStyle w:val="NoSpacing"/>
                <w:jc w:val="center"/>
                <w:rPr>
                  <w:color w:val="5B9BD5" w:themeColor="accent1"/>
                  <w:sz w:val="28"/>
                  <w:szCs w:val="28"/>
                </w:rPr>
              </w:pPr>
              <w:r w:rsidRPr="0082248A">
                <w:rPr>
                  <w:color w:val="BF8F00" w:themeColor="accent4" w:themeShade="BF"/>
                  <w:sz w:val="28"/>
                  <w:szCs w:val="28"/>
                </w:rPr>
                <w:t>Budget Planner</w:t>
              </w:r>
            </w:p>
          </w:sdtContent>
        </w:sdt>
        <w:p w14:paraId="4B7BFA78" w14:textId="65987DE0" w:rsidR="008B14ED" w:rsidRDefault="008B14ED">
          <w:pPr>
            <w:pStyle w:val="NoSpacing"/>
            <w:spacing w:before="480"/>
            <w:jc w:val="center"/>
            <w:rPr>
              <w:color w:val="5B9BD5" w:themeColor="accent1"/>
            </w:rPr>
          </w:pPr>
        </w:p>
        <w:p w14:paraId="2621E201" w14:textId="7CE7FBDA" w:rsidR="00BB0086" w:rsidRDefault="00BB0086">
          <w:pPr>
            <w:pStyle w:val="NoSpacing"/>
            <w:spacing w:before="480"/>
            <w:jc w:val="center"/>
            <w:rPr>
              <w:color w:val="5B9BD5" w:themeColor="accent1"/>
            </w:rPr>
          </w:pPr>
        </w:p>
        <w:p w14:paraId="6AB5E2F0" w14:textId="5ECFFE0F" w:rsidR="00BB0086" w:rsidRDefault="00BB0086">
          <w:pPr>
            <w:pStyle w:val="NoSpacing"/>
            <w:spacing w:before="480"/>
            <w:jc w:val="center"/>
            <w:rPr>
              <w:color w:val="5B9BD5" w:themeColor="accent1"/>
            </w:rPr>
          </w:pPr>
        </w:p>
        <w:p w14:paraId="6C525C5D" w14:textId="77777777" w:rsidR="00BB0086" w:rsidRDefault="00BB0086">
          <w:pPr>
            <w:pStyle w:val="NoSpacing"/>
            <w:spacing w:before="480"/>
            <w:jc w:val="center"/>
            <w:rPr>
              <w:color w:val="5B9BD5" w:themeColor="accent1"/>
            </w:rPr>
          </w:pPr>
        </w:p>
        <w:p w14:paraId="4804F569" w14:textId="557F0936" w:rsidR="00BB0086" w:rsidRPr="00AE2B40" w:rsidRDefault="00BB0086" w:rsidP="00BB0086">
          <w:pPr>
            <w:rPr>
              <w:rFonts w:ascii="Arial" w:hAnsi="Arial" w:cs="Arial"/>
              <w:sz w:val="24"/>
              <w:szCs w:val="24"/>
            </w:rPr>
          </w:pPr>
          <w:r w:rsidRPr="00AE2B40">
            <w:rPr>
              <w:rFonts w:ascii="Arial" w:hAnsi="Arial" w:cs="Arial"/>
              <w:b/>
              <w:bCs/>
              <w:sz w:val="24"/>
              <w:szCs w:val="24"/>
            </w:rPr>
            <w:t>Module Name</w:t>
          </w:r>
          <w:r w:rsidRPr="00AE2B40">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 xml:space="preserve">Financial Management </w:t>
          </w:r>
        </w:p>
        <w:p w14:paraId="0147A4A0" w14:textId="4C7B9FA6" w:rsidR="00BB0086" w:rsidRPr="00AE2B40" w:rsidRDefault="00BB0086" w:rsidP="00BB0086">
          <w:pPr>
            <w:rPr>
              <w:rFonts w:ascii="Arial" w:hAnsi="Arial" w:cs="Arial"/>
              <w:sz w:val="24"/>
              <w:szCs w:val="24"/>
            </w:rPr>
          </w:pPr>
          <w:r w:rsidRPr="00AE2B40">
            <w:rPr>
              <w:rFonts w:ascii="Arial" w:hAnsi="Arial" w:cs="Arial"/>
              <w:b/>
              <w:bCs/>
              <w:sz w:val="24"/>
              <w:szCs w:val="24"/>
            </w:rPr>
            <w:t>Module Code</w:t>
          </w:r>
          <w:r w:rsidRPr="00AE2B40">
            <w:rPr>
              <w:rFonts w:ascii="Arial" w:hAnsi="Arial" w:cs="Arial"/>
              <w:sz w:val="24"/>
              <w:szCs w:val="24"/>
            </w:rPr>
            <w:t>:</w:t>
          </w:r>
          <w:r>
            <w:rPr>
              <w:rFonts w:ascii="Arial" w:hAnsi="Arial" w:cs="Arial"/>
              <w:sz w:val="24"/>
              <w:szCs w:val="24"/>
            </w:rPr>
            <w:t xml:space="preserve">     </w:t>
          </w:r>
          <w:r w:rsidRPr="00AE2B40">
            <w:rPr>
              <w:rFonts w:ascii="Arial" w:hAnsi="Arial" w:cs="Arial"/>
              <w:sz w:val="24"/>
              <w:szCs w:val="24"/>
            </w:rPr>
            <w:t xml:space="preserve"> BMIH500</w:t>
          </w:r>
          <w:r>
            <w:rPr>
              <w:rFonts w:ascii="Arial" w:hAnsi="Arial" w:cs="Arial"/>
              <w:sz w:val="24"/>
              <w:szCs w:val="24"/>
            </w:rPr>
            <w:t>7</w:t>
          </w:r>
        </w:p>
        <w:p w14:paraId="34833BAF" w14:textId="77777777" w:rsidR="00BB0086" w:rsidRPr="00AE2B40" w:rsidRDefault="00BB0086" w:rsidP="00BB0086">
          <w:pPr>
            <w:rPr>
              <w:rFonts w:ascii="Arial" w:hAnsi="Arial" w:cs="Arial"/>
              <w:sz w:val="24"/>
              <w:szCs w:val="24"/>
            </w:rPr>
          </w:pPr>
          <w:r w:rsidRPr="00AE2B40">
            <w:rPr>
              <w:rFonts w:ascii="Arial" w:hAnsi="Arial" w:cs="Arial"/>
              <w:b/>
              <w:bCs/>
              <w:sz w:val="24"/>
              <w:szCs w:val="24"/>
            </w:rPr>
            <w:t>Lecturers Name</w:t>
          </w:r>
          <w:r w:rsidRPr="00AE2B40">
            <w:rPr>
              <w:rFonts w:ascii="Arial" w:hAnsi="Arial" w:cs="Arial"/>
              <w:sz w:val="24"/>
              <w:szCs w:val="24"/>
            </w:rPr>
            <w:t xml:space="preserve">: </w:t>
          </w:r>
          <w:r>
            <w:rPr>
              <w:rFonts w:ascii="Arial" w:hAnsi="Arial" w:cs="Arial"/>
              <w:sz w:val="24"/>
              <w:szCs w:val="24"/>
            </w:rPr>
            <w:t>Dale Clarke</w:t>
          </w:r>
        </w:p>
        <w:p w14:paraId="2F184FBD" w14:textId="1ECD9617" w:rsidR="00BB0086" w:rsidRPr="00AE2B40" w:rsidRDefault="00BB0086" w:rsidP="00BB0086">
          <w:pPr>
            <w:rPr>
              <w:rFonts w:ascii="Arial" w:hAnsi="Arial" w:cs="Arial"/>
              <w:sz w:val="24"/>
              <w:szCs w:val="24"/>
            </w:rPr>
          </w:pPr>
          <w:r>
            <w:rPr>
              <w:rFonts w:ascii="Arial" w:hAnsi="Arial" w:cs="Arial"/>
              <w:b/>
              <w:bCs/>
              <w:sz w:val="24"/>
              <w:szCs w:val="24"/>
            </w:rPr>
            <w:t>Student</w:t>
          </w:r>
          <w:r w:rsidRPr="00AE2B40">
            <w:rPr>
              <w:rFonts w:ascii="Arial" w:hAnsi="Arial" w:cs="Arial"/>
              <w:b/>
              <w:bCs/>
              <w:sz w:val="24"/>
              <w:szCs w:val="24"/>
            </w:rPr>
            <w:t xml:space="preserve"> Name</w:t>
          </w:r>
          <w:r w:rsidRPr="00AE2B40">
            <w:rPr>
              <w:rFonts w:ascii="Arial" w:hAnsi="Arial" w:cs="Arial"/>
              <w:sz w:val="24"/>
              <w:szCs w:val="24"/>
            </w:rPr>
            <w:t xml:space="preserve">: </w:t>
          </w:r>
          <w:r>
            <w:rPr>
              <w:rFonts w:ascii="Arial" w:hAnsi="Arial" w:cs="Arial"/>
              <w:sz w:val="24"/>
              <w:szCs w:val="24"/>
            </w:rPr>
            <w:t xml:space="preserve">   Natalia Sanches</w:t>
          </w:r>
        </w:p>
        <w:p w14:paraId="726DAA06" w14:textId="40349C04" w:rsidR="00BB0086" w:rsidRPr="00AE2B40" w:rsidRDefault="00BB0086" w:rsidP="00BB0086">
          <w:pPr>
            <w:rPr>
              <w:rFonts w:ascii="Arial" w:hAnsi="Arial" w:cs="Arial"/>
              <w:sz w:val="24"/>
              <w:szCs w:val="24"/>
            </w:rPr>
          </w:pPr>
          <w:r>
            <w:rPr>
              <w:rFonts w:ascii="Arial" w:hAnsi="Arial" w:cs="Arial"/>
              <w:b/>
              <w:bCs/>
              <w:sz w:val="24"/>
              <w:szCs w:val="24"/>
            </w:rPr>
            <w:t>Student</w:t>
          </w:r>
          <w:r w:rsidRPr="00AE2B40">
            <w:rPr>
              <w:rFonts w:ascii="Arial" w:hAnsi="Arial" w:cs="Arial"/>
              <w:b/>
              <w:bCs/>
              <w:sz w:val="24"/>
              <w:szCs w:val="24"/>
            </w:rPr>
            <w:t xml:space="preserve"> N</w:t>
          </w:r>
          <w:r>
            <w:rPr>
              <w:rFonts w:ascii="Arial" w:hAnsi="Arial" w:cs="Arial"/>
              <w:b/>
              <w:bCs/>
              <w:sz w:val="24"/>
              <w:szCs w:val="24"/>
            </w:rPr>
            <w:t>.:</w:t>
          </w:r>
          <w:r>
            <w:rPr>
              <w:rFonts w:ascii="Arial" w:hAnsi="Arial" w:cs="Arial"/>
              <w:sz w:val="24"/>
              <w:szCs w:val="24"/>
            </w:rPr>
            <w:t xml:space="preserve">         </w:t>
          </w:r>
          <w:r w:rsidRPr="00AE2B40">
            <w:rPr>
              <w:rFonts w:ascii="Arial" w:hAnsi="Arial" w:cs="Arial"/>
              <w:sz w:val="24"/>
              <w:szCs w:val="24"/>
            </w:rPr>
            <w:t xml:space="preserve"> </w:t>
          </w:r>
          <w:r>
            <w:rPr>
              <w:rFonts w:ascii="Arial" w:hAnsi="Arial" w:cs="Arial"/>
              <w:sz w:val="24"/>
              <w:szCs w:val="24"/>
            </w:rPr>
            <w:t>2013495</w:t>
          </w:r>
        </w:p>
        <w:p w14:paraId="6E44A076" w14:textId="3D521075" w:rsidR="008B14ED" w:rsidRDefault="00BB0086">
          <w:r>
            <w:rPr>
              <w:noProof/>
              <w:color w:val="5B9BD5" w:themeColor="accent1"/>
            </w:rPr>
            <mc:AlternateContent>
              <mc:Choice Requires="wps">
                <w:drawing>
                  <wp:anchor distT="0" distB="0" distL="114300" distR="114300" simplePos="0" relativeHeight="251659264" behindDoc="0" locked="0" layoutInCell="1" allowOverlap="1" wp14:anchorId="01FF1FE9" wp14:editId="2FE1C804">
                    <wp:simplePos x="0" y="0"/>
                    <wp:positionH relativeFrom="margin">
                      <wp:posOffset>-76200</wp:posOffset>
                    </wp:positionH>
                    <wp:positionV relativeFrom="page">
                      <wp:posOffset>9425940</wp:posOffset>
                    </wp:positionV>
                    <wp:extent cx="5669280" cy="975360"/>
                    <wp:effectExtent l="0" t="0" r="7620" b="15240"/>
                    <wp:wrapNone/>
                    <wp:docPr id="142" name="Text Box 142"/>
                    <wp:cNvGraphicFramePr/>
                    <a:graphic xmlns:a="http://schemas.openxmlformats.org/drawingml/2006/main">
                      <a:graphicData uri="http://schemas.microsoft.com/office/word/2010/wordprocessingShape">
                        <wps:wsp>
                          <wps:cNvSpPr txBox="1"/>
                          <wps:spPr>
                            <a:xfrm>
                              <a:off x="0" y="0"/>
                              <a:ext cx="5669280" cy="975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14401859" w14:textId="09D29975" w:rsidR="008B14ED" w:rsidRDefault="004B1C88">
                                    <w:pPr>
                                      <w:pStyle w:val="NoSpacing"/>
                                      <w:spacing w:after="40"/>
                                      <w:jc w:val="center"/>
                                      <w:rPr>
                                        <w:caps/>
                                        <w:color w:val="5B9BD5" w:themeColor="accent1"/>
                                        <w:sz w:val="28"/>
                                        <w:szCs w:val="28"/>
                                      </w:rPr>
                                    </w:pPr>
                                    <w:r>
                                      <w:rPr>
                                        <w:caps/>
                                        <w:color w:val="5B9BD5" w:themeColor="accent1"/>
                                        <w:sz w:val="28"/>
                                        <w:szCs w:val="28"/>
                                      </w:rPr>
                                      <w:t>March 23, 2022</w:t>
                                    </w:r>
                                  </w:p>
                                </w:sdtContent>
                              </w:sdt>
                              <w:p w14:paraId="79F2B96A" w14:textId="77777777" w:rsidR="008B14ED" w:rsidRPr="0082248A" w:rsidRDefault="000D39B3">
                                <w:pPr>
                                  <w:pStyle w:val="NoSpacing"/>
                                  <w:jc w:val="center"/>
                                  <w:rPr>
                                    <w:color w:val="BF8F00" w:themeColor="accent4" w:themeShade="BF"/>
                                  </w:rPr>
                                </w:pPr>
                                <w:sdt>
                                  <w:sdtPr>
                                    <w:rPr>
                                      <w:caps/>
                                      <w:color w:val="BF8F00" w:themeColor="accent4" w:themeShade="BF"/>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sidRPr="0082248A">
                                      <w:rPr>
                                        <w:caps/>
                                        <w:color w:val="BF8F00" w:themeColor="accent4" w:themeShade="BF"/>
                                        <w:lang w:val="en-GB"/>
                                      </w:rPr>
                                      <w:t>University of Wales Trinity Saint David</w:t>
                                    </w:r>
                                  </w:sdtContent>
                                </w:sdt>
                              </w:p>
                              <w:p w14:paraId="6FC0025A" w14:textId="780A083F" w:rsidR="008B14ED" w:rsidRDefault="008B14ED">
                                <w:pPr>
                                  <w:pStyle w:val="NoSpacing"/>
                                  <w:jc w:val="center"/>
                                  <w:rPr>
                                    <w:color w:val="5B9BD5" w:themeColor="accent1"/>
                                  </w:rPr>
                                </w:pPr>
                              </w:p>
                              <w:p w14:paraId="64D09CA4" w14:textId="77777777" w:rsidR="00000000" w:rsidRDefault="000D39B3"/>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F1FE9" id="_x0000_t202" coordsize="21600,21600" o:spt="202" path="m,l,21600r21600,l21600,xe">
                    <v:stroke joinstyle="miter"/>
                    <v:path gradientshapeok="t" o:connecttype="rect"/>
                  </v:shapetype>
                  <v:shape id="Text Box 142" o:spid="_x0000_s1026" type="#_x0000_t202" style="position:absolute;margin-left:-6pt;margin-top:742.2pt;width:446.4pt;height:76.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14401859" w14:textId="09D29975" w:rsidR="008B14ED" w:rsidRDefault="004B1C88">
                              <w:pPr>
                                <w:pStyle w:val="NoSpacing"/>
                                <w:spacing w:after="40"/>
                                <w:jc w:val="center"/>
                                <w:rPr>
                                  <w:caps/>
                                  <w:color w:val="5B9BD5" w:themeColor="accent1"/>
                                  <w:sz w:val="28"/>
                                  <w:szCs w:val="28"/>
                                </w:rPr>
                              </w:pPr>
                              <w:r>
                                <w:rPr>
                                  <w:caps/>
                                  <w:color w:val="5B9BD5" w:themeColor="accent1"/>
                                  <w:sz w:val="28"/>
                                  <w:szCs w:val="28"/>
                                </w:rPr>
                                <w:t>March 23, 2022</w:t>
                              </w:r>
                            </w:p>
                          </w:sdtContent>
                        </w:sdt>
                        <w:p w14:paraId="79F2B96A" w14:textId="77777777" w:rsidR="008B14ED" w:rsidRPr="0082248A" w:rsidRDefault="000D39B3">
                          <w:pPr>
                            <w:pStyle w:val="NoSpacing"/>
                            <w:jc w:val="center"/>
                            <w:rPr>
                              <w:color w:val="BF8F00" w:themeColor="accent4" w:themeShade="BF"/>
                            </w:rPr>
                          </w:pPr>
                          <w:sdt>
                            <w:sdtPr>
                              <w:rPr>
                                <w:caps/>
                                <w:color w:val="BF8F00" w:themeColor="accent4" w:themeShade="BF"/>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sidRPr="0082248A">
                                <w:rPr>
                                  <w:caps/>
                                  <w:color w:val="BF8F00" w:themeColor="accent4" w:themeShade="BF"/>
                                  <w:lang w:val="en-GB"/>
                                </w:rPr>
                                <w:t>University of Wales Trinity Saint David</w:t>
                              </w:r>
                            </w:sdtContent>
                          </w:sdt>
                        </w:p>
                        <w:p w14:paraId="6FC0025A" w14:textId="780A083F" w:rsidR="008B14ED" w:rsidRDefault="008B14ED">
                          <w:pPr>
                            <w:pStyle w:val="NoSpacing"/>
                            <w:jc w:val="center"/>
                            <w:rPr>
                              <w:color w:val="5B9BD5" w:themeColor="accent1"/>
                            </w:rPr>
                          </w:pPr>
                        </w:p>
                        <w:p w14:paraId="64D09CA4" w14:textId="77777777" w:rsidR="00000000" w:rsidRDefault="000D39B3"/>
                      </w:txbxContent>
                    </v:textbox>
                    <w10:wrap anchorx="margin" anchory="page"/>
                  </v:shape>
                </w:pict>
              </mc:Fallback>
            </mc:AlternateContent>
          </w:r>
          <w:r w:rsidR="008B14ED">
            <w:br w:type="page"/>
          </w:r>
        </w:p>
      </w:sdtContent>
    </w:sdt>
    <w:p w14:paraId="59CCCB06" w14:textId="2808B593" w:rsidR="00DD0874" w:rsidRDefault="008B14ED" w:rsidP="008B14ED">
      <w:pPr>
        <w:pStyle w:val="Heading1"/>
        <w:rPr>
          <w:color w:val="BF8F00" w:themeColor="accent4" w:themeShade="BF"/>
        </w:rPr>
      </w:pPr>
      <w:bookmarkStart w:id="0" w:name="_Toc98943136"/>
      <w:r w:rsidRPr="0082248A">
        <w:rPr>
          <w:color w:val="BF8F00" w:themeColor="accent4" w:themeShade="BF"/>
        </w:rPr>
        <w:lastRenderedPageBreak/>
        <w:t>Executive Summary</w:t>
      </w:r>
      <w:bookmarkEnd w:id="0"/>
    </w:p>
    <w:p w14:paraId="712A8099" w14:textId="77777777" w:rsidR="00B13A42" w:rsidRPr="00B13A42" w:rsidRDefault="00B13A42" w:rsidP="00B13A42"/>
    <w:p w14:paraId="10787CAC" w14:textId="2C65B5DF" w:rsidR="007B172B" w:rsidRPr="00FB2EC5" w:rsidRDefault="00FB2EC5" w:rsidP="00641881">
      <w:pPr>
        <w:spacing w:after="0" w:line="360" w:lineRule="auto"/>
        <w:jc w:val="both"/>
        <w:rPr>
          <w:rFonts w:ascii="Arial" w:hAnsi="Arial" w:cs="Arial"/>
          <w:sz w:val="24"/>
          <w:szCs w:val="24"/>
        </w:rPr>
      </w:pPr>
      <w:bookmarkStart w:id="1" w:name="_Hlk98073392"/>
      <w:r w:rsidRPr="00FB2EC5">
        <w:rPr>
          <w:rFonts w:ascii="Arial" w:hAnsi="Arial" w:cs="Arial"/>
          <w:sz w:val="24"/>
          <w:szCs w:val="24"/>
        </w:rPr>
        <w:t xml:space="preserve">This work analysed the proposal to apply the zero-based budget in the financial department of the Continental Hotel located in London. The study aimed to provide details of the zero-based budgeting technique with the objective of implementing this type of budgeting approach in the future, presenting its usefulness and the advantages in its application. Considering that we tried to present an instrument that would better contribute to the management of resources to be spent by the financial department of this company, being proposed steps to be followed for possible application of this type of budget in the department, </w:t>
      </w:r>
      <w:proofErr w:type="gramStart"/>
      <w:r w:rsidRPr="00FB2EC5">
        <w:rPr>
          <w:rFonts w:ascii="Arial" w:hAnsi="Arial" w:cs="Arial"/>
          <w:sz w:val="24"/>
          <w:szCs w:val="24"/>
        </w:rPr>
        <w:t>in order to</w:t>
      </w:r>
      <w:proofErr w:type="gramEnd"/>
      <w:r w:rsidRPr="00FB2EC5">
        <w:rPr>
          <w:rFonts w:ascii="Arial" w:hAnsi="Arial" w:cs="Arial"/>
          <w:sz w:val="24"/>
          <w:szCs w:val="24"/>
        </w:rPr>
        <w:t xml:space="preserve"> strengthen the budget process, generating greater analysis, feedback and criticism of the resources to be used. </w:t>
      </w:r>
      <w:proofErr w:type="gramStart"/>
      <w:r w:rsidRPr="00FB2EC5">
        <w:rPr>
          <w:rFonts w:ascii="Arial" w:hAnsi="Arial" w:cs="Arial"/>
          <w:sz w:val="24"/>
          <w:szCs w:val="24"/>
        </w:rPr>
        <w:t>The final result</w:t>
      </w:r>
      <w:proofErr w:type="gramEnd"/>
      <w:r w:rsidRPr="00FB2EC5">
        <w:rPr>
          <w:rFonts w:ascii="Arial" w:hAnsi="Arial" w:cs="Arial"/>
          <w:sz w:val="24"/>
          <w:szCs w:val="24"/>
        </w:rPr>
        <w:t xml:space="preserve"> was the conclusion that the application of the Zero-Based Budget can be done in any organization regardless of size, and that the key factor for its functioning is the full support of the company's administration and the awareness of its employees, as it is a critical, onerous process that demands a lot of time from the people involved. On the other hand, this avoids the perpetuation of inefficiency in the processes </w:t>
      </w:r>
      <w:proofErr w:type="gramStart"/>
      <w:r w:rsidRPr="00FB2EC5">
        <w:rPr>
          <w:rFonts w:ascii="Arial" w:hAnsi="Arial" w:cs="Arial"/>
          <w:sz w:val="24"/>
          <w:szCs w:val="24"/>
        </w:rPr>
        <w:t>and also</w:t>
      </w:r>
      <w:proofErr w:type="gramEnd"/>
      <w:r w:rsidRPr="00FB2EC5">
        <w:rPr>
          <w:rFonts w:ascii="Arial" w:hAnsi="Arial" w:cs="Arial"/>
          <w:sz w:val="24"/>
          <w:szCs w:val="24"/>
        </w:rPr>
        <w:t xml:space="preserve"> increases people's involvement and interest, significantly improving their motivation. Bearing in mind that ZBB's main objective is to involve all employees, seeking commitment and commitment to the company's results.</w:t>
      </w:r>
    </w:p>
    <w:bookmarkEnd w:id="1"/>
    <w:p w14:paraId="79539B16" w14:textId="77777777" w:rsidR="007B172B" w:rsidRDefault="007B172B" w:rsidP="00641881">
      <w:pPr>
        <w:spacing w:after="0" w:line="360" w:lineRule="auto"/>
        <w:jc w:val="both"/>
      </w:pPr>
    </w:p>
    <w:p w14:paraId="17719B92" w14:textId="77777777" w:rsidR="007B172B" w:rsidRDefault="007B172B" w:rsidP="00641881">
      <w:pPr>
        <w:spacing w:after="0" w:line="360" w:lineRule="auto"/>
        <w:jc w:val="both"/>
      </w:pPr>
    </w:p>
    <w:p w14:paraId="7C69FE30" w14:textId="77777777" w:rsidR="007B172B" w:rsidRDefault="007B172B"/>
    <w:p w14:paraId="09496297" w14:textId="77777777" w:rsidR="007B172B" w:rsidRDefault="007B172B"/>
    <w:p w14:paraId="5F57E4BD" w14:textId="77777777" w:rsidR="007B172B" w:rsidRDefault="007B172B"/>
    <w:p w14:paraId="49EF151B" w14:textId="77777777" w:rsidR="007B172B" w:rsidRDefault="007B172B"/>
    <w:p w14:paraId="74097C9B" w14:textId="77777777" w:rsidR="007B172B" w:rsidRDefault="007B172B"/>
    <w:p w14:paraId="2AFE314F" w14:textId="77777777" w:rsidR="007B172B" w:rsidRDefault="007B172B"/>
    <w:p w14:paraId="74B665DC" w14:textId="77777777" w:rsidR="007B172B" w:rsidRDefault="007B172B"/>
    <w:p w14:paraId="146E91AD" w14:textId="77777777" w:rsidR="007B172B" w:rsidRDefault="007B172B"/>
    <w:p w14:paraId="70D74AEC" w14:textId="77777777" w:rsidR="007B172B" w:rsidRDefault="007B172B"/>
    <w:p w14:paraId="0E623EF7" w14:textId="77777777" w:rsidR="007B172B" w:rsidRDefault="007B172B"/>
    <w:p w14:paraId="6A164DB0" w14:textId="77777777" w:rsidR="007B172B" w:rsidRDefault="007B172B"/>
    <w:p w14:paraId="74AF4F79" w14:textId="77777777" w:rsidR="007B172B" w:rsidRDefault="007B172B"/>
    <w:p w14:paraId="0488BC70" w14:textId="77777777" w:rsidR="007B172B" w:rsidRDefault="007B172B"/>
    <w:p w14:paraId="0CB1C253" w14:textId="77777777" w:rsidR="007B172B" w:rsidRDefault="007B172B"/>
    <w:p w14:paraId="1FCA48BE" w14:textId="77777777" w:rsidR="007B172B" w:rsidRDefault="007B172B"/>
    <w:p w14:paraId="2E5562D0" w14:textId="77777777" w:rsidR="007B172B" w:rsidRDefault="007B172B"/>
    <w:p w14:paraId="1CBC8B79"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083F667F" w14:textId="77777777" w:rsidR="008B14ED" w:rsidRPr="0082248A" w:rsidRDefault="008B14ED">
          <w:pPr>
            <w:pStyle w:val="TOCHeading"/>
            <w:rPr>
              <w:color w:val="BF8F00" w:themeColor="accent4" w:themeShade="BF"/>
            </w:rPr>
          </w:pPr>
          <w:r w:rsidRPr="0082248A">
            <w:rPr>
              <w:color w:val="BF8F00" w:themeColor="accent4" w:themeShade="BF"/>
            </w:rPr>
            <w:t>Table of Contents</w:t>
          </w:r>
        </w:p>
        <w:p w14:paraId="079C804E" w14:textId="04212D0E" w:rsidR="00163700" w:rsidRDefault="008B14E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943136" w:history="1">
            <w:r w:rsidR="00163700" w:rsidRPr="002D1DA5">
              <w:rPr>
                <w:rStyle w:val="Hyperlink"/>
                <w:noProof/>
              </w:rPr>
              <w:t>Executive Summary</w:t>
            </w:r>
            <w:r w:rsidR="00163700">
              <w:rPr>
                <w:noProof/>
                <w:webHidden/>
              </w:rPr>
              <w:tab/>
            </w:r>
            <w:r w:rsidR="00163700">
              <w:rPr>
                <w:noProof/>
                <w:webHidden/>
              </w:rPr>
              <w:fldChar w:fldCharType="begin"/>
            </w:r>
            <w:r w:rsidR="00163700">
              <w:rPr>
                <w:noProof/>
                <w:webHidden/>
              </w:rPr>
              <w:instrText xml:space="preserve"> PAGEREF _Toc98943136 \h </w:instrText>
            </w:r>
            <w:r w:rsidR="00163700">
              <w:rPr>
                <w:noProof/>
                <w:webHidden/>
              </w:rPr>
            </w:r>
            <w:r w:rsidR="00163700">
              <w:rPr>
                <w:noProof/>
                <w:webHidden/>
              </w:rPr>
              <w:fldChar w:fldCharType="separate"/>
            </w:r>
            <w:r w:rsidR="00163700">
              <w:rPr>
                <w:noProof/>
                <w:webHidden/>
              </w:rPr>
              <w:t>1</w:t>
            </w:r>
            <w:r w:rsidR="00163700">
              <w:rPr>
                <w:noProof/>
                <w:webHidden/>
              </w:rPr>
              <w:fldChar w:fldCharType="end"/>
            </w:r>
          </w:hyperlink>
        </w:p>
        <w:p w14:paraId="19F2D8CD" w14:textId="72603E8A" w:rsidR="00163700" w:rsidRDefault="00163700">
          <w:pPr>
            <w:pStyle w:val="TOC1"/>
            <w:tabs>
              <w:tab w:val="left" w:pos="440"/>
              <w:tab w:val="right" w:leader="dot" w:pos="9016"/>
            </w:tabs>
            <w:rPr>
              <w:rFonts w:eastAsiaTheme="minorEastAsia"/>
              <w:noProof/>
              <w:lang w:eastAsia="en-GB"/>
            </w:rPr>
          </w:pPr>
          <w:hyperlink w:anchor="_Toc98943137" w:history="1">
            <w:r w:rsidRPr="002D1DA5">
              <w:rPr>
                <w:rStyle w:val="Hyperlink"/>
                <w:noProof/>
              </w:rPr>
              <w:t>1.</w:t>
            </w:r>
            <w:r>
              <w:rPr>
                <w:rFonts w:eastAsiaTheme="minorEastAsia"/>
                <w:noProof/>
                <w:lang w:eastAsia="en-GB"/>
              </w:rPr>
              <w:tab/>
            </w:r>
            <w:r w:rsidRPr="002D1DA5">
              <w:rPr>
                <w:rStyle w:val="Hyperlink"/>
                <w:noProof/>
              </w:rPr>
              <w:t>Introduction</w:t>
            </w:r>
            <w:r>
              <w:rPr>
                <w:noProof/>
                <w:webHidden/>
              </w:rPr>
              <w:tab/>
            </w:r>
            <w:r>
              <w:rPr>
                <w:noProof/>
                <w:webHidden/>
              </w:rPr>
              <w:fldChar w:fldCharType="begin"/>
            </w:r>
            <w:r>
              <w:rPr>
                <w:noProof/>
                <w:webHidden/>
              </w:rPr>
              <w:instrText xml:space="preserve"> PAGEREF _Toc98943137 \h </w:instrText>
            </w:r>
            <w:r>
              <w:rPr>
                <w:noProof/>
                <w:webHidden/>
              </w:rPr>
            </w:r>
            <w:r>
              <w:rPr>
                <w:noProof/>
                <w:webHidden/>
              </w:rPr>
              <w:fldChar w:fldCharType="separate"/>
            </w:r>
            <w:r>
              <w:rPr>
                <w:noProof/>
                <w:webHidden/>
              </w:rPr>
              <w:t>3</w:t>
            </w:r>
            <w:r>
              <w:rPr>
                <w:noProof/>
                <w:webHidden/>
              </w:rPr>
              <w:fldChar w:fldCharType="end"/>
            </w:r>
          </w:hyperlink>
        </w:p>
        <w:p w14:paraId="1473E740" w14:textId="5F85C9F0" w:rsidR="00163700" w:rsidRDefault="00163700">
          <w:pPr>
            <w:pStyle w:val="TOC1"/>
            <w:tabs>
              <w:tab w:val="left" w:pos="440"/>
              <w:tab w:val="right" w:leader="dot" w:pos="9016"/>
            </w:tabs>
            <w:rPr>
              <w:rFonts w:eastAsiaTheme="minorEastAsia"/>
              <w:noProof/>
              <w:lang w:eastAsia="en-GB"/>
            </w:rPr>
          </w:pPr>
          <w:hyperlink w:anchor="_Toc98943138" w:history="1">
            <w:r w:rsidRPr="002D1DA5">
              <w:rPr>
                <w:rStyle w:val="Hyperlink"/>
                <w:noProof/>
              </w:rPr>
              <w:t>2.</w:t>
            </w:r>
            <w:r>
              <w:rPr>
                <w:rFonts w:eastAsiaTheme="minorEastAsia"/>
                <w:noProof/>
                <w:lang w:eastAsia="en-GB"/>
              </w:rPr>
              <w:tab/>
            </w:r>
            <w:r w:rsidRPr="002D1DA5">
              <w:rPr>
                <w:rStyle w:val="Hyperlink"/>
                <w:noProof/>
              </w:rPr>
              <w:t>Zero Based Budgeting</w:t>
            </w:r>
            <w:r>
              <w:rPr>
                <w:noProof/>
                <w:webHidden/>
              </w:rPr>
              <w:tab/>
            </w:r>
            <w:r>
              <w:rPr>
                <w:noProof/>
                <w:webHidden/>
              </w:rPr>
              <w:fldChar w:fldCharType="begin"/>
            </w:r>
            <w:r>
              <w:rPr>
                <w:noProof/>
                <w:webHidden/>
              </w:rPr>
              <w:instrText xml:space="preserve"> PAGEREF _Toc98943138 \h </w:instrText>
            </w:r>
            <w:r>
              <w:rPr>
                <w:noProof/>
                <w:webHidden/>
              </w:rPr>
            </w:r>
            <w:r>
              <w:rPr>
                <w:noProof/>
                <w:webHidden/>
              </w:rPr>
              <w:fldChar w:fldCharType="separate"/>
            </w:r>
            <w:r>
              <w:rPr>
                <w:noProof/>
                <w:webHidden/>
              </w:rPr>
              <w:t>4</w:t>
            </w:r>
            <w:r>
              <w:rPr>
                <w:noProof/>
                <w:webHidden/>
              </w:rPr>
              <w:fldChar w:fldCharType="end"/>
            </w:r>
          </w:hyperlink>
        </w:p>
        <w:p w14:paraId="3D7B2D42" w14:textId="0D055F43" w:rsidR="00163700" w:rsidRDefault="00163700">
          <w:pPr>
            <w:pStyle w:val="TOC2"/>
            <w:tabs>
              <w:tab w:val="left" w:pos="880"/>
              <w:tab w:val="right" w:leader="dot" w:pos="9016"/>
            </w:tabs>
            <w:rPr>
              <w:rFonts w:eastAsiaTheme="minorEastAsia"/>
              <w:noProof/>
              <w:lang w:eastAsia="en-GB"/>
            </w:rPr>
          </w:pPr>
          <w:hyperlink w:anchor="_Toc98943139" w:history="1">
            <w:r w:rsidRPr="002D1DA5">
              <w:rPr>
                <w:rStyle w:val="Hyperlink"/>
                <w:noProof/>
              </w:rPr>
              <w:t>2.1</w:t>
            </w:r>
            <w:r>
              <w:rPr>
                <w:rFonts w:eastAsiaTheme="minorEastAsia"/>
                <w:noProof/>
                <w:lang w:eastAsia="en-GB"/>
              </w:rPr>
              <w:tab/>
            </w:r>
            <w:r w:rsidRPr="002D1DA5">
              <w:rPr>
                <w:rStyle w:val="Hyperlink"/>
                <w:rFonts w:eastAsia="Calibri"/>
                <w:noProof/>
              </w:rPr>
              <w:t>Zero-based budgeting</w:t>
            </w:r>
            <w:r>
              <w:rPr>
                <w:noProof/>
                <w:webHidden/>
              </w:rPr>
              <w:tab/>
            </w:r>
            <w:r>
              <w:rPr>
                <w:noProof/>
                <w:webHidden/>
              </w:rPr>
              <w:fldChar w:fldCharType="begin"/>
            </w:r>
            <w:r>
              <w:rPr>
                <w:noProof/>
                <w:webHidden/>
              </w:rPr>
              <w:instrText xml:space="preserve"> PAGEREF _Toc98943139 \h </w:instrText>
            </w:r>
            <w:r>
              <w:rPr>
                <w:noProof/>
                <w:webHidden/>
              </w:rPr>
            </w:r>
            <w:r>
              <w:rPr>
                <w:noProof/>
                <w:webHidden/>
              </w:rPr>
              <w:fldChar w:fldCharType="separate"/>
            </w:r>
            <w:r>
              <w:rPr>
                <w:noProof/>
                <w:webHidden/>
              </w:rPr>
              <w:t>4</w:t>
            </w:r>
            <w:r>
              <w:rPr>
                <w:noProof/>
                <w:webHidden/>
              </w:rPr>
              <w:fldChar w:fldCharType="end"/>
            </w:r>
          </w:hyperlink>
        </w:p>
        <w:p w14:paraId="398420DB" w14:textId="1ECECE36" w:rsidR="00163700" w:rsidRDefault="00163700">
          <w:pPr>
            <w:pStyle w:val="TOC2"/>
            <w:tabs>
              <w:tab w:val="left" w:pos="880"/>
              <w:tab w:val="right" w:leader="dot" w:pos="9016"/>
            </w:tabs>
            <w:rPr>
              <w:rFonts w:eastAsiaTheme="minorEastAsia"/>
              <w:noProof/>
              <w:lang w:eastAsia="en-GB"/>
            </w:rPr>
          </w:pPr>
          <w:hyperlink w:anchor="_Toc98943140" w:history="1">
            <w:r w:rsidRPr="002D1DA5">
              <w:rPr>
                <w:rStyle w:val="Hyperlink"/>
                <w:noProof/>
              </w:rPr>
              <w:t>2.2</w:t>
            </w:r>
            <w:r>
              <w:rPr>
                <w:rFonts w:eastAsiaTheme="minorEastAsia"/>
                <w:noProof/>
                <w:lang w:eastAsia="en-GB"/>
              </w:rPr>
              <w:tab/>
            </w:r>
            <w:r w:rsidRPr="002D1DA5">
              <w:rPr>
                <w:rStyle w:val="Hyperlink"/>
                <w:rFonts w:eastAsia="Calibri"/>
                <w:noProof/>
              </w:rPr>
              <w:t>Advantages of Zero-based budgeting over Traditional Based</w:t>
            </w:r>
            <w:r>
              <w:rPr>
                <w:noProof/>
                <w:webHidden/>
              </w:rPr>
              <w:tab/>
            </w:r>
            <w:r>
              <w:rPr>
                <w:noProof/>
                <w:webHidden/>
              </w:rPr>
              <w:fldChar w:fldCharType="begin"/>
            </w:r>
            <w:r>
              <w:rPr>
                <w:noProof/>
                <w:webHidden/>
              </w:rPr>
              <w:instrText xml:space="preserve"> PAGEREF _Toc98943140 \h </w:instrText>
            </w:r>
            <w:r>
              <w:rPr>
                <w:noProof/>
                <w:webHidden/>
              </w:rPr>
            </w:r>
            <w:r>
              <w:rPr>
                <w:noProof/>
                <w:webHidden/>
              </w:rPr>
              <w:fldChar w:fldCharType="separate"/>
            </w:r>
            <w:r>
              <w:rPr>
                <w:noProof/>
                <w:webHidden/>
              </w:rPr>
              <w:t>5</w:t>
            </w:r>
            <w:r>
              <w:rPr>
                <w:noProof/>
                <w:webHidden/>
              </w:rPr>
              <w:fldChar w:fldCharType="end"/>
            </w:r>
          </w:hyperlink>
        </w:p>
        <w:p w14:paraId="1CED5045" w14:textId="286BEA29" w:rsidR="00163700" w:rsidRDefault="00163700">
          <w:pPr>
            <w:pStyle w:val="TOC2"/>
            <w:tabs>
              <w:tab w:val="left" w:pos="880"/>
              <w:tab w:val="right" w:leader="dot" w:pos="9016"/>
            </w:tabs>
            <w:rPr>
              <w:rFonts w:eastAsiaTheme="minorEastAsia"/>
              <w:noProof/>
              <w:lang w:eastAsia="en-GB"/>
            </w:rPr>
          </w:pPr>
          <w:hyperlink w:anchor="_Toc98943141" w:history="1">
            <w:r w:rsidRPr="002D1DA5">
              <w:rPr>
                <w:rStyle w:val="Hyperlink"/>
                <w:noProof/>
              </w:rPr>
              <w:t>2.3</w:t>
            </w:r>
            <w:r>
              <w:rPr>
                <w:rFonts w:eastAsiaTheme="minorEastAsia"/>
                <w:noProof/>
                <w:lang w:eastAsia="en-GB"/>
              </w:rPr>
              <w:tab/>
            </w:r>
            <w:r w:rsidRPr="002D1DA5">
              <w:rPr>
                <w:rStyle w:val="Hyperlink"/>
                <w:rFonts w:eastAsia="Calibri"/>
                <w:noProof/>
              </w:rPr>
              <w:t>Disadvantages of Zero-based budgeting over Traditional Based</w:t>
            </w:r>
            <w:r>
              <w:rPr>
                <w:noProof/>
                <w:webHidden/>
              </w:rPr>
              <w:tab/>
            </w:r>
            <w:r>
              <w:rPr>
                <w:noProof/>
                <w:webHidden/>
              </w:rPr>
              <w:fldChar w:fldCharType="begin"/>
            </w:r>
            <w:r>
              <w:rPr>
                <w:noProof/>
                <w:webHidden/>
              </w:rPr>
              <w:instrText xml:space="preserve"> PAGEREF _Toc98943141 \h </w:instrText>
            </w:r>
            <w:r>
              <w:rPr>
                <w:noProof/>
                <w:webHidden/>
              </w:rPr>
            </w:r>
            <w:r>
              <w:rPr>
                <w:noProof/>
                <w:webHidden/>
              </w:rPr>
              <w:fldChar w:fldCharType="separate"/>
            </w:r>
            <w:r>
              <w:rPr>
                <w:noProof/>
                <w:webHidden/>
              </w:rPr>
              <w:t>7</w:t>
            </w:r>
            <w:r>
              <w:rPr>
                <w:noProof/>
                <w:webHidden/>
              </w:rPr>
              <w:fldChar w:fldCharType="end"/>
            </w:r>
          </w:hyperlink>
        </w:p>
        <w:p w14:paraId="572D3152" w14:textId="525D052A" w:rsidR="00163700" w:rsidRDefault="00163700">
          <w:pPr>
            <w:pStyle w:val="TOC2"/>
            <w:tabs>
              <w:tab w:val="right" w:leader="dot" w:pos="9016"/>
            </w:tabs>
            <w:rPr>
              <w:rFonts w:eastAsiaTheme="minorEastAsia"/>
              <w:noProof/>
              <w:lang w:eastAsia="en-GB"/>
            </w:rPr>
          </w:pPr>
          <w:hyperlink w:anchor="_Toc98943142" w:history="1">
            <w:r w:rsidRPr="002D1DA5">
              <w:rPr>
                <w:rStyle w:val="Hyperlink"/>
                <w:noProof/>
              </w:rPr>
              <w:t xml:space="preserve">2.4 </w:t>
            </w:r>
            <w:r w:rsidRPr="002D1DA5">
              <w:rPr>
                <w:rStyle w:val="Hyperlink"/>
                <w:rFonts w:eastAsia="Calibri"/>
                <w:noProof/>
              </w:rPr>
              <w:t>How the Organisation Might introduce Zero-based Budgeting</w:t>
            </w:r>
            <w:r>
              <w:rPr>
                <w:noProof/>
                <w:webHidden/>
              </w:rPr>
              <w:tab/>
            </w:r>
            <w:r>
              <w:rPr>
                <w:noProof/>
                <w:webHidden/>
              </w:rPr>
              <w:fldChar w:fldCharType="begin"/>
            </w:r>
            <w:r>
              <w:rPr>
                <w:noProof/>
                <w:webHidden/>
              </w:rPr>
              <w:instrText xml:space="preserve"> PAGEREF _Toc98943142 \h </w:instrText>
            </w:r>
            <w:r>
              <w:rPr>
                <w:noProof/>
                <w:webHidden/>
              </w:rPr>
            </w:r>
            <w:r>
              <w:rPr>
                <w:noProof/>
                <w:webHidden/>
              </w:rPr>
              <w:fldChar w:fldCharType="separate"/>
            </w:r>
            <w:r>
              <w:rPr>
                <w:noProof/>
                <w:webHidden/>
              </w:rPr>
              <w:t>8</w:t>
            </w:r>
            <w:r>
              <w:rPr>
                <w:noProof/>
                <w:webHidden/>
              </w:rPr>
              <w:fldChar w:fldCharType="end"/>
            </w:r>
          </w:hyperlink>
        </w:p>
        <w:p w14:paraId="7BC9F0D9" w14:textId="0C8EE63A" w:rsidR="00163700" w:rsidRDefault="00163700">
          <w:pPr>
            <w:pStyle w:val="TOC1"/>
            <w:tabs>
              <w:tab w:val="left" w:pos="440"/>
              <w:tab w:val="right" w:leader="dot" w:pos="9016"/>
            </w:tabs>
            <w:rPr>
              <w:rFonts w:eastAsiaTheme="minorEastAsia"/>
              <w:noProof/>
              <w:lang w:eastAsia="en-GB"/>
            </w:rPr>
          </w:pPr>
          <w:hyperlink w:anchor="_Toc98943143" w:history="1">
            <w:r w:rsidRPr="002D1DA5">
              <w:rPr>
                <w:rStyle w:val="Hyperlink"/>
                <w:noProof/>
              </w:rPr>
              <w:t>3.</w:t>
            </w:r>
            <w:r>
              <w:rPr>
                <w:rFonts w:eastAsiaTheme="minorEastAsia"/>
                <w:noProof/>
                <w:lang w:eastAsia="en-GB"/>
              </w:rPr>
              <w:tab/>
            </w:r>
            <w:r w:rsidRPr="002D1DA5">
              <w:rPr>
                <w:rStyle w:val="Hyperlink"/>
                <w:noProof/>
              </w:rPr>
              <w:t>Conclusion</w:t>
            </w:r>
            <w:r>
              <w:rPr>
                <w:noProof/>
                <w:webHidden/>
              </w:rPr>
              <w:tab/>
            </w:r>
            <w:r>
              <w:rPr>
                <w:noProof/>
                <w:webHidden/>
              </w:rPr>
              <w:fldChar w:fldCharType="begin"/>
            </w:r>
            <w:r>
              <w:rPr>
                <w:noProof/>
                <w:webHidden/>
              </w:rPr>
              <w:instrText xml:space="preserve"> PAGEREF _Toc98943143 \h </w:instrText>
            </w:r>
            <w:r>
              <w:rPr>
                <w:noProof/>
                <w:webHidden/>
              </w:rPr>
            </w:r>
            <w:r>
              <w:rPr>
                <w:noProof/>
                <w:webHidden/>
              </w:rPr>
              <w:fldChar w:fldCharType="separate"/>
            </w:r>
            <w:r>
              <w:rPr>
                <w:noProof/>
                <w:webHidden/>
              </w:rPr>
              <w:t>10</w:t>
            </w:r>
            <w:r>
              <w:rPr>
                <w:noProof/>
                <w:webHidden/>
              </w:rPr>
              <w:fldChar w:fldCharType="end"/>
            </w:r>
          </w:hyperlink>
        </w:p>
        <w:p w14:paraId="0D29C1C7" w14:textId="0EF0C88A" w:rsidR="00163700" w:rsidRDefault="00163700">
          <w:pPr>
            <w:pStyle w:val="TOC1"/>
            <w:tabs>
              <w:tab w:val="left" w:pos="440"/>
              <w:tab w:val="right" w:leader="dot" w:pos="9016"/>
            </w:tabs>
            <w:rPr>
              <w:rFonts w:eastAsiaTheme="minorEastAsia"/>
              <w:noProof/>
              <w:lang w:eastAsia="en-GB"/>
            </w:rPr>
          </w:pPr>
          <w:hyperlink w:anchor="_Toc98943144" w:history="1">
            <w:r w:rsidRPr="002D1DA5">
              <w:rPr>
                <w:rStyle w:val="Hyperlink"/>
                <w:noProof/>
              </w:rPr>
              <w:t>4.</w:t>
            </w:r>
            <w:r>
              <w:rPr>
                <w:rFonts w:eastAsiaTheme="minorEastAsia"/>
                <w:noProof/>
                <w:lang w:eastAsia="en-GB"/>
              </w:rPr>
              <w:tab/>
            </w:r>
            <w:r w:rsidRPr="002D1DA5">
              <w:rPr>
                <w:rStyle w:val="Hyperlink"/>
                <w:noProof/>
              </w:rPr>
              <w:t>Reference List</w:t>
            </w:r>
            <w:r>
              <w:rPr>
                <w:noProof/>
                <w:webHidden/>
              </w:rPr>
              <w:tab/>
            </w:r>
            <w:r>
              <w:rPr>
                <w:noProof/>
                <w:webHidden/>
              </w:rPr>
              <w:fldChar w:fldCharType="begin"/>
            </w:r>
            <w:r>
              <w:rPr>
                <w:noProof/>
                <w:webHidden/>
              </w:rPr>
              <w:instrText xml:space="preserve"> PAGEREF _Toc98943144 \h </w:instrText>
            </w:r>
            <w:r>
              <w:rPr>
                <w:noProof/>
                <w:webHidden/>
              </w:rPr>
            </w:r>
            <w:r>
              <w:rPr>
                <w:noProof/>
                <w:webHidden/>
              </w:rPr>
              <w:fldChar w:fldCharType="separate"/>
            </w:r>
            <w:r>
              <w:rPr>
                <w:noProof/>
                <w:webHidden/>
              </w:rPr>
              <w:t>11</w:t>
            </w:r>
            <w:r>
              <w:rPr>
                <w:noProof/>
                <w:webHidden/>
              </w:rPr>
              <w:fldChar w:fldCharType="end"/>
            </w:r>
          </w:hyperlink>
        </w:p>
        <w:p w14:paraId="4336189A" w14:textId="15FB9609" w:rsidR="008B14ED" w:rsidRDefault="008B14ED">
          <w:r>
            <w:rPr>
              <w:b/>
              <w:bCs/>
              <w:noProof/>
            </w:rPr>
            <w:fldChar w:fldCharType="end"/>
          </w:r>
        </w:p>
      </w:sdtContent>
    </w:sdt>
    <w:p w14:paraId="6EEDE048" w14:textId="68296D98" w:rsidR="007C6D11" w:rsidRDefault="008B14ED">
      <w:r>
        <w:br w:type="page"/>
      </w:r>
    </w:p>
    <w:p w14:paraId="248AC1EF" w14:textId="503987DF" w:rsidR="007C6D11" w:rsidRDefault="008B14ED" w:rsidP="007C6D11">
      <w:pPr>
        <w:pStyle w:val="Heading1"/>
        <w:numPr>
          <w:ilvl w:val="0"/>
          <w:numId w:val="1"/>
        </w:numPr>
        <w:rPr>
          <w:color w:val="BF8F00" w:themeColor="accent4" w:themeShade="BF"/>
        </w:rPr>
      </w:pPr>
      <w:bookmarkStart w:id="2" w:name="_Toc98943137"/>
      <w:r w:rsidRPr="00516348">
        <w:rPr>
          <w:color w:val="BF8F00" w:themeColor="accent4" w:themeShade="BF"/>
        </w:rPr>
        <w:lastRenderedPageBreak/>
        <w:t>Introduction</w:t>
      </w:r>
      <w:bookmarkEnd w:id="2"/>
    </w:p>
    <w:p w14:paraId="4A1E55FF" w14:textId="08D5E544" w:rsidR="007C6D11" w:rsidRDefault="007C6D11" w:rsidP="007C6D11"/>
    <w:p w14:paraId="2896E68C" w14:textId="77777777" w:rsidR="007810AA" w:rsidRPr="00641881" w:rsidRDefault="00B37437" w:rsidP="00641881">
      <w:pPr>
        <w:spacing w:after="0" w:line="360" w:lineRule="auto"/>
        <w:jc w:val="both"/>
        <w:rPr>
          <w:rFonts w:ascii="Arial" w:hAnsi="Arial" w:cs="Arial"/>
          <w:sz w:val="24"/>
          <w:szCs w:val="24"/>
        </w:rPr>
      </w:pPr>
      <w:r w:rsidRPr="00641881">
        <w:rPr>
          <w:rFonts w:ascii="Arial" w:hAnsi="Arial" w:cs="Arial"/>
          <w:sz w:val="24"/>
          <w:szCs w:val="24"/>
        </w:rPr>
        <w:t xml:space="preserve">The traditional corporate budget, also called organizational budget, being a management tool to control and measure the financial health of a company, making it possible to better understand the company's </w:t>
      </w:r>
      <w:proofErr w:type="gramStart"/>
      <w:r w:rsidRPr="00641881">
        <w:rPr>
          <w:rFonts w:ascii="Arial" w:hAnsi="Arial" w:cs="Arial"/>
          <w:sz w:val="24"/>
          <w:szCs w:val="24"/>
        </w:rPr>
        <w:t>panorama as a whole, contains</w:t>
      </w:r>
      <w:proofErr w:type="gramEnd"/>
      <w:r w:rsidRPr="00641881">
        <w:rPr>
          <w:rFonts w:ascii="Arial" w:hAnsi="Arial" w:cs="Arial"/>
          <w:sz w:val="24"/>
          <w:szCs w:val="24"/>
        </w:rPr>
        <w:t xml:space="preserve"> information that involves expenses and income over a year. or </w:t>
      </w:r>
      <w:proofErr w:type="gramStart"/>
      <w:r w:rsidRPr="00641881">
        <w:rPr>
          <w:rFonts w:ascii="Arial" w:hAnsi="Arial" w:cs="Arial"/>
          <w:sz w:val="24"/>
          <w:szCs w:val="24"/>
        </w:rPr>
        <w:t>a period of time</w:t>
      </w:r>
      <w:proofErr w:type="gramEnd"/>
      <w:r w:rsidRPr="00641881">
        <w:rPr>
          <w:rFonts w:ascii="Arial" w:hAnsi="Arial" w:cs="Arial"/>
          <w:sz w:val="24"/>
          <w:szCs w:val="24"/>
        </w:rPr>
        <w:t xml:space="preserve">, with the mission to reduce expenses regardless of the size of the business, it becomes indispensable nowadays for any financial manager. The budget helps to optimize resources and control expenses, making tasks less complex, reducing the risk of </w:t>
      </w:r>
      <w:proofErr w:type="gramStart"/>
      <w:r w:rsidRPr="00641881">
        <w:rPr>
          <w:rFonts w:ascii="Arial" w:hAnsi="Arial" w:cs="Arial"/>
          <w:sz w:val="24"/>
          <w:szCs w:val="24"/>
        </w:rPr>
        <w:t>failures</w:t>
      </w:r>
      <w:proofErr w:type="gramEnd"/>
      <w:r w:rsidRPr="00641881">
        <w:rPr>
          <w:rFonts w:ascii="Arial" w:hAnsi="Arial" w:cs="Arial"/>
          <w:sz w:val="24"/>
          <w:szCs w:val="24"/>
        </w:rPr>
        <w:t xml:space="preserve"> and enhancing the efficiency of financial management, guiding and helping to define new paths and make more assertive decisions, based on real data, about what do with company money</w:t>
      </w:r>
      <w:r w:rsidR="001D04B2" w:rsidRPr="00641881">
        <w:rPr>
          <w:rFonts w:ascii="Arial" w:hAnsi="Arial" w:cs="Arial"/>
          <w:sz w:val="24"/>
          <w:szCs w:val="24"/>
        </w:rPr>
        <w:t xml:space="preserve">, </w:t>
      </w:r>
      <w:r w:rsidR="001D04B2" w:rsidRPr="00641881">
        <w:rPr>
          <w:rFonts w:ascii="Arial" w:hAnsi="Arial" w:cs="Arial"/>
          <w:sz w:val="24"/>
          <w:szCs w:val="24"/>
        </w:rPr>
        <w:t>(</w:t>
      </w:r>
      <w:proofErr w:type="spellStart"/>
      <w:r w:rsidR="001D04B2" w:rsidRPr="00641881">
        <w:rPr>
          <w:rFonts w:ascii="Arial" w:hAnsi="Arial" w:cs="Arial"/>
          <w:sz w:val="24"/>
          <w:szCs w:val="24"/>
        </w:rPr>
        <w:t>Graybeal</w:t>
      </w:r>
      <w:proofErr w:type="spellEnd"/>
      <w:r w:rsidR="001D04B2" w:rsidRPr="00641881">
        <w:rPr>
          <w:rFonts w:ascii="Arial" w:hAnsi="Arial" w:cs="Arial"/>
          <w:sz w:val="24"/>
          <w:szCs w:val="24"/>
        </w:rPr>
        <w:t xml:space="preserve"> et al., 2018)</w:t>
      </w:r>
      <w:r w:rsidR="001D04B2" w:rsidRPr="00641881">
        <w:rPr>
          <w:rFonts w:ascii="Arial" w:hAnsi="Arial" w:cs="Arial"/>
          <w:sz w:val="24"/>
          <w:szCs w:val="24"/>
        </w:rPr>
        <w:t>.</w:t>
      </w:r>
      <w:r w:rsidR="007810AA" w:rsidRPr="00641881">
        <w:rPr>
          <w:rFonts w:ascii="Arial" w:hAnsi="Arial" w:cs="Arial"/>
          <w:sz w:val="24"/>
          <w:szCs w:val="24"/>
        </w:rPr>
        <w:t xml:space="preserve"> </w:t>
      </w:r>
    </w:p>
    <w:p w14:paraId="10C91C13" w14:textId="6432AB9F" w:rsidR="007C6D11" w:rsidRPr="00641881" w:rsidRDefault="00B37437" w:rsidP="00641881">
      <w:pPr>
        <w:spacing w:after="0" w:line="360" w:lineRule="auto"/>
        <w:jc w:val="both"/>
        <w:rPr>
          <w:rFonts w:ascii="Arial" w:hAnsi="Arial" w:cs="Arial"/>
          <w:sz w:val="24"/>
          <w:szCs w:val="24"/>
        </w:rPr>
      </w:pPr>
      <w:r w:rsidRPr="00641881">
        <w:rPr>
          <w:rFonts w:ascii="Arial" w:hAnsi="Arial" w:cs="Arial"/>
          <w:sz w:val="24"/>
          <w:szCs w:val="24"/>
        </w:rPr>
        <w:t>The first step is to make a general analysis of the company's financial condition, for this it is necessary to gather information and report referring to the past, whether from the last year, quarter or semester, the more information the better the basis to start making the budget for the next period</w:t>
      </w:r>
      <w:r w:rsidR="003F4411" w:rsidRPr="00641881">
        <w:rPr>
          <w:rFonts w:ascii="Arial" w:hAnsi="Arial" w:cs="Arial"/>
          <w:sz w:val="24"/>
          <w:szCs w:val="24"/>
        </w:rPr>
        <w:t xml:space="preserve">, </w:t>
      </w:r>
      <w:r w:rsidR="003F4411" w:rsidRPr="00641881">
        <w:rPr>
          <w:rFonts w:ascii="Arial" w:hAnsi="Arial" w:cs="Arial"/>
          <w:sz w:val="24"/>
          <w:szCs w:val="24"/>
        </w:rPr>
        <w:t>(</w:t>
      </w:r>
      <w:proofErr w:type="spellStart"/>
      <w:r w:rsidR="003F4411" w:rsidRPr="00641881">
        <w:rPr>
          <w:rFonts w:ascii="Arial" w:hAnsi="Arial" w:cs="Arial"/>
          <w:sz w:val="24"/>
          <w:szCs w:val="24"/>
        </w:rPr>
        <w:t>Stobierski</w:t>
      </w:r>
      <w:proofErr w:type="spellEnd"/>
      <w:r w:rsidR="003F4411" w:rsidRPr="00641881">
        <w:rPr>
          <w:rFonts w:ascii="Arial" w:hAnsi="Arial" w:cs="Arial"/>
          <w:sz w:val="24"/>
          <w:szCs w:val="24"/>
        </w:rPr>
        <w:t>, 2020)</w:t>
      </w:r>
      <w:r w:rsidR="003F4411" w:rsidRPr="00641881">
        <w:rPr>
          <w:rFonts w:ascii="Arial" w:hAnsi="Arial" w:cs="Arial"/>
          <w:sz w:val="24"/>
          <w:szCs w:val="24"/>
        </w:rPr>
        <w:t>.</w:t>
      </w:r>
      <w:r w:rsidR="007C6D11" w:rsidRPr="00641881">
        <w:rPr>
          <w:rFonts w:ascii="Arial" w:hAnsi="Arial" w:cs="Arial"/>
          <w:sz w:val="24"/>
          <w:szCs w:val="24"/>
        </w:rPr>
        <w:t>The business routine and the requirement for consistent transformation of assignments, to ensure the effectiveness and development of a business, request from experts who work in the administration and coordination of areas, a super durable exertion looking for the best presentation. One of the systems that have been broadly utilized by business visionaries looking for effectiveness and further developing business results is the alleged Zero-Base Budget</w:t>
      </w:r>
      <w:r w:rsidR="00C26623" w:rsidRPr="00641881">
        <w:rPr>
          <w:rFonts w:ascii="Arial" w:hAnsi="Arial" w:cs="Arial"/>
          <w:sz w:val="24"/>
          <w:szCs w:val="24"/>
        </w:rPr>
        <w:t xml:space="preserve">, </w:t>
      </w:r>
      <w:r w:rsidR="00C26623" w:rsidRPr="00641881">
        <w:rPr>
          <w:rFonts w:ascii="Arial" w:hAnsi="Arial" w:cs="Arial"/>
          <w:sz w:val="24"/>
          <w:szCs w:val="24"/>
        </w:rPr>
        <w:t>(</w:t>
      </w:r>
      <w:r w:rsidR="00C26623" w:rsidRPr="00641881">
        <w:rPr>
          <w:rFonts w:ascii="Arial" w:hAnsi="Arial" w:cs="Arial"/>
          <w:i/>
          <w:iCs/>
          <w:sz w:val="24"/>
          <w:szCs w:val="24"/>
        </w:rPr>
        <w:t xml:space="preserve">Why is it important to have a zero-based </w:t>
      </w:r>
      <w:proofErr w:type="gramStart"/>
      <w:r w:rsidR="00C26623" w:rsidRPr="00641881">
        <w:rPr>
          <w:rFonts w:ascii="Arial" w:hAnsi="Arial" w:cs="Arial"/>
          <w:i/>
          <w:iCs/>
          <w:sz w:val="24"/>
          <w:szCs w:val="24"/>
        </w:rPr>
        <w:t>budget?</w:t>
      </w:r>
      <w:r w:rsidR="007F3C2A" w:rsidRPr="00641881">
        <w:rPr>
          <w:rFonts w:ascii="Arial" w:hAnsi="Arial" w:cs="Arial"/>
          <w:sz w:val="24"/>
          <w:szCs w:val="24"/>
        </w:rPr>
        <w:t>,</w:t>
      </w:r>
      <w:proofErr w:type="gramEnd"/>
      <w:r w:rsidR="00C26623" w:rsidRPr="00641881">
        <w:rPr>
          <w:rFonts w:ascii="Arial" w:hAnsi="Arial" w:cs="Arial"/>
          <w:sz w:val="24"/>
          <w:szCs w:val="24"/>
        </w:rPr>
        <w:t>2021)</w:t>
      </w:r>
      <w:r w:rsidR="00C26623" w:rsidRPr="00641881">
        <w:rPr>
          <w:rFonts w:ascii="Arial" w:hAnsi="Arial" w:cs="Arial"/>
          <w:sz w:val="24"/>
          <w:szCs w:val="24"/>
        </w:rPr>
        <w:t>.</w:t>
      </w:r>
    </w:p>
    <w:p w14:paraId="004CBD57" w14:textId="77777777" w:rsidR="008B14ED" w:rsidRPr="00641881" w:rsidRDefault="008B14ED" w:rsidP="00641881">
      <w:pPr>
        <w:spacing w:after="0" w:line="360" w:lineRule="auto"/>
        <w:jc w:val="both"/>
        <w:rPr>
          <w:rFonts w:ascii="Arial" w:hAnsi="Arial" w:cs="Arial"/>
          <w:sz w:val="24"/>
          <w:szCs w:val="24"/>
        </w:rPr>
      </w:pPr>
      <w:r w:rsidRPr="00641881">
        <w:rPr>
          <w:rFonts w:ascii="Arial" w:hAnsi="Arial" w:cs="Arial"/>
          <w:sz w:val="24"/>
          <w:szCs w:val="24"/>
        </w:rPr>
        <w:br w:type="page"/>
      </w:r>
    </w:p>
    <w:p w14:paraId="1B086B67" w14:textId="6952034A" w:rsidR="008B14ED" w:rsidRDefault="00E35A08" w:rsidP="008B14ED">
      <w:pPr>
        <w:pStyle w:val="Heading1"/>
        <w:numPr>
          <w:ilvl w:val="0"/>
          <w:numId w:val="1"/>
        </w:numPr>
        <w:rPr>
          <w:color w:val="BF8F00" w:themeColor="accent4" w:themeShade="BF"/>
        </w:rPr>
      </w:pPr>
      <w:bookmarkStart w:id="3" w:name="_Toc98943138"/>
      <w:r w:rsidRPr="00516348">
        <w:rPr>
          <w:color w:val="BF8F00" w:themeColor="accent4" w:themeShade="BF"/>
        </w:rPr>
        <w:lastRenderedPageBreak/>
        <w:t>Zero Based Budgeting</w:t>
      </w:r>
      <w:bookmarkEnd w:id="3"/>
    </w:p>
    <w:p w14:paraId="0A551E94" w14:textId="7E82CE6E" w:rsidR="008E25D5" w:rsidRDefault="008E25D5" w:rsidP="008E25D5"/>
    <w:p w14:paraId="6F457834" w14:textId="71013F34" w:rsidR="008E25D5" w:rsidRPr="00641881" w:rsidRDefault="008E25D5" w:rsidP="00641881">
      <w:pPr>
        <w:pStyle w:val="ListParagraph"/>
        <w:spacing w:line="360" w:lineRule="auto"/>
        <w:jc w:val="both"/>
        <w:rPr>
          <w:rFonts w:ascii="Arial" w:hAnsi="Arial" w:cs="Arial"/>
          <w:sz w:val="24"/>
          <w:szCs w:val="24"/>
        </w:rPr>
      </w:pPr>
      <w:r w:rsidRPr="00641881">
        <w:rPr>
          <w:rFonts w:ascii="Arial" w:hAnsi="Arial" w:cs="Arial"/>
          <w:sz w:val="24"/>
          <w:szCs w:val="24"/>
        </w:rPr>
        <w:t>The Zero-Based Budget is a different methodology from the traditional one, as it projects income, expenses, and costs without considering previous years</w:t>
      </w:r>
      <w:r w:rsidR="00083726" w:rsidRPr="00641881">
        <w:rPr>
          <w:rFonts w:ascii="Arial" w:hAnsi="Arial" w:cs="Arial"/>
          <w:sz w:val="24"/>
          <w:szCs w:val="24"/>
        </w:rPr>
        <w:t xml:space="preserve">, </w:t>
      </w:r>
      <w:r w:rsidR="00083726" w:rsidRPr="00641881">
        <w:rPr>
          <w:rFonts w:ascii="Arial" w:hAnsi="Arial" w:cs="Arial"/>
          <w:sz w:val="24"/>
          <w:szCs w:val="24"/>
        </w:rPr>
        <w:t>(Underwood, 2022)</w:t>
      </w:r>
      <w:r w:rsidRPr="00641881">
        <w:rPr>
          <w:rFonts w:ascii="Arial" w:hAnsi="Arial" w:cs="Arial"/>
          <w:sz w:val="24"/>
          <w:szCs w:val="24"/>
        </w:rPr>
        <w:t xml:space="preserve">. </w:t>
      </w:r>
    </w:p>
    <w:p w14:paraId="7B365AC7" w14:textId="77777777" w:rsidR="008E25D5" w:rsidRPr="008E25D5" w:rsidRDefault="008E25D5" w:rsidP="008E25D5"/>
    <w:p w14:paraId="2D0D1C1F" w14:textId="77777777" w:rsidR="00E35A08" w:rsidRPr="00516348" w:rsidRDefault="00E35A08" w:rsidP="00E35A08">
      <w:pPr>
        <w:rPr>
          <w:color w:val="BF8F00" w:themeColor="accent4" w:themeShade="BF"/>
        </w:rPr>
      </w:pPr>
    </w:p>
    <w:p w14:paraId="38E7F988" w14:textId="1A41E881" w:rsidR="00333544" w:rsidRDefault="00E35A08" w:rsidP="00333544">
      <w:pPr>
        <w:pStyle w:val="Heading2"/>
        <w:numPr>
          <w:ilvl w:val="1"/>
          <w:numId w:val="1"/>
        </w:numPr>
        <w:rPr>
          <w:rFonts w:eastAsia="Calibri"/>
          <w:color w:val="BF8F00" w:themeColor="accent4" w:themeShade="BF"/>
        </w:rPr>
      </w:pPr>
      <w:bookmarkStart w:id="4" w:name="_Toc98943139"/>
      <w:r w:rsidRPr="00516348">
        <w:rPr>
          <w:rFonts w:eastAsia="Calibri"/>
          <w:color w:val="BF8F00" w:themeColor="accent4" w:themeShade="BF"/>
        </w:rPr>
        <w:t>Zero-based budgeting</w:t>
      </w:r>
      <w:bookmarkEnd w:id="4"/>
    </w:p>
    <w:p w14:paraId="56394F43" w14:textId="77777777" w:rsidR="00641881" w:rsidRDefault="00641881" w:rsidP="00333544">
      <w:pPr>
        <w:pStyle w:val="ListParagraph"/>
        <w:spacing w:before="240" w:line="360" w:lineRule="auto"/>
        <w:jc w:val="both"/>
        <w:rPr>
          <w:rFonts w:ascii="Arial" w:hAnsi="Arial" w:cs="Arial"/>
          <w:sz w:val="24"/>
          <w:szCs w:val="24"/>
        </w:rPr>
      </w:pPr>
    </w:p>
    <w:p w14:paraId="72E724ED" w14:textId="21B0E53F" w:rsidR="00067B53" w:rsidRDefault="00067B53" w:rsidP="00067B53">
      <w:pPr>
        <w:spacing w:after="0" w:line="360" w:lineRule="auto"/>
        <w:jc w:val="both"/>
        <w:rPr>
          <w:rFonts w:ascii="Arial" w:hAnsi="Arial" w:cs="Arial"/>
          <w:sz w:val="24"/>
          <w:szCs w:val="24"/>
          <w:shd w:val="clear" w:color="auto" w:fill="FFFFFF"/>
        </w:rPr>
      </w:pPr>
      <w:r w:rsidRPr="00067B53">
        <w:rPr>
          <w:rFonts w:ascii="Arial" w:hAnsi="Arial" w:cs="Arial"/>
          <w:sz w:val="24"/>
          <w:szCs w:val="24"/>
          <w:shd w:val="clear" w:color="auto" w:fill="FFFFFF"/>
        </w:rPr>
        <w:t>This device allows managers to have the option to coordinate and control the costs that the organization has eliminated in case of slack in the spending plan and create conditions for the leader to have more substantial components to evaluate their requests for the following deadline. This device allows finance chiefs to have the option to coordinate and control the costs that the organization has eliminated in case of slack in the spending plan and create conditions for the leader to have more substantial components to evaluate their requests for the following deadline. During the spending plan readiness period, every division is isolated into an expense place and subtleties the normal costs, in this manner diminishing the event of waste or venture and focal point of exercises that don't stick to the organization's present methodology, (Anaplan, 2022).</w:t>
      </w:r>
    </w:p>
    <w:p w14:paraId="548EB9DC" w14:textId="7C375C91" w:rsidR="00C74586" w:rsidRPr="00641881" w:rsidRDefault="00C74586" w:rsidP="00067B53">
      <w:pPr>
        <w:spacing w:after="0" w:line="360" w:lineRule="auto"/>
        <w:jc w:val="both"/>
        <w:rPr>
          <w:rFonts w:ascii="Arial" w:hAnsi="Arial" w:cs="Arial"/>
          <w:sz w:val="24"/>
          <w:szCs w:val="24"/>
          <w:shd w:val="clear" w:color="auto" w:fill="FFFFFF"/>
        </w:rPr>
      </w:pPr>
      <w:r w:rsidRPr="00641881">
        <w:rPr>
          <w:rFonts w:ascii="Arial" w:hAnsi="Arial" w:cs="Arial"/>
          <w:sz w:val="24"/>
          <w:szCs w:val="24"/>
          <w:shd w:val="clear" w:color="auto" w:fill="FFFFFF"/>
        </w:rPr>
        <w:t xml:space="preserve">This guarantees that managers check and assess the event of abundances and the genuine need to carry out specific costs. Truth be told, this is the fundamental target of the Zero-Based Budget: to diminish(reduce) costs, dispense assets </w:t>
      </w:r>
      <w:proofErr w:type="gramStart"/>
      <w:r w:rsidRPr="00641881">
        <w:rPr>
          <w:rFonts w:ascii="Arial" w:hAnsi="Arial" w:cs="Arial"/>
          <w:sz w:val="24"/>
          <w:szCs w:val="24"/>
          <w:shd w:val="clear" w:color="auto" w:fill="FFFFFF"/>
        </w:rPr>
        <w:t>in light of</w:t>
      </w:r>
      <w:proofErr w:type="gramEnd"/>
      <w:r w:rsidRPr="00641881">
        <w:rPr>
          <w:rFonts w:ascii="Arial" w:hAnsi="Arial" w:cs="Arial"/>
          <w:sz w:val="24"/>
          <w:szCs w:val="24"/>
          <w:shd w:val="clear" w:color="auto" w:fill="FFFFFF"/>
        </w:rPr>
        <w:t xml:space="preserve"> current business goals and objectives, and carefully assess consumptions</w:t>
      </w:r>
      <w:r w:rsidR="009F312B" w:rsidRPr="00641881">
        <w:rPr>
          <w:rFonts w:ascii="Arial" w:hAnsi="Arial" w:cs="Arial"/>
          <w:sz w:val="24"/>
          <w:szCs w:val="24"/>
          <w:shd w:val="clear" w:color="auto" w:fill="FFFFFF"/>
        </w:rPr>
        <w:t>,</w:t>
      </w:r>
      <w:r w:rsidR="00F47801" w:rsidRPr="00641881">
        <w:rPr>
          <w:rFonts w:ascii="Arial" w:hAnsi="Arial" w:cs="Arial"/>
          <w:sz w:val="24"/>
          <w:szCs w:val="24"/>
          <w:shd w:val="clear" w:color="auto" w:fill="FFFFFF"/>
        </w:rPr>
        <w:t xml:space="preserve"> </w:t>
      </w:r>
      <w:r w:rsidR="00F47801" w:rsidRPr="00641881">
        <w:rPr>
          <w:rFonts w:ascii="Arial" w:hAnsi="Arial" w:cs="Arial"/>
          <w:sz w:val="24"/>
          <w:szCs w:val="24"/>
        </w:rPr>
        <w:t>(</w:t>
      </w:r>
      <w:r w:rsidR="00F47801" w:rsidRPr="00641881">
        <w:rPr>
          <w:rFonts w:ascii="Arial" w:hAnsi="Arial" w:cs="Arial"/>
          <w:i/>
          <w:iCs/>
          <w:sz w:val="24"/>
          <w:szCs w:val="24"/>
        </w:rPr>
        <w:t>Comparing budgeting techniques</w:t>
      </w:r>
      <w:r w:rsidR="00F47801" w:rsidRPr="00641881">
        <w:rPr>
          <w:rFonts w:ascii="Arial" w:hAnsi="Arial" w:cs="Arial"/>
          <w:i/>
          <w:iCs/>
          <w:sz w:val="24"/>
          <w:szCs w:val="24"/>
        </w:rPr>
        <w:t xml:space="preserve">, </w:t>
      </w:r>
      <w:r w:rsidR="00F47801" w:rsidRPr="00641881">
        <w:rPr>
          <w:rFonts w:ascii="Arial" w:hAnsi="Arial" w:cs="Arial"/>
          <w:sz w:val="24"/>
          <w:szCs w:val="24"/>
        </w:rPr>
        <w:t>2021)</w:t>
      </w:r>
      <w:r w:rsidR="00F47801" w:rsidRPr="00641881">
        <w:rPr>
          <w:rFonts w:ascii="Arial" w:hAnsi="Arial" w:cs="Arial"/>
          <w:sz w:val="24"/>
          <w:szCs w:val="24"/>
        </w:rPr>
        <w:t>.</w:t>
      </w:r>
    </w:p>
    <w:p w14:paraId="2F6FE531" w14:textId="5C8865DC" w:rsidR="008E25D5" w:rsidRPr="00641881" w:rsidRDefault="008E25D5" w:rsidP="00067B53">
      <w:pPr>
        <w:spacing w:after="0" w:line="360" w:lineRule="auto"/>
        <w:jc w:val="both"/>
        <w:rPr>
          <w:rFonts w:ascii="Arial" w:hAnsi="Arial" w:cs="Arial"/>
          <w:sz w:val="24"/>
          <w:szCs w:val="24"/>
        </w:rPr>
      </w:pPr>
      <w:bookmarkStart w:id="5" w:name="_Hlk98142440"/>
      <w:r w:rsidRPr="00641881">
        <w:rPr>
          <w:rFonts w:ascii="Arial" w:hAnsi="Arial" w:cs="Arial"/>
          <w:sz w:val="24"/>
          <w:szCs w:val="24"/>
        </w:rPr>
        <w:t>The Zero-Based Budget depends on two essential statements: the first is that a spending plan must guarantee the organization's permanence, even in a dire situation; the second is that all fixed costs must be close to the organization's commitment threshold for the most terrible outcome imaginable</w:t>
      </w:r>
      <w:r w:rsidR="00C92F70" w:rsidRPr="00641881">
        <w:rPr>
          <w:rFonts w:ascii="Arial" w:hAnsi="Arial" w:cs="Arial"/>
          <w:sz w:val="24"/>
          <w:szCs w:val="24"/>
        </w:rPr>
        <w:t xml:space="preserve">, </w:t>
      </w:r>
      <w:r w:rsidR="00C92F70" w:rsidRPr="00641881">
        <w:rPr>
          <w:rFonts w:ascii="Arial" w:hAnsi="Arial" w:cs="Arial"/>
          <w:sz w:val="24"/>
          <w:szCs w:val="24"/>
        </w:rPr>
        <w:t>(S, 2017)</w:t>
      </w:r>
      <w:r w:rsidR="00C92F70" w:rsidRPr="00641881">
        <w:rPr>
          <w:rFonts w:ascii="Arial" w:hAnsi="Arial" w:cs="Arial"/>
          <w:sz w:val="24"/>
          <w:szCs w:val="24"/>
        </w:rPr>
        <w:t>.</w:t>
      </w:r>
    </w:p>
    <w:p w14:paraId="13DC87D8" w14:textId="06B19FB3" w:rsidR="007F2280" w:rsidRPr="00641881" w:rsidRDefault="007F2280" w:rsidP="00067B53">
      <w:pPr>
        <w:spacing w:after="0" w:line="360" w:lineRule="auto"/>
        <w:jc w:val="both"/>
        <w:rPr>
          <w:rFonts w:ascii="Arial" w:hAnsi="Arial" w:cs="Arial"/>
          <w:sz w:val="24"/>
          <w:szCs w:val="24"/>
        </w:rPr>
      </w:pPr>
      <w:r w:rsidRPr="00641881">
        <w:rPr>
          <w:rFonts w:ascii="Arial" w:hAnsi="Arial" w:cs="Arial"/>
          <w:sz w:val="24"/>
          <w:szCs w:val="24"/>
        </w:rPr>
        <w:t>Recognizing pointless costs and wiping out superfluous exercises guarantees better focusing on and utilization of assets, the organization's emphasis on what will truly add esteem, along these lines carrying a few benefits to the business</w:t>
      </w:r>
      <w:r w:rsidR="007E598E" w:rsidRPr="00641881">
        <w:rPr>
          <w:rFonts w:ascii="Arial" w:hAnsi="Arial" w:cs="Arial"/>
          <w:sz w:val="24"/>
          <w:szCs w:val="24"/>
        </w:rPr>
        <w:t xml:space="preserve">, </w:t>
      </w:r>
      <w:r w:rsidR="007E598E" w:rsidRPr="00641881">
        <w:rPr>
          <w:rFonts w:ascii="Arial" w:hAnsi="Arial" w:cs="Arial"/>
          <w:sz w:val="24"/>
          <w:szCs w:val="24"/>
        </w:rPr>
        <w:t>(Webster, 2020)</w:t>
      </w:r>
      <w:r w:rsidRPr="00641881">
        <w:rPr>
          <w:rFonts w:ascii="Arial" w:hAnsi="Arial" w:cs="Arial"/>
          <w:sz w:val="24"/>
          <w:szCs w:val="24"/>
        </w:rPr>
        <w:t>.</w:t>
      </w:r>
    </w:p>
    <w:bookmarkEnd w:id="5"/>
    <w:p w14:paraId="0BB4E6B8" w14:textId="77777777" w:rsidR="00D91E0C" w:rsidRPr="00641881" w:rsidRDefault="00D91E0C" w:rsidP="00641881">
      <w:pPr>
        <w:spacing w:before="240" w:line="360" w:lineRule="auto"/>
        <w:jc w:val="both"/>
        <w:rPr>
          <w:rFonts w:ascii="Arial" w:hAnsi="Arial" w:cs="Arial"/>
          <w:color w:val="FF0000"/>
          <w:sz w:val="24"/>
          <w:szCs w:val="24"/>
          <w:shd w:val="clear" w:color="auto" w:fill="FFFFFF"/>
        </w:rPr>
      </w:pPr>
    </w:p>
    <w:p w14:paraId="1ECDE34D" w14:textId="539E4981" w:rsidR="00D91E0C" w:rsidRDefault="00E35A08" w:rsidP="00D91E0C">
      <w:pPr>
        <w:pStyle w:val="Heading2"/>
        <w:numPr>
          <w:ilvl w:val="1"/>
          <w:numId w:val="1"/>
        </w:numPr>
        <w:rPr>
          <w:rFonts w:eastAsia="Calibri"/>
          <w:color w:val="BF8F00" w:themeColor="accent4" w:themeShade="BF"/>
        </w:rPr>
      </w:pPr>
      <w:bookmarkStart w:id="6" w:name="_Toc98943140"/>
      <w:r w:rsidRPr="00516348">
        <w:rPr>
          <w:rFonts w:eastAsia="Calibri"/>
          <w:color w:val="BF8F00" w:themeColor="accent4" w:themeShade="BF"/>
        </w:rPr>
        <w:t>Advantages of Zero-based budgeting over Traditional Based</w:t>
      </w:r>
      <w:bookmarkEnd w:id="6"/>
    </w:p>
    <w:p w14:paraId="7A76B80B" w14:textId="77777777" w:rsidR="00067B53" w:rsidRPr="00067B53" w:rsidRDefault="00067B53" w:rsidP="00067B53"/>
    <w:p w14:paraId="66896A82" w14:textId="434CD5A0" w:rsidR="00D91E0C" w:rsidRPr="00067B53" w:rsidRDefault="00745AC8" w:rsidP="00067B53">
      <w:pPr>
        <w:spacing w:after="0" w:line="360" w:lineRule="auto"/>
        <w:jc w:val="both"/>
        <w:rPr>
          <w:rFonts w:ascii="Arial" w:hAnsi="Arial" w:cs="Arial"/>
          <w:sz w:val="24"/>
          <w:szCs w:val="24"/>
        </w:rPr>
      </w:pPr>
      <w:r w:rsidRPr="00067B53">
        <w:rPr>
          <w:rFonts w:ascii="Arial" w:hAnsi="Arial" w:cs="Arial"/>
          <w:sz w:val="24"/>
          <w:szCs w:val="24"/>
        </w:rPr>
        <w:t>Decreasing expenses and costs is progressively a requirement for organizations, whether because of expanded contest, the need to further develop productivity, or on the grounds that the organization is working confused and can't increment costs, among numerous different reasons</w:t>
      </w:r>
      <w:r w:rsidR="00E4462E" w:rsidRPr="00067B53">
        <w:rPr>
          <w:rFonts w:ascii="Arial" w:hAnsi="Arial" w:cs="Arial"/>
          <w:sz w:val="24"/>
          <w:szCs w:val="24"/>
        </w:rPr>
        <w:t xml:space="preserve">, </w:t>
      </w:r>
      <w:r w:rsidR="00F129DC" w:rsidRPr="00067B53">
        <w:rPr>
          <w:rFonts w:ascii="Arial" w:hAnsi="Arial" w:cs="Arial"/>
          <w:sz w:val="24"/>
          <w:szCs w:val="24"/>
        </w:rPr>
        <w:t>(Cheng</w:t>
      </w:r>
      <w:r w:rsidR="00F129DC" w:rsidRPr="00067B53">
        <w:rPr>
          <w:rFonts w:ascii="Arial" w:hAnsi="Arial" w:cs="Arial"/>
          <w:sz w:val="24"/>
          <w:szCs w:val="24"/>
        </w:rPr>
        <w:t>, et</w:t>
      </w:r>
      <w:r w:rsidR="00F129DC" w:rsidRPr="00067B53">
        <w:rPr>
          <w:rFonts w:ascii="Arial" w:hAnsi="Arial" w:cs="Arial"/>
          <w:sz w:val="24"/>
          <w:szCs w:val="24"/>
        </w:rPr>
        <w:t xml:space="preserve"> </w:t>
      </w:r>
      <w:r w:rsidR="00F129DC" w:rsidRPr="00067B53">
        <w:rPr>
          <w:rFonts w:ascii="Arial" w:hAnsi="Arial" w:cs="Arial"/>
          <w:sz w:val="24"/>
          <w:szCs w:val="24"/>
        </w:rPr>
        <w:t>all</w:t>
      </w:r>
      <w:r w:rsidR="00F129DC" w:rsidRPr="00067B53">
        <w:rPr>
          <w:rFonts w:ascii="Arial" w:hAnsi="Arial" w:cs="Arial"/>
          <w:sz w:val="24"/>
          <w:szCs w:val="24"/>
        </w:rPr>
        <w:t>, 2021)</w:t>
      </w:r>
      <w:r w:rsidRPr="00067B53">
        <w:rPr>
          <w:rFonts w:ascii="Arial" w:hAnsi="Arial" w:cs="Arial"/>
          <w:sz w:val="24"/>
          <w:szCs w:val="24"/>
        </w:rPr>
        <w:t>.</w:t>
      </w:r>
    </w:p>
    <w:p w14:paraId="24AE3F79" w14:textId="09920A08" w:rsidR="00ED2A1E" w:rsidRPr="00067B53" w:rsidRDefault="00ED2A1E" w:rsidP="00067B53">
      <w:pPr>
        <w:spacing w:after="0" w:line="360" w:lineRule="auto"/>
        <w:jc w:val="both"/>
        <w:rPr>
          <w:rFonts w:ascii="Arial" w:hAnsi="Arial" w:cs="Arial"/>
          <w:sz w:val="24"/>
          <w:szCs w:val="24"/>
        </w:rPr>
      </w:pPr>
      <w:r w:rsidRPr="00067B53">
        <w:rPr>
          <w:rFonts w:ascii="Arial" w:hAnsi="Arial" w:cs="Arial"/>
          <w:sz w:val="24"/>
          <w:szCs w:val="24"/>
        </w:rPr>
        <w:t>Normally, the attribution of "cutting" costs is traumatic, given that it is centred on misfortunes, but it can very well be worked with an emphasis on gains, this happens when the reduction of costs occurs through the increase of functional productivity and the financial plan zero-based is a fantastic administration system to achieve this goal</w:t>
      </w:r>
      <w:r w:rsidR="00B24820" w:rsidRPr="00067B53">
        <w:rPr>
          <w:rFonts w:ascii="Arial" w:hAnsi="Arial" w:cs="Arial"/>
          <w:sz w:val="24"/>
          <w:szCs w:val="24"/>
        </w:rPr>
        <w:t xml:space="preserve">, </w:t>
      </w:r>
      <w:r w:rsidR="00B24820" w:rsidRPr="00067B53">
        <w:rPr>
          <w:rFonts w:ascii="Arial" w:hAnsi="Arial" w:cs="Arial"/>
          <w:sz w:val="24"/>
          <w:szCs w:val="24"/>
        </w:rPr>
        <w:t>(Fritzen et al</w:t>
      </w:r>
      <w:r w:rsidR="00B24820" w:rsidRPr="00067B53">
        <w:rPr>
          <w:rFonts w:ascii="Arial" w:hAnsi="Arial" w:cs="Arial"/>
          <w:sz w:val="24"/>
          <w:szCs w:val="24"/>
        </w:rPr>
        <w:t>l</w:t>
      </w:r>
      <w:r w:rsidR="00B24820" w:rsidRPr="00067B53">
        <w:rPr>
          <w:rFonts w:ascii="Arial" w:hAnsi="Arial" w:cs="Arial"/>
          <w:sz w:val="24"/>
          <w:szCs w:val="24"/>
        </w:rPr>
        <w:t>, 2020)</w:t>
      </w:r>
      <w:r w:rsidRPr="00067B53">
        <w:rPr>
          <w:rFonts w:ascii="Arial" w:hAnsi="Arial" w:cs="Arial"/>
          <w:sz w:val="24"/>
          <w:szCs w:val="24"/>
        </w:rPr>
        <w:t>.</w:t>
      </w:r>
    </w:p>
    <w:p w14:paraId="30971863" w14:textId="4621EEB4" w:rsidR="006219CF" w:rsidRDefault="006219CF" w:rsidP="00067B53">
      <w:pPr>
        <w:spacing w:after="0" w:line="360" w:lineRule="auto"/>
        <w:jc w:val="both"/>
        <w:rPr>
          <w:rFonts w:ascii="Arial" w:hAnsi="Arial" w:cs="Arial"/>
          <w:sz w:val="24"/>
          <w:szCs w:val="24"/>
        </w:rPr>
      </w:pPr>
      <w:r w:rsidRPr="00067B53">
        <w:rPr>
          <w:rFonts w:ascii="Arial" w:hAnsi="Arial" w:cs="Arial"/>
          <w:sz w:val="24"/>
          <w:szCs w:val="24"/>
        </w:rPr>
        <w:t>There are many advantages to using zero-based budgeting over other types of business budgets.</w:t>
      </w:r>
    </w:p>
    <w:p w14:paraId="1ECF554C" w14:textId="1307F949" w:rsidR="00163700" w:rsidRDefault="00163700" w:rsidP="00067B53">
      <w:pPr>
        <w:spacing w:after="0" w:line="360" w:lineRule="auto"/>
        <w:jc w:val="both"/>
        <w:rPr>
          <w:rFonts w:ascii="Arial" w:hAnsi="Arial" w:cs="Arial"/>
          <w:sz w:val="24"/>
          <w:szCs w:val="24"/>
        </w:rPr>
      </w:pPr>
    </w:p>
    <w:p w14:paraId="0CB6E6FD" w14:textId="77777777" w:rsidR="00163700" w:rsidRPr="00163700" w:rsidRDefault="00163700" w:rsidP="00163700">
      <w:pPr>
        <w:pStyle w:val="ListParagraph"/>
        <w:numPr>
          <w:ilvl w:val="0"/>
          <w:numId w:val="13"/>
        </w:numPr>
        <w:spacing w:line="360" w:lineRule="auto"/>
        <w:jc w:val="both"/>
        <w:rPr>
          <w:rFonts w:ascii="Arial" w:hAnsi="Arial" w:cs="Arial"/>
          <w:sz w:val="24"/>
          <w:szCs w:val="24"/>
        </w:rPr>
      </w:pPr>
      <w:r w:rsidRPr="00163700">
        <w:rPr>
          <w:rFonts w:ascii="Arial" w:hAnsi="Arial" w:cs="Arial"/>
          <w:sz w:val="24"/>
          <w:szCs w:val="24"/>
        </w:rPr>
        <w:t xml:space="preserve">Allows efficient allocation of resources. </w:t>
      </w:r>
    </w:p>
    <w:p w14:paraId="5FC831E7" w14:textId="77777777" w:rsidR="00163700" w:rsidRPr="00163700" w:rsidRDefault="00163700" w:rsidP="00163700">
      <w:pPr>
        <w:pStyle w:val="ListParagraph"/>
        <w:spacing w:line="360" w:lineRule="auto"/>
        <w:jc w:val="both"/>
        <w:rPr>
          <w:rFonts w:ascii="Arial" w:hAnsi="Arial" w:cs="Arial"/>
          <w:sz w:val="24"/>
          <w:szCs w:val="24"/>
        </w:rPr>
      </w:pPr>
      <w:r w:rsidRPr="00163700">
        <w:rPr>
          <w:rFonts w:ascii="Arial" w:hAnsi="Arial" w:cs="Arial"/>
          <w:sz w:val="24"/>
          <w:szCs w:val="24"/>
        </w:rPr>
        <w:t>The distribution of assets depends on needs and advantages and no longer on previous results as is usually the case with other budget management methodologies, with each expense being analysed for its cost X benefit, consequently coordinating assets with more emphasis, (Murphy, 2021).</w:t>
      </w:r>
    </w:p>
    <w:p w14:paraId="1E2F5B63" w14:textId="77777777" w:rsidR="00163700" w:rsidRPr="00163700" w:rsidRDefault="00163700" w:rsidP="00163700">
      <w:pPr>
        <w:spacing w:after="0" w:line="360" w:lineRule="auto"/>
        <w:jc w:val="both"/>
        <w:rPr>
          <w:rFonts w:ascii="Arial" w:hAnsi="Arial" w:cs="Arial"/>
          <w:sz w:val="24"/>
          <w:szCs w:val="24"/>
        </w:rPr>
      </w:pPr>
    </w:p>
    <w:p w14:paraId="19D1B118" w14:textId="77777777" w:rsidR="00163700" w:rsidRPr="00163700" w:rsidRDefault="00163700" w:rsidP="00163700">
      <w:pPr>
        <w:pStyle w:val="ListParagraph"/>
        <w:numPr>
          <w:ilvl w:val="0"/>
          <w:numId w:val="13"/>
        </w:numPr>
        <w:spacing w:line="360" w:lineRule="auto"/>
        <w:jc w:val="both"/>
        <w:rPr>
          <w:rFonts w:ascii="Arial" w:hAnsi="Arial" w:cs="Arial"/>
          <w:sz w:val="24"/>
          <w:szCs w:val="24"/>
        </w:rPr>
      </w:pPr>
      <w:r w:rsidRPr="00163700">
        <w:rPr>
          <w:rFonts w:ascii="Arial" w:hAnsi="Arial" w:cs="Arial"/>
          <w:sz w:val="24"/>
          <w:szCs w:val="24"/>
        </w:rPr>
        <w:t>Implementation of improvements.</w:t>
      </w:r>
    </w:p>
    <w:p w14:paraId="44939084" w14:textId="0FB83DF9" w:rsidR="00163700" w:rsidRPr="00163700" w:rsidRDefault="00163700" w:rsidP="00163700">
      <w:pPr>
        <w:pStyle w:val="ListParagraph"/>
        <w:spacing w:line="360" w:lineRule="auto"/>
        <w:jc w:val="both"/>
        <w:rPr>
          <w:rFonts w:ascii="Arial" w:hAnsi="Arial" w:cs="Arial"/>
          <w:sz w:val="24"/>
          <w:szCs w:val="24"/>
        </w:rPr>
      </w:pPr>
      <w:r w:rsidRPr="00163700">
        <w:rPr>
          <w:rFonts w:ascii="Arial" w:hAnsi="Arial" w:cs="Arial"/>
          <w:sz w:val="24"/>
          <w:szCs w:val="24"/>
        </w:rPr>
        <w:t>Administrators should always look to make improvements to their exercises, further developing the money-saving benefit ratio of each planned cost. Currently, the centre is not just planning the qualities, but further developing the way each cost is completed, (</w:t>
      </w:r>
      <w:proofErr w:type="spellStart"/>
      <w:r w:rsidRPr="00163700">
        <w:rPr>
          <w:rFonts w:ascii="Arial" w:hAnsi="Arial" w:cs="Arial"/>
          <w:sz w:val="24"/>
          <w:szCs w:val="24"/>
        </w:rPr>
        <w:t>Serven</w:t>
      </w:r>
      <w:proofErr w:type="spellEnd"/>
      <w:r w:rsidRPr="00163700">
        <w:rPr>
          <w:rFonts w:ascii="Arial" w:hAnsi="Arial" w:cs="Arial"/>
          <w:sz w:val="24"/>
          <w:szCs w:val="24"/>
        </w:rPr>
        <w:t>, 2021).</w:t>
      </w:r>
    </w:p>
    <w:p w14:paraId="6C1C025A" w14:textId="77777777" w:rsidR="00163700" w:rsidRPr="00163700" w:rsidRDefault="00163700" w:rsidP="00163700">
      <w:pPr>
        <w:spacing w:after="0" w:line="360" w:lineRule="auto"/>
        <w:jc w:val="both"/>
        <w:rPr>
          <w:rFonts w:ascii="Arial" w:hAnsi="Arial" w:cs="Arial"/>
          <w:sz w:val="24"/>
          <w:szCs w:val="24"/>
        </w:rPr>
      </w:pPr>
    </w:p>
    <w:p w14:paraId="099324D8" w14:textId="77777777" w:rsidR="00163700" w:rsidRPr="00163700" w:rsidRDefault="00163700" w:rsidP="00163700">
      <w:pPr>
        <w:spacing w:after="0" w:line="360" w:lineRule="auto"/>
        <w:jc w:val="both"/>
        <w:rPr>
          <w:rFonts w:ascii="Arial" w:hAnsi="Arial" w:cs="Arial"/>
          <w:sz w:val="24"/>
          <w:szCs w:val="24"/>
        </w:rPr>
      </w:pPr>
    </w:p>
    <w:p w14:paraId="6CF9268B" w14:textId="77777777" w:rsidR="00163700" w:rsidRPr="00163700" w:rsidRDefault="00163700" w:rsidP="00163700">
      <w:pPr>
        <w:pStyle w:val="ListParagraph"/>
        <w:numPr>
          <w:ilvl w:val="0"/>
          <w:numId w:val="13"/>
        </w:numPr>
        <w:spacing w:line="360" w:lineRule="auto"/>
        <w:jc w:val="both"/>
        <w:rPr>
          <w:rFonts w:ascii="Arial" w:hAnsi="Arial" w:cs="Arial"/>
          <w:sz w:val="24"/>
          <w:szCs w:val="24"/>
        </w:rPr>
      </w:pPr>
      <w:r w:rsidRPr="00163700">
        <w:rPr>
          <w:rFonts w:ascii="Arial" w:hAnsi="Arial" w:cs="Arial"/>
          <w:sz w:val="24"/>
          <w:szCs w:val="24"/>
        </w:rPr>
        <w:t>Detect inflated budgets</w:t>
      </w:r>
    </w:p>
    <w:p w14:paraId="2D48858E" w14:textId="77777777" w:rsidR="00163700" w:rsidRPr="00163700" w:rsidRDefault="00163700" w:rsidP="00163700">
      <w:pPr>
        <w:pStyle w:val="ListParagraph"/>
        <w:spacing w:line="360" w:lineRule="auto"/>
        <w:jc w:val="both"/>
        <w:rPr>
          <w:rFonts w:ascii="Arial" w:hAnsi="Arial" w:cs="Arial"/>
          <w:sz w:val="24"/>
          <w:szCs w:val="24"/>
        </w:rPr>
      </w:pPr>
      <w:r w:rsidRPr="00163700">
        <w:rPr>
          <w:rFonts w:ascii="Arial" w:hAnsi="Arial" w:cs="Arial"/>
          <w:sz w:val="24"/>
          <w:szCs w:val="24"/>
        </w:rPr>
        <w:t xml:space="preserve">As all costs are dissected exhaustively, legitimizing the explanations behind being done, it normally wipes out the "fat" </w:t>
      </w:r>
      <w:proofErr w:type="gramStart"/>
      <w:r w:rsidRPr="00163700">
        <w:rPr>
          <w:rFonts w:ascii="Arial" w:hAnsi="Arial" w:cs="Arial"/>
          <w:sz w:val="24"/>
          <w:szCs w:val="24"/>
        </w:rPr>
        <w:t>that chiefs</w:t>
      </w:r>
      <w:proofErr w:type="gramEnd"/>
      <w:r w:rsidRPr="00163700">
        <w:rPr>
          <w:rFonts w:ascii="Arial" w:hAnsi="Arial" w:cs="Arial"/>
          <w:sz w:val="24"/>
          <w:szCs w:val="24"/>
        </w:rPr>
        <w:t xml:space="preserve"> as a rule put in the business financial plan, which is generally hurtful to the organization, since it increments expenses superfluously</w:t>
      </w:r>
    </w:p>
    <w:p w14:paraId="52385128" w14:textId="77777777" w:rsidR="00163700" w:rsidRPr="00163700" w:rsidRDefault="00163700" w:rsidP="00163700">
      <w:pPr>
        <w:spacing w:after="0" w:line="360" w:lineRule="auto"/>
        <w:jc w:val="both"/>
        <w:rPr>
          <w:rFonts w:ascii="Arial" w:hAnsi="Arial" w:cs="Arial"/>
          <w:sz w:val="24"/>
          <w:szCs w:val="24"/>
        </w:rPr>
      </w:pPr>
    </w:p>
    <w:p w14:paraId="558E4AB0" w14:textId="77777777" w:rsidR="00163700" w:rsidRPr="00163700" w:rsidRDefault="00163700" w:rsidP="00163700">
      <w:pPr>
        <w:spacing w:after="0" w:line="360" w:lineRule="auto"/>
        <w:jc w:val="both"/>
        <w:rPr>
          <w:rFonts w:ascii="Arial" w:hAnsi="Arial" w:cs="Arial"/>
          <w:sz w:val="24"/>
          <w:szCs w:val="24"/>
        </w:rPr>
      </w:pPr>
    </w:p>
    <w:p w14:paraId="4ED43600" w14:textId="77777777" w:rsidR="00163700" w:rsidRPr="00163700" w:rsidRDefault="00163700" w:rsidP="00163700">
      <w:pPr>
        <w:pStyle w:val="ListParagraph"/>
        <w:numPr>
          <w:ilvl w:val="0"/>
          <w:numId w:val="13"/>
        </w:numPr>
        <w:spacing w:line="360" w:lineRule="auto"/>
        <w:jc w:val="both"/>
        <w:rPr>
          <w:rFonts w:ascii="Arial" w:hAnsi="Arial" w:cs="Arial"/>
          <w:sz w:val="24"/>
          <w:szCs w:val="24"/>
        </w:rPr>
      </w:pPr>
      <w:r w:rsidRPr="00163700">
        <w:rPr>
          <w:rFonts w:ascii="Arial" w:hAnsi="Arial" w:cs="Arial"/>
          <w:sz w:val="24"/>
          <w:szCs w:val="24"/>
        </w:rPr>
        <w:t xml:space="preserve">Increased managers motivation </w:t>
      </w:r>
    </w:p>
    <w:p w14:paraId="3E2885B4" w14:textId="77777777" w:rsidR="00163700" w:rsidRPr="00163700" w:rsidRDefault="00163700" w:rsidP="00163700">
      <w:pPr>
        <w:pStyle w:val="ListParagraph"/>
        <w:spacing w:line="360" w:lineRule="auto"/>
        <w:jc w:val="both"/>
        <w:rPr>
          <w:rFonts w:ascii="Arial" w:hAnsi="Arial" w:cs="Arial"/>
          <w:sz w:val="24"/>
          <w:szCs w:val="24"/>
        </w:rPr>
      </w:pPr>
      <w:r w:rsidRPr="00163700">
        <w:rPr>
          <w:rFonts w:ascii="Arial" w:hAnsi="Arial" w:cs="Arial"/>
          <w:sz w:val="24"/>
          <w:szCs w:val="24"/>
        </w:rPr>
        <w:t>It expands the inspiration of managers associated with the corporate spending plan by giving more prominent drive and obligation regarding direction, making a culture of ownership in those involved, (</w:t>
      </w:r>
      <w:proofErr w:type="spellStart"/>
      <w:r w:rsidRPr="00163700">
        <w:rPr>
          <w:rFonts w:ascii="Arial" w:hAnsi="Arial" w:cs="Arial"/>
          <w:sz w:val="24"/>
          <w:szCs w:val="24"/>
        </w:rPr>
        <w:t>Funck</w:t>
      </w:r>
      <w:proofErr w:type="spellEnd"/>
      <w:r w:rsidRPr="00163700">
        <w:rPr>
          <w:rFonts w:ascii="Arial" w:hAnsi="Arial" w:cs="Arial"/>
          <w:sz w:val="24"/>
          <w:szCs w:val="24"/>
        </w:rPr>
        <w:t xml:space="preserve"> et al., 2021).</w:t>
      </w:r>
    </w:p>
    <w:p w14:paraId="339E0CDA" w14:textId="77777777" w:rsidR="00163700" w:rsidRPr="00163700" w:rsidRDefault="00163700" w:rsidP="00163700">
      <w:pPr>
        <w:pStyle w:val="ListParagraph"/>
        <w:numPr>
          <w:ilvl w:val="0"/>
          <w:numId w:val="13"/>
        </w:numPr>
        <w:spacing w:line="360" w:lineRule="auto"/>
        <w:jc w:val="both"/>
        <w:rPr>
          <w:rFonts w:ascii="Arial" w:hAnsi="Arial" w:cs="Arial"/>
          <w:sz w:val="24"/>
          <w:szCs w:val="24"/>
        </w:rPr>
      </w:pPr>
      <w:r w:rsidRPr="00163700">
        <w:rPr>
          <w:rFonts w:ascii="Arial" w:hAnsi="Arial" w:cs="Arial"/>
          <w:sz w:val="24"/>
          <w:szCs w:val="24"/>
        </w:rPr>
        <w:t>Improves communication</w:t>
      </w:r>
    </w:p>
    <w:p w14:paraId="515FE574" w14:textId="77777777" w:rsidR="00163700" w:rsidRPr="00163700" w:rsidRDefault="00163700" w:rsidP="00163700">
      <w:pPr>
        <w:pStyle w:val="ListParagraph"/>
        <w:spacing w:line="360" w:lineRule="auto"/>
        <w:jc w:val="both"/>
        <w:rPr>
          <w:rFonts w:ascii="Arial" w:hAnsi="Arial" w:cs="Arial"/>
          <w:sz w:val="24"/>
          <w:szCs w:val="24"/>
        </w:rPr>
      </w:pPr>
      <w:r w:rsidRPr="00163700">
        <w:rPr>
          <w:rFonts w:ascii="Arial" w:hAnsi="Arial" w:cs="Arial"/>
          <w:sz w:val="24"/>
          <w:szCs w:val="24"/>
        </w:rPr>
        <w:t>Costs and incomes are dissected and examined exhaustively, this interaction builds correspondence and coordination inside the association, (Aguilar and Shaikh, 2021).</w:t>
      </w:r>
    </w:p>
    <w:p w14:paraId="66F2804F" w14:textId="77777777" w:rsidR="00163700" w:rsidRPr="00163700" w:rsidRDefault="00163700" w:rsidP="00163700">
      <w:pPr>
        <w:spacing w:after="0" w:line="360" w:lineRule="auto"/>
        <w:jc w:val="both"/>
        <w:rPr>
          <w:rFonts w:ascii="Arial" w:hAnsi="Arial" w:cs="Arial"/>
          <w:sz w:val="24"/>
          <w:szCs w:val="24"/>
        </w:rPr>
      </w:pPr>
    </w:p>
    <w:p w14:paraId="0031497E" w14:textId="77777777" w:rsidR="00163700" w:rsidRPr="00163700" w:rsidRDefault="00163700" w:rsidP="00163700">
      <w:pPr>
        <w:pStyle w:val="ListParagraph"/>
        <w:numPr>
          <w:ilvl w:val="0"/>
          <w:numId w:val="13"/>
        </w:numPr>
        <w:spacing w:line="360" w:lineRule="auto"/>
        <w:jc w:val="both"/>
        <w:rPr>
          <w:rFonts w:ascii="Arial" w:hAnsi="Arial" w:cs="Arial"/>
          <w:sz w:val="24"/>
          <w:szCs w:val="24"/>
        </w:rPr>
      </w:pPr>
      <w:r w:rsidRPr="00163700">
        <w:rPr>
          <w:rFonts w:ascii="Arial" w:hAnsi="Arial" w:cs="Arial"/>
          <w:sz w:val="24"/>
          <w:szCs w:val="24"/>
        </w:rPr>
        <w:t>Eliminates outdated and unnecessary expenses</w:t>
      </w:r>
    </w:p>
    <w:p w14:paraId="7DDD24BC" w14:textId="77777777" w:rsidR="00163700" w:rsidRPr="00163700" w:rsidRDefault="00163700" w:rsidP="00163700">
      <w:pPr>
        <w:pStyle w:val="ListParagraph"/>
        <w:spacing w:line="360" w:lineRule="auto"/>
        <w:jc w:val="both"/>
        <w:rPr>
          <w:rFonts w:ascii="Arial" w:hAnsi="Arial" w:cs="Arial"/>
          <w:sz w:val="24"/>
          <w:szCs w:val="24"/>
        </w:rPr>
      </w:pPr>
      <w:r w:rsidRPr="00163700">
        <w:rPr>
          <w:rFonts w:ascii="Arial" w:hAnsi="Arial" w:cs="Arial"/>
          <w:sz w:val="24"/>
          <w:szCs w:val="24"/>
        </w:rPr>
        <w:t>By breaking down exhaustively each organization cost, administrators distinguish and take out of date cycles or cycles that don't add esteem (squander), (Richard, 2021).</w:t>
      </w:r>
    </w:p>
    <w:p w14:paraId="27D748D2" w14:textId="77777777" w:rsidR="00163700" w:rsidRPr="00163700" w:rsidRDefault="00163700" w:rsidP="00163700">
      <w:pPr>
        <w:spacing w:after="0" w:line="360" w:lineRule="auto"/>
        <w:jc w:val="both"/>
        <w:rPr>
          <w:rFonts w:ascii="Arial" w:hAnsi="Arial" w:cs="Arial"/>
          <w:sz w:val="24"/>
          <w:szCs w:val="24"/>
        </w:rPr>
      </w:pPr>
    </w:p>
    <w:p w14:paraId="09116035" w14:textId="77777777" w:rsidR="00163700" w:rsidRPr="00163700" w:rsidRDefault="00163700" w:rsidP="00163700">
      <w:pPr>
        <w:pStyle w:val="ListParagraph"/>
        <w:numPr>
          <w:ilvl w:val="0"/>
          <w:numId w:val="13"/>
        </w:numPr>
        <w:spacing w:line="360" w:lineRule="auto"/>
        <w:jc w:val="both"/>
        <w:rPr>
          <w:rFonts w:ascii="Arial" w:hAnsi="Arial" w:cs="Arial"/>
          <w:sz w:val="24"/>
          <w:szCs w:val="24"/>
        </w:rPr>
      </w:pPr>
      <w:r w:rsidRPr="00163700">
        <w:rPr>
          <w:rFonts w:ascii="Arial" w:hAnsi="Arial" w:cs="Arial"/>
          <w:sz w:val="24"/>
          <w:szCs w:val="24"/>
        </w:rPr>
        <w:t>Critical analysis of expenses</w:t>
      </w:r>
    </w:p>
    <w:p w14:paraId="7AA48267" w14:textId="77777777" w:rsidR="00163700" w:rsidRPr="00163700" w:rsidRDefault="00163700" w:rsidP="00163700">
      <w:pPr>
        <w:pStyle w:val="ListParagraph"/>
        <w:spacing w:line="360" w:lineRule="auto"/>
        <w:jc w:val="both"/>
        <w:rPr>
          <w:rFonts w:ascii="Arial" w:hAnsi="Arial" w:cs="Arial"/>
          <w:sz w:val="24"/>
          <w:szCs w:val="24"/>
        </w:rPr>
      </w:pPr>
      <w:r w:rsidRPr="00163700">
        <w:rPr>
          <w:rFonts w:ascii="Arial" w:hAnsi="Arial" w:cs="Arial"/>
          <w:sz w:val="24"/>
          <w:szCs w:val="24"/>
        </w:rPr>
        <w:t xml:space="preserve">Financial administrators are urged to fundamentally take a gander at the </w:t>
      </w:r>
      <w:proofErr w:type="gramStart"/>
      <w:r w:rsidRPr="00163700">
        <w:rPr>
          <w:rFonts w:ascii="Arial" w:hAnsi="Arial" w:cs="Arial"/>
          <w:sz w:val="24"/>
          <w:szCs w:val="24"/>
        </w:rPr>
        <w:t>manner in which</w:t>
      </w:r>
      <w:proofErr w:type="gramEnd"/>
      <w:r w:rsidRPr="00163700">
        <w:rPr>
          <w:rFonts w:ascii="Arial" w:hAnsi="Arial" w:cs="Arial"/>
          <w:sz w:val="24"/>
          <w:szCs w:val="24"/>
        </w:rPr>
        <w:t xml:space="preserve"> administrations are given, assess new administrations, new suppliers and new advancements, to give a decrease in costs by expanding the organization's functional proficiency, (Underwood, 2022). </w:t>
      </w:r>
    </w:p>
    <w:p w14:paraId="142BAF9E" w14:textId="77777777" w:rsidR="00163700" w:rsidRPr="00163700" w:rsidRDefault="00163700" w:rsidP="00163700">
      <w:pPr>
        <w:spacing w:after="0" w:line="360" w:lineRule="auto"/>
        <w:jc w:val="both"/>
        <w:rPr>
          <w:rFonts w:ascii="Arial" w:hAnsi="Arial" w:cs="Arial"/>
          <w:sz w:val="24"/>
          <w:szCs w:val="24"/>
        </w:rPr>
      </w:pPr>
    </w:p>
    <w:p w14:paraId="6AFD0029" w14:textId="77777777" w:rsidR="00163700" w:rsidRPr="00163700" w:rsidRDefault="00163700" w:rsidP="00163700">
      <w:pPr>
        <w:pStyle w:val="ListParagraph"/>
        <w:numPr>
          <w:ilvl w:val="0"/>
          <w:numId w:val="13"/>
        </w:numPr>
        <w:spacing w:line="360" w:lineRule="auto"/>
        <w:jc w:val="both"/>
        <w:rPr>
          <w:rFonts w:ascii="Arial" w:hAnsi="Arial" w:cs="Arial"/>
          <w:sz w:val="24"/>
          <w:szCs w:val="24"/>
        </w:rPr>
      </w:pPr>
      <w:r w:rsidRPr="00163700">
        <w:rPr>
          <w:rFonts w:ascii="Arial" w:hAnsi="Arial" w:cs="Arial"/>
          <w:sz w:val="24"/>
          <w:szCs w:val="24"/>
        </w:rPr>
        <w:t>Alignment with strategic planning</w:t>
      </w:r>
    </w:p>
    <w:p w14:paraId="06FC14D7" w14:textId="77777777" w:rsidR="00163700" w:rsidRPr="00163700" w:rsidRDefault="00163700" w:rsidP="00163700">
      <w:pPr>
        <w:pStyle w:val="ListParagraph"/>
        <w:spacing w:line="360" w:lineRule="auto"/>
        <w:jc w:val="both"/>
        <w:rPr>
          <w:rFonts w:ascii="Arial" w:hAnsi="Arial" w:cs="Arial"/>
          <w:sz w:val="24"/>
          <w:szCs w:val="24"/>
        </w:rPr>
      </w:pPr>
      <w:r w:rsidRPr="00163700">
        <w:rPr>
          <w:rFonts w:ascii="Arial" w:hAnsi="Arial" w:cs="Arial"/>
          <w:sz w:val="24"/>
          <w:szCs w:val="24"/>
        </w:rPr>
        <w:t>Assets should be distributed by the association's essential goals, so there is an arrangement of vital preparation with financial plan and monetary preparation, (Zero-based budgeting: Definition, features and advantages 2022).</w:t>
      </w:r>
    </w:p>
    <w:p w14:paraId="33F33399" w14:textId="77777777" w:rsidR="00163700" w:rsidRPr="00067B53" w:rsidRDefault="00163700" w:rsidP="00067B53">
      <w:pPr>
        <w:spacing w:after="0" w:line="360" w:lineRule="auto"/>
        <w:jc w:val="both"/>
        <w:rPr>
          <w:rFonts w:ascii="Arial" w:hAnsi="Arial" w:cs="Arial"/>
          <w:sz w:val="24"/>
          <w:szCs w:val="24"/>
        </w:rPr>
      </w:pPr>
    </w:p>
    <w:p w14:paraId="3A768422" w14:textId="24CD93FC" w:rsidR="009B0C01" w:rsidRDefault="007810AA" w:rsidP="002317F9">
      <w:pPr>
        <w:pStyle w:val="ListParagraph"/>
        <w:spacing w:before="240" w:line="360" w:lineRule="auto"/>
        <w:jc w:val="both"/>
        <w:rPr>
          <w:rFonts w:ascii="Arial" w:hAnsi="Arial" w:cs="Arial"/>
          <w:color w:val="FF0000"/>
          <w:sz w:val="24"/>
          <w:szCs w:val="24"/>
        </w:rPr>
      </w:pPr>
      <w:r>
        <w:rPr>
          <w:rFonts w:ascii="Arial" w:hAnsi="Arial" w:cs="Arial"/>
          <w:noProof/>
          <w:color w:val="FF0000"/>
          <w:sz w:val="24"/>
          <w:szCs w:val="24"/>
        </w:rPr>
        <w:lastRenderedPageBreak/>
        <w:drawing>
          <wp:inline distT="0" distB="0" distL="0" distR="0" wp14:anchorId="7F88F73E" wp14:editId="364233E4">
            <wp:extent cx="5722620" cy="4008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2620" cy="4008120"/>
                    </a:xfrm>
                    <a:prstGeom prst="rect">
                      <a:avLst/>
                    </a:prstGeom>
                    <a:noFill/>
                    <a:ln>
                      <a:noFill/>
                    </a:ln>
                  </pic:spPr>
                </pic:pic>
              </a:graphicData>
            </a:graphic>
          </wp:inline>
        </w:drawing>
      </w:r>
    </w:p>
    <w:p w14:paraId="7131716B" w14:textId="10D9031F" w:rsidR="007810AA" w:rsidRDefault="007810AA" w:rsidP="002317F9">
      <w:pPr>
        <w:pStyle w:val="ListParagraph"/>
        <w:spacing w:before="240" w:line="360" w:lineRule="auto"/>
        <w:jc w:val="both"/>
        <w:rPr>
          <w:rFonts w:ascii="Arial" w:hAnsi="Arial" w:cs="Arial"/>
          <w:color w:val="FF0000"/>
          <w:sz w:val="24"/>
          <w:szCs w:val="24"/>
        </w:rPr>
      </w:pPr>
    </w:p>
    <w:p w14:paraId="70596971" w14:textId="312F0232" w:rsidR="007810AA" w:rsidRDefault="007810AA" w:rsidP="002317F9">
      <w:pPr>
        <w:pStyle w:val="ListParagraph"/>
        <w:spacing w:before="240" w:line="360" w:lineRule="auto"/>
        <w:jc w:val="both"/>
        <w:rPr>
          <w:rFonts w:ascii="Arial" w:hAnsi="Arial" w:cs="Arial"/>
          <w:color w:val="FF0000"/>
          <w:sz w:val="24"/>
          <w:szCs w:val="24"/>
        </w:rPr>
      </w:pPr>
    </w:p>
    <w:p w14:paraId="53D3A521" w14:textId="77777777" w:rsidR="009B0C01" w:rsidRPr="009B0C01" w:rsidRDefault="009B0C01" w:rsidP="002317F9">
      <w:pPr>
        <w:pStyle w:val="ListParagraph"/>
        <w:spacing w:before="240" w:line="360" w:lineRule="auto"/>
        <w:jc w:val="both"/>
        <w:rPr>
          <w:rFonts w:ascii="Arial" w:hAnsi="Arial" w:cs="Arial"/>
          <w:color w:val="00B050"/>
          <w:sz w:val="24"/>
          <w:szCs w:val="24"/>
          <w:lang w:val="pt-PT"/>
        </w:rPr>
      </w:pPr>
    </w:p>
    <w:p w14:paraId="22B64945" w14:textId="16AF2DA4" w:rsidR="007F7160" w:rsidRDefault="007F7160" w:rsidP="007F7160">
      <w:pPr>
        <w:pStyle w:val="Heading2"/>
        <w:numPr>
          <w:ilvl w:val="1"/>
          <w:numId w:val="1"/>
        </w:numPr>
        <w:rPr>
          <w:rFonts w:eastAsia="Calibri"/>
          <w:color w:val="BF8F00" w:themeColor="accent4" w:themeShade="BF"/>
        </w:rPr>
      </w:pPr>
      <w:bookmarkStart w:id="7" w:name="_Toc98943141"/>
      <w:r>
        <w:rPr>
          <w:rFonts w:eastAsia="Calibri"/>
          <w:color w:val="BF8F00" w:themeColor="accent4" w:themeShade="BF"/>
        </w:rPr>
        <w:t>Disa</w:t>
      </w:r>
      <w:r w:rsidRPr="00516348">
        <w:rPr>
          <w:rFonts w:eastAsia="Calibri"/>
          <w:color w:val="BF8F00" w:themeColor="accent4" w:themeShade="BF"/>
        </w:rPr>
        <w:t>dvantages of Zero-based budgeting over Traditional Based</w:t>
      </w:r>
      <w:bookmarkEnd w:id="7"/>
    </w:p>
    <w:p w14:paraId="5976A11A" w14:textId="77777777" w:rsidR="00163700" w:rsidRPr="00163700" w:rsidRDefault="00163700" w:rsidP="00163700"/>
    <w:p w14:paraId="0A740E66" w14:textId="77777777" w:rsidR="007F7160" w:rsidRPr="00163700" w:rsidRDefault="007F7160" w:rsidP="00163700">
      <w:pPr>
        <w:pStyle w:val="ListParagraph"/>
        <w:numPr>
          <w:ilvl w:val="0"/>
          <w:numId w:val="10"/>
        </w:numPr>
        <w:spacing w:line="360" w:lineRule="auto"/>
        <w:jc w:val="both"/>
        <w:rPr>
          <w:rFonts w:ascii="Arial" w:hAnsi="Arial" w:cs="Arial"/>
          <w:sz w:val="24"/>
          <w:szCs w:val="24"/>
        </w:rPr>
      </w:pPr>
      <w:r w:rsidRPr="00163700">
        <w:rPr>
          <w:rFonts w:ascii="Arial" w:hAnsi="Arial" w:cs="Arial"/>
          <w:sz w:val="24"/>
          <w:szCs w:val="24"/>
        </w:rPr>
        <w:t>Takes more time to perform</w:t>
      </w:r>
    </w:p>
    <w:p w14:paraId="22A38D0F" w14:textId="58285C7F" w:rsidR="0000582F" w:rsidRPr="00163700" w:rsidRDefault="007F7160" w:rsidP="00163700">
      <w:pPr>
        <w:pStyle w:val="ListParagraph"/>
        <w:spacing w:line="360" w:lineRule="auto"/>
        <w:jc w:val="both"/>
        <w:rPr>
          <w:rFonts w:ascii="Arial" w:hAnsi="Arial" w:cs="Arial"/>
          <w:sz w:val="24"/>
          <w:szCs w:val="24"/>
        </w:rPr>
      </w:pPr>
      <w:r w:rsidRPr="00163700">
        <w:rPr>
          <w:rFonts w:ascii="Arial" w:hAnsi="Arial" w:cs="Arial"/>
          <w:sz w:val="24"/>
          <w:szCs w:val="24"/>
        </w:rPr>
        <w:t>As revenues and expenses are analysed in detail, justifying their cost / benefit, this is more time consuming than traditional incremental budgeting</w:t>
      </w:r>
      <w:r w:rsidR="00431A12" w:rsidRPr="00163700">
        <w:rPr>
          <w:rFonts w:ascii="Arial" w:hAnsi="Arial" w:cs="Arial"/>
          <w:sz w:val="24"/>
          <w:szCs w:val="24"/>
        </w:rPr>
        <w:t xml:space="preserve">, </w:t>
      </w:r>
      <w:r w:rsidR="00431A12" w:rsidRPr="00163700">
        <w:rPr>
          <w:rFonts w:ascii="Arial" w:hAnsi="Arial" w:cs="Arial"/>
          <w:sz w:val="24"/>
          <w:szCs w:val="24"/>
        </w:rPr>
        <w:t>(</w:t>
      </w:r>
      <w:proofErr w:type="gramStart"/>
      <w:r w:rsidR="00431A12" w:rsidRPr="00163700">
        <w:rPr>
          <w:rFonts w:ascii="Arial" w:hAnsi="Arial" w:cs="Arial"/>
          <w:sz w:val="24"/>
          <w:szCs w:val="24"/>
        </w:rPr>
        <w:t>Webster ,</w:t>
      </w:r>
      <w:proofErr w:type="gramEnd"/>
      <w:r w:rsidR="00431A12" w:rsidRPr="00163700">
        <w:rPr>
          <w:rFonts w:ascii="Arial" w:hAnsi="Arial" w:cs="Arial"/>
          <w:sz w:val="24"/>
          <w:szCs w:val="24"/>
        </w:rPr>
        <w:t xml:space="preserve"> 2020)</w:t>
      </w:r>
      <w:r w:rsidRPr="00163700">
        <w:rPr>
          <w:rFonts w:ascii="Arial" w:hAnsi="Arial" w:cs="Arial"/>
          <w:sz w:val="24"/>
          <w:szCs w:val="24"/>
        </w:rPr>
        <w:t>.</w:t>
      </w:r>
    </w:p>
    <w:p w14:paraId="3D600B14" w14:textId="77777777" w:rsidR="006E567D" w:rsidRPr="00163700" w:rsidRDefault="006E567D" w:rsidP="00163700">
      <w:pPr>
        <w:pStyle w:val="ListParagraph"/>
        <w:numPr>
          <w:ilvl w:val="0"/>
          <w:numId w:val="9"/>
        </w:numPr>
        <w:spacing w:line="360" w:lineRule="auto"/>
        <w:jc w:val="both"/>
        <w:rPr>
          <w:rFonts w:ascii="Arial" w:hAnsi="Arial" w:cs="Arial"/>
          <w:spacing w:val="3"/>
          <w:sz w:val="24"/>
          <w:szCs w:val="24"/>
          <w:lang w:val="pt-PT"/>
        </w:rPr>
      </w:pPr>
      <w:proofErr w:type="spellStart"/>
      <w:r w:rsidRPr="00163700">
        <w:rPr>
          <w:rFonts w:ascii="Arial" w:hAnsi="Arial" w:cs="Arial"/>
          <w:spacing w:val="3"/>
          <w:sz w:val="24"/>
          <w:szCs w:val="24"/>
          <w:lang w:val="pt-PT"/>
        </w:rPr>
        <w:t>Greater</w:t>
      </w:r>
      <w:proofErr w:type="spellEnd"/>
      <w:r w:rsidRPr="00163700">
        <w:rPr>
          <w:rFonts w:ascii="Arial" w:hAnsi="Arial" w:cs="Arial"/>
          <w:spacing w:val="3"/>
          <w:sz w:val="24"/>
          <w:szCs w:val="24"/>
          <w:lang w:val="pt-PT"/>
        </w:rPr>
        <w:t xml:space="preserve"> </w:t>
      </w:r>
      <w:proofErr w:type="spellStart"/>
      <w:r w:rsidRPr="00163700">
        <w:rPr>
          <w:rFonts w:ascii="Arial" w:hAnsi="Arial" w:cs="Arial"/>
          <w:spacing w:val="3"/>
          <w:sz w:val="24"/>
          <w:szCs w:val="24"/>
          <w:lang w:val="pt-PT"/>
        </w:rPr>
        <w:t>difficulty</w:t>
      </w:r>
      <w:proofErr w:type="spellEnd"/>
      <w:r w:rsidRPr="00163700">
        <w:rPr>
          <w:rFonts w:ascii="Arial" w:hAnsi="Arial" w:cs="Arial"/>
          <w:spacing w:val="3"/>
          <w:sz w:val="24"/>
          <w:szCs w:val="24"/>
          <w:lang w:val="pt-PT"/>
        </w:rPr>
        <w:t xml:space="preserve"> to </w:t>
      </w:r>
      <w:proofErr w:type="spellStart"/>
      <w:r w:rsidRPr="00163700">
        <w:rPr>
          <w:rFonts w:ascii="Arial" w:hAnsi="Arial" w:cs="Arial"/>
          <w:spacing w:val="3"/>
          <w:sz w:val="24"/>
          <w:szCs w:val="24"/>
          <w:lang w:val="pt-PT"/>
        </w:rPr>
        <w:t>control</w:t>
      </w:r>
      <w:proofErr w:type="spellEnd"/>
    </w:p>
    <w:p w14:paraId="6DA15735" w14:textId="2424110F" w:rsidR="00D114BF" w:rsidRPr="00163700" w:rsidRDefault="006E567D" w:rsidP="00163700">
      <w:pPr>
        <w:pStyle w:val="ListParagraph"/>
        <w:spacing w:line="360" w:lineRule="auto"/>
        <w:jc w:val="both"/>
        <w:rPr>
          <w:rFonts w:ascii="Arial" w:hAnsi="Arial" w:cs="Arial"/>
          <w:spacing w:val="3"/>
          <w:sz w:val="24"/>
          <w:szCs w:val="24"/>
        </w:rPr>
      </w:pPr>
      <w:r w:rsidRPr="00163700">
        <w:rPr>
          <w:rFonts w:ascii="Arial" w:hAnsi="Arial" w:cs="Arial"/>
          <w:spacing w:val="3"/>
          <w:sz w:val="24"/>
          <w:szCs w:val="24"/>
        </w:rPr>
        <w:t>As the controls increase, it demands a good control system for its administration, if the control is manual or without spreadsheets it can represent a loss of productivity</w:t>
      </w:r>
      <w:r w:rsidR="000A680A" w:rsidRPr="00163700">
        <w:rPr>
          <w:rFonts w:ascii="Arial" w:hAnsi="Arial" w:cs="Arial"/>
          <w:spacing w:val="3"/>
          <w:sz w:val="24"/>
          <w:szCs w:val="24"/>
        </w:rPr>
        <w:t xml:space="preserve">, </w:t>
      </w:r>
      <w:r w:rsidR="007057E1" w:rsidRPr="00163700">
        <w:rPr>
          <w:rFonts w:ascii="Arial" w:hAnsi="Arial" w:cs="Arial"/>
          <w:sz w:val="24"/>
          <w:szCs w:val="24"/>
        </w:rPr>
        <w:t>(</w:t>
      </w:r>
      <w:r w:rsidR="007057E1" w:rsidRPr="00163700">
        <w:rPr>
          <w:rFonts w:ascii="Arial" w:hAnsi="Arial" w:cs="Arial"/>
          <w:i/>
          <w:iCs/>
          <w:sz w:val="24"/>
          <w:szCs w:val="24"/>
        </w:rPr>
        <w:t>Pros and cons of zero-based budgeting</w:t>
      </w:r>
      <w:r w:rsidR="007057E1" w:rsidRPr="00163700">
        <w:rPr>
          <w:rFonts w:ascii="Arial" w:hAnsi="Arial" w:cs="Arial"/>
          <w:sz w:val="24"/>
          <w:szCs w:val="24"/>
        </w:rPr>
        <w:t xml:space="preserve"> 2021)</w:t>
      </w:r>
      <w:r w:rsidRPr="00163700">
        <w:rPr>
          <w:rFonts w:ascii="Arial" w:hAnsi="Arial" w:cs="Arial"/>
          <w:spacing w:val="3"/>
          <w:sz w:val="24"/>
          <w:szCs w:val="24"/>
        </w:rPr>
        <w:t>.</w:t>
      </w:r>
    </w:p>
    <w:p w14:paraId="57D29204" w14:textId="5EC95A7D" w:rsidR="00CB24D9" w:rsidRPr="00163700" w:rsidRDefault="00CB24D9" w:rsidP="00163700">
      <w:pPr>
        <w:pStyle w:val="ListParagraph"/>
        <w:spacing w:line="360" w:lineRule="auto"/>
        <w:jc w:val="both"/>
        <w:rPr>
          <w:rFonts w:ascii="Arial" w:hAnsi="Arial" w:cs="Arial"/>
          <w:spacing w:val="3"/>
          <w:sz w:val="24"/>
          <w:szCs w:val="24"/>
        </w:rPr>
      </w:pPr>
      <w:r w:rsidRPr="00163700">
        <w:rPr>
          <w:rFonts w:ascii="Arial" w:hAnsi="Arial" w:cs="Arial"/>
          <w:spacing w:val="3"/>
          <w:sz w:val="24"/>
          <w:szCs w:val="24"/>
        </w:rPr>
        <w:t>• Requires specific training</w:t>
      </w:r>
    </w:p>
    <w:p w14:paraId="264D2BC0" w14:textId="0CE77E2B" w:rsidR="00722AC2" w:rsidRPr="00163700" w:rsidRDefault="00CB24D9" w:rsidP="00163700">
      <w:pPr>
        <w:pStyle w:val="ListParagraph"/>
        <w:spacing w:line="360" w:lineRule="auto"/>
        <w:jc w:val="both"/>
        <w:rPr>
          <w:rFonts w:ascii="Arial" w:hAnsi="Arial" w:cs="Arial"/>
          <w:spacing w:val="3"/>
          <w:sz w:val="24"/>
          <w:szCs w:val="24"/>
        </w:rPr>
      </w:pPr>
      <w:r w:rsidRPr="00163700">
        <w:rPr>
          <w:rFonts w:ascii="Arial" w:hAnsi="Arial" w:cs="Arial"/>
          <w:spacing w:val="3"/>
          <w:sz w:val="24"/>
          <w:szCs w:val="24"/>
        </w:rPr>
        <w:t xml:space="preserve">As this methodology is more complex than other types of budgets, it requires specific training for managers so that managers </w:t>
      </w:r>
      <w:proofErr w:type="gramStart"/>
      <w:r w:rsidRPr="00163700">
        <w:rPr>
          <w:rFonts w:ascii="Arial" w:hAnsi="Arial" w:cs="Arial"/>
          <w:spacing w:val="3"/>
          <w:sz w:val="24"/>
          <w:szCs w:val="24"/>
        </w:rPr>
        <w:t>are able to</w:t>
      </w:r>
      <w:proofErr w:type="gramEnd"/>
      <w:r w:rsidRPr="00163700">
        <w:rPr>
          <w:rFonts w:ascii="Arial" w:hAnsi="Arial" w:cs="Arial"/>
          <w:spacing w:val="3"/>
          <w:sz w:val="24"/>
          <w:szCs w:val="24"/>
        </w:rPr>
        <w:t xml:space="preserve"> carry out budget planning</w:t>
      </w:r>
      <w:r w:rsidR="006B7802" w:rsidRPr="00163700">
        <w:rPr>
          <w:rFonts w:ascii="Arial" w:hAnsi="Arial" w:cs="Arial"/>
          <w:spacing w:val="3"/>
          <w:sz w:val="24"/>
          <w:szCs w:val="24"/>
        </w:rPr>
        <w:t xml:space="preserve">, </w:t>
      </w:r>
      <w:r w:rsidR="00ED0E91" w:rsidRPr="00163700">
        <w:rPr>
          <w:rFonts w:ascii="Arial" w:hAnsi="Arial" w:cs="Arial"/>
          <w:sz w:val="24"/>
          <w:szCs w:val="24"/>
        </w:rPr>
        <w:t>(</w:t>
      </w:r>
      <w:r w:rsidR="00ED0E91" w:rsidRPr="00163700">
        <w:rPr>
          <w:rFonts w:ascii="Arial" w:hAnsi="Arial" w:cs="Arial"/>
          <w:i/>
          <w:iCs/>
          <w:sz w:val="24"/>
          <w:szCs w:val="24"/>
        </w:rPr>
        <w:t>Zero based budgeting (ZBB) training course</w:t>
      </w:r>
      <w:r w:rsidR="00ED0E91" w:rsidRPr="00163700">
        <w:rPr>
          <w:rFonts w:ascii="Arial" w:hAnsi="Arial" w:cs="Arial"/>
          <w:sz w:val="24"/>
          <w:szCs w:val="24"/>
        </w:rPr>
        <w:t xml:space="preserve"> 2021)</w:t>
      </w:r>
    </w:p>
    <w:p w14:paraId="63CD3F1F" w14:textId="21231EAC" w:rsidR="00E35A08" w:rsidRPr="00516348" w:rsidRDefault="00E35A08" w:rsidP="00E35A08">
      <w:pPr>
        <w:pStyle w:val="Heading2"/>
        <w:rPr>
          <w:rFonts w:eastAsia="Calibri"/>
          <w:color w:val="BF8F00" w:themeColor="accent4" w:themeShade="BF"/>
        </w:rPr>
      </w:pPr>
      <w:bookmarkStart w:id="8" w:name="_Toc98943142"/>
      <w:r w:rsidRPr="00516348">
        <w:rPr>
          <w:color w:val="BF8F00" w:themeColor="accent4" w:themeShade="BF"/>
        </w:rPr>
        <w:lastRenderedPageBreak/>
        <w:t>2.</w:t>
      </w:r>
      <w:r w:rsidR="007F7160">
        <w:rPr>
          <w:color w:val="BF8F00" w:themeColor="accent4" w:themeShade="BF"/>
        </w:rPr>
        <w:t>4</w:t>
      </w:r>
      <w:r w:rsidRPr="00516348">
        <w:rPr>
          <w:color w:val="BF8F00" w:themeColor="accent4" w:themeShade="BF"/>
        </w:rPr>
        <w:t xml:space="preserve"> </w:t>
      </w:r>
      <w:r w:rsidRPr="00516348">
        <w:rPr>
          <w:rFonts w:eastAsia="Calibri"/>
          <w:color w:val="BF8F00" w:themeColor="accent4" w:themeShade="BF"/>
        </w:rPr>
        <w:t>How the Organisation Might introduce Zero-based Budgeting</w:t>
      </w:r>
      <w:bookmarkEnd w:id="8"/>
    </w:p>
    <w:p w14:paraId="53FB77AE" w14:textId="77777777" w:rsidR="00E35A08" w:rsidRPr="00163700" w:rsidRDefault="00E35A08" w:rsidP="00163700">
      <w:pPr>
        <w:spacing w:after="0" w:line="360" w:lineRule="auto"/>
        <w:jc w:val="both"/>
        <w:rPr>
          <w:rFonts w:ascii="Arial" w:hAnsi="Arial" w:cs="Arial"/>
          <w:color w:val="BF8F00" w:themeColor="accent4" w:themeShade="BF"/>
          <w:sz w:val="24"/>
          <w:szCs w:val="24"/>
        </w:rPr>
      </w:pPr>
    </w:p>
    <w:p w14:paraId="172E460D" w14:textId="37667C44" w:rsidR="009D532A" w:rsidRPr="00163700" w:rsidRDefault="009D532A"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 xml:space="preserve">The application of the zero-base budget requires dedication, commitment, and training of the teams, since its implementation is not simple, and it is necessary to be prepared for a change of culture. Thus, the process of adopting this method requires a series of behavioural changes, considering that it is important to keep in mind that when adopting this type of budget, this hotel unit needs to have a complete history of all its costs, as a detailed strategy and well defined and targets divided by budget sectors.  </w:t>
      </w:r>
    </w:p>
    <w:p w14:paraId="36F60D32" w14:textId="71BA169D" w:rsidR="009D532A" w:rsidRPr="00163700" w:rsidRDefault="009D532A"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After this initial mapping, it is possible to proceed to the next steps:</w:t>
      </w:r>
    </w:p>
    <w:p w14:paraId="741D9D49" w14:textId="0B02840B" w:rsidR="009D532A" w:rsidRPr="00163700" w:rsidRDefault="009D532A"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Realization through technical and behavioural training of teams, allowing professionals to prepare and help them understand the importance of cutting costs.</w:t>
      </w:r>
    </w:p>
    <w:p w14:paraId="498A93AD" w14:textId="0C4C7464" w:rsidR="009D532A" w:rsidRPr="00163700" w:rsidRDefault="009D532A"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Division of the company into budget units, since each group follows a different logic of costs, after this division, a survey of the cost history of each of these units must be carried out</w:t>
      </w:r>
    </w:p>
    <w:p w14:paraId="1F74C40E" w14:textId="6C19E496" w:rsidR="009D532A" w:rsidRPr="00163700" w:rsidRDefault="009D532A"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 xml:space="preserve">Identification of the strategy to </w:t>
      </w:r>
      <w:proofErr w:type="gramStart"/>
      <w:r w:rsidRPr="00163700">
        <w:rPr>
          <w:rFonts w:ascii="Arial" w:eastAsia="Times New Roman" w:hAnsi="Arial" w:cs="Arial"/>
          <w:spacing w:val="3"/>
          <w:sz w:val="24"/>
          <w:szCs w:val="24"/>
          <w:lang w:eastAsia="en-GB"/>
        </w:rPr>
        <w:t>follow after</w:t>
      </w:r>
      <w:proofErr w:type="gramEnd"/>
      <w:r w:rsidRPr="00163700">
        <w:rPr>
          <w:rFonts w:ascii="Arial" w:eastAsia="Times New Roman" w:hAnsi="Arial" w:cs="Arial"/>
          <w:spacing w:val="3"/>
          <w:sz w:val="24"/>
          <w:szCs w:val="24"/>
          <w:lang w:eastAsia="en-GB"/>
        </w:rPr>
        <w:t xml:space="preserve"> the two previous steps and when it is time to deploy strategies and identify the relationship between them, goals and the budget.</w:t>
      </w:r>
    </w:p>
    <w:p w14:paraId="68B62B85" w14:textId="38633A8A" w:rsidR="009D532A" w:rsidRPr="00163700" w:rsidRDefault="009D532A"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Analysis of unit metrics, individually evaluating the results of each unit and the short-medium and long-term goals of each one of them.</w:t>
      </w:r>
    </w:p>
    <w:p w14:paraId="795EB750" w14:textId="51C99746" w:rsidR="009D532A" w:rsidRPr="00163700" w:rsidRDefault="009D532A"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Definition of the minimum cost that the company needs to maintain its activities. It is important to have this information, as it helps in the preparation of the ZBB, which is the step that eliminates all superfluous costs.</w:t>
      </w:r>
    </w:p>
    <w:p w14:paraId="2237CF74" w14:textId="3DBD3BC9" w:rsidR="00AB58F7" w:rsidRPr="00163700" w:rsidRDefault="009D532A"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Division of fixed expenses of each unit and classification of each one of them, this is the moment when managers and coordinators identify expenses, generating important data for the ZBB budget</w:t>
      </w:r>
      <w:r w:rsidR="0080440C" w:rsidRPr="00163700">
        <w:rPr>
          <w:rFonts w:ascii="Arial" w:eastAsia="Times New Roman" w:hAnsi="Arial" w:cs="Arial"/>
          <w:spacing w:val="3"/>
          <w:sz w:val="24"/>
          <w:szCs w:val="24"/>
          <w:lang w:eastAsia="en-GB"/>
        </w:rPr>
        <w:t xml:space="preserve">, </w:t>
      </w:r>
      <w:proofErr w:type="gramStart"/>
      <w:r w:rsidR="0080440C" w:rsidRPr="00163700">
        <w:rPr>
          <w:rFonts w:ascii="Arial" w:hAnsi="Arial" w:cs="Arial"/>
          <w:sz w:val="24"/>
          <w:szCs w:val="24"/>
        </w:rPr>
        <w:t xml:space="preserve">( </w:t>
      </w:r>
      <w:proofErr w:type="spellStart"/>
      <w:r w:rsidR="0080440C" w:rsidRPr="00163700">
        <w:rPr>
          <w:rFonts w:ascii="Arial" w:hAnsi="Arial" w:cs="Arial"/>
          <w:sz w:val="24"/>
          <w:szCs w:val="24"/>
        </w:rPr>
        <w:t>Leshinski</w:t>
      </w:r>
      <w:proofErr w:type="spellEnd"/>
      <w:proofErr w:type="gramEnd"/>
      <w:r w:rsidR="0080440C" w:rsidRPr="00163700">
        <w:rPr>
          <w:rFonts w:ascii="Arial" w:hAnsi="Arial" w:cs="Arial"/>
          <w:sz w:val="24"/>
          <w:szCs w:val="24"/>
        </w:rPr>
        <w:t>, 2022)</w:t>
      </w:r>
      <w:r w:rsidRPr="00163700">
        <w:rPr>
          <w:rFonts w:ascii="Arial" w:eastAsia="Times New Roman" w:hAnsi="Arial" w:cs="Arial"/>
          <w:spacing w:val="3"/>
          <w:sz w:val="24"/>
          <w:szCs w:val="24"/>
          <w:lang w:eastAsia="en-GB"/>
        </w:rPr>
        <w:t>.</w:t>
      </w:r>
    </w:p>
    <w:p w14:paraId="35DAADA5" w14:textId="2BD840B9" w:rsidR="00971B6D" w:rsidRPr="00163700" w:rsidRDefault="00971B6D"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The zero-based budget is a mechanism that forces each sector of the institution to discriminate all possible expenses, being responsible for making a business budget individually for each cost centre from scratch. This method disregards past average expenses but avoids wastage.</w:t>
      </w:r>
    </w:p>
    <w:p w14:paraId="21446118" w14:textId="77777777" w:rsidR="00971B6D" w:rsidRPr="00163700" w:rsidRDefault="00971B6D"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t>This budget model has numerous advantages over other types of business budgets, especially over the traditional budget. One of the advantages of this model is that managers and employees are in their area of ​​expertise and will do a more thorough analysis of the real needs (of the moment).</w:t>
      </w:r>
    </w:p>
    <w:p w14:paraId="574D9A80" w14:textId="57A86C91" w:rsidR="00971B6D" w:rsidRPr="00163700" w:rsidRDefault="00517AA0" w:rsidP="00163700">
      <w:pPr>
        <w:shd w:val="clear" w:color="auto" w:fill="FFFFFF"/>
        <w:spacing w:after="0" w:line="360" w:lineRule="auto"/>
        <w:jc w:val="both"/>
        <w:rPr>
          <w:rFonts w:ascii="Arial" w:eastAsia="Times New Roman" w:hAnsi="Arial" w:cs="Arial"/>
          <w:spacing w:val="3"/>
          <w:sz w:val="24"/>
          <w:szCs w:val="24"/>
          <w:lang w:eastAsia="en-GB"/>
        </w:rPr>
      </w:pPr>
      <w:r w:rsidRPr="00163700">
        <w:rPr>
          <w:rFonts w:ascii="Arial" w:eastAsia="Times New Roman" w:hAnsi="Arial" w:cs="Arial"/>
          <w:spacing w:val="3"/>
          <w:sz w:val="24"/>
          <w:szCs w:val="24"/>
          <w:lang w:eastAsia="en-GB"/>
        </w:rPr>
        <w:lastRenderedPageBreak/>
        <w:t xml:space="preserve">So, </w:t>
      </w:r>
      <w:r w:rsidR="00971B6D" w:rsidRPr="00163700">
        <w:rPr>
          <w:rFonts w:ascii="Arial" w:eastAsia="Times New Roman" w:hAnsi="Arial" w:cs="Arial"/>
          <w:spacing w:val="3"/>
          <w:sz w:val="24"/>
          <w:szCs w:val="24"/>
          <w:lang w:eastAsia="en-GB"/>
        </w:rPr>
        <w:t>if the company manages to make a good administration of this methodology to</w:t>
      </w:r>
      <w:r w:rsidRPr="00163700">
        <w:rPr>
          <w:rFonts w:ascii="Arial" w:eastAsia="Times New Roman" w:hAnsi="Arial" w:cs="Arial"/>
          <w:spacing w:val="3"/>
          <w:sz w:val="24"/>
          <w:szCs w:val="24"/>
          <w:lang w:eastAsia="en-GB"/>
        </w:rPr>
        <w:t xml:space="preserve"> </w:t>
      </w:r>
      <w:r w:rsidR="00971B6D" w:rsidRPr="00163700">
        <w:rPr>
          <w:rFonts w:ascii="Arial" w:eastAsia="Times New Roman" w:hAnsi="Arial" w:cs="Arial"/>
          <w:spacing w:val="3"/>
          <w:sz w:val="24"/>
          <w:szCs w:val="24"/>
          <w:lang w:eastAsia="en-GB"/>
        </w:rPr>
        <w:t>eliminating the disadvantages, it can achieve great results, extinguishing unnecessary</w:t>
      </w:r>
      <w:r w:rsidRPr="00163700">
        <w:rPr>
          <w:rFonts w:ascii="Arial" w:eastAsia="Times New Roman" w:hAnsi="Arial" w:cs="Arial"/>
          <w:spacing w:val="3"/>
          <w:sz w:val="24"/>
          <w:szCs w:val="24"/>
          <w:lang w:eastAsia="en-GB"/>
        </w:rPr>
        <w:t xml:space="preserve"> </w:t>
      </w:r>
      <w:r w:rsidR="00971B6D" w:rsidRPr="00163700">
        <w:rPr>
          <w:rFonts w:ascii="Arial" w:eastAsia="Times New Roman" w:hAnsi="Arial" w:cs="Arial"/>
          <w:spacing w:val="3"/>
          <w:sz w:val="24"/>
          <w:szCs w:val="24"/>
          <w:lang w:eastAsia="en-GB"/>
        </w:rPr>
        <w:t>or superfluous expenses in addition to improving operational efficiency.</w:t>
      </w:r>
    </w:p>
    <w:p w14:paraId="2802B095" w14:textId="77777777" w:rsidR="008B14ED" w:rsidRDefault="008B14ED" w:rsidP="00163700">
      <w:pPr>
        <w:spacing w:after="0" w:line="360" w:lineRule="auto"/>
        <w:jc w:val="both"/>
      </w:pPr>
      <w:r w:rsidRPr="00163700">
        <w:rPr>
          <w:rFonts w:ascii="Arial" w:hAnsi="Arial" w:cs="Arial"/>
          <w:sz w:val="24"/>
          <w:szCs w:val="24"/>
        </w:rPr>
        <w:br w:type="page"/>
      </w:r>
    </w:p>
    <w:p w14:paraId="0A3D0612" w14:textId="594B9821" w:rsidR="008B14ED" w:rsidRDefault="008B14ED" w:rsidP="007F7160">
      <w:pPr>
        <w:pStyle w:val="Heading1"/>
        <w:numPr>
          <w:ilvl w:val="0"/>
          <w:numId w:val="1"/>
        </w:numPr>
        <w:rPr>
          <w:color w:val="BF8F00" w:themeColor="accent4" w:themeShade="BF"/>
        </w:rPr>
      </w:pPr>
      <w:bookmarkStart w:id="9" w:name="_Toc98943143"/>
      <w:r w:rsidRPr="00516348">
        <w:rPr>
          <w:color w:val="BF8F00" w:themeColor="accent4" w:themeShade="BF"/>
        </w:rPr>
        <w:lastRenderedPageBreak/>
        <w:t>Conclusion</w:t>
      </w:r>
      <w:bookmarkEnd w:id="9"/>
    </w:p>
    <w:p w14:paraId="4418131D" w14:textId="6AA2134D" w:rsidR="00B37437" w:rsidRDefault="00B37437" w:rsidP="00B37437"/>
    <w:p w14:paraId="1D84613A" w14:textId="77777777" w:rsidR="00B37437" w:rsidRPr="00B507B1" w:rsidRDefault="00B37437" w:rsidP="00B37437">
      <w:pPr>
        <w:shd w:val="clear" w:color="auto" w:fill="FFFFFF"/>
        <w:spacing w:after="0" w:line="360" w:lineRule="auto"/>
        <w:jc w:val="both"/>
        <w:rPr>
          <w:rFonts w:ascii="Arial" w:eastAsia="Times New Roman" w:hAnsi="Arial" w:cs="Arial"/>
          <w:spacing w:val="3"/>
          <w:sz w:val="24"/>
          <w:szCs w:val="24"/>
          <w:lang w:eastAsia="en-GB"/>
        </w:rPr>
      </w:pPr>
    </w:p>
    <w:p w14:paraId="06C9873D" w14:textId="77777777" w:rsidR="00DA2E91" w:rsidRPr="00D91D4D" w:rsidRDefault="00DA2E91" w:rsidP="00DA2E91">
      <w:pPr>
        <w:shd w:val="clear" w:color="auto" w:fill="FFFFFF"/>
        <w:spacing w:after="0" w:line="360" w:lineRule="auto"/>
        <w:jc w:val="both"/>
        <w:rPr>
          <w:rFonts w:ascii="Arial" w:eastAsia="Times New Roman" w:hAnsi="Arial" w:cs="Arial"/>
          <w:spacing w:val="3"/>
          <w:sz w:val="24"/>
          <w:szCs w:val="24"/>
          <w:lang w:eastAsia="en-GB"/>
        </w:rPr>
      </w:pPr>
      <w:r w:rsidRPr="00D91D4D">
        <w:rPr>
          <w:rFonts w:ascii="Arial" w:eastAsia="Times New Roman" w:hAnsi="Arial" w:cs="Arial"/>
          <w:spacing w:val="3"/>
          <w:sz w:val="24"/>
          <w:szCs w:val="24"/>
          <w:lang w:eastAsia="en-GB"/>
        </w:rPr>
        <w:t xml:space="preserve">Faced with the need to provide information that can improve managers decision-making and make the company increasingly dynamic, it was proposed to apply the Zero-Base Budget in the Continental Hotel’s financial department </w:t>
      </w:r>
      <w:proofErr w:type="gramStart"/>
      <w:r w:rsidRPr="00D91D4D">
        <w:rPr>
          <w:rFonts w:ascii="Arial" w:eastAsia="Times New Roman" w:hAnsi="Arial" w:cs="Arial"/>
          <w:spacing w:val="3"/>
          <w:sz w:val="24"/>
          <w:szCs w:val="24"/>
          <w:lang w:eastAsia="en-GB"/>
        </w:rPr>
        <w:t>in order to</w:t>
      </w:r>
      <w:proofErr w:type="gramEnd"/>
      <w:r w:rsidRPr="00D91D4D">
        <w:rPr>
          <w:rFonts w:ascii="Arial" w:eastAsia="Times New Roman" w:hAnsi="Arial" w:cs="Arial"/>
          <w:spacing w:val="3"/>
          <w:sz w:val="24"/>
          <w:szCs w:val="24"/>
          <w:lang w:eastAsia="en-GB"/>
        </w:rPr>
        <w:t xml:space="preserve"> contribute to the management of the expenses generated by this, reaching the conclusion that this type of budget can be applied in any organization regardless of size.</w:t>
      </w:r>
    </w:p>
    <w:p w14:paraId="7C55D6F2" w14:textId="77777777" w:rsidR="00DA2E91" w:rsidRPr="00D91D4D" w:rsidRDefault="00DA2E91" w:rsidP="00DA2E91">
      <w:pPr>
        <w:shd w:val="clear" w:color="auto" w:fill="FFFFFF"/>
        <w:spacing w:after="0" w:line="360" w:lineRule="auto"/>
        <w:jc w:val="both"/>
        <w:rPr>
          <w:rFonts w:ascii="Arial" w:eastAsia="Times New Roman" w:hAnsi="Arial" w:cs="Arial"/>
          <w:spacing w:val="3"/>
          <w:sz w:val="24"/>
          <w:szCs w:val="24"/>
          <w:lang w:eastAsia="en-GB"/>
        </w:rPr>
      </w:pPr>
      <w:r w:rsidRPr="00D91D4D">
        <w:rPr>
          <w:rFonts w:ascii="Arial" w:eastAsia="Times New Roman" w:hAnsi="Arial" w:cs="Arial"/>
          <w:spacing w:val="3"/>
          <w:sz w:val="24"/>
          <w:szCs w:val="24"/>
          <w:lang w:eastAsia="en-GB"/>
        </w:rPr>
        <w:t>In this sense, the proposed application of the ZBB in the financial department of this and all units of the Continental Hotel group must be applied with full support from the financial department and management of the company. As it is a more costly process and requires more time to be understood that an improvement in the department’s processes may be possible, and if the return occurs, it can be applied in the other departments of the Hotel.</w:t>
      </w:r>
    </w:p>
    <w:p w14:paraId="0423ED11" w14:textId="77777777" w:rsidR="00DA2E91" w:rsidRPr="00D91D4D" w:rsidRDefault="00DA2E91" w:rsidP="00DA2E91">
      <w:pPr>
        <w:shd w:val="clear" w:color="auto" w:fill="FFFFFF"/>
        <w:spacing w:after="0" w:line="360" w:lineRule="auto"/>
        <w:jc w:val="both"/>
        <w:rPr>
          <w:rFonts w:ascii="Arial" w:eastAsia="Times New Roman" w:hAnsi="Arial" w:cs="Arial"/>
          <w:spacing w:val="3"/>
          <w:sz w:val="24"/>
          <w:szCs w:val="24"/>
          <w:lang w:eastAsia="en-GB"/>
        </w:rPr>
      </w:pPr>
      <w:r w:rsidRPr="00D91D4D">
        <w:rPr>
          <w:rFonts w:ascii="Arial" w:eastAsia="Times New Roman" w:hAnsi="Arial" w:cs="Arial"/>
          <w:spacing w:val="3"/>
          <w:sz w:val="24"/>
          <w:szCs w:val="24"/>
          <w:lang w:eastAsia="en-GB"/>
        </w:rPr>
        <w:t>Considering further that every amount spent needs to be justified and that Continental Hotel undertakes to undertake revisions in the basic estimates for all packages each year, thus avoiding the perpetuation of inefficiencies. Some benefits of the method studied in relation to the traditional one can also be highlighted: it generates a questioning attitude when taking on practices arising from the past, focuses attention on productivity and not only on the cost relation, increases people’s involvement, significantly improving motivation and interest in work.</w:t>
      </w:r>
    </w:p>
    <w:p w14:paraId="714A4F0F" w14:textId="77777777" w:rsidR="00DA2E91" w:rsidRPr="005B05F2" w:rsidRDefault="00DA2E91" w:rsidP="00DA2E91">
      <w:pPr>
        <w:shd w:val="clear" w:color="auto" w:fill="FFFFFF"/>
        <w:spacing w:after="0" w:line="360" w:lineRule="auto"/>
        <w:jc w:val="both"/>
        <w:rPr>
          <w:rFonts w:ascii="Arial" w:eastAsia="Times New Roman" w:hAnsi="Arial" w:cs="Arial"/>
          <w:spacing w:val="3"/>
          <w:sz w:val="24"/>
          <w:szCs w:val="24"/>
          <w:lang w:eastAsia="en-GB"/>
        </w:rPr>
      </w:pPr>
      <w:r w:rsidRPr="00D91D4D">
        <w:rPr>
          <w:rFonts w:ascii="Arial" w:eastAsia="Times New Roman" w:hAnsi="Arial" w:cs="Arial"/>
          <w:spacing w:val="3"/>
          <w:sz w:val="24"/>
          <w:szCs w:val="24"/>
          <w:lang w:eastAsia="en-GB"/>
        </w:rPr>
        <w:t xml:space="preserve">In times when the strain on organizations is incredible, ZBB enjoys an extraordinary upper hand over different techniques, the chance of ceaseless improvement. </w:t>
      </w:r>
      <w:proofErr w:type="gramStart"/>
      <w:r w:rsidRPr="00D91D4D">
        <w:rPr>
          <w:rFonts w:ascii="Arial" w:eastAsia="Times New Roman" w:hAnsi="Arial" w:cs="Arial"/>
          <w:spacing w:val="3"/>
          <w:sz w:val="24"/>
          <w:szCs w:val="24"/>
          <w:lang w:eastAsia="en-GB"/>
        </w:rPr>
        <w:t>Understanding this rationale, it</w:t>
      </w:r>
      <w:proofErr w:type="gramEnd"/>
      <w:r w:rsidRPr="00D91D4D">
        <w:rPr>
          <w:rFonts w:ascii="Arial" w:eastAsia="Times New Roman" w:hAnsi="Arial" w:cs="Arial"/>
          <w:spacing w:val="3"/>
          <w:sz w:val="24"/>
          <w:szCs w:val="24"/>
          <w:lang w:eastAsia="en-GB"/>
        </w:rPr>
        <w:t xml:space="preserve"> is expressed again that the principle thought of ​​ZBB is to include all workers, looking for responsibility and obligation to the organization's outcomes.</w:t>
      </w:r>
    </w:p>
    <w:p w14:paraId="4AC7E0E5" w14:textId="77777777" w:rsidR="00DA2E91" w:rsidRPr="0017438B" w:rsidRDefault="00DA2E91" w:rsidP="00DA2E91">
      <w:pPr>
        <w:spacing w:before="240" w:line="360" w:lineRule="auto"/>
        <w:jc w:val="both"/>
        <w:rPr>
          <w:rFonts w:ascii="Arial" w:hAnsi="Arial" w:cs="Arial"/>
          <w:sz w:val="24"/>
          <w:szCs w:val="24"/>
        </w:rPr>
      </w:pPr>
    </w:p>
    <w:p w14:paraId="3AB5D8BE" w14:textId="41FCAE36" w:rsidR="0092712C" w:rsidRDefault="0092712C" w:rsidP="0092712C"/>
    <w:p w14:paraId="15B42C41" w14:textId="77777777" w:rsidR="00F5446C" w:rsidRDefault="00F5446C" w:rsidP="0092712C"/>
    <w:p w14:paraId="6D48CBFC" w14:textId="77777777" w:rsidR="0092712C" w:rsidRDefault="0092712C" w:rsidP="0092712C"/>
    <w:p w14:paraId="4FAAA8CA" w14:textId="5A48421C" w:rsidR="00163700" w:rsidRDefault="008B14ED" w:rsidP="00163700">
      <w:pPr>
        <w:pStyle w:val="Heading1"/>
        <w:numPr>
          <w:ilvl w:val="0"/>
          <w:numId w:val="1"/>
        </w:numPr>
        <w:rPr>
          <w:color w:val="BF8F00" w:themeColor="accent4" w:themeShade="BF"/>
        </w:rPr>
      </w:pPr>
      <w:bookmarkStart w:id="10" w:name="_Toc98943144"/>
      <w:r w:rsidRPr="00516348">
        <w:rPr>
          <w:color w:val="BF8F00" w:themeColor="accent4" w:themeShade="BF"/>
        </w:rPr>
        <w:lastRenderedPageBreak/>
        <w:t>Reference List</w:t>
      </w:r>
      <w:bookmarkEnd w:id="10"/>
    </w:p>
    <w:p w14:paraId="79194A67" w14:textId="77777777" w:rsidR="00163700" w:rsidRPr="00163700" w:rsidRDefault="00163700" w:rsidP="00163700">
      <w:pPr>
        <w:pStyle w:val="ListParagraph"/>
      </w:pPr>
    </w:p>
    <w:p w14:paraId="611A3FF2" w14:textId="77777777" w:rsidR="00163700" w:rsidRDefault="00163700" w:rsidP="00163700">
      <w:pPr>
        <w:pStyle w:val="NormalWeb"/>
        <w:numPr>
          <w:ilvl w:val="0"/>
          <w:numId w:val="14"/>
        </w:numPr>
      </w:pPr>
      <w:r>
        <w:t xml:space="preserve">Aguilar, O. </w:t>
      </w:r>
      <w:r>
        <w:t>and</w:t>
      </w:r>
      <w:r>
        <w:t xml:space="preserve"> Shaikh, F. eds., </w:t>
      </w:r>
      <w:r>
        <w:t>(</w:t>
      </w:r>
      <w:r>
        <w:t>2021</w:t>
      </w:r>
      <w:r>
        <w:t>)</w:t>
      </w:r>
      <w:r>
        <w:t xml:space="preserve">. Zero-based budgeting: Deloitte Us. </w:t>
      </w:r>
      <w:r>
        <w:rPr>
          <w:i/>
          <w:iCs/>
        </w:rPr>
        <w:t>Deloitte United States</w:t>
      </w:r>
      <w:r>
        <w:t xml:space="preserve">. Available at: https://www2.deloitte.com/us/en/pages/operations/articles/zero-based-budgeting.html [Accessed March 23, 2022]. </w:t>
      </w:r>
    </w:p>
    <w:p w14:paraId="47141CB4" w14:textId="77777777" w:rsidR="00163700" w:rsidRDefault="00163700" w:rsidP="00163700">
      <w:pPr>
        <w:pStyle w:val="NormalWeb"/>
        <w:numPr>
          <w:ilvl w:val="0"/>
          <w:numId w:val="14"/>
        </w:numPr>
      </w:pPr>
      <w:r>
        <w:t xml:space="preserve">Anaplan, </w:t>
      </w:r>
      <w:r>
        <w:t>(</w:t>
      </w:r>
      <w:r>
        <w:t>2022</w:t>
      </w:r>
      <w:r>
        <w:t>)</w:t>
      </w:r>
      <w:r>
        <w:t xml:space="preserve">. What is zero-based budgeting? </w:t>
      </w:r>
      <w:r>
        <w:rPr>
          <w:i/>
          <w:iCs/>
        </w:rPr>
        <w:t>Anaplan</w:t>
      </w:r>
      <w:r>
        <w:t xml:space="preserve">. Available at: https://www.anaplan.com/blog/zbb-zero-based-budgeting-guide/ [Accessed March 20, 2022]. </w:t>
      </w:r>
    </w:p>
    <w:p w14:paraId="699DED8B" w14:textId="77777777" w:rsidR="00163700" w:rsidRDefault="00163700" w:rsidP="00163700">
      <w:pPr>
        <w:pStyle w:val="NormalWeb"/>
        <w:numPr>
          <w:ilvl w:val="0"/>
          <w:numId w:val="14"/>
        </w:numPr>
      </w:pPr>
      <w:r>
        <w:t xml:space="preserve">Cheng, </w:t>
      </w:r>
      <w:proofErr w:type="gramStart"/>
      <w:r>
        <w:t>M.</w:t>
      </w:r>
      <w:proofErr w:type="gramEnd"/>
      <w:r>
        <w:t xml:space="preserve"> </w:t>
      </w:r>
      <w:r>
        <w:t>and</w:t>
      </w:r>
      <w:r>
        <w:t xml:space="preserve"> Team, T.I., </w:t>
      </w:r>
      <w:r>
        <w:t>(</w:t>
      </w:r>
      <w:r>
        <w:t>2021</w:t>
      </w:r>
      <w:r>
        <w:t>)</w:t>
      </w:r>
      <w:r>
        <w:t xml:space="preserve">. Zero-based budgeting: Benefits and drawbacks. </w:t>
      </w:r>
      <w:r>
        <w:rPr>
          <w:i/>
          <w:iCs/>
        </w:rPr>
        <w:t>Investopedia</w:t>
      </w:r>
      <w:r>
        <w:t xml:space="preserve">. Available at: https://www.investopedia.com/ask/answers/051515/what-are-advantages-and-disadvantages-zerobased-budgeting-accounting.asp [Accessed March 18, 2022]. </w:t>
      </w:r>
    </w:p>
    <w:p w14:paraId="6AAEEAA0" w14:textId="77777777" w:rsidR="00163700" w:rsidRDefault="00163700" w:rsidP="00163700">
      <w:pPr>
        <w:pStyle w:val="NormalWeb"/>
        <w:numPr>
          <w:ilvl w:val="0"/>
          <w:numId w:val="14"/>
        </w:numPr>
      </w:pPr>
      <w:r>
        <w:t xml:space="preserve">Comparing budgeting techniques (incremental v </w:t>
      </w:r>
      <w:proofErr w:type="spellStart"/>
      <w:r>
        <w:t>zbb</w:t>
      </w:r>
      <w:proofErr w:type="spellEnd"/>
      <w:r>
        <w:t xml:space="preserve">)20, 2021. Comparing budgeting techniques (incremental v </w:t>
      </w:r>
      <w:proofErr w:type="spellStart"/>
      <w:r>
        <w:t>zbb</w:t>
      </w:r>
      <w:proofErr w:type="spellEnd"/>
      <w:r>
        <w:t xml:space="preserve">). </w:t>
      </w:r>
      <w:r>
        <w:rPr>
          <w:i/>
          <w:iCs/>
        </w:rPr>
        <w:t>ACCA</w:t>
      </w:r>
      <w:r>
        <w:t xml:space="preserve">. Available at: https://www.accaglobal.com/ie/en/student/exam-support-resources/fundamentals-exams-study-resources/f5/technical-articles/comparing-budgeting-techniques.html [Accessed March 23, 2022]. </w:t>
      </w:r>
    </w:p>
    <w:p w14:paraId="536BE300" w14:textId="77777777" w:rsidR="00163700" w:rsidRDefault="00163700" w:rsidP="00163700">
      <w:pPr>
        <w:pStyle w:val="NormalWeb"/>
        <w:numPr>
          <w:ilvl w:val="0"/>
          <w:numId w:val="14"/>
        </w:numPr>
      </w:pPr>
      <w:r>
        <w:t>Fritzen, S. et al</w:t>
      </w:r>
      <w:r>
        <w:t>.</w:t>
      </w:r>
      <w:r>
        <w:t xml:space="preserve">, </w:t>
      </w:r>
      <w:r>
        <w:t>(</w:t>
      </w:r>
      <w:r>
        <w:t>2020</w:t>
      </w:r>
      <w:r>
        <w:t>)</w:t>
      </w:r>
      <w:r>
        <w:t xml:space="preserve">. Zero-based productivity: The power of informed choices. </w:t>
      </w:r>
      <w:r>
        <w:rPr>
          <w:i/>
          <w:iCs/>
        </w:rPr>
        <w:t>McKinsey &amp; Company</w:t>
      </w:r>
      <w:r>
        <w:t xml:space="preserve">. Available at: https://www.mckinsey.com/business-functions/operations/our-insights/zero-based-productivity-the-power-of-informed-choices [Accessed March 18, 2022]. </w:t>
      </w:r>
    </w:p>
    <w:p w14:paraId="6CF05FE6" w14:textId="77777777" w:rsidR="00163700" w:rsidRDefault="00163700" w:rsidP="00163700">
      <w:pPr>
        <w:pStyle w:val="NormalWeb"/>
        <w:numPr>
          <w:ilvl w:val="0"/>
          <w:numId w:val="14"/>
        </w:numPr>
      </w:pPr>
      <w:proofErr w:type="spellStart"/>
      <w:r>
        <w:t>Funck</w:t>
      </w:r>
      <w:proofErr w:type="spellEnd"/>
      <w:r>
        <w:t xml:space="preserve">, </w:t>
      </w:r>
      <w:proofErr w:type="spellStart"/>
      <w:r>
        <w:t>K.von</w:t>
      </w:r>
      <w:proofErr w:type="spellEnd"/>
      <w:r>
        <w:t xml:space="preserve"> et al</w:t>
      </w:r>
      <w:r>
        <w:t>.</w:t>
      </w:r>
      <w:r>
        <w:t xml:space="preserve">, </w:t>
      </w:r>
      <w:r>
        <w:t>(</w:t>
      </w:r>
      <w:r>
        <w:t>2021</w:t>
      </w:r>
      <w:r>
        <w:t>)</w:t>
      </w:r>
      <w:r>
        <w:t xml:space="preserve">. To make zero-based budgeting work, change </w:t>
      </w:r>
      <w:proofErr w:type="spellStart"/>
      <w:r>
        <w:t>behavior</w:t>
      </w:r>
      <w:proofErr w:type="spellEnd"/>
      <w:r>
        <w:t xml:space="preserve">. </w:t>
      </w:r>
      <w:r>
        <w:rPr>
          <w:i/>
          <w:iCs/>
        </w:rPr>
        <w:t>BCG Global</w:t>
      </w:r>
      <w:r>
        <w:t xml:space="preserve">. Available at: https://www.bcg.com/publications/2021/changing-how-companies-manage-cost-with-zero-based-budgeting [Accessed March 19, 2022]. </w:t>
      </w:r>
    </w:p>
    <w:p w14:paraId="5C9BDFC8" w14:textId="77777777" w:rsidR="00163700" w:rsidRDefault="00163700" w:rsidP="00163700">
      <w:pPr>
        <w:pStyle w:val="NormalWeb"/>
        <w:numPr>
          <w:ilvl w:val="0"/>
          <w:numId w:val="14"/>
        </w:numPr>
      </w:pPr>
      <w:proofErr w:type="spellStart"/>
      <w:r>
        <w:t>Graybeal</w:t>
      </w:r>
      <w:proofErr w:type="spellEnd"/>
      <w:r>
        <w:t xml:space="preserve">, P., Franklin, M. </w:t>
      </w:r>
      <w:r>
        <w:t>and</w:t>
      </w:r>
      <w:r>
        <w:t xml:space="preserve"> Cooper, D., </w:t>
      </w:r>
      <w:r>
        <w:t>(</w:t>
      </w:r>
      <w:r>
        <w:t>2018</w:t>
      </w:r>
      <w:r>
        <w:t>)</w:t>
      </w:r>
      <w:r>
        <w:t xml:space="preserve">. Describe how and why managers use budgets. </w:t>
      </w:r>
      <w:r>
        <w:rPr>
          <w:i/>
          <w:iCs/>
        </w:rPr>
        <w:t>Principles of Accounting Volume 2 Managerial Accounting</w:t>
      </w:r>
      <w:r>
        <w:t xml:space="preserve">. Available at: https://opentextbc.ca/principlesofaccountingv2openstax/chapter/describe-how-and-why-managers-use-budgets/ [Accessed March 22, 2022]. </w:t>
      </w:r>
    </w:p>
    <w:p w14:paraId="62E4E4C7" w14:textId="77777777" w:rsidR="00163700" w:rsidRDefault="00163700" w:rsidP="00163700">
      <w:pPr>
        <w:pStyle w:val="NormalWeb"/>
        <w:numPr>
          <w:ilvl w:val="0"/>
          <w:numId w:val="14"/>
        </w:numPr>
      </w:pPr>
      <w:proofErr w:type="spellStart"/>
      <w:r>
        <w:t>Leshinski</w:t>
      </w:r>
      <w:proofErr w:type="spellEnd"/>
      <w:r>
        <w:t xml:space="preserve">, S., </w:t>
      </w:r>
      <w:r>
        <w:t>(</w:t>
      </w:r>
      <w:r>
        <w:t>2022</w:t>
      </w:r>
      <w:r>
        <w:t>)</w:t>
      </w:r>
      <w:r>
        <w:t xml:space="preserve">. Using zero-based budgeting as a tool for growth and Innovation - Huron. </w:t>
      </w:r>
      <w:r>
        <w:rPr>
          <w:i/>
          <w:iCs/>
        </w:rPr>
        <w:t>Huron Consulting Group</w:t>
      </w:r>
      <w:r>
        <w:t xml:space="preserve">. Available at: https://www.huronconsultinggroup.com/insights/zero-based-budgeting [Accessed March 23, 2022]. </w:t>
      </w:r>
    </w:p>
    <w:p w14:paraId="0229A06E" w14:textId="77777777" w:rsidR="00163700" w:rsidRDefault="00163700" w:rsidP="00163700">
      <w:pPr>
        <w:pStyle w:val="NormalWeb"/>
        <w:numPr>
          <w:ilvl w:val="0"/>
          <w:numId w:val="14"/>
        </w:numPr>
      </w:pPr>
      <w:r>
        <w:t xml:space="preserve">Murphy, K., </w:t>
      </w:r>
      <w:r>
        <w:t>(</w:t>
      </w:r>
      <w:r>
        <w:t>2021</w:t>
      </w:r>
      <w:r>
        <w:t>)</w:t>
      </w:r>
      <w:r>
        <w:t xml:space="preserve">. The advantages and disadvantages of </w:t>
      </w:r>
      <w:proofErr w:type="gramStart"/>
      <w:r>
        <w:t>zero based</w:t>
      </w:r>
      <w:proofErr w:type="gramEnd"/>
      <w:r>
        <w:t xml:space="preserve"> budgeting (ZBB). </w:t>
      </w:r>
      <w:r>
        <w:rPr>
          <w:i/>
          <w:iCs/>
        </w:rPr>
        <w:t>PLANERGY Software</w:t>
      </w:r>
      <w:r>
        <w:t xml:space="preserve">. Available at: https://planergy.com/blog/advantages-and-disadvantages-of-zero-based-budgeting/ [Accessed March 19, 2022]. </w:t>
      </w:r>
    </w:p>
    <w:p w14:paraId="11FC5249" w14:textId="77777777" w:rsidR="00163700" w:rsidRDefault="00163700" w:rsidP="00163700">
      <w:pPr>
        <w:pStyle w:val="NormalWeb"/>
        <w:numPr>
          <w:ilvl w:val="0"/>
          <w:numId w:val="14"/>
        </w:numPr>
      </w:pPr>
      <w:r>
        <w:t xml:space="preserve">Pros and cons of zero-based budgeting, 2021. Pros and cons of zero-based budgeting. </w:t>
      </w:r>
      <w:proofErr w:type="spellStart"/>
      <w:r>
        <w:rPr>
          <w:i/>
          <w:iCs/>
        </w:rPr>
        <w:t>insightsoftware</w:t>
      </w:r>
      <w:proofErr w:type="spellEnd"/>
      <w:r>
        <w:t xml:space="preserve">. Available at: https://insightsoftware.com/blog/zero-based-budgeting/ [Accessed March 23, 2022]. </w:t>
      </w:r>
    </w:p>
    <w:p w14:paraId="17ED8873" w14:textId="77777777" w:rsidR="00163700" w:rsidRDefault="00163700" w:rsidP="00163700">
      <w:pPr>
        <w:pStyle w:val="NormalWeb"/>
        <w:numPr>
          <w:ilvl w:val="0"/>
          <w:numId w:val="14"/>
        </w:numPr>
      </w:pPr>
      <w:r>
        <w:t xml:space="preserve">Richard, J., </w:t>
      </w:r>
      <w:r>
        <w:t>(</w:t>
      </w:r>
      <w:r>
        <w:t>2021</w:t>
      </w:r>
      <w:r>
        <w:t>)</w:t>
      </w:r>
      <w:r>
        <w:t xml:space="preserve">. The ups and downs of zero </w:t>
      </w:r>
      <w:proofErr w:type="gramStart"/>
      <w:r>
        <w:t>based-budgeting</w:t>
      </w:r>
      <w:proofErr w:type="gramEnd"/>
      <w:r>
        <w:t xml:space="preserve">. </w:t>
      </w:r>
      <w:r>
        <w:rPr>
          <w:i/>
          <w:iCs/>
        </w:rPr>
        <w:t>Solving finance</w:t>
      </w:r>
      <w:r>
        <w:t xml:space="preserve">. Available at: https://www.solving-finance.com/post/the-ups-and-downs-of-zero-based-budgeting [Accessed March 19, 2022]. </w:t>
      </w:r>
    </w:p>
    <w:p w14:paraId="0E986AAA" w14:textId="77777777" w:rsidR="00163700" w:rsidRDefault="00163700" w:rsidP="00163700">
      <w:pPr>
        <w:pStyle w:val="NormalWeb"/>
        <w:numPr>
          <w:ilvl w:val="0"/>
          <w:numId w:val="14"/>
        </w:numPr>
      </w:pPr>
      <w:r>
        <w:t xml:space="preserve">S, S., (2017). Difference between traditional budgeting and zero-based budgeting (with comparison chart). </w:t>
      </w:r>
      <w:r>
        <w:rPr>
          <w:i/>
          <w:iCs/>
        </w:rPr>
        <w:t>Key Differences</w:t>
      </w:r>
      <w:r>
        <w:t xml:space="preserve">. Available at: https://keydifferences.com/difference-between-traditional-and-zero-based-budgeting.html [Accessed March 18, 2022]. </w:t>
      </w:r>
    </w:p>
    <w:p w14:paraId="0840A8CB" w14:textId="77777777" w:rsidR="00163700" w:rsidRDefault="00163700" w:rsidP="00163700">
      <w:pPr>
        <w:pStyle w:val="NormalWeb"/>
        <w:numPr>
          <w:ilvl w:val="0"/>
          <w:numId w:val="14"/>
        </w:numPr>
      </w:pPr>
      <w:proofErr w:type="spellStart"/>
      <w:r>
        <w:t>Serven</w:t>
      </w:r>
      <w:proofErr w:type="spellEnd"/>
      <w:r>
        <w:t xml:space="preserve">, </w:t>
      </w:r>
      <w:proofErr w:type="gramStart"/>
      <w:r>
        <w:t>L.,</w:t>
      </w:r>
      <w:r>
        <w:t>(</w:t>
      </w:r>
      <w:proofErr w:type="gramEnd"/>
      <w:r>
        <w:t xml:space="preserve"> 2021</w:t>
      </w:r>
      <w:r>
        <w:t>)</w:t>
      </w:r>
      <w:r>
        <w:t xml:space="preserve">. https://blog.board.com/budgeting-planning-forecasting/top-tips-implementing-zero-based-budgeting/644/#gref. </w:t>
      </w:r>
      <w:r>
        <w:rPr>
          <w:i/>
          <w:iCs/>
        </w:rPr>
        <w:t>Implementing a successful Zero-Based Budgeting approach</w:t>
      </w:r>
      <w:r>
        <w:t>. Available at: https://blog.board.com/budgeting-planning-</w:t>
      </w:r>
      <w:r>
        <w:lastRenderedPageBreak/>
        <w:t xml:space="preserve">forecasting/top-tips-implementing-zero-based-budgeting/644/#gref [Accessed March 20, 2022]. </w:t>
      </w:r>
    </w:p>
    <w:p w14:paraId="33982D98" w14:textId="77777777" w:rsidR="00163700" w:rsidRDefault="00163700" w:rsidP="00163700">
      <w:pPr>
        <w:pStyle w:val="NormalWeb"/>
        <w:numPr>
          <w:ilvl w:val="0"/>
          <w:numId w:val="14"/>
        </w:numPr>
      </w:pPr>
      <w:proofErr w:type="spellStart"/>
      <w:r>
        <w:t>Stobierski</w:t>
      </w:r>
      <w:proofErr w:type="spellEnd"/>
      <w:r>
        <w:t xml:space="preserve">, T., </w:t>
      </w:r>
      <w:r>
        <w:t>(</w:t>
      </w:r>
      <w:r>
        <w:t>2020</w:t>
      </w:r>
      <w:r>
        <w:t>)</w:t>
      </w:r>
      <w:r>
        <w:t xml:space="preserve">. How to determine the financial health of your company: HBS Online. </w:t>
      </w:r>
      <w:r>
        <w:rPr>
          <w:i/>
          <w:iCs/>
        </w:rPr>
        <w:t>Business Insights Blog</w:t>
      </w:r>
      <w:r>
        <w:t xml:space="preserve">. Available at: https://online.hbs.edu/blog/post/how-to-determine-the-financial-health-of-a-company [Accessed March 18, 2022]. </w:t>
      </w:r>
    </w:p>
    <w:p w14:paraId="7019DC62" w14:textId="77777777" w:rsidR="00163700" w:rsidRDefault="00163700" w:rsidP="00163700">
      <w:pPr>
        <w:pStyle w:val="NormalWeb"/>
        <w:numPr>
          <w:ilvl w:val="0"/>
          <w:numId w:val="14"/>
        </w:numPr>
      </w:pPr>
      <w:r w:rsidRPr="00393532">
        <w:t>Underwood, C.,</w:t>
      </w:r>
      <w:r w:rsidRPr="00393532">
        <w:t xml:space="preserve"> (</w:t>
      </w:r>
      <w:r w:rsidRPr="00393532">
        <w:t>2022</w:t>
      </w:r>
      <w:r w:rsidRPr="00393532">
        <w:t>)</w:t>
      </w:r>
      <w:r w:rsidRPr="00393532">
        <w:t xml:space="preserve">. Advantages and disadvantages of </w:t>
      </w:r>
      <w:proofErr w:type="gramStart"/>
      <w:r w:rsidRPr="00393532">
        <w:t>zero based</w:t>
      </w:r>
      <w:proofErr w:type="gramEnd"/>
      <w:r w:rsidRPr="00393532">
        <w:t xml:space="preserve"> budgeting. </w:t>
      </w:r>
      <w:proofErr w:type="spellStart"/>
      <w:r w:rsidRPr="00393532">
        <w:rPr>
          <w:i/>
          <w:iCs/>
        </w:rPr>
        <w:t>eFinanceManagement</w:t>
      </w:r>
      <w:proofErr w:type="spellEnd"/>
      <w:r w:rsidRPr="00393532">
        <w:t xml:space="preserve">. Available at: https://efinancemanagement.com/budgeting/zero-based/advantages-and-disadvantages-of-zero-based-budgeting [Accessed March 19, 2022]. </w:t>
      </w:r>
    </w:p>
    <w:p w14:paraId="2B289656" w14:textId="77777777" w:rsidR="00163700" w:rsidRDefault="00163700" w:rsidP="00163700">
      <w:pPr>
        <w:pStyle w:val="NormalWeb"/>
        <w:numPr>
          <w:ilvl w:val="0"/>
          <w:numId w:val="14"/>
        </w:numPr>
      </w:pPr>
      <w:proofErr w:type="gramStart"/>
      <w:r>
        <w:t>Webster ,</w:t>
      </w:r>
      <w:proofErr w:type="gramEnd"/>
      <w:r>
        <w:t xml:space="preserve"> E., </w:t>
      </w:r>
      <w:r>
        <w:t>(</w:t>
      </w:r>
      <w:r>
        <w:t>2020</w:t>
      </w:r>
      <w:r>
        <w:t>)</w:t>
      </w:r>
      <w:r>
        <w:t xml:space="preserve">. Benefits and drawbacks of zero-based budgeting. </w:t>
      </w:r>
      <w:r>
        <w:rPr>
          <w:i/>
          <w:iCs/>
        </w:rPr>
        <w:t>Vena</w:t>
      </w:r>
      <w:r>
        <w:t xml:space="preserve">. Available at: https://www.venasolutions.co.uk/blog/budgeting-forecasting/zero-based-budgeting [Accessed March 18, 2022]. </w:t>
      </w:r>
    </w:p>
    <w:p w14:paraId="4F1C2919" w14:textId="77777777" w:rsidR="00163700" w:rsidRDefault="00163700" w:rsidP="00163700">
      <w:pPr>
        <w:pStyle w:val="NormalWeb"/>
        <w:numPr>
          <w:ilvl w:val="0"/>
          <w:numId w:val="14"/>
        </w:numPr>
      </w:pPr>
      <w:r>
        <w:t xml:space="preserve">Why is it important to have a zero-based </w:t>
      </w:r>
      <w:proofErr w:type="gramStart"/>
      <w:r>
        <w:t>budget?,</w:t>
      </w:r>
      <w:proofErr w:type="gramEnd"/>
      <w:r>
        <w:t xml:space="preserve"> </w:t>
      </w:r>
      <w:r>
        <w:t>(</w:t>
      </w:r>
      <w:r>
        <w:t>2021</w:t>
      </w:r>
      <w:r>
        <w:t>)</w:t>
      </w:r>
      <w:r>
        <w:t xml:space="preserve">. Why is it important to have a zero-based budget? </w:t>
      </w:r>
      <w:r>
        <w:rPr>
          <w:i/>
          <w:iCs/>
        </w:rPr>
        <w:t>Suits Me</w:t>
      </w:r>
      <w:r>
        <w:t xml:space="preserve">. Available at: https://suitsmecard.com/blog/why-is-it-important-to-have-a-zero-based-budget [Accessed March 23, 2022]. </w:t>
      </w:r>
    </w:p>
    <w:p w14:paraId="06618558" w14:textId="77777777" w:rsidR="00163700" w:rsidRDefault="00163700" w:rsidP="00163700">
      <w:pPr>
        <w:pStyle w:val="NormalWeb"/>
        <w:numPr>
          <w:ilvl w:val="0"/>
          <w:numId w:val="14"/>
        </w:numPr>
      </w:pPr>
      <w:r>
        <w:t xml:space="preserve">Zero based budgeting (ZBB) training course, 2021. Zero based budgeting (ZBB) training course. </w:t>
      </w:r>
      <w:r>
        <w:rPr>
          <w:i/>
          <w:iCs/>
        </w:rPr>
        <w:t>Zoe Talent Solutions</w:t>
      </w:r>
      <w:r>
        <w:t xml:space="preserve">. Available at: http://zoetalentsolutions.com/course/zero-based-budgeting-zbb-training-course/ [Accessed March 23, 2022]. </w:t>
      </w:r>
    </w:p>
    <w:p w14:paraId="66452B9A" w14:textId="77777777" w:rsidR="00163700" w:rsidRDefault="00163700" w:rsidP="00163700">
      <w:pPr>
        <w:pStyle w:val="NormalWeb"/>
        <w:numPr>
          <w:ilvl w:val="0"/>
          <w:numId w:val="14"/>
        </w:numPr>
      </w:pPr>
      <w:r>
        <w:t xml:space="preserve">Zero-based budgeting: Definition, features and advantages, 2022. Zero-based budgeting: Definition, features and advantages. </w:t>
      </w:r>
      <w:proofErr w:type="spellStart"/>
      <w:r>
        <w:rPr>
          <w:i/>
          <w:iCs/>
        </w:rPr>
        <w:t>Jedox</w:t>
      </w:r>
      <w:proofErr w:type="spellEnd"/>
      <w:r>
        <w:t xml:space="preserve">. Available at: https://www.jedox.com/en/blog/zero-based-budgeting/ [Accessed March 23, 2022]. </w:t>
      </w:r>
    </w:p>
    <w:p w14:paraId="0526A4CB" w14:textId="77777777" w:rsidR="00ED0E91" w:rsidRDefault="00ED0E91" w:rsidP="007E598E">
      <w:pPr>
        <w:pStyle w:val="NormalWeb"/>
        <w:ind w:left="567" w:hanging="567"/>
      </w:pPr>
    </w:p>
    <w:p w14:paraId="3C5EB2DB" w14:textId="77777777" w:rsidR="007E598E" w:rsidRDefault="007E598E" w:rsidP="00083726">
      <w:pPr>
        <w:pStyle w:val="NormalWeb"/>
        <w:ind w:left="567" w:hanging="567"/>
      </w:pPr>
    </w:p>
    <w:p w14:paraId="29C1A3FD" w14:textId="77777777" w:rsidR="00083726" w:rsidRDefault="00083726" w:rsidP="003F4411">
      <w:pPr>
        <w:pStyle w:val="NormalWeb"/>
        <w:ind w:left="567" w:hanging="567"/>
      </w:pPr>
    </w:p>
    <w:p w14:paraId="62FDF414" w14:textId="77777777" w:rsidR="003F4411" w:rsidRDefault="003F4411" w:rsidP="001D04B2">
      <w:pPr>
        <w:pStyle w:val="NormalWeb"/>
        <w:ind w:left="567" w:hanging="567"/>
      </w:pPr>
    </w:p>
    <w:p w14:paraId="147C003E" w14:textId="77777777" w:rsidR="008B14ED" w:rsidRDefault="008B14ED" w:rsidP="008B14ED"/>
    <w:p w14:paraId="74220D48" w14:textId="77777777" w:rsidR="008B14ED" w:rsidRPr="008B14ED" w:rsidRDefault="008B14ED" w:rsidP="008B14ED"/>
    <w:p w14:paraId="59647D4A" w14:textId="77777777" w:rsidR="008B14ED" w:rsidRPr="008B14ED" w:rsidRDefault="008B14ED" w:rsidP="008B14ED"/>
    <w:sectPr w:rsidR="008B14ED" w:rsidRPr="008B14ED" w:rsidSect="008B14E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95CC1" w14:textId="77777777" w:rsidR="000D39B3" w:rsidRDefault="000D39B3" w:rsidP="008B14ED">
      <w:pPr>
        <w:spacing w:after="0" w:line="240" w:lineRule="auto"/>
      </w:pPr>
      <w:r>
        <w:separator/>
      </w:r>
    </w:p>
  </w:endnote>
  <w:endnote w:type="continuationSeparator" w:id="0">
    <w:p w14:paraId="1E9BF21A" w14:textId="77777777" w:rsidR="000D39B3" w:rsidRDefault="000D39B3"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10244FF"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5F1DDE79"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9935C" w14:textId="77777777" w:rsidR="000D39B3" w:rsidRDefault="000D39B3" w:rsidP="008B14ED">
      <w:pPr>
        <w:spacing w:after="0" w:line="240" w:lineRule="auto"/>
      </w:pPr>
      <w:r>
        <w:separator/>
      </w:r>
    </w:p>
  </w:footnote>
  <w:footnote w:type="continuationSeparator" w:id="0">
    <w:p w14:paraId="0EDEAEB3" w14:textId="77777777" w:rsidR="000D39B3" w:rsidRDefault="000D39B3"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73926"/>
    <w:multiLevelType w:val="hybridMultilevel"/>
    <w:tmpl w:val="D8B643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929E2"/>
    <w:multiLevelType w:val="hybridMultilevel"/>
    <w:tmpl w:val="1E028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A46485"/>
    <w:multiLevelType w:val="hybridMultilevel"/>
    <w:tmpl w:val="1E16B30C"/>
    <w:lvl w:ilvl="0" w:tplc="08090015">
      <w:start w:val="1"/>
      <w:numFmt w:val="upp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2A4B3E0A"/>
    <w:multiLevelType w:val="hybridMultilevel"/>
    <w:tmpl w:val="4134D6A0"/>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E7711D"/>
    <w:multiLevelType w:val="hybridMultilevel"/>
    <w:tmpl w:val="7F2881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B9F037C"/>
    <w:multiLevelType w:val="hybridMultilevel"/>
    <w:tmpl w:val="BA38A90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616051"/>
    <w:multiLevelType w:val="multilevel"/>
    <w:tmpl w:val="9B962FF2"/>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7" w15:restartNumberingAfterBreak="0">
    <w:nsid w:val="48191BAB"/>
    <w:multiLevelType w:val="hybridMultilevel"/>
    <w:tmpl w:val="EE9C94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594F71"/>
    <w:multiLevelType w:val="hybridMultilevel"/>
    <w:tmpl w:val="7EEA79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0A205D"/>
    <w:multiLevelType w:val="multilevel"/>
    <w:tmpl w:val="9B962FF2"/>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0"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5544A9"/>
    <w:multiLevelType w:val="hybridMultilevel"/>
    <w:tmpl w:val="6F0216BA"/>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2A40B9"/>
    <w:multiLevelType w:val="hybridMultilevel"/>
    <w:tmpl w:val="05806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53A0545"/>
    <w:multiLevelType w:val="hybridMultilevel"/>
    <w:tmpl w:val="0D4C80F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0"/>
  </w:num>
  <w:num w:numId="5">
    <w:abstractNumId w:val="7"/>
  </w:num>
  <w:num w:numId="6">
    <w:abstractNumId w:val="3"/>
  </w:num>
  <w:num w:numId="7">
    <w:abstractNumId w:val="9"/>
  </w:num>
  <w:num w:numId="8">
    <w:abstractNumId w:val="1"/>
  </w:num>
  <w:num w:numId="9">
    <w:abstractNumId w:val="12"/>
  </w:num>
  <w:num w:numId="10">
    <w:abstractNumId w:val="4"/>
  </w:num>
  <w:num w:numId="11">
    <w:abstractNumId w:val="5"/>
  </w:num>
  <w:num w:numId="12">
    <w:abstractNumId w:val="2"/>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zNTA2NLIwNjEytzBQ0lEKTi0uzszPAykwqgUA8/arASwAAAA="/>
  </w:docVars>
  <w:rsids>
    <w:rsidRoot w:val="008B14ED"/>
    <w:rsid w:val="0000582F"/>
    <w:rsid w:val="00035F57"/>
    <w:rsid w:val="00064198"/>
    <w:rsid w:val="00067B53"/>
    <w:rsid w:val="00083726"/>
    <w:rsid w:val="000A3B88"/>
    <w:rsid w:val="000A680A"/>
    <w:rsid w:val="000D0662"/>
    <w:rsid w:val="000D39B3"/>
    <w:rsid w:val="00120C66"/>
    <w:rsid w:val="00136C87"/>
    <w:rsid w:val="00141508"/>
    <w:rsid w:val="00163700"/>
    <w:rsid w:val="00195EB8"/>
    <w:rsid w:val="001D04B2"/>
    <w:rsid w:val="001F0843"/>
    <w:rsid w:val="002317F9"/>
    <w:rsid w:val="00253EB8"/>
    <w:rsid w:val="00273AB2"/>
    <w:rsid w:val="002A1505"/>
    <w:rsid w:val="002C7533"/>
    <w:rsid w:val="002E657F"/>
    <w:rsid w:val="00333544"/>
    <w:rsid w:val="0034370B"/>
    <w:rsid w:val="00393532"/>
    <w:rsid w:val="003B691C"/>
    <w:rsid w:val="003C115C"/>
    <w:rsid w:val="003E0760"/>
    <w:rsid w:val="003E2B64"/>
    <w:rsid w:val="003F4411"/>
    <w:rsid w:val="003F5DC9"/>
    <w:rsid w:val="004264CF"/>
    <w:rsid w:val="00431A12"/>
    <w:rsid w:val="004B1C88"/>
    <w:rsid w:val="004F12C1"/>
    <w:rsid w:val="004F3CBB"/>
    <w:rsid w:val="00516348"/>
    <w:rsid w:val="00517AA0"/>
    <w:rsid w:val="00562903"/>
    <w:rsid w:val="005A3788"/>
    <w:rsid w:val="005F685D"/>
    <w:rsid w:val="006219CF"/>
    <w:rsid w:val="00641881"/>
    <w:rsid w:val="006B7802"/>
    <w:rsid w:val="006E567D"/>
    <w:rsid w:val="00702251"/>
    <w:rsid w:val="007057E1"/>
    <w:rsid w:val="00722AC2"/>
    <w:rsid w:val="00745AC8"/>
    <w:rsid w:val="007810AA"/>
    <w:rsid w:val="007B172B"/>
    <w:rsid w:val="007C6D11"/>
    <w:rsid w:val="007E598E"/>
    <w:rsid w:val="007F2280"/>
    <w:rsid w:val="007F3C2A"/>
    <w:rsid w:val="007F7160"/>
    <w:rsid w:val="0080440C"/>
    <w:rsid w:val="0082248A"/>
    <w:rsid w:val="00822CC4"/>
    <w:rsid w:val="008241DC"/>
    <w:rsid w:val="0082513C"/>
    <w:rsid w:val="008B14ED"/>
    <w:rsid w:val="008B58A6"/>
    <w:rsid w:val="008E25D5"/>
    <w:rsid w:val="0092712C"/>
    <w:rsid w:val="00971B6D"/>
    <w:rsid w:val="009B0C01"/>
    <w:rsid w:val="009D532A"/>
    <w:rsid w:val="009F312B"/>
    <w:rsid w:val="00A01D45"/>
    <w:rsid w:val="00A61D93"/>
    <w:rsid w:val="00AB58F7"/>
    <w:rsid w:val="00AC6154"/>
    <w:rsid w:val="00AD4592"/>
    <w:rsid w:val="00AE1DC7"/>
    <w:rsid w:val="00B13A42"/>
    <w:rsid w:val="00B24820"/>
    <w:rsid w:val="00B37437"/>
    <w:rsid w:val="00B411F0"/>
    <w:rsid w:val="00BA41B9"/>
    <w:rsid w:val="00BB0086"/>
    <w:rsid w:val="00BF1F39"/>
    <w:rsid w:val="00C26623"/>
    <w:rsid w:val="00C3502C"/>
    <w:rsid w:val="00C4548E"/>
    <w:rsid w:val="00C72774"/>
    <w:rsid w:val="00C74586"/>
    <w:rsid w:val="00C844C1"/>
    <w:rsid w:val="00C919C5"/>
    <w:rsid w:val="00C92F70"/>
    <w:rsid w:val="00CB24D9"/>
    <w:rsid w:val="00CE3DE3"/>
    <w:rsid w:val="00CF01BF"/>
    <w:rsid w:val="00D02F4F"/>
    <w:rsid w:val="00D0318C"/>
    <w:rsid w:val="00D114BF"/>
    <w:rsid w:val="00D847A8"/>
    <w:rsid w:val="00D91D4D"/>
    <w:rsid w:val="00D91E0C"/>
    <w:rsid w:val="00D92D38"/>
    <w:rsid w:val="00D92E59"/>
    <w:rsid w:val="00DA06ED"/>
    <w:rsid w:val="00DA2E91"/>
    <w:rsid w:val="00DD0874"/>
    <w:rsid w:val="00E35A08"/>
    <w:rsid w:val="00E4462E"/>
    <w:rsid w:val="00E63CDC"/>
    <w:rsid w:val="00ED0E91"/>
    <w:rsid w:val="00ED2A1E"/>
    <w:rsid w:val="00EE1D5A"/>
    <w:rsid w:val="00EE6731"/>
    <w:rsid w:val="00F129DC"/>
    <w:rsid w:val="00F35871"/>
    <w:rsid w:val="00F40D95"/>
    <w:rsid w:val="00F47801"/>
    <w:rsid w:val="00F5446C"/>
    <w:rsid w:val="00F62076"/>
    <w:rsid w:val="00F9471A"/>
    <w:rsid w:val="00FB2EC5"/>
    <w:rsid w:val="00FB3DF7"/>
    <w:rsid w:val="00FC238D"/>
    <w:rsid w:val="00FC3C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412A6B"/>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UnresolvedMention">
    <w:name w:val="Unresolved Mention"/>
    <w:basedOn w:val="DefaultParagraphFont"/>
    <w:uiPriority w:val="99"/>
    <w:semiHidden/>
    <w:unhideWhenUsed/>
    <w:rsid w:val="00C74586"/>
    <w:rPr>
      <w:color w:val="605E5C"/>
      <w:shd w:val="clear" w:color="auto" w:fill="E1DFDD"/>
    </w:rPr>
  </w:style>
  <w:style w:type="paragraph" w:styleId="NormalWeb">
    <w:name w:val="Normal (Web)"/>
    <w:basedOn w:val="Normal"/>
    <w:uiPriority w:val="99"/>
    <w:unhideWhenUsed/>
    <w:rsid w:val="001D04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371506">
      <w:bodyDiv w:val="1"/>
      <w:marLeft w:val="0"/>
      <w:marRight w:val="0"/>
      <w:marTop w:val="0"/>
      <w:marBottom w:val="0"/>
      <w:divBdr>
        <w:top w:val="none" w:sz="0" w:space="0" w:color="auto"/>
        <w:left w:val="none" w:sz="0" w:space="0" w:color="auto"/>
        <w:bottom w:val="none" w:sz="0" w:space="0" w:color="auto"/>
        <w:right w:val="none" w:sz="0" w:space="0" w:color="auto"/>
      </w:divBdr>
    </w:div>
    <w:div w:id="289634130">
      <w:bodyDiv w:val="1"/>
      <w:marLeft w:val="0"/>
      <w:marRight w:val="0"/>
      <w:marTop w:val="0"/>
      <w:marBottom w:val="0"/>
      <w:divBdr>
        <w:top w:val="none" w:sz="0" w:space="0" w:color="auto"/>
        <w:left w:val="none" w:sz="0" w:space="0" w:color="auto"/>
        <w:bottom w:val="none" w:sz="0" w:space="0" w:color="auto"/>
        <w:right w:val="none" w:sz="0" w:space="0" w:color="auto"/>
      </w:divBdr>
    </w:div>
    <w:div w:id="314604244">
      <w:bodyDiv w:val="1"/>
      <w:marLeft w:val="0"/>
      <w:marRight w:val="0"/>
      <w:marTop w:val="0"/>
      <w:marBottom w:val="0"/>
      <w:divBdr>
        <w:top w:val="none" w:sz="0" w:space="0" w:color="auto"/>
        <w:left w:val="none" w:sz="0" w:space="0" w:color="auto"/>
        <w:bottom w:val="none" w:sz="0" w:space="0" w:color="auto"/>
        <w:right w:val="none" w:sz="0" w:space="0" w:color="auto"/>
      </w:divBdr>
    </w:div>
    <w:div w:id="394816743">
      <w:bodyDiv w:val="1"/>
      <w:marLeft w:val="0"/>
      <w:marRight w:val="0"/>
      <w:marTop w:val="0"/>
      <w:marBottom w:val="0"/>
      <w:divBdr>
        <w:top w:val="none" w:sz="0" w:space="0" w:color="auto"/>
        <w:left w:val="none" w:sz="0" w:space="0" w:color="auto"/>
        <w:bottom w:val="none" w:sz="0" w:space="0" w:color="auto"/>
        <w:right w:val="none" w:sz="0" w:space="0" w:color="auto"/>
      </w:divBdr>
    </w:div>
    <w:div w:id="414935708">
      <w:bodyDiv w:val="1"/>
      <w:marLeft w:val="0"/>
      <w:marRight w:val="0"/>
      <w:marTop w:val="0"/>
      <w:marBottom w:val="0"/>
      <w:divBdr>
        <w:top w:val="none" w:sz="0" w:space="0" w:color="auto"/>
        <w:left w:val="none" w:sz="0" w:space="0" w:color="auto"/>
        <w:bottom w:val="none" w:sz="0" w:space="0" w:color="auto"/>
        <w:right w:val="none" w:sz="0" w:space="0" w:color="auto"/>
      </w:divBdr>
    </w:div>
    <w:div w:id="560334092">
      <w:bodyDiv w:val="1"/>
      <w:marLeft w:val="0"/>
      <w:marRight w:val="0"/>
      <w:marTop w:val="0"/>
      <w:marBottom w:val="0"/>
      <w:divBdr>
        <w:top w:val="none" w:sz="0" w:space="0" w:color="auto"/>
        <w:left w:val="none" w:sz="0" w:space="0" w:color="auto"/>
        <w:bottom w:val="none" w:sz="0" w:space="0" w:color="auto"/>
        <w:right w:val="none" w:sz="0" w:space="0" w:color="auto"/>
      </w:divBdr>
    </w:div>
    <w:div w:id="678770687">
      <w:bodyDiv w:val="1"/>
      <w:marLeft w:val="0"/>
      <w:marRight w:val="0"/>
      <w:marTop w:val="0"/>
      <w:marBottom w:val="0"/>
      <w:divBdr>
        <w:top w:val="none" w:sz="0" w:space="0" w:color="auto"/>
        <w:left w:val="none" w:sz="0" w:space="0" w:color="auto"/>
        <w:bottom w:val="none" w:sz="0" w:space="0" w:color="auto"/>
        <w:right w:val="none" w:sz="0" w:space="0" w:color="auto"/>
      </w:divBdr>
    </w:div>
    <w:div w:id="709960424">
      <w:bodyDiv w:val="1"/>
      <w:marLeft w:val="0"/>
      <w:marRight w:val="0"/>
      <w:marTop w:val="0"/>
      <w:marBottom w:val="0"/>
      <w:divBdr>
        <w:top w:val="none" w:sz="0" w:space="0" w:color="auto"/>
        <w:left w:val="none" w:sz="0" w:space="0" w:color="auto"/>
        <w:bottom w:val="none" w:sz="0" w:space="0" w:color="auto"/>
        <w:right w:val="none" w:sz="0" w:space="0" w:color="auto"/>
      </w:divBdr>
    </w:div>
    <w:div w:id="744574414">
      <w:bodyDiv w:val="1"/>
      <w:marLeft w:val="0"/>
      <w:marRight w:val="0"/>
      <w:marTop w:val="0"/>
      <w:marBottom w:val="0"/>
      <w:divBdr>
        <w:top w:val="none" w:sz="0" w:space="0" w:color="auto"/>
        <w:left w:val="none" w:sz="0" w:space="0" w:color="auto"/>
        <w:bottom w:val="none" w:sz="0" w:space="0" w:color="auto"/>
        <w:right w:val="none" w:sz="0" w:space="0" w:color="auto"/>
      </w:divBdr>
    </w:div>
    <w:div w:id="750857995">
      <w:bodyDiv w:val="1"/>
      <w:marLeft w:val="0"/>
      <w:marRight w:val="0"/>
      <w:marTop w:val="0"/>
      <w:marBottom w:val="0"/>
      <w:divBdr>
        <w:top w:val="none" w:sz="0" w:space="0" w:color="auto"/>
        <w:left w:val="none" w:sz="0" w:space="0" w:color="auto"/>
        <w:bottom w:val="none" w:sz="0" w:space="0" w:color="auto"/>
        <w:right w:val="none" w:sz="0" w:space="0" w:color="auto"/>
      </w:divBdr>
    </w:div>
    <w:div w:id="768083122">
      <w:bodyDiv w:val="1"/>
      <w:marLeft w:val="0"/>
      <w:marRight w:val="0"/>
      <w:marTop w:val="0"/>
      <w:marBottom w:val="0"/>
      <w:divBdr>
        <w:top w:val="none" w:sz="0" w:space="0" w:color="auto"/>
        <w:left w:val="none" w:sz="0" w:space="0" w:color="auto"/>
        <w:bottom w:val="none" w:sz="0" w:space="0" w:color="auto"/>
        <w:right w:val="none" w:sz="0" w:space="0" w:color="auto"/>
      </w:divBdr>
    </w:div>
    <w:div w:id="780953054">
      <w:bodyDiv w:val="1"/>
      <w:marLeft w:val="0"/>
      <w:marRight w:val="0"/>
      <w:marTop w:val="0"/>
      <w:marBottom w:val="0"/>
      <w:divBdr>
        <w:top w:val="none" w:sz="0" w:space="0" w:color="auto"/>
        <w:left w:val="none" w:sz="0" w:space="0" w:color="auto"/>
        <w:bottom w:val="none" w:sz="0" w:space="0" w:color="auto"/>
        <w:right w:val="none" w:sz="0" w:space="0" w:color="auto"/>
      </w:divBdr>
    </w:div>
    <w:div w:id="868177380">
      <w:bodyDiv w:val="1"/>
      <w:marLeft w:val="0"/>
      <w:marRight w:val="0"/>
      <w:marTop w:val="0"/>
      <w:marBottom w:val="0"/>
      <w:divBdr>
        <w:top w:val="none" w:sz="0" w:space="0" w:color="auto"/>
        <w:left w:val="none" w:sz="0" w:space="0" w:color="auto"/>
        <w:bottom w:val="none" w:sz="0" w:space="0" w:color="auto"/>
        <w:right w:val="none" w:sz="0" w:space="0" w:color="auto"/>
      </w:divBdr>
    </w:div>
    <w:div w:id="1057509854">
      <w:bodyDiv w:val="1"/>
      <w:marLeft w:val="0"/>
      <w:marRight w:val="0"/>
      <w:marTop w:val="0"/>
      <w:marBottom w:val="0"/>
      <w:divBdr>
        <w:top w:val="none" w:sz="0" w:space="0" w:color="auto"/>
        <w:left w:val="none" w:sz="0" w:space="0" w:color="auto"/>
        <w:bottom w:val="none" w:sz="0" w:space="0" w:color="auto"/>
        <w:right w:val="none" w:sz="0" w:space="0" w:color="auto"/>
      </w:divBdr>
    </w:div>
    <w:div w:id="1121726691">
      <w:bodyDiv w:val="1"/>
      <w:marLeft w:val="0"/>
      <w:marRight w:val="0"/>
      <w:marTop w:val="0"/>
      <w:marBottom w:val="0"/>
      <w:divBdr>
        <w:top w:val="none" w:sz="0" w:space="0" w:color="auto"/>
        <w:left w:val="none" w:sz="0" w:space="0" w:color="auto"/>
        <w:bottom w:val="none" w:sz="0" w:space="0" w:color="auto"/>
        <w:right w:val="none" w:sz="0" w:space="0" w:color="auto"/>
      </w:divBdr>
    </w:div>
    <w:div w:id="1144814351">
      <w:bodyDiv w:val="1"/>
      <w:marLeft w:val="0"/>
      <w:marRight w:val="0"/>
      <w:marTop w:val="0"/>
      <w:marBottom w:val="0"/>
      <w:divBdr>
        <w:top w:val="none" w:sz="0" w:space="0" w:color="auto"/>
        <w:left w:val="none" w:sz="0" w:space="0" w:color="auto"/>
        <w:bottom w:val="none" w:sz="0" w:space="0" w:color="auto"/>
        <w:right w:val="none" w:sz="0" w:space="0" w:color="auto"/>
      </w:divBdr>
    </w:div>
    <w:div w:id="1264344134">
      <w:bodyDiv w:val="1"/>
      <w:marLeft w:val="0"/>
      <w:marRight w:val="0"/>
      <w:marTop w:val="0"/>
      <w:marBottom w:val="0"/>
      <w:divBdr>
        <w:top w:val="none" w:sz="0" w:space="0" w:color="auto"/>
        <w:left w:val="none" w:sz="0" w:space="0" w:color="auto"/>
        <w:bottom w:val="none" w:sz="0" w:space="0" w:color="auto"/>
        <w:right w:val="none" w:sz="0" w:space="0" w:color="auto"/>
      </w:divBdr>
    </w:div>
    <w:div w:id="1372147924">
      <w:bodyDiv w:val="1"/>
      <w:marLeft w:val="0"/>
      <w:marRight w:val="0"/>
      <w:marTop w:val="0"/>
      <w:marBottom w:val="0"/>
      <w:divBdr>
        <w:top w:val="none" w:sz="0" w:space="0" w:color="auto"/>
        <w:left w:val="none" w:sz="0" w:space="0" w:color="auto"/>
        <w:bottom w:val="none" w:sz="0" w:space="0" w:color="auto"/>
        <w:right w:val="none" w:sz="0" w:space="0" w:color="auto"/>
      </w:divBdr>
    </w:div>
    <w:div w:id="1373773194">
      <w:bodyDiv w:val="1"/>
      <w:marLeft w:val="0"/>
      <w:marRight w:val="0"/>
      <w:marTop w:val="0"/>
      <w:marBottom w:val="0"/>
      <w:divBdr>
        <w:top w:val="none" w:sz="0" w:space="0" w:color="auto"/>
        <w:left w:val="none" w:sz="0" w:space="0" w:color="auto"/>
        <w:bottom w:val="none" w:sz="0" w:space="0" w:color="auto"/>
        <w:right w:val="none" w:sz="0" w:space="0" w:color="auto"/>
      </w:divBdr>
    </w:div>
    <w:div w:id="1706785209">
      <w:bodyDiv w:val="1"/>
      <w:marLeft w:val="0"/>
      <w:marRight w:val="0"/>
      <w:marTop w:val="0"/>
      <w:marBottom w:val="0"/>
      <w:divBdr>
        <w:top w:val="none" w:sz="0" w:space="0" w:color="auto"/>
        <w:left w:val="none" w:sz="0" w:space="0" w:color="auto"/>
        <w:bottom w:val="none" w:sz="0" w:space="0" w:color="auto"/>
        <w:right w:val="none" w:sz="0" w:space="0" w:color="auto"/>
      </w:divBdr>
    </w:div>
    <w:div w:id="1731734055">
      <w:bodyDiv w:val="1"/>
      <w:marLeft w:val="0"/>
      <w:marRight w:val="0"/>
      <w:marTop w:val="0"/>
      <w:marBottom w:val="0"/>
      <w:divBdr>
        <w:top w:val="none" w:sz="0" w:space="0" w:color="auto"/>
        <w:left w:val="none" w:sz="0" w:space="0" w:color="auto"/>
        <w:bottom w:val="none" w:sz="0" w:space="0" w:color="auto"/>
        <w:right w:val="none" w:sz="0" w:space="0" w:color="auto"/>
      </w:divBdr>
    </w:div>
    <w:div w:id="1734042027">
      <w:bodyDiv w:val="1"/>
      <w:marLeft w:val="0"/>
      <w:marRight w:val="0"/>
      <w:marTop w:val="0"/>
      <w:marBottom w:val="0"/>
      <w:divBdr>
        <w:top w:val="none" w:sz="0" w:space="0" w:color="auto"/>
        <w:left w:val="none" w:sz="0" w:space="0" w:color="auto"/>
        <w:bottom w:val="none" w:sz="0" w:space="0" w:color="auto"/>
        <w:right w:val="none" w:sz="0" w:space="0" w:color="auto"/>
      </w:divBdr>
    </w:div>
    <w:div w:id="1899777402">
      <w:bodyDiv w:val="1"/>
      <w:marLeft w:val="0"/>
      <w:marRight w:val="0"/>
      <w:marTop w:val="0"/>
      <w:marBottom w:val="0"/>
      <w:divBdr>
        <w:top w:val="none" w:sz="0" w:space="0" w:color="auto"/>
        <w:left w:val="none" w:sz="0" w:space="0" w:color="auto"/>
        <w:bottom w:val="none" w:sz="0" w:space="0" w:color="auto"/>
        <w:right w:val="none" w:sz="0" w:space="0" w:color="auto"/>
      </w:divBdr>
    </w:div>
    <w:div w:id="1900482446">
      <w:bodyDiv w:val="1"/>
      <w:marLeft w:val="0"/>
      <w:marRight w:val="0"/>
      <w:marTop w:val="0"/>
      <w:marBottom w:val="0"/>
      <w:divBdr>
        <w:top w:val="none" w:sz="0" w:space="0" w:color="auto"/>
        <w:left w:val="none" w:sz="0" w:space="0" w:color="auto"/>
        <w:bottom w:val="none" w:sz="0" w:space="0" w:color="auto"/>
        <w:right w:val="none" w:sz="0" w:space="0" w:color="auto"/>
      </w:divBdr>
    </w:div>
    <w:div w:id="1915432478">
      <w:bodyDiv w:val="1"/>
      <w:marLeft w:val="0"/>
      <w:marRight w:val="0"/>
      <w:marTop w:val="0"/>
      <w:marBottom w:val="0"/>
      <w:divBdr>
        <w:top w:val="none" w:sz="0" w:space="0" w:color="auto"/>
        <w:left w:val="none" w:sz="0" w:space="0" w:color="auto"/>
        <w:bottom w:val="none" w:sz="0" w:space="0" w:color="auto"/>
        <w:right w:val="none" w:sz="0" w:space="0" w:color="auto"/>
      </w:divBdr>
    </w:div>
    <w:div w:id="206709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3DC74-7F8B-414A-B6C5-D6AB7349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13</Pages>
  <Words>2827</Words>
  <Characters>16119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Continental Hotel</vt:lpstr>
    </vt:vector>
  </TitlesOfParts>
  <Company>University of Wales Trinity Saint David</Company>
  <LinksUpToDate>false</LinksUpToDate>
  <CharactersWithSpaces>18909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Continental Hotel</dc:title>
  <dc:subject>Budget Planner</dc:subject>
  <dc:creator>Marie Pitson</dc:creator>
  <cp:keywords/>
  <dc:description/>
  <cp:lastModifiedBy>Natalia Sanches (2013495)</cp:lastModifiedBy>
  <cp:revision>7</cp:revision>
  <dcterms:created xsi:type="dcterms:W3CDTF">2022-03-21T09:21:00Z</dcterms:created>
  <dcterms:modified xsi:type="dcterms:W3CDTF">2022-03-23T15:53:00Z</dcterms:modified>
</cp:coreProperties>
</file>