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6E9" w:rsidRPr="00C436E9" w:rsidRDefault="00780FA5" w:rsidP="00C436E9">
      <w:pPr>
        <w:pStyle w:val="AssignBody"/>
        <w:rPr>
          <w:rFonts w:asciiTheme="minorHAnsi" w:hAnsiTheme="minorHAnsi" w:cstheme="minorHAnsi"/>
          <w:b/>
          <w:bCs/>
          <w:sz w:val="28"/>
          <w:szCs w:val="28"/>
        </w:rPr>
      </w:pPr>
      <w:r w:rsidRPr="00C436E9">
        <w:rPr>
          <w:rFonts w:asciiTheme="minorHAnsi" w:hAnsiTheme="minorHAnsi" w:cstheme="minorHAnsi"/>
          <w:b/>
          <w:bCs/>
          <w:sz w:val="36"/>
          <w:szCs w:val="36"/>
        </w:rPr>
        <w:t xml:space="preserve">          </w:t>
      </w:r>
    </w:p>
    <w:p w:rsidR="00C436E9" w:rsidRPr="00C436E9" w:rsidRDefault="00C436E9" w:rsidP="00C436E9">
      <w:pPr>
        <w:rPr>
          <w:rFonts w:asciiTheme="minorHAnsi" w:hAnsiTheme="minorHAnsi" w:cstheme="minorHAnsi"/>
          <w:b/>
          <w:bCs/>
          <w:sz w:val="36"/>
          <w:szCs w:val="36"/>
        </w:rPr>
      </w:pPr>
      <w:proofErr w:type="spellStart"/>
      <w:r w:rsidRPr="00C436E9">
        <w:rPr>
          <w:rFonts w:asciiTheme="minorHAnsi" w:hAnsiTheme="minorHAnsi" w:cstheme="minorHAnsi"/>
          <w:b/>
          <w:bCs/>
          <w:sz w:val="44"/>
          <w:szCs w:val="44"/>
        </w:rPr>
        <w:t>Teitl</w:t>
      </w:r>
      <w:proofErr w:type="spellEnd"/>
      <w:r w:rsidRPr="00C436E9">
        <w:rPr>
          <w:rFonts w:asciiTheme="minorHAnsi" w:hAnsiTheme="minorHAnsi" w:cstheme="minorHAnsi"/>
          <w:b/>
          <w:bCs/>
          <w:sz w:val="44"/>
          <w:szCs w:val="44"/>
        </w:rPr>
        <w:t xml:space="preserve"> </w:t>
      </w:r>
      <w:proofErr w:type="spellStart"/>
      <w:r w:rsidRPr="00C436E9">
        <w:rPr>
          <w:rFonts w:asciiTheme="minorHAnsi" w:hAnsiTheme="minorHAnsi" w:cstheme="minorHAnsi"/>
          <w:b/>
          <w:bCs/>
          <w:sz w:val="44"/>
          <w:szCs w:val="44"/>
        </w:rPr>
        <w:t>yr</w:t>
      </w:r>
      <w:proofErr w:type="spellEnd"/>
      <w:r w:rsidRPr="00C436E9">
        <w:rPr>
          <w:rFonts w:asciiTheme="minorHAnsi" w:hAnsiTheme="minorHAnsi" w:cstheme="minorHAnsi"/>
          <w:b/>
          <w:bCs/>
          <w:sz w:val="44"/>
          <w:szCs w:val="44"/>
        </w:rPr>
        <w:t xml:space="preserve"> </w:t>
      </w:r>
      <w:proofErr w:type="spellStart"/>
      <w:proofErr w:type="gramStart"/>
      <w:r w:rsidRPr="00C436E9">
        <w:rPr>
          <w:rFonts w:asciiTheme="minorHAnsi" w:hAnsiTheme="minorHAnsi" w:cstheme="minorHAnsi"/>
          <w:b/>
          <w:bCs/>
          <w:sz w:val="44"/>
          <w:szCs w:val="44"/>
        </w:rPr>
        <w:t>aseiniad</w:t>
      </w:r>
      <w:proofErr w:type="spellEnd"/>
      <w:r w:rsidRPr="00C436E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436E9">
        <w:rPr>
          <w:rFonts w:asciiTheme="minorHAnsi" w:hAnsiTheme="minorHAnsi" w:cstheme="minorHAnsi"/>
          <w:b/>
          <w:bCs/>
          <w:sz w:val="24"/>
          <w:szCs w:val="24"/>
        </w:rPr>
        <w:t>:</w:t>
      </w:r>
      <w:proofErr w:type="gramEnd"/>
      <w:r w:rsidRPr="00C436E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C436E9" w:rsidRPr="00C436E9" w:rsidRDefault="00C436E9" w:rsidP="00C436E9">
      <w:pPr>
        <w:rPr>
          <w:rFonts w:asciiTheme="minorHAnsi" w:hAnsiTheme="minorHAnsi" w:cstheme="minorHAnsi"/>
          <w:b/>
          <w:bCs/>
          <w:sz w:val="36"/>
          <w:szCs w:val="36"/>
        </w:rPr>
      </w:pPr>
      <w:r w:rsidRPr="00C436E9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 xml:space="preserve">Pa </w:t>
      </w:r>
      <w:proofErr w:type="spellStart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effaith</w:t>
      </w:r>
      <w:proofErr w:type="spellEnd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 xml:space="preserve"> a </w:t>
      </w:r>
      <w:proofErr w:type="spellStart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gaiff</w:t>
      </w:r>
      <w:proofErr w:type="spellEnd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 xml:space="preserve"> clod </w:t>
      </w:r>
      <w:proofErr w:type="spellStart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gan</w:t>
      </w:r>
      <w:proofErr w:type="spellEnd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athro</w:t>
      </w:r>
      <w:proofErr w:type="spellEnd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 xml:space="preserve">  </w:t>
      </w:r>
      <w:proofErr w:type="spellStart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ar</w:t>
      </w:r>
      <w:proofErr w:type="spellEnd"/>
      <w:proofErr w:type="gramEnd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 xml:space="preserve"> </w:t>
      </w:r>
      <w:proofErr w:type="spellStart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agweddau</w:t>
      </w:r>
      <w:proofErr w:type="spellEnd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 xml:space="preserve"> </w:t>
      </w:r>
      <w:proofErr w:type="spellStart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tuag</w:t>
      </w:r>
      <w:proofErr w:type="spellEnd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 xml:space="preserve"> </w:t>
      </w:r>
      <w:proofErr w:type="spellStart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dysgu</w:t>
      </w:r>
      <w:proofErr w:type="spellEnd"/>
      <w:r w:rsidRPr="00C436E9">
        <w:rPr>
          <w:rFonts w:asciiTheme="minorHAnsi" w:hAnsiTheme="minorHAnsi" w:cstheme="minorHAnsi"/>
          <w:b/>
          <w:bCs/>
          <w:color w:val="201F1E"/>
          <w:sz w:val="32"/>
          <w:szCs w:val="32"/>
          <w:shd w:val="clear" w:color="auto" w:fill="FFFFFF"/>
        </w:rPr>
        <w:t>?</w:t>
      </w:r>
      <w:r w:rsidRPr="00C436E9">
        <w:rPr>
          <w:rFonts w:asciiTheme="minorHAnsi" w:hAnsiTheme="minorHAnsi" w:cstheme="minorHAnsi"/>
          <w:b/>
          <w:bCs/>
          <w:sz w:val="36"/>
          <w:szCs w:val="36"/>
        </w:rPr>
        <w:t xml:space="preserve">     </w:t>
      </w:r>
    </w:p>
    <w:p w:rsidR="00C436E9" w:rsidRDefault="00C436E9" w:rsidP="00C436E9">
      <w:pPr>
        <w:pStyle w:val="AssignHeader"/>
      </w:pPr>
    </w:p>
    <w:tbl>
      <w:tblPr>
        <w:tblStyle w:val="TableGrid"/>
        <w:tblpPr w:leftFromText="180" w:rightFromText="180" w:vertAnchor="text" w:horzAnchor="margin" w:tblpY="186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C436E9" w:rsidTr="00C436E9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E9" w:rsidRDefault="00C436E9" w:rsidP="00C436E9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E9" w:rsidRDefault="00C436E9" w:rsidP="00C436E9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E9" w:rsidRDefault="00C436E9" w:rsidP="00C436E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hwn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.</w:t>
            </w:r>
          </w:p>
          <w:p w:rsidR="00C436E9" w:rsidRDefault="00C436E9" w:rsidP="00C436E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 w:eastAsia="en-US"/>
              </w:rPr>
            </w:pPr>
          </w:p>
          <w:p w:rsidR="00C436E9" w:rsidRPr="00755E37" w:rsidRDefault="00C436E9" w:rsidP="00C436E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What I have done in this assignment.</w:t>
            </w:r>
          </w:p>
        </w:tc>
      </w:tr>
      <w:tr w:rsidR="00C436E9" w:rsidTr="00C436E9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E9" w:rsidRDefault="00C436E9" w:rsidP="00C436E9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E9" w:rsidRPr="006F6521" w:rsidRDefault="00C436E9" w:rsidP="00C436E9">
            <w:pPr>
              <w:shd w:val="clear" w:color="auto" w:fill="FFFFFF"/>
              <w:rPr>
                <w:rFonts w:ascii="Helvetica" w:hAnsi="Helvetica" w:cs="Helvetica"/>
                <w:color w:val="283041"/>
                <w:sz w:val="21"/>
                <w:szCs w:val="21"/>
                <w:u w:val="single"/>
                <w:lang w:eastAsia="en-GB"/>
              </w:rPr>
            </w:pPr>
            <w:r w:rsidRPr="006F6521">
              <w:rPr>
                <w:rFonts w:ascii="Helvetica" w:hAnsi="Helvetica" w:cs="Helvetica"/>
                <w:b/>
                <w:bCs/>
                <w:color w:val="283041"/>
                <w:sz w:val="21"/>
                <w:szCs w:val="21"/>
                <w:u w:val="single"/>
                <w:lang w:val="cy-GB" w:eastAsia="en-GB"/>
              </w:rPr>
              <w:t>Targedau:</w:t>
            </w:r>
          </w:p>
          <w:p w:rsidR="00C436E9" w:rsidRPr="006F6521" w:rsidRDefault="00C436E9" w:rsidP="00C436E9">
            <w:pPr>
              <w:shd w:val="clear" w:color="auto" w:fill="FFFFFF"/>
              <w:rPr>
                <w:rFonts w:ascii="Helvetica" w:hAnsi="Helvetica" w:cs="Helvetica"/>
                <w:color w:val="283041"/>
                <w:sz w:val="21"/>
                <w:szCs w:val="21"/>
                <w:lang w:eastAsia="en-GB"/>
              </w:rPr>
            </w:pPr>
            <w:r w:rsidRPr="006F6521">
              <w:rPr>
                <w:rFonts w:ascii="Helvetica" w:hAnsi="Helvetica" w:cs="Helvetica"/>
                <w:color w:val="283041"/>
                <w:sz w:val="21"/>
                <w:szCs w:val="21"/>
                <w:lang w:val="cy-GB" w:eastAsia="en-GB"/>
              </w:rPr>
              <w:t>1. Datblyga feirniadaeth trwy gydol dy waith yn hytrach nag ysgrifennu disgrifiadol.  </w:t>
            </w:r>
          </w:p>
          <w:p w:rsidR="00C436E9" w:rsidRDefault="00C436E9" w:rsidP="00C436E9">
            <w:pPr>
              <w:shd w:val="clear" w:color="auto" w:fill="FFFFFF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E9" w:rsidRDefault="00C436E9" w:rsidP="00C436E9">
            <w:pPr>
              <w:pStyle w:val="AssignBody"/>
            </w:pPr>
            <w:proofErr w:type="spellStart"/>
            <w:r>
              <w:rPr>
                <w:rFonts w:ascii="Calibri" w:hAnsi="Calibri" w:cs="Calibri"/>
              </w:rPr>
              <w:t>Wnes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ymchwilio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darllen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ddyfnach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sicrhau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ddadl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bob </w:t>
            </w:r>
            <w:proofErr w:type="spellStart"/>
            <w:r>
              <w:rPr>
                <w:rFonts w:ascii="Calibri" w:hAnsi="Calibri" w:cs="Calibri"/>
              </w:rPr>
              <w:t>elfen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mae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sicrhau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fy</w:t>
            </w:r>
            <w:proofErr w:type="spellEnd"/>
            <w:r>
              <w:rPr>
                <w:rFonts w:ascii="Calibri" w:hAnsi="Calibri" w:cs="Calibri"/>
              </w:rPr>
              <w:t xml:space="preserve"> mod </w:t>
            </w:r>
            <w:proofErr w:type="spellStart"/>
            <w:r>
              <w:rPr>
                <w:rFonts w:ascii="Calibri" w:hAnsi="Calibri" w:cs="Calibri"/>
              </w:rPr>
              <w:t>ymwybodol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ddwy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</w:rPr>
              <w:t>ochr</w:t>
            </w:r>
            <w:proofErr w:type="spellEnd"/>
            <w:r>
              <w:rPr>
                <w:rFonts w:ascii="Calibri" w:hAnsi="Calibri" w:cs="Calibri"/>
              </w:rPr>
              <w:t xml:space="preserve"> .</w:t>
            </w:r>
            <w:proofErr w:type="gramEnd"/>
          </w:p>
        </w:tc>
      </w:tr>
      <w:tr w:rsidR="00C436E9" w:rsidTr="00C436E9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E9" w:rsidRDefault="00C436E9" w:rsidP="00C436E9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E9" w:rsidRPr="006F6521" w:rsidRDefault="00C436E9" w:rsidP="00C436E9">
            <w:pPr>
              <w:shd w:val="clear" w:color="auto" w:fill="FFFFFF"/>
              <w:rPr>
                <w:rFonts w:ascii="Helvetica" w:hAnsi="Helvetica" w:cs="Helvetica"/>
                <w:color w:val="283041"/>
                <w:sz w:val="21"/>
                <w:szCs w:val="21"/>
                <w:lang w:eastAsia="en-GB"/>
              </w:rPr>
            </w:pPr>
            <w:r w:rsidRPr="006F6521">
              <w:rPr>
                <w:rFonts w:ascii="Helvetica" w:hAnsi="Helvetica" w:cs="Helvetica"/>
                <w:color w:val="283041"/>
                <w:sz w:val="21"/>
                <w:szCs w:val="21"/>
                <w:lang w:val="cy-GB" w:eastAsia="en-GB"/>
              </w:rPr>
              <w:t>2. Prawf-ddarllena dy waith yn fwy trylwyr, a gwna ddefnydd o Cysill er mwyn gwirio dy iaith. Mae'n wallus iawn ar hyn o bryd.</w:t>
            </w:r>
          </w:p>
          <w:p w:rsidR="00C436E9" w:rsidRDefault="00C436E9" w:rsidP="00C436E9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E9" w:rsidRDefault="00C436E9" w:rsidP="00C436E9">
            <w:pPr>
              <w:pStyle w:val="AssignBody"/>
            </w:pPr>
            <w:proofErr w:type="spellStart"/>
            <w:r>
              <w:rPr>
                <w:rFonts w:ascii="Calibri" w:hAnsi="Calibri" w:cs="Calibri"/>
              </w:rPr>
              <w:t>Wnes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archebu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nifer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lyfrau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ysgrifennu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helpu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strwythuro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brawddegau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lawrlwytho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Cysill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</w:tr>
      <w:tr w:rsidR="00C436E9" w:rsidTr="00C436E9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6E9" w:rsidRDefault="00C436E9" w:rsidP="00C436E9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E9" w:rsidRDefault="00C436E9" w:rsidP="00C436E9">
            <w:pPr>
              <w:pStyle w:val="AssignBody"/>
            </w:pPr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1.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Rwyt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wedi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gwneud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cynnydd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ym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maes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'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gwybyddol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deallusol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',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sy'n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dda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i'w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weld.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Parha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weithio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maes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hwn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drwy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syntheseiddio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ddarllen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ac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ystyried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safbwyntiau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gwahanol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gyson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waith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E9" w:rsidRDefault="00C436E9" w:rsidP="00C436E9">
            <w:pPr>
              <w:pStyle w:val="AssignBody"/>
            </w:pPr>
          </w:p>
        </w:tc>
      </w:tr>
    </w:tbl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E114A" w:rsidRDefault="008E114A" w:rsidP="008E114A">
      <w:pPr>
        <w:pStyle w:val="AssignBody"/>
      </w:pPr>
    </w:p>
    <w:p w:rsidR="008E114A" w:rsidRDefault="008E114A" w:rsidP="008E114A">
      <w:pPr>
        <w:pStyle w:val="AssignBody"/>
      </w:pPr>
    </w:p>
    <w:p w:rsidR="008E114A" w:rsidRDefault="008E114A" w:rsidP="008E114A">
      <w:pPr>
        <w:pStyle w:val="AssignBody"/>
      </w:pPr>
    </w:p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E114A" w:rsidRDefault="008E114A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C436E9" w:rsidRDefault="00C436E9" w:rsidP="006A0EA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780FA5" w:rsidRPr="00C436E9" w:rsidRDefault="00780FA5" w:rsidP="00C436E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lastRenderedPageBreak/>
        <w:t xml:space="preserve">Pa </w:t>
      </w:r>
      <w:proofErr w:type="spellStart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effaith</w:t>
      </w:r>
      <w:proofErr w:type="spellEnd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 xml:space="preserve"> a </w:t>
      </w:r>
      <w:proofErr w:type="spellStart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gaiff</w:t>
      </w:r>
      <w:proofErr w:type="spellEnd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 xml:space="preserve"> clod </w:t>
      </w:r>
      <w:proofErr w:type="spellStart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gan</w:t>
      </w:r>
      <w:proofErr w:type="spellEnd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athro</w:t>
      </w:r>
      <w:proofErr w:type="spellEnd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 xml:space="preserve">  </w:t>
      </w:r>
      <w:proofErr w:type="spellStart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ar</w:t>
      </w:r>
      <w:proofErr w:type="spellEnd"/>
      <w:proofErr w:type="gramEnd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 xml:space="preserve"> </w:t>
      </w:r>
      <w:proofErr w:type="spellStart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agweddau</w:t>
      </w:r>
      <w:proofErr w:type="spellEnd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 xml:space="preserve"> </w:t>
      </w:r>
      <w:proofErr w:type="spellStart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tuag</w:t>
      </w:r>
      <w:proofErr w:type="spellEnd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 xml:space="preserve"> </w:t>
      </w:r>
      <w:proofErr w:type="spellStart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dysgu</w:t>
      </w:r>
      <w:proofErr w:type="spellEnd"/>
      <w:r w:rsidRPr="00C436E9">
        <w:rPr>
          <w:rFonts w:ascii="Arial" w:hAnsi="Arial" w:cs="Arial"/>
          <w:b/>
          <w:bCs/>
          <w:color w:val="201F1E"/>
          <w:sz w:val="28"/>
          <w:szCs w:val="28"/>
          <w:shd w:val="clear" w:color="auto" w:fill="FFFFFF"/>
        </w:rPr>
        <w:t>?</w:t>
      </w:r>
      <w:r w:rsidRPr="00C436E9">
        <w:rPr>
          <w:rFonts w:ascii="Arial" w:hAnsi="Arial" w:cs="Arial"/>
          <w:b/>
          <w:bCs/>
          <w:sz w:val="28"/>
          <w:szCs w:val="28"/>
        </w:rPr>
        <w:t xml:space="preserve">     </w:t>
      </w:r>
    </w:p>
    <w:p w:rsidR="00780FA5" w:rsidRPr="00C436E9" w:rsidRDefault="00780FA5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CE22B5" w:rsidRPr="00C436E9" w:rsidRDefault="00CE22B5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Pwrpas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i'w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grŵp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penodol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naturiol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dull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llaw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gyntaf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sut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gall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dadansoddi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broses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adfyfyrio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benodol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ddiddordeb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mi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="00B13974" w:rsidRPr="00C436E9">
        <w:rPr>
          <w:rFonts w:ascii="Arial" w:eastAsiaTheme="minorHAnsi" w:hAnsi="Arial" w:cs="Arial"/>
          <w:sz w:val="28"/>
          <w:szCs w:val="28"/>
        </w:rPr>
        <w:t>gaiff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draws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Nghymru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wobrwyo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cymhelliad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bydoli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deuddeg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ganrif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mêl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rhoi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ddysgu'r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Torah</w:t>
      </w:r>
      <w:r w:rsidR="00A3314F" w:rsidRPr="00C436E9">
        <w:rPr>
          <w:rFonts w:ascii="Arial" w:eastAsiaTheme="minorHAnsi" w:hAnsi="Arial" w:cs="Arial"/>
          <w:sz w:val="28"/>
          <w:szCs w:val="28"/>
        </w:rPr>
        <w:t xml:space="preserve"> </w:t>
      </w:r>
      <w:r w:rsidR="00163A61" w:rsidRPr="00C436E9">
        <w:rPr>
          <w:rFonts w:ascii="Arial" w:eastAsiaTheme="minorHAnsi" w:hAnsi="Arial" w:cs="Arial"/>
          <w:sz w:val="28"/>
          <w:szCs w:val="28"/>
        </w:rPr>
        <w:t>(Ferguson</w:t>
      </w:r>
      <w:r w:rsidR="009775F3">
        <w:rPr>
          <w:rFonts w:ascii="Arial" w:eastAsiaTheme="minorHAnsi" w:hAnsi="Arial" w:cs="Arial"/>
          <w:sz w:val="28"/>
          <w:szCs w:val="28"/>
        </w:rPr>
        <w:t>, M</w:t>
      </w:r>
      <w:r w:rsidR="00163A61" w:rsidRPr="00C436E9">
        <w:rPr>
          <w:rFonts w:ascii="Arial" w:eastAsiaTheme="minorHAnsi" w:hAnsi="Arial" w:cs="Arial"/>
          <w:sz w:val="28"/>
          <w:szCs w:val="28"/>
        </w:rPr>
        <w:t>)</w:t>
      </w:r>
      <w:r w:rsidRPr="00C436E9">
        <w:rPr>
          <w:rFonts w:ascii="Arial" w:eastAsiaTheme="minorHAnsi" w:hAnsi="Arial" w:cs="Arial"/>
          <w:sz w:val="28"/>
          <w:szCs w:val="28"/>
        </w:rPr>
        <w:t xml:space="preserve">. Heddiw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gwobrwyo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lafar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system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megis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pwyntiau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r w:rsidR="008E114A" w:rsidRPr="00C436E9">
        <w:rPr>
          <w:rFonts w:ascii="Arial" w:eastAsiaTheme="minorHAnsi" w:hAnsi="Arial" w:cs="Arial"/>
          <w:sz w:val="28"/>
          <w:szCs w:val="28"/>
        </w:rPr>
        <w:t xml:space="preserve">O </w:t>
      </w:r>
      <w:proofErr w:type="spellStart"/>
      <w:r w:rsidR="008E114A"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="008E11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8E114A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lleoliad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system clod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enw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‘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Pwyntiau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clod’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rhoi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resymau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Maent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cymhelliad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gadw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safon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chynhyrchu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safon</w:t>
      </w:r>
      <w:proofErr w:type="spellEnd"/>
      <w:r w:rsidR="008E11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8E114A"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8E114A" w:rsidRPr="00C436E9">
        <w:rPr>
          <w:rFonts w:ascii="Arial" w:eastAsiaTheme="minorHAnsi" w:hAnsi="Arial" w:cs="Arial"/>
          <w:sz w:val="28"/>
          <w:szCs w:val="28"/>
        </w:rPr>
        <w:t xml:space="preserve"> draws </w:t>
      </w:r>
      <w:proofErr w:type="spellStart"/>
      <w:r w:rsidR="008E114A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8E11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8E114A"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system clod,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awyddus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ennill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pwyntiau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8E114A" w:rsidRPr="00C436E9">
        <w:rPr>
          <w:rFonts w:ascii="Arial" w:eastAsiaTheme="minorHAnsi" w:hAnsi="Arial" w:cs="Arial"/>
          <w:sz w:val="28"/>
          <w:szCs w:val="28"/>
        </w:rPr>
        <w:t>cynhyrchu</w:t>
      </w:r>
      <w:proofErr w:type="spellEnd"/>
      <w:r w:rsidR="008E11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rhagorol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</w:t>
      </w:r>
      <w:r w:rsidR="008E11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8E114A" w:rsidRPr="00C436E9">
        <w:rPr>
          <w:rFonts w:ascii="Arial" w:eastAsiaTheme="minorHAnsi" w:hAnsi="Arial" w:cs="Arial"/>
          <w:sz w:val="28"/>
          <w:szCs w:val="28"/>
        </w:rPr>
        <w:t>ddangos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arbennig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Penderfynodd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dyfnach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sut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="009B00DF" w:rsidRPr="00C436E9">
        <w:rPr>
          <w:rFonts w:ascii="Arial" w:eastAsiaTheme="minorHAnsi" w:hAnsi="Arial" w:cs="Arial"/>
          <w:sz w:val="28"/>
          <w:szCs w:val="28"/>
        </w:rPr>
        <w:t>g</w:t>
      </w:r>
      <w:r w:rsidRPr="00C436E9">
        <w:rPr>
          <w:rFonts w:ascii="Arial" w:eastAsiaTheme="minorHAnsi" w:hAnsi="Arial" w:cs="Arial"/>
          <w:sz w:val="28"/>
          <w:szCs w:val="28"/>
        </w:rPr>
        <w:t>a</w:t>
      </w:r>
      <w:r w:rsidR="009B00DF" w:rsidRPr="00C436E9">
        <w:rPr>
          <w:rFonts w:ascii="Arial" w:eastAsiaTheme="minorHAnsi" w:hAnsi="Arial" w:cs="Arial"/>
          <w:sz w:val="28"/>
          <w:szCs w:val="28"/>
        </w:rPr>
        <w:t>iff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ddydd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>,</w:t>
      </w:r>
      <w:r w:rsidR="00E746DB" w:rsidRPr="00E746DB">
        <w:rPr>
          <w:rFonts w:ascii="Arial" w:eastAsiaTheme="minorHAnsi" w:hAnsi="Arial" w:cs="Arial"/>
          <w:sz w:val="28"/>
          <w:szCs w:val="28"/>
        </w:rPr>
        <w:t xml:space="preserve"> </w:t>
      </w:r>
      <w:r w:rsidR="00E746DB">
        <w:rPr>
          <w:rFonts w:ascii="Arial" w:eastAsiaTheme="minorHAnsi" w:hAnsi="Arial" w:cs="Arial"/>
          <w:sz w:val="28"/>
          <w:szCs w:val="28"/>
        </w:rPr>
        <w:t xml:space="preserve">ac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ddatblygu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fy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nghynnydd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proffesiynol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 am y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dyfodol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C21E5D" w:rsidRPr="00C436E9" w:rsidRDefault="00C21E5D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FC0018" w:rsidRPr="00C436E9" w:rsidRDefault="00CE22B5" w:rsidP="00C436E9">
      <w:pPr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drafod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mhartner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systemau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gwobrwyo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rhesymau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tu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hwnt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disgwyliedig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drafod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staff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E746DB">
        <w:rPr>
          <w:rFonts w:ascii="Arial" w:eastAsiaTheme="minorHAnsi" w:hAnsi="Arial" w:cs="Arial"/>
          <w:sz w:val="28"/>
          <w:szCs w:val="28"/>
        </w:rPr>
        <w:t>gweithrediad</w:t>
      </w:r>
      <w:proofErr w:type="spellEnd"/>
      <w:r w:rsidR="00E746DB">
        <w:rPr>
          <w:rFonts w:ascii="Arial" w:eastAsiaTheme="minorHAnsi" w:hAnsi="Arial" w:cs="Arial"/>
          <w:sz w:val="28"/>
          <w:szCs w:val="28"/>
        </w:rPr>
        <w:t xml:space="preserve"> o</w:t>
      </w:r>
      <w:r w:rsidRPr="00C436E9">
        <w:rPr>
          <w:rFonts w:ascii="Arial" w:eastAsiaTheme="minorHAnsi" w:hAnsi="Arial" w:cs="Arial"/>
          <w:sz w:val="28"/>
          <w:szCs w:val="28"/>
        </w:rPr>
        <w:t xml:space="preserve"> ‘clod’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Gall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lafar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6B7FCB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6B7FCB">
        <w:rPr>
          <w:rFonts w:ascii="Arial" w:eastAsiaTheme="minorHAnsi" w:hAnsi="Arial" w:cs="Arial"/>
          <w:sz w:val="28"/>
          <w:szCs w:val="28"/>
        </w:rPr>
        <w:t>heb</w:t>
      </w:r>
      <w:proofErr w:type="spellEnd"/>
      <w:r w:rsidR="006B7FC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6B7FCB">
        <w:rPr>
          <w:rFonts w:ascii="Arial" w:eastAsiaTheme="minorHAnsi" w:hAnsi="Arial" w:cs="Arial"/>
          <w:sz w:val="28"/>
          <w:szCs w:val="28"/>
        </w:rPr>
        <w:t>unrhyw</w:t>
      </w:r>
      <w:proofErr w:type="spellEnd"/>
      <w:r w:rsidR="006B7FC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6B7FCB">
        <w:rPr>
          <w:rFonts w:ascii="Arial" w:eastAsiaTheme="minorHAnsi" w:hAnsi="Arial" w:cs="Arial"/>
          <w:sz w:val="28"/>
          <w:szCs w:val="28"/>
        </w:rPr>
        <w:t>wobr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6B7FCB">
        <w:rPr>
          <w:rFonts w:ascii="Arial" w:eastAsiaTheme="minorHAnsi" w:hAnsi="Arial" w:cs="Arial"/>
          <w:sz w:val="28"/>
          <w:szCs w:val="28"/>
        </w:rPr>
        <w:t>Fodd</w:t>
      </w:r>
      <w:proofErr w:type="spellEnd"/>
      <w:r w:rsidR="006B7FCB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6B7FCB">
        <w:rPr>
          <w:rFonts w:ascii="Arial" w:eastAsiaTheme="minorHAnsi" w:hAnsi="Arial" w:cs="Arial"/>
          <w:sz w:val="28"/>
          <w:szCs w:val="28"/>
        </w:rPr>
        <w:t>bynnag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dueddol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pan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cynhyrchu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rhywbeth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safon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adegau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syml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cadw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enghraifft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gall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ddechrau’r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“Da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iawn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blwyddyn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8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gyrraedd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dawel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trefnus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”</w:t>
      </w:r>
      <w:r w:rsidR="00A3314F" w:rsidRPr="00C436E9">
        <w:rPr>
          <w:rFonts w:ascii="Arial" w:eastAsiaTheme="minorHAnsi" w:hAnsi="Arial" w:cs="Arial"/>
          <w:sz w:val="28"/>
          <w:szCs w:val="28"/>
        </w:rPr>
        <w:t xml:space="preserve"> </w:t>
      </w:r>
      <w:r w:rsidR="00163A61" w:rsidRPr="00C436E9">
        <w:rPr>
          <w:rFonts w:ascii="Arial" w:eastAsiaTheme="minorHAnsi" w:hAnsi="Arial" w:cs="Arial"/>
          <w:sz w:val="28"/>
          <w:szCs w:val="28"/>
        </w:rPr>
        <w:t>(Willingham</w:t>
      </w:r>
      <w:r w:rsidR="009775F3">
        <w:rPr>
          <w:rFonts w:ascii="Arial" w:eastAsiaTheme="minorHAnsi" w:hAnsi="Arial" w:cs="Arial"/>
          <w:sz w:val="28"/>
          <w:szCs w:val="28"/>
        </w:rPr>
        <w:t>, D</w:t>
      </w:r>
      <w:r w:rsidR="00163A61" w:rsidRPr="00C436E9">
        <w:rPr>
          <w:rFonts w:ascii="Arial" w:eastAsiaTheme="minorHAnsi" w:hAnsi="Arial" w:cs="Arial"/>
          <w:sz w:val="28"/>
          <w:szCs w:val="28"/>
        </w:rPr>
        <w:t>)</w:t>
      </w:r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Penderfynodd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rhywbeth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berthnasol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, </w:t>
      </w:r>
      <w:r w:rsidRPr="00C436E9">
        <w:rPr>
          <w:rFonts w:ascii="Arial" w:eastAsiaTheme="minorHAnsi" w:hAnsi="Arial" w:cs="Arial"/>
          <w:sz w:val="28"/>
          <w:szCs w:val="28"/>
        </w:rPr>
        <w:t xml:space="preserve">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ddiddorol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adeiladau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ymwybyddiaeth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negyddol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cymunedau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diwylliannu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proofErr w:type="gram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,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gydag</w:t>
      </w:r>
      <w:proofErr w:type="spellEnd"/>
      <w:proofErr w:type="gramEnd"/>
      <w:r w:rsidRPr="00C436E9">
        <w:rPr>
          <w:rFonts w:ascii="Arial" w:eastAsiaTheme="minorHAnsi" w:hAnsi="Arial" w:cs="Arial"/>
          <w:sz w:val="28"/>
          <w:szCs w:val="28"/>
        </w:rPr>
        <w:t xml:space="preserve"> un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ddinas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llall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ddisgyblion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 CA3</w:t>
      </w:r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hybi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safonau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hanfodol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Penderfynodd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ddysgu'r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gwersi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ffurflen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astudio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nifer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dderbyn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geiriau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oddi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</w:t>
      </w:r>
    </w:p>
    <w:p w:rsidR="00C656D3" w:rsidRPr="00C436E9" w:rsidRDefault="00C656D3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4F621D" w:rsidRPr="00C436E9" w:rsidRDefault="004F621D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theori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deillio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Ivan Pavlov.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gwreiddiau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Pavlov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seiliedig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gŵn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cymryd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prif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ddamcaniaethau’r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data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chysylltu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theori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ymchwilwyr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Pavlov ac Edward Thorndike,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gyflyru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clasurol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dechrau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flynyddoedd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="00163A61" w:rsidRPr="00C436E9">
        <w:rPr>
          <w:rFonts w:ascii="Arial" w:eastAsiaTheme="minorHAnsi" w:hAnsi="Arial" w:cs="Arial"/>
          <w:sz w:val="28"/>
          <w:szCs w:val="28"/>
        </w:rPr>
        <w:t xml:space="preserve"> (Buchanan, 1997)</w:t>
      </w:r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B.F Skinner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perthnasol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aseiniad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43986" w:rsidRPr="00C436E9">
        <w:rPr>
          <w:rFonts w:ascii="Arial" w:eastAsiaTheme="minorHAnsi" w:hAnsi="Arial" w:cs="Arial"/>
          <w:sz w:val="28"/>
          <w:szCs w:val="28"/>
        </w:rPr>
        <w:t>hwn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Skinner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theori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chredaf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nghryf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broses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atgyfnerthiadau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rheolaeth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proofErr w:type="gramStart"/>
      <w:r w:rsidRPr="00C436E9">
        <w:rPr>
          <w:rFonts w:ascii="Arial" w:eastAsiaTheme="minorHAnsi" w:hAnsi="Arial" w:cs="Arial"/>
          <w:sz w:val="28"/>
          <w:szCs w:val="28"/>
        </w:rPr>
        <w:t>gadarn</w:t>
      </w:r>
      <w:proofErr w:type="spellEnd"/>
      <w:r w:rsidR="00043986" w:rsidRPr="00C436E9">
        <w:rPr>
          <w:rFonts w:ascii="Arial" w:eastAsiaTheme="minorHAnsi" w:hAnsi="Arial" w:cs="Arial"/>
          <w:sz w:val="28"/>
          <w:szCs w:val="28"/>
        </w:rPr>
        <w:t>(</w:t>
      </w:r>
      <w:proofErr w:type="gramEnd"/>
      <w:r w:rsidR="00043986" w:rsidRPr="00C436E9">
        <w:rPr>
          <w:rFonts w:ascii="Arial" w:eastAsiaTheme="minorHAnsi" w:hAnsi="Arial" w:cs="Arial"/>
          <w:sz w:val="28"/>
          <w:szCs w:val="28"/>
        </w:rPr>
        <w:t>Buchanan, 1997)</w:t>
      </w:r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theory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ymddygiadaol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parhau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technegau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newydd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hon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hoffwn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adeiladau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ddamcaniaethau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blaenorol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FE786D" w:rsidRPr="00C436E9" w:rsidRDefault="00FE786D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393EB6" w:rsidRDefault="004F621D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r w:rsidRPr="00C436E9">
        <w:rPr>
          <w:rFonts w:ascii="Arial" w:eastAsiaTheme="minorHAnsi" w:hAnsi="Arial" w:cs="Arial"/>
          <w:sz w:val="28"/>
          <w:szCs w:val="28"/>
        </w:rPr>
        <w:t xml:space="preserve">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farn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gyffredinol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heddiw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athrawon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effeithiol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arwain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sylweddol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performiad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academic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wella’r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r w:rsidR="00DD1D4C">
        <w:rPr>
          <w:rFonts w:ascii="Arial" w:eastAsiaTheme="minorHAnsi" w:hAnsi="Arial" w:cs="Arial"/>
          <w:sz w:val="28"/>
          <w:szCs w:val="28"/>
        </w:rPr>
        <w:t xml:space="preserve">Mae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tystiolaeth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gyflawn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cadarnhau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ddadl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wobrwyo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eraill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annog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fihafio’n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debyg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</w:t>
      </w:r>
      <w:r w:rsidR="0007294A" w:rsidRPr="00C436E9">
        <w:rPr>
          <w:rFonts w:ascii="Arial" w:eastAsiaTheme="minorHAnsi" w:hAnsi="Arial" w:cs="Arial"/>
          <w:sz w:val="28"/>
          <w:szCs w:val="28"/>
        </w:rPr>
        <w:t>Ellis, 2015</w:t>
      </w:r>
      <w:r w:rsidRPr="00C436E9">
        <w:rPr>
          <w:rFonts w:ascii="Arial" w:eastAsiaTheme="minorHAnsi" w:hAnsi="Arial" w:cs="Arial"/>
          <w:sz w:val="28"/>
          <w:szCs w:val="28"/>
        </w:rPr>
        <w:t xml:space="preserve">).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llenyddiaeth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gwmpas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nghryf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nifer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blynyddoedd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gryfhau’r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Beth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llenyddiaeth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‘clod’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dadleuon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gwmpas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ffyrdd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dehongliad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a'i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rhesymau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ddarllen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llenyddiaeth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sut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datblygu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addasu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hon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diffiniad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‘I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ddangos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cymeradwyaeth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edmygedd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’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sail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(Ellis, 2015)</w:t>
      </w:r>
      <w:r w:rsidRPr="00C436E9">
        <w:rPr>
          <w:rFonts w:ascii="Arial" w:eastAsiaTheme="minorHAnsi" w:hAnsi="Arial" w:cs="Arial"/>
          <w:sz w:val="28"/>
          <w:szCs w:val="28"/>
        </w:rPr>
        <w:t xml:space="preserve">.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adborth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llais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geiriau'r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393EB6" w:rsidRDefault="00393EB6" w:rsidP="00C436E9">
      <w:pPr>
        <w:spacing w:line="360" w:lineRule="auto"/>
        <w:rPr>
          <w:rFonts w:ascii="Arial" w:eastAsiaTheme="minorHAnsi" w:hAnsi="Arial" w:cs="Arial"/>
          <w:sz w:val="28"/>
          <w:szCs w:val="28"/>
        </w:rPr>
      </w:pPr>
    </w:p>
    <w:p w:rsidR="00541261" w:rsidRPr="00C436E9" w:rsidRDefault="00B13974" w:rsidP="00C436E9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Awgryma’r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ddadl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cyntaf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Paul Burnett,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pwysleisio’r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gaiff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nifer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 “power of praise in changing student behaviour is that it indicates teacher approval and informs the student how the academic performance or behaviour conforms to the teachers expectations” (Burnett, 2001) .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Ceir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tystiolaeth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bellach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gefnogi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nghanfyddiau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Jim Wright ‘Teacher Praise: An efficient tool to motivate students’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</w:t>
      </w:r>
      <w:r w:rsidR="0007294A" w:rsidRPr="00C436E9">
        <w:rPr>
          <w:rFonts w:ascii="Arial" w:eastAsiaTheme="minorHAnsi" w:hAnsi="Arial" w:cs="Arial"/>
          <w:sz w:val="28"/>
          <w:szCs w:val="28"/>
        </w:rPr>
        <w:t>y</w:t>
      </w:r>
      <w:r w:rsidRPr="00C436E9">
        <w:rPr>
          <w:rFonts w:ascii="Arial" w:eastAsiaTheme="minorHAnsi" w:hAnsi="Arial" w:cs="Arial"/>
          <w:sz w:val="28"/>
          <w:szCs w:val="28"/>
        </w:rPr>
        <w:t>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“Praise is a powerful motivating tool because it allows the teacher to selectively encourage different aspects of student production or output”.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Dangosa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gymhelliant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ganlyniad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chynhyrchu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gryfach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wrthddadl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gref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anghytuna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Brophy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dweud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“seriously oversold”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maen’t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dadlau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ymhellach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ddweud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“praise was determined more by the students’ need for praise than by the quality of the student conduct or achievement”</w:t>
      </w:r>
      <w:r w:rsidR="009B00DF" w:rsidRPr="00C436E9">
        <w:rPr>
          <w:rFonts w:ascii="Arial" w:eastAsiaTheme="minorHAnsi" w:hAnsi="Arial" w:cs="Arial"/>
          <w:sz w:val="28"/>
          <w:szCs w:val="28"/>
        </w:rPr>
        <w:t xml:space="preserve"> </w:t>
      </w:r>
      <w:r w:rsidR="00163A61" w:rsidRPr="00C436E9">
        <w:rPr>
          <w:rFonts w:ascii="Arial" w:eastAsiaTheme="minorHAnsi" w:hAnsi="Arial" w:cs="Arial"/>
          <w:sz w:val="28"/>
          <w:szCs w:val="28"/>
        </w:rPr>
        <w:t>(Brophy, 1996)</w:t>
      </w:r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Awgryma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r w:rsidRPr="00C436E9">
        <w:rPr>
          <w:rFonts w:ascii="Arial" w:eastAsiaTheme="minorHAnsi" w:hAnsi="Arial" w:cs="Arial"/>
          <w:sz w:val="28"/>
          <w:szCs w:val="28"/>
        </w:rPr>
        <w:t xml:space="preserve">Brophy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gorbwysais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gall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cholli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Ysgrifennodd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Brophy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llyfr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80au, felly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dilyswrydd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dadl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agweddau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datlygu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</w:t>
      </w:r>
      <w:r w:rsidR="00986665" w:rsidRP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Gwelwyd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cynnydd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sylweddol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llenyddiaeth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arwydd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ddatblygiad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ymwybyddiaeth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Heddiw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nhueddol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nifer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fawr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dechnegau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addasu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systemau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technolegol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="00541261" w:rsidRPr="00C436E9">
        <w:rPr>
          <w:rFonts w:ascii="Arial" w:hAnsi="Arial" w:cs="Arial"/>
          <w:sz w:val="28"/>
          <w:szCs w:val="28"/>
        </w:rPr>
        <w:t xml:space="preserve">. </w:t>
      </w:r>
      <w:r w:rsidR="003151D2" w:rsidRPr="00C436E9">
        <w:rPr>
          <w:rFonts w:ascii="Arial" w:hAnsi="Arial" w:cs="Arial"/>
          <w:sz w:val="28"/>
          <w:szCs w:val="28"/>
        </w:rPr>
        <w:t xml:space="preserve">I </w:t>
      </w:r>
      <w:proofErr w:type="spellStart"/>
      <w:r w:rsidR="003151D2" w:rsidRPr="00C436E9">
        <w:rPr>
          <w:rFonts w:ascii="Arial" w:hAnsi="Arial" w:cs="Arial"/>
          <w:sz w:val="28"/>
          <w:szCs w:val="28"/>
        </w:rPr>
        <w:t>crynhoi</w:t>
      </w:r>
      <w:proofErr w:type="spellEnd"/>
      <w:r w:rsidR="003151D2" w:rsidRPr="00C436E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151D2" w:rsidRPr="00C436E9">
        <w:rPr>
          <w:rFonts w:ascii="Arial" w:hAnsi="Arial" w:cs="Arial"/>
          <w:sz w:val="28"/>
          <w:szCs w:val="28"/>
        </w:rPr>
        <w:t>rhaid</w:t>
      </w:r>
      <w:proofErr w:type="spellEnd"/>
      <w:r w:rsidR="003151D2" w:rsidRPr="00C436E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151D2" w:rsidRPr="00C436E9">
        <w:rPr>
          <w:rFonts w:ascii="Arial" w:hAnsi="Arial" w:cs="Arial"/>
          <w:sz w:val="28"/>
          <w:szCs w:val="28"/>
        </w:rPr>
        <w:t>tynnu</w:t>
      </w:r>
      <w:proofErr w:type="spellEnd"/>
      <w:r w:rsidR="003151D2" w:rsidRPr="00C436E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151D2" w:rsidRPr="00C436E9">
        <w:rPr>
          <w:rFonts w:ascii="Arial" w:hAnsi="Arial" w:cs="Arial"/>
          <w:sz w:val="28"/>
          <w:szCs w:val="28"/>
        </w:rPr>
        <w:t>sylw</w:t>
      </w:r>
      <w:proofErr w:type="spellEnd"/>
      <w:r w:rsidR="003151D2" w:rsidRPr="00C436E9">
        <w:rPr>
          <w:rFonts w:ascii="Arial" w:hAnsi="Arial" w:cs="Arial"/>
          <w:sz w:val="28"/>
          <w:szCs w:val="28"/>
        </w:rPr>
        <w:t xml:space="preserve"> at barn Reinke (2013) </w:t>
      </w:r>
      <w:proofErr w:type="spellStart"/>
      <w:r w:rsidR="00DD1D4C">
        <w:rPr>
          <w:rFonts w:ascii="Arial" w:hAnsi="Arial" w:cs="Arial"/>
          <w:sz w:val="28"/>
          <w:szCs w:val="28"/>
        </w:rPr>
        <w:t>sy’n</w:t>
      </w:r>
      <w:proofErr w:type="spellEnd"/>
      <w:r w:rsidR="00DD1D4C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hAnsi="Arial" w:cs="Arial"/>
          <w:sz w:val="28"/>
          <w:szCs w:val="28"/>
        </w:rPr>
        <w:t>gwrthwynebu</w:t>
      </w:r>
      <w:proofErr w:type="spellEnd"/>
      <w:r w:rsidR="003151D2" w:rsidRPr="00C436E9">
        <w:rPr>
          <w:rFonts w:ascii="Arial" w:hAnsi="Arial" w:cs="Arial"/>
          <w:sz w:val="28"/>
          <w:szCs w:val="28"/>
        </w:rPr>
        <w:t xml:space="preserve"> Brophy ac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cryfhâi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ddadl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hAnsi="Arial" w:cs="Arial"/>
          <w:sz w:val="28"/>
          <w:szCs w:val="28"/>
        </w:rPr>
        <w:t>gan</w:t>
      </w:r>
      <w:proofErr w:type="spellEnd"/>
      <w:r w:rsidR="003151D2" w:rsidRPr="00C436E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151D2" w:rsidRPr="00C436E9">
        <w:rPr>
          <w:rFonts w:ascii="Arial" w:hAnsi="Arial" w:cs="Arial"/>
          <w:sz w:val="28"/>
          <w:szCs w:val="28"/>
        </w:rPr>
        <w:t>awgrymu</w:t>
      </w:r>
      <w:proofErr w:type="spellEnd"/>
      <w:r w:rsidR="003151D2" w:rsidRPr="00C436E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151D2" w:rsidRPr="00C436E9">
        <w:rPr>
          <w:rFonts w:ascii="Arial" w:hAnsi="Arial" w:cs="Arial"/>
          <w:sz w:val="28"/>
          <w:szCs w:val="28"/>
        </w:rPr>
        <w:t>fod</w:t>
      </w:r>
      <w:proofErr w:type="spellEnd"/>
      <w:r w:rsidR="003151D2" w:rsidRPr="00C436E9">
        <w:rPr>
          <w:rFonts w:ascii="Arial" w:hAnsi="Arial" w:cs="Arial"/>
          <w:sz w:val="28"/>
          <w:szCs w:val="28"/>
        </w:rPr>
        <w:t xml:space="preserve"> “praise is one of the simplest and most efficient and cost-effective ways to promote appropriate behaviour</w:t>
      </w:r>
      <w:r w:rsidR="000E55B8" w:rsidRPr="00C436E9">
        <w:rPr>
          <w:rFonts w:ascii="Arial" w:hAnsi="Arial" w:cs="Arial"/>
          <w:sz w:val="28"/>
          <w:szCs w:val="28"/>
        </w:rPr>
        <w:t xml:space="preserve">”. </w:t>
      </w:r>
      <w:r w:rsidR="003151D2" w:rsidRPr="00C436E9">
        <w:rPr>
          <w:rFonts w:ascii="Arial" w:hAnsi="Arial" w:cs="Arial"/>
          <w:sz w:val="28"/>
          <w:szCs w:val="28"/>
        </w:rPr>
        <w:t xml:space="preserve"> </w:t>
      </w:r>
    </w:p>
    <w:p w:rsidR="00541261" w:rsidRPr="00C436E9" w:rsidRDefault="00541261" w:rsidP="00C436E9">
      <w:pPr>
        <w:spacing w:line="360" w:lineRule="auto"/>
        <w:rPr>
          <w:rFonts w:ascii="Arial" w:hAnsi="Arial" w:cs="Arial"/>
          <w:color w:val="FF0000"/>
          <w:sz w:val="28"/>
          <w:szCs w:val="28"/>
        </w:rPr>
      </w:pPr>
    </w:p>
    <w:p w:rsidR="0007294A" w:rsidRPr="00C436E9" w:rsidRDefault="0007294A" w:rsidP="00C436E9">
      <w:pPr>
        <w:spacing w:line="360" w:lineRule="auto"/>
        <w:rPr>
          <w:rFonts w:ascii="Arial" w:hAnsi="Arial" w:cs="Arial"/>
          <w:color w:val="FF0000"/>
          <w:sz w:val="28"/>
          <w:szCs w:val="28"/>
        </w:rPr>
      </w:pPr>
    </w:p>
    <w:p w:rsidR="00541261" w:rsidRPr="00C436E9" w:rsidRDefault="00B13974" w:rsidP="00C436E9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tystiolaeth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gwestiynu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llenyddiaeth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cyfoes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gyfoeth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enghreifftiau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awgrymu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proofErr w:type="gramStart"/>
      <w:r w:rsidR="00393EB6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r w:rsidRPr="00393EB6">
        <w:rPr>
          <w:rFonts w:ascii="Arial" w:eastAsiaTheme="minorHAnsi" w:hAnsi="Arial" w:cs="Arial"/>
          <w:color w:val="FF0000"/>
          <w:sz w:val="28"/>
          <w:szCs w:val="28"/>
        </w:rPr>
        <w:t xml:space="preserve">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yw</w:t>
      </w:r>
      <w:proofErr w:type="spellEnd"/>
      <w:proofErr w:type="gram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clod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yn</w:t>
      </w:r>
      <w:proofErr w:type="spell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cael</w:t>
      </w:r>
      <w:proofErr w:type="spell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ei</w:t>
      </w:r>
      <w:proofErr w:type="spell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defnyddio</w:t>
      </w:r>
      <w:proofErr w:type="spell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mor</w:t>
      </w:r>
      <w:proofErr w:type="spell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aml</w:t>
      </w:r>
      <w:proofErr w:type="spell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a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gallet</w:t>
      </w:r>
      <w:proofErr w:type="spellEnd"/>
      <w:r w:rsidR="00393EB6"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. </w:t>
      </w:r>
      <w:proofErr w:type="spellStart"/>
      <w:r w:rsidR="00393EB6"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M</w:t>
      </w:r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ynna</w:t>
      </w:r>
      <w:proofErr w:type="spell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Kern a Clemens </w:t>
      </w:r>
      <w:proofErr w:type="spellStart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>fod</w:t>
      </w:r>
      <w:proofErr w:type="spellEnd"/>
      <w:r w:rsidRPr="00393EB6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‘praise is under used in both general and special education classrooms’ (Kern, 2007). </w:t>
      </w:r>
      <w:r w:rsidRPr="00C436E9">
        <w:rPr>
          <w:rFonts w:ascii="Arial" w:eastAsiaTheme="minorHAnsi" w:hAnsi="Arial" w:cs="Arial"/>
          <w:sz w:val="28"/>
          <w:szCs w:val="28"/>
        </w:rPr>
        <w:t xml:space="preserve">Mae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casgliadau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Canter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cefnogi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393EB6">
        <w:rPr>
          <w:rFonts w:ascii="Arial" w:eastAsiaTheme="minorHAnsi" w:hAnsi="Arial" w:cs="Arial"/>
          <w:sz w:val="28"/>
          <w:szCs w:val="28"/>
        </w:rPr>
        <w:t>dadl</w:t>
      </w:r>
      <w:proofErr w:type="spellEnd"/>
      <w:r w:rsidR="00393EB6">
        <w:rPr>
          <w:rFonts w:ascii="Arial" w:eastAsiaTheme="minorHAnsi" w:hAnsi="Arial" w:cs="Arial"/>
          <w:sz w:val="28"/>
          <w:szCs w:val="28"/>
        </w:rPr>
        <w:t xml:space="preserve"> Kern</w:t>
      </w:r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dweud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“90% o</w:t>
      </w:r>
      <w:r w:rsidR="0007294A" w:rsidRPr="00C436E9">
        <w:rPr>
          <w:rFonts w:ascii="Arial" w:eastAsiaTheme="minorHAnsi" w:hAnsi="Arial" w:cs="Arial"/>
          <w:sz w:val="28"/>
          <w:szCs w:val="28"/>
        </w:rPr>
        <w:t>f</w:t>
      </w:r>
      <w:r w:rsidRPr="00C436E9">
        <w:rPr>
          <w:rFonts w:ascii="Arial" w:eastAsiaTheme="minorHAnsi" w:hAnsi="Arial" w:cs="Arial"/>
          <w:sz w:val="28"/>
          <w:szCs w:val="28"/>
        </w:rPr>
        <w:t xml:space="preserve"> teacher’s comments were </w:t>
      </w:r>
      <w:proofErr w:type="gramStart"/>
      <w:r w:rsidRPr="00C436E9">
        <w:rPr>
          <w:rFonts w:ascii="Arial" w:eastAsiaTheme="minorHAnsi" w:hAnsi="Arial" w:cs="Arial"/>
          <w:sz w:val="28"/>
          <w:szCs w:val="28"/>
        </w:rPr>
        <w:t>negative”</w:t>
      </w:r>
      <w:r w:rsidR="00C656D3">
        <w:rPr>
          <w:rFonts w:ascii="Arial" w:eastAsiaTheme="minorHAnsi" w:hAnsi="Arial" w:cs="Arial"/>
          <w:sz w:val="28"/>
          <w:szCs w:val="28"/>
        </w:rPr>
        <w:t>(</w:t>
      </w:r>
      <w:proofErr w:type="gramEnd"/>
      <w:r w:rsidR="00C656D3">
        <w:rPr>
          <w:rFonts w:ascii="Arial" w:eastAsiaTheme="minorHAnsi" w:hAnsi="Arial" w:cs="Arial"/>
          <w:sz w:val="28"/>
          <w:szCs w:val="28"/>
        </w:rPr>
        <w:t>Ellis,2015)</w:t>
      </w:r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Serch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George Bear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dadlau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erbyn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ddweud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‘research indicates that how often students are praised and rewarded is much </w:t>
      </w:r>
      <w:r w:rsidR="0007294A" w:rsidRPr="00C436E9">
        <w:rPr>
          <w:rFonts w:ascii="Arial" w:eastAsiaTheme="minorHAnsi" w:hAnsi="Arial" w:cs="Arial"/>
          <w:sz w:val="28"/>
          <w:szCs w:val="28"/>
        </w:rPr>
        <w:t>less</w:t>
      </w:r>
      <w:r w:rsidRPr="00C436E9">
        <w:rPr>
          <w:rFonts w:ascii="Arial" w:eastAsiaTheme="minorHAnsi" w:hAnsi="Arial" w:cs="Arial"/>
          <w:sz w:val="28"/>
          <w:szCs w:val="28"/>
        </w:rPr>
        <w:t xml:space="preserve"> important than the </w:t>
      </w:r>
      <w:proofErr w:type="gramStart"/>
      <w:r w:rsidR="0007294A" w:rsidRPr="00C436E9">
        <w:rPr>
          <w:rFonts w:ascii="Arial" w:eastAsiaTheme="minorHAnsi" w:hAnsi="Arial" w:cs="Arial"/>
          <w:sz w:val="28"/>
          <w:szCs w:val="28"/>
        </w:rPr>
        <w:t>manner</w:t>
      </w:r>
      <w:r w:rsidRPr="00C436E9">
        <w:rPr>
          <w:rFonts w:ascii="Arial" w:eastAsiaTheme="minorHAnsi" w:hAnsi="Arial" w:cs="Arial"/>
          <w:sz w:val="28"/>
          <w:szCs w:val="28"/>
        </w:rPr>
        <w:t xml:space="preserve"> in which</w:t>
      </w:r>
      <w:proofErr w:type="gramEnd"/>
      <w:r w:rsidRPr="00C436E9">
        <w:rPr>
          <w:rFonts w:ascii="Arial" w:eastAsiaTheme="minorHAnsi" w:hAnsi="Arial" w:cs="Arial"/>
          <w:sz w:val="28"/>
          <w:szCs w:val="28"/>
        </w:rPr>
        <w:t xml:space="preserve"> it occurs” (Bear,2010). Mae Bear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dadlau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dylai’r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sefyllfa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effeithiol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nag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Noda Dix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gwrthwyneb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“there should be a ratio of at least 5 positive comments to every negative” (Dix,2007). 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proofErr w:type="gramStart"/>
      <w:r w:rsidRPr="00C436E9">
        <w:rPr>
          <w:rFonts w:ascii="Arial" w:eastAsiaTheme="minorHAnsi" w:hAnsi="Arial" w:cs="Arial"/>
          <w:sz w:val="28"/>
          <w:szCs w:val="28"/>
        </w:rPr>
        <w:t>ochr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,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credai</w:t>
      </w:r>
      <w:proofErr w:type="spellEnd"/>
      <w:proofErr w:type="gram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effeithiol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annog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safon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effeithiol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credai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addasu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bob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Pwysleisia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Akin- Little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awgrymu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potensial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mawr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“praise has the ability to improve student academic or behavioural performance - but only if the student finds it reinforcing (Akin - Little et al.,2004). </w:t>
      </w:r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Mae</w:t>
      </w:r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llawer</w:t>
      </w:r>
      <w:proofErr w:type="spellEnd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o’r</w:t>
      </w:r>
      <w:proofErr w:type="spellEnd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dadleuon</w:t>
      </w:r>
      <w:proofErr w:type="spellEnd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presennol</w:t>
      </w:r>
      <w:proofErr w:type="spellEnd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yn</w:t>
      </w:r>
      <w:proofErr w:type="spellEnd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cylchdroi</w:t>
      </w:r>
      <w:proofErr w:type="spellEnd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o </w:t>
      </w:r>
      <w:proofErr w:type="spellStart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amgylch</w:t>
      </w:r>
      <w:proofErr w:type="spellEnd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fod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rhai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disgyblion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ddim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eisiau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clod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o’r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athro</w:t>
      </w:r>
      <w:proofErr w:type="spellEnd"/>
      <w:r w:rsidR="00C656D3">
        <w:rPr>
          <w:rFonts w:ascii="Arial" w:eastAsiaTheme="minorHAnsi" w:hAnsi="Arial" w:cs="Arial"/>
          <w:color w:val="FF0000"/>
          <w:sz w:val="28"/>
          <w:szCs w:val="28"/>
        </w:rPr>
        <w:t xml:space="preserve">, </w:t>
      </w:r>
      <w:proofErr w:type="spellStart"/>
      <w:r w:rsidR="00C656D3"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gan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fod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ei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berthynas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gyda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ffrindiau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neu’r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dosbarth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yn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cael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ei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>niweidio</w:t>
      </w:r>
      <w:proofErr w:type="spellEnd"/>
      <w:r w:rsidRPr="00C656D3">
        <w:rPr>
          <w:rFonts w:ascii="Arial" w:eastAsiaTheme="minorHAnsi" w:hAnsi="Arial" w:cs="Arial"/>
          <w:color w:val="000000" w:themeColor="text1"/>
          <w:sz w:val="28"/>
          <w:szCs w:val="28"/>
        </w:rPr>
        <w:t xml:space="preserve"> (Ellis, 2015). </w:t>
      </w:r>
      <w:r w:rsidRPr="00C436E9">
        <w:rPr>
          <w:rFonts w:ascii="Arial" w:eastAsiaTheme="minorHAnsi" w:hAnsi="Arial" w:cs="Arial"/>
          <w:sz w:val="28"/>
          <w:szCs w:val="28"/>
        </w:rPr>
        <w:t xml:space="preserve">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achosion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addasu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dargedu’r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gyflawniad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sylwi</w:t>
      </w:r>
      <w:proofErr w:type="spellEnd"/>
      <w:r w:rsidR="00541261" w:rsidRPr="00C436E9">
        <w:rPr>
          <w:rFonts w:ascii="Arial" w:hAnsi="Arial" w:cs="Arial"/>
          <w:sz w:val="28"/>
          <w:szCs w:val="28"/>
        </w:rPr>
        <w:t xml:space="preserve">. </w:t>
      </w:r>
    </w:p>
    <w:p w:rsidR="00541261" w:rsidRPr="00C436E9" w:rsidRDefault="00541261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70518A" w:rsidRPr="00C436E9" w:rsidRDefault="0070518A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pa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amglychedd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dosboarth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penderfynodd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aryslwi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/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grŵp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CA3.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edrych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Pavlov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a'u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ddamcaniaeth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penderfynnodd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yn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adlewyrchu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</w:t>
      </w:r>
    </w:p>
    <w:p w:rsidR="0070518A" w:rsidRPr="00C436E9" w:rsidRDefault="0070518A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ddarllen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ôl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obaith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gall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datblygu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addysgiadol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elwa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adfyfyrio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dull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Adfyfyrio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Gibbs </w:t>
      </w:r>
      <w:r w:rsidR="0007294A" w:rsidRPr="00C436E9">
        <w:rPr>
          <w:rFonts w:ascii="Arial" w:eastAsiaTheme="minorHAnsi" w:hAnsi="Arial" w:cs="Arial"/>
          <w:sz w:val="28"/>
          <w:szCs w:val="28"/>
        </w:rPr>
        <w:t>(</w:t>
      </w:r>
      <w:proofErr w:type="spellStart"/>
      <w:r w:rsidR="0007294A"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="0007294A" w:rsidRPr="00C436E9">
        <w:rPr>
          <w:rFonts w:ascii="Arial" w:eastAsiaTheme="minorHAnsi" w:hAnsi="Arial" w:cs="Arial"/>
          <w:sz w:val="28"/>
          <w:szCs w:val="28"/>
        </w:rPr>
        <w:t xml:space="preserve">)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gobeithio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dealltwriaeth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hun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cynyddu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0E4BD8" w:rsidRPr="00C436E9" w:rsidRDefault="000E4BD8" w:rsidP="00C436E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8"/>
          <w:szCs w:val="28"/>
        </w:rPr>
      </w:pPr>
    </w:p>
    <w:p w:rsidR="00C656D3" w:rsidRDefault="0070518A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ôl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thechnegau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datblygu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proffesiynol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Siapan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Peter Dudley (2014)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budd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astudiaethau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dull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astudiaethau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gwersi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Siapan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gyfnod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Asia.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ôl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canlyniadau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PISA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gwledydd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Asia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gynnwys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Siapan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blaen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i'w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Brydain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dull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ddatblygu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proffesiynol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ffocysu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ddatblygiad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naturiol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ffocysu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un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benodol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arferol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dewisir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ychydig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i'w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ddiweddarach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achos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grŵp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phartner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</w:t>
      </w:r>
      <w:r w:rsidR="00C656D3">
        <w:rPr>
          <w:rFonts w:ascii="Arial" w:eastAsiaTheme="minorHAnsi" w:hAnsi="Arial" w:cs="Arial"/>
          <w:sz w:val="28"/>
          <w:szCs w:val="28"/>
        </w:rPr>
        <w:t>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grŵp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cyfnod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CA3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benodol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Defnyddiwyd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taflen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cofnodi'r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wybodaeth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/data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perthnasol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cafodd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rhannu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gramStart"/>
      <w:r w:rsidRPr="00C436E9">
        <w:rPr>
          <w:rFonts w:ascii="Arial" w:eastAsiaTheme="minorHAnsi" w:hAnsi="Arial" w:cs="Arial"/>
          <w:sz w:val="28"/>
          <w:szCs w:val="28"/>
        </w:rPr>
        <w:t>a</w:t>
      </w:r>
      <w:proofErr w:type="gram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edrych</w:t>
      </w:r>
      <w:r w:rsidR="00C656D3">
        <w:rPr>
          <w:rFonts w:ascii="Arial" w:eastAsiaTheme="minorHAnsi" w:hAnsi="Arial" w:cs="Arial"/>
          <w:sz w:val="28"/>
          <w:szCs w:val="28"/>
        </w:rPr>
        <w:t>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dderbyn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clod. Gan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pwrpas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i'w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ffocysu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gorfforol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barod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)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lafar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well)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C656D3" w:rsidRDefault="00C656D3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</w:p>
    <w:p w:rsidR="0070518A" w:rsidRPr="00C436E9" w:rsidRDefault="0070518A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Penderfynodd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ychwanegu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cofnodi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ddilys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gasglu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data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dibynadwy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partner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cofnodi’r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unrhyw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gysylltiad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neu’r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dilysrwydd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(Pollard and Filer</w:t>
      </w:r>
      <w:r w:rsidR="00FF1B32" w:rsidRPr="00C436E9">
        <w:rPr>
          <w:rFonts w:ascii="Arial" w:eastAsiaTheme="minorHAnsi" w:hAnsi="Arial" w:cs="Arial"/>
          <w:sz w:val="28"/>
          <w:szCs w:val="28"/>
        </w:rPr>
        <w:t>, 2018</w:t>
      </w:r>
      <w:r w:rsidRPr="00C436E9">
        <w:rPr>
          <w:rFonts w:ascii="Arial" w:eastAsiaTheme="minorHAnsi" w:hAnsi="Arial" w:cs="Arial"/>
          <w:sz w:val="28"/>
          <w:szCs w:val="28"/>
        </w:rPr>
        <w:t xml:space="preserve">).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cofio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siawns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ymwybodol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hadnabod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“Hawthorne Effect” </w:t>
      </w:r>
      <w:r w:rsidRPr="00C436E9">
        <w:rPr>
          <w:rFonts w:ascii="Arial" w:eastAsiaTheme="minorHAnsi" w:hAnsi="Arial" w:cs="Arial"/>
          <w:noProof/>
          <w:sz w:val="28"/>
          <w:szCs w:val="28"/>
        </w:rPr>
        <w:t>(David Buchanan, 1997</w:t>
      </w:r>
      <w:proofErr w:type="gramStart"/>
      <w:r w:rsidRPr="00C436E9">
        <w:rPr>
          <w:rFonts w:ascii="Arial" w:eastAsiaTheme="minorHAnsi" w:hAnsi="Arial" w:cs="Arial"/>
          <w:noProof/>
          <w:sz w:val="28"/>
          <w:szCs w:val="28"/>
        </w:rPr>
        <w:t>)</w:t>
      </w:r>
      <w:r w:rsidRPr="00C436E9">
        <w:rPr>
          <w:rFonts w:ascii="Arial" w:eastAsiaTheme="minorHAnsi" w:hAnsi="Arial" w:cs="Arial"/>
          <w:sz w:val="28"/>
          <w:szCs w:val="28"/>
        </w:rPr>
        <w:t>.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proofErr w:type="gram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arbrofion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weithwyr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30au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oedolion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gweithio’n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dan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amodau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arsywli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gwersi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Serch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strwythuredig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rhoi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hyblygrwydd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iddynt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</w:t>
      </w:r>
    </w:p>
    <w:p w:rsidR="000E4BD8" w:rsidRPr="00C436E9" w:rsidRDefault="000E4BD8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70518A" w:rsidRPr="00C436E9" w:rsidRDefault="0070518A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o'n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sy'n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myfyrio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hanfodol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ddatblygu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arwyddocâd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astudiaeth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mae'n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gydfyd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ag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Y model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myfyrio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wedi'i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ddewis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cylch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myfyrio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6 -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Gibbs (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1988).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galluogi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camau'n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gywir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gynnwys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teimladau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gasgliadau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pendant.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myfyrdodau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fuan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ôl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astudiaeth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dangos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adlewyrchiad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cywir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sut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gyferbynnu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erbyn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sut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</w:t>
      </w:r>
      <w:r w:rsidR="00203365" w:rsidRPr="00C436E9">
        <w:rPr>
          <w:rFonts w:ascii="Arial" w:eastAsiaTheme="minorHAnsi" w:hAnsi="Arial" w:cs="Arial"/>
          <w:sz w:val="28"/>
          <w:szCs w:val="28"/>
        </w:rPr>
        <w:t xml:space="preserve"> (</w:t>
      </w:r>
      <w:proofErr w:type="spellStart"/>
      <w:r w:rsidR="00203365"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="00203365" w:rsidRPr="00C436E9">
        <w:rPr>
          <w:rFonts w:ascii="Arial" w:eastAsiaTheme="minorHAnsi" w:hAnsi="Arial" w:cs="Arial"/>
          <w:sz w:val="28"/>
          <w:szCs w:val="28"/>
        </w:rPr>
        <w:t>)</w:t>
      </w:r>
    </w:p>
    <w:p w:rsidR="0070518A" w:rsidRPr="00C436E9" w:rsidRDefault="0070518A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ôl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cafodd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set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benodol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grŵp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ddarganfod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amcan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strwythuredig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unrhyw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ragfarn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duedd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ddibynadwy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di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Pwrpas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A6840" w:rsidRPr="00C436E9">
        <w:rPr>
          <w:rFonts w:ascii="Arial" w:eastAsiaTheme="minorHAnsi" w:hAnsi="Arial" w:cs="Arial"/>
          <w:sz w:val="28"/>
          <w:szCs w:val="28"/>
        </w:rPr>
        <w:t>clywed</w:t>
      </w:r>
      <w:proofErr w:type="spellEnd"/>
      <w:r w:rsidR="00DA684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llaw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gyntaf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barn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amcan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Cynhelir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grŵp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3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ffocws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llwyddiant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).</w:t>
      </w:r>
      <w:r w:rsidR="00415D32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415D32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415D32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415D32">
        <w:rPr>
          <w:rFonts w:ascii="Arial" w:eastAsiaTheme="minorHAnsi" w:hAnsi="Arial" w:cs="Arial"/>
          <w:sz w:val="28"/>
          <w:szCs w:val="28"/>
        </w:rPr>
        <w:t>ddelfrydol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415D32">
        <w:rPr>
          <w:rFonts w:ascii="Arial" w:eastAsiaTheme="minorHAnsi" w:hAnsi="Arial" w:cs="Arial"/>
          <w:sz w:val="28"/>
          <w:szCs w:val="28"/>
        </w:rPr>
        <w:t>d</w:t>
      </w:r>
      <w:r w:rsidRPr="00C436E9">
        <w:rPr>
          <w:rFonts w:ascii="Arial" w:eastAsiaTheme="minorHAnsi" w:hAnsi="Arial" w:cs="Arial"/>
          <w:sz w:val="28"/>
          <w:szCs w:val="28"/>
        </w:rPr>
        <w:t>ylai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gymryd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awr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anf</w:t>
      </w:r>
      <w:r w:rsidR="00415D32">
        <w:rPr>
          <w:rFonts w:ascii="Arial" w:eastAsiaTheme="minorHAnsi" w:hAnsi="Arial" w:cs="Arial"/>
          <w:sz w:val="28"/>
          <w:szCs w:val="28"/>
        </w:rPr>
        <w:t>f</w:t>
      </w:r>
      <w:r w:rsidR="00C656D3">
        <w:rPr>
          <w:rFonts w:ascii="Arial" w:eastAsiaTheme="minorHAnsi" w:hAnsi="Arial" w:cs="Arial"/>
          <w:sz w:val="28"/>
          <w:szCs w:val="28"/>
        </w:rPr>
        <w:t>odus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gyd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gael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>.</w:t>
      </w:r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Cafodd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popeth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C656D3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="00C656D3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chofnodi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personol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i'w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drawsgrifio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a'i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ddiweddarach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canfyddiadau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</w:t>
      </w:r>
      <w:r w:rsidR="00415D32">
        <w:rPr>
          <w:rFonts w:ascii="Arial" w:eastAsiaTheme="minorHAnsi" w:hAnsi="Arial" w:cs="Arial"/>
          <w:sz w:val="28"/>
          <w:szCs w:val="28"/>
        </w:rPr>
        <w:t xml:space="preserve"> </w:t>
      </w:r>
      <w:proofErr w:type="gramStart"/>
      <w:r w:rsidR="00C656D3">
        <w:rPr>
          <w:rFonts w:ascii="Arial" w:eastAsiaTheme="minorHAnsi" w:hAnsi="Arial" w:cs="Arial"/>
          <w:sz w:val="28"/>
          <w:szCs w:val="28"/>
        </w:rPr>
        <w:t>(</w:t>
      </w:r>
      <w:proofErr w:type="spellStart"/>
      <w:proofErr w:type="gramEnd"/>
      <w:r w:rsidR="00C656D3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="00415D32">
        <w:rPr>
          <w:rFonts w:ascii="Arial" w:eastAsiaTheme="minorHAnsi" w:hAnsi="Arial" w:cs="Arial"/>
          <w:sz w:val="28"/>
          <w:szCs w:val="28"/>
        </w:rPr>
        <w:t>)</w:t>
      </w:r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</w:p>
    <w:p w:rsidR="000E4BD8" w:rsidRPr="00C436E9" w:rsidRDefault="000E4BD8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70518A" w:rsidRPr="00C436E9" w:rsidRDefault="0070518A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r w:rsidRPr="00C436E9">
        <w:rPr>
          <w:rFonts w:ascii="Arial" w:eastAsiaTheme="minorHAnsi" w:hAnsi="Arial" w:cs="Arial"/>
          <w:sz w:val="28"/>
          <w:szCs w:val="28"/>
        </w:rPr>
        <w:t xml:space="preserve">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materion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moesegol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sensitif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athrawon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enwedig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hun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(Taber, 2007).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cofio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canllawiau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moesegol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hollol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canllawiau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BERA (2004).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iechyd a less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hawl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unrhyw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cymryd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ymwybodol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unrhyw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benodol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cyfrinachedd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llwyr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brif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415D32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="00415D32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hawl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unrhyw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riant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adborth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gymryd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ddangos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broffesiynol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rhagorol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diogel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adeiladol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rhiant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arwyddo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ffurflen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gydsynio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cymryd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</w:t>
      </w:r>
    </w:p>
    <w:p w:rsidR="00FD75DB" w:rsidRPr="00C436E9" w:rsidRDefault="00FD75DB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70518A" w:rsidRPr="00C436E9" w:rsidRDefault="00415D32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>
        <w:rPr>
          <w:rFonts w:ascii="Arial" w:eastAsiaTheme="minorHAnsi" w:hAnsi="Arial" w:cs="Arial"/>
          <w:sz w:val="28"/>
          <w:szCs w:val="28"/>
        </w:rPr>
        <w:t>Cafodd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>
        <w:rPr>
          <w:rFonts w:ascii="Arial" w:eastAsiaTheme="minorHAnsi" w:hAnsi="Arial" w:cs="Arial"/>
          <w:sz w:val="28"/>
          <w:szCs w:val="28"/>
        </w:rPr>
        <w:t>ei</w:t>
      </w:r>
      <w:proofErr w:type="spellEnd"/>
      <w:r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>
        <w:rPr>
          <w:rFonts w:ascii="Arial" w:eastAsiaTheme="minorHAnsi" w:hAnsi="Arial" w:cs="Arial"/>
          <w:sz w:val="28"/>
          <w:szCs w:val="28"/>
        </w:rPr>
        <w:t>wneud</w:t>
      </w:r>
      <w:proofErr w:type="spellEnd"/>
      <w:r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drydydd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Chwefror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soniais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uchod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penderfynodd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ddosbarth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flwyddyn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8</w:t>
      </w:r>
      <w:r w:rsidR="00D821A4">
        <w:rPr>
          <w:rFonts w:ascii="Arial" w:eastAsiaTheme="minorHAnsi" w:hAnsi="Arial" w:cs="Arial"/>
          <w:sz w:val="28"/>
          <w:szCs w:val="28"/>
        </w:rPr>
        <w:t>(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>)</w:t>
      </w:r>
      <w:r w:rsidR="0070518A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Dechreuodd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am bum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munud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deuddeg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sef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bedwaredd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amserlen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flwyddyn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8.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cymysg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draws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heb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law am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bynciau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craidd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Maent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amrywio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MaT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gwan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nodi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ambell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heriol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Defnyddia’r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x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amserlen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gadael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ddwy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wahanol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oriau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cinio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gyda’r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uchaf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bwyta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cinio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am 12.05 -1.05 ac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yna’r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isaf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arfer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dod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siaradus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cyfro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Golyga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pum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munud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cyntaf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arfer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dreulio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ymlacio’r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chreu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awyrgylch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barod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weithio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ddechrau’r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cyfro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ddosbarth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ail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dro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pythefnos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ymwybodol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olaf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byddaf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nhw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rheswm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arall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ymddygiad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bywiog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Adlewyrchwyd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arsylwr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dweud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ddechrau’r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 xml:space="preserve"> “0-10 ‘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Dechreuad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>’ “</w:t>
      </w:r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Plant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wedi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cyrraedd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wers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fywiog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,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llawn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cyfro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gan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ofyn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yr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athro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nifer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o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gwestiynau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amherthnasol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…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amlwg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fod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ymwybodol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fod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hyn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yw’r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wythnos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olaf</w:t>
      </w:r>
      <w:proofErr w:type="spellEnd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y </w:t>
      </w:r>
      <w:proofErr w:type="spellStart"/>
      <w:r w:rsidR="0070518A" w:rsidRPr="00C436E9">
        <w:rPr>
          <w:rFonts w:ascii="Arial" w:eastAsiaTheme="minorHAnsi" w:hAnsi="Arial" w:cs="Arial"/>
          <w:i/>
          <w:iCs/>
          <w:sz w:val="28"/>
          <w:szCs w:val="28"/>
        </w:rPr>
        <w:t>myfyriwr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>”.  [</w:t>
      </w:r>
      <w:proofErr w:type="spellStart"/>
      <w:r w:rsidR="0070518A"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="0070518A" w:rsidRPr="00C436E9">
        <w:rPr>
          <w:rFonts w:ascii="Arial" w:eastAsiaTheme="minorHAnsi" w:hAnsi="Arial" w:cs="Arial"/>
          <w:sz w:val="28"/>
          <w:szCs w:val="28"/>
        </w:rPr>
        <w:t>]</w:t>
      </w:r>
    </w:p>
    <w:p w:rsidR="0070518A" w:rsidRPr="00C436E9" w:rsidRDefault="0070518A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</w:p>
    <w:p w:rsidR="00C9790C" w:rsidRPr="00D821A4" w:rsidRDefault="0070518A" w:rsidP="00D821A4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gofio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naturiol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gôr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pwysleisio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ganlyniadau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nod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unrhyw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arferol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naturiol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ochr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ochr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amcan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(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>)</w:t>
      </w:r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A</w:t>
      </w:r>
      <w:r w:rsidRPr="00C436E9">
        <w:rPr>
          <w:rFonts w:ascii="Arial" w:eastAsiaTheme="minorHAnsi" w:hAnsi="Arial" w:cs="Arial"/>
          <w:sz w:val="28"/>
          <w:szCs w:val="28"/>
        </w:rPr>
        <w:t>deilad</w:t>
      </w:r>
      <w:r w:rsidR="00D821A4">
        <w:rPr>
          <w:rFonts w:ascii="Arial" w:eastAsiaTheme="minorHAnsi" w:hAnsi="Arial" w:cs="Arial"/>
          <w:sz w:val="28"/>
          <w:szCs w:val="28"/>
        </w:rPr>
        <w:t>a’r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nod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y</w:t>
      </w:r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flaenorol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cyflwynais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Chwyldro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Diwydiannol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Amcan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chwyldro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Amodau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afiechyd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phlant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chwildro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(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>)</w:t>
      </w:r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thasg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greadigol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ysgrifennu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cynnwys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wybodaeth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nhw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Dechreuodd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chwestiynu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flaenorol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atebion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tri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phlentyn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Nodai’r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atebodd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plentyn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r w:rsidR="00415D32">
        <w:rPr>
          <w:rFonts w:ascii="Arial" w:eastAsiaTheme="minorHAnsi" w:hAnsi="Arial" w:cs="Arial"/>
          <w:i/>
          <w:iCs/>
          <w:sz w:val="28"/>
          <w:szCs w:val="28"/>
        </w:rPr>
        <w:t>B</w:t>
      </w:r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anghywir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gydag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adborth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“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gwych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nid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un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fi”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digalonni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”.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]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iawn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faint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gyfleoedd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brif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</w:t>
      </w:r>
      <w:r w:rsidR="00D821A4">
        <w:rPr>
          <w:rFonts w:ascii="Arial" w:eastAsiaTheme="minorHAnsi" w:hAnsi="Arial" w:cs="Arial"/>
          <w:sz w:val="28"/>
          <w:szCs w:val="28"/>
        </w:rPr>
        <w:t>an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dosbarthu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meini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prawf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llwyddiant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>, a</w:t>
      </w:r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gwahaniaethu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blentyn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r w:rsidR="00D821A4">
        <w:rPr>
          <w:rFonts w:ascii="Arial" w:eastAsiaTheme="minorHAnsi" w:hAnsi="Arial" w:cs="Arial"/>
          <w:sz w:val="28"/>
          <w:szCs w:val="28"/>
        </w:rPr>
        <w:t>C</w:t>
      </w:r>
      <w:r w:rsidR="000B10D0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ymwybodol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sut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llwyddo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dasg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, a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beth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disgwyliadau’r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.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adfyfyrio’r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digon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gosod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am y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brif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dasg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rhai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rhuthro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Nodai’r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arsylwr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 xml:space="preserve"> “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Roedd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gan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y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brif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dasg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lot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o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botensial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i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adael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y plant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ddangos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ochr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creadigol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ond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hefyd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gwybodaeth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hanesyddol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,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anffodus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i’r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athro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nad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oedd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digon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o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amser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i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ddangos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potensial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y </w:t>
      </w:r>
      <w:proofErr w:type="spellStart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>disgyblion</w:t>
      </w:r>
      <w:proofErr w:type="spellEnd"/>
      <w:r w:rsidR="000B10D0"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” </w:t>
      </w:r>
      <w:r w:rsidR="000B10D0" w:rsidRPr="00C436E9">
        <w:rPr>
          <w:rFonts w:ascii="Arial" w:eastAsiaTheme="minorHAnsi" w:hAnsi="Arial" w:cs="Arial"/>
          <w:sz w:val="28"/>
          <w:szCs w:val="28"/>
        </w:rPr>
        <w:t>[</w:t>
      </w:r>
      <w:proofErr w:type="spellStart"/>
      <w:r w:rsidR="000B10D0"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="000B10D0" w:rsidRPr="00C436E9">
        <w:rPr>
          <w:rFonts w:ascii="Arial" w:eastAsiaTheme="minorHAnsi" w:hAnsi="Arial" w:cs="Arial"/>
          <w:sz w:val="28"/>
          <w:szCs w:val="28"/>
        </w:rPr>
        <w:t>]</w:t>
      </w:r>
    </w:p>
    <w:p w:rsidR="00C9790C" w:rsidRPr="00C436E9" w:rsidRDefault="00C9790C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gorfforol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mhositif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barod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. “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iaith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bositif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agwedd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adlewyrchu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mwynhau'r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dasg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hapus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ofyn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cwestiynau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”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].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eto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eisiau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olaf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adfyfyrio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perthnasol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cyfoethogi’r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gyfweld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grŵp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barn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llaw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gyntaf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ddatblygiad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proffesiynol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glywed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safbwynt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Gofynnodd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set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targedu’r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wybodaeth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barn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gref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dangos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wella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gwestiwn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9 (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Sut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mae’n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teimlo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pan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fydd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eich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canmol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>?)  “</w:t>
      </w:r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Pan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dangos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nhw’n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gwerthfawrogi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eich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ateb</w:t>
      </w:r>
      <w:proofErr w:type="spellEnd"/>
      <w:proofErr w:type="gramStart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..</w:t>
      </w:r>
      <w:proofErr w:type="spellStart"/>
      <w:proofErr w:type="gramEnd"/>
      <w:r w:rsidRPr="00C436E9">
        <w:rPr>
          <w:rFonts w:ascii="Arial" w:eastAsiaTheme="minorHAnsi" w:hAnsi="Arial" w:cs="Arial"/>
          <w:i/>
          <w:iCs/>
          <w:sz w:val="28"/>
          <w:szCs w:val="28"/>
        </w:rPr>
        <w:t>mae’n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dangos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nhw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eisiau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chi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lwyddo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nhw’n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becso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dros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eich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..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oes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does dim </w:t>
      </w:r>
      <w:proofErr w:type="spellStart"/>
      <w:r w:rsidRPr="00C436E9">
        <w:rPr>
          <w:rFonts w:ascii="Arial" w:eastAsiaTheme="minorHAnsi" w:hAnsi="Arial" w:cs="Arial"/>
          <w:i/>
          <w:iCs/>
          <w:sz w:val="28"/>
          <w:szCs w:val="28"/>
        </w:rPr>
        <w:t>teimlad</w:t>
      </w:r>
      <w:proofErr w:type="spellEnd"/>
      <w:r w:rsidRPr="00C436E9">
        <w:rPr>
          <w:rFonts w:ascii="Arial" w:eastAsiaTheme="minorHAnsi" w:hAnsi="Arial" w:cs="Arial"/>
          <w:i/>
          <w:iCs/>
          <w:sz w:val="28"/>
          <w:szCs w:val="28"/>
        </w:rPr>
        <w:t xml:space="preserve"> da</w:t>
      </w:r>
      <w:r w:rsidRPr="00C436E9">
        <w:rPr>
          <w:rFonts w:ascii="Arial" w:eastAsiaTheme="minorHAnsi" w:hAnsi="Arial" w:cs="Arial"/>
          <w:sz w:val="28"/>
          <w:szCs w:val="28"/>
        </w:rPr>
        <w:t>”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].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Adlewyrcha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Simon Ellis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pwysleisio’r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pwysigrwydd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berthynas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rhwng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chryfhau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(Ellis, 2015). </w:t>
      </w: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Ysgrifennodd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nag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hyder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hapus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greadigol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atseinio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anffodus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cafodd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cinio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felly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gwestiynu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eisiau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gorffen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mor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â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phosib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rhywbeth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newid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nesaf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C9790C" w:rsidRPr="00C436E9" w:rsidRDefault="00C9790C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mhartner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Technoleg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Gwybodaeth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seiliedig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ddylunio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digidol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ffocysu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‘Binary- converting denary numbers into binary and binary into denary’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].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Defnyddiwyd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trawsgwricwlaidd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lythrennedd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par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phrif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ffocws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rifedd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Saesneg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felly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gynnwys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gyfrwng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Saesneg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Dechreuodd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9.10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fore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gyntaf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diwrnod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gyntaf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arfer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heriol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rheolaeth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agoriadol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Cyflwynodd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pwnc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newydd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adrodd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lefel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TGAU. Gan gofio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blwyddyn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9,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her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lefel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uwch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.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Adlewyrchodd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</w:t>
      </w:r>
      <w:r w:rsidRPr="00C436E9">
        <w:rPr>
          <w:rFonts w:ascii="Arial" w:eastAsiaTheme="minorHAnsi" w:hAnsi="Arial" w:cs="Arial"/>
          <w:i/>
          <w:iCs/>
          <w:sz w:val="28"/>
          <w:szCs w:val="28"/>
        </w:rPr>
        <w:t>All students reacted with a sense of unexpected excitement towards the prospect of working above their level, especially when the teacher praised their previous work</w:t>
      </w:r>
      <w:r w:rsidRPr="00C436E9">
        <w:rPr>
          <w:rFonts w:ascii="Arial" w:eastAsiaTheme="minorHAnsi" w:hAnsi="Arial" w:cs="Arial"/>
          <w:sz w:val="28"/>
          <w:szCs w:val="28"/>
        </w:rPr>
        <w:t>”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]. Or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dechrau’r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hyder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syml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or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sefydlu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dechrau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r w:rsidRPr="00C436E9">
        <w:rPr>
          <w:rFonts w:ascii="Arial" w:eastAsiaTheme="minorHAnsi" w:hAnsi="Arial" w:cs="Arial"/>
          <w:sz w:val="28"/>
          <w:szCs w:val="28"/>
        </w:rPr>
        <w:t xml:space="preserve">Gan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gyfrifiaduron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cafodd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rhyddid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grwydro’r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fonitro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cynllun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eistedd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iawn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gwybodaeth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bob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daflen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nghymhleth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gadarn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pwyntpwer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cyfarwyddiadau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gynllunio’n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fanwl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dechrau’r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gorchuddio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brif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newid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geiriau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‘binary code’ </w:t>
      </w:r>
      <w:proofErr w:type="gramStart"/>
      <w:r w:rsidR="00415D32">
        <w:rPr>
          <w:rFonts w:ascii="Arial" w:eastAsiaTheme="minorHAnsi" w:hAnsi="Arial" w:cs="Arial"/>
          <w:sz w:val="28"/>
          <w:szCs w:val="28"/>
        </w:rPr>
        <w:t xml:space="preserve">( </w:t>
      </w:r>
      <w:proofErr w:type="spellStart"/>
      <w:r w:rsidR="00415D32">
        <w:rPr>
          <w:rFonts w:ascii="Arial" w:eastAsiaTheme="minorHAnsi" w:hAnsi="Arial" w:cs="Arial"/>
          <w:sz w:val="28"/>
          <w:szCs w:val="28"/>
        </w:rPr>
        <w:t>Atodiad</w:t>
      </w:r>
      <w:proofErr w:type="spellEnd"/>
      <w:proofErr w:type="gramEnd"/>
      <w:r w:rsidR="00415D32">
        <w:rPr>
          <w:rFonts w:ascii="Arial" w:eastAsiaTheme="minorHAnsi" w:hAnsi="Arial" w:cs="Arial"/>
          <w:sz w:val="28"/>
          <w:szCs w:val="28"/>
        </w:rPr>
        <w:t xml:space="preserve">)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cyfrifo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Cafodd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r w:rsidRPr="00C436E9">
        <w:rPr>
          <w:rFonts w:ascii="Arial" w:eastAsiaTheme="minorHAnsi" w:hAnsi="Arial" w:cs="Arial"/>
          <w:i/>
          <w:iCs/>
          <w:sz w:val="28"/>
          <w:szCs w:val="28"/>
        </w:rPr>
        <w:t>“</w:t>
      </w:r>
      <w:bookmarkStart w:id="1" w:name="_GoBack"/>
      <w:r w:rsidRPr="00C436E9">
        <w:rPr>
          <w:rFonts w:ascii="Arial" w:eastAsiaTheme="minorHAnsi" w:hAnsi="Arial" w:cs="Arial"/>
          <w:i/>
          <w:iCs/>
          <w:sz w:val="28"/>
          <w:szCs w:val="28"/>
        </w:rPr>
        <w:t>Well done to pupil x and y for using their white boards for working out</w:t>
      </w:r>
      <w:bookmarkEnd w:id="1"/>
      <w:r w:rsidRPr="00C436E9">
        <w:rPr>
          <w:rFonts w:ascii="Arial" w:eastAsiaTheme="minorHAnsi" w:hAnsi="Arial" w:cs="Arial"/>
          <w:i/>
          <w:iCs/>
          <w:sz w:val="28"/>
          <w:szCs w:val="28"/>
        </w:rPr>
        <w:t>”</w:t>
      </w:r>
      <w:r w:rsidRPr="00C436E9">
        <w:rPr>
          <w:rFonts w:ascii="Arial" w:eastAsiaTheme="minorHAnsi" w:hAnsi="Arial" w:cs="Arial"/>
          <w:sz w:val="28"/>
          <w:szCs w:val="28"/>
        </w:rPr>
        <w:t xml:space="preserve">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]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ddechrau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flaen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dangos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fodeli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ddangos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disgwyliadau’r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A82570" w:rsidRPr="00C436E9" w:rsidRDefault="00A82570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gyfweld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un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mhositif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gynnwys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addysgu’r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“sometimes during the lesson it didn’t feel like we were learning and that’s always good”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].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cynllun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adeiladau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gystadleuol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adfyfyrio’r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cysylltiedig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adborth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ynglŷn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â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Pan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ofynnodd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 (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isel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)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theimladau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lafar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“I don’t really like people especially teachers making a fuss of me, it feels nice but I rather them to it a different way”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].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disgwyliedig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ddychmygu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nheimlad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cyffredin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anawsterau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hyder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tebyg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bwysleisio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“sometimes it</w:t>
      </w:r>
      <w:r w:rsidR="00A3314F" w:rsidRPr="00C436E9">
        <w:rPr>
          <w:rFonts w:ascii="Arial" w:eastAsiaTheme="minorHAnsi" w:hAnsi="Arial" w:cs="Arial"/>
          <w:sz w:val="28"/>
          <w:szCs w:val="28"/>
        </w:rPr>
        <w:t>’</w:t>
      </w:r>
      <w:r w:rsidRPr="00C436E9">
        <w:rPr>
          <w:rFonts w:ascii="Arial" w:eastAsiaTheme="minorHAnsi" w:hAnsi="Arial" w:cs="Arial"/>
          <w:sz w:val="28"/>
          <w:szCs w:val="28"/>
        </w:rPr>
        <w:t>s needed in the class, like if we’ve worked hard on it but it</w:t>
      </w:r>
      <w:r w:rsidR="00A3314F" w:rsidRPr="00C436E9">
        <w:rPr>
          <w:rFonts w:ascii="Arial" w:eastAsiaTheme="minorHAnsi" w:hAnsi="Arial" w:cs="Arial"/>
          <w:sz w:val="28"/>
          <w:szCs w:val="28"/>
        </w:rPr>
        <w:t>’</w:t>
      </w:r>
      <w:r w:rsidRPr="00C436E9">
        <w:rPr>
          <w:rFonts w:ascii="Arial" w:eastAsiaTheme="minorHAnsi" w:hAnsi="Arial" w:cs="Arial"/>
          <w:sz w:val="28"/>
          <w:szCs w:val="28"/>
        </w:rPr>
        <w:t xml:space="preserve">s not always needed”.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ddiddorol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ngwrthwyneb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Serch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ofynnodd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agweddau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bob un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“when the teacher shows that the work you’ve done means something to them, then it makes you want to do better next time and work harder” [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Atodiad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].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gwestiynu’r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bwyslais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sut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gall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mlwyddyn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9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ymwybodol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ymddiried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resymau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amherthnasol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r w:rsidRPr="00C436E9">
        <w:rPr>
          <w:rFonts w:ascii="Arial" w:eastAsiaTheme="minorHAnsi" w:hAnsi="Arial" w:cs="Arial"/>
          <w:sz w:val="28"/>
          <w:szCs w:val="28"/>
        </w:rPr>
        <w:t xml:space="preserve">Beth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ddysgon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or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athrawon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addasu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dechneg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botensial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enfawr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hybu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meddylfryd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gyfoethogi’r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drafod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cyfyngiad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ofalus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ydy’r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proofErr w:type="gramStart"/>
      <w:r w:rsidRPr="00C436E9">
        <w:rPr>
          <w:rFonts w:ascii="Arial" w:eastAsiaTheme="minorHAnsi" w:hAnsi="Arial" w:cs="Arial"/>
          <w:sz w:val="28"/>
          <w:szCs w:val="28"/>
        </w:rPr>
        <w:t>geiriau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a'r</w:t>
      </w:r>
      <w:proofErr w:type="spellEnd"/>
      <w:proofErr w:type="gram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rhesymau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ddosbarthu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golli.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Credai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uwchradd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phlant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hun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oedolion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rhydem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hoff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iawn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dderbyn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oddi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riant,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cyd-weithiwr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bennaeth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ymwybodol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cymhelliant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ôl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gall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cysylltu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phlant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hun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chrynhoi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Henderlong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&amp; Lepper, 2002)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dweud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“most researchers take it as self- evident t</w:t>
      </w:r>
      <w:r w:rsidR="00A3314F" w:rsidRPr="00C436E9">
        <w:rPr>
          <w:rFonts w:ascii="Arial" w:eastAsiaTheme="minorHAnsi" w:hAnsi="Arial" w:cs="Arial"/>
          <w:sz w:val="28"/>
          <w:szCs w:val="28"/>
        </w:rPr>
        <w:t>hat</w:t>
      </w:r>
      <w:r w:rsidRPr="00C436E9">
        <w:rPr>
          <w:rFonts w:ascii="Arial" w:eastAsiaTheme="minorHAnsi" w:hAnsi="Arial" w:cs="Arial"/>
          <w:sz w:val="28"/>
          <w:szCs w:val="28"/>
        </w:rPr>
        <w:t xml:space="preserve"> praise will not have much impact if the student perceives that it is not truthful - the student will simply dismiss it”.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ddamcaniaeth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(Hall et al 1968)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derbyn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effeithiol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sylweddol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ymgysylltiad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ddarllen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adborth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cryfhau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hyder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iddynt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deimlo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nhw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cyrraedd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lefel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disgwyliedig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chefnogi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(Burnett, 2001) </w:t>
      </w:r>
    </w:p>
    <w:p w:rsidR="000B10D0" w:rsidRPr="00C436E9" w:rsidRDefault="000B10D0" w:rsidP="00C436E9">
      <w:pPr>
        <w:tabs>
          <w:tab w:val="left" w:pos="988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r w:rsidRPr="00C436E9">
        <w:rPr>
          <w:rFonts w:ascii="Arial" w:eastAsiaTheme="minorHAnsi" w:hAnsi="Arial" w:cs="Arial"/>
          <w:sz w:val="28"/>
          <w:szCs w:val="28"/>
        </w:rPr>
        <w:t xml:space="preserve">Beth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gall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mesuriadau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cywir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felly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dawel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cyfrinachol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hoffi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sylw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Cefnoga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(Bandura and McDonald 1963)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“for this reason, it is critical to remember that public praise operates inside an existing social network within the classroom”.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Cryfha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(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Cherne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2008)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pwysleisio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pwysigrwydd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“it is important that teacher praise be delivered in ways that are known to increase desired behaviours”.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effaith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r w:rsidR="00DD1D4C">
        <w:rPr>
          <w:rFonts w:ascii="Arial" w:eastAsiaTheme="minorHAnsi" w:hAnsi="Arial" w:cs="Arial"/>
          <w:sz w:val="28"/>
          <w:szCs w:val="28"/>
        </w:rPr>
        <w:t>’r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dadl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yma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tynnu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gafodd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gynnal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Bartholomew (1993)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s</w:t>
      </w:r>
      <w:r w:rsidRPr="00C436E9">
        <w:rPr>
          <w:rFonts w:ascii="Arial" w:eastAsiaTheme="minorHAnsi" w:hAnsi="Arial" w:cs="Arial"/>
          <w:sz w:val="28"/>
          <w:szCs w:val="28"/>
        </w:rPr>
        <w:t>y</w:t>
      </w:r>
      <w:r w:rsidR="00DD1D4C">
        <w:rPr>
          <w:rFonts w:ascii="Arial" w:eastAsiaTheme="minorHAnsi" w:hAnsi="Arial" w:cs="Arial"/>
          <w:sz w:val="28"/>
          <w:szCs w:val="28"/>
        </w:rPr>
        <w:t>’</w:t>
      </w:r>
      <w:r w:rsidRPr="00C436E9">
        <w:rPr>
          <w:rFonts w:ascii="Arial" w:eastAsiaTheme="minorHAnsi" w:hAnsi="Arial" w:cs="Arial"/>
          <w:sz w:val="28"/>
          <w:szCs w:val="28"/>
        </w:rPr>
        <w:t>n</w:t>
      </w:r>
      <w:proofErr w:type="spellEnd"/>
      <w:r w:rsidR="00DD1D4C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D1D4C">
        <w:rPr>
          <w:rFonts w:ascii="Arial" w:eastAsiaTheme="minorHAnsi" w:hAnsi="Arial" w:cs="Arial"/>
          <w:sz w:val="28"/>
          <w:szCs w:val="28"/>
        </w:rPr>
        <w:t>mynd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mor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bell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dweud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cyhoeddus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dim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hoffi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sylw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achosi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chwithigrwydd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niweidio’r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ganlyniadau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Bartholowmew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54%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hoffi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37%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hoffi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tawel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9 %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hoffi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cyhoeddus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Cynniga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datrysiad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i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proofErr w:type="gramStart"/>
      <w:r w:rsidR="00D821A4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proofErr w:type="gramEnd"/>
      <w:r w:rsidRPr="00C436E9">
        <w:rPr>
          <w:rFonts w:ascii="Arial" w:eastAsiaTheme="minorHAnsi" w:hAnsi="Arial" w:cs="Arial"/>
          <w:sz w:val="28"/>
          <w:szCs w:val="28"/>
        </w:rPr>
        <w:t xml:space="preserve"> Bear (2008),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helpu’r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gynnig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well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mhreifat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Bwriad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D821A4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="00D821A4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datblygu’r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perthynas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rhwng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geiriau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personol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dibynadwy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5443AB" w:rsidRPr="00C436E9" w:rsidRDefault="005443AB" w:rsidP="00C436E9">
      <w:pPr>
        <w:tabs>
          <w:tab w:val="left" w:pos="988"/>
        </w:tabs>
        <w:spacing w:line="360" w:lineRule="auto"/>
        <w:rPr>
          <w:rFonts w:ascii="Arial" w:hAnsi="Arial" w:cs="Arial"/>
          <w:sz w:val="28"/>
          <w:szCs w:val="28"/>
        </w:rPr>
      </w:pPr>
    </w:p>
    <w:p w:rsidR="005443AB" w:rsidRPr="00C436E9" w:rsidRDefault="005443AB" w:rsidP="00C436E9">
      <w:pPr>
        <w:tabs>
          <w:tab w:val="left" w:pos="988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C436E9">
        <w:rPr>
          <w:rFonts w:ascii="Arial" w:hAnsi="Arial" w:cs="Arial"/>
          <w:b/>
          <w:bCs/>
          <w:sz w:val="28"/>
          <w:szCs w:val="28"/>
        </w:rPr>
        <w:t>Casgliad</w:t>
      </w:r>
      <w:proofErr w:type="spellEnd"/>
      <w:r w:rsidRPr="00C436E9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5443AB" w:rsidRPr="00C436E9" w:rsidRDefault="005443AB" w:rsidP="00C436E9">
      <w:pPr>
        <w:tabs>
          <w:tab w:val="left" w:pos="988"/>
        </w:tabs>
        <w:spacing w:line="360" w:lineRule="auto"/>
        <w:rPr>
          <w:rFonts w:ascii="Arial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adfyfyrio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cryfderau’r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fethodoleg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gasglu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data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llygaid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dyst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budd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ddarllen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sylwadau’r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edrych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sylwadau’r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strwythur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clir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ran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weld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datblygiad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dull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gofnodi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ford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ddefnyddiol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gasgli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wybodaeth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berthnasol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system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sgorio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daflen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fudd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ysgrifennu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tystiolaeth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bwysig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Penderfynodd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edrych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dri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ran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cryfhau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data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gyffredinoli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cynrychioli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arferol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cryf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Cryder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arall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fethodoleg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hollol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pan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x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edrych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gefndiroedd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ddinas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x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eisiau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datblygu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data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edrych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draws Cymru,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elfen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dilysrwydd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canlyniadau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cryfhau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rhoi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ymchwilwyr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dadansoddi’r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flaen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serch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cofio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barn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bersonol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ymchwilwyr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dilysrwydd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cyfyngiadau’r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fethodoleg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diffyg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dim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un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nifer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faterion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argraff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cyntaf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felly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data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unigryw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Dudley (2015)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awgrymu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dylai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arsylwi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wersi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safbwynt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dilys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anffodus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bosib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Un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nodwedd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dewisiad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cytbwys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amrywiaeth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x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ysgol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ferched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canlyniadau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cyffredinoli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bosib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dadlau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un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data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casglwyd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mherthnasol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ferched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anffodus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anhawster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un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flwyddyn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welodd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flwyddyn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8 ac 9.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nifer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pan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nhueddol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gymharu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â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flwyddyn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9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nghanol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arddegau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wahân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gellid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hefyd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parod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blesio’r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ganlyniad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byddent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hwnt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disgwyliadau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adfyfyrio’r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gweld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ymddygiad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tebyg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rhwng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grŵp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Gan nod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hawl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cymryd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mas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cynnal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cinio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egwyl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Cafodd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teimlad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eisiau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treulio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gormod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trafod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amser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ystyried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plant.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Serch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hynny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arbennig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glywed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adborth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oddi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bobl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pwysig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Rhaid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meddwl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debyg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dyfodol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byddaf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rhoi’r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cwestiynau'r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cyfweliad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gyfrinachol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cywir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bapur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flaen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oedolyn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</w:p>
    <w:p w:rsidR="000B10D0" w:rsidRPr="00C436E9" w:rsidRDefault="000B10D0" w:rsidP="00C436E9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8"/>
          <w:szCs w:val="28"/>
        </w:rPr>
      </w:pPr>
      <w:r w:rsidRPr="00C436E9">
        <w:rPr>
          <w:rFonts w:ascii="Arial" w:eastAsiaTheme="minorHAnsi" w:hAnsi="Arial" w:cs="Arial"/>
          <w:sz w:val="28"/>
          <w:szCs w:val="28"/>
        </w:rPr>
        <w:t xml:space="preserve">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prif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ganlyniad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plant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parod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weithio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ymddwyn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tuag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disgwyliadau’r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amgylchedd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chreu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positif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teimlo’n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hyderus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ofyn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cwestiynau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perthnasol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iddynt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ymddiried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adeiladol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athrawon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annog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gynnig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lastRenderedPageBreak/>
        <w:t>atebion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credaf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nghryf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lle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am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hybu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blant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geisio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bod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siawns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anghywir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Mae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hanfodol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cymysg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ddibynnol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neu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allu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uchel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ôl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rydym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colli'r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cyfle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hybu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diddordeb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hyder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y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is.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Fodd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="00986665">
        <w:rPr>
          <w:rFonts w:ascii="Arial" w:eastAsiaTheme="minorHAnsi" w:hAnsi="Arial" w:cs="Arial"/>
          <w:sz w:val="28"/>
          <w:szCs w:val="28"/>
        </w:rPr>
        <w:t>bynnag</w:t>
      </w:r>
      <w:proofErr w:type="spellEnd"/>
      <w:r w:rsidR="00986665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oedd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amlwg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trwy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yw’r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faith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hun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fwy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ymwybodol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os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ydynt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haeddu’r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clod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chanmoliaeth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Oherwydd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hyn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ddyletswydd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ni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athrawon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sicrhau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ganmoliaeth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defnyddio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ffordd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gall.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Mae’r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disgyblion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ymateb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glod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werthfawr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cyd-fynd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gyda’r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gwaith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caled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sy’n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gynhyrchu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Credai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fod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a'r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canlyniadau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wedi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cyfoethogi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fy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mhrofiad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athro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, ac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rydw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i’n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edrych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ymlaen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at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barhau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gwneud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cynnydd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proffesiynol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a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gweithredu’r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datganiadau’r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ymchwil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o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fewn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yr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ystafell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 </w:t>
      </w:r>
      <w:proofErr w:type="spellStart"/>
      <w:r w:rsidRPr="00C436E9">
        <w:rPr>
          <w:rFonts w:ascii="Arial" w:eastAsiaTheme="minorHAnsi" w:hAnsi="Arial" w:cs="Arial"/>
          <w:sz w:val="28"/>
          <w:szCs w:val="28"/>
        </w:rPr>
        <w:t>dosbarth</w:t>
      </w:r>
      <w:proofErr w:type="spellEnd"/>
      <w:r w:rsidRPr="00C436E9">
        <w:rPr>
          <w:rFonts w:ascii="Arial" w:eastAsiaTheme="minorHAnsi" w:hAnsi="Arial" w:cs="Arial"/>
          <w:sz w:val="28"/>
          <w:szCs w:val="28"/>
        </w:rPr>
        <w:t xml:space="preserve">. </w:t>
      </w:r>
    </w:p>
    <w:p w:rsidR="006C60EF" w:rsidRPr="00C436E9" w:rsidRDefault="006C60EF" w:rsidP="00C436E9">
      <w:pPr>
        <w:spacing w:line="360" w:lineRule="auto"/>
        <w:rPr>
          <w:rFonts w:ascii="Arial" w:hAnsi="Arial" w:cs="Arial"/>
          <w:sz w:val="28"/>
          <w:szCs w:val="28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A3314F" w:rsidRDefault="00A3314F" w:rsidP="0025586F">
      <w:pPr>
        <w:rPr>
          <w:rFonts w:asciiTheme="majorHAnsi" w:hAnsiTheme="majorHAnsi" w:cstheme="majorHAnsi"/>
          <w:sz w:val="24"/>
          <w:szCs w:val="24"/>
        </w:rPr>
      </w:pPr>
    </w:p>
    <w:p w:rsidR="0025586F" w:rsidRDefault="0025586F" w:rsidP="0025586F">
      <w:pPr>
        <w:rPr>
          <w:rFonts w:asciiTheme="majorHAnsi" w:hAnsiTheme="majorHAnsi" w:cstheme="majorHAnsi"/>
          <w:b/>
          <w:bCs/>
          <w:sz w:val="32"/>
          <w:szCs w:val="32"/>
        </w:rPr>
      </w:pPr>
      <w:proofErr w:type="spellStart"/>
      <w:r w:rsidRPr="0025586F">
        <w:rPr>
          <w:rFonts w:asciiTheme="majorHAnsi" w:hAnsiTheme="majorHAnsi" w:cstheme="majorHAnsi"/>
          <w:b/>
          <w:bCs/>
          <w:sz w:val="32"/>
          <w:szCs w:val="32"/>
        </w:rPr>
        <w:t>Llyfryddiaeth</w:t>
      </w:r>
      <w:proofErr w:type="spellEnd"/>
      <w:r w:rsidRPr="0025586F">
        <w:rPr>
          <w:rFonts w:asciiTheme="majorHAnsi" w:hAnsiTheme="majorHAnsi" w:cstheme="majorHAnsi"/>
          <w:b/>
          <w:bCs/>
          <w:sz w:val="32"/>
          <w:szCs w:val="32"/>
        </w:rPr>
        <w:t xml:space="preserve"> </w:t>
      </w:r>
    </w:p>
    <w:p w:rsidR="00850DA2" w:rsidRDefault="00850DA2" w:rsidP="00850DA2">
      <w:pPr>
        <w:rPr>
          <w:b/>
          <w:bCs/>
        </w:rPr>
      </w:pPr>
    </w:p>
    <w:p w:rsidR="00850DA2" w:rsidRPr="00A3314F" w:rsidRDefault="00850DA2" w:rsidP="00850DA2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lastRenderedPageBreak/>
        <w:t>Akin-Little, K. A., Eckert, T. L., Lovett, B. J., &amp; Little, S. G. (2004). Extrinsic reinforcement in the classroom: Bribery or best practice. School Psychology Review</w:t>
      </w:r>
      <w:r w:rsidR="00A3314F" w:rsidRPr="00A3314F">
        <w:rPr>
          <w:rFonts w:asciiTheme="majorHAnsi" w:hAnsiTheme="majorHAnsi" w:cstheme="majorHAnsi"/>
        </w:rPr>
        <w:t xml:space="preserve"> </w:t>
      </w:r>
    </w:p>
    <w:p w:rsidR="00A3314F" w:rsidRPr="00A3314F" w:rsidRDefault="00A3314F" w:rsidP="00850DA2">
      <w:pPr>
        <w:rPr>
          <w:rFonts w:asciiTheme="majorHAnsi" w:hAnsiTheme="majorHAnsi" w:cstheme="majorHAnsi"/>
        </w:rPr>
      </w:pPr>
    </w:p>
    <w:p w:rsidR="00A3314F" w:rsidRPr="00A3314F" w:rsidRDefault="00A3314F" w:rsidP="00850DA2">
      <w:pPr>
        <w:rPr>
          <w:rFonts w:asciiTheme="majorHAnsi" w:hAnsiTheme="majorHAnsi" w:cstheme="majorHAnsi"/>
          <w:sz w:val="32"/>
          <w:szCs w:val="32"/>
        </w:rPr>
      </w:pPr>
      <w:r w:rsidRPr="00A3314F">
        <w:rPr>
          <w:rFonts w:asciiTheme="majorHAnsi" w:hAnsiTheme="majorHAnsi" w:cstheme="majorHAnsi"/>
        </w:rPr>
        <w:t xml:space="preserve">Bartholomew, D. (1993) Effective Strategies for praising students. Music Educators Journal </w:t>
      </w:r>
    </w:p>
    <w:p w:rsidR="00BC4ED4" w:rsidRPr="00A3314F" w:rsidRDefault="00BC4ED4" w:rsidP="0025586F">
      <w:pPr>
        <w:rPr>
          <w:rFonts w:asciiTheme="majorHAnsi" w:hAnsiTheme="majorHAnsi" w:cstheme="majorHAnsi"/>
          <w:sz w:val="32"/>
          <w:szCs w:val="32"/>
        </w:rPr>
      </w:pPr>
    </w:p>
    <w:p w:rsidR="0025586F" w:rsidRPr="00A3314F" w:rsidRDefault="0025586F" w:rsidP="0025586F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>Bear, G. (2010). School discipline and self-discipline</w:t>
      </w:r>
      <w:r w:rsidR="00BC4ED4" w:rsidRPr="00A3314F">
        <w:rPr>
          <w:rFonts w:asciiTheme="majorHAnsi" w:hAnsiTheme="majorHAnsi" w:cstheme="majorHAnsi"/>
        </w:rPr>
        <w:t xml:space="preserve">: A practical guide to promoting prosocial student behaviour. </w:t>
      </w:r>
      <w:r w:rsidRPr="00A3314F">
        <w:rPr>
          <w:rFonts w:asciiTheme="majorHAnsi" w:hAnsiTheme="majorHAnsi" w:cstheme="majorHAnsi"/>
        </w:rPr>
        <w:t>New York, USA: The Guilford Pres</w:t>
      </w:r>
      <w:r w:rsidR="00BC4ED4" w:rsidRPr="00A3314F">
        <w:rPr>
          <w:rFonts w:asciiTheme="majorHAnsi" w:hAnsiTheme="majorHAnsi" w:cstheme="majorHAnsi"/>
        </w:rPr>
        <w:t>s</w:t>
      </w:r>
    </w:p>
    <w:p w:rsidR="00FF1B32" w:rsidRPr="00A3314F" w:rsidRDefault="00FF1B32" w:rsidP="0025586F">
      <w:pPr>
        <w:rPr>
          <w:rFonts w:asciiTheme="majorHAnsi" w:hAnsiTheme="majorHAnsi" w:cstheme="majorHAnsi"/>
        </w:rPr>
      </w:pPr>
    </w:p>
    <w:p w:rsidR="00FF1B32" w:rsidRPr="00A3314F" w:rsidRDefault="00FF1B32" w:rsidP="0025586F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>Bandura et al</w:t>
      </w:r>
      <w:r w:rsidR="00A3314F" w:rsidRPr="00A3314F">
        <w:rPr>
          <w:rFonts w:asciiTheme="majorHAnsi" w:hAnsiTheme="majorHAnsi" w:cstheme="majorHAnsi"/>
        </w:rPr>
        <w:t>.;</w:t>
      </w:r>
      <w:r w:rsidRPr="00A3314F">
        <w:rPr>
          <w:rFonts w:asciiTheme="majorHAnsi" w:hAnsiTheme="majorHAnsi" w:cstheme="majorHAnsi"/>
        </w:rPr>
        <w:t xml:space="preserve"> (1963). The Influence of social reinforcement and the behaviour of models in shaping children’s moral judgements</w:t>
      </w:r>
    </w:p>
    <w:p w:rsidR="00BC4ED4" w:rsidRPr="00A3314F" w:rsidRDefault="00BC4ED4" w:rsidP="0025586F">
      <w:pPr>
        <w:rPr>
          <w:rFonts w:asciiTheme="majorHAnsi" w:hAnsiTheme="majorHAnsi" w:cstheme="majorHAnsi"/>
        </w:rPr>
      </w:pPr>
    </w:p>
    <w:p w:rsidR="00BC4ED4" w:rsidRPr="00A3314F" w:rsidRDefault="00BC4ED4" w:rsidP="0025586F">
      <w:pPr>
        <w:rPr>
          <w:rFonts w:asciiTheme="majorHAnsi" w:hAnsiTheme="majorHAnsi" w:cstheme="majorHAnsi"/>
        </w:rPr>
      </w:pPr>
    </w:p>
    <w:p w:rsidR="00BC4ED4" w:rsidRPr="00A3314F" w:rsidRDefault="00BC4ED4" w:rsidP="0025586F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Brophy, J. </w:t>
      </w:r>
      <w:proofErr w:type="gramStart"/>
      <w:r w:rsidRPr="00A3314F">
        <w:rPr>
          <w:rFonts w:asciiTheme="majorHAnsi" w:hAnsiTheme="majorHAnsi" w:cstheme="majorHAnsi"/>
        </w:rPr>
        <w:t>E .</w:t>
      </w:r>
      <w:proofErr w:type="gramEnd"/>
      <w:r w:rsidRPr="00A3314F">
        <w:rPr>
          <w:rFonts w:asciiTheme="majorHAnsi" w:hAnsiTheme="majorHAnsi" w:cstheme="majorHAnsi"/>
        </w:rPr>
        <w:t xml:space="preserve"> (1996) Teaching Problem Students. Guilford Press, New York.</w:t>
      </w:r>
    </w:p>
    <w:p w:rsidR="00163A61" w:rsidRPr="00A3314F" w:rsidRDefault="00163A61" w:rsidP="0025586F">
      <w:pPr>
        <w:rPr>
          <w:rFonts w:asciiTheme="majorHAnsi" w:hAnsiTheme="majorHAnsi" w:cstheme="majorHAnsi"/>
        </w:rPr>
      </w:pPr>
    </w:p>
    <w:p w:rsidR="00163A61" w:rsidRPr="00A3314F" w:rsidRDefault="00163A61" w:rsidP="0025586F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Buchanan, D. (1997) Organizational behaviour and introductory text. Prentice Hall </w:t>
      </w:r>
    </w:p>
    <w:p w:rsidR="00BC4ED4" w:rsidRPr="00A3314F" w:rsidRDefault="00BC4ED4" w:rsidP="00850DA2">
      <w:pPr>
        <w:rPr>
          <w:rFonts w:asciiTheme="majorHAnsi" w:hAnsiTheme="majorHAnsi" w:cstheme="majorHAnsi"/>
          <w:sz w:val="32"/>
          <w:szCs w:val="32"/>
        </w:rPr>
      </w:pPr>
    </w:p>
    <w:p w:rsidR="00BC4ED4" w:rsidRPr="00A3314F" w:rsidRDefault="00850DA2" w:rsidP="00850DA2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Burnett, P. C. (2001). Elementary students' preferences for teacher praise. Journal of Classroom Interaction </w:t>
      </w:r>
    </w:p>
    <w:p w:rsidR="00FF1B32" w:rsidRPr="00A3314F" w:rsidRDefault="00FF1B32" w:rsidP="00850DA2">
      <w:pPr>
        <w:rPr>
          <w:rFonts w:asciiTheme="majorHAnsi" w:hAnsiTheme="majorHAnsi" w:cstheme="majorHAnsi"/>
        </w:rPr>
      </w:pPr>
    </w:p>
    <w:p w:rsidR="00FF1B32" w:rsidRPr="00A3314F" w:rsidRDefault="00FF1B32" w:rsidP="00850DA2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Dudley, P (2011) Lesson Study Handbook: </w:t>
      </w:r>
      <w:hyperlink r:id="rId5" w:history="1">
        <w:r w:rsidRPr="00A3314F">
          <w:rPr>
            <w:rStyle w:val="Hyperlink"/>
            <w:rFonts w:asciiTheme="majorHAnsi" w:hAnsiTheme="majorHAnsi" w:cstheme="majorHAnsi"/>
          </w:rPr>
          <w:t>http://lessonstudy.co.uk/lesson-study-a-handbook/</w:t>
        </w:r>
      </w:hyperlink>
    </w:p>
    <w:p w:rsidR="00BC4ED4" w:rsidRPr="00A3314F" w:rsidRDefault="00BC4ED4" w:rsidP="0025586F">
      <w:pPr>
        <w:rPr>
          <w:rFonts w:asciiTheme="majorHAnsi" w:hAnsiTheme="majorHAnsi" w:cstheme="majorHAnsi"/>
          <w:sz w:val="32"/>
          <w:szCs w:val="32"/>
        </w:rPr>
      </w:pPr>
    </w:p>
    <w:p w:rsidR="0025586F" w:rsidRPr="00A3314F" w:rsidRDefault="00850DA2" w:rsidP="0025586F">
      <w:pPr>
        <w:rPr>
          <w:rFonts w:asciiTheme="majorHAnsi" w:hAnsiTheme="majorHAnsi" w:cstheme="majorHAnsi"/>
          <w:i/>
          <w:iCs/>
        </w:rPr>
      </w:pPr>
      <w:r w:rsidRPr="00A3314F">
        <w:rPr>
          <w:rFonts w:asciiTheme="majorHAnsi" w:hAnsiTheme="majorHAnsi" w:cstheme="majorHAnsi"/>
          <w:i/>
          <w:iCs/>
        </w:rPr>
        <w:t xml:space="preserve">Ellis, </w:t>
      </w:r>
      <w:proofErr w:type="gramStart"/>
      <w:r w:rsidRPr="00A3314F">
        <w:rPr>
          <w:rFonts w:asciiTheme="majorHAnsi" w:hAnsiTheme="majorHAnsi" w:cstheme="majorHAnsi"/>
          <w:i/>
          <w:iCs/>
        </w:rPr>
        <w:t>S .</w:t>
      </w:r>
      <w:r w:rsidR="0025586F" w:rsidRPr="00A3314F">
        <w:rPr>
          <w:rFonts w:asciiTheme="majorHAnsi" w:hAnsiTheme="majorHAnsi" w:cstheme="majorHAnsi"/>
          <w:i/>
          <w:iCs/>
        </w:rPr>
        <w:t>Promoting</w:t>
      </w:r>
      <w:proofErr w:type="gramEnd"/>
      <w:r w:rsidR="0025586F" w:rsidRPr="00A3314F">
        <w:rPr>
          <w:rFonts w:asciiTheme="majorHAnsi" w:hAnsiTheme="majorHAnsi" w:cstheme="majorHAnsi"/>
          <w:i/>
          <w:iCs/>
        </w:rPr>
        <w:t xml:space="preserve"> Behaviour for Learning in the classroom </w:t>
      </w:r>
      <w:r w:rsidRPr="00A3314F">
        <w:rPr>
          <w:rFonts w:asciiTheme="majorHAnsi" w:hAnsiTheme="majorHAnsi" w:cstheme="majorHAnsi"/>
          <w:i/>
          <w:iCs/>
        </w:rPr>
        <w:t xml:space="preserve">, </w:t>
      </w:r>
      <w:r w:rsidR="0025586F" w:rsidRPr="00A3314F">
        <w:rPr>
          <w:rFonts w:asciiTheme="majorHAnsi" w:hAnsiTheme="majorHAnsi" w:cstheme="majorHAnsi"/>
          <w:i/>
          <w:iCs/>
        </w:rPr>
        <w:t xml:space="preserve">Effective strategies, personal style and Professionalism  </w:t>
      </w:r>
      <w:r w:rsidRPr="00A3314F">
        <w:rPr>
          <w:rFonts w:asciiTheme="majorHAnsi" w:hAnsiTheme="majorHAnsi" w:cstheme="majorHAnsi"/>
          <w:i/>
          <w:iCs/>
        </w:rPr>
        <w:t xml:space="preserve">- </w:t>
      </w:r>
      <w:r w:rsidR="0025586F" w:rsidRPr="00A3314F">
        <w:rPr>
          <w:rFonts w:asciiTheme="majorHAnsi" w:hAnsiTheme="majorHAnsi" w:cstheme="majorHAnsi"/>
          <w:i/>
          <w:iCs/>
        </w:rPr>
        <w:t xml:space="preserve">Routledge 2015 London </w:t>
      </w:r>
    </w:p>
    <w:p w:rsidR="00163A61" w:rsidRPr="00A3314F" w:rsidRDefault="00163A61" w:rsidP="0025586F">
      <w:pPr>
        <w:rPr>
          <w:rFonts w:asciiTheme="majorHAnsi" w:hAnsiTheme="majorHAnsi" w:cstheme="majorHAnsi"/>
          <w:i/>
          <w:iCs/>
        </w:rPr>
      </w:pPr>
    </w:p>
    <w:p w:rsidR="00163A61" w:rsidRPr="00A3314F" w:rsidRDefault="00163A61" w:rsidP="0025586F">
      <w:pPr>
        <w:rPr>
          <w:rFonts w:asciiTheme="majorHAnsi" w:hAnsiTheme="majorHAnsi" w:cstheme="majorHAnsi"/>
          <w:i/>
          <w:iCs/>
        </w:rPr>
      </w:pPr>
      <w:r w:rsidRPr="00A3314F">
        <w:rPr>
          <w:rFonts w:asciiTheme="majorHAnsi" w:hAnsiTheme="majorHAnsi" w:cstheme="majorHAnsi"/>
          <w:i/>
          <w:iCs/>
        </w:rPr>
        <w:t xml:space="preserve">Ferguson, M. Praise what does the literature say? what are the implications for teachers: </w:t>
      </w:r>
      <w:hyperlink r:id="rId6" w:history="1">
        <w:r w:rsidRPr="00A3314F">
          <w:rPr>
            <w:rStyle w:val="Hyperlink"/>
            <w:rFonts w:asciiTheme="majorHAnsi" w:hAnsiTheme="majorHAnsi" w:cstheme="majorHAnsi"/>
          </w:rPr>
          <w:t>https://files.eric.ed.gov/fulltext/EJ1025643.pdf</w:t>
        </w:r>
      </w:hyperlink>
    </w:p>
    <w:p w:rsidR="0025586F" w:rsidRPr="00A3314F" w:rsidRDefault="0025586F" w:rsidP="0025586F">
      <w:pPr>
        <w:rPr>
          <w:rFonts w:asciiTheme="majorHAnsi" w:hAnsiTheme="majorHAnsi" w:cstheme="majorHAnsi"/>
          <w:i/>
          <w:iCs/>
        </w:rPr>
      </w:pPr>
    </w:p>
    <w:p w:rsidR="00850DA2" w:rsidRPr="00A3314F" w:rsidRDefault="00850DA2" w:rsidP="00C9790C">
      <w:pPr>
        <w:rPr>
          <w:rFonts w:asciiTheme="majorHAnsi" w:hAnsiTheme="majorHAnsi" w:cstheme="majorHAnsi"/>
        </w:rPr>
      </w:pPr>
      <w:proofErr w:type="spellStart"/>
      <w:r w:rsidRPr="00A3314F">
        <w:rPr>
          <w:rFonts w:asciiTheme="majorHAnsi" w:hAnsiTheme="majorHAnsi" w:cstheme="majorHAnsi"/>
        </w:rPr>
        <w:t>Harackiewicz</w:t>
      </w:r>
      <w:proofErr w:type="spellEnd"/>
      <w:r w:rsidRPr="00A3314F">
        <w:rPr>
          <w:rFonts w:asciiTheme="majorHAnsi" w:hAnsiTheme="majorHAnsi" w:cstheme="majorHAnsi"/>
        </w:rPr>
        <w:t>, J. M. (1979). The effects of reward contingency and performance feedback on intrinsic motivation. Journal of Personality and Social Psychology</w:t>
      </w:r>
    </w:p>
    <w:p w:rsidR="00850DA2" w:rsidRPr="00A3314F" w:rsidRDefault="00850DA2" w:rsidP="00C9790C">
      <w:pPr>
        <w:rPr>
          <w:rFonts w:asciiTheme="majorHAnsi" w:hAnsiTheme="majorHAnsi" w:cstheme="majorHAnsi"/>
        </w:rPr>
      </w:pPr>
    </w:p>
    <w:p w:rsidR="00850DA2" w:rsidRPr="00A3314F" w:rsidRDefault="00850DA2" w:rsidP="00C9790C">
      <w:pPr>
        <w:rPr>
          <w:rFonts w:asciiTheme="majorHAnsi" w:hAnsiTheme="majorHAnsi" w:cstheme="majorHAnsi"/>
        </w:rPr>
      </w:pPr>
      <w:proofErr w:type="spellStart"/>
      <w:r w:rsidRPr="00A3314F">
        <w:rPr>
          <w:rFonts w:asciiTheme="majorHAnsi" w:hAnsiTheme="majorHAnsi" w:cstheme="majorHAnsi"/>
        </w:rPr>
        <w:t>Henderlong</w:t>
      </w:r>
      <w:proofErr w:type="spellEnd"/>
      <w:r w:rsidRPr="00A3314F">
        <w:rPr>
          <w:rFonts w:asciiTheme="majorHAnsi" w:hAnsiTheme="majorHAnsi" w:cstheme="majorHAnsi"/>
        </w:rPr>
        <w:t>, J. and Lepper, M. R. (2002). The effects of praise on children's intrinsic motivation: A review and synthesis. Psychological Bulletin, 128, 774–795.</w:t>
      </w:r>
    </w:p>
    <w:p w:rsidR="00BC4ED4" w:rsidRPr="00A3314F" w:rsidRDefault="00BC4ED4" w:rsidP="00C9790C">
      <w:pPr>
        <w:rPr>
          <w:rFonts w:asciiTheme="majorHAnsi" w:hAnsiTheme="majorHAnsi" w:cstheme="majorHAnsi"/>
        </w:rPr>
      </w:pPr>
    </w:p>
    <w:p w:rsidR="00BC4ED4" w:rsidRPr="00A3314F" w:rsidRDefault="00BC4ED4" w:rsidP="00BC4ED4">
      <w:pPr>
        <w:rPr>
          <w:rFonts w:asciiTheme="majorHAnsi" w:hAnsiTheme="majorHAnsi" w:cstheme="majorHAnsi"/>
          <w:i/>
          <w:iCs/>
        </w:rPr>
      </w:pPr>
      <w:r w:rsidRPr="00A3314F">
        <w:rPr>
          <w:rFonts w:asciiTheme="majorHAnsi" w:hAnsiTheme="majorHAnsi" w:cstheme="majorHAnsi"/>
        </w:rPr>
        <w:t xml:space="preserve">Kern, L. &amp; Clemens, N. H. (2007). Antecedent strategies to promote appropriate classroom </w:t>
      </w:r>
      <w:proofErr w:type="spellStart"/>
      <w:r w:rsidRPr="00A3314F">
        <w:rPr>
          <w:rFonts w:asciiTheme="majorHAnsi" w:hAnsiTheme="majorHAnsi" w:cstheme="majorHAnsi"/>
        </w:rPr>
        <w:t>behavior</w:t>
      </w:r>
      <w:proofErr w:type="spellEnd"/>
      <w:r w:rsidRPr="00A3314F">
        <w:rPr>
          <w:rFonts w:asciiTheme="majorHAnsi" w:hAnsiTheme="majorHAnsi" w:cstheme="majorHAnsi"/>
        </w:rPr>
        <w:t>. Psychology in the Schools</w:t>
      </w:r>
    </w:p>
    <w:p w:rsidR="00BC4ED4" w:rsidRPr="00A3314F" w:rsidRDefault="00BC4ED4" w:rsidP="00BC4ED4">
      <w:pPr>
        <w:rPr>
          <w:rFonts w:asciiTheme="majorHAnsi" w:hAnsiTheme="majorHAnsi" w:cstheme="majorHAnsi"/>
        </w:rPr>
      </w:pPr>
    </w:p>
    <w:p w:rsidR="00BC4ED4" w:rsidRPr="00A3314F" w:rsidRDefault="00BC4ED4" w:rsidP="00BC4ED4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Keith S. Taber. Classroom – based research and evidence-based practice – A guide for teachers 2007 SAGE Publications </w:t>
      </w:r>
    </w:p>
    <w:p w:rsidR="00BC4ED4" w:rsidRPr="00A3314F" w:rsidRDefault="00BC4ED4" w:rsidP="00BC4ED4">
      <w:pPr>
        <w:rPr>
          <w:rFonts w:asciiTheme="majorHAnsi" w:hAnsiTheme="majorHAnsi" w:cstheme="majorHAnsi"/>
        </w:rPr>
      </w:pPr>
    </w:p>
    <w:p w:rsidR="00BC4ED4" w:rsidRPr="00A3314F" w:rsidRDefault="00BC4ED4" w:rsidP="00BC4ED4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>Kohn</w:t>
      </w:r>
      <w:r w:rsidR="00163A61" w:rsidRPr="00A3314F">
        <w:rPr>
          <w:rFonts w:asciiTheme="majorHAnsi" w:hAnsiTheme="majorHAnsi" w:cstheme="majorHAnsi"/>
        </w:rPr>
        <w:t xml:space="preserve">, A </w:t>
      </w:r>
      <w:r w:rsidRPr="00A3314F">
        <w:rPr>
          <w:rFonts w:asciiTheme="majorHAnsi" w:hAnsiTheme="majorHAnsi" w:cstheme="majorHAnsi"/>
        </w:rPr>
        <w:t>1999</w:t>
      </w:r>
      <w:r w:rsidR="00163A61" w:rsidRPr="00A3314F">
        <w:rPr>
          <w:rFonts w:asciiTheme="majorHAnsi" w:hAnsiTheme="majorHAnsi" w:cstheme="majorHAnsi"/>
        </w:rPr>
        <w:t xml:space="preserve">. Punished by Rewards: The trouble with gold stars, incentive plans, A’s, Praise and other bribes. Houghton, Boston </w:t>
      </w:r>
    </w:p>
    <w:p w:rsidR="00BC4ED4" w:rsidRPr="00A3314F" w:rsidRDefault="00BC4ED4" w:rsidP="00BC4ED4">
      <w:pPr>
        <w:rPr>
          <w:rFonts w:asciiTheme="majorHAnsi" w:hAnsiTheme="majorHAnsi" w:cstheme="majorHAnsi"/>
        </w:rPr>
      </w:pPr>
    </w:p>
    <w:p w:rsidR="00BC4ED4" w:rsidRPr="00A3314F" w:rsidRDefault="00BC4ED4" w:rsidP="00BC4ED4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Partin, T.C.M., Robertson, R. E., </w:t>
      </w:r>
      <w:proofErr w:type="spellStart"/>
      <w:r w:rsidRPr="00A3314F">
        <w:rPr>
          <w:rFonts w:asciiTheme="majorHAnsi" w:hAnsiTheme="majorHAnsi" w:cstheme="majorHAnsi"/>
        </w:rPr>
        <w:t>Maggin</w:t>
      </w:r>
      <w:proofErr w:type="spellEnd"/>
      <w:r w:rsidRPr="00A3314F">
        <w:rPr>
          <w:rFonts w:asciiTheme="majorHAnsi" w:hAnsiTheme="majorHAnsi" w:cstheme="majorHAnsi"/>
        </w:rPr>
        <w:t xml:space="preserve">, D. M., Oliver., R. M., &amp; Webby, J. H. (2010). Using teacher praise and opportunities to respond to promote appropriate student behaviour. </w:t>
      </w:r>
    </w:p>
    <w:p w:rsidR="00FF1B32" w:rsidRPr="00A3314F" w:rsidRDefault="00FF1B32" w:rsidP="00BC4ED4">
      <w:pPr>
        <w:rPr>
          <w:rFonts w:asciiTheme="majorHAnsi" w:hAnsiTheme="majorHAnsi" w:cstheme="majorHAnsi"/>
        </w:rPr>
      </w:pPr>
    </w:p>
    <w:p w:rsidR="00FF1B32" w:rsidRPr="00A3314F" w:rsidRDefault="00FF1B32" w:rsidP="00BC4ED4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Pollard, A. (2018)   Reflective Teaching in Schools. Bloomsbury Academic </w:t>
      </w:r>
    </w:p>
    <w:p w:rsidR="00BC4ED4" w:rsidRPr="00A3314F" w:rsidRDefault="00BC4ED4" w:rsidP="00BC4ED4">
      <w:pPr>
        <w:rPr>
          <w:rFonts w:asciiTheme="majorHAnsi" w:hAnsiTheme="majorHAnsi" w:cstheme="majorHAnsi"/>
        </w:rPr>
      </w:pPr>
    </w:p>
    <w:p w:rsidR="0025586F" w:rsidRPr="00A3314F" w:rsidRDefault="0025586F" w:rsidP="0025586F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>Robins, G. (2012). Praise, motivation and the child. New York, USA: Routledge.</w:t>
      </w:r>
      <w:r w:rsidR="00BC4ED4" w:rsidRPr="00A3314F">
        <w:rPr>
          <w:rFonts w:asciiTheme="majorHAnsi" w:hAnsiTheme="majorHAnsi" w:cstheme="majorHAnsi"/>
        </w:rPr>
        <w:t xml:space="preserve"> </w:t>
      </w:r>
    </w:p>
    <w:p w:rsidR="00BC4ED4" w:rsidRPr="00A3314F" w:rsidRDefault="00BC4ED4" w:rsidP="0025586F">
      <w:pPr>
        <w:rPr>
          <w:rFonts w:asciiTheme="majorHAnsi" w:hAnsiTheme="majorHAnsi" w:cstheme="majorHAnsi"/>
        </w:rPr>
      </w:pPr>
    </w:p>
    <w:p w:rsidR="00BC4ED4" w:rsidRPr="00A3314F" w:rsidRDefault="00BC4ED4" w:rsidP="0025586F">
      <w:pPr>
        <w:rPr>
          <w:rFonts w:asciiTheme="majorHAnsi" w:hAnsiTheme="majorHAnsi" w:cstheme="majorHAnsi"/>
        </w:rPr>
      </w:pPr>
    </w:p>
    <w:p w:rsidR="0025586F" w:rsidRPr="00A3314F" w:rsidRDefault="0025586F" w:rsidP="0025586F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Webster-Stratton, C. (2012). Incredible teachers: Nurturing children’s social, emotional and academic competence. Seattle, Washington, USA: Incredible Years. </w:t>
      </w:r>
    </w:p>
    <w:p w:rsidR="0025586F" w:rsidRPr="00A3314F" w:rsidRDefault="0025586F" w:rsidP="00C9790C">
      <w:pPr>
        <w:rPr>
          <w:rFonts w:asciiTheme="majorHAnsi" w:hAnsiTheme="majorHAnsi" w:cstheme="majorHAnsi"/>
          <w:sz w:val="32"/>
          <w:szCs w:val="32"/>
        </w:rPr>
      </w:pPr>
    </w:p>
    <w:p w:rsidR="00850DA2" w:rsidRPr="00A3314F" w:rsidRDefault="00850DA2" w:rsidP="00850DA2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lastRenderedPageBreak/>
        <w:t xml:space="preserve">Willingham, D. How praise can motivate or Stifle - </w:t>
      </w:r>
      <w:hyperlink r:id="rId7" w:history="1">
        <w:r w:rsidRPr="00A3314F">
          <w:rPr>
            <w:rStyle w:val="Hyperlink"/>
            <w:rFonts w:asciiTheme="majorHAnsi" w:hAnsiTheme="majorHAnsi" w:cstheme="majorHAnsi"/>
          </w:rPr>
          <w:t>https://mrbartonmaths.com/resourcesnew/8.%20Research/Marking%20and%20Feedback/How%20Praise%20Can%20Motivate.pdf</w:t>
        </w:r>
      </w:hyperlink>
      <w:r w:rsidRPr="00A3314F">
        <w:rPr>
          <w:rFonts w:asciiTheme="majorHAnsi" w:hAnsiTheme="majorHAnsi" w:cstheme="majorHAnsi"/>
        </w:rPr>
        <w:t xml:space="preserve"> </w:t>
      </w:r>
    </w:p>
    <w:p w:rsidR="00BC4ED4" w:rsidRPr="00A3314F" w:rsidRDefault="00BC4ED4" w:rsidP="00BC4ED4">
      <w:pPr>
        <w:rPr>
          <w:rFonts w:asciiTheme="majorHAnsi" w:hAnsiTheme="majorHAnsi" w:cstheme="majorHAnsi"/>
          <w:b/>
          <w:bCs/>
          <w:sz w:val="32"/>
          <w:szCs w:val="32"/>
        </w:rPr>
      </w:pPr>
    </w:p>
    <w:p w:rsidR="00BC4ED4" w:rsidRPr="00A3314F" w:rsidRDefault="00BC4ED4" w:rsidP="00BC4ED4">
      <w:pPr>
        <w:rPr>
          <w:rFonts w:asciiTheme="majorHAnsi" w:hAnsiTheme="majorHAnsi" w:cstheme="majorHAnsi"/>
        </w:rPr>
      </w:pPr>
      <w:r w:rsidRPr="00A3314F">
        <w:rPr>
          <w:rFonts w:asciiTheme="majorHAnsi" w:hAnsiTheme="majorHAnsi" w:cstheme="majorHAnsi"/>
        </w:rPr>
        <w:t xml:space="preserve">Wright, J. </w:t>
      </w:r>
      <w:hyperlink r:id="rId8" w:history="1">
        <w:r w:rsidRPr="00A3314F">
          <w:rPr>
            <w:rStyle w:val="Hyperlink"/>
            <w:rFonts w:asciiTheme="majorHAnsi" w:eastAsiaTheme="majorEastAsia" w:hAnsiTheme="majorHAnsi" w:cstheme="majorHAnsi"/>
          </w:rPr>
          <w:t>https://www.interventioncentral.org/sites/default/files/pdfs/pdfs_interventions/wright_using_praise_in_the_classroom_April_2012.pdf 2012</w:t>
        </w:r>
      </w:hyperlink>
      <w:r w:rsidRPr="00A3314F">
        <w:rPr>
          <w:rFonts w:asciiTheme="majorHAnsi" w:hAnsiTheme="majorHAnsi" w:cstheme="majorHAnsi"/>
        </w:rPr>
        <w:t xml:space="preserve">  Teacher Praise: An efficient tool to motivate students – 2012</w:t>
      </w:r>
    </w:p>
    <w:p w:rsidR="00BC4ED4" w:rsidRPr="0025586F" w:rsidRDefault="00BC4ED4" w:rsidP="00C9790C">
      <w:pPr>
        <w:rPr>
          <w:rFonts w:asciiTheme="majorHAnsi" w:hAnsiTheme="majorHAnsi" w:cstheme="majorHAnsi"/>
          <w:b/>
          <w:bCs/>
          <w:sz w:val="32"/>
          <w:szCs w:val="32"/>
        </w:rPr>
      </w:pPr>
    </w:p>
    <w:p w:rsidR="0025586F" w:rsidRDefault="006C60EF">
      <w:pPr>
        <w:spacing w:after="160" w:line="259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page"/>
      </w:r>
    </w:p>
    <w:p w:rsidR="001F57AB" w:rsidRDefault="008E114A">
      <w:pPr>
        <w:spacing w:after="160" w:line="259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3951514</wp:posOffset>
                </wp:positionV>
                <wp:extent cx="1022985" cy="533400"/>
                <wp:effectExtent l="0" t="0" r="2476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98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114A" w:rsidRDefault="008E114A">
                            <w:proofErr w:type="spellStart"/>
                            <w:r>
                              <w:t>Taflen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Arsylwi</w:t>
                            </w:r>
                            <w:proofErr w:type="spellEnd"/>
                            <w:r>
                              <w:t xml:space="preserve"> – </w:t>
                            </w:r>
                            <w:proofErr w:type="spellStart"/>
                            <w:r>
                              <w:t>Gwers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ymchwil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32pt;margin-top:311.15pt;width:80.55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" fillcolor="white [3201]" strokeweight=".5pt">
                <v:textbox>
                  <w:txbxContent>
                    <w:p w:rsidR="008E114A" w:rsidRDefault="008E114A">
                      <w:proofErr w:type="spellStart"/>
                      <w:r>
                        <w:t>Taflen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Arsylwi</w:t>
                      </w:r>
                      <w:proofErr w:type="spellEnd"/>
                      <w:r>
                        <w:t xml:space="preserve"> – </w:t>
                      </w:r>
                      <w:proofErr w:type="spellStart"/>
                      <w:r>
                        <w:t>Gwers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ymchwil</w:t>
                      </w:r>
                      <w:proofErr w:type="spellEnd"/>
                      <w: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4016829</wp:posOffset>
                </wp:positionH>
                <wp:positionV relativeFrom="paragraph">
                  <wp:posOffset>4735286</wp:posOffset>
                </wp:positionV>
                <wp:extent cx="892628" cy="261257"/>
                <wp:effectExtent l="38100" t="0" r="22225" b="6286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2628" cy="2612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D00E3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16.3pt;margin-top:372.85pt;width:70.3pt;height:20.5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3951514</wp:posOffset>
                </wp:positionV>
                <wp:extent cx="1687286" cy="609600"/>
                <wp:effectExtent l="0" t="0" r="2730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286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114A" w:rsidRDefault="008E114A">
                            <w:proofErr w:type="spellStart"/>
                            <w:r>
                              <w:t>Nodiadau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atebion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ystod</w:t>
                            </w:r>
                            <w:proofErr w:type="spellEnd"/>
                            <w:r>
                              <w:t xml:space="preserve">  y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cyfweliad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Gwers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ymchwil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00pt;margin-top:311.15pt;width:132.85pt;height:4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" fillcolor="white [3201]" strokeweight=".5pt">
                <v:textbox>
                  <w:txbxContent>
                    <w:p w:rsidR="008E114A" w:rsidRDefault="008E114A">
                      <w:proofErr w:type="spellStart"/>
                      <w:r>
                        <w:t>Nodiadau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atebion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ystod</w:t>
                      </w:r>
                      <w:proofErr w:type="spellEnd"/>
                      <w:r>
                        <w:t xml:space="preserve">  y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cyfweliad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Gwers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ymchwil</w:t>
                      </w:r>
                      <w:proofErr w:type="spellEnd"/>
                      <w: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1F57AB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-861370</wp:posOffset>
            </wp:positionH>
            <wp:positionV relativeFrom="paragraph">
              <wp:posOffset>-914711</wp:posOffset>
            </wp:positionV>
            <wp:extent cx="4294863" cy="5869172"/>
            <wp:effectExtent l="0" t="0" r="0" b="0"/>
            <wp:wrapNone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flen Arsylwi Aseiniad 2 (PDF)-page-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4863" cy="5869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57AB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4369937</wp:posOffset>
            </wp:positionV>
            <wp:extent cx="4228089" cy="5797979"/>
            <wp:effectExtent l="0" t="0" r="1270" b="0"/>
            <wp:wrapNone/>
            <wp:docPr id="4" name="Picture 4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yfweliad 1-page-0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8089" cy="5797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57AB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4734250</wp:posOffset>
            </wp:positionV>
            <wp:extent cx="3625703" cy="7080619"/>
            <wp:effectExtent l="0" t="0" r="0" b="6350"/>
            <wp:wrapNone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yfweliad 1-page-0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703" cy="7080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57AB">
        <w:rPr>
          <w:rFonts w:asciiTheme="majorHAnsi" w:hAnsiTheme="majorHAnsi" w:cstheme="majorHAnsi"/>
          <w:sz w:val="24"/>
          <w:szCs w:val="24"/>
        </w:rPr>
        <w:br w:type="page"/>
      </w:r>
    </w:p>
    <w:p w:rsidR="006C60EF" w:rsidRDefault="00F94EF1">
      <w:pPr>
        <w:spacing w:after="160" w:line="259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7167</wp:posOffset>
            </wp:positionH>
            <wp:positionV relativeFrom="paragraph">
              <wp:posOffset>-914400</wp:posOffset>
            </wp:positionV>
            <wp:extent cx="4709878" cy="5978387"/>
            <wp:effectExtent l="0" t="0" r="0" b="3810"/>
            <wp:wrapNone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server JR final-page-0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878" cy="5978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60EF" w:rsidRDefault="006C60EF" w:rsidP="00C9790C">
      <w:pPr>
        <w:rPr>
          <w:rFonts w:asciiTheme="majorHAnsi" w:hAnsiTheme="majorHAnsi" w:cstheme="majorHAnsi"/>
          <w:sz w:val="24"/>
          <w:szCs w:val="24"/>
        </w:rPr>
      </w:pPr>
    </w:p>
    <w:p w:rsidR="002764EB" w:rsidRDefault="002764EB" w:rsidP="00C9790C">
      <w:pPr>
        <w:rPr>
          <w:rFonts w:asciiTheme="majorHAnsi" w:hAnsiTheme="majorHAnsi" w:cstheme="majorHAnsi"/>
          <w:sz w:val="24"/>
          <w:szCs w:val="24"/>
        </w:rPr>
      </w:pPr>
    </w:p>
    <w:p w:rsidR="002764EB" w:rsidRDefault="008E114A">
      <w:pPr>
        <w:spacing w:after="160" w:line="259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2FBDA1" wp14:editId="688ABD66">
                <wp:simplePos x="0" y="0"/>
                <wp:positionH relativeFrom="column">
                  <wp:posOffset>4223657</wp:posOffset>
                </wp:positionH>
                <wp:positionV relativeFrom="paragraph">
                  <wp:posOffset>326572</wp:posOffset>
                </wp:positionV>
                <wp:extent cx="1022985" cy="533400"/>
                <wp:effectExtent l="0" t="0" r="2476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98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114A" w:rsidRDefault="008E114A" w:rsidP="008E114A">
                            <w:proofErr w:type="spellStart"/>
                            <w:r>
                              <w:t>Taflen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Arsylwi</w:t>
                            </w:r>
                            <w:proofErr w:type="spellEnd"/>
                            <w:r>
                              <w:t xml:space="preserve"> – </w:t>
                            </w:r>
                            <w:proofErr w:type="spellStart"/>
                            <w:r>
                              <w:t>Gwers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ymchwil</w:t>
                            </w:r>
                            <w:proofErr w:type="spellEnd"/>
                            <w:r>
                              <w:t xml:space="preserve">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FBDA1" id="Text Box 13" o:spid="_x0000_s1028" type="#_x0000_t202" style="position:absolute;margin-left:332.55pt;margin-top:25.7pt;width:80.55pt;height:4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" fillcolor="white [3201]" strokeweight=".5pt">
                <v:textbox>
                  <w:txbxContent>
                    <w:p w:rsidR="008E114A" w:rsidRDefault="008E114A" w:rsidP="008E114A">
                      <w:proofErr w:type="spellStart"/>
                      <w:r>
                        <w:t>Taflen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Arsylwi</w:t>
                      </w:r>
                      <w:proofErr w:type="spellEnd"/>
                      <w:r>
                        <w:t xml:space="preserve"> – </w:t>
                      </w:r>
                      <w:proofErr w:type="spellStart"/>
                      <w:r>
                        <w:t>Gwers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ymchwil</w:t>
                      </w:r>
                      <w:proofErr w:type="spellEnd"/>
                      <w:r>
                        <w:t xml:space="preserve">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A1F260" wp14:editId="26DC5279">
                <wp:simplePos x="0" y="0"/>
                <wp:positionH relativeFrom="margin">
                  <wp:align>right</wp:align>
                </wp:positionH>
                <wp:positionV relativeFrom="paragraph">
                  <wp:posOffset>5910398</wp:posOffset>
                </wp:positionV>
                <wp:extent cx="1687286" cy="609600"/>
                <wp:effectExtent l="0" t="0" r="2730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286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114A" w:rsidRDefault="008E114A" w:rsidP="008E114A">
                            <w:proofErr w:type="spellStart"/>
                            <w:r>
                              <w:t>Nodiadau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atebion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ystod</w:t>
                            </w:r>
                            <w:proofErr w:type="spellEnd"/>
                            <w:r>
                              <w:t xml:space="preserve">  y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cyfweliad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Gwers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ymchwil</w:t>
                            </w:r>
                            <w:proofErr w:type="spellEnd"/>
                            <w:r>
                              <w:t xml:space="preserve">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1F260" id="Text Box 12" o:spid="_x0000_s1029" type="#_x0000_t202" style="position:absolute;margin-left:81.65pt;margin-top:465.4pt;width:132.85pt;height:48pt;z-index:25167155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" fillcolor="white [3201]" strokeweight=".5pt">
                <v:textbox>
                  <w:txbxContent>
                    <w:p w:rsidR="008E114A" w:rsidRDefault="008E114A" w:rsidP="008E114A">
                      <w:proofErr w:type="spellStart"/>
                      <w:r>
                        <w:t>Nodiadau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atebion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ystod</w:t>
                      </w:r>
                      <w:proofErr w:type="spellEnd"/>
                      <w:r>
                        <w:t xml:space="preserve">  y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cyfweliad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Gwers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ymchwil</w:t>
                      </w:r>
                      <w:proofErr w:type="spellEnd"/>
                      <w:r>
                        <w:t xml:space="preserve"> </w:t>
                      </w:r>
                      <w: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64EB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3893820</wp:posOffset>
            </wp:positionV>
            <wp:extent cx="3571723" cy="5188186"/>
            <wp:effectExtent l="0" t="0" r="0" b="0"/>
            <wp:wrapNone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uestions for student interviews JR final-page-00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723" cy="5188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4EB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43543</wp:posOffset>
            </wp:positionH>
            <wp:positionV relativeFrom="paragraph">
              <wp:posOffset>4110718</wp:posOffset>
            </wp:positionV>
            <wp:extent cx="4167505" cy="4968616"/>
            <wp:effectExtent l="0" t="0" r="4445" b="3810"/>
            <wp:wrapNone/>
            <wp:docPr id="2" name="Picture 2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uestions for student interviews JR final-page-00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4968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4EB">
        <w:rPr>
          <w:rFonts w:asciiTheme="majorHAnsi" w:hAnsiTheme="majorHAnsi" w:cstheme="majorHAnsi"/>
          <w:sz w:val="24"/>
          <w:szCs w:val="24"/>
        </w:rPr>
        <w:br w:type="page"/>
      </w:r>
    </w:p>
    <w:p w:rsidR="00064BC4" w:rsidRPr="009C5B98" w:rsidRDefault="002764EB" w:rsidP="00C979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511629</wp:posOffset>
                </wp:positionH>
                <wp:positionV relativeFrom="paragraph">
                  <wp:posOffset>-359229</wp:posOffset>
                </wp:positionV>
                <wp:extent cx="1763485" cy="228600"/>
                <wp:effectExtent l="0" t="0" r="2730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348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926999" id="Rectangle 8" o:spid="_x0000_s1026" style="position:absolute;margin-left:40.3pt;margin-top:-28.3pt;width:138.85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" fillcolor="#4472c4 [3204]" strokecolor="#1f3763 [1604]" strokeweight="1pt"/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-788580</wp:posOffset>
            </wp:positionH>
            <wp:positionV relativeFrom="paragraph">
              <wp:posOffset>-783772</wp:posOffset>
            </wp:positionV>
            <wp:extent cx="4538634" cy="6419759"/>
            <wp:effectExtent l="0" t="0" r="0" b="635"/>
            <wp:wrapNone/>
            <wp:docPr id="7" name="Picture 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ibbs  (1)-page-00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8634" cy="6419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64BC4" w:rsidRPr="009C5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EA5"/>
    <w:rsid w:val="00043986"/>
    <w:rsid w:val="00064BC4"/>
    <w:rsid w:val="0007294A"/>
    <w:rsid w:val="00074208"/>
    <w:rsid w:val="00074910"/>
    <w:rsid w:val="00092841"/>
    <w:rsid w:val="000B10D0"/>
    <w:rsid w:val="000E4BD8"/>
    <w:rsid w:val="000E55B8"/>
    <w:rsid w:val="00146B54"/>
    <w:rsid w:val="00163A61"/>
    <w:rsid w:val="001A0B68"/>
    <w:rsid w:val="001F57AB"/>
    <w:rsid w:val="00203365"/>
    <w:rsid w:val="00213D62"/>
    <w:rsid w:val="0023608A"/>
    <w:rsid w:val="0025586F"/>
    <w:rsid w:val="002764EB"/>
    <w:rsid w:val="002E590C"/>
    <w:rsid w:val="003151D2"/>
    <w:rsid w:val="0035166C"/>
    <w:rsid w:val="00393EB6"/>
    <w:rsid w:val="003F1921"/>
    <w:rsid w:val="00415D32"/>
    <w:rsid w:val="004F621D"/>
    <w:rsid w:val="00541261"/>
    <w:rsid w:val="005443AB"/>
    <w:rsid w:val="005B5931"/>
    <w:rsid w:val="005D4F9C"/>
    <w:rsid w:val="005E3BC3"/>
    <w:rsid w:val="00611D93"/>
    <w:rsid w:val="0061722A"/>
    <w:rsid w:val="00677B97"/>
    <w:rsid w:val="00697DBA"/>
    <w:rsid w:val="006A0EA5"/>
    <w:rsid w:val="006B7FCB"/>
    <w:rsid w:val="006C60EF"/>
    <w:rsid w:val="0070207B"/>
    <w:rsid w:val="0070518A"/>
    <w:rsid w:val="00780FA5"/>
    <w:rsid w:val="007B2F0F"/>
    <w:rsid w:val="0081018A"/>
    <w:rsid w:val="008420B8"/>
    <w:rsid w:val="008427B1"/>
    <w:rsid w:val="00850DA2"/>
    <w:rsid w:val="00887D1C"/>
    <w:rsid w:val="008B7AF9"/>
    <w:rsid w:val="008E114A"/>
    <w:rsid w:val="00954FD2"/>
    <w:rsid w:val="00955991"/>
    <w:rsid w:val="009775F3"/>
    <w:rsid w:val="00986665"/>
    <w:rsid w:val="009B00DF"/>
    <w:rsid w:val="009C5B98"/>
    <w:rsid w:val="00A3314F"/>
    <w:rsid w:val="00A82570"/>
    <w:rsid w:val="00AE08CB"/>
    <w:rsid w:val="00B13974"/>
    <w:rsid w:val="00BC4ED4"/>
    <w:rsid w:val="00C21E5D"/>
    <w:rsid w:val="00C436E9"/>
    <w:rsid w:val="00C630E4"/>
    <w:rsid w:val="00C656D3"/>
    <w:rsid w:val="00C9790C"/>
    <w:rsid w:val="00CE22B5"/>
    <w:rsid w:val="00D821A4"/>
    <w:rsid w:val="00DA6840"/>
    <w:rsid w:val="00DD1D4C"/>
    <w:rsid w:val="00DD5E89"/>
    <w:rsid w:val="00E00D0B"/>
    <w:rsid w:val="00E62C7E"/>
    <w:rsid w:val="00E746DB"/>
    <w:rsid w:val="00EC4E39"/>
    <w:rsid w:val="00F04756"/>
    <w:rsid w:val="00F06977"/>
    <w:rsid w:val="00F418CF"/>
    <w:rsid w:val="00F70B3F"/>
    <w:rsid w:val="00F774A0"/>
    <w:rsid w:val="00F94EF1"/>
    <w:rsid w:val="00FC0018"/>
    <w:rsid w:val="00FD75DB"/>
    <w:rsid w:val="00FE786D"/>
    <w:rsid w:val="00FF05F2"/>
    <w:rsid w:val="00FF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9D85F"/>
  <w15:chartTrackingRefBased/>
  <w15:docId w15:val="{C5B15ECD-D4C2-4289-A950-54ED9F00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A0E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586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86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5586F"/>
  </w:style>
  <w:style w:type="character" w:styleId="Hyperlink">
    <w:name w:val="Hyperlink"/>
    <w:basedOn w:val="DefaultParagraphFont"/>
    <w:uiPriority w:val="99"/>
    <w:unhideWhenUsed/>
    <w:rsid w:val="002558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DA2"/>
    <w:rPr>
      <w:color w:val="605E5C"/>
      <w:shd w:val="clear" w:color="auto" w:fill="E1DFDD"/>
    </w:rPr>
  </w:style>
  <w:style w:type="paragraph" w:customStyle="1" w:styleId="AssignBody">
    <w:name w:val="AssignBody"/>
    <w:basedOn w:val="Normal"/>
    <w:link w:val="AssignBodyChar"/>
    <w:qFormat/>
    <w:rsid w:val="008E114A"/>
    <w:pPr>
      <w:spacing w:line="360" w:lineRule="auto"/>
    </w:pPr>
    <w:rPr>
      <w:rFonts w:ascii="Arial" w:eastAsiaTheme="minorHAnsi" w:hAnsi="Arial" w:cstheme="minorBidi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8E114A"/>
    <w:rPr>
      <w:rFonts w:ascii="Arial" w:hAnsi="Arial"/>
    </w:rPr>
  </w:style>
  <w:style w:type="table" w:styleId="TableGrid">
    <w:name w:val="Table Grid"/>
    <w:basedOn w:val="TableNormal"/>
    <w:uiPriority w:val="39"/>
    <w:rsid w:val="008E1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E114A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AssignHeader">
    <w:name w:val="AssignHeader"/>
    <w:basedOn w:val="Normal"/>
    <w:next w:val="Normal"/>
    <w:link w:val="AssignHeaderChar"/>
    <w:qFormat/>
    <w:rsid w:val="00C436E9"/>
    <w:pPr>
      <w:spacing w:line="360" w:lineRule="auto"/>
      <w:jc w:val="center"/>
    </w:pPr>
    <w:rPr>
      <w:rFonts w:ascii="Arial" w:eastAsiaTheme="minorHAnsi" w:hAnsi="Arial" w:cstheme="minorBidi"/>
      <w:b/>
      <w:i/>
      <w:sz w:val="36"/>
      <w:szCs w:val="22"/>
      <w:u w:val="single"/>
    </w:rPr>
  </w:style>
  <w:style w:type="character" w:customStyle="1" w:styleId="AssignHeaderChar">
    <w:name w:val="AssignHeader Char"/>
    <w:basedOn w:val="DefaultParagraphFont"/>
    <w:link w:val="AssignHeader"/>
    <w:rsid w:val="00C436E9"/>
    <w:rPr>
      <w:rFonts w:ascii="Arial" w:hAnsi="Arial"/>
      <w:b/>
      <w:i/>
      <w:sz w:val="3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ventioncentral.org/sites/default/files/pdfs/pdfs_interventions/wright_using_praise_in_the_classroom_April_2012.pdf%202012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s://mrbartonmaths.com/resourcesnew/8.%20Research/Marking%20and%20Feedback/How%20Praise%20Can%20Motivate.pdf" TargetMode="Externa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files.eric.ed.gov/fulltext/EJ1025643.pdf" TargetMode="External"/><Relationship Id="rId11" Type="http://schemas.openxmlformats.org/officeDocument/2006/relationships/image" Target="media/image3.jpg"/><Relationship Id="rId5" Type="http://schemas.openxmlformats.org/officeDocument/2006/relationships/hyperlink" Target="http://lessonstudy.co.uk/lesson-study-a-handbook/" TargetMode="Externa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Dav97</b:Tag>
    <b:SourceType>Book</b:SourceType>
    <b:Guid>{F62C2EA1-E62D-4B6A-BC10-FF3E7FDF98A0}</b:Guid>
    <b:Author>
      <b:Author>
        <b:NameList>
          <b:Person>
            <b:Last>David Buchanan</b:Last>
            <b:First>Andrzej</b:First>
            <b:Middle>Huczynski</b:Middle>
          </b:Person>
        </b:NameList>
      </b:Author>
    </b:Author>
    <b:Title>Organizational Behaviour an Introductory Text </b:Title>
    <b:Year>1997</b:Year>
    <b:Publisher>Prentice Hall </b:Publisher>
    <b:RefOrder>1</b:RefOrder>
  </b:Source>
  <b:Source>
    <b:Tag>Pet961</b:Tag>
    <b:SourceType>Book</b:SourceType>
    <b:Guid>{CD2D2841-45A2-49F9-A387-5146E43A74FB}</b:Guid>
    <b:Author>
      <b:Author>
        <b:NameList>
          <b:Person>
            <b:Last>Foster</b:Last>
            <b:First>Peter</b:First>
          </b:Person>
        </b:NameList>
      </b:Author>
    </b:Author>
    <b:Title>Observing Schools: A methodological guide </b:Title>
    <b:Year>1996</b:Year>
    <b:Publisher>Paul Chapman Publishing</b:Publisher>
    <b:RefOrder>2</b:RefOrder>
  </b:Source>
</b:Sources>
</file>

<file path=customXml/itemProps1.xml><?xml version="1.0" encoding="utf-8"?>
<ds:datastoreItem xmlns:ds="http://schemas.openxmlformats.org/officeDocument/2006/customXml" ds:itemID="{0237CCB5-D1D7-47DE-80CC-30261A670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4864</Words>
  <Characters>27726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Murphy (1901788)</dc:creator>
  <cp:keywords/>
  <dc:description/>
  <cp:lastModifiedBy>Ben Murphy (1901788)</cp:lastModifiedBy>
  <cp:revision>2</cp:revision>
  <dcterms:created xsi:type="dcterms:W3CDTF">2020-02-23T16:33:00Z</dcterms:created>
  <dcterms:modified xsi:type="dcterms:W3CDTF">2020-02-23T16:33:00Z</dcterms:modified>
</cp:coreProperties>
</file>