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8B263" w14:textId="77777777" w:rsidR="006A7250" w:rsidRDefault="006A7250" w:rsidP="00BA7FCF">
      <w:pPr>
        <w:ind w:left="720" w:hanging="720"/>
        <w:jc w:val="center"/>
        <w:rPr>
          <w:rFonts w:cs="Times New Roman"/>
          <w:b/>
          <w:szCs w:val="24"/>
        </w:rPr>
      </w:pPr>
    </w:p>
    <w:p w14:paraId="1E1F7198" w14:textId="77777777" w:rsidR="004D0110" w:rsidRPr="00BA7FCF" w:rsidRDefault="004D0110" w:rsidP="00BA7FCF">
      <w:pPr>
        <w:ind w:left="720" w:hanging="720"/>
        <w:jc w:val="center"/>
        <w:rPr>
          <w:rFonts w:cs="Times New Roman"/>
          <w:b/>
          <w:szCs w:val="24"/>
        </w:rPr>
      </w:pPr>
    </w:p>
    <w:p w14:paraId="5F306B69" w14:textId="77777777" w:rsidR="006A7250" w:rsidRPr="00BA7FCF" w:rsidRDefault="006A7250" w:rsidP="00BA7FCF">
      <w:pPr>
        <w:ind w:left="720" w:hanging="720"/>
        <w:jc w:val="center"/>
        <w:rPr>
          <w:rFonts w:cs="Times New Roman"/>
          <w:b/>
          <w:szCs w:val="24"/>
        </w:rPr>
      </w:pPr>
    </w:p>
    <w:p w14:paraId="5F95871D" w14:textId="77777777" w:rsidR="006A7250" w:rsidRPr="00BA7FCF" w:rsidRDefault="006A7250" w:rsidP="00BA7FCF">
      <w:pPr>
        <w:ind w:left="720" w:hanging="720"/>
        <w:jc w:val="center"/>
        <w:rPr>
          <w:rFonts w:cs="Times New Roman"/>
          <w:b/>
          <w:szCs w:val="24"/>
        </w:rPr>
      </w:pPr>
    </w:p>
    <w:p w14:paraId="2E94BADD" w14:textId="009576C0" w:rsidR="009E0D39" w:rsidRPr="006B0559" w:rsidRDefault="006A7250" w:rsidP="00BA7FCF">
      <w:pPr>
        <w:ind w:left="720" w:hanging="720"/>
        <w:jc w:val="center"/>
        <w:rPr>
          <w:rFonts w:cs="Times New Roman"/>
          <w:b/>
          <w:szCs w:val="24"/>
        </w:rPr>
      </w:pPr>
      <w:r w:rsidRPr="006B0559">
        <w:rPr>
          <w:rFonts w:cs="Times New Roman"/>
          <w:b/>
          <w:szCs w:val="24"/>
        </w:rPr>
        <w:t>Foreign Languages &amp; Cultural Awareness</w:t>
      </w:r>
    </w:p>
    <w:p w14:paraId="00F95E6C" w14:textId="02567863" w:rsidR="006A7250" w:rsidRDefault="006A7250" w:rsidP="00BA7FCF">
      <w:pPr>
        <w:ind w:left="720" w:hanging="720"/>
        <w:jc w:val="center"/>
        <w:rPr>
          <w:rFonts w:cs="Times New Roman"/>
          <w:b/>
          <w:szCs w:val="24"/>
        </w:rPr>
      </w:pPr>
      <w:r w:rsidRPr="006B0559">
        <w:rPr>
          <w:rFonts w:cs="Times New Roman"/>
          <w:b/>
          <w:szCs w:val="24"/>
        </w:rPr>
        <w:t>BMIH5003</w:t>
      </w:r>
    </w:p>
    <w:p w14:paraId="5FAEE985" w14:textId="543F10A2" w:rsidR="006365AF" w:rsidRDefault="006365AF" w:rsidP="00BA7FCF">
      <w:pPr>
        <w:ind w:left="720" w:hanging="720"/>
        <w:jc w:val="center"/>
        <w:rPr>
          <w:rFonts w:cs="Times New Roman"/>
          <w:b/>
          <w:szCs w:val="24"/>
        </w:rPr>
      </w:pPr>
      <w:proofErr w:type="spellStart"/>
      <w:r>
        <w:rPr>
          <w:rFonts w:cs="Times New Roman"/>
          <w:b/>
          <w:szCs w:val="24"/>
        </w:rPr>
        <w:t>Lecture'r</w:t>
      </w:r>
      <w:proofErr w:type="spellEnd"/>
      <w:r>
        <w:rPr>
          <w:rFonts w:cs="Times New Roman"/>
          <w:b/>
          <w:szCs w:val="24"/>
        </w:rPr>
        <w:t xml:space="preserve"> name: Antoi</w:t>
      </w:r>
      <w:r w:rsidR="00C80FDF">
        <w:rPr>
          <w:rFonts w:cs="Times New Roman"/>
          <w:b/>
          <w:szCs w:val="24"/>
        </w:rPr>
        <w:t>net</w:t>
      </w:r>
      <w:r>
        <w:rPr>
          <w:rFonts w:cs="Times New Roman"/>
          <w:b/>
          <w:szCs w:val="24"/>
        </w:rPr>
        <w:t>te</w:t>
      </w:r>
      <w:r w:rsidR="00C80FDF">
        <w:rPr>
          <w:rFonts w:cs="Times New Roman"/>
          <w:b/>
          <w:szCs w:val="24"/>
        </w:rPr>
        <w:t xml:space="preserve"> </w:t>
      </w:r>
      <w:r w:rsidR="00615952">
        <w:rPr>
          <w:rFonts w:cs="Times New Roman"/>
          <w:b/>
          <w:szCs w:val="24"/>
        </w:rPr>
        <w:t>Milne</w:t>
      </w:r>
      <w:r>
        <w:rPr>
          <w:rFonts w:cs="Times New Roman"/>
          <w:b/>
          <w:szCs w:val="24"/>
        </w:rPr>
        <w:t xml:space="preserve"> </w:t>
      </w:r>
    </w:p>
    <w:p w14:paraId="46952409" w14:textId="292E884D" w:rsidR="00270BF1" w:rsidRDefault="00BD2C73" w:rsidP="00BA7FCF">
      <w:pPr>
        <w:ind w:left="720" w:hanging="720"/>
        <w:jc w:val="center"/>
        <w:rPr>
          <w:rFonts w:cs="Times New Roman"/>
          <w:b/>
          <w:szCs w:val="24"/>
        </w:rPr>
      </w:pPr>
      <w:r>
        <w:rPr>
          <w:rFonts w:cs="Times New Roman"/>
          <w:b/>
          <w:szCs w:val="24"/>
        </w:rPr>
        <w:t xml:space="preserve">Student </w:t>
      </w:r>
      <w:proofErr w:type="spellStart"/>
      <w:r>
        <w:rPr>
          <w:rFonts w:cs="Times New Roman"/>
          <w:b/>
          <w:szCs w:val="24"/>
        </w:rPr>
        <w:t>Name:Catalina</w:t>
      </w:r>
      <w:proofErr w:type="spellEnd"/>
      <w:r>
        <w:rPr>
          <w:rFonts w:cs="Times New Roman"/>
          <w:b/>
          <w:szCs w:val="24"/>
        </w:rPr>
        <w:t xml:space="preserve"> </w:t>
      </w:r>
      <w:proofErr w:type="spellStart"/>
      <w:r>
        <w:rPr>
          <w:rFonts w:cs="Times New Roman"/>
          <w:b/>
          <w:szCs w:val="24"/>
        </w:rPr>
        <w:t>Coman</w:t>
      </w:r>
      <w:proofErr w:type="spellEnd"/>
      <w:r>
        <w:rPr>
          <w:rFonts w:cs="Times New Roman"/>
          <w:b/>
          <w:szCs w:val="24"/>
        </w:rPr>
        <w:t xml:space="preserve"> </w:t>
      </w:r>
    </w:p>
    <w:p w14:paraId="1971E549" w14:textId="12A1AF7E" w:rsidR="00A84DA5" w:rsidRPr="006B0559" w:rsidRDefault="00A84DA5" w:rsidP="00BA7FCF">
      <w:pPr>
        <w:ind w:left="720" w:hanging="720"/>
        <w:jc w:val="center"/>
        <w:rPr>
          <w:rFonts w:cs="Times New Roman"/>
          <w:b/>
          <w:szCs w:val="24"/>
        </w:rPr>
      </w:pPr>
      <w:r>
        <w:rPr>
          <w:rFonts w:cs="Times New Roman"/>
          <w:b/>
          <w:szCs w:val="24"/>
        </w:rPr>
        <w:t>Student ID:223</w:t>
      </w:r>
      <w:r w:rsidR="00D836B7">
        <w:rPr>
          <w:rFonts w:cs="Times New Roman"/>
          <w:b/>
          <w:szCs w:val="24"/>
        </w:rPr>
        <w:t>8715</w:t>
      </w:r>
    </w:p>
    <w:p w14:paraId="4A551454" w14:textId="565209E4" w:rsidR="00BA7FCF" w:rsidRDefault="006A7250" w:rsidP="00BA7FCF">
      <w:pPr>
        <w:ind w:left="720" w:hanging="720"/>
        <w:jc w:val="center"/>
        <w:rPr>
          <w:rFonts w:cs="Times New Roman"/>
          <w:b/>
          <w:szCs w:val="24"/>
        </w:rPr>
      </w:pPr>
      <w:r w:rsidRPr="006B0559">
        <w:rPr>
          <w:rFonts w:cs="Times New Roman"/>
          <w:b/>
          <w:szCs w:val="24"/>
        </w:rPr>
        <w:t>[Word Count: 2000]</w:t>
      </w:r>
    </w:p>
    <w:p w14:paraId="7361F4BB" w14:textId="77777777" w:rsidR="007B13DE" w:rsidRDefault="007B13DE" w:rsidP="00BA7FCF">
      <w:pPr>
        <w:ind w:left="720" w:hanging="720"/>
        <w:jc w:val="center"/>
        <w:rPr>
          <w:rFonts w:cs="Times New Roman"/>
          <w:b/>
          <w:szCs w:val="24"/>
        </w:rPr>
      </w:pPr>
    </w:p>
    <w:p w14:paraId="020433D5" w14:textId="77777777" w:rsidR="007B13DE" w:rsidRDefault="007B13DE" w:rsidP="00BA7FCF">
      <w:pPr>
        <w:ind w:left="720" w:hanging="720"/>
        <w:jc w:val="center"/>
        <w:rPr>
          <w:rFonts w:cs="Times New Roman"/>
          <w:b/>
          <w:szCs w:val="24"/>
        </w:rPr>
      </w:pPr>
    </w:p>
    <w:p w14:paraId="55207BDD" w14:textId="77777777" w:rsidR="007B13DE" w:rsidRDefault="007B13DE" w:rsidP="00BA7FCF">
      <w:pPr>
        <w:ind w:left="720" w:hanging="720"/>
        <w:jc w:val="center"/>
        <w:rPr>
          <w:rFonts w:cs="Times New Roman"/>
          <w:b/>
          <w:szCs w:val="24"/>
        </w:rPr>
      </w:pPr>
    </w:p>
    <w:p w14:paraId="63770D36" w14:textId="77777777" w:rsidR="007B13DE" w:rsidRDefault="007B13DE" w:rsidP="00BA7FCF">
      <w:pPr>
        <w:ind w:left="720" w:hanging="720"/>
        <w:jc w:val="center"/>
        <w:rPr>
          <w:rFonts w:cs="Times New Roman"/>
          <w:b/>
          <w:szCs w:val="24"/>
        </w:rPr>
      </w:pPr>
    </w:p>
    <w:p w14:paraId="3DF99785" w14:textId="77777777" w:rsidR="007B13DE" w:rsidRDefault="007B13DE" w:rsidP="00BA7FCF">
      <w:pPr>
        <w:ind w:left="720" w:hanging="720"/>
        <w:jc w:val="center"/>
        <w:rPr>
          <w:rFonts w:cs="Times New Roman"/>
          <w:b/>
          <w:szCs w:val="24"/>
        </w:rPr>
      </w:pPr>
    </w:p>
    <w:p w14:paraId="6AD03F2F" w14:textId="77777777" w:rsidR="007B13DE" w:rsidRDefault="007B13DE" w:rsidP="00BA7FCF">
      <w:pPr>
        <w:ind w:left="720" w:hanging="720"/>
        <w:jc w:val="center"/>
        <w:rPr>
          <w:rFonts w:cs="Times New Roman"/>
          <w:b/>
          <w:szCs w:val="24"/>
        </w:rPr>
      </w:pPr>
    </w:p>
    <w:p w14:paraId="04291808" w14:textId="77777777" w:rsidR="007B13DE" w:rsidRDefault="007B13DE" w:rsidP="00BA7FCF">
      <w:pPr>
        <w:ind w:left="720" w:hanging="720"/>
        <w:jc w:val="center"/>
        <w:rPr>
          <w:rFonts w:cs="Times New Roman"/>
          <w:b/>
          <w:szCs w:val="24"/>
        </w:rPr>
      </w:pPr>
    </w:p>
    <w:p w14:paraId="02FCFF21" w14:textId="77777777" w:rsidR="007B13DE" w:rsidRDefault="007B13DE" w:rsidP="00BA7FCF">
      <w:pPr>
        <w:ind w:left="720" w:hanging="720"/>
        <w:jc w:val="center"/>
        <w:rPr>
          <w:rFonts w:cs="Times New Roman"/>
          <w:b/>
          <w:szCs w:val="24"/>
        </w:rPr>
      </w:pPr>
    </w:p>
    <w:p w14:paraId="7231A04A" w14:textId="77777777" w:rsidR="007B13DE" w:rsidRDefault="007B13DE" w:rsidP="00BA7FCF">
      <w:pPr>
        <w:ind w:left="720" w:hanging="720"/>
        <w:jc w:val="center"/>
        <w:rPr>
          <w:rFonts w:cs="Times New Roman"/>
          <w:b/>
          <w:szCs w:val="24"/>
        </w:rPr>
      </w:pPr>
    </w:p>
    <w:p w14:paraId="2F267D36" w14:textId="77777777" w:rsidR="007B13DE" w:rsidRDefault="007B13DE" w:rsidP="00BA7FCF">
      <w:pPr>
        <w:ind w:left="720" w:hanging="720"/>
        <w:jc w:val="center"/>
        <w:rPr>
          <w:rFonts w:cs="Times New Roman"/>
          <w:b/>
          <w:szCs w:val="24"/>
        </w:rPr>
      </w:pPr>
    </w:p>
    <w:p w14:paraId="402E116F" w14:textId="77777777" w:rsidR="00461541" w:rsidRDefault="00461541" w:rsidP="00BA7FCF">
      <w:pPr>
        <w:ind w:left="720" w:hanging="720"/>
        <w:jc w:val="center"/>
        <w:rPr>
          <w:rFonts w:cs="Times New Roman"/>
          <w:b/>
          <w:szCs w:val="24"/>
        </w:rPr>
      </w:pPr>
    </w:p>
    <w:p w14:paraId="69F52CEC" w14:textId="77777777" w:rsidR="00461541" w:rsidRDefault="00461541" w:rsidP="00BA7FCF">
      <w:pPr>
        <w:ind w:left="720" w:hanging="720"/>
        <w:jc w:val="center"/>
        <w:rPr>
          <w:rFonts w:cs="Times New Roman"/>
          <w:b/>
          <w:szCs w:val="24"/>
        </w:rPr>
      </w:pPr>
    </w:p>
    <w:p w14:paraId="2B7BB830" w14:textId="77777777" w:rsidR="00461541" w:rsidRDefault="00461541" w:rsidP="00BA7FCF">
      <w:pPr>
        <w:ind w:left="720" w:hanging="720"/>
        <w:jc w:val="center"/>
        <w:rPr>
          <w:rFonts w:cs="Times New Roman"/>
          <w:b/>
          <w:szCs w:val="24"/>
        </w:rPr>
      </w:pPr>
    </w:p>
    <w:p w14:paraId="2AC111B6" w14:textId="77777777" w:rsidR="00461541" w:rsidRDefault="00461541" w:rsidP="00BA7FCF">
      <w:pPr>
        <w:ind w:left="720" w:hanging="720"/>
        <w:jc w:val="center"/>
        <w:rPr>
          <w:rFonts w:cs="Times New Roman"/>
          <w:b/>
          <w:szCs w:val="24"/>
        </w:rPr>
      </w:pPr>
    </w:p>
    <w:p w14:paraId="3714E997" w14:textId="77777777" w:rsidR="00461541" w:rsidRDefault="00461541" w:rsidP="00BA7FCF">
      <w:pPr>
        <w:ind w:left="720" w:hanging="720"/>
        <w:jc w:val="center"/>
        <w:rPr>
          <w:rFonts w:cs="Times New Roman"/>
          <w:b/>
          <w:szCs w:val="24"/>
        </w:rPr>
      </w:pPr>
    </w:p>
    <w:p w14:paraId="41FE3CAE" w14:textId="77777777" w:rsidR="00461541" w:rsidRPr="006B0559" w:rsidRDefault="00461541" w:rsidP="00BA7FCF">
      <w:pPr>
        <w:ind w:left="720" w:hanging="720"/>
        <w:jc w:val="center"/>
        <w:rPr>
          <w:rFonts w:cs="Times New Roman"/>
          <w:b/>
          <w:szCs w:val="24"/>
        </w:rPr>
      </w:pPr>
    </w:p>
    <w:p w14:paraId="245260F9" w14:textId="77777777" w:rsidR="00BA7FCF" w:rsidRPr="006B0559" w:rsidRDefault="00BA7FCF" w:rsidP="00BA7FCF">
      <w:pPr>
        <w:spacing w:after="160"/>
        <w:jc w:val="left"/>
        <w:rPr>
          <w:rFonts w:cs="Times New Roman"/>
          <w:b/>
          <w:szCs w:val="24"/>
        </w:rPr>
      </w:pPr>
      <w:r w:rsidRPr="006B0559">
        <w:rPr>
          <w:rFonts w:cs="Times New Roman"/>
          <w:b/>
          <w:szCs w:val="24"/>
        </w:rPr>
        <w:br w:type="page"/>
      </w:r>
    </w:p>
    <w:sdt>
      <w:sdtPr>
        <w:rPr>
          <w:rFonts w:ascii="Times New Roman" w:eastAsiaTheme="minorEastAsia" w:hAnsi="Times New Roman" w:cs="Times New Roman"/>
          <w:color w:val="auto"/>
          <w:sz w:val="24"/>
          <w:szCs w:val="24"/>
        </w:rPr>
        <w:id w:val="1112250867"/>
        <w:docPartObj>
          <w:docPartGallery w:val="Table of Contents"/>
          <w:docPartUnique/>
        </w:docPartObj>
      </w:sdtPr>
      <w:sdtEndPr>
        <w:rPr>
          <w:b/>
        </w:rPr>
      </w:sdtEndPr>
      <w:sdtContent>
        <w:p w14:paraId="66C31970" w14:textId="7F10ED60" w:rsidR="00BA7FCF" w:rsidRPr="006B0559" w:rsidRDefault="00BA7FCF" w:rsidP="00BA7FCF">
          <w:pPr>
            <w:pStyle w:val="TOCHeading"/>
            <w:spacing w:line="360" w:lineRule="auto"/>
            <w:jc w:val="center"/>
            <w:rPr>
              <w:rFonts w:ascii="Times New Roman" w:hAnsi="Times New Roman" w:cs="Times New Roman"/>
              <w:b/>
              <w:color w:val="auto"/>
              <w:sz w:val="24"/>
              <w:szCs w:val="24"/>
            </w:rPr>
          </w:pPr>
          <w:r w:rsidRPr="006B0559">
            <w:rPr>
              <w:rFonts w:ascii="Times New Roman" w:hAnsi="Times New Roman" w:cs="Times New Roman"/>
              <w:b/>
              <w:color w:val="auto"/>
              <w:sz w:val="24"/>
              <w:szCs w:val="24"/>
            </w:rPr>
            <w:t>Table of Contents</w:t>
          </w:r>
        </w:p>
        <w:p w14:paraId="60E337E7" w14:textId="77777777" w:rsidR="00794719" w:rsidRDefault="00BA7FCF">
          <w:pPr>
            <w:pStyle w:val="TOC1"/>
            <w:tabs>
              <w:tab w:val="left" w:pos="440"/>
              <w:tab w:val="right" w:leader="dot" w:pos="9350"/>
            </w:tabs>
            <w:rPr>
              <w:rFonts w:asciiTheme="minorHAnsi" w:eastAsiaTheme="minorEastAsia" w:hAnsiTheme="minorHAnsi"/>
              <w:noProof/>
              <w:sz w:val="22"/>
            </w:rPr>
          </w:pPr>
          <w:r w:rsidRPr="006B0559">
            <w:rPr>
              <w:rFonts w:cs="Times New Roman"/>
              <w:szCs w:val="24"/>
            </w:rPr>
            <w:fldChar w:fldCharType="begin"/>
          </w:r>
          <w:r w:rsidRPr="006B0559">
            <w:rPr>
              <w:rFonts w:cs="Times New Roman"/>
              <w:szCs w:val="24"/>
            </w:rPr>
            <w:instrText xml:space="preserve"> TOC \o "1-3" \h \z \u </w:instrText>
          </w:r>
          <w:r w:rsidRPr="006B0559">
            <w:rPr>
              <w:rFonts w:cs="Times New Roman"/>
              <w:szCs w:val="24"/>
            </w:rPr>
            <w:fldChar w:fldCharType="separate"/>
          </w:r>
          <w:hyperlink w:anchor="_Toc166510911" w:history="1">
            <w:r w:rsidR="00794719" w:rsidRPr="001064ED">
              <w:rPr>
                <w:rStyle w:val="Hyperlink"/>
                <w:rFonts w:cs="Times New Roman"/>
                <w:noProof/>
                <w14:scene3d>
                  <w14:camera w14:prst="orthographicFront"/>
                  <w14:lightRig w14:rig="threePt" w14:dir="t">
                    <w14:rot w14:lat="0" w14:lon="0" w14:rev="0"/>
                  </w14:lightRig>
                </w14:scene3d>
              </w:rPr>
              <w:t>1</w:t>
            </w:r>
            <w:r w:rsidR="00794719">
              <w:rPr>
                <w:rFonts w:asciiTheme="minorHAnsi" w:eastAsiaTheme="minorEastAsia" w:hAnsiTheme="minorHAnsi"/>
                <w:noProof/>
                <w:sz w:val="22"/>
              </w:rPr>
              <w:tab/>
            </w:r>
            <w:r w:rsidR="00794719" w:rsidRPr="001064ED">
              <w:rPr>
                <w:rStyle w:val="Hyperlink"/>
                <w:rFonts w:cs="Times New Roman"/>
                <w:noProof/>
              </w:rPr>
              <w:t>Component 1 - Professional Reflection</w:t>
            </w:r>
            <w:r w:rsidR="00794719">
              <w:rPr>
                <w:noProof/>
                <w:webHidden/>
              </w:rPr>
              <w:tab/>
            </w:r>
            <w:r w:rsidR="00794719">
              <w:rPr>
                <w:noProof/>
                <w:webHidden/>
              </w:rPr>
              <w:fldChar w:fldCharType="begin"/>
            </w:r>
            <w:r w:rsidR="00794719">
              <w:rPr>
                <w:noProof/>
                <w:webHidden/>
              </w:rPr>
              <w:instrText xml:space="preserve"> PAGEREF _Toc166510911 \h </w:instrText>
            </w:r>
            <w:r w:rsidR="00794719">
              <w:rPr>
                <w:noProof/>
                <w:webHidden/>
              </w:rPr>
            </w:r>
            <w:r w:rsidR="00794719">
              <w:rPr>
                <w:noProof/>
                <w:webHidden/>
              </w:rPr>
              <w:fldChar w:fldCharType="separate"/>
            </w:r>
            <w:r w:rsidR="00794719">
              <w:rPr>
                <w:noProof/>
                <w:webHidden/>
              </w:rPr>
              <w:t>3</w:t>
            </w:r>
            <w:r w:rsidR="00794719">
              <w:rPr>
                <w:noProof/>
                <w:webHidden/>
              </w:rPr>
              <w:fldChar w:fldCharType="end"/>
            </w:r>
          </w:hyperlink>
        </w:p>
        <w:p w14:paraId="07E4710A" w14:textId="77777777" w:rsidR="00794719" w:rsidRDefault="00000000">
          <w:pPr>
            <w:pStyle w:val="TOC1"/>
            <w:tabs>
              <w:tab w:val="left" w:pos="440"/>
              <w:tab w:val="right" w:leader="dot" w:pos="9350"/>
            </w:tabs>
            <w:rPr>
              <w:rFonts w:asciiTheme="minorHAnsi" w:eastAsiaTheme="minorEastAsia" w:hAnsiTheme="minorHAnsi"/>
              <w:noProof/>
              <w:sz w:val="22"/>
            </w:rPr>
          </w:pPr>
          <w:hyperlink w:anchor="_Toc166510912" w:history="1">
            <w:r w:rsidR="00794719" w:rsidRPr="001064ED">
              <w:rPr>
                <w:rStyle w:val="Hyperlink"/>
                <w:rFonts w:cs="Times New Roman"/>
                <w:noProof/>
                <w14:scene3d>
                  <w14:camera w14:prst="orthographicFront"/>
                  <w14:lightRig w14:rig="threePt" w14:dir="t">
                    <w14:rot w14:lat="0" w14:lon="0" w14:rev="0"/>
                  </w14:lightRig>
                </w14:scene3d>
              </w:rPr>
              <w:t>2</w:t>
            </w:r>
            <w:r w:rsidR="00794719">
              <w:rPr>
                <w:rFonts w:asciiTheme="minorHAnsi" w:eastAsiaTheme="minorEastAsia" w:hAnsiTheme="minorHAnsi"/>
                <w:noProof/>
                <w:sz w:val="22"/>
              </w:rPr>
              <w:tab/>
            </w:r>
            <w:r w:rsidR="00794719" w:rsidRPr="001064ED">
              <w:rPr>
                <w:rStyle w:val="Hyperlink"/>
                <w:rFonts w:cs="Times New Roman"/>
                <w:noProof/>
              </w:rPr>
              <w:t>Component 2 – Training Plan</w:t>
            </w:r>
            <w:r w:rsidR="00794719">
              <w:rPr>
                <w:noProof/>
                <w:webHidden/>
              </w:rPr>
              <w:tab/>
            </w:r>
            <w:r w:rsidR="00794719">
              <w:rPr>
                <w:noProof/>
                <w:webHidden/>
              </w:rPr>
              <w:fldChar w:fldCharType="begin"/>
            </w:r>
            <w:r w:rsidR="00794719">
              <w:rPr>
                <w:noProof/>
                <w:webHidden/>
              </w:rPr>
              <w:instrText xml:space="preserve"> PAGEREF _Toc166510912 \h </w:instrText>
            </w:r>
            <w:r w:rsidR="00794719">
              <w:rPr>
                <w:noProof/>
                <w:webHidden/>
              </w:rPr>
            </w:r>
            <w:r w:rsidR="00794719">
              <w:rPr>
                <w:noProof/>
                <w:webHidden/>
              </w:rPr>
              <w:fldChar w:fldCharType="separate"/>
            </w:r>
            <w:r w:rsidR="00794719">
              <w:rPr>
                <w:noProof/>
                <w:webHidden/>
              </w:rPr>
              <w:t>5</w:t>
            </w:r>
            <w:r w:rsidR="00794719">
              <w:rPr>
                <w:noProof/>
                <w:webHidden/>
              </w:rPr>
              <w:fldChar w:fldCharType="end"/>
            </w:r>
          </w:hyperlink>
        </w:p>
        <w:p w14:paraId="61D1311F" w14:textId="77777777" w:rsidR="00794719" w:rsidRDefault="00000000">
          <w:pPr>
            <w:pStyle w:val="TOC1"/>
            <w:tabs>
              <w:tab w:val="left" w:pos="440"/>
              <w:tab w:val="right" w:leader="dot" w:pos="9350"/>
            </w:tabs>
            <w:rPr>
              <w:rFonts w:asciiTheme="minorHAnsi" w:eastAsiaTheme="minorEastAsia" w:hAnsiTheme="minorHAnsi"/>
              <w:noProof/>
              <w:sz w:val="22"/>
            </w:rPr>
          </w:pPr>
          <w:hyperlink w:anchor="_Toc166510913" w:history="1">
            <w:r w:rsidR="00794719" w:rsidRPr="001064ED">
              <w:rPr>
                <w:rStyle w:val="Hyperlink"/>
                <w:rFonts w:cs="Times New Roman"/>
                <w:noProof/>
                <w14:scene3d>
                  <w14:camera w14:prst="orthographicFront"/>
                  <w14:lightRig w14:rig="threePt" w14:dir="t">
                    <w14:rot w14:lat="0" w14:lon="0" w14:rev="0"/>
                  </w14:lightRig>
                </w14:scene3d>
              </w:rPr>
              <w:t>3</w:t>
            </w:r>
            <w:r w:rsidR="00794719">
              <w:rPr>
                <w:rFonts w:asciiTheme="minorHAnsi" w:eastAsiaTheme="minorEastAsia" w:hAnsiTheme="minorHAnsi"/>
                <w:noProof/>
                <w:sz w:val="22"/>
              </w:rPr>
              <w:tab/>
            </w:r>
            <w:r w:rsidR="00794719" w:rsidRPr="001064ED">
              <w:rPr>
                <w:rStyle w:val="Hyperlink"/>
                <w:rFonts w:cs="Times New Roman"/>
                <w:noProof/>
              </w:rPr>
              <w:t>Component 3 – Student Self-Reflection</w:t>
            </w:r>
            <w:r w:rsidR="00794719">
              <w:rPr>
                <w:noProof/>
                <w:webHidden/>
              </w:rPr>
              <w:tab/>
            </w:r>
            <w:r w:rsidR="00794719">
              <w:rPr>
                <w:noProof/>
                <w:webHidden/>
              </w:rPr>
              <w:fldChar w:fldCharType="begin"/>
            </w:r>
            <w:r w:rsidR="00794719">
              <w:rPr>
                <w:noProof/>
                <w:webHidden/>
              </w:rPr>
              <w:instrText xml:space="preserve"> PAGEREF _Toc166510913 \h </w:instrText>
            </w:r>
            <w:r w:rsidR="00794719">
              <w:rPr>
                <w:noProof/>
                <w:webHidden/>
              </w:rPr>
            </w:r>
            <w:r w:rsidR="00794719">
              <w:rPr>
                <w:noProof/>
                <w:webHidden/>
              </w:rPr>
              <w:fldChar w:fldCharType="separate"/>
            </w:r>
            <w:r w:rsidR="00794719">
              <w:rPr>
                <w:noProof/>
                <w:webHidden/>
              </w:rPr>
              <w:t>8</w:t>
            </w:r>
            <w:r w:rsidR="00794719">
              <w:rPr>
                <w:noProof/>
                <w:webHidden/>
              </w:rPr>
              <w:fldChar w:fldCharType="end"/>
            </w:r>
          </w:hyperlink>
        </w:p>
        <w:p w14:paraId="31565DB6" w14:textId="77777777" w:rsidR="00794719" w:rsidRDefault="00000000">
          <w:pPr>
            <w:pStyle w:val="TOC2"/>
            <w:tabs>
              <w:tab w:val="left" w:pos="880"/>
              <w:tab w:val="right" w:leader="dot" w:pos="9350"/>
            </w:tabs>
            <w:rPr>
              <w:rFonts w:asciiTheme="minorHAnsi" w:eastAsiaTheme="minorEastAsia" w:hAnsiTheme="minorHAnsi"/>
              <w:noProof/>
              <w:sz w:val="22"/>
            </w:rPr>
          </w:pPr>
          <w:hyperlink w:anchor="_Toc166510914" w:history="1">
            <w:r w:rsidR="00794719" w:rsidRPr="001064ED">
              <w:rPr>
                <w:rStyle w:val="Hyperlink"/>
                <w:noProof/>
                <w14:scene3d>
                  <w14:camera w14:prst="orthographicFront"/>
                  <w14:lightRig w14:rig="threePt" w14:dir="t">
                    <w14:rot w14:lat="0" w14:lon="0" w14:rev="0"/>
                  </w14:lightRig>
                </w14:scene3d>
              </w:rPr>
              <w:t>1.1</w:t>
            </w:r>
            <w:r w:rsidR="00794719">
              <w:rPr>
                <w:rFonts w:asciiTheme="minorHAnsi" w:eastAsiaTheme="minorEastAsia" w:hAnsiTheme="minorHAnsi"/>
                <w:noProof/>
                <w:sz w:val="22"/>
              </w:rPr>
              <w:tab/>
            </w:r>
            <w:r w:rsidR="00794719" w:rsidRPr="001064ED">
              <w:rPr>
                <w:rStyle w:val="Hyperlink"/>
                <w:noProof/>
              </w:rPr>
              <w:t>Discroll Reflective Model</w:t>
            </w:r>
            <w:r w:rsidR="00794719">
              <w:rPr>
                <w:noProof/>
                <w:webHidden/>
              </w:rPr>
              <w:tab/>
            </w:r>
            <w:r w:rsidR="00794719">
              <w:rPr>
                <w:noProof/>
                <w:webHidden/>
              </w:rPr>
              <w:fldChar w:fldCharType="begin"/>
            </w:r>
            <w:r w:rsidR="00794719">
              <w:rPr>
                <w:noProof/>
                <w:webHidden/>
              </w:rPr>
              <w:instrText xml:space="preserve"> PAGEREF _Toc166510914 \h </w:instrText>
            </w:r>
            <w:r w:rsidR="00794719">
              <w:rPr>
                <w:noProof/>
                <w:webHidden/>
              </w:rPr>
            </w:r>
            <w:r w:rsidR="00794719">
              <w:rPr>
                <w:noProof/>
                <w:webHidden/>
              </w:rPr>
              <w:fldChar w:fldCharType="separate"/>
            </w:r>
            <w:r w:rsidR="00794719">
              <w:rPr>
                <w:noProof/>
                <w:webHidden/>
              </w:rPr>
              <w:t>8</w:t>
            </w:r>
            <w:r w:rsidR="00794719">
              <w:rPr>
                <w:noProof/>
                <w:webHidden/>
              </w:rPr>
              <w:fldChar w:fldCharType="end"/>
            </w:r>
          </w:hyperlink>
        </w:p>
        <w:p w14:paraId="5955D4B9" w14:textId="77777777" w:rsidR="00794719" w:rsidRDefault="00000000">
          <w:pPr>
            <w:pStyle w:val="TOC3"/>
            <w:tabs>
              <w:tab w:val="left" w:pos="1320"/>
              <w:tab w:val="right" w:leader="dot" w:pos="9350"/>
            </w:tabs>
            <w:rPr>
              <w:noProof/>
            </w:rPr>
          </w:pPr>
          <w:hyperlink w:anchor="_Toc166510915" w:history="1">
            <w:r w:rsidR="00794719" w:rsidRPr="001064ED">
              <w:rPr>
                <w:rStyle w:val="Hyperlink"/>
                <w:noProof/>
              </w:rPr>
              <w:t>3.1.1</w:t>
            </w:r>
            <w:r w:rsidR="00794719">
              <w:rPr>
                <w:noProof/>
              </w:rPr>
              <w:tab/>
            </w:r>
            <w:r w:rsidR="00794719" w:rsidRPr="001064ED">
              <w:rPr>
                <w:rStyle w:val="Hyperlink"/>
                <w:noProof/>
              </w:rPr>
              <w:t>What?</w:t>
            </w:r>
            <w:r w:rsidR="00794719">
              <w:rPr>
                <w:noProof/>
                <w:webHidden/>
              </w:rPr>
              <w:tab/>
            </w:r>
            <w:r w:rsidR="00794719">
              <w:rPr>
                <w:noProof/>
                <w:webHidden/>
              </w:rPr>
              <w:fldChar w:fldCharType="begin"/>
            </w:r>
            <w:r w:rsidR="00794719">
              <w:rPr>
                <w:noProof/>
                <w:webHidden/>
              </w:rPr>
              <w:instrText xml:space="preserve"> PAGEREF _Toc166510915 \h </w:instrText>
            </w:r>
            <w:r w:rsidR="00794719">
              <w:rPr>
                <w:noProof/>
                <w:webHidden/>
              </w:rPr>
            </w:r>
            <w:r w:rsidR="00794719">
              <w:rPr>
                <w:noProof/>
                <w:webHidden/>
              </w:rPr>
              <w:fldChar w:fldCharType="separate"/>
            </w:r>
            <w:r w:rsidR="00794719">
              <w:rPr>
                <w:noProof/>
                <w:webHidden/>
              </w:rPr>
              <w:t>8</w:t>
            </w:r>
            <w:r w:rsidR="00794719">
              <w:rPr>
                <w:noProof/>
                <w:webHidden/>
              </w:rPr>
              <w:fldChar w:fldCharType="end"/>
            </w:r>
          </w:hyperlink>
        </w:p>
        <w:p w14:paraId="4CCEB398" w14:textId="77777777" w:rsidR="00794719" w:rsidRDefault="00000000">
          <w:pPr>
            <w:pStyle w:val="TOC3"/>
            <w:tabs>
              <w:tab w:val="left" w:pos="1320"/>
              <w:tab w:val="right" w:leader="dot" w:pos="9350"/>
            </w:tabs>
            <w:rPr>
              <w:noProof/>
            </w:rPr>
          </w:pPr>
          <w:hyperlink w:anchor="_Toc166510916" w:history="1">
            <w:r w:rsidR="00794719" w:rsidRPr="001064ED">
              <w:rPr>
                <w:rStyle w:val="Hyperlink"/>
                <w:noProof/>
              </w:rPr>
              <w:t>3.1.2</w:t>
            </w:r>
            <w:r w:rsidR="00794719">
              <w:rPr>
                <w:noProof/>
              </w:rPr>
              <w:tab/>
            </w:r>
            <w:r w:rsidR="00794719" w:rsidRPr="001064ED">
              <w:rPr>
                <w:rStyle w:val="Hyperlink"/>
                <w:noProof/>
              </w:rPr>
              <w:t>So What?</w:t>
            </w:r>
            <w:r w:rsidR="00794719">
              <w:rPr>
                <w:noProof/>
                <w:webHidden/>
              </w:rPr>
              <w:tab/>
            </w:r>
            <w:r w:rsidR="00794719">
              <w:rPr>
                <w:noProof/>
                <w:webHidden/>
              </w:rPr>
              <w:fldChar w:fldCharType="begin"/>
            </w:r>
            <w:r w:rsidR="00794719">
              <w:rPr>
                <w:noProof/>
                <w:webHidden/>
              </w:rPr>
              <w:instrText xml:space="preserve"> PAGEREF _Toc166510916 \h </w:instrText>
            </w:r>
            <w:r w:rsidR="00794719">
              <w:rPr>
                <w:noProof/>
                <w:webHidden/>
              </w:rPr>
            </w:r>
            <w:r w:rsidR="00794719">
              <w:rPr>
                <w:noProof/>
                <w:webHidden/>
              </w:rPr>
              <w:fldChar w:fldCharType="separate"/>
            </w:r>
            <w:r w:rsidR="00794719">
              <w:rPr>
                <w:noProof/>
                <w:webHidden/>
              </w:rPr>
              <w:t>8</w:t>
            </w:r>
            <w:r w:rsidR="00794719">
              <w:rPr>
                <w:noProof/>
                <w:webHidden/>
              </w:rPr>
              <w:fldChar w:fldCharType="end"/>
            </w:r>
          </w:hyperlink>
        </w:p>
        <w:p w14:paraId="30CCA7C2" w14:textId="77777777" w:rsidR="00794719" w:rsidRDefault="00000000">
          <w:pPr>
            <w:pStyle w:val="TOC3"/>
            <w:tabs>
              <w:tab w:val="left" w:pos="1320"/>
              <w:tab w:val="right" w:leader="dot" w:pos="9350"/>
            </w:tabs>
            <w:rPr>
              <w:noProof/>
            </w:rPr>
          </w:pPr>
          <w:hyperlink w:anchor="_Toc166510917" w:history="1">
            <w:r w:rsidR="00794719" w:rsidRPr="001064ED">
              <w:rPr>
                <w:rStyle w:val="Hyperlink"/>
                <w:noProof/>
              </w:rPr>
              <w:t>3.1.3</w:t>
            </w:r>
            <w:r w:rsidR="00794719">
              <w:rPr>
                <w:noProof/>
              </w:rPr>
              <w:tab/>
            </w:r>
            <w:r w:rsidR="00794719" w:rsidRPr="001064ED">
              <w:rPr>
                <w:rStyle w:val="Hyperlink"/>
                <w:noProof/>
              </w:rPr>
              <w:t>Now What?</w:t>
            </w:r>
            <w:r w:rsidR="00794719">
              <w:rPr>
                <w:noProof/>
                <w:webHidden/>
              </w:rPr>
              <w:tab/>
            </w:r>
            <w:r w:rsidR="00794719">
              <w:rPr>
                <w:noProof/>
                <w:webHidden/>
              </w:rPr>
              <w:fldChar w:fldCharType="begin"/>
            </w:r>
            <w:r w:rsidR="00794719">
              <w:rPr>
                <w:noProof/>
                <w:webHidden/>
              </w:rPr>
              <w:instrText xml:space="preserve"> PAGEREF _Toc166510917 \h </w:instrText>
            </w:r>
            <w:r w:rsidR="00794719">
              <w:rPr>
                <w:noProof/>
                <w:webHidden/>
              </w:rPr>
            </w:r>
            <w:r w:rsidR="00794719">
              <w:rPr>
                <w:noProof/>
                <w:webHidden/>
              </w:rPr>
              <w:fldChar w:fldCharType="separate"/>
            </w:r>
            <w:r w:rsidR="00794719">
              <w:rPr>
                <w:noProof/>
                <w:webHidden/>
              </w:rPr>
              <w:t>8</w:t>
            </w:r>
            <w:r w:rsidR="00794719">
              <w:rPr>
                <w:noProof/>
                <w:webHidden/>
              </w:rPr>
              <w:fldChar w:fldCharType="end"/>
            </w:r>
          </w:hyperlink>
        </w:p>
        <w:p w14:paraId="364C99A4" w14:textId="77777777" w:rsidR="00794719" w:rsidRDefault="00000000">
          <w:pPr>
            <w:pStyle w:val="TOC1"/>
            <w:tabs>
              <w:tab w:val="left" w:pos="480"/>
              <w:tab w:val="right" w:leader="dot" w:pos="9350"/>
            </w:tabs>
            <w:rPr>
              <w:rFonts w:asciiTheme="minorHAnsi" w:eastAsiaTheme="minorEastAsia" w:hAnsiTheme="minorHAnsi"/>
              <w:noProof/>
              <w:sz w:val="22"/>
            </w:rPr>
          </w:pPr>
          <w:hyperlink w:anchor="_Toc166510918" w:history="1">
            <w:r w:rsidR="00794719" w:rsidRPr="001064ED">
              <w:rPr>
                <w:rStyle w:val="Hyperlink"/>
                <w:rFonts w:cs="Times New Roman"/>
                <w:noProof/>
                <w14:scene3d>
                  <w14:camera w14:prst="orthographicFront"/>
                  <w14:lightRig w14:rig="threePt" w14:dir="t">
                    <w14:rot w14:lat="0" w14:lon="0" w14:rev="0"/>
                  </w14:lightRig>
                </w14:scene3d>
              </w:rPr>
              <w:t>4</w:t>
            </w:r>
            <w:r w:rsidR="00794719">
              <w:rPr>
                <w:rFonts w:asciiTheme="minorHAnsi" w:eastAsiaTheme="minorEastAsia" w:hAnsiTheme="minorHAnsi"/>
                <w:noProof/>
                <w:sz w:val="22"/>
              </w:rPr>
              <w:tab/>
            </w:r>
            <w:r w:rsidR="00794719" w:rsidRPr="001064ED">
              <w:rPr>
                <w:rStyle w:val="Hyperlink"/>
                <w:rFonts w:cs="Times New Roman"/>
                <w:noProof/>
              </w:rPr>
              <w:t>Component 4 – Training Presentation</w:t>
            </w:r>
            <w:r w:rsidR="00794719">
              <w:rPr>
                <w:noProof/>
                <w:webHidden/>
              </w:rPr>
              <w:tab/>
            </w:r>
            <w:r w:rsidR="00794719">
              <w:rPr>
                <w:noProof/>
                <w:webHidden/>
              </w:rPr>
              <w:fldChar w:fldCharType="begin"/>
            </w:r>
            <w:r w:rsidR="00794719">
              <w:rPr>
                <w:noProof/>
                <w:webHidden/>
              </w:rPr>
              <w:instrText xml:space="preserve"> PAGEREF _Toc166510918 \h </w:instrText>
            </w:r>
            <w:r w:rsidR="00794719">
              <w:rPr>
                <w:noProof/>
                <w:webHidden/>
              </w:rPr>
            </w:r>
            <w:r w:rsidR="00794719">
              <w:rPr>
                <w:noProof/>
                <w:webHidden/>
              </w:rPr>
              <w:fldChar w:fldCharType="separate"/>
            </w:r>
            <w:r w:rsidR="00794719">
              <w:rPr>
                <w:noProof/>
                <w:webHidden/>
              </w:rPr>
              <w:t>10</w:t>
            </w:r>
            <w:r w:rsidR="00794719">
              <w:rPr>
                <w:noProof/>
                <w:webHidden/>
              </w:rPr>
              <w:fldChar w:fldCharType="end"/>
            </w:r>
          </w:hyperlink>
        </w:p>
        <w:p w14:paraId="33AEEC17" w14:textId="77777777" w:rsidR="00794719" w:rsidRDefault="00000000">
          <w:pPr>
            <w:pStyle w:val="TOC1"/>
            <w:tabs>
              <w:tab w:val="left" w:pos="480"/>
              <w:tab w:val="right" w:leader="dot" w:pos="9350"/>
            </w:tabs>
            <w:rPr>
              <w:rFonts w:asciiTheme="minorHAnsi" w:eastAsiaTheme="minorEastAsia" w:hAnsiTheme="minorHAnsi"/>
              <w:noProof/>
              <w:sz w:val="22"/>
            </w:rPr>
          </w:pPr>
          <w:hyperlink w:anchor="_Toc166510919" w:history="1">
            <w:r w:rsidR="00794719" w:rsidRPr="001064ED">
              <w:rPr>
                <w:rStyle w:val="Hyperlink"/>
                <w:rFonts w:cs="Times New Roman"/>
                <w:noProof/>
                <w14:scene3d>
                  <w14:camera w14:prst="orthographicFront"/>
                  <w14:lightRig w14:rig="threePt" w14:dir="t">
                    <w14:rot w14:lat="0" w14:lon="0" w14:rev="0"/>
                  </w14:lightRig>
                </w14:scene3d>
              </w:rPr>
              <w:t>5</w:t>
            </w:r>
            <w:r w:rsidR="00794719">
              <w:rPr>
                <w:rFonts w:asciiTheme="minorHAnsi" w:eastAsiaTheme="minorEastAsia" w:hAnsiTheme="minorHAnsi"/>
                <w:noProof/>
                <w:sz w:val="22"/>
              </w:rPr>
              <w:tab/>
            </w:r>
            <w:r w:rsidR="00794719" w:rsidRPr="001064ED">
              <w:rPr>
                <w:rStyle w:val="Hyperlink"/>
                <w:rFonts w:cs="Times New Roman"/>
                <w:noProof/>
              </w:rPr>
              <w:t>References</w:t>
            </w:r>
            <w:r w:rsidR="00794719">
              <w:rPr>
                <w:noProof/>
                <w:webHidden/>
              </w:rPr>
              <w:tab/>
            </w:r>
            <w:r w:rsidR="00794719">
              <w:rPr>
                <w:noProof/>
                <w:webHidden/>
              </w:rPr>
              <w:fldChar w:fldCharType="begin"/>
            </w:r>
            <w:r w:rsidR="00794719">
              <w:rPr>
                <w:noProof/>
                <w:webHidden/>
              </w:rPr>
              <w:instrText xml:space="preserve"> PAGEREF _Toc166510919 \h </w:instrText>
            </w:r>
            <w:r w:rsidR="00794719">
              <w:rPr>
                <w:noProof/>
                <w:webHidden/>
              </w:rPr>
            </w:r>
            <w:r w:rsidR="00794719">
              <w:rPr>
                <w:noProof/>
                <w:webHidden/>
              </w:rPr>
              <w:fldChar w:fldCharType="separate"/>
            </w:r>
            <w:r w:rsidR="00794719">
              <w:rPr>
                <w:noProof/>
                <w:webHidden/>
              </w:rPr>
              <w:t>15</w:t>
            </w:r>
            <w:r w:rsidR="00794719">
              <w:rPr>
                <w:noProof/>
                <w:webHidden/>
              </w:rPr>
              <w:fldChar w:fldCharType="end"/>
            </w:r>
          </w:hyperlink>
        </w:p>
        <w:p w14:paraId="65B3C0AA" w14:textId="06B23E69" w:rsidR="00BA7FCF" w:rsidRPr="006B0559" w:rsidRDefault="00BA7FCF" w:rsidP="00BA7FCF">
          <w:pPr>
            <w:rPr>
              <w:rFonts w:cs="Times New Roman"/>
              <w:szCs w:val="24"/>
            </w:rPr>
          </w:pPr>
          <w:r w:rsidRPr="006B0559">
            <w:rPr>
              <w:rFonts w:cs="Times New Roman"/>
              <w:b/>
              <w:bCs/>
              <w:noProof/>
              <w:szCs w:val="24"/>
            </w:rPr>
            <w:fldChar w:fldCharType="end"/>
          </w:r>
        </w:p>
      </w:sdtContent>
    </w:sdt>
    <w:p w14:paraId="16EE7D85" w14:textId="77777777" w:rsidR="006A7250" w:rsidRPr="006B0559" w:rsidRDefault="006A7250" w:rsidP="00BA7FCF">
      <w:pPr>
        <w:ind w:left="720" w:hanging="720"/>
        <w:rPr>
          <w:rFonts w:cs="Times New Roman"/>
          <w:b/>
          <w:szCs w:val="24"/>
        </w:rPr>
      </w:pPr>
    </w:p>
    <w:p w14:paraId="4CF5CBBB" w14:textId="77777777" w:rsidR="006A7250" w:rsidRPr="006B0559" w:rsidRDefault="006A7250" w:rsidP="00BA7FCF">
      <w:pPr>
        <w:spacing w:after="160"/>
        <w:jc w:val="left"/>
        <w:rPr>
          <w:rFonts w:cs="Times New Roman"/>
          <w:b/>
          <w:szCs w:val="24"/>
        </w:rPr>
      </w:pPr>
      <w:r w:rsidRPr="006B0559">
        <w:rPr>
          <w:rFonts w:cs="Times New Roman"/>
          <w:b/>
          <w:szCs w:val="24"/>
        </w:rPr>
        <w:br w:type="page"/>
      </w:r>
    </w:p>
    <w:p w14:paraId="2C1F8C46" w14:textId="5ED7C43A" w:rsidR="00B409F3" w:rsidRPr="006B0559" w:rsidRDefault="006A7250" w:rsidP="00BA7FCF">
      <w:pPr>
        <w:pStyle w:val="Heading1"/>
        <w:rPr>
          <w:rFonts w:cs="Times New Roman"/>
          <w:szCs w:val="24"/>
        </w:rPr>
      </w:pPr>
      <w:bookmarkStart w:id="0" w:name="_Toc166510911"/>
      <w:r w:rsidRPr="006B0559">
        <w:rPr>
          <w:rFonts w:cs="Times New Roman"/>
          <w:szCs w:val="24"/>
        </w:rPr>
        <w:t xml:space="preserve">Component 1 </w:t>
      </w:r>
      <w:r w:rsidR="004C162B" w:rsidRPr="006B0559">
        <w:rPr>
          <w:rFonts w:cs="Times New Roman"/>
          <w:szCs w:val="24"/>
        </w:rPr>
        <w:t>- Professional</w:t>
      </w:r>
      <w:r w:rsidRPr="006B0559">
        <w:rPr>
          <w:rFonts w:cs="Times New Roman"/>
          <w:szCs w:val="24"/>
        </w:rPr>
        <w:t xml:space="preserve"> Reflection</w:t>
      </w:r>
      <w:bookmarkEnd w:id="0"/>
    </w:p>
    <w:p w14:paraId="58A3FB15" w14:textId="421D993A" w:rsidR="00794719" w:rsidRDefault="0070190D" w:rsidP="00BA7FCF">
      <w:pPr>
        <w:spacing w:after="160"/>
        <w:rPr>
          <w:rFonts w:cs="Times New Roman"/>
        </w:rPr>
      </w:pPr>
      <w:r w:rsidRPr="51156501">
        <w:rPr>
          <w:rFonts w:cs="Times New Roman"/>
        </w:rPr>
        <w:t xml:space="preserve">Cultural misunderstanding is quite common as it </w:t>
      </w:r>
      <w:r w:rsidR="16ECFB3C" w:rsidRPr="51156501">
        <w:rPr>
          <w:rFonts w:cs="Times New Roman"/>
        </w:rPr>
        <w:t>occurs</w:t>
      </w:r>
      <w:r w:rsidRPr="51156501">
        <w:rPr>
          <w:rFonts w:cs="Times New Roman"/>
        </w:rPr>
        <w:t xml:space="preserve"> because of lack of cultural sensitivity and awareness</w:t>
      </w:r>
      <w:r w:rsidR="00DE4DB7" w:rsidRPr="51156501">
        <w:rPr>
          <w:rFonts w:cs="Times New Roman"/>
        </w:rPr>
        <w:t xml:space="preserve"> (</w:t>
      </w:r>
      <w:proofErr w:type="spellStart"/>
      <w:r w:rsidR="00DE4DB7" w:rsidRPr="51156501">
        <w:rPr>
          <w:rFonts w:cs="Times New Roman"/>
        </w:rPr>
        <w:t>Daskalaki</w:t>
      </w:r>
      <w:proofErr w:type="spellEnd"/>
      <w:r w:rsidR="00DE4DB7" w:rsidRPr="51156501">
        <w:rPr>
          <w:rFonts w:cs="Times New Roman"/>
        </w:rPr>
        <w:t>, 2020)</w:t>
      </w:r>
      <w:r w:rsidRPr="51156501">
        <w:rPr>
          <w:rFonts w:cs="Times New Roman"/>
        </w:rPr>
        <w:t xml:space="preserve">. </w:t>
      </w:r>
      <w:r w:rsidR="00BD05DB" w:rsidRPr="51156501">
        <w:rPr>
          <w:rFonts w:cs="Times New Roman"/>
        </w:rPr>
        <w:t xml:space="preserve">One of these things happened to me while I was working as a waiter at </w:t>
      </w:r>
      <w:r w:rsidRPr="51156501">
        <w:rPr>
          <w:rFonts w:cs="Times New Roman"/>
        </w:rPr>
        <w:t>Premier Inn</w:t>
      </w:r>
      <w:r w:rsidR="00BD05DB" w:rsidRPr="51156501">
        <w:rPr>
          <w:rFonts w:cs="Times New Roman"/>
        </w:rPr>
        <w:t xml:space="preserve"> hotel. </w:t>
      </w:r>
      <w:r w:rsidRPr="51156501">
        <w:rPr>
          <w:rFonts w:cs="Times New Roman"/>
        </w:rPr>
        <w:t xml:space="preserve">One of the French </w:t>
      </w:r>
      <w:r w:rsidR="201EAF49" w:rsidRPr="51156501">
        <w:rPr>
          <w:rFonts w:cs="Times New Roman"/>
        </w:rPr>
        <w:t>couples</w:t>
      </w:r>
      <w:r w:rsidRPr="51156501">
        <w:rPr>
          <w:rFonts w:cs="Times New Roman"/>
        </w:rPr>
        <w:t xml:space="preserve"> </w:t>
      </w:r>
      <w:r w:rsidR="00BD05DB" w:rsidRPr="51156501">
        <w:rPr>
          <w:rFonts w:cs="Times New Roman"/>
        </w:rPr>
        <w:t xml:space="preserve">staying at the hotel, </w:t>
      </w:r>
      <w:r w:rsidR="003E1FF2" w:rsidRPr="51156501">
        <w:rPr>
          <w:rFonts w:cs="Times New Roman"/>
        </w:rPr>
        <w:t>got furious</w:t>
      </w:r>
      <w:r w:rsidR="00BD05DB" w:rsidRPr="51156501">
        <w:rPr>
          <w:rFonts w:cs="Times New Roman"/>
        </w:rPr>
        <w:t xml:space="preserve"> </w:t>
      </w:r>
      <w:r w:rsidR="008D73F8" w:rsidRPr="51156501">
        <w:rPr>
          <w:rFonts w:cs="Times New Roman"/>
        </w:rPr>
        <w:t xml:space="preserve">and disappointed </w:t>
      </w:r>
      <w:r w:rsidR="00B208E9" w:rsidRPr="51156501">
        <w:rPr>
          <w:rFonts w:cs="Times New Roman"/>
        </w:rPr>
        <w:t xml:space="preserve">because of my lack of care. </w:t>
      </w:r>
      <w:r w:rsidR="00BD05DB" w:rsidRPr="51156501">
        <w:rPr>
          <w:rFonts w:cs="Times New Roman"/>
        </w:rPr>
        <w:t xml:space="preserve">The menu was in front of </w:t>
      </w:r>
      <w:r w:rsidR="003721D4" w:rsidRPr="51156501">
        <w:rPr>
          <w:rFonts w:cs="Times New Roman"/>
        </w:rPr>
        <w:t>the couple</w:t>
      </w:r>
      <w:r w:rsidR="00BD05DB" w:rsidRPr="51156501">
        <w:rPr>
          <w:rFonts w:cs="Times New Roman"/>
        </w:rPr>
        <w:t xml:space="preserve"> as </w:t>
      </w:r>
      <w:r w:rsidR="003721D4" w:rsidRPr="51156501">
        <w:rPr>
          <w:rFonts w:cs="Times New Roman"/>
        </w:rPr>
        <w:t>the wife</w:t>
      </w:r>
      <w:r w:rsidR="00BD05DB" w:rsidRPr="51156501">
        <w:rPr>
          <w:rFonts w:cs="Times New Roman"/>
        </w:rPr>
        <w:t xml:space="preserve"> spoke quickly in French. Because I was in a hurry to serve them, I thought they wanted to place an order right away, so I started listing the </w:t>
      </w:r>
      <w:r w:rsidR="003721D4" w:rsidRPr="51156501">
        <w:rPr>
          <w:rFonts w:cs="Times New Roman"/>
        </w:rPr>
        <w:t xml:space="preserve">dinner </w:t>
      </w:r>
      <w:r w:rsidR="00BD05DB" w:rsidRPr="51156501">
        <w:rPr>
          <w:rFonts w:cs="Times New Roman"/>
        </w:rPr>
        <w:t xml:space="preserve">offers in English. </w:t>
      </w:r>
      <w:r w:rsidR="00A8461E" w:rsidRPr="51156501">
        <w:rPr>
          <w:rFonts w:cs="Times New Roman"/>
        </w:rPr>
        <w:t xml:space="preserve">Upon hearing it, </w:t>
      </w:r>
      <w:r w:rsidR="003721D4" w:rsidRPr="51156501">
        <w:rPr>
          <w:rFonts w:cs="Times New Roman"/>
        </w:rPr>
        <w:t>they</w:t>
      </w:r>
      <w:r w:rsidR="00A8461E" w:rsidRPr="51156501">
        <w:rPr>
          <w:rFonts w:cs="Times New Roman"/>
        </w:rPr>
        <w:t xml:space="preserve"> </w:t>
      </w:r>
      <w:r w:rsidR="00DE4DB7" w:rsidRPr="51156501">
        <w:rPr>
          <w:rFonts w:cs="Times New Roman"/>
        </w:rPr>
        <w:t>wrinkled</w:t>
      </w:r>
      <w:r w:rsidR="00A8461E" w:rsidRPr="51156501">
        <w:rPr>
          <w:rFonts w:cs="Times New Roman"/>
        </w:rPr>
        <w:t xml:space="preserve"> </w:t>
      </w:r>
      <w:r w:rsidR="009B234B" w:rsidRPr="51156501">
        <w:rPr>
          <w:rFonts w:cs="Times New Roman"/>
        </w:rPr>
        <w:t>their</w:t>
      </w:r>
      <w:r w:rsidR="00A8461E" w:rsidRPr="51156501">
        <w:rPr>
          <w:rFonts w:cs="Times New Roman"/>
        </w:rPr>
        <w:t xml:space="preserve"> face in fury and answered in French. As </w:t>
      </w:r>
      <w:r w:rsidR="00B87587" w:rsidRPr="51156501">
        <w:rPr>
          <w:rFonts w:cs="Times New Roman"/>
        </w:rPr>
        <w:t>the wife</w:t>
      </w:r>
      <w:r w:rsidR="00A8461E" w:rsidRPr="51156501">
        <w:rPr>
          <w:rFonts w:cs="Times New Roman"/>
        </w:rPr>
        <w:t xml:space="preserve"> </w:t>
      </w:r>
      <w:r w:rsidR="00B87587" w:rsidRPr="51156501">
        <w:rPr>
          <w:rFonts w:cs="Times New Roman"/>
        </w:rPr>
        <w:t>waved</w:t>
      </w:r>
      <w:r w:rsidR="00A8461E" w:rsidRPr="51156501">
        <w:rPr>
          <w:rFonts w:cs="Times New Roman"/>
        </w:rPr>
        <w:t xml:space="preserve"> at me as she was as puzzled as I was, I knew I </w:t>
      </w:r>
      <w:r w:rsidR="00430185" w:rsidRPr="51156501">
        <w:rPr>
          <w:rFonts w:cs="Times New Roman"/>
        </w:rPr>
        <w:t xml:space="preserve">had done something very wrong. It is true that </w:t>
      </w:r>
      <w:r w:rsidR="00FE023F" w:rsidRPr="51156501">
        <w:rPr>
          <w:rFonts w:cs="Times New Roman"/>
        </w:rPr>
        <w:t>I did not</w:t>
      </w:r>
      <w:r w:rsidR="00A8461E" w:rsidRPr="51156501">
        <w:rPr>
          <w:rFonts w:cs="Times New Roman"/>
        </w:rPr>
        <w:t xml:space="preserve"> get to know each other well because of the guests' preferred language, and I should have known better than to ignore it. Quite likely the beginning of serving the customer is to ask him if he</w:t>
      </w:r>
      <w:r w:rsidR="00F800EE" w:rsidRPr="51156501">
        <w:rPr>
          <w:rFonts w:cs="Times New Roman"/>
        </w:rPr>
        <w:t xml:space="preserve"> or she</w:t>
      </w:r>
      <w:r w:rsidR="00A8461E" w:rsidRPr="51156501">
        <w:rPr>
          <w:rFonts w:cs="Times New Roman"/>
        </w:rPr>
        <w:t xml:space="preserve"> uses a French language or not. I turned them down because </w:t>
      </w:r>
      <w:proofErr w:type="spellStart"/>
      <w:r w:rsidR="48AA7E5E" w:rsidRPr="51156501">
        <w:rPr>
          <w:rFonts w:cs="Times New Roman"/>
        </w:rPr>
        <w:t>i</w:t>
      </w:r>
      <w:proofErr w:type="spellEnd"/>
      <w:r w:rsidR="48AA7E5E" w:rsidRPr="51156501">
        <w:rPr>
          <w:rFonts w:cs="Times New Roman"/>
        </w:rPr>
        <w:t xml:space="preserve"> thought</w:t>
      </w:r>
      <w:r w:rsidR="00A8461E" w:rsidRPr="51156501">
        <w:rPr>
          <w:rFonts w:cs="Times New Roman"/>
        </w:rPr>
        <w:t xml:space="preserve"> they spoke English fluently and immediately shift to English. </w:t>
      </w:r>
      <w:r w:rsidR="0CF8DCA1" w:rsidRPr="51156501">
        <w:rPr>
          <w:rFonts w:cs="Times New Roman"/>
        </w:rPr>
        <w:t>Due to</w:t>
      </w:r>
      <w:r w:rsidR="00A8461E" w:rsidRPr="51156501">
        <w:rPr>
          <w:rFonts w:cs="Times New Roman"/>
        </w:rPr>
        <w:t xml:space="preserve"> this mistake, the guests were confused, the conversation </w:t>
      </w:r>
      <w:r w:rsidR="0CF8DCA1" w:rsidRPr="51156501">
        <w:rPr>
          <w:rFonts w:cs="Times New Roman"/>
        </w:rPr>
        <w:t>ended</w:t>
      </w:r>
      <w:r w:rsidR="00A8461E" w:rsidRPr="51156501">
        <w:rPr>
          <w:rFonts w:cs="Times New Roman"/>
        </w:rPr>
        <w:t xml:space="preserve">, and they </w:t>
      </w:r>
      <w:r w:rsidR="00F45542" w:rsidRPr="51156501">
        <w:rPr>
          <w:rFonts w:cs="Times New Roman"/>
        </w:rPr>
        <w:t>might have been offended</w:t>
      </w:r>
      <w:r w:rsidR="0022286D" w:rsidRPr="51156501">
        <w:rPr>
          <w:rFonts w:cs="Times New Roman"/>
        </w:rPr>
        <w:t xml:space="preserve"> (</w:t>
      </w:r>
      <w:proofErr w:type="spellStart"/>
      <w:r w:rsidR="0022286D" w:rsidRPr="51156501">
        <w:rPr>
          <w:rFonts w:cs="Times New Roman"/>
        </w:rPr>
        <w:t>Manoharan</w:t>
      </w:r>
      <w:proofErr w:type="spellEnd"/>
      <w:r w:rsidR="0022286D" w:rsidRPr="51156501">
        <w:rPr>
          <w:rFonts w:cs="Times New Roman"/>
        </w:rPr>
        <w:t xml:space="preserve"> et al., 2021)</w:t>
      </w:r>
      <w:r w:rsidR="00F45542" w:rsidRPr="51156501">
        <w:rPr>
          <w:rFonts w:cs="Times New Roman"/>
        </w:rPr>
        <w:t xml:space="preserve">. </w:t>
      </w:r>
    </w:p>
    <w:p w14:paraId="132B86AA" w14:textId="42062671" w:rsidR="00D115E7" w:rsidRDefault="00F45542" w:rsidP="00BA7FCF">
      <w:pPr>
        <w:spacing w:after="160"/>
        <w:rPr>
          <w:rFonts w:cs="Times New Roman"/>
        </w:rPr>
      </w:pPr>
      <w:r w:rsidRPr="51156501">
        <w:rPr>
          <w:rFonts w:cs="Times New Roman"/>
        </w:rPr>
        <w:t xml:space="preserve">Because of this incident, </w:t>
      </w:r>
      <w:r w:rsidR="00A8461E" w:rsidRPr="51156501">
        <w:rPr>
          <w:rFonts w:cs="Times New Roman"/>
        </w:rPr>
        <w:t xml:space="preserve">I </w:t>
      </w:r>
      <w:r w:rsidR="7BF043DD" w:rsidRPr="51156501">
        <w:rPr>
          <w:rFonts w:cs="Times New Roman"/>
        </w:rPr>
        <w:t>must</w:t>
      </w:r>
      <w:r w:rsidR="00A8461E" w:rsidRPr="51156501">
        <w:rPr>
          <w:rFonts w:cs="Times New Roman"/>
        </w:rPr>
        <w:t xml:space="preserve"> try more to learn about other cultures and especially when I want to understand other people's ways that they choose to show themselves. If </w:t>
      </w:r>
      <w:r w:rsidR="00D741FD" w:rsidRPr="51156501">
        <w:rPr>
          <w:rFonts w:cs="Times New Roman"/>
        </w:rPr>
        <w:t>I</w:t>
      </w:r>
      <w:r w:rsidR="00A8461E" w:rsidRPr="51156501">
        <w:rPr>
          <w:rFonts w:cs="Times New Roman"/>
        </w:rPr>
        <w:t xml:space="preserve"> want to provide great service, </w:t>
      </w:r>
      <w:r w:rsidR="00D741FD" w:rsidRPr="51156501">
        <w:rPr>
          <w:rFonts w:cs="Times New Roman"/>
        </w:rPr>
        <w:t>I</w:t>
      </w:r>
      <w:r w:rsidR="00A8461E" w:rsidRPr="51156501">
        <w:rPr>
          <w:rFonts w:cs="Times New Roman"/>
        </w:rPr>
        <w:t xml:space="preserve"> should be aware that </w:t>
      </w:r>
      <w:r w:rsidR="00782066" w:rsidRPr="51156501">
        <w:rPr>
          <w:rFonts w:cs="Times New Roman"/>
        </w:rPr>
        <w:t>the</w:t>
      </w:r>
      <w:r w:rsidR="00A8461E" w:rsidRPr="51156501">
        <w:rPr>
          <w:rFonts w:cs="Times New Roman"/>
        </w:rPr>
        <w:t xml:space="preserve"> guests </w:t>
      </w:r>
      <w:r w:rsidR="00B427A5" w:rsidRPr="51156501">
        <w:rPr>
          <w:rFonts w:cs="Times New Roman"/>
        </w:rPr>
        <w:t>can</w:t>
      </w:r>
      <w:r w:rsidR="00A8461E" w:rsidRPr="51156501">
        <w:rPr>
          <w:rFonts w:cs="Times New Roman"/>
        </w:rPr>
        <w:t xml:space="preserve"> have different language needs and tastes. </w:t>
      </w:r>
      <w:r w:rsidR="00796678" w:rsidRPr="51156501">
        <w:rPr>
          <w:rFonts w:cs="Times New Roman"/>
        </w:rPr>
        <w:t>I</w:t>
      </w:r>
      <w:r w:rsidR="00A8461E" w:rsidRPr="51156501">
        <w:rPr>
          <w:rFonts w:cs="Times New Roman"/>
        </w:rPr>
        <w:t xml:space="preserve"> need to do this by observing the guest's tone of voice, body language, and his/her </w:t>
      </w:r>
      <w:r w:rsidR="00DD01FD" w:rsidRPr="51156501">
        <w:rPr>
          <w:rFonts w:cs="Times New Roman"/>
        </w:rPr>
        <w:t>favorite</w:t>
      </w:r>
      <w:r w:rsidR="00A8461E" w:rsidRPr="51156501">
        <w:rPr>
          <w:rFonts w:cs="Times New Roman"/>
        </w:rPr>
        <w:t xml:space="preserve"> way of communi</w:t>
      </w:r>
      <w:r w:rsidR="00D15130" w:rsidRPr="51156501">
        <w:rPr>
          <w:rFonts w:cs="Times New Roman"/>
        </w:rPr>
        <w:t xml:space="preserve">cation. </w:t>
      </w:r>
      <w:r w:rsidR="00A8461E" w:rsidRPr="51156501">
        <w:rPr>
          <w:rFonts w:cs="Times New Roman"/>
        </w:rPr>
        <w:t xml:space="preserve">I should not make assumptions about the people based on my own cultural norms. On the other hand, I should listen to them and work out a solution that will please them. Through </w:t>
      </w:r>
      <w:r w:rsidR="00920E71" w:rsidRPr="51156501">
        <w:rPr>
          <w:rFonts w:cs="Times New Roman"/>
        </w:rPr>
        <w:t>the</w:t>
      </w:r>
      <w:r w:rsidR="00A8461E" w:rsidRPr="51156501">
        <w:rPr>
          <w:rFonts w:cs="Times New Roman"/>
        </w:rPr>
        <w:t xml:space="preserve"> facial and body gestures, it is easy to know how confident they are by the way they speak the words and sentences </w:t>
      </w:r>
      <w:r w:rsidR="00D1003A" w:rsidRPr="51156501">
        <w:rPr>
          <w:rFonts w:cs="Times New Roman"/>
        </w:rPr>
        <w:t>need to</w:t>
      </w:r>
      <w:r w:rsidR="00BE7CA4" w:rsidRPr="51156501">
        <w:rPr>
          <w:rFonts w:cs="Times New Roman"/>
        </w:rPr>
        <w:t xml:space="preserve"> use</w:t>
      </w:r>
      <w:r w:rsidR="0022286D" w:rsidRPr="51156501">
        <w:rPr>
          <w:rFonts w:cs="Times New Roman"/>
        </w:rPr>
        <w:t xml:space="preserve"> (Yang </w:t>
      </w:r>
      <w:r w:rsidR="0022286D" w:rsidRPr="51156501">
        <w:rPr>
          <w:rFonts w:cs="Times New Roman"/>
          <w:i/>
        </w:rPr>
        <w:t>et al.,</w:t>
      </w:r>
      <w:r w:rsidR="0022286D" w:rsidRPr="51156501">
        <w:rPr>
          <w:rFonts w:cs="Times New Roman"/>
        </w:rPr>
        <w:t xml:space="preserve"> 2022)</w:t>
      </w:r>
      <w:r w:rsidR="00BE7CA4" w:rsidRPr="51156501">
        <w:rPr>
          <w:rFonts w:cs="Times New Roman"/>
        </w:rPr>
        <w:t xml:space="preserve">. </w:t>
      </w:r>
      <w:r w:rsidR="009F6A77" w:rsidRPr="51156501">
        <w:rPr>
          <w:rFonts w:cs="Times New Roman"/>
        </w:rPr>
        <w:t xml:space="preserve">I need to work </w:t>
      </w:r>
      <w:r w:rsidR="0B5CF81D" w:rsidRPr="51156501">
        <w:rPr>
          <w:rFonts w:cs="Times New Roman"/>
        </w:rPr>
        <w:t>on my</w:t>
      </w:r>
      <w:r w:rsidR="009F6A77" w:rsidRPr="51156501">
        <w:rPr>
          <w:rFonts w:cs="Times New Roman"/>
        </w:rPr>
        <w:t xml:space="preserve"> language skills, especially with languages that hotel guests speak. It is not always possible to speak more than one language but learning a few key languages can be of great help in the process of guest happiness and avoiding mistakes. I </w:t>
      </w:r>
      <w:r w:rsidR="00797122" w:rsidRPr="51156501">
        <w:rPr>
          <w:rFonts w:cs="Times New Roman"/>
        </w:rPr>
        <w:t>will</w:t>
      </w:r>
      <w:r w:rsidR="009F6A77" w:rsidRPr="51156501">
        <w:rPr>
          <w:rFonts w:cs="Times New Roman"/>
        </w:rPr>
        <w:t xml:space="preserve"> try to take a language course or discover another way to master a new language for this purpose.</w:t>
      </w:r>
      <w:r w:rsidR="00707481" w:rsidRPr="51156501">
        <w:rPr>
          <w:rFonts w:cs="Times New Roman"/>
        </w:rPr>
        <w:t xml:space="preserve"> </w:t>
      </w:r>
      <w:r w:rsidR="00BD05DB" w:rsidRPr="51156501">
        <w:rPr>
          <w:rFonts w:cs="Times New Roman"/>
        </w:rPr>
        <w:t>I also need to put active listening and understanding at the top of my list of priorities. If I pay attention to what they say, I can change how I do things to meet their needs and m</w:t>
      </w:r>
      <w:r w:rsidR="0075533F" w:rsidRPr="51156501">
        <w:rPr>
          <w:rFonts w:cs="Times New Roman"/>
        </w:rPr>
        <w:t xml:space="preserve">ake sure they have a </w:t>
      </w:r>
      <w:r w:rsidR="567D25DE" w:rsidRPr="51156501">
        <w:rPr>
          <w:rFonts w:cs="Times New Roman"/>
        </w:rPr>
        <w:t>wonderful</w:t>
      </w:r>
      <w:r w:rsidR="0075533F" w:rsidRPr="51156501">
        <w:rPr>
          <w:rFonts w:cs="Times New Roman"/>
        </w:rPr>
        <w:t xml:space="preserve"> time.</w:t>
      </w:r>
      <w:r w:rsidR="00BD05DB" w:rsidRPr="51156501">
        <w:rPr>
          <w:rFonts w:cs="Times New Roman"/>
        </w:rPr>
        <w:t xml:space="preserve"> I should push myself to learn and get better. Because becoming culturally competent is an ongoing process, I need to keep an open mind and be eager to learn. Improving my knowledge, language skills, and understanding attitude will help me avoid future mistakes and give great service to people</w:t>
      </w:r>
      <w:r w:rsidR="00596FFA" w:rsidRPr="51156501">
        <w:rPr>
          <w:rFonts w:cs="Times New Roman"/>
        </w:rPr>
        <w:t xml:space="preserve"> while working in Premier Inn</w:t>
      </w:r>
      <w:r w:rsidR="00BD05DB" w:rsidRPr="51156501">
        <w:rPr>
          <w:rFonts w:cs="Times New Roman"/>
        </w:rPr>
        <w:t>.</w:t>
      </w:r>
    </w:p>
    <w:p w14:paraId="1B074877" w14:textId="48A15DF7" w:rsidR="00B409F3" w:rsidRPr="006B0559" w:rsidRDefault="00D115E7" w:rsidP="00D115E7">
      <w:pPr>
        <w:spacing w:after="160" w:line="259" w:lineRule="auto"/>
        <w:jc w:val="left"/>
        <w:rPr>
          <w:rFonts w:cs="Times New Roman"/>
          <w:szCs w:val="24"/>
        </w:rPr>
      </w:pPr>
      <w:r>
        <w:rPr>
          <w:rFonts w:cs="Times New Roman"/>
          <w:szCs w:val="24"/>
        </w:rPr>
        <w:br w:type="page"/>
      </w:r>
    </w:p>
    <w:p w14:paraId="26BE7EEA" w14:textId="0410CA3F" w:rsidR="0062225E" w:rsidRPr="006B0559" w:rsidRDefault="004C162B" w:rsidP="00BA7FCF">
      <w:pPr>
        <w:pStyle w:val="Heading1"/>
        <w:rPr>
          <w:rFonts w:cs="Times New Roman"/>
          <w:szCs w:val="24"/>
        </w:rPr>
      </w:pPr>
      <w:bookmarkStart w:id="1" w:name="_Toc166510912"/>
      <w:r w:rsidRPr="006B0559">
        <w:rPr>
          <w:rFonts w:cs="Times New Roman"/>
          <w:szCs w:val="24"/>
        </w:rPr>
        <w:t xml:space="preserve">Component 2 </w:t>
      </w:r>
      <w:r w:rsidR="0062225E" w:rsidRPr="006B0559">
        <w:rPr>
          <w:rFonts w:cs="Times New Roman"/>
          <w:szCs w:val="24"/>
        </w:rPr>
        <w:t>–</w:t>
      </w:r>
      <w:r w:rsidRPr="006B0559">
        <w:rPr>
          <w:rFonts w:cs="Times New Roman"/>
          <w:szCs w:val="24"/>
        </w:rPr>
        <w:t xml:space="preserve"> </w:t>
      </w:r>
      <w:r w:rsidR="0062225E" w:rsidRPr="006B0559">
        <w:rPr>
          <w:rFonts w:cs="Times New Roman"/>
          <w:szCs w:val="24"/>
        </w:rPr>
        <w:t>Training Plan</w:t>
      </w:r>
      <w:bookmarkEnd w:id="1"/>
      <w:r w:rsidR="0062225E" w:rsidRPr="006B0559">
        <w:rPr>
          <w:rFonts w:cs="Times New Roman"/>
          <w:szCs w:val="24"/>
        </w:rPr>
        <w:t xml:space="preserve"> </w:t>
      </w:r>
    </w:p>
    <w:tbl>
      <w:tblPr>
        <w:tblStyle w:val="GridTable3-Accent2"/>
        <w:tblW w:w="11398" w:type="dxa"/>
        <w:jc w:val="center"/>
        <w:tblLayout w:type="fixed"/>
        <w:tblLook w:val="04A0" w:firstRow="1" w:lastRow="0" w:firstColumn="1" w:lastColumn="0" w:noHBand="0" w:noVBand="1"/>
      </w:tblPr>
      <w:tblGrid>
        <w:gridCol w:w="1560"/>
        <w:gridCol w:w="1700"/>
        <w:gridCol w:w="2076"/>
        <w:gridCol w:w="1363"/>
        <w:gridCol w:w="2630"/>
        <w:gridCol w:w="2069"/>
      </w:tblGrid>
      <w:tr w:rsidR="00BA7FCF" w:rsidRPr="006B0559" w14:paraId="17DFCB60" w14:textId="77777777" w:rsidTr="006C1A5C">
        <w:trPr>
          <w:cnfStyle w:val="100000000000" w:firstRow="1" w:lastRow="0" w:firstColumn="0" w:lastColumn="0" w:oddVBand="0" w:evenVBand="0" w:oddHBand="0" w:evenHBand="0" w:firstRowFirstColumn="0" w:firstRowLastColumn="0" w:lastRowFirstColumn="0" w:lastRowLastColumn="0"/>
          <w:trHeight w:val="857"/>
          <w:jc w:val="center"/>
        </w:trPr>
        <w:tc>
          <w:tcPr>
            <w:cnfStyle w:val="001000000100" w:firstRow="0" w:lastRow="0" w:firstColumn="1" w:lastColumn="0" w:oddVBand="0" w:evenVBand="0" w:oddHBand="0" w:evenHBand="0" w:firstRowFirstColumn="1" w:firstRowLastColumn="0" w:lastRowFirstColumn="0" w:lastRowLastColumn="0"/>
            <w:tcW w:w="1560" w:type="dxa"/>
          </w:tcPr>
          <w:p w14:paraId="16098949" w14:textId="0F10FC01" w:rsidR="009F5FCF" w:rsidRPr="006C1A5C" w:rsidRDefault="009F5FCF" w:rsidP="00BA7FCF">
            <w:pPr>
              <w:jc w:val="center"/>
              <w:rPr>
                <w:rFonts w:cs="Times New Roman"/>
                <w:szCs w:val="24"/>
              </w:rPr>
            </w:pPr>
            <w:r w:rsidRPr="006C1A5C">
              <w:rPr>
                <w:rFonts w:cs="Times New Roman"/>
                <w:szCs w:val="24"/>
              </w:rPr>
              <w:t>Skill Gap Analysis</w:t>
            </w:r>
          </w:p>
        </w:tc>
        <w:tc>
          <w:tcPr>
            <w:tcW w:w="1700" w:type="dxa"/>
          </w:tcPr>
          <w:p w14:paraId="06E465ED" w14:textId="136E1813" w:rsidR="009F5FCF" w:rsidRPr="006C1A5C" w:rsidRDefault="009F5FCF" w:rsidP="00BA7FCF">
            <w:pPr>
              <w:jc w:val="center"/>
              <w:cnfStyle w:val="100000000000" w:firstRow="1" w:lastRow="0" w:firstColumn="0" w:lastColumn="0" w:oddVBand="0" w:evenVBand="0" w:oddHBand="0" w:evenHBand="0" w:firstRowFirstColumn="0" w:firstRowLastColumn="0" w:lastRowFirstColumn="0" w:lastRowLastColumn="0"/>
              <w:rPr>
                <w:rFonts w:cs="Times New Roman"/>
                <w:i/>
                <w:szCs w:val="24"/>
              </w:rPr>
            </w:pPr>
            <w:r w:rsidRPr="006C1A5C">
              <w:rPr>
                <w:rFonts w:cs="Times New Roman"/>
                <w:i/>
                <w:szCs w:val="24"/>
              </w:rPr>
              <w:t>Training Goals</w:t>
            </w:r>
          </w:p>
        </w:tc>
        <w:tc>
          <w:tcPr>
            <w:tcW w:w="2076" w:type="dxa"/>
          </w:tcPr>
          <w:p w14:paraId="0326F59D" w14:textId="19A079EC" w:rsidR="009F5FCF" w:rsidRPr="006C1A5C" w:rsidRDefault="009F5FCF" w:rsidP="00BA7FCF">
            <w:pPr>
              <w:jc w:val="center"/>
              <w:cnfStyle w:val="100000000000" w:firstRow="1" w:lastRow="0" w:firstColumn="0" w:lastColumn="0" w:oddVBand="0" w:evenVBand="0" w:oddHBand="0" w:evenHBand="0" w:firstRowFirstColumn="0" w:firstRowLastColumn="0" w:lastRowFirstColumn="0" w:lastRowLastColumn="0"/>
              <w:rPr>
                <w:rFonts w:cs="Times New Roman"/>
                <w:i/>
                <w:szCs w:val="24"/>
              </w:rPr>
            </w:pPr>
            <w:r w:rsidRPr="006C1A5C">
              <w:rPr>
                <w:rFonts w:cs="Times New Roman"/>
                <w:i/>
                <w:szCs w:val="24"/>
              </w:rPr>
              <w:t>Success Metrics</w:t>
            </w:r>
          </w:p>
        </w:tc>
        <w:tc>
          <w:tcPr>
            <w:tcW w:w="1363" w:type="dxa"/>
          </w:tcPr>
          <w:p w14:paraId="08A94A93" w14:textId="3C72181E" w:rsidR="009F5FCF" w:rsidRPr="006C1A5C" w:rsidRDefault="009F5FCF" w:rsidP="00BA7FCF">
            <w:pPr>
              <w:jc w:val="center"/>
              <w:cnfStyle w:val="100000000000" w:firstRow="1" w:lastRow="0" w:firstColumn="0" w:lastColumn="0" w:oddVBand="0" w:evenVBand="0" w:oddHBand="0" w:evenHBand="0" w:firstRowFirstColumn="0" w:firstRowLastColumn="0" w:lastRowFirstColumn="0" w:lastRowLastColumn="0"/>
              <w:rPr>
                <w:rFonts w:cs="Times New Roman"/>
                <w:i/>
                <w:szCs w:val="24"/>
              </w:rPr>
            </w:pPr>
            <w:r w:rsidRPr="006C1A5C">
              <w:rPr>
                <w:rFonts w:cs="Times New Roman"/>
                <w:i/>
                <w:szCs w:val="24"/>
              </w:rPr>
              <w:t>Timeframe</w:t>
            </w:r>
          </w:p>
        </w:tc>
        <w:tc>
          <w:tcPr>
            <w:tcW w:w="2630" w:type="dxa"/>
          </w:tcPr>
          <w:p w14:paraId="619EA845" w14:textId="2E2173DA" w:rsidR="009F5FCF" w:rsidRPr="006C1A5C" w:rsidRDefault="009F5FCF" w:rsidP="00BA7FCF">
            <w:pPr>
              <w:jc w:val="center"/>
              <w:cnfStyle w:val="100000000000" w:firstRow="1" w:lastRow="0" w:firstColumn="0" w:lastColumn="0" w:oddVBand="0" w:evenVBand="0" w:oddHBand="0" w:evenHBand="0" w:firstRowFirstColumn="0" w:firstRowLastColumn="0" w:lastRowFirstColumn="0" w:lastRowLastColumn="0"/>
              <w:rPr>
                <w:rFonts w:cs="Times New Roman"/>
                <w:i/>
                <w:szCs w:val="24"/>
              </w:rPr>
            </w:pPr>
            <w:r w:rsidRPr="006C1A5C">
              <w:rPr>
                <w:rFonts w:cs="Times New Roman"/>
                <w:i/>
                <w:szCs w:val="24"/>
              </w:rPr>
              <w:t>Training and Format Materials</w:t>
            </w:r>
          </w:p>
        </w:tc>
        <w:tc>
          <w:tcPr>
            <w:tcW w:w="2069" w:type="dxa"/>
          </w:tcPr>
          <w:p w14:paraId="1EAA38C0" w14:textId="00141862" w:rsidR="009F5FCF" w:rsidRPr="006C1A5C" w:rsidRDefault="009F5FCF" w:rsidP="00BA7FCF">
            <w:pPr>
              <w:jc w:val="center"/>
              <w:cnfStyle w:val="100000000000" w:firstRow="1" w:lastRow="0" w:firstColumn="0" w:lastColumn="0" w:oddVBand="0" w:evenVBand="0" w:oddHBand="0" w:evenHBand="0" w:firstRowFirstColumn="0" w:firstRowLastColumn="0" w:lastRowFirstColumn="0" w:lastRowLastColumn="0"/>
              <w:rPr>
                <w:rFonts w:cs="Times New Roman"/>
                <w:i/>
                <w:szCs w:val="24"/>
              </w:rPr>
            </w:pPr>
            <w:r w:rsidRPr="006C1A5C">
              <w:rPr>
                <w:rFonts w:cs="Times New Roman"/>
                <w:i/>
                <w:szCs w:val="24"/>
              </w:rPr>
              <w:t>Support System</w:t>
            </w:r>
          </w:p>
        </w:tc>
      </w:tr>
      <w:tr w:rsidR="00BA7FCF" w:rsidRPr="006B0559" w14:paraId="29F44C9E" w14:textId="77777777" w:rsidTr="006C1A5C">
        <w:trPr>
          <w:cnfStyle w:val="000000100000" w:firstRow="0" w:lastRow="0" w:firstColumn="0" w:lastColumn="0" w:oddVBand="0" w:evenVBand="0" w:oddHBand="1" w:evenHBand="0" w:firstRowFirstColumn="0" w:firstRowLastColumn="0" w:lastRowFirstColumn="0" w:lastRowLastColumn="0"/>
          <w:trHeight w:val="438"/>
          <w:jc w:val="center"/>
        </w:trPr>
        <w:tc>
          <w:tcPr>
            <w:cnfStyle w:val="001000000000" w:firstRow="0" w:lastRow="0" w:firstColumn="1" w:lastColumn="0" w:oddVBand="0" w:evenVBand="0" w:oddHBand="0" w:evenHBand="0" w:firstRowFirstColumn="0" w:firstRowLastColumn="0" w:lastRowFirstColumn="0" w:lastRowLastColumn="0"/>
            <w:tcW w:w="1560" w:type="dxa"/>
          </w:tcPr>
          <w:p w14:paraId="7F89DD24" w14:textId="563E48BB" w:rsidR="009F5FCF" w:rsidRPr="006C1A5C" w:rsidRDefault="00061A86" w:rsidP="006C1A5C">
            <w:pPr>
              <w:pStyle w:val="ListParagraph"/>
              <w:numPr>
                <w:ilvl w:val="0"/>
                <w:numId w:val="17"/>
              </w:numPr>
              <w:jc w:val="center"/>
              <w:rPr>
                <w:rFonts w:cs="Times New Roman"/>
                <w:szCs w:val="24"/>
              </w:rPr>
            </w:pPr>
            <w:r w:rsidRPr="006C1A5C">
              <w:rPr>
                <w:rFonts w:cs="Times New Roman"/>
                <w:szCs w:val="24"/>
              </w:rPr>
              <w:t>Language Awareness</w:t>
            </w:r>
          </w:p>
        </w:tc>
        <w:tc>
          <w:tcPr>
            <w:tcW w:w="1700" w:type="dxa"/>
          </w:tcPr>
          <w:p w14:paraId="66F5A1EA" w14:textId="4FCA3B96" w:rsidR="009F5FCF" w:rsidRPr="006C1A5C" w:rsidRDefault="00BD5A78" w:rsidP="006C1A5C">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rPr>
            </w:pPr>
            <w:r w:rsidRPr="51156501">
              <w:rPr>
                <w:rFonts w:cs="Times New Roman"/>
              </w:rPr>
              <w:t xml:space="preserve">To let staff know how important it is to </w:t>
            </w:r>
            <w:r w:rsidR="608E9467" w:rsidRPr="51156501">
              <w:rPr>
                <w:rFonts w:cs="Times New Roman"/>
              </w:rPr>
              <w:t>recognize</w:t>
            </w:r>
            <w:r w:rsidRPr="51156501">
              <w:rPr>
                <w:rFonts w:cs="Times New Roman"/>
              </w:rPr>
              <w:t xml:space="preserve"> and allow people to use the language they prefer.</w:t>
            </w:r>
          </w:p>
        </w:tc>
        <w:tc>
          <w:tcPr>
            <w:tcW w:w="2076" w:type="dxa"/>
          </w:tcPr>
          <w:p w14:paraId="78518750" w14:textId="1BB54EB5" w:rsidR="009F5FCF" w:rsidRPr="006C1A5C" w:rsidRDefault="00410D02" w:rsidP="006C1A5C">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6C1A5C">
              <w:rPr>
                <w:rFonts w:cs="Times New Roman"/>
                <w:szCs w:val="24"/>
              </w:rPr>
              <w:t>A bigger number of workers who are sure they can figure out and meet guests' language needs based on tests they took before and after training.</w:t>
            </w:r>
          </w:p>
        </w:tc>
        <w:tc>
          <w:tcPr>
            <w:tcW w:w="1363" w:type="dxa"/>
          </w:tcPr>
          <w:p w14:paraId="6AC10B2F" w14:textId="4E945994" w:rsidR="009F5FCF" w:rsidRPr="006C1A5C" w:rsidRDefault="006C1A5C" w:rsidP="006C1A5C">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This will take almost </w:t>
            </w:r>
            <w:r w:rsidR="00D47DC6">
              <w:rPr>
                <w:rFonts w:cs="Times New Roman"/>
                <w:szCs w:val="24"/>
              </w:rPr>
              <w:t>8 months</w:t>
            </w:r>
            <w:r w:rsidR="00150E1B">
              <w:rPr>
                <w:rFonts w:cs="Times New Roman"/>
                <w:szCs w:val="24"/>
              </w:rPr>
              <w:t>.</w:t>
            </w:r>
          </w:p>
        </w:tc>
        <w:tc>
          <w:tcPr>
            <w:tcW w:w="2630" w:type="dxa"/>
          </w:tcPr>
          <w:p w14:paraId="7325CED2" w14:textId="080B7A40" w:rsidR="00410D02" w:rsidRPr="006C1A5C" w:rsidRDefault="00D01EA1" w:rsidP="006C1A5C">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The training</w:t>
            </w:r>
            <w:r w:rsidR="00410D02" w:rsidRPr="006C1A5C">
              <w:rPr>
                <w:rFonts w:cs="Times New Roman"/>
                <w:szCs w:val="24"/>
              </w:rPr>
              <w:t xml:space="preserve"> will talk about cues like body language and face reactions in class.</w:t>
            </w:r>
          </w:p>
          <w:p w14:paraId="064708F9" w14:textId="2FB74E70" w:rsidR="00150E1B" w:rsidRDefault="00410D02" w:rsidP="00150E1B">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6C1A5C">
              <w:rPr>
                <w:rFonts w:cs="Times New Roman"/>
                <w:szCs w:val="24"/>
              </w:rPr>
              <w:t xml:space="preserve">As part of the </w:t>
            </w:r>
            <w:r w:rsidR="00D01EA1">
              <w:rPr>
                <w:rFonts w:cs="Times New Roman"/>
                <w:szCs w:val="24"/>
              </w:rPr>
              <w:t>training</w:t>
            </w:r>
            <w:r w:rsidRPr="006C1A5C">
              <w:rPr>
                <w:rFonts w:cs="Times New Roman"/>
                <w:szCs w:val="24"/>
              </w:rPr>
              <w:t xml:space="preserve">, </w:t>
            </w:r>
            <w:r w:rsidR="00990902">
              <w:rPr>
                <w:rFonts w:cs="Times New Roman"/>
                <w:szCs w:val="24"/>
              </w:rPr>
              <w:t>staff</w:t>
            </w:r>
            <w:r w:rsidRPr="006C1A5C">
              <w:rPr>
                <w:rFonts w:cs="Times New Roman"/>
                <w:szCs w:val="24"/>
              </w:rPr>
              <w:t xml:space="preserve"> will practice speaking the guest's language by playing different roles.</w:t>
            </w:r>
          </w:p>
          <w:p w14:paraId="18D05E75" w14:textId="15E1D040" w:rsidR="00410D02" w:rsidRPr="00150E1B" w:rsidRDefault="00410D02" w:rsidP="00150E1B">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150E1B">
              <w:rPr>
                <w:rFonts w:cs="Times New Roman"/>
                <w:szCs w:val="24"/>
              </w:rPr>
              <w:t>Staff can use language choice cards while talking to customers with this method</w:t>
            </w:r>
            <w:r w:rsidR="00F9118E">
              <w:rPr>
                <w:rFonts w:cs="Times New Roman"/>
                <w:szCs w:val="24"/>
              </w:rPr>
              <w:t xml:space="preserve"> (</w:t>
            </w:r>
            <w:proofErr w:type="spellStart"/>
            <w:r w:rsidR="00F9118E" w:rsidRPr="00F9118E">
              <w:rPr>
                <w:rFonts w:cs="Times New Roman"/>
                <w:szCs w:val="24"/>
              </w:rPr>
              <w:t>Sull</w:t>
            </w:r>
            <w:proofErr w:type="spellEnd"/>
            <w:r w:rsidR="00F9118E">
              <w:rPr>
                <w:rFonts w:cs="Times New Roman"/>
                <w:szCs w:val="24"/>
              </w:rPr>
              <w:t xml:space="preserve"> </w:t>
            </w:r>
            <w:r w:rsidR="00F9118E" w:rsidRPr="00F9118E">
              <w:rPr>
                <w:rFonts w:cs="Times New Roman"/>
                <w:i/>
                <w:szCs w:val="24"/>
              </w:rPr>
              <w:t>et al.,</w:t>
            </w:r>
            <w:r w:rsidR="00F9118E">
              <w:rPr>
                <w:rFonts w:cs="Times New Roman"/>
                <w:szCs w:val="24"/>
              </w:rPr>
              <w:t xml:space="preserve"> 2020)</w:t>
            </w:r>
            <w:r w:rsidRPr="00150E1B">
              <w:rPr>
                <w:rFonts w:cs="Times New Roman"/>
                <w:szCs w:val="24"/>
              </w:rPr>
              <w:t>.</w:t>
            </w:r>
          </w:p>
          <w:p w14:paraId="0AD7057C" w14:textId="64E1BA8E" w:rsidR="009F5FCF" w:rsidRPr="006C1A5C" w:rsidRDefault="00410D02" w:rsidP="00990902">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6C1A5C">
              <w:rPr>
                <w:rFonts w:cs="Times New Roman"/>
                <w:szCs w:val="24"/>
              </w:rPr>
              <w:t xml:space="preserve">Video lessons or online classes can help </w:t>
            </w:r>
            <w:r w:rsidR="00990902">
              <w:rPr>
                <w:rFonts w:cs="Times New Roman"/>
                <w:szCs w:val="24"/>
              </w:rPr>
              <w:t>to</w:t>
            </w:r>
            <w:r w:rsidRPr="006C1A5C">
              <w:rPr>
                <w:rFonts w:cs="Times New Roman"/>
                <w:szCs w:val="24"/>
              </w:rPr>
              <w:t xml:space="preserve"> learn how to talk to people well in two languages.</w:t>
            </w:r>
          </w:p>
        </w:tc>
        <w:tc>
          <w:tcPr>
            <w:tcW w:w="2069" w:type="dxa"/>
          </w:tcPr>
          <w:p w14:paraId="7954894F" w14:textId="4C64DF69" w:rsidR="00410D02" w:rsidRPr="00990902" w:rsidRDefault="00410D02" w:rsidP="00990902">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6C1A5C">
              <w:rPr>
                <w:rFonts w:cs="Times New Roman"/>
                <w:szCs w:val="24"/>
              </w:rPr>
              <w:t>During normal business activities, managers will give advice and go over training ideas again.</w:t>
            </w:r>
          </w:p>
          <w:p w14:paraId="75FA1FBD" w14:textId="77777777" w:rsidR="009F5FCF" w:rsidRPr="006B0559" w:rsidRDefault="009F5FCF" w:rsidP="00BA7FCF">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BA7FCF" w:rsidRPr="006B0559" w14:paraId="7E468F29" w14:textId="77777777" w:rsidTr="006C1A5C">
        <w:trPr>
          <w:trHeight w:val="438"/>
          <w:jc w:val="center"/>
        </w:trPr>
        <w:tc>
          <w:tcPr>
            <w:cnfStyle w:val="001000000000" w:firstRow="0" w:lastRow="0" w:firstColumn="1" w:lastColumn="0" w:oddVBand="0" w:evenVBand="0" w:oddHBand="0" w:evenHBand="0" w:firstRowFirstColumn="0" w:firstRowLastColumn="0" w:lastRowFirstColumn="0" w:lastRowLastColumn="0"/>
            <w:tcW w:w="1560" w:type="dxa"/>
          </w:tcPr>
          <w:p w14:paraId="1C2BFF93" w14:textId="786CC737" w:rsidR="009F5FCF" w:rsidRPr="00990902" w:rsidRDefault="00061A86" w:rsidP="00990902">
            <w:pPr>
              <w:pStyle w:val="ListParagraph"/>
              <w:numPr>
                <w:ilvl w:val="0"/>
                <w:numId w:val="17"/>
              </w:numPr>
              <w:jc w:val="center"/>
              <w:rPr>
                <w:rFonts w:cs="Times New Roman"/>
                <w:szCs w:val="24"/>
              </w:rPr>
            </w:pPr>
            <w:r w:rsidRPr="00990902">
              <w:rPr>
                <w:rFonts w:cs="Times New Roman"/>
                <w:szCs w:val="24"/>
              </w:rPr>
              <w:t>Cultural Sensitivity</w:t>
            </w:r>
          </w:p>
        </w:tc>
        <w:tc>
          <w:tcPr>
            <w:tcW w:w="1700" w:type="dxa"/>
          </w:tcPr>
          <w:p w14:paraId="5EF86A64" w14:textId="2C520416" w:rsidR="009F5FCF" w:rsidRPr="00990902" w:rsidRDefault="00BD5A78" w:rsidP="00990902">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990902">
              <w:rPr>
                <w:rFonts w:cs="Times New Roman"/>
                <w:szCs w:val="24"/>
              </w:rPr>
              <w:t xml:space="preserve">To make staff more aware of culture norms and differences </w:t>
            </w:r>
            <w:r w:rsidR="00990902">
              <w:rPr>
                <w:rFonts w:cs="Times New Roman"/>
                <w:szCs w:val="24"/>
              </w:rPr>
              <w:t>can</w:t>
            </w:r>
            <w:r w:rsidRPr="00990902">
              <w:rPr>
                <w:rFonts w:cs="Times New Roman"/>
                <w:szCs w:val="24"/>
              </w:rPr>
              <w:t xml:space="preserve"> make the place more welcome and flexible for</w:t>
            </w:r>
            <w:r w:rsidR="00990902">
              <w:rPr>
                <w:rFonts w:cs="Times New Roman"/>
                <w:szCs w:val="24"/>
              </w:rPr>
              <w:t xml:space="preserve"> people from.</w:t>
            </w:r>
          </w:p>
        </w:tc>
        <w:tc>
          <w:tcPr>
            <w:tcW w:w="2076" w:type="dxa"/>
          </w:tcPr>
          <w:p w14:paraId="7B165CCF" w14:textId="6E4C2C46" w:rsidR="009F5FCF" w:rsidRPr="00990902" w:rsidRDefault="00410D02" w:rsidP="00990902">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990902">
              <w:rPr>
                <w:rFonts w:cs="Times New Roman"/>
                <w:szCs w:val="24"/>
              </w:rPr>
              <w:t xml:space="preserve">Cutting down on the number of complaints from tourists about culture misunderstandings, as shown by </w:t>
            </w:r>
            <w:r w:rsidR="00990902">
              <w:rPr>
                <w:rFonts w:cs="Times New Roman"/>
                <w:szCs w:val="24"/>
              </w:rPr>
              <w:t>surveys</w:t>
            </w:r>
            <w:r w:rsidRPr="00990902">
              <w:rPr>
                <w:rFonts w:cs="Times New Roman"/>
                <w:szCs w:val="24"/>
              </w:rPr>
              <w:t xml:space="preserve"> and guest reviews.</w:t>
            </w:r>
          </w:p>
        </w:tc>
        <w:tc>
          <w:tcPr>
            <w:tcW w:w="1363" w:type="dxa"/>
          </w:tcPr>
          <w:p w14:paraId="23F37347" w14:textId="1313D2AC" w:rsidR="009F5FCF" w:rsidRPr="00990902" w:rsidRDefault="00990902" w:rsidP="00990902">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It will take around 6 to 7 months to reduce this skills gap. </w:t>
            </w:r>
          </w:p>
        </w:tc>
        <w:tc>
          <w:tcPr>
            <w:tcW w:w="2630" w:type="dxa"/>
          </w:tcPr>
          <w:p w14:paraId="69354DAE" w14:textId="77777777" w:rsidR="00074A6D" w:rsidRDefault="00074A6D" w:rsidP="00074A6D">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990902">
              <w:rPr>
                <w:rFonts w:cs="Times New Roman"/>
                <w:szCs w:val="24"/>
              </w:rPr>
              <w:t>There</w:t>
            </w:r>
            <w:r w:rsidR="00410D02" w:rsidRPr="00990902">
              <w:rPr>
                <w:rFonts w:cs="Times New Roman"/>
                <w:szCs w:val="24"/>
              </w:rPr>
              <w:t xml:space="preserve"> </w:t>
            </w:r>
            <w:r>
              <w:rPr>
                <w:rFonts w:cs="Times New Roman"/>
                <w:szCs w:val="24"/>
              </w:rPr>
              <w:t>will be</w:t>
            </w:r>
            <w:r w:rsidR="00410D02" w:rsidRPr="00990902">
              <w:rPr>
                <w:rFonts w:cs="Times New Roman"/>
                <w:szCs w:val="24"/>
              </w:rPr>
              <w:t xml:space="preserve"> classes on proper </w:t>
            </w:r>
            <w:proofErr w:type="spellStart"/>
            <w:r w:rsidR="00410D02" w:rsidRPr="00990902">
              <w:rPr>
                <w:rFonts w:cs="Times New Roman"/>
                <w:szCs w:val="24"/>
              </w:rPr>
              <w:t>behaviour</w:t>
            </w:r>
            <w:proofErr w:type="spellEnd"/>
            <w:r w:rsidR="00410D02" w:rsidRPr="00990902">
              <w:rPr>
                <w:rFonts w:cs="Times New Roman"/>
                <w:szCs w:val="24"/>
              </w:rPr>
              <w:t xml:space="preserve"> and how to deal with culture differences.</w:t>
            </w:r>
          </w:p>
          <w:p w14:paraId="4D9A2ADB" w14:textId="57593CAE" w:rsidR="009F5FCF" w:rsidRPr="00074A6D" w:rsidRDefault="00410D02" w:rsidP="00074A6D">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074A6D">
              <w:rPr>
                <w:rFonts w:cs="Times New Roman"/>
                <w:szCs w:val="24"/>
              </w:rPr>
              <w:t>Case studies or events that show cultural</w:t>
            </w:r>
            <w:r w:rsidR="00074A6D">
              <w:rPr>
                <w:rFonts w:cs="Times New Roman"/>
                <w:szCs w:val="24"/>
              </w:rPr>
              <w:t xml:space="preserve"> mistakes and how to avoid them.</w:t>
            </w:r>
          </w:p>
        </w:tc>
        <w:tc>
          <w:tcPr>
            <w:tcW w:w="2069" w:type="dxa"/>
          </w:tcPr>
          <w:p w14:paraId="2B458314" w14:textId="77777777" w:rsidR="00410D02" w:rsidRPr="00990902" w:rsidRDefault="00410D02" w:rsidP="00990902">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990902">
              <w:rPr>
                <w:rFonts w:cs="Times New Roman"/>
                <w:szCs w:val="24"/>
              </w:rPr>
              <w:t>Encouraging people to work together and share knowledge to make the group better.</w:t>
            </w:r>
          </w:p>
          <w:p w14:paraId="2E6AF903" w14:textId="0268D825" w:rsidR="009F5FCF" w:rsidRPr="00074A6D" w:rsidRDefault="00410D02" w:rsidP="00BA7FCF">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990902">
              <w:rPr>
                <w:rFonts w:cs="Times New Roman"/>
                <w:szCs w:val="24"/>
              </w:rPr>
              <w:t xml:space="preserve">The creation of a </w:t>
            </w:r>
            <w:r w:rsidR="00074A6D" w:rsidRPr="00990902">
              <w:rPr>
                <w:rFonts w:cs="Times New Roman"/>
                <w:szCs w:val="24"/>
              </w:rPr>
              <w:t>partner</w:t>
            </w:r>
            <w:r w:rsidRPr="00990902">
              <w:rPr>
                <w:rFonts w:cs="Times New Roman"/>
                <w:szCs w:val="24"/>
              </w:rPr>
              <w:t xml:space="preserve"> system so that more experienced workers can help train and guide new workers.</w:t>
            </w:r>
          </w:p>
        </w:tc>
      </w:tr>
      <w:tr w:rsidR="00BA7FCF" w:rsidRPr="006B0559" w14:paraId="13044A25" w14:textId="77777777" w:rsidTr="006C1A5C">
        <w:trPr>
          <w:cnfStyle w:val="000000100000" w:firstRow="0" w:lastRow="0" w:firstColumn="0" w:lastColumn="0" w:oddVBand="0" w:evenVBand="0" w:oddHBand="1" w:evenHBand="0" w:firstRowFirstColumn="0" w:firstRowLastColumn="0" w:lastRowFirstColumn="0" w:lastRowLastColumn="0"/>
          <w:trHeight w:val="438"/>
          <w:jc w:val="center"/>
        </w:trPr>
        <w:tc>
          <w:tcPr>
            <w:cnfStyle w:val="001000000000" w:firstRow="0" w:lastRow="0" w:firstColumn="1" w:lastColumn="0" w:oddVBand="0" w:evenVBand="0" w:oddHBand="0" w:evenHBand="0" w:firstRowFirstColumn="0" w:firstRowLastColumn="0" w:lastRowFirstColumn="0" w:lastRowLastColumn="0"/>
            <w:tcW w:w="1560" w:type="dxa"/>
          </w:tcPr>
          <w:p w14:paraId="73EF26EE" w14:textId="1AF0AEA6" w:rsidR="009F5FCF" w:rsidRPr="00074A6D" w:rsidRDefault="003D4CF0" w:rsidP="00074A6D">
            <w:pPr>
              <w:pStyle w:val="ListParagraph"/>
              <w:numPr>
                <w:ilvl w:val="0"/>
                <w:numId w:val="17"/>
              </w:numPr>
              <w:jc w:val="center"/>
              <w:rPr>
                <w:rFonts w:cs="Times New Roman"/>
                <w:szCs w:val="24"/>
              </w:rPr>
            </w:pPr>
            <w:r w:rsidRPr="00074A6D">
              <w:rPr>
                <w:rFonts w:cs="Times New Roman"/>
                <w:szCs w:val="24"/>
              </w:rPr>
              <w:t>Effective Communication</w:t>
            </w:r>
          </w:p>
        </w:tc>
        <w:tc>
          <w:tcPr>
            <w:tcW w:w="1700" w:type="dxa"/>
          </w:tcPr>
          <w:p w14:paraId="38B56F39" w14:textId="49094353" w:rsidR="009F5FCF" w:rsidRPr="00074A6D" w:rsidRDefault="00BD5A78" w:rsidP="00074A6D">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074A6D">
              <w:rPr>
                <w:rFonts w:cs="Times New Roman"/>
                <w:szCs w:val="24"/>
              </w:rPr>
              <w:t xml:space="preserve">To teach workers better ways </w:t>
            </w:r>
            <w:r w:rsidR="00074A6D">
              <w:rPr>
                <w:rFonts w:cs="Times New Roman"/>
                <w:szCs w:val="24"/>
              </w:rPr>
              <w:t>about</w:t>
            </w:r>
            <w:r w:rsidRPr="00074A6D">
              <w:rPr>
                <w:rFonts w:cs="Times New Roman"/>
                <w:szCs w:val="24"/>
              </w:rPr>
              <w:t xml:space="preserve"> what they want to </w:t>
            </w:r>
            <w:r w:rsidR="00074A6D">
              <w:rPr>
                <w:rFonts w:cs="Times New Roman"/>
                <w:szCs w:val="24"/>
              </w:rPr>
              <w:t>have to say</w:t>
            </w:r>
            <w:r w:rsidRPr="00074A6D">
              <w:rPr>
                <w:rFonts w:cs="Times New Roman"/>
                <w:szCs w:val="24"/>
              </w:rPr>
              <w:t xml:space="preserve"> so they can help customers and give them information even if they </w:t>
            </w:r>
            <w:r w:rsidR="00074A6D">
              <w:rPr>
                <w:rFonts w:cs="Times New Roman"/>
                <w:szCs w:val="24"/>
              </w:rPr>
              <w:t>do not</w:t>
            </w:r>
            <w:r w:rsidRPr="00074A6D">
              <w:rPr>
                <w:rFonts w:cs="Times New Roman"/>
                <w:szCs w:val="24"/>
              </w:rPr>
              <w:t xml:space="preserve"> speak the same language.</w:t>
            </w:r>
          </w:p>
        </w:tc>
        <w:tc>
          <w:tcPr>
            <w:tcW w:w="2076" w:type="dxa"/>
          </w:tcPr>
          <w:p w14:paraId="2378B3CD" w14:textId="7DB52DB4" w:rsidR="009F5FCF" w:rsidRPr="00074A6D" w:rsidRDefault="00410D02" w:rsidP="00074A6D">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074A6D">
              <w:rPr>
                <w:rFonts w:cs="Times New Roman"/>
                <w:szCs w:val="24"/>
              </w:rPr>
              <w:t>Surveys and reviews done after training show that better communication and participation among staff members lead to higher levels of guest happiness.</w:t>
            </w:r>
          </w:p>
        </w:tc>
        <w:tc>
          <w:tcPr>
            <w:tcW w:w="1363" w:type="dxa"/>
          </w:tcPr>
          <w:p w14:paraId="68968DFF" w14:textId="6A2DB970" w:rsidR="009F5FCF" w:rsidRPr="00074A6D" w:rsidRDefault="00FA744C" w:rsidP="00074A6D">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It will take approximately 9 to 10 months.</w:t>
            </w:r>
          </w:p>
        </w:tc>
        <w:tc>
          <w:tcPr>
            <w:tcW w:w="2630" w:type="dxa"/>
          </w:tcPr>
          <w:p w14:paraId="58F44F41" w14:textId="526EB01E" w:rsidR="00410D02" w:rsidRPr="00074A6D" w:rsidRDefault="00DA31AA" w:rsidP="00074A6D">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074A6D">
              <w:rPr>
                <w:rFonts w:cs="Times New Roman"/>
                <w:szCs w:val="24"/>
              </w:rPr>
              <w:t>C</w:t>
            </w:r>
            <w:r w:rsidR="00410D02" w:rsidRPr="00074A6D">
              <w:rPr>
                <w:rFonts w:cs="Times New Roman"/>
                <w:szCs w:val="24"/>
              </w:rPr>
              <w:t>onversation skills workshops that teach people how to listen carefully, say what they mean clearly, and show understanding</w:t>
            </w:r>
            <w:r w:rsidR="00F9118E">
              <w:rPr>
                <w:rFonts w:cs="Times New Roman"/>
                <w:szCs w:val="24"/>
              </w:rPr>
              <w:t xml:space="preserve"> (</w:t>
            </w:r>
            <w:r w:rsidR="00F9118E" w:rsidRPr="00F9118E">
              <w:rPr>
                <w:rFonts w:cs="Times New Roman"/>
                <w:szCs w:val="24"/>
              </w:rPr>
              <w:t>Costa-</w:t>
            </w:r>
            <w:proofErr w:type="spellStart"/>
            <w:r w:rsidR="00F9118E" w:rsidRPr="00F9118E">
              <w:rPr>
                <w:rFonts w:cs="Times New Roman"/>
                <w:szCs w:val="24"/>
              </w:rPr>
              <w:t>jussà</w:t>
            </w:r>
            <w:proofErr w:type="spellEnd"/>
            <w:r w:rsidR="00F9118E">
              <w:rPr>
                <w:rFonts w:cs="Times New Roman"/>
                <w:szCs w:val="24"/>
              </w:rPr>
              <w:t xml:space="preserve"> </w:t>
            </w:r>
            <w:r w:rsidR="00F9118E" w:rsidRPr="00F9118E">
              <w:rPr>
                <w:rFonts w:cs="Times New Roman"/>
                <w:i/>
                <w:szCs w:val="24"/>
              </w:rPr>
              <w:t xml:space="preserve">et al., </w:t>
            </w:r>
            <w:r w:rsidR="00F9118E">
              <w:rPr>
                <w:rFonts w:cs="Times New Roman"/>
                <w:szCs w:val="24"/>
              </w:rPr>
              <w:t>2022)</w:t>
            </w:r>
            <w:r w:rsidR="00410D02" w:rsidRPr="00074A6D">
              <w:rPr>
                <w:rFonts w:cs="Times New Roman"/>
                <w:szCs w:val="24"/>
              </w:rPr>
              <w:t>.</w:t>
            </w:r>
          </w:p>
          <w:p w14:paraId="159F10A1" w14:textId="77777777" w:rsidR="00DA31AA" w:rsidRDefault="00410D02" w:rsidP="00DA31A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074A6D">
              <w:rPr>
                <w:rFonts w:cs="Times New Roman"/>
                <w:szCs w:val="24"/>
              </w:rPr>
              <w:t>Language and conversation classes for guests that are based on the languages they use most.</w:t>
            </w:r>
          </w:p>
          <w:p w14:paraId="786E416F" w14:textId="3B889DDB" w:rsidR="00410D02" w:rsidRPr="00DA31AA" w:rsidRDefault="00410D02" w:rsidP="00DA31A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DA31AA">
              <w:rPr>
                <w:rFonts w:cs="Times New Roman"/>
                <w:szCs w:val="24"/>
              </w:rPr>
              <w:t>Learn how to deal with difficult speaking situations, like when people from different countries or languages are talking to each other</w:t>
            </w:r>
            <w:r w:rsidR="00F9118E">
              <w:rPr>
                <w:rFonts w:cs="Times New Roman"/>
                <w:szCs w:val="24"/>
              </w:rPr>
              <w:t xml:space="preserve"> (</w:t>
            </w:r>
            <w:r w:rsidR="00F9118E" w:rsidRPr="00F9118E">
              <w:rPr>
                <w:rFonts w:cs="Times New Roman"/>
                <w:szCs w:val="24"/>
              </w:rPr>
              <w:t>Yang</w:t>
            </w:r>
            <w:r w:rsidR="00F9118E">
              <w:rPr>
                <w:rFonts w:cs="Times New Roman"/>
                <w:szCs w:val="24"/>
              </w:rPr>
              <w:t xml:space="preserve"> </w:t>
            </w:r>
            <w:r w:rsidR="00F9118E" w:rsidRPr="00F9118E">
              <w:rPr>
                <w:rFonts w:cs="Times New Roman"/>
                <w:i/>
                <w:szCs w:val="24"/>
              </w:rPr>
              <w:t>et al.,</w:t>
            </w:r>
            <w:r w:rsidR="00F9118E">
              <w:rPr>
                <w:rFonts w:cs="Times New Roman"/>
                <w:szCs w:val="24"/>
              </w:rPr>
              <w:t xml:space="preserve"> 2020)</w:t>
            </w:r>
            <w:r w:rsidRPr="00DA31AA">
              <w:rPr>
                <w:rFonts w:cs="Times New Roman"/>
                <w:szCs w:val="24"/>
              </w:rPr>
              <w:t>.</w:t>
            </w:r>
          </w:p>
          <w:p w14:paraId="72D25743" w14:textId="11F91C69" w:rsidR="009F5FCF" w:rsidRPr="00074A6D" w:rsidRDefault="00D115E7" w:rsidP="00074A6D">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074A6D">
              <w:rPr>
                <w:rFonts w:cs="Times New Roman"/>
                <w:szCs w:val="24"/>
              </w:rPr>
              <w:t>Individualized</w:t>
            </w:r>
            <w:r w:rsidR="00410D02" w:rsidRPr="00074A6D">
              <w:rPr>
                <w:rFonts w:cs="Times New Roman"/>
                <w:szCs w:val="24"/>
              </w:rPr>
              <w:t xml:space="preserve"> coaching and constructive criticism can help staff members improve their speaking skills.</w:t>
            </w:r>
          </w:p>
        </w:tc>
        <w:tc>
          <w:tcPr>
            <w:tcW w:w="2069" w:type="dxa"/>
          </w:tcPr>
          <w:p w14:paraId="68A2826D" w14:textId="0940E902" w:rsidR="00DA31AA" w:rsidRDefault="00B427A5" w:rsidP="00DA31A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074A6D">
              <w:rPr>
                <w:rFonts w:cs="Times New Roman"/>
                <w:szCs w:val="24"/>
              </w:rPr>
              <w:t>An</w:t>
            </w:r>
            <w:r w:rsidR="00410D02" w:rsidRPr="00074A6D">
              <w:rPr>
                <w:rFonts w:cs="Times New Roman"/>
                <w:szCs w:val="24"/>
              </w:rPr>
              <w:t xml:space="preserve"> idea box where workers can tell </w:t>
            </w:r>
            <w:r>
              <w:rPr>
                <w:rFonts w:cs="Times New Roman"/>
                <w:szCs w:val="24"/>
              </w:rPr>
              <w:t xml:space="preserve">management </w:t>
            </w:r>
            <w:r w:rsidR="00410D02" w:rsidRPr="00074A6D">
              <w:rPr>
                <w:rFonts w:cs="Times New Roman"/>
                <w:szCs w:val="24"/>
              </w:rPr>
              <w:t>how the training went and what t</w:t>
            </w:r>
            <w:r>
              <w:rPr>
                <w:rFonts w:cs="Times New Roman"/>
                <w:szCs w:val="24"/>
              </w:rPr>
              <w:t>hey think</w:t>
            </w:r>
            <w:r w:rsidR="00410D02" w:rsidRPr="00074A6D">
              <w:rPr>
                <w:rFonts w:cs="Times New Roman"/>
                <w:szCs w:val="24"/>
              </w:rPr>
              <w:t xml:space="preserve"> could do better without giving their names.</w:t>
            </w:r>
          </w:p>
          <w:p w14:paraId="5AC626A8" w14:textId="32A84456" w:rsidR="00410D02" w:rsidRPr="00DA31AA" w:rsidRDefault="00410D02" w:rsidP="00DA31A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DA31AA">
              <w:rPr>
                <w:rFonts w:cs="Times New Roman"/>
                <w:szCs w:val="24"/>
              </w:rPr>
              <w:t xml:space="preserve">Holding regular meetings with </w:t>
            </w:r>
            <w:r w:rsidR="00DA31AA">
              <w:rPr>
                <w:rFonts w:cs="Times New Roman"/>
                <w:szCs w:val="24"/>
              </w:rPr>
              <w:t>managers</w:t>
            </w:r>
            <w:r w:rsidRPr="00DA31AA">
              <w:rPr>
                <w:rFonts w:cs="Times New Roman"/>
                <w:szCs w:val="24"/>
              </w:rPr>
              <w:t xml:space="preserve"> to talk about success and find ways to make things better.</w:t>
            </w:r>
          </w:p>
          <w:p w14:paraId="0A6A8733" w14:textId="77777777" w:rsidR="009F5FCF" w:rsidRPr="006B0559" w:rsidRDefault="009F5FCF" w:rsidP="00BA7FCF">
            <w:pPr>
              <w:cnfStyle w:val="000000100000" w:firstRow="0" w:lastRow="0" w:firstColumn="0" w:lastColumn="0" w:oddVBand="0" w:evenVBand="0" w:oddHBand="1" w:evenHBand="0" w:firstRowFirstColumn="0" w:firstRowLastColumn="0" w:lastRowFirstColumn="0" w:lastRowLastColumn="0"/>
              <w:rPr>
                <w:rFonts w:cs="Times New Roman"/>
                <w:szCs w:val="24"/>
              </w:rPr>
            </w:pPr>
          </w:p>
        </w:tc>
      </w:tr>
    </w:tbl>
    <w:p w14:paraId="2280153A" w14:textId="77777777" w:rsidR="00864E9A" w:rsidRPr="006B0559" w:rsidRDefault="00864E9A" w:rsidP="00BA7FCF">
      <w:pPr>
        <w:rPr>
          <w:rFonts w:cs="Times New Roman"/>
          <w:szCs w:val="24"/>
        </w:rPr>
      </w:pPr>
    </w:p>
    <w:p w14:paraId="62DDA179" w14:textId="11F37F80" w:rsidR="00B409F3" w:rsidRPr="006B0559" w:rsidRDefault="0062225E" w:rsidP="51156501">
      <w:pPr>
        <w:pStyle w:val="Heading1"/>
        <w:spacing w:after="160"/>
        <w:jc w:val="left"/>
        <w:rPr>
          <w:rFonts w:cs="Times New Roman"/>
        </w:rPr>
      </w:pPr>
      <w:bookmarkStart w:id="2" w:name="_Toc166510913"/>
      <w:r w:rsidRPr="51156501">
        <w:rPr>
          <w:rFonts w:cs="Times New Roman"/>
        </w:rPr>
        <w:t>Component 3 – Student Self-Reflection</w:t>
      </w:r>
      <w:bookmarkEnd w:id="2"/>
    </w:p>
    <w:p w14:paraId="7111B426" w14:textId="3979F0A0" w:rsidR="00A75BEA" w:rsidRPr="006B0559" w:rsidRDefault="4DCBC9EA" w:rsidP="00A75BEA">
      <w:pPr>
        <w:pStyle w:val="Heading2"/>
      </w:pPr>
      <w:bookmarkStart w:id="3" w:name="_Toc166510914"/>
      <w:r>
        <w:t>Disc roll</w:t>
      </w:r>
      <w:r w:rsidR="00C97512" w:rsidRPr="006B0559">
        <w:t xml:space="preserve"> Reflective Model</w:t>
      </w:r>
      <w:bookmarkEnd w:id="3"/>
      <w:r w:rsidR="00C97512" w:rsidRPr="006B0559">
        <w:t xml:space="preserve"> </w:t>
      </w:r>
    </w:p>
    <w:p w14:paraId="57D1CE36" w14:textId="77777777" w:rsidR="00A75BEA" w:rsidRPr="006B0559" w:rsidRDefault="00A75BEA" w:rsidP="00A75BEA">
      <w:pPr>
        <w:pStyle w:val="Heading3"/>
      </w:pPr>
      <w:bookmarkStart w:id="4" w:name="_Toc166510915"/>
      <w:r w:rsidRPr="006B0559">
        <w:t>What?</w:t>
      </w:r>
      <w:bookmarkEnd w:id="4"/>
    </w:p>
    <w:p w14:paraId="43B3989F" w14:textId="01B6B67E" w:rsidR="00E746A3" w:rsidRPr="006B0559" w:rsidRDefault="00E746A3" w:rsidP="00216D26">
      <w:pPr>
        <w:spacing w:after="160"/>
        <w:rPr>
          <w:rFonts w:cs="Times New Roman"/>
        </w:rPr>
      </w:pPr>
      <w:r w:rsidRPr="51156501">
        <w:rPr>
          <w:rFonts w:cs="Times New Roman"/>
        </w:rPr>
        <w:t xml:space="preserve">When I first started looking into the hotel business, I </w:t>
      </w:r>
      <w:r w:rsidR="00216D26" w:rsidRPr="51156501">
        <w:rPr>
          <w:rFonts w:cs="Times New Roman"/>
        </w:rPr>
        <w:t>did not</w:t>
      </w:r>
      <w:r w:rsidRPr="51156501">
        <w:rPr>
          <w:rFonts w:cs="Times New Roman"/>
        </w:rPr>
        <w:t xml:space="preserve"> fully understand how important it was to understand other cultures. I knew it was important to respect other cultures when they came to visit, but I </w:t>
      </w:r>
      <w:r w:rsidR="00216D26" w:rsidRPr="51156501">
        <w:rPr>
          <w:rFonts w:cs="Times New Roman"/>
        </w:rPr>
        <w:t xml:space="preserve">did not </w:t>
      </w:r>
      <w:r w:rsidRPr="51156501">
        <w:rPr>
          <w:rFonts w:cs="Times New Roman"/>
        </w:rPr>
        <w:t xml:space="preserve">fully understand how small differences in how people talk </w:t>
      </w:r>
      <w:r w:rsidR="00216D26" w:rsidRPr="51156501">
        <w:rPr>
          <w:rFonts w:cs="Times New Roman"/>
        </w:rPr>
        <w:t>can</w:t>
      </w:r>
      <w:r w:rsidRPr="51156501">
        <w:rPr>
          <w:rFonts w:cs="Times New Roman"/>
        </w:rPr>
        <w:t xml:space="preserve"> cause problems. </w:t>
      </w:r>
      <w:r w:rsidR="00C876A4" w:rsidRPr="51156501">
        <w:rPr>
          <w:rFonts w:cs="Times New Roman"/>
        </w:rPr>
        <w:t xml:space="preserve">I understand that cultural </w:t>
      </w:r>
      <w:r w:rsidR="002B09F4" w:rsidRPr="51156501">
        <w:rPr>
          <w:rFonts w:cs="Times New Roman"/>
        </w:rPr>
        <w:t xml:space="preserve">awareness is significant when it comes to </w:t>
      </w:r>
      <w:r w:rsidR="0463A6DD" w:rsidRPr="51156501">
        <w:rPr>
          <w:rFonts w:cs="Times New Roman"/>
        </w:rPr>
        <w:t>offering</w:t>
      </w:r>
      <w:r w:rsidR="00F32619" w:rsidRPr="51156501">
        <w:rPr>
          <w:rFonts w:cs="Times New Roman"/>
        </w:rPr>
        <w:t xml:space="preserve"> exceptional services to guests and </w:t>
      </w:r>
      <w:r w:rsidR="09DE85AA" w:rsidRPr="51156501">
        <w:rPr>
          <w:rFonts w:cs="Times New Roman"/>
        </w:rPr>
        <w:t>promoting</w:t>
      </w:r>
      <w:r w:rsidR="00F32619" w:rsidRPr="51156501">
        <w:rPr>
          <w:rFonts w:cs="Times New Roman"/>
        </w:rPr>
        <w:t xml:space="preserve"> teamwork</w:t>
      </w:r>
      <w:r w:rsidR="00B012FB" w:rsidRPr="51156501">
        <w:rPr>
          <w:rFonts w:cs="Times New Roman"/>
        </w:rPr>
        <w:t xml:space="preserve"> (</w:t>
      </w:r>
      <w:proofErr w:type="spellStart"/>
      <w:r w:rsidR="00B012FB" w:rsidRPr="51156501">
        <w:rPr>
          <w:rFonts w:cs="Times New Roman"/>
        </w:rPr>
        <w:t>Yeşiltaş</w:t>
      </w:r>
      <w:proofErr w:type="spellEnd"/>
      <w:r w:rsidR="00B012FB" w:rsidRPr="51156501">
        <w:rPr>
          <w:rFonts w:cs="Times New Roman"/>
        </w:rPr>
        <w:t xml:space="preserve"> </w:t>
      </w:r>
      <w:r w:rsidR="00B012FB" w:rsidRPr="51156501">
        <w:rPr>
          <w:rFonts w:cs="Times New Roman"/>
          <w:i/>
        </w:rPr>
        <w:t>et al.,</w:t>
      </w:r>
      <w:r w:rsidR="00B012FB" w:rsidRPr="51156501">
        <w:rPr>
          <w:rFonts w:cs="Times New Roman"/>
        </w:rPr>
        <w:t xml:space="preserve"> 2022)</w:t>
      </w:r>
      <w:r w:rsidR="00F32619" w:rsidRPr="51156501">
        <w:rPr>
          <w:rFonts w:cs="Times New Roman"/>
        </w:rPr>
        <w:t>.</w:t>
      </w:r>
    </w:p>
    <w:p w14:paraId="5BF2E3BA" w14:textId="2E6C8A1F" w:rsidR="00E746A3" w:rsidRPr="006B0559" w:rsidRDefault="001C4663" w:rsidP="001C4663">
      <w:pPr>
        <w:pStyle w:val="Heading3"/>
      </w:pPr>
      <w:bookmarkStart w:id="5" w:name="_Toc166510916"/>
      <w:r w:rsidRPr="006B0559">
        <w:t>So What?</w:t>
      </w:r>
      <w:bookmarkEnd w:id="5"/>
    </w:p>
    <w:p w14:paraId="08C6328B" w14:textId="38C85E51" w:rsidR="00E746A3" w:rsidRPr="006B0559" w:rsidRDefault="00E746A3" w:rsidP="001C4663">
      <w:pPr>
        <w:spacing w:after="160"/>
        <w:rPr>
          <w:rFonts w:cs="Times New Roman"/>
        </w:rPr>
      </w:pPr>
      <w:r w:rsidRPr="51156501">
        <w:rPr>
          <w:rFonts w:cs="Times New Roman"/>
        </w:rPr>
        <w:t>Being culturally aware m</w:t>
      </w:r>
      <w:r w:rsidR="00186E0E" w:rsidRPr="51156501">
        <w:rPr>
          <w:rFonts w:cs="Times New Roman"/>
        </w:rPr>
        <w:t xml:space="preserve">eans more than just being nice which </w:t>
      </w:r>
      <w:r w:rsidRPr="51156501">
        <w:rPr>
          <w:rFonts w:cs="Times New Roman"/>
        </w:rPr>
        <w:t>means understanding and meeting the specific needs and standards of each guest</w:t>
      </w:r>
      <w:r w:rsidR="00B012FB" w:rsidRPr="51156501">
        <w:rPr>
          <w:rFonts w:cs="Times New Roman"/>
        </w:rPr>
        <w:t xml:space="preserve"> (</w:t>
      </w:r>
      <w:proofErr w:type="spellStart"/>
      <w:r w:rsidR="00B012FB" w:rsidRPr="51156501">
        <w:rPr>
          <w:rFonts w:cs="Times New Roman"/>
        </w:rPr>
        <w:t>Jhaiyanuntana</w:t>
      </w:r>
      <w:proofErr w:type="spellEnd"/>
      <w:r w:rsidR="00B012FB" w:rsidRPr="51156501">
        <w:rPr>
          <w:rFonts w:cs="Times New Roman"/>
        </w:rPr>
        <w:t xml:space="preserve"> and </w:t>
      </w:r>
      <w:proofErr w:type="spellStart"/>
      <w:r w:rsidR="00B012FB" w:rsidRPr="51156501">
        <w:rPr>
          <w:rFonts w:cs="Times New Roman"/>
        </w:rPr>
        <w:t>Nomnian</w:t>
      </w:r>
      <w:proofErr w:type="spellEnd"/>
      <w:r w:rsidR="00B012FB" w:rsidRPr="51156501">
        <w:rPr>
          <w:rFonts w:cs="Times New Roman"/>
        </w:rPr>
        <w:t>, 2020</w:t>
      </w:r>
      <w:r w:rsidR="00E02EA6" w:rsidRPr="51156501">
        <w:rPr>
          <w:rFonts w:cs="Times New Roman"/>
        </w:rPr>
        <w:t>)</w:t>
      </w:r>
      <w:r w:rsidRPr="51156501">
        <w:rPr>
          <w:rFonts w:cs="Times New Roman"/>
        </w:rPr>
        <w:t>. Because</w:t>
      </w:r>
      <w:r w:rsidR="00B80DC4" w:rsidRPr="51156501">
        <w:rPr>
          <w:rFonts w:cs="Times New Roman"/>
        </w:rPr>
        <w:t xml:space="preserve"> of the incident </w:t>
      </w:r>
      <w:r w:rsidR="2B96B2FE" w:rsidRPr="51156501">
        <w:rPr>
          <w:rFonts w:cs="Times New Roman"/>
        </w:rPr>
        <w:t>that</w:t>
      </w:r>
      <w:r w:rsidR="00B80DC4" w:rsidRPr="51156501">
        <w:rPr>
          <w:rFonts w:cs="Times New Roman"/>
        </w:rPr>
        <w:t xml:space="preserve"> happened</w:t>
      </w:r>
      <w:r w:rsidR="004D03CD" w:rsidRPr="51156501">
        <w:rPr>
          <w:rFonts w:cs="Times New Roman"/>
        </w:rPr>
        <w:t xml:space="preserve"> I have learnt that</w:t>
      </w:r>
      <w:r w:rsidR="00785934" w:rsidRPr="51156501">
        <w:rPr>
          <w:rFonts w:cs="Times New Roman"/>
        </w:rPr>
        <w:t xml:space="preserve"> the guests were </w:t>
      </w:r>
      <w:r w:rsidR="008F25BD" w:rsidRPr="51156501">
        <w:rPr>
          <w:rFonts w:cs="Times New Roman"/>
        </w:rPr>
        <w:t xml:space="preserve">disappointed, because of </w:t>
      </w:r>
      <w:r w:rsidR="43C55641" w:rsidRPr="51156501">
        <w:rPr>
          <w:rFonts w:cs="Times New Roman"/>
        </w:rPr>
        <w:t xml:space="preserve">a </w:t>
      </w:r>
      <w:r w:rsidR="008F25BD" w:rsidRPr="51156501">
        <w:rPr>
          <w:rFonts w:cs="Times New Roman"/>
        </w:rPr>
        <w:t>lack of cultural awareness and understanding</w:t>
      </w:r>
      <w:r w:rsidRPr="51156501">
        <w:rPr>
          <w:rFonts w:cs="Times New Roman"/>
        </w:rPr>
        <w:t xml:space="preserve">. I thought they </w:t>
      </w:r>
      <w:r w:rsidR="004B2775" w:rsidRPr="51156501">
        <w:rPr>
          <w:rFonts w:cs="Times New Roman"/>
        </w:rPr>
        <w:t>can</w:t>
      </w:r>
      <w:r w:rsidRPr="51156501">
        <w:rPr>
          <w:rFonts w:cs="Times New Roman"/>
        </w:rPr>
        <w:t xml:space="preserve"> talk well in English. When I </w:t>
      </w:r>
      <w:r w:rsidR="006B5F25" w:rsidRPr="51156501">
        <w:rPr>
          <w:rFonts w:cs="Times New Roman"/>
        </w:rPr>
        <w:t>realized</w:t>
      </w:r>
      <w:r w:rsidRPr="51156501">
        <w:rPr>
          <w:rFonts w:cs="Times New Roman"/>
        </w:rPr>
        <w:t xml:space="preserve"> this, I changed how I do things and now I make </w:t>
      </w:r>
      <w:r w:rsidR="01010E0F" w:rsidRPr="51156501">
        <w:rPr>
          <w:rFonts w:cs="Times New Roman"/>
        </w:rPr>
        <w:t>cultural</w:t>
      </w:r>
      <w:r w:rsidRPr="51156501">
        <w:rPr>
          <w:rFonts w:cs="Times New Roman"/>
        </w:rPr>
        <w:t xml:space="preserve"> issu</w:t>
      </w:r>
      <w:r w:rsidR="001C4663" w:rsidRPr="51156501">
        <w:rPr>
          <w:rFonts w:cs="Times New Roman"/>
        </w:rPr>
        <w:t xml:space="preserve">es a focus in everything I do. </w:t>
      </w:r>
      <w:r w:rsidRPr="51156501">
        <w:rPr>
          <w:rFonts w:cs="Times New Roman"/>
        </w:rPr>
        <w:t xml:space="preserve">For example, I met a Chinese family again after the meeting with </w:t>
      </w:r>
      <w:r w:rsidR="00F73C98" w:rsidRPr="51156501">
        <w:rPr>
          <w:rFonts w:cs="Times New Roman"/>
        </w:rPr>
        <w:t>the French couple</w:t>
      </w:r>
      <w:r w:rsidRPr="51156501">
        <w:rPr>
          <w:rFonts w:cs="Times New Roman"/>
        </w:rPr>
        <w:t xml:space="preserve">, and they </w:t>
      </w:r>
      <w:r w:rsidR="00F73C98" w:rsidRPr="51156501">
        <w:rPr>
          <w:rFonts w:cs="Times New Roman"/>
        </w:rPr>
        <w:t>did not</w:t>
      </w:r>
      <w:r w:rsidRPr="51156501">
        <w:rPr>
          <w:rFonts w:cs="Times New Roman"/>
        </w:rPr>
        <w:t xml:space="preserve"> like how honest I was with them. I </w:t>
      </w:r>
      <w:r w:rsidR="00200284" w:rsidRPr="51156501">
        <w:rPr>
          <w:rFonts w:cs="Times New Roman"/>
        </w:rPr>
        <w:t>did not try to be too bossy,</w:t>
      </w:r>
      <w:r w:rsidRPr="51156501">
        <w:rPr>
          <w:rFonts w:cs="Times New Roman"/>
        </w:rPr>
        <w:t xml:space="preserve"> I let them look over the food at their own pace and then offered to help when they were ready. </w:t>
      </w:r>
    </w:p>
    <w:p w14:paraId="368DAF33" w14:textId="7EB9C697" w:rsidR="00E746A3" w:rsidRPr="006B0559" w:rsidRDefault="001C4663" w:rsidP="001C4663">
      <w:pPr>
        <w:pStyle w:val="Heading3"/>
      </w:pPr>
      <w:bookmarkStart w:id="6" w:name="_Toc166510917"/>
      <w:r w:rsidRPr="006B0559">
        <w:t>Now What?</w:t>
      </w:r>
      <w:bookmarkEnd w:id="6"/>
    </w:p>
    <w:p w14:paraId="3DD78344" w14:textId="5B369154" w:rsidR="00794719" w:rsidRDefault="00BD33AE" w:rsidP="001C4663">
      <w:pPr>
        <w:spacing w:after="160"/>
        <w:rPr>
          <w:rFonts w:cs="Times New Roman"/>
        </w:rPr>
      </w:pPr>
      <w:r w:rsidRPr="51156501">
        <w:rPr>
          <w:rFonts w:cs="Times New Roman"/>
        </w:rPr>
        <w:t>As</w:t>
      </w:r>
      <w:r w:rsidR="00E746A3" w:rsidRPr="51156501">
        <w:rPr>
          <w:rFonts w:cs="Times New Roman"/>
        </w:rPr>
        <w:t xml:space="preserve"> I work in the </w:t>
      </w:r>
      <w:r w:rsidRPr="51156501">
        <w:rPr>
          <w:rFonts w:cs="Times New Roman"/>
        </w:rPr>
        <w:t xml:space="preserve">Premier Inn and wish to </w:t>
      </w:r>
      <w:r w:rsidR="00D04BFD" w:rsidRPr="51156501">
        <w:rPr>
          <w:rFonts w:cs="Times New Roman"/>
        </w:rPr>
        <w:t xml:space="preserve">pursue my career more in </w:t>
      </w:r>
      <w:r w:rsidR="6FD7D694" w:rsidRPr="51156501">
        <w:rPr>
          <w:rFonts w:cs="Times New Roman"/>
        </w:rPr>
        <w:t xml:space="preserve">the </w:t>
      </w:r>
      <w:r w:rsidR="00D04BFD" w:rsidRPr="51156501">
        <w:rPr>
          <w:rFonts w:cs="Times New Roman"/>
        </w:rPr>
        <w:t>hotel business</w:t>
      </w:r>
      <w:r w:rsidR="00E746A3" w:rsidRPr="51156501">
        <w:rPr>
          <w:rFonts w:cs="Times New Roman"/>
        </w:rPr>
        <w:t xml:space="preserve"> in the future, I want to make it a priority to learn more about other cultures. I can reach this goal if I keep learning new things. I can also do this by taking real steps to improve m</w:t>
      </w:r>
      <w:r w:rsidR="001C4663" w:rsidRPr="51156501">
        <w:rPr>
          <w:rFonts w:cs="Times New Roman"/>
        </w:rPr>
        <w:t xml:space="preserve">y skills and ability to change. </w:t>
      </w:r>
      <w:r w:rsidR="00E746A3" w:rsidRPr="51156501">
        <w:rPr>
          <w:rFonts w:cs="Times New Roman"/>
        </w:rPr>
        <w:t xml:space="preserve">To learn more about </w:t>
      </w:r>
      <w:r w:rsidR="002D1C01" w:rsidRPr="51156501">
        <w:rPr>
          <w:rFonts w:cs="Times New Roman"/>
        </w:rPr>
        <w:t>different</w:t>
      </w:r>
      <w:r w:rsidR="00E746A3" w:rsidRPr="51156501">
        <w:rPr>
          <w:rFonts w:cs="Times New Roman"/>
        </w:rPr>
        <w:t xml:space="preserve"> cultures, I want to do things like actively seek out reading that is culturally diverse, go to cultural events, and have relaxed talks with guests and coworkers</w:t>
      </w:r>
      <w:r w:rsidR="00B012FB" w:rsidRPr="51156501">
        <w:rPr>
          <w:rFonts w:cs="Times New Roman"/>
        </w:rPr>
        <w:t xml:space="preserve"> (</w:t>
      </w:r>
      <w:proofErr w:type="spellStart"/>
      <w:r w:rsidR="00B012FB" w:rsidRPr="51156501">
        <w:rPr>
          <w:rFonts w:cs="Times New Roman"/>
        </w:rPr>
        <w:t>Oriade</w:t>
      </w:r>
      <w:proofErr w:type="spellEnd"/>
      <w:r w:rsidR="00B012FB" w:rsidRPr="51156501">
        <w:rPr>
          <w:rFonts w:cs="Times New Roman"/>
        </w:rPr>
        <w:t xml:space="preserve"> </w:t>
      </w:r>
      <w:r w:rsidR="00B012FB" w:rsidRPr="51156501">
        <w:rPr>
          <w:rFonts w:cs="Times New Roman"/>
          <w:i/>
        </w:rPr>
        <w:t xml:space="preserve">et al., </w:t>
      </w:r>
      <w:r w:rsidR="00B012FB" w:rsidRPr="51156501">
        <w:rPr>
          <w:rFonts w:cs="Times New Roman"/>
        </w:rPr>
        <w:t>2021)</w:t>
      </w:r>
      <w:r w:rsidR="00E746A3" w:rsidRPr="51156501">
        <w:rPr>
          <w:rFonts w:cs="Times New Roman"/>
        </w:rPr>
        <w:t xml:space="preserve">. For example, I learned about different ways to communicate and cultural values when I took a recent class on ethnic variety in the hotel business. </w:t>
      </w:r>
    </w:p>
    <w:p w14:paraId="034A59C6" w14:textId="3AFA88E4" w:rsidR="00E746A3" w:rsidRPr="006B0559" w:rsidRDefault="00E746A3" w:rsidP="001C4663">
      <w:pPr>
        <w:spacing w:after="160"/>
        <w:rPr>
          <w:rFonts w:cs="Times New Roman"/>
        </w:rPr>
      </w:pPr>
      <w:r w:rsidRPr="51156501">
        <w:rPr>
          <w:rFonts w:cs="Times New Roman"/>
        </w:rPr>
        <w:t>I found out more and got advice on how</w:t>
      </w:r>
      <w:r w:rsidR="001C4663" w:rsidRPr="51156501">
        <w:rPr>
          <w:rFonts w:cs="Times New Roman"/>
        </w:rPr>
        <w:t xml:space="preserve"> to better connect with guests. </w:t>
      </w:r>
      <w:r w:rsidRPr="51156501">
        <w:rPr>
          <w:rFonts w:cs="Times New Roman"/>
        </w:rPr>
        <w:t xml:space="preserve">I </w:t>
      </w:r>
      <w:r w:rsidR="00007C2F" w:rsidRPr="51156501">
        <w:rPr>
          <w:rFonts w:cs="Times New Roman"/>
        </w:rPr>
        <w:t>will</w:t>
      </w:r>
      <w:r w:rsidRPr="51156501">
        <w:rPr>
          <w:rFonts w:cs="Times New Roman"/>
        </w:rPr>
        <w:t xml:space="preserve"> also like to keep improving my language skills, especially when it comes to the languages that people at the hotel speak. Using apps to learn languages and practicing basic words in important languages like Spanish and Mandarin has already helped me conne</w:t>
      </w:r>
      <w:r w:rsidR="001C4663" w:rsidRPr="51156501">
        <w:rPr>
          <w:rFonts w:cs="Times New Roman"/>
        </w:rPr>
        <w:t xml:space="preserve">ct with my friends more deeply. </w:t>
      </w:r>
      <w:r w:rsidR="14A3C02D" w:rsidRPr="51156501">
        <w:rPr>
          <w:rFonts w:cs="Times New Roman"/>
        </w:rPr>
        <w:t>I know</w:t>
      </w:r>
      <w:r w:rsidRPr="51156501">
        <w:rPr>
          <w:rFonts w:cs="Times New Roman"/>
        </w:rPr>
        <w:t xml:space="preserve"> that being culturally competent also means constantly thinking about myself and g</w:t>
      </w:r>
      <w:r w:rsidR="00007C2F" w:rsidRPr="51156501">
        <w:rPr>
          <w:rFonts w:cs="Times New Roman"/>
        </w:rPr>
        <w:t xml:space="preserve">iving myself helpful feedback. </w:t>
      </w:r>
      <w:r w:rsidR="004DDEA2" w:rsidRPr="51156501">
        <w:rPr>
          <w:rFonts w:cs="Times New Roman"/>
        </w:rPr>
        <w:t>By repeatedly reviewing</w:t>
      </w:r>
      <w:r w:rsidRPr="51156501">
        <w:rPr>
          <w:rFonts w:cs="Times New Roman"/>
        </w:rPr>
        <w:t xml:space="preserve"> my activities, I </w:t>
      </w:r>
      <w:r w:rsidR="00A5489E" w:rsidRPr="51156501">
        <w:rPr>
          <w:rFonts w:cs="Times New Roman"/>
        </w:rPr>
        <w:t>will</w:t>
      </w:r>
      <w:r w:rsidRPr="51156501">
        <w:rPr>
          <w:rFonts w:cs="Times New Roman"/>
        </w:rPr>
        <w:t xml:space="preserve"> improve how I do things and better meet the needs of all guests.</w:t>
      </w:r>
    </w:p>
    <w:p w14:paraId="5778A133" w14:textId="49CD075B" w:rsidR="00E746A3" w:rsidRPr="006B0559" w:rsidRDefault="001C4663" w:rsidP="001C4663">
      <w:pPr>
        <w:spacing w:after="160" w:line="259" w:lineRule="auto"/>
        <w:jc w:val="left"/>
        <w:rPr>
          <w:rFonts w:cs="Times New Roman"/>
          <w:szCs w:val="24"/>
        </w:rPr>
      </w:pPr>
      <w:r w:rsidRPr="006B0559">
        <w:rPr>
          <w:rFonts w:cs="Times New Roman"/>
          <w:szCs w:val="24"/>
        </w:rPr>
        <w:br w:type="page"/>
      </w:r>
    </w:p>
    <w:p w14:paraId="2773D4A9" w14:textId="45BC4A7B" w:rsidR="00B409F3" w:rsidRPr="006B0559" w:rsidRDefault="0062225E" w:rsidP="00BA7FCF">
      <w:pPr>
        <w:pStyle w:val="Heading1"/>
        <w:rPr>
          <w:rFonts w:cs="Times New Roman"/>
          <w:szCs w:val="24"/>
        </w:rPr>
      </w:pPr>
      <w:bookmarkStart w:id="7" w:name="_Toc166510918"/>
      <w:r w:rsidRPr="51156501">
        <w:rPr>
          <w:rFonts w:cs="Times New Roman"/>
        </w:rPr>
        <w:t xml:space="preserve">Component 4 </w:t>
      </w:r>
      <w:r w:rsidR="002B1A58" w:rsidRPr="51156501">
        <w:rPr>
          <w:rFonts w:cs="Times New Roman"/>
        </w:rPr>
        <w:t>–</w:t>
      </w:r>
      <w:r w:rsidRPr="51156501">
        <w:rPr>
          <w:rFonts w:cs="Times New Roman"/>
        </w:rPr>
        <w:t xml:space="preserve"> </w:t>
      </w:r>
      <w:r w:rsidR="002B1A58" w:rsidRPr="51156501">
        <w:rPr>
          <w:rFonts w:cs="Times New Roman"/>
        </w:rPr>
        <w:t>Training Presentation</w:t>
      </w:r>
      <w:bookmarkEnd w:id="7"/>
    </w:p>
    <w:p w14:paraId="561E7764" w14:textId="77777777" w:rsidR="005D7959" w:rsidRDefault="005D7959" w:rsidP="00536741">
      <w:pPr>
        <w:spacing w:after="160"/>
        <w:rPr>
          <w:rFonts w:cs="Times New Roman"/>
          <w:b/>
          <w:szCs w:val="24"/>
        </w:rPr>
      </w:pPr>
      <w:r w:rsidRPr="006B0559">
        <w:rPr>
          <w:rFonts w:cs="Times New Roman"/>
          <w:b/>
          <w:szCs w:val="24"/>
        </w:rPr>
        <w:t>Slide 1: Title</w:t>
      </w:r>
    </w:p>
    <w:p w14:paraId="57C0D223" w14:textId="18A31C81" w:rsidR="00E22DEF" w:rsidRPr="006B0559" w:rsidRDefault="00E22DEF" w:rsidP="00E22DEF">
      <w:pPr>
        <w:spacing w:after="160"/>
        <w:jc w:val="center"/>
        <w:rPr>
          <w:rFonts w:cs="Times New Roman"/>
          <w:b/>
          <w:szCs w:val="24"/>
        </w:rPr>
      </w:pPr>
      <w:r w:rsidRPr="00E22DEF">
        <w:rPr>
          <w:rFonts w:cs="Times New Roman"/>
          <w:b/>
          <w:noProof/>
          <w:szCs w:val="24"/>
        </w:rPr>
        <w:drawing>
          <wp:inline distT="0" distB="0" distL="0" distR="0" wp14:anchorId="44893EE7" wp14:editId="4D5DA9D4">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71AA992F" w14:textId="77777777" w:rsidR="005D7959" w:rsidRDefault="005D7959" w:rsidP="00536741">
      <w:pPr>
        <w:spacing w:after="160"/>
        <w:rPr>
          <w:rFonts w:cs="Times New Roman"/>
          <w:b/>
          <w:szCs w:val="24"/>
        </w:rPr>
      </w:pPr>
      <w:r w:rsidRPr="006B0559">
        <w:rPr>
          <w:rFonts w:cs="Times New Roman"/>
          <w:b/>
          <w:szCs w:val="24"/>
        </w:rPr>
        <w:t xml:space="preserve">Slide 2: Introduction </w:t>
      </w:r>
    </w:p>
    <w:p w14:paraId="6EDE0DB5" w14:textId="7B5F78E8" w:rsidR="00E22DEF" w:rsidRPr="006B0559" w:rsidRDefault="00E22DEF" w:rsidP="00E22DEF">
      <w:pPr>
        <w:spacing w:after="160"/>
        <w:jc w:val="center"/>
        <w:rPr>
          <w:rFonts w:cs="Times New Roman"/>
          <w:b/>
          <w:szCs w:val="24"/>
        </w:rPr>
      </w:pPr>
      <w:r w:rsidRPr="00E22DEF">
        <w:rPr>
          <w:rFonts w:cs="Times New Roman"/>
          <w:b/>
          <w:noProof/>
          <w:szCs w:val="24"/>
        </w:rPr>
        <w:drawing>
          <wp:inline distT="0" distB="0" distL="0" distR="0" wp14:anchorId="18AE5E10" wp14:editId="5E6B9CF3">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556A353B" w14:textId="5D92E1F0" w:rsidR="008242C2" w:rsidRPr="006B0559" w:rsidRDefault="00B8322C" w:rsidP="008F4F24">
      <w:pPr>
        <w:spacing w:after="160"/>
        <w:rPr>
          <w:rFonts w:cs="Times New Roman"/>
        </w:rPr>
      </w:pPr>
      <w:r w:rsidRPr="51156501">
        <w:rPr>
          <w:rFonts w:cs="Times New Roman"/>
        </w:rPr>
        <w:t xml:space="preserve">The presentation will </w:t>
      </w:r>
      <w:r w:rsidR="00B41914" w:rsidRPr="51156501">
        <w:rPr>
          <w:rFonts w:cs="Times New Roman"/>
        </w:rPr>
        <w:t xml:space="preserve">discuss </w:t>
      </w:r>
      <w:r w:rsidR="005C0A43" w:rsidRPr="51156501">
        <w:rPr>
          <w:rFonts w:cs="Times New Roman"/>
        </w:rPr>
        <w:t xml:space="preserve">the importance of </w:t>
      </w:r>
      <w:r w:rsidR="00373977" w:rsidRPr="51156501">
        <w:rPr>
          <w:rFonts w:cs="Times New Roman"/>
        </w:rPr>
        <w:t>language awareness skills for the hotel staff</w:t>
      </w:r>
      <w:r w:rsidR="00A20037" w:rsidRPr="51156501">
        <w:rPr>
          <w:rFonts w:cs="Times New Roman"/>
        </w:rPr>
        <w:t>.</w:t>
      </w:r>
      <w:r w:rsidR="008F4F24" w:rsidRPr="51156501">
        <w:rPr>
          <w:rFonts w:cs="Times New Roman"/>
        </w:rPr>
        <w:t xml:space="preserve"> </w:t>
      </w:r>
      <w:r w:rsidR="007544CE" w:rsidRPr="51156501">
        <w:rPr>
          <w:rFonts w:cs="Times New Roman"/>
        </w:rPr>
        <w:t xml:space="preserve">The presentation will briefly define </w:t>
      </w:r>
      <w:r w:rsidR="008242C2" w:rsidRPr="51156501">
        <w:rPr>
          <w:rFonts w:cs="Times New Roman"/>
        </w:rPr>
        <w:t>the benefits of multilingualism.</w:t>
      </w:r>
      <w:r w:rsidR="008F4F24" w:rsidRPr="51156501">
        <w:rPr>
          <w:rFonts w:cs="Times New Roman"/>
        </w:rPr>
        <w:t xml:space="preserve"> </w:t>
      </w:r>
      <w:r w:rsidR="009D39A2" w:rsidRPr="51156501">
        <w:rPr>
          <w:rFonts w:cs="Times New Roman"/>
        </w:rPr>
        <w:t xml:space="preserve">It </w:t>
      </w:r>
      <w:r w:rsidR="00B41812" w:rsidRPr="51156501">
        <w:rPr>
          <w:rFonts w:cs="Times New Roman"/>
        </w:rPr>
        <w:t>will also shed light on the European language</w:t>
      </w:r>
      <w:r w:rsidR="000A7C68" w:rsidRPr="51156501">
        <w:rPr>
          <w:rFonts w:cs="Times New Roman"/>
        </w:rPr>
        <w:t xml:space="preserve"> and </w:t>
      </w:r>
      <w:r w:rsidR="002F46D7" w:rsidRPr="51156501">
        <w:rPr>
          <w:rFonts w:cs="Times New Roman"/>
        </w:rPr>
        <w:t>where it is spoken.</w:t>
      </w:r>
      <w:r w:rsidR="5F0F5A3F" w:rsidRPr="51156501">
        <w:rPr>
          <w:rFonts w:cs="Times New Roman"/>
        </w:rPr>
        <w:t xml:space="preserve"> ￼</w:t>
      </w:r>
    </w:p>
    <w:p w14:paraId="4925DB6C" w14:textId="77777777" w:rsidR="00A60ACD" w:rsidRDefault="005D7959" w:rsidP="00536741">
      <w:pPr>
        <w:spacing w:after="160"/>
        <w:rPr>
          <w:rFonts w:cs="Times New Roman"/>
          <w:b/>
          <w:szCs w:val="24"/>
        </w:rPr>
      </w:pPr>
      <w:r w:rsidRPr="006B0559">
        <w:rPr>
          <w:rFonts w:cs="Times New Roman"/>
          <w:b/>
          <w:szCs w:val="24"/>
        </w:rPr>
        <w:t xml:space="preserve">Slide 3: </w:t>
      </w:r>
      <w:r w:rsidR="00A60ACD" w:rsidRPr="006B0559">
        <w:rPr>
          <w:rFonts w:cs="Times New Roman"/>
          <w:b/>
          <w:szCs w:val="24"/>
        </w:rPr>
        <w:t>Benefits of Multilingualism</w:t>
      </w:r>
    </w:p>
    <w:p w14:paraId="6170F223" w14:textId="2EE553D6" w:rsidR="00E22DEF" w:rsidRPr="006B0559" w:rsidRDefault="00E22DEF" w:rsidP="00E22DEF">
      <w:pPr>
        <w:spacing w:after="160"/>
        <w:jc w:val="center"/>
        <w:rPr>
          <w:rFonts w:cs="Times New Roman"/>
          <w:b/>
          <w:szCs w:val="24"/>
        </w:rPr>
      </w:pPr>
      <w:r w:rsidRPr="00E22DEF">
        <w:rPr>
          <w:rFonts w:cs="Times New Roman"/>
          <w:b/>
          <w:noProof/>
          <w:szCs w:val="24"/>
        </w:rPr>
        <w:drawing>
          <wp:inline distT="0" distB="0" distL="0" distR="0" wp14:anchorId="2ECDF450" wp14:editId="5F578C44">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7F93E395" w14:textId="3CBB8922" w:rsidR="002900EB" w:rsidRPr="006B0559" w:rsidRDefault="002900EB" w:rsidP="00536741">
      <w:pPr>
        <w:spacing w:after="160"/>
        <w:rPr>
          <w:rFonts w:cs="Times New Roman"/>
        </w:rPr>
      </w:pPr>
      <w:r w:rsidRPr="51156501">
        <w:rPr>
          <w:rFonts w:cs="Times New Roman"/>
        </w:rPr>
        <w:t>Hotels should think about providing services in the languages customers choose to stand out in the competitive global hospitality business and bring in a wider range of customers.</w:t>
      </w:r>
      <w:r w:rsidR="00542985" w:rsidRPr="51156501">
        <w:rPr>
          <w:rFonts w:cs="Times New Roman"/>
        </w:rPr>
        <w:t xml:space="preserve"> </w:t>
      </w:r>
      <w:r w:rsidRPr="51156501">
        <w:rPr>
          <w:rFonts w:cs="Times New Roman"/>
        </w:rPr>
        <w:t xml:space="preserve">Customers who are having trouble speaking or who need help usually find it helpful when workers speak more than one language. If the </w:t>
      </w:r>
      <w:r w:rsidR="00CD529A" w:rsidRPr="51156501">
        <w:rPr>
          <w:rFonts w:cs="Times New Roman"/>
        </w:rPr>
        <w:t>front desk person</w:t>
      </w:r>
      <w:r w:rsidRPr="51156501">
        <w:rPr>
          <w:rFonts w:cs="Times New Roman"/>
        </w:rPr>
        <w:t xml:space="preserve"> speaks more than one language, visitors will have a better time because they will be able to get help with their problems and get useful information in the lan</w:t>
      </w:r>
      <w:r w:rsidR="006241CB" w:rsidRPr="51156501">
        <w:rPr>
          <w:rFonts w:cs="Times New Roman"/>
        </w:rPr>
        <w:t>guage that works best for them.</w:t>
      </w:r>
    </w:p>
    <w:p w14:paraId="77B73048" w14:textId="3C61D686" w:rsidR="008C31B0" w:rsidRDefault="00A60ACD" w:rsidP="00536741">
      <w:pPr>
        <w:spacing w:after="160"/>
        <w:rPr>
          <w:rFonts w:cs="Times New Roman"/>
          <w:b/>
          <w:szCs w:val="24"/>
        </w:rPr>
      </w:pPr>
      <w:r w:rsidRPr="006B0559">
        <w:rPr>
          <w:rFonts w:cs="Times New Roman"/>
          <w:b/>
          <w:szCs w:val="24"/>
        </w:rPr>
        <w:t xml:space="preserve">Slide 4: </w:t>
      </w:r>
      <w:r w:rsidR="008C31B0" w:rsidRPr="006B0559">
        <w:rPr>
          <w:rFonts w:cs="Times New Roman"/>
          <w:b/>
          <w:szCs w:val="24"/>
        </w:rPr>
        <w:t>Importance of Language Awareness Skills for</w:t>
      </w:r>
      <w:r w:rsidR="00A44C68" w:rsidRPr="006B0559">
        <w:rPr>
          <w:rFonts w:cs="Times New Roman"/>
          <w:b/>
          <w:szCs w:val="24"/>
        </w:rPr>
        <w:t xml:space="preserve"> Hotel Staff</w:t>
      </w:r>
    </w:p>
    <w:p w14:paraId="3CACFEBF" w14:textId="3876D1E9" w:rsidR="00E22DEF" w:rsidRPr="006B0559" w:rsidRDefault="00E22DEF" w:rsidP="00E22DEF">
      <w:pPr>
        <w:spacing w:after="160"/>
        <w:jc w:val="center"/>
        <w:rPr>
          <w:rFonts w:cs="Times New Roman"/>
          <w:b/>
          <w:szCs w:val="24"/>
        </w:rPr>
      </w:pPr>
      <w:r w:rsidRPr="00E22DEF">
        <w:rPr>
          <w:rFonts w:cs="Times New Roman"/>
          <w:b/>
          <w:noProof/>
          <w:szCs w:val="24"/>
        </w:rPr>
        <w:drawing>
          <wp:inline distT="0" distB="0" distL="0" distR="0" wp14:anchorId="415FAF16" wp14:editId="39422D20">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106FA27B" w14:textId="6A289389" w:rsidR="00A44C68" w:rsidRPr="006B0559" w:rsidRDefault="00D6107E" w:rsidP="00536741">
      <w:pPr>
        <w:spacing w:after="160"/>
        <w:rPr>
          <w:rFonts w:cs="Times New Roman"/>
        </w:rPr>
      </w:pPr>
      <w:r w:rsidRPr="51156501">
        <w:rPr>
          <w:rFonts w:cs="Times New Roman"/>
        </w:rPr>
        <w:t>Language awareness</w:t>
      </w:r>
      <w:r w:rsidR="002900EB" w:rsidRPr="51156501">
        <w:rPr>
          <w:rFonts w:cs="Times New Roman"/>
        </w:rPr>
        <w:t xml:space="preserve"> is good for all customers and makes it less likely that </w:t>
      </w:r>
      <w:r w:rsidR="0009550B" w:rsidRPr="51156501">
        <w:rPr>
          <w:rFonts w:cs="Times New Roman"/>
        </w:rPr>
        <w:t>rules will be broken by mistake</w:t>
      </w:r>
      <w:r w:rsidR="002900EB" w:rsidRPr="51156501">
        <w:rPr>
          <w:rFonts w:cs="Times New Roman"/>
        </w:rPr>
        <w:t xml:space="preserve">. </w:t>
      </w:r>
      <w:r w:rsidR="0009550B" w:rsidRPr="51156501">
        <w:rPr>
          <w:rFonts w:cs="Times New Roman"/>
        </w:rPr>
        <w:t>In addition, h</w:t>
      </w:r>
      <w:r w:rsidR="002900EB" w:rsidRPr="51156501">
        <w:rPr>
          <w:rFonts w:cs="Times New Roman"/>
        </w:rPr>
        <w:t xml:space="preserve">otels that stress </w:t>
      </w:r>
      <w:r w:rsidR="3E2BCDA5" w:rsidRPr="51156501">
        <w:rPr>
          <w:rFonts w:cs="Times New Roman"/>
        </w:rPr>
        <w:t>about</w:t>
      </w:r>
      <w:r w:rsidR="002900EB" w:rsidRPr="51156501">
        <w:rPr>
          <w:rFonts w:cs="Times New Roman"/>
        </w:rPr>
        <w:t xml:space="preserve"> language skills show they care about their guests and want everyone to feel welcome, no matter what culture they come from</w:t>
      </w:r>
      <w:r w:rsidR="00537ADA" w:rsidRPr="51156501">
        <w:rPr>
          <w:rFonts w:cs="Times New Roman"/>
        </w:rPr>
        <w:t xml:space="preserve"> (</w:t>
      </w:r>
      <w:proofErr w:type="spellStart"/>
      <w:r w:rsidR="00537ADA" w:rsidRPr="51156501">
        <w:rPr>
          <w:rFonts w:cs="Times New Roman"/>
        </w:rPr>
        <w:t>Jayanath</w:t>
      </w:r>
      <w:proofErr w:type="spellEnd"/>
      <w:r w:rsidR="00537ADA" w:rsidRPr="51156501">
        <w:rPr>
          <w:rFonts w:cs="Times New Roman"/>
        </w:rPr>
        <w:t>, 2021)</w:t>
      </w:r>
      <w:r w:rsidR="002900EB" w:rsidRPr="51156501">
        <w:rPr>
          <w:rFonts w:cs="Times New Roman"/>
        </w:rPr>
        <w:t>. This brings more attention to the hotel, which leads to more bookings and positive word-of-mouth from happy guests.</w:t>
      </w:r>
    </w:p>
    <w:p w14:paraId="1A13BBCF" w14:textId="6BE4B90B" w:rsidR="00372460" w:rsidRDefault="008C31B0" w:rsidP="00536741">
      <w:pPr>
        <w:spacing w:after="160"/>
        <w:rPr>
          <w:rFonts w:cs="Times New Roman"/>
          <w:b/>
          <w:szCs w:val="24"/>
        </w:rPr>
      </w:pPr>
      <w:r w:rsidRPr="006B0559">
        <w:rPr>
          <w:rFonts w:cs="Times New Roman"/>
          <w:b/>
          <w:szCs w:val="24"/>
        </w:rPr>
        <w:t xml:space="preserve">Slide 5: </w:t>
      </w:r>
      <w:r w:rsidR="0089454A" w:rsidRPr="006B0559">
        <w:rPr>
          <w:rFonts w:cs="Times New Roman"/>
          <w:b/>
          <w:szCs w:val="24"/>
        </w:rPr>
        <w:t xml:space="preserve">European Language </w:t>
      </w:r>
      <w:r w:rsidR="00372460" w:rsidRPr="006B0559">
        <w:rPr>
          <w:rFonts w:cs="Times New Roman"/>
          <w:b/>
          <w:szCs w:val="24"/>
        </w:rPr>
        <w:t>–</w:t>
      </w:r>
      <w:r w:rsidR="00537ADA">
        <w:rPr>
          <w:rFonts w:cs="Times New Roman"/>
          <w:b/>
          <w:szCs w:val="24"/>
        </w:rPr>
        <w:t xml:space="preserve"> French</w:t>
      </w:r>
    </w:p>
    <w:p w14:paraId="3AC9F7CC" w14:textId="47C878D4" w:rsidR="00E22DEF" w:rsidRPr="006B0559" w:rsidRDefault="00E22DEF" w:rsidP="00E22DEF">
      <w:pPr>
        <w:spacing w:after="160"/>
        <w:jc w:val="center"/>
        <w:rPr>
          <w:rFonts w:cs="Times New Roman"/>
          <w:b/>
          <w:szCs w:val="24"/>
        </w:rPr>
      </w:pPr>
      <w:r w:rsidRPr="00E22DEF">
        <w:rPr>
          <w:rFonts w:cs="Times New Roman"/>
          <w:b/>
          <w:noProof/>
          <w:szCs w:val="24"/>
        </w:rPr>
        <w:drawing>
          <wp:inline distT="0" distB="0" distL="0" distR="0" wp14:anchorId="70D040BE" wp14:editId="18BF235E">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6E08D82B" w14:textId="1B105708" w:rsidR="00664480" w:rsidRPr="006B0559" w:rsidRDefault="0067447B" w:rsidP="00536741">
      <w:pPr>
        <w:spacing w:after="160"/>
        <w:rPr>
          <w:rFonts w:cs="Times New Roman"/>
        </w:rPr>
      </w:pPr>
      <w:r w:rsidRPr="51156501">
        <w:rPr>
          <w:rFonts w:cs="Times New Roman"/>
        </w:rPr>
        <w:t xml:space="preserve">French </w:t>
      </w:r>
      <w:r w:rsidR="00A8461E" w:rsidRPr="51156501">
        <w:rPr>
          <w:rFonts w:cs="Times New Roman"/>
        </w:rPr>
        <w:t>is also spoken in some areas of Can</w:t>
      </w:r>
      <w:r w:rsidRPr="51156501">
        <w:rPr>
          <w:rFonts w:cs="Times New Roman"/>
        </w:rPr>
        <w:t>ada and other parts of Africa</w:t>
      </w:r>
      <w:r w:rsidR="00E42549" w:rsidRPr="51156501">
        <w:rPr>
          <w:rFonts w:cs="Times New Roman"/>
        </w:rPr>
        <w:t xml:space="preserve"> (</w:t>
      </w:r>
      <w:proofErr w:type="spellStart"/>
      <w:r w:rsidR="00E42549" w:rsidRPr="51156501">
        <w:rPr>
          <w:rFonts w:cs="Times New Roman"/>
        </w:rPr>
        <w:t>Uzum</w:t>
      </w:r>
      <w:proofErr w:type="spellEnd"/>
      <w:r w:rsidR="00E42549" w:rsidRPr="51156501">
        <w:rPr>
          <w:rFonts w:cs="Times New Roman"/>
        </w:rPr>
        <w:t xml:space="preserve"> </w:t>
      </w:r>
      <w:r w:rsidR="00E42549" w:rsidRPr="51156501">
        <w:rPr>
          <w:rFonts w:cs="Times New Roman"/>
          <w:i/>
        </w:rPr>
        <w:t>et al.,</w:t>
      </w:r>
      <w:r w:rsidR="00E42549" w:rsidRPr="51156501">
        <w:rPr>
          <w:rFonts w:cs="Times New Roman"/>
        </w:rPr>
        <w:t xml:space="preserve"> 2021)</w:t>
      </w:r>
      <w:r w:rsidRPr="51156501">
        <w:rPr>
          <w:rFonts w:cs="Times New Roman"/>
        </w:rPr>
        <w:t xml:space="preserve">. </w:t>
      </w:r>
      <w:r w:rsidR="00A8461E" w:rsidRPr="51156501">
        <w:rPr>
          <w:rFonts w:cs="Times New Roman"/>
        </w:rPr>
        <w:t xml:space="preserve">Yet, a great number of people say that they </w:t>
      </w:r>
      <w:r w:rsidR="47D2E4FA" w:rsidRPr="51156501">
        <w:rPr>
          <w:rFonts w:cs="Times New Roman"/>
        </w:rPr>
        <w:t>can</w:t>
      </w:r>
      <w:r w:rsidR="00A8461E" w:rsidRPr="51156501">
        <w:rPr>
          <w:rFonts w:cs="Times New Roman"/>
        </w:rPr>
        <w:t xml:space="preserve"> speak French if they persevere and work hard enough. </w:t>
      </w:r>
      <w:r w:rsidR="00B60FC3" w:rsidRPr="51156501">
        <w:rPr>
          <w:rFonts w:cs="Times New Roman"/>
        </w:rPr>
        <w:t xml:space="preserve">In order </w:t>
      </w:r>
      <w:r w:rsidR="00664480" w:rsidRPr="51156501">
        <w:rPr>
          <w:rFonts w:cs="Times New Roman"/>
        </w:rPr>
        <w:t>to be polite in business, should call someone by</w:t>
      </w:r>
      <w:r w:rsidR="00B60FC3" w:rsidRPr="51156501">
        <w:rPr>
          <w:rFonts w:cs="Times New Roman"/>
        </w:rPr>
        <w:t xml:space="preserve"> their last name and the title Monsieur (Mr.) or Madame</w:t>
      </w:r>
      <w:r w:rsidR="00A8671B" w:rsidRPr="51156501">
        <w:rPr>
          <w:rFonts w:cs="Times New Roman"/>
        </w:rPr>
        <w:t xml:space="preserve"> (Mrs./Ms.). </w:t>
      </w:r>
      <w:r w:rsidR="005518FB" w:rsidRPr="51156501">
        <w:rPr>
          <w:rFonts w:cs="Times New Roman"/>
        </w:rPr>
        <w:t>“</w:t>
      </w:r>
      <w:proofErr w:type="spellStart"/>
      <w:r w:rsidR="005518FB" w:rsidRPr="51156501">
        <w:rPr>
          <w:rFonts w:cs="Times New Roman"/>
        </w:rPr>
        <w:t>S'il</w:t>
      </w:r>
      <w:proofErr w:type="spellEnd"/>
      <w:r w:rsidR="005518FB" w:rsidRPr="51156501">
        <w:rPr>
          <w:rFonts w:cs="Times New Roman"/>
        </w:rPr>
        <w:t xml:space="preserve"> </w:t>
      </w:r>
      <w:proofErr w:type="spellStart"/>
      <w:r w:rsidR="005518FB" w:rsidRPr="51156501">
        <w:rPr>
          <w:rFonts w:cs="Times New Roman"/>
        </w:rPr>
        <w:t>vous</w:t>
      </w:r>
      <w:proofErr w:type="spellEnd"/>
      <w:r w:rsidR="005518FB" w:rsidRPr="51156501">
        <w:rPr>
          <w:rFonts w:cs="Times New Roman"/>
        </w:rPr>
        <w:t xml:space="preserve"> plait” (which means please) and “Merci” (which means thank you</w:t>
      </w:r>
      <w:r w:rsidR="00664480" w:rsidRPr="51156501">
        <w:rPr>
          <w:rFonts w:cs="Times New Roman"/>
        </w:rPr>
        <w:t>) are important French phrases to k</w:t>
      </w:r>
      <w:r w:rsidR="00A8671B" w:rsidRPr="51156501">
        <w:rPr>
          <w:rFonts w:cs="Times New Roman"/>
        </w:rPr>
        <w:t xml:space="preserve">now for business conversations. </w:t>
      </w:r>
      <w:r w:rsidR="00664480" w:rsidRPr="51156501">
        <w:rPr>
          <w:rFonts w:cs="Times New Roman"/>
        </w:rPr>
        <w:t xml:space="preserve">In French business culture, cutting someone off in the middle of a sentence is often seen as rude. </w:t>
      </w:r>
    </w:p>
    <w:p w14:paraId="66D3ABB2" w14:textId="77777777" w:rsidR="0005667E" w:rsidRDefault="00D21A09" w:rsidP="00536741">
      <w:pPr>
        <w:spacing w:after="160"/>
        <w:rPr>
          <w:rFonts w:cs="Times New Roman"/>
          <w:b/>
          <w:szCs w:val="24"/>
        </w:rPr>
      </w:pPr>
      <w:r w:rsidRPr="006B0559">
        <w:rPr>
          <w:rFonts w:cs="Times New Roman"/>
          <w:b/>
          <w:szCs w:val="24"/>
        </w:rPr>
        <w:t xml:space="preserve">Slide 6: </w:t>
      </w:r>
      <w:r w:rsidR="0005667E" w:rsidRPr="006B0559">
        <w:rPr>
          <w:rFonts w:cs="Times New Roman"/>
          <w:b/>
          <w:szCs w:val="24"/>
        </w:rPr>
        <w:t xml:space="preserve">Conclusion </w:t>
      </w:r>
    </w:p>
    <w:p w14:paraId="77BC98F9" w14:textId="48C3257F" w:rsidR="00E22DEF" w:rsidRPr="006B0559" w:rsidRDefault="00E22DEF" w:rsidP="00E22DEF">
      <w:pPr>
        <w:spacing w:after="160"/>
        <w:jc w:val="center"/>
        <w:rPr>
          <w:rFonts w:cs="Times New Roman"/>
          <w:b/>
          <w:szCs w:val="24"/>
        </w:rPr>
      </w:pPr>
      <w:r w:rsidRPr="00E22DEF">
        <w:rPr>
          <w:rFonts w:cs="Times New Roman"/>
          <w:b/>
          <w:noProof/>
          <w:szCs w:val="24"/>
        </w:rPr>
        <w:drawing>
          <wp:inline distT="0" distB="0" distL="0" distR="0" wp14:anchorId="0182663D" wp14:editId="408DFDD1">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14:paraId="0476FD57" w14:textId="6E8C9B04" w:rsidR="00BD588A" w:rsidRPr="006B0559" w:rsidRDefault="00BD67D0" w:rsidP="00536741">
      <w:pPr>
        <w:spacing w:after="160"/>
        <w:rPr>
          <w:rFonts w:cs="Times New Roman"/>
        </w:rPr>
      </w:pPr>
      <w:r w:rsidRPr="51156501">
        <w:rPr>
          <w:rFonts w:cs="Times New Roman"/>
        </w:rPr>
        <w:t xml:space="preserve">Conclusively, </w:t>
      </w:r>
      <w:r w:rsidR="00171F1B" w:rsidRPr="51156501">
        <w:rPr>
          <w:rFonts w:cs="Times New Roman"/>
        </w:rPr>
        <w:t xml:space="preserve">the presentation discussed that </w:t>
      </w:r>
      <w:r w:rsidR="00FD78D2" w:rsidRPr="51156501">
        <w:rPr>
          <w:rFonts w:cs="Times New Roman"/>
        </w:rPr>
        <w:t xml:space="preserve">multilingualism helps in better understanding of </w:t>
      </w:r>
      <w:r w:rsidR="00536741" w:rsidRPr="51156501">
        <w:rPr>
          <w:rFonts w:cs="Times New Roman"/>
        </w:rPr>
        <w:t xml:space="preserve">diverse background of guests. </w:t>
      </w:r>
      <w:r w:rsidR="24EC8867" w:rsidRPr="51156501">
        <w:rPr>
          <w:rFonts w:cs="Times New Roman"/>
        </w:rPr>
        <w:t>L</w:t>
      </w:r>
      <w:r w:rsidR="00BD588A" w:rsidRPr="51156501">
        <w:rPr>
          <w:rFonts w:cs="Times New Roman"/>
        </w:rPr>
        <w:t xml:space="preserve">anguage skills are critically important in </w:t>
      </w:r>
      <w:r w:rsidR="626F744B" w:rsidRPr="51156501">
        <w:rPr>
          <w:rFonts w:cs="Times New Roman"/>
        </w:rPr>
        <w:t>communicating</w:t>
      </w:r>
      <w:r w:rsidR="00BD588A" w:rsidRPr="51156501">
        <w:rPr>
          <w:rFonts w:cs="Times New Roman"/>
        </w:rPr>
        <w:t xml:space="preserve"> with the guests, as </w:t>
      </w:r>
      <w:r w:rsidR="442583E7" w:rsidRPr="51156501">
        <w:rPr>
          <w:rFonts w:cs="Times New Roman"/>
        </w:rPr>
        <w:t>they</w:t>
      </w:r>
      <w:r w:rsidR="00BD588A" w:rsidRPr="51156501">
        <w:rPr>
          <w:rFonts w:cs="Times New Roman"/>
        </w:rPr>
        <w:t xml:space="preserve"> also relate to the reputation of </w:t>
      </w:r>
      <w:r w:rsidR="062B43A3" w:rsidRPr="51156501">
        <w:rPr>
          <w:rFonts w:cs="Times New Roman"/>
        </w:rPr>
        <w:t xml:space="preserve">the </w:t>
      </w:r>
      <w:r w:rsidR="00BD588A" w:rsidRPr="51156501">
        <w:rPr>
          <w:rFonts w:cs="Times New Roman"/>
        </w:rPr>
        <w:t xml:space="preserve">hotel and </w:t>
      </w:r>
      <w:r w:rsidR="5D4B5912" w:rsidRPr="51156501">
        <w:rPr>
          <w:rFonts w:cs="Times New Roman"/>
        </w:rPr>
        <w:t>guests'</w:t>
      </w:r>
      <w:r w:rsidR="00BD588A" w:rsidRPr="51156501">
        <w:rPr>
          <w:rFonts w:cs="Times New Roman"/>
        </w:rPr>
        <w:t xml:space="preserve"> satisfaction. </w:t>
      </w:r>
    </w:p>
    <w:p w14:paraId="64EFD93B" w14:textId="77777777" w:rsidR="00E22DEF" w:rsidRDefault="0005667E" w:rsidP="00BA7FCF">
      <w:pPr>
        <w:spacing w:after="160"/>
        <w:jc w:val="left"/>
        <w:rPr>
          <w:rFonts w:cs="Times New Roman"/>
          <w:szCs w:val="24"/>
        </w:rPr>
      </w:pPr>
      <w:r w:rsidRPr="006B0559">
        <w:rPr>
          <w:rFonts w:cs="Times New Roman"/>
          <w:b/>
          <w:szCs w:val="24"/>
        </w:rPr>
        <w:t xml:space="preserve">Slide </w:t>
      </w:r>
      <w:r w:rsidR="00E22DEF">
        <w:rPr>
          <w:rFonts w:cs="Times New Roman"/>
          <w:b/>
          <w:szCs w:val="24"/>
        </w:rPr>
        <w:t>7</w:t>
      </w:r>
      <w:r w:rsidRPr="006B0559">
        <w:rPr>
          <w:rFonts w:cs="Times New Roman"/>
          <w:b/>
          <w:szCs w:val="24"/>
        </w:rPr>
        <w:t>: References</w:t>
      </w:r>
      <w:r w:rsidRPr="006B0559">
        <w:rPr>
          <w:rFonts w:cs="Times New Roman"/>
          <w:szCs w:val="24"/>
        </w:rPr>
        <w:t xml:space="preserve"> </w:t>
      </w:r>
    </w:p>
    <w:p w14:paraId="0537B8E1" w14:textId="525AFF3C" w:rsidR="002B1A58" w:rsidRPr="006B0559" w:rsidRDefault="00E22DEF" w:rsidP="0045081A">
      <w:pPr>
        <w:spacing w:after="160"/>
        <w:jc w:val="center"/>
        <w:rPr>
          <w:rFonts w:cs="Times New Roman"/>
          <w:szCs w:val="24"/>
        </w:rPr>
      </w:pPr>
      <w:r w:rsidRPr="00E22DEF">
        <w:rPr>
          <w:rFonts w:cs="Times New Roman"/>
          <w:noProof/>
          <w:szCs w:val="24"/>
        </w:rPr>
        <w:drawing>
          <wp:inline distT="0" distB="0" distL="0" distR="0" wp14:anchorId="07FE7EE9" wp14:editId="721DF6CD">
            <wp:extent cx="5943600" cy="33426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r w:rsidR="00B409F3" w:rsidRPr="006B0559">
        <w:rPr>
          <w:rFonts w:cs="Times New Roman"/>
          <w:szCs w:val="24"/>
        </w:rPr>
        <w:br w:type="page"/>
      </w:r>
    </w:p>
    <w:p w14:paraId="27769987" w14:textId="44B0E165" w:rsidR="004B30DC" w:rsidRPr="004B30DC" w:rsidRDefault="002B1A58" w:rsidP="004B30DC">
      <w:pPr>
        <w:pStyle w:val="Heading1"/>
        <w:rPr>
          <w:rFonts w:cs="Times New Roman"/>
          <w:szCs w:val="24"/>
        </w:rPr>
      </w:pPr>
      <w:bookmarkStart w:id="8" w:name="_Toc166510919"/>
      <w:r w:rsidRPr="51156501">
        <w:rPr>
          <w:rFonts w:cs="Times New Roman"/>
        </w:rPr>
        <w:t>References</w:t>
      </w:r>
      <w:bookmarkEnd w:id="8"/>
      <w:r w:rsidRPr="51156501">
        <w:rPr>
          <w:rFonts w:cs="Times New Roman"/>
        </w:rPr>
        <w:t xml:space="preserve"> </w:t>
      </w:r>
    </w:p>
    <w:p w14:paraId="0BEC9C06" w14:textId="77777777" w:rsidR="004B30DC" w:rsidRDefault="004B30DC" w:rsidP="00F9118E">
      <w:pPr>
        <w:ind w:left="720" w:hanging="720"/>
        <w:rPr>
          <w:rFonts w:cs="Times New Roman"/>
          <w:szCs w:val="24"/>
        </w:rPr>
      </w:pPr>
      <w:r w:rsidRPr="00537ADA">
        <w:rPr>
          <w:rFonts w:cs="Times New Roman"/>
          <w:szCs w:val="24"/>
        </w:rPr>
        <w:t xml:space="preserve">Carbonara, V., </w:t>
      </w:r>
      <w:proofErr w:type="spellStart"/>
      <w:r w:rsidRPr="00537ADA">
        <w:rPr>
          <w:rFonts w:cs="Times New Roman"/>
          <w:szCs w:val="24"/>
        </w:rPr>
        <w:t>Scibetta</w:t>
      </w:r>
      <w:proofErr w:type="spellEnd"/>
      <w:r w:rsidRPr="00537ADA">
        <w:rPr>
          <w:rFonts w:cs="Times New Roman"/>
          <w:szCs w:val="24"/>
        </w:rPr>
        <w:t xml:space="preserve">, A. and </w:t>
      </w:r>
      <w:proofErr w:type="spellStart"/>
      <w:r w:rsidRPr="00537ADA">
        <w:rPr>
          <w:rFonts w:cs="Times New Roman"/>
          <w:szCs w:val="24"/>
        </w:rPr>
        <w:t>Torregrossa</w:t>
      </w:r>
      <w:proofErr w:type="spellEnd"/>
      <w:r w:rsidRPr="00537ADA">
        <w:rPr>
          <w:rFonts w:cs="Times New Roman"/>
          <w:szCs w:val="24"/>
        </w:rPr>
        <w:t>, J., 2024. The benefits of multilingual pedagogies for multilingual children’s narrative abilities. </w:t>
      </w:r>
      <w:r w:rsidRPr="00537ADA">
        <w:rPr>
          <w:rFonts w:cs="Times New Roman"/>
          <w:i/>
          <w:iCs/>
          <w:szCs w:val="24"/>
        </w:rPr>
        <w:t>International Journal of Multilingualism</w:t>
      </w:r>
      <w:r w:rsidRPr="00537ADA">
        <w:rPr>
          <w:rFonts w:cs="Times New Roman"/>
          <w:szCs w:val="24"/>
        </w:rPr>
        <w:t>, </w:t>
      </w:r>
      <w:r w:rsidRPr="00537ADA">
        <w:rPr>
          <w:rFonts w:cs="Times New Roman"/>
          <w:i/>
          <w:iCs/>
          <w:szCs w:val="24"/>
        </w:rPr>
        <w:t>21</w:t>
      </w:r>
      <w:r w:rsidRPr="00537ADA">
        <w:rPr>
          <w:rFonts w:cs="Times New Roman"/>
          <w:szCs w:val="24"/>
        </w:rPr>
        <w:t>(2), pp.645-669.</w:t>
      </w:r>
    </w:p>
    <w:p w14:paraId="0F2A4CB4" w14:textId="77777777" w:rsidR="004B30DC" w:rsidRDefault="004B30DC" w:rsidP="00F9118E">
      <w:pPr>
        <w:ind w:left="720" w:hanging="720"/>
        <w:rPr>
          <w:rFonts w:cs="Times New Roman"/>
          <w:szCs w:val="24"/>
        </w:rPr>
      </w:pPr>
      <w:r w:rsidRPr="00F9118E">
        <w:rPr>
          <w:rFonts w:cs="Times New Roman"/>
          <w:szCs w:val="24"/>
        </w:rPr>
        <w:t>Costa-</w:t>
      </w:r>
      <w:proofErr w:type="spellStart"/>
      <w:r w:rsidRPr="00F9118E">
        <w:rPr>
          <w:rFonts w:cs="Times New Roman"/>
          <w:szCs w:val="24"/>
        </w:rPr>
        <w:t>jussà</w:t>
      </w:r>
      <w:proofErr w:type="spellEnd"/>
      <w:r w:rsidRPr="00F9118E">
        <w:rPr>
          <w:rFonts w:cs="Times New Roman"/>
          <w:szCs w:val="24"/>
        </w:rPr>
        <w:t xml:space="preserve">, M.R., Cross, J., </w:t>
      </w:r>
      <w:proofErr w:type="spellStart"/>
      <w:r w:rsidRPr="00F9118E">
        <w:rPr>
          <w:rFonts w:cs="Times New Roman"/>
          <w:szCs w:val="24"/>
        </w:rPr>
        <w:t>Çelebi</w:t>
      </w:r>
      <w:proofErr w:type="spellEnd"/>
      <w:r w:rsidRPr="00F9118E">
        <w:rPr>
          <w:rFonts w:cs="Times New Roman"/>
          <w:szCs w:val="24"/>
        </w:rPr>
        <w:t xml:space="preserve">, O., </w:t>
      </w:r>
      <w:proofErr w:type="spellStart"/>
      <w:r w:rsidRPr="00F9118E">
        <w:rPr>
          <w:rFonts w:cs="Times New Roman"/>
          <w:szCs w:val="24"/>
        </w:rPr>
        <w:t>Elbayad</w:t>
      </w:r>
      <w:proofErr w:type="spellEnd"/>
      <w:r w:rsidRPr="00F9118E">
        <w:rPr>
          <w:rFonts w:cs="Times New Roman"/>
          <w:szCs w:val="24"/>
        </w:rPr>
        <w:t xml:space="preserve">, M., </w:t>
      </w:r>
      <w:proofErr w:type="spellStart"/>
      <w:r w:rsidRPr="00F9118E">
        <w:rPr>
          <w:rFonts w:cs="Times New Roman"/>
          <w:szCs w:val="24"/>
        </w:rPr>
        <w:t>Heafield</w:t>
      </w:r>
      <w:proofErr w:type="spellEnd"/>
      <w:r w:rsidRPr="00F9118E">
        <w:rPr>
          <w:rFonts w:cs="Times New Roman"/>
          <w:szCs w:val="24"/>
        </w:rPr>
        <w:t xml:space="preserve">, K., Heffernan, K., </w:t>
      </w:r>
      <w:proofErr w:type="spellStart"/>
      <w:r w:rsidRPr="00F9118E">
        <w:rPr>
          <w:rFonts w:cs="Times New Roman"/>
          <w:szCs w:val="24"/>
        </w:rPr>
        <w:t>Kalbassi</w:t>
      </w:r>
      <w:proofErr w:type="spellEnd"/>
      <w:r w:rsidRPr="00F9118E">
        <w:rPr>
          <w:rFonts w:cs="Times New Roman"/>
          <w:szCs w:val="24"/>
        </w:rPr>
        <w:t xml:space="preserve">, E., Lam, J., </w:t>
      </w:r>
      <w:proofErr w:type="spellStart"/>
      <w:r w:rsidRPr="00F9118E">
        <w:rPr>
          <w:rFonts w:cs="Times New Roman"/>
          <w:szCs w:val="24"/>
        </w:rPr>
        <w:t>Licht</w:t>
      </w:r>
      <w:proofErr w:type="spellEnd"/>
      <w:r w:rsidRPr="00F9118E">
        <w:rPr>
          <w:rFonts w:cs="Times New Roman"/>
          <w:szCs w:val="24"/>
        </w:rPr>
        <w:t xml:space="preserve">, D., </w:t>
      </w:r>
      <w:proofErr w:type="spellStart"/>
      <w:r w:rsidRPr="00F9118E">
        <w:rPr>
          <w:rFonts w:cs="Times New Roman"/>
          <w:szCs w:val="24"/>
        </w:rPr>
        <w:t>Maillard</w:t>
      </w:r>
      <w:proofErr w:type="spellEnd"/>
      <w:r w:rsidRPr="00F9118E">
        <w:rPr>
          <w:rFonts w:cs="Times New Roman"/>
          <w:szCs w:val="24"/>
        </w:rPr>
        <w:t>, J. and Sun, A., 2022. No language left behind: Scaling human-centered machine translation. </w:t>
      </w:r>
      <w:proofErr w:type="spellStart"/>
      <w:r w:rsidRPr="00F9118E">
        <w:rPr>
          <w:rFonts w:cs="Times New Roman"/>
          <w:i/>
          <w:iCs/>
          <w:szCs w:val="24"/>
        </w:rPr>
        <w:t>arXiv</w:t>
      </w:r>
      <w:proofErr w:type="spellEnd"/>
      <w:r w:rsidRPr="00F9118E">
        <w:rPr>
          <w:rFonts w:cs="Times New Roman"/>
          <w:i/>
          <w:iCs/>
          <w:szCs w:val="24"/>
        </w:rPr>
        <w:t xml:space="preserve"> preprint arXiv:2207.04672</w:t>
      </w:r>
      <w:r w:rsidRPr="00F9118E">
        <w:rPr>
          <w:rFonts w:cs="Times New Roman"/>
          <w:szCs w:val="24"/>
        </w:rPr>
        <w:t>.</w:t>
      </w:r>
    </w:p>
    <w:p w14:paraId="64CD438B" w14:textId="77777777" w:rsidR="004B30DC" w:rsidRDefault="004B30DC" w:rsidP="00F9118E">
      <w:pPr>
        <w:ind w:left="720" w:hanging="720"/>
        <w:rPr>
          <w:rFonts w:cs="Times New Roman"/>
          <w:szCs w:val="24"/>
        </w:rPr>
      </w:pPr>
      <w:proofErr w:type="spellStart"/>
      <w:r w:rsidRPr="00DE4DB7">
        <w:rPr>
          <w:rFonts w:cs="Times New Roman"/>
          <w:szCs w:val="24"/>
        </w:rPr>
        <w:t>Daskalaki</w:t>
      </w:r>
      <w:proofErr w:type="spellEnd"/>
      <w:r w:rsidRPr="00DE4DB7">
        <w:rPr>
          <w:rFonts w:cs="Times New Roman"/>
          <w:szCs w:val="24"/>
        </w:rPr>
        <w:t>, E., 2020. Cultural Diversity and Indicated Intercultural Implications in the Hotel Working Environment in the United Kingdom: Underpinning the Employee’s Perspective. </w:t>
      </w:r>
      <w:r w:rsidRPr="00DE4DB7">
        <w:rPr>
          <w:rFonts w:cs="Times New Roman"/>
          <w:i/>
          <w:iCs/>
          <w:szCs w:val="24"/>
        </w:rPr>
        <w:t>The Market: International Journal of Business</w:t>
      </w:r>
      <w:r w:rsidRPr="00DE4DB7">
        <w:rPr>
          <w:rFonts w:cs="Times New Roman"/>
          <w:szCs w:val="24"/>
        </w:rPr>
        <w:t>, </w:t>
      </w:r>
      <w:r w:rsidRPr="00DE4DB7">
        <w:rPr>
          <w:rFonts w:cs="Times New Roman"/>
          <w:i/>
          <w:iCs/>
          <w:szCs w:val="24"/>
        </w:rPr>
        <w:t>1</w:t>
      </w:r>
      <w:r w:rsidRPr="00DE4DB7">
        <w:rPr>
          <w:rFonts w:cs="Times New Roman"/>
          <w:szCs w:val="24"/>
        </w:rPr>
        <w:t>, pp.91-107.</w:t>
      </w:r>
    </w:p>
    <w:p w14:paraId="31A52781" w14:textId="77777777" w:rsidR="004B30DC" w:rsidRDefault="004B30DC" w:rsidP="00F9118E">
      <w:pPr>
        <w:ind w:left="720" w:hanging="720"/>
        <w:rPr>
          <w:rFonts w:cs="Times New Roman"/>
          <w:szCs w:val="24"/>
        </w:rPr>
      </w:pPr>
      <w:proofErr w:type="spellStart"/>
      <w:r w:rsidRPr="00537ADA">
        <w:rPr>
          <w:rFonts w:cs="Times New Roman"/>
          <w:szCs w:val="24"/>
        </w:rPr>
        <w:t>Jayanath</w:t>
      </w:r>
      <w:proofErr w:type="spellEnd"/>
      <w:r w:rsidRPr="00537ADA">
        <w:rPr>
          <w:rFonts w:cs="Times New Roman"/>
          <w:szCs w:val="24"/>
        </w:rPr>
        <w:t>, T., 2021. A comparative study on bilingualism and multilingualism. </w:t>
      </w:r>
      <w:proofErr w:type="spellStart"/>
      <w:r w:rsidRPr="00537ADA">
        <w:rPr>
          <w:rFonts w:cs="Times New Roman"/>
          <w:i/>
          <w:iCs/>
          <w:szCs w:val="24"/>
        </w:rPr>
        <w:t>KnowEx</w:t>
      </w:r>
      <w:proofErr w:type="spellEnd"/>
      <w:r w:rsidRPr="00537ADA">
        <w:rPr>
          <w:rFonts w:cs="Times New Roman"/>
          <w:i/>
          <w:iCs/>
          <w:szCs w:val="24"/>
        </w:rPr>
        <w:t xml:space="preserve"> Social Sciences</w:t>
      </w:r>
      <w:r w:rsidRPr="00537ADA">
        <w:rPr>
          <w:rFonts w:cs="Times New Roman"/>
          <w:szCs w:val="24"/>
        </w:rPr>
        <w:t>, </w:t>
      </w:r>
      <w:r w:rsidRPr="00537ADA">
        <w:rPr>
          <w:rFonts w:cs="Times New Roman"/>
          <w:i/>
          <w:iCs/>
          <w:szCs w:val="24"/>
        </w:rPr>
        <w:t>1</w:t>
      </w:r>
      <w:r w:rsidRPr="00537ADA">
        <w:rPr>
          <w:rFonts w:cs="Times New Roman"/>
          <w:szCs w:val="24"/>
        </w:rPr>
        <w:t>(02), pp.79-91.</w:t>
      </w:r>
    </w:p>
    <w:p w14:paraId="27E94AF1" w14:textId="77777777" w:rsidR="004B30DC" w:rsidRDefault="004B30DC" w:rsidP="00F9118E">
      <w:pPr>
        <w:ind w:left="720" w:hanging="720"/>
        <w:rPr>
          <w:rFonts w:cs="Times New Roman"/>
          <w:szCs w:val="24"/>
        </w:rPr>
      </w:pPr>
      <w:proofErr w:type="spellStart"/>
      <w:r w:rsidRPr="00B012FB">
        <w:rPr>
          <w:rFonts w:cs="Times New Roman"/>
          <w:szCs w:val="24"/>
        </w:rPr>
        <w:t>Jhaiyanuntana</w:t>
      </w:r>
      <w:proofErr w:type="spellEnd"/>
      <w:r w:rsidRPr="00B012FB">
        <w:rPr>
          <w:rFonts w:cs="Times New Roman"/>
          <w:szCs w:val="24"/>
        </w:rPr>
        <w:t xml:space="preserve">, A. and </w:t>
      </w:r>
      <w:proofErr w:type="spellStart"/>
      <w:r w:rsidRPr="00B012FB">
        <w:rPr>
          <w:rFonts w:cs="Times New Roman"/>
          <w:szCs w:val="24"/>
        </w:rPr>
        <w:t>Nomnian</w:t>
      </w:r>
      <w:proofErr w:type="spellEnd"/>
      <w:r w:rsidRPr="00B012FB">
        <w:rPr>
          <w:rFonts w:cs="Times New Roman"/>
          <w:szCs w:val="24"/>
        </w:rPr>
        <w:t>, S., 2020. Intercultural communication challenges and strategies for the Thai undergraduate hotel interns. </w:t>
      </w:r>
      <w:r w:rsidRPr="00B012FB">
        <w:rPr>
          <w:rFonts w:cs="Times New Roman"/>
          <w:i/>
          <w:iCs/>
          <w:szCs w:val="24"/>
        </w:rPr>
        <w:t>PASAA: Journal of Language Teaching and Learning in Thailand</w:t>
      </w:r>
      <w:r w:rsidRPr="00B012FB">
        <w:rPr>
          <w:rFonts w:cs="Times New Roman"/>
          <w:szCs w:val="24"/>
        </w:rPr>
        <w:t>, </w:t>
      </w:r>
      <w:r w:rsidRPr="00B012FB">
        <w:rPr>
          <w:rFonts w:cs="Times New Roman"/>
          <w:i/>
          <w:iCs/>
          <w:szCs w:val="24"/>
        </w:rPr>
        <w:t>59</w:t>
      </w:r>
      <w:r w:rsidRPr="00B012FB">
        <w:rPr>
          <w:rFonts w:cs="Times New Roman"/>
          <w:szCs w:val="24"/>
        </w:rPr>
        <w:t>, pp.204-235.</w:t>
      </w:r>
    </w:p>
    <w:p w14:paraId="3BECD98A" w14:textId="77777777" w:rsidR="004B30DC" w:rsidRDefault="004B30DC" w:rsidP="00F9118E">
      <w:pPr>
        <w:ind w:left="720" w:hanging="720"/>
        <w:rPr>
          <w:rFonts w:cs="Times New Roman"/>
          <w:szCs w:val="24"/>
        </w:rPr>
      </w:pPr>
      <w:proofErr w:type="spellStart"/>
      <w:r w:rsidRPr="00537ADA">
        <w:rPr>
          <w:rFonts w:cs="Times New Roman"/>
          <w:szCs w:val="24"/>
        </w:rPr>
        <w:t>Langum</w:t>
      </w:r>
      <w:proofErr w:type="spellEnd"/>
      <w:r w:rsidRPr="00537ADA">
        <w:rPr>
          <w:rFonts w:cs="Times New Roman"/>
          <w:szCs w:val="24"/>
        </w:rPr>
        <w:t>, V. and Sullivan, K.P., 2020. Academic writing, scholarly identity, voice and the benefits and challenges of multilingualism: Reflections from Norwegian doctoral researchers in teacher education. </w:t>
      </w:r>
      <w:r w:rsidRPr="00537ADA">
        <w:rPr>
          <w:rFonts w:cs="Times New Roman"/>
          <w:i/>
          <w:iCs/>
          <w:szCs w:val="24"/>
        </w:rPr>
        <w:t>Linguistics and Education</w:t>
      </w:r>
      <w:r w:rsidRPr="00537ADA">
        <w:rPr>
          <w:rFonts w:cs="Times New Roman"/>
          <w:szCs w:val="24"/>
        </w:rPr>
        <w:t>, </w:t>
      </w:r>
      <w:r w:rsidRPr="00537ADA">
        <w:rPr>
          <w:rFonts w:cs="Times New Roman"/>
          <w:i/>
          <w:iCs/>
          <w:szCs w:val="24"/>
        </w:rPr>
        <w:t>60</w:t>
      </w:r>
      <w:r w:rsidRPr="00537ADA">
        <w:rPr>
          <w:rFonts w:cs="Times New Roman"/>
          <w:szCs w:val="24"/>
        </w:rPr>
        <w:t>, p.100883.</w:t>
      </w:r>
    </w:p>
    <w:p w14:paraId="086262BF" w14:textId="77777777" w:rsidR="004B30DC" w:rsidRDefault="004B30DC" w:rsidP="00F9118E">
      <w:pPr>
        <w:ind w:left="720" w:hanging="720"/>
        <w:rPr>
          <w:rFonts w:cs="Times New Roman"/>
          <w:szCs w:val="24"/>
        </w:rPr>
      </w:pPr>
      <w:proofErr w:type="spellStart"/>
      <w:r w:rsidRPr="00DE4DB7">
        <w:rPr>
          <w:rFonts w:cs="Times New Roman"/>
          <w:szCs w:val="24"/>
        </w:rPr>
        <w:t>Manoharan</w:t>
      </w:r>
      <w:proofErr w:type="spellEnd"/>
      <w:r w:rsidRPr="00DE4DB7">
        <w:rPr>
          <w:rFonts w:cs="Times New Roman"/>
          <w:szCs w:val="24"/>
        </w:rPr>
        <w:t xml:space="preserve">, A., Gross, M.J. and </w:t>
      </w:r>
      <w:proofErr w:type="spellStart"/>
      <w:r w:rsidRPr="00DE4DB7">
        <w:rPr>
          <w:rFonts w:cs="Times New Roman"/>
          <w:szCs w:val="24"/>
        </w:rPr>
        <w:t>Sardeshmukh</w:t>
      </w:r>
      <w:proofErr w:type="spellEnd"/>
      <w:r w:rsidRPr="00DE4DB7">
        <w:rPr>
          <w:rFonts w:cs="Times New Roman"/>
          <w:szCs w:val="24"/>
        </w:rPr>
        <w:t>, S.R., 2021. Antecedents and outcomes of a culturally diverse workforce in hotels. </w:t>
      </w:r>
      <w:r w:rsidRPr="00DE4DB7">
        <w:rPr>
          <w:rFonts w:cs="Times New Roman"/>
          <w:i/>
          <w:iCs/>
          <w:szCs w:val="24"/>
        </w:rPr>
        <w:t>Journal of Hospitality &amp; Tourism Research</w:t>
      </w:r>
      <w:r w:rsidRPr="00DE4DB7">
        <w:rPr>
          <w:rFonts w:cs="Times New Roman"/>
          <w:szCs w:val="24"/>
        </w:rPr>
        <w:t>, </w:t>
      </w:r>
      <w:r w:rsidRPr="00DE4DB7">
        <w:rPr>
          <w:rFonts w:cs="Times New Roman"/>
          <w:i/>
          <w:iCs/>
          <w:szCs w:val="24"/>
        </w:rPr>
        <w:t>45</w:t>
      </w:r>
      <w:r w:rsidRPr="00DE4DB7">
        <w:rPr>
          <w:rFonts w:cs="Times New Roman"/>
          <w:szCs w:val="24"/>
        </w:rPr>
        <w:t>(8), pp.1383-1416.</w:t>
      </w:r>
    </w:p>
    <w:p w14:paraId="4172E42C" w14:textId="77777777" w:rsidR="004B30DC" w:rsidRDefault="004B30DC" w:rsidP="00F9118E">
      <w:pPr>
        <w:ind w:left="720" w:hanging="720"/>
        <w:rPr>
          <w:rFonts w:cs="Times New Roman"/>
          <w:szCs w:val="24"/>
        </w:rPr>
      </w:pPr>
      <w:proofErr w:type="spellStart"/>
      <w:r w:rsidRPr="00B012FB">
        <w:rPr>
          <w:rFonts w:cs="Times New Roman"/>
          <w:szCs w:val="24"/>
        </w:rPr>
        <w:t>Oriade</w:t>
      </w:r>
      <w:proofErr w:type="spellEnd"/>
      <w:r w:rsidRPr="00B012FB">
        <w:rPr>
          <w:rFonts w:cs="Times New Roman"/>
          <w:szCs w:val="24"/>
        </w:rPr>
        <w:t xml:space="preserve">, A., </w:t>
      </w:r>
      <w:proofErr w:type="spellStart"/>
      <w:r w:rsidRPr="00B012FB">
        <w:rPr>
          <w:rFonts w:cs="Times New Roman"/>
          <w:szCs w:val="24"/>
        </w:rPr>
        <w:t>Osinaike</w:t>
      </w:r>
      <w:proofErr w:type="spellEnd"/>
      <w:r w:rsidRPr="00B012FB">
        <w:rPr>
          <w:rFonts w:cs="Times New Roman"/>
          <w:szCs w:val="24"/>
        </w:rPr>
        <w:t xml:space="preserve">, A., </w:t>
      </w:r>
      <w:proofErr w:type="spellStart"/>
      <w:r w:rsidRPr="00B012FB">
        <w:rPr>
          <w:rFonts w:cs="Times New Roman"/>
          <w:szCs w:val="24"/>
        </w:rPr>
        <w:t>Aduhene</w:t>
      </w:r>
      <w:proofErr w:type="spellEnd"/>
      <w:r w:rsidRPr="00B012FB">
        <w:rPr>
          <w:rFonts w:cs="Times New Roman"/>
          <w:szCs w:val="24"/>
        </w:rPr>
        <w:t xml:space="preserve">, K. and Wang, Y., 2021. Sustainability awareness, management practices and </w:t>
      </w:r>
      <w:proofErr w:type="spellStart"/>
      <w:r w:rsidRPr="00B012FB">
        <w:rPr>
          <w:rFonts w:cs="Times New Roman"/>
          <w:szCs w:val="24"/>
        </w:rPr>
        <w:t>organisational</w:t>
      </w:r>
      <w:proofErr w:type="spellEnd"/>
      <w:r w:rsidRPr="00B012FB">
        <w:rPr>
          <w:rFonts w:cs="Times New Roman"/>
          <w:szCs w:val="24"/>
        </w:rPr>
        <w:t xml:space="preserve"> culture in hotels: Evidence from developing countries. </w:t>
      </w:r>
      <w:r w:rsidRPr="00B012FB">
        <w:rPr>
          <w:rFonts w:cs="Times New Roman"/>
          <w:i/>
          <w:iCs/>
          <w:szCs w:val="24"/>
        </w:rPr>
        <w:t>International Journal of Hospitality Management</w:t>
      </w:r>
      <w:r w:rsidRPr="00B012FB">
        <w:rPr>
          <w:rFonts w:cs="Times New Roman"/>
          <w:szCs w:val="24"/>
        </w:rPr>
        <w:t>, </w:t>
      </w:r>
      <w:r w:rsidRPr="00B012FB">
        <w:rPr>
          <w:rFonts w:cs="Times New Roman"/>
          <w:i/>
          <w:iCs/>
          <w:szCs w:val="24"/>
        </w:rPr>
        <w:t>92</w:t>
      </w:r>
      <w:r w:rsidRPr="00B012FB">
        <w:rPr>
          <w:rFonts w:cs="Times New Roman"/>
          <w:szCs w:val="24"/>
        </w:rPr>
        <w:t>, p.102699.</w:t>
      </w:r>
    </w:p>
    <w:p w14:paraId="6FA83AF5" w14:textId="77777777" w:rsidR="004B30DC" w:rsidRPr="00BA7FCF" w:rsidRDefault="004B30DC" w:rsidP="00F9118E">
      <w:pPr>
        <w:ind w:left="720" w:hanging="720"/>
        <w:rPr>
          <w:rFonts w:cs="Times New Roman"/>
          <w:szCs w:val="24"/>
        </w:rPr>
      </w:pPr>
      <w:proofErr w:type="spellStart"/>
      <w:r w:rsidRPr="00E42549">
        <w:rPr>
          <w:rFonts w:cs="Times New Roman"/>
          <w:szCs w:val="24"/>
        </w:rPr>
        <w:t>Risager</w:t>
      </w:r>
      <w:proofErr w:type="spellEnd"/>
      <w:r w:rsidRPr="00E42549">
        <w:rPr>
          <w:rFonts w:cs="Times New Roman"/>
          <w:szCs w:val="24"/>
        </w:rPr>
        <w:t>, K., 2021. Language textbooks: windows to the world. </w:t>
      </w:r>
      <w:r w:rsidRPr="00E42549">
        <w:rPr>
          <w:rFonts w:cs="Times New Roman"/>
          <w:i/>
          <w:iCs/>
          <w:szCs w:val="24"/>
        </w:rPr>
        <w:t>Language, Culture and Curriculum</w:t>
      </w:r>
      <w:r w:rsidRPr="00E42549">
        <w:rPr>
          <w:rFonts w:cs="Times New Roman"/>
          <w:szCs w:val="24"/>
        </w:rPr>
        <w:t>, </w:t>
      </w:r>
      <w:r w:rsidRPr="00E42549">
        <w:rPr>
          <w:rFonts w:cs="Times New Roman"/>
          <w:i/>
          <w:iCs/>
          <w:szCs w:val="24"/>
        </w:rPr>
        <w:t>34</w:t>
      </w:r>
      <w:r w:rsidRPr="00E42549">
        <w:rPr>
          <w:rFonts w:cs="Times New Roman"/>
          <w:szCs w:val="24"/>
        </w:rPr>
        <w:t>(2), pp.119-132.</w:t>
      </w:r>
    </w:p>
    <w:p w14:paraId="23EAB414" w14:textId="77777777" w:rsidR="004B30DC" w:rsidRDefault="004B30DC" w:rsidP="00F9118E">
      <w:pPr>
        <w:ind w:left="720" w:hanging="720"/>
        <w:rPr>
          <w:rFonts w:cs="Times New Roman"/>
          <w:szCs w:val="24"/>
        </w:rPr>
      </w:pPr>
      <w:proofErr w:type="spellStart"/>
      <w:r w:rsidRPr="00F9118E">
        <w:rPr>
          <w:rFonts w:cs="Times New Roman"/>
          <w:szCs w:val="24"/>
        </w:rPr>
        <w:t>Sull</w:t>
      </w:r>
      <w:proofErr w:type="spellEnd"/>
      <w:r w:rsidRPr="00F9118E">
        <w:rPr>
          <w:rFonts w:cs="Times New Roman"/>
          <w:szCs w:val="24"/>
        </w:rPr>
        <w:t xml:space="preserve">, D., </w:t>
      </w:r>
      <w:proofErr w:type="spellStart"/>
      <w:r w:rsidRPr="00F9118E">
        <w:rPr>
          <w:rFonts w:cs="Times New Roman"/>
          <w:szCs w:val="24"/>
        </w:rPr>
        <w:t>Sull</w:t>
      </w:r>
      <w:proofErr w:type="spellEnd"/>
      <w:r w:rsidRPr="00F9118E">
        <w:rPr>
          <w:rFonts w:cs="Times New Roman"/>
          <w:szCs w:val="24"/>
        </w:rPr>
        <w:t xml:space="preserve">, C. and </w:t>
      </w:r>
      <w:proofErr w:type="spellStart"/>
      <w:r w:rsidRPr="00F9118E">
        <w:rPr>
          <w:rFonts w:cs="Times New Roman"/>
          <w:szCs w:val="24"/>
        </w:rPr>
        <w:t>Bersin</w:t>
      </w:r>
      <w:proofErr w:type="spellEnd"/>
      <w:r w:rsidRPr="00F9118E">
        <w:rPr>
          <w:rFonts w:cs="Times New Roman"/>
          <w:szCs w:val="24"/>
        </w:rPr>
        <w:t>, J., 2020. Five ways leaders can support remote work. </w:t>
      </w:r>
      <w:r w:rsidRPr="00F9118E">
        <w:rPr>
          <w:rFonts w:cs="Times New Roman"/>
          <w:i/>
          <w:iCs/>
          <w:szCs w:val="24"/>
        </w:rPr>
        <w:t>MIT Sloan Management Review</w:t>
      </w:r>
      <w:r w:rsidRPr="00F9118E">
        <w:rPr>
          <w:rFonts w:cs="Times New Roman"/>
          <w:szCs w:val="24"/>
        </w:rPr>
        <w:t>.</w:t>
      </w:r>
    </w:p>
    <w:p w14:paraId="7E0B2C78" w14:textId="77777777" w:rsidR="004B30DC" w:rsidRDefault="004B30DC" w:rsidP="00F9118E">
      <w:pPr>
        <w:ind w:left="720" w:hanging="720"/>
        <w:rPr>
          <w:rFonts w:cs="Times New Roman"/>
          <w:szCs w:val="24"/>
        </w:rPr>
      </w:pPr>
      <w:proofErr w:type="spellStart"/>
      <w:r w:rsidRPr="00E42549">
        <w:rPr>
          <w:rFonts w:cs="Times New Roman"/>
          <w:szCs w:val="24"/>
        </w:rPr>
        <w:t>Uzum</w:t>
      </w:r>
      <w:proofErr w:type="spellEnd"/>
      <w:r w:rsidRPr="00E42549">
        <w:rPr>
          <w:rFonts w:cs="Times New Roman"/>
          <w:szCs w:val="24"/>
        </w:rPr>
        <w:t xml:space="preserve">, B., </w:t>
      </w:r>
      <w:proofErr w:type="spellStart"/>
      <w:r w:rsidRPr="00E42549">
        <w:rPr>
          <w:rFonts w:cs="Times New Roman"/>
          <w:szCs w:val="24"/>
        </w:rPr>
        <w:t>Yazan</w:t>
      </w:r>
      <w:proofErr w:type="spellEnd"/>
      <w:r w:rsidRPr="00E42549">
        <w:rPr>
          <w:rFonts w:cs="Times New Roman"/>
          <w:szCs w:val="24"/>
        </w:rPr>
        <w:t xml:space="preserve">, B., </w:t>
      </w:r>
      <w:proofErr w:type="spellStart"/>
      <w:r w:rsidRPr="00E42549">
        <w:rPr>
          <w:rFonts w:cs="Times New Roman"/>
          <w:szCs w:val="24"/>
        </w:rPr>
        <w:t>Zahrawi</w:t>
      </w:r>
      <w:proofErr w:type="spellEnd"/>
      <w:r w:rsidRPr="00E42549">
        <w:rPr>
          <w:rFonts w:cs="Times New Roman"/>
          <w:szCs w:val="24"/>
        </w:rPr>
        <w:t xml:space="preserve">, S., </w:t>
      </w:r>
      <w:proofErr w:type="spellStart"/>
      <w:r w:rsidRPr="00E42549">
        <w:rPr>
          <w:rFonts w:cs="Times New Roman"/>
          <w:szCs w:val="24"/>
        </w:rPr>
        <w:t>Bouamer</w:t>
      </w:r>
      <w:proofErr w:type="spellEnd"/>
      <w:r w:rsidRPr="00E42549">
        <w:rPr>
          <w:rFonts w:cs="Times New Roman"/>
          <w:szCs w:val="24"/>
        </w:rPr>
        <w:t xml:space="preserve">, S. and </w:t>
      </w:r>
      <w:proofErr w:type="spellStart"/>
      <w:r w:rsidRPr="00E42549">
        <w:rPr>
          <w:rFonts w:cs="Times New Roman"/>
          <w:szCs w:val="24"/>
        </w:rPr>
        <w:t>Malakaj</w:t>
      </w:r>
      <w:proofErr w:type="spellEnd"/>
      <w:r w:rsidRPr="00E42549">
        <w:rPr>
          <w:rFonts w:cs="Times New Roman"/>
          <w:szCs w:val="24"/>
        </w:rPr>
        <w:t>, E., 2021. A comparative analysis of cultural representations in collegiate world language textbooks (Arabic, French, and German). </w:t>
      </w:r>
      <w:r w:rsidRPr="00E42549">
        <w:rPr>
          <w:rFonts w:cs="Times New Roman"/>
          <w:i/>
          <w:iCs/>
          <w:szCs w:val="24"/>
        </w:rPr>
        <w:t>Linguistics and Education</w:t>
      </w:r>
      <w:r w:rsidRPr="00E42549">
        <w:rPr>
          <w:rFonts w:cs="Times New Roman"/>
          <w:szCs w:val="24"/>
        </w:rPr>
        <w:t>, </w:t>
      </w:r>
      <w:r w:rsidRPr="00E42549">
        <w:rPr>
          <w:rFonts w:cs="Times New Roman"/>
          <w:i/>
          <w:iCs/>
          <w:szCs w:val="24"/>
        </w:rPr>
        <w:t>61</w:t>
      </w:r>
      <w:r w:rsidRPr="00E42549">
        <w:rPr>
          <w:rFonts w:cs="Times New Roman"/>
          <w:szCs w:val="24"/>
        </w:rPr>
        <w:t>, p.100901.</w:t>
      </w:r>
    </w:p>
    <w:p w14:paraId="0DB5E332" w14:textId="77777777" w:rsidR="004B30DC" w:rsidRDefault="004B30DC" w:rsidP="00F9118E">
      <w:pPr>
        <w:ind w:left="720" w:hanging="720"/>
        <w:rPr>
          <w:rFonts w:cs="Times New Roman"/>
          <w:szCs w:val="24"/>
        </w:rPr>
      </w:pPr>
      <w:r w:rsidRPr="00F9118E">
        <w:rPr>
          <w:rFonts w:cs="Times New Roman"/>
          <w:szCs w:val="24"/>
        </w:rPr>
        <w:t>Yang, C.E., Wang, Y.C. and Yang, J., 2020. Hotel restaurant service employees’ sources of positive and negative emotions. </w:t>
      </w:r>
      <w:r w:rsidRPr="00F9118E">
        <w:rPr>
          <w:rFonts w:cs="Times New Roman"/>
          <w:i/>
          <w:iCs/>
          <w:szCs w:val="24"/>
        </w:rPr>
        <w:t>Journal of Quality Assurance in Hospitality &amp; Tourism</w:t>
      </w:r>
      <w:r w:rsidRPr="00F9118E">
        <w:rPr>
          <w:rFonts w:cs="Times New Roman"/>
          <w:szCs w:val="24"/>
        </w:rPr>
        <w:t>, </w:t>
      </w:r>
      <w:r w:rsidRPr="00F9118E">
        <w:rPr>
          <w:rFonts w:cs="Times New Roman"/>
          <w:i/>
          <w:iCs/>
          <w:szCs w:val="24"/>
        </w:rPr>
        <w:t>21</w:t>
      </w:r>
      <w:r w:rsidRPr="00F9118E">
        <w:rPr>
          <w:rFonts w:cs="Times New Roman"/>
          <w:szCs w:val="24"/>
        </w:rPr>
        <w:t>(5), pp.542-563.</w:t>
      </w:r>
    </w:p>
    <w:p w14:paraId="15D9A259" w14:textId="77777777" w:rsidR="004B30DC" w:rsidRDefault="004B30DC" w:rsidP="00F9118E">
      <w:pPr>
        <w:ind w:left="720" w:hanging="720"/>
        <w:rPr>
          <w:rFonts w:cs="Times New Roman"/>
          <w:szCs w:val="24"/>
        </w:rPr>
      </w:pPr>
      <w:r w:rsidRPr="00DE4DB7">
        <w:rPr>
          <w:rFonts w:cs="Times New Roman"/>
          <w:szCs w:val="24"/>
        </w:rPr>
        <w:t>Yang, H., Cheung, C. and Li, W., 2022. Intercultural communication competency practices in the hotel industry. </w:t>
      </w:r>
      <w:r w:rsidRPr="00DE4DB7">
        <w:rPr>
          <w:rFonts w:cs="Times New Roman"/>
          <w:i/>
          <w:iCs/>
          <w:szCs w:val="24"/>
        </w:rPr>
        <w:t>Journal of China Tourism Research</w:t>
      </w:r>
      <w:r w:rsidRPr="00DE4DB7">
        <w:rPr>
          <w:rFonts w:cs="Times New Roman"/>
          <w:szCs w:val="24"/>
        </w:rPr>
        <w:t>, </w:t>
      </w:r>
      <w:r w:rsidRPr="00DE4DB7">
        <w:rPr>
          <w:rFonts w:cs="Times New Roman"/>
          <w:i/>
          <w:iCs/>
          <w:szCs w:val="24"/>
        </w:rPr>
        <w:t>18</w:t>
      </w:r>
      <w:r w:rsidRPr="00DE4DB7">
        <w:rPr>
          <w:rFonts w:cs="Times New Roman"/>
          <w:szCs w:val="24"/>
        </w:rPr>
        <w:t>(1), pp.162-184.</w:t>
      </w:r>
    </w:p>
    <w:p w14:paraId="5935F81D" w14:textId="77777777" w:rsidR="004B30DC" w:rsidRDefault="004B30DC" w:rsidP="00F9118E">
      <w:pPr>
        <w:ind w:left="720" w:hanging="720"/>
        <w:rPr>
          <w:rFonts w:cs="Times New Roman"/>
          <w:szCs w:val="24"/>
        </w:rPr>
      </w:pPr>
      <w:proofErr w:type="spellStart"/>
      <w:r w:rsidRPr="00B012FB">
        <w:rPr>
          <w:rFonts w:cs="Times New Roman"/>
          <w:szCs w:val="24"/>
        </w:rPr>
        <w:t>Yeşiltaş</w:t>
      </w:r>
      <w:proofErr w:type="spellEnd"/>
      <w:r w:rsidRPr="00B012FB">
        <w:rPr>
          <w:rFonts w:cs="Times New Roman"/>
          <w:szCs w:val="24"/>
        </w:rPr>
        <w:t xml:space="preserve">, M., </w:t>
      </w:r>
      <w:proofErr w:type="spellStart"/>
      <w:r w:rsidRPr="00B012FB">
        <w:rPr>
          <w:rFonts w:cs="Times New Roman"/>
          <w:szCs w:val="24"/>
        </w:rPr>
        <w:t>Gürlek</w:t>
      </w:r>
      <w:proofErr w:type="spellEnd"/>
      <w:r w:rsidRPr="00B012FB">
        <w:rPr>
          <w:rFonts w:cs="Times New Roman"/>
          <w:szCs w:val="24"/>
        </w:rPr>
        <w:t xml:space="preserve">, M. and </w:t>
      </w:r>
      <w:proofErr w:type="spellStart"/>
      <w:r w:rsidRPr="00B012FB">
        <w:rPr>
          <w:rFonts w:cs="Times New Roman"/>
          <w:szCs w:val="24"/>
        </w:rPr>
        <w:t>Kenar</w:t>
      </w:r>
      <w:proofErr w:type="spellEnd"/>
      <w:r w:rsidRPr="00B012FB">
        <w:rPr>
          <w:rFonts w:cs="Times New Roman"/>
          <w:szCs w:val="24"/>
        </w:rPr>
        <w:t>, G., 2022. Organizational green culture and green employee behavior: Differences between green and non-green hotels. </w:t>
      </w:r>
      <w:r w:rsidRPr="00B012FB">
        <w:rPr>
          <w:rFonts w:cs="Times New Roman"/>
          <w:i/>
          <w:iCs/>
          <w:szCs w:val="24"/>
        </w:rPr>
        <w:t>Journal of Cleaner Production</w:t>
      </w:r>
      <w:r w:rsidRPr="00B012FB">
        <w:rPr>
          <w:rFonts w:cs="Times New Roman"/>
          <w:szCs w:val="24"/>
        </w:rPr>
        <w:t>, </w:t>
      </w:r>
      <w:r w:rsidRPr="00B012FB">
        <w:rPr>
          <w:rFonts w:cs="Times New Roman"/>
          <w:i/>
          <w:iCs/>
          <w:szCs w:val="24"/>
        </w:rPr>
        <w:t>343</w:t>
      </w:r>
      <w:r w:rsidRPr="00B012FB">
        <w:rPr>
          <w:rFonts w:cs="Times New Roman"/>
          <w:szCs w:val="24"/>
        </w:rPr>
        <w:t>, p.131051.</w:t>
      </w:r>
    </w:p>
    <w:sectPr w:rsidR="004B30D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86EBD" w14:textId="77777777" w:rsidR="00233D15" w:rsidRDefault="00233D15" w:rsidP="00FF7494">
      <w:pPr>
        <w:spacing w:line="240" w:lineRule="auto"/>
      </w:pPr>
      <w:r>
        <w:separator/>
      </w:r>
    </w:p>
  </w:endnote>
  <w:endnote w:type="continuationSeparator" w:id="0">
    <w:p w14:paraId="3775A2E1" w14:textId="77777777" w:rsidR="00233D15" w:rsidRDefault="00233D15" w:rsidP="00FF7494">
      <w:pPr>
        <w:spacing w:line="240" w:lineRule="auto"/>
      </w:pPr>
      <w:r>
        <w:continuationSeparator/>
      </w:r>
    </w:p>
  </w:endnote>
  <w:endnote w:type="continuationNotice" w:id="1">
    <w:p w14:paraId="238A60F8" w14:textId="77777777" w:rsidR="00233D15" w:rsidRDefault="00233D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1B184" w14:textId="77777777" w:rsidR="00233D15" w:rsidRDefault="00233D15" w:rsidP="00FF7494">
      <w:pPr>
        <w:spacing w:line="240" w:lineRule="auto"/>
      </w:pPr>
      <w:r>
        <w:separator/>
      </w:r>
    </w:p>
  </w:footnote>
  <w:footnote w:type="continuationSeparator" w:id="0">
    <w:p w14:paraId="7034ED5A" w14:textId="77777777" w:rsidR="00233D15" w:rsidRDefault="00233D15" w:rsidP="00FF7494">
      <w:pPr>
        <w:spacing w:line="240" w:lineRule="auto"/>
      </w:pPr>
      <w:r>
        <w:continuationSeparator/>
      </w:r>
    </w:p>
  </w:footnote>
  <w:footnote w:type="continuationNotice" w:id="1">
    <w:p w14:paraId="626422CC" w14:textId="77777777" w:rsidR="00233D15" w:rsidRDefault="00233D15">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72E62"/>
    <w:multiLevelType w:val="hybridMultilevel"/>
    <w:tmpl w:val="55BC84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549485D"/>
    <w:multiLevelType w:val="multilevel"/>
    <w:tmpl w:val="8208FDAE"/>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C3D151B"/>
    <w:multiLevelType w:val="hybridMultilevel"/>
    <w:tmpl w:val="AADC51E8"/>
    <w:lvl w:ilvl="0" w:tplc="85E0524A">
      <w:start w:val="1"/>
      <w:numFmt w:val="bullet"/>
      <w:lvlText w:val=""/>
      <w:lvlJc w:val="left"/>
      <w:pPr>
        <w:ind w:left="360" w:hanging="360"/>
      </w:pPr>
      <w:rPr>
        <w:rFonts w:ascii="Symbol" w:hAnsi="Symbol" w:hint="default"/>
      </w:rPr>
    </w:lvl>
    <w:lvl w:ilvl="1" w:tplc="6EC4BCFE" w:tentative="1">
      <w:start w:val="1"/>
      <w:numFmt w:val="bullet"/>
      <w:lvlText w:val="o"/>
      <w:lvlJc w:val="left"/>
      <w:pPr>
        <w:ind w:left="1080" w:hanging="360"/>
      </w:pPr>
      <w:rPr>
        <w:rFonts w:ascii="Courier New" w:hAnsi="Courier New" w:cs="Courier New" w:hint="default"/>
      </w:rPr>
    </w:lvl>
    <w:lvl w:ilvl="2" w:tplc="15B059D8" w:tentative="1">
      <w:start w:val="1"/>
      <w:numFmt w:val="bullet"/>
      <w:lvlText w:val=""/>
      <w:lvlJc w:val="left"/>
      <w:pPr>
        <w:ind w:left="1800" w:hanging="360"/>
      </w:pPr>
      <w:rPr>
        <w:rFonts w:ascii="Wingdings" w:hAnsi="Wingdings" w:hint="default"/>
      </w:rPr>
    </w:lvl>
    <w:lvl w:ilvl="3" w:tplc="13D05A30" w:tentative="1">
      <w:start w:val="1"/>
      <w:numFmt w:val="bullet"/>
      <w:lvlText w:val=""/>
      <w:lvlJc w:val="left"/>
      <w:pPr>
        <w:ind w:left="2520" w:hanging="360"/>
      </w:pPr>
      <w:rPr>
        <w:rFonts w:ascii="Symbol" w:hAnsi="Symbol" w:hint="default"/>
      </w:rPr>
    </w:lvl>
    <w:lvl w:ilvl="4" w:tplc="53FE94E8" w:tentative="1">
      <w:start w:val="1"/>
      <w:numFmt w:val="bullet"/>
      <w:lvlText w:val="o"/>
      <w:lvlJc w:val="left"/>
      <w:pPr>
        <w:ind w:left="3240" w:hanging="360"/>
      </w:pPr>
      <w:rPr>
        <w:rFonts w:ascii="Courier New" w:hAnsi="Courier New" w:cs="Courier New" w:hint="default"/>
      </w:rPr>
    </w:lvl>
    <w:lvl w:ilvl="5" w:tplc="3754FFAC" w:tentative="1">
      <w:start w:val="1"/>
      <w:numFmt w:val="bullet"/>
      <w:lvlText w:val=""/>
      <w:lvlJc w:val="left"/>
      <w:pPr>
        <w:ind w:left="3960" w:hanging="360"/>
      </w:pPr>
      <w:rPr>
        <w:rFonts w:ascii="Wingdings" w:hAnsi="Wingdings" w:hint="default"/>
      </w:rPr>
    </w:lvl>
    <w:lvl w:ilvl="6" w:tplc="2368BCE2" w:tentative="1">
      <w:start w:val="1"/>
      <w:numFmt w:val="bullet"/>
      <w:lvlText w:val=""/>
      <w:lvlJc w:val="left"/>
      <w:pPr>
        <w:ind w:left="4680" w:hanging="360"/>
      </w:pPr>
      <w:rPr>
        <w:rFonts w:ascii="Symbol" w:hAnsi="Symbol" w:hint="default"/>
      </w:rPr>
    </w:lvl>
    <w:lvl w:ilvl="7" w:tplc="A09873A0" w:tentative="1">
      <w:start w:val="1"/>
      <w:numFmt w:val="bullet"/>
      <w:lvlText w:val="o"/>
      <w:lvlJc w:val="left"/>
      <w:pPr>
        <w:ind w:left="5400" w:hanging="360"/>
      </w:pPr>
      <w:rPr>
        <w:rFonts w:ascii="Courier New" w:hAnsi="Courier New" w:cs="Courier New" w:hint="default"/>
      </w:rPr>
    </w:lvl>
    <w:lvl w:ilvl="8" w:tplc="62164D18" w:tentative="1">
      <w:start w:val="1"/>
      <w:numFmt w:val="bullet"/>
      <w:lvlText w:val=""/>
      <w:lvlJc w:val="left"/>
      <w:pPr>
        <w:ind w:left="6120" w:hanging="360"/>
      </w:pPr>
      <w:rPr>
        <w:rFonts w:ascii="Wingdings" w:hAnsi="Wingdings" w:hint="default"/>
      </w:rPr>
    </w:lvl>
  </w:abstractNum>
  <w:abstractNum w:abstractNumId="3" w15:restartNumberingAfterBreak="0">
    <w:nsid w:val="1E026676"/>
    <w:multiLevelType w:val="multilevel"/>
    <w:tmpl w:val="4C76C33E"/>
    <w:lvl w:ilvl="0">
      <w:start w:val="1"/>
      <w:numFmt w:val="decimal"/>
      <w:lvlText w:val="%1"/>
      <w:lvlJc w:val="left"/>
      <w:pPr>
        <w:ind w:left="432" w:hanging="432"/>
      </w:pPr>
      <w:rPr>
        <w:i w:val="0"/>
        <w:color w:val="auto"/>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EF2573F"/>
    <w:multiLevelType w:val="hybridMultilevel"/>
    <w:tmpl w:val="1670364C"/>
    <w:lvl w:ilvl="0" w:tplc="04090005">
      <w:start w:val="1"/>
      <w:numFmt w:val="bullet"/>
      <w:lvlText w:val=""/>
      <w:lvlJc w:val="left"/>
      <w:pPr>
        <w:ind w:left="360" w:hanging="360"/>
      </w:pPr>
      <w:rPr>
        <w:rFonts w:ascii="Wingdings" w:hAnsi="Wingdings" w:hint="default"/>
      </w:rPr>
    </w:lvl>
    <w:lvl w:ilvl="1" w:tplc="842E7216">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6768A6"/>
    <w:multiLevelType w:val="hybridMultilevel"/>
    <w:tmpl w:val="D6BA27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0D23D54"/>
    <w:multiLevelType w:val="hybridMultilevel"/>
    <w:tmpl w:val="181C4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E72BE1"/>
    <w:multiLevelType w:val="hybridMultilevel"/>
    <w:tmpl w:val="23DE6B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1B7D3C"/>
    <w:multiLevelType w:val="hybridMultilevel"/>
    <w:tmpl w:val="7AA0D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954CB5"/>
    <w:multiLevelType w:val="hybridMultilevel"/>
    <w:tmpl w:val="F95867AA"/>
    <w:lvl w:ilvl="0" w:tplc="E9B0B894">
      <w:start w:val="1"/>
      <w:numFmt w:val="bullet"/>
      <w:lvlText w:val=""/>
      <w:lvlJc w:val="left"/>
      <w:pPr>
        <w:ind w:left="720" w:hanging="360"/>
      </w:pPr>
      <w:rPr>
        <w:rFonts w:ascii="Symbol" w:hAnsi="Symbol" w:hint="default"/>
      </w:rPr>
    </w:lvl>
    <w:lvl w:ilvl="1" w:tplc="BBD09AC8" w:tentative="1">
      <w:start w:val="1"/>
      <w:numFmt w:val="bullet"/>
      <w:lvlText w:val="o"/>
      <w:lvlJc w:val="left"/>
      <w:pPr>
        <w:ind w:left="1440" w:hanging="360"/>
      </w:pPr>
      <w:rPr>
        <w:rFonts w:ascii="Courier New" w:hAnsi="Courier New" w:cs="Courier New" w:hint="default"/>
      </w:rPr>
    </w:lvl>
    <w:lvl w:ilvl="2" w:tplc="72DCC7D6" w:tentative="1">
      <w:start w:val="1"/>
      <w:numFmt w:val="bullet"/>
      <w:lvlText w:val=""/>
      <w:lvlJc w:val="left"/>
      <w:pPr>
        <w:ind w:left="2160" w:hanging="360"/>
      </w:pPr>
      <w:rPr>
        <w:rFonts w:ascii="Wingdings" w:hAnsi="Wingdings" w:hint="default"/>
      </w:rPr>
    </w:lvl>
    <w:lvl w:ilvl="3" w:tplc="09F0BC80" w:tentative="1">
      <w:start w:val="1"/>
      <w:numFmt w:val="bullet"/>
      <w:lvlText w:val=""/>
      <w:lvlJc w:val="left"/>
      <w:pPr>
        <w:ind w:left="2880" w:hanging="360"/>
      </w:pPr>
      <w:rPr>
        <w:rFonts w:ascii="Symbol" w:hAnsi="Symbol" w:hint="default"/>
      </w:rPr>
    </w:lvl>
    <w:lvl w:ilvl="4" w:tplc="0696F772" w:tentative="1">
      <w:start w:val="1"/>
      <w:numFmt w:val="bullet"/>
      <w:lvlText w:val="o"/>
      <w:lvlJc w:val="left"/>
      <w:pPr>
        <w:ind w:left="3600" w:hanging="360"/>
      </w:pPr>
      <w:rPr>
        <w:rFonts w:ascii="Courier New" w:hAnsi="Courier New" w:cs="Courier New" w:hint="default"/>
      </w:rPr>
    </w:lvl>
    <w:lvl w:ilvl="5" w:tplc="8CB697BC" w:tentative="1">
      <w:start w:val="1"/>
      <w:numFmt w:val="bullet"/>
      <w:lvlText w:val=""/>
      <w:lvlJc w:val="left"/>
      <w:pPr>
        <w:ind w:left="4320" w:hanging="360"/>
      </w:pPr>
      <w:rPr>
        <w:rFonts w:ascii="Wingdings" w:hAnsi="Wingdings" w:hint="default"/>
      </w:rPr>
    </w:lvl>
    <w:lvl w:ilvl="6" w:tplc="6B9A8786" w:tentative="1">
      <w:start w:val="1"/>
      <w:numFmt w:val="bullet"/>
      <w:lvlText w:val=""/>
      <w:lvlJc w:val="left"/>
      <w:pPr>
        <w:ind w:left="5040" w:hanging="360"/>
      </w:pPr>
      <w:rPr>
        <w:rFonts w:ascii="Symbol" w:hAnsi="Symbol" w:hint="default"/>
      </w:rPr>
    </w:lvl>
    <w:lvl w:ilvl="7" w:tplc="81FC1C3C" w:tentative="1">
      <w:start w:val="1"/>
      <w:numFmt w:val="bullet"/>
      <w:lvlText w:val="o"/>
      <w:lvlJc w:val="left"/>
      <w:pPr>
        <w:ind w:left="5760" w:hanging="360"/>
      </w:pPr>
      <w:rPr>
        <w:rFonts w:ascii="Courier New" w:hAnsi="Courier New" w:cs="Courier New" w:hint="default"/>
      </w:rPr>
    </w:lvl>
    <w:lvl w:ilvl="8" w:tplc="98BC0556" w:tentative="1">
      <w:start w:val="1"/>
      <w:numFmt w:val="bullet"/>
      <w:lvlText w:val=""/>
      <w:lvlJc w:val="left"/>
      <w:pPr>
        <w:ind w:left="6480" w:hanging="360"/>
      </w:pPr>
      <w:rPr>
        <w:rFonts w:ascii="Wingdings" w:hAnsi="Wingdings" w:hint="default"/>
      </w:rPr>
    </w:lvl>
  </w:abstractNum>
  <w:abstractNum w:abstractNumId="10" w15:restartNumberingAfterBreak="0">
    <w:nsid w:val="5B9E796A"/>
    <w:multiLevelType w:val="multilevel"/>
    <w:tmpl w:val="1A3CD1B0"/>
    <w:lvl w:ilvl="0">
      <w:start w:val="1"/>
      <w:numFmt w:val="decimal"/>
      <w:lvlText w:val="%1"/>
      <w:lvlJc w:val="left"/>
      <w:pPr>
        <w:ind w:left="432" w:hanging="432"/>
      </w:pPr>
    </w:lvl>
    <w:lvl w:ilvl="1">
      <w:start w:val="1"/>
      <w:numFmt w:val="decimal"/>
      <w:pStyle w:val="Heading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64EF7805"/>
    <w:multiLevelType w:val="multilevel"/>
    <w:tmpl w:val="AA7A8450"/>
    <w:lvl w:ilvl="0">
      <w:start w:val="1"/>
      <w:numFmt w:val="decimal"/>
      <w:pStyle w:val="Heading1"/>
      <w:lvlText w:val="%1"/>
      <w:lvlJc w:val="left"/>
      <w:pPr>
        <w:ind w:left="432" w:hanging="432"/>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7A036CF"/>
    <w:multiLevelType w:val="hybridMultilevel"/>
    <w:tmpl w:val="8B002750"/>
    <w:lvl w:ilvl="0" w:tplc="8C6A5F2A">
      <w:start w:val="1"/>
      <w:numFmt w:val="bullet"/>
      <w:lvlText w:val=""/>
      <w:lvlJc w:val="left"/>
      <w:pPr>
        <w:ind w:left="720" w:hanging="360"/>
      </w:pPr>
      <w:rPr>
        <w:rFonts w:ascii="Symbol" w:hAnsi="Symbol" w:hint="default"/>
      </w:rPr>
    </w:lvl>
    <w:lvl w:ilvl="1" w:tplc="4664C8E0" w:tentative="1">
      <w:start w:val="1"/>
      <w:numFmt w:val="bullet"/>
      <w:lvlText w:val="o"/>
      <w:lvlJc w:val="left"/>
      <w:pPr>
        <w:ind w:left="1440" w:hanging="360"/>
      </w:pPr>
      <w:rPr>
        <w:rFonts w:ascii="Courier New" w:hAnsi="Courier New" w:cs="Courier New" w:hint="default"/>
      </w:rPr>
    </w:lvl>
    <w:lvl w:ilvl="2" w:tplc="DFE62BDE" w:tentative="1">
      <w:start w:val="1"/>
      <w:numFmt w:val="bullet"/>
      <w:lvlText w:val=""/>
      <w:lvlJc w:val="left"/>
      <w:pPr>
        <w:ind w:left="2160" w:hanging="360"/>
      </w:pPr>
      <w:rPr>
        <w:rFonts w:ascii="Wingdings" w:hAnsi="Wingdings" w:hint="default"/>
      </w:rPr>
    </w:lvl>
    <w:lvl w:ilvl="3" w:tplc="37F075EA" w:tentative="1">
      <w:start w:val="1"/>
      <w:numFmt w:val="bullet"/>
      <w:lvlText w:val=""/>
      <w:lvlJc w:val="left"/>
      <w:pPr>
        <w:ind w:left="2880" w:hanging="360"/>
      </w:pPr>
      <w:rPr>
        <w:rFonts w:ascii="Symbol" w:hAnsi="Symbol" w:hint="default"/>
      </w:rPr>
    </w:lvl>
    <w:lvl w:ilvl="4" w:tplc="0AE8C268" w:tentative="1">
      <w:start w:val="1"/>
      <w:numFmt w:val="bullet"/>
      <w:lvlText w:val="o"/>
      <w:lvlJc w:val="left"/>
      <w:pPr>
        <w:ind w:left="3600" w:hanging="360"/>
      </w:pPr>
      <w:rPr>
        <w:rFonts w:ascii="Courier New" w:hAnsi="Courier New" w:cs="Courier New" w:hint="default"/>
      </w:rPr>
    </w:lvl>
    <w:lvl w:ilvl="5" w:tplc="B8C27F46" w:tentative="1">
      <w:start w:val="1"/>
      <w:numFmt w:val="bullet"/>
      <w:lvlText w:val=""/>
      <w:lvlJc w:val="left"/>
      <w:pPr>
        <w:ind w:left="4320" w:hanging="360"/>
      </w:pPr>
      <w:rPr>
        <w:rFonts w:ascii="Wingdings" w:hAnsi="Wingdings" w:hint="default"/>
      </w:rPr>
    </w:lvl>
    <w:lvl w:ilvl="6" w:tplc="3264B348" w:tentative="1">
      <w:start w:val="1"/>
      <w:numFmt w:val="bullet"/>
      <w:lvlText w:val=""/>
      <w:lvlJc w:val="left"/>
      <w:pPr>
        <w:ind w:left="5040" w:hanging="360"/>
      </w:pPr>
      <w:rPr>
        <w:rFonts w:ascii="Symbol" w:hAnsi="Symbol" w:hint="default"/>
      </w:rPr>
    </w:lvl>
    <w:lvl w:ilvl="7" w:tplc="4CC493D2" w:tentative="1">
      <w:start w:val="1"/>
      <w:numFmt w:val="bullet"/>
      <w:lvlText w:val="o"/>
      <w:lvlJc w:val="left"/>
      <w:pPr>
        <w:ind w:left="5760" w:hanging="360"/>
      </w:pPr>
      <w:rPr>
        <w:rFonts w:ascii="Courier New" w:hAnsi="Courier New" w:cs="Courier New" w:hint="default"/>
      </w:rPr>
    </w:lvl>
    <w:lvl w:ilvl="8" w:tplc="85E07132" w:tentative="1">
      <w:start w:val="1"/>
      <w:numFmt w:val="bullet"/>
      <w:lvlText w:val=""/>
      <w:lvlJc w:val="left"/>
      <w:pPr>
        <w:ind w:left="6480" w:hanging="360"/>
      </w:pPr>
      <w:rPr>
        <w:rFonts w:ascii="Wingdings" w:hAnsi="Wingdings" w:hint="default"/>
      </w:rPr>
    </w:lvl>
  </w:abstractNum>
  <w:abstractNum w:abstractNumId="13" w15:restartNumberingAfterBreak="0">
    <w:nsid w:val="79D24C81"/>
    <w:multiLevelType w:val="multilevel"/>
    <w:tmpl w:val="34C004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40277500">
    <w:abstractNumId w:val="10"/>
  </w:num>
  <w:num w:numId="2" w16cid:durableId="305430106">
    <w:abstractNumId w:val="10"/>
  </w:num>
  <w:num w:numId="3" w16cid:durableId="126708496">
    <w:abstractNumId w:val="3"/>
  </w:num>
  <w:num w:numId="4" w16cid:durableId="1000426178">
    <w:abstractNumId w:val="13"/>
  </w:num>
  <w:num w:numId="5" w16cid:durableId="379482896">
    <w:abstractNumId w:val="11"/>
  </w:num>
  <w:num w:numId="6" w16cid:durableId="1913656407">
    <w:abstractNumId w:val="11"/>
  </w:num>
  <w:num w:numId="7" w16cid:durableId="769282903">
    <w:abstractNumId w:val="8"/>
  </w:num>
  <w:num w:numId="8" w16cid:durableId="2121217280">
    <w:abstractNumId w:val="6"/>
  </w:num>
  <w:num w:numId="9" w16cid:durableId="2141724646">
    <w:abstractNumId w:val="5"/>
  </w:num>
  <w:num w:numId="10" w16cid:durableId="262878701">
    <w:abstractNumId w:val="1"/>
  </w:num>
  <w:num w:numId="11" w16cid:durableId="303587520">
    <w:abstractNumId w:val="2"/>
  </w:num>
  <w:num w:numId="12" w16cid:durableId="1172257312">
    <w:abstractNumId w:val="0"/>
  </w:num>
  <w:num w:numId="13" w16cid:durableId="880172708">
    <w:abstractNumId w:val="11"/>
    <w:lvlOverride w:ilvl="0">
      <w:startOverride w:val="10"/>
    </w:lvlOverride>
    <w:lvlOverride w:ilvl="1">
      <w:startOverride w:val="2"/>
    </w:lvlOverride>
  </w:num>
  <w:num w:numId="14" w16cid:durableId="1511069665">
    <w:abstractNumId w:val="12"/>
  </w:num>
  <w:num w:numId="15" w16cid:durableId="1331566839">
    <w:abstractNumId w:val="9"/>
  </w:num>
  <w:num w:numId="16" w16cid:durableId="2038307501">
    <w:abstractNumId w:val="7"/>
  </w:num>
  <w:num w:numId="17" w16cid:durableId="10167347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9B6"/>
    <w:rsid w:val="00007C2F"/>
    <w:rsid w:val="000133CD"/>
    <w:rsid w:val="00016697"/>
    <w:rsid w:val="00021917"/>
    <w:rsid w:val="00023B36"/>
    <w:rsid w:val="00044D6E"/>
    <w:rsid w:val="0005667E"/>
    <w:rsid w:val="0005698E"/>
    <w:rsid w:val="00061A86"/>
    <w:rsid w:val="000649B6"/>
    <w:rsid w:val="00065887"/>
    <w:rsid w:val="0006672C"/>
    <w:rsid w:val="00071523"/>
    <w:rsid w:val="00074A6D"/>
    <w:rsid w:val="00075EF1"/>
    <w:rsid w:val="00080620"/>
    <w:rsid w:val="0009550B"/>
    <w:rsid w:val="00096199"/>
    <w:rsid w:val="0009691B"/>
    <w:rsid w:val="000A7C68"/>
    <w:rsid w:val="000C0801"/>
    <w:rsid w:val="000C21F6"/>
    <w:rsid w:val="000C3D5B"/>
    <w:rsid w:val="000C60A2"/>
    <w:rsid w:val="000D2D59"/>
    <w:rsid w:val="000D3CFD"/>
    <w:rsid w:val="000D61B8"/>
    <w:rsid w:val="000E11E3"/>
    <w:rsid w:val="000F1344"/>
    <w:rsid w:val="000F3B57"/>
    <w:rsid w:val="000F48E3"/>
    <w:rsid w:val="000F7064"/>
    <w:rsid w:val="00100BF4"/>
    <w:rsid w:val="00106E4E"/>
    <w:rsid w:val="0011130C"/>
    <w:rsid w:val="00111D19"/>
    <w:rsid w:val="00127F3D"/>
    <w:rsid w:val="00136F23"/>
    <w:rsid w:val="00137908"/>
    <w:rsid w:val="00140B0E"/>
    <w:rsid w:val="00144D43"/>
    <w:rsid w:val="0014576D"/>
    <w:rsid w:val="00150E1B"/>
    <w:rsid w:val="0015161B"/>
    <w:rsid w:val="00151905"/>
    <w:rsid w:val="00153F3F"/>
    <w:rsid w:val="00155FBA"/>
    <w:rsid w:val="00171F1B"/>
    <w:rsid w:val="001730B3"/>
    <w:rsid w:val="00175596"/>
    <w:rsid w:val="001761C8"/>
    <w:rsid w:val="00186E0E"/>
    <w:rsid w:val="00191CD1"/>
    <w:rsid w:val="00197EEB"/>
    <w:rsid w:val="001A40D3"/>
    <w:rsid w:val="001A5E71"/>
    <w:rsid w:val="001A6B46"/>
    <w:rsid w:val="001B7324"/>
    <w:rsid w:val="001C4576"/>
    <w:rsid w:val="001C4663"/>
    <w:rsid w:val="001D4B44"/>
    <w:rsid w:val="001D671C"/>
    <w:rsid w:val="001D7285"/>
    <w:rsid w:val="001E2956"/>
    <w:rsid w:val="001E3B4E"/>
    <w:rsid w:val="001E5491"/>
    <w:rsid w:val="001E6886"/>
    <w:rsid w:val="001F756B"/>
    <w:rsid w:val="00200284"/>
    <w:rsid w:val="00203FD9"/>
    <w:rsid w:val="002128D3"/>
    <w:rsid w:val="00216D26"/>
    <w:rsid w:val="0022063F"/>
    <w:rsid w:val="0022286D"/>
    <w:rsid w:val="00230F76"/>
    <w:rsid w:val="002330FF"/>
    <w:rsid w:val="00233D15"/>
    <w:rsid w:val="00235318"/>
    <w:rsid w:val="002430E0"/>
    <w:rsid w:val="00245437"/>
    <w:rsid w:val="00253A1F"/>
    <w:rsid w:val="002701C7"/>
    <w:rsid w:val="00270BF1"/>
    <w:rsid w:val="00285524"/>
    <w:rsid w:val="00285EB5"/>
    <w:rsid w:val="002900EB"/>
    <w:rsid w:val="00292265"/>
    <w:rsid w:val="00295248"/>
    <w:rsid w:val="002A323C"/>
    <w:rsid w:val="002B09F4"/>
    <w:rsid w:val="002B1A58"/>
    <w:rsid w:val="002B4A79"/>
    <w:rsid w:val="002C03A4"/>
    <w:rsid w:val="002C0BFB"/>
    <w:rsid w:val="002C4FF7"/>
    <w:rsid w:val="002D1C01"/>
    <w:rsid w:val="002D3A7B"/>
    <w:rsid w:val="002D3DFF"/>
    <w:rsid w:val="002D7F52"/>
    <w:rsid w:val="002E5ED5"/>
    <w:rsid w:val="002F2C13"/>
    <w:rsid w:val="002F46D7"/>
    <w:rsid w:val="00301FC8"/>
    <w:rsid w:val="00303D77"/>
    <w:rsid w:val="0031347F"/>
    <w:rsid w:val="00315E70"/>
    <w:rsid w:val="00316EDE"/>
    <w:rsid w:val="00322C5E"/>
    <w:rsid w:val="003279F5"/>
    <w:rsid w:val="00337D3F"/>
    <w:rsid w:val="00340E84"/>
    <w:rsid w:val="003437D2"/>
    <w:rsid w:val="003550FC"/>
    <w:rsid w:val="0035630B"/>
    <w:rsid w:val="00357F65"/>
    <w:rsid w:val="00362203"/>
    <w:rsid w:val="0037217E"/>
    <w:rsid w:val="003721D4"/>
    <w:rsid w:val="00372460"/>
    <w:rsid w:val="00373977"/>
    <w:rsid w:val="003748C6"/>
    <w:rsid w:val="003766A7"/>
    <w:rsid w:val="00381A4B"/>
    <w:rsid w:val="0038300F"/>
    <w:rsid w:val="003833A3"/>
    <w:rsid w:val="0039433A"/>
    <w:rsid w:val="003A0DF8"/>
    <w:rsid w:val="003A6F76"/>
    <w:rsid w:val="003B07D5"/>
    <w:rsid w:val="003B3C1E"/>
    <w:rsid w:val="003B5D4F"/>
    <w:rsid w:val="003B6999"/>
    <w:rsid w:val="003C319D"/>
    <w:rsid w:val="003C57B4"/>
    <w:rsid w:val="003D2318"/>
    <w:rsid w:val="003D2CE4"/>
    <w:rsid w:val="003D3517"/>
    <w:rsid w:val="003D4CF0"/>
    <w:rsid w:val="003E0112"/>
    <w:rsid w:val="003E1FF2"/>
    <w:rsid w:val="003E7446"/>
    <w:rsid w:val="00401003"/>
    <w:rsid w:val="00403A4A"/>
    <w:rsid w:val="00405F5E"/>
    <w:rsid w:val="00410D02"/>
    <w:rsid w:val="00413ED4"/>
    <w:rsid w:val="00415103"/>
    <w:rsid w:val="00416645"/>
    <w:rsid w:val="004242C3"/>
    <w:rsid w:val="004255FE"/>
    <w:rsid w:val="00430185"/>
    <w:rsid w:val="00431B53"/>
    <w:rsid w:val="0043281E"/>
    <w:rsid w:val="0043658E"/>
    <w:rsid w:val="00440068"/>
    <w:rsid w:val="0045081A"/>
    <w:rsid w:val="00460FE4"/>
    <w:rsid w:val="00461541"/>
    <w:rsid w:val="00461592"/>
    <w:rsid w:val="0047241B"/>
    <w:rsid w:val="00473EB7"/>
    <w:rsid w:val="00481BB3"/>
    <w:rsid w:val="00485F5D"/>
    <w:rsid w:val="004910A0"/>
    <w:rsid w:val="004A2539"/>
    <w:rsid w:val="004A64BB"/>
    <w:rsid w:val="004B0197"/>
    <w:rsid w:val="004B26A2"/>
    <w:rsid w:val="004B2775"/>
    <w:rsid w:val="004B30DC"/>
    <w:rsid w:val="004C0ABB"/>
    <w:rsid w:val="004C162B"/>
    <w:rsid w:val="004C2480"/>
    <w:rsid w:val="004C6110"/>
    <w:rsid w:val="004D0110"/>
    <w:rsid w:val="004D03CD"/>
    <w:rsid w:val="004D4C84"/>
    <w:rsid w:val="004DDEA2"/>
    <w:rsid w:val="004E70F1"/>
    <w:rsid w:val="00501E25"/>
    <w:rsid w:val="00502565"/>
    <w:rsid w:val="005027A3"/>
    <w:rsid w:val="005030A8"/>
    <w:rsid w:val="005039DC"/>
    <w:rsid w:val="005060D5"/>
    <w:rsid w:val="005118B5"/>
    <w:rsid w:val="00522842"/>
    <w:rsid w:val="005336E4"/>
    <w:rsid w:val="00536741"/>
    <w:rsid w:val="0053740F"/>
    <w:rsid w:val="00537ADA"/>
    <w:rsid w:val="00542985"/>
    <w:rsid w:val="00542C6F"/>
    <w:rsid w:val="00547C40"/>
    <w:rsid w:val="005518FB"/>
    <w:rsid w:val="00572B02"/>
    <w:rsid w:val="005731DF"/>
    <w:rsid w:val="005736D4"/>
    <w:rsid w:val="005749F7"/>
    <w:rsid w:val="005827AE"/>
    <w:rsid w:val="005858C1"/>
    <w:rsid w:val="005860DB"/>
    <w:rsid w:val="00596FFA"/>
    <w:rsid w:val="005B1C6A"/>
    <w:rsid w:val="005B2870"/>
    <w:rsid w:val="005B4904"/>
    <w:rsid w:val="005C0A43"/>
    <w:rsid w:val="005C15B8"/>
    <w:rsid w:val="005C1DFE"/>
    <w:rsid w:val="005C3907"/>
    <w:rsid w:val="005D0735"/>
    <w:rsid w:val="005D6ABE"/>
    <w:rsid w:val="005D6D16"/>
    <w:rsid w:val="005D7959"/>
    <w:rsid w:val="005D7A05"/>
    <w:rsid w:val="005E0E55"/>
    <w:rsid w:val="005E11BD"/>
    <w:rsid w:val="005E2E6B"/>
    <w:rsid w:val="005F7C0A"/>
    <w:rsid w:val="006044C8"/>
    <w:rsid w:val="00613664"/>
    <w:rsid w:val="00615952"/>
    <w:rsid w:val="0062095E"/>
    <w:rsid w:val="0062225E"/>
    <w:rsid w:val="006241CB"/>
    <w:rsid w:val="00631431"/>
    <w:rsid w:val="00631E95"/>
    <w:rsid w:val="006365AF"/>
    <w:rsid w:val="006372F2"/>
    <w:rsid w:val="00651A58"/>
    <w:rsid w:val="00652C66"/>
    <w:rsid w:val="0065594F"/>
    <w:rsid w:val="00664480"/>
    <w:rsid w:val="0067447B"/>
    <w:rsid w:val="00675CDE"/>
    <w:rsid w:val="00677A18"/>
    <w:rsid w:val="006868FF"/>
    <w:rsid w:val="00686AF1"/>
    <w:rsid w:val="00686F60"/>
    <w:rsid w:val="006A2279"/>
    <w:rsid w:val="006A7250"/>
    <w:rsid w:val="006B0559"/>
    <w:rsid w:val="006B22EA"/>
    <w:rsid w:val="006B5F25"/>
    <w:rsid w:val="006C19CB"/>
    <w:rsid w:val="006C1A5C"/>
    <w:rsid w:val="006C5269"/>
    <w:rsid w:val="006D192D"/>
    <w:rsid w:val="006D73C6"/>
    <w:rsid w:val="006E38AA"/>
    <w:rsid w:val="006E7E6A"/>
    <w:rsid w:val="006E7EBF"/>
    <w:rsid w:val="006F2C3E"/>
    <w:rsid w:val="006F6EFE"/>
    <w:rsid w:val="006F7A65"/>
    <w:rsid w:val="007001ED"/>
    <w:rsid w:val="0070190D"/>
    <w:rsid w:val="00704E77"/>
    <w:rsid w:val="00707481"/>
    <w:rsid w:val="00712ABA"/>
    <w:rsid w:val="00713C9F"/>
    <w:rsid w:val="00714583"/>
    <w:rsid w:val="007200D4"/>
    <w:rsid w:val="00723101"/>
    <w:rsid w:val="00724B32"/>
    <w:rsid w:val="007255A0"/>
    <w:rsid w:val="007258B8"/>
    <w:rsid w:val="00725954"/>
    <w:rsid w:val="0073008C"/>
    <w:rsid w:val="007360FB"/>
    <w:rsid w:val="00736319"/>
    <w:rsid w:val="00747AD3"/>
    <w:rsid w:val="00750D3F"/>
    <w:rsid w:val="007544CE"/>
    <w:rsid w:val="0075464F"/>
    <w:rsid w:val="0075533F"/>
    <w:rsid w:val="0075757E"/>
    <w:rsid w:val="00757721"/>
    <w:rsid w:val="00762C81"/>
    <w:rsid w:val="00764320"/>
    <w:rsid w:val="00765605"/>
    <w:rsid w:val="0076593B"/>
    <w:rsid w:val="0076609F"/>
    <w:rsid w:val="00766449"/>
    <w:rsid w:val="00766E18"/>
    <w:rsid w:val="00770269"/>
    <w:rsid w:val="007705A4"/>
    <w:rsid w:val="00770D42"/>
    <w:rsid w:val="00772C2C"/>
    <w:rsid w:val="00775C94"/>
    <w:rsid w:val="0078162D"/>
    <w:rsid w:val="00782066"/>
    <w:rsid w:val="00785934"/>
    <w:rsid w:val="00794719"/>
    <w:rsid w:val="00796678"/>
    <w:rsid w:val="00797122"/>
    <w:rsid w:val="00797E1E"/>
    <w:rsid w:val="007B13DE"/>
    <w:rsid w:val="007B41E2"/>
    <w:rsid w:val="007D22C4"/>
    <w:rsid w:val="007D230E"/>
    <w:rsid w:val="007D7C98"/>
    <w:rsid w:val="007E1433"/>
    <w:rsid w:val="007F2D51"/>
    <w:rsid w:val="007F2DF4"/>
    <w:rsid w:val="00802372"/>
    <w:rsid w:val="00804994"/>
    <w:rsid w:val="00810859"/>
    <w:rsid w:val="008242C2"/>
    <w:rsid w:val="0082496F"/>
    <w:rsid w:val="00830F55"/>
    <w:rsid w:val="00842D49"/>
    <w:rsid w:val="00864E9A"/>
    <w:rsid w:val="00870A02"/>
    <w:rsid w:val="008769B0"/>
    <w:rsid w:val="0088086F"/>
    <w:rsid w:val="00882188"/>
    <w:rsid w:val="0088242B"/>
    <w:rsid w:val="0089070B"/>
    <w:rsid w:val="008915B7"/>
    <w:rsid w:val="008936D1"/>
    <w:rsid w:val="0089454A"/>
    <w:rsid w:val="008969DC"/>
    <w:rsid w:val="00896A5F"/>
    <w:rsid w:val="008B39F3"/>
    <w:rsid w:val="008B5A21"/>
    <w:rsid w:val="008B5A8E"/>
    <w:rsid w:val="008B5FB4"/>
    <w:rsid w:val="008B6FBF"/>
    <w:rsid w:val="008C31B0"/>
    <w:rsid w:val="008C328B"/>
    <w:rsid w:val="008C4854"/>
    <w:rsid w:val="008D34A3"/>
    <w:rsid w:val="008D73F8"/>
    <w:rsid w:val="008E18C1"/>
    <w:rsid w:val="008E7FEF"/>
    <w:rsid w:val="008F25BD"/>
    <w:rsid w:val="008F4F24"/>
    <w:rsid w:val="00904F95"/>
    <w:rsid w:val="00915400"/>
    <w:rsid w:val="009157EE"/>
    <w:rsid w:val="00916E60"/>
    <w:rsid w:val="00920E71"/>
    <w:rsid w:val="00926F72"/>
    <w:rsid w:val="00927A38"/>
    <w:rsid w:val="00930BA1"/>
    <w:rsid w:val="00931F4C"/>
    <w:rsid w:val="0094541A"/>
    <w:rsid w:val="00946B8E"/>
    <w:rsid w:val="00951A19"/>
    <w:rsid w:val="00956EEF"/>
    <w:rsid w:val="00957575"/>
    <w:rsid w:val="00960AFE"/>
    <w:rsid w:val="00964F6D"/>
    <w:rsid w:val="009739E2"/>
    <w:rsid w:val="009746AE"/>
    <w:rsid w:val="00980D9B"/>
    <w:rsid w:val="00984522"/>
    <w:rsid w:val="00990902"/>
    <w:rsid w:val="009937CC"/>
    <w:rsid w:val="00995431"/>
    <w:rsid w:val="00996EAE"/>
    <w:rsid w:val="009A181A"/>
    <w:rsid w:val="009A2C0E"/>
    <w:rsid w:val="009A3FA3"/>
    <w:rsid w:val="009A6F42"/>
    <w:rsid w:val="009B234B"/>
    <w:rsid w:val="009C1798"/>
    <w:rsid w:val="009D292A"/>
    <w:rsid w:val="009D39A2"/>
    <w:rsid w:val="009D591A"/>
    <w:rsid w:val="009E0C93"/>
    <w:rsid w:val="009E0D39"/>
    <w:rsid w:val="009E21B4"/>
    <w:rsid w:val="009E32C4"/>
    <w:rsid w:val="009F1911"/>
    <w:rsid w:val="009F2213"/>
    <w:rsid w:val="009F5FCF"/>
    <w:rsid w:val="009F6A77"/>
    <w:rsid w:val="00A00E53"/>
    <w:rsid w:val="00A0406B"/>
    <w:rsid w:val="00A060B8"/>
    <w:rsid w:val="00A10041"/>
    <w:rsid w:val="00A13D95"/>
    <w:rsid w:val="00A1406C"/>
    <w:rsid w:val="00A20037"/>
    <w:rsid w:val="00A2401B"/>
    <w:rsid w:val="00A317C2"/>
    <w:rsid w:val="00A32140"/>
    <w:rsid w:val="00A32550"/>
    <w:rsid w:val="00A35DAC"/>
    <w:rsid w:val="00A40DFB"/>
    <w:rsid w:val="00A44C68"/>
    <w:rsid w:val="00A45693"/>
    <w:rsid w:val="00A52586"/>
    <w:rsid w:val="00A5489E"/>
    <w:rsid w:val="00A609E4"/>
    <w:rsid w:val="00A60ACD"/>
    <w:rsid w:val="00A67E79"/>
    <w:rsid w:val="00A70D24"/>
    <w:rsid w:val="00A71EEB"/>
    <w:rsid w:val="00A75BEA"/>
    <w:rsid w:val="00A76DF2"/>
    <w:rsid w:val="00A82177"/>
    <w:rsid w:val="00A8461E"/>
    <w:rsid w:val="00A84DA5"/>
    <w:rsid w:val="00A8671B"/>
    <w:rsid w:val="00A93144"/>
    <w:rsid w:val="00A96B7B"/>
    <w:rsid w:val="00AA07B9"/>
    <w:rsid w:val="00AA3C59"/>
    <w:rsid w:val="00AA6868"/>
    <w:rsid w:val="00AC72ED"/>
    <w:rsid w:val="00AD15A9"/>
    <w:rsid w:val="00AE3DF4"/>
    <w:rsid w:val="00AE6D74"/>
    <w:rsid w:val="00AE7C87"/>
    <w:rsid w:val="00AF53C9"/>
    <w:rsid w:val="00AF7E1A"/>
    <w:rsid w:val="00B012FB"/>
    <w:rsid w:val="00B06211"/>
    <w:rsid w:val="00B16E2A"/>
    <w:rsid w:val="00B208E9"/>
    <w:rsid w:val="00B2264F"/>
    <w:rsid w:val="00B30172"/>
    <w:rsid w:val="00B31E0F"/>
    <w:rsid w:val="00B3644A"/>
    <w:rsid w:val="00B409F3"/>
    <w:rsid w:val="00B41812"/>
    <w:rsid w:val="00B41914"/>
    <w:rsid w:val="00B4211A"/>
    <w:rsid w:val="00B427A5"/>
    <w:rsid w:val="00B52906"/>
    <w:rsid w:val="00B54A2B"/>
    <w:rsid w:val="00B55450"/>
    <w:rsid w:val="00B56D4E"/>
    <w:rsid w:val="00B60FC3"/>
    <w:rsid w:val="00B76D12"/>
    <w:rsid w:val="00B804E0"/>
    <w:rsid w:val="00B80DC4"/>
    <w:rsid w:val="00B820F3"/>
    <w:rsid w:val="00B8322C"/>
    <w:rsid w:val="00B83E15"/>
    <w:rsid w:val="00B869EC"/>
    <w:rsid w:val="00B87587"/>
    <w:rsid w:val="00B9623D"/>
    <w:rsid w:val="00B96FBC"/>
    <w:rsid w:val="00BA372A"/>
    <w:rsid w:val="00BA7B24"/>
    <w:rsid w:val="00BA7FCF"/>
    <w:rsid w:val="00BC0008"/>
    <w:rsid w:val="00BC24C1"/>
    <w:rsid w:val="00BD05DB"/>
    <w:rsid w:val="00BD2C73"/>
    <w:rsid w:val="00BD33AE"/>
    <w:rsid w:val="00BD4DE2"/>
    <w:rsid w:val="00BD588A"/>
    <w:rsid w:val="00BD5A78"/>
    <w:rsid w:val="00BD67D0"/>
    <w:rsid w:val="00BE39D8"/>
    <w:rsid w:val="00BE7CA4"/>
    <w:rsid w:val="00BF1306"/>
    <w:rsid w:val="00BF7182"/>
    <w:rsid w:val="00C002CC"/>
    <w:rsid w:val="00C10D58"/>
    <w:rsid w:val="00C122C7"/>
    <w:rsid w:val="00C12692"/>
    <w:rsid w:val="00C17285"/>
    <w:rsid w:val="00C20BF9"/>
    <w:rsid w:val="00C21065"/>
    <w:rsid w:val="00C34C3C"/>
    <w:rsid w:val="00C472EB"/>
    <w:rsid w:val="00C50859"/>
    <w:rsid w:val="00C53F29"/>
    <w:rsid w:val="00C80FDF"/>
    <w:rsid w:val="00C81A14"/>
    <w:rsid w:val="00C82598"/>
    <w:rsid w:val="00C84135"/>
    <w:rsid w:val="00C860FB"/>
    <w:rsid w:val="00C876A4"/>
    <w:rsid w:val="00C9313E"/>
    <w:rsid w:val="00C96A3E"/>
    <w:rsid w:val="00C97512"/>
    <w:rsid w:val="00C9767E"/>
    <w:rsid w:val="00CA726E"/>
    <w:rsid w:val="00CB4116"/>
    <w:rsid w:val="00CB4937"/>
    <w:rsid w:val="00CB61ED"/>
    <w:rsid w:val="00CB7D72"/>
    <w:rsid w:val="00CC37E6"/>
    <w:rsid w:val="00CC404C"/>
    <w:rsid w:val="00CC435B"/>
    <w:rsid w:val="00CD529A"/>
    <w:rsid w:val="00CE0363"/>
    <w:rsid w:val="00CE264F"/>
    <w:rsid w:val="00CE483E"/>
    <w:rsid w:val="00CF35E1"/>
    <w:rsid w:val="00CF5227"/>
    <w:rsid w:val="00D01EA1"/>
    <w:rsid w:val="00D04BFD"/>
    <w:rsid w:val="00D05BB0"/>
    <w:rsid w:val="00D060A4"/>
    <w:rsid w:val="00D1003A"/>
    <w:rsid w:val="00D115E7"/>
    <w:rsid w:val="00D150D6"/>
    <w:rsid w:val="00D15130"/>
    <w:rsid w:val="00D1567B"/>
    <w:rsid w:val="00D21A09"/>
    <w:rsid w:val="00D45C1C"/>
    <w:rsid w:val="00D47DC6"/>
    <w:rsid w:val="00D50ADF"/>
    <w:rsid w:val="00D53231"/>
    <w:rsid w:val="00D60194"/>
    <w:rsid w:val="00D6107E"/>
    <w:rsid w:val="00D67DA4"/>
    <w:rsid w:val="00D71081"/>
    <w:rsid w:val="00D741FD"/>
    <w:rsid w:val="00D836B7"/>
    <w:rsid w:val="00D87234"/>
    <w:rsid w:val="00DA0DEC"/>
    <w:rsid w:val="00DA31AA"/>
    <w:rsid w:val="00DA3B83"/>
    <w:rsid w:val="00DC6F23"/>
    <w:rsid w:val="00DD0115"/>
    <w:rsid w:val="00DD01FD"/>
    <w:rsid w:val="00DE4DB7"/>
    <w:rsid w:val="00DF35FA"/>
    <w:rsid w:val="00E02EA6"/>
    <w:rsid w:val="00E16D18"/>
    <w:rsid w:val="00E22DEF"/>
    <w:rsid w:val="00E32714"/>
    <w:rsid w:val="00E3531A"/>
    <w:rsid w:val="00E374F8"/>
    <w:rsid w:val="00E42549"/>
    <w:rsid w:val="00E45686"/>
    <w:rsid w:val="00E46A22"/>
    <w:rsid w:val="00E5535A"/>
    <w:rsid w:val="00E55784"/>
    <w:rsid w:val="00E6685E"/>
    <w:rsid w:val="00E676E0"/>
    <w:rsid w:val="00E746A3"/>
    <w:rsid w:val="00E76808"/>
    <w:rsid w:val="00E83040"/>
    <w:rsid w:val="00E83649"/>
    <w:rsid w:val="00E85D9B"/>
    <w:rsid w:val="00E878DF"/>
    <w:rsid w:val="00E9065A"/>
    <w:rsid w:val="00E90E7F"/>
    <w:rsid w:val="00E91005"/>
    <w:rsid w:val="00EA1DF2"/>
    <w:rsid w:val="00EA2657"/>
    <w:rsid w:val="00EC32C2"/>
    <w:rsid w:val="00EC5B3E"/>
    <w:rsid w:val="00ED0D0C"/>
    <w:rsid w:val="00ED1385"/>
    <w:rsid w:val="00ED5169"/>
    <w:rsid w:val="00ED60DB"/>
    <w:rsid w:val="00EE7D85"/>
    <w:rsid w:val="00EE7F8F"/>
    <w:rsid w:val="00F00FF3"/>
    <w:rsid w:val="00F0499F"/>
    <w:rsid w:val="00F05B31"/>
    <w:rsid w:val="00F13BB8"/>
    <w:rsid w:val="00F158A0"/>
    <w:rsid w:val="00F15ABA"/>
    <w:rsid w:val="00F1781A"/>
    <w:rsid w:val="00F21DBA"/>
    <w:rsid w:val="00F2597B"/>
    <w:rsid w:val="00F26F0C"/>
    <w:rsid w:val="00F27496"/>
    <w:rsid w:val="00F32619"/>
    <w:rsid w:val="00F36CB0"/>
    <w:rsid w:val="00F3784D"/>
    <w:rsid w:val="00F3788E"/>
    <w:rsid w:val="00F444EC"/>
    <w:rsid w:val="00F45542"/>
    <w:rsid w:val="00F51013"/>
    <w:rsid w:val="00F53BC3"/>
    <w:rsid w:val="00F628B3"/>
    <w:rsid w:val="00F63DED"/>
    <w:rsid w:val="00F73C98"/>
    <w:rsid w:val="00F777C8"/>
    <w:rsid w:val="00F800EE"/>
    <w:rsid w:val="00F86CC6"/>
    <w:rsid w:val="00F9065C"/>
    <w:rsid w:val="00F9118E"/>
    <w:rsid w:val="00F97A52"/>
    <w:rsid w:val="00FA6777"/>
    <w:rsid w:val="00FA744C"/>
    <w:rsid w:val="00FB34CF"/>
    <w:rsid w:val="00FC2407"/>
    <w:rsid w:val="00FC2567"/>
    <w:rsid w:val="00FD2866"/>
    <w:rsid w:val="00FD5866"/>
    <w:rsid w:val="00FD78D2"/>
    <w:rsid w:val="00FE023F"/>
    <w:rsid w:val="00FE5760"/>
    <w:rsid w:val="00FE7978"/>
    <w:rsid w:val="00FF3FC6"/>
    <w:rsid w:val="00FF7494"/>
    <w:rsid w:val="01010E0F"/>
    <w:rsid w:val="03489BA6"/>
    <w:rsid w:val="0463A6DD"/>
    <w:rsid w:val="05CC9AB7"/>
    <w:rsid w:val="062B43A3"/>
    <w:rsid w:val="07BC28AA"/>
    <w:rsid w:val="09DE85AA"/>
    <w:rsid w:val="0B5CF81D"/>
    <w:rsid w:val="0CF8DCA1"/>
    <w:rsid w:val="0F76CE89"/>
    <w:rsid w:val="12E3362F"/>
    <w:rsid w:val="134AE8A2"/>
    <w:rsid w:val="13EC1FD1"/>
    <w:rsid w:val="14A3C02D"/>
    <w:rsid w:val="16ECFB3C"/>
    <w:rsid w:val="2000A692"/>
    <w:rsid w:val="201EAF49"/>
    <w:rsid w:val="2111C794"/>
    <w:rsid w:val="24EC8867"/>
    <w:rsid w:val="28A24771"/>
    <w:rsid w:val="2B96B2FE"/>
    <w:rsid w:val="2C096FAC"/>
    <w:rsid w:val="34C9D3AC"/>
    <w:rsid w:val="35B3FD25"/>
    <w:rsid w:val="3849954D"/>
    <w:rsid w:val="3E2BCDA5"/>
    <w:rsid w:val="3FE1B001"/>
    <w:rsid w:val="428A5916"/>
    <w:rsid w:val="43C55641"/>
    <w:rsid w:val="442583E7"/>
    <w:rsid w:val="47D2E4FA"/>
    <w:rsid w:val="48AA7E5E"/>
    <w:rsid w:val="48E18074"/>
    <w:rsid w:val="4DCBC9EA"/>
    <w:rsid w:val="51156501"/>
    <w:rsid w:val="567D25DE"/>
    <w:rsid w:val="5D1F40ED"/>
    <w:rsid w:val="5D4B5912"/>
    <w:rsid w:val="5D861703"/>
    <w:rsid w:val="5F0F5A3F"/>
    <w:rsid w:val="5FBD0A0C"/>
    <w:rsid w:val="60605D8D"/>
    <w:rsid w:val="608E9467"/>
    <w:rsid w:val="626F744B"/>
    <w:rsid w:val="645F782D"/>
    <w:rsid w:val="6CAB34CD"/>
    <w:rsid w:val="6F7F183B"/>
    <w:rsid w:val="6FD7D694"/>
    <w:rsid w:val="777ADC50"/>
    <w:rsid w:val="77E35DD7"/>
    <w:rsid w:val="7BF043DD"/>
    <w:rsid w:val="7CEFCC68"/>
    <w:rsid w:val="7D758F56"/>
    <w:rsid w:val="7F1A4F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0A756D"/>
  <w15:chartTrackingRefBased/>
  <w15:docId w15:val="{15D46D52-DEA2-4802-BAD8-8601AC653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56B"/>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45693"/>
    <w:pPr>
      <w:keepNext/>
      <w:keepLines/>
      <w:numPr>
        <w:numId w:val="6"/>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45693"/>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45693"/>
    <w:pPr>
      <w:keepNext/>
      <w:keepLines/>
      <w:numPr>
        <w:ilvl w:val="2"/>
        <w:numId w:val="6"/>
      </w:numPr>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69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45693"/>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631E95"/>
    <w:rPr>
      <w:rFonts w:ascii="Times New Roman" w:eastAsiaTheme="majorEastAsia" w:hAnsi="Times New Roman" w:cstheme="majorBidi"/>
      <w:b/>
      <w:sz w:val="24"/>
      <w:szCs w:val="24"/>
    </w:rPr>
  </w:style>
  <w:style w:type="paragraph" w:styleId="ListParagraph">
    <w:name w:val="List Paragraph"/>
    <w:basedOn w:val="Normal"/>
    <w:uiPriority w:val="34"/>
    <w:qFormat/>
    <w:rsid w:val="00C34C3C"/>
    <w:pPr>
      <w:ind w:left="720"/>
      <w:contextualSpacing/>
    </w:pPr>
  </w:style>
  <w:style w:type="table" w:styleId="TableGrid">
    <w:name w:val="Table Grid"/>
    <w:basedOn w:val="TableNormal"/>
    <w:uiPriority w:val="39"/>
    <w:rsid w:val="00926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926F7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Hyperlink">
    <w:name w:val="Hyperlink"/>
    <w:basedOn w:val="DefaultParagraphFont"/>
    <w:uiPriority w:val="99"/>
    <w:unhideWhenUsed/>
    <w:rsid w:val="00B54A2B"/>
    <w:rPr>
      <w:color w:val="0563C1" w:themeColor="hyperlink"/>
      <w:u w:val="single"/>
    </w:rPr>
  </w:style>
  <w:style w:type="paragraph" w:styleId="TOCHeading">
    <w:name w:val="TOC Heading"/>
    <w:basedOn w:val="Heading1"/>
    <w:next w:val="Normal"/>
    <w:uiPriority w:val="39"/>
    <w:unhideWhenUsed/>
    <w:qFormat/>
    <w:rsid w:val="00C10D58"/>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10D58"/>
    <w:pPr>
      <w:spacing w:after="100"/>
    </w:pPr>
  </w:style>
  <w:style w:type="paragraph" w:styleId="TOC2">
    <w:name w:val="toc 2"/>
    <w:basedOn w:val="Normal"/>
    <w:next w:val="Normal"/>
    <w:autoRedefine/>
    <w:uiPriority w:val="39"/>
    <w:unhideWhenUsed/>
    <w:rsid w:val="00C10D58"/>
    <w:pPr>
      <w:spacing w:after="100"/>
      <w:ind w:left="240"/>
    </w:pPr>
  </w:style>
  <w:style w:type="paragraph" w:styleId="Header">
    <w:name w:val="header"/>
    <w:basedOn w:val="Normal"/>
    <w:link w:val="HeaderChar"/>
    <w:uiPriority w:val="99"/>
    <w:unhideWhenUsed/>
    <w:rsid w:val="00FF7494"/>
    <w:pPr>
      <w:tabs>
        <w:tab w:val="center" w:pos="4680"/>
        <w:tab w:val="right" w:pos="9360"/>
      </w:tabs>
      <w:spacing w:line="240" w:lineRule="auto"/>
    </w:pPr>
  </w:style>
  <w:style w:type="character" w:customStyle="1" w:styleId="HeaderChar">
    <w:name w:val="Header Char"/>
    <w:basedOn w:val="DefaultParagraphFont"/>
    <w:link w:val="Header"/>
    <w:uiPriority w:val="99"/>
    <w:rsid w:val="00FF7494"/>
    <w:rPr>
      <w:rFonts w:ascii="Times New Roman" w:hAnsi="Times New Roman"/>
      <w:sz w:val="24"/>
    </w:rPr>
  </w:style>
  <w:style w:type="paragraph" w:styleId="Footer">
    <w:name w:val="footer"/>
    <w:basedOn w:val="Normal"/>
    <w:link w:val="FooterChar"/>
    <w:uiPriority w:val="99"/>
    <w:unhideWhenUsed/>
    <w:rsid w:val="00FF7494"/>
    <w:pPr>
      <w:tabs>
        <w:tab w:val="center" w:pos="4680"/>
        <w:tab w:val="right" w:pos="9360"/>
      </w:tabs>
      <w:spacing w:line="240" w:lineRule="auto"/>
    </w:pPr>
  </w:style>
  <w:style w:type="character" w:customStyle="1" w:styleId="FooterChar">
    <w:name w:val="Footer Char"/>
    <w:basedOn w:val="DefaultParagraphFont"/>
    <w:link w:val="Footer"/>
    <w:uiPriority w:val="99"/>
    <w:rsid w:val="00FF7494"/>
    <w:rPr>
      <w:rFonts w:ascii="Times New Roman" w:hAnsi="Times New Roman"/>
      <w:sz w:val="24"/>
    </w:rPr>
  </w:style>
  <w:style w:type="paragraph" w:styleId="Caption">
    <w:name w:val="caption"/>
    <w:basedOn w:val="Normal"/>
    <w:next w:val="Normal"/>
    <w:uiPriority w:val="35"/>
    <w:unhideWhenUsed/>
    <w:qFormat/>
    <w:rsid w:val="00285524"/>
    <w:pPr>
      <w:spacing w:after="200" w:line="240" w:lineRule="auto"/>
    </w:pPr>
    <w:rPr>
      <w:i/>
      <w:iCs/>
      <w:color w:val="44546A" w:themeColor="text2"/>
      <w:sz w:val="18"/>
      <w:szCs w:val="18"/>
    </w:rPr>
  </w:style>
  <w:style w:type="character" w:styleId="Emphasis">
    <w:name w:val="Emphasis"/>
    <w:basedOn w:val="DefaultParagraphFont"/>
    <w:uiPriority w:val="20"/>
    <w:qFormat/>
    <w:rsid w:val="00415103"/>
    <w:rPr>
      <w:i/>
      <w:iCs/>
    </w:rPr>
  </w:style>
  <w:style w:type="table" w:styleId="GridTable5Dark-Accent2">
    <w:name w:val="Grid Table 5 Dark Accent 2"/>
    <w:basedOn w:val="TableNormal"/>
    <w:uiPriority w:val="50"/>
    <w:rsid w:val="00FD28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TOC3">
    <w:name w:val="toc 3"/>
    <w:basedOn w:val="Normal"/>
    <w:next w:val="Normal"/>
    <w:autoRedefine/>
    <w:uiPriority w:val="39"/>
    <w:unhideWhenUsed/>
    <w:rsid w:val="0079471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349617">
      <w:bodyDiv w:val="1"/>
      <w:marLeft w:val="0"/>
      <w:marRight w:val="0"/>
      <w:marTop w:val="0"/>
      <w:marBottom w:val="0"/>
      <w:divBdr>
        <w:top w:val="none" w:sz="0" w:space="0" w:color="auto"/>
        <w:left w:val="none" w:sz="0" w:space="0" w:color="auto"/>
        <w:bottom w:val="none" w:sz="0" w:space="0" w:color="auto"/>
        <w:right w:val="none" w:sz="0" w:space="0" w:color="auto"/>
      </w:divBdr>
    </w:div>
    <w:div w:id="815298258">
      <w:bodyDiv w:val="1"/>
      <w:marLeft w:val="0"/>
      <w:marRight w:val="0"/>
      <w:marTop w:val="0"/>
      <w:marBottom w:val="0"/>
      <w:divBdr>
        <w:top w:val="none" w:sz="0" w:space="0" w:color="auto"/>
        <w:left w:val="none" w:sz="0" w:space="0" w:color="auto"/>
        <w:bottom w:val="none" w:sz="0" w:space="0" w:color="auto"/>
        <w:right w:val="none" w:sz="0" w:space="0" w:color="auto"/>
      </w:divBdr>
    </w:div>
    <w:div w:id="1287736033">
      <w:bodyDiv w:val="1"/>
      <w:marLeft w:val="0"/>
      <w:marRight w:val="0"/>
      <w:marTop w:val="0"/>
      <w:marBottom w:val="0"/>
      <w:divBdr>
        <w:top w:val="none" w:sz="0" w:space="0" w:color="auto"/>
        <w:left w:val="none" w:sz="0" w:space="0" w:color="auto"/>
        <w:bottom w:val="none" w:sz="0" w:space="0" w:color="auto"/>
        <w:right w:val="none" w:sz="0" w:space="0" w:color="auto"/>
      </w:divBdr>
    </w:div>
    <w:div w:id="1679114953">
      <w:bodyDiv w:val="1"/>
      <w:marLeft w:val="0"/>
      <w:marRight w:val="0"/>
      <w:marTop w:val="0"/>
      <w:marBottom w:val="0"/>
      <w:divBdr>
        <w:top w:val="none" w:sz="0" w:space="0" w:color="auto"/>
        <w:left w:val="none" w:sz="0" w:space="0" w:color="auto"/>
        <w:bottom w:val="none" w:sz="0" w:space="0" w:color="auto"/>
        <w:right w:val="none" w:sz="0" w:space="0" w:color="auto"/>
      </w:divBdr>
      <w:divsChild>
        <w:div w:id="1547568613">
          <w:marLeft w:val="0"/>
          <w:marRight w:val="0"/>
          <w:marTop w:val="0"/>
          <w:marBottom w:val="0"/>
          <w:divBdr>
            <w:top w:val="single" w:sz="6" w:space="0" w:color="auto"/>
            <w:left w:val="single" w:sz="6" w:space="0" w:color="auto"/>
            <w:bottom w:val="single" w:sz="6" w:space="0" w:color="auto"/>
            <w:right w:val="single" w:sz="6" w:space="0" w:color="auto"/>
          </w:divBdr>
        </w:div>
      </w:divsChild>
    </w:div>
    <w:div w:id="203653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0ED46-457A-4933-8C92-2F6D512AA2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2111</Words>
  <Characters>12036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Catalina Coman</cp:lastModifiedBy>
  <cp:revision>6</cp:revision>
  <dcterms:created xsi:type="dcterms:W3CDTF">2024-05-16T18:43:00Z</dcterms:created>
  <dcterms:modified xsi:type="dcterms:W3CDTF">2024-05-16T18:48:00Z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a45be7058e2888a67463182744dc855765bc320719b98f89ed3bc76364d7b22e</vt:lpwstr>
  </property>
</Properties>
</file>