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CD221F8" w:rsidP="1237488C" w:rsidRDefault="0CD221F8" w14:paraId="6EA2D40C" w14:textId="737FEE1C">
      <w:pPr>
        <w:shd w:val="clear" w:color="auto" w:fill="FFFFFF" w:themeFill="background1"/>
        <w:spacing w:before="0" w:beforeAutospacing="off" w:after="240" w:afterAutospacing="off"/>
        <w:jc w:val="left"/>
        <w:rPr>
          <w:rFonts w:ascii="Segoe UI" w:hAnsi="Segoe UI" w:eastAsia="Segoe UI" w:cs="Segoe UI"/>
          <w:b w:val="0"/>
          <w:bCs w:val="0"/>
          <w:i w:val="0"/>
          <w:iCs w:val="0"/>
          <w:caps w:val="0"/>
          <w:smallCaps w:val="0"/>
          <w:noProof w:val="0"/>
          <w:color w:val="auto"/>
          <w:sz w:val="22"/>
          <w:szCs w:val="22"/>
          <w:lang w:val="en-US"/>
        </w:rPr>
      </w:pPr>
      <w:r w:rsidRPr="1237488C" w:rsidR="0CD221F8">
        <w:rPr>
          <w:rFonts w:ascii="Segoe UI" w:hAnsi="Segoe UI" w:eastAsia="Segoe UI" w:cs="Segoe UI"/>
          <w:b w:val="0"/>
          <w:bCs w:val="0"/>
          <w:i w:val="0"/>
          <w:iCs w:val="0"/>
          <w:caps w:val="0"/>
          <w:smallCaps w:val="0"/>
          <w:noProof w:val="0"/>
          <w:color w:val="auto"/>
          <w:sz w:val="22"/>
          <w:szCs w:val="22"/>
          <w:lang w:val="en-US"/>
        </w:rPr>
        <w:t xml:space="preserve">I acknowledge the use of Chat GPT available at: </w:t>
      </w:r>
      <w:hyperlink r:id="R3264324e8fbd4e35">
        <w:r w:rsidRPr="1237488C" w:rsidR="0CD221F8">
          <w:rPr>
            <w:rStyle w:val="Hyperlink"/>
            <w:rFonts w:ascii="Segoe UI" w:hAnsi="Segoe UI" w:eastAsia="Segoe UI" w:cs="Segoe UI"/>
            <w:b w:val="0"/>
            <w:bCs w:val="0"/>
            <w:i w:val="0"/>
            <w:iCs w:val="0"/>
            <w:caps w:val="0"/>
            <w:smallCaps w:val="0"/>
            <w:noProof w:val="0"/>
            <w:color w:val="auto"/>
            <w:sz w:val="22"/>
            <w:szCs w:val="22"/>
            <w:lang w:val="en-US"/>
          </w:rPr>
          <w:t>https://openai.com/index/chatgpt/</w:t>
        </w:r>
      </w:hyperlink>
      <w:r w:rsidRPr="1237488C" w:rsidR="0CD221F8">
        <w:rPr>
          <w:rFonts w:ascii="Segoe UI" w:hAnsi="Segoe UI" w:eastAsia="Segoe UI" w:cs="Segoe UI"/>
          <w:b w:val="0"/>
          <w:bCs w:val="0"/>
          <w:i w:val="0"/>
          <w:iCs w:val="0"/>
          <w:caps w:val="0"/>
          <w:smallCaps w:val="0"/>
          <w:noProof w:val="0"/>
          <w:color w:val="auto"/>
          <w:sz w:val="22"/>
          <w:szCs w:val="22"/>
          <w:lang w:val="en-US"/>
        </w:rPr>
        <w:t xml:space="preserve">  on [</w:t>
      </w:r>
      <w:r w:rsidRPr="1237488C" w:rsidR="22C70556">
        <w:rPr>
          <w:rFonts w:ascii="Segoe UI" w:hAnsi="Segoe UI" w:eastAsia="Segoe UI" w:cs="Segoe UI"/>
          <w:b w:val="0"/>
          <w:bCs w:val="0"/>
          <w:i w:val="0"/>
          <w:iCs w:val="0"/>
          <w:caps w:val="0"/>
          <w:smallCaps w:val="0"/>
          <w:noProof w:val="0"/>
          <w:color w:val="auto"/>
          <w:sz w:val="22"/>
          <w:szCs w:val="22"/>
          <w:lang w:val="en-US"/>
        </w:rPr>
        <w:t>11</w:t>
      </w:r>
      <w:r w:rsidRPr="1237488C" w:rsidR="22C70556">
        <w:rPr>
          <w:rFonts w:ascii="Segoe UI" w:hAnsi="Segoe UI" w:eastAsia="Segoe UI" w:cs="Segoe UI"/>
          <w:b w:val="0"/>
          <w:bCs w:val="0"/>
          <w:i w:val="0"/>
          <w:iCs w:val="0"/>
          <w:caps w:val="0"/>
          <w:smallCaps w:val="0"/>
          <w:noProof w:val="0"/>
          <w:color w:val="auto"/>
          <w:sz w:val="22"/>
          <w:szCs w:val="22"/>
          <w:vertAlign w:val="superscript"/>
          <w:lang w:val="en-US"/>
        </w:rPr>
        <w:t>th</w:t>
      </w:r>
      <w:r w:rsidRPr="1237488C" w:rsidR="22C70556">
        <w:rPr>
          <w:rFonts w:ascii="Segoe UI" w:hAnsi="Segoe UI" w:eastAsia="Segoe UI" w:cs="Segoe UI"/>
          <w:b w:val="0"/>
          <w:bCs w:val="0"/>
          <w:i w:val="0"/>
          <w:iCs w:val="0"/>
          <w:caps w:val="0"/>
          <w:smallCaps w:val="0"/>
          <w:noProof w:val="0"/>
          <w:color w:val="auto"/>
          <w:sz w:val="22"/>
          <w:szCs w:val="22"/>
          <w:lang w:val="en-US"/>
        </w:rPr>
        <w:t xml:space="preserve"> January 2025</w:t>
      </w:r>
      <w:r w:rsidRPr="1237488C" w:rsidR="0CD221F8">
        <w:rPr>
          <w:rFonts w:ascii="Segoe UI" w:hAnsi="Segoe UI" w:eastAsia="Segoe UI" w:cs="Segoe UI"/>
          <w:b w:val="0"/>
          <w:bCs w:val="0"/>
          <w:i w:val="0"/>
          <w:iCs w:val="0"/>
          <w:caps w:val="0"/>
          <w:smallCaps w:val="0"/>
          <w:noProof w:val="0"/>
          <w:color w:val="auto"/>
          <w:sz w:val="22"/>
          <w:szCs w:val="22"/>
          <w:lang w:val="en-US"/>
        </w:rPr>
        <w:t xml:space="preserve">] to </w:t>
      </w:r>
      <w:r w:rsidRPr="1237488C" w:rsidR="505B8CCE">
        <w:rPr>
          <w:rFonts w:ascii="Segoe UI" w:hAnsi="Segoe UI" w:eastAsia="Segoe UI" w:cs="Segoe UI"/>
          <w:b w:val="0"/>
          <w:bCs w:val="0"/>
          <w:i w:val="0"/>
          <w:iCs w:val="0"/>
          <w:caps w:val="0"/>
          <w:smallCaps w:val="0"/>
          <w:noProof w:val="0"/>
          <w:color w:val="auto"/>
          <w:sz w:val="22"/>
          <w:szCs w:val="22"/>
          <w:lang w:val="en-US"/>
        </w:rPr>
        <w:t>prompt ideas for the use of university work.</w:t>
      </w:r>
      <w:r w:rsidRPr="1237488C" w:rsidR="0CD221F8">
        <w:rPr>
          <w:rFonts w:ascii="Segoe UI" w:hAnsi="Segoe UI" w:eastAsia="Segoe UI" w:cs="Segoe UI"/>
          <w:b w:val="0"/>
          <w:bCs w:val="0"/>
          <w:i w:val="0"/>
          <w:iCs w:val="0"/>
          <w:caps w:val="0"/>
          <w:smallCaps w:val="0"/>
          <w:noProof w:val="0"/>
          <w:color w:val="auto"/>
          <w:sz w:val="22"/>
          <w:szCs w:val="22"/>
          <w:lang w:val="en-US"/>
        </w:rPr>
        <w:t xml:space="preserve"> </w:t>
      </w:r>
    </w:p>
    <w:p w:rsidR="0CD221F8" w:rsidP="1237488C" w:rsidRDefault="0CD221F8" w14:paraId="0A24AEBF" w14:textId="208A7871">
      <w:pPr>
        <w:shd w:val="clear" w:color="auto" w:fill="FFFFFF" w:themeFill="background1"/>
        <w:spacing w:before="0" w:beforeAutospacing="off" w:after="240" w:afterAutospacing="off"/>
        <w:jc w:val="left"/>
        <w:rPr>
          <w:rFonts w:ascii="Segoe UI" w:hAnsi="Segoe UI" w:eastAsia="Segoe UI" w:cs="Segoe UI"/>
          <w:b w:val="0"/>
          <w:bCs w:val="0"/>
          <w:i w:val="0"/>
          <w:iCs w:val="0"/>
          <w:caps w:val="0"/>
          <w:smallCaps w:val="0"/>
          <w:noProof w:val="0"/>
          <w:color w:val="auto"/>
          <w:sz w:val="22"/>
          <w:szCs w:val="22"/>
          <w:lang w:val="en-US"/>
        </w:rPr>
      </w:pPr>
      <w:r w:rsidRPr="1237488C" w:rsidR="0CD221F8">
        <w:rPr>
          <w:rFonts w:ascii="Segoe UI" w:hAnsi="Segoe UI" w:eastAsia="Segoe UI" w:cs="Segoe UI"/>
          <w:b w:val="0"/>
          <w:bCs w:val="0"/>
          <w:i w:val="0"/>
          <w:iCs w:val="0"/>
          <w:caps w:val="0"/>
          <w:smallCaps w:val="0"/>
          <w:noProof w:val="0"/>
          <w:color w:val="auto"/>
          <w:sz w:val="22"/>
          <w:szCs w:val="22"/>
          <w:lang w:val="en-US"/>
        </w:rPr>
        <w:t xml:space="preserve">I used the prompt(s): </w:t>
      </w:r>
    </w:p>
    <w:p w:rsidR="1237488C" w:rsidP="1237488C" w:rsidRDefault="1237488C" w14:paraId="6C3503CB" w14:textId="455F2F14">
      <w:pPr>
        <w:shd w:val="clear" w:color="auto" w:fill="FFFFFF" w:themeFill="background1"/>
        <w:spacing w:before="0" w:beforeAutospacing="off" w:after="240" w:afterAutospacing="off"/>
        <w:jc w:val="left"/>
        <w:rPr>
          <w:color w:val="auto"/>
        </w:rPr>
      </w:pPr>
    </w:p>
    <w:p w:rsidR="0CD221F8" w:rsidP="1237488C" w:rsidRDefault="0CD221F8" w14:paraId="3A0602B2" w14:textId="6DF67DB7">
      <w:pPr>
        <w:shd w:val="clear" w:color="auto" w:fill="FFFFFF" w:themeFill="background1"/>
        <w:spacing w:before="0" w:beforeAutospacing="off" w:after="240" w:afterAutospacing="off"/>
        <w:jc w:val="left"/>
        <w:rPr>
          <w:rFonts w:ascii="Segoe UI" w:hAnsi="Segoe UI" w:eastAsia="Segoe UI" w:cs="Segoe UI"/>
          <w:b w:val="0"/>
          <w:bCs w:val="0"/>
          <w:i w:val="0"/>
          <w:iCs w:val="0"/>
          <w:caps w:val="0"/>
          <w:smallCaps w:val="0"/>
          <w:noProof w:val="0"/>
          <w:color w:val="auto"/>
          <w:sz w:val="22"/>
          <w:szCs w:val="22"/>
          <w:lang w:val="en-US"/>
        </w:rPr>
      </w:pPr>
      <w:r w:rsidRPr="1237488C" w:rsidR="0CD221F8">
        <w:rPr>
          <w:rFonts w:ascii="Segoe UI" w:hAnsi="Segoe UI" w:eastAsia="Segoe UI" w:cs="Segoe UI"/>
          <w:b w:val="0"/>
          <w:bCs w:val="0"/>
          <w:i w:val="0"/>
          <w:iCs w:val="0"/>
          <w:caps w:val="0"/>
          <w:smallCaps w:val="0"/>
          <w:noProof w:val="0"/>
          <w:color w:val="auto"/>
          <w:sz w:val="22"/>
          <w:szCs w:val="22"/>
          <w:lang w:val="en-US"/>
        </w:rPr>
        <w:t xml:space="preserve"> 1. </w:t>
      </w:r>
      <w:r w:rsidRPr="1237488C" w:rsidR="6631A3A9">
        <w:rPr>
          <w:rFonts w:ascii="Segoe UI" w:hAnsi="Segoe UI" w:eastAsia="Segoe UI" w:cs="Segoe UI"/>
          <w:b w:val="0"/>
          <w:bCs w:val="0"/>
          <w:i w:val="0"/>
          <w:iCs w:val="0"/>
          <w:caps w:val="0"/>
          <w:smallCaps w:val="0"/>
          <w:noProof w:val="0"/>
          <w:color w:val="auto"/>
          <w:sz w:val="22"/>
          <w:szCs w:val="22"/>
          <w:lang w:val="en-US"/>
        </w:rPr>
        <w:t>What types of assessment are there?</w:t>
      </w:r>
      <w:r w:rsidRPr="1237488C" w:rsidR="0CD221F8">
        <w:rPr>
          <w:rFonts w:ascii="Segoe UI" w:hAnsi="Segoe UI" w:eastAsia="Segoe UI" w:cs="Segoe UI"/>
          <w:b w:val="0"/>
          <w:bCs w:val="0"/>
          <w:i w:val="0"/>
          <w:iCs w:val="0"/>
          <w:caps w:val="0"/>
          <w:smallCaps w:val="0"/>
          <w:noProof w:val="0"/>
          <w:color w:val="auto"/>
          <w:sz w:val="22"/>
          <w:szCs w:val="22"/>
          <w:lang w:val="en-US"/>
        </w:rPr>
        <w:t xml:space="preserve"> </w:t>
      </w:r>
      <w:r>
        <w:br/>
      </w:r>
      <w:r w:rsidRPr="1237488C" w:rsidR="0CD221F8">
        <w:rPr>
          <w:rFonts w:ascii="Segoe UI" w:hAnsi="Segoe UI" w:eastAsia="Segoe UI" w:cs="Segoe UI"/>
          <w:b w:val="0"/>
          <w:bCs w:val="0"/>
          <w:i w:val="0"/>
          <w:iCs w:val="0"/>
          <w:caps w:val="0"/>
          <w:smallCaps w:val="0"/>
          <w:noProof w:val="0"/>
          <w:color w:val="auto"/>
          <w:sz w:val="22"/>
          <w:szCs w:val="22"/>
          <w:lang w:val="en-US"/>
        </w:rPr>
        <w:t xml:space="preserve">2. </w:t>
      </w:r>
      <w:r w:rsidRPr="1237488C" w:rsidR="17EAC192">
        <w:rPr>
          <w:rFonts w:ascii="Segoe UI" w:hAnsi="Segoe UI" w:eastAsia="Segoe UI" w:cs="Segoe UI"/>
          <w:b w:val="0"/>
          <w:bCs w:val="0"/>
          <w:i w:val="0"/>
          <w:iCs w:val="0"/>
          <w:caps w:val="0"/>
          <w:smallCaps w:val="0"/>
          <w:noProof w:val="0"/>
          <w:color w:val="auto"/>
          <w:sz w:val="22"/>
          <w:szCs w:val="22"/>
          <w:lang w:val="en-US"/>
        </w:rPr>
        <w:t>Lynn Sharratt</w:t>
      </w:r>
      <w:r>
        <w:br/>
      </w:r>
      <w:r w:rsidRPr="1237488C" w:rsidR="0CD221F8">
        <w:rPr>
          <w:rFonts w:ascii="Segoe UI" w:hAnsi="Segoe UI" w:eastAsia="Segoe UI" w:cs="Segoe UI"/>
          <w:b w:val="0"/>
          <w:bCs w:val="0"/>
          <w:i w:val="0"/>
          <w:iCs w:val="0"/>
          <w:caps w:val="0"/>
          <w:smallCaps w:val="0"/>
          <w:noProof w:val="0"/>
          <w:color w:val="auto"/>
          <w:sz w:val="22"/>
          <w:szCs w:val="22"/>
          <w:lang w:val="en-US"/>
        </w:rPr>
        <w:t xml:space="preserve">3. </w:t>
      </w:r>
      <w:r w:rsidRPr="1237488C" w:rsidR="6247FFA9">
        <w:rPr>
          <w:rFonts w:ascii="Segoe UI" w:hAnsi="Segoe UI" w:eastAsia="Segoe UI" w:cs="Segoe UI"/>
          <w:b w:val="0"/>
          <w:bCs w:val="0"/>
          <w:i w:val="0"/>
          <w:iCs w:val="0"/>
          <w:caps w:val="0"/>
          <w:smallCaps w:val="0"/>
          <w:noProof w:val="0"/>
          <w:color w:val="auto"/>
          <w:sz w:val="22"/>
          <w:szCs w:val="22"/>
          <w:lang w:val="en-US"/>
        </w:rPr>
        <w:t>Curriculum for Wales</w:t>
      </w:r>
    </w:p>
    <w:p w:rsidR="1237488C" w:rsidP="1237488C" w:rsidRDefault="1237488C" w14:paraId="05FC9471" w14:textId="5A7DC0C3">
      <w:pPr>
        <w:shd w:val="clear" w:color="auto" w:fill="FFFFFF" w:themeFill="background1"/>
        <w:spacing w:before="0" w:beforeAutospacing="off" w:after="240" w:afterAutospacing="off"/>
        <w:jc w:val="left"/>
        <w:rPr>
          <w:color w:val="auto"/>
        </w:rPr>
      </w:pPr>
    </w:p>
    <w:p w:rsidR="0CD221F8" w:rsidP="1237488C" w:rsidRDefault="0CD221F8" w14:paraId="5C0FF3F5" w14:textId="5DF7BB34">
      <w:pPr>
        <w:shd w:val="clear" w:color="auto" w:fill="FFFFFF" w:themeFill="background1"/>
        <w:spacing w:before="0" w:beforeAutospacing="off" w:after="240" w:afterAutospacing="off"/>
        <w:jc w:val="left"/>
        <w:rPr>
          <w:rFonts w:ascii="Segoe UI" w:hAnsi="Segoe UI" w:eastAsia="Segoe UI" w:cs="Segoe UI"/>
          <w:b w:val="0"/>
          <w:bCs w:val="0"/>
          <w:i w:val="0"/>
          <w:iCs w:val="0"/>
          <w:caps w:val="0"/>
          <w:smallCaps w:val="0"/>
          <w:noProof w:val="0"/>
          <w:color w:val="auto"/>
          <w:sz w:val="22"/>
          <w:szCs w:val="22"/>
          <w:lang w:val="en-US"/>
        </w:rPr>
      </w:pPr>
      <w:r w:rsidRPr="1237488C" w:rsidR="0CD221F8">
        <w:rPr>
          <w:rFonts w:ascii="Segoe UI" w:hAnsi="Segoe UI" w:eastAsia="Segoe UI" w:cs="Segoe UI"/>
          <w:b w:val="0"/>
          <w:bCs w:val="0"/>
          <w:i w:val="0"/>
          <w:iCs w:val="0"/>
          <w:caps w:val="0"/>
          <w:smallCaps w:val="0"/>
          <w:noProof w:val="0"/>
          <w:color w:val="auto"/>
          <w:sz w:val="22"/>
          <w:szCs w:val="22"/>
          <w:lang w:val="en-US"/>
        </w:rPr>
        <w:t>I confirm that I have not presented any AI generated text as my own work</w:t>
      </w:r>
    </w:p>
    <w:p w:rsidR="1237488C" w:rsidP="1237488C" w:rsidRDefault="1237488C" w14:paraId="04FCDF8F" w14:textId="59C1C901">
      <w:pPr>
        <w:shd w:val="clear" w:color="auto" w:fill="FFFFFF" w:themeFill="background1"/>
        <w:spacing w:before="0" w:beforeAutospacing="off" w:after="0" w:afterAutospacing="off"/>
        <w:jc w:val="left"/>
        <w:rPr>
          <w:color w:val="auto"/>
        </w:rPr>
      </w:pPr>
    </w:p>
    <w:p w:rsidR="0CD221F8" w:rsidP="1237488C" w:rsidRDefault="0CD221F8" w14:paraId="038442AD" w14:textId="348134F2">
      <w:pPr>
        <w:shd w:val="clear" w:color="auto" w:fill="FFFFFF" w:themeFill="background1"/>
        <w:spacing w:before="0" w:beforeAutospacing="off" w:after="0" w:afterAutospacing="off"/>
        <w:jc w:val="left"/>
        <w:rPr>
          <w:rFonts w:ascii="Segoe UI" w:hAnsi="Segoe UI" w:eastAsia="Segoe UI" w:cs="Segoe UI"/>
          <w:b w:val="0"/>
          <w:bCs w:val="0"/>
          <w:i w:val="0"/>
          <w:iCs w:val="0"/>
          <w:caps w:val="0"/>
          <w:smallCaps w:val="0"/>
          <w:noProof w:val="0"/>
          <w:color w:val="auto"/>
          <w:sz w:val="22"/>
          <w:szCs w:val="22"/>
          <w:lang w:val="en-US"/>
        </w:rPr>
      </w:pPr>
      <w:r w:rsidRPr="1237488C" w:rsidR="0CD221F8">
        <w:rPr>
          <w:rFonts w:ascii="Segoe UI" w:hAnsi="Segoe UI" w:eastAsia="Segoe UI" w:cs="Segoe UI"/>
          <w:b w:val="0"/>
          <w:bCs w:val="0"/>
          <w:i w:val="0"/>
          <w:iCs w:val="0"/>
          <w:caps w:val="0"/>
          <w:smallCaps w:val="0"/>
          <w:noProof w:val="0"/>
          <w:color w:val="auto"/>
          <w:sz w:val="22"/>
          <w:szCs w:val="22"/>
          <w:lang w:val="en-US"/>
        </w:rPr>
        <w:t>I confirm I have copies of my drafts, notes, and other resources I used before, and after the use of AI tools which I may be asked to provide in evidence</w:t>
      </w:r>
    </w:p>
    <w:p w:rsidR="1237488C" w:rsidP="1237488C" w:rsidRDefault="1237488C" w14:paraId="4B8EFF91" w14:textId="2DE49535">
      <w:pPr>
        <w:spacing w:line="360" w:lineRule="auto"/>
        <w:rPr>
          <w:rFonts w:ascii="Arial" w:hAnsi="Arial" w:eastAsia="Arial" w:cs="Arial"/>
          <w:color w:val="auto"/>
          <w:sz w:val="24"/>
          <w:szCs w:val="24"/>
        </w:rPr>
      </w:pPr>
    </w:p>
    <w:p w:rsidR="1237488C" w:rsidP="1237488C" w:rsidRDefault="1237488C" w14:paraId="02383555" w14:textId="61CF9A58">
      <w:pPr>
        <w:spacing w:line="360" w:lineRule="auto"/>
        <w:rPr>
          <w:rFonts w:ascii="Arial" w:hAnsi="Arial" w:eastAsia="Arial" w:cs="Arial"/>
          <w:color w:val="auto"/>
          <w:sz w:val="24"/>
          <w:szCs w:val="24"/>
        </w:rPr>
      </w:pPr>
    </w:p>
    <w:p w:rsidR="1237488C" w:rsidP="1237488C" w:rsidRDefault="1237488C" w14:paraId="1A0C72C7" w14:textId="7087251B">
      <w:pPr>
        <w:spacing w:line="360" w:lineRule="auto"/>
        <w:rPr>
          <w:rFonts w:ascii="Arial" w:hAnsi="Arial" w:eastAsia="Arial" w:cs="Arial"/>
          <w:color w:val="auto"/>
          <w:sz w:val="24"/>
          <w:szCs w:val="24"/>
        </w:rPr>
      </w:pPr>
    </w:p>
    <w:p w:rsidR="1237488C" w:rsidP="1237488C" w:rsidRDefault="1237488C" w14:paraId="09C5C477" w14:textId="24C717CC">
      <w:pPr>
        <w:spacing w:line="360" w:lineRule="auto"/>
        <w:rPr>
          <w:rFonts w:ascii="Arial" w:hAnsi="Arial" w:eastAsia="Arial" w:cs="Arial"/>
          <w:color w:val="auto"/>
          <w:sz w:val="24"/>
          <w:szCs w:val="24"/>
        </w:rPr>
      </w:pPr>
    </w:p>
    <w:p w:rsidR="1237488C" w:rsidP="1237488C" w:rsidRDefault="1237488C" w14:paraId="3C8826C5" w14:textId="4CC2692F">
      <w:pPr>
        <w:spacing w:line="360" w:lineRule="auto"/>
        <w:rPr>
          <w:rFonts w:ascii="Arial" w:hAnsi="Arial" w:eastAsia="Arial" w:cs="Arial"/>
          <w:color w:val="auto"/>
          <w:sz w:val="24"/>
          <w:szCs w:val="24"/>
        </w:rPr>
      </w:pPr>
    </w:p>
    <w:p w:rsidR="1237488C" w:rsidP="1237488C" w:rsidRDefault="1237488C" w14:paraId="35BA04F5" w14:textId="41779587">
      <w:pPr>
        <w:spacing w:line="360" w:lineRule="auto"/>
        <w:rPr>
          <w:rFonts w:ascii="Arial" w:hAnsi="Arial" w:eastAsia="Arial" w:cs="Arial"/>
          <w:color w:val="auto"/>
          <w:sz w:val="24"/>
          <w:szCs w:val="24"/>
        </w:rPr>
      </w:pPr>
    </w:p>
    <w:p w:rsidR="1237488C" w:rsidP="1237488C" w:rsidRDefault="1237488C" w14:paraId="6525EF3B" w14:textId="26C88376">
      <w:pPr>
        <w:spacing w:line="360" w:lineRule="auto"/>
        <w:rPr>
          <w:rFonts w:ascii="Arial" w:hAnsi="Arial" w:eastAsia="Arial" w:cs="Arial"/>
          <w:color w:val="auto"/>
          <w:sz w:val="24"/>
          <w:szCs w:val="24"/>
        </w:rPr>
      </w:pPr>
    </w:p>
    <w:p w:rsidR="1237488C" w:rsidP="1237488C" w:rsidRDefault="1237488C" w14:paraId="60A1ECCD" w14:textId="08E3E84F">
      <w:pPr>
        <w:spacing w:line="360" w:lineRule="auto"/>
        <w:rPr>
          <w:rFonts w:ascii="Arial" w:hAnsi="Arial" w:eastAsia="Arial" w:cs="Arial"/>
          <w:color w:val="auto"/>
          <w:sz w:val="24"/>
          <w:szCs w:val="24"/>
        </w:rPr>
      </w:pPr>
    </w:p>
    <w:p w:rsidR="1237488C" w:rsidP="1237488C" w:rsidRDefault="1237488C" w14:paraId="4747BC3E" w14:textId="06F2D61E">
      <w:pPr>
        <w:spacing w:line="360" w:lineRule="auto"/>
        <w:rPr>
          <w:rFonts w:ascii="Arial" w:hAnsi="Arial" w:eastAsia="Arial" w:cs="Arial"/>
          <w:color w:val="auto"/>
          <w:sz w:val="24"/>
          <w:szCs w:val="24"/>
        </w:rPr>
      </w:pPr>
    </w:p>
    <w:p w:rsidR="1237488C" w:rsidP="1237488C" w:rsidRDefault="1237488C" w14:paraId="1BAEDCC3" w14:textId="5286C76A">
      <w:pPr>
        <w:spacing w:line="360" w:lineRule="auto"/>
        <w:rPr>
          <w:rFonts w:ascii="Arial" w:hAnsi="Arial" w:eastAsia="Arial" w:cs="Arial"/>
          <w:color w:val="auto"/>
          <w:sz w:val="24"/>
          <w:szCs w:val="24"/>
        </w:rPr>
      </w:pPr>
    </w:p>
    <w:p w:rsidR="1237488C" w:rsidP="1237488C" w:rsidRDefault="1237488C" w14:paraId="3BC7851F" w14:textId="6B71F435">
      <w:pPr>
        <w:spacing w:line="360" w:lineRule="auto"/>
        <w:rPr>
          <w:rFonts w:ascii="Arial" w:hAnsi="Arial" w:eastAsia="Arial" w:cs="Arial"/>
          <w:color w:val="auto"/>
          <w:sz w:val="24"/>
          <w:szCs w:val="24"/>
        </w:rPr>
      </w:pPr>
    </w:p>
    <w:p w:rsidR="1237488C" w:rsidP="1237488C" w:rsidRDefault="1237488C" w14:paraId="3D6393AA" w14:textId="1B227125">
      <w:pPr>
        <w:spacing w:line="360" w:lineRule="auto"/>
        <w:rPr>
          <w:rFonts w:ascii="Arial" w:hAnsi="Arial" w:eastAsia="Arial" w:cs="Arial"/>
          <w:color w:val="auto"/>
          <w:sz w:val="24"/>
          <w:szCs w:val="24"/>
        </w:rPr>
      </w:pPr>
    </w:p>
    <w:p w:rsidR="1237488C" w:rsidP="1237488C" w:rsidRDefault="1237488C" w14:paraId="3F05C74C" w14:textId="08C5209E">
      <w:pPr>
        <w:spacing w:line="360" w:lineRule="auto"/>
        <w:rPr>
          <w:rFonts w:ascii="Arial" w:hAnsi="Arial" w:eastAsia="Arial" w:cs="Arial"/>
          <w:color w:val="auto"/>
          <w:sz w:val="24"/>
          <w:szCs w:val="24"/>
        </w:rPr>
      </w:pPr>
    </w:p>
    <w:p w:rsidR="5AF1ADC5" w:rsidP="1237488C" w:rsidRDefault="5AF1ADC5" w14:paraId="6C173E4C" w14:textId="3B173CC2">
      <w:pPr>
        <w:spacing w:line="360" w:lineRule="auto"/>
        <w:rPr>
          <w:rFonts w:ascii="Arial" w:hAnsi="Arial" w:eastAsia="Arial" w:cs="Arial"/>
          <w:color w:val="auto"/>
          <w:sz w:val="24"/>
          <w:szCs w:val="24"/>
        </w:rPr>
      </w:pPr>
      <w:r w:rsidRPr="1237488C" w:rsidR="5AF1ADC5">
        <w:rPr>
          <w:rFonts w:ascii="Arial" w:hAnsi="Arial" w:eastAsia="Arial" w:cs="Arial"/>
          <w:color w:val="auto"/>
          <w:sz w:val="24"/>
          <w:szCs w:val="24"/>
        </w:rPr>
        <w:t xml:space="preserve">Curriculum for Wales: Policy Barriers, Assessment </w:t>
      </w:r>
      <w:r w:rsidRPr="1237488C" w:rsidR="5AF1ADC5">
        <w:rPr>
          <w:rFonts w:ascii="Arial" w:hAnsi="Arial" w:eastAsia="Arial" w:cs="Arial"/>
          <w:color w:val="auto"/>
          <w:sz w:val="24"/>
          <w:szCs w:val="24"/>
        </w:rPr>
        <w:t>Arrangements</w:t>
      </w:r>
      <w:r w:rsidRPr="1237488C" w:rsidR="5AF1ADC5">
        <w:rPr>
          <w:rFonts w:ascii="Arial" w:hAnsi="Arial" w:eastAsia="Arial" w:cs="Arial"/>
          <w:color w:val="auto"/>
          <w:sz w:val="24"/>
          <w:szCs w:val="24"/>
        </w:rPr>
        <w:t xml:space="preserve"> and a Need for Change</w:t>
      </w:r>
    </w:p>
    <w:p w:rsidR="5AF1ADC5" w:rsidP="1237488C" w:rsidRDefault="5AF1ADC5" w14:paraId="12486B2E" w14:textId="0A075939">
      <w:pPr>
        <w:spacing w:line="360" w:lineRule="auto"/>
        <w:rPr>
          <w:rFonts w:ascii="Arial" w:hAnsi="Arial" w:eastAsia="Arial" w:cs="Arial"/>
          <w:color w:val="auto"/>
          <w:sz w:val="24"/>
          <w:szCs w:val="24"/>
        </w:rPr>
      </w:pPr>
      <w:r w:rsidRPr="1237488C" w:rsidR="5AF1ADC5">
        <w:rPr>
          <w:rFonts w:ascii="Arial" w:hAnsi="Arial" w:eastAsia="Arial" w:cs="Arial"/>
          <w:color w:val="auto"/>
          <w:sz w:val="24"/>
          <w:szCs w:val="24"/>
        </w:rPr>
        <w:t>Chloi Uzzell- 2015466</w:t>
      </w:r>
    </w:p>
    <w:p w:rsidR="27B58E6B" w:rsidP="1237488C" w:rsidRDefault="27B58E6B" w14:paraId="7322DCF5" w14:textId="17214941">
      <w:pPr>
        <w:spacing w:line="360" w:lineRule="auto"/>
        <w:rPr>
          <w:rFonts w:ascii="Arial" w:hAnsi="Arial" w:eastAsia="Arial" w:cs="Arial"/>
          <w:color w:val="auto"/>
          <w:sz w:val="24"/>
          <w:szCs w:val="24"/>
        </w:rPr>
      </w:pPr>
      <w:r w:rsidRPr="1237488C" w:rsidR="27B58E6B">
        <w:rPr>
          <w:rFonts w:ascii="Arial" w:hAnsi="Arial" w:eastAsia="Arial" w:cs="Arial"/>
          <w:color w:val="auto"/>
          <w:sz w:val="24"/>
          <w:szCs w:val="24"/>
        </w:rPr>
        <w:t xml:space="preserve">The policy I will be </w:t>
      </w:r>
      <w:r w:rsidRPr="1237488C" w:rsidR="27B58E6B">
        <w:rPr>
          <w:rFonts w:ascii="Arial" w:hAnsi="Arial" w:eastAsia="Arial" w:cs="Arial"/>
          <w:color w:val="auto"/>
          <w:sz w:val="24"/>
          <w:szCs w:val="24"/>
        </w:rPr>
        <w:t>analysing</w:t>
      </w:r>
      <w:r w:rsidRPr="1237488C" w:rsidR="27B58E6B">
        <w:rPr>
          <w:rFonts w:ascii="Arial" w:hAnsi="Arial" w:eastAsia="Arial" w:cs="Arial"/>
          <w:color w:val="auto"/>
          <w:sz w:val="24"/>
          <w:szCs w:val="24"/>
        </w:rPr>
        <w:t xml:space="preserve"> today is the Curriculum for Wales which I am sure you are all familiar </w:t>
      </w:r>
      <w:r w:rsidRPr="1237488C" w:rsidR="004ED233">
        <w:rPr>
          <w:rFonts w:ascii="Arial" w:hAnsi="Arial" w:eastAsia="Arial" w:cs="Arial"/>
          <w:color w:val="auto"/>
          <w:sz w:val="24"/>
          <w:szCs w:val="24"/>
        </w:rPr>
        <w:t>with,</w:t>
      </w:r>
      <w:r w:rsidRPr="1237488C" w:rsidR="27B58E6B">
        <w:rPr>
          <w:rFonts w:ascii="Arial" w:hAnsi="Arial" w:eastAsia="Arial" w:cs="Arial"/>
          <w:color w:val="auto"/>
          <w:sz w:val="24"/>
          <w:szCs w:val="24"/>
        </w:rPr>
        <w:t xml:space="preserve"> </w:t>
      </w:r>
      <w:r w:rsidRPr="1237488C" w:rsidR="10D03617">
        <w:rPr>
          <w:rFonts w:ascii="Arial" w:hAnsi="Arial" w:eastAsia="Arial" w:cs="Arial"/>
          <w:color w:val="auto"/>
          <w:sz w:val="24"/>
          <w:szCs w:val="24"/>
        </w:rPr>
        <w:t xml:space="preserve">but I will give you some context behind it. The Curriculum for Wales is the </w:t>
      </w:r>
      <w:r w:rsidRPr="1237488C" w:rsidR="67A83B54">
        <w:rPr>
          <w:rFonts w:ascii="Arial" w:hAnsi="Arial" w:eastAsia="Arial" w:cs="Arial"/>
          <w:color w:val="auto"/>
          <w:sz w:val="24"/>
          <w:szCs w:val="24"/>
        </w:rPr>
        <w:t>statutory</w:t>
      </w:r>
      <w:r w:rsidRPr="1237488C" w:rsidR="10D03617">
        <w:rPr>
          <w:rFonts w:ascii="Arial" w:hAnsi="Arial" w:eastAsia="Arial" w:cs="Arial"/>
          <w:color w:val="auto"/>
          <w:sz w:val="24"/>
          <w:szCs w:val="24"/>
        </w:rPr>
        <w:t xml:space="preserve"> </w:t>
      </w:r>
      <w:r w:rsidRPr="1237488C" w:rsidR="0D0DFB72">
        <w:rPr>
          <w:rFonts w:ascii="Arial" w:hAnsi="Arial" w:eastAsia="Arial" w:cs="Arial"/>
          <w:color w:val="auto"/>
          <w:sz w:val="24"/>
          <w:szCs w:val="24"/>
        </w:rPr>
        <w:t>education</w:t>
      </w:r>
      <w:r w:rsidRPr="1237488C" w:rsidR="10D03617">
        <w:rPr>
          <w:rFonts w:ascii="Arial" w:hAnsi="Arial" w:eastAsia="Arial" w:cs="Arial"/>
          <w:color w:val="auto"/>
          <w:sz w:val="24"/>
          <w:szCs w:val="24"/>
        </w:rPr>
        <w:t xml:space="preserve"> </w:t>
      </w:r>
      <w:r w:rsidRPr="1237488C" w:rsidR="4D1E0C58">
        <w:rPr>
          <w:rFonts w:ascii="Arial" w:hAnsi="Arial" w:eastAsia="Arial" w:cs="Arial"/>
          <w:color w:val="auto"/>
          <w:sz w:val="24"/>
          <w:szCs w:val="24"/>
        </w:rPr>
        <w:t>framework</w:t>
      </w:r>
      <w:r w:rsidRPr="1237488C" w:rsidR="330FCE92">
        <w:rPr>
          <w:rFonts w:ascii="Arial" w:hAnsi="Arial" w:eastAsia="Arial" w:cs="Arial"/>
          <w:color w:val="auto"/>
          <w:sz w:val="24"/>
          <w:szCs w:val="24"/>
        </w:rPr>
        <w:t xml:space="preserve"> that we use in schools and other maintained settings in Wales, and it was officially </w:t>
      </w:r>
      <w:r w:rsidRPr="1237488C" w:rsidR="094B5C61">
        <w:rPr>
          <w:rFonts w:ascii="Arial" w:hAnsi="Arial" w:eastAsia="Arial" w:cs="Arial"/>
          <w:color w:val="auto"/>
          <w:sz w:val="24"/>
          <w:szCs w:val="24"/>
        </w:rPr>
        <w:t>implemented</w:t>
      </w:r>
      <w:r w:rsidRPr="1237488C" w:rsidR="330FCE92">
        <w:rPr>
          <w:rFonts w:ascii="Arial" w:hAnsi="Arial" w:eastAsia="Arial" w:cs="Arial"/>
          <w:color w:val="auto"/>
          <w:sz w:val="24"/>
          <w:szCs w:val="24"/>
        </w:rPr>
        <w:t xml:space="preserve"> </w:t>
      </w:r>
      <w:r w:rsidRPr="1237488C" w:rsidR="2576B37F">
        <w:rPr>
          <w:rFonts w:ascii="Arial" w:hAnsi="Arial" w:eastAsia="Arial" w:cs="Arial"/>
          <w:color w:val="auto"/>
          <w:sz w:val="24"/>
          <w:szCs w:val="24"/>
        </w:rPr>
        <w:t>in 202</w:t>
      </w:r>
      <w:r w:rsidRPr="1237488C" w:rsidR="4C8FC707">
        <w:rPr>
          <w:rFonts w:ascii="Arial" w:hAnsi="Arial" w:eastAsia="Arial" w:cs="Arial"/>
          <w:color w:val="auto"/>
          <w:sz w:val="24"/>
          <w:szCs w:val="24"/>
        </w:rPr>
        <w:t>2</w:t>
      </w:r>
      <w:r w:rsidRPr="1237488C" w:rsidR="2576B37F">
        <w:rPr>
          <w:rFonts w:ascii="Arial" w:hAnsi="Arial" w:eastAsia="Arial" w:cs="Arial"/>
          <w:color w:val="auto"/>
          <w:sz w:val="24"/>
          <w:szCs w:val="24"/>
        </w:rPr>
        <w:t xml:space="preserve"> and took over from the </w:t>
      </w:r>
      <w:r w:rsidRPr="1237488C" w:rsidR="2576B37F">
        <w:rPr>
          <w:rFonts w:ascii="Arial" w:hAnsi="Arial" w:eastAsia="Arial" w:cs="Arial"/>
          <w:color w:val="auto"/>
          <w:sz w:val="24"/>
          <w:szCs w:val="24"/>
        </w:rPr>
        <w:t>previous</w:t>
      </w:r>
      <w:r w:rsidRPr="1237488C" w:rsidR="2576B37F">
        <w:rPr>
          <w:rFonts w:ascii="Arial" w:hAnsi="Arial" w:eastAsia="Arial" w:cs="Arial"/>
          <w:color w:val="auto"/>
          <w:sz w:val="24"/>
          <w:szCs w:val="24"/>
        </w:rPr>
        <w:t xml:space="preserve"> framework of the Foundation </w:t>
      </w:r>
      <w:r w:rsidRPr="1237488C" w:rsidR="26CAB177">
        <w:rPr>
          <w:rFonts w:ascii="Arial" w:hAnsi="Arial" w:eastAsia="Arial" w:cs="Arial"/>
          <w:color w:val="auto"/>
          <w:sz w:val="24"/>
          <w:szCs w:val="24"/>
        </w:rPr>
        <w:t xml:space="preserve">Phase and includes children from the age of 3 to 16 </w:t>
      </w:r>
      <w:r w:rsidRPr="1237488C" w:rsidR="19F40865">
        <w:rPr>
          <w:rFonts w:ascii="Arial" w:hAnsi="Arial" w:eastAsia="Arial" w:cs="Arial"/>
          <w:color w:val="auto"/>
          <w:sz w:val="24"/>
          <w:szCs w:val="24"/>
        </w:rPr>
        <w:t xml:space="preserve">(Welsh Government </w:t>
      </w:r>
      <w:r w:rsidRPr="1237488C" w:rsidR="4D6B36A4">
        <w:rPr>
          <w:rFonts w:ascii="Arial" w:hAnsi="Arial" w:eastAsia="Arial" w:cs="Arial"/>
          <w:color w:val="auto"/>
          <w:sz w:val="24"/>
          <w:szCs w:val="24"/>
        </w:rPr>
        <w:t>b</w:t>
      </w:r>
      <w:r w:rsidRPr="1237488C" w:rsidR="19F40865">
        <w:rPr>
          <w:rFonts w:ascii="Arial" w:hAnsi="Arial" w:eastAsia="Arial" w:cs="Arial"/>
          <w:color w:val="auto"/>
          <w:sz w:val="24"/>
          <w:szCs w:val="24"/>
        </w:rPr>
        <w:t>, 2024).</w:t>
      </w:r>
      <w:r w:rsidRPr="1237488C" w:rsidR="2576B37F">
        <w:rPr>
          <w:rFonts w:ascii="Arial" w:hAnsi="Arial" w:eastAsia="Arial" w:cs="Arial"/>
          <w:color w:val="auto"/>
          <w:sz w:val="24"/>
          <w:szCs w:val="24"/>
        </w:rPr>
        <w:t xml:space="preserve"> The curriculum reform was </w:t>
      </w:r>
      <w:r w:rsidRPr="1237488C" w:rsidR="2576B37F">
        <w:rPr>
          <w:rFonts w:ascii="Arial" w:hAnsi="Arial" w:eastAsia="Arial" w:cs="Arial"/>
          <w:color w:val="auto"/>
          <w:sz w:val="24"/>
          <w:szCs w:val="24"/>
        </w:rPr>
        <w:t>initiated</w:t>
      </w:r>
      <w:r w:rsidRPr="1237488C" w:rsidR="2576B37F">
        <w:rPr>
          <w:rFonts w:ascii="Arial" w:hAnsi="Arial" w:eastAsia="Arial" w:cs="Arial"/>
          <w:color w:val="auto"/>
          <w:sz w:val="24"/>
          <w:szCs w:val="24"/>
        </w:rPr>
        <w:t xml:space="preserve"> following the suggestions from </w:t>
      </w:r>
      <w:r w:rsidRPr="1237488C" w:rsidR="64905AC3">
        <w:rPr>
          <w:rFonts w:ascii="Arial" w:hAnsi="Arial" w:eastAsia="Arial" w:cs="Arial"/>
          <w:color w:val="auto"/>
          <w:sz w:val="24"/>
          <w:szCs w:val="24"/>
        </w:rPr>
        <w:t>Professor</w:t>
      </w:r>
      <w:r w:rsidRPr="1237488C" w:rsidR="19D6ECF9">
        <w:rPr>
          <w:rFonts w:ascii="Arial" w:hAnsi="Arial" w:eastAsia="Arial" w:cs="Arial"/>
          <w:color w:val="auto"/>
          <w:sz w:val="24"/>
          <w:szCs w:val="24"/>
        </w:rPr>
        <w:t xml:space="preserve"> Graham Donaldson </w:t>
      </w:r>
      <w:r w:rsidRPr="1237488C" w:rsidR="3C7A76B8">
        <w:rPr>
          <w:rFonts w:ascii="Arial" w:hAnsi="Arial" w:eastAsia="Arial" w:cs="Arial"/>
          <w:color w:val="auto"/>
          <w:sz w:val="24"/>
          <w:szCs w:val="24"/>
        </w:rPr>
        <w:t xml:space="preserve">(2015) </w:t>
      </w:r>
      <w:r w:rsidRPr="1237488C" w:rsidR="19D6ECF9">
        <w:rPr>
          <w:rFonts w:ascii="Arial" w:hAnsi="Arial" w:eastAsia="Arial" w:cs="Arial"/>
          <w:color w:val="auto"/>
          <w:sz w:val="24"/>
          <w:szCs w:val="24"/>
        </w:rPr>
        <w:t xml:space="preserve">who was asked to review the </w:t>
      </w:r>
      <w:r w:rsidRPr="1237488C" w:rsidR="19D6ECF9">
        <w:rPr>
          <w:rFonts w:ascii="Arial" w:hAnsi="Arial" w:eastAsia="Arial" w:cs="Arial"/>
          <w:color w:val="auto"/>
          <w:sz w:val="24"/>
          <w:szCs w:val="24"/>
        </w:rPr>
        <w:t>previous</w:t>
      </w:r>
      <w:r w:rsidRPr="1237488C" w:rsidR="19D6ECF9">
        <w:rPr>
          <w:rFonts w:ascii="Arial" w:hAnsi="Arial" w:eastAsia="Arial" w:cs="Arial"/>
          <w:color w:val="auto"/>
          <w:sz w:val="24"/>
          <w:szCs w:val="24"/>
        </w:rPr>
        <w:t xml:space="preserve"> curriculum by the Welsh Government and then published his recommendations </w:t>
      </w:r>
      <w:r w:rsidRPr="1237488C" w:rsidR="03D950D1">
        <w:rPr>
          <w:rFonts w:ascii="Arial" w:hAnsi="Arial" w:eastAsia="Arial" w:cs="Arial"/>
          <w:color w:val="auto"/>
          <w:sz w:val="24"/>
          <w:szCs w:val="24"/>
        </w:rPr>
        <w:t xml:space="preserve">in the report “Successful Futures” which published in 2015. Overall, his main recommendations referred to the </w:t>
      </w:r>
      <w:r w:rsidRPr="1237488C" w:rsidR="093CFDBB">
        <w:rPr>
          <w:rFonts w:ascii="Arial" w:hAnsi="Arial" w:eastAsia="Arial" w:cs="Arial"/>
          <w:color w:val="auto"/>
          <w:sz w:val="24"/>
          <w:szCs w:val="24"/>
        </w:rPr>
        <w:t xml:space="preserve">underachievement of </w:t>
      </w:r>
      <w:r w:rsidRPr="1237488C" w:rsidR="26FA118F">
        <w:rPr>
          <w:rFonts w:ascii="Arial" w:hAnsi="Arial" w:eastAsia="Arial" w:cs="Arial"/>
          <w:color w:val="auto"/>
          <w:sz w:val="24"/>
          <w:szCs w:val="24"/>
        </w:rPr>
        <w:t xml:space="preserve">academic attainment for children in Wales </w:t>
      </w:r>
      <w:r w:rsidRPr="1237488C" w:rsidR="5DC6422F">
        <w:rPr>
          <w:rFonts w:ascii="Arial" w:hAnsi="Arial" w:eastAsia="Arial" w:cs="Arial"/>
          <w:color w:val="auto"/>
          <w:sz w:val="24"/>
          <w:szCs w:val="24"/>
        </w:rPr>
        <w:t xml:space="preserve">and the inconsistency of assessment arrangements throughout </w:t>
      </w:r>
      <w:r w:rsidRPr="1237488C" w:rsidR="32F710BE">
        <w:rPr>
          <w:rFonts w:ascii="Arial" w:hAnsi="Arial" w:eastAsia="Arial" w:cs="Arial"/>
          <w:color w:val="auto"/>
          <w:sz w:val="24"/>
          <w:szCs w:val="24"/>
        </w:rPr>
        <w:t xml:space="preserve">stages of schooling. </w:t>
      </w:r>
      <w:r w:rsidRPr="1237488C" w:rsidR="78AD1CAA">
        <w:rPr>
          <w:rFonts w:ascii="Arial" w:hAnsi="Arial" w:eastAsia="Arial" w:cs="Arial"/>
          <w:color w:val="auto"/>
          <w:sz w:val="24"/>
          <w:szCs w:val="24"/>
        </w:rPr>
        <w:t xml:space="preserve">Therefore, the Welsh Government decided to redesign the curriculum which we now have the Curriculum for Wales, which </w:t>
      </w:r>
      <w:r w:rsidRPr="1237488C" w:rsidR="3E4FC92A">
        <w:rPr>
          <w:rFonts w:ascii="Arial" w:hAnsi="Arial" w:eastAsia="Arial" w:cs="Arial"/>
          <w:color w:val="auto"/>
          <w:sz w:val="24"/>
          <w:szCs w:val="24"/>
        </w:rPr>
        <w:t>to reflect the recommendations of Donaldson, does have a primary focus on raising acad</w:t>
      </w:r>
      <w:r w:rsidRPr="1237488C" w:rsidR="0D3ADD51">
        <w:rPr>
          <w:rFonts w:ascii="Arial" w:hAnsi="Arial" w:eastAsia="Arial" w:cs="Arial"/>
          <w:color w:val="auto"/>
          <w:sz w:val="24"/>
          <w:szCs w:val="24"/>
        </w:rPr>
        <w:t xml:space="preserve">emic standards through purposeful, </w:t>
      </w:r>
      <w:r w:rsidRPr="1237488C" w:rsidR="0D3ADD51">
        <w:rPr>
          <w:rFonts w:ascii="Arial" w:hAnsi="Arial" w:eastAsia="Arial" w:cs="Arial"/>
          <w:color w:val="auto"/>
          <w:sz w:val="24"/>
          <w:szCs w:val="24"/>
        </w:rPr>
        <w:t>independent</w:t>
      </w:r>
      <w:r w:rsidRPr="1237488C" w:rsidR="0D3ADD51">
        <w:rPr>
          <w:rFonts w:ascii="Arial" w:hAnsi="Arial" w:eastAsia="Arial" w:cs="Arial"/>
          <w:color w:val="auto"/>
          <w:sz w:val="24"/>
          <w:szCs w:val="24"/>
        </w:rPr>
        <w:t xml:space="preserve"> and holistic styles of learning. </w:t>
      </w:r>
    </w:p>
    <w:p w:rsidR="2072507A" w:rsidP="1237488C" w:rsidRDefault="2072507A" w14:paraId="0B32378D" w14:textId="787B07AF">
      <w:pPr>
        <w:spacing w:line="360" w:lineRule="auto"/>
        <w:rPr>
          <w:rFonts w:ascii="Arial" w:hAnsi="Arial" w:eastAsia="Arial" w:cs="Arial"/>
          <w:color w:val="auto"/>
          <w:sz w:val="24"/>
          <w:szCs w:val="24"/>
        </w:rPr>
      </w:pPr>
      <w:r w:rsidRPr="1237488C" w:rsidR="2072507A">
        <w:rPr>
          <w:rFonts w:ascii="Arial" w:hAnsi="Arial" w:eastAsia="Arial" w:cs="Arial"/>
          <w:color w:val="auto"/>
          <w:sz w:val="24"/>
          <w:szCs w:val="24"/>
        </w:rPr>
        <w:t xml:space="preserve">The foundations of this curriculum design now strive for children to have </w:t>
      </w:r>
      <w:r w:rsidRPr="1237488C" w:rsidR="6AD2E64E">
        <w:rPr>
          <w:rFonts w:ascii="Arial" w:hAnsi="Arial" w:eastAsia="Arial" w:cs="Arial"/>
          <w:color w:val="auto"/>
          <w:sz w:val="24"/>
          <w:szCs w:val="24"/>
        </w:rPr>
        <w:t>authentic learning through real life experiences, play and exploration</w:t>
      </w:r>
      <w:r w:rsidRPr="1237488C" w:rsidR="3CA79FF2">
        <w:rPr>
          <w:rFonts w:ascii="Arial" w:hAnsi="Arial" w:eastAsia="Arial" w:cs="Arial"/>
          <w:color w:val="auto"/>
          <w:sz w:val="24"/>
          <w:szCs w:val="24"/>
        </w:rPr>
        <w:t xml:space="preserve"> and has moved away from </w:t>
      </w:r>
      <w:r w:rsidRPr="1237488C" w:rsidR="51C14A97">
        <w:rPr>
          <w:rFonts w:ascii="Arial" w:hAnsi="Arial" w:eastAsia="Arial" w:cs="Arial"/>
          <w:color w:val="auto"/>
          <w:sz w:val="24"/>
          <w:szCs w:val="24"/>
        </w:rPr>
        <w:t>textbook</w:t>
      </w:r>
      <w:r w:rsidRPr="1237488C" w:rsidR="2FEA587C">
        <w:rPr>
          <w:rFonts w:ascii="Arial" w:hAnsi="Arial" w:eastAsia="Arial" w:cs="Arial"/>
          <w:color w:val="auto"/>
          <w:sz w:val="24"/>
          <w:szCs w:val="24"/>
        </w:rPr>
        <w:t xml:space="preserve"> and concrete </w:t>
      </w:r>
      <w:r w:rsidRPr="1237488C" w:rsidR="23FC0533">
        <w:rPr>
          <w:rFonts w:ascii="Arial" w:hAnsi="Arial" w:eastAsia="Arial" w:cs="Arial"/>
          <w:color w:val="auto"/>
          <w:sz w:val="24"/>
          <w:szCs w:val="24"/>
        </w:rPr>
        <w:t>styles</w:t>
      </w:r>
      <w:r w:rsidRPr="1237488C" w:rsidR="2FEA587C">
        <w:rPr>
          <w:rFonts w:ascii="Arial" w:hAnsi="Arial" w:eastAsia="Arial" w:cs="Arial"/>
          <w:color w:val="auto"/>
          <w:sz w:val="24"/>
          <w:szCs w:val="24"/>
        </w:rPr>
        <w:t xml:space="preserve"> of learning. </w:t>
      </w:r>
      <w:r w:rsidRPr="1237488C" w:rsidR="37D93010">
        <w:rPr>
          <w:rFonts w:ascii="Arial" w:hAnsi="Arial" w:eastAsia="Arial" w:cs="Arial"/>
          <w:color w:val="auto"/>
          <w:sz w:val="24"/>
          <w:szCs w:val="24"/>
        </w:rPr>
        <w:t xml:space="preserve">This approach is important to understand when I come to talk about the controversial issues of this framework. </w:t>
      </w:r>
      <w:r w:rsidRPr="1237488C" w:rsidR="2FEA587C">
        <w:rPr>
          <w:rFonts w:ascii="Arial" w:hAnsi="Arial" w:eastAsia="Arial" w:cs="Arial"/>
          <w:color w:val="auto"/>
          <w:sz w:val="24"/>
          <w:szCs w:val="24"/>
        </w:rPr>
        <w:t>Moreso, this curriculum offers the opportunity for schools and other maintained settings to adopt auton</w:t>
      </w:r>
      <w:r w:rsidRPr="1237488C" w:rsidR="1DEB1BE4">
        <w:rPr>
          <w:rFonts w:ascii="Arial" w:hAnsi="Arial" w:eastAsia="Arial" w:cs="Arial"/>
          <w:color w:val="auto"/>
          <w:sz w:val="24"/>
          <w:szCs w:val="24"/>
        </w:rPr>
        <w:t xml:space="preserve">omy over the pedagogy they deliver and </w:t>
      </w:r>
      <w:r w:rsidRPr="1237488C" w:rsidR="1DEB1BE4">
        <w:rPr>
          <w:rFonts w:ascii="Arial" w:hAnsi="Arial" w:eastAsia="Arial" w:cs="Arial"/>
          <w:color w:val="auto"/>
          <w:sz w:val="24"/>
          <w:szCs w:val="24"/>
        </w:rPr>
        <w:t xml:space="preserve">actually </w:t>
      </w:r>
      <w:r w:rsidRPr="1237488C" w:rsidR="1D9D9A7A">
        <w:rPr>
          <w:rFonts w:ascii="Arial" w:hAnsi="Arial" w:eastAsia="Arial" w:cs="Arial"/>
          <w:color w:val="auto"/>
          <w:sz w:val="24"/>
          <w:szCs w:val="24"/>
        </w:rPr>
        <w:t>design</w:t>
      </w:r>
      <w:r w:rsidRPr="1237488C" w:rsidR="1DEB1BE4">
        <w:rPr>
          <w:rFonts w:ascii="Arial" w:hAnsi="Arial" w:eastAsia="Arial" w:cs="Arial"/>
          <w:color w:val="auto"/>
          <w:sz w:val="24"/>
          <w:szCs w:val="24"/>
        </w:rPr>
        <w:t xml:space="preserve"> their own curriculum for th</w:t>
      </w:r>
      <w:r w:rsidRPr="1237488C" w:rsidR="1DEB1BE4">
        <w:rPr>
          <w:rFonts w:ascii="Arial" w:hAnsi="Arial" w:eastAsia="Arial" w:cs="Arial"/>
          <w:color w:val="auto"/>
          <w:sz w:val="24"/>
          <w:szCs w:val="24"/>
        </w:rPr>
        <w:t>e</w:t>
      </w:r>
      <w:r w:rsidRPr="1237488C" w:rsidR="1DEB1BE4">
        <w:rPr>
          <w:rFonts w:ascii="Arial" w:hAnsi="Arial" w:eastAsia="Arial" w:cs="Arial"/>
          <w:color w:val="auto"/>
          <w:sz w:val="24"/>
          <w:szCs w:val="24"/>
        </w:rPr>
        <w:t>i</w:t>
      </w:r>
      <w:r w:rsidRPr="1237488C" w:rsidR="1DEB1BE4">
        <w:rPr>
          <w:rFonts w:ascii="Arial" w:hAnsi="Arial" w:eastAsia="Arial" w:cs="Arial"/>
          <w:color w:val="auto"/>
          <w:sz w:val="24"/>
          <w:szCs w:val="24"/>
        </w:rPr>
        <w:t>r</w:t>
      </w:r>
      <w:r w:rsidRPr="1237488C" w:rsidR="1DEB1BE4">
        <w:rPr>
          <w:rFonts w:ascii="Arial" w:hAnsi="Arial" w:eastAsia="Arial" w:cs="Arial"/>
          <w:color w:val="auto"/>
          <w:sz w:val="24"/>
          <w:szCs w:val="24"/>
        </w:rPr>
        <w:t xml:space="preserve"> </w:t>
      </w:r>
      <w:r w:rsidRPr="1237488C" w:rsidR="1DEB1BE4">
        <w:rPr>
          <w:rFonts w:ascii="Arial" w:hAnsi="Arial" w:eastAsia="Arial" w:cs="Arial"/>
          <w:color w:val="auto"/>
          <w:sz w:val="24"/>
          <w:szCs w:val="24"/>
        </w:rPr>
        <w:t>o</w:t>
      </w:r>
      <w:r w:rsidRPr="1237488C" w:rsidR="1DEB1BE4">
        <w:rPr>
          <w:rFonts w:ascii="Arial" w:hAnsi="Arial" w:eastAsia="Arial" w:cs="Arial"/>
          <w:color w:val="auto"/>
          <w:sz w:val="24"/>
          <w:szCs w:val="24"/>
        </w:rPr>
        <w:t>w</w:t>
      </w:r>
      <w:r w:rsidRPr="1237488C" w:rsidR="1DEB1BE4">
        <w:rPr>
          <w:rFonts w:ascii="Arial" w:hAnsi="Arial" w:eastAsia="Arial" w:cs="Arial"/>
          <w:color w:val="auto"/>
          <w:sz w:val="24"/>
          <w:szCs w:val="24"/>
        </w:rPr>
        <w:t>n</w:t>
      </w:r>
      <w:r w:rsidRPr="1237488C" w:rsidR="1DEB1BE4">
        <w:rPr>
          <w:rFonts w:ascii="Arial" w:hAnsi="Arial" w:eastAsia="Arial" w:cs="Arial"/>
          <w:color w:val="auto"/>
          <w:sz w:val="24"/>
          <w:szCs w:val="24"/>
        </w:rPr>
        <w:t xml:space="preserve"> </w:t>
      </w:r>
      <w:r w:rsidRPr="1237488C" w:rsidR="1DEB1BE4">
        <w:rPr>
          <w:rFonts w:ascii="Arial" w:hAnsi="Arial" w:eastAsia="Arial" w:cs="Arial"/>
          <w:color w:val="auto"/>
          <w:sz w:val="24"/>
          <w:szCs w:val="24"/>
        </w:rPr>
        <w:t>s</w:t>
      </w:r>
      <w:r w:rsidRPr="1237488C" w:rsidR="1DEB1BE4">
        <w:rPr>
          <w:rFonts w:ascii="Arial" w:hAnsi="Arial" w:eastAsia="Arial" w:cs="Arial"/>
          <w:color w:val="auto"/>
          <w:sz w:val="24"/>
          <w:szCs w:val="24"/>
        </w:rPr>
        <w:t>c</w:t>
      </w:r>
      <w:r w:rsidRPr="1237488C" w:rsidR="1DEB1BE4">
        <w:rPr>
          <w:rFonts w:ascii="Arial" w:hAnsi="Arial" w:eastAsia="Arial" w:cs="Arial"/>
          <w:color w:val="auto"/>
          <w:sz w:val="24"/>
          <w:szCs w:val="24"/>
        </w:rPr>
        <w:t>h</w:t>
      </w:r>
      <w:r w:rsidRPr="1237488C" w:rsidR="1DEB1BE4">
        <w:rPr>
          <w:rFonts w:ascii="Arial" w:hAnsi="Arial" w:eastAsia="Arial" w:cs="Arial"/>
          <w:color w:val="auto"/>
          <w:sz w:val="24"/>
          <w:szCs w:val="24"/>
        </w:rPr>
        <w:t>o</w:t>
      </w:r>
      <w:r w:rsidRPr="1237488C" w:rsidR="1DEB1BE4">
        <w:rPr>
          <w:rFonts w:ascii="Arial" w:hAnsi="Arial" w:eastAsia="Arial" w:cs="Arial"/>
          <w:color w:val="auto"/>
          <w:sz w:val="24"/>
          <w:szCs w:val="24"/>
        </w:rPr>
        <w:t>o</w:t>
      </w:r>
      <w:r w:rsidRPr="1237488C" w:rsidR="1DEB1BE4">
        <w:rPr>
          <w:rFonts w:ascii="Arial" w:hAnsi="Arial" w:eastAsia="Arial" w:cs="Arial"/>
          <w:color w:val="auto"/>
          <w:sz w:val="24"/>
          <w:szCs w:val="24"/>
        </w:rPr>
        <w:t>l</w:t>
      </w:r>
      <w:r w:rsidRPr="1237488C" w:rsidR="1DEB1BE4">
        <w:rPr>
          <w:rFonts w:ascii="Arial" w:hAnsi="Arial" w:eastAsia="Arial" w:cs="Arial"/>
          <w:color w:val="auto"/>
          <w:sz w:val="24"/>
          <w:szCs w:val="24"/>
        </w:rPr>
        <w:t>,</w:t>
      </w:r>
      <w:r w:rsidRPr="1237488C" w:rsidR="1DEB1BE4">
        <w:rPr>
          <w:rFonts w:ascii="Arial" w:hAnsi="Arial" w:eastAsia="Arial" w:cs="Arial"/>
          <w:color w:val="auto"/>
          <w:sz w:val="24"/>
          <w:szCs w:val="24"/>
        </w:rPr>
        <w:t xml:space="preserve"> </w:t>
      </w:r>
      <w:r w:rsidRPr="1237488C" w:rsidR="1DEB1BE4">
        <w:rPr>
          <w:rFonts w:ascii="Arial" w:hAnsi="Arial" w:eastAsia="Arial" w:cs="Arial"/>
          <w:color w:val="auto"/>
          <w:sz w:val="24"/>
          <w:szCs w:val="24"/>
        </w:rPr>
        <w:t>m</w:t>
      </w:r>
      <w:r w:rsidRPr="1237488C" w:rsidR="1DEB1BE4">
        <w:rPr>
          <w:rFonts w:ascii="Arial" w:hAnsi="Arial" w:eastAsia="Arial" w:cs="Arial"/>
          <w:color w:val="auto"/>
          <w:sz w:val="24"/>
          <w:szCs w:val="24"/>
        </w:rPr>
        <w:t>e</w:t>
      </w:r>
      <w:r w:rsidRPr="1237488C" w:rsidR="1DEB1BE4">
        <w:rPr>
          <w:rFonts w:ascii="Arial" w:hAnsi="Arial" w:eastAsia="Arial" w:cs="Arial"/>
          <w:color w:val="auto"/>
          <w:sz w:val="24"/>
          <w:szCs w:val="24"/>
        </w:rPr>
        <w:t>a</w:t>
      </w:r>
      <w:r w:rsidRPr="1237488C" w:rsidR="1DEB1BE4">
        <w:rPr>
          <w:rFonts w:ascii="Arial" w:hAnsi="Arial" w:eastAsia="Arial" w:cs="Arial"/>
          <w:color w:val="auto"/>
          <w:sz w:val="24"/>
          <w:szCs w:val="24"/>
        </w:rPr>
        <w:t>n</w:t>
      </w:r>
      <w:r w:rsidRPr="1237488C" w:rsidR="1DEB1BE4">
        <w:rPr>
          <w:rFonts w:ascii="Arial" w:hAnsi="Arial" w:eastAsia="Arial" w:cs="Arial"/>
          <w:color w:val="auto"/>
          <w:sz w:val="24"/>
          <w:szCs w:val="24"/>
        </w:rPr>
        <w:t>i</w:t>
      </w:r>
      <w:r w:rsidRPr="1237488C" w:rsidR="1DEB1BE4">
        <w:rPr>
          <w:rFonts w:ascii="Arial" w:hAnsi="Arial" w:eastAsia="Arial" w:cs="Arial"/>
          <w:color w:val="auto"/>
          <w:sz w:val="24"/>
          <w:szCs w:val="24"/>
        </w:rPr>
        <w:t>n</w:t>
      </w:r>
      <w:r w:rsidRPr="1237488C" w:rsidR="1DEB1BE4">
        <w:rPr>
          <w:rFonts w:ascii="Arial" w:hAnsi="Arial" w:eastAsia="Arial" w:cs="Arial"/>
          <w:color w:val="auto"/>
          <w:sz w:val="24"/>
          <w:szCs w:val="24"/>
        </w:rPr>
        <w:t>g</w:t>
      </w:r>
      <w:r w:rsidRPr="1237488C" w:rsidR="1DEB1BE4">
        <w:rPr>
          <w:rFonts w:ascii="Arial" w:hAnsi="Arial" w:eastAsia="Arial" w:cs="Arial"/>
          <w:color w:val="auto"/>
          <w:sz w:val="24"/>
          <w:szCs w:val="24"/>
        </w:rPr>
        <w:t xml:space="preserve"> </w:t>
      </w:r>
      <w:r w:rsidRPr="1237488C" w:rsidR="1DEB1BE4">
        <w:rPr>
          <w:rFonts w:ascii="Arial" w:hAnsi="Arial" w:eastAsia="Arial" w:cs="Arial"/>
          <w:color w:val="auto"/>
          <w:sz w:val="24"/>
          <w:szCs w:val="24"/>
        </w:rPr>
        <w:t>n</w:t>
      </w:r>
      <w:r w:rsidRPr="1237488C" w:rsidR="1DEB1BE4">
        <w:rPr>
          <w:rFonts w:ascii="Arial" w:hAnsi="Arial" w:eastAsia="Arial" w:cs="Arial"/>
          <w:color w:val="auto"/>
          <w:sz w:val="24"/>
          <w:szCs w:val="24"/>
        </w:rPr>
        <w:t>o</w:t>
      </w:r>
      <w:r w:rsidRPr="1237488C" w:rsidR="1DEB1BE4">
        <w:rPr>
          <w:rFonts w:ascii="Arial" w:hAnsi="Arial" w:eastAsia="Arial" w:cs="Arial"/>
          <w:color w:val="auto"/>
          <w:sz w:val="24"/>
          <w:szCs w:val="24"/>
        </w:rPr>
        <w:t xml:space="preserve"> </w:t>
      </w:r>
      <w:r w:rsidRPr="1237488C" w:rsidR="1DEB1BE4">
        <w:rPr>
          <w:rFonts w:ascii="Arial" w:hAnsi="Arial" w:eastAsia="Arial" w:cs="Arial"/>
          <w:color w:val="auto"/>
          <w:sz w:val="24"/>
          <w:szCs w:val="24"/>
        </w:rPr>
        <w:t>t</w:t>
      </w:r>
      <w:r w:rsidRPr="1237488C" w:rsidR="1DEB1BE4">
        <w:rPr>
          <w:rFonts w:ascii="Arial" w:hAnsi="Arial" w:eastAsia="Arial" w:cs="Arial"/>
          <w:color w:val="auto"/>
          <w:sz w:val="24"/>
          <w:szCs w:val="24"/>
        </w:rPr>
        <w:t>w</w:t>
      </w:r>
      <w:r w:rsidRPr="1237488C" w:rsidR="1DEB1BE4">
        <w:rPr>
          <w:rFonts w:ascii="Arial" w:hAnsi="Arial" w:eastAsia="Arial" w:cs="Arial"/>
          <w:color w:val="auto"/>
          <w:sz w:val="24"/>
          <w:szCs w:val="24"/>
        </w:rPr>
        <w:t>o</w:t>
      </w:r>
      <w:r w:rsidRPr="1237488C" w:rsidR="1DEB1BE4">
        <w:rPr>
          <w:rFonts w:ascii="Arial" w:hAnsi="Arial" w:eastAsia="Arial" w:cs="Arial"/>
          <w:color w:val="auto"/>
          <w:sz w:val="24"/>
          <w:szCs w:val="24"/>
        </w:rPr>
        <w:t xml:space="preserve"> </w:t>
      </w:r>
      <w:r w:rsidRPr="1237488C" w:rsidR="1DEB1BE4">
        <w:rPr>
          <w:rFonts w:ascii="Arial" w:hAnsi="Arial" w:eastAsia="Arial" w:cs="Arial"/>
          <w:color w:val="auto"/>
          <w:sz w:val="24"/>
          <w:szCs w:val="24"/>
        </w:rPr>
        <w:t>s</w:t>
      </w:r>
      <w:r w:rsidRPr="1237488C" w:rsidR="1DEB1BE4">
        <w:rPr>
          <w:rFonts w:ascii="Arial" w:hAnsi="Arial" w:eastAsia="Arial" w:cs="Arial"/>
          <w:color w:val="auto"/>
          <w:sz w:val="24"/>
          <w:szCs w:val="24"/>
        </w:rPr>
        <w:t>c</w:t>
      </w:r>
      <w:r w:rsidRPr="1237488C" w:rsidR="1DEB1BE4">
        <w:rPr>
          <w:rFonts w:ascii="Arial" w:hAnsi="Arial" w:eastAsia="Arial" w:cs="Arial"/>
          <w:color w:val="auto"/>
          <w:sz w:val="24"/>
          <w:szCs w:val="24"/>
        </w:rPr>
        <w:t>h</w:t>
      </w:r>
      <w:r w:rsidRPr="1237488C" w:rsidR="1DEB1BE4">
        <w:rPr>
          <w:rFonts w:ascii="Arial" w:hAnsi="Arial" w:eastAsia="Arial" w:cs="Arial"/>
          <w:color w:val="auto"/>
          <w:sz w:val="24"/>
          <w:szCs w:val="24"/>
        </w:rPr>
        <w:t>o</w:t>
      </w:r>
      <w:r w:rsidRPr="1237488C" w:rsidR="1DEB1BE4">
        <w:rPr>
          <w:rFonts w:ascii="Arial" w:hAnsi="Arial" w:eastAsia="Arial" w:cs="Arial"/>
          <w:color w:val="auto"/>
          <w:sz w:val="24"/>
          <w:szCs w:val="24"/>
        </w:rPr>
        <w:t>o</w:t>
      </w:r>
      <w:r w:rsidRPr="1237488C" w:rsidR="1DEB1BE4">
        <w:rPr>
          <w:rFonts w:ascii="Arial" w:hAnsi="Arial" w:eastAsia="Arial" w:cs="Arial"/>
          <w:color w:val="auto"/>
          <w:sz w:val="24"/>
          <w:szCs w:val="24"/>
        </w:rPr>
        <w:t>l</w:t>
      </w:r>
      <w:r w:rsidRPr="1237488C" w:rsidR="1DEB1BE4">
        <w:rPr>
          <w:rFonts w:ascii="Arial" w:hAnsi="Arial" w:eastAsia="Arial" w:cs="Arial"/>
          <w:color w:val="auto"/>
          <w:sz w:val="24"/>
          <w:szCs w:val="24"/>
        </w:rPr>
        <w:t>s</w:t>
      </w:r>
      <w:r w:rsidRPr="1237488C" w:rsidR="1DEB1BE4">
        <w:rPr>
          <w:rFonts w:ascii="Arial" w:hAnsi="Arial" w:eastAsia="Arial" w:cs="Arial"/>
          <w:color w:val="auto"/>
          <w:sz w:val="24"/>
          <w:szCs w:val="24"/>
        </w:rPr>
        <w:t xml:space="preserve"> </w:t>
      </w:r>
      <w:r w:rsidRPr="1237488C" w:rsidR="1DEB1BE4">
        <w:rPr>
          <w:rFonts w:ascii="Arial" w:hAnsi="Arial" w:eastAsia="Arial" w:cs="Arial"/>
          <w:color w:val="auto"/>
          <w:sz w:val="24"/>
          <w:szCs w:val="24"/>
        </w:rPr>
        <w:t>a</w:t>
      </w:r>
      <w:r w:rsidRPr="1237488C" w:rsidR="1DEB1BE4">
        <w:rPr>
          <w:rFonts w:ascii="Arial" w:hAnsi="Arial" w:eastAsia="Arial" w:cs="Arial"/>
          <w:color w:val="auto"/>
          <w:sz w:val="24"/>
          <w:szCs w:val="24"/>
        </w:rPr>
        <w:t>c</w:t>
      </w:r>
      <w:r w:rsidRPr="1237488C" w:rsidR="1DEB1BE4">
        <w:rPr>
          <w:rFonts w:ascii="Arial" w:hAnsi="Arial" w:eastAsia="Arial" w:cs="Arial"/>
          <w:color w:val="auto"/>
          <w:sz w:val="24"/>
          <w:szCs w:val="24"/>
        </w:rPr>
        <w:t>r</w:t>
      </w:r>
      <w:r w:rsidRPr="1237488C" w:rsidR="1DEB1BE4">
        <w:rPr>
          <w:rFonts w:ascii="Arial" w:hAnsi="Arial" w:eastAsia="Arial" w:cs="Arial"/>
          <w:color w:val="auto"/>
          <w:sz w:val="24"/>
          <w:szCs w:val="24"/>
        </w:rPr>
        <w:t>o</w:t>
      </w:r>
      <w:r w:rsidRPr="1237488C" w:rsidR="1DEB1BE4">
        <w:rPr>
          <w:rFonts w:ascii="Arial" w:hAnsi="Arial" w:eastAsia="Arial" w:cs="Arial"/>
          <w:color w:val="auto"/>
          <w:sz w:val="24"/>
          <w:szCs w:val="24"/>
        </w:rPr>
        <w:t>s</w:t>
      </w:r>
      <w:r w:rsidRPr="1237488C" w:rsidR="1DEB1BE4">
        <w:rPr>
          <w:rFonts w:ascii="Arial" w:hAnsi="Arial" w:eastAsia="Arial" w:cs="Arial"/>
          <w:color w:val="auto"/>
          <w:sz w:val="24"/>
          <w:szCs w:val="24"/>
        </w:rPr>
        <w:t>s</w:t>
      </w:r>
      <w:r w:rsidRPr="1237488C" w:rsidR="1DEB1BE4">
        <w:rPr>
          <w:rFonts w:ascii="Arial" w:hAnsi="Arial" w:eastAsia="Arial" w:cs="Arial"/>
          <w:color w:val="auto"/>
          <w:sz w:val="24"/>
          <w:szCs w:val="24"/>
        </w:rPr>
        <w:t xml:space="preserve"> </w:t>
      </w:r>
      <w:r w:rsidRPr="1237488C" w:rsidR="1DEB1BE4">
        <w:rPr>
          <w:rFonts w:ascii="Arial" w:hAnsi="Arial" w:eastAsia="Arial" w:cs="Arial"/>
          <w:color w:val="auto"/>
          <w:sz w:val="24"/>
          <w:szCs w:val="24"/>
        </w:rPr>
        <w:t>W</w:t>
      </w:r>
      <w:r w:rsidRPr="1237488C" w:rsidR="1DEB1BE4">
        <w:rPr>
          <w:rFonts w:ascii="Arial" w:hAnsi="Arial" w:eastAsia="Arial" w:cs="Arial"/>
          <w:color w:val="auto"/>
          <w:sz w:val="24"/>
          <w:szCs w:val="24"/>
        </w:rPr>
        <w:t>a</w:t>
      </w:r>
      <w:r w:rsidRPr="1237488C" w:rsidR="1DEB1BE4">
        <w:rPr>
          <w:rFonts w:ascii="Arial" w:hAnsi="Arial" w:eastAsia="Arial" w:cs="Arial"/>
          <w:color w:val="auto"/>
          <w:sz w:val="24"/>
          <w:szCs w:val="24"/>
        </w:rPr>
        <w:t>l</w:t>
      </w:r>
      <w:r w:rsidRPr="1237488C" w:rsidR="1DEB1BE4">
        <w:rPr>
          <w:rFonts w:ascii="Arial" w:hAnsi="Arial" w:eastAsia="Arial" w:cs="Arial"/>
          <w:color w:val="auto"/>
          <w:sz w:val="24"/>
          <w:szCs w:val="24"/>
        </w:rPr>
        <w:t>e</w:t>
      </w:r>
      <w:r w:rsidRPr="1237488C" w:rsidR="1DEB1BE4">
        <w:rPr>
          <w:rFonts w:ascii="Arial" w:hAnsi="Arial" w:eastAsia="Arial" w:cs="Arial"/>
          <w:color w:val="auto"/>
          <w:sz w:val="24"/>
          <w:szCs w:val="24"/>
        </w:rPr>
        <w:t>s</w:t>
      </w:r>
      <w:r w:rsidRPr="1237488C" w:rsidR="1DEB1BE4">
        <w:rPr>
          <w:rFonts w:ascii="Arial" w:hAnsi="Arial" w:eastAsia="Arial" w:cs="Arial"/>
          <w:color w:val="auto"/>
          <w:sz w:val="24"/>
          <w:szCs w:val="24"/>
        </w:rPr>
        <w:t xml:space="preserve"> </w:t>
      </w:r>
      <w:r w:rsidRPr="1237488C" w:rsidR="1DEB1BE4">
        <w:rPr>
          <w:rFonts w:ascii="Arial" w:hAnsi="Arial" w:eastAsia="Arial" w:cs="Arial"/>
          <w:color w:val="auto"/>
          <w:sz w:val="24"/>
          <w:szCs w:val="24"/>
        </w:rPr>
        <w:t>w</w:t>
      </w:r>
      <w:r w:rsidRPr="1237488C" w:rsidR="1DEB1BE4">
        <w:rPr>
          <w:rFonts w:ascii="Arial" w:hAnsi="Arial" w:eastAsia="Arial" w:cs="Arial"/>
          <w:color w:val="auto"/>
          <w:sz w:val="24"/>
          <w:szCs w:val="24"/>
        </w:rPr>
        <w:t>i</w:t>
      </w:r>
      <w:r w:rsidRPr="1237488C" w:rsidR="1DEB1BE4">
        <w:rPr>
          <w:rFonts w:ascii="Arial" w:hAnsi="Arial" w:eastAsia="Arial" w:cs="Arial"/>
          <w:color w:val="auto"/>
          <w:sz w:val="24"/>
          <w:szCs w:val="24"/>
        </w:rPr>
        <w:t>l</w:t>
      </w:r>
      <w:r w:rsidRPr="1237488C" w:rsidR="1DEB1BE4">
        <w:rPr>
          <w:rFonts w:ascii="Arial" w:hAnsi="Arial" w:eastAsia="Arial" w:cs="Arial"/>
          <w:color w:val="auto"/>
          <w:sz w:val="24"/>
          <w:szCs w:val="24"/>
        </w:rPr>
        <w:t>l</w:t>
      </w:r>
      <w:r w:rsidRPr="1237488C" w:rsidR="1DEB1BE4">
        <w:rPr>
          <w:rFonts w:ascii="Arial" w:hAnsi="Arial" w:eastAsia="Arial" w:cs="Arial"/>
          <w:color w:val="auto"/>
          <w:sz w:val="24"/>
          <w:szCs w:val="24"/>
        </w:rPr>
        <w:t xml:space="preserve"> </w:t>
      </w:r>
      <w:r w:rsidRPr="1237488C" w:rsidR="1DEB1BE4">
        <w:rPr>
          <w:rFonts w:ascii="Arial" w:hAnsi="Arial" w:eastAsia="Arial" w:cs="Arial"/>
          <w:color w:val="auto"/>
          <w:sz w:val="24"/>
          <w:szCs w:val="24"/>
        </w:rPr>
        <w:t>h</w:t>
      </w:r>
      <w:r w:rsidRPr="1237488C" w:rsidR="1DEB1BE4">
        <w:rPr>
          <w:rFonts w:ascii="Arial" w:hAnsi="Arial" w:eastAsia="Arial" w:cs="Arial"/>
          <w:color w:val="auto"/>
          <w:sz w:val="24"/>
          <w:szCs w:val="24"/>
        </w:rPr>
        <w:t>a</w:t>
      </w:r>
      <w:r w:rsidRPr="1237488C" w:rsidR="1DEB1BE4">
        <w:rPr>
          <w:rFonts w:ascii="Arial" w:hAnsi="Arial" w:eastAsia="Arial" w:cs="Arial"/>
          <w:color w:val="auto"/>
          <w:sz w:val="24"/>
          <w:szCs w:val="24"/>
        </w:rPr>
        <w:t>v</w:t>
      </w:r>
      <w:r w:rsidRPr="1237488C" w:rsidR="1DEB1BE4">
        <w:rPr>
          <w:rFonts w:ascii="Arial" w:hAnsi="Arial" w:eastAsia="Arial" w:cs="Arial"/>
          <w:color w:val="auto"/>
          <w:sz w:val="24"/>
          <w:szCs w:val="24"/>
        </w:rPr>
        <w:t>e</w:t>
      </w:r>
      <w:r w:rsidRPr="1237488C" w:rsidR="1DEB1BE4">
        <w:rPr>
          <w:rFonts w:ascii="Arial" w:hAnsi="Arial" w:eastAsia="Arial" w:cs="Arial"/>
          <w:color w:val="auto"/>
          <w:sz w:val="24"/>
          <w:szCs w:val="24"/>
        </w:rPr>
        <w:t xml:space="preserve"> </w:t>
      </w:r>
      <w:r w:rsidRPr="1237488C" w:rsidR="1DEB1BE4">
        <w:rPr>
          <w:rFonts w:ascii="Arial" w:hAnsi="Arial" w:eastAsia="Arial" w:cs="Arial"/>
          <w:color w:val="auto"/>
          <w:sz w:val="24"/>
          <w:szCs w:val="24"/>
        </w:rPr>
        <w:t>t</w:t>
      </w:r>
      <w:r w:rsidRPr="1237488C" w:rsidR="1DEB1BE4">
        <w:rPr>
          <w:rFonts w:ascii="Arial" w:hAnsi="Arial" w:eastAsia="Arial" w:cs="Arial"/>
          <w:color w:val="auto"/>
          <w:sz w:val="24"/>
          <w:szCs w:val="24"/>
        </w:rPr>
        <w:t>h</w:t>
      </w:r>
      <w:r w:rsidRPr="1237488C" w:rsidR="1DEB1BE4">
        <w:rPr>
          <w:rFonts w:ascii="Arial" w:hAnsi="Arial" w:eastAsia="Arial" w:cs="Arial"/>
          <w:color w:val="auto"/>
          <w:sz w:val="24"/>
          <w:szCs w:val="24"/>
        </w:rPr>
        <w:t>e</w:t>
      </w:r>
      <w:r w:rsidRPr="1237488C" w:rsidR="1DEB1BE4">
        <w:rPr>
          <w:rFonts w:ascii="Arial" w:hAnsi="Arial" w:eastAsia="Arial" w:cs="Arial"/>
          <w:color w:val="auto"/>
          <w:sz w:val="24"/>
          <w:szCs w:val="24"/>
        </w:rPr>
        <w:t xml:space="preserve"> </w:t>
      </w:r>
      <w:r w:rsidRPr="1237488C" w:rsidR="1DEB1BE4">
        <w:rPr>
          <w:rFonts w:ascii="Arial" w:hAnsi="Arial" w:eastAsia="Arial" w:cs="Arial"/>
          <w:color w:val="auto"/>
          <w:sz w:val="24"/>
          <w:szCs w:val="24"/>
        </w:rPr>
        <w:t>s</w:t>
      </w:r>
      <w:r w:rsidRPr="1237488C" w:rsidR="1DEB1BE4">
        <w:rPr>
          <w:rFonts w:ascii="Arial" w:hAnsi="Arial" w:eastAsia="Arial" w:cs="Arial"/>
          <w:color w:val="auto"/>
          <w:sz w:val="24"/>
          <w:szCs w:val="24"/>
        </w:rPr>
        <w:t>a</w:t>
      </w:r>
      <w:r w:rsidRPr="1237488C" w:rsidR="1DEB1BE4">
        <w:rPr>
          <w:rFonts w:ascii="Arial" w:hAnsi="Arial" w:eastAsia="Arial" w:cs="Arial"/>
          <w:color w:val="auto"/>
          <w:sz w:val="24"/>
          <w:szCs w:val="24"/>
        </w:rPr>
        <w:t>m</w:t>
      </w:r>
      <w:r w:rsidRPr="1237488C" w:rsidR="1DEB1BE4">
        <w:rPr>
          <w:rFonts w:ascii="Arial" w:hAnsi="Arial" w:eastAsia="Arial" w:cs="Arial"/>
          <w:color w:val="auto"/>
          <w:sz w:val="24"/>
          <w:szCs w:val="24"/>
        </w:rPr>
        <w:t>e</w:t>
      </w:r>
      <w:r w:rsidRPr="1237488C" w:rsidR="1DEB1BE4">
        <w:rPr>
          <w:rFonts w:ascii="Arial" w:hAnsi="Arial" w:eastAsia="Arial" w:cs="Arial"/>
          <w:color w:val="auto"/>
          <w:sz w:val="24"/>
          <w:szCs w:val="24"/>
        </w:rPr>
        <w:t xml:space="preserve"> </w:t>
      </w:r>
      <w:r w:rsidRPr="1237488C" w:rsidR="3C8CC26F">
        <w:rPr>
          <w:rFonts w:ascii="Arial" w:hAnsi="Arial" w:eastAsia="Arial" w:cs="Arial"/>
          <w:color w:val="auto"/>
          <w:sz w:val="24"/>
          <w:szCs w:val="24"/>
        </w:rPr>
        <w:t>w</w:t>
      </w:r>
      <w:r w:rsidRPr="1237488C" w:rsidR="3C8CC26F">
        <w:rPr>
          <w:rFonts w:ascii="Arial" w:hAnsi="Arial" w:eastAsia="Arial" w:cs="Arial"/>
          <w:color w:val="auto"/>
          <w:sz w:val="24"/>
          <w:szCs w:val="24"/>
        </w:rPr>
        <w:t>a</w:t>
      </w:r>
      <w:r w:rsidRPr="1237488C" w:rsidR="3C8CC26F">
        <w:rPr>
          <w:rFonts w:ascii="Arial" w:hAnsi="Arial" w:eastAsia="Arial" w:cs="Arial"/>
          <w:color w:val="auto"/>
          <w:sz w:val="24"/>
          <w:szCs w:val="24"/>
        </w:rPr>
        <w:t>y</w:t>
      </w:r>
      <w:r w:rsidRPr="1237488C" w:rsidR="3C8CC26F">
        <w:rPr>
          <w:rFonts w:ascii="Arial" w:hAnsi="Arial" w:eastAsia="Arial" w:cs="Arial"/>
          <w:color w:val="auto"/>
          <w:sz w:val="24"/>
          <w:szCs w:val="24"/>
        </w:rPr>
        <w:t>s</w:t>
      </w:r>
      <w:r w:rsidRPr="1237488C" w:rsidR="3C8CC26F">
        <w:rPr>
          <w:rFonts w:ascii="Arial" w:hAnsi="Arial" w:eastAsia="Arial" w:cs="Arial"/>
          <w:color w:val="auto"/>
          <w:sz w:val="24"/>
          <w:szCs w:val="24"/>
        </w:rPr>
        <w:t xml:space="preserve"> </w:t>
      </w:r>
      <w:r w:rsidRPr="1237488C" w:rsidR="3C8CC26F">
        <w:rPr>
          <w:rFonts w:ascii="Arial" w:hAnsi="Arial" w:eastAsia="Arial" w:cs="Arial"/>
          <w:color w:val="auto"/>
          <w:sz w:val="24"/>
          <w:szCs w:val="24"/>
        </w:rPr>
        <w:t>o</w:t>
      </w:r>
      <w:r w:rsidRPr="1237488C" w:rsidR="3C8CC26F">
        <w:rPr>
          <w:rFonts w:ascii="Arial" w:hAnsi="Arial" w:eastAsia="Arial" w:cs="Arial"/>
          <w:color w:val="auto"/>
          <w:sz w:val="24"/>
          <w:szCs w:val="24"/>
        </w:rPr>
        <w:t>f</w:t>
      </w:r>
      <w:r w:rsidRPr="1237488C" w:rsidR="3C8CC26F">
        <w:rPr>
          <w:rFonts w:ascii="Arial" w:hAnsi="Arial" w:eastAsia="Arial" w:cs="Arial"/>
          <w:color w:val="auto"/>
          <w:sz w:val="24"/>
          <w:szCs w:val="24"/>
        </w:rPr>
        <w:t xml:space="preserve"> </w:t>
      </w:r>
      <w:r w:rsidRPr="1237488C" w:rsidR="3C8CC26F">
        <w:rPr>
          <w:rFonts w:ascii="Arial" w:hAnsi="Arial" w:eastAsia="Arial" w:cs="Arial"/>
          <w:color w:val="auto"/>
          <w:sz w:val="24"/>
          <w:szCs w:val="24"/>
        </w:rPr>
        <w:t>l</w:t>
      </w:r>
      <w:r w:rsidRPr="1237488C" w:rsidR="3C8CC26F">
        <w:rPr>
          <w:rFonts w:ascii="Arial" w:hAnsi="Arial" w:eastAsia="Arial" w:cs="Arial"/>
          <w:color w:val="auto"/>
          <w:sz w:val="24"/>
          <w:szCs w:val="24"/>
        </w:rPr>
        <w:t>e</w:t>
      </w:r>
      <w:r w:rsidRPr="1237488C" w:rsidR="3C8CC26F">
        <w:rPr>
          <w:rFonts w:ascii="Arial" w:hAnsi="Arial" w:eastAsia="Arial" w:cs="Arial"/>
          <w:color w:val="auto"/>
          <w:sz w:val="24"/>
          <w:szCs w:val="24"/>
        </w:rPr>
        <w:t>a</w:t>
      </w:r>
      <w:r w:rsidRPr="1237488C" w:rsidR="3C8CC26F">
        <w:rPr>
          <w:rFonts w:ascii="Arial" w:hAnsi="Arial" w:eastAsia="Arial" w:cs="Arial"/>
          <w:color w:val="auto"/>
          <w:sz w:val="24"/>
          <w:szCs w:val="24"/>
        </w:rPr>
        <w:t>r</w:t>
      </w:r>
      <w:r w:rsidRPr="1237488C" w:rsidR="3C8CC26F">
        <w:rPr>
          <w:rFonts w:ascii="Arial" w:hAnsi="Arial" w:eastAsia="Arial" w:cs="Arial"/>
          <w:color w:val="auto"/>
          <w:sz w:val="24"/>
          <w:szCs w:val="24"/>
        </w:rPr>
        <w:t>n</w:t>
      </w:r>
      <w:r w:rsidRPr="1237488C" w:rsidR="3C8CC26F">
        <w:rPr>
          <w:rFonts w:ascii="Arial" w:hAnsi="Arial" w:eastAsia="Arial" w:cs="Arial"/>
          <w:color w:val="auto"/>
          <w:sz w:val="24"/>
          <w:szCs w:val="24"/>
        </w:rPr>
        <w:t>i</w:t>
      </w:r>
      <w:r w:rsidRPr="1237488C" w:rsidR="3C8CC26F">
        <w:rPr>
          <w:rFonts w:ascii="Arial" w:hAnsi="Arial" w:eastAsia="Arial" w:cs="Arial"/>
          <w:color w:val="auto"/>
          <w:sz w:val="24"/>
          <w:szCs w:val="24"/>
        </w:rPr>
        <w:t>n</w:t>
      </w:r>
      <w:r w:rsidRPr="1237488C" w:rsidR="3C8CC26F">
        <w:rPr>
          <w:rFonts w:ascii="Arial" w:hAnsi="Arial" w:eastAsia="Arial" w:cs="Arial"/>
          <w:color w:val="auto"/>
          <w:sz w:val="24"/>
          <w:szCs w:val="24"/>
        </w:rPr>
        <w:t>g</w:t>
      </w:r>
      <w:r w:rsidRPr="1237488C" w:rsidR="3C8CC26F">
        <w:rPr>
          <w:rFonts w:ascii="Arial" w:hAnsi="Arial" w:eastAsia="Arial" w:cs="Arial"/>
          <w:color w:val="auto"/>
          <w:sz w:val="24"/>
          <w:szCs w:val="24"/>
        </w:rPr>
        <w:t xml:space="preserve"> </w:t>
      </w:r>
      <w:r w:rsidRPr="1237488C" w:rsidR="3C8CC26F">
        <w:rPr>
          <w:rFonts w:ascii="Arial" w:hAnsi="Arial" w:eastAsia="Arial" w:cs="Arial"/>
          <w:color w:val="auto"/>
          <w:sz w:val="24"/>
          <w:szCs w:val="24"/>
        </w:rPr>
        <w:t>a</w:t>
      </w:r>
      <w:r w:rsidRPr="1237488C" w:rsidR="3C8CC26F">
        <w:rPr>
          <w:rFonts w:ascii="Arial" w:hAnsi="Arial" w:eastAsia="Arial" w:cs="Arial"/>
          <w:color w:val="auto"/>
          <w:sz w:val="24"/>
          <w:szCs w:val="24"/>
        </w:rPr>
        <w:t>n</w:t>
      </w:r>
      <w:r w:rsidRPr="1237488C" w:rsidR="3C8CC26F">
        <w:rPr>
          <w:rFonts w:ascii="Arial" w:hAnsi="Arial" w:eastAsia="Arial" w:cs="Arial"/>
          <w:color w:val="auto"/>
          <w:sz w:val="24"/>
          <w:szCs w:val="24"/>
        </w:rPr>
        <w:t>d</w:t>
      </w:r>
      <w:r w:rsidRPr="1237488C" w:rsidR="3C8CC26F">
        <w:rPr>
          <w:rFonts w:ascii="Arial" w:hAnsi="Arial" w:eastAsia="Arial" w:cs="Arial"/>
          <w:color w:val="auto"/>
          <w:sz w:val="24"/>
          <w:szCs w:val="24"/>
        </w:rPr>
        <w:t xml:space="preserve"> </w:t>
      </w:r>
      <w:r w:rsidRPr="1237488C" w:rsidR="3C8CC26F">
        <w:rPr>
          <w:rFonts w:ascii="Arial" w:hAnsi="Arial" w:eastAsia="Arial" w:cs="Arial"/>
          <w:color w:val="auto"/>
          <w:sz w:val="24"/>
          <w:szCs w:val="24"/>
        </w:rPr>
        <w:t>t</w:t>
      </w:r>
      <w:r w:rsidRPr="1237488C" w:rsidR="3C8CC26F">
        <w:rPr>
          <w:rFonts w:ascii="Arial" w:hAnsi="Arial" w:eastAsia="Arial" w:cs="Arial"/>
          <w:color w:val="auto"/>
          <w:sz w:val="24"/>
          <w:szCs w:val="24"/>
        </w:rPr>
        <w:t>e</w:t>
      </w:r>
      <w:r w:rsidRPr="1237488C" w:rsidR="3C8CC26F">
        <w:rPr>
          <w:rFonts w:ascii="Arial" w:hAnsi="Arial" w:eastAsia="Arial" w:cs="Arial"/>
          <w:color w:val="auto"/>
          <w:sz w:val="24"/>
          <w:szCs w:val="24"/>
        </w:rPr>
        <w:t>a</w:t>
      </w:r>
      <w:r w:rsidRPr="1237488C" w:rsidR="3C8CC26F">
        <w:rPr>
          <w:rFonts w:ascii="Arial" w:hAnsi="Arial" w:eastAsia="Arial" w:cs="Arial"/>
          <w:color w:val="auto"/>
          <w:sz w:val="24"/>
          <w:szCs w:val="24"/>
        </w:rPr>
        <w:t>c</w:t>
      </w:r>
      <w:r w:rsidRPr="1237488C" w:rsidR="3C8CC26F">
        <w:rPr>
          <w:rFonts w:ascii="Arial" w:hAnsi="Arial" w:eastAsia="Arial" w:cs="Arial"/>
          <w:color w:val="auto"/>
          <w:sz w:val="24"/>
          <w:szCs w:val="24"/>
        </w:rPr>
        <w:t>h</w:t>
      </w:r>
      <w:r w:rsidRPr="1237488C" w:rsidR="3C8CC26F">
        <w:rPr>
          <w:rFonts w:ascii="Arial" w:hAnsi="Arial" w:eastAsia="Arial" w:cs="Arial"/>
          <w:color w:val="auto"/>
          <w:sz w:val="24"/>
          <w:szCs w:val="24"/>
        </w:rPr>
        <w:t>i</w:t>
      </w:r>
      <w:r w:rsidRPr="1237488C" w:rsidR="3C8CC26F">
        <w:rPr>
          <w:rFonts w:ascii="Arial" w:hAnsi="Arial" w:eastAsia="Arial" w:cs="Arial"/>
          <w:color w:val="auto"/>
          <w:sz w:val="24"/>
          <w:szCs w:val="24"/>
        </w:rPr>
        <w:t>n</w:t>
      </w:r>
      <w:r w:rsidRPr="1237488C" w:rsidR="3C8CC26F">
        <w:rPr>
          <w:rFonts w:ascii="Arial" w:hAnsi="Arial" w:eastAsia="Arial" w:cs="Arial"/>
          <w:color w:val="auto"/>
          <w:sz w:val="24"/>
          <w:szCs w:val="24"/>
        </w:rPr>
        <w:t>g</w:t>
      </w:r>
      <w:r w:rsidRPr="1237488C" w:rsidR="3C8CC26F">
        <w:rPr>
          <w:rFonts w:ascii="Arial" w:hAnsi="Arial" w:eastAsia="Arial" w:cs="Arial"/>
          <w:color w:val="auto"/>
          <w:sz w:val="24"/>
          <w:szCs w:val="24"/>
        </w:rPr>
        <w:t>.</w:t>
      </w:r>
      <w:r w:rsidRPr="1237488C" w:rsidR="3C8CC26F">
        <w:rPr>
          <w:rFonts w:ascii="Arial" w:hAnsi="Arial" w:eastAsia="Arial" w:cs="Arial"/>
          <w:color w:val="auto"/>
          <w:sz w:val="24"/>
          <w:szCs w:val="24"/>
        </w:rPr>
        <w:t xml:space="preserve"> There </w:t>
      </w:r>
      <w:r w:rsidRPr="1237488C" w:rsidR="7BF3EFD5">
        <w:rPr>
          <w:rFonts w:ascii="Arial" w:hAnsi="Arial" w:eastAsia="Arial" w:cs="Arial"/>
          <w:color w:val="auto"/>
          <w:sz w:val="24"/>
          <w:szCs w:val="24"/>
        </w:rPr>
        <w:t>are,</w:t>
      </w:r>
      <w:r w:rsidRPr="1237488C" w:rsidR="3C8CC26F">
        <w:rPr>
          <w:rFonts w:ascii="Arial" w:hAnsi="Arial" w:eastAsia="Arial" w:cs="Arial"/>
          <w:color w:val="auto"/>
          <w:sz w:val="24"/>
          <w:szCs w:val="24"/>
        </w:rPr>
        <w:t xml:space="preserve"> however, m</w:t>
      </w:r>
      <w:r w:rsidRPr="1237488C" w:rsidR="3C8CC26F">
        <w:rPr>
          <w:rFonts w:ascii="Arial" w:hAnsi="Arial" w:eastAsia="Arial" w:cs="Arial"/>
          <w:color w:val="auto"/>
          <w:sz w:val="24"/>
          <w:szCs w:val="24"/>
        </w:rPr>
        <w:t>a</w:t>
      </w:r>
      <w:r w:rsidRPr="1237488C" w:rsidR="3C8CC26F">
        <w:rPr>
          <w:rFonts w:ascii="Arial" w:hAnsi="Arial" w:eastAsia="Arial" w:cs="Arial"/>
          <w:color w:val="auto"/>
          <w:sz w:val="24"/>
          <w:szCs w:val="24"/>
        </w:rPr>
        <w:t>n</w:t>
      </w:r>
      <w:r w:rsidRPr="1237488C" w:rsidR="3C8CC26F">
        <w:rPr>
          <w:rFonts w:ascii="Arial" w:hAnsi="Arial" w:eastAsia="Arial" w:cs="Arial"/>
          <w:color w:val="auto"/>
          <w:sz w:val="24"/>
          <w:szCs w:val="24"/>
        </w:rPr>
        <w:t>y</w:t>
      </w:r>
      <w:r w:rsidRPr="1237488C" w:rsidR="3C8CC26F">
        <w:rPr>
          <w:rFonts w:ascii="Arial" w:hAnsi="Arial" w:eastAsia="Arial" w:cs="Arial"/>
          <w:color w:val="auto"/>
          <w:sz w:val="24"/>
          <w:szCs w:val="24"/>
        </w:rPr>
        <w:t xml:space="preserve"> </w:t>
      </w:r>
      <w:r w:rsidRPr="1237488C" w:rsidR="3C8CC26F">
        <w:rPr>
          <w:rFonts w:ascii="Arial" w:hAnsi="Arial" w:eastAsia="Arial" w:cs="Arial"/>
          <w:color w:val="auto"/>
          <w:sz w:val="24"/>
          <w:szCs w:val="24"/>
        </w:rPr>
        <w:t>f</w:t>
      </w:r>
      <w:r w:rsidRPr="1237488C" w:rsidR="3C8CC26F">
        <w:rPr>
          <w:rFonts w:ascii="Arial" w:hAnsi="Arial" w:eastAsia="Arial" w:cs="Arial"/>
          <w:color w:val="auto"/>
          <w:sz w:val="24"/>
          <w:szCs w:val="24"/>
        </w:rPr>
        <w:t>o</w:t>
      </w:r>
      <w:r w:rsidRPr="1237488C" w:rsidR="3C8CC26F">
        <w:rPr>
          <w:rFonts w:ascii="Arial" w:hAnsi="Arial" w:eastAsia="Arial" w:cs="Arial"/>
          <w:color w:val="auto"/>
          <w:sz w:val="24"/>
          <w:szCs w:val="24"/>
        </w:rPr>
        <w:t>u</w:t>
      </w:r>
      <w:r w:rsidRPr="1237488C" w:rsidR="3C8CC26F">
        <w:rPr>
          <w:rFonts w:ascii="Arial" w:hAnsi="Arial" w:eastAsia="Arial" w:cs="Arial"/>
          <w:color w:val="auto"/>
          <w:sz w:val="24"/>
          <w:szCs w:val="24"/>
        </w:rPr>
        <w:t>n</w:t>
      </w:r>
      <w:r w:rsidRPr="1237488C" w:rsidR="3C8CC26F">
        <w:rPr>
          <w:rFonts w:ascii="Arial" w:hAnsi="Arial" w:eastAsia="Arial" w:cs="Arial"/>
          <w:color w:val="auto"/>
          <w:sz w:val="24"/>
          <w:szCs w:val="24"/>
        </w:rPr>
        <w:t>d</w:t>
      </w:r>
      <w:r w:rsidRPr="1237488C" w:rsidR="3C8CC26F">
        <w:rPr>
          <w:rFonts w:ascii="Arial" w:hAnsi="Arial" w:eastAsia="Arial" w:cs="Arial"/>
          <w:color w:val="auto"/>
          <w:sz w:val="24"/>
          <w:szCs w:val="24"/>
        </w:rPr>
        <w:t>a</w:t>
      </w:r>
      <w:r w:rsidRPr="1237488C" w:rsidR="3C8CC26F">
        <w:rPr>
          <w:rFonts w:ascii="Arial" w:hAnsi="Arial" w:eastAsia="Arial" w:cs="Arial"/>
          <w:color w:val="auto"/>
          <w:sz w:val="24"/>
          <w:szCs w:val="24"/>
        </w:rPr>
        <w:t>t</w:t>
      </w:r>
      <w:r w:rsidRPr="1237488C" w:rsidR="3C8CC26F">
        <w:rPr>
          <w:rFonts w:ascii="Arial" w:hAnsi="Arial" w:eastAsia="Arial" w:cs="Arial"/>
          <w:color w:val="auto"/>
          <w:sz w:val="24"/>
          <w:szCs w:val="24"/>
        </w:rPr>
        <w:t>i</w:t>
      </w:r>
      <w:r w:rsidRPr="1237488C" w:rsidR="3C8CC26F">
        <w:rPr>
          <w:rFonts w:ascii="Arial" w:hAnsi="Arial" w:eastAsia="Arial" w:cs="Arial"/>
          <w:color w:val="auto"/>
          <w:sz w:val="24"/>
          <w:szCs w:val="24"/>
        </w:rPr>
        <w:t>o</w:t>
      </w:r>
      <w:r w:rsidRPr="1237488C" w:rsidR="3C8CC26F">
        <w:rPr>
          <w:rFonts w:ascii="Arial" w:hAnsi="Arial" w:eastAsia="Arial" w:cs="Arial"/>
          <w:color w:val="auto"/>
          <w:sz w:val="24"/>
          <w:szCs w:val="24"/>
        </w:rPr>
        <w:t>n</w:t>
      </w:r>
      <w:r w:rsidRPr="1237488C" w:rsidR="3C8CC26F">
        <w:rPr>
          <w:rFonts w:ascii="Arial" w:hAnsi="Arial" w:eastAsia="Arial" w:cs="Arial"/>
          <w:color w:val="auto"/>
          <w:sz w:val="24"/>
          <w:szCs w:val="24"/>
        </w:rPr>
        <w:t>s</w:t>
      </w:r>
      <w:r w:rsidRPr="1237488C" w:rsidR="3C8CC26F">
        <w:rPr>
          <w:rFonts w:ascii="Arial" w:hAnsi="Arial" w:eastAsia="Arial" w:cs="Arial"/>
          <w:color w:val="auto"/>
          <w:sz w:val="24"/>
          <w:szCs w:val="24"/>
        </w:rPr>
        <w:t xml:space="preserve"> </w:t>
      </w:r>
      <w:r w:rsidRPr="1237488C" w:rsidR="3C8CC26F">
        <w:rPr>
          <w:rFonts w:ascii="Arial" w:hAnsi="Arial" w:eastAsia="Arial" w:cs="Arial"/>
          <w:color w:val="auto"/>
          <w:sz w:val="24"/>
          <w:szCs w:val="24"/>
        </w:rPr>
        <w:t>t</w:t>
      </w:r>
      <w:r w:rsidRPr="1237488C" w:rsidR="3C8CC26F">
        <w:rPr>
          <w:rFonts w:ascii="Arial" w:hAnsi="Arial" w:eastAsia="Arial" w:cs="Arial"/>
          <w:color w:val="auto"/>
          <w:sz w:val="24"/>
          <w:szCs w:val="24"/>
        </w:rPr>
        <w:t>h</w:t>
      </w:r>
      <w:r w:rsidRPr="1237488C" w:rsidR="3C8CC26F">
        <w:rPr>
          <w:rFonts w:ascii="Arial" w:hAnsi="Arial" w:eastAsia="Arial" w:cs="Arial"/>
          <w:color w:val="auto"/>
          <w:sz w:val="24"/>
          <w:szCs w:val="24"/>
        </w:rPr>
        <w:t>e</w:t>
      </w:r>
      <w:r w:rsidRPr="1237488C" w:rsidR="3C8CC26F">
        <w:rPr>
          <w:rFonts w:ascii="Arial" w:hAnsi="Arial" w:eastAsia="Arial" w:cs="Arial"/>
          <w:color w:val="auto"/>
          <w:sz w:val="24"/>
          <w:szCs w:val="24"/>
        </w:rPr>
        <w:t xml:space="preserve"> Welsh Government (20</w:t>
      </w:r>
      <w:r w:rsidRPr="1237488C" w:rsidR="635258E9">
        <w:rPr>
          <w:rFonts w:ascii="Arial" w:hAnsi="Arial" w:eastAsia="Arial" w:cs="Arial"/>
          <w:color w:val="auto"/>
          <w:sz w:val="24"/>
          <w:szCs w:val="24"/>
        </w:rPr>
        <w:t>22</w:t>
      </w:r>
      <w:r w:rsidRPr="1237488C" w:rsidR="3C8CC26F">
        <w:rPr>
          <w:rFonts w:ascii="Arial" w:hAnsi="Arial" w:eastAsia="Arial" w:cs="Arial"/>
          <w:color w:val="auto"/>
          <w:sz w:val="24"/>
          <w:szCs w:val="24"/>
        </w:rPr>
        <w:t>)</w:t>
      </w:r>
      <w:r w:rsidRPr="1237488C" w:rsidR="3C8CC26F">
        <w:rPr>
          <w:rFonts w:ascii="Arial" w:hAnsi="Arial" w:eastAsia="Arial" w:cs="Arial"/>
          <w:color w:val="auto"/>
          <w:sz w:val="24"/>
          <w:szCs w:val="24"/>
        </w:rPr>
        <w:t xml:space="preserve"> propose are </w:t>
      </w:r>
      <w:r w:rsidRPr="1237488C" w:rsidR="3996BBAE">
        <w:rPr>
          <w:rFonts w:ascii="Arial" w:hAnsi="Arial" w:eastAsia="Arial" w:cs="Arial"/>
          <w:color w:val="auto"/>
          <w:sz w:val="24"/>
          <w:szCs w:val="24"/>
        </w:rPr>
        <w:t>necessary</w:t>
      </w:r>
      <w:r w:rsidRPr="1237488C" w:rsidR="265BA946">
        <w:rPr>
          <w:rFonts w:ascii="Arial" w:hAnsi="Arial" w:eastAsia="Arial" w:cs="Arial"/>
          <w:color w:val="auto"/>
          <w:sz w:val="24"/>
          <w:szCs w:val="24"/>
        </w:rPr>
        <w:t xml:space="preserve"> in curriculum design such as the four purposes, what matters statements</w:t>
      </w:r>
      <w:r w:rsidRPr="1237488C" w:rsidR="20032DB1">
        <w:rPr>
          <w:rFonts w:ascii="Arial" w:hAnsi="Arial" w:eastAsia="Arial" w:cs="Arial"/>
          <w:color w:val="auto"/>
          <w:sz w:val="24"/>
          <w:szCs w:val="24"/>
        </w:rPr>
        <w:t>, progression steps</w:t>
      </w:r>
      <w:r w:rsidRPr="1237488C" w:rsidR="265BA946">
        <w:rPr>
          <w:rFonts w:ascii="Arial" w:hAnsi="Arial" w:eastAsia="Arial" w:cs="Arial"/>
          <w:color w:val="auto"/>
          <w:sz w:val="24"/>
          <w:szCs w:val="24"/>
        </w:rPr>
        <w:t xml:space="preserve"> and the 12 pedagogical principles to ensu</w:t>
      </w:r>
      <w:r w:rsidRPr="1237488C" w:rsidR="34FFB27B">
        <w:rPr>
          <w:rFonts w:ascii="Arial" w:hAnsi="Arial" w:eastAsia="Arial" w:cs="Arial"/>
          <w:color w:val="auto"/>
          <w:sz w:val="24"/>
          <w:szCs w:val="24"/>
        </w:rPr>
        <w:t xml:space="preserve">re some coherency between pedagogy in Wales. </w:t>
      </w:r>
      <w:r w:rsidRPr="1237488C" w:rsidR="270B4857">
        <w:rPr>
          <w:rFonts w:ascii="Arial" w:hAnsi="Arial" w:eastAsia="Arial" w:cs="Arial"/>
          <w:color w:val="auto"/>
          <w:sz w:val="24"/>
          <w:szCs w:val="24"/>
        </w:rPr>
        <w:t xml:space="preserve">The policy was designed to enable practitioners to successfully implement it by allowing </w:t>
      </w:r>
      <w:r w:rsidRPr="1237488C" w:rsidR="78950A87">
        <w:rPr>
          <w:rFonts w:ascii="Arial" w:hAnsi="Arial" w:eastAsia="Arial" w:cs="Arial"/>
          <w:color w:val="auto"/>
          <w:sz w:val="24"/>
          <w:szCs w:val="24"/>
        </w:rPr>
        <w:t>educational</w:t>
      </w:r>
      <w:r w:rsidRPr="1237488C" w:rsidR="270B4857">
        <w:rPr>
          <w:rFonts w:ascii="Arial" w:hAnsi="Arial" w:eastAsia="Arial" w:cs="Arial"/>
          <w:color w:val="auto"/>
          <w:sz w:val="24"/>
          <w:szCs w:val="24"/>
        </w:rPr>
        <w:t xml:space="preserve"> settings autonomy</w:t>
      </w:r>
      <w:r w:rsidRPr="1237488C" w:rsidR="0DA04019">
        <w:rPr>
          <w:rFonts w:ascii="Arial" w:hAnsi="Arial" w:eastAsia="Arial" w:cs="Arial"/>
          <w:color w:val="auto"/>
          <w:sz w:val="24"/>
          <w:szCs w:val="24"/>
        </w:rPr>
        <w:t xml:space="preserve">, however this has </w:t>
      </w:r>
      <w:r w:rsidRPr="1237488C" w:rsidR="0DA04019">
        <w:rPr>
          <w:rFonts w:ascii="Arial" w:hAnsi="Arial" w:eastAsia="Arial" w:cs="Arial"/>
          <w:color w:val="auto"/>
          <w:sz w:val="24"/>
          <w:szCs w:val="24"/>
        </w:rPr>
        <w:t>opened up</w:t>
      </w:r>
      <w:r w:rsidRPr="1237488C" w:rsidR="0DA04019">
        <w:rPr>
          <w:rFonts w:ascii="Arial" w:hAnsi="Arial" w:eastAsia="Arial" w:cs="Arial"/>
          <w:color w:val="auto"/>
          <w:sz w:val="24"/>
          <w:szCs w:val="24"/>
        </w:rPr>
        <w:t xml:space="preserve"> areas of criticism for the policy. For example,</w:t>
      </w:r>
      <w:r w:rsidRPr="1237488C" w:rsidR="0DA04019">
        <w:rPr>
          <w:rFonts w:ascii="Arial" w:hAnsi="Arial" w:eastAsia="Arial" w:cs="Arial"/>
          <w:color w:val="auto"/>
          <w:sz w:val="24"/>
          <w:szCs w:val="24"/>
        </w:rPr>
        <w:t xml:space="preserve"> </w:t>
      </w:r>
      <w:r w:rsidRPr="1237488C" w:rsidR="5D66ABBB">
        <w:rPr>
          <w:rFonts w:ascii="Arial" w:hAnsi="Arial" w:eastAsia="Arial" w:cs="Arial"/>
          <w:color w:val="auto"/>
          <w:sz w:val="24"/>
          <w:szCs w:val="24"/>
        </w:rPr>
        <w:t>Power,</w:t>
      </w:r>
      <w:r w:rsidRPr="1237488C" w:rsidR="5D66ABBB">
        <w:rPr>
          <w:rFonts w:ascii="Arial" w:hAnsi="Arial" w:eastAsia="Arial" w:cs="Arial"/>
          <w:color w:val="auto"/>
          <w:sz w:val="24"/>
          <w:szCs w:val="24"/>
        </w:rPr>
        <w:t xml:space="preserve"> </w:t>
      </w:r>
      <w:r w:rsidRPr="1237488C" w:rsidR="5D66ABBB">
        <w:rPr>
          <w:rFonts w:ascii="Arial" w:hAnsi="Arial" w:eastAsia="Arial" w:cs="Arial"/>
          <w:color w:val="auto"/>
          <w:sz w:val="24"/>
          <w:szCs w:val="24"/>
        </w:rPr>
        <w:t>Newton</w:t>
      </w:r>
      <w:r w:rsidRPr="1237488C" w:rsidR="5D66ABBB">
        <w:rPr>
          <w:rFonts w:ascii="Arial" w:hAnsi="Arial" w:eastAsia="Arial" w:cs="Arial"/>
          <w:color w:val="auto"/>
          <w:sz w:val="24"/>
          <w:szCs w:val="24"/>
        </w:rPr>
        <w:t xml:space="preserve"> and Taylor (</w:t>
      </w:r>
      <w:r w:rsidRPr="1237488C" w:rsidR="5D66ABBB">
        <w:rPr>
          <w:rFonts w:ascii="Arial" w:hAnsi="Arial" w:eastAsia="Arial" w:cs="Arial"/>
          <w:color w:val="auto"/>
          <w:sz w:val="24"/>
          <w:szCs w:val="24"/>
        </w:rPr>
        <w:t>20</w:t>
      </w:r>
      <w:r w:rsidRPr="1237488C" w:rsidR="60DE17DB">
        <w:rPr>
          <w:rFonts w:ascii="Arial" w:hAnsi="Arial" w:eastAsia="Arial" w:cs="Arial"/>
          <w:color w:val="auto"/>
          <w:sz w:val="24"/>
          <w:szCs w:val="24"/>
        </w:rPr>
        <w:t>20</w:t>
      </w:r>
      <w:r w:rsidRPr="1237488C" w:rsidR="5D66ABBB">
        <w:rPr>
          <w:rFonts w:ascii="Arial" w:hAnsi="Arial" w:eastAsia="Arial" w:cs="Arial"/>
          <w:color w:val="auto"/>
          <w:sz w:val="24"/>
          <w:szCs w:val="24"/>
        </w:rPr>
        <w:t>)</w:t>
      </w:r>
      <w:r w:rsidRPr="1237488C" w:rsidR="5D66ABBB">
        <w:rPr>
          <w:rFonts w:ascii="Arial" w:hAnsi="Arial" w:eastAsia="Arial" w:cs="Arial"/>
          <w:color w:val="auto"/>
          <w:sz w:val="24"/>
          <w:szCs w:val="24"/>
        </w:rPr>
        <w:t xml:space="preserve"> </w:t>
      </w:r>
      <w:r w:rsidRPr="1237488C" w:rsidR="5D66ABBB">
        <w:rPr>
          <w:rFonts w:ascii="Arial" w:hAnsi="Arial" w:eastAsia="Arial" w:cs="Arial"/>
          <w:color w:val="auto"/>
          <w:sz w:val="24"/>
          <w:szCs w:val="24"/>
        </w:rPr>
        <w:t>s</w:t>
      </w:r>
      <w:r w:rsidRPr="1237488C" w:rsidR="5D66ABBB">
        <w:rPr>
          <w:rFonts w:ascii="Arial" w:hAnsi="Arial" w:eastAsia="Arial" w:cs="Arial"/>
          <w:color w:val="auto"/>
          <w:sz w:val="24"/>
          <w:szCs w:val="24"/>
        </w:rPr>
        <w:t xml:space="preserve">uggest that the curriculum is designed to fail with their expectation of </w:t>
      </w:r>
      <w:r w:rsidRPr="1237488C" w:rsidR="2F36DDFF">
        <w:rPr>
          <w:rFonts w:ascii="Arial" w:hAnsi="Arial" w:eastAsia="Arial" w:cs="Arial"/>
          <w:color w:val="auto"/>
          <w:sz w:val="24"/>
          <w:szCs w:val="24"/>
        </w:rPr>
        <w:t xml:space="preserve">unpracticed and unequipped practitioners to deliver a vague, </w:t>
      </w:r>
      <w:r w:rsidRPr="1237488C" w:rsidR="2F36DDFF">
        <w:rPr>
          <w:rFonts w:ascii="Arial" w:hAnsi="Arial" w:eastAsia="Arial" w:cs="Arial"/>
          <w:color w:val="auto"/>
          <w:sz w:val="24"/>
          <w:szCs w:val="24"/>
        </w:rPr>
        <w:t>broad</w:t>
      </w:r>
      <w:r w:rsidRPr="1237488C" w:rsidR="2F36DDFF">
        <w:rPr>
          <w:rFonts w:ascii="Arial" w:hAnsi="Arial" w:eastAsia="Arial" w:cs="Arial"/>
          <w:color w:val="auto"/>
          <w:sz w:val="24"/>
          <w:szCs w:val="24"/>
        </w:rPr>
        <w:t xml:space="preserve"> and gray area curriculum </w:t>
      </w:r>
      <w:r w:rsidRPr="1237488C" w:rsidR="75B55C86">
        <w:rPr>
          <w:rFonts w:ascii="Arial" w:hAnsi="Arial" w:eastAsia="Arial" w:cs="Arial"/>
          <w:color w:val="auto"/>
          <w:sz w:val="24"/>
          <w:szCs w:val="24"/>
        </w:rPr>
        <w:t xml:space="preserve">and that there should be a reform in professional practice for a curriculum reform to succeed. </w:t>
      </w:r>
    </w:p>
    <w:p w:rsidR="53E65DA4" w:rsidP="1237488C" w:rsidRDefault="53E65DA4" w14:paraId="391C21BB" w14:textId="42744587">
      <w:pPr>
        <w:spacing w:line="360" w:lineRule="auto"/>
        <w:rPr>
          <w:rFonts w:ascii="Arial" w:hAnsi="Arial" w:eastAsia="Arial" w:cs="Arial"/>
          <w:color w:val="auto"/>
          <w:sz w:val="24"/>
          <w:szCs w:val="24"/>
        </w:rPr>
      </w:pPr>
      <w:r w:rsidRPr="1237488C" w:rsidR="53E65DA4">
        <w:rPr>
          <w:rFonts w:ascii="Arial" w:hAnsi="Arial" w:eastAsia="Arial" w:cs="Arial"/>
          <w:color w:val="auto"/>
          <w:sz w:val="24"/>
          <w:szCs w:val="24"/>
        </w:rPr>
        <w:t xml:space="preserve">However, when you </w:t>
      </w:r>
      <w:r w:rsidRPr="1237488C" w:rsidR="7A21C1A9">
        <w:rPr>
          <w:rFonts w:ascii="Arial" w:hAnsi="Arial" w:eastAsia="Arial" w:cs="Arial"/>
          <w:color w:val="auto"/>
          <w:sz w:val="24"/>
          <w:szCs w:val="24"/>
        </w:rPr>
        <w:t>analyze</w:t>
      </w:r>
      <w:r w:rsidRPr="1237488C" w:rsidR="53E65DA4">
        <w:rPr>
          <w:rFonts w:ascii="Arial" w:hAnsi="Arial" w:eastAsia="Arial" w:cs="Arial"/>
          <w:color w:val="auto"/>
          <w:sz w:val="24"/>
          <w:szCs w:val="24"/>
        </w:rPr>
        <w:t xml:space="preserve"> modern day approach to learning and pedagogy and especially reflecting on the recommendations from Donaldson</w:t>
      </w:r>
      <w:r w:rsidRPr="1237488C" w:rsidR="6ACC64E0">
        <w:rPr>
          <w:rFonts w:ascii="Arial" w:hAnsi="Arial" w:eastAsia="Arial" w:cs="Arial"/>
          <w:color w:val="auto"/>
          <w:sz w:val="24"/>
          <w:szCs w:val="24"/>
        </w:rPr>
        <w:t xml:space="preserve">, there has been a reconstruction of views </w:t>
      </w:r>
      <w:r w:rsidRPr="1237488C" w:rsidR="6ACC64E0">
        <w:rPr>
          <w:rFonts w:ascii="Arial" w:hAnsi="Arial" w:eastAsia="Arial" w:cs="Arial"/>
          <w:color w:val="auto"/>
          <w:sz w:val="24"/>
          <w:szCs w:val="24"/>
        </w:rPr>
        <w:t>regarding</w:t>
      </w:r>
      <w:r w:rsidRPr="1237488C" w:rsidR="6ACC64E0">
        <w:rPr>
          <w:rFonts w:ascii="Arial" w:hAnsi="Arial" w:eastAsia="Arial" w:cs="Arial"/>
          <w:color w:val="auto"/>
          <w:sz w:val="24"/>
          <w:szCs w:val="24"/>
        </w:rPr>
        <w:t xml:space="preserve"> chi</w:t>
      </w:r>
      <w:r w:rsidRPr="1237488C" w:rsidR="4B6665A3">
        <w:rPr>
          <w:rFonts w:ascii="Arial" w:hAnsi="Arial" w:eastAsia="Arial" w:cs="Arial"/>
          <w:color w:val="auto"/>
          <w:sz w:val="24"/>
          <w:szCs w:val="24"/>
        </w:rPr>
        <w:t xml:space="preserve">ld development </w:t>
      </w:r>
      <w:r w:rsidRPr="1237488C" w:rsidR="07BE4F9B">
        <w:rPr>
          <w:rFonts w:ascii="Arial" w:hAnsi="Arial" w:eastAsia="Arial" w:cs="Arial"/>
          <w:color w:val="auto"/>
          <w:sz w:val="24"/>
          <w:szCs w:val="24"/>
        </w:rPr>
        <w:t>with the influence of holistic development, health and well-being and impact of the community</w:t>
      </w:r>
      <w:r w:rsidRPr="1237488C" w:rsidR="502FCB9F">
        <w:rPr>
          <w:rFonts w:ascii="Arial" w:hAnsi="Arial" w:eastAsia="Arial" w:cs="Arial"/>
          <w:color w:val="auto"/>
          <w:sz w:val="24"/>
          <w:szCs w:val="24"/>
        </w:rPr>
        <w:t xml:space="preserve">. </w:t>
      </w:r>
      <w:r w:rsidRPr="1237488C" w:rsidR="502FCB9F">
        <w:rPr>
          <w:rFonts w:ascii="Arial" w:hAnsi="Arial" w:eastAsia="Arial" w:cs="Arial"/>
          <w:color w:val="auto"/>
          <w:sz w:val="24"/>
          <w:szCs w:val="24"/>
        </w:rPr>
        <w:t>In my opinion it</w:t>
      </w:r>
      <w:r w:rsidRPr="1237488C" w:rsidR="502FCB9F">
        <w:rPr>
          <w:rFonts w:ascii="Arial" w:hAnsi="Arial" w:eastAsia="Arial" w:cs="Arial"/>
          <w:color w:val="auto"/>
          <w:sz w:val="24"/>
          <w:szCs w:val="24"/>
        </w:rPr>
        <w:t xml:space="preserve"> is relevant that the Welsh Government has made consideration </w:t>
      </w:r>
      <w:r w:rsidRPr="1237488C" w:rsidR="502FCB9F">
        <w:rPr>
          <w:rFonts w:ascii="Arial" w:hAnsi="Arial" w:eastAsia="Arial" w:cs="Arial"/>
          <w:color w:val="auto"/>
          <w:sz w:val="24"/>
          <w:szCs w:val="24"/>
        </w:rPr>
        <w:t>to</w:t>
      </w:r>
      <w:r w:rsidRPr="1237488C" w:rsidR="502FCB9F">
        <w:rPr>
          <w:rFonts w:ascii="Arial" w:hAnsi="Arial" w:eastAsia="Arial" w:cs="Arial"/>
          <w:color w:val="auto"/>
          <w:sz w:val="24"/>
          <w:szCs w:val="24"/>
        </w:rPr>
        <w:t xml:space="preserve"> these aspects </w:t>
      </w:r>
      <w:r w:rsidRPr="1237488C" w:rsidR="60BC4C0A">
        <w:rPr>
          <w:rFonts w:ascii="Arial" w:hAnsi="Arial" w:eastAsia="Arial" w:cs="Arial"/>
          <w:color w:val="auto"/>
          <w:sz w:val="24"/>
          <w:szCs w:val="24"/>
        </w:rPr>
        <w:t>a</w:t>
      </w:r>
      <w:r w:rsidRPr="1237488C" w:rsidR="0010ACE4">
        <w:rPr>
          <w:rFonts w:ascii="Arial" w:hAnsi="Arial" w:eastAsia="Arial" w:cs="Arial"/>
          <w:color w:val="auto"/>
          <w:sz w:val="24"/>
          <w:szCs w:val="24"/>
        </w:rPr>
        <w:t xml:space="preserve">nd made opportunities for children to </w:t>
      </w:r>
      <w:r w:rsidRPr="1237488C" w:rsidR="46130344">
        <w:rPr>
          <w:rFonts w:ascii="Arial" w:hAnsi="Arial" w:eastAsia="Arial" w:cs="Arial"/>
          <w:color w:val="auto"/>
          <w:sz w:val="24"/>
          <w:szCs w:val="24"/>
        </w:rPr>
        <w:t>receive</w:t>
      </w:r>
      <w:r w:rsidRPr="1237488C" w:rsidR="0010ACE4">
        <w:rPr>
          <w:rFonts w:ascii="Arial" w:hAnsi="Arial" w:eastAsia="Arial" w:cs="Arial"/>
          <w:color w:val="auto"/>
          <w:sz w:val="24"/>
          <w:szCs w:val="24"/>
        </w:rPr>
        <w:t xml:space="preserve"> an education that is specific and independent </w:t>
      </w:r>
      <w:r w:rsidRPr="1237488C" w:rsidR="0010ACE4">
        <w:rPr>
          <w:rFonts w:ascii="Arial" w:hAnsi="Arial" w:eastAsia="Arial" w:cs="Arial"/>
          <w:color w:val="auto"/>
          <w:sz w:val="24"/>
          <w:szCs w:val="24"/>
        </w:rPr>
        <w:t>to</w:t>
      </w:r>
      <w:r w:rsidRPr="1237488C" w:rsidR="0010ACE4">
        <w:rPr>
          <w:rFonts w:ascii="Arial" w:hAnsi="Arial" w:eastAsia="Arial" w:cs="Arial"/>
          <w:color w:val="auto"/>
          <w:sz w:val="24"/>
          <w:szCs w:val="24"/>
        </w:rPr>
        <w:t xml:space="preserve"> them. </w:t>
      </w:r>
      <w:r w:rsidRPr="1237488C" w:rsidR="42DE6D06">
        <w:rPr>
          <w:rFonts w:ascii="Arial" w:hAnsi="Arial" w:eastAsia="Arial" w:cs="Arial"/>
          <w:color w:val="auto"/>
          <w:sz w:val="24"/>
          <w:szCs w:val="24"/>
        </w:rPr>
        <w:t xml:space="preserve">Mercer (2018) </w:t>
      </w:r>
      <w:r w:rsidRPr="1237488C" w:rsidR="60BC4C0A">
        <w:rPr>
          <w:rFonts w:ascii="Arial" w:hAnsi="Arial" w:eastAsia="Arial" w:cs="Arial"/>
          <w:color w:val="auto"/>
          <w:sz w:val="24"/>
          <w:szCs w:val="24"/>
        </w:rPr>
        <w:t>describes c</w:t>
      </w:r>
      <w:r w:rsidRPr="1237488C" w:rsidR="0C2EF691">
        <w:rPr>
          <w:rFonts w:ascii="Arial" w:hAnsi="Arial" w:eastAsia="Arial" w:cs="Arial"/>
          <w:color w:val="auto"/>
          <w:sz w:val="24"/>
          <w:szCs w:val="24"/>
        </w:rPr>
        <w:t xml:space="preserve">hildren’s self-awareness and ability to develop </w:t>
      </w:r>
      <w:r w:rsidRPr="1237488C" w:rsidR="6CAB9FD7">
        <w:rPr>
          <w:rFonts w:ascii="Arial" w:hAnsi="Arial" w:eastAsia="Arial" w:cs="Arial"/>
          <w:color w:val="auto"/>
          <w:sz w:val="24"/>
          <w:szCs w:val="24"/>
        </w:rPr>
        <w:t>an understanding of themselves</w:t>
      </w:r>
      <w:r w:rsidRPr="1237488C" w:rsidR="4A033AC0">
        <w:rPr>
          <w:rFonts w:ascii="Arial" w:hAnsi="Arial" w:eastAsia="Arial" w:cs="Arial"/>
          <w:color w:val="auto"/>
          <w:sz w:val="24"/>
          <w:szCs w:val="24"/>
        </w:rPr>
        <w:t>, their own strengths and weaknesses,</w:t>
      </w:r>
      <w:r w:rsidRPr="1237488C" w:rsidR="6CAB9FD7">
        <w:rPr>
          <w:rFonts w:ascii="Arial" w:hAnsi="Arial" w:eastAsia="Arial" w:cs="Arial"/>
          <w:color w:val="auto"/>
          <w:sz w:val="24"/>
          <w:szCs w:val="24"/>
        </w:rPr>
        <w:t xml:space="preserve"> </w:t>
      </w:r>
      <w:r w:rsidRPr="1237488C" w:rsidR="378758C3">
        <w:rPr>
          <w:rFonts w:ascii="Arial" w:hAnsi="Arial" w:eastAsia="Arial" w:cs="Arial"/>
          <w:color w:val="auto"/>
          <w:sz w:val="24"/>
          <w:szCs w:val="24"/>
        </w:rPr>
        <w:t xml:space="preserve">as well as </w:t>
      </w:r>
      <w:r w:rsidRPr="1237488C" w:rsidR="6CAB9FD7">
        <w:rPr>
          <w:rFonts w:ascii="Arial" w:hAnsi="Arial" w:eastAsia="Arial" w:cs="Arial"/>
          <w:color w:val="auto"/>
          <w:sz w:val="24"/>
          <w:szCs w:val="24"/>
        </w:rPr>
        <w:t xml:space="preserve">the society and culture that surrounds them, </w:t>
      </w:r>
      <w:r w:rsidRPr="1237488C" w:rsidR="6CAB9FD7">
        <w:rPr>
          <w:rFonts w:ascii="Arial" w:hAnsi="Arial" w:eastAsia="Arial" w:cs="Arial"/>
          <w:color w:val="auto"/>
          <w:sz w:val="24"/>
          <w:szCs w:val="24"/>
        </w:rPr>
        <w:t>is</w:t>
      </w:r>
      <w:r w:rsidRPr="1237488C" w:rsidR="6CAB9FD7">
        <w:rPr>
          <w:rFonts w:ascii="Arial" w:hAnsi="Arial" w:eastAsia="Arial" w:cs="Arial"/>
          <w:color w:val="auto"/>
          <w:sz w:val="24"/>
          <w:szCs w:val="24"/>
        </w:rPr>
        <w:t xml:space="preserve"> paramount in children’s reaching educational goals. </w:t>
      </w:r>
      <w:r w:rsidRPr="1237488C" w:rsidR="412521E3">
        <w:rPr>
          <w:rFonts w:ascii="Arial" w:hAnsi="Arial" w:eastAsia="Arial" w:cs="Arial"/>
          <w:color w:val="auto"/>
          <w:sz w:val="24"/>
          <w:szCs w:val="24"/>
        </w:rPr>
        <w:t>The autonomy aspect of the Curriculum for Wales is something that I support and reflect in my own practice to support the individual needs of the child</w:t>
      </w:r>
      <w:r w:rsidRPr="1237488C" w:rsidR="157C0C03">
        <w:rPr>
          <w:rFonts w:ascii="Arial" w:hAnsi="Arial" w:eastAsia="Arial" w:cs="Arial"/>
          <w:color w:val="auto"/>
          <w:sz w:val="24"/>
          <w:szCs w:val="24"/>
        </w:rPr>
        <w:t>, a</w:t>
      </w:r>
      <w:r w:rsidRPr="1237488C" w:rsidR="157C0C03">
        <w:rPr>
          <w:rFonts w:ascii="Arial" w:hAnsi="Arial" w:eastAsia="Arial" w:cs="Arial"/>
          <w:color w:val="auto"/>
          <w:sz w:val="24"/>
          <w:szCs w:val="24"/>
        </w:rPr>
        <w:t xml:space="preserve">s </w:t>
      </w:r>
      <w:r w:rsidRPr="1237488C" w:rsidR="157C0C03">
        <w:rPr>
          <w:rFonts w:ascii="Arial" w:hAnsi="Arial" w:eastAsia="Arial" w:cs="Arial"/>
          <w:color w:val="auto"/>
          <w:sz w:val="24"/>
          <w:szCs w:val="24"/>
        </w:rPr>
        <w:t xml:space="preserve">I feel </w:t>
      </w:r>
      <w:r w:rsidRPr="1237488C" w:rsidR="157C0C03">
        <w:rPr>
          <w:rFonts w:ascii="Arial" w:hAnsi="Arial" w:eastAsia="Arial" w:cs="Arial"/>
          <w:color w:val="auto"/>
          <w:sz w:val="24"/>
          <w:szCs w:val="24"/>
        </w:rPr>
        <w:t>it</w:t>
      </w:r>
      <w:r w:rsidRPr="1237488C" w:rsidR="157C0C03">
        <w:rPr>
          <w:rFonts w:ascii="Arial" w:hAnsi="Arial" w:eastAsia="Arial" w:cs="Arial"/>
          <w:color w:val="auto"/>
          <w:sz w:val="24"/>
          <w:szCs w:val="24"/>
        </w:rPr>
        <w:t xml:space="preserve"> allows us as practitioners t</w:t>
      </w:r>
      <w:r w:rsidRPr="1237488C" w:rsidR="157C0C03">
        <w:rPr>
          <w:rFonts w:ascii="Arial" w:hAnsi="Arial" w:eastAsia="Arial" w:cs="Arial"/>
          <w:color w:val="auto"/>
          <w:sz w:val="24"/>
          <w:szCs w:val="24"/>
        </w:rPr>
        <w:t xml:space="preserve">o </w:t>
      </w:r>
      <w:r w:rsidRPr="1237488C" w:rsidR="157C0C03">
        <w:rPr>
          <w:rFonts w:ascii="Arial" w:hAnsi="Arial" w:eastAsia="Arial" w:cs="Arial"/>
          <w:color w:val="auto"/>
          <w:sz w:val="24"/>
          <w:szCs w:val="24"/>
        </w:rPr>
        <w:t>enab</w:t>
      </w:r>
      <w:r w:rsidRPr="1237488C" w:rsidR="157C0C03">
        <w:rPr>
          <w:rFonts w:ascii="Arial" w:hAnsi="Arial" w:eastAsia="Arial" w:cs="Arial"/>
          <w:color w:val="auto"/>
          <w:sz w:val="24"/>
          <w:szCs w:val="24"/>
        </w:rPr>
        <w:t>le</w:t>
      </w:r>
      <w:r w:rsidRPr="1237488C" w:rsidR="157C0C03">
        <w:rPr>
          <w:rFonts w:ascii="Arial" w:hAnsi="Arial" w:eastAsia="Arial" w:cs="Arial"/>
          <w:color w:val="auto"/>
          <w:sz w:val="24"/>
          <w:szCs w:val="24"/>
        </w:rPr>
        <w:t xml:space="preserve"> p</w:t>
      </w:r>
      <w:r w:rsidRPr="1237488C" w:rsidR="157C0C03">
        <w:rPr>
          <w:rFonts w:ascii="Arial" w:hAnsi="Arial" w:eastAsia="Arial" w:cs="Arial"/>
          <w:color w:val="auto"/>
          <w:sz w:val="24"/>
          <w:szCs w:val="24"/>
        </w:rPr>
        <w:t>o</w:t>
      </w:r>
      <w:r w:rsidRPr="1237488C" w:rsidR="157C0C03">
        <w:rPr>
          <w:rFonts w:ascii="Arial" w:hAnsi="Arial" w:eastAsia="Arial" w:cs="Arial"/>
          <w:color w:val="auto"/>
          <w:sz w:val="24"/>
          <w:szCs w:val="24"/>
        </w:rPr>
        <w:t>l</w:t>
      </w:r>
      <w:r w:rsidRPr="1237488C" w:rsidR="157C0C03">
        <w:rPr>
          <w:rFonts w:ascii="Arial" w:hAnsi="Arial" w:eastAsia="Arial" w:cs="Arial"/>
          <w:color w:val="auto"/>
          <w:sz w:val="24"/>
          <w:szCs w:val="24"/>
        </w:rPr>
        <w:t>i</w:t>
      </w:r>
      <w:r w:rsidRPr="1237488C" w:rsidR="157C0C03">
        <w:rPr>
          <w:rFonts w:ascii="Arial" w:hAnsi="Arial" w:eastAsia="Arial" w:cs="Arial"/>
          <w:color w:val="auto"/>
          <w:sz w:val="24"/>
          <w:szCs w:val="24"/>
        </w:rPr>
        <w:t>c</w:t>
      </w:r>
      <w:r w:rsidRPr="1237488C" w:rsidR="157C0C03">
        <w:rPr>
          <w:rFonts w:ascii="Arial" w:hAnsi="Arial" w:eastAsia="Arial" w:cs="Arial"/>
          <w:color w:val="auto"/>
          <w:sz w:val="24"/>
          <w:szCs w:val="24"/>
        </w:rPr>
        <w:t>y</w:t>
      </w:r>
      <w:r w:rsidRPr="1237488C" w:rsidR="157C0C03">
        <w:rPr>
          <w:rFonts w:ascii="Arial" w:hAnsi="Arial" w:eastAsia="Arial" w:cs="Arial"/>
          <w:color w:val="auto"/>
          <w:sz w:val="24"/>
          <w:szCs w:val="24"/>
        </w:rPr>
        <w:t xml:space="preserve"> </w:t>
      </w:r>
      <w:r w:rsidRPr="1237488C" w:rsidR="157C0C03">
        <w:rPr>
          <w:rFonts w:ascii="Arial" w:hAnsi="Arial" w:eastAsia="Arial" w:cs="Arial"/>
          <w:color w:val="auto"/>
          <w:sz w:val="24"/>
          <w:szCs w:val="24"/>
        </w:rPr>
        <w:t>i</w:t>
      </w:r>
      <w:r w:rsidRPr="1237488C" w:rsidR="157C0C03">
        <w:rPr>
          <w:rFonts w:ascii="Arial" w:hAnsi="Arial" w:eastAsia="Arial" w:cs="Arial"/>
          <w:color w:val="auto"/>
          <w:sz w:val="24"/>
          <w:szCs w:val="24"/>
        </w:rPr>
        <w:t>n</w:t>
      </w:r>
      <w:r w:rsidRPr="1237488C" w:rsidR="157C0C03">
        <w:rPr>
          <w:rFonts w:ascii="Arial" w:hAnsi="Arial" w:eastAsia="Arial" w:cs="Arial"/>
          <w:color w:val="auto"/>
          <w:sz w:val="24"/>
          <w:szCs w:val="24"/>
        </w:rPr>
        <w:t>t</w:t>
      </w:r>
      <w:r w:rsidRPr="1237488C" w:rsidR="157C0C03">
        <w:rPr>
          <w:rFonts w:ascii="Arial" w:hAnsi="Arial" w:eastAsia="Arial" w:cs="Arial"/>
          <w:color w:val="auto"/>
          <w:sz w:val="24"/>
          <w:szCs w:val="24"/>
        </w:rPr>
        <w:t>o</w:t>
      </w:r>
      <w:r w:rsidRPr="1237488C" w:rsidR="157C0C03">
        <w:rPr>
          <w:rFonts w:ascii="Arial" w:hAnsi="Arial" w:eastAsia="Arial" w:cs="Arial"/>
          <w:color w:val="auto"/>
          <w:sz w:val="24"/>
          <w:szCs w:val="24"/>
        </w:rPr>
        <w:t xml:space="preserve"> </w:t>
      </w:r>
      <w:r w:rsidRPr="1237488C" w:rsidR="157C0C03">
        <w:rPr>
          <w:rFonts w:ascii="Arial" w:hAnsi="Arial" w:eastAsia="Arial" w:cs="Arial"/>
          <w:color w:val="auto"/>
          <w:sz w:val="24"/>
          <w:szCs w:val="24"/>
        </w:rPr>
        <w:t>p</w:t>
      </w:r>
      <w:r w:rsidRPr="1237488C" w:rsidR="157C0C03">
        <w:rPr>
          <w:rFonts w:ascii="Arial" w:hAnsi="Arial" w:eastAsia="Arial" w:cs="Arial"/>
          <w:color w:val="auto"/>
          <w:sz w:val="24"/>
          <w:szCs w:val="24"/>
        </w:rPr>
        <w:t>r</w:t>
      </w:r>
      <w:r w:rsidRPr="1237488C" w:rsidR="157C0C03">
        <w:rPr>
          <w:rFonts w:ascii="Arial" w:hAnsi="Arial" w:eastAsia="Arial" w:cs="Arial"/>
          <w:color w:val="auto"/>
          <w:sz w:val="24"/>
          <w:szCs w:val="24"/>
        </w:rPr>
        <w:t>a</w:t>
      </w:r>
      <w:r w:rsidRPr="1237488C" w:rsidR="157C0C03">
        <w:rPr>
          <w:rFonts w:ascii="Arial" w:hAnsi="Arial" w:eastAsia="Arial" w:cs="Arial"/>
          <w:color w:val="auto"/>
          <w:sz w:val="24"/>
          <w:szCs w:val="24"/>
        </w:rPr>
        <w:t>c</w:t>
      </w:r>
      <w:r w:rsidRPr="1237488C" w:rsidR="157C0C03">
        <w:rPr>
          <w:rFonts w:ascii="Arial" w:hAnsi="Arial" w:eastAsia="Arial" w:cs="Arial"/>
          <w:color w:val="auto"/>
          <w:sz w:val="24"/>
          <w:szCs w:val="24"/>
        </w:rPr>
        <w:t>t</w:t>
      </w:r>
      <w:r w:rsidRPr="1237488C" w:rsidR="157C0C03">
        <w:rPr>
          <w:rFonts w:ascii="Arial" w:hAnsi="Arial" w:eastAsia="Arial" w:cs="Arial"/>
          <w:color w:val="auto"/>
          <w:sz w:val="24"/>
          <w:szCs w:val="24"/>
        </w:rPr>
        <w:t>i</w:t>
      </w:r>
      <w:r w:rsidRPr="1237488C" w:rsidR="157C0C03">
        <w:rPr>
          <w:rFonts w:ascii="Arial" w:hAnsi="Arial" w:eastAsia="Arial" w:cs="Arial"/>
          <w:color w:val="auto"/>
          <w:sz w:val="24"/>
          <w:szCs w:val="24"/>
        </w:rPr>
        <w:t>c</w:t>
      </w:r>
      <w:r w:rsidRPr="1237488C" w:rsidR="157C0C03">
        <w:rPr>
          <w:rFonts w:ascii="Arial" w:hAnsi="Arial" w:eastAsia="Arial" w:cs="Arial"/>
          <w:color w:val="auto"/>
          <w:sz w:val="24"/>
          <w:szCs w:val="24"/>
        </w:rPr>
        <w:t>e</w:t>
      </w:r>
      <w:r w:rsidRPr="1237488C" w:rsidR="157C0C03">
        <w:rPr>
          <w:rFonts w:ascii="Arial" w:hAnsi="Arial" w:eastAsia="Arial" w:cs="Arial"/>
          <w:color w:val="auto"/>
          <w:sz w:val="24"/>
          <w:szCs w:val="24"/>
        </w:rPr>
        <w:t>.</w:t>
      </w:r>
    </w:p>
    <w:p w:rsidR="3CEA5202" w:rsidP="1237488C" w:rsidRDefault="3CEA5202" w14:paraId="5BC5DA1C" w14:textId="2EFA9D9A">
      <w:pPr>
        <w:spacing w:line="360" w:lineRule="auto"/>
        <w:rPr>
          <w:rFonts w:ascii="Arial" w:hAnsi="Arial" w:eastAsia="Arial" w:cs="Arial"/>
          <w:i w:val="0"/>
          <w:iCs w:val="0"/>
          <w:color w:val="auto"/>
          <w:sz w:val="24"/>
          <w:szCs w:val="24"/>
        </w:rPr>
      </w:pPr>
      <w:r w:rsidRPr="1237488C" w:rsidR="3CEA5202">
        <w:rPr>
          <w:rFonts w:ascii="Arial" w:hAnsi="Arial" w:eastAsia="Arial" w:cs="Arial"/>
          <w:i w:val="0"/>
          <w:iCs w:val="0"/>
          <w:color w:val="auto"/>
          <w:sz w:val="24"/>
          <w:szCs w:val="24"/>
        </w:rPr>
        <w:t>It is important to really evaluate the recommendations from Donaldson in the review “</w:t>
      </w:r>
      <w:r w:rsidRPr="1237488C" w:rsidR="3CEA5202">
        <w:rPr>
          <w:rFonts w:ascii="Arial" w:hAnsi="Arial" w:eastAsia="Arial" w:cs="Arial"/>
          <w:i w:val="1"/>
          <w:iCs w:val="1"/>
          <w:color w:val="auto"/>
          <w:sz w:val="24"/>
          <w:szCs w:val="24"/>
        </w:rPr>
        <w:t xml:space="preserve">Successful Futures” </w:t>
      </w:r>
      <w:r w:rsidRPr="1237488C" w:rsidR="3CEA5202">
        <w:rPr>
          <w:rFonts w:ascii="Arial" w:hAnsi="Arial" w:eastAsia="Arial" w:cs="Arial"/>
          <w:i w:val="0"/>
          <w:iCs w:val="0"/>
          <w:color w:val="auto"/>
          <w:sz w:val="24"/>
          <w:szCs w:val="24"/>
        </w:rPr>
        <w:t>as it had a fundamental impact on the design of the Curriculum for Wales. As I stated, his main recommendations focused on the underachievement in educational qualifications. According to Donaldson (2015), curriculum design would be described as</w:t>
      </w:r>
      <w:r w:rsidRPr="1237488C" w:rsidR="3CEA5202">
        <w:rPr>
          <w:rFonts w:ascii="Arial" w:hAnsi="Arial" w:eastAsia="Arial" w:cs="Arial"/>
          <w:i w:val="1"/>
          <w:iCs w:val="1"/>
          <w:color w:val="auto"/>
          <w:sz w:val="24"/>
          <w:szCs w:val="24"/>
        </w:rPr>
        <w:t xml:space="preserve"> responsive</w:t>
      </w:r>
      <w:r w:rsidRPr="1237488C" w:rsidR="3CEA5202">
        <w:rPr>
          <w:rFonts w:ascii="Arial" w:hAnsi="Arial" w:eastAsia="Arial" w:cs="Arial"/>
          <w:i w:val="0"/>
          <w:iCs w:val="0"/>
          <w:color w:val="auto"/>
          <w:sz w:val="24"/>
          <w:szCs w:val="24"/>
        </w:rPr>
        <w:t xml:space="preserve">, tailoring a curriculum to further the individual knowledge of each child. </w:t>
      </w:r>
      <w:r w:rsidRPr="1237488C" w:rsidR="3CEA5202">
        <w:rPr>
          <w:rFonts w:ascii="Arial" w:hAnsi="Arial" w:eastAsia="Arial" w:cs="Arial"/>
          <w:i w:val="1"/>
          <w:iCs w:val="1"/>
          <w:color w:val="auto"/>
          <w:sz w:val="24"/>
          <w:szCs w:val="24"/>
        </w:rPr>
        <w:t>Ambitious</w:t>
      </w:r>
      <w:r w:rsidRPr="1237488C" w:rsidR="3CEA5202">
        <w:rPr>
          <w:rFonts w:ascii="Arial" w:hAnsi="Arial" w:eastAsia="Arial" w:cs="Arial"/>
          <w:i w:val="0"/>
          <w:iCs w:val="0"/>
          <w:color w:val="auto"/>
          <w:sz w:val="24"/>
          <w:szCs w:val="24"/>
        </w:rPr>
        <w:t xml:space="preserve">, by ensuring there is no glass ceiling barrier to children’s learning, and </w:t>
      </w:r>
      <w:r w:rsidRPr="1237488C" w:rsidR="1826AA17">
        <w:rPr>
          <w:rFonts w:ascii="Arial" w:hAnsi="Arial" w:eastAsia="Arial" w:cs="Arial"/>
          <w:i w:val="1"/>
          <w:iCs w:val="1"/>
          <w:color w:val="auto"/>
          <w:sz w:val="24"/>
          <w:szCs w:val="24"/>
        </w:rPr>
        <w:t>manageable</w:t>
      </w:r>
      <w:r w:rsidRPr="1237488C" w:rsidR="3CEA5202">
        <w:rPr>
          <w:rFonts w:ascii="Arial" w:hAnsi="Arial" w:eastAsia="Arial" w:cs="Arial"/>
          <w:i w:val="0"/>
          <w:iCs w:val="0"/>
          <w:color w:val="auto"/>
          <w:sz w:val="24"/>
          <w:szCs w:val="24"/>
        </w:rPr>
        <w:t xml:space="preserve">, always acknowledging the vital </w:t>
      </w:r>
      <w:r w:rsidRPr="1237488C" w:rsidR="3CEA5202">
        <w:rPr>
          <w:rFonts w:ascii="Arial" w:hAnsi="Arial" w:eastAsia="Arial" w:cs="Arial"/>
          <w:i w:val="0"/>
          <w:iCs w:val="0"/>
          <w:color w:val="auto"/>
          <w:sz w:val="24"/>
          <w:szCs w:val="24"/>
        </w:rPr>
        <w:t>component</w:t>
      </w:r>
      <w:r w:rsidRPr="1237488C" w:rsidR="3CEA5202">
        <w:rPr>
          <w:rFonts w:ascii="Arial" w:hAnsi="Arial" w:eastAsia="Arial" w:cs="Arial"/>
          <w:i w:val="0"/>
          <w:iCs w:val="0"/>
          <w:color w:val="auto"/>
          <w:sz w:val="24"/>
          <w:szCs w:val="24"/>
        </w:rPr>
        <w:t xml:space="preserve"> of purposeful assessment strategies. </w:t>
      </w:r>
      <w:r w:rsidRPr="1237488C" w:rsidR="3CEA5202">
        <w:rPr>
          <w:rFonts w:ascii="Arial" w:hAnsi="Arial" w:eastAsia="Arial" w:cs="Arial"/>
          <w:i w:val="0"/>
          <w:iCs w:val="0"/>
          <w:color w:val="auto"/>
          <w:sz w:val="24"/>
          <w:szCs w:val="24"/>
        </w:rPr>
        <w:t>Throughout “</w:t>
      </w:r>
      <w:r w:rsidRPr="1237488C" w:rsidR="3CEA5202">
        <w:rPr>
          <w:rFonts w:ascii="Arial" w:hAnsi="Arial" w:eastAsia="Arial" w:cs="Arial"/>
          <w:i w:val="1"/>
          <w:iCs w:val="1"/>
          <w:color w:val="auto"/>
          <w:sz w:val="24"/>
          <w:szCs w:val="24"/>
        </w:rPr>
        <w:t>Successful Futures”</w:t>
      </w:r>
      <w:r w:rsidRPr="1237488C" w:rsidR="3CEA5202">
        <w:rPr>
          <w:rFonts w:ascii="Arial" w:hAnsi="Arial" w:eastAsia="Arial" w:cs="Arial"/>
          <w:i w:val="0"/>
          <w:iCs w:val="0"/>
          <w:color w:val="auto"/>
          <w:sz w:val="24"/>
          <w:szCs w:val="24"/>
        </w:rPr>
        <w:t xml:space="preserve"> attainment is </w:t>
      </w:r>
      <w:r w:rsidRPr="1237488C" w:rsidR="782B6C40">
        <w:rPr>
          <w:rFonts w:ascii="Arial" w:hAnsi="Arial" w:eastAsia="Arial" w:cs="Arial"/>
          <w:i w:val="0"/>
          <w:iCs w:val="0"/>
          <w:color w:val="auto"/>
          <w:sz w:val="24"/>
          <w:szCs w:val="24"/>
        </w:rPr>
        <w:t>portrayed</w:t>
      </w:r>
      <w:r w:rsidRPr="1237488C" w:rsidR="3CEA5202">
        <w:rPr>
          <w:rFonts w:ascii="Arial" w:hAnsi="Arial" w:eastAsia="Arial" w:cs="Arial"/>
          <w:i w:val="0"/>
          <w:iCs w:val="0"/>
          <w:color w:val="auto"/>
          <w:sz w:val="24"/>
          <w:szCs w:val="24"/>
        </w:rPr>
        <w:t xml:space="preserve"> as children developing and obtaining a set of skills that prepares </w:t>
      </w:r>
      <w:r w:rsidRPr="1237488C" w:rsidR="3CEA5202">
        <w:rPr>
          <w:rFonts w:ascii="Arial" w:hAnsi="Arial" w:eastAsia="Arial" w:cs="Arial"/>
          <w:i w:val="0"/>
          <w:iCs w:val="0"/>
          <w:color w:val="auto"/>
          <w:sz w:val="24"/>
          <w:szCs w:val="24"/>
        </w:rPr>
        <w:t>them</w:t>
      </w:r>
      <w:r w:rsidRPr="1237488C" w:rsidR="3CEA5202">
        <w:rPr>
          <w:rFonts w:ascii="Arial" w:hAnsi="Arial" w:eastAsia="Arial" w:cs="Arial"/>
          <w:i w:val="0"/>
          <w:iCs w:val="0"/>
          <w:color w:val="auto"/>
          <w:sz w:val="24"/>
          <w:szCs w:val="24"/>
        </w:rPr>
        <w:t xml:space="preserve"> real life experiences.</w:t>
      </w:r>
      <w:r w:rsidRPr="1237488C" w:rsidR="3CEA5202">
        <w:rPr>
          <w:rFonts w:ascii="Arial" w:hAnsi="Arial" w:eastAsia="Arial" w:cs="Arial"/>
          <w:i w:val="0"/>
          <w:iCs w:val="0"/>
          <w:color w:val="auto"/>
          <w:sz w:val="24"/>
          <w:szCs w:val="24"/>
        </w:rPr>
        <w:t xml:space="preserve"> By the end of school age, children should have ‘attained’ a breadth of knowledge that is transferable in both familiar and </w:t>
      </w:r>
      <w:r w:rsidRPr="1237488C" w:rsidR="5C50A1B0">
        <w:rPr>
          <w:rFonts w:ascii="Arial" w:hAnsi="Arial" w:eastAsia="Arial" w:cs="Arial"/>
          <w:i w:val="0"/>
          <w:iCs w:val="0"/>
          <w:color w:val="auto"/>
          <w:sz w:val="24"/>
          <w:szCs w:val="24"/>
        </w:rPr>
        <w:t>unfamiliar</w:t>
      </w:r>
      <w:r w:rsidRPr="1237488C" w:rsidR="3CEA5202">
        <w:rPr>
          <w:rFonts w:ascii="Arial" w:hAnsi="Arial" w:eastAsia="Arial" w:cs="Arial"/>
          <w:i w:val="0"/>
          <w:iCs w:val="0"/>
          <w:color w:val="auto"/>
          <w:sz w:val="24"/>
          <w:szCs w:val="24"/>
        </w:rPr>
        <w:t xml:space="preserve"> contexts, a breadth of knowledge that reflects them as an individual and their </w:t>
      </w:r>
      <w:r w:rsidRPr="1237488C" w:rsidR="5EAF44D9">
        <w:rPr>
          <w:rFonts w:ascii="Arial" w:hAnsi="Arial" w:eastAsia="Arial" w:cs="Arial"/>
          <w:i w:val="0"/>
          <w:iCs w:val="0"/>
          <w:color w:val="auto"/>
          <w:sz w:val="24"/>
          <w:szCs w:val="24"/>
        </w:rPr>
        <w:t>strengths</w:t>
      </w:r>
      <w:r w:rsidRPr="1237488C" w:rsidR="3CEA5202">
        <w:rPr>
          <w:rFonts w:ascii="Arial" w:hAnsi="Arial" w:eastAsia="Arial" w:cs="Arial"/>
          <w:i w:val="0"/>
          <w:iCs w:val="0"/>
          <w:color w:val="auto"/>
          <w:sz w:val="24"/>
          <w:szCs w:val="24"/>
        </w:rPr>
        <w:t xml:space="preserve"> and interests as well as a crucially important basis of literacy and numeracy competency. With all this evidence </w:t>
      </w:r>
      <w:r w:rsidRPr="1237488C" w:rsidR="3CEA5202">
        <w:rPr>
          <w:rFonts w:ascii="Arial" w:hAnsi="Arial" w:eastAsia="Arial" w:cs="Arial"/>
          <w:i w:val="0"/>
          <w:iCs w:val="0"/>
          <w:color w:val="auto"/>
          <w:sz w:val="24"/>
          <w:szCs w:val="24"/>
        </w:rPr>
        <w:t>summarised</w:t>
      </w:r>
      <w:r w:rsidRPr="1237488C" w:rsidR="3CEA5202">
        <w:rPr>
          <w:rFonts w:ascii="Arial" w:hAnsi="Arial" w:eastAsia="Arial" w:cs="Arial"/>
          <w:i w:val="0"/>
          <w:iCs w:val="0"/>
          <w:color w:val="auto"/>
          <w:sz w:val="24"/>
          <w:szCs w:val="24"/>
        </w:rPr>
        <w:t xml:space="preserve">, it is clear to see how the policymakers designed the Curriculum for Wales that has encouraged Wales to take a more </w:t>
      </w:r>
      <w:r w:rsidRPr="1237488C" w:rsidR="3CEA5202">
        <w:rPr>
          <w:rFonts w:ascii="Arial" w:hAnsi="Arial" w:eastAsia="Arial" w:cs="Arial"/>
          <w:i w:val="0"/>
          <w:iCs w:val="0"/>
          <w:color w:val="auto"/>
          <w:sz w:val="24"/>
          <w:szCs w:val="24"/>
        </w:rPr>
        <w:t>holistic approach</w:t>
      </w:r>
      <w:r w:rsidRPr="1237488C" w:rsidR="3CEA5202">
        <w:rPr>
          <w:rFonts w:ascii="Arial" w:hAnsi="Arial" w:eastAsia="Arial" w:cs="Arial"/>
          <w:i w:val="0"/>
          <w:iCs w:val="0"/>
          <w:color w:val="auto"/>
          <w:sz w:val="24"/>
          <w:szCs w:val="24"/>
        </w:rPr>
        <w:t xml:space="preserve"> in education.</w:t>
      </w:r>
    </w:p>
    <w:p w:rsidR="1237488C" w:rsidP="1237488C" w:rsidRDefault="1237488C" w14:paraId="397080A7" w14:textId="2943DC19">
      <w:pPr>
        <w:spacing w:line="360" w:lineRule="auto"/>
        <w:rPr>
          <w:rFonts w:ascii="Arial" w:hAnsi="Arial" w:eastAsia="Arial" w:cs="Arial"/>
          <w:color w:val="auto"/>
          <w:sz w:val="24"/>
          <w:szCs w:val="24"/>
        </w:rPr>
      </w:pPr>
    </w:p>
    <w:p w:rsidR="079B83B6" w:rsidP="1237488C" w:rsidRDefault="079B83B6" w14:paraId="08AA14C0" w14:textId="618A7D71">
      <w:pPr>
        <w:spacing w:line="360" w:lineRule="auto"/>
        <w:rPr>
          <w:rFonts w:ascii="Arial" w:hAnsi="Arial" w:eastAsia="Arial" w:cs="Arial"/>
          <w:i w:val="0"/>
          <w:iCs w:val="0"/>
          <w:color w:val="auto"/>
          <w:sz w:val="24"/>
          <w:szCs w:val="24"/>
        </w:rPr>
      </w:pPr>
      <w:r w:rsidRPr="1237488C" w:rsidR="079B83B6">
        <w:rPr>
          <w:rFonts w:ascii="Arial" w:hAnsi="Arial" w:eastAsia="Arial" w:cs="Arial"/>
          <w:color w:val="auto"/>
          <w:sz w:val="24"/>
          <w:szCs w:val="24"/>
        </w:rPr>
        <w:t xml:space="preserve">This brings me onto the </w:t>
      </w:r>
      <w:r w:rsidRPr="1237488C" w:rsidR="42251F3C">
        <w:rPr>
          <w:rFonts w:ascii="Arial" w:hAnsi="Arial" w:eastAsia="Arial" w:cs="Arial"/>
          <w:color w:val="auto"/>
          <w:sz w:val="24"/>
          <w:szCs w:val="24"/>
        </w:rPr>
        <w:t>controversial</w:t>
      </w:r>
      <w:r w:rsidRPr="1237488C" w:rsidR="079B83B6">
        <w:rPr>
          <w:rFonts w:ascii="Arial" w:hAnsi="Arial" w:eastAsia="Arial" w:cs="Arial"/>
          <w:color w:val="auto"/>
          <w:sz w:val="24"/>
          <w:szCs w:val="24"/>
        </w:rPr>
        <w:t xml:space="preserve"> issue of academic attainment and assessment</w:t>
      </w:r>
      <w:r w:rsidRPr="1237488C" w:rsidR="48700831">
        <w:rPr>
          <w:rFonts w:ascii="Arial" w:hAnsi="Arial" w:eastAsia="Arial" w:cs="Arial"/>
          <w:color w:val="auto"/>
          <w:sz w:val="24"/>
          <w:szCs w:val="24"/>
        </w:rPr>
        <w:t>, where Wales is performing significantly low</w:t>
      </w:r>
      <w:r w:rsidRPr="1237488C" w:rsidR="19F2BB02">
        <w:rPr>
          <w:rFonts w:ascii="Arial" w:hAnsi="Arial" w:eastAsia="Arial" w:cs="Arial"/>
          <w:color w:val="auto"/>
          <w:sz w:val="24"/>
          <w:szCs w:val="24"/>
        </w:rPr>
        <w:t xml:space="preserve"> as a country</w:t>
      </w:r>
      <w:r w:rsidRPr="1237488C" w:rsidR="5757B91E">
        <w:rPr>
          <w:rFonts w:ascii="Arial" w:hAnsi="Arial" w:eastAsia="Arial" w:cs="Arial"/>
          <w:color w:val="auto"/>
          <w:sz w:val="24"/>
          <w:szCs w:val="24"/>
        </w:rPr>
        <w:t xml:space="preserve"> in </w:t>
      </w:r>
      <w:r w:rsidRPr="1237488C" w:rsidR="5757B91E">
        <w:rPr>
          <w:rFonts w:ascii="Arial" w:hAnsi="Arial" w:eastAsia="Arial" w:cs="Arial"/>
          <w:color w:val="auto"/>
          <w:sz w:val="24"/>
          <w:szCs w:val="24"/>
        </w:rPr>
        <w:t>attaining</w:t>
      </w:r>
      <w:r w:rsidRPr="1237488C" w:rsidR="5757B91E">
        <w:rPr>
          <w:rFonts w:ascii="Arial" w:hAnsi="Arial" w:eastAsia="Arial" w:cs="Arial"/>
          <w:color w:val="auto"/>
          <w:sz w:val="24"/>
          <w:szCs w:val="24"/>
        </w:rPr>
        <w:t xml:space="preserve"> educational standards</w:t>
      </w:r>
      <w:r w:rsidRPr="1237488C" w:rsidR="19F2BB02">
        <w:rPr>
          <w:rFonts w:ascii="Arial" w:hAnsi="Arial" w:eastAsia="Arial" w:cs="Arial"/>
          <w:color w:val="auto"/>
          <w:sz w:val="24"/>
          <w:szCs w:val="24"/>
        </w:rPr>
        <w:t xml:space="preserve">. </w:t>
      </w:r>
      <w:r w:rsidRPr="1237488C" w:rsidR="530DE958">
        <w:rPr>
          <w:rFonts w:ascii="Arial" w:hAnsi="Arial" w:eastAsia="Arial" w:cs="Arial"/>
          <w:color w:val="auto"/>
          <w:sz w:val="24"/>
          <w:szCs w:val="24"/>
        </w:rPr>
        <w:t xml:space="preserve">The </w:t>
      </w:r>
      <w:r w:rsidRPr="1237488C" w:rsidR="693D95E3">
        <w:rPr>
          <w:rFonts w:ascii="Arial" w:hAnsi="Arial" w:eastAsia="Arial" w:cs="Arial"/>
          <w:color w:val="auto"/>
          <w:sz w:val="24"/>
          <w:szCs w:val="24"/>
        </w:rPr>
        <w:t>latest</w:t>
      </w:r>
      <w:r w:rsidRPr="1237488C" w:rsidR="530DE958">
        <w:rPr>
          <w:rFonts w:ascii="Arial" w:hAnsi="Arial" w:eastAsia="Arial" w:cs="Arial"/>
          <w:color w:val="auto"/>
          <w:sz w:val="24"/>
          <w:szCs w:val="24"/>
        </w:rPr>
        <w:t xml:space="preserve"> PISA rankings conducted in 2023, saw Wales take a plummet since the introduction of the Curriculum for Wales, and was ranked the lowest performing country in the UK.</w:t>
      </w:r>
      <w:r w:rsidRPr="1237488C" w:rsidR="530DE958">
        <w:rPr>
          <w:rFonts w:ascii="Arial" w:hAnsi="Arial" w:eastAsia="Arial" w:cs="Arial"/>
          <w:color w:val="auto"/>
          <w:sz w:val="24"/>
          <w:szCs w:val="24"/>
        </w:rPr>
        <w:t xml:space="preserve"> </w:t>
      </w:r>
      <w:r w:rsidRPr="1237488C" w:rsidR="4122695D">
        <w:rPr>
          <w:rFonts w:ascii="Arial" w:hAnsi="Arial" w:eastAsia="Arial" w:cs="Arial"/>
          <w:color w:val="auto"/>
          <w:sz w:val="24"/>
          <w:szCs w:val="24"/>
        </w:rPr>
        <w:t>This is another area that Graham Donaldson (2015) highlighted with the again, unsatisfactory results of the PISA ranking</w:t>
      </w:r>
      <w:r w:rsidRPr="1237488C" w:rsidR="27727855">
        <w:rPr>
          <w:rFonts w:ascii="Arial" w:hAnsi="Arial" w:eastAsia="Arial" w:cs="Arial"/>
          <w:color w:val="auto"/>
          <w:sz w:val="24"/>
          <w:szCs w:val="24"/>
        </w:rPr>
        <w:t>s</w:t>
      </w:r>
      <w:r w:rsidRPr="1237488C" w:rsidR="4122695D">
        <w:rPr>
          <w:rFonts w:ascii="Arial" w:hAnsi="Arial" w:eastAsia="Arial" w:cs="Arial"/>
          <w:color w:val="auto"/>
          <w:sz w:val="24"/>
          <w:szCs w:val="24"/>
        </w:rPr>
        <w:t xml:space="preserve"> in </w:t>
      </w:r>
      <w:r w:rsidRPr="1237488C" w:rsidR="240B20DC">
        <w:rPr>
          <w:rFonts w:ascii="Arial" w:hAnsi="Arial" w:eastAsia="Arial" w:cs="Arial"/>
          <w:color w:val="auto"/>
          <w:sz w:val="24"/>
          <w:szCs w:val="24"/>
        </w:rPr>
        <w:t>2015</w:t>
      </w:r>
      <w:r w:rsidRPr="1237488C" w:rsidR="60C63343">
        <w:rPr>
          <w:rFonts w:ascii="Arial" w:hAnsi="Arial" w:eastAsia="Arial" w:cs="Arial"/>
          <w:color w:val="auto"/>
          <w:sz w:val="24"/>
          <w:szCs w:val="24"/>
        </w:rPr>
        <w:t xml:space="preserve">, which </w:t>
      </w:r>
      <w:r w:rsidRPr="1237488C" w:rsidR="60C63343">
        <w:rPr>
          <w:rFonts w:ascii="Arial" w:hAnsi="Arial" w:eastAsia="Arial" w:cs="Arial"/>
          <w:color w:val="auto"/>
          <w:sz w:val="24"/>
          <w:szCs w:val="24"/>
        </w:rPr>
        <w:t>stated</w:t>
      </w:r>
      <w:r w:rsidRPr="1237488C" w:rsidR="60C63343">
        <w:rPr>
          <w:rFonts w:ascii="Arial" w:hAnsi="Arial" w:eastAsia="Arial" w:cs="Arial"/>
          <w:color w:val="auto"/>
          <w:sz w:val="24"/>
          <w:szCs w:val="24"/>
        </w:rPr>
        <w:t xml:space="preserve"> by the Welsh Government (</w:t>
      </w:r>
      <w:r w:rsidRPr="1237488C" w:rsidR="4EEA204F">
        <w:rPr>
          <w:rFonts w:ascii="Arial" w:hAnsi="Arial" w:eastAsia="Arial" w:cs="Arial"/>
          <w:color w:val="auto"/>
          <w:sz w:val="24"/>
          <w:szCs w:val="24"/>
        </w:rPr>
        <w:t>2017</w:t>
      </w:r>
      <w:r w:rsidRPr="1237488C" w:rsidR="60C63343">
        <w:rPr>
          <w:rFonts w:ascii="Arial" w:hAnsi="Arial" w:eastAsia="Arial" w:cs="Arial"/>
          <w:color w:val="auto"/>
          <w:sz w:val="24"/>
          <w:szCs w:val="24"/>
        </w:rPr>
        <w:t xml:space="preserve">) saw an ever-growing gap between higher and </w:t>
      </w:r>
      <w:r w:rsidRPr="1237488C" w:rsidR="4DE3FA76">
        <w:rPr>
          <w:rFonts w:ascii="Arial" w:hAnsi="Arial" w:eastAsia="Arial" w:cs="Arial"/>
          <w:color w:val="auto"/>
          <w:sz w:val="24"/>
          <w:szCs w:val="24"/>
        </w:rPr>
        <w:t>lower achievers</w:t>
      </w:r>
      <w:r w:rsidRPr="1237488C" w:rsidR="60C63343">
        <w:rPr>
          <w:rFonts w:ascii="Arial" w:hAnsi="Arial" w:eastAsia="Arial" w:cs="Arial"/>
          <w:color w:val="auto"/>
          <w:sz w:val="24"/>
          <w:szCs w:val="24"/>
        </w:rPr>
        <w:t>.</w:t>
      </w:r>
      <w:r w:rsidRPr="1237488C" w:rsidR="3FA29603">
        <w:rPr>
          <w:rFonts w:ascii="Arial" w:hAnsi="Arial" w:eastAsia="Arial" w:cs="Arial"/>
          <w:color w:val="auto"/>
          <w:sz w:val="24"/>
          <w:szCs w:val="24"/>
        </w:rPr>
        <w:t xml:space="preserve"> It leads the question as to “</w:t>
      </w:r>
      <w:r w:rsidRPr="1237488C" w:rsidR="3FA29603">
        <w:rPr>
          <w:rFonts w:ascii="Arial" w:hAnsi="Arial" w:eastAsia="Arial" w:cs="Arial"/>
          <w:i w:val="1"/>
          <w:iCs w:val="1"/>
          <w:color w:val="auto"/>
          <w:sz w:val="24"/>
          <w:szCs w:val="24"/>
        </w:rPr>
        <w:t xml:space="preserve">why is Wales still underachieving, despite a curriculum reform?” </w:t>
      </w:r>
      <w:r w:rsidRPr="1237488C" w:rsidR="3FA29603">
        <w:rPr>
          <w:rFonts w:ascii="Arial" w:hAnsi="Arial" w:eastAsia="Arial" w:cs="Arial"/>
          <w:i w:val="0"/>
          <w:iCs w:val="0"/>
          <w:color w:val="auto"/>
          <w:sz w:val="24"/>
          <w:szCs w:val="24"/>
        </w:rPr>
        <w:t xml:space="preserve">and </w:t>
      </w:r>
      <w:r w:rsidRPr="1237488C" w:rsidR="3FA29603">
        <w:rPr>
          <w:rFonts w:ascii="Arial" w:hAnsi="Arial" w:eastAsia="Arial" w:cs="Arial"/>
          <w:i w:val="1"/>
          <w:iCs w:val="1"/>
          <w:color w:val="auto"/>
          <w:sz w:val="24"/>
          <w:szCs w:val="24"/>
        </w:rPr>
        <w:t xml:space="preserve">“Have the </w:t>
      </w:r>
      <w:r w:rsidRPr="1237488C" w:rsidR="7220A581">
        <w:rPr>
          <w:rFonts w:ascii="Arial" w:hAnsi="Arial" w:eastAsia="Arial" w:cs="Arial"/>
          <w:i w:val="1"/>
          <w:iCs w:val="1"/>
          <w:color w:val="auto"/>
          <w:sz w:val="24"/>
          <w:szCs w:val="24"/>
        </w:rPr>
        <w:t>recommendations</w:t>
      </w:r>
      <w:r w:rsidRPr="1237488C" w:rsidR="7220A581">
        <w:rPr>
          <w:rFonts w:ascii="Arial" w:hAnsi="Arial" w:eastAsia="Arial" w:cs="Arial"/>
          <w:i w:val="1"/>
          <w:iCs w:val="1"/>
          <w:color w:val="auto"/>
          <w:sz w:val="24"/>
          <w:szCs w:val="24"/>
        </w:rPr>
        <w:t xml:space="preserve"> of Donaldson’s Successful Futures been fully understood?”</w:t>
      </w:r>
      <w:r w:rsidRPr="1237488C" w:rsidR="53676CF6">
        <w:rPr>
          <w:rFonts w:ascii="Arial" w:hAnsi="Arial" w:eastAsia="Arial" w:cs="Arial"/>
          <w:i w:val="1"/>
          <w:iCs w:val="1"/>
          <w:color w:val="auto"/>
          <w:sz w:val="24"/>
          <w:szCs w:val="24"/>
        </w:rPr>
        <w:t xml:space="preserve"> </w:t>
      </w:r>
      <w:r w:rsidRPr="1237488C" w:rsidR="53676CF6">
        <w:rPr>
          <w:rFonts w:ascii="Arial" w:hAnsi="Arial" w:eastAsia="Arial" w:cs="Arial"/>
          <w:i w:val="0"/>
          <w:iCs w:val="0"/>
          <w:color w:val="auto"/>
          <w:sz w:val="24"/>
          <w:szCs w:val="24"/>
        </w:rPr>
        <w:t xml:space="preserve">due to the continuing problem of underachievement in Wales that is still </w:t>
      </w:r>
      <w:r w:rsidRPr="1237488C" w:rsidR="0B13F266">
        <w:rPr>
          <w:rFonts w:ascii="Arial" w:hAnsi="Arial" w:eastAsia="Arial" w:cs="Arial"/>
          <w:i w:val="0"/>
          <w:iCs w:val="0"/>
          <w:color w:val="auto"/>
          <w:sz w:val="24"/>
          <w:szCs w:val="24"/>
        </w:rPr>
        <w:t xml:space="preserve">existing today almost 10 years after the </w:t>
      </w:r>
      <w:r w:rsidRPr="1237488C" w:rsidR="0B13F266">
        <w:rPr>
          <w:rFonts w:ascii="Arial" w:hAnsi="Arial" w:eastAsia="Arial" w:cs="Arial"/>
          <w:i w:val="0"/>
          <w:iCs w:val="0"/>
          <w:color w:val="auto"/>
          <w:sz w:val="24"/>
          <w:szCs w:val="24"/>
        </w:rPr>
        <w:t>country's</w:t>
      </w:r>
      <w:r w:rsidRPr="1237488C" w:rsidR="0B13F266">
        <w:rPr>
          <w:rFonts w:ascii="Arial" w:hAnsi="Arial" w:eastAsia="Arial" w:cs="Arial"/>
          <w:i w:val="0"/>
          <w:iCs w:val="0"/>
          <w:color w:val="auto"/>
          <w:sz w:val="24"/>
          <w:szCs w:val="24"/>
        </w:rPr>
        <w:t xml:space="preserve"> decision to tackle the problem. </w:t>
      </w:r>
    </w:p>
    <w:p w:rsidR="17FBB5C6" w:rsidP="1237488C" w:rsidRDefault="17FBB5C6" w14:paraId="701578CE" w14:textId="2CC107A1">
      <w:pPr>
        <w:spacing w:line="360" w:lineRule="auto"/>
        <w:rPr>
          <w:rFonts w:ascii="Arial" w:hAnsi="Arial" w:eastAsia="Arial" w:cs="Arial"/>
          <w:i w:val="1"/>
          <w:iCs w:val="1"/>
          <w:color w:val="auto"/>
          <w:sz w:val="24"/>
          <w:szCs w:val="24"/>
        </w:rPr>
      </w:pPr>
      <w:r w:rsidRPr="1237488C" w:rsidR="17FBB5C6">
        <w:rPr>
          <w:rFonts w:ascii="Arial" w:hAnsi="Arial" w:eastAsia="Arial" w:cs="Arial"/>
          <w:i w:val="0"/>
          <w:iCs w:val="0"/>
          <w:color w:val="auto"/>
          <w:sz w:val="24"/>
          <w:szCs w:val="24"/>
        </w:rPr>
        <w:t>Donaldson</w:t>
      </w:r>
      <w:r w:rsidRPr="1237488C" w:rsidR="7E925F8A">
        <w:rPr>
          <w:rFonts w:ascii="Arial" w:hAnsi="Arial" w:eastAsia="Arial" w:cs="Arial"/>
          <w:i w:val="0"/>
          <w:iCs w:val="0"/>
          <w:color w:val="auto"/>
          <w:sz w:val="24"/>
          <w:szCs w:val="24"/>
        </w:rPr>
        <w:t xml:space="preserve"> (2015)</w:t>
      </w:r>
      <w:r w:rsidRPr="1237488C" w:rsidR="17FBB5C6">
        <w:rPr>
          <w:rFonts w:ascii="Arial" w:hAnsi="Arial" w:eastAsia="Arial" w:cs="Arial"/>
          <w:i w:val="0"/>
          <w:iCs w:val="0"/>
          <w:color w:val="auto"/>
          <w:sz w:val="24"/>
          <w:szCs w:val="24"/>
        </w:rPr>
        <w:t xml:space="preserve"> postulates that children’s learning can be significantly damaged when assessment strategies are </w:t>
      </w:r>
      <w:r w:rsidRPr="1237488C" w:rsidR="1A99940D">
        <w:rPr>
          <w:rFonts w:ascii="Arial" w:hAnsi="Arial" w:eastAsia="Arial" w:cs="Arial"/>
          <w:i w:val="0"/>
          <w:iCs w:val="0"/>
          <w:color w:val="auto"/>
          <w:sz w:val="24"/>
          <w:szCs w:val="24"/>
        </w:rPr>
        <w:t xml:space="preserve">overtaken by accountability </w:t>
      </w:r>
      <w:r w:rsidRPr="1237488C" w:rsidR="1A99940D">
        <w:rPr>
          <w:rFonts w:ascii="Arial" w:hAnsi="Arial" w:eastAsia="Arial" w:cs="Arial"/>
          <w:i w:val="0"/>
          <w:iCs w:val="0"/>
          <w:color w:val="auto"/>
          <w:sz w:val="24"/>
          <w:szCs w:val="24"/>
        </w:rPr>
        <w:t>p</w:t>
      </w:r>
      <w:r w:rsidRPr="1237488C" w:rsidR="1A99940D">
        <w:rPr>
          <w:rFonts w:ascii="Arial" w:hAnsi="Arial" w:eastAsia="Arial" w:cs="Arial"/>
          <w:i w:val="0"/>
          <w:iCs w:val="0"/>
          <w:color w:val="auto"/>
          <w:sz w:val="24"/>
          <w:szCs w:val="24"/>
        </w:rPr>
        <w:t>r</w:t>
      </w:r>
      <w:r w:rsidRPr="1237488C" w:rsidR="1A99940D">
        <w:rPr>
          <w:rFonts w:ascii="Arial" w:hAnsi="Arial" w:eastAsia="Arial" w:cs="Arial"/>
          <w:i w:val="0"/>
          <w:iCs w:val="0"/>
          <w:color w:val="auto"/>
          <w:sz w:val="24"/>
          <w:szCs w:val="24"/>
        </w:rPr>
        <w:t>o</w:t>
      </w:r>
      <w:r w:rsidRPr="1237488C" w:rsidR="1A99940D">
        <w:rPr>
          <w:rFonts w:ascii="Arial" w:hAnsi="Arial" w:eastAsia="Arial" w:cs="Arial"/>
          <w:i w:val="0"/>
          <w:iCs w:val="0"/>
          <w:color w:val="auto"/>
          <w:sz w:val="24"/>
          <w:szCs w:val="24"/>
        </w:rPr>
        <w:t>c</w:t>
      </w:r>
      <w:r w:rsidRPr="1237488C" w:rsidR="1A99940D">
        <w:rPr>
          <w:rFonts w:ascii="Arial" w:hAnsi="Arial" w:eastAsia="Arial" w:cs="Arial"/>
          <w:i w:val="0"/>
          <w:iCs w:val="0"/>
          <w:color w:val="auto"/>
          <w:sz w:val="24"/>
          <w:szCs w:val="24"/>
        </w:rPr>
        <w:t>e</w:t>
      </w:r>
      <w:r w:rsidRPr="1237488C" w:rsidR="1A99940D">
        <w:rPr>
          <w:rFonts w:ascii="Arial" w:hAnsi="Arial" w:eastAsia="Arial" w:cs="Arial"/>
          <w:i w:val="0"/>
          <w:iCs w:val="0"/>
          <w:color w:val="auto"/>
          <w:sz w:val="24"/>
          <w:szCs w:val="24"/>
        </w:rPr>
        <w:t>s</w:t>
      </w:r>
      <w:r w:rsidRPr="1237488C" w:rsidR="1A99940D">
        <w:rPr>
          <w:rFonts w:ascii="Arial" w:hAnsi="Arial" w:eastAsia="Arial" w:cs="Arial"/>
          <w:i w:val="0"/>
          <w:iCs w:val="0"/>
          <w:color w:val="auto"/>
          <w:sz w:val="24"/>
          <w:szCs w:val="24"/>
        </w:rPr>
        <w:t>s</w:t>
      </w:r>
      <w:r w:rsidRPr="1237488C" w:rsidR="1A99940D">
        <w:rPr>
          <w:rFonts w:ascii="Arial" w:hAnsi="Arial" w:eastAsia="Arial" w:cs="Arial"/>
          <w:i w:val="0"/>
          <w:iCs w:val="0"/>
          <w:color w:val="auto"/>
          <w:sz w:val="24"/>
          <w:szCs w:val="24"/>
        </w:rPr>
        <w:t>e</w:t>
      </w:r>
      <w:r w:rsidRPr="1237488C" w:rsidR="1A99940D">
        <w:rPr>
          <w:rFonts w:ascii="Arial" w:hAnsi="Arial" w:eastAsia="Arial" w:cs="Arial"/>
          <w:i w:val="0"/>
          <w:iCs w:val="0"/>
          <w:color w:val="auto"/>
          <w:sz w:val="24"/>
          <w:szCs w:val="24"/>
        </w:rPr>
        <w:t>s</w:t>
      </w:r>
      <w:r w:rsidRPr="1237488C" w:rsidR="1A99940D">
        <w:rPr>
          <w:rFonts w:ascii="Arial" w:hAnsi="Arial" w:eastAsia="Arial" w:cs="Arial"/>
          <w:i w:val="0"/>
          <w:iCs w:val="0"/>
          <w:color w:val="auto"/>
          <w:sz w:val="24"/>
          <w:szCs w:val="24"/>
        </w:rPr>
        <w:t>.</w:t>
      </w:r>
      <w:r w:rsidRPr="1237488C" w:rsidR="1A99940D">
        <w:rPr>
          <w:rFonts w:ascii="Arial" w:hAnsi="Arial" w:eastAsia="Arial" w:cs="Arial"/>
          <w:i w:val="0"/>
          <w:iCs w:val="0"/>
          <w:color w:val="auto"/>
          <w:sz w:val="24"/>
          <w:szCs w:val="24"/>
        </w:rPr>
        <w:t xml:space="preserve"> </w:t>
      </w:r>
      <w:r w:rsidRPr="1237488C" w:rsidR="482881CA">
        <w:rPr>
          <w:rFonts w:ascii="Arial" w:hAnsi="Arial" w:eastAsia="Arial" w:cs="Arial"/>
          <w:i w:val="0"/>
          <w:iCs w:val="0"/>
          <w:color w:val="auto"/>
          <w:sz w:val="24"/>
          <w:szCs w:val="24"/>
        </w:rPr>
        <w:t xml:space="preserve">With his </w:t>
      </w:r>
      <w:r w:rsidRPr="1237488C" w:rsidR="6EEBA210">
        <w:rPr>
          <w:rFonts w:ascii="Arial" w:hAnsi="Arial" w:eastAsia="Arial" w:cs="Arial"/>
          <w:i w:val="0"/>
          <w:iCs w:val="0"/>
          <w:color w:val="auto"/>
          <w:sz w:val="24"/>
          <w:szCs w:val="24"/>
        </w:rPr>
        <w:t>integral</w:t>
      </w:r>
      <w:r w:rsidRPr="1237488C" w:rsidR="482881CA">
        <w:rPr>
          <w:rFonts w:ascii="Arial" w:hAnsi="Arial" w:eastAsia="Arial" w:cs="Arial"/>
          <w:i w:val="0"/>
          <w:iCs w:val="0"/>
          <w:color w:val="auto"/>
          <w:sz w:val="24"/>
          <w:szCs w:val="24"/>
        </w:rPr>
        <w:t xml:space="preserve"> views on </w:t>
      </w:r>
      <w:r w:rsidRPr="1237488C" w:rsidR="02123887">
        <w:rPr>
          <w:rFonts w:ascii="Arial" w:hAnsi="Arial" w:eastAsia="Arial" w:cs="Arial"/>
          <w:i w:val="0"/>
          <w:iCs w:val="0"/>
          <w:color w:val="auto"/>
          <w:sz w:val="24"/>
          <w:szCs w:val="24"/>
        </w:rPr>
        <w:t>holistic</w:t>
      </w:r>
      <w:r w:rsidRPr="1237488C" w:rsidR="482881CA">
        <w:rPr>
          <w:rFonts w:ascii="Arial" w:hAnsi="Arial" w:eastAsia="Arial" w:cs="Arial"/>
          <w:i w:val="0"/>
          <w:iCs w:val="0"/>
          <w:color w:val="auto"/>
          <w:sz w:val="24"/>
          <w:szCs w:val="24"/>
        </w:rPr>
        <w:t xml:space="preserve"> and authentic learning, </w:t>
      </w:r>
      <w:r w:rsidRPr="1237488C" w:rsidR="572540AE">
        <w:rPr>
          <w:rFonts w:ascii="Arial" w:hAnsi="Arial" w:eastAsia="Arial" w:cs="Arial"/>
          <w:i w:val="0"/>
          <w:iCs w:val="0"/>
          <w:color w:val="auto"/>
          <w:sz w:val="24"/>
          <w:szCs w:val="24"/>
        </w:rPr>
        <w:t>Donaldson</w:t>
      </w:r>
      <w:r w:rsidRPr="1237488C" w:rsidR="482881CA">
        <w:rPr>
          <w:rFonts w:ascii="Arial" w:hAnsi="Arial" w:eastAsia="Arial" w:cs="Arial"/>
          <w:i w:val="0"/>
          <w:iCs w:val="0"/>
          <w:color w:val="auto"/>
          <w:sz w:val="24"/>
          <w:szCs w:val="24"/>
        </w:rPr>
        <w:t xml:space="preserve"> made </w:t>
      </w:r>
      <w:r w:rsidRPr="1237488C" w:rsidR="6D0430DF">
        <w:rPr>
          <w:rFonts w:ascii="Arial" w:hAnsi="Arial" w:eastAsia="Arial" w:cs="Arial"/>
          <w:i w:val="0"/>
          <w:iCs w:val="0"/>
          <w:color w:val="auto"/>
          <w:sz w:val="24"/>
          <w:szCs w:val="24"/>
        </w:rPr>
        <w:t>recommendations</w:t>
      </w:r>
      <w:r w:rsidRPr="1237488C" w:rsidR="482881CA">
        <w:rPr>
          <w:rFonts w:ascii="Arial" w:hAnsi="Arial" w:eastAsia="Arial" w:cs="Arial"/>
          <w:i w:val="0"/>
          <w:iCs w:val="0"/>
          <w:color w:val="auto"/>
          <w:sz w:val="24"/>
          <w:szCs w:val="24"/>
        </w:rPr>
        <w:t xml:space="preserve"> for </w:t>
      </w:r>
      <w:r w:rsidRPr="1237488C" w:rsidR="69C1F0FB">
        <w:rPr>
          <w:rFonts w:ascii="Arial" w:hAnsi="Arial" w:eastAsia="Arial" w:cs="Arial"/>
          <w:i w:val="0"/>
          <w:iCs w:val="0"/>
          <w:color w:val="auto"/>
          <w:sz w:val="24"/>
          <w:szCs w:val="24"/>
        </w:rPr>
        <w:t>amendments</w:t>
      </w:r>
      <w:r w:rsidRPr="1237488C" w:rsidR="482881CA">
        <w:rPr>
          <w:rFonts w:ascii="Arial" w:hAnsi="Arial" w:eastAsia="Arial" w:cs="Arial"/>
          <w:i w:val="0"/>
          <w:iCs w:val="0"/>
          <w:color w:val="auto"/>
          <w:sz w:val="24"/>
          <w:szCs w:val="24"/>
        </w:rPr>
        <w:t xml:space="preserve"> in </w:t>
      </w:r>
      <w:r w:rsidRPr="1237488C" w:rsidR="3D6FDFFC">
        <w:rPr>
          <w:rFonts w:ascii="Arial" w:hAnsi="Arial" w:eastAsia="Arial" w:cs="Arial"/>
          <w:i w:val="0"/>
          <w:iCs w:val="0"/>
          <w:color w:val="auto"/>
          <w:sz w:val="24"/>
          <w:szCs w:val="24"/>
        </w:rPr>
        <w:t>assessment</w:t>
      </w:r>
      <w:r w:rsidRPr="1237488C" w:rsidR="482881CA">
        <w:rPr>
          <w:rFonts w:ascii="Arial" w:hAnsi="Arial" w:eastAsia="Arial" w:cs="Arial"/>
          <w:i w:val="0"/>
          <w:iCs w:val="0"/>
          <w:color w:val="auto"/>
          <w:sz w:val="24"/>
          <w:szCs w:val="24"/>
        </w:rPr>
        <w:t xml:space="preserve"> and ma</w:t>
      </w:r>
      <w:r w:rsidRPr="1237488C" w:rsidR="77B0B50D">
        <w:rPr>
          <w:rFonts w:ascii="Arial" w:hAnsi="Arial" w:eastAsia="Arial" w:cs="Arial"/>
          <w:i w:val="0"/>
          <w:iCs w:val="0"/>
          <w:color w:val="auto"/>
          <w:sz w:val="24"/>
          <w:szCs w:val="24"/>
        </w:rPr>
        <w:t xml:space="preserve">de specific mention to strategies like portfolios, </w:t>
      </w:r>
      <w:r w:rsidRPr="1237488C" w:rsidR="77B0B50D">
        <w:rPr>
          <w:rFonts w:ascii="Arial" w:hAnsi="Arial" w:eastAsia="Arial" w:cs="Arial"/>
          <w:i w:val="0"/>
          <w:iCs w:val="0"/>
          <w:color w:val="auto"/>
          <w:sz w:val="24"/>
          <w:szCs w:val="24"/>
        </w:rPr>
        <w:t>presentations</w:t>
      </w:r>
      <w:r w:rsidRPr="1237488C" w:rsidR="77B0B50D">
        <w:rPr>
          <w:rFonts w:ascii="Arial" w:hAnsi="Arial" w:eastAsia="Arial" w:cs="Arial"/>
          <w:i w:val="0"/>
          <w:iCs w:val="0"/>
          <w:color w:val="auto"/>
          <w:sz w:val="24"/>
          <w:szCs w:val="24"/>
        </w:rPr>
        <w:t xml:space="preserve"> and course work to </w:t>
      </w:r>
      <w:r w:rsidRPr="1237488C" w:rsidR="77B0B50D">
        <w:rPr>
          <w:rFonts w:ascii="Arial" w:hAnsi="Arial" w:eastAsia="Arial" w:cs="Arial"/>
          <w:i w:val="0"/>
          <w:iCs w:val="0"/>
          <w:color w:val="auto"/>
          <w:sz w:val="24"/>
          <w:szCs w:val="24"/>
        </w:rPr>
        <w:t>showcase</w:t>
      </w:r>
      <w:r w:rsidRPr="1237488C" w:rsidR="77B0B50D">
        <w:rPr>
          <w:rFonts w:ascii="Arial" w:hAnsi="Arial" w:eastAsia="Arial" w:cs="Arial"/>
          <w:i w:val="0"/>
          <w:iCs w:val="0"/>
          <w:color w:val="auto"/>
          <w:sz w:val="24"/>
          <w:szCs w:val="24"/>
        </w:rPr>
        <w:t xml:space="preserve"> a child’s skillset. </w:t>
      </w:r>
      <w:r w:rsidRPr="1237488C" w:rsidR="408BEBC5">
        <w:rPr>
          <w:rFonts w:ascii="Arial" w:hAnsi="Arial" w:eastAsia="Arial" w:cs="Arial"/>
          <w:i w:val="1"/>
          <w:iCs w:val="1"/>
          <w:color w:val="auto"/>
          <w:sz w:val="24"/>
          <w:szCs w:val="24"/>
        </w:rPr>
        <w:t>So,</w:t>
      </w:r>
      <w:r w:rsidRPr="1237488C" w:rsidR="4BAC0B37">
        <w:rPr>
          <w:rFonts w:ascii="Arial" w:hAnsi="Arial" w:eastAsia="Arial" w:cs="Arial"/>
          <w:i w:val="1"/>
          <w:iCs w:val="1"/>
          <w:color w:val="auto"/>
          <w:sz w:val="24"/>
          <w:szCs w:val="24"/>
        </w:rPr>
        <w:t xml:space="preserve"> what does </w:t>
      </w:r>
      <w:r w:rsidRPr="1237488C" w:rsidR="0AC70112">
        <w:rPr>
          <w:rFonts w:ascii="Arial" w:hAnsi="Arial" w:eastAsia="Arial" w:cs="Arial"/>
          <w:i w:val="1"/>
          <w:iCs w:val="1"/>
          <w:color w:val="auto"/>
          <w:sz w:val="24"/>
          <w:szCs w:val="24"/>
        </w:rPr>
        <w:t>assessment</w:t>
      </w:r>
      <w:r w:rsidRPr="1237488C" w:rsidR="4BAC0B37">
        <w:rPr>
          <w:rFonts w:ascii="Arial" w:hAnsi="Arial" w:eastAsia="Arial" w:cs="Arial"/>
          <w:i w:val="1"/>
          <w:iCs w:val="1"/>
          <w:color w:val="auto"/>
          <w:sz w:val="24"/>
          <w:szCs w:val="24"/>
        </w:rPr>
        <w:t xml:space="preserve"> look like currently through the Curriculum for Wales? </w:t>
      </w:r>
    </w:p>
    <w:p w:rsidR="15E09A2D" w:rsidP="1237488C" w:rsidRDefault="15E09A2D" w14:paraId="361ED80E" w14:textId="3636694A">
      <w:pPr>
        <w:spacing w:line="360" w:lineRule="auto"/>
        <w:rPr>
          <w:rFonts w:ascii="Arial" w:hAnsi="Arial" w:eastAsia="Arial" w:cs="Arial"/>
          <w:i w:val="0"/>
          <w:iCs w:val="0"/>
          <w:color w:val="auto"/>
          <w:sz w:val="24"/>
          <w:szCs w:val="24"/>
        </w:rPr>
      </w:pPr>
      <w:r w:rsidRPr="1237488C" w:rsidR="15E09A2D">
        <w:rPr>
          <w:rFonts w:ascii="Arial" w:hAnsi="Arial" w:eastAsia="Arial" w:cs="Arial"/>
          <w:i w:val="0"/>
          <w:iCs w:val="0"/>
          <w:color w:val="auto"/>
          <w:sz w:val="24"/>
          <w:szCs w:val="24"/>
        </w:rPr>
        <w:t>Likewise, to the rest of the curriculum, schools have autonomy over their own assessment strategies</w:t>
      </w:r>
      <w:r w:rsidRPr="1237488C" w:rsidR="799021CD">
        <w:rPr>
          <w:rFonts w:ascii="Arial" w:hAnsi="Arial" w:eastAsia="Arial" w:cs="Arial"/>
          <w:i w:val="0"/>
          <w:iCs w:val="0"/>
          <w:color w:val="auto"/>
          <w:sz w:val="24"/>
          <w:szCs w:val="24"/>
        </w:rPr>
        <w:t>. To reflect Donaldson’s (2015) recommendations, the curriculum encompasses a single continuum of skills development from ages 3 t</w:t>
      </w:r>
      <w:r w:rsidRPr="1237488C" w:rsidR="6AFF2A14">
        <w:rPr>
          <w:rFonts w:ascii="Arial" w:hAnsi="Arial" w:eastAsia="Arial" w:cs="Arial"/>
          <w:i w:val="0"/>
          <w:iCs w:val="0"/>
          <w:color w:val="auto"/>
          <w:sz w:val="24"/>
          <w:szCs w:val="24"/>
        </w:rPr>
        <w:t xml:space="preserve">o 16, to support coherency and consistency </w:t>
      </w:r>
      <w:r w:rsidRPr="1237488C" w:rsidR="23313220">
        <w:rPr>
          <w:rFonts w:ascii="Arial" w:hAnsi="Arial" w:eastAsia="Arial" w:cs="Arial"/>
          <w:i w:val="0"/>
          <w:iCs w:val="0"/>
          <w:color w:val="auto"/>
          <w:sz w:val="24"/>
          <w:szCs w:val="24"/>
        </w:rPr>
        <w:t>across all stages of school. To do this, schools follow the “progression steps” set out under each Area of Learning and E</w:t>
      </w:r>
      <w:r w:rsidRPr="1237488C" w:rsidR="2070DEEC">
        <w:rPr>
          <w:rFonts w:ascii="Arial" w:hAnsi="Arial" w:eastAsia="Arial" w:cs="Arial"/>
          <w:i w:val="0"/>
          <w:iCs w:val="0"/>
          <w:color w:val="auto"/>
          <w:sz w:val="24"/>
          <w:szCs w:val="24"/>
        </w:rPr>
        <w:t xml:space="preserve">xperiences, which </w:t>
      </w:r>
      <w:r w:rsidRPr="1237488C" w:rsidR="2070DEEC">
        <w:rPr>
          <w:rFonts w:ascii="Arial" w:hAnsi="Arial" w:eastAsia="Arial" w:cs="Arial"/>
          <w:i w:val="0"/>
          <w:iCs w:val="0"/>
          <w:color w:val="auto"/>
          <w:sz w:val="24"/>
          <w:szCs w:val="24"/>
        </w:rPr>
        <w:t>demonstrates</w:t>
      </w:r>
      <w:r w:rsidRPr="1237488C" w:rsidR="2070DEEC">
        <w:rPr>
          <w:rFonts w:ascii="Arial" w:hAnsi="Arial" w:eastAsia="Arial" w:cs="Arial"/>
          <w:i w:val="0"/>
          <w:iCs w:val="0"/>
          <w:color w:val="auto"/>
          <w:sz w:val="24"/>
          <w:szCs w:val="24"/>
        </w:rPr>
        <w:t xml:space="preserve"> a set of skills children should have the opportunity to </w:t>
      </w:r>
      <w:r w:rsidRPr="1237488C" w:rsidR="2070DEEC">
        <w:rPr>
          <w:rFonts w:ascii="Arial" w:hAnsi="Arial" w:eastAsia="Arial" w:cs="Arial"/>
          <w:i w:val="0"/>
          <w:iCs w:val="0"/>
          <w:color w:val="auto"/>
          <w:sz w:val="24"/>
          <w:szCs w:val="24"/>
        </w:rPr>
        <w:t>acquire</w:t>
      </w:r>
      <w:r w:rsidRPr="1237488C" w:rsidR="2070DEEC">
        <w:rPr>
          <w:rFonts w:ascii="Arial" w:hAnsi="Arial" w:eastAsia="Arial" w:cs="Arial"/>
          <w:i w:val="0"/>
          <w:iCs w:val="0"/>
          <w:color w:val="auto"/>
          <w:sz w:val="24"/>
          <w:szCs w:val="24"/>
        </w:rPr>
        <w:t xml:space="preserve"> through teaching and learning</w:t>
      </w:r>
      <w:r w:rsidRPr="1237488C" w:rsidR="35762FF7">
        <w:rPr>
          <w:rFonts w:ascii="Arial" w:hAnsi="Arial" w:eastAsia="Arial" w:cs="Arial"/>
          <w:i w:val="0"/>
          <w:iCs w:val="0"/>
          <w:color w:val="auto"/>
          <w:sz w:val="24"/>
          <w:szCs w:val="24"/>
        </w:rPr>
        <w:t xml:space="preserve">. There are three stages progression steps in line with each skill, that hopefully children leaving school </w:t>
      </w:r>
      <w:r w:rsidRPr="1237488C" w:rsidR="52AF3B47">
        <w:rPr>
          <w:rFonts w:ascii="Arial" w:hAnsi="Arial" w:eastAsia="Arial" w:cs="Arial"/>
          <w:i w:val="0"/>
          <w:iCs w:val="0"/>
          <w:color w:val="auto"/>
          <w:sz w:val="24"/>
          <w:szCs w:val="24"/>
        </w:rPr>
        <w:t xml:space="preserve">age will have met the expectations of progression step 3, however, there is a big emphasis on progression steps enforcing children’s learning journeys </w:t>
      </w:r>
      <w:r w:rsidRPr="1237488C" w:rsidR="7E3DEB9D">
        <w:rPr>
          <w:rFonts w:ascii="Arial" w:hAnsi="Arial" w:eastAsia="Arial" w:cs="Arial"/>
          <w:i w:val="0"/>
          <w:iCs w:val="0"/>
          <w:color w:val="auto"/>
          <w:sz w:val="24"/>
          <w:szCs w:val="24"/>
        </w:rPr>
        <w:t>and moving away from an age vs stage principal (Welsh Government</w:t>
      </w:r>
      <w:r w:rsidRPr="1237488C" w:rsidR="4C4E6B5B">
        <w:rPr>
          <w:rFonts w:ascii="Arial" w:hAnsi="Arial" w:eastAsia="Arial" w:cs="Arial"/>
          <w:i w:val="0"/>
          <w:iCs w:val="0"/>
          <w:color w:val="auto"/>
          <w:sz w:val="24"/>
          <w:szCs w:val="24"/>
        </w:rPr>
        <w:t xml:space="preserve"> d</w:t>
      </w:r>
      <w:r w:rsidRPr="1237488C" w:rsidR="7E3DEB9D">
        <w:rPr>
          <w:rFonts w:ascii="Arial" w:hAnsi="Arial" w:eastAsia="Arial" w:cs="Arial"/>
          <w:i w:val="0"/>
          <w:iCs w:val="0"/>
          <w:color w:val="auto"/>
          <w:sz w:val="24"/>
          <w:szCs w:val="24"/>
        </w:rPr>
        <w:t xml:space="preserve">, 2024). </w:t>
      </w:r>
      <w:r w:rsidRPr="1237488C" w:rsidR="099E4859">
        <w:rPr>
          <w:rFonts w:ascii="Arial" w:hAnsi="Arial" w:eastAsia="Arial" w:cs="Arial"/>
          <w:color w:val="auto"/>
          <w:sz w:val="24"/>
          <w:szCs w:val="24"/>
        </w:rPr>
        <w:t xml:space="preserve">There is no direct guidance on how practitioners are expected to record to measure students' progression in learning against the progression steps, apart from the </w:t>
      </w:r>
      <w:r w:rsidRPr="1237488C" w:rsidR="06724C3D">
        <w:rPr>
          <w:rFonts w:ascii="Arial" w:hAnsi="Arial" w:eastAsia="Arial" w:cs="Arial"/>
          <w:color w:val="auto"/>
          <w:sz w:val="24"/>
          <w:szCs w:val="24"/>
        </w:rPr>
        <w:t xml:space="preserve">Curriculum and Assessment (Wales) Act 2021, </w:t>
      </w:r>
      <w:r w:rsidRPr="1237488C" w:rsidR="099E4859">
        <w:rPr>
          <w:rFonts w:ascii="Arial" w:hAnsi="Arial" w:eastAsia="Arial" w:cs="Arial"/>
          <w:color w:val="auto"/>
          <w:sz w:val="24"/>
          <w:szCs w:val="24"/>
        </w:rPr>
        <w:t>which states the expectations for practi</w:t>
      </w:r>
      <w:r w:rsidRPr="1237488C" w:rsidR="13B63F1A">
        <w:rPr>
          <w:rFonts w:ascii="Arial" w:hAnsi="Arial" w:eastAsia="Arial" w:cs="Arial"/>
          <w:color w:val="auto"/>
          <w:sz w:val="24"/>
          <w:szCs w:val="24"/>
        </w:rPr>
        <w:t>ti</w:t>
      </w:r>
      <w:r w:rsidRPr="1237488C" w:rsidR="099E4859">
        <w:rPr>
          <w:rFonts w:ascii="Arial" w:hAnsi="Arial" w:eastAsia="Arial" w:cs="Arial"/>
          <w:color w:val="auto"/>
          <w:sz w:val="24"/>
          <w:szCs w:val="24"/>
        </w:rPr>
        <w:t xml:space="preserve">oners to share professional dialogue with other professionals outside of their own organization to share and reflect on pupils learning, </w:t>
      </w:r>
      <w:r w:rsidRPr="1237488C" w:rsidR="29010190">
        <w:rPr>
          <w:rFonts w:ascii="Arial" w:hAnsi="Arial" w:eastAsia="Arial" w:cs="Arial"/>
          <w:color w:val="auto"/>
          <w:sz w:val="24"/>
          <w:szCs w:val="24"/>
        </w:rPr>
        <w:t xml:space="preserve">how this will look like in practice is many schools will be assigned a cluster school, where they will have the </w:t>
      </w:r>
      <w:r w:rsidRPr="1237488C" w:rsidR="546D61E4">
        <w:rPr>
          <w:rFonts w:ascii="Arial" w:hAnsi="Arial" w:eastAsia="Arial" w:cs="Arial"/>
          <w:color w:val="auto"/>
          <w:sz w:val="24"/>
          <w:szCs w:val="24"/>
        </w:rPr>
        <w:t>chance</w:t>
      </w:r>
      <w:r w:rsidRPr="1237488C" w:rsidR="29010190">
        <w:rPr>
          <w:rFonts w:ascii="Arial" w:hAnsi="Arial" w:eastAsia="Arial" w:cs="Arial"/>
          <w:color w:val="auto"/>
          <w:sz w:val="24"/>
          <w:szCs w:val="24"/>
        </w:rPr>
        <w:t xml:space="preserve"> to meet up with other schools and compare learning outcomes, pedagogy make ups and expe</w:t>
      </w:r>
      <w:r w:rsidRPr="1237488C" w:rsidR="457BE067">
        <w:rPr>
          <w:rFonts w:ascii="Arial" w:hAnsi="Arial" w:eastAsia="Arial" w:cs="Arial"/>
          <w:color w:val="auto"/>
          <w:sz w:val="24"/>
          <w:szCs w:val="24"/>
        </w:rPr>
        <w:t>riences implementing the Curriculum for Wales. B</w:t>
      </w:r>
      <w:r w:rsidRPr="1237488C" w:rsidR="099E4859">
        <w:rPr>
          <w:rFonts w:ascii="Arial" w:hAnsi="Arial" w:eastAsia="Arial" w:cs="Arial"/>
          <w:color w:val="auto"/>
          <w:sz w:val="24"/>
          <w:szCs w:val="24"/>
        </w:rPr>
        <w:t>ut stil</w:t>
      </w:r>
      <w:r w:rsidRPr="1237488C" w:rsidR="122754C8">
        <w:rPr>
          <w:rFonts w:ascii="Arial" w:hAnsi="Arial" w:eastAsia="Arial" w:cs="Arial"/>
          <w:color w:val="auto"/>
          <w:sz w:val="24"/>
          <w:szCs w:val="24"/>
        </w:rPr>
        <w:t>l,</w:t>
      </w:r>
      <w:r w:rsidRPr="1237488C" w:rsidR="099E4859">
        <w:rPr>
          <w:rFonts w:ascii="Arial" w:hAnsi="Arial" w:eastAsia="Arial" w:cs="Arial"/>
          <w:color w:val="auto"/>
          <w:sz w:val="24"/>
          <w:szCs w:val="24"/>
        </w:rPr>
        <w:t xml:space="preserve"> </w:t>
      </w:r>
      <w:r w:rsidRPr="1237488C" w:rsidR="099E4859">
        <w:rPr>
          <w:rFonts w:ascii="Arial" w:hAnsi="Arial" w:eastAsia="Arial" w:cs="Arial"/>
          <w:color w:val="auto"/>
          <w:sz w:val="24"/>
          <w:szCs w:val="24"/>
        </w:rPr>
        <w:t xml:space="preserve">this is just the expectation of a professional conversation </w:t>
      </w:r>
      <w:r w:rsidRPr="1237488C" w:rsidR="099E4859">
        <w:rPr>
          <w:rFonts w:ascii="Arial" w:hAnsi="Arial" w:eastAsia="Arial" w:cs="Arial"/>
          <w:color w:val="auto"/>
          <w:sz w:val="24"/>
          <w:szCs w:val="24"/>
        </w:rPr>
        <w:t xml:space="preserve">rather </w:t>
      </w:r>
      <w:r w:rsidRPr="1237488C" w:rsidR="33B1D757">
        <w:rPr>
          <w:rFonts w:ascii="Arial" w:hAnsi="Arial" w:eastAsia="Arial" w:cs="Arial"/>
          <w:color w:val="auto"/>
          <w:sz w:val="24"/>
          <w:szCs w:val="24"/>
        </w:rPr>
        <w:t>than</w:t>
      </w:r>
      <w:r w:rsidRPr="1237488C" w:rsidR="099E4859">
        <w:rPr>
          <w:rFonts w:ascii="Arial" w:hAnsi="Arial" w:eastAsia="Arial" w:cs="Arial"/>
          <w:color w:val="auto"/>
          <w:sz w:val="24"/>
          <w:szCs w:val="24"/>
        </w:rPr>
        <w:t xml:space="preserve"> </w:t>
      </w:r>
      <w:r w:rsidRPr="1237488C" w:rsidR="387C0F69">
        <w:rPr>
          <w:rFonts w:ascii="Arial" w:hAnsi="Arial" w:eastAsia="Arial" w:cs="Arial"/>
          <w:color w:val="auto"/>
          <w:sz w:val="24"/>
          <w:szCs w:val="24"/>
        </w:rPr>
        <w:t>soliciting</w:t>
      </w:r>
      <w:r w:rsidRPr="1237488C" w:rsidR="387C0F69">
        <w:rPr>
          <w:rFonts w:ascii="Arial" w:hAnsi="Arial" w:eastAsia="Arial" w:cs="Arial"/>
          <w:color w:val="auto"/>
          <w:sz w:val="24"/>
          <w:szCs w:val="24"/>
        </w:rPr>
        <w:t xml:space="preserve"> evidence</w:t>
      </w:r>
      <w:r w:rsidRPr="1237488C" w:rsidR="3ACD6236">
        <w:rPr>
          <w:rFonts w:ascii="Arial" w:hAnsi="Arial" w:eastAsia="Arial" w:cs="Arial"/>
          <w:color w:val="auto"/>
          <w:sz w:val="24"/>
          <w:szCs w:val="24"/>
        </w:rPr>
        <w:t xml:space="preserve"> (Welsh Government, 2021). </w:t>
      </w:r>
    </w:p>
    <w:p w:rsidR="46AF78AD" w:rsidP="1237488C" w:rsidRDefault="46AF78AD" w14:paraId="3C98C46E" w14:textId="36F3D26D">
      <w:pPr>
        <w:spacing w:line="360" w:lineRule="auto"/>
        <w:rPr>
          <w:rFonts w:ascii="Arial" w:hAnsi="Arial" w:eastAsia="Arial" w:cs="Arial"/>
          <w:color w:val="auto"/>
          <w:sz w:val="24"/>
          <w:szCs w:val="24"/>
        </w:rPr>
      </w:pPr>
      <w:r w:rsidRPr="1237488C" w:rsidR="46AF78AD">
        <w:rPr>
          <w:rFonts w:ascii="Arial" w:hAnsi="Arial" w:eastAsia="Arial" w:cs="Arial"/>
          <w:color w:val="auto"/>
          <w:sz w:val="24"/>
          <w:szCs w:val="24"/>
        </w:rPr>
        <w:t>T</w:t>
      </w:r>
      <w:r w:rsidRPr="1237488C" w:rsidR="46AF78AD">
        <w:rPr>
          <w:rFonts w:ascii="Arial" w:hAnsi="Arial" w:eastAsia="Arial" w:cs="Arial"/>
          <w:color w:val="auto"/>
          <w:sz w:val="24"/>
          <w:szCs w:val="24"/>
        </w:rPr>
        <w:t>h</w:t>
      </w:r>
      <w:r w:rsidRPr="1237488C" w:rsidR="46AF78AD">
        <w:rPr>
          <w:rFonts w:ascii="Arial" w:hAnsi="Arial" w:eastAsia="Arial" w:cs="Arial"/>
          <w:color w:val="auto"/>
          <w:sz w:val="24"/>
          <w:szCs w:val="24"/>
        </w:rPr>
        <w:t>e</w:t>
      </w:r>
      <w:r w:rsidRPr="1237488C" w:rsidR="46AF78AD">
        <w:rPr>
          <w:rFonts w:ascii="Arial" w:hAnsi="Arial" w:eastAsia="Arial" w:cs="Arial"/>
          <w:color w:val="auto"/>
          <w:sz w:val="24"/>
          <w:szCs w:val="24"/>
        </w:rPr>
        <w:t xml:space="preserve"> </w:t>
      </w:r>
      <w:r w:rsidRPr="1237488C" w:rsidR="46AF78AD">
        <w:rPr>
          <w:rFonts w:ascii="Arial" w:hAnsi="Arial" w:eastAsia="Arial" w:cs="Arial"/>
          <w:color w:val="auto"/>
          <w:sz w:val="24"/>
          <w:szCs w:val="24"/>
        </w:rPr>
        <w:t>c</w:t>
      </w:r>
      <w:r w:rsidRPr="1237488C" w:rsidR="46AF78AD">
        <w:rPr>
          <w:rFonts w:ascii="Arial" w:hAnsi="Arial" w:eastAsia="Arial" w:cs="Arial"/>
          <w:color w:val="auto"/>
          <w:sz w:val="24"/>
          <w:szCs w:val="24"/>
        </w:rPr>
        <w:t>u</w:t>
      </w:r>
      <w:r w:rsidRPr="1237488C" w:rsidR="46AF78AD">
        <w:rPr>
          <w:rFonts w:ascii="Arial" w:hAnsi="Arial" w:eastAsia="Arial" w:cs="Arial"/>
          <w:color w:val="auto"/>
          <w:sz w:val="24"/>
          <w:szCs w:val="24"/>
        </w:rPr>
        <w:t>r</w:t>
      </w:r>
      <w:r w:rsidRPr="1237488C" w:rsidR="46AF78AD">
        <w:rPr>
          <w:rFonts w:ascii="Arial" w:hAnsi="Arial" w:eastAsia="Arial" w:cs="Arial"/>
          <w:color w:val="auto"/>
          <w:sz w:val="24"/>
          <w:szCs w:val="24"/>
        </w:rPr>
        <w:t>r</w:t>
      </w:r>
      <w:r w:rsidRPr="1237488C" w:rsidR="46AF78AD">
        <w:rPr>
          <w:rFonts w:ascii="Arial" w:hAnsi="Arial" w:eastAsia="Arial" w:cs="Arial"/>
          <w:color w:val="auto"/>
          <w:sz w:val="24"/>
          <w:szCs w:val="24"/>
        </w:rPr>
        <w:t>e</w:t>
      </w:r>
      <w:r w:rsidRPr="1237488C" w:rsidR="46AF78AD">
        <w:rPr>
          <w:rFonts w:ascii="Arial" w:hAnsi="Arial" w:eastAsia="Arial" w:cs="Arial"/>
          <w:color w:val="auto"/>
          <w:sz w:val="24"/>
          <w:szCs w:val="24"/>
        </w:rPr>
        <w:t>n</w:t>
      </w:r>
      <w:r w:rsidRPr="1237488C" w:rsidR="46AF78AD">
        <w:rPr>
          <w:rFonts w:ascii="Arial" w:hAnsi="Arial" w:eastAsia="Arial" w:cs="Arial"/>
          <w:color w:val="auto"/>
          <w:sz w:val="24"/>
          <w:szCs w:val="24"/>
        </w:rPr>
        <w:t>t</w:t>
      </w:r>
      <w:r w:rsidRPr="1237488C" w:rsidR="46AF78AD">
        <w:rPr>
          <w:rFonts w:ascii="Arial" w:hAnsi="Arial" w:eastAsia="Arial" w:cs="Arial"/>
          <w:color w:val="auto"/>
          <w:sz w:val="24"/>
          <w:szCs w:val="24"/>
        </w:rPr>
        <w:t xml:space="preserve"> </w:t>
      </w:r>
      <w:r w:rsidRPr="1237488C" w:rsidR="46AF78AD">
        <w:rPr>
          <w:rFonts w:ascii="Arial" w:hAnsi="Arial" w:eastAsia="Arial" w:cs="Arial"/>
          <w:color w:val="auto"/>
          <w:sz w:val="24"/>
          <w:szCs w:val="24"/>
        </w:rPr>
        <w:t>a</w:t>
      </w:r>
      <w:r w:rsidRPr="1237488C" w:rsidR="46AF78AD">
        <w:rPr>
          <w:rFonts w:ascii="Arial" w:hAnsi="Arial" w:eastAsia="Arial" w:cs="Arial"/>
          <w:color w:val="auto"/>
          <w:sz w:val="24"/>
          <w:szCs w:val="24"/>
        </w:rPr>
        <w:t>s</w:t>
      </w:r>
      <w:r w:rsidRPr="1237488C" w:rsidR="46AF78AD">
        <w:rPr>
          <w:rFonts w:ascii="Arial" w:hAnsi="Arial" w:eastAsia="Arial" w:cs="Arial"/>
          <w:color w:val="auto"/>
          <w:sz w:val="24"/>
          <w:szCs w:val="24"/>
        </w:rPr>
        <w:t>s</w:t>
      </w:r>
      <w:r w:rsidRPr="1237488C" w:rsidR="46AF78AD">
        <w:rPr>
          <w:rFonts w:ascii="Arial" w:hAnsi="Arial" w:eastAsia="Arial" w:cs="Arial"/>
          <w:color w:val="auto"/>
          <w:sz w:val="24"/>
          <w:szCs w:val="24"/>
        </w:rPr>
        <w:t>e</w:t>
      </w:r>
      <w:r w:rsidRPr="1237488C" w:rsidR="46AF78AD">
        <w:rPr>
          <w:rFonts w:ascii="Arial" w:hAnsi="Arial" w:eastAsia="Arial" w:cs="Arial"/>
          <w:color w:val="auto"/>
          <w:sz w:val="24"/>
          <w:szCs w:val="24"/>
        </w:rPr>
        <w:t>s</w:t>
      </w:r>
      <w:r w:rsidRPr="1237488C" w:rsidR="46AF78AD">
        <w:rPr>
          <w:rFonts w:ascii="Arial" w:hAnsi="Arial" w:eastAsia="Arial" w:cs="Arial"/>
          <w:color w:val="auto"/>
          <w:sz w:val="24"/>
          <w:szCs w:val="24"/>
        </w:rPr>
        <w:t>s</w:t>
      </w:r>
      <w:r w:rsidRPr="1237488C" w:rsidR="46AF78AD">
        <w:rPr>
          <w:rFonts w:ascii="Arial" w:hAnsi="Arial" w:eastAsia="Arial" w:cs="Arial"/>
          <w:color w:val="auto"/>
          <w:sz w:val="24"/>
          <w:szCs w:val="24"/>
        </w:rPr>
        <w:t>m</w:t>
      </w:r>
      <w:r w:rsidRPr="1237488C" w:rsidR="46AF78AD">
        <w:rPr>
          <w:rFonts w:ascii="Arial" w:hAnsi="Arial" w:eastAsia="Arial" w:cs="Arial"/>
          <w:color w:val="auto"/>
          <w:sz w:val="24"/>
          <w:szCs w:val="24"/>
        </w:rPr>
        <w:t>e</w:t>
      </w:r>
      <w:r w:rsidRPr="1237488C" w:rsidR="46AF78AD">
        <w:rPr>
          <w:rFonts w:ascii="Arial" w:hAnsi="Arial" w:eastAsia="Arial" w:cs="Arial"/>
          <w:color w:val="auto"/>
          <w:sz w:val="24"/>
          <w:szCs w:val="24"/>
        </w:rPr>
        <w:t>n</w:t>
      </w:r>
      <w:r w:rsidRPr="1237488C" w:rsidR="46AF78AD">
        <w:rPr>
          <w:rFonts w:ascii="Arial" w:hAnsi="Arial" w:eastAsia="Arial" w:cs="Arial"/>
          <w:color w:val="auto"/>
          <w:sz w:val="24"/>
          <w:szCs w:val="24"/>
        </w:rPr>
        <w:t>t</w:t>
      </w:r>
      <w:r w:rsidRPr="1237488C" w:rsidR="46AF78AD">
        <w:rPr>
          <w:rFonts w:ascii="Arial" w:hAnsi="Arial" w:eastAsia="Arial" w:cs="Arial"/>
          <w:color w:val="auto"/>
          <w:sz w:val="24"/>
          <w:szCs w:val="24"/>
        </w:rPr>
        <w:t xml:space="preserve"> </w:t>
      </w:r>
      <w:r w:rsidRPr="1237488C" w:rsidR="46AF78AD">
        <w:rPr>
          <w:rFonts w:ascii="Arial" w:hAnsi="Arial" w:eastAsia="Arial" w:cs="Arial"/>
          <w:color w:val="auto"/>
          <w:sz w:val="24"/>
          <w:szCs w:val="24"/>
        </w:rPr>
        <w:t>r</w:t>
      </w:r>
      <w:r w:rsidRPr="1237488C" w:rsidR="46AF78AD">
        <w:rPr>
          <w:rFonts w:ascii="Arial" w:hAnsi="Arial" w:eastAsia="Arial" w:cs="Arial"/>
          <w:color w:val="auto"/>
          <w:sz w:val="24"/>
          <w:szCs w:val="24"/>
        </w:rPr>
        <w:t>e</w:t>
      </w:r>
      <w:r w:rsidRPr="1237488C" w:rsidR="46AF78AD">
        <w:rPr>
          <w:rFonts w:ascii="Arial" w:hAnsi="Arial" w:eastAsia="Arial" w:cs="Arial"/>
          <w:color w:val="auto"/>
          <w:sz w:val="24"/>
          <w:szCs w:val="24"/>
        </w:rPr>
        <w:t>q</w:t>
      </w:r>
      <w:r w:rsidRPr="1237488C" w:rsidR="46AF78AD">
        <w:rPr>
          <w:rFonts w:ascii="Arial" w:hAnsi="Arial" w:eastAsia="Arial" w:cs="Arial"/>
          <w:color w:val="auto"/>
          <w:sz w:val="24"/>
          <w:szCs w:val="24"/>
        </w:rPr>
        <w:t>u</w:t>
      </w:r>
      <w:r w:rsidRPr="1237488C" w:rsidR="46AF78AD">
        <w:rPr>
          <w:rFonts w:ascii="Arial" w:hAnsi="Arial" w:eastAsia="Arial" w:cs="Arial"/>
          <w:color w:val="auto"/>
          <w:sz w:val="24"/>
          <w:szCs w:val="24"/>
        </w:rPr>
        <w:t>i</w:t>
      </w:r>
      <w:r w:rsidRPr="1237488C" w:rsidR="46AF78AD">
        <w:rPr>
          <w:rFonts w:ascii="Arial" w:hAnsi="Arial" w:eastAsia="Arial" w:cs="Arial"/>
          <w:color w:val="auto"/>
          <w:sz w:val="24"/>
          <w:szCs w:val="24"/>
        </w:rPr>
        <w:t>r</w:t>
      </w:r>
      <w:r w:rsidRPr="1237488C" w:rsidR="46AF78AD">
        <w:rPr>
          <w:rFonts w:ascii="Arial" w:hAnsi="Arial" w:eastAsia="Arial" w:cs="Arial"/>
          <w:color w:val="auto"/>
          <w:sz w:val="24"/>
          <w:szCs w:val="24"/>
        </w:rPr>
        <w:t>e</w:t>
      </w:r>
      <w:r w:rsidRPr="1237488C" w:rsidR="46AF78AD">
        <w:rPr>
          <w:rFonts w:ascii="Arial" w:hAnsi="Arial" w:eastAsia="Arial" w:cs="Arial"/>
          <w:color w:val="auto"/>
          <w:sz w:val="24"/>
          <w:szCs w:val="24"/>
        </w:rPr>
        <w:t>m</w:t>
      </w:r>
      <w:r w:rsidRPr="1237488C" w:rsidR="46AF78AD">
        <w:rPr>
          <w:rFonts w:ascii="Arial" w:hAnsi="Arial" w:eastAsia="Arial" w:cs="Arial"/>
          <w:color w:val="auto"/>
          <w:sz w:val="24"/>
          <w:szCs w:val="24"/>
        </w:rPr>
        <w:t>e</w:t>
      </w:r>
      <w:r w:rsidRPr="1237488C" w:rsidR="46AF78AD">
        <w:rPr>
          <w:rFonts w:ascii="Arial" w:hAnsi="Arial" w:eastAsia="Arial" w:cs="Arial"/>
          <w:color w:val="auto"/>
          <w:sz w:val="24"/>
          <w:szCs w:val="24"/>
        </w:rPr>
        <w:t>n</w:t>
      </w:r>
      <w:r w:rsidRPr="1237488C" w:rsidR="46AF78AD">
        <w:rPr>
          <w:rFonts w:ascii="Arial" w:hAnsi="Arial" w:eastAsia="Arial" w:cs="Arial"/>
          <w:color w:val="auto"/>
          <w:sz w:val="24"/>
          <w:szCs w:val="24"/>
        </w:rPr>
        <w:t>t</w:t>
      </w:r>
      <w:r w:rsidRPr="1237488C" w:rsidR="46AF78AD">
        <w:rPr>
          <w:rFonts w:ascii="Arial" w:hAnsi="Arial" w:eastAsia="Arial" w:cs="Arial"/>
          <w:color w:val="auto"/>
          <w:sz w:val="24"/>
          <w:szCs w:val="24"/>
        </w:rPr>
        <w:t>s</w:t>
      </w:r>
      <w:r w:rsidRPr="1237488C" w:rsidR="46AF78AD">
        <w:rPr>
          <w:rFonts w:ascii="Arial" w:hAnsi="Arial" w:eastAsia="Arial" w:cs="Arial"/>
          <w:color w:val="auto"/>
          <w:sz w:val="24"/>
          <w:szCs w:val="24"/>
        </w:rPr>
        <w:t xml:space="preserve"> </w:t>
      </w:r>
      <w:r w:rsidRPr="1237488C" w:rsidR="368161D7">
        <w:rPr>
          <w:rFonts w:ascii="Arial" w:hAnsi="Arial" w:eastAsia="Arial" w:cs="Arial"/>
          <w:color w:val="auto"/>
          <w:sz w:val="24"/>
          <w:szCs w:val="24"/>
        </w:rPr>
        <w:t xml:space="preserve">for children in Wales require children </w:t>
      </w:r>
      <w:r w:rsidRPr="1237488C" w:rsidR="73FC8B7D">
        <w:rPr>
          <w:rFonts w:ascii="Arial" w:hAnsi="Arial" w:eastAsia="Arial" w:cs="Arial"/>
          <w:color w:val="auto"/>
          <w:sz w:val="24"/>
          <w:szCs w:val="24"/>
        </w:rPr>
        <w:t>to undergo an entry level assessment, that measures the child’s abilities when they enter school, to provide a baseline of knowled</w:t>
      </w:r>
      <w:r w:rsidRPr="1237488C" w:rsidR="706C99C4">
        <w:rPr>
          <w:rFonts w:ascii="Arial" w:hAnsi="Arial" w:eastAsia="Arial" w:cs="Arial"/>
          <w:color w:val="auto"/>
          <w:sz w:val="24"/>
          <w:szCs w:val="24"/>
        </w:rPr>
        <w:t xml:space="preserve">ge for the </w:t>
      </w:r>
      <w:r w:rsidRPr="1237488C" w:rsidR="63751BEC">
        <w:rPr>
          <w:rFonts w:ascii="Arial" w:hAnsi="Arial" w:eastAsia="Arial" w:cs="Arial"/>
          <w:color w:val="auto"/>
          <w:sz w:val="24"/>
          <w:szCs w:val="24"/>
        </w:rPr>
        <w:t>practitioner (Welsh Government</w:t>
      </w:r>
      <w:r w:rsidRPr="1237488C" w:rsidR="556E3461">
        <w:rPr>
          <w:rFonts w:ascii="Arial" w:hAnsi="Arial" w:eastAsia="Arial" w:cs="Arial"/>
          <w:color w:val="auto"/>
          <w:sz w:val="24"/>
          <w:szCs w:val="24"/>
        </w:rPr>
        <w:t xml:space="preserve"> c</w:t>
      </w:r>
      <w:r w:rsidRPr="1237488C" w:rsidR="63751BEC">
        <w:rPr>
          <w:rFonts w:ascii="Arial" w:hAnsi="Arial" w:eastAsia="Arial" w:cs="Arial"/>
          <w:color w:val="auto"/>
          <w:sz w:val="24"/>
          <w:szCs w:val="24"/>
        </w:rPr>
        <w:t>, 20</w:t>
      </w:r>
      <w:r w:rsidRPr="1237488C" w:rsidR="632C5F20">
        <w:rPr>
          <w:rFonts w:ascii="Arial" w:hAnsi="Arial" w:eastAsia="Arial" w:cs="Arial"/>
          <w:color w:val="auto"/>
          <w:sz w:val="24"/>
          <w:szCs w:val="24"/>
        </w:rPr>
        <w:t>24</w:t>
      </w:r>
      <w:r w:rsidRPr="1237488C" w:rsidR="63751BEC">
        <w:rPr>
          <w:rFonts w:ascii="Arial" w:hAnsi="Arial" w:eastAsia="Arial" w:cs="Arial"/>
          <w:color w:val="auto"/>
          <w:sz w:val="24"/>
          <w:szCs w:val="24"/>
        </w:rPr>
        <w:t xml:space="preserve">). In addition to this, there are </w:t>
      </w:r>
      <w:r w:rsidRPr="1237488C" w:rsidR="18E80AA2">
        <w:rPr>
          <w:rFonts w:ascii="Arial" w:hAnsi="Arial" w:eastAsia="Arial" w:cs="Arial"/>
          <w:color w:val="auto"/>
          <w:sz w:val="24"/>
          <w:szCs w:val="24"/>
        </w:rPr>
        <w:t>mandatory</w:t>
      </w:r>
      <w:r w:rsidRPr="1237488C" w:rsidR="63751BEC">
        <w:rPr>
          <w:rFonts w:ascii="Arial" w:hAnsi="Arial" w:eastAsia="Arial" w:cs="Arial"/>
          <w:color w:val="auto"/>
          <w:sz w:val="24"/>
          <w:szCs w:val="24"/>
        </w:rPr>
        <w:t xml:space="preserve"> annual </w:t>
      </w:r>
      <w:r w:rsidRPr="1237488C" w:rsidR="63751BEC">
        <w:rPr>
          <w:rFonts w:ascii="Arial" w:hAnsi="Arial" w:eastAsia="Arial" w:cs="Arial"/>
          <w:color w:val="auto"/>
          <w:sz w:val="24"/>
          <w:szCs w:val="24"/>
        </w:rPr>
        <w:t>standardisation</w:t>
      </w:r>
      <w:r w:rsidRPr="1237488C" w:rsidR="63751BEC">
        <w:rPr>
          <w:rFonts w:ascii="Arial" w:hAnsi="Arial" w:eastAsia="Arial" w:cs="Arial"/>
          <w:color w:val="auto"/>
          <w:sz w:val="24"/>
          <w:szCs w:val="24"/>
        </w:rPr>
        <w:t xml:space="preserve"> tests to be </w:t>
      </w:r>
      <w:r w:rsidRPr="1237488C" w:rsidR="1161A2F4">
        <w:rPr>
          <w:rFonts w:ascii="Arial" w:hAnsi="Arial" w:eastAsia="Arial" w:cs="Arial"/>
          <w:color w:val="auto"/>
          <w:sz w:val="24"/>
          <w:szCs w:val="24"/>
        </w:rPr>
        <w:t>completed</w:t>
      </w:r>
      <w:r w:rsidRPr="1237488C" w:rsidR="63751BEC">
        <w:rPr>
          <w:rFonts w:ascii="Arial" w:hAnsi="Arial" w:eastAsia="Arial" w:cs="Arial"/>
          <w:color w:val="auto"/>
          <w:sz w:val="24"/>
          <w:szCs w:val="24"/>
        </w:rPr>
        <w:t xml:space="preserve"> by children from years 2 to 9, that measure children’s competenc</w:t>
      </w:r>
      <w:r w:rsidRPr="1237488C" w:rsidR="6E9D0703">
        <w:rPr>
          <w:rFonts w:ascii="Arial" w:hAnsi="Arial" w:eastAsia="Arial" w:cs="Arial"/>
          <w:color w:val="auto"/>
          <w:sz w:val="24"/>
          <w:szCs w:val="24"/>
        </w:rPr>
        <w:t xml:space="preserve">e in Language, Literacy and Communication, Mathematics and Numeracy. </w:t>
      </w:r>
      <w:r w:rsidRPr="1237488C" w:rsidR="2EA27BB2">
        <w:rPr>
          <w:rFonts w:ascii="Arial" w:hAnsi="Arial" w:eastAsia="Arial" w:cs="Arial"/>
          <w:color w:val="auto"/>
          <w:sz w:val="24"/>
          <w:szCs w:val="24"/>
        </w:rPr>
        <w:t xml:space="preserve">They are designed to support practitioners in </w:t>
      </w:r>
      <w:r w:rsidRPr="1237488C" w:rsidR="2EA27BB2">
        <w:rPr>
          <w:rFonts w:ascii="Arial" w:hAnsi="Arial" w:eastAsia="Arial" w:cs="Arial"/>
          <w:color w:val="auto"/>
          <w:sz w:val="24"/>
          <w:szCs w:val="24"/>
        </w:rPr>
        <w:t>identifying</w:t>
      </w:r>
      <w:r w:rsidRPr="1237488C" w:rsidR="2EA27BB2">
        <w:rPr>
          <w:rFonts w:ascii="Arial" w:hAnsi="Arial" w:eastAsia="Arial" w:cs="Arial"/>
          <w:color w:val="auto"/>
          <w:sz w:val="24"/>
          <w:szCs w:val="24"/>
        </w:rPr>
        <w:t xml:space="preserve"> gaps in attainment and </w:t>
      </w:r>
      <w:r w:rsidRPr="1237488C" w:rsidR="7001C077">
        <w:rPr>
          <w:rFonts w:ascii="Arial" w:hAnsi="Arial" w:eastAsia="Arial" w:cs="Arial"/>
          <w:color w:val="auto"/>
          <w:sz w:val="24"/>
          <w:szCs w:val="24"/>
        </w:rPr>
        <w:t xml:space="preserve">plan in line with closing those gaps (Welsh Government, 2024). </w:t>
      </w:r>
      <w:r w:rsidRPr="1237488C" w:rsidR="1112D925">
        <w:rPr>
          <w:rFonts w:ascii="Arial" w:hAnsi="Arial" w:eastAsia="Arial" w:cs="Arial"/>
          <w:color w:val="auto"/>
          <w:sz w:val="24"/>
          <w:szCs w:val="24"/>
        </w:rPr>
        <w:t xml:space="preserve">After year 9, </w:t>
      </w:r>
      <w:r w:rsidRPr="1237488C" w:rsidR="3FD84382">
        <w:rPr>
          <w:rFonts w:ascii="Arial" w:hAnsi="Arial" w:eastAsia="Arial" w:cs="Arial"/>
          <w:color w:val="auto"/>
          <w:sz w:val="24"/>
          <w:szCs w:val="24"/>
        </w:rPr>
        <w:t>14–16-year-olds</w:t>
      </w:r>
      <w:r w:rsidRPr="1237488C" w:rsidR="1112D925">
        <w:rPr>
          <w:rFonts w:ascii="Arial" w:hAnsi="Arial" w:eastAsia="Arial" w:cs="Arial"/>
          <w:color w:val="auto"/>
          <w:sz w:val="24"/>
          <w:szCs w:val="24"/>
        </w:rPr>
        <w:t xml:space="preserve"> will </w:t>
      </w:r>
      <w:r w:rsidRPr="1237488C" w:rsidR="755026C8">
        <w:rPr>
          <w:rFonts w:ascii="Arial" w:hAnsi="Arial" w:eastAsia="Arial" w:cs="Arial"/>
          <w:color w:val="auto"/>
          <w:sz w:val="24"/>
          <w:szCs w:val="24"/>
        </w:rPr>
        <w:t>again take part in further examples of summative assessments while completing their GCSE’s</w:t>
      </w:r>
      <w:r w:rsidRPr="1237488C" w:rsidR="6F603206">
        <w:rPr>
          <w:rFonts w:ascii="Arial" w:hAnsi="Arial" w:eastAsia="Arial" w:cs="Arial"/>
          <w:color w:val="auto"/>
          <w:sz w:val="24"/>
          <w:szCs w:val="24"/>
        </w:rPr>
        <w:t xml:space="preserve"> which again, formally </w:t>
      </w:r>
      <w:r w:rsidRPr="1237488C" w:rsidR="6F603206">
        <w:rPr>
          <w:rFonts w:ascii="Arial" w:hAnsi="Arial" w:eastAsia="Arial" w:cs="Arial"/>
          <w:color w:val="auto"/>
          <w:sz w:val="24"/>
          <w:szCs w:val="24"/>
        </w:rPr>
        <w:t>summarises</w:t>
      </w:r>
      <w:r w:rsidRPr="1237488C" w:rsidR="6F603206">
        <w:rPr>
          <w:rFonts w:ascii="Arial" w:hAnsi="Arial" w:eastAsia="Arial" w:cs="Arial"/>
          <w:color w:val="auto"/>
          <w:sz w:val="24"/>
          <w:szCs w:val="24"/>
        </w:rPr>
        <w:t xml:space="preserve"> the children’s abilities and gives a corresponding pass or fail score </w:t>
      </w:r>
      <w:r w:rsidRPr="1237488C" w:rsidR="42FF251A">
        <w:rPr>
          <w:rFonts w:ascii="Arial" w:hAnsi="Arial" w:eastAsia="Arial" w:cs="Arial"/>
          <w:color w:val="auto"/>
          <w:sz w:val="24"/>
          <w:szCs w:val="24"/>
        </w:rPr>
        <w:t>(Qualifications Wales</w:t>
      </w:r>
      <w:r w:rsidRPr="1237488C" w:rsidR="0767A6CE">
        <w:rPr>
          <w:rFonts w:ascii="Arial" w:hAnsi="Arial" w:eastAsia="Arial" w:cs="Arial"/>
          <w:color w:val="auto"/>
          <w:sz w:val="24"/>
          <w:szCs w:val="24"/>
        </w:rPr>
        <w:t xml:space="preserve"> c </w:t>
      </w:r>
      <w:r w:rsidRPr="1237488C" w:rsidR="42FF251A">
        <w:rPr>
          <w:rFonts w:ascii="Arial" w:hAnsi="Arial" w:eastAsia="Arial" w:cs="Arial"/>
          <w:color w:val="auto"/>
          <w:sz w:val="24"/>
          <w:szCs w:val="24"/>
        </w:rPr>
        <w:t xml:space="preserve">, 2024). </w:t>
      </w:r>
      <w:r w:rsidRPr="1237488C" w:rsidR="715BC039">
        <w:rPr>
          <w:rFonts w:ascii="Arial" w:hAnsi="Arial" w:eastAsia="Arial" w:cs="Arial"/>
          <w:color w:val="auto"/>
          <w:sz w:val="24"/>
          <w:szCs w:val="24"/>
        </w:rPr>
        <w:t xml:space="preserve">These are just examples of mandatory assessment requirements set out by policymakers in Wales, these do not include the </w:t>
      </w:r>
      <w:r w:rsidRPr="1237488C" w:rsidR="2676B5AB">
        <w:rPr>
          <w:rFonts w:ascii="Arial" w:hAnsi="Arial" w:eastAsia="Arial" w:cs="Arial"/>
          <w:color w:val="auto"/>
          <w:sz w:val="24"/>
          <w:szCs w:val="24"/>
        </w:rPr>
        <w:t>assessments maintained by individual schools in their own designed curriculum</w:t>
      </w:r>
      <w:r w:rsidRPr="1237488C" w:rsidR="6449869F">
        <w:rPr>
          <w:rFonts w:ascii="Arial" w:hAnsi="Arial" w:eastAsia="Arial" w:cs="Arial"/>
          <w:color w:val="auto"/>
          <w:sz w:val="24"/>
          <w:szCs w:val="24"/>
        </w:rPr>
        <w:t>.</w:t>
      </w:r>
      <w:r w:rsidRPr="1237488C" w:rsidR="6449869F">
        <w:rPr>
          <w:rFonts w:ascii="Arial" w:hAnsi="Arial" w:eastAsia="Arial" w:cs="Arial"/>
          <w:color w:val="auto"/>
          <w:sz w:val="24"/>
          <w:szCs w:val="24"/>
        </w:rPr>
        <w:t xml:space="preserve"> </w:t>
      </w:r>
      <w:r w:rsidRPr="1237488C" w:rsidR="4AE62498">
        <w:rPr>
          <w:rFonts w:ascii="Arial" w:hAnsi="Arial" w:eastAsia="Arial" w:cs="Arial"/>
          <w:color w:val="auto"/>
          <w:sz w:val="24"/>
          <w:szCs w:val="24"/>
        </w:rPr>
        <w:t xml:space="preserve">Titley, </w:t>
      </w:r>
      <w:r w:rsidRPr="1237488C" w:rsidR="4AE62498">
        <w:rPr>
          <w:rFonts w:ascii="Arial" w:hAnsi="Arial" w:eastAsia="Arial" w:cs="Arial"/>
          <w:color w:val="auto"/>
          <w:sz w:val="24"/>
          <w:szCs w:val="24"/>
        </w:rPr>
        <w:t>Davies</w:t>
      </w:r>
      <w:r w:rsidRPr="1237488C" w:rsidR="4AE62498">
        <w:rPr>
          <w:rFonts w:ascii="Arial" w:hAnsi="Arial" w:eastAsia="Arial" w:cs="Arial"/>
          <w:color w:val="auto"/>
          <w:sz w:val="24"/>
          <w:szCs w:val="24"/>
        </w:rPr>
        <w:t xml:space="preserve"> and Atherton (2020) </w:t>
      </w:r>
      <w:r w:rsidRPr="1237488C" w:rsidR="4AE62498">
        <w:rPr>
          <w:rFonts w:ascii="Arial" w:hAnsi="Arial" w:eastAsia="Arial" w:cs="Arial"/>
          <w:color w:val="auto"/>
          <w:sz w:val="24"/>
          <w:szCs w:val="24"/>
        </w:rPr>
        <w:t>critisise</w:t>
      </w:r>
      <w:r w:rsidRPr="1237488C" w:rsidR="4AE62498">
        <w:rPr>
          <w:rFonts w:ascii="Arial" w:hAnsi="Arial" w:eastAsia="Arial" w:cs="Arial"/>
          <w:color w:val="auto"/>
          <w:sz w:val="24"/>
          <w:szCs w:val="24"/>
        </w:rPr>
        <w:t xml:space="preserve"> the </w:t>
      </w:r>
      <w:r w:rsidRPr="1237488C" w:rsidR="4AE62498">
        <w:rPr>
          <w:rFonts w:ascii="Arial" w:hAnsi="Arial" w:eastAsia="Arial" w:cs="Arial"/>
          <w:color w:val="auto"/>
          <w:sz w:val="24"/>
          <w:szCs w:val="24"/>
        </w:rPr>
        <w:t>r</w:t>
      </w:r>
      <w:r w:rsidRPr="1237488C" w:rsidR="4AE62498">
        <w:rPr>
          <w:rFonts w:ascii="Arial" w:hAnsi="Arial" w:eastAsia="Arial" w:cs="Arial"/>
          <w:color w:val="auto"/>
          <w:sz w:val="24"/>
          <w:szCs w:val="24"/>
        </w:rPr>
        <w:t>o</w:t>
      </w:r>
      <w:r w:rsidRPr="1237488C" w:rsidR="4AE62498">
        <w:rPr>
          <w:rFonts w:ascii="Arial" w:hAnsi="Arial" w:eastAsia="Arial" w:cs="Arial"/>
          <w:color w:val="auto"/>
          <w:sz w:val="24"/>
          <w:szCs w:val="24"/>
        </w:rPr>
        <w:t>l</w:t>
      </w:r>
      <w:r w:rsidRPr="1237488C" w:rsidR="74926B08">
        <w:rPr>
          <w:rFonts w:ascii="Arial" w:hAnsi="Arial" w:eastAsia="Arial" w:cs="Arial"/>
          <w:color w:val="auto"/>
          <w:sz w:val="24"/>
          <w:szCs w:val="24"/>
        </w:rPr>
        <w:t>e</w:t>
      </w:r>
      <w:r w:rsidRPr="1237488C" w:rsidR="4AE62498">
        <w:rPr>
          <w:rFonts w:ascii="Arial" w:hAnsi="Arial" w:eastAsia="Arial" w:cs="Arial"/>
          <w:color w:val="auto"/>
          <w:sz w:val="24"/>
          <w:szCs w:val="24"/>
        </w:rPr>
        <w:t xml:space="preserve"> </w:t>
      </w:r>
      <w:r w:rsidRPr="1237488C" w:rsidR="4AE62498">
        <w:rPr>
          <w:rFonts w:ascii="Arial" w:hAnsi="Arial" w:eastAsia="Arial" w:cs="Arial"/>
          <w:color w:val="auto"/>
          <w:sz w:val="24"/>
          <w:szCs w:val="24"/>
        </w:rPr>
        <w:t>o</w:t>
      </w:r>
      <w:r w:rsidRPr="1237488C" w:rsidR="4AE62498">
        <w:rPr>
          <w:rFonts w:ascii="Arial" w:hAnsi="Arial" w:eastAsia="Arial" w:cs="Arial"/>
          <w:color w:val="auto"/>
          <w:sz w:val="24"/>
          <w:szCs w:val="24"/>
        </w:rPr>
        <w:t>f</w:t>
      </w:r>
      <w:r w:rsidRPr="1237488C" w:rsidR="4AE62498">
        <w:rPr>
          <w:rFonts w:ascii="Arial" w:hAnsi="Arial" w:eastAsia="Arial" w:cs="Arial"/>
          <w:color w:val="auto"/>
          <w:sz w:val="24"/>
          <w:szCs w:val="24"/>
        </w:rPr>
        <w:t xml:space="preserve"> </w:t>
      </w:r>
      <w:r w:rsidRPr="1237488C" w:rsidR="4AE62498">
        <w:rPr>
          <w:rFonts w:ascii="Arial" w:hAnsi="Arial" w:eastAsia="Arial" w:cs="Arial"/>
          <w:color w:val="auto"/>
          <w:sz w:val="24"/>
          <w:szCs w:val="24"/>
        </w:rPr>
        <w:t>G</w:t>
      </w:r>
      <w:r w:rsidRPr="1237488C" w:rsidR="4AE62498">
        <w:rPr>
          <w:rFonts w:ascii="Arial" w:hAnsi="Arial" w:eastAsia="Arial" w:cs="Arial"/>
          <w:color w:val="auto"/>
          <w:sz w:val="24"/>
          <w:szCs w:val="24"/>
        </w:rPr>
        <w:t>C</w:t>
      </w:r>
      <w:r w:rsidRPr="1237488C" w:rsidR="4AE62498">
        <w:rPr>
          <w:rFonts w:ascii="Arial" w:hAnsi="Arial" w:eastAsia="Arial" w:cs="Arial"/>
          <w:color w:val="auto"/>
          <w:sz w:val="24"/>
          <w:szCs w:val="24"/>
        </w:rPr>
        <w:t>S</w:t>
      </w:r>
      <w:r w:rsidRPr="1237488C" w:rsidR="6C36F56E">
        <w:rPr>
          <w:rFonts w:ascii="Arial" w:hAnsi="Arial" w:eastAsia="Arial" w:cs="Arial"/>
          <w:color w:val="auto"/>
          <w:sz w:val="24"/>
          <w:szCs w:val="24"/>
        </w:rPr>
        <w:t>E</w:t>
      </w:r>
      <w:r w:rsidRPr="1237488C" w:rsidR="4AE62498">
        <w:rPr>
          <w:rFonts w:ascii="Arial" w:hAnsi="Arial" w:eastAsia="Arial" w:cs="Arial"/>
          <w:color w:val="auto"/>
          <w:sz w:val="24"/>
          <w:szCs w:val="24"/>
        </w:rPr>
        <w:t xml:space="preserve"> </w:t>
      </w:r>
      <w:r w:rsidRPr="1237488C" w:rsidR="4AE62498">
        <w:rPr>
          <w:rFonts w:ascii="Arial" w:hAnsi="Arial" w:eastAsia="Arial" w:cs="Arial"/>
          <w:color w:val="auto"/>
          <w:sz w:val="24"/>
          <w:szCs w:val="24"/>
        </w:rPr>
        <w:t>q</w:t>
      </w:r>
      <w:r w:rsidRPr="1237488C" w:rsidR="4AE62498">
        <w:rPr>
          <w:rFonts w:ascii="Arial" w:hAnsi="Arial" w:eastAsia="Arial" w:cs="Arial"/>
          <w:color w:val="auto"/>
          <w:sz w:val="24"/>
          <w:szCs w:val="24"/>
        </w:rPr>
        <w:t>u</w:t>
      </w:r>
      <w:r w:rsidRPr="1237488C" w:rsidR="4AE62498">
        <w:rPr>
          <w:rFonts w:ascii="Arial" w:hAnsi="Arial" w:eastAsia="Arial" w:cs="Arial"/>
          <w:color w:val="auto"/>
          <w:sz w:val="24"/>
          <w:szCs w:val="24"/>
        </w:rPr>
        <w:t>a</w:t>
      </w:r>
      <w:r w:rsidRPr="1237488C" w:rsidR="4AE62498">
        <w:rPr>
          <w:rFonts w:ascii="Arial" w:hAnsi="Arial" w:eastAsia="Arial" w:cs="Arial"/>
          <w:color w:val="auto"/>
          <w:sz w:val="24"/>
          <w:szCs w:val="24"/>
        </w:rPr>
        <w:t>l</w:t>
      </w:r>
      <w:r w:rsidRPr="1237488C" w:rsidR="4AE62498">
        <w:rPr>
          <w:rFonts w:ascii="Arial" w:hAnsi="Arial" w:eastAsia="Arial" w:cs="Arial"/>
          <w:color w:val="auto"/>
          <w:sz w:val="24"/>
          <w:szCs w:val="24"/>
        </w:rPr>
        <w:t>i</w:t>
      </w:r>
      <w:r w:rsidRPr="1237488C" w:rsidR="4AE62498">
        <w:rPr>
          <w:rFonts w:ascii="Arial" w:hAnsi="Arial" w:eastAsia="Arial" w:cs="Arial"/>
          <w:color w:val="auto"/>
          <w:sz w:val="24"/>
          <w:szCs w:val="24"/>
        </w:rPr>
        <w:t>f</w:t>
      </w:r>
      <w:r w:rsidRPr="1237488C" w:rsidR="4AE62498">
        <w:rPr>
          <w:rFonts w:ascii="Arial" w:hAnsi="Arial" w:eastAsia="Arial" w:cs="Arial"/>
          <w:color w:val="auto"/>
          <w:sz w:val="24"/>
          <w:szCs w:val="24"/>
        </w:rPr>
        <w:t>i</w:t>
      </w:r>
      <w:r w:rsidRPr="1237488C" w:rsidR="4AE62498">
        <w:rPr>
          <w:rFonts w:ascii="Arial" w:hAnsi="Arial" w:eastAsia="Arial" w:cs="Arial"/>
          <w:color w:val="auto"/>
          <w:sz w:val="24"/>
          <w:szCs w:val="24"/>
        </w:rPr>
        <w:t>c</w:t>
      </w:r>
      <w:r w:rsidRPr="1237488C" w:rsidR="4AE62498">
        <w:rPr>
          <w:rFonts w:ascii="Arial" w:hAnsi="Arial" w:eastAsia="Arial" w:cs="Arial"/>
          <w:color w:val="auto"/>
          <w:sz w:val="24"/>
          <w:szCs w:val="24"/>
        </w:rPr>
        <w:t>a</w:t>
      </w:r>
      <w:r w:rsidRPr="1237488C" w:rsidR="4AE62498">
        <w:rPr>
          <w:rFonts w:ascii="Arial" w:hAnsi="Arial" w:eastAsia="Arial" w:cs="Arial"/>
          <w:color w:val="auto"/>
          <w:sz w:val="24"/>
          <w:szCs w:val="24"/>
        </w:rPr>
        <w:t>t</w:t>
      </w:r>
      <w:r w:rsidRPr="1237488C" w:rsidR="4AE62498">
        <w:rPr>
          <w:rFonts w:ascii="Arial" w:hAnsi="Arial" w:eastAsia="Arial" w:cs="Arial"/>
          <w:color w:val="auto"/>
          <w:sz w:val="24"/>
          <w:szCs w:val="24"/>
        </w:rPr>
        <w:t>i</w:t>
      </w:r>
      <w:r w:rsidRPr="1237488C" w:rsidR="4AE62498">
        <w:rPr>
          <w:rFonts w:ascii="Arial" w:hAnsi="Arial" w:eastAsia="Arial" w:cs="Arial"/>
          <w:color w:val="auto"/>
          <w:sz w:val="24"/>
          <w:szCs w:val="24"/>
        </w:rPr>
        <w:t>o</w:t>
      </w:r>
      <w:r w:rsidRPr="1237488C" w:rsidR="4AE62498">
        <w:rPr>
          <w:rFonts w:ascii="Arial" w:hAnsi="Arial" w:eastAsia="Arial" w:cs="Arial"/>
          <w:color w:val="auto"/>
          <w:sz w:val="24"/>
          <w:szCs w:val="24"/>
        </w:rPr>
        <w:t>n</w:t>
      </w:r>
      <w:r w:rsidRPr="1237488C" w:rsidR="4AE62498">
        <w:rPr>
          <w:rFonts w:ascii="Arial" w:hAnsi="Arial" w:eastAsia="Arial" w:cs="Arial"/>
          <w:color w:val="auto"/>
          <w:sz w:val="24"/>
          <w:szCs w:val="24"/>
        </w:rPr>
        <w:t>s</w:t>
      </w:r>
      <w:r w:rsidRPr="1237488C" w:rsidR="4AE62498">
        <w:rPr>
          <w:rFonts w:ascii="Arial" w:hAnsi="Arial" w:eastAsia="Arial" w:cs="Arial"/>
          <w:color w:val="auto"/>
          <w:sz w:val="24"/>
          <w:szCs w:val="24"/>
        </w:rPr>
        <w:t xml:space="preserve"> </w:t>
      </w:r>
      <w:r w:rsidRPr="1237488C" w:rsidR="4AE62498">
        <w:rPr>
          <w:rFonts w:ascii="Arial" w:hAnsi="Arial" w:eastAsia="Arial" w:cs="Arial"/>
          <w:color w:val="auto"/>
          <w:sz w:val="24"/>
          <w:szCs w:val="24"/>
        </w:rPr>
        <w:t>i</w:t>
      </w:r>
      <w:r w:rsidRPr="1237488C" w:rsidR="4AE62498">
        <w:rPr>
          <w:rFonts w:ascii="Arial" w:hAnsi="Arial" w:eastAsia="Arial" w:cs="Arial"/>
          <w:color w:val="auto"/>
          <w:sz w:val="24"/>
          <w:szCs w:val="24"/>
        </w:rPr>
        <w:t>n</w:t>
      </w:r>
      <w:r w:rsidRPr="1237488C" w:rsidR="4AE62498">
        <w:rPr>
          <w:rFonts w:ascii="Arial" w:hAnsi="Arial" w:eastAsia="Arial" w:cs="Arial"/>
          <w:color w:val="auto"/>
          <w:sz w:val="24"/>
          <w:szCs w:val="24"/>
        </w:rPr>
        <w:t xml:space="preserve"> </w:t>
      </w:r>
      <w:r w:rsidRPr="1237488C" w:rsidR="4AE62498">
        <w:rPr>
          <w:rFonts w:ascii="Arial" w:hAnsi="Arial" w:eastAsia="Arial" w:cs="Arial"/>
          <w:color w:val="auto"/>
          <w:sz w:val="24"/>
          <w:szCs w:val="24"/>
        </w:rPr>
        <w:t>W</w:t>
      </w:r>
      <w:r w:rsidRPr="1237488C" w:rsidR="4AE62498">
        <w:rPr>
          <w:rFonts w:ascii="Arial" w:hAnsi="Arial" w:eastAsia="Arial" w:cs="Arial"/>
          <w:color w:val="auto"/>
          <w:sz w:val="24"/>
          <w:szCs w:val="24"/>
        </w:rPr>
        <w:t>a</w:t>
      </w:r>
      <w:r w:rsidRPr="1237488C" w:rsidR="4AE62498">
        <w:rPr>
          <w:rFonts w:ascii="Arial" w:hAnsi="Arial" w:eastAsia="Arial" w:cs="Arial"/>
          <w:color w:val="auto"/>
          <w:sz w:val="24"/>
          <w:szCs w:val="24"/>
        </w:rPr>
        <w:t>l</w:t>
      </w:r>
      <w:r w:rsidRPr="1237488C" w:rsidR="4AE62498">
        <w:rPr>
          <w:rFonts w:ascii="Arial" w:hAnsi="Arial" w:eastAsia="Arial" w:cs="Arial"/>
          <w:color w:val="auto"/>
          <w:sz w:val="24"/>
          <w:szCs w:val="24"/>
        </w:rPr>
        <w:t>e</w:t>
      </w:r>
      <w:r w:rsidRPr="1237488C" w:rsidR="4AE62498">
        <w:rPr>
          <w:rFonts w:ascii="Arial" w:hAnsi="Arial" w:eastAsia="Arial" w:cs="Arial"/>
          <w:color w:val="auto"/>
          <w:sz w:val="24"/>
          <w:szCs w:val="24"/>
        </w:rPr>
        <w:t>s</w:t>
      </w:r>
      <w:r w:rsidRPr="1237488C" w:rsidR="4AE62498">
        <w:rPr>
          <w:rFonts w:ascii="Arial" w:hAnsi="Arial" w:eastAsia="Arial" w:cs="Arial"/>
          <w:color w:val="auto"/>
          <w:sz w:val="24"/>
          <w:szCs w:val="24"/>
        </w:rPr>
        <w:t xml:space="preserve"> </w:t>
      </w:r>
      <w:r w:rsidRPr="1237488C" w:rsidR="4AE62498">
        <w:rPr>
          <w:rFonts w:ascii="Arial" w:hAnsi="Arial" w:eastAsia="Arial" w:cs="Arial"/>
          <w:color w:val="auto"/>
          <w:sz w:val="24"/>
          <w:szCs w:val="24"/>
        </w:rPr>
        <w:t>b</w:t>
      </w:r>
      <w:r w:rsidRPr="1237488C" w:rsidR="4AE62498">
        <w:rPr>
          <w:rFonts w:ascii="Arial" w:hAnsi="Arial" w:eastAsia="Arial" w:cs="Arial"/>
          <w:color w:val="auto"/>
          <w:sz w:val="24"/>
          <w:szCs w:val="24"/>
        </w:rPr>
        <w:t>y</w:t>
      </w:r>
      <w:r w:rsidRPr="1237488C" w:rsidR="4AE62498">
        <w:rPr>
          <w:rFonts w:ascii="Arial" w:hAnsi="Arial" w:eastAsia="Arial" w:cs="Arial"/>
          <w:color w:val="auto"/>
          <w:sz w:val="24"/>
          <w:szCs w:val="24"/>
        </w:rPr>
        <w:t xml:space="preserve"> </w:t>
      </w:r>
      <w:r w:rsidRPr="1237488C" w:rsidR="4AE62498">
        <w:rPr>
          <w:rFonts w:ascii="Arial" w:hAnsi="Arial" w:eastAsia="Arial" w:cs="Arial"/>
          <w:color w:val="auto"/>
          <w:sz w:val="24"/>
          <w:szCs w:val="24"/>
        </w:rPr>
        <w:t>s</w:t>
      </w:r>
      <w:r w:rsidRPr="1237488C" w:rsidR="4AE62498">
        <w:rPr>
          <w:rFonts w:ascii="Arial" w:hAnsi="Arial" w:eastAsia="Arial" w:cs="Arial"/>
          <w:color w:val="auto"/>
          <w:sz w:val="24"/>
          <w:szCs w:val="24"/>
        </w:rPr>
        <w:t>u</w:t>
      </w:r>
      <w:r w:rsidRPr="1237488C" w:rsidR="4AE62498">
        <w:rPr>
          <w:rFonts w:ascii="Arial" w:hAnsi="Arial" w:eastAsia="Arial" w:cs="Arial"/>
          <w:color w:val="auto"/>
          <w:sz w:val="24"/>
          <w:szCs w:val="24"/>
        </w:rPr>
        <w:t>g</w:t>
      </w:r>
      <w:r w:rsidRPr="1237488C" w:rsidR="4AE62498">
        <w:rPr>
          <w:rFonts w:ascii="Arial" w:hAnsi="Arial" w:eastAsia="Arial" w:cs="Arial"/>
          <w:color w:val="auto"/>
          <w:sz w:val="24"/>
          <w:szCs w:val="24"/>
        </w:rPr>
        <w:t>g</w:t>
      </w:r>
      <w:r w:rsidRPr="1237488C" w:rsidR="4AE62498">
        <w:rPr>
          <w:rFonts w:ascii="Arial" w:hAnsi="Arial" w:eastAsia="Arial" w:cs="Arial"/>
          <w:color w:val="auto"/>
          <w:sz w:val="24"/>
          <w:szCs w:val="24"/>
        </w:rPr>
        <w:t>e</w:t>
      </w:r>
      <w:r w:rsidRPr="1237488C" w:rsidR="4AE62498">
        <w:rPr>
          <w:rFonts w:ascii="Arial" w:hAnsi="Arial" w:eastAsia="Arial" w:cs="Arial"/>
          <w:color w:val="auto"/>
          <w:sz w:val="24"/>
          <w:szCs w:val="24"/>
        </w:rPr>
        <w:t>s</w:t>
      </w:r>
      <w:r w:rsidRPr="1237488C" w:rsidR="4AE62498">
        <w:rPr>
          <w:rFonts w:ascii="Arial" w:hAnsi="Arial" w:eastAsia="Arial" w:cs="Arial"/>
          <w:color w:val="auto"/>
          <w:sz w:val="24"/>
          <w:szCs w:val="24"/>
        </w:rPr>
        <w:t>t</w:t>
      </w:r>
      <w:r w:rsidRPr="1237488C" w:rsidR="4AE62498">
        <w:rPr>
          <w:rFonts w:ascii="Arial" w:hAnsi="Arial" w:eastAsia="Arial" w:cs="Arial"/>
          <w:color w:val="auto"/>
          <w:sz w:val="24"/>
          <w:szCs w:val="24"/>
        </w:rPr>
        <w:t>i</w:t>
      </w:r>
      <w:r w:rsidRPr="1237488C" w:rsidR="4AE62498">
        <w:rPr>
          <w:rFonts w:ascii="Arial" w:hAnsi="Arial" w:eastAsia="Arial" w:cs="Arial"/>
          <w:color w:val="auto"/>
          <w:sz w:val="24"/>
          <w:szCs w:val="24"/>
        </w:rPr>
        <w:t>n</w:t>
      </w:r>
      <w:r w:rsidRPr="1237488C" w:rsidR="4AE62498">
        <w:rPr>
          <w:rFonts w:ascii="Arial" w:hAnsi="Arial" w:eastAsia="Arial" w:cs="Arial"/>
          <w:color w:val="auto"/>
          <w:sz w:val="24"/>
          <w:szCs w:val="24"/>
        </w:rPr>
        <w:t>g</w:t>
      </w:r>
      <w:r w:rsidRPr="1237488C" w:rsidR="4AE62498">
        <w:rPr>
          <w:rFonts w:ascii="Arial" w:hAnsi="Arial" w:eastAsia="Arial" w:cs="Arial"/>
          <w:color w:val="auto"/>
          <w:sz w:val="24"/>
          <w:szCs w:val="24"/>
        </w:rPr>
        <w:t xml:space="preserve"> </w:t>
      </w:r>
      <w:r w:rsidRPr="1237488C" w:rsidR="4AE62498">
        <w:rPr>
          <w:rFonts w:ascii="Arial" w:hAnsi="Arial" w:eastAsia="Arial" w:cs="Arial"/>
          <w:color w:val="auto"/>
          <w:sz w:val="24"/>
          <w:szCs w:val="24"/>
        </w:rPr>
        <w:t>t</w:t>
      </w:r>
      <w:r w:rsidRPr="1237488C" w:rsidR="4AE62498">
        <w:rPr>
          <w:rFonts w:ascii="Arial" w:hAnsi="Arial" w:eastAsia="Arial" w:cs="Arial"/>
          <w:color w:val="auto"/>
          <w:sz w:val="24"/>
          <w:szCs w:val="24"/>
        </w:rPr>
        <w:t>h</w:t>
      </w:r>
      <w:r w:rsidRPr="1237488C" w:rsidR="4AE62498">
        <w:rPr>
          <w:rFonts w:ascii="Arial" w:hAnsi="Arial" w:eastAsia="Arial" w:cs="Arial"/>
          <w:color w:val="auto"/>
          <w:sz w:val="24"/>
          <w:szCs w:val="24"/>
        </w:rPr>
        <w:t>a</w:t>
      </w:r>
      <w:r w:rsidRPr="1237488C" w:rsidR="4AE62498">
        <w:rPr>
          <w:rFonts w:ascii="Arial" w:hAnsi="Arial" w:eastAsia="Arial" w:cs="Arial"/>
          <w:color w:val="auto"/>
          <w:sz w:val="24"/>
          <w:szCs w:val="24"/>
        </w:rPr>
        <w:t>t</w:t>
      </w:r>
      <w:r w:rsidRPr="1237488C" w:rsidR="4AE62498">
        <w:rPr>
          <w:rFonts w:ascii="Arial" w:hAnsi="Arial" w:eastAsia="Arial" w:cs="Arial"/>
          <w:color w:val="auto"/>
          <w:sz w:val="24"/>
          <w:szCs w:val="24"/>
        </w:rPr>
        <w:t xml:space="preserve"> </w:t>
      </w:r>
      <w:r w:rsidRPr="1237488C" w:rsidR="4AE62498">
        <w:rPr>
          <w:rFonts w:ascii="Arial" w:hAnsi="Arial" w:eastAsia="Arial" w:cs="Arial"/>
          <w:color w:val="auto"/>
          <w:sz w:val="24"/>
          <w:szCs w:val="24"/>
        </w:rPr>
        <w:t>t</w:t>
      </w:r>
      <w:r w:rsidRPr="1237488C" w:rsidR="4AE62498">
        <w:rPr>
          <w:rFonts w:ascii="Arial" w:hAnsi="Arial" w:eastAsia="Arial" w:cs="Arial"/>
          <w:color w:val="auto"/>
          <w:sz w:val="24"/>
          <w:szCs w:val="24"/>
        </w:rPr>
        <w:t>h</w:t>
      </w:r>
      <w:r w:rsidRPr="1237488C" w:rsidR="4AE62498">
        <w:rPr>
          <w:rFonts w:ascii="Arial" w:hAnsi="Arial" w:eastAsia="Arial" w:cs="Arial"/>
          <w:color w:val="auto"/>
          <w:sz w:val="24"/>
          <w:szCs w:val="24"/>
        </w:rPr>
        <w:t>e</w:t>
      </w:r>
      <w:r w:rsidRPr="1237488C" w:rsidR="4AE62498">
        <w:rPr>
          <w:rFonts w:ascii="Arial" w:hAnsi="Arial" w:eastAsia="Arial" w:cs="Arial"/>
          <w:color w:val="auto"/>
          <w:sz w:val="24"/>
          <w:szCs w:val="24"/>
        </w:rPr>
        <w:t xml:space="preserve"> </w:t>
      </w:r>
      <w:r w:rsidRPr="1237488C" w:rsidR="4AE62498">
        <w:rPr>
          <w:rFonts w:ascii="Arial" w:hAnsi="Arial" w:eastAsia="Arial" w:cs="Arial"/>
          <w:color w:val="auto"/>
          <w:sz w:val="24"/>
          <w:szCs w:val="24"/>
        </w:rPr>
        <w:t>a</w:t>
      </w:r>
      <w:r w:rsidRPr="1237488C" w:rsidR="4AE62498">
        <w:rPr>
          <w:rFonts w:ascii="Arial" w:hAnsi="Arial" w:eastAsia="Arial" w:cs="Arial"/>
          <w:color w:val="auto"/>
          <w:sz w:val="24"/>
          <w:szCs w:val="24"/>
        </w:rPr>
        <w:t>s</w:t>
      </w:r>
      <w:r w:rsidRPr="1237488C" w:rsidR="4AE62498">
        <w:rPr>
          <w:rFonts w:ascii="Arial" w:hAnsi="Arial" w:eastAsia="Arial" w:cs="Arial"/>
          <w:color w:val="auto"/>
          <w:sz w:val="24"/>
          <w:szCs w:val="24"/>
        </w:rPr>
        <w:t>s</w:t>
      </w:r>
      <w:r w:rsidRPr="1237488C" w:rsidR="4AE62498">
        <w:rPr>
          <w:rFonts w:ascii="Arial" w:hAnsi="Arial" w:eastAsia="Arial" w:cs="Arial"/>
          <w:color w:val="auto"/>
          <w:sz w:val="24"/>
          <w:szCs w:val="24"/>
        </w:rPr>
        <w:t>e</w:t>
      </w:r>
      <w:r w:rsidRPr="1237488C" w:rsidR="4AE62498">
        <w:rPr>
          <w:rFonts w:ascii="Arial" w:hAnsi="Arial" w:eastAsia="Arial" w:cs="Arial"/>
          <w:color w:val="auto"/>
          <w:sz w:val="24"/>
          <w:szCs w:val="24"/>
        </w:rPr>
        <w:t>s</w:t>
      </w:r>
      <w:r w:rsidRPr="1237488C" w:rsidR="4AE62498">
        <w:rPr>
          <w:rFonts w:ascii="Arial" w:hAnsi="Arial" w:eastAsia="Arial" w:cs="Arial"/>
          <w:color w:val="auto"/>
          <w:sz w:val="24"/>
          <w:szCs w:val="24"/>
        </w:rPr>
        <w:t>s</w:t>
      </w:r>
      <w:r w:rsidRPr="1237488C" w:rsidR="4AE62498">
        <w:rPr>
          <w:rFonts w:ascii="Arial" w:hAnsi="Arial" w:eastAsia="Arial" w:cs="Arial"/>
          <w:color w:val="auto"/>
          <w:sz w:val="24"/>
          <w:szCs w:val="24"/>
        </w:rPr>
        <w:t>m</w:t>
      </w:r>
      <w:r w:rsidRPr="1237488C" w:rsidR="4AE62498">
        <w:rPr>
          <w:rFonts w:ascii="Arial" w:hAnsi="Arial" w:eastAsia="Arial" w:cs="Arial"/>
          <w:color w:val="auto"/>
          <w:sz w:val="24"/>
          <w:szCs w:val="24"/>
        </w:rPr>
        <w:t>e</w:t>
      </w:r>
      <w:r w:rsidRPr="1237488C" w:rsidR="4AE62498">
        <w:rPr>
          <w:rFonts w:ascii="Arial" w:hAnsi="Arial" w:eastAsia="Arial" w:cs="Arial"/>
          <w:color w:val="auto"/>
          <w:sz w:val="24"/>
          <w:szCs w:val="24"/>
        </w:rPr>
        <w:t>n</w:t>
      </w:r>
      <w:r w:rsidRPr="1237488C" w:rsidR="4AE62498">
        <w:rPr>
          <w:rFonts w:ascii="Arial" w:hAnsi="Arial" w:eastAsia="Arial" w:cs="Arial"/>
          <w:color w:val="auto"/>
          <w:sz w:val="24"/>
          <w:szCs w:val="24"/>
        </w:rPr>
        <w:t>t</w:t>
      </w:r>
      <w:r w:rsidRPr="1237488C" w:rsidR="4AE62498">
        <w:rPr>
          <w:rFonts w:ascii="Arial" w:hAnsi="Arial" w:eastAsia="Arial" w:cs="Arial"/>
          <w:color w:val="auto"/>
          <w:sz w:val="24"/>
          <w:szCs w:val="24"/>
        </w:rPr>
        <w:t>s</w:t>
      </w:r>
      <w:r w:rsidRPr="1237488C" w:rsidR="4AE62498">
        <w:rPr>
          <w:rFonts w:ascii="Arial" w:hAnsi="Arial" w:eastAsia="Arial" w:cs="Arial"/>
          <w:color w:val="auto"/>
          <w:sz w:val="24"/>
          <w:szCs w:val="24"/>
        </w:rPr>
        <w:t xml:space="preserve"> </w:t>
      </w:r>
      <w:r w:rsidRPr="1237488C" w:rsidR="390C8A69">
        <w:rPr>
          <w:rFonts w:ascii="Arial" w:hAnsi="Arial" w:eastAsia="Arial" w:cs="Arial"/>
          <w:color w:val="auto"/>
          <w:sz w:val="24"/>
          <w:szCs w:val="24"/>
        </w:rPr>
        <w:t xml:space="preserve">prohibit </w:t>
      </w:r>
      <w:r w:rsidRPr="1237488C" w:rsidR="631C6511">
        <w:rPr>
          <w:rFonts w:ascii="Arial" w:hAnsi="Arial" w:eastAsia="Arial" w:cs="Arial"/>
          <w:color w:val="auto"/>
          <w:sz w:val="24"/>
          <w:szCs w:val="24"/>
        </w:rPr>
        <w:t>students'</w:t>
      </w:r>
      <w:r w:rsidRPr="1237488C" w:rsidR="390C8A69">
        <w:rPr>
          <w:rFonts w:ascii="Arial" w:hAnsi="Arial" w:eastAsia="Arial" w:cs="Arial"/>
          <w:color w:val="auto"/>
          <w:sz w:val="24"/>
          <w:szCs w:val="24"/>
        </w:rPr>
        <w:t xml:space="preserve"> abilities to show genuine </w:t>
      </w:r>
      <w:r w:rsidRPr="1237488C" w:rsidR="0BD4A2DF">
        <w:rPr>
          <w:rFonts w:ascii="Arial" w:hAnsi="Arial" w:eastAsia="Arial" w:cs="Arial"/>
          <w:color w:val="auto"/>
          <w:sz w:val="24"/>
          <w:szCs w:val="24"/>
        </w:rPr>
        <w:t>learning but</w:t>
      </w:r>
      <w:r w:rsidRPr="1237488C" w:rsidR="0BD4A2DF">
        <w:rPr>
          <w:rFonts w:ascii="Arial" w:hAnsi="Arial" w:eastAsia="Arial" w:cs="Arial"/>
          <w:color w:val="auto"/>
          <w:sz w:val="24"/>
          <w:szCs w:val="24"/>
        </w:rPr>
        <w:t xml:space="preserve"> </w:t>
      </w:r>
      <w:r w:rsidRPr="1237488C" w:rsidR="390C8A69">
        <w:rPr>
          <w:rFonts w:ascii="Arial" w:hAnsi="Arial" w:eastAsia="Arial" w:cs="Arial"/>
          <w:color w:val="auto"/>
          <w:sz w:val="24"/>
          <w:szCs w:val="24"/>
        </w:rPr>
        <w:t xml:space="preserve">instead encourage them to transfer a set of answers from rehearsed and </w:t>
      </w:r>
      <w:r w:rsidRPr="1237488C" w:rsidR="0FF706A1">
        <w:rPr>
          <w:rFonts w:ascii="Arial" w:hAnsi="Arial" w:eastAsia="Arial" w:cs="Arial"/>
          <w:color w:val="auto"/>
          <w:sz w:val="24"/>
          <w:szCs w:val="24"/>
        </w:rPr>
        <w:t>prescriptive</w:t>
      </w:r>
      <w:r w:rsidRPr="1237488C" w:rsidR="390C8A69">
        <w:rPr>
          <w:rFonts w:ascii="Arial" w:hAnsi="Arial" w:eastAsia="Arial" w:cs="Arial"/>
          <w:color w:val="auto"/>
          <w:sz w:val="24"/>
          <w:szCs w:val="24"/>
        </w:rPr>
        <w:t xml:space="preserve"> lessons. </w:t>
      </w:r>
      <w:r w:rsidRPr="1237488C" w:rsidR="289C983B">
        <w:rPr>
          <w:rFonts w:ascii="Arial" w:hAnsi="Arial" w:eastAsia="Arial" w:cs="Arial"/>
          <w:color w:val="auto"/>
          <w:sz w:val="24"/>
          <w:szCs w:val="24"/>
        </w:rPr>
        <w:t>Despite the curriculum reform proposing a shift in</w:t>
      </w:r>
      <w:r w:rsidRPr="1237488C" w:rsidR="16737787">
        <w:rPr>
          <w:rFonts w:ascii="Arial" w:hAnsi="Arial" w:eastAsia="Arial" w:cs="Arial"/>
          <w:color w:val="auto"/>
          <w:sz w:val="24"/>
          <w:szCs w:val="24"/>
        </w:rPr>
        <w:t xml:space="preserve"> </w:t>
      </w:r>
      <w:r w:rsidRPr="1237488C" w:rsidR="0551261F">
        <w:rPr>
          <w:rFonts w:ascii="Arial" w:hAnsi="Arial" w:eastAsia="Arial" w:cs="Arial"/>
          <w:color w:val="auto"/>
          <w:sz w:val="24"/>
          <w:szCs w:val="24"/>
        </w:rPr>
        <w:t xml:space="preserve">attitudes towards assessment, summative assessment strategies </w:t>
      </w:r>
      <w:r w:rsidRPr="1237488C" w:rsidR="0551261F">
        <w:rPr>
          <w:rFonts w:ascii="Arial" w:hAnsi="Arial" w:eastAsia="Arial" w:cs="Arial"/>
          <w:color w:val="auto"/>
          <w:sz w:val="24"/>
          <w:szCs w:val="24"/>
        </w:rPr>
        <w:t>still seem to underpin</w:t>
      </w:r>
      <w:r w:rsidRPr="1237488C" w:rsidR="0551261F">
        <w:rPr>
          <w:rFonts w:ascii="Arial" w:hAnsi="Arial" w:eastAsia="Arial" w:cs="Arial"/>
          <w:color w:val="auto"/>
          <w:sz w:val="24"/>
          <w:szCs w:val="24"/>
        </w:rPr>
        <w:t xml:space="preserve"> this policy. </w:t>
      </w:r>
    </w:p>
    <w:p w:rsidR="2B0B036C" w:rsidP="1237488C" w:rsidRDefault="2B0B036C" w14:paraId="195E236E" w14:textId="2364812A">
      <w:pPr>
        <w:spacing w:line="360" w:lineRule="auto"/>
        <w:rPr>
          <w:rFonts w:ascii="Arial" w:hAnsi="Arial" w:eastAsia="Arial" w:cs="Arial"/>
          <w:color w:val="auto"/>
          <w:sz w:val="24"/>
          <w:szCs w:val="24"/>
        </w:rPr>
      </w:pPr>
      <w:r w:rsidRPr="1237488C" w:rsidR="2B0B036C">
        <w:rPr>
          <w:rFonts w:ascii="Arial" w:hAnsi="Arial" w:eastAsia="Arial" w:cs="Arial"/>
          <w:i w:val="0"/>
          <w:iCs w:val="0"/>
          <w:color w:val="auto"/>
          <w:sz w:val="24"/>
          <w:szCs w:val="24"/>
        </w:rPr>
        <w:t xml:space="preserve">At this current time, GCSE qualifications aren’t yet </w:t>
      </w:r>
      <w:r w:rsidRPr="1237488C" w:rsidR="048FB7B3">
        <w:rPr>
          <w:rFonts w:ascii="Arial" w:hAnsi="Arial" w:eastAsia="Arial" w:cs="Arial"/>
          <w:i w:val="0"/>
          <w:iCs w:val="0"/>
          <w:color w:val="auto"/>
          <w:sz w:val="24"/>
          <w:szCs w:val="24"/>
        </w:rPr>
        <w:t>prepared in line with the Curriculum for Wales, this change won’t be fully transferred until 2026 as</w:t>
      </w:r>
      <w:r w:rsidRPr="1237488C" w:rsidR="3F8A2985">
        <w:rPr>
          <w:rFonts w:ascii="Arial" w:hAnsi="Arial" w:eastAsia="Arial" w:cs="Arial"/>
          <w:i w:val="0"/>
          <w:iCs w:val="0"/>
          <w:color w:val="auto"/>
          <w:sz w:val="24"/>
          <w:szCs w:val="24"/>
        </w:rPr>
        <w:t xml:space="preserve"> </w:t>
      </w:r>
      <w:r w:rsidRPr="1237488C" w:rsidR="00ED62DA">
        <w:rPr>
          <w:rFonts w:ascii="Arial" w:hAnsi="Arial" w:eastAsia="Arial" w:cs="Arial"/>
          <w:i w:val="0"/>
          <w:iCs w:val="0"/>
          <w:color w:val="auto"/>
          <w:sz w:val="24"/>
          <w:szCs w:val="24"/>
        </w:rPr>
        <w:t xml:space="preserve">the 3- 16-year continuum has not been expected to be fully established </w:t>
      </w:r>
      <w:r w:rsidRPr="1237488C" w:rsidR="1FDA0A38">
        <w:rPr>
          <w:rFonts w:ascii="Arial" w:hAnsi="Arial" w:eastAsia="Arial" w:cs="Arial"/>
          <w:i w:val="0"/>
          <w:iCs w:val="0"/>
          <w:color w:val="auto"/>
          <w:sz w:val="24"/>
          <w:szCs w:val="24"/>
        </w:rPr>
        <w:t>until this time, when the final implementation stages of the Curriculum for Wales take place (Welsh Government</w:t>
      </w:r>
      <w:r w:rsidRPr="1237488C" w:rsidR="60D3752C">
        <w:rPr>
          <w:rFonts w:ascii="Arial" w:hAnsi="Arial" w:eastAsia="Arial" w:cs="Arial"/>
          <w:i w:val="0"/>
          <w:iCs w:val="0"/>
          <w:color w:val="auto"/>
          <w:sz w:val="24"/>
          <w:szCs w:val="24"/>
        </w:rPr>
        <w:t xml:space="preserve"> a</w:t>
      </w:r>
      <w:r w:rsidRPr="1237488C" w:rsidR="1FDA0A38">
        <w:rPr>
          <w:rFonts w:ascii="Arial" w:hAnsi="Arial" w:eastAsia="Arial" w:cs="Arial"/>
          <w:i w:val="0"/>
          <w:iCs w:val="0"/>
          <w:color w:val="auto"/>
          <w:sz w:val="24"/>
          <w:szCs w:val="24"/>
        </w:rPr>
        <w:t>, 20</w:t>
      </w:r>
      <w:r w:rsidRPr="1237488C" w:rsidR="14ADB100">
        <w:rPr>
          <w:rFonts w:ascii="Arial" w:hAnsi="Arial" w:eastAsia="Arial" w:cs="Arial"/>
          <w:i w:val="0"/>
          <w:iCs w:val="0"/>
          <w:color w:val="auto"/>
          <w:sz w:val="24"/>
          <w:szCs w:val="24"/>
        </w:rPr>
        <w:t>2</w:t>
      </w:r>
      <w:r w:rsidRPr="1237488C" w:rsidR="1FDA0A38">
        <w:rPr>
          <w:rFonts w:ascii="Arial" w:hAnsi="Arial" w:eastAsia="Arial" w:cs="Arial"/>
          <w:i w:val="0"/>
          <w:iCs w:val="0"/>
          <w:color w:val="auto"/>
          <w:sz w:val="24"/>
          <w:szCs w:val="24"/>
        </w:rPr>
        <w:t xml:space="preserve">4). </w:t>
      </w:r>
      <w:r w:rsidRPr="1237488C" w:rsidR="264B43E0">
        <w:rPr>
          <w:rFonts w:ascii="Arial" w:hAnsi="Arial" w:eastAsia="Arial" w:cs="Arial"/>
          <w:i w:val="0"/>
          <w:iCs w:val="0"/>
          <w:color w:val="auto"/>
          <w:sz w:val="24"/>
          <w:szCs w:val="24"/>
        </w:rPr>
        <w:t xml:space="preserve">This is a barrier that breaks down the coherency aspect of </w:t>
      </w:r>
      <w:r w:rsidRPr="1237488C" w:rsidR="0CD38EF4">
        <w:rPr>
          <w:rFonts w:ascii="Arial" w:hAnsi="Arial" w:eastAsia="Arial" w:cs="Arial"/>
          <w:i w:val="0"/>
          <w:iCs w:val="0"/>
          <w:color w:val="auto"/>
          <w:sz w:val="24"/>
          <w:szCs w:val="24"/>
        </w:rPr>
        <w:t xml:space="preserve">education when </w:t>
      </w:r>
      <w:r w:rsidRPr="1237488C" w:rsidR="264B43E0">
        <w:rPr>
          <w:rFonts w:ascii="Arial" w:hAnsi="Arial" w:eastAsia="Arial" w:cs="Arial"/>
          <w:i w:val="0"/>
          <w:iCs w:val="0"/>
          <w:color w:val="auto"/>
          <w:sz w:val="24"/>
          <w:szCs w:val="24"/>
        </w:rPr>
        <w:t xml:space="preserve">children </w:t>
      </w:r>
      <w:r w:rsidRPr="1237488C" w:rsidR="0EBB6AE2">
        <w:rPr>
          <w:rFonts w:ascii="Arial" w:hAnsi="Arial" w:eastAsia="Arial" w:cs="Arial"/>
          <w:i w:val="0"/>
          <w:iCs w:val="0"/>
          <w:color w:val="auto"/>
          <w:sz w:val="24"/>
          <w:szCs w:val="24"/>
        </w:rPr>
        <w:t xml:space="preserve">are </w:t>
      </w:r>
      <w:r w:rsidRPr="1237488C" w:rsidR="264B43E0">
        <w:rPr>
          <w:rFonts w:ascii="Arial" w:hAnsi="Arial" w:eastAsia="Arial" w:cs="Arial"/>
          <w:i w:val="0"/>
          <w:iCs w:val="0"/>
          <w:color w:val="auto"/>
          <w:sz w:val="24"/>
          <w:szCs w:val="24"/>
        </w:rPr>
        <w:t>receiving differen</w:t>
      </w:r>
      <w:r w:rsidRPr="1237488C" w:rsidR="0D691ED3">
        <w:rPr>
          <w:rFonts w:ascii="Arial" w:hAnsi="Arial" w:eastAsia="Arial" w:cs="Arial"/>
          <w:i w:val="0"/>
          <w:iCs w:val="0"/>
          <w:color w:val="auto"/>
          <w:sz w:val="24"/>
          <w:szCs w:val="24"/>
        </w:rPr>
        <w:t>t forms of education throughout one journey of learning</w:t>
      </w:r>
      <w:r w:rsidRPr="1237488C" w:rsidR="120C84FD">
        <w:rPr>
          <w:rFonts w:ascii="Arial" w:hAnsi="Arial" w:eastAsia="Arial" w:cs="Arial"/>
          <w:i w:val="0"/>
          <w:iCs w:val="0"/>
          <w:color w:val="auto"/>
          <w:sz w:val="24"/>
          <w:szCs w:val="24"/>
        </w:rPr>
        <w:t xml:space="preserve">, particularly at such a crucial time. When surveyed in 2022, 46% of senior staff in schools </w:t>
      </w:r>
      <w:r w:rsidRPr="1237488C" w:rsidR="120C84FD">
        <w:rPr>
          <w:rFonts w:ascii="Arial" w:hAnsi="Arial" w:eastAsia="Arial" w:cs="Arial"/>
          <w:color w:val="auto"/>
          <w:sz w:val="24"/>
          <w:szCs w:val="24"/>
        </w:rPr>
        <w:t>actually responded</w:t>
      </w:r>
      <w:r w:rsidRPr="1237488C" w:rsidR="120C84FD">
        <w:rPr>
          <w:rFonts w:ascii="Arial" w:hAnsi="Arial" w:eastAsia="Arial" w:cs="Arial"/>
          <w:color w:val="auto"/>
          <w:sz w:val="24"/>
          <w:szCs w:val="24"/>
        </w:rPr>
        <w:t xml:space="preserve"> that they were unsure on what had changed since the curriculum </w:t>
      </w:r>
      <w:r w:rsidRPr="1237488C" w:rsidR="59A49421">
        <w:rPr>
          <w:rFonts w:ascii="Arial" w:hAnsi="Arial" w:eastAsia="Arial" w:cs="Arial"/>
          <w:color w:val="auto"/>
          <w:sz w:val="24"/>
          <w:szCs w:val="24"/>
        </w:rPr>
        <w:t>reform</w:t>
      </w:r>
      <w:r w:rsidRPr="1237488C" w:rsidR="120C84FD">
        <w:rPr>
          <w:rFonts w:ascii="Arial" w:hAnsi="Arial" w:eastAsia="Arial" w:cs="Arial"/>
          <w:color w:val="auto"/>
          <w:sz w:val="24"/>
          <w:szCs w:val="24"/>
        </w:rPr>
        <w:t xml:space="preserve"> and </w:t>
      </w:r>
      <w:r w:rsidRPr="1237488C" w:rsidR="120C84FD">
        <w:rPr>
          <w:rFonts w:ascii="Arial" w:hAnsi="Arial" w:eastAsia="Arial" w:cs="Arial"/>
          <w:color w:val="auto"/>
          <w:sz w:val="24"/>
          <w:szCs w:val="24"/>
        </w:rPr>
        <w:t>couldn’t</w:t>
      </w:r>
      <w:r w:rsidRPr="1237488C" w:rsidR="120C84FD">
        <w:rPr>
          <w:rFonts w:ascii="Arial" w:hAnsi="Arial" w:eastAsia="Arial" w:cs="Arial"/>
          <w:color w:val="auto"/>
          <w:sz w:val="24"/>
          <w:szCs w:val="24"/>
        </w:rPr>
        <w:t xml:space="preserve"> explain the new expectations for assessment (Robinson, 2022). Again, </w:t>
      </w:r>
      <w:r w:rsidRPr="1237488C" w:rsidR="4558B494">
        <w:rPr>
          <w:rFonts w:ascii="Arial" w:hAnsi="Arial" w:eastAsia="Arial" w:cs="Arial"/>
          <w:color w:val="auto"/>
          <w:sz w:val="24"/>
          <w:szCs w:val="24"/>
        </w:rPr>
        <w:t>an</w:t>
      </w:r>
      <w:r w:rsidRPr="1237488C" w:rsidR="5D633C94">
        <w:rPr>
          <w:rFonts w:ascii="Arial" w:hAnsi="Arial" w:eastAsia="Arial" w:cs="Arial"/>
          <w:color w:val="auto"/>
          <w:sz w:val="24"/>
          <w:szCs w:val="24"/>
        </w:rPr>
        <w:t xml:space="preserve"> </w:t>
      </w:r>
      <w:r w:rsidRPr="1237488C" w:rsidR="4A58B360">
        <w:rPr>
          <w:rFonts w:ascii="Arial" w:hAnsi="Arial" w:eastAsia="Arial" w:cs="Arial"/>
          <w:color w:val="auto"/>
          <w:sz w:val="24"/>
          <w:szCs w:val="24"/>
        </w:rPr>
        <w:t xml:space="preserve">implication of policy that is leaving detriment on education standards. </w:t>
      </w:r>
      <w:r w:rsidRPr="1237488C" w:rsidR="5133DC1E">
        <w:rPr>
          <w:rFonts w:ascii="Arial" w:hAnsi="Arial" w:eastAsia="Arial" w:cs="Arial"/>
          <w:color w:val="auto"/>
          <w:sz w:val="24"/>
          <w:szCs w:val="24"/>
        </w:rPr>
        <w:t>An interesting study conducted by Samuelsson (202</w:t>
      </w:r>
      <w:r w:rsidRPr="1237488C" w:rsidR="6BBEE042">
        <w:rPr>
          <w:rFonts w:ascii="Arial" w:hAnsi="Arial" w:eastAsia="Arial" w:cs="Arial"/>
          <w:color w:val="auto"/>
          <w:sz w:val="24"/>
          <w:szCs w:val="24"/>
        </w:rPr>
        <w:t>3</w:t>
      </w:r>
      <w:r w:rsidRPr="1237488C" w:rsidR="5133DC1E">
        <w:rPr>
          <w:rFonts w:ascii="Arial" w:hAnsi="Arial" w:eastAsia="Arial" w:cs="Arial"/>
          <w:color w:val="auto"/>
          <w:sz w:val="24"/>
          <w:szCs w:val="24"/>
        </w:rPr>
        <w:t xml:space="preserve">) highlighted the negative impact policy makers have </w:t>
      </w:r>
      <w:r w:rsidRPr="1237488C" w:rsidR="3F10E975">
        <w:rPr>
          <w:rFonts w:ascii="Arial" w:hAnsi="Arial" w:eastAsia="Arial" w:cs="Arial"/>
          <w:color w:val="auto"/>
          <w:sz w:val="24"/>
          <w:szCs w:val="24"/>
        </w:rPr>
        <w:t xml:space="preserve">on their audience </w:t>
      </w:r>
      <w:r w:rsidRPr="1237488C" w:rsidR="097C37DD">
        <w:rPr>
          <w:rFonts w:ascii="Arial" w:hAnsi="Arial" w:eastAsia="Arial" w:cs="Arial"/>
          <w:color w:val="auto"/>
          <w:sz w:val="24"/>
          <w:szCs w:val="24"/>
        </w:rPr>
        <w:t xml:space="preserve">due to the hierarchy of </w:t>
      </w:r>
      <w:r w:rsidRPr="1237488C" w:rsidR="451FE60D">
        <w:rPr>
          <w:rFonts w:ascii="Arial" w:hAnsi="Arial" w:eastAsia="Arial" w:cs="Arial"/>
          <w:color w:val="auto"/>
          <w:sz w:val="24"/>
          <w:szCs w:val="24"/>
        </w:rPr>
        <w:t xml:space="preserve">policy writing, implementation and </w:t>
      </w:r>
      <w:r w:rsidRPr="1237488C" w:rsidR="599B411A">
        <w:rPr>
          <w:rFonts w:ascii="Arial" w:hAnsi="Arial" w:eastAsia="Arial" w:cs="Arial"/>
          <w:color w:val="auto"/>
          <w:sz w:val="24"/>
          <w:szCs w:val="24"/>
        </w:rPr>
        <w:t xml:space="preserve">then </w:t>
      </w:r>
      <w:r w:rsidRPr="1237488C" w:rsidR="451FE60D">
        <w:rPr>
          <w:rFonts w:ascii="Arial" w:hAnsi="Arial" w:eastAsia="Arial" w:cs="Arial"/>
          <w:color w:val="auto"/>
          <w:sz w:val="24"/>
          <w:szCs w:val="24"/>
        </w:rPr>
        <w:t xml:space="preserve">practice. Policy makers are often guilty </w:t>
      </w:r>
      <w:r w:rsidRPr="1237488C" w:rsidR="319EC7DE">
        <w:rPr>
          <w:rFonts w:ascii="Arial" w:hAnsi="Arial" w:eastAsia="Arial" w:cs="Arial"/>
          <w:color w:val="auto"/>
          <w:sz w:val="24"/>
          <w:szCs w:val="24"/>
        </w:rPr>
        <w:t>of having a bureaucratic approach with arrogance to the impact on the stakehol</w:t>
      </w:r>
      <w:r w:rsidRPr="1237488C" w:rsidR="7AC1B9D8">
        <w:rPr>
          <w:rFonts w:ascii="Arial" w:hAnsi="Arial" w:eastAsia="Arial" w:cs="Arial"/>
          <w:color w:val="auto"/>
          <w:sz w:val="24"/>
          <w:szCs w:val="24"/>
        </w:rPr>
        <w:t>ders. In turn,</w:t>
      </w:r>
      <w:r w:rsidRPr="1237488C" w:rsidR="2177E3A5">
        <w:rPr>
          <w:rFonts w:ascii="Arial" w:hAnsi="Arial" w:eastAsia="Arial" w:cs="Arial"/>
          <w:color w:val="auto"/>
          <w:sz w:val="24"/>
          <w:szCs w:val="24"/>
        </w:rPr>
        <w:t xml:space="preserve"> creating an education system that is a collection of quantitative data of pass and fail grades without a true description </w:t>
      </w:r>
      <w:r w:rsidRPr="1237488C" w:rsidR="1620CEC6">
        <w:rPr>
          <w:rFonts w:ascii="Arial" w:hAnsi="Arial" w:eastAsia="Arial" w:cs="Arial"/>
          <w:color w:val="auto"/>
          <w:sz w:val="24"/>
          <w:szCs w:val="24"/>
        </w:rPr>
        <w:t xml:space="preserve">of students learnt skills and achievements. </w:t>
      </w:r>
      <w:r w:rsidRPr="1237488C" w:rsidR="6226651B">
        <w:rPr>
          <w:rFonts w:ascii="Arial" w:hAnsi="Arial" w:eastAsia="Arial" w:cs="Arial"/>
          <w:color w:val="auto"/>
          <w:sz w:val="24"/>
          <w:szCs w:val="24"/>
        </w:rPr>
        <w:t xml:space="preserve">This is </w:t>
      </w:r>
      <w:r w:rsidRPr="1237488C" w:rsidR="7ACAED8F">
        <w:rPr>
          <w:rFonts w:ascii="Arial" w:hAnsi="Arial" w:eastAsia="Arial" w:cs="Arial"/>
          <w:color w:val="auto"/>
          <w:sz w:val="24"/>
          <w:szCs w:val="24"/>
        </w:rPr>
        <w:t>parallel</w:t>
      </w:r>
      <w:r w:rsidRPr="1237488C" w:rsidR="6226651B">
        <w:rPr>
          <w:rFonts w:ascii="Arial" w:hAnsi="Arial" w:eastAsia="Arial" w:cs="Arial"/>
          <w:color w:val="auto"/>
          <w:sz w:val="24"/>
          <w:szCs w:val="24"/>
        </w:rPr>
        <w:t xml:space="preserve"> to Titley, </w:t>
      </w:r>
      <w:r w:rsidRPr="1237488C" w:rsidR="6226651B">
        <w:rPr>
          <w:rFonts w:ascii="Arial" w:hAnsi="Arial" w:eastAsia="Arial" w:cs="Arial"/>
          <w:color w:val="auto"/>
          <w:sz w:val="24"/>
          <w:szCs w:val="24"/>
        </w:rPr>
        <w:t>Davies</w:t>
      </w:r>
      <w:r w:rsidRPr="1237488C" w:rsidR="6226651B">
        <w:rPr>
          <w:rFonts w:ascii="Arial" w:hAnsi="Arial" w:eastAsia="Arial" w:cs="Arial"/>
          <w:color w:val="auto"/>
          <w:sz w:val="24"/>
          <w:szCs w:val="24"/>
        </w:rPr>
        <w:t xml:space="preserve"> and Atherton (2020) views on GCSE’s lack of purpose</w:t>
      </w:r>
      <w:r w:rsidRPr="1237488C" w:rsidR="4B97BC34">
        <w:rPr>
          <w:rFonts w:ascii="Arial" w:hAnsi="Arial" w:eastAsia="Arial" w:cs="Arial"/>
          <w:color w:val="auto"/>
          <w:sz w:val="24"/>
          <w:szCs w:val="24"/>
        </w:rPr>
        <w:t xml:space="preserve">. </w:t>
      </w:r>
    </w:p>
    <w:p w:rsidR="3CE4E192" w:rsidP="1237488C" w:rsidRDefault="3CE4E192" w14:paraId="57E6BB93" w14:textId="33A6557E">
      <w:pPr>
        <w:spacing w:line="360" w:lineRule="auto"/>
        <w:rPr>
          <w:rFonts w:ascii="Arial" w:hAnsi="Arial" w:eastAsia="Arial" w:cs="Arial"/>
          <w:b w:val="0"/>
          <w:bCs w:val="0"/>
          <w:i w:val="0"/>
          <w:iCs w:val="0"/>
          <w:caps w:val="0"/>
          <w:smallCaps w:val="0"/>
          <w:noProof w:val="0"/>
          <w:color w:val="auto"/>
          <w:sz w:val="24"/>
          <w:szCs w:val="24"/>
          <w:lang w:val="en-US"/>
        </w:rPr>
      </w:pPr>
      <w:r w:rsidRPr="1237488C" w:rsidR="3CE4E192">
        <w:rPr>
          <w:rFonts w:ascii="Arial" w:hAnsi="Arial" w:eastAsia="Arial" w:cs="Arial"/>
          <w:color w:val="auto"/>
          <w:sz w:val="24"/>
          <w:szCs w:val="24"/>
        </w:rPr>
        <w:t>It appears the policymakers of this framework have different expectations of the implementation of the policy, compared to the true practice that has unfolded.</w:t>
      </w:r>
      <w:r w:rsidRPr="1237488C" w:rsidR="3CE4E192">
        <w:rPr>
          <w:rFonts w:ascii="Arial" w:hAnsi="Arial" w:eastAsia="Arial" w:cs="Arial"/>
          <w:color w:val="auto"/>
          <w:sz w:val="24"/>
          <w:szCs w:val="24"/>
        </w:rPr>
        <w:t xml:space="preserve"> I see this </w:t>
      </w:r>
      <w:r w:rsidRPr="1237488C" w:rsidR="3CE4E192">
        <w:rPr>
          <w:rFonts w:ascii="Arial" w:hAnsi="Arial" w:eastAsia="Arial" w:cs="Arial"/>
          <w:color w:val="auto"/>
          <w:sz w:val="24"/>
          <w:szCs w:val="24"/>
        </w:rPr>
        <w:t>as a result of</w:t>
      </w:r>
      <w:r w:rsidRPr="1237488C" w:rsidR="3CE4E192">
        <w:rPr>
          <w:rFonts w:ascii="Arial" w:hAnsi="Arial" w:eastAsia="Arial" w:cs="Arial"/>
          <w:color w:val="auto"/>
          <w:sz w:val="24"/>
          <w:szCs w:val="24"/>
        </w:rPr>
        <w:t xml:space="preserve"> inconsistencies of language, guidance and non-negotiables proposed by the policymakers that in turn, have created barriers for implementing policy into practice. For example, the Curriculum for Wales is designed to enable autonomy over </w:t>
      </w:r>
      <w:r w:rsidRPr="1237488C" w:rsidR="4BAE70DD">
        <w:rPr>
          <w:rFonts w:ascii="Arial" w:hAnsi="Arial" w:eastAsia="Arial" w:cs="Arial"/>
          <w:color w:val="auto"/>
          <w:sz w:val="24"/>
          <w:szCs w:val="24"/>
        </w:rPr>
        <w:t>pedagogy</w:t>
      </w:r>
      <w:r w:rsidRPr="1237488C" w:rsidR="18495BC3">
        <w:rPr>
          <w:rFonts w:ascii="Arial" w:hAnsi="Arial" w:eastAsia="Arial" w:cs="Arial"/>
          <w:color w:val="auto"/>
          <w:sz w:val="24"/>
          <w:szCs w:val="24"/>
        </w:rPr>
        <w:t xml:space="preserve"> in practice, </w:t>
      </w:r>
      <w:r w:rsidRPr="1237488C" w:rsidR="18495BC3">
        <w:rPr>
          <w:rFonts w:ascii="Arial" w:hAnsi="Arial" w:eastAsia="Arial" w:cs="Arial"/>
          <w:color w:val="auto"/>
          <w:sz w:val="24"/>
          <w:szCs w:val="24"/>
        </w:rPr>
        <w:t>stating</w:t>
      </w:r>
      <w:r w:rsidRPr="1237488C" w:rsidR="18495BC3">
        <w:rPr>
          <w:rFonts w:ascii="Arial" w:hAnsi="Arial" w:eastAsia="Arial" w:cs="Arial"/>
          <w:color w:val="auto"/>
          <w:sz w:val="24"/>
          <w:szCs w:val="24"/>
        </w:rPr>
        <w:t xml:space="preserve"> schools should </w:t>
      </w:r>
      <w:r w:rsidRPr="1237488C" w:rsidR="61F1AB3E">
        <w:rPr>
          <w:rFonts w:ascii="Arial" w:hAnsi="Arial" w:eastAsia="Arial" w:cs="Arial"/>
          <w:color w:val="auto"/>
          <w:sz w:val="24"/>
          <w:szCs w:val="24"/>
        </w:rPr>
        <w:t>quote “</w:t>
      </w:r>
      <w:r w:rsidRPr="1237488C" w:rsidR="4827F4CB">
        <w:rPr>
          <w:rFonts w:ascii="Arial" w:hAnsi="Arial" w:eastAsia="Arial" w:cs="Arial"/>
          <w:color w:val="auto"/>
          <w:sz w:val="24"/>
          <w:szCs w:val="24"/>
        </w:rPr>
        <w:t xml:space="preserve">should </w:t>
      </w:r>
      <w:r w:rsidRPr="1237488C" w:rsidR="61F1AB3E">
        <w:rPr>
          <w:rFonts w:ascii="Arial" w:hAnsi="Arial" w:eastAsia="Arial" w:cs="Arial"/>
          <w:b w:val="0"/>
          <w:bCs w:val="0"/>
          <w:i w:val="0"/>
          <w:iCs w:val="0"/>
          <w:caps w:val="0"/>
          <w:smallCaps w:val="0"/>
          <w:noProof w:val="0"/>
          <w:color w:val="auto"/>
          <w:sz w:val="24"/>
          <w:szCs w:val="24"/>
          <w:lang w:val="en-US"/>
        </w:rPr>
        <w:t>develop the most appropriate curriculum and assessment arrangements for their learners and their contexts” (Welsh Government</w:t>
      </w:r>
      <w:r w:rsidRPr="1237488C" w:rsidR="278E3667">
        <w:rPr>
          <w:rFonts w:ascii="Arial" w:hAnsi="Arial" w:eastAsia="Arial" w:cs="Arial"/>
          <w:b w:val="0"/>
          <w:bCs w:val="0"/>
          <w:i w:val="0"/>
          <w:iCs w:val="0"/>
          <w:caps w:val="0"/>
          <w:smallCaps w:val="0"/>
          <w:noProof w:val="0"/>
          <w:color w:val="auto"/>
          <w:sz w:val="24"/>
          <w:szCs w:val="24"/>
          <w:lang w:val="en-US"/>
        </w:rPr>
        <w:t xml:space="preserve"> d</w:t>
      </w:r>
      <w:r w:rsidRPr="1237488C" w:rsidR="61F1AB3E">
        <w:rPr>
          <w:rFonts w:ascii="Arial" w:hAnsi="Arial" w:eastAsia="Arial" w:cs="Arial"/>
          <w:b w:val="0"/>
          <w:bCs w:val="0"/>
          <w:i w:val="0"/>
          <w:iCs w:val="0"/>
          <w:caps w:val="0"/>
          <w:smallCaps w:val="0"/>
          <w:noProof w:val="0"/>
          <w:color w:val="auto"/>
          <w:sz w:val="24"/>
          <w:szCs w:val="24"/>
          <w:lang w:val="en-US"/>
        </w:rPr>
        <w:t xml:space="preserve">, 2024). </w:t>
      </w:r>
      <w:r w:rsidRPr="1237488C" w:rsidR="57ADBC6C">
        <w:rPr>
          <w:rFonts w:ascii="Arial" w:hAnsi="Arial" w:eastAsia="Arial" w:cs="Arial"/>
          <w:b w:val="0"/>
          <w:bCs w:val="0"/>
          <w:i w:val="0"/>
          <w:iCs w:val="0"/>
          <w:caps w:val="0"/>
          <w:smallCaps w:val="0"/>
          <w:noProof w:val="0"/>
          <w:color w:val="auto"/>
          <w:sz w:val="24"/>
          <w:szCs w:val="24"/>
          <w:lang w:val="en-US"/>
        </w:rPr>
        <w:t xml:space="preserve">On the other hand, the Curriculum and </w:t>
      </w:r>
      <w:r w:rsidRPr="1237488C" w:rsidR="6DA9F67D">
        <w:rPr>
          <w:rFonts w:ascii="Arial" w:hAnsi="Arial" w:eastAsia="Arial" w:cs="Arial"/>
          <w:b w:val="0"/>
          <w:bCs w:val="0"/>
          <w:i w:val="0"/>
          <w:iCs w:val="0"/>
          <w:caps w:val="0"/>
          <w:smallCaps w:val="0"/>
          <w:noProof w:val="0"/>
          <w:color w:val="auto"/>
          <w:sz w:val="24"/>
          <w:szCs w:val="24"/>
          <w:lang w:val="en-US"/>
        </w:rPr>
        <w:t>Assessment</w:t>
      </w:r>
      <w:r w:rsidRPr="1237488C" w:rsidR="57ADBC6C">
        <w:rPr>
          <w:rFonts w:ascii="Arial" w:hAnsi="Arial" w:eastAsia="Arial" w:cs="Arial"/>
          <w:b w:val="0"/>
          <w:bCs w:val="0"/>
          <w:i w:val="0"/>
          <w:iCs w:val="0"/>
          <w:caps w:val="0"/>
          <w:smallCaps w:val="0"/>
          <w:noProof w:val="0"/>
          <w:color w:val="auto"/>
          <w:sz w:val="24"/>
          <w:szCs w:val="24"/>
          <w:lang w:val="en-US"/>
        </w:rPr>
        <w:t xml:space="preserve"> (Wales) Act 20</w:t>
      </w:r>
      <w:r w:rsidRPr="1237488C" w:rsidR="6DF98DD6">
        <w:rPr>
          <w:rFonts w:ascii="Arial" w:hAnsi="Arial" w:eastAsia="Arial" w:cs="Arial"/>
          <w:b w:val="0"/>
          <w:bCs w:val="0"/>
          <w:i w:val="0"/>
          <w:iCs w:val="0"/>
          <w:caps w:val="0"/>
          <w:smallCaps w:val="0"/>
          <w:noProof w:val="0"/>
          <w:color w:val="auto"/>
          <w:sz w:val="24"/>
          <w:szCs w:val="24"/>
          <w:lang w:val="en-US"/>
        </w:rPr>
        <w:t>21</w:t>
      </w:r>
      <w:r w:rsidRPr="1237488C" w:rsidR="55D4B764">
        <w:rPr>
          <w:rFonts w:ascii="Arial" w:hAnsi="Arial" w:eastAsia="Arial" w:cs="Arial"/>
          <w:b w:val="0"/>
          <w:bCs w:val="0"/>
          <w:i w:val="0"/>
          <w:iCs w:val="0"/>
          <w:caps w:val="0"/>
          <w:smallCaps w:val="0"/>
          <w:noProof w:val="0"/>
          <w:color w:val="auto"/>
          <w:sz w:val="24"/>
          <w:szCs w:val="24"/>
          <w:lang w:val="en-US"/>
        </w:rPr>
        <w:t xml:space="preserve"> states that schools have</w:t>
      </w:r>
      <w:r w:rsidRPr="1237488C" w:rsidR="0DC3D17E">
        <w:rPr>
          <w:rFonts w:ascii="Arial" w:hAnsi="Arial" w:eastAsia="Arial" w:cs="Arial"/>
          <w:b w:val="0"/>
          <w:bCs w:val="0"/>
          <w:i w:val="0"/>
          <w:iCs w:val="0"/>
          <w:caps w:val="0"/>
          <w:smallCaps w:val="0"/>
          <w:noProof w:val="0"/>
          <w:color w:val="auto"/>
          <w:sz w:val="24"/>
          <w:szCs w:val="24"/>
          <w:lang w:val="en-US"/>
        </w:rPr>
        <w:t xml:space="preserve"> quote “regulations that require” assessment strategies</w:t>
      </w:r>
      <w:r w:rsidRPr="1237488C" w:rsidR="5480C855">
        <w:rPr>
          <w:rFonts w:ascii="Arial" w:hAnsi="Arial" w:eastAsia="Arial" w:cs="Arial"/>
          <w:b w:val="0"/>
          <w:bCs w:val="0"/>
          <w:i w:val="0"/>
          <w:iCs w:val="0"/>
          <w:caps w:val="0"/>
          <w:smallCaps w:val="0"/>
          <w:noProof w:val="0"/>
          <w:color w:val="auto"/>
          <w:sz w:val="24"/>
          <w:szCs w:val="24"/>
          <w:lang w:val="en-US"/>
        </w:rPr>
        <w:t xml:space="preserve"> (Welsh Government, 2021). </w:t>
      </w:r>
      <w:r w:rsidRPr="1237488C" w:rsidR="5480C855">
        <w:rPr>
          <w:rFonts w:ascii="Arial" w:hAnsi="Arial" w:eastAsia="Arial" w:cs="Arial"/>
          <w:color w:val="auto"/>
          <w:sz w:val="24"/>
          <w:szCs w:val="24"/>
        </w:rPr>
        <w:t>One government is proposing many contrasting policies and guidance around one area of assessment, through misconceptions of language and expectations</w:t>
      </w:r>
    </w:p>
    <w:p w:rsidR="1237488C" w:rsidP="1237488C" w:rsidRDefault="1237488C" w14:paraId="32BF4138" w14:textId="374FBF60">
      <w:pPr>
        <w:spacing w:line="360" w:lineRule="auto"/>
        <w:rPr>
          <w:rFonts w:ascii="Arial" w:hAnsi="Arial" w:eastAsia="Arial" w:cs="Arial"/>
          <w:i w:val="0"/>
          <w:iCs w:val="0"/>
          <w:color w:val="auto"/>
          <w:sz w:val="24"/>
          <w:szCs w:val="24"/>
        </w:rPr>
      </w:pPr>
    </w:p>
    <w:p w:rsidR="5480C855" w:rsidP="1237488C" w:rsidRDefault="5480C855" w14:paraId="10512360" w14:textId="7905C85D">
      <w:pPr>
        <w:spacing w:line="360" w:lineRule="auto"/>
        <w:rPr>
          <w:rFonts w:ascii="Arial" w:hAnsi="Arial" w:eastAsia="Arial" w:cs="Arial"/>
          <w:color w:val="auto"/>
          <w:sz w:val="24"/>
          <w:szCs w:val="24"/>
        </w:rPr>
      </w:pPr>
      <w:r w:rsidRPr="1237488C" w:rsidR="5480C855">
        <w:rPr>
          <w:rFonts w:ascii="Arial" w:hAnsi="Arial" w:eastAsia="Arial" w:cs="Arial"/>
          <w:color w:val="auto"/>
          <w:sz w:val="24"/>
          <w:szCs w:val="24"/>
        </w:rPr>
        <w:t xml:space="preserve">This brings me to </w:t>
      </w:r>
      <w:r w:rsidRPr="1237488C" w:rsidR="5C8D8DD2">
        <w:rPr>
          <w:rFonts w:ascii="Arial" w:hAnsi="Arial" w:eastAsia="Arial" w:cs="Arial"/>
          <w:color w:val="auto"/>
          <w:sz w:val="24"/>
          <w:szCs w:val="24"/>
        </w:rPr>
        <w:t xml:space="preserve">the methods I see that could </w:t>
      </w:r>
      <w:r w:rsidRPr="1237488C" w:rsidR="5480C855">
        <w:rPr>
          <w:rFonts w:ascii="Arial" w:hAnsi="Arial" w:eastAsia="Arial" w:cs="Arial"/>
          <w:color w:val="auto"/>
          <w:sz w:val="24"/>
          <w:szCs w:val="24"/>
        </w:rPr>
        <w:t xml:space="preserve">overcome the barriers of this policy. </w:t>
      </w:r>
      <w:r w:rsidRPr="1237488C" w:rsidR="7E04E83A">
        <w:rPr>
          <w:rFonts w:ascii="Arial" w:hAnsi="Arial" w:eastAsia="Arial" w:cs="Arial"/>
          <w:color w:val="auto"/>
          <w:sz w:val="24"/>
          <w:szCs w:val="24"/>
        </w:rPr>
        <w:t xml:space="preserve">If it was in my power </w:t>
      </w:r>
      <w:r w:rsidRPr="1237488C" w:rsidR="7E04E83A">
        <w:rPr>
          <w:rFonts w:ascii="Arial" w:hAnsi="Arial" w:eastAsia="Arial" w:cs="Arial"/>
          <w:color w:val="auto"/>
          <w:sz w:val="24"/>
          <w:szCs w:val="24"/>
        </w:rPr>
        <w:t xml:space="preserve">or if it will ever be part of my own opportunities in my practice to develop my own curriculum, I would choose to </w:t>
      </w:r>
      <w:r w:rsidRPr="1237488C" w:rsidR="240AB2DA">
        <w:rPr>
          <w:rFonts w:ascii="Arial" w:hAnsi="Arial" w:eastAsia="Arial" w:cs="Arial"/>
          <w:color w:val="auto"/>
          <w:sz w:val="24"/>
          <w:szCs w:val="24"/>
        </w:rPr>
        <w:t xml:space="preserve">be that catalyst and </w:t>
      </w:r>
      <w:r w:rsidRPr="1237488C" w:rsidR="7E04E83A">
        <w:rPr>
          <w:rFonts w:ascii="Arial" w:hAnsi="Arial" w:eastAsia="Arial" w:cs="Arial"/>
          <w:color w:val="auto"/>
          <w:sz w:val="24"/>
          <w:szCs w:val="24"/>
        </w:rPr>
        <w:t xml:space="preserve">completely move away from any form of summative </w:t>
      </w:r>
      <w:r w:rsidRPr="1237488C" w:rsidR="6B68AF32">
        <w:rPr>
          <w:rFonts w:ascii="Arial" w:hAnsi="Arial" w:eastAsia="Arial" w:cs="Arial"/>
          <w:color w:val="auto"/>
          <w:sz w:val="24"/>
          <w:szCs w:val="24"/>
        </w:rPr>
        <w:t>assessment</w:t>
      </w:r>
      <w:r w:rsidRPr="1237488C" w:rsidR="7E04E83A">
        <w:rPr>
          <w:rFonts w:ascii="Arial" w:hAnsi="Arial" w:eastAsia="Arial" w:cs="Arial"/>
          <w:color w:val="auto"/>
          <w:sz w:val="24"/>
          <w:szCs w:val="24"/>
        </w:rPr>
        <w:t xml:space="preserve"> </w:t>
      </w:r>
      <w:r w:rsidRPr="1237488C" w:rsidR="0D5C0357">
        <w:rPr>
          <w:rFonts w:ascii="Arial" w:hAnsi="Arial" w:eastAsia="Arial" w:cs="Arial"/>
          <w:color w:val="auto"/>
          <w:sz w:val="24"/>
          <w:szCs w:val="24"/>
        </w:rPr>
        <w:t xml:space="preserve">at any point of school age, that includes any </w:t>
      </w:r>
      <w:r w:rsidRPr="1237488C" w:rsidR="0D5C0357">
        <w:rPr>
          <w:rFonts w:ascii="Arial" w:hAnsi="Arial" w:eastAsia="Arial" w:cs="Arial"/>
          <w:color w:val="auto"/>
          <w:sz w:val="24"/>
          <w:szCs w:val="24"/>
        </w:rPr>
        <w:t>standardi</w:t>
      </w:r>
      <w:r w:rsidRPr="1237488C" w:rsidR="05464D4A">
        <w:rPr>
          <w:rFonts w:ascii="Arial" w:hAnsi="Arial" w:eastAsia="Arial" w:cs="Arial"/>
          <w:color w:val="auto"/>
          <w:sz w:val="24"/>
          <w:szCs w:val="24"/>
        </w:rPr>
        <w:t>s</w:t>
      </w:r>
      <w:r w:rsidRPr="1237488C" w:rsidR="0D5C0357">
        <w:rPr>
          <w:rFonts w:ascii="Arial" w:hAnsi="Arial" w:eastAsia="Arial" w:cs="Arial"/>
          <w:color w:val="auto"/>
          <w:sz w:val="24"/>
          <w:szCs w:val="24"/>
        </w:rPr>
        <w:t>ed</w:t>
      </w:r>
      <w:r w:rsidRPr="1237488C" w:rsidR="0D5C0357">
        <w:rPr>
          <w:rFonts w:ascii="Arial" w:hAnsi="Arial" w:eastAsia="Arial" w:cs="Arial"/>
          <w:color w:val="auto"/>
          <w:sz w:val="24"/>
          <w:szCs w:val="24"/>
        </w:rPr>
        <w:t xml:space="preserve"> tests as well as GCSE’s. </w:t>
      </w:r>
      <w:r w:rsidRPr="1237488C" w:rsidR="4C1BB945">
        <w:rPr>
          <w:rFonts w:ascii="Arial" w:hAnsi="Arial" w:eastAsia="Arial" w:cs="Arial"/>
          <w:color w:val="auto"/>
          <w:sz w:val="24"/>
          <w:szCs w:val="24"/>
        </w:rPr>
        <w:t xml:space="preserve">I would replace this with a qualitative, </w:t>
      </w:r>
      <w:r w:rsidRPr="1237488C" w:rsidR="0614B010">
        <w:rPr>
          <w:rFonts w:ascii="Arial" w:hAnsi="Arial" w:eastAsia="Arial" w:cs="Arial"/>
          <w:color w:val="auto"/>
          <w:sz w:val="24"/>
          <w:szCs w:val="24"/>
        </w:rPr>
        <w:t>collective</w:t>
      </w:r>
      <w:r w:rsidRPr="1237488C" w:rsidR="4C1BB945">
        <w:rPr>
          <w:rFonts w:ascii="Arial" w:hAnsi="Arial" w:eastAsia="Arial" w:cs="Arial"/>
          <w:color w:val="auto"/>
          <w:sz w:val="24"/>
          <w:szCs w:val="24"/>
        </w:rPr>
        <w:t xml:space="preserve"> and exposition method of gathering evidence th</w:t>
      </w:r>
      <w:r w:rsidRPr="1237488C" w:rsidR="3AB78AE0">
        <w:rPr>
          <w:rFonts w:ascii="Arial" w:hAnsi="Arial" w:eastAsia="Arial" w:cs="Arial"/>
          <w:color w:val="auto"/>
          <w:sz w:val="24"/>
          <w:szCs w:val="24"/>
        </w:rPr>
        <w:t xml:space="preserve">at </w:t>
      </w:r>
      <w:r w:rsidRPr="1237488C" w:rsidR="3AB78AE0">
        <w:rPr>
          <w:rFonts w:ascii="Arial" w:hAnsi="Arial" w:eastAsia="Arial" w:cs="Arial"/>
          <w:color w:val="auto"/>
          <w:sz w:val="24"/>
          <w:szCs w:val="24"/>
        </w:rPr>
        <w:t>demonstrates</w:t>
      </w:r>
      <w:r w:rsidRPr="1237488C" w:rsidR="3AB78AE0">
        <w:rPr>
          <w:rFonts w:ascii="Arial" w:hAnsi="Arial" w:eastAsia="Arial" w:cs="Arial"/>
          <w:color w:val="auto"/>
          <w:sz w:val="24"/>
          <w:szCs w:val="24"/>
        </w:rPr>
        <w:t xml:space="preserve"> </w:t>
      </w:r>
      <w:r w:rsidRPr="1237488C" w:rsidR="19677533">
        <w:rPr>
          <w:rFonts w:ascii="Arial" w:hAnsi="Arial" w:eastAsia="Arial" w:cs="Arial"/>
          <w:color w:val="auto"/>
          <w:sz w:val="24"/>
          <w:szCs w:val="24"/>
        </w:rPr>
        <w:t>students'</w:t>
      </w:r>
      <w:r w:rsidRPr="1237488C" w:rsidR="3AB78AE0">
        <w:rPr>
          <w:rFonts w:ascii="Arial" w:hAnsi="Arial" w:eastAsia="Arial" w:cs="Arial"/>
          <w:color w:val="auto"/>
          <w:sz w:val="24"/>
          <w:szCs w:val="24"/>
        </w:rPr>
        <w:t xml:space="preserve"> </w:t>
      </w:r>
      <w:r w:rsidRPr="1237488C" w:rsidR="5B34AFCD">
        <w:rPr>
          <w:rFonts w:ascii="Arial" w:hAnsi="Arial" w:eastAsia="Arial" w:cs="Arial"/>
          <w:color w:val="auto"/>
          <w:sz w:val="24"/>
          <w:szCs w:val="24"/>
        </w:rPr>
        <w:t>achievements</w:t>
      </w:r>
      <w:r w:rsidRPr="1237488C" w:rsidR="3AB78AE0">
        <w:rPr>
          <w:rFonts w:ascii="Arial" w:hAnsi="Arial" w:eastAsia="Arial" w:cs="Arial"/>
          <w:color w:val="auto"/>
          <w:sz w:val="24"/>
          <w:szCs w:val="24"/>
        </w:rPr>
        <w:t xml:space="preserve">, still following the 3- 16 continuum. </w:t>
      </w:r>
      <w:r w:rsidRPr="1237488C" w:rsidR="0D5C0357">
        <w:rPr>
          <w:rFonts w:ascii="Arial" w:hAnsi="Arial" w:eastAsia="Arial" w:cs="Arial"/>
          <w:color w:val="auto"/>
          <w:sz w:val="24"/>
          <w:szCs w:val="24"/>
        </w:rPr>
        <w:t xml:space="preserve">This may </w:t>
      </w:r>
      <w:r w:rsidRPr="1237488C" w:rsidR="3968DDF9">
        <w:rPr>
          <w:rFonts w:ascii="Arial" w:hAnsi="Arial" w:eastAsia="Arial" w:cs="Arial"/>
          <w:color w:val="auto"/>
          <w:sz w:val="24"/>
          <w:szCs w:val="24"/>
        </w:rPr>
        <w:t>sound like</w:t>
      </w:r>
      <w:r w:rsidRPr="1237488C" w:rsidR="0D5C0357">
        <w:rPr>
          <w:rFonts w:ascii="Arial" w:hAnsi="Arial" w:eastAsia="Arial" w:cs="Arial"/>
          <w:color w:val="auto"/>
          <w:sz w:val="24"/>
          <w:szCs w:val="24"/>
        </w:rPr>
        <w:t xml:space="preserve"> </w:t>
      </w:r>
      <w:r w:rsidRPr="1237488C" w:rsidR="4AFFDD21">
        <w:rPr>
          <w:rFonts w:ascii="Arial" w:hAnsi="Arial" w:eastAsia="Arial" w:cs="Arial"/>
          <w:color w:val="auto"/>
          <w:sz w:val="24"/>
          <w:szCs w:val="24"/>
        </w:rPr>
        <w:t xml:space="preserve">a </w:t>
      </w:r>
      <w:r w:rsidRPr="1237488C" w:rsidR="0D5C0357">
        <w:rPr>
          <w:rFonts w:ascii="Arial" w:hAnsi="Arial" w:eastAsia="Arial" w:cs="Arial"/>
          <w:color w:val="auto"/>
          <w:sz w:val="24"/>
          <w:szCs w:val="24"/>
        </w:rPr>
        <w:t>revolut</w:t>
      </w:r>
      <w:r w:rsidRPr="1237488C" w:rsidR="35B3B13E">
        <w:rPr>
          <w:rFonts w:ascii="Arial" w:hAnsi="Arial" w:eastAsia="Arial" w:cs="Arial"/>
          <w:color w:val="auto"/>
          <w:sz w:val="24"/>
          <w:szCs w:val="24"/>
        </w:rPr>
        <w:t xml:space="preserve">ionary </w:t>
      </w:r>
      <w:r w:rsidRPr="1237488C" w:rsidR="56530FDC">
        <w:rPr>
          <w:rFonts w:ascii="Arial" w:hAnsi="Arial" w:eastAsia="Arial" w:cs="Arial"/>
          <w:color w:val="auto"/>
          <w:sz w:val="24"/>
          <w:szCs w:val="24"/>
        </w:rPr>
        <w:t xml:space="preserve">and complex </w:t>
      </w:r>
      <w:r w:rsidRPr="1237488C" w:rsidR="2134114E">
        <w:rPr>
          <w:rFonts w:ascii="Arial" w:hAnsi="Arial" w:eastAsia="Arial" w:cs="Arial"/>
          <w:color w:val="auto"/>
          <w:sz w:val="24"/>
          <w:szCs w:val="24"/>
        </w:rPr>
        <w:t>idea but if we really look at education provi</w:t>
      </w:r>
      <w:r w:rsidRPr="1237488C" w:rsidR="6E39D06D">
        <w:rPr>
          <w:rFonts w:ascii="Arial" w:hAnsi="Arial" w:eastAsia="Arial" w:cs="Arial"/>
          <w:color w:val="auto"/>
          <w:sz w:val="24"/>
          <w:szCs w:val="24"/>
        </w:rPr>
        <w:t>si</w:t>
      </w:r>
      <w:r w:rsidRPr="1237488C" w:rsidR="2134114E">
        <w:rPr>
          <w:rFonts w:ascii="Arial" w:hAnsi="Arial" w:eastAsia="Arial" w:cs="Arial"/>
          <w:color w:val="auto"/>
          <w:sz w:val="24"/>
          <w:szCs w:val="24"/>
        </w:rPr>
        <w:t>ons already in place currently, we have as practi</w:t>
      </w:r>
      <w:r w:rsidRPr="1237488C" w:rsidR="073FDDDB">
        <w:rPr>
          <w:rFonts w:ascii="Arial" w:hAnsi="Arial" w:eastAsia="Arial" w:cs="Arial"/>
          <w:color w:val="auto"/>
          <w:sz w:val="24"/>
          <w:szCs w:val="24"/>
        </w:rPr>
        <w:t>ti</w:t>
      </w:r>
      <w:r w:rsidRPr="1237488C" w:rsidR="2134114E">
        <w:rPr>
          <w:rFonts w:ascii="Arial" w:hAnsi="Arial" w:eastAsia="Arial" w:cs="Arial"/>
          <w:color w:val="auto"/>
          <w:sz w:val="24"/>
          <w:szCs w:val="24"/>
        </w:rPr>
        <w:t xml:space="preserve">oners already adopted this style of assessment. </w:t>
      </w:r>
    </w:p>
    <w:p w:rsidR="0D71BB35" w:rsidP="1237488C" w:rsidRDefault="0D71BB35" w14:paraId="6101B8A2" w14:textId="7B5C78F2">
      <w:pPr>
        <w:spacing w:line="360" w:lineRule="auto"/>
        <w:rPr>
          <w:rFonts w:ascii="Arial" w:hAnsi="Arial" w:eastAsia="Arial" w:cs="Arial"/>
          <w:color w:val="auto"/>
          <w:sz w:val="24"/>
          <w:szCs w:val="24"/>
        </w:rPr>
      </w:pPr>
      <w:r w:rsidRPr="1237488C" w:rsidR="0D71BB35">
        <w:rPr>
          <w:rFonts w:ascii="Arial" w:hAnsi="Arial" w:eastAsia="Arial" w:cs="Arial"/>
          <w:color w:val="auto"/>
          <w:sz w:val="24"/>
          <w:szCs w:val="24"/>
        </w:rPr>
        <w:t xml:space="preserve">If we look at the work of Professor Lyn </w:t>
      </w:r>
      <w:r w:rsidRPr="1237488C" w:rsidR="1988456C">
        <w:rPr>
          <w:rFonts w:ascii="Arial" w:hAnsi="Arial" w:eastAsia="Arial" w:cs="Arial"/>
          <w:color w:val="auto"/>
          <w:sz w:val="24"/>
          <w:szCs w:val="24"/>
        </w:rPr>
        <w:t>Sharratt</w:t>
      </w:r>
      <w:r w:rsidRPr="1237488C" w:rsidR="0D71BB35">
        <w:rPr>
          <w:rFonts w:ascii="Arial" w:hAnsi="Arial" w:eastAsia="Arial" w:cs="Arial"/>
          <w:color w:val="auto"/>
          <w:sz w:val="24"/>
          <w:szCs w:val="24"/>
        </w:rPr>
        <w:t xml:space="preserve">, she advocates for the use of assessment in structuring children’s learning, rather than </w:t>
      </w:r>
      <w:r w:rsidRPr="1237488C" w:rsidR="0D71BB35">
        <w:rPr>
          <w:rFonts w:ascii="Arial" w:hAnsi="Arial" w:eastAsia="Arial" w:cs="Arial"/>
          <w:color w:val="auto"/>
          <w:sz w:val="24"/>
          <w:szCs w:val="24"/>
        </w:rPr>
        <w:t>summarising</w:t>
      </w:r>
      <w:r w:rsidRPr="1237488C" w:rsidR="0D71BB35">
        <w:rPr>
          <w:rFonts w:ascii="Arial" w:hAnsi="Arial" w:eastAsia="Arial" w:cs="Arial"/>
          <w:color w:val="auto"/>
          <w:sz w:val="24"/>
          <w:szCs w:val="24"/>
        </w:rPr>
        <w:t xml:space="preserve"> at </w:t>
      </w:r>
      <w:r w:rsidRPr="1237488C" w:rsidR="0D71BB35">
        <w:rPr>
          <w:rFonts w:ascii="Arial" w:hAnsi="Arial" w:eastAsia="Arial" w:cs="Arial"/>
          <w:color w:val="auto"/>
          <w:sz w:val="24"/>
          <w:szCs w:val="24"/>
        </w:rPr>
        <w:t>the end result</w:t>
      </w:r>
      <w:r w:rsidRPr="1237488C" w:rsidR="0D71BB35">
        <w:rPr>
          <w:rFonts w:ascii="Arial" w:hAnsi="Arial" w:eastAsia="Arial" w:cs="Arial"/>
          <w:color w:val="auto"/>
          <w:sz w:val="24"/>
          <w:szCs w:val="24"/>
        </w:rPr>
        <w:t xml:space="preserve">. She suggests that </w:t>
      </w:r>
      <w:r w:rsidRPr="1237488C" w:rsidR="653B85E1">
        <w:rPr>
          <w:rFonts w:ascii="Arial" w:hAnsi="Arial" w:eastAsia="Arial" w:cs="Arial"/>
          <w:color w:val="auto"/>
          <w:sz w:val="24"/>
          <w:szCs w:val="24"/>
        </w:rPr>
        <w:t xml:space="preserve">children should place assessment at the forefront of their own learning so that it creates a clear guide of the expectations and learning outcomes </w:t>
      </w:r>
      <w:r w:rsidRPr="1237488C" w:rsidR="5D62F185">
        <w:rPr>
          <w:rFonts w:ascii="Arial" w:hAnsi="Arial" w:eastAsia="Arial" w:cs="Arial"/>
          <w:color w:val="auto"/>
          <w:sz w:val="24"/>
          <w:szCs w:val="24"/>
        </w:rPr>
        <w:t xml:space="preserve">that </w:t>
      </w:r>
      <w:r w:rsidRPr="1237488C" w:rsidR="653B85E1">
        <w:rPr>
          <w:rFonts w:ascii="Arial" w:hAnsi="Arial" w:eastAsia="Arial" w:cs="Arial"/>
          <w:color w:val="auto"/>
          <w:sz w:val="24"/>
          <w:szCs w:val="24"/>
        </w:rPr>
        <w:t xml:space="preserve">children should </w:t>
      </w:r>
      <w:r w:rsidRPr="1237488C" w:rsidR="653B85E1">
        <w:rPr>
          <w:rFonts w:ascii="Arial" w:hAnsi="Arial" w:eastAsia="Arial" w:cs="Arial"/>
          <w:color w:val="auto"/>
          <w:sz w:val="24"/>
          <w:szCs w:val="24"/>
        </w:rPr>
        <w:t>acquire</w:t>
      </w:r>
      <w:r w:rsidRPr="1237488C" w:rsidR="653B85E1">
        <w:rPr>
          <w:rFonts w:ascii="Arial" w:hAnsi="Arial" w:eastAsia="Arial" w:cs="Arial"/>
          <w:color w:val="auto"/>
          <w:sz w:val="24"/>
          <w:szCs w:val="24"/>
        </w:rPr>
        <w:t xml:space="preserve"> on their learning journeys. </w:t>
      </w:r>
      <w:r w:rsidRPr="1237488C" w:rsidR="7B292439">
        <w:rPr>
          <w:rFonts w:ascii="Arial" w:hAnsi="Arial" w:eastAsia="Arial" w:cs="Arial"/>
          <w:color w:val="auto"/>
          <w:sz w:val="24"/>
          <w:szCs w:val="24"/>
        </w:rPr>
        <w:t>Additionally, students should co-construct their own success criteria for learning with the teach</w:t>
      </w:r>
      <w:r w:rsidRPr="1237488C" w:rsidR="5C734611">
        <w:rPr>
          <w:rFonts w:ascii="Arial" w:hAnsi="Arial" w:eastAsia="Arial" w:cs="Arial"/>
          <w:color w:val="auto"/>
          <w:sz w:val="24"/>
          <w:szCs w:val="24"/>
        </w:rPr>
        <w:t xml:space="preserve">er, instead of the teacher </w:t>
      </w:r>
      <w:r w:rsidRPr="1237488C" w:rsidR="38DCA225">
        <w:rPr>
          <w:rFonts w:ascii="Arial" w:hAnsi="Arial" w:eastAsia="Arial" w:cs="Arial"/>
          <w:color w:val="auto"/>
          <w:sz w:val="24"/>
          <w:szCs w:val="24"/>
        </w:rPr>
        <w:t>preparing</w:t>
      </w:r>
      <w:r w:rsidRPr="1237488C" w:rsidR="5C734611">
        <w:rPr>
          <w:rFonts w:ascii="Arial" w:hAnsi="Arial" w:eastAsia="Arial" w:cs="Arial"/>
          <w:color w:val="auto"/>
          <w:sz w:val="24"/>
          <w:szCs w:val="24"/>
        </w:rPr>
        <w:t xml:space="preserve"> this model. This </w:t>
      </w:r>
      <w:r w:rsidRPr="1237488C" w:rsidR="130019B8">
        <w:rPr>
          <w:rFonts w:ascii="Arial" w:hAnsi="Arial" w:eastAsia="Arial" w:cs="Arial"/>
          <w:color w:val="auto"/>
          <w:sz w:val="24"/>
          <w:szCs w:val="24"/>
        </w:rPr>
        <w:t xml:space="preserve">example of formative assessment </w:t>
      </w:r>
      <w:r w:rsidRPr="1237488C" w:rsidR="5C734611">
        <w:rPr>
          <w:rFonts w:ascii="Arial" w:hAnsi="Arial" w:eastAsia="Arial" w:cs="Arial"/>
          <w:color w:val="auto"/>
          <w:sz w:val="24"/>
          <w:szCs w:val="24"/>
        </w:rPr>
        <w:t xml:space="preserve">will </w:t>
      </w:r>
      <w:r w:rsidRPr="1237488C" w:rsidR="5C734611">
        <w:rPr>
          <w:rFonts w:ascii="Arial" w:hAnsi="Arial" w:eastAsia="Arial" w:cs="Arial"/>
          <w:color w:val="auto"/>
          <w:sz w:val="24"/>
          <w:szCs w:val="24"/>
        </w:rPr>
        <w:t>establish</w:t>
      </w:r>
      <w:r w:rsidRPr="1237488C" w:rsidR="5C734611">
        <w:rPr>
          <w:rFonts w:ascii="Arial" w:hAnsi="Arial" w:eastAsia="Arial" w:cs="Arial"/>
          <w:color w:val="auto"/>
          <w:sz w:val="24"/>
          <w:szCs w:val="24"/>
        </w:rPr>
        <w:t xml:space="preserve"> a foundation of learning for students to ens</w:t>
      </w:r>
      <w:r w:rsidRPr="1237488C" w:rsidR="01BE452E">
        <w:rPr>
          <w:rFonts w:ascii="Arial" w:hAnsi="Arial" w:eastAsia="Arial" w:cs="Arial"/>
          <w:color w:val="auto"/>
          <w:sz w:val="24"/>
          <w:szCs w:val="24"/>
        </w:rPr>
        <w:t>ure they understand where they are currently and where they need to be</w:t>
      </w:r>
      <w:r w:rsidRPr="1237488C" w:rsidR="0CF32FD0">
        <w:rPr>
          <w:rFonts w:ascii="Arial" w:hAnsi="Arial" w:eastAsia="Arial" w:cs="Arial"/>
          <w:color w:val="auto"/>
          <w:sz w:val="24"/>
          <w:szCs w:val="24"/>
        </w:rPr>
        <w:t xml:space="preserve"> </w:t>
      </w:r>
      <w:r w:rsidRPr="1237488C" w:rsidR="34DAEAFE">
        <w:rPr>
          <w:rFonts w:ascii="Arial" w:hAnsi="Arial" w:eastAsia="Arial" w:cs="Arial"/>
          <w:color w:val="auto"/>
          <w:sz w:val="24"/>
          <w:szCs w:val="24"/>
        </w:rPr>
        <w:t xml:space="preserve">(Hattie and Sharratt, 2025). Again, this model may seem complex to </w:t>
      </w:r>
      <w:r w:rsidRPr="1237488C" w:rsidR="560B9286">
        <w:rPr>
          <w:rFonts w:ascii="Arial" w:hAnsi="Arial" w:eastAsia="Arial" w:cs="Arial"/>
          <w:color w:val="auto"/>
          <w:sz w:val="24"/>
          <w:szCs w:val="24"/>
        </w:rPr>
        <w:t xml:space="preserve">place on children, however, the Curriculum for Wales already models a similar approach </w:t>
      </w:r>
      <w:r w:rsidRPr="1237488C" w:rsidR="3021F7CE">
        <w:rPr>
          <w:rFonts w:ascii="Arial" w:hAnsi="Arial" w:eastAsia="Arial" w:cs="Arial"/>
          <w:color w:val="auto"/>
          <w:sz w:val="24"/>
          <w:szCs w:val="24"/>
        </w:rPr>
        <w:t xml:space="preserve">with the use of the four purposes, which displays a set of skills children should </w:t>
      </w:r>
      <w:r w:rsidRPr="1237488C" w:rsidR="25113619">
        <w:rPr>
          <w:rFonts w:ascii="Arial" w:hAnsi="Arial" w:eastAsia="Arial" w:cs="Arial"/>
          <w:color w:val="auto"/>
          <w:sz w:val="24"/>
          <w:szCs w:val="24"/>
        </w:rPr>
        <w:t>acquire</w:t>
      </w:r>
      <w:r w:rsidRPr="1237488C" w:rsidR="3021F7CE">
        <w:rPr>
          <w:rFonts w:ascii="Arial" w:hAnsi="Arial" w:eastAsia="Arial" w:cs="Arial"/>
          <w:color w:val="auto"/>
          <w:sz w:val="24"/>
          <w:szCs w:val="24"/>
        </w:rPr>
        <w:t xml:space="preserve"> during their learning journey. </w:t>
      </w:r>
      <w:r w:rsidRPr="1237488C" w:rsidR="5C767828">
        <w:rPr>
          <w:rFonts w:ascii="Arial" w:hAnsi="Arial" w:eastAsia="Arial" w:cs="Arial"/>
          <w:color w:val="auto"/>
          <w:sz w:val="24"/>
          <w:szCs w:val="24"/>
        </w:rPr>
        <w:t xml:space="preserve">Fortunately, Lyn Sharratt has already had influence on education settings in Wales where she has shared her model </w:t>
      </w:r>
      <w:r w:rsidRPr="1237488C" w:rsidR="6942D6A7">
        <w:rPr>
          <w:rFonts w:ascii="Arial" w:hAnsi="Arial" w:eastAsia="Arial" w:cs="Arial"/>
          <w:color w:val="auto"/>
          <w:sz w:val="24"/>
          <w:szCs w:val="24"/>
        </w:rPr>
        <w:t>the “14 Parameters” which encompasses her views on assessment and advocacy for children’s development in this transition example (</w:t>
      </w:r>
      <w:r w:rsidRPr="1237488C" w:rsidR="2ABEF4AC">
        <w:rPr>
          <w:rFonts w:ascii="Arial" w:hAnsi="Arial" w:eastAsia="Arial" w:cs="Arial"/>
          <w:color w:val="auto"/>
          <w:sz w:val="24"/>
          <w:szCs w:val="24"/>
        </w:rPr>
        <w:t xml:space="preserve">CGA EWC, 2022). </w:t>
      </w:r>
    </w:p>
    <w:p w:rsidR="54DCA6E4" w:rsidP="1237488C" w:rsidRDefault="54DCA6E4" w14:paraId="23595059" w14:textId="37705FAC">
      <w:pPr>
        <w:spacing w:line="360" w:lineRule="auto"/>
        <w:rPr>
          <w:rFonts w:ascii="Arial" w:hAnsi="Arial" w:eastAsia="Arial" w:cs="Arial"/>
          <w:color w:val="auto"/>
          <w:sz w:val="24"/>
          <w:szCs w:val="24"/>
        </w:rPr>
      </w:pPr>
      <w:r w:rsidRPr="1237488C" w:rsidR="54DCA6E4">
        <w:rPr>
          <w:rFonts w:ascii="Arial" w:hAnsi="Arial" w:eastAsia="Arial" w:cs="Arial"/>
          <w:color w:val="auto"/>
          <w:sz w:val="24"/>
          <w:szCs w:val="24"/>
        </w:rPr>
        <w:t xml:space="preserve">This model really resonates with me as a student teacher as </w:t>
      </w:r>
      <w:r w:rsidRPr="1237488C" w:rsidR="327567DC">
        <w:rPr>
          <w:rFonts w:ascii="Arial" w:hAnsi="Arial" w:eastAsia="Arial" w:cs="Arial"/>
          <w:color w:val="auto"/>
          <w:sz w:val="24"/>
          <w:szCs w:val="24"/>
        </w:rPr>
        <w:t xml:space="preserve">we are made aware of our learning outcomes from the start of our journey </w:t>
      </w:r>
      <w:r w:rsidRPr="1237488C" w:rsidR="4A8F0A57">
        <w:rPr>
          <w:rFonts w:ascii="Arial" w:hAnsi="Arial" w:eastAsia="Arial" w:cs="Arial"/>
          <w:color w:val="auto"/>
          <w:sz w:val="24"/>
          <w:szCs w:val="24"/>
        </w:rPr>
        <w:t xml:space="preserve">and use the Professional Teaching Standards as our own success criteria. </w:t>
      </w:r>
      <w:r w:rsidRPr="1237488C" w:rsidR="59965CE3">
        <w:rPr>
          <w:rFonts w:ascii="Arial" w:hAnsi="Arial" w:eastAsia="Arial" w:cs="Arial"/>
          <w:color w:val="auto"/>
          <w:sz w:val="24"/>
          <w:szCs w:val="24"/>
        </w:rPr>
        <w:t xml:space="preserve">Likewise, to the Curriculum for Wales, the Professional Teaching Standards highlights a set of skills teachers will </w:t>
      </w:r>
      <w:r w:rsidRPr="1237488C" w:rsidR="59965CE3">
        <w:rPr>
          <w:rFonts w:ascii="Arial" w:hAnsi="Arial" w:eastAsia="Arial" w:cs="Arial"/>
          <w:color w:val="auto"/>
          <w:sz w:val="24"/>
          <w:szCs w:val="24"/>
        </w:rPr>
        <w:t>acquire</w:t>
      </w:r>
      <w:r w:rsidRPr="1237488C" w:rsidR="59965CE3">
        <w:rPr>
          <w:rFonts w:ascii="Arial" w:hAnsi="Arial" w:eastAsia="Arial" w:cs="Arial"/>
          <w:color w:val="auto"/>
          <w:sz w:val="24"/>
          <w:szCs w:val="24"/>
        </w:rPr>
        <w:t xml:space="preserve"> </w:t>
      </w:r>
      <w:r w:rsidRPr="1237488C" w:rsidR="244D831B">
        <w:rPr>
          <w:rFonts w:ascii="Arial" w:hAnsi="Arial" w:eastAsia="Arial" w:cs="Arial"/>
          <w:color w:val="auto"/>
          <w:sz w:val="24"/>
          <w:szCs w:val="24"/>
        </w:rPr>
        <w:t>throughout</w:t>
      </w:r>
      <w:r w:rsidRPr="1237488C" w:rsidR="59965CE3">
        <w:rPr>
          <w:rFonts w:ascii="Arial" w:hAnsi="Arial" w:eastAsia="Arial" w:cs="Arial"/>
          <w:color w:val="auto"/>
          <w:sz w:val="24"/>
          <w:szCs w:val="24"/>
        </w:rPr>
        <w:t xml:space="preserve"> their professional journey</w:t>
      </w:r>
      <w:r w:rsidRPr="1237488C" w:rsidR="43FB6B58">
        <w:rPr>
          <w:rFonts w:ascii="Arial" w:hAnsi="Arial" w:eastAsia="Arial" w:cs="Arial"/>
          <w:color w:val="auto"/>
          <w:sz w:val="24"/>
          <w:szCs w:val="24"/>
        </w:rPr>
        <w:t xml:space="preserve"> to </w:t>
      </w:r>
      <w:r w:rsidRPr="1237488C" w:rsidR="43FB6B58">
        <w:rPr>
          <w:rFonts w:ascii="Arial" w:hAnsi="Arial" w:eastAsia="Arial" w:cs="Arial"/>
          <w:color w:val="auto"/>
          <w:sz w:val="24"/>
          <w:szCs w:val="24"/>
        </w:rPr>
        <w:t>establish</w:t>
      </w:r>
      <w:r w:rsidRPr="1237488C" w:rsidR="43FB6B58">
        <w:rPr>
          <w:rFonts w:ascii="Arial" w:hAnsi="Arial" w:eastAsia="Arial" w:cs="Arial"/>
          <w:color w:val="auto"/>
          <w:sz w:val="24"/>
          <w:szCs w:val="24"/>
        </w:rPr>
        <w:t xml:space="preserve"> highly effective practice (Welsh Government, 2019).</w:t>
      </w:r>
      <w:r w:rsidRPr="1237488C" w:rsidR="24A097CE">
        <w:rPr>
          <w:rFonts w:ascii="Arial" w:hAnsi="Arial" w:eastAsia="Arial" w:cs="Arial"/>
          <w:color w:val="auto"/>
          <w:sz w:val="24"/>
          <w:szCs w:val="24"/>
        </w:rPr>
        <w:t xml:space="preserve"> </w:t>
      </w:r>
      <w:r w:rsidRPr="1237488C" w:rsidR="24A097CE">
        <w:rPr>
          <w:rFonts w:ascii="Arial" w:hAnsi="Arial" w:eastAsia="Arial" w:cs="Arial"/>
          <w:color w:val="auto"/>
          <w:sz w:val="24"/>
          <w:szCs w:val="24"/>
        </w:rPr>
        <w:t xml:space="preserve">I </w:t>
      </w:r>
      <w:r w:rsidRPr="1237488C" w:rsidR="24A097CE">
        <w:rPr>
          <w:rFonts w:ascii="Arial" w:hAnsi="Arial" w:eastAsia="Arial" w:cs="Arial"/>
          <w:color w:val="auto"/>
          <w:sz w:val="24"/>
          <w:szCs w:val="24"/>
        </w:rPr>
        <w:t>am able to</w:t>
      </w:r>
      <w:r w:rsidRPr="1237488C" w:rsidR="24A097CE">
        <w:rPr>
          <w:rFonts w:ascii="Arial" w:hAnsi="Arial" w:eastAsia="Arial" w:cs="Arial"/>
          <w:color w:val="auto"/>
          <w:sz w:val="24"/>
          <w:szCs w:val="24"/>
        </w:rPr>
        <w:t xml:space="preserve"> </w:t>
      </w:r>
      <w:r w:rsidRPr="1237488C" w:rsidR="24A097CE">
        <w:rPr>
          <w:rFonts w:ascii="Arial" w:hAnsi="Arial" w:eastAsia="Arial" w:cs="Arial"/>
          <w:color w:val="auto"/>
          <w:sz w:val="24"/>
          <w:szCs w:val="24"/>
        </w:rPr>
        <w:t>demonstrate</w:t>
      </w:r>
      <w:r w:rsidRPr="1237488C" w:rsidR="24A097CE">
        <w:rPr>
          <w:rFonts w:ascii="Arial" w:hAnsi="Arial" w:eastAsia="Arial" w:cs="Arial"/>
          <w:color w:val="auto"/>
          <w:sz w:val="24"/>
          <w:szCs w:val="24"/>
        </w:rPr>
        <w:t xml:space="preserve"> my skills as a teacher using an online model of collective eviden</w:t>
      </w:r>
      <w:r w:rsidRPr="1237488C" w:rsidR="24A097CE">
        <w:rPr>
          <w:rFonts w:ascii="Arial" w:hAnsi="Arial" w:eastAsia="Arial" w:cs="Arial"/>
          <w:color w:val="auto"/>
          <w:sz w:val="24"/>
          <w:szCs w:val="24"/>
        </w:rPr>
        <w:t>c</w:t>
      </w:r>
      <w:r w:rsidRPr="1237488C" w:rsidR="24A097CE">
        <w:rPr>
          <w:rFonts w:ascii="Arial" w:hAnsi="Arial" w:eastAsia="Arial" w:cs="Arial"/>
          <w:color w:val="auto"/>
          <w:sz w:val="24"/>
          <w:szCs w:val="24"/>
        </w:rPr>
        <w:t>e</w:t>
      </w:r>
      <w:r w:rsidRPr="1237488C" w:rsidR="24A097CE">
        <w:rPr>
          <w:rFonts w:ascii="Arial" w:hAnsi="Arial" w:eastAsia="Arial" w:cs="Arial"/>
          <w:color w:val="auto"/>
          <w:sz w:val="24"/>
          <w:szCs w:val="24"/>
        </w:rPr>
        <w:t xml:space="preserve"> </w:t>
      </w:r>
      <w:r w:rsidRPr="1237488C" w:rsidR="24A097CE">
        <w:rPr>
          <w:rFonts w:ascii="Arial" w:hAnsi="Arial" w:eastAsia="Arial" w:cs="Arial"/>
          <w:color w:val="auto"/>
          <w:sz w:val="24"/>
          <w:szCs w:val="24"/>
        </w:rPr>
        <w:t>t</w:t>
      </w:r>
      <w:r w:rsidRPr="1237488C" w:rsidR="24A097CE">
        <w:rPr>
          <w:rFonts w:ascii="Arial" w:hAnsi="Arial" w:eastAsia="Arial" w:cs="Arial"/>
          <w:color w:val="auto"/>
          <w:sz w:val="24"/>
          <w:szCs w:val="24"/>
        </w:rPr>
        <w:t>h</w:t>
      </w:r>
      <w:r w:rsidRPr="1237488C" w:rsidR="24A097CE">
        <w:rPr>
          <w:rFonts w:ascii="Arial" w:hAnsi="Arial" w:eastAsia="Arial" w:cs="Arial"/>
          <w:color w:val="auto"/>
          <w:sz w:val="24"/>
          <w:szCs w:val="24"/>
        </w:rPr>
        <w:t>r</w:t>
      </w:r>
      <w:r w:rsidRPr="1237488C" w:rsidR="24A097CE">
        <w:rPr>
          <w:rFonts w:ascii="Arial" w:hAnsi="Arial" w:eastAsia="Arial" w:cs="Arial"/>
          <w:color w:val="auto"/>
          <w:sz w:val="24"/>
          <w:szCs w:val="24"/>
        </w:rPr>
        <w:t>o</w:t>
      </w:r>
      <w:r w:rsidRPr="1237488C" w:rsidR="24A097CE">
        <w:rPr>
          <w:rFonts w:ascii="Arial" w:hAnsi="Arial" w:eastAsia="Arial" w:cs="Arial"/>
          <w:color w:val="auto"/>
          <w:sz w:val="24"/>
          <w:szCs w:val="24"/>
        </w:rPr>
        <w:t>u</w:t>
      </w:r>
      <w:r w:rsidRPr="1237488C" w:rsidR="24A097CE">
        <w:rPr>
          <w:rFonts w:ascii="Arial" w:hAnsi="Arial" w:eastAsia="Arial" w:cs="Arial"/>
          <w:color w:val="auto"/>
          <w:sz w:val="24"/>
          <w:szCs w:val="24"/>
        </w:rPr>
        <w:t>g</w:t>
      </w:r>
      <w:r w:rsidRPr="1237488C" w:rsidR="24A097CE">
        <w:rPr>
          <w:rFonts w:ascii="Arial" w:hAnsi="Arial" w:eastAsia="Arial" w:cs="Arial"/>
          <w:color w:val="auto"/>
          <w:sz w:val="24"/>
          <w:szCs w:val="24"/>
        </w:rPr>
        <w:t>h</w:t>
      </w:r>
      <w:r w:rsidRPr="1237488C" w:rsidR="24A097CE">
        <w:rPr>
          <w:rFonts w:ascii="Arial" w:hAnsi="Arial" w:eastAsia="Arial" w:cs="Arial"/>
          <w:color w:val="auto"/>
          <w:sz w:val="24"/>
          <w:szCs w:val="24"/>
        </w:rPr>
        <w:t xml:space="preserve"> </w:t>
      </w:r>
      <w:r w:rsidRPr="1237488C" w:rsidR="24A097CE">
        <w:rPr>
          <w:rFonts w:ascii="Arial" w:hAnsi="Arial" w:eastAsia="Arial" w:cs="Arial"/>
          <w:color w:val="auto"/>
          <w:sz w:val="24"/>
          <w:szCs w:val="24"/>
        </w:rPr>
        <w:t>m</w:t>
      </w:r>
      <w:r w:rsidRPr="1237488C" w:rsidR="24A097CE">
        <w:rPr>
          <w:rFonts w:ascii="Arial" w:hAnsi="Arial" w:eastAsia="Arial" w:cs="Arial"/>
          <w:color w:val="auto"/>
          <w:sz w:val="24"/>
          <w:szCs w:val="24"/>
        </w:rPr>
        <w:t>y</w:t>
      </w:r>
      <w:r w:rsidRPr="1237488C" w:rsidR="24A097CE">
        <w:rPr>
          <w:rFonts w:ascii="Arial" w:hAnsi="Arial" w:eastAsia="Arial" w:cs="Arial"/>
          <w:color w:val="auto"/>
          <w:sz w:val="24"/>
          <w:szCs w:val="24"/>
        </w:rPr>
        <w:t xml:space="preserve"> </w:t>
      </w:r>
      <w:r w:rsidRPr="1237488C" w:rsidR="24A097CE">
        <w:rPr>
          <w:rFonts w:ascii="Arial" w:hAnsi="Arial" w:eastAsia="Arial" w:cs="Arial"/>
          <w:color w:val="auto"/>
          <w:sz w:val="24"/>
          <w:szCs w:val="24"/>
        </w:rPr>
        <w:t>P</w:t>
      </w:r>
      <w:r w:rsidRPr="1237488C" w:rsidR="6BBC9BB9">
        <w:rPr>
          <w:rFonts w:ascii="Arial" w:hAnsi="Arial" w:eastAsia="Arial" w:cs="Arial"/>
          <w:color w:val="auto"/>
          <w:sz w:val="24"/>
          <w:szCs w:val="24"/>
        </w:rPr>
        <w:t>r</w:t>
      </w:r>
      <w:r w:rsidRPr="1237488C" w:rsidR="6BBC9BB9">
        <w:rPr>
          <w:rFonts w:ascii="Arial" w:hAnsi="Arial" w:eastAsia="Arial" w:cs="Arial"/>
          <w:color w:val="auto"/>
          <w:sz w:val="24"/>
          <w:szCs w:val="24"/>
        </w:rPr>
        <w:t>o</w:t>
      </w:r>
      <w:r w:rsidRPr="1237488C" w:rsidR="6BBC9BB9">
        <w:rPr>
          <w:rFonts w:ascii="Arial" w:hAnsi="Arial" w:eastAsia="Arial" w:cs="Arial"/>
          <w:color w:val="auto"/>
          <w:sz w:val="24"/>
          <w:szCs w:val="24"/>
        </w:rPr>
        <w:t>f</w:t>
      </w:r>
      <w:r w:rsidRPr="1237488C" w:rsidR="6BBC9BB9">
        <w:rPr>
          <w:rFonts w:ascii="Arial" w:hAnsi="Arial" w:eastAsia="Arial" w:cs="Arial"/>
          <w:color w:val="auto"/>
          <w:sz w:val="24"/>
          <w:szCs w:val="24"/>
        </w:rPr>
        <w:t>e</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i</w:t>
      </w:r>
      <w:r w:rsidRPr="1237488C" w:rsidR="6BBC9BB9">
        <w:rPr>
          <w:rFonts w:ascii="Arial" w:hAnsi="Arial" w:eastAsia="Arial" w:cs="Arial"/>
          <w:color w:val="auto"/>
          <w:sz w:val="24"/>
          <w:szCs w:val="24"/>
        </w:rPr>
        <w:t>o</w:t>
      </w:r>
      <w:r w:rsidRPr="1237488C" w:rsidR="6BBC9BB9">
        <w:rPr>
          <w:rFonts w:ascii="Arial" w:hAnsi="Arial" w:eastAsia="Arial" w:cs="Arial"/>
          <w:color w:val="auto"/>
          <w:sz w:val="24"/>
          <w:szCs w:val="24"/>
        </w:rPr>
        <w:t>n</w:t>
      </w:r>
      <w:r w:rsidRPr="1237488C" w:rsidR="6BBC9BB9">
        <w:rPr>
          <w:rFonts w:ascii="Arial" w:hAnsi="Arial" w:eastAsia="Arial" w:cs="Arial"/>
          <w:color w:val="auto"/>
          <w:sz w:val="24"/>
          <w:szCs w:val="24"/>
        </w:rPr>
        <w:t>a</w:t>
      </w:r>
      <w:r w:rsidRPr="1237488C" w:rsidR="6BBC9BB9">
        <w:rPr>
          <w:rFonts w:ascii="Arial" w:hAnsi="Arial" w:eastAsia="Arial" w:cs="Arial"/>
          <w:color w:val="auto"/>
          <w:sz w:val="24"/>
          <w:szCs w:val="24"/>
        </w:rPr>
        <w:t>l</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L</w:t>
      </w:r>
      <w:r w:rsidRPr="1237488C" w:rsidR="6BBC9BB9">
        <w:rPr>
          <w:rFonts w:ascii="Arial" w:hAnsi="Arial" w:eastAsia="Arial" w:cs="Arial"/>
          <w:color w:val="auto"/>
          <w:sz w:val="24"/>
          <w:szCs w:val="24"/>
        </w:rPr>
        <w:t>e</w:t>
      </w:r>
      <w:r w:rsidRPr="1237488C" w:rsidR="6BBC9BB9">
        <w:rPr>
          <w:rFonts w:ascii="Arial" w:hAnsi="Arial" w:eastAsia="Arial" w:cs="Arial"/>
          <w:color w:val="auto"/>
          <w:sz w:val="24"/>
          <w:szCs w:val="24"/>
        </w:rPr>
        <w:t>a</w:t>
      </w:r>
      <w:r w:rsidRPr="1237488C" w:rsidR="6BBC9BB9">
        <w:rPr>
          <w:rFonts w:ascii="Arial" w:hAnsi="Arial" w:eastAsia="Arial" w:cs="Arial"/>
          <w:color w:val="auto"/>
          <w:sz w:val="24"/>
          <w:szCs w:val="24"/>
        </w:rPr>
        <w:t>r</w:t>
      </w:r>
      <w:r w:rsidRPr="1237488C" w:rsidR="6BBC9BB9">
        <w:rPr>
          <w:rFonts w:ascii="Arial" w:hAnsi="Arial" w:eastAsia="Arial" w:cs="Arial"/>
          <w:color w:val="auto"/>
          <w:sz w:val="24"/>
          <w:szCs w:val="24"/>
        </w:rPr>
        <w:t>n</w:t>
      </w:r>
      <w:r w:rsidRPr="1237488C" w:rsidR="6BBC9BB9">
        <w:rPr>
          <w:rFonts w:ascii="Arial" w:hAnsi="Arial" w:eastAsia="Arial" w:cs="Arial"/>
          <w:color w:val="auto"/>
          <w:sz w:val="24"/>
          <w:szCs w:val="24"/>
        </w:rPr>
        <w:t>i</w:t>
      </w:r>
      <w:r w:rsidRPr="1237488C" w:rsidR="6BBC9BB9">
        <w:rPr>
          <w:rFonts w:ascii="Arial" w:hAnsi="Arial" w:eastAsia="Arial" w:cs="Arial"/>
          <w:color w:val="auto"/>
          <w:sz w:val="24"/>
          <w:szCs w:val="24"/>
        </w:rPr>
        <w:t>n</w:t>
      </w:r>
      <w:r w:rsidRPr="1237488C" w:rsidR="6BBC9BB9">
        <w:rPr>
          <w:rFonts w:ascii="Arial" w:hAnsi="Arial" w:eastAsia="Arial" w:cs="Arial"/>
          <w:color w:val="auto"/>
          <w:sz w:val="24"/>
          <w:szCs w:val="24"/>
        </w:rPr>
        <w:t>g</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P</w:t>
      </w:r>
      <w:r w:rsidRPr="1237488C" w:rsidR="6BBC9BB9">
        <w:rPr>
          <w:rFonts w:ascii="Arial" w:hAnsi="Arial" w:eastAsia="Arial" w:cs="Arial"/>
          <w:color w:val="auto"/>
          <w:sz w:val="24"/>
          <w:szCs w:val="24"/>
        </w:rPr>
        <w:t>a</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p</w:t>
      </w:r>
      <w:r w:rsidRPr="1237488C" w:rsidR="6BBC9BB9">
        <w:rPr>
          <w:rFonts w:ascii="Arial" w:hAnsi="Arial" w:eastAsia="Arial" w:cs="Arial"/>
          <w:color w:val="auto"/>
          <w:sz w:val="24"/>
          <w:szCs w:val="24"/>
        </w:rPr>
        <w:t>o</w:t>
      </w:r>
      <w:r w:rsidRPr="1237488C" w:rsidR="6BBC9BB9">
        <w:rPr>
          <w:rFonts w:ascii="Arial" w:hAnsi="Arial" w:eastAsia="Arial" w:cs="Arial"/>
          <w:color w:val="auto"/>
          <w:sz w:val="24"/>
          <w:szCs w:val="24"/>
        </w:rPr>
        <w:t>r</w:t>
      </w:r>
      <w:r w:rsidRPr="1237488C" w:rsidR="6BBC9BB9">
        <w:rPr>
          <w:rFonts w:ascii="Arial" w:hAnsi="Arial" w:eastAsia="Arial" w:cs="Arial"/>
          <w:color w:val="auto"/>
          <w:sz w:val="24"/>
          <w:szCs w:val="24"/>
        </w:rPr>
        <w:t>t</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w:t>
      </w:r>
      <w:r w:rsidRPr="1237488C" w:rsidR="6BBC9BB9">
        <w:rPr>
          <w:rFonts w:ascii="Arial" w:hAnsi="Arial" w:eastAsia="Arial" w:cs="Arial"/>
          <w:color w:val="auto"/>
          <w:sz w:val="24"/>
          <w:szCs w:val="24"/>
        </w:rPr>
        <w:t>P</w:t>
      </w:r>
      <w:r w:rsidRPr="1237488C" w:rsidR="6BBC9BB9">
        <w:rPr>
          <w:rFonts w:ascii="Arial" w:hAnsi="Arial" w:eastAsia="Arial" w:cs="Arial"/>
          <w:color w:val="auto"/>
          <w:sz w:val="24"/>
          <w:szCs w:val="24"/>
        </w:rPr>
        <w:t>L</w:t>
      </w:r>
      <w:r w:rsidRPr="1237488C" w:rsidR="6BBC9BB9">
        <w:rPr>
          <w:rFonts w:ascii="Arial" w:hAnsi="Arial" w:eastAsia="Arial" w:cs="Arial"/>
          <w:color w:val="auto"/>
          <w:sz w:val="24"/>
          <w:szCs w:val="24"/>
        </w:rPr>
        <w:t>P</w:t>
      </w:r>
      <w:r w:rsidRPr="1237488C" w:rsidR="6BBC9BB9">
        <w:rPr>
          <w:rFonts w:ascii="Arial" w:hAnsi="Arial" w:eastAsia="Arial" w:cs="Arial"/>
          <w:color w:val="auto"/>
          <w:sz w:val="24"/>
          <w:szCs w:val="24"/>
        </w:rPr>
        <w:t>)</w:t>
      </w:r>
      <w:r w:rsidRPr="1237488C" w:rsidR="6BBC9BB9">
        <w:rPr>
          <w:rFonts w:ascii="Arial" w:hAnsi="Arial" w:eastAsia="Arial" w:cs="Arial"/>
          <w:color w:val="auto"/>
          <w:sz w:val="24"/>
          <w:szCs w:val="24"/>
        </w:rPr>
        <w:t>.</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T</w:t>
      </w:r>
      <w:r w:rsidRPr="1237488C" w:rsidR="6BBC9BB9">
        <w:rPr>
          <w:rFonts w:ascii="Arial" w:hAnsi="Arial" w:eastAsia="Arial" w:cs="Arial"/>
          <w:color w:val="auto"/>
          <w:sz w:val="24"/>
          <w:szCs w:val="24"/>
        </w:rPr>
        <w:t>h</w:t>
      </w:r>
      <w:r w:rsidRPr="1237488C" w:rsidR="6BBC9BB9">
        <w:rPr>
          <w:rFonts w:ascii="Arial" w:hAnsi="Arial" w:eastAsia="Arial" w:cs="Arial"/>
          <w:color w:val="auto"/>
          <w:sz w:val="24"/>
          <w:szCs w:val="24"/>
        </w:rPr>
        <w:t>e</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u</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e</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o</w:t>
      </w:r>
      <w:r w:rsidRPr="1237488C" w:rsidR="6BBC9BB9">
        <w:rPr>
          <w:rFonts w:ascii="Arial" w:hAnsi="Arial" w:eastAsia="Arial" w:cs="Arial"/>
          <w:color w:val="auto"/>
          <w:sz w:val="24"/>
          <w:szCs w:val="24"/>
        </w:rPr>
        <w:t>f</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t</w:t>
      </w:r>
      <w:r w:rsidRPr="1237488C" w:rsidR="6BBC9BB9">
        <w:rPr>
          <w:rFonts w:ascii="Arial" w:hAnsi="Arial" w:eastAsia="Arial" w:cs="Arial"/>
          <w:color w:val="auto"/>
          <w:sz w:val="24"/>
          <w:szCs w:val="24"/>
        </w:rPr>
        <w:t>h</w:t>
      </w:r>
      <w:r w:rsidRPr="1237488C" w:rsidR="6BBC9BB9">
        <w:rPr>
          <w:rFonts w:ascii="Arial" w:hAnsi="Arial" w:eastAsia="Arial" w:cs="Arial"/>
          <w:color w:val="auto"/>
          <w:sz w:val="24"/>
          <w:szCs w:val="24"/>
        </w:rPr>
        <w:t>e</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P</w:t>
      </w:r>
      <w:r w:rsidRPr="1237488C" w:rsidR="6BBC9BB9">
        <w:rPr>
          <w:rFonts w:ascii="Arial" w:hAnsi="Arial" w:eastAsia="Arial" w:cs="Arial"/>
          <w:color w:val="auto"/>
          <w:sz w:val="24"/>
          <w:szCs w:val="24"/>
        </w:rPr>
        <w:t>L</w:t>
      </w:r>
      <w:r w:rsidRPr="1237488C" w:rsidR="6BBC9BB9">
        <w:rPr>
          <w:rFonts w:ascii="Arial" w:hAnsi="Arial" w:eastAsia="Arial" w:cs="Arial"/>
          <w:color w:val="auto"/>
          <w:sz w:val="24"/>
          <w:szCs w:val="24"/>
        </w:rPr>
        <w:t>P</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a</w:t>
      </w:r>
      <w:r w:rsidRPr="1237488C" w:rsidR="6BBC9BB9">
        <w:rPr>
          <w:rFonts w:ascii="Arial" w:hAnsi="Arial" w:eastAsia="Arial" w:cs="Arial"/>
          <w:color w:val="auto"/>
          <w:sz w:val="24"/>
          <w:szCs w:val="24"/>
        </w:rPr>
        <w:t>l</w:t>
      </w:r>
      <w:r w:rsidRPr="1237488C" w:rsidR="6BBC9BB9">
        <w:rPr>
          <w:rFonts w:ascii="Arial" w:hAnsi="Arial" w:eastAsia="Arial" w:cs="Arial"/>
          <w:color w:val="auto"/>
          <w:sz w:val="24"/>
          <w:szCs w:val="24"/>
        </w:rPr>
        <w:t>l</w:t>
      </w:r>
      <w:r w:rsidRPr="1237488C" w:rsidR="6BBC9BB9">
        <w:rPr>
          <w:rFonts w:ascii="Arial" w:hAnsi="Arial" w:eastAsia="Arial" w:cs="Arial"/>
          <w:color w:val="auto"/>
          <w:sz w:val="24"/>
          <w:szCs w:val="24"/>
        </w:rPr>
        <w:t>o</w:t>
      </w:r>
      <w:r w:rsidRPr="1237488C" w:rsidR="6BBC9BB9">
        <w:rPr>
          <w:rFonts w:ascii="Arial" w:hAnsi="Arial" w:eastAsia="Arial" w:cs="Arial"/>
          <w:color w:val="auto"/>
          <w:sz w:val="24"/>
          <w:szCs w:val="24"/>
        </w:rPr>
        <w:t>w</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t</w:t>
      </w:r>
      <w:r w:rsidRPr="1237488C" w:rsidR="6BBC9BB9">
        <w:rPr>
          <w:rFonts w:ascii="Arial" w:hAnsi="Arial" w:eastAsia="Arial" w:cs="Arial"/>
          <w:color w:val="auto"/>
          <w:sz w:val="24"/>
          <w:szCs w:val="24"/>
        </w:rPr>
        <w:t>u</w:t>
      </w:r>
      <w:r w:rsidRPr="1237488C" w:rsidR="6BBC9BB9">
        <w:rPr>
          <w:rFonts w:ascii="Arial" w:hAnsi="Arial" w:eastAsia="Arial" w:cs="Arial"/>
          <w:color w:val="auto"/>
          <w:sz w:val="24"/>
          <w:szCs w:val="24"/>
        </w:rPr>
        <w:t>d</w:t>
      </w:r>
      <w:r w:rsidRPr="1237488C" w:rsidR="6BBC9BB9">
        <w:rPr>
          <w:rFonts w:ascii="Arial" w:hAnsi="Arial" w:eastAsia="Arial" w:cs="Arial"/>
          <w:color w:val="auto"/>
          <w:sz w:val="24"/>
          <w:szCs w:val="24"/>
        </w:rPr>
        <w:t>e</w:t>
      </w:r>
      <w:r w:rsidRPr="1237488C" w:rsidR="6BBC9BB9">
        <w:rPr>
          <w:rFonts w:ascii="Arial" w:hAnsi="Arial" w:eastAsia="Arial" w:cs="Arial"/>
          <w:color w:val="auto"/>
          <w:sz w:val="24"/>
          <w:szCs w:val="24"/>
        </w:rPr>
        <w:t>n</w:t>
      </w:r>
      <w:r w:rsidRPr="1237488C" w:rsidR="6BBC9BB9">
        <w:rPr>
          <w:rFonts w:ascii="Arial" w:hAnsi="Arial" w:eastAsia="Arial" w:cs="Arial"/>
          <w:color w:val="auto"/>
          <w:sz w:val="24"/>
          <w:szCs w:val="24"/>
        </w:rPr>
        <w:t>t</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t</w:t>
      </w:r>
      <w:r w:rsidRPr="1237488C" w:rsidR="6BBC9BB9">
        <w:rPr>
          <w:rFonts w:ascii="Arial" w:hAnsi="Arial" w:eastAsia="Arial" w:cs="Arial"/>
          <w:color w:val="auto"/>
          <w:sz w:val="24"/>
          <w:szCs w:val="24"/>
        </w:rPr>
        <w:t>o</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h</w:t>
      </w:r>
      <w:r w:rsidRPr="1237488C" w:rsidR="6BBC9BB9">
        <w:rPr>
          <w:rFonts w:ascii="Arial" w:hAnsi="Arial" w:eastAsia="Arial" w:cs="Arial"/>
          <w:color w:val="auto"/>
          <w:sz w:val="24"/>
          <w:szCs w:val="24"/>
        </w:rPr>
        <w:t>o</w:t>
      </w:r>
      <w:r w:rsidRPr="1237488C" w:rsidR="6BBC9BB9">
        <w:rPr>
          <w:rFonts w:ascii="Arial" w:hAnsi="Arial" w:eastAsia="Arial" w:cs="Arial"/>
          <w:color w:val="auto"/>
          <w:sz w:val="24"/>
          <w:szCs w:val="24"/>
        </w:rPr>
        <w:t>w</w:t>
      </w:r>
      <w:r w:rsidRPr="1237488C" w:rsidR="6BBC9BB9">
        <w:rPr>
          <w:rFonts w:ascii="Arial" w:hAnsi="Arial" w:eastAsia="Arial" w:cs="Arial"/>
          <w:color w:val="auto"/>
          <w:sz w:val="24"/>
          <w:szCs w:val="24"/>
        </w:rPr>
        <w:t>c</w:t>
      </w:r>
      <w:r w:rsidRPr="1237488C" w:rsidR="6BBC9BB9">
        <w:rPr>
          <w:rFonts w:ascii="Arial" w:hAnsi="Arial" w:eastAsia="Arial" w:cs="Arial"/>
          <w:color w:val="auto"/>
          <w:sz w:val="24"/>
          <w:szCs w:val="24"/>
        </w:rPr>
        <w:t>a</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e</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a</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r</w:t>
      </w:r>
      <w:r w:rsidRPr="1237488C" w:rsidR="6BBC9BB9">
        <w:rPr>
          <w:rFonts w:ascii="Arial" w:hAnsi="Arial" w:eastAsia="Arial" w:cs="Arial"/>
          <w:color w:val="auto"/>
          <w:sz w:val="24"/>
          <w:szCs w:val="24"/>
        </w:rPr>
        <w:t>a</w:t>
      </w:r>
      <w:r w:rsidRPr="1237488C" w:rsidR="6BBC9BB9">
        <w:rPr>
          <w:rFonts w:ascii="Arial" w:hAnsi="Arial" w:eastAsia="Arial" w:cs="Arial"/>
          <w:color w:val="auto"/>
          <w:sz w:val="24"/>
          <w:szCs w:val="24"/>
        </w:rPr>
        <w:t>n</w:t>
      </w:r>
      <w:r w:rsidRPr="1237488C" w:rsidR="6BBC9BB9">
        <w:rPr>
          <w:rFonts w:ascii="Arial" w:hAnsi="Arial" w:eastAsia="Arial" w:cs="Arial"/>
          <w:color w:val="auto"/>
          <w:sz w:val="24"/>
          <w:szCs w:val="24"/>
        </w:rPr>
        <w:t>g</w:t>
      </w:r>
      <w:r w:rsidRPr="1237488C" w:rsidR="6BBC9BB9">
        <w:rPr>
          <w:rFonts w:ascii="Arial" w:hAnsi="Arial" w:eastAsia="Arial" w:cs="Arial"/>
          <w:color w:val="auto"/>
          <w:sz w:val="24"/>
          <w:szCs w:val="24"/>
        </w:rPr>
        <w:t>e</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o</w:t>
      </w:r>
      <w:r w:rsidRPr="1237488C" w:rsidR="6BBC9BB9">
        <w:rPr>
          <w:rFonts w:ascii="Arial" w:hAnsi="Arial" w:eastAsia="Arial" w:cs="Arial"/>
          <w:color w:val="auto"/>
          <w:sz w:val="24"/>
          <w:szCs w:val="24"/>
        </w:rPr>
        <w:t>f</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t</w:t>
      </w:r>
      <w:r w:rsidRPr="1237488C" w:rsidR="6BBC9BB9">
        <w:rPr>
          <w:rFonts w:ascii="Arial" w:hAnsi="Arial" w:eastAsia="Arial" w:cs="Arial"/>
          <w:color w:val="auto"/>
          <w:sz w:val="24"/>
          <w:szCs w:val="24"/>
        </w:rPr>
        <w:t>h</w:t>
      </w:r>
      <w:r w:rsidRPr="1237488C" w:rsidR="6BBC9BB9">
        <w:rPr>
          <w:rFonts w:ascii="Arial" w:hAnsi="Arial" w:eastAsia="Arial" w:cs="Arial"/>
          <w:color w:val="auto"/>
          <w:sz w:val="24"/>
          <w:szCs w:val="24"/>
        </w:rPr>
        <w:t>e</w:t>
      </w:r>
      <w:r w:rsidRPr="1237488C" w:rsidR="6BBC9BB9">
        <w:rPr>
          <w:rFonts w:ascii="Arial" w:hAnsi="Arial" w:eastAsia="Arial" w:cs="Arial"/>
          <w:color w:val="auto"/>
          <w:sz w:val="24"/>
          <w:szCs w:val="24"/>
        </w:rPr>
        <w:t>i</w:t>
      </w:r>
      <w:r w:rsidRPr="1237488C" w:rsidR="6BBC9BB9">
        <w:rPr>
          <w:rFonts w:ascii="Arial" w:hAnsi="Arial" w:eastAsia="Arial" w:cs="Arial"/>
          <w:color w:val="auto"/>
          <w:sz w:val="24"/>
          <w:szCs w:val="24"/>
        </w:rPr>
        <w:t>r</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d</w:t>
      </w:r>
      <w:r w:rsidRPr="1237488C" w:rsidR="6BBC9BB9">
        <w:rPr>
          <w:rFonts w:ascii="Arial" w:hAnsi="Arial" w:eastAsia="Arial" w:cs="Arial"/>
          <w:color w:val="auto"/>
          <w:sz w:val="24"/>
          <w:szCs w:val="24"/>
        </w:rPr>
        <w:t>e</w:t>
      </w:r>
      <w:r w:rsidRPr="1237488C" w:rsidR="6BBC9BB9">
        <w:rPr>
          <w:rFonts w:ascii="Arial" w:hAnsi="Arial" w:eastAsia="Arial" w:cs="Arial"/>
          <w:color w:val="auto"/>
          <w:sz w:val="24"/>
          <w:szCs w:val="24"/>
        </w:rPr>
        <w:t>v</w:t>
      </w:r>
      <w:r w:rsidRPr="1237488C" w:rsidR="6BBC9BB9">
        <w:rPr>
          <w:rFonts w:ascii="Arial" w:hAnsi="Arial" w:eastAsia="Arial" w:cs="Arial"/>
          <w:color w:val="auto"/>
          <w:sz w:val="24"/>
          <w:szCs w:val="24"/>
        </w:rPr>
        <w:t>e</w:t>
      </w:r>
      <w:r w:rsidRPr="1237488C" w:rsidR="6BBC9BB9">
        <w:rPr>
          <w:rFonts w:ascii="Arial" w:hAnsi="Arial" w:eastAsia="Arial" w:cs="Arial"/>
          <w:color w:val="auto"/>
          <w:sz w:val="24"/>
          <w:szCs w:val="24"/>
        </w:rPr>
        <w:t>l</w:t>
      </w:r>
      <w:r w:rsidRPr="1237488C" w:rsidR="6BBC9BB9">
        <w:rPr>
          <w:rFonts w:ascii="Arial" w:hAnsi="Arial" w:eastAsia="Arial" w:cs="Arial"/>
          <w:color w:val="auto"/>
          <w:sz w:val="24"/>
          <w:szCs w:val="24"/>
        </w:rPr>
        <w:t>o</w:t>
      </w:r>
      <w:r w:rsidRPr="1237488C" w:rsidR="6BBC9BB9">
        <w:rPr>
          <w:rFonts w:ascii="Arial" w:hAnsi="Arial" w:eastAsia="Arial" w:cs="Arial"/>
          <w:color w:val="auto"/>
          <w:sz w:val="24"/>
          <w:szCs w:val="24"/>
        </w:rPr>
        <w:t>p</w:t>
      </w:r>
      <w:r w:rsidRPr="1237488C" w:rsidR="6BBC9BB9">
        <w:rPr>
          <w:rFonts w:ascii="Arial" w:hAnsi="Arial" w:eastAsia="Arial" w:cs="Arial"/>
          <w:color w:val="auto"/>
          <w:sz w:val="24"/>
          <w:szCs w:val="24"/>
        </w:rPr>
        <w:t>e</w:t>
      </w:r>
      <w:r w:rsidRPr="1237488C" w:rsidR="6BBC9BB9">
        <w:rPr>
          <w:rFonts w:ascii="Arial" w:hAnsi="Arial" w:eastAsia="Arial" w:cs="Arial"/>
          <w:color w:val="auto"/>
          <w:sz w:val="24"/>
          <w:szCs w:val="24"/>
        </w:rPr>
        <w:t>d</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k</w:t>
      </w:r>
      <w:r w:rsidRPr="1237488C" w:rsidR="6BBC9BB9">
        <w:rPr>
          <w:rFonts w:ascii="Arial" w:hAnsi="Arial" w:eastAsia="Arial" w:cs="Arial"/>
          <w:color w:val="auto"/>
          <w:sz w:val="24"/>
          <w:szCs w:val="24"/>
        </w:rPr>
        <w:t>i</w:t>
      </w:r>
      <w:r w:rsidRPr="1237488C" w:rsidR="6BBC9BB9">
        <w:rPr>
          <w:rFonts w:ascii="Arial" w:hAnsi="Arial" w:eastAsia="Arial" w:cs="Arial"/>
          <w:color w:val="auto"/>
          <w:sz w:val="24"/>
          <w:szCs w:val="24"/>
        </w:rPr>
        <w:t>l</w:t>
      </w:r>
      <w:r w:rsidRPr="1237488C" w:rsidR="6BBC9BB9">
        <w:rPr>
          <w:rFonts w:ascii="Arial" w:hAnsi="Arial" w:eastAsia="Arial" w:cs="Arial"/>
          <w:color w:val="auto"/>
          <w:sz w:val="24"/>
          <w:szCs w:val="24"/>
        </w:rPr>
        <w:t>l</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t</w:t>
      </w:r>
      <w:r w:rsidRPr="1237488C" w:rsidR="6BBC9BB9">
        <w:rPr>
          <w:rFonts w:ascii="Arial" w:hAnsi="Arial" w:eastAsia="Arial" w:cs="Arial"/>
          <w:color w:val="auto"/>
          <w:sz w:val="24"/>
          <w:szCs w:val="24"/>
        </w:rPr>
        <w:t>h</w:t>
      </w:r>
      <w:r w:rsidRPr="1237488C" w:rsidR="6BBC9BB9">
        <w:rPr>
          <w:rFonts w:ascii="Arial" w:hAnsi="Arial" w:eastAsia="Arial" w:cs="Arial"/>
          <w:color w:val="auto"/>
          <w:sz w:val="24"/>
          <w:szCs w:val="24"/>
        </w:rPr>
        <w:t>a</w:t>
      </w:r>
      <w:r w:rsidRPr="1237488C" w:rsidR="6BBC9BB9">
        <w:rPr>
          <w:rFonts w:ascii="Arial" w:hAnsi="Arial" w:eastAsia="Arial" w:cs="Arial"/>
          <w:color w:val="auto"/>
          <w:sz w:val="24"/>
          <w:szCs w:val="24"/>
        </w:rPr>
        <w:t>t</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w</w:t>
      </w:r>
      <w:r w:rsidRPr="1237488C" w:rsidR="6BBC9BB9">
        <w:rPr>
          <w:rFonts w:ascii="Arial" w:hAnsi="Arial" w:eastAsia="Arial" w:cs="Arial"/>
          <w:color w:val="auto"/>
          <w:sz w:val="24"/>
          <w:szCs w:val="24"/>
        </w:rPr>
        <w:t>o</w:t>
      </w:r>
      <w:r w:rsidRPr="1237488C" w:rsidR="6BBC9BB9">
        <w:rPr>
          <w:rFonts w:ascii="Arial" w:hAnsi="Arial" w:eastAsia="Arial" w:cs="Arial"/>
          <w:color w:val="auto"/>
          <w:sz w:val="24"/>
          <w:szCs w:val="24"/>
        </w:rPr>
        <w:t>r</w:t>
      </w:r>
      <w:r w:rsidRPr="1237488C" w:rsidR="6BBC9BB9">
        <w:rPr>
          <w:rFonts w:ascii="Arial" w:hAnsi="Arial" w:eastAsia="Arial" w:cs="Arial"/>
          <w:color w:val="auto"/>
          <w:sz w:val="24"/>
          <w:szCs w:val="24"/>
        </w:rPr>
        <w:t>k</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t</w:t>
      </w:r>
      <w:r w:rsidRPr="1237488C" w:rsidR="6BBC9BB9">
        <w:rPr>
          <w:rFonts w:ascii="Arial" w:hAnsi="Arial" w:eastAsia="Arial" w:cs="Arial"/>
          <w:color w:val="auto"/>
          <w:sz w:val="24"/>
          <w:szCs w:val="24"/>
        </w:rPr>
        <w:t>o</w:t>
      </w:r>
      <w:r w:rsidRPr="1237488C" w:rsidR="6BBC9BB9">
        <w:rPr>
          <w:rFonts w:ascii="Arial" w:hAnsi="Arial" w:eastAsia="Arial" w:cs="Arial"/>
          <w:color w:val="auto"/>
          <w:sz w:val="24"/>
          <w:szCs w:val="24"/>
        </w:rPr>
        <w:t>w</w:t>
      </w:r>
      <w:r w:rsidRPr="1237488C" w:rsidR="6BBC9BB9">
        <w:rPr>
          <w:rFonts w:ascii="Arial" w:hAnsi="Arial" w:eastAsia="Arial" w:cs="Arial"/>
          <w:color w:val="auto"/>
          <w:sz w:val="24"/>
          <w:szCs w:val="24"/>
        </w:rPr>
        <w:t>a</w:t>
      </w:r>
      <w:r w:rsidRPr="1237488C" w:rsidR="6BBC9BB9">
        <w:rPr>
          <w:rFonts w:ascii="Arial" w:hAnsi="Arial" w:eastAsia="Arial" w:cs="Arial"/>
          <w:color w:val="auto"/>
          <w:sz w:val="24"/>
          <w:szCs w:val="24"/>
        </w:rPr>
        <w:t>r</w:t>
      </w:r>
      <w:r w:rsidRPr="1237488C" w:rsidR="6BBC9BB9">
        <w:rPr>
          <w:rFonts w:ascii="Arial" w:hAnsi="Arial" w:eastAsia="Arial" w:cs="Arial"/>
          <w:color w:val="auto"/>
          <w:sz w:val="24"/>
          <w:szCs w:val="24"/>
        </w:rPr>
        <w:t>d</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t</w:t>
      </w:r>
      <w:r w:rsidRPr="1237488C" w:rsidR="6BBC9BB9">
        <w:rPr>
          <w:rFonts w:ascii="Arial" w:hAnsi="Arial" w:eastAsia="Arial" w:cs="Arial"/>
          <w:color w:val="auto"/>
          <w:sz w:val="24"/>
          <w:szCs w:val="24"/>
        </w:rPr>
        <w:t>h</w:t>
      </w:r>
      <w:r w:rsidRPr="1237488C" w:rsidR="6BBC9BB9">
        <w:rPr>
          <w:rFonts w:ascii="Arial" w:hAnsi="Arial" w:eastAsia="Arial" w:cs="Arial"/>
          <w:color w:val="auto"/>
          <w:sz w:val="24"/>
          <w:szCs w:val="24"/>
        </w:rPr>
        <w:t>e</w:t>
      </w:r>
      <w:r w:rsidRPr="1237488C" w:rsidR="6BBC9BB9">
        <w:rPr>
          <w:rFonts w:ascii="Arial" w:hAnsi="Arial" w:eastAsia="Arial" w:cs="Arial"/>
          <w:color w:val="auto"/>
          <w:sz w:val="24"/>
          <w:szCs w:val="24"/>
        </w:rPr>
        <w:t xml:space="preserve"> </w:t>
      </w:r>
      <w:r w:rsidRPr="1237488C" w:rsidR="6BBC9BB9">
        <w:rPr>
          <w:rFonts w:ascii="Arial" w:hAnsi="Arial" w:eastAsia="Arial" w:cs="Arial"/>
          <w:color w:val="auto"/>
          <w:sz w:val="24"/>
          <w:szCs w:val="24"/>
        </w:rPr>
        <w:t>P</w:t>
      </w:r>
      <w:r w:rsidRPr="1237488C" w:rsidR="6BBC9BB9">
        <w:rPr>
          <w:rFonts w:ascii="Arial" w:hAnsi="Arial" w:eastAsia="Arial" w:cs="Arial"/>
          <w:color w:val="auto"/>
          <w:sz w:val="24"/>
          <w:szCs w:val="24"/>
        </w:rPr>
        <w:t>r</w:t>
      </w:r>
      <w:r w:rsidRPr="1237488C" w:rsidR="6BBC9BB9">
        <w:rPr>
          <w:rFonts w:ascii="Arial" w:hAnsi="Arial" w:eastAsia="Arial" w:cs="Arial"/>
          <w:color w:val="auto"/>
          <w:sz w:val="24"/>
          <w:szCs w:val="24"/>
        </w:rPr>
        <w:t>o</w:t>
      </w:r>
      <w:r w:rsidRPr="1237488C" w:rsidR="6BBC9BB9">
        <w:rPr>
          <w:rFonts w:ascii="Arial" w:hAnsi="Arial" w:eastAsia="Arial" w:cs="Arial"/>
          <w:color w:val="auto"/>
          <w:sz w:val="24"/>
          <w:szCs w:val="24"/>
        </w:rPr>
        <w:t>f</w:t>
      </w:r>
      <w:r w:rsidRPr="1237488C" w:rsidR="6BBC9BB9">
        <w:rPr>
          <w:rFonts w:ascii="Arial" w:hAnsi="Arial" w:eastAsia="Arial" w:cs="Arial"/>
          <w:color w:val="auto"/>
          <w:sz w:val="24"/>
          <w:szCs w:val="24"/>
        </w:rPr>
        <w:t>e</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s</w:t>
      </w:r>
      <w:r w:rsidRPr="1237488C" w:rsidR="6BBC9BB9">
        <w:rPr>
          <w:rFonts w:ascii="Arial" w:hAnsi="Arial" w:eastAsia="Arial" w:cs="Arial"/>
          <w:color w:val="auto"/>
          <w:sz w:val="24"/>
          <w:szCs w:val="24"/>
        </w:rPr>
        <w:t>i</w:t>
      </w:r>
      <w:r w:rsidRPr="1237488C" w:rsidR="6BBC9BB9">
        <w:rPr>
          <w:rFonts w:ascii="Arial" w:hAnsi="Arial" w:eastAsia="Arial" w:cs="Arial"/>
          <w:color w:val="auto"/>
          <w:sz w:val="24"/>
          <w:szCs w:val="24"/>
        </w:rPr>
        <w:t xml:space="preserve">onal Teaching Standards </w:t>
      </w:r>
      <w:r w:rsidRPr="1237488C" w:rsidR="50CE64AB">
        <w:rPr>
          <w:rFonts w:ascii="Arial" w:hAnsi="Arial" w:eastAsia="Arial" w:cs="Arial"/>
          <w:color w:val="auto"/>
          <w:sz w:val="24"/>
          <w:szCs w:val="24"/>
        </w:rPr>
        <w:t>by capturing learning</w:t>
      </w:r>
      <w:r w:rsidRPr="1237488C" w:rsidR="15A573C0">
        <w:rPr>
          <w:rFonts w:ascii="Arial" w:hAnsi="Arial" w:eastAsia="Arial" w:cs="Arial"/>
          <w:color w:val="auto"/>
          <w:sz w:val="24"/>
          <w:szCs w:val="24"/>
        </w:rPr>
        <w:t xml:space="preserve">, </w:t>
      </w:r>
      <w:r w:rsidRPr="1237488C" w:rsidR="41D7E0B3">
        <w:rPr>
          <w:rFonts w:ascii="Arial" w:hAnsi="Arial" w:eastAsia="Arial" w:cs="Arial"/>
          <w:color w:val="auto"/>
          <w:sz w:val="24"/>
          <w:szCs w:val="24"/>
        </w:rPr>
        <w:t>encouraging</w:t>
      </w:r>
      <w:r w:rsidRPr="1237488C" w:rsidR="15A573C0">
        <w:rPr>
          <w:rFonts w:ascii="Arial" w:hAnsi="Arial" w:eastAsia="Arial" w:cs="Arial"/>
          <w:color w:val="auto"/>
          <w:sz w:val="24"/>
          <w:szCs w:val="24"/>
        </w:rPr>
        <w:t xml:space="preserve"> reflective </w:t>
      </w:r>
      <w:r w:rsidRPr="1237488C" w:rsidR="15A573C0">
        <w:rPr>
          <w:rFonts w:ascii="Arial" w:hAnsi="Arial" w:eastAsia="Arial" w:cs="Arial"/>
          <w:color w:val="auto"/>
          <w:sz w:val="24"/>
          <w:szCs w:val="24"/>
        </w:rPr>
        <w:t>practice</w:t>
      </w:r>
      <w:r w:rsidRPr="1237488C" w:rsidR="15A573C0">
        <w:rPr>
          <w:rFonts w:ascii="Arial" w:hAnsi="Arial" w:eastAsia="Arial" w:cs="Arial"/>
          <w:color w:val="auto"/>
          <w:sz w:val="24"/>
          <w:szCs w:val="24"/>
        </w:rPr>
        <w:t xml:space="preserve"> and shaping </w:t>
      </w:r>
      <w:r w:rsidRPr="1237488C" w:rsidR="1CA966E0">
        <w:rPr>
          <w:rFonts w:ascii="Arial" w:hAnsi="Arial" w:eastAsia="Arial" w:cs="Arial"/>
          <w:color w:val="auto"/>
          <w:sz w:val="24"/>
          <w:szCs w:val="24"/>
        </w:rPr>
        <w:t>improvement</w:t>
      </w:r>
      <w:r w:rsidRPr="1237488C" w:rsidR="15A573C0">
        <w:rPr>
          <w:rFonts w:ascii="Arial" w:hAnsi="Arial" w:eastAsia="Arial" w:cs="Arial"/>
          <w:color w:val="auto"/>
          <w:sz w:val="24"/>
          <w:szCs w:val="24"/>
        </w:rPr>
        <w:t>. This also works as an assessment tool where students wil</w:t>
      </w:r>
      <w:r w:rsidRPr="1237488C" w:rsidR="6741D326">
        <w:rPr>
          <w:rFonts w:ascii="Arial" w:hAnsi="Arial" w:eastAsia="Arial" w:cs="Arial"/>
          <w:color w:val="auto"/>
          <w:sz w:val="24"/>
          <w:szCs w:val="24"/>
        </w:rPr>
        <w:t>l upload evidence</w:t>
      </w:r>
      <w:r w:rsidRPr="1237488C" w:rsidR="1197711E">
        <w:rPr>
          <w:rFonts w:ascii="Arial" w:hAnsi="Arial" w:eastAsia="Arial" w:cs="Arial"/>
          <w:color w:val="auto"/>
          <w:sz w:val="24"/>
          <w:szCs w:val="24"/>
        </w:rPr>
        <w:t xml:space="preserve"> for assessors to review with feedback, </w:t>
      </w:r>
      <w:r w:rsidRPr="1237488C" w:rsidR="1197711E">
        <w:rPr>
          <w:rFonts w:ascii="Arial" w:hAnsi="Arial" w:eastAsia="Arial" w:cs="Arial"/>
          <w:color w:val="auto"/>
          <w:sz w:val="24"/>
          <w:szCs w:val="24"/>
        </w:rPr>
        <w:t>ultimately collating</w:t>
      </w:r>
      <w:r w:rsidRPr="1237488C" w:rsidR="1197711E">
        <w:rPr>
          <w:rFonts w:ascii="Arial" w:hAnsi="Arial" w:eastAsia="Arial" w:cs="Arial"/>
          <w:color w:val="auto"/>
          <w:sz w:val="24"/>
          <w:szCs w:val="24"/>
        </w:rPr>
        <w:t xml:space="preserve"> a range of skills and formative feedback that allows students to obtain </w:t>
      </w:r>
      <w:r w:rsidRPr="1237488C" w:rsidR="7296E51C">
        <w:rPr>
          <w:rFonts w:ascii="Arial" w:hAnsi="Arial" w:eastAsia="Arial" w:cs="Arial"/>
          <w:color w:val="auto"/>
          <w:sz w:val="24"/>
          <w:szCs w:val="24"/>
        </w:rPr>
        <w:t>that QTS</w:t>
      </w:r>
      <w:r w:rsidRPr="1237488C" w:rsidR="565ACF73">
        <w:rPr>
          <w:rFonts w:ascii="Arial" w:hAnsi="Arial" w:eastAsia="Arial" w:cs="Arial"/>
          <w:color w:val="auto"/>
          <w:sz w:val="24"/>
          <w:szCs w:val="24"/>
        </w:rPr>
        <w:t xml:space="preserve"> qualification (EWC, no date). </w:t>
      </w:r>
    </w:p>
    <w:p w:rsidR="786FBE78" w:rsidP="1237488C" w:rsidRDefault="786FBE78" w14:paraId="459B7019" w14:textId="73FD648C">
      <w:pPr>
        <w:spacing w:line="360" w:lineRule="auto"/>
        <w:rPr>
          <w:rFonts w:ascii="Arial" w:hAnsi="Arial" w:eastAsia="Arial" w:cs="Arial"/>
          <w:color w:val="auto"/>
          <w:sz w:val="24"/>
          <w:szCs w:val="24"/>
        </w:rPr>
      </w:pPr>
      <w:r w:rsidRPr="1237488C" w:rsidR="786FBE78">
        <w:rPr>
          <w:rFonts w:ascii="Arial" w:hAnsi="Arial" w:eastAsia="Arial" w:cs="Arial"/>
          <w:color w:val="auto"/>
          <w:sz w:val="24"/>
          <w:szCs w:val="24"/>
        </w:rPr>
        <w:t xml:space="preserve">Looking at international models, Ontario in Canada have </w:t>
      </w:r>
      <w:r w:rsidRPr="1237488C" w:rsidR="6F8FCFCB">
        <w:rPr>
          <w:rFonts w:ascii="Arial" w:hAnsi="Arial" w:eastAsia="Arial" w:cs="Arial"/>
          <w:color w:val="auto"/>
          <w:sz w:val="24"/>
          <w:szCs w:val="24"/>
        </w:rPr>
        <w:t xml:space="preserve">also </w:t>
      </w:r>
      <w:r w:rsidRPr="1237488C" w:rsidR="786FBE78">
        <w:rPr>
          <w:rFonts w:ascii="Arial" w:hAnsi="Arial" w:eastAsia="Arial" w:cs="Arial"/>
          <w:color w:val="auto"/>
          <w:sz w:val="24"/>
          <w:szCs w:val="24"/>
        </w:rPr>
        <w:t xml:space="preserve">successfully </w:t>
      </w:r>
      <w:r w:rsidRPr="1237488C" w:rsidR="786FBE78">
        <w:rPr>
          <w:rFonts w:ascii="Arial" w:hAnsi="Arial" w:eastAsia="Arial" w:cs="Arial"/>
          <w:color w:val="auto"/>
          <w:sz w:val="24"/>
          <w:szCs w:val="24"/>
        </w:rPr>
        <w:t xml:space="preserve">implemented an online </w:t>
      </w:r>
      <w:r w:rsidRPr="1237488C" w:rsidR="0D0E0891">
        <w:rPr>
          <w:rFonts w:ascii="Arial" w:hAnsi="Arial" w:eastAsia="Arial" w:cs="Arial"/>
          <w:color w:val="auto"/>
          <w:sz w:val="24"/>
          <w:szCs w:val="24"/>
        </w:rPr>
        <w:t xml:space="preserve">model of demonstration of students learning journeys through their Ontario Student Record (OSR). The OSR are </w:t>
      </w:r>
      <w:r w:rsidRPr="1237488C" w:rsidR="0D0E0891">
        <w:rPr>
          <w:rFonts w:ascii="Arial" w:hAnsi="Arial" w:eastAsia="Arial" w:cs="Arial"/>
          <w:color w:val="auto"/>
          <w:sz w:val="24"/>
          <w:szCs w:val="24"/>
        </w:rPr>
        <w:t>established</w:t>
      </w:r>
      <w:r w:rsidRPr="1237488C" w:rsidR="0D0E0891">
        <w:rPr>
          <w:rFonts w:ascii="Arial" w:hAnsi="Arial" w:eastAsia="Arial" w:cs="Arial"/>
          <w:color w:val="auto"/>
          <w:sz w:val="24"/>
          <w:szCs w:val="24"/>
        </w:rPr>
        <w:t xml:space="preserve"> from school en</w:t>
      </w:r>
      <w:r w:rsidRPr="1237488C" w:rsidR="77E642C6">
        <w:rPr>
          <w:rFonts w:ascii="Arial" w:hAnsi="Arial" w:eastAsia="Arial" w:cs="Arial"/>
          <w:color w:val="auto"/>
          <w:sz w:val="24"/>
          <w:szCs w:val="24"/>
        </w:rPr>
        <w:t>try age and run all the way through kindergarten, elementary and high school</w:t>
      </w:r>
      <w:r w:rsidRPr="1237488C" w:rsidR="164E62B0">
        <w:rPr>
          <w:rFonts w:ascii="Arial" w:hAnsi="Arial" w:eastAsia="Arial" w:cs="Arial"/>
          <w:color w:val="auto"/>
          <w:sz w:val="24"/>
          <w:szCs w:val="24"/>
        </w:rPr>
        <w:t xml:space="preserve"> and will encompass every detail of that student including their name all the way to their</w:t>
      </w:r>
      <w:r w:rsidRPr="1237488C" w:rsidR="17784615">
        <w:rPr>
          <w:rFonts w:ascii="Arial" w:hAnsi="Arial" w:eastAsia="Arial" w:cs="Arial"/>
          <w:color w:val="auto"/>
          <w:sz w:val="24"/>
          <w:szCs w:val="24"/>
        </w:rPr>
        <w:t xml:space="preserve"> last educational qualification outcome. This </w:t>
      </w:r>
      <w:r w:rsidRPr="1237488C" w:rsidR="6C72A0E6">
        <w:rPr>
          <w:rFonts w:ascii="Arial" w:hAnsi="Arial" w:eastAsia="Arial" w:cs="Arial"/>
          <w:color w:val="auto"/>
          <w:sz w:val="24"/>
          <w:szCs w:val="24"/>
        </w:rPr>
        <w:t>abundant</w:t>
      </w:r>
      <w:r w:rsidRPr="1237488C" w:rsidR="17784615">
        <w:rPr>
          <w:rFonts w:ascii="Arial" w:hAnsi="Arial" w:eastAsia="Arial" w:cs="Arial"/>
          <w:color w:val="auto"/>
          <w:sz w:val="24"/>
          <w:szCs w:val="24"/>
        </w:rPr>
        <w:t xml:space="preserve"> model </w:t>
      </w:r>
      <w:r w:rsidRPr="1237488C" w:rsidR="2A4567E4">
        <w:rPr>
          <w:rFonts w:ascii="Arial" w:hAnsi="Arial" w:eastAsia="Arial" w:cs="Arial"/>
          <w:color w:val="auto"/>
          <w:sz w:val="24"/>
          <w:szCs w:val="24"/>
        </w:rPr>
        <w:t xml:space="preserve">can be accessed by all teachers, </w:t>
      </w:r>
      <w:r w:rsidRPr="1237488C" w:rsidR="2A4567E4">
        <w:rPr>
          <w:rFonts w:ascii="Arial" w:hAnsi="Arial" w:eastAsia="Arial" w:cs="Arial"/>
          <w:color w:val="auto"/>
          <w:sz w:val="24"/>
          <w:szCs w:val="24"/>
        </w:rPr>
        <w:t>parents</w:t>
      </w:r>
      <w:r w:rsidRPr="1237488C" w:rsidR="2A4567E4">
        <w:rPr>
          <w:rFonts w:ascii="Arial" w:hAnsi="Arial" w:eastAsia="Arial" w:cs="Arial"/>
          <w:color w:val="auto"/>
          <w:sz w:val="24"/>
          <w:szCs w:val="24"/>
        </w:rPr>
        <w:t xml:space="preserve"> and students themselves to </w:t>
      </w:r>
      <w:r w:rsidRPr="1237488C" w:rsidR="2A4567E4">
        <w:rPr>
          <w:rFonts w:ascii="Arial" w:hAnsi="Arial" w:eastAsia="Arial" w:cs="Arial"/>
          <w:color w:val="auto"/>
          <w:sz w:val="24"/>
          <w:szCs w:val="24"/>
        </w:rPr>
        <w:t>showcase</w:t>
      </w:r>
      <w:r w:rsidRPr="1237488C" w:rsidR="2A4567E4">
        <w:rPr>
          <w:rFonts w:ascii="Arial" w:hAnsi="Arial" w:eastAsia="Arial" w:cs="Arial"/>
          <w:color w:val="auto"/>
          <w:sz w:val="24"/>
          <w:szCs w:val="24"/>
        </w:rPr>
        <w:t xml:space="preserve"> an </w:t>
      </w:r>
      <w:r w:rsidRPr="1237488C" w:rsidR="2A8E6865">
        <w:rPr>
          <w:rFonts w:ascii="Arial" w:hAnsi="Arial" w:eastAsia="Arial" w:cs="Arial"/>
          <w:color w:val="auto"/>
          <w:sz w:val="24"/>
          <w:szCs w:val="24"/>
        </w:rPr>
        <w:t>in-depth</w:t>
      </w:r>
      <w:r w:rsidRPr="1237488C" w:rsidR="2A4567E4">
        <w:rPr>
          <w:rFonts w:ascii="Arial" w:hAnsi="Arial" w:eastAsia="Arial" w:cs="Arial"/>
          <w:color w:val="auto"/>
          <w:sz w:val="24"/>
          <w:szCs w:val="24"/>
        </w:rPr>
        <w:t xml:space="preserve"> look into each child’s journey through education and then provides an electronic display of qualifications</w:t>
      </w:r>
      <w:r w:rsidRPr="1237488C" w:rsidR="7202E441">
        <w:rPr>
          <w:rFonts w:ascii="Arial" w:hAnsi="Arial" w:eastAsia="Arial" w:cs="Arial"/>
          <w:color w:val="auto"/>
          <w:sz w:val="24"/>
          <w:szCs w:val="24"/>
        </w:rPr>
        <w:t xml:space="preserve">. </w:t>
      </w:r>
      <w:r w:rsidRPr="1237488C" w:rsidR="7202E441">
        <w:rPr>
          <w:rFonts w:ascii="Arial" w:hAnsi="Arial" w:eastAsia="Arial" w:cs="Arial"/>
          <w:color w:val="auto"/>
          <w:sz w:val="24"/>
          <w:szCs w:val="24"/>
        </w:rPr>
        <w:t xml:space="preserve">It also provides a personal </w:t>
      </w:r>
      <w:r w:rsidRPr="1237488C" w:rsidR="05CD8127">
        <w:rPr>
          <w:rFonts w:ascii="Arial" w:hAnsi="Arial" w:eastAsia="Arial" w:cs="Arial"/>
          <w:color w:val="auto"/>
          <w:sz w:val="24"/>
          <w:szCs w:val="24"/>
        </w:rPr>
        <w:t>a</w:t>
      </w:r>
      <w:r w:rsidRPr="1237488C" w:rsidR="7202E441">
        <w:rPr>
          <w:rFonts w:ascii="Arial" w:hAnsi="Arial" w:eastAsia="Arial" w:cs="Arial"/>
          <w:color w:val="auto"/>
          <w:sz w:val="24"/>
          <w:szCs w:val="24"/>
        </w:rPr>
        <w:t xml:space="preserve">spect to each student by showcasing each report card, completion of activity and a multitude of feedback and assessment to truly demonstrate that </w:t>
      </w:r>
      <w:r w:rsidRPr="1237488C" w:rsidR="1FE437F0">
        <w:rPr>
          <w:rFonts w:ascii="Arial" w:hAnsi="Arial" w:eastAsia="Arial" w:cs="Arial"/>
          <w:color w:val="auto"/>
          <w:sz w:val="24"/>
          <w:szCs w:val="24"/>
        </w:rPr>
        <w:t>students'</w:t>
      </w:r>
      <w:r w:rsidRPr="1237488C" w:rsidR="7202E441">
        <w:rPr>
          <w:rFonts w:ascii="Arial" w:hAnsi="Arial" w:eastAsia="Arial" w:cs="Arial"/>
          <w:color w:val="auto"/>
          <w:sz w:val="24"/>
          <w:szCs w:val="24"/>
        </w:rPr>
        <w:t xml:space="preserve"> a</w:t>
      </w:r>
      <w:r w:rsidRPr="1237488C" w:rsidR="4A5A69F4">
        <w:rPr>
          <w:rFonts w:ascii="Arial" w:hAnsi="Arial" w:eastAsia="Arial" w:cs="Arial"/>
          <w:color w:val="auto"/>
          <w:sz w:val="24"/>
          <w:szCs w:val="24"/>
        </w:rPr>
        <w:t>bilities</w:t>
      </w:r>
      <w:r w:rsidRPr="1237488C" w:rsidR="0C20899E">
        <w:rPr>
          <w:rFonts w:ascii="Arial" w:hAnsi="Arial" w:eastAsia="Arial" w:cs="Arial"/>
          <w:color w:val="auto"/>
          <w:sz w:val="24"/>
          <w:szCs w:val="24"/>
        </w:rPr>
        <w:t xml:space="preserve"> (King’s Printer for Ontario, 2024).</w:t>
      </w:r>
      <w:r w:rsidRPr="1237488C" w:rsidR="0C20899E">
        <w:rPr>
          <w:rFonts w:ascii="Arial" w:hAnsi="Arial" w:eastAsia="Arial" w:cs="Arial"/>
          <w:color w:val="auto"/>
          <w:sz w:val="24"/>
          <w:szCs w:val="24"/>
        </w:rPr>
        <w:t xml:space="preserve"> Again, this corresponds to the EWC’s model of the </w:t>
      </w:r>
      <w:r w:rsidRPr="1237488C" w:rsidR="17AE842B">
        <w:rPr>
          <w:rFonts w:ascii="Arial" w:hAnsi="Arial" w:eastAsia="Arial" w:cs="Arial"/>
          <w:color w:val="auto"/>
          <w:sz w:val="24"/>
          <w:szCs w:val="24"/>
        </w:rPr>
        <w:t>P</w:t>
      </w:r>
      <w:r w:rsidRPr="1237488C" w:rsidR="0C20899E">
        <w:rPr>
          <w:rFonts w:ascii="Arial" w:hAnsi="Arial" w:eastAsia="Arial" w:cs="Arial"/>
          <w:color w:val="auto"/>
          <w:sz w:val="24"/>
          <w:szCs w:val="24"/>
        </w:rPr>
        <w:t xml:space="preserve">rofessional </w:t>
      </w:r>
      <w:r w:rsidRPr="1237488C" w:rsidR="7C1F7240">
        <w:rPr>
          <w:rFonts w:ascii="Arial" w:hAnsi="Arial" w:eastAsia="Arial" w:cs="Arial"/>
          <w:color w:val="auto"/>
          <w:sz w:val="24"/>
          <w:szCs w:val="24"/>
        </w:rPr>
        <w:t>L</w:t>
      </w:r>
      <w:r w:rsidRPr="1237488C" w:rsidR="0C20899E">
        <w:rPr>
          <w:rFonts w:ascii="Arial" w:hAnsi="Arial" w:eastAsia="Arial" w:cs="Arial"/>
          <w:color w:val="auto"/>
          <w:sz w:val="24"/>
          <w:szCs w:val="24"/>
        </w:rPr>
        <w:t xml:space="preserve">earning </w:t>
      </w:r>
      <w:r w:rsidRPr="1237488C" w:rsidR="478497EF">
        <w:rPr>
          <w:rFonts w:ascii="Arial" w:hAnsi="Arial" w:eastAsia="Arial" w:cs="Arial"/>
          <w:color w:val="auto"/>
          <w:sz w:val="24"/>
          <w:szCs w:val="24"/>
        </w:rPr>
        <w:t>P</w:t>
      </w:r>
      <w:r w:rsidRPr="1237488C" w:rsidR="0C20899E">
        <w:rPr>
          <w:rFonts w:ascii="Arial" w:hAnsi="Arial" w:eastAsia="Arial" w:cs="Arial"/>
          <w:color w:val="auto"/>
          <w:sz w:val="24"/>
          <w:szCs w:val="24"/>
        </w:rPr>
        <w:t>assport by encomp</w:t>
      </w:r>
      <w:r w:rsidRPr="1237488C" w:rsidR="63C5B9BC">
        <w:rPr>
          <w:rFonts w:ascii="Arial" w:hAnsi="Arial" w:eastAsia="Arial" w:cs="Arial"/>
          <w:color w:val="auto"/>
          <w:sz w:val="24"/>
          <w:szCs w:val="24"/>
        </w:rPr>
        <w:t xml:space="preserve">assing a range of skills through digital means. </w:t>
      </w:r>
    </w:p>
    <w:p w:rsidR="5FD16069" w:rsidP="1237488C" w:rsidRDefault="5FD16069" w14:paraId="4BF1B8A0" w14:textId="328B2F4F">
      <w:pPr>
        <w:spacing w:line="360" w:lineRule="auto"/>
        <w:rPr>
          <w:rFonts w:ascii="Arial" w:hAnsi="Arial" w:eastAsia="Arial" w:cs="Arial"/>
          <w:color w:val="auto"/>
          <w:sz w:val="24"/>
          <w:szCs w:val="24"/>
        </w:rPr>
      </w:pPr>
      <w:r w:rsidRPr="1237488C" w:rsidR="5FD16069">
        <w:rPr>
          <w:rFonts w:ascii="Arial" w:hAnsi="Arial" w:eastAsia="Arial" w:cs="Arial"/>
          <w:color w:val="auto"/>
          <w:sz w:val="24"/>
          <w:szCs w:val="24"/>
        </w:rPr>
        <w:t>There I have shared just three examples of qualitative and collective methods of assessing that have significant benefits</w:t>
      </w:r>
      <w:r w:rsidRPr="1237488C" w:rsidR="375A027B">
        <w:rPr>
          <w:rFonts w:ascii="Arial" w:hAnsi="Arial" w:eastAsia="Arial" w:cs="Arial"/>
          <w:color w:val="auto"/>
          <w:sz w:val="24"/>
          <w:szCs w:val="24"/>
        </w:rPr>
        <w:t xml:space="preserve">, that can be transferred and replicated to assessing and recording children’s educational outcomes over the 3-16 continuum. </w:t>
      </w:r>
      <w:r w:rsidRPr="1237488C" w:rsidR="68F9F843">
        <w:rPr>
          <w:rFonts w:ascii="Arial" w:hAnsi="Arial" w:eastAsia="Arial" w:cs="Arial"/>
          <w:color w:val="auto"/>
          <w:sz w:val="24"/>
          <w:szCs w:val="24"/>
        </w:rPr>
        <w:t xml:space="preserve">Having used one of these models personally, I can advocate the strengths of </w:t>
      </w:r>
      <w:r w:rsidRPr="1237488C" w:rsidR="23DB7F02">
        <w:rPr>
          <w:rFonts w:ascii="Arial" w:hAnsi="Arial" w:eastAsia="Arial" w:cs="Arial"/>
          <w:color w:val="auto"/>
          <w:sz w:val="24"/>
          <w:szCs w:val="24"/>
        </w:rPr>
        <w:t xml:space="preserve">moving away from that prescriptive, </w:t>
      </w:r>
      <w:r w:rsidRPr="1237488C" w:rsidR="23DB7F02">
        <w:rPr>
          <w:rFonts w:ascii="Arial" w:hAnsi="Arial" w:eastAsia="Arial" w:cs="Arial"/>
          <w:color w:val="auto"/>
          <w:sz w:val="24"/>
          <w:szCs w:val="24"/>
        </w:rPr>
        <w:t>subjective</w:t>
      </w:r>
      <w:r w:rsidRPr="1237488C" w:rsidR="23DB7F02">
        <w:rPr>
          <w:rFonts w:ascii="Arial" w:hAnsi="Arial" w:eastAsia="Arial" w:cs="Arial"/>
          <w:color w:val="auto"/>
          <w:sz w:val="24"/>
          <w:szCs w:val="24"/>
        </w:rPr>
        <w:t xml:space="preserve"> and </w:t>
      </w:r>
      <w:r w:rsidRPr="1237488C" w:rsidR="49FEED9C">
        <w:rPr>
          <w:rFonts w:ascii="Arial" w:hAnsi="Arial" w:eastAsia="Arial" w:cs="Arial"/>
          <w:color w:val="auto"/>
          <w:sz w:val="24"/>
          <w:szCs w:val="24"/>
        </w:rPr>
        <w:t>summative</w:t>
      </w:r>
      <w:r w:rsidRPr="1237488C" w:rsidR="23DB7F02">
        <w:rPr>
          <w:rFonts w:ascii="Arial" w:hAnsi="Arial" w:eastAsia="Arial" w:cs="Arial"/>
          <w:color w:val="auto"/>
          <w:sz w:val="24"/>
          <w:szCs w:val="24"/>
        </w:rPr>
        <w:t xml:space="preserve"> form of assessments that I personally </w:t>
      </w:r>
      <w:r w:rsidRPr="1237488C" w:rsidR="75AFFD23">
        <w:rPr>
          <w:rFonts w:ascii="Arial" w:hAnsi="Arial" w:eastAsia="Arial" w:cs="Arial"/>
          <w:color w:val="auto"/>
          <w:sz w:val="24"/>
          <w:szCs w:val="24"/>
        </w:rPr>
        <w:t>feel</w:t>
      </w:r>
      <w:r w:rsidRPr="1237488C" w:rsidR="23DB7F02">
        <w:rPr>
          <w:rFonts w:ascii="Arial" w:hAnsi="Arial" w:eastAsia="Arial" w:cs="Arial"/>
          <w:color w:val="auto"/>
          <w:sz w:val="24"/>
          <w:szCs w:val="24"/>
        </w:rPr>
        <w:t xml:space="preserve"> are not a true reflection of people’s learning and </w:t>
      </w:r>
      <w:r w:rsidRPr="1237488C" w:rsidR="19E34D74">
        <w:rPr>
          <w:rFonts w:ascii="Arial" w:hAnsi="Arial" w:eastAsia="Arial" w:cs="Arial"/>
          <w:color w:val="auto"/>
          <w:sz w:val="24"/>
          <w:szCs w:val="24"/>
        </w:rPr>
        <w:t xml:space="preserve">achievements. </w:t>
      </w:r>
      <w:r w:rsidRPr="1237488C" w:rsidR="4C5D54DC">
        <w:rPr>
          <w:rFonts w:ascii="Arial" w:hAnsi="Arial" w:eastAsia="Arial" w:cs="Arial"/>
          <w:color w:val="auto"/>
          <w:sz w:val="24"/>
          <w:szCs w:val="24"/>
        </w:rPr>
        <w:t xml:space="preserve">As there are two successful models already </w:t>
      </w:r>
      <w:r w:rsidRPr="1237488C" w:rsidR="4C5D54DC">
        <w:rPr>
          <w:rFonts w:ascii="Arial" w:hAnsi="Arial" w:eastAsia="Arial" w:cs="Arial"/>
          <w:color w:val="auto"/>
          <w:sz w:val="24"/>
          <w:szCs w:val="24"/>
        </w:rPr>
        <w:t>established</w:t>
      </w:r>
      <w:r w:rsidRPr="1237488C" w:rsidR="4C5D54DC">
        <w:rPr>
          <w:rFonts w:ascii="Arial" w:hAnsi="Arial" w:eastAsia="Arial" w:cs="Arial"/>
          <w:color w:val="auto"/>
          <w:sz w:val="24"/>
          <w:szCs w:val="24"/>
        </w:rPr>
        <w:t xml:space="preserve"> through Wales’ PLP’s and Canada’s OSRs, I propose that Wales encompasses </w:t>
      </w:r>
      <w:r w:rsidRPr="1237488C" w:rsidR="628F0C61">
        <w:rPr>
          <w:rFonts w:ascii="Arial" w:hAnsi="Arial" w:eastAsia="Arial" w:cs="Arial"/>
          <w:color w:val="auto"/>
          <w:sz w:val="24"/>
          <w:szCs w:val="24"/>
        </w:rPr>
        <w:t xml:space="preserve">an </w:t>
      </w:r>
      <w:r w:rsidRPr="1237488C" w:rsidR="4C5D54DC">
        <w:rPr>
          <w:rFonts w:ascii="Arial" w:hAnsi="Arial" w:eastAsia="Arial" w:cs="Arial"/>
          <w:color w:val="auto"/>
          <w:sz w:val="24"/>
          <w:szCs w:val="24"/>
        </w:rPr>
        <w:t>online learning journal</w:t>
      </w:r>
      <w:r w:rsidRPr="1237488C" w:rsidR="76C02F06">
        <w:rPr>
          <w:rFonts w:ascii="Arial" w:hAnsi="Arial" w:eastAsia="Arial" w:cs="Arial"/>
          <w:color w:val="auto"/>
          <w:sz w:val="24"/>
          <w:szCs w:val="24"/>
        </w:rPr>
        <w:t xml:space="preserve"> model</w:t>
      </w:r>
      <w:r w:rsidRPr="1237488C" w:rsidR="4C5D54DC">
        <w:rPr>
          <w:rFonts w:ascii="Arial" w:hAnsi="Arial" w:eastAsia="Arial" w:cs="Arial"/>
          <w:color w:val="auto"/>
          <w:sz w:val="24"/>
          <w:szCs w:val="24"/>
        </w:rPr>
        <w:t xml:space="preserve"> as their </w:t>
      </w:r>
      <w:r w:rsidRPr="1237488C" w:rsidR="7642555D">
        <w:rPr>
          <w:rFonts w:ascii="Arial" w:hAnsi="Arial" w:eastAsia="Arial" w:cs="Arial"/>
          <w:color w:val="auto"/>
          <w:sz w:val="24"/>
          <w:szCs w:val="24"/>
        </w:rPr>
        <w:t xml:space="preserve">continuous assessment tool, while still following the 3 to 16 continuums. This would replace the mandatory </w:t>
      </w:r>
      <w:r w:rsidRPr="1237488C" w:rsidR="7642555D">
        <w:rPr>
          <w:rFonts w:ascii="Arial" w:hAnsi="Arial" w:eastAsia="Arial" w:cs="Arial"/>
          <w:color w:val="auto"/>
          <w:sz w:val="24"/>
          <w:szCs w:val="24"/>
        </w:rPr>
        <w:t>standardisation</w:t>
      </w:r>
      <w:r w:rsidRPr="1237488C" w:rsidR="7642555D">
        <w:rPr>
          <w:rFonts w:ascii="Arial" w:hAnsi="Arial" w:eastAsia="Arial" w:cs="Arial"/>
          <w:color w:val="auto"/>
          <w:sz w:val="24"/>
          <w:szCs w:val="24"/>
        </w:rPr>
        <w:t xml:space="preserve"> tests and GCSE’s </w:t>
      </w:r>
      <w:r w:rsidRPr="1237488C" w:rsidR="0F362E6B">
        <w:rPr>
          <w:rFonts w:ascii="Arial" w:hAnsi="Arial" w:eastAsia="Arial" w:cs="Arial"/>
          <w:color w:val="auto"/>
          <w:sz w:val="24"/>
          <w:szCs w:val="24"/>
        </w:rPr>
        <w:t xml:space="preserve">while still </w:t>
      </w:r>
      <w:r w:rsidRPr="1237488C" w:rsidR="0F362E6B">
        <w:rPr>
          <w:rFonts w:ascii="Arial" w:hAnsi="Arial" w:eastAsia="Arial" w:cs="Arial"/>
          <w:color w:val="auto"/>
          <w:sz w:val="24"/>
          <w:szCs w:val="24"/>
        </w:rPr>
        <w:t>showcases</w:t>
      </w:r>
      <w:r w:rsidRPr="1237488C" w:rsidR="0F362E6B">
        <w:rPr>
          <w:rFonts w:ascii="Arial" w:hAnsi="Arial" w:eastAsia="Arial" w:cs="Arial"/>
          <w:color w:val="auto"/>
          <w:sz w:val="24"/>
          <w:szCs w:val="24"/>
        </w:rPr>
        <w:t xml:space="preserve"> children and young </w:t>
      </w:r>
      <w:r w:rsidRPr="1237488C" w:rsidR="69EE6D78">
        <w:rPr>
          <w:rFonts w:ascii="Arial" w:hAnsi="Arial" w:eastAsia="Arial" w:cs="Arial"/>
          <w:color w:val="auto"/>
          <w:sz w:val="24"/>
          <w:szCs w:val="24"/>
        </w:rPr>
        <w:t>people's</w:t>
      </w:r>
      <w:r w:rsidRPr="1237488C" w:rsidR="0F362E6B">
        <w:rPr>
          <w:rFonts w:ascii="Arial" w:hAnsi="Arial" w:eastAsia="Arial" w:cs="Arial"/>
          <w:color w:val="auto"/>
          <w:sz w:val="24"/>
          <w:szCs w:val="24"/>
        </w:rPr>
        <w:t xml:space="preserve"> academic attainment. This would </w:t>
      </w:r>
      <w:r w:rsidRPr="1237488C" w:rsidR="163F1D9E">
        <w:rPr>
          <w:rFonts w:ascii="Arial" w:hAnsi="Arial" w:eastAsia="Arial" w:cs="Arial"/>
          <w:color w:val="auto"/>
          <w:sz w:val="24"/>
          <w:szCs w:val="24"/>
        </w:rPr>
        <w:t>additionally</w:t>
      </w:r>
      <w:r w:rsidRPr="1237488C" w:rsidR="0F362E6B">
        <w:rPr>
          <w:rFonts w:ascii="Arial" w:hAnsi="Arial" w:eastAsia="Arial" w:cs="Arial"/>
          <w:color w:val="auto"/>
          <w:sz w:val="24"/>
          <w:szCs w:val="24"/>
        </w:rPr>
        <w:t xml:space="preserve"> further the work of D</w:t>
      </w:r>
      <w:r w:rsidRPr="1237488C" w:rsidR="30F3A883">
        <w:rPr>
          <w:rFonts w:ascii="Arial" w:hAnsi="Arial" w:eastAsia="Arial" w:cs="Arial"/>
          <w:color w:val="auto"/>
          <w:sz w:val="24"/>
          <w:szCs w:val="24"/>
        </w:rPr>
        <w:t xml:space="preserve">onaldson </w:t>
      </w:r>
      <w:r w:rsidRPr="1237488C" w:rsidR="6A772057">
        <w:rPr>
          <w:rFonts w:ascii="Arial" w:hAnsi="Arial" w:eastAsia="Arial" w:cs="Arial"/>
          <w:color w:val="auto"/>
          <w:sz w:val="24"/>
          <w:szCs w:val="24"/>
        </w:rPr>
        <w:t xml:space="preserve">(2015) </w:t>
      </w:r>
      <w:r w:rsidRPr="1237488C" w:rsidR="30F3A883">
        <w:rPr>
          <w:rFonts w:ascii="Arial" w:hAnsi="Arial" w:eastAsia="Arial" w:cs="Arial"/>
          <w:color w:val="auto"/>
          <w:sz w:val="24"/>
          <w:szCs w:val="24"/>
        </w:rPr>
        <w:t>who, as I stated, made specific mention of the use of portfolios and cour</w:t>
      </w:r>
      <w:r w:rsidRPr="1237488C" w:rsidR="49DD3D11">
        <w:rPr>
          <w:rFonts w:ascii="Arial" w:hAnsi="Arial" w:eastAsia="Arial" w:cs="Arial"/>
          <w:color w:val="auto"/>
          <w:sz w:val="24"/>
          <w:szCs w:val="24"/>
        </w:rPr>
        <w:t>se</w:t>
      </w:r>
      <w:r w:rsidRPr="1237488C" w:rsidR="30F3A883">
        <w:rPr>
          <w:rFonts w:ascii="Arial" w:hAnsi="Arial" w:eastAsia="Arial" w:cs="Arial"/>
          <w:color w:val="auto"/>
          <w:sz w:val="24"/>
          <w:szCs w:val="24"/>
        </w:rPr>
        <w:t>work</w:t>
      </w:r>
      <w:r w:rsidRPr="1237488C" w:rsidR="30F3A883">
        <w:rPr>
          <w:rFonts w:ascii="Arial" w:hAnsi="Arial" w:eastAsia="Arial" w:cs="Arial"/>
          <w:color w:val="auto"/>
          <w:sz w:val="24"/>
          <w:szCs w:val="24"/>
        </w:rPr>
        <w:t xml:space="preserve"> as a successful assessment tool. </w:t>
      </w:r>
    </w:p>
    <w:p w:rsidR="496A61A3" w:rsidP="1237488C" w:rsidRDefault="496A61A3" w14:paraId="6F50248D" w14:textId="6B4EB5F3">
      <w:pPr>
        <w:spacing w:line="360" w:lineRule="auto"/>
        <w:rPr>
          <w:rFonts w:ascii="Arial" w:hAnsi="Arial" w:eastAsia="Arial" w:cs="Arial"/>
          <w:color w:val="auto"/>
          <w:sz w:val="24"/>
          <w:szCs w:val="24"/>
        </w:rPr>
      </w:pPr>
      <w:r w:rsidRPr="1237488C" w:rsidR="496A61A3">
        <w:rPr>
          <w:rFonts w:ascii="Arial" w:hAnsi="Arial" w:eastAsia="Arial" w:cs="Arial"/>
          <w:color w:val="auto"/>
          <w:sz w:val="24"/>
          <w:szCs w:val="24"/>
        </w:rPr>
        <w:t>Again, a</w:t>
      </w:r>
      <w:r w:rsidRPr="1237488C" w:rsidR="3DC87D49">
        <w:rPr>
          <w:rFonts w:ascii="Arial" w:hAnsi="Arial" w:eastAsia="Arial" w:cs="Arial"/>
          <w:color w:val="auto"/>
          <w:sz w:val="24"/>
          <w:szCs w:val="24"/>
        </w:rPr>
        <w:t xml:space="preserve">s Donaldson (2015) suggested that assessment is </w:t>
      </w:r>
      <w:r w:rsidRPr="1237488C" w:rsidR="3DC87D49">
        <w:rPr>
          <w:rFonts w:ascii="Arial" w:hAnsi="Arial" w:eastAsia="Arial" w:cs="Arial"/>
          <w:color w:val="auto"/>
          <w:sz w:val="24"/>
          <w:szCs w:val="24"/>
        </w:rPr>
        <w:t>impacted</w:t>
      </w:r>
      <w:r w:rsidRPr="1237488C" w:rsidR="3DC87D49">
        <w:rPr>
          <w:rFonts w:ascii="Arial" w:hAnsi="Arial" w:eastAsia="Arial" w:cs="Arial"/>
          <w:color w:val="auto"/>
          <w:sz w:val="24"/>
          <w:szCs w:val="24"/>
        </w:rPr>
        <w:t xml:space="preserve"> by teacher accountability, as well as Power, </w:t>
      </w:r>
      <w:r w:rsidRPr="1237488C" w:rsidR="3DC87D49">
        <w:rPr>
          <w:rFonts w:ascii="Arial" w:hAnsi="Arial" w:eastAsia="Arial" w:cs="Arial"/>
          <w:color w:val="auto"/>
          <w:sz w:val="24"/>
          <w:szCs w:val="24"/>
        </w:rPr>
        <w:t>Newton</w:t>
      </w:r>
      <w:r w:rsidRPr="1237488C" w:rsidR="3DC87D49">
        <w:rPr>
          <w:rFonts w:ascii="Arial" w:hAnsi="Arial" w:eastAsia="Arial" w:cs="Arial"/>
          <w:color w:val="auto"/>
          <w:sz w:val="24"/>
          <w:szCs w:val="24"/>
        </w:rPr>
        <w:t xml:space="preserve"> and Taylor (</w:t>
      </w:r>
      <w:r w:rsidRPr="1237488C" w:rsidR="3DC87D49">
        <w:rPr>
          <w:rFonts w:ascii="Arial" w:hAnsi="Arial" w:eastAsia="Arial" w:cs="Arial"/>
          <w:color w:val="auto"/>
          <w:sz w:val="24"/>
          <w:szCs w:val="24"/>
        </w:rPr>
        <w:t>20</w:t>
      </w:r>
      <w:r w:rsidRPr="1237488C" w:rsidR="0EDF9C54">
        <w:rPr>
          <w:rFonts w:ascii="Arial" w:hAnsi="Arial" w:eastAsia="Arial" w:cs="Arial"/>
          <w:color w:val="auto"/>
          <w:sz w:val="24"/>
          <w:szCs w:val="24"/>
        </w:rPr>
        <w:t>20</w:t>
      </w:r>
      <w:r w:rsidRPr="1237488C" w:rsidR="3DC87D49">
        <w:rPr>
          <w:rFonts w:ascii="Arial" w:hAnsi="Arial" w:eastAsia="Arial" w:cs="Arial"/>
          <w:color w:val="auto"/>
          <w:sz w:val="24"/>
          <w:szCs w:val="24"/>
        </w:rPr>
        <w:t>)</w:t>
      </w:r>
      <w:r w:rsidRPr="1237488C" w:rsidR="3DC87D49">
        <w:rPr>
          <w:rFonts w:ascii="Arial" w:hAnsi="Arial" w:eastAsia="Arial" w:cs="Arial"/>
          <w:color w:val="auto"/>
          <w:sz w:val="24"/>
          <w:szCs w:val="24"/>
        </w:rPr>
        <w:t xml:space="preserve"> emphasis on retraining </w:t>
      </w:r>
      <w:r w:rsidRPr="1237488C" w:rsidR="34553577">
        <w:rPr>
          <w:rFonts w:ascii="Arial" w:hAnsi="Arial" w:eastAsia="Arial" w:cs="Arial"/>
          <w:color w:val="auto"/>
          <w:sz w:val="24"/>
          <w:szCs w:val="24"/>
        </w:rPr>
        <w:t xml:space="preserve">teachers for successful outcomes, it is important to consider the impact of assessment strain on teachers and how this can be </w:t>
      </w:r>
      <w:r w:rsidRPr="1237488C" w:rsidR="06A6E04B">
        <w:rPr>
          <w:rFonts w:ascii="Arial" w:hAnsi="Arial" w:eastAsia="Arial" w:cs="Arial"/>
          <w:color w:val="auto"/>
          <w:sz w:val="24"/>
          <w:szCs w:val="24"/>
        </w:rPr>
        <w:t>positively</w:t>
      </w:r>
      <w:r w:rsidRPr="1237488C" w:rsidR="34553577">
        <w:rPr>
          <w:rFonts w:ascii="Arial" w:hAnsi="Arial" w:eastAsia="Arial" w:cs="Arial"/>
          <w:color w:val="auto"/>
          <w:sz w:val="24"/>
          <w:szCs w:val="24"/>
        </w:rPr>
        <w:t xml:space="preserve"> lifted through a reform of assessment strat</w:t>
      </w:r>
      <w:r w:rsidRPr="1237488C" w:rsidR="4CE5CE57">
        <w:rPr>
          <w:rFonts w:ascii="Arial" w:hAnsi="Arial" w:eastAsia="Arial" w:cs="Arial"/>
          <w:color w:val="auto"/>
          <w:sz w:val="24"/>
          <w:szCs w:val="24"/>
        </w:rPr>
        <w:t xml:space="preserve">egies. </w:t>
      </w:r>
      <w:r w:rsidRPr="1237488C" w:rsidR="136A9A3C">
        <w:rPr>
          <w:rFonts w:ascii="Arial" w:hAnsi="Arial" w:eastAsia="Arial" w:cs="Arial"/>
          <w:color w:val="auto"/>
          <w:sz w:val="24"/>
          <w:szCs w:val="24"/>
        </w:rPr>
        <w:t>Skedsmo</w:t>
      </w:r>
      <w:r w:rsidRPr="1237488C" w:rsidR="136A9A3C">
        <w:rPr>
          <w:rFonts w:ascii="Arial" w:hAnsi="Arial" w:eastAsia="Arial" w:cs="Arial"/>
          <w:color w:val="auto"/>
          <w:sz w:val="24"/>
          <w:szCs w:val="24"/>
        </w:rPr>
        <w:t xml:space="preserve"> and Huber</w:t>
      </w:r>
      <w:r w:rsidRPr="1237488C" w:rsidR="4CE5CE57">
        <w:rPr>
          <w:rFonts w:ascii="Arial" w:hAnsi="Arial" w:eastAsia="Arial" w:cs="Arial"/>
          <w:color w:val="auto"/>
          <w:sz w:val="24"/>
          <w:szCs w:val="24"/>
        </w:rPr>
        <w:t xml:space="preserve"> </w:t>
      </w:r>
      <w:r w:rsidRPr="1237488C" w:rsidR="342606B1">
        <w:rPr>
          <w:rFonts w:ascii="Arial" w:hAnsi="Arial" w:eastAsia="Arial" w:cs="Arial"/>
          <w:color w:val="auto"/>
          <w:sz w:val="24"/>
          <w:szCs w:val="24"/>
        </w:rPr>
        <w:t xml:space="preserve">(2024) </w:t>
      </w:r>
      <w:r w:rsidRPr="1237488C" w:rsidR="57A37DB0">
        <w:rPr>
          <w:rFonts w:ascii="Arial" w:hAnsi="Arial" w:eastAsia="Arial" w:cs="Arial"/>
          <w:color w:val="auto"/>
          <w:sz w:val="24"/>
          <w:szCs w:val="24"/>
        </w:rPr>
        <w:t>portrays</w:t>
      </w:r>
      <w:r w:rsidRPr="1237488C" w:rsidR="4CE5CE57">
        <w:rPr>
          <w:rFonts w:ascii="Arial" w:hAnsi="Arial" w:eastAsia="Arial" w:cs="Arial"/>
          <w:color w:val="auto"/>
          <w:sz w:val="24"/>
          <w:szCs w:val="24"/>
        </w:rPr>
        <w:t xml:space="preserve"> that </w:t>
      </w:r>
      <w:r w:rsidRPr="1237488C" w:rsidR="1B2BF859">
        <w:rPr>
          <w:rFonts w:ascii="Arial" w:hAnsi="Arial" w:eastAsia="Arial" w:cs="Arial"/>
          <w:color w:val="auto"/>
          <w:sz w:val="24"/>
          <w:szCs w:val="24"/>
        </w:rPr>
        <w:t xml:space="preserve">assessment is </w:t>
      </w:r>
      <w:r w:rsidRPr="1237488C" w:rsidR="16662678">
        <w:rPr>
          <w:rFonts w:ascii="Arial" w:hAnsi="Arial" w:eastAsia="Arial" w:cs="Arial"/>
          <w:color w:val="auto"/>
          <w:sz w:val="24"/>
          <w:szCs w:val="24"/>
        </w:rPr>
        <w:t xml:space="preserve">actually </w:t>
      </w:r>
      <w:r w:rsidRPr="1237488C" w:rsidR="1B2BF859">
        <w:rPr>
          <w:rFonts w:ascii="Arial" w:hAnsi="Arial" w:eastAsia="Arial" w:cs="Arial"/>
          <w:color w:val="auto"/>
          <w:sz w:val="24"/>
          <w:szCs w:val="24"/>
        </w:rPr>
        <w:t xml:space="preserve">scrutinized by teachers as it negatively </w:t>
      </w:r>
      <w:r w:rsidRPr="1237488C" w:rsidR="1B2BF859">
        <w:rPr>
          <w:rFonts w:ascii="Arial" w:hAnsi="Arial" w:eastAsia="Arial" w:cs="Arial"/>
          <w:color w:val="auto"/>
          <w:sz w:val="24"/>
          <w:szCs w:val="24"/>
        </w:rPr>
        <w:t xml:space="preserve">impacts their </w:t>
      </w:r>
      <w:r w:rsidRPr="1237488C" w:rsidR="3C935016">
        <w:rPr>
          <w:rFonts w:ascii="Arial" w:hAnsi="Arial" w:eastAsia="Arial" w:cs="Arial"/>
          <w:color w:val="auto"/>
          <w:sz w:val="24"/>
          <w:szCs w:val="24"/>
        </w:rPr>
        <w:t>self-awareness</w:t>
      </w:r>
      <w:r w:rsidRPr="1237488C" w:rsidR="1B2BF859">
        <w:rPr>
          <w:rFonts w:ascii="Arial" w:hAnsi="Arial" w:eastAsia="Arial" w:cs="Arial"/>
          <w:color w:val="auto"/>
          <w:sz w:val="24"/>
          <w:szCs w:val="24"/>
        </w:rPr>
        <w:t xml:space="preserve"> of their personal </w:t>
      </w:r>
      <w:r w:rsidRPr="1237488C" w:rsidR="32CD4182">
        <w:rPr>
          <w:rFonts w:ascii="Arial" w:hAnsi="Arial" w:eastAsia="Arial" w:cs="Arial"/>
          <w:color w:val="auto"/>
          <w:sz w:val="24"/>
          <w:szCs w:val="24"/>
        </w:rPr>
        <w:t>performance</w:t>
      </w:r>
      <w:r w:rsidRPr="1237488C" w:rsidR="1B2BF859">
        <w:rPr>
          <w:rFonts w:ascii="Arial" w:hAnsi="Arial" w:eastAsia="Arial" w:cs="Arial"/>
          <w:color w:val="auto"/>
          <w:sz w:val="24"/>
          <w:szCs w:val="24"/>
        </w:rPr>
        <w:t xml:space="preserve"> developm</w:t>
      </w:r>
      <w:r w:rsidRPr="1237488C" w:rsidR="22CC1CF6">
        <w:rPr>
          <w:rFonts w:ascii="Arial" w:hAnsi="Arial" w:eastAsia="Arial" w:cs="Arial"/>
          <w:color w:val="auto"/>
          <w:sz w:val="24"/>
          <w:szCs w:val="24"/>
        </w:rPr>
        <w:t xml:space="preserve">ent. Many teachers shared that they </w:t>
      </w:r>
      <w:r w:rsidRPr="1237488C" w:rsidR="6D3CD76D">
        <w:rPr>
          <w:rFonts w:ascii="Arial" w:hAnsi="Arial" w:eastAsia="Arial" w:cs="Arial"/>
          <w:color w:val="auto"/>
          <w:sz w:val="24"/>
          <w:szCs w:val="24"/>
        </w:rPr>
        <w:t xml:space="preserve">felt personally </w:t>
      </w:r>
      <w:r w:rsidRPr="1237488C" w:rsidR="6D3CD76D">
        <w:rPr>
          <w:rFonts w:ascii="Arial" w:hAnsi="Arial" w:eastAsia="Arial" w:cs="Arial"/>
          <w:color w:val="auto"/>
          <w:sz w:val="24"/>
          <w:szCs w:val="24"/>
        </w:rPr>
        <w:t>impacted</w:t>
      </w:r>
      <w:r w:rsidRPr="1237488C" w:rsidR="6D3CD76D">
        <w:rPr>
          <w:rFonts w:ascii="Arial" w:hAnsi="Arial" w:eastAsia="Arial" w:cs="Arial"/>
          <w:color w:val="auto"/>
          <w:sz w:val="24"/>
          <w:szCs w:val="24"/>
        </w:rPr>
        <w:t xml:space="preserve"> by underachievers as they felt it was </w:t>
      </w:r>
      <w:r w:rsidRPr="1237488C" w:rsidR="6D3CD76D">
        <w:rPr>
          <w:rFonts w:ascii="Arial" w:hAnsi="Arial" w:eastAsia="Arial" w:cs="Arial"/>
          <w:color w:val="auto"/>
          <w:sz w:val="24"/>
          <w:szCs w:val="24"/>
        </w:rPr>
        <w:t>as a result of</w:t>
      </w:r>
      <w:r w:rsidRPr="1237488C" w:rsidR="6D3CD76D">
        <w:rPr>
          <w:rFonts w:ascii="Arial" w:hAnsi="Arial" w:eastAsia="Arial" w:cs="Arial"/>
          <w:color w:val="auto"/>
          <w:sz w:val="24"/>
          <w:szCs w:val="24"/>
        </w:rPr>
        <w:t xml:space="preserve"> their insufficient teaching. </w:t>
      </w:r>
      <w:r w:rsidRPr="1237488C" w:rsidR="57648837">
        <w:rPr>
          <w:rFonts w:ascii="Arial" w:hAnsi="Arial" w:eastAsia="Arial" w:cs="Arial"/>
          <w:color w:val="auto"/>
          <w:sz w:val="24"/>
          <w:szCs w:val="24"/>
        </w:rPr>
        <w:t xml:space="preserve">East (2015) does suggest that implementing assessment reform </w:t>
      </w:r>
      <w:r w:rsidRPr="1237488C" w:rsidR="57648837">
        <w:rPr>
          <w:rFonts w:ascii="Arial" w:hAnsi="Arial" w:eastAsia="Arial" w:cs="Arial"/>
          <w:color w:val="auto"/>
          <w:sz w:val="24"/>
          <w:szCs w:val="24"/>
        </w:rPr>
        <w:t>isn’t</w:t>
      </w:r>
      <w:r w:rsidRPr="1237488C" w:rsidR="57648837">
        <w:rPr>
          <w:rFonts w:ascii="Arial" w:hAnsi="Arial" w:eastAsia="Arial" w:cs="Arial"/>
          <w:color w:val="auto"/>
          <w:sz w:val="24"/>
          <w:szCs w:val="24"/>
        </w:rPr>
        <w:t xml:space="preserve"> always simple</w:t>
      </w:r>
      <w:r w:rsidRPr="1237488C" w:rsidR="25E7A3C7">
        <w:rPr>
          <w:rFonts w:ascii="Arial" w:hAnsi="Arial" w:eastAsia="Arial" w:cs="Arial"/>
          <w:color w:val="auto"/>
          <w:sz w:val="24"/>
          <w:szCs w:val="24"/>
        </w:rPr>
        <w:t>,</w:t>
      </w:r>
      <w:r w:rsidRPr="1237488C" w:rsidR="57648837">
        <w:rPr>
          <w:rFonts w:ascii="Arial" w:hAnsi="Arial" w:eastAsia="Arial" w:cs="Arial"/>
          <w:color w:val="auto"/>
          <w:sz w:val="24"/>
          <w:szCs w:val="24"/>
        </w:rPr>
        <w:t xml:space="preserve"> </w:t>
      </w:r>
      <w:r w:rsidRPr="1237488C" w:rsidR="037CA005">
        <w:rPr>
          <w:rFonts w:ascii="Arial" w:hAnsi="Arial" w:eastAsia="Arial" w:cs="Arial"/>
          <w:color w:val="auto"/>
          <w:sz w:val="24"/>
          <w:szCs w:val="24"/>
        </w:rPr>
        <w:t>as</w:t>
      </w:r>
      <w:r w:rsidRPr="1237488C" w:rsidR="5803C77B">
        <w:rPr>
          <w:rFonts w:ascii="Arial" w:hAnsi="Arial" w:eastAsia="Arial" w:cs="Arial"/>
          <w:color w:val="auto"/>
          <w:sz w:val="24"/>
          <w:szCs w:val="24"/>
        </w:rPr>
        <w:t xml:space="preserve"> the</w:t>
      </w:r>
      <w:r w:rsidRPr="1237488C" w:rsidR="037CA005">
        <w:rPr>
          <w:rFonts w:ascii="Arial" w:hAnsi="Arial" w:eastAsia="Arial" w:cs="Arial"/>
          <w:color w:val="auto"/>
          <w:sz w:val="24"/>
          <w:szCs w:val="24"/>
        </w:rPr>
        <w:t xml:space="preserve"> policy makers </w:t>
      </w:r>
      <w:r w:rsidRPr="1237488C" w:rsidR="7929E2F4">
        <w:rPr>
          <w:rFonts w:ascii="Arial" w:hAnsi="Arial" w:eastAsia="Arial" w:cs="Arial"/>
          <w:color w:val="auto"/>
          <w:sz w:val="24"/>
          <w:szCs w:val="24"/>
        </w:rPr>
        <w:t xml:space="preserve">intended </w:t>
      </w:r>
      <w:r w:rsidRPr="1237488C" w:rsidR="5934B128">
        <w:rPr>
          <w:rFonts w:ascii="Arial" w:hAnsi="Arial" w:eastAsia="Arial" w:cs="Arial"/>
          <w:color w:val="auto"/>
          <w:sz w:val="24"/>
          <w:szCs w:val="24"/>
        </w:rPr>
        <w:t xml:space="preserve">use does not always reflect the same use of the primary users, in this example, teachers having different viewpoints of models of assessment </w:t>
      </w:r>
      <w:r w:rsidRPr="1237488C" w:rsidR="1F49E547">
        <w:rPr>
          <w:rFonts w:ascii="Arial" w:hAnsi="Arial" w:eastAsia="Arial" w:cs="Arial"/>
          <w:color w:val="auto"/>
          <w:sz w:val="24"/>
          <w:szCs w:val="24"/>
        </w:rPr>
        <w:t>because</w:t>
      </w:r>
      <w:r w:rsidRPr="1237488C" w:rsidR="5934B128">
        <w:rPr>
          <w:rFonts w:ascii="Arial" w:hAnsi="Arial" w:eastAsia="Arial" w:cs="Arial"/>
          <w:color w:val="auto"/>
          <w:sz w:val="24"/>
          <w:szCs w:val="24"/>
        </w:rPr>
        <w:t xml:space="preserve"> they are the primary </w:t>
      </w:r>
      <w:r w:rsidRPr="1237488C" w:rsidR="551A4412">
        <w:rPr>
          <w:rFonts w:ascii="Arial" w:hAnsi="Arial" w:eastAsia="Arial" w:cs="Arial"/>
          <w:color w:val="auto"/>
          <w:sz w:val="24"/>
          <w:szCs w:val="24"/>
        </w:rPr>
        <w:t>foreseers of learning</w:t>
      </w:r>
      <w:r w:rsidRPr="1237488C" w:rsidR="033A13EE">
        <w:rPr>
          <w:rFonts w:ascii="Arial" w:hAnsi="Arial" w:eastAsia="Arial" w:cs="Arial"/>
          <w:color w:val="auto"/>
          <w:sz w:val="24"/>
          <w:szCs w:val="24"/>
        </w:rPr>
        <w:t xml:space="preserve">, which also corresponds to Samuelsson’s (2023) views of hierarchy in policymakers. </w:t>
      </w:r>
      <w:r w:rsidRPr="1237488C" w:rsidR="776AFB65">
        <w:rPr>
          <w:rFonts w:ascii="Arial" w:hAnsi="Arial" w:eastAsia="Arial" w:cs="Arial"/>
          <w:color w:val="auto"/>
          <w:sz w:val="24"/>
          <w:szCs w:val="24"/>
        </w:rPr>
        <w:t xml:space="preserve">Due </w:t>
      </w:r>
      <w:r w:rsidRPr="1237488C" w:rsidR="7777BDC3">
        <w:rPr>
          <w:rFonts w:ascii="Arial" w:hAnsi="Arial" w:eastAsia="Arial" w:cs="Arial"/>
          <w:color w:val="auto"/>
          <w:sz w:val="24"/>
          <w:szCs w:val="24"/>
        </w:rPr>
        <w:t>to</w:t>
      </w:r>
      <w:r w:rsidRPr="1237488C" w:rsidR="776AFB65">
        <w:rPr>
          <w:rFonts w:ascii="Arial" w:hAnsi="Arial" w:eastAsia="Arial" w:cs="Arial"/>
          <w:color w:val="auto"/>
          <w:sz w:val="24"/>
          <w:szCs w:val="24"/>
        </w:rPr>
        <w:t xml:space="preserve"> the critical feedbac</w:t>
      </w:r>
      <w:r w:rsidRPr="1237488C" w:rsidR="156EA6EF">
        <w:rPr>
          <w:rFonts w:ascii="Arial" w:hAnsi="Arial" w:eastAsia="Arial" w:cs="Arial"/>
          <w:color w:val="auto"/>
          <w:sz w:val="24"/>
          <w:szCs w:val="24"/>
        </w:rPr>
        <w:t xml:space="preserve">k of the curriculum </w:t>
      </w:r>
      <w:r w:rsidRPr="1237488C" w:rsidR="02AF8076">
        <w:rPr>
          <w:rFonts w:ascii="Arial" w:hAnsi="Arial" w:eastAsia="Arial" w:cs="Arial"/>
          <w:color w:val="auto"/>
          <w:sz w:val="24"/>
          <w:szCs w:val="24"/>
        </w:rPr>
        <w:t>reform</w:t>
      </w:r>
      <w:r w:rsidRPr="1237488C" w:rsidR="156EA6EF">
        <w:rPr>
          <w:rFonts w:ascii="Arial" w:hAnsi="Arial" w:eastAsia="Arial" w:cs="Arial"/>
          <w:color w:val="auto"/>
          <w:sz w:val="24"/>
          <w:szCs w:val="24"/>
        </w:rPr>
        <w:t xml:space="preserve">, </w:t>
      </w:r>
      <w:r w:rsidRPr="1237488C" w:rsidR="59D5A16B">
        <w:rPr>
          <w:rFonts w:ascii="Arial" w:hAnsi="Arial" w:eastAsia="Arial" w:cs="Arial"/>
          <w:color w:val="auto"/>
          <w:sz w:val="24"/>
          <w:szCs w:val="24"/>
        </w:rPr>
        <w:t xml:space="preserve">I expect that </w:t>
      </w:r>
      <w:r w:rsidRPr="1237488C" w:rsidR="15D269BC">
        <w:rPr>
          <w:rFonts w:ascii="Arial" w:hAnsi="Arial" w:eastAsia="Arial" w:cs="Arial"/>
          <w:color w:val="auto"/>
          <w:sz w:val="24"/>
          <w:szCs w:val="24"/>
        </w:rPr>
        <w:t>a reform in assessment strategies will provide a similar disapproval initially</w:t>
      </w:r>
      <w:r w:rsidRPr="1237488C" w:rsidR="73F0822F">
        <w:rPr>
          <w:rFonts w:ascii="Arial" w:hAnsi="Arial" w:eastAsia="Arial" w:cs="Arial"/>
          <w:color w:val="auto"/>
          <w:sz w:val="24"/>
          <w:szCs w:val="24"/>
        </w:rPr>
        <w:t>,</w:t>
      </w:r>
      <w:r w:rsidRPr="1237488C" w:rsidR="371893FD">
        <w:rPr>
          <w:rFonts w:ascii="Arial" w:hAnsi="Arial" w:eastAsia="Arial" w:cs="Arial"/>
          <w:color w:val="auto"/>
          <w:sz w:val="24"/>
          <w:szCs w:val="24"/>
        </w:rPr>
        <w:t xml:space="preserve"> with </w:t>
      </w:r>
      <w:r w:rsidRPr="1237488C" w:rsidR="371893FD">
        <w:rPr>
          <w:rFonts w:ascii="Arial" w:hAnsi="Arial" w:eastAsia="Arial" w:cs="Arial"/>
          <w:color w:val="auto"/>
          <w:sz w:val="24"/>
          <w:szCs w:val="24"/>
        </w:rPr>
        <w:t>an evident</w:t>
      </w:r>
      <w:r w:rsidRPr="1237488C" w:rsidR="371893FD">
        <w:rPr>
          <w:rFonts w:ascii="Arial" w:hAnsi="Arial" w:eastAsia="Arial" w:cs="Arial"/>
          <w:color w:val="auto"/>
          <w:sz w:val="24"/>
          <w:szCs w:val="24"/>
        </w:rPr>
        <w:t xml:space="preserve"> </w:t>
      </w:r>
      <w:r w:rsidRPr="1237488C" w:rsidR="4F8F1BA5">
        <w:rPr>
          <w:rFonts w:ascii="Arial" w:hAnsi="Arial" w:eastAsia="Arial" w:cs="Arial"/>
          <w:color w:val="auto"/>
          <w:sz w:val="24"/>
          <w:szCs w:val="24"/>
        </w:rPr>
        <w:t xml:space="preserve">divide between policy makers and stakeholders (Hughes and Lewis, 2020). </w:t>
      </w:r>
    </w:p>
    <w:p w:rsidR="6306685D" w:rsidP="1237488C" w:rsidRDefault="6306685D" w14:paraId="0248CC0A" w14:textId="2D2D349F">
      <w:pPr>
        <w:spacing w:line="360" w:lineRule="auto"/>
        <w:rPr>
          <w:rFonts w:ascii="Arial" w:hAnsi="Arial" w:eastAsia="Arial" w:cs="Arial"/>
          <w:color w:val="auto"/>
          <w:sz w:val="24"/>
          <w:szCs w:val="24"/>
        </w:rPr>
      </w:pPr>
      <w:r w:rsidRPr="1237488C" w:rsidR="6306685D">
        <w:rPr>
          <w:rFonts w:ascii="Arial" w:hAnsi="Arial" w:eastAsia="Arial" w:cs="Arial"/>
          <w:color w:val="auto"/>
          <w:sz w:val="24"/>
          <w:szCs w:val="24"/>
        </w:rPr>
        <w:t>Uncertainty</w:t>
      </w:r>
      <w:r w:rsidRPr="1237488C" w:rsidR="4EEFB64A">
        <w:rPr>
          <w:rFonts w:ascii="Arial" w:hAnsi="Arial" w:eastAsia="Arial" w:cs="Arial"/>
          <w:color w:val="auto"/>
          <w:sz w:val="24"/>
          <w:szCs w:val="24"/>
        </w:rPr>
        <w:t xml:space="preserve"> though, does not </w:t>
      </w:r>
      <w:r w:rsidRPr="1237488C" w:rsidR="4EEFB64A">
        <w:rPr>
          <w:rFonts w:ascii="Arial" w:hAnsi="Arial" w:eastAsia="Arial" w:cs="Arial"/>
          <w:color w:val="auto"/>
          <w:sz w:val="24"/>
          <w:szCs w:val="24"/>
        </w:rPr>
        <w:t>terminate</w:t>
      </w:r>
      <w:r w:rsidRPr="1237488C" w:rsidR="4EEFB64A">
        <w:rPr>
          <w:rFonts w:ascii="Arial" w:hAnsi="Arial" w:eastAsia="Arial" w:cs="Arial"/>
          <w:color w:val="auto"/>
          <w:sz w:val="24"/>
          <w:szCs w:val="24"/>
        </w:rPr>
        <w:t xml:space="preserve"> the need for change. </w:t>
      </w:r>
      <w:r w:rsidRPr="1237488C" w:rsidR="1E05B0B4">
        <w:rPr>
          <w:rFonts w:ascii="Arial" w:hAnsi="Arial" w:eastAsia="Arial" w:cs="Arial"/>
          <w:color w:val="auto"/>
          <w:sz w:val="24"/>
          <w:szCs w:val="24"/>
        </w:rPr>
        <w:t xml:space="preserve">We can conclude that assessment in Wales </w:t>
      </w:r>
      <w:r w:rsidRPr="1237488C" w:rsidR="54374440">
        <w:rPr>
          <w:rFonts w:ascii="Arial" w:hAnsi="Arial" w:eastAsia="Arial" w:cs="Arial"/>
          <w:color w:val="auto"/>
          <w:sz w:val="24"/>
          <w:szCs w:val="24"/>
        </w:rPr>
        <w:t>is playing a detrimental effect on academic attainment levels</w:t>
      </w:r>
      <w:r w:rsidRPr="1237488C" w:rsidR="3121834C">
        <w:rPr>
          <w:rFonts w:ascii="Arial" w:hAnsi="Arial" w:eastAsia="Arial" w:cs="Arial"/>
          <w:color w:val="auto"/>
          <w:sz w:val="24"/>
          <w:szCs w:val="24"/>
        </w:rPr>
        <w:t xml:space="preserve"> as well as strain on teachers</w:t>
      </w:r>
      <w:r w:rsidRPr="1237488C" w:rsidR="3E2A8FE9">
        <w:rPr>
          <w:rFonts w:ascii="Arial" w:hAnsi="Arial" w:eastAsia="Arial" w:cs="Arial"/>
          <w:color w:val="auto"/>
          <w:sz w:val="24"/>
          <w:szCs w:val="24"/>
        </w:rPr>
        <w:t>.</w:t>
      </w:r>
      <w:r w:rsidRPr="1237488C" w:rsidR="3E2A8FE9">
        <w:rPr>
          <w:rFonts w:ascii="Arial" w:hAnsi="Arial" w:eastAsia="Arial" w:cs="Arial"/>
          <w:color w:val="auto"/>
          <w:sz w:val="24"/>
          <w:szCs w:val="24"/>
        </w:rPr>
        <w:t xml:space="preserve"> As a policy, the Curriculum for Wales has met some of </w:t>
      </w:r>
      <w:r w:rsidRPr="1237488C" w:rsidR="6AA4F2DE">
        <w:rPr>
          <w:rFonts w:ascii="Arial" w:hAnsi="Arial" w:eastAsia="Arial" w:cs="Arial"/>
          <w:color w:val="auto"/>
          <w:sz w:val="24"/>
          <w:szCs w:val="24"/>
        </w:rPr>
        <w:t>its</w:t>
      </w:r>
      <w:r w:rsidRPr="1237488C" w:rsidR="3E2A8FE9">
        <w:rPr>
          <w:rFonts w:ascii="Arial" w:hAnsi="Arial" w:eastAsia="Arial" w:cs="Arial"/>
          <w:color w:val="auto"/>
          <w:sz w:val="24"/>
          <w:szCs w:val="24"/>
        </w:rPr>
        <w:t xml:space="preserve"> intentions by encompassing the </w:t>
      </w:r>
      <w:r w:rsidRPr="1237488C" w:rsidR="76B063A9">
        <w:rPr>
          <w:rFonts w:ascii="Arial" w:hAnsi="Arial" w:eastAsia="Arial" w:cs="Arial"/>
          <w:color w:val="auto"/>
          <w:sz w:val="24"/>
          <w:szCs w:val="24"/>
        </w:rPr>
        <w:t>recommendations</w:t>
      </w:r>
      <w:r w:rsidRPr="1237488C" w:rsidR="5C35E947">
        <w:rPr>
          <w:rFonts w:ascii="Arial" w:hAnsi="Arial" w:eastAsia="Arial" w:cs="Arial"/>
          <w:color w:val="auto"/>
          <w:sz w:val="24"/>
          <w:szCs w:val="24"/>
        </w:rPr>
        <w:t xml:space="preserve"> of Donaldson and designed </w:t>
      </w:r>
      <w:r w:rsidRPr="1237488C" w:rsidR="5C35E947">
        <w:rPr>
          <w:rFonts w:ascii="Arial" w:hAnsi="Arial" w:eastAsia="Arial" w:cs="Arial"/>
          <w:color w:val="auto"/>
          <w:sz w:val="24"/>
          <w:szCs w:val="24"/>
        </w:rPr>
        <w:t>an inclus</w:t>
      </w:r>
      <w:r w:rsidRPr="1237488C" w:rsidR="5C35E947">
        <w:rPr>
          <w:rFonts w:ascii="Arial" w:hAnsi="Arial" w:eastAsia="Arial" w:cs="Arial"/>
          <w:color w:val="auto"/>
          <w:sz w:val="24"/>
          <w:szCs w:val="24"/>
        </w:rPr>
        <w:t xml:space="preserve">ive, </w:t>
      </w:r>
      <w:r w:rsidRPr="1237488C" w:rsidR="5C35E947">
        <w:rPr>
          <w:rFonts w:ascii="Arial" w:hAnsi="Arial" w:eastAsia="Arial" w:cs="Arial"/>
          <w:color w:val="auto"/>
          <w:sz w:val="24"/>
          <w:szCs w:val="24"/>
        </w:rPr>
        <w:t>authentic</w:t>
      </w:r>
      <w:r w:rsidRPr="1237488C" w:rsidR="5C35E947">
        <w:rPr>
          <w:rFonts w:ascii="Arial" w:hAnsi="Arial" w:eastAsia="Arial" w:cs="Arial"/>
          <w:color w:val="auto"/>
          <w:sz w:val="24"/>
          <w:szCs w:val="24"/>
        </w:rPr>
        <w:t xml:space="preserve"> and holistic style of curriculum. To support the positive aspects and meet the overarching goal of this curriculum</w:t>
      </w:r>
      <w:r w:rsidRPr="1237488C" w:rsidR="10CE2B80">
        <w:rPr>
          <w:rFonts w:ascii="Arial" w:hAnsi="Arial" w:eastAsia="Arial" w:cs="Arial"/>
          <w:color w:val="auto"/>
          <w:sz w:val="24"/>
          <w:szCs w:val="24"/>
        </w:rPr>
        <w:t xml:space="preserve"> of raising academic attai</w:t>
      </w:r>
      <w:r w:rsidRPr="1237488C" w:rsidR="10CE2B80">
        <w:rPr>
          <w:rFonts w:ascii="Arial" w:hAnsi="Arial" w:eastAsia="Arial" w:cs="Arial"/>
          <w:color w:val="auto"/>
          <w:sz w:val="24"/>
          <w:szCs w:val="24"/>
        </w:rPr>
        <w:t>nmen</w:t>
      </w:r>
      <w:r w:rsidRPr="1237488C" w:rsidR="10CE2B80">
        <w:rPr>
          <w:rFonts w:ascii="Arial" w:hAnsi="Arial" w:eastAsia="Arial" w:cs="Arial"/>
          <w:color w:val="auto"/>
          <w:sz w:val="24"/>
          <w:szCs w:val="24"/>
        </w:rPr>
        <w:t xml:space="preserve">t, I feel </w:t>
      </w:r>
      <w:r w:rsidRPr="1237488C" w:rsidR="10CE2B80">
        <w:rPr>
          <w:rFonts w:ascii="Arial" w:hAnsi="Arial" w:eastAsia="Arial" w:cs="Arial"/>
          <w:color w:val="auto"/>
          <w:sz w:val="24"/>
          <w:szCs w:val="24"/>
        </w:rPr>
        <w:t>it’s</w:t>
      </w:r>
      <w:r w:rsidRPr="1237488C" w:rsidR="10CE2B80">
        <w:rPr>
          <w:rFonts w:ascii="Arial" w:hAnsi="Arial" w:eastAsia="Arial" w:cs="Arial"/>
          <w:color w:val="auto"/>
          <w:sz w:val="24"/>
          <w:szCs w:val="24"/>
        </w:rPr>
        <w:t xml:space="preserve"> </w:t>
      </w:r>
      <w:r w:rsidRPr="1237488C" w:rsidR="233FB926">
        <w:rPr>
          <w:rFonts w:ascii="Arial" w:hAnsi="Arial" w:eastAsia="Arial" w:cs="Arial"/>
          <w:color w:val="auto"/>
          <w:sz w:val="24"/>
          <w:szCs w:val="24"/>
        </w:rPr>
        <w:t>neces</w:t>
      </w:r>
      <w:r w:rsidRPr="1237488C" w:rsidR="233FB926">
        <w:rPr>
          <w:rFonts w:ascii="Arial" w:hAnsi="Arial" w:eastAsia="Arial" w:cs="Arial"/>
          <w:color w:val="auto"/>
          <w:sz w:val="24"/>
          <w:szCs w:val="24"/>
        </w:rPr>
        <w:t>sary</w:t>
      </w:r>
      <w:r w:rsidRPr="1237488C" w:rsidR="10CE2B80">
        <w:rPr>
          <w:rFonts w:ascii="Arial" w:hAnsi="Arial" w:eastAsia="Arial" w:cs="Arial"/>
          <w:color w:val="auto"/>
          <w:sz w:val="24"/>
          <w:szCs w:val="24"/>
        </w:rPr>
        <w:t xml:space="preserve"> to </w:t>
      </w:r>
      <w:r w:rsidRPr="1237488C" w:rsidR="1B80223A">
        <w:rPr>
          <w:rFonts w:ascii="Arial" w:hAnsi="Arial" w:eastAsia="Arial" w:cs="Arial"/>
          <w:color w:val="auto"/>
          <w:sz w:val="24"/>
          <w:szCs w:val="24"/>
        </w:rPr>
        <w:t xml:space="preserve">adopt </w:t>
      </w:r>
      <w:r w:rsidRPr="1237488C" w:rsidR="1B80223A">
        <w:rPr>
          <w:rFonts w:ascii="Arial" w:hAnsi="Arial" w:eastAsia="Arial" w:cs="Arial"/>
          <w:color w:val="auto"/>
          <w:sz w:val="24"/>
          <w:szCs w:val="24"/>
        </w:rPr>
        <w:t>a new approach</w:t>
      </w:r>
      <w:r w:rsidRPr="1237488C" w:rsidR="1B80223A">
        <w:rPr>
          <w:rFonts w:ascii="Arial" w:hAnsi="Arial" w:eastAsia="Arial" w:cs="Arial"/>
          <w:color w:val="auto"/>
          <w:sz w:val="24"/>
          <w:szCs w:val="24"/>
        </w:rPr>
        <w:t xml:space="preserve"> to assessment to correspond to rest of this curriculum. </w:t>
      </w:r>
      <w:r w:rsidRPr="1237488C" w:rsidR="56F6AF68">
        <w:rPr>
          <w:rFonts w:ascii="Arial" w:hAnsi="Arial" w:eastAsia="Arial" w:cs="Arial"/>
          <w:color w:val="auto"/>
          <w:sz w:val="24"/>
          <w:szCs w:val="24"/>
        </w:rPr>
        <w:t xml:space="preserve">Although the reform in curriculum has proved some difficulties in changing attitudes towards autonomy in pedagogy and the obstacles of implementing policy into practice, there </w:t>
      </w:r>
      <w:r w:rsidRPr="1237488C" w:rsidR="394C3E3C">
        <w:rPr>
          <w:rFonts w:ascii="Arial" w:hAnsi="Arial" w:eastAsia="Arial" w:cs="Arial"/>
          <w:color w:val="auto"/>
          <w:sz w:val="24"/>
          <w:szCs w:val="24"/>
        </w:rPr>
        <w:t>are still positive core values of the curriculum that are designed to support the individual needs of children in Wales. We need to build on that strength and ensure we as practitioners are s</w:t>
      </w:r>
      <w:r w:rsidRPr="1237488C" w:rsidR="6D267792">
        <w:rPr>
          <w:rFonts w:ascii="Arial" w:hAnsi="Arial" w:eastAsia="Arial" w:cs="Arial"/>
          <w:color w:val="auto"/>
          <w:sz w:val="24"/>
          <w:szCs w:val="24"/>
        </w:rPr>
        <w:t xml:space="preserve">upporting children in displaying their learning journeys and development in </w:t>
      </w:r>
      <w:r w:rsidRPr="1237488C" w:rsidR="6D267792">
        <w:rPr>
          <w:rFonts w:ascii="Arial" w:hAnsi="Arial" w:eastAsia="Arial" w:cs="Arial"/>
          <w:color w:val="auto"/>
          <w:sz w:val="24"/>
          <w:szCs w:val="24"/>
        </w:rPr>
        <w:t>an inclusi</w:t>
      </w:r>
      <w:r w:rsidRPr="1237488C" w:rsidR="6D267792">
        <w:rPr>
          <w:rFonts w:ascii="Arial" w:hAnsi="Arial" w:eastAsia="Arial" w:cs="Arial"/>
          <w:color w:val="auto"/>
          <w:sz w:val="24"/>
          <w:szCs w:val="24"/>
        </w:rPr>
        <w:t xml:space="preserve">ve, </w:t>
      </w:r>
      <w:r w:rsidRPr="1237488C" w:rsidR="52F916AF">
        <w:rPr>
          <w:rFonts w:ascii="Arial" w:hAnsi="Arial" w:eastAsia="Arial" w:cs="Arial"/>
          <w:color w:val="auto"/>
          <w:sz w:val="24"/>
          <w:szCs w:val="24"/>
        </w:rPr>
        <w:t>sufficient</w:t>
      </w:r>
      <w:r w:rsidRPr="1237488C" w:rsidR="6D267792">
        <w:rPr>
          <w:rFonts w:ascii="Arial" w:hAnsi="Arial" w:eastAsia="Arial" w:cs="Arial"/>
          <w:color w:val="auto"/>
          <w:sz w:val="24"/>
          <w:szCs w:val="24"/>
        </w:rPr>
        <w:t xml:space="preserve"> and </w:t>
      </w:r>
      <w:r w:rsidRPr="1237488C" w:rsidR="598D77CC">
        <w:rPr>
          <w:rFonts w:ascii="Arial" w:hAnsi="Arial" w:eastAsia="Arial" w:cs="Arial"/>
          <w:color w:val="auto"/>
          <w:sz w:val="24"/>
          <w:szCs w:val="24"/>
        </w:rPr>
        <w:t>purposeful</w:t>
      </w:r>
      <w:r w:rsidRPr="1237488C" w:rsidR="6D267792">
        <w:rPr>
          <w:rFonts w:ascii="Arial" w:hAnsi="Arial" w:eastAsia="Arial" w:cs="Arial"/>
          <w:color w:val="auto"/>
          <w:sz w:val="24"/>
          <w:szCs w:val="24"/>
        </w:rPr>
        <w:t xml:space="preserve"> </w:t>
      </w:r>
      <w:r w:rsidRPr="1237488C" w:rsidR="7E40A104">
        <w:rPr>
          <w:rFonts w:ascii="Arial" w:hAnsi="Arial" w:eastAsia="Arial" w:cs="Arial"/>
          <w:color w:val="auto"/>
          <w:sz w:val="24"/>
          <w:szCs w:val="24"/>
        </w:rPr>
        <w:t xml:space="preserve">assessment </w:t>
      </w:r>
      <w:r w:rsidRPr="1237488C" w:rsidR="6D267792">
        <w:rPr>
          <w:rFonts w:ascii="Arial" w:hAnsi="Arial" w:eastAsia="Arial" w:cs="Arial"/>
          <w:color w:val="auto"/>
          <w:sz w:val="24"/>
          <w:szCs w:val="24"/>
        </w:rPr>
        <w:t xml:space="preserve">technique </w:t>
      </w:r>
      <w:r w:rsidRPr="1237488C" w:rsidR="16D67A58">
        <w:rPr>
          <w:rFonts w:ascii="Arial" w:hAnsi="Arial" w:eastAsia="Arial" w:cs="Arial"/>
          <w:color w:val="auto"/>
          <w:sz w:val="24"/>
          <w:szCs w:val="24"/>
        </w:rPr>
        <w:t xml:space="preserve">that shows the true abilities and </w:t>
      </w:r>
      <w:r w:rsidRPr="1237488C" w:rsidR="2B043B20">
        <w:rPr>
          <w:rFonts w:ascii="Arial" w:hAnsi="Arial" w:eastAsia="Arial" w:cs="Arial"/>
          <w:color w:val="auto"/>
          <w:sz w:val="24"/>
          <w:szCs w:val="24"/>
        </w:rPr>
        <w:t>achievements</w:t>
      </w:r>
      <w:r w:rsidRPr="1237488C" w:rsidR="16D67A58">
        <w:rPr>
          <w:rFonts w:ascii="Arial" w:hAnsi="Arial" w:eastAsia="Arial" w:cs="Arial"/>
          <w:color w:val="auto"/>
          <w:sz w:val="24"/>
          <w:szCs w:val="24"/>
        </w:rPr>
        <w:t xml:space="preserve"> of each child. </w:t>
      </w:r>
    </w:p>
    <w:p w:rsidR="1237488C" w:rsidP="1237488C" w:rsidRDefault="1237488C" w14:paraId="36BC331C" w14:textId="70308696">
      <w:pPr>
        <w:spacing w:line="360" w:lineRule="auto"/>
        <w:rPr>
          <w:rFonts w:ascii="Arial" w:hAnsi="Arial" w:eastAsia="Arial" w:cs="Arial"/>
          <w:color w:val="auto"/>
          <w:sz w:val="24"/>
          <w:szCs w:val="24"/>
        </w:rPr>
      </w:pPr>
    </w:p>
    <w:p w:rsidR="1237488C" w:rsidP="1237488C" w:rsidRDefault="1237488C" w14:paraId="7F4BCDDB" w14:textId="0F77AD6E">
      <w:pPr>
        <w:spacing w:line="360" w:lineRule="auto"/>
        <w:rPr>
          <w:rFonts w:ascii="Arial" w:hAnsi="Arial" w:eastAsia="Arial" w:cs="Arial"/>
          <w:color w:val="auto"/>
          <w:sz w:val="24"/>
          <w:szCs w:val="24"/>
        </w:rPr>
      </w:pPr>
    </w:p>
    <w:p w:rsidR="1237488C" w:rsidP="1237488C" w:rsidRDefault="1237488C" w14:paraId="31A8C52D" w14:textId="5F8BE094">
      <w:pPr>
        <w:spacing w:line="360" w:lineRule="auto"/>
        <w:rPr>
          <w:rFonts w:ascii="Arial" w:hAnsi="Arial" w:eastAsia="Arial" w:cs="Arial"/>
          <w:color w:val="auto"/>
          <w:sz w:val="24"/>
          <w:szCs w:val="24"/>
        </w:rPr>
      </w:pPr>
    </w:p>
    <w:p w:rsidR="1237488C" w:rsidP="1237488C" w:rsidRDefault="1237488C" w14:paraId="6B1E7916" w14:textId="4022F54F">
      <w:pPr>
        <w:spacing w:line="360" w:lineRule="auto"/>
        <w:rPr>
          <w:rFonts w:ascii="Arial" w:hAnsi="Arial" w:eastAsia="Arial" w:cs="Arial"/>
          <w:color w:val="auto"/>
          <w:sz w:val="24"/>
          <w:szCs w:val="24"/>
        </w:rPr>
      </w:pPr>
    </w:p>
    <w:p w:rsidR="0D3ADD51" w:rsidP="1237488C" w:rsidRDefault="0D3ADD51" w14:paraId="2E57E20A" w14:textId="46A5F360">
      <w:pPr>
        <w:spacing w:line="360" w:lineRule="auto"/>
        <w:rPr>
          <w:rFonts w:ascii="Arial" w:hAnsi="Arial" w:eastAsia="Arial" w:cs="Arial"/>
          <w:color w:val="auto"/>
          <w:sz w:val="24"/>
          <w:szCs w:val="24"/>
        </w:rPr>
      </w:pPr>
      <w:r w:rsidRPr="1237488C" w:rsidR="0D3ADD51">
        <w:rPr>
          <w:rFonts w:ascii="Arial" w:hAnsi="Arial" w:eastAsia="Arial" w:cs="Arial"/>
          <w:color w:val="auto"/>
          <w:sz w:val="24"/>
          <w:szCs w:val="24"/>
        </w:rPr>
        <w:t>References</w:t>
      </w:r>
    </w:p>
    <w:p w:rsidR="2D888F7B" w:rsidP="1237488C" w:rsidRDefault="2D888F7B" w14:paraId="7A460D4E" w14:textId="2D29244E">
      <w:pPr>
        <w:spacing w:line="360" w:lineRule="auto"/>
        <w:rPr>
          <w:rFonts w:ascii="Arial" w:hAnsi="Arial" w:eastAsia="Arial" w:cs="Arial"/>
          <w:i w:val="0"/>
          <w:iCs w:val="0"/>
          <w:color w:val="auto"/>
          <w:sz w:val="24"/>
          <w:szCs w:val="24"/>
        </w:rPr>
      </w:pPr>
      <w:r w:rsidRPr="1237488C" w:rsidR="2D888F7B">
        <w:rPr>
          <w:rFonts w:ascii="Arial" w:hAnsi="Arial" w:eastAsia="Arial" w:cs="Arial"/>
          <w:color w:val="auto"/>
          <w:sz w:val="24"/>
          <w:szCs w:val="24"/>
        </w:rPr>
        <w:t xml:space="preserve">CGA EWC (2022) </w:t>
      </w:r>
      <w:r w:rsidRPr="1237488C" w:rsidR="2D888F7B">
        <w:rPr>
          <w:rFonts w:ascii="Arial" w:hAnsi="Arial" w:eastAsia="Arial" w:cs="Arial"/>
          <w:i w:val="1"/>
          <w:iCs w:val="1"/>
          <w:color w:val="auto"/>
          <w:sz w:val="24"/>
          <w:szCs w:val="24"/>
        </w:rPr>
        <w:t>Everyone</w:t>
      </w:r>
      <w:r w:rsidRPr="1237488C" w:rsidR="536DE58B">
        <w:rPr>
          <w:rFonts w:ascii="Arial" w:hAnsi="Arial" w:eastAsia="Arial" w:cs="Arial"/>
          <w:i w:val="1"/>
          <w:iCs w:val="1"/>
          <w:color w:val="auto"/>
          <w:sz w:val="24"/>
          <w:szCs w:val="24"/>
        </w:rPr>
        <w:t>’s</w:t>
      </w:r>
      <w:r w:rsidRPr="1237488C" w:rsidR="536DE58B">
        <w:rPr>
          <w:rFonts w:ascii="Arial" w:hAnsi="Arial" w:eastAsia="Arial" w:cs="Arial"/>
          <w:i w:val="1"/>
          <w:iCs w:val="1"/>
          <w:color w:val="auto"/>
          <w:sz w:val="24"/>
          <w:szCs w:val="24"/>
        </w:rPr>
        <w:t xml:space="preserve"> a Leader- So What Does That Look Like? A Masterclass </w:t>
      </w:r>
      <w:r w:rsidRPr="1237488C" w:rsidR="4644B9C4">
        <w:rPr>
          <w:rFonts w:ascii="Arial" w:hAnsi="Arial" w:eastAsia="Arial" w:cs="Arial"/>
          <w:i w:val="1"/>
          <w:iCs w:val="1"/>
          <w:color w:val="auto"/>
          <w:sz w:val="24"/>
          <w:szCs w:val="24"/>
        </w:rPr>
        <w:t>with</w:t>
      </w:r>
      <w:r w:rsidRPr="1237488C" w:rsidR="536DE58B">
        <w:rPr>
          <w:rFonts w:ascii="Arial" w:hAnsi="Arial" w:eastAsia="Arial" w:cs="Arial"/>
          <w:i w:val="1"/>
          <w:iCs w:val="1"/>
          <w:color w:val="auto"/>
          <w:sz w:val="24"/>
          <w:szCs w:val="24"/>
        </w:rPr>
        <w:t xml:space="preserve"> Lynn Sharratt. </w:t>
      </w:r>
      <w:r w:rsidRPr="1237488C" w:rsidR="536DE58B">
        <w:rPr>
          <w:rFonts w:ascii="Arial" w:hAnsi="Arial" w:eastAsia="Arial" w:cs="Arial"/>
          <w:i w:val="0"/>
          <w:iCs w:val="0"/>
          <w:color w:val="auto"/>
          <w:sz w:val="24"/>
          <w:szCs w:val="24"/>
        </w:rPr>
        <w:t xml:space="preserve">Available at: </w:t>
      </w:r>
      <w:hyperlink r:id="Rebdc2812d1d74582">
        <w:r w:rsidRPr="1237488C" w:rsidR="536DE58B">
          <w:rPr>
            <w:rStyle w:val="Hyperlink"/>
            <w:rFonts w:ascii="Arial" w:hAnsi="Arial" w:eastAsia="Arial" w:cs="Arial"/>
            <w:i w:val="0"/>
            <w:iCs w:val="0"/>
            <w:color w:val="auto"/>
            <w:sz w:val="24"/>
            <w:szCs w:val="24"/>
          </w:rPr>
          <w:t>https://www.youtube.com/watch?v=jOw8ze9VK8Y</w:t>
        </w:r>
      </w:hyperlink>
      <w:r w:rsidRPr="1237488C" w:rsidR="20573CEA">
        <w:rPr>
          <w:rFonts w:ascii="Arial" w:hAnsi="Arial" w:eastAsia="Arial" w:cs="Arial"/>
          <w:i w:val="0"/>
          <w:iCs w:val="0"/>
          <w:color w:val="auto"/>
          <w:sz w:val="24"/>
          <w:szCs w:val="24"/>
        </w:rPr>
        <w:t xml:space="preserve"> [Accessed: 7</w:t>
      </w:r>
      <w:r w:rsidRPr="1237488C" w:rsidR="20573CEA">
        <w:rPr>
          <w:rFonts w:ascii="Arial" w:hAnsi="Arial" w:eastAsia="Arial" w:cs="Arial"/>
          <w:i w:val="0"/>
          <w:iCs w:val="0"/>
          <w:color w:val="auto"/>
          <w:sz w:val="24"/>
          <w:szCs w:val="24"/>
          <w:vertAlign w:val="superscript"/>
        </w:rPr>
        <w:t>th</w:t>
      </w:r>
      <w:r w:rsidRPr="1237488C" w:rsidR="20573CEA">
        <w:rPr>
          <w:rFonts w:ascii="Arial" w:hAnsi="Arial" w:eastAsia="Arial" w:cs="Arial"/>
          <w:i w:val="0"/>
          <w:iCs w:val="0"/>
          <w:color w:val="auto"/>
          <w:sz w:val="24"/>
          <w:szCs w:val="24"/>
        </w:rPr>
        <w:t xml:space="preserve"> January 2025].</w:t>
      </w:r>
    </w:p>
    <w:p w:rsidR="0D3ADD51" w:rsidP="1237488C" w:rsidRDefault="0D3ADD51" w14:paraId="6E450A7F" w14:textId="5363B49C">
      <w:pPr>
        <w:pStyle w:val="Normal"/>
        <w:spacing w:line="360" w:lineRule="auto"/>
        <w:rPr>
          <w:rFonts w:ascii="Arial" w:hAnsi="Arial" w:eastAsia="Arial" w:cs="Arial"/>
          <w:i w:val="0"/>
          <w:iCs w:val="0"/>
          <w:color w:val="auto"/>
          <w:sz w:val="24"/>
          <w:szCs w:val="24"/>
        </w:rPr>
      </w:pPr>
      <w:r w:rsidRPr="1237488C" w:rsidR="0D3ADD51">
        <w:rPr>
          <w:rFonts w:ascii="Arial" w:hAnsi="Arial" w:eastAsia="Arial" w:cs="Arial"/>
          <w:color w:val="auto"/>
          <w:sz w:val="24"/>
          <w:szCs w:val="24"/>
        </w:rPr>
        <w:t xml:space="preserve">Donaldson, G. (2015) </w:t>
      </w:r>
      <w:r w:rsidRPr="1237488C" w:rsidR="0D3ADD51">
        <w:rPr>
          <w:rFonts w:ascii="Arial" w:hAnsi="Arial" w:eastAsia="Arial" w:cs="Arial"/>
          <w:i w:val="1"/>
          <w:iCs w:val="1"/>
          <w:color w:val="auto"/>
          <w:sz w:val="24"/>
          <w:szCs w:val="24"/>
        </w:rPr>
        <w:t>Successful Futures: Independent Review of Curriculum and Assessment Arrangemen</w:t>
      </w:r>
      <w:r w:rsidRPr="1237488C" w:rsidR="29202678">
        <w:rPr>
          <w:rFonts w:ascii="Arial" w:hAnsi="Arial" w:eastAsia="Arial" w:cs="Arial"/>
          <w:i w:val="1"/>
          <w:iCs w:val="1"/>
          <w:color w:val="auto"/>
          <w:sz w:val="24"/>
          <w:szCs w:val="24"/>
        </w:rPr>
        <w:t xml:space="preserve">ts in Wales. </w:t>
      </w:r>
      <w:r w:rsidRPr="1237488C" w:rsidR="10D92C21">
        <w:rPr>
          <w:rFonts w:ascii="Arial" w:hAnsi="Arial" w:eastAsia="Arial" w:cs="Arial"/>
          <w:i w:val="0"/>
          <w:iCs w:val="0"/>
          <w:color w:val="auto"/>
          <w:sz w:val="24"/>
          <w:szCs w:val="24"/>
        </w:rPr>
        <w:t xml:space="preserve">Available at: </w:t>
      </w:r>
      <w:hyperlink r:id="R2a0f92c2e9054807">
        <w:r w:rsidRPr="1237488C" w:rsidR="10D92C21">
          <w:rPr>
            <w:rStyle w:val="Hyperlink"/>
            <w:rFonts w:ascii="Arial" w:hAnsi="Arial" w:eastAsia="Arial" w:cs="Arial"/>
            <w:i w:val="0"/>
            <w:iCs w:val="0"/>
            <w:color w:val="auto"/>
            <w:sz w:val="24"/>
            <w:szCs w:val="24"/>
          </w:rPr>
          <w:t>https://www.gov.wales/sites/default/files/publications/2018-03/successful-futures.pdf</w:t>
        </w:r>
      </w:hyperlink>
      <w:r w:rsidRPr="1237488C" w:rsidR="10D92C21">
        <w:rPr>
          <w:rFonts w:ascii="Arial" w:hAnsi="Arial" w:eastAsia="Arial" w:cs="Arial"/>
          <w:i w:val="0"/>
          <w:iCs w:val="0"/>
          <w:color w:val="auto"/>
          <w:sz w:val="24"/>
          <w:szCs w:val="24"/>
        </w:rPr>
        <w:t xml:space="preserve"> </w:t>
      </w:r>
    </w:p>
    <w:p w:rsidR="70FDFD96" w:rsidP="1237488C" w:rsidRDefault="70FDFD96" w14:paraId="4E6AE37C" w14:textId="02AC017B">
      <w:pPr>
        <w:spacing w:line="360" w:lineRule="auto"/>
        <w:rPr>
          <w:rFonts w:ascii="Arial" w:hAnsi="Arial" w:eastAsia="Arial" w:cs="Arial"/>
          <w:b w:val="0"/>
          <w:bCs w:val="0"/>
          <w:i w:val="0"/>
          <w:iCs w:val="0"/>
          <w:caps w:val="0"/>
          <w:smallCaps w:val="0"/>
          <w:noProof w:val="0"/>
          <w:color w:val="auto"/>
          <w:sz w:val="24"/>
          <w:szCs w:val="24"/>
          <w:lang w:val="en-US"/>
        </w:rPr>
      </w:pPr>
      <w:r w:rsidRPr="1237488C" w:rsidR="70FDFD96">
        <w:rPr>
          <w:rFonts w:ascii="Arial" w:hAnsi="Arial" w:eastAsia="Arial" w:cs="Arial"/>
          <w:b w:val="0"/>
          <w:bCs w:val="0"/>
          <w:i w:val="0"/>
          <w:iCs w:val="0"/>
          <w:caps w:val="0"/>
          <w:smallCaps w:val="0"/>
          <w:noProof w:val="0"/>
          <w:color w:val="auto"/>
          <w:sz w:val="24"/>
          <w:szCs w:val="24"/>
          <w:lang w:val="en-US"/>
        </w:rPr>
        <w:t xml:space="preserve">East, M. (2015) ‘Coming to terms with innovative high-stakes assessment practice: Teachers’ viewpoints on assessment reform’, </w:t>
      </w:r>
      <w:r w:rsidRPr="1237488C" w:rsidR="70FDFD96">
        <w:rPr>
          <w:rFonts w:ascii="Arial" w:hAnsi="Arial" w:eastAsia="Arial" w:cs="Arial"/>
          <w:b w:val="0"/>
          <w:bCs w:val="0"/>
          <w:i w:val="1"/>
          <w:iCs w:val="1"/>
          <w:caps w:val="0"/>
          <w:smallCaps w:val="0"/>
          <w:noProof w:val="0"/>
          <w:color w:val="auto"/>
          <w:sz w:val="24"/>
          <w:szCs w:val="24"/>
          <w:lang w:val="en-US"/>
        </w:rPr>
        <w:t>Language testing</w:t>
      </w:r>
      <w:r w:rsidRPr="1237488C" w:rsidR="70FDFD96">
        <w:rPr>
          <w:rFonts w:ascii="Arial" w:hAnsi="Arial" w:eastAsia="Arial" w:cs="Arial"/>
          <w:b w:val="0"/>
          <w:bCs w:val="0"/>
          <w:i w:val="0"/>
          <w:iCs w:val="0"/>
          <w:caps w:val="0"/>
          <w:smallCaps w:val="0"/>
          <w:noProof w:val="0"/>
          <w:color w:val="auto"/>
          <w:sz w:val="24"/>
          <w:szCs w:val="24"/>
          <w:lang w:val="en-US"/>
        </w:rPr>
        <w:t xml:space="preserve">, 32(1), pp. 101–120. Available at: </w:t>
      </w:r>
      <w:hyperlink r:id="R232249ca99664412">
        <w:r w:rsidRPr="1237488C" w:rsidR="70FDFD96">
          <w:rPr>
            <w:rStyle w:val="Hyperlink"/>
            <w:rFonts w:ascii="Arial" w:hAnsi="Arial" w:eastAsia="Arial" w:cs="Arial"/>
            <w:b w:val="0"/>
            <w:bCs w:val="0"/>
            <w:i w:val="0"/>
            <w:iCs w:val="0"/>
            <w:caps w:val="0"/>
            <w:smallCaps w:val="0"/>
            <w:noProof w:val="0"/>
            <w:color w:val="auto"/>
            <w:sz w:val="24"/>
            <w:szCs w:val="24"/>
            <w:lang w:val="en-US"/>
          </w:rPr>
          <w:t>https://doi.org/10.1177/0265532214544393</w:t>
        </w:r>
      </w:hyperlink>
      <w:r w:rsidRPr="1237488C" w:rsidR="70FDFD96">
        <w:rPr>
          <w:rFonts w:ascii="Arial" w:hAnsi="Arial" w:eastAsia="Arial" w:cs="Arial"/>
          <w:b w:val="0"/>
          <w:bCs w:val="0"/>
          <w:i w:val="0"/>
          <w:iCs w:val="0"/>
          <w:caps w:val="0"/>
          <w:smallCaps w:val="0"/>
          <w:noProof w:val="0"/>
          <w:color w:val="auto"/>
          <w:sz w:val="24"/>
          <w:szCs w:val="24"/>
          <w:lang w:val="en-US"/>
        </w:rPr>
        <w:t xml:space="preserve">. </w:t>
      </w:r>
    </w:p>
    <w:p w:rsidR="6A6DF88E" w:rsidP="1237488C" w:rsidRDefault="6A6DF88E" w14:paraId="20BB9B41" w14:textId="0266E9E6">
      <w:pPr>
        <w:spacing w:line="360" w:lineRule="auto"/>
        <w:rPr>
          <w:rFonts w:ascii="Arial" w:hAnsi="Arial" w:eastAsia="Arial" w:cs="Arial"/>
          <w:i w:val="0"/>
          <w:iCs w:val="0"/>
          <w:color w:val="auto"/>
          <w:sz w:val="24"/>
          <w:szCs w:val="24"/>
        </w:rPr>
      </w:pPr>
      <w:r w:rsidRPr="1237488C" w:rsidR="6A6DF88E">
        <w:rPr>
          <w:rFonts w:ascii="Arial" w:hAnsi="Arial" w:eastAsia="Arial" w:cs="Arial"/>
          <w:b w:val="0"/>
          <w:bCs w:val="0"/>
          <w:i w:val="0"/>
          <w:iCs w:val="0"/>
          <w:caps w:val="0"/>
          <w:smallCaps w:val="0"/>
          <w:noProof w:val="0"/>
          <w:color w:val="auto"/>
          <w:sz w:val="24"/>
          <w:szCs w:val="24"/>
          <w:lang w:val="en-US"/>
        </w:rPr>
        <w:t xml:space="preserve">Education Workforce Council (no date) </w:t>
      </w:r>
      <w:r w:rsidRPr="1237488C" w:rsidR="6A6DF88E">
        <w:rPr>
          <w:rFonts w:ascii="Arial" w:hAnsi="Arial" w:eastAsia="Arial" w:cs="Arial"/>
          <w:b w:val="0"/>
          <w:bCs w:val="0"/>
          <w:i w:val="1"/>
          <w:iCs w:val="1"/>
          <w:caps w:val="0"/>
          <w:smallCaps w:val="0"/>
          <w:noProof w:val="0"/>
          <w:color w:val="auto"/>
          <w:sz w:val="24"/>
          <w:szCs w:val="24"/>
          <w:lang w:val="en-US"/>
        </w:rPr>
        <w:t xml:space="preserve">Professional Learning Passport. </w:t>
      </w:r>
      <w:r w:rsidRPr="1237488C" w:rsidR="6A6DF88E">
        <w:rPr>
          <w:rFonts w:ascii="Arial" w:hAnsi="Arial" w:eastAsia="Arial" w:cs="Arial"/>
          <w:b w:val="0"/>
          <w:bCs w:val="0"/>
          <w:i w:val="0"/>
          <w:iCs w:val="0"/>
          <w:caps w:val="0"/>
          <w:smallCaps w:val="0"/>
          <w:noProof w:val="0"/>
          <w:color w:val="auto"/>
          <w:sz w:val="24"/>
          <w:szCs w:val="24"/>
          <w:lang w:val="en-US"/>
        </w:rPr>
        <w:t xml:space="preserve">Available at: </w:t>
      </w:r>
      <w:hyperlink r:id="R37ac9006589e48e9">
        <w:r w:rsidRPr="1237488C" w:rsidR="6A6DF88E">
          <w:rPr>
            <w:rStyle w:val="Hyperlink"/>
            <w:rFonts w:ascii="Arial" w:hAnsi="Arial" w:eastAsia="Arial" w:cs="Arial"/>
            <w:i w:val="0"/>
            <w:iCs w:val="0"/>
            <w:color w:val="auto"/>
            <w:sz w:val="24"/>
            <w:szCs w:val="24"/>
          </w:rPr>
          <w:t>https://www.ewc.wales/site/index.php/en/professional-development/professional-learning-passport</w:t>
        </w:r>
      </w:hyperlink>
      <w:r w:rsidRPr="1237488C" w:rsidR="6A6DF88E">
        <w:rPr>
          <w:rFonts w:ascii="Arial" w:hAnsi="Arial" w:eastAsia="Arial" w:cs="Arial"/>
          <w:i w:val="0"/>
          <w:iCs w:val="0"/>
          <w:color w:val="auto"/>
          <w:sz w:val="24"/>
          <w:szCs w:val="24"/>
        </w:rPr>
        <w:t xml:space="preserve"> [</w:t>
      </w:r>
      <w:r w:rsidRPr="1237488C" w:rsidR="2ACF452B">
        <w:rPr>
          <w:rFonts w:ascii="Arial" w:hAnsi="Arial" w:eastAsia="Arial" w:cs="Arial"/>
          <w:i w:val="0"/>
          <w:iCs w:val="0"/>
          <w:color w:val="auto"/>
          <w:sz w:val="24"/>
          <w:szCs w:val="24"/>
        </w:rPr>
        <w:t>Accessed: 9</w:t>
      </w:r>
      <w:r w:rsidRPr="1237488C" w:rsidR="2ACF452B">
        <w:rPr>
          <w:rFonts w:ascii="Arial" w:hAnsi="Arial" w:eastAsia="Arial" w:cs="Arial"/>
          <w:i w:val="0"/>
          <w:iCs w:val="0"/>
          <w:color w:val="auto"/>
          <w:sz w:val="24"/>
          <w:szCs w:val="24"/>
          <w:vertAlign w:val="superscript"/>
        </w:rPr>
        <w:t>th</w:t>
      </w:r>
      <w:r w:rsidRPr="1237488C" w:rsidR="2ACF452B">
        <w:rPr>
          <w:rFonts w:ascii="Arial" w:hAnsi="Arial" w:eastAsia="Arial" w:cs="Arial"/>
          <w:i w:val="0"/>
          <w:iCs w:val="0"/>
          <w:color w:val="auto"/>
          <w:sz w:val="24"/>
          <w:szCs w:val="24"/>
        </w:rPr>
        <w:t xml:space="preserve"> January 2025]. </w:t>
      </w:r>
    </w:p>
    <w:p w:rsidR="4BBADFEB" w:rsidP="1237488C" w:rsidRDefault="4BBADFEB" w14:paraId="5277C5C1" w14:textId="335A05F7">
      <w:pPr>
        <w:spacing w:line="360" w:lineRule="auto"/>
        <w:rPr>
          <w:rFonts w:ascii="Arial" w:hAnsi="Arial" w:eastAsia="Arial" w:cs="Arial"/>
          <w:b w:val="0"/>
          <w:bCs w:val="0"/>
          <w:i w:val="1"/>
          <w:iCs w:val="1"/>
          <w:caps w:val="0"/>
          <w:smallCaps w:val="0"/>
          <w:noProof w:val="0"/>
          <w:color w:val="auto"/>
          <w:sz w:val="24"/>
          <w:szCs w:val="24"/>
          <w:lang w:val="en-US"/>
        </w:rPr>
      </w:pPr>
      <w:r w:rsidRPr="1237488C" w:rsidR="4BBADFEB">
        <w:rPr>
          <w:rFonts w:ascii="Arial" w:hAnsi="Arial" w:eastAsia="Arial" w:cs="Arial"/>
          <w:b w:val="0"/>
          <w:bCs w:val="0"/>
          <w:i w:val="0"/>
          <w:iCs w:val="0"/>
          <w:caps w:val="0"/>
          <w:smallCaps w:val="0"/>
          <w:noProof w:val="0"/>
          <w:color w:val="auto"/>
          <w:sz w:val="24"/>
          <w:szCs w:val="24"/>
          <w:lang w:val="en-US"/>
        </w:rPr>
        <w:t xml:space="preserve">Hattie, J. and Sharratt, L. (2025) </w:t>
      </w:r>
      <w:r w:rsidRPr="1237488C" w:rsidR="4BBADFEB">
        <w:rPr>
          <w:rFonts w:ascii="Arial" w:hAnsi="Arial" w:eastAsia="Arial" w:cs="Arial"/>
          <w:b w:val="0"/>
          <w:bCs w:val="0"/>
          <w:i w:val="1"/>
          <w:iCs w:val="1"/>
          <w:caps w:val="0"/>
          <w:smallCaps w:val="0"/>
          <w:noProof w:val="0"/>
          <w:color w:val="auto"/>
          <w:sz w:val="24"/>
          <w:szCs w:val="24"/>
          <w:lang w:val="en-US"/>
        </w:rPr>
        <w:t xml:space="preserve">Learning to Listen and Listening to Learn. </w:t>
      </w:r>
      <w:r w:rsidRPr="1237488C" w:rsidR="5FD28896">
        <w:rPr>
          <w:rFonts w:ascii="Arial" w:hAnsi="Arial" w:eastAsia="Arial" w:cs="Arial"/>
          <w:b w:val="0"/>
          <w:bCs w:val="0"/>
          <w:i w:val="0"/>
          <w:iCs w:val="0"/>
          <w:caps w:val="0"/>
          <w:smallCaps w:val="0"/>
          <w:noProof w:val="0"/>
          <w:color w:val="auto"/>
          <w:sz w:val="24"/>
          <w:szCs w:val="24"/>
          <w:lang w:val="en-US"/>
        </w:rPr>
        <w:t xml:space="preserve">London: Sage Publications. </w:t>
      </w:r>
    </w:p>
    <w:p w:rsidR="1A365951" w:rsidP="1237488C" w:rsidRDefault="1A365951" w14:paraId="7A9424D7" w14:textId="52091E62">
      <w:pPr>
        <w:spacing w:line="360" w:lineRule="auto"/>
        <w:rPr>
          <w:rFonts w:ascii="Arial" w:hAnsi="Arial" w:eastAsia="Arial" w:cs="Arial"/>
          <w:b w:val="0"/>
          <w:bCs w:val="0"/>
          <w:i w:val="0"/>
          <w:iCs w:val="0"/>
          <w:caps w:val="0"/>
          <w:smallCaps w:val="0"/>
          <w:noProof w:val="0"/>
          <w:color w:val="auto"/>
          <w:sz w:val="24"/>
          <w:szCs w:val="24"/>
          <w:lang w:val="en-US"/>
        </w:rPr>
      </w:pPr>
      <w:r w:rsidRPr="1237488C" w:rsidR="1A365951">
        <w:rPr>
          <w:rFonts w:ascii="Arial" w:hAnsi="Arial" w:eastAsia="Arial" w:cs="Arial"/>
          <w:b w:val="0"/>
          <w:bCs w:val="0"/>
          <w:i w:val="0"/>
          <w:iCs w:val="0"/>
          <w:caps w:val="0"/>
          <w:smallCaps w:val="0"/>
          <w:noProof w:val="0"/>
          <w:color w:val="auto"/>
          <w:sz w:val="24"/>
          <w:szCs w:val="24"/>
          <w:lang w:val="en-US"/>
        </w:rPr>
        <w:t xml:space="preserve">Hughes, S. and Lewis, H. (2020) ‘Tensions in current curriculum reform and the development of teachers’ professional autonomy.’ </w:t>
      </w:r>
    </w:p>
    <w:p w:rsidR="2DC62DAF" w:rsidP="1237488C" w:rsidRDefault="2DC62DAF" w14:paraId="586BF4BC" w14:textId="117E08AA">
      <w:pPr>
        <w:spacing w:line="360" w:lineRule="auto"/>
        <w:rPr>
          <w:rFonts w:ascii="Arial" w:hAnsi="Arial" w:eastAsia="Arial" w:cs="Arial"/>
          <w:i w:val="0"/>
          <w:iCs w:val="0"/>
          <w:color w:val="auto"/>
          <w:sz w:val="24"/>
          <w:szCs w:val="24"/>
        </w:rPr>
      </w:pPr>
      <w:r w:rsidRPr="1237488C" w:rsidR="2DC62DAF">
        <w:rPr>
          <w:rFonts w:ascii="Arial" w:hAnsi="Arial" w:eastAsia="Arial" w:cs="Arial"/>
          <w:b w:val="0"/>
          <w:bCs w:val="0"/>
          <w:i w:val="0"/>
          <w:iCs w:val="0"/>
          <w:caps w:val="0"/>
          <w:smallCaps w:val="0"/>
          <w:noProof w:val="0"/>
          <w:color w:val="auto"/>
          <w:sz w:val="24"/>
          <w:szCs w:val="24"/>
          <w:lang w:val="en-US"/>
        </w:rPr>
        <w:t xml:space="preserve">King’s Printer for Ontario (2024) </w:t>
      </w:r>
      <w:r w:rsidRPr="1237488C" w:rsidR="2DC62DAF">
        <w:rPr>
          <w:rFonts w:ascii="Arial" w:hAnsi="Arial" w:eastAsia="Arial" w:cs="Arial"/>
          <w:b w:val="0"/>
          <w:bCs w:val="0"/>
          <w:i w:val="1"/>
          <w:iCs w:val="1"/>
          <w:caps w:val="0"/>
          <w:smallCaps w:val="0"/>
          <w:noProof w:val="0"/>
          <w:color w:val="auto"/>
          <w:sz w:val="24"/>
          <w:szCs w:val="24"/>
          <w:lang w:val="en-US"/>
        </w:rPr>
        <w:t xml:space="preserve">Ontario Student Record (OSR) Guideline. </w:t>
      </w:r>
      <w:r w:rsidRPr="1237488C" w:rsidR="2DC62DAF">
        <w:rPr>
          <w:rFonts w:ascii="Arial" w:hAnsi="Arial" w:eastAsia="Arial" w:cs="Arial"/>
          <w:b w:val="0"/>
          <w:bCs w:val="0"/>
          <w:i w:val="0"/>
          <w:iCs w:val="0"/>
          <w:caps w:val="0"/>
          <w:smallCaps w:val="0"/>
          <w:noProof w:val="0"/>
          <w:color w:val="auto"/>
          <w:sz w:val="24"/>
          <w:szCs w:val="24"/>
          <w:lang w:val="en-US"/>
        </w:rPr>
        <w:t>Ava</w:t>
      </w:r>
      <w:r w:rsidRPr="1237488C" w:rsidR="73BDD700">
        <w:rPr>
          <w:rFonts w:ascii="Arial" w:hAnsi="Arial" w:eastAsia="Arial" w:cs="Arial"/>
          <w:b w:val="0"/>
          <w:bCs w:val="0"/>
          <w:i w:val="0"/>
          <w:iCs w:val="0"/>
          <w:caps w:val="0"/>
          <w:smallCaps w:val="0"/>
          <w:noProof w:val="0"/>
          <w:color w:val="auto"/>
          <w:sz w:val="24"/>
          <w:szCs w:val="24"/>
          <w:lang w:val="en-US"/>
        </w:rPr>
        <w:t xml:space="preserve">ilable at: </w:t>
      </w:r>
      <w:hyperlink r:id="Rd6d04e9707f24e91">
        <w:r w:rsidRPr="1237488C" w:rsidR="73BDD700">
          <w:rPr>
            <w:rStyle w:val="Hyperlink"/>
            <w:rFonts w:ascii="Arial" w:hAnsi="Arial" w:eastAsia="Arial" w:cs="Arial"/>
            <w:i w:val="0"/>
            <w:iCs w:val="0"/>
            <w:color w:val="auto"/>
            <w:sz w:val="24"/>
            <w:szCs w:val="24"/>
          </w:rPr>
          <w:t>https://www.ontario.ca/page/ontario-student-record-osr-guideline</w:t>
        </w:r>
      </w:hyperlink>
      <w:r w:rsidRPr="1237488C" w:rsidR="73BDD700">
        <w:rPr>
          <w:rFonts w:ascii="Arial" w:hAnsi="Arial" w:eastAsia="Arial" w:cs="Arial"/>
          <w:i w:val="0"/>
          <w:iCs w:val="0"/>
          <w:color w:val="auto"/>
          <w:sz w:val="24"/>
          <w:szCs w:val="24"/>
        </w:rPr>
        <w:t xml:space="preserve"> [Accessed: 7</w:t>
      </w:r>
      <w:r w:rsidRPr="1237488C" w:rsidR="73BDD700">
        <w:rPr>
          <w:rFonts w:ascii="Arial" w:hAnsi="Arial" w:eastAsia="Arial" w:cs="Arial"/>
          <w:i w:val="0"/>
          <w:iCs w:val="0"/>
          <w:color w:val="auto"/>
          <w:sz w:val="24"/>
          <w:szCs w:val="24"/>
          <w:vertAlign w:val="superscript"/>
        </w:rPr>
        <w:t>th</w:t>
      </w:r>
      <w:r w:rsidRPr="1237488C" w:rsidR="73BDD700">
        <w:rPr>
          <w:rFonts w:ascii="Arial" w:hAnsi="Arial" w:eastAsia="Arial" w:cs="Arial"/>
          <w:i w:val="0"/>
          <w:iCs w:val="0"/>
          <w:color w:val="auto"/>
          <w:sz w:val="24"/>
          <w:szCs w:val="24"/>
        </w:rPr>
        <w:t xml:space="preserve"> January 2025]. </w:t>
      </w:r>
    </w:p>
    <w:p w:rsidR="64AB52C1" w:rsidP="1237488C" w:rsidRDefault="64AB52C1" w14:paraId="2A7C8D6A" w14:textId="1403474A">
      <w:pPr>
        <w:spacing w:line="360" w:lineRule="auto"/>
        <w:rPr>
          <w:rFonts w:ascii="Arial" w:hAnsi="Arial" w:eastAsia="Arial" w:cs="Arial"/>
          <w:b w:val="0"/>
          <w:bCs w:val="0"/>
          <w:i w:val="0"/>
          <w:iCs w:val="0"/>
          <w:caps w:val="0"/>
          <w:smallCaps w:val="0"/>
          <w:noProof w:val="0"/>
          <w:color w:val="auto"/>
          <w:sz w:val="24"/>
          <w:szCs w:val="24"/>
          <w:lang w:val="en-US"/>
        </w:rPr>
      </w:pPr>
      <w:r w:rsidRPr="1237488C" w:rsidR="64AB52C1">
        <w:rPr>
          <w:rFonts w:ascii="Arial" w:hAnsi="Arial" w:eastAsia="Arial" w:cs="Arial"/>
          <w:b w:val="0"/>
          <w:bCs w:val="0"/>
          <w:i w:val="0"/>
          <w:iCs w:val="0"/>
          <w:caps w:val="0"/>
          <w:smallCaps w:val="0"/>
          <w:noProof w:val="0"/>
          <w:color w:val="auto"/>
          <w:sz w:val="24"/>
          <w:szCs w:val="24"/>
          <w:lang w:val="en-US"/>
        </w:rPr>
        <w:t xml:space="preserve">Mercer, J. (2018) </w:t>
      </w:r>
      <w:r w:rsidRPr="1237488C" w:rsidR="64AB52C1">
        <w:rPr>
          <w:rFonts w:ascii="Arial" w:hAnsi="Arial" w:eastAsia="Arial" w:cs="Arial"/>
          <w:b w:val="0"/>
          <w:bCs w:val="0"/>
          <w:i w:val="1"/>
          <w:iCs w:val="1"/>
          <w:caps w:val="0"/>
          <w:smallCaps w:val="0"/>
          <w:noProof w:val="0"/>
          <w:color w:val="auto"/>
          <w:sz w:val="24"/>
          <w:szCs w:val="24"/>
          <w:lang w:val="en-US"/>
        </w:rPr>
        <w:t>Child Development: Concepts &amp; Theories</w:t>
      </w:r>
      <w:r w:rsidRPr="1237488C" w:rsidR="64AB52C1">
        <w:rPr>
          <w:rFonts w:ascii="Arial" w:hAnsi="Arial" w:eastAsia="Arial" w:cs="Arial"/>
          <w:b w:val="0"/>
          <w:bCs w:val="0"/>
          <w:i w:val="0"/>
          <w:iCs w:val="0"/>
          <w:caps w:val="0"/>
          <w:smallCaps w:val="0"/>
          <w:noProof w:val="0"/>
          <w:color w:val="auto"/>
          <w:sz w:val="24"/>
          <w:szCs w:val="24"/>
          <w:lang w:val="en-US"/>
        </w:rPr>
        <w:t>. London: SAGE Publications Ltd.</w:t>
      </w:r>
    </w:p>
    <w:p w:rsidR="3A69DAA6" w:rsidP="1237488C" w:rsidRDefault="3A69DAA6" w14:paraId="5E382B5B" w14:textId="2593B7FB">
      <w:pPr>
        <w:spacing w:line="360" w:lineRule="auto"/>
        <w:rPr>
          <w:rFonts w:ascii="Arial" w:hAnsi="Arial" w:eastAsia="Arial" w:cs="Arial"/>
          <w:b w:val="0"/>
          <w:bCs w:val="0"/>
          <w:i w:val="0"/>
          <w:iCs w:val="0"/>
          <w:caps w:val="0"/>
          <w:smallCaps w:val="0"/>
          <w:noProof w:val="0"/>
          <w:color w:val="auto"/>
          <w:sz w:val="24"/>
          <w:szCs w:val="24"/>
          <w:lang w:val="en-US"/>
        </w:rPr>
      </w:pPr>
      <w:r w:rsidRPr="1237488C" w:rsidR="3A69DAA6">
        <w:rPr>
          <w:rFonts w:ascii="Arial" w:hAnsi="Arial" w:eastAsia="Arial" w:cs="Arial"/>
          <w:b w:val="0"/>
          <w:bCs w:val="0"/>
          <w:i w:val="0"/>
          <w:iCs w:val="0"/>
          <w:caps w:val="0"/>
          <w:smallCaps w:val="0"/>
          <w:noProof w:val="0"/>
          <w:color w:val="auto"/>
          <w:sz w:val="24"/>
          <w:szCs w:val="24"/>
          <w:lang w:val="en-US"/>
        </w:rPr>
        <w:t>Power, S., Newton, N. and Taylor, C. (2020) ‘“Successful futures” for all in Wales? The challenges of curriculum reform for addressing educational inequalities</w:t>
      </w:r>
      <w:r w:rsidRPr="1237488C" w:rsidR="3A69DAA6">
        <w:rPr>
          <w:rFonts w:ascii="Arial" w:hAnsi="Arial" w:eastAsia="Arial" w:cs="Arial"/>
          <w:b w:val="0"/>
          <w:bCs w:val="0"/>
          <w:i w:val="0"/>
          <w:iCs w:val="0"/>
          <w:caps w:val="0"/>
          <w:smallCaps w:val="0"/>
          <w:noProof w:val="0"/>
          <w:color w:val="auto"/>
          <w:sz w:val="24"/>
          <w:szCs w:val="24"/>
          <w:lang w:val="en-US"/>
        </w:rPr>
        <w:t>’,</w:t>
      </w:r>
      <w:r w:rsidRPr="1237488C" w:rsidR="3A69DAA6">
        <w:rPr>
          <w:rFonts w:ascii="Arial" w:hAnsi="Arial" w:eastAsia="Arial" w:cs="Arial"/>
          <w:b w:val="0"/>
          <w:bCs w:val="0"/>
          <w:i w:val="0"/>
          <w:iCs w:val="0"/>
          <w:caps w:val="0"/>
          <w:smallCaps w:val="0"/>
          <w:noProof w:val="0"/>
          <w:color w:val="auto"/>
          <w:sz w:val="24"/>
          <w:szCs w:val="24"/>
          <w:lang w:val="en-US"/>
        </w:rPr>
        <w:t xml:space="preserve"> </w:t>
      </w:r>
      <w:r w:rsidRPr="1237488C" w:rsidR="3A69DAA6">
        <w:rPr>
          <w:rFonts w:ascii="Arial" w:hAnsi="Arial" w:eastAsia="Arial" w:cs="Arial"/>
          <w:b w:val="0"/>
          <w:bCs w:val="0"/>
          <w:i w:val="1"/>
          <w:iCs w:val="1"/>
          <w:caps w:val="0"/>
          <w:smallCaps w:val="0"/>
          <w:noProof w:val="0"/>
          <w:color w:val="auto"/>
          <w:sz w:val="24"/>
          <w:szCs w:val="24"/>
          <w:lang w:val="en-US"/>
        </w:rPr>
        <w:t>Curriculum journal (London, England)</w:t>
      </w:r>
      <w:r w:rsidRPr="1237488C" w:rsidR="3A69DAA6">
        <w:rPr>
          <w:rFonts w:ascii="Arial" w:hAnsi="Arial" w:eastAsia="Arial" w:cs="Arial"/>
          <w:b w:val="0"/>
          <w:bCs w:val="0"/>
          <w:i w:val="0"/>
          <w:iCs w:val="0"/>
          <w:caps w:val="0"/>
          <w:smallCaps w:val="0"/>
          <w:noProof w:val="0"/>
          <w:color w:val="auto"/>
          <w:sz w:val="24"/>
          <w:szCs w:val="24"/>
          <w:lang w:val="en-US"/>
        </w:rPr>
        <w:t>, 31(2), pp. 317–333. Available at: https://doi.org/10.1002/curj.39.</w:t>
      </w:r>
    </w:p>
    <w:p w:rsidR="77534B1B" w:rsidP="1237488C" w:rsidRDefault="77534B1B" w14:paraId="69168618" w14:textId="5AA82805">
      <w:pPr>
        <w:spacing w:line="360" w:lineRule="auto"/>
        <w:rPr>
          <w:rFonts w:ascii="Arial" w:hAnsi="Arial" w:eastAsia="Arial" w:cs="Arial"/>
          <w:i w:val="0"/>
          <w:iCs w:val="0"/>
          <w:color w:val="auto"/>
          <w:sz w:val="24"/>
          <w:szCs w:val="24"/>
        </w:rPr>
      </w:pPr>
      <w:r w:rsidRPr="1237488C" w:rsidR="77534B1B">
        <w:rPr>
          <w:rFonts w:ascii="Arial" w:hAnsi="Arial" w:eastAsia="Arial" w:cs="Arial"/>
          <w:b w:val="0"/>
          <w:bCs w:val="0"/>
          <w:i w:val="0"/>
          <w:iCs w:val="0"/>
          <w:caps w:val="0"/>
          <w:smallCaps w:val="0"/>
          <w:noProof w:val="0"/>
          <w:color w:val="auto"/>
          <w:sz w:val="24"/>
          <w:szCs w:val="24"/>
          <w:lang w:val="en-US"/>
        </w:rPr>
        <w:t>Qualifications Wales (2014)</w:t>
      </w:r>
      <w:r w:rsidRPr="1237488C" w:rsidR="77534B1B">
        <w:rPr>
          <w:rFonts w:ascii="Arial" w:hAnsi="Arial" w:eastAsia="Arial" w:cs="Arial"/>
          <w:b w:val="0"/>
          <w:bCs w:val="0"/>
          <w:i w:val="1"/>
          <w:iCs w:val="1"/>
          <w:caps w:val="0"/>
          <w:smallCaps w:val="0"/>
          <w:noProof w:val="0"/>
          <w:color w:val="auto"/>
          <w:sz w:val="24"/>
          <w:szCs w:val="24"/>
          <w:lang w:val="en-US"/>
        </w:rPr>
        <w:t xml:space="preserve"> Approach to Designating 14- 16 </w:t>
      </w:r>
      <w:r w:rsidRPr="1237488C" w:rsidR="57F8EFC4">
        <w:rPr>
          <w:rFonts w:ascii="Arial" w:hAnsi="Arial" w:eastAsia="Arial" w:cs="Arial"/>
          <w:b w:val="0"/>
          <w:bCs w:val="0"/>
          <w:i w:val="1"/>
          <w:iCs w:val="1"/>
          <w:caps w:val="0"/>
          <w:smallCaps w:val="0"/>
          <w:noProof w:val="0"/>
          <w:color w:val="auto"/>
          <w:sz w:val="24"/>
          <w:szCs w:val="24"/>
          <w:lang w:val="en-US"/>
        </w:rPr>
        <w:t xml:space="preserve">Qualifications Confirmed. </w:t>
      </w:r>
      <w:r w:rsidRPr="1237488C" w:rsidR="57F8EFC4">
        <w:rPr>
          <w:rFonts w:ascii="Arial" w:hAnsi="Arial" w:eastAsia="Arial" w:cs="Arial"/>
          <w:b w:val="0"/>
          <w:bCs w:val="0"/>
          <w:i w:val="0"/>
          <w:iCs w:val="0"/>
          <w:caps w:val="0"/>
          <w:smallCaps w:val="0"/>
          <w:noProof w:val="0"/>
          <w:color w:val="auto"/>
          <w:sz w:val="24"/>
          <w:szCs w:val="24"/>
          <w:lang w:val="en-US"/>
        </w:rPr>
        <w:t xml:space="preserve">Available at: </w:t>
      </w:r>
      <w:hyperlink r:id="R244713a4973e4d6f">
        <w:r w:rsidRPr="1237488C" w:rsidR="57F8EFC4">
          <w:rPr>
            <w:rStyle w:val="Hyperlink"/>
            <w:rFonts w:ascii="Arial" w:hAnsi="Arial" w:eastAsia="Arial" w:cs="Arial"/>
            <w:i w:val="0"/>
            <w:iCs w:val="0"/>
            <w:color w:val="auto"/>
            <w:sz w:val="24"/>
            <w:szCs w:val="24"/>
          </w:rPr>
          <w:t>https://qualifications.wales/news-views/approach-to-designating-14-16-qualifications-confirmed/</w:t>
        </w:r>
      </w:hyperlink>
      <w:r w:rsidRPr="1237488C" w:rsidR="57F8EFC4">
        <w:rPr>
          <w:rFonts w:ascii="Arial" w:hAnsi="Arial" w:eastAsia="Arial" w:cs="Arial"/>
          <w:i w:val="0"/>
          <w:iCs w:val="0"/>
          <w:color w:val="auto"/>
          <w:sz w:val="24"/>
          <w:szCs w:val="24"/>
        </w:rPr>
        <w:t xml:space="preserve"> [Accessed: 7</w:t>
      </w:r>
      <w:r w:rsidRPr="1237488C" w:rsidR="57F8EFC4">
        <w:rPr>
          <w:rFonts w:ascii="Arial" w:hAnsi="Arial" w:eastAsia="Arial" w:cs="Arial"/>
          <w:i w:val="0"/>
          <w:iCs w:val="0"/>
          <w:color w:val="auto"/>
          <w:sz w:val="24"/>
          <w:szCs w:val="24"/>
          <w:vertAlign w:val="superscript"/>
        </w:rPr>
        <w:t>th</w:t>
      </w:r>
      <w:r w:rsidRPr="1237488C" w:rsidR="57F8EFC4">
        <w:rPr>
          <w:rFonts w:ascii="Arial" w:hAnsi="Arial" w:eastAsia="Arial" w:cs="Arial"/>
          <w:i w:val="0"/>
          <w:iCs w:val="0"/>
          <w:color w:val="auto"/>
          <w:sz w:val="24"/>
          <w:szCs w:val="24"/>
        </w:rPr>
        <w:t xml:space="preserve"> </w:t>
      </w:r>
      <w:r w:rsidRPr="1237488C" w:rsidR="57F8EFC4">
        <w:rPr>
          <w:rFonts w:ascii="Arial" w:hAnsi="Arial" w:eastAsia="Arial" w:cs="Arial"/>
          <w:i w:val="0"/>
          <w:iCs w:val="0"/>
          <w:color w:val="auto"/>
          <w:sz w:val="24"/>
          <w:szCs w:val="24"/>
        </w:rPr>
        <w:t>January</w:t>
      </w:r>
      <w:r w:rsidRPr="1237488C" w:rsidR="57F8EFC4">
        <w:rPr>
          <w:rFonts w:ascii="Arial" w:hAnsi="Arial" w:eastAsia="Arial" w:cs="Arial"/>
          <w:i w:val="0"/>
          <w:iCs w:val="0"/>
          <w:color w:val="auto"/>
          <w:sz w:val="24"/>
          <w:szCs w:val="24"/>
        </w:rPr>
        <w:t xml:space="preserve"> 2025]. </w:t>
      </w:r>
    </w:p>
    <w:p w:rsidR="3AAA8041" w:rsidP="1237488C" w:rsidRDefault="3AAA8041" w14:paraId="085C6C4C" w14:textId="27282545">
      <w:pPr>
        <w:spacing w:line="360" w:lineRule="auto"/>
        <w:rPr>
          <w:rFonts w:ascii="Arial" w:hAnsi="Arial" w:eastAsia="Arial" w:cs="Arial"/>
          <w:b w:val="0"/>
          <w:bCs w:val="0"/>
          <w:i w:val="0"/>
          <w:iCs w:val="0"/>
          <w:caps w:val="0"/>
          <w:smallCaps w:val="0"/>
          <w:noProof w:val="0"/>
          <w:color w:val="auto"/>
          <w:sz w:val="24"/>
          <w:szCs w:val="24"/>
          <w:lang w:val="en-US"/>
        </w:rPr>
      </w:pPr>
      <w:r w:rsidRPr="1237488C" w:rsidR="3AAA8041">
        <w:rPr>
          <w:rFonts w:ascii="Arial" w:hAnsi="Arial" w:eastAsia="Arial" w:cs="Arial"/>
          <w:b w:val="0"/>
          <w:bCs w:val="0"/>
          <w:i w:val="0"/>
          <w:iCs w:val="0"/>
          <w:caps w:val="0"/>
          <w:smallCaps w:val="0"/>
          <w:noProof w:val="0"/>
          <w:color w:val="auto"/>
          <w:sz w:val="24"/>
          <w:szCs w:val="24"/>
          <w:lang w:val="en-US"/>
        </w:rPr>
        <w:t xml:space="preserve">Robinson, S. (2022) ‘Curriculum for Wales – where are we now?’, </w:t>
      </w:r>
      <w:r w:rsidRPr="1237488C" w:rsidR="3AAA8041">
        <w:rPr>
          <w:rFonts w:ascii="Arial" w:hAnsi="Arial" w:eastAsia="Arial" w:cs="Arial"/>
          <w:b w:val="0"/>
          <w:bCs w:val="0"/>
          <w:i w:val="1"/>
          <w:iCs w:val="1"/>
          <w:caps w:val="0"/>
          <w:smallCaps w:val="0"/>
          <w:noProof w:val="0"/>
          <w:color w:val="auto"/>
          <w:sz w:val="24"/>
          <w:szCs w:val="24"/>
          <w:lang w:val="en-US"/>
        </w:rPr>
        <w:t>Teaching geography</w:t>
      </w:r>
      <w:r w:rsidRPr="1237488C" w:rsidR="3AAA8041">
        <w:rPr>
          <w:rFonts w:ascii="Arial" w:hAnsi="Arial" w:eastAsia="Arial" w:cs="Arial"/>
          <w:b w:val="0"/>
          <w:bCs w:val="0"/>
          <w:i w:val="0"/>
          <w:iCs w:val="0"/>
          <w:caps w:val="0"/>
          <w:smallCaps w:val="0"/>
          <w:noProof w:val="0"/>
          <w:color w:val="auto"/>
          <w:sz w:val="24"/>
          <w:szCs w:val="24"/>
          <w:lang w:val="en-US"/>
        </w:rPr>
        <w:t>, 47(2), pp. 61–63</w:t>
      </w:r>
    </w:p>
    <w:p w:rsidR="760EB9D4" w:rsidP="1237488C" w:rsidRDefault="760EB9D4" w14:paraId="1BB4EF45" w14:textId="209B25B5">
      <w:pPr>
        <w:spacing w:line="360" w:lineRule="auto"/>
        <w:rPr>
          <w:rFonts w:ascii="Arial" w:hAnsi="Arial" w:eastAsia="Arial" w:cs="Arial"/>
          <w:b w:val="0"/>
          <w:bCs w:val="0"/>
          <w:i w:val="0"/>
          <w:iCs w:val="0"/>
          <w:caps w:val="0"/>
          <w:smallCaps w:val="0"/>
          <w:noProof w:val="0"/>
          <w:color w:val="auto"/>
          <w:sz w:val="24"/>
          <w:szCs w:val="24"/>
          <w:lang w:val="en-US"/>
        </w:rPr>
      </w:pPr>
      <w:r w:rsidRPr="1237488C" w:rsidR="760EB9D4">
        <w:rPr>
          <w:rFonts w:ascii="Arial" w:hAnsi="Arial" w:eastAsia="Arial" w:cs="Arial"/>
          <w:b w:val="0"/>
          <w:bCs w:val="0"/>
          <w:i w:val="0"/>
          <w:iCs w:val="0"/>
          <w:caps w:val="0"/>
          <w:smallCaps w:val="0"/>
          <w:noProof w:val="0"/>
          <w:color w:val="auto"/>
          <w:sz w:val="24"/>
          <w:szCs w:val="24"/>
          <w:lang w:val="en-US"/>
        </w:rPr>
        <w:t xml:space="preserve">Samuelsson, J. (2023) ‘Performance and history: elite school pupils’ views on assessment and their future in Sweden’, </w:t>
      </w:r>
      <w:r w:rsidRPr="1237488C" w:rsidR="760EB9D4">
        <w:rPr>
          <w:rFonts w:ascii="Arial" w:hAnsi="Arial" w:eastAsia="Arial" w:cs="Arial"/>
          <w:b w:val="0"/>
          <w:bCs w:val="0"/>
          <w:i w:val="1"/>
          <w:iCs w:val="1"/>
          <w:caps w:val="0"/>
          <w:smallCaps w:val="0"/>
          <w:noProof w:val="0"/>
          <w:color w:val="auto"/>
          <w:sz w:val="24"/>
          <w:szCs w:val="24"/>
          <w:lang w:val="en-US"/>
        </w:rPr>
        <w:t>Education 3-13</w:t>
      </w:r>
      <w:r w:rsidRPr="1237488C" w:rsidR="760EB9D4">
        <w:rPr>
          <w:rFonts w:ascii="Arial" w:hAnsi="Arial" w:eastAsia="Arial" w:cs="Arial"/>
          <w:b w:val="0"/>
          <w:bCs w:val="0"/>
          <w:i w:val="0"/>
          <w:iCs w:val="0"/>
          <w:caps w:val="0"/>
          <w:smallCaps w:val="0"/>
          <w:noProof w:val="0"/>
          <w:color w:val="auto"/>
          <w:sz w:val="24"/>
          <w:szCs w:val="24"/>
          <w:lang w:val="en-US"/>
        </w:rPr>
        <w:t xml:space="preserve">, 51(4), pp. 672–684. Available at: </w:t>
      </w:r>
      <w:hyperlink r:id="Rfbd66d6863c74f93">
        <w:r w:rsidRPr="1237488C" w:rsidR="760EB9D4">
          <w:rPr>
            <w:rStyle w:val="Hyperlink"/>
            <w:rFonts w:ascii="Arial" w:hAnsi="Arial" w:eastAsia="Arial" w:cs="Arial"/>
            <w:b w:val="0"/>
            <w:bCs w:val="0"/>
            <w:i w:val="0"/>
            <w:iCs w:val="0"/>
            <w:caps w:val="0"/>
            <w:smallCaps w:val="0"/>
            <w:noProof w:val="0"/>
            <w:color w:val="auto"/>
            <w:sz w:val="24"/>
            <w:szCs w:val="24"/>
            <w:lang w:val="en-US"/>
          </w:rPr>
          <w:t>https://doi.org/10.1080/03004279.2021.1998180</w:t>
        </w:r>
      </w:hyperlink>
      <w:r w:rsidRPr="1237488C" w:rsidR="760EB9D4">
        <w:rPr>
          <w:rFonts w:ascii="Arial" w:hAnsi="Arial" w:eastAsia="Arial" w:cs="Arial"/>
          <w:b w:val="0"/>
          <w:bCs w:val="0"/>
          <w:i w:val="0"/>
          <w:iCs w:val="0"/>
          <w:caps w:val="0"/>
          <w:smallCaps w:val="0"/>
          <w:noProof w:val="0"/>
          <w:color w:val="auto"/>
          <w:sz w:val="24"/>
          <w:szCs w:val="24"/>
          <w:lang w:val="en-US"/>
        </w:rPr>
        <w:t>.</w:t>
      </w:r>
    </w:p>
    <w:p w:rsidR="25E7A288" w:rsidP="1237488C" w:rsidRDefault="25E7A288" w14:paraId="452DA5FB" w14:textId="716E7E55">
      <w:pPr>
        <w:spacing w:line="360" w:lineRule="auto"/>
        <w:rPr>
          <w:rFonts w:ascii="Arial" w:hAnsi="Arial" w:eastAsia="Arial" w:cs="Arial"/>
          <w:b w:val="0"/>
          <w:bCs w:val="0"/>
          <w:i w:val="0"/>
          <w:iCs w:val="0"/>
          <w:caps w:val="0"/>
          <w:smallCaps w:val="0"/>
          <w:noProof w:val="0"/>
          <w:color w:val="auto"/>
          <w:sz w:val="24"/>
          <w:szCs w:val="24"/>
          <w:lang w:val="en-US"/>
        </w:rPr>
      </w:pPr>
      <w:r w:rsidRPr="1237488C" w:rsidR="25E7A288">
        <w:rPr>
          <w:rFonts w:ascii="Arial" w:hAnsi="Arial" w:eastAsia="Arial" w:cs="Arial"/>
          <w:b w:val="0"/>
          <w:bCs w:val="0"/>
          <w:i w:val="0"/>
          <w:iCs w:val="0"/>
          <w:caps w:val="0"/>
          <w:smallCaps w:val="0"/>
          <w:noProof w:val="0"/>
          <w:color w:val="auto"/>
          <w:sz w:val="24"/>
          <w:szCs w:val="24"/>
          <w:lang w:val="en-US"/>
        </w:rPr>
        <w:t>Skedsmo</w:t>
      </w:r>
      <w:r w:rsidRPr="1237488C" w:rsidR="25E7A288">
        <w:rPr>
          <w:rFonts w:ascii="Arial" w:hAnsi="Arial" w:eastAsia="Arial" w:cs="Arial"/>
          <w:b w:val="0"/>
          <w:bCs w:val="0"/>
          <w:i w:val="0"/>
          <w:iCs w:val="0"/>
          <w:caps w:val="0"/>
          <w:smallCaps w:val="0"/>
          <w:noProof w:val="0"/>
          <w:color w:val="auto"/>
          <w:sz w:val="24"/>
          <w:szCs w:val="24"/>
          <w:lang w:val="en-US"/>
        </w:rPr>
        <w:t xml:space="preserve">, G. and Huber, S.G. (2024) ‘Enhancing feedback practices and formative assessment in education: insights and challenges from diverse contexts’ </w:t>
      </w:r>
      <w:r w:rsidRPr="1237488C" w:rsidR="25E7A288">
        <w:rPr>
          <w:rFonts w:ascii="Arial" w:hAnsi="Arial" w:eastAsia="Arial" w:cs="Arial"/>
          <w:b w:val="0"/>
          <w:bCs w:val="0"/>
          <w:i w:val="1"/>
          <w:iCs w:val="1"/>
          <w:caps w:val="0"/>
          <w:smallCaps w:val="0"/>
          <w:noProof w:val="0"/>
          <w:color w:val="auto"/>
          <w:sz w:val="24"/>
          <w:szCs w:val="24"/>
          <w:lang w:val="en-US"/>
        </w:rPr>
        <w:t xml:space="preserve">Educational </w:t>
      </w:r>
      <w:r w:rsidRPr="1237488C" w:rsidR="6FED947B">
        <w:rPr>
          <w:rFonts w:ascii="Arial" w:hAnsi="Arial" w:eastAsia="Arial" w:cs="Arial"/>
          <w:b w:val="0"/>
          <w:bCs w:val="0"/>
          <w:i w:val="1"/>
          <w:iCs w:val="1"/>
          <w:caps w:val="0"/>
          <w:smallCaps w:val="0"/>
          <w:noProof w:val="0"/>
          <w:color w:val="auto"/>
          <w:sz w:val="24"/>
          <w:szCs w:val="24"/>
          <w:lang w:val="en-US"/>
        </w:rPr>
        <w:t>Assessment</w:t>
      </w:r>
      <w:r w:rsidRPr="1237488C" w:rsidR="596B545D">
        <w:rPr>
          <w:rFonts w:ascii="Arial" w:hAnsi="Arial" w:eastAsia="Arial" w:cs="Arial"/>
          <w:b w:val="0"/>
          <w:bCs w:val="0"/>
          <w:i w:val="1"/>
          <w:iCs w:val="1"/>
          <w:caps w:val="0"/>
          <w:smallCaps w:val="0"/>
          <w:noProof w:val="0"/>
          <w:color w:val="auto"/>
          <w:sz w:val="24"/>
          <w:szCs w:val="24"/>
          <w:lang w:val="en-US"/>
        </w:rPr>
        <w:t>,</w:t>
      </w:r>
      <w:r w:rsidRPr="1237488C" w:rsidR="25E7A288">
        <w:rPr>
          <w:rFonts w:ascii="Arial" w:hAnsi="Arial" w:eastAsia="Arial" w:cs="Arial"/>
          <w:b w:val="0"/>
          <w:bCs w:val="0"/>
          <w:i w:val="1"/>
          <w:iCs w:val="1"/>
          <w:caps w:val="0"/>
          <w:smallCaps w:val="0"/>
          <w:noProof w:val="0"/>
          <w:color w:val="auto"/>
          <w:sz w:val="24"/>
          <w:szCs w:val="24"/>
          <w:lang w:val="en-US"/>
        </w:rPr>
        <w:t xml:space="preserve"> Eval</w:t>
      </w:r>
      <w:r w:rsidRPr="1237488C" w:rsidR="54EE4B66">
        <w:rPr>
          <w:rFonts w:ascii="Arial" w:hAnsi="Arial" w:eastAsia="Arial" w:cs="Arial"/>
          <w:b w:val="0"/>
          <w:bCs w:val="0"/>
          <w:i w:val="1"/>
          <w:iCs w:val="1"/>
          <w:caps w:val="0"/>
          <w:smallCaps w:val="0"/>
          <w:noProof w:val="0"/>
          <w:color w:val="auto"/>
          <w:sz w:val="24"/>
          <w:szCs w:val="24"/>
          <w:lang w:val="en-US"/>
        </w:rPr>
        <w:t>uation and</w:t>
      </w:r>
      <w:r w:rsidRPr="1237488C" w:rsidR="25E7A288">
        <w:rPr>
          <w:rFonts w:ascii="Arial" w:hAnsi="Arial" w:eastAsia="Arial" w:cs="Arial"/>
          <w:b w:val="0"/>
          <w:bCs w:val="0"/>
          <w:i w:val="1"/>
          <w:iCs w:val="1"/>
          <w:caps w:val="0"/>
          <w:smallCaps w:val="0"/>
          <w:noProof w:val="0"/>
          <w:color w:val="auto"/>
          <w:sz w:val="24"/>
          <w:szCs w:val="24"/>
          <w:lang w:val="en-US"/>
        </w:rPr>
        <w:t xml:space="preserve"> Acc</w:t>
      </w:r>
      <w:r w:rsidRPr="1237488C" w:rsidR="3542538C">
        <w:rPr>
          <w:rFonts w:ascii="Arial" w:hAnsi="Arial" w:eastAsia="Arial" w:cs="Arial"/>
          <w:b w:val="0"/>
          <w:bCs w:val="0"/>
          <w:i w:val="1"/>
          <w:iCs w:val="1"/>
          <w:caps w:val="0"/>
          <w:smallCaps w:val="0"/>
          <w:noProof w:val="0"/>
          <w:color w:val="auto"/>
          <w:sz w:val="24"/>
          <w:szCs w:val="24"/>
          <w:lang w:val="en-US"/>
        </w:rPr>
        <w:t>ountability,</w:t>
      </w:r>
      <w:r w:rsidRPr="1237488C" w:rsidR="25E7A288">
        <w:rPr>
          <w:rFonts w:ascii="Arial" w:hAnsi="Arial" w:eastAsia="Arial" w:cs="Arial"/>
          <w:b w:val="0"/>
          <w:bCs w:val="0"/>
          <w:i w:val="0"/>
          <w:iCs w:val="0"/>
          <w:caps w:val="0"/>
          <w:smallCaps w:val="0"/>
          <w:noProof w:val="0"/>
          <w:color w:val="auto"/>
          <w:sz w:val="24"/>
          <w:szCs w:val="24"/>
          <w:lang w:val="en-US"/>
        </w:rPr>
        <w:t xml:space="preserve"> </w:t>
      </w:r>
      <w:r w:rsidRPr="1237488C" w:rsidR="25E7A288">
        <w:rPr>
          <w:rFonts w:ascii="Arial" w:hAnsi="Arial" w:eastAsia="Arial" w:cs="Arial"/>
          <w:b w:val="1"/>
          <w:bCs w:val="1"/>
          <w:i w:val="0"/>
          <w:iCs w:val="0"/>
          <w:caps w:val="0"/>
          <w:smallCaps w:val="0"/>
          <w:noProof w:val="0"/>
          <w:color w:val="auto"/>
          <w:sz w:val="24"/>
          <w:szCs w:val="24"/>
          <w:lang w:val="en-US"/>
        </w:rPr>
        <w:t>36</w:t>
      </w:r>
      <w:r w:rsidRPr="1237488C" w:rsidR="2385D4FD">
        <w:rPr>
          <w:rFonts w:ascii="Arial" w:hAnsi="Arial" w:eastAsia="Arial" w:cs="Arial"/>
          <w:b w:val="1"/>
          <w:bCs w:val="1"/>
          <w:i w:val="0"/>
          <w:iCs w:val="0"/>
          <w:caps w:val="0"/>
          <w:smallCaps w:val="0"/>
          <w:noProof w:val="0"/>
          <w:color w:val="auto"/>
          <w:sz w:val="24"/>
          <w:szCs w:val="24"/>
          <w:lang w:val="en-US"/>
        </w:rPr>
        <w:t xml:space="preserve"> (2)</w:t>
      </w:r>
      <w:r w:rsidRPr="1237488C" w:rsidR="25E7A288">
        <w:rPr>
          <w:rFonts w:ascii="Arial" w:hAnsi="Arial" w:eastAsia="Arial" w:cs="Arial"/>
          <w:b w:val="0"/>
          <w:bCs w:val="0"/>
          <w:i w:val="0"/>
          <w:iCs w:val="0"/>
          <w:caps w:val="0"/>
          <w:smallCaps w:val="0"/>
          <w:noProof w:val="0"/>
          <w:color w:val="auto"/>
          <w:sz w:val="24"/>
          <w:szCs w:val="24"/>
          <w:lang w:val="en-US"/>
        </w:rPr>
        <w:t xml:space="preserve">, 141–144 </w:t>
      </w:r>
      <w:r w:rsidRPr="1237488C" w:rsidR="35EBFAE4">
        <w:rPr>
          <w:rFonts w:ascii="Arial" w:hAnsi="Arial" w:eastAsia="Arial" w:cs="Arial"/>
          <w:b w:val="0"/>
          <w:bCs w:val="0"/>
          <w:i w:val="0"/>
          <w:iCs w:val="0"/>
          <w:caps w:val="0"/>
          <w:smallCaps w:val="0"/>
          <w:noProof w:val="0"/>
          <w:color w:val="auto"/>
          <w:sz w:val="24"/>
          <w:szCs w:val="24"/>
          <w:lang w:val="en-US"/>
        </w:rPr>
        <w:t xml:space="preserve">Available at: </w:t>
      </w:r>
      <w:r w:rsidRPr="1237488C" w:rsidR="25E7A288">
        <w:rPr>
          <w:rFonts w:ascii="Arial" w:hAnsi="Arial" w:eastAsia="Arial" w:cs="Arial"/>
          <w:b w:val="0"/>
          <w:bCs w:val="0"/>
          <w:i w:val="0"/>
          <w:iCs w:val="0"/>
          <w:caps w:val="0"/>
          <w:smallCaps w:val="0"/>
          <w:noProof w:val="0"/>
          <w:color w:val="auto"/>
          <w:sz w:val="24"/>
          <w:szCs w:val="24"/>
          <w:lang w:val="en-US"/>
        </w:rPr>
        <w:t>https://doi.org/10.1007/s11092-024-09436-7</w:t>
      </w:r>
    </w:p>
    <w:p w:rsidR="429C1F80" w:rsidP="1237488C" w:rsidRDefault="429C1F80" w14:paraId="15728C9E" w14:textId="53BF4BEE">
      <w:pPr>
        <w:spacing w:line="360" w:lineRule="auto"/>
        <w:rPr>
          <w:rFonts w:ascii="Arial" w:hAnsi="Arial" w:eastAsia="Arial" w:cs="Arial"/>
          <w:b w:val="0"/>
          <w:bCs w:val="0"/>
          <w:i w:val="0"/>
          <w:iCs w:val="0"/>
          <w:caps w:val="0"/>
          <w:smallCaps w:val="0"/>
          <w:noProof w:val="0"/>
          <w:color w:val="auto"/>
          <w:sz w:val="24"/>
          <w:szCs w:val="24"/>
          <w:lang w:val="en-US"/>
        </w:rPr>
      </w:pPr>
      <w:r w:rsidRPr="1237488C" w:rsidR="429C1F80">
        <w:rPr>
          <w:rFonts w:ascii="Arial" w:hAnsi="Arial" w:eastAsia="Arial" w:cs="Arial"/>
          <w:b w:val="0"/>
          <w:bCs w:val="0"/>
          <w:i w:val="0"/>
          <w:iCs w:val="0"/>
          <w:caps w:val="0"/>
          <w:smallCaps w:val="0"/>
          <w:noProof w:val="0"/>
          <w:color w:val="auto"/>
          <w:sz w:val="24"/>
          <w:szCs w:val="24"/>
          <w:lang w:val="en-US"/>
        </w:rPr>
        <w:t xml:space="preserve">Titley, E., Davies, A.J. and Atherton, S. (2020) ‘“[It] </w:t>
      </w:r>
      <w:r w:rsidRPr="1237488C" w:rsidR="429C1F80">
        <w:rPr>
          <w:rFonts w:ascii="Arial" w:hAnsi="Arial" w:eastAsia="Arial" w:cs="Arial"/>
          <w:b w:val="0"/>
          <w:bCs w:val="0"/>
          <w:i w:val="0"/>
          <w:iCs w:val="0"/>
          <w:caps w:val="0"/>
          <w:smallCaps w:val="0"/>
          <w:noProof w:val="0"/>
          <w:color w:val="auto"/>
          <w:sz w:val="24"/>
          <w:szCs w:val="24"/>
          <w:lang w:val="en-US"/>
        </w:rPr>
        <w:t>isn’t</w:t>
      </w:r>
      <w:r w:rsidRPr="1237488C" w:rsidR="429C1F80">
        <w:rPr>
          <w:rFonts w:ascii="Arial" w:hAnsi="Arial" w:eastAsia="Arial" w:cs="Arial"/>
          <w:b w:val="0"/>
          <w:bCs w:val="0"/>
          <w:i w:val="0"/>
          <w:iCs w:val="0"/>
          <w:caps w:val="0"/>
          <w:smallCaps w:val="0"/>
          <w:noProof w:val="0"/>
          <w:color w:val="auto"/>
          <w:sz w:val="24"/>
          <w:szCs w:val="24"/>
          <w:lang w:val="en-US"/>
        </w:rPr>
        <w:t xml:space="preserve"> designed to be assessed how we assess”: rethinking assessment for qualification in the context of the implementation of the Curriculum for Wales’, </w:t>
      </w:r>
      <w:r w:rsidRPr="1237488C" w:rsidR="429C1F80">
        <w:rPr>
          <w:rFonts w:ascii="Arial" w:hAnsi="Arial" w:eastAsia="Arial" w:cs="Arial"/>
          <w:b w:val="0"/>
          <w:bCs w:val="0"/>
          <w:i w:val="1"/>
          <w:iCs w:val="1"/>
          <w:caps w:val="0"/>
          <w:smallCaps w:val="0"/>
          <w:noProof w:val="0"/>
          <w:color w:val="auto"/>
          <w:sz w:val="24"/>
          <w:szCs w:val="24"/>
          <w:lang w:val="en-US"/>
        </w:rPr>
        <w:t>Curriculum journal</w:t>
      </w:r>
      <w:r w:rsidRPr="1237488C" w:rsidR="429C1F80">
        <w:rPr>
          <w:rFonts w:ascii="Arial" w:hAnsi="Arial" w:eastAsia="Arial" w:cs="Arial"/>
          <w:b w:val="0"/>
          <w:bCs w:val="0"/>
          <w:i w:val="0"/>
          <w:iCs w:val="0"/>
          <w:caps w:val="0"/>
          <w:smallCaps w:val="0"/>
          <w:noProof w:val="0"/>
          <w:color w:val="auto"/>
          <w:sz w:val="24"/>
          <w:szCs w:val="24"/>
          <w:lang w:val="en-US"/>
        </w:rPr>
        <w:t xml:space="preserve">, 31(2), pp. 303–316. Available at: </w:t>
      </w:r>
      <w:hyperlink r:id="R24f3b2fc6c314557">
        <w:r w:rsidRPr="1237488C" w:rsidR="429C1F80">
          <w:rPr>
            <w:rStyle w:val="Hyperlink"/>
            <w:rFonts w:ascii="Arial" w:hAnsi="Arial" w:eastAsia="Arial" w:cs="Arial"/>
            <w:b w:val="0"/>
            <w:bCs w:val="0"/>
            <w:i w:val="0"/>
            <w:iCs w:val="0"/>
            <w:caps w:val="0"/>
            <w:smallCaps w:val="0"/>
            <w:noProof w:val="0"/>
            <w:color w:val="auto"/>
            <w:sz w:val="24"/>
            <w:szCs w:val="24"/>
            <w:lang w:val="en-US"/>
          </w:rPr>
          <w:t>https://doi.org/10.1002/curj.36</w:t>
        </w:r>
      </w:hyperlink>
      <w:r w:rsidRPr="1237488C" w:rsidR="429C1F80">
        <w:rPr>
          <w:rFonts w:ascii="Arial" w:hAnsi="Arial" w:eastAsia="Arial" w:cs="Arial"/>
          <w:b w:val="0"/>
          <w:bCs w:val="0"/>
          <w:i w:val="0"/>
          <w:iCs w:val="0"/>
          <w:caps w:val="0"/>
          <w:smallCaps w:val="0"/>
          <w:noProof w:val="0"/>
          <w:color w:val="auto"/>
          <w:sz w:val="24"/>
          <w:szCs w:val="24"/>
          <w:lang w:val="en-US"/>
        </w:rPr>
        <w:t>.</w:t>
      </w:r>
    </w:p>
    <w:p w:rsidR="5A6B7846" w:rsidP="1237488C" w:rsidRDefault="5A6B7846" w14:paraId="000FB337" w14:textId="31B2C17C">
      <w:pPr>
        <w:spacing w:line="360" w:lineRule="auto"/>
        <w:rPr>
          <w:rFonts w:ascii="Arial" w:hAnsi="Arial" w:eastAsia="Arial" w:cs="Arial"/>
          <w:i w:val="0"/>
          <w:iCs w:val="0"/>
          <w:color w:val="auto"/>
          <w:sz w:val="24"/>
          <w:szCs w:val="24"/>
        </w:rPr>
      </w:pPr>
      <w:r w:rsidRPr="1237488C" w:rsidR="5A6B7846">
        <w:rPr>
          <w:rFonts w:ascii="Arial" w:hAnsi="Arial" w:eastAsia="Arial" w:cs="Arial"/>
          <w:b w:val="0"/>
          <w:bCs w:val="0"/>
          <w:i w:val="0"/>
          <w:iCs w:val="0"/>
          <w:caps w:val="0"/>
          <w:smallCaps w:val="0"/>
          <w:noProof w:val="0"/>
          <w:color w:val="auto"/>
          <w:sz w:val="24"/>
          <w:szCs w:val="24"/>
          <w:lang w:val="en-US"/>
        </w:rPr>
        <w:t xml:space="preserve">Welsh Government (2017) </w:t>
      </w:r>
      <w:r w:rsidRPr="1237488C" w:rsidR="5A6B7846">
        <w:rPr>
          <w:rFonts w:ascii="Arial" w:hAnsi="Arial" w:eastAsia="Arial" w:cs="Arial"/>
          <w:b w:val="0"/>
          <w:bCs w:val="0"/>
          <w:i w:val="1"/>
          <w:iCs w:val="1"/>
          <w:caps w:val="0"/>
          <w:smallCaps w:val="0"/>
          <w:noProof w:val="0"/>
          <w:color w:val="auto"/>
          <w:sz w:val="24"/>
          <w:szCs w:val="24"/>
          <w:lang w:val="en-US"/>
        </w:rPr>
        <w:t xml:space="preserve">PISA 2015 High and Low Achievers. </w:t>
      </w:r>
      <w:r w:rsidRPr="1237488C" w:rsidR="5A6B7846">
        <w:rPr>
          <w:rFonts w:ascii="Arial" w:hAnsi="Arial" w:eastAsia="Arial" w:cs="Arial"/>
          <w:b w:val="0"/>
          <w:bCs w:val="0"/>
          <w:i w:val="0"/>
          <w:iCs w:val="0"/>
          <w:caps w:val="0"/>
          <w:smallCaps w:val="0"/>
          <w:noProof w:val="0"/>
          <w:color w:val="auto"/>
          <w:sz w:val="24"/>
          <w:szCs w:val="24"/>
          <w:lang w:val="en-US"/>
        </w:rPr>
        <w:t xml:space="preserve">Available at: </w:t>
      </w:r>
      <w:hyperlink r:id="R67747d3ab2144d1d">
        <w:r w:rsidRPr="1237488C" w:rsidR="5A6B7846">
          <w:rPr>
            <w:rStyle w:val="Hyperlink"/>
            <w:rFonts w:ascii="Arial" w:hAnsi="Arial" w:eastAsia="Arial" w:cs="Arial"/>
            <w:i w:val="0"/>
            <w:iCs w:val="0"/>
            <w:color w:val="auto"/>
            <w:sz w:val="24"/>
            <w:szCs w:val="24"/>
          </w:rPr>
          <w:t>https://www.gov.wales/sites/default/files/publications/2018-04/171205-pisa-2015-high-and-low-achievers-en.pdf</w:t>
        </w:r>
      </w:hyperlink>
      <w:r w:rsidRPr="1237488C" w:rsidR="2646752E">
        <w:rPr>
          <w:rFonts w:ascii="Arial" w:hAnsi="Arial" w:eastAsia="Arial" w:cs="Arial"/>
          <w:i w:val="0"/>
          <w:iCs w:val="0"/>
          <w:color w:val="auto"/>
          <w:sz w:val="24"/>
          <w:szCs w:val="24"/>
        </w:rPr>
        <w:t xml:space="preserve"> [Accessed: 6</w:t>
      </w:r>
      <w:r w:rsidRPr="1237488C" w:rsidR="2646752E">
        <w:rPr>
          <w:rFonts w:ascii="Arial" w:hAnsi="Arial" w:eastAsia="Arial" w:cs="Arial"/>
          <w:i w:val="0"/>
          <w:iCs w:val="0"/>
          <w:color w:val="auto"/>
          <w:sz w:val="24"/>
          <w:szCs w:val="24"/>
          <w:vertAlign w:val="superscript"/>
        </w:rPr>
        <w:t>th</w:t>
      </w:r>
      <w:r w:rsidRPr="1237488C" w:rsidR="2646752E">
        <w:rPr>
          <w:rFonts w:ascii="Arial" w:hAnsi="Arial" w:eastAsia="Arial" w:cs="Arial"/>
          <w:i w:val="0"/>
          <w:iCs w:val="0"/>
          <w:color w:val="auto"/>
          <w:sz w:val="24"/>
          <w:szCs w:val="24"/>
        </w:rPr>
        <w:t xml:space="preserve"> January 2025].</w:t>
      </w:r>
    </w:p>
    <w:p w:rsidR="4C830785" w:rsidP="1237488C" w:rsidRDefault="4C830785" w14:paraId="02D9B273" w14:textId="307D818C">
      <w:pPr>
        <w:pStyle w:val="Normal"/>
        <w:spacing w:line="360" w:lineRule="auto"/>
        <w:rPr>
          <w:rFonts w:ascii="Arial" w:hAnsi="Arial" w:eastAsia="Arial" w:cs="Arial"/>
          <w:b w:val="0"/>
          <w:bCs w:val="0"/>
          <w:i w:val="0"/>
          <w:iCs w:val="0"/>
          <w:caps w:val="0"/>
          <w:smallCaps w:val="0"/>
          <w:noProof w:val="0"/>
          <w:color w:val="auto"/>
          <w:sz w:val="24"/>
          <w:szCs w:val="24"/>
          <w:lang w:val="en-US"/>
        </w:rPr>
      </w:pPr>
      <w:r w:rsidRPr="1237488C" w:rsidR="4C830785">
        <w:rPr>
          <w:rFonts w:ascii="Arial" w:hAnsi="Arial" w:eastAsia="Arial" w:cs="Arial"/>
          <w:b w:val="0"/>
          <w:bCs w:val="0"/>
          <w:i w:val="0"/>
          <w:iCs w:val="0"/>
          <w:caps w:val="0"/>
          <w:smallCaps w:val="0"/>
          <w:noProof w:val="0"/>
          <w:color w:val="auto"/>
          <w:sz w:val="24"/>
          <w:szCs w:val="24"/>
          <w:lang w:val="en-US"/>
        </w:rPr>
        <w:t xml:space="preserve">Welsh Government (2019) </w:t>
      </w:r>
      <w:r w:rsidRPr="1237488C" w:rsidR="4C830785">
        <w:rPr>
          <w:rFonts w:ascii="Arial" w:hAnsi="Arial" w:eastAsia="Arial" w:cs="Arial"/>
          <w:b w:val="0"/>
          <w:bCs w:val="0"/>
          <w:i w:val="1"/>
          <w:iCs w:val="1"/>
          <w:caps w:val="0"/>
          <w:smallCaps w:val="0"/>
          <w:noProof w:val="0"/>
          <w:color w:val="auto"/>
          <w:sz w:val="24"/>
          <w:szCs w:val="24"/>
          <w:lang w:val="en-US"/>
        </w:rPr>
        <w:t xml:space="preserve">Professional Standards for Teaching and Leadership. </w:t>
      </w:r>
      <w:r w:rsidRPr="1237488C" w:rsidR="4C830785">
        <w:rPr>
          <w:rFonts w:ascii="Arial" w:hAnsi="Arial" w:eastAsia="Arial" w:cs="Arial"/>
          <w:b w:val="0"/>
          <w:bCs w:val="0"/>
          <w:i w:val="0"/>
          <w:iCs w:val="0"/>
          <w:caps w:val="0"/>
          <w:smallCaps w:val="0"/>
          <w:noProof w:val="0"/>
          <w:color w:val="auto"/>
          <w:sz w:val="24"/>
          <w:szCs w:val="24"/>
          <w:lang w:val="en-US"/>
        </w:rPr>
        <w:t xml:space="preserve">Available at: </w:t>
      </w:r>
      <w:hyperlink r:id="Rcfdd69e4d57a4596">
        <w:r w:rsidRPr="1237488C" w:rsidR="4C830785">
          <w:rPr>
            <w:rStyle w:val="Hyperlink"/>
            <w:rFonts w:ascii="Arial" w:hAnsi="Arial" w:eastAsia="Arial" w:cs="Arial"/>
            <w:b w:val="0"/>
            <w:bCs w:val="0"/>
            <w:i w:val="0"/>
            <w:iCs w:val="0"/>
            <w:caps w:val="0"/>
            <w:smallCaps w:val="0"/>
            <w:noProof w:val="0"/>
            <w:color w:val="auto"/>
            <w:sz w:val="24"/>
            <w:szCs w:val="24"/>
            <w:lang w:val="en-US"/>
          </w:rPr>
          <w:t>https://hwb.gov.wales/api/storage/19bc948b-8a3f-41e0-944a-7bf2cadf7d18/professional-standards-for-teaching-and-leadership-interactive-pdf-for-pc.pdf</w:t>
        </w:r>
      </w:hyperlink>
      <w:r w:rsidRPr="1237488C" w:rsidR="4C830785">
        <w:rPr>
          <w:rFonts w:ascii="Arial" w:hAnsi="Arial" w:eastAsia="Arial" w:cs="Arial"/>
          <w:b w:val="0"/>
          <w:bCs w:val="0"/>
          <w:i w:val="0"/>
          <w:iCs w:val="0"/>
          <w:caps w:val="0"/>
          <w:smallCaps w:val="0"/>
          <w:noProof w:val="0"/>
          <w:color w:val="auto"/>
          <w:sz w:val="24"/>
          <w:szCs w:val="24"/>
          <w:lang w:val="en-US"/>
        </w:rPr>
        <w:t xml:space="preserve"> </w:t>
      </w:r>
      <w:r w:rsidRPr="1237488C" w:rsidR="2126642D">
        <w:rPr>
          <w:rFonts w:ascii="Arial" w:hAnsi="Arial" w:eastAsia="Arial" w:cs="Arial"/>
          <w:b w:val="0"/>
          <w:bCs w:val="0"/>
          <w:i w:val="0"/>
          <w:iCs w:val="0"/>
          <w:caps w:val="0"/>
          <w:smallCaps w:val="0"/>
          <w:noProof w:val="0"/>
          <w:color w:val="auto"/>
          <w:sz w:val="24"/>
          <w:szCs w:val="24"/>
          <w:lang w:val="en-US"/>
        </w:rPr>
        <w:t xml:space="preserve"> [Accessed: 7</w:t>
      </w:r>
      <w:r w:rsidRPr="1237488C" w:rsidR="2126642D">
        <w:rPr>
          <w:rFonts w:ascii="Arial" w:hAnsi="Arial" w:eastAsia="Arial" w:cs="Arial"/>
          <w:b w:val="0"/>
          <w:bCs w:val="0"/>
          <w:i w:val="0"/>
          <w:iCs w:val="0"/>
          <w:caps w:val="0"/>
          <w:smallCaps w:val="0"/>
          <w:noProof w:val="0"/>
          <w:color w:val="auto"/>
          <w:sz w:val="24"/>
          <w:szCs w:val="24"/>
          <w:vertAlign w:val="superscript"/>
          <w:lang w:val="en-US"/>
        </w:rPr>
        <w:t>th</w:t>
      </w:r>
      <w:r w:rsidRPr="1237488C" w:rsidR="2126642D">
        <w:rPr>
          <w:rFonts w:ascii="Arial" w:hAnsi="Arial" w:eastAsia="Arial" w:cs="Arial"/>
          <w:b w:val="0"/>
          <w:bCs w:val="0"/>
          <w:i w:val="0"/>
          <w:iCs w:val="0"/>
          <w:caps w:val="0"/>
          <w:smallCaps w:val="0"/>
          <w:noProof w:val="0"/>
          <w:color w:val="auto"/>
          <w:sz w:val="24"/>
          <w:szCs w:val="24"/>
          <w:lang w:val="en-US"/>
        </w:rPr>
        <w:t xml:space="preserve"> January 2025].</w:t>
      </w:r>
    </w:p>
    <w:p w:rsidR="049E4A4A" w:rsidP="1237488C" w:rsidRDefault="049E4A4A" w14:paraId="3C733C68" w14:textId="10CE8D22">
      <w:pPr>
        <w:spacing w:line="360" w:lineRule="auto"/>
        <w:rPr>
          <w:rFonts w:ascii="Arial" w:hAnsi="Arial" w:eastAsia="Arial" w:cs="Arial"/>
          <w:i w:val="0"/>
          <w:iCs w:val="0"/>
          <w:color w:val="auto"/>
          <w:sz w:val="24"/>
          <w:szCs w:val="24"/>
        </w:rPr>
      </w:pPr>
      <w:r w:rsidRPr="1237488C" w:rsidR="049E4A4A">
        <w:rPr>
          <w:rFonts w:ascii="Arial" w:hAnsi="Arial" w:eastAsia="Arial" w:cs="Arial"/>
          <w:i w:val="0"/>
          <w:iCs w:val="0"/>
          <w:color w:val="auto"/>
          <w:sz w:val="24"/>
          <w:szCs w:val="24"/>
        </w:rPr>
        <w:t xml:space="preserve">Welsh Government (2021) </w:t>
      </w:r>
      <w:r w:rsidRPr="1237488C" w:rsidR="049E4A4A">
        <w:rPr>
          <w:rFonts w:ascii="Arial" w:hAnsi="Arial" w:eastAsia="Arial" w:cs="Arial"/>
          <w:i w:val="1"/>
          <w:iCs w:val="1"/>
          <w:color w:val="auto"/>
          <w:sz w:val="24"/>
          <w:szCs w:val="24"/>
        </w:rPr>
        <w:t xml:space="preserve">Curriculum and Assessment (Wales) Act 2021. </w:t>
      </w:r>
      <w:r w:rsidRPr="1237488C" w:rsidR="049E4A4A">
        <w:rPr>
          <w:rFonts w:ascii="Arial" w:hAnsi="Arial" w:eastAsia="Arial" w:cs="Arial"/>
          <w:i w:val="0"/>
          <w:iCs w:val="0"/>
          <w:color w:val="auto"/>
          <w:sz w:val="24"/>
          <w:szCs w:val="24"/>
        </w:rPr>
        <w:t xml:space="preserve">Available at: </w:t>
      </w:r>
      <w:hyperlink r:id="R9e30730436f843fd">
        <w:r w:rsidRPr="1237488C" w:rsidR="049E4A4A">
          <w:rPr>
            <w:rStyle w:val="Hyperlink"/>
            <w:rFonts w:ascii="Arial" w:hAnsi="Arial" w:eastAsia="Arial" w:cs="Arial"/>
            <w:i w:val="0"/>
            <w:iCs w:val="0"/>
            <w:color w:val="auto"/>
            <w:sz w:val="24"/>
            <w:szCs w:val="24"/>
          </w:rPr>
          <w:t>https://www.gov.wales/sites/default/files/publications/2021-04/curriculum-and-assessment-act-explanatory-memorandum.pdf</w:t>
        </w:r>
      </w:hyperlink>
      <w:r w:rsidRPr="1237488C" w:rsidR="049E4A4A">
        <w:rPr>
          <w:rFonts w:ascii="Arial" w:hAnsi="Arial" w:eastAsia="Arial" w:cs="Arial"/>
          <w:i w:val="0"/>
          <w:iCs w:val="0"/>
          <w:color w:val="auto"/>
          <w:sz w:val="24"/>
          <w:szCs w:val="24"/>
        </w:rPr>
        <w:t xml:space="preserve"> [Accessed: 7</w:t>
      </w:r>
      <w:r w:rsidRPr="1237488C" w:rsidR="049E4A4A">
        <w:rPr>
          <w:rFonts w:ascii="Arial" w:hAnsi="Arial" w:eastAsia="Arial" w:cs="Arial"/>
          <w:i w:val="0"/>
          <w:iCs w:val="0"/>
          <w:color w:val="auto"/>
          <w:sz w:val="24"/>
          <w:szCs w:val="24"/>
          <w:vertAlign w:val="superscript"/>
        </w:rPr>
        <w:t>th</w:t>
      </w:r>
      <w:r w:rsidRPr="1237488C" w:rsidR="049E4A4A">
        <w:rPr>
          <w:rFonts w:ascii="Arial" w:hAnsi="Arial" w:eastAsia="Arial" w:cs="Arial"/>
          <w:i w:val="0"/>
          <w:iCs w:val="0"/>
          <w:color w:val="auto"/>
          <w:sz w:val="24"/>
          <w:szCs w:val="24"/>
        </w:rPr>
        <w:t xml:space="preserve"> January].</w:t>
      </w:r>
    </w:p>
    <w:p w:rsidR="7CC00C3D" w:rsidP="1237488C" w:rsidRDefault="7CC00C3D" w14:paraId="70DFE9F2" w14:textId="62CE9544">
      <w:pPr>
        <w:spacing w:line="360" w:lineRule="auto"/>
        <w:rPr>
          <w:rFonts w:ascii="Arial" w:hAnsi="Arial" w:eastAsia="Arial" w:cs="Arial"/>
          <w:i w:val="0"/>
          <w:iCs w:val="0"/>
          <w:color w:val="auto"/>
          <w:sz w:val="24"/>
          <w:szCs w:val="24"/>
        </w:rPr>
      </w:pPr>
      <w:r w:rsidRPr="1237488C" w:rsidR="7CC00C3D">
        <w:rPr>
          <w:rFonts w:ascii="Arial" w:hAnsi="Arial" w:eastAsia="Arial" w:cs="Arial"/>
          <w:i w:val="0"/>
          <w:iCs w:val="0"/>
          <w:color w:val="auto"/>
          <w:sz w:val="24"/>
          <w:szCs w:val="24"/>
        </w:rPr>
        <w:t xml:space="preserve">Welsh Government (2022) </w:t>
      </w:r>
      <w:r w:rsidRPr="1237488C" w:rsidR="7CC00C3D">
        <w:rPr>
          <w:rFonts w:ascii="Arial" w:hAnsi="Arial" w:eastAsia="Arial" w:cs="Arial"/>
          <w:i w:val="1"/>
          <w:iCs w:val="1"/>
          <w:color w:val="auto"/>
          <w:sz w:val="24"/>
          <w:szCs w:val="24"/>
        </w:rPr>
        <w:t xml:space="preserve">Principles for Designing Your Curriculum. </w:t>
      </w:r>
      <w:r w:rsidRPr="1237488C" w:rsidR="7CC00C3D">
        <w:rPr>
          <w:rFonts w:ascii="Arial" w:hAnsi="Arial" w:eastAsia="Arial" w:cs="Arial"/>
          <w:i w:val="0"/>
          <w:iCs w:val="0"/>
          <w:color w:val="auto"/>
          <w:sz w:val="24"/>
          <w:szCs w:val="24"/>
        </w:rPr>
        <w:t xml:space="preserve">Available at: </w:t>
      </w:r>
      <w:hyperlink r:id="Ra7c4afa4f4774bb4">
        <w:r w:rsidRPr="1237488C" w:rsidR="7CC00C3D">
          <w:rPr>
            <w:rStyle w:val="Hyperlink"/>
            <w:rFonts w:ascii="Arial" w:hAnsi="Arial" w:eastAsia="Arial" w:cs="Arial"/>
            <w:i w:val="0"/>
            <w:iCs w:val="0"/>
            <w:color w:val="auto"/>
            <w:sz w:val="24"/>
            <w:szCs w:val="24"/>
          </w:rPr>
          <w:t>https://hwb.gov.wales/curriculum-for-wales/designing-your-curriculum/principles-for-designing-your-curriculum/</w:t>
        </w:r>
      </w:hyperlink>
      <w:r w:rsidRPr="1237488C" w:rsidR="7CC00C3D">
        <w:rPr>
          <w:rFonts w:ascii="Arial" w:hAnsi="Arial" w:eastAsia="Arial" w:cs="Arial"/>
          <w:i w:val="0"/>
          <w:iCs w:val="0"/>
          <w:color w:val="auto"/>
          <w:sz w:val="24"/>
          <w:szCs w:val="24"/>
        </w:rPr>
        <w:t xml:space="preserve"> [Accessed: 7</w:t>
      </w:r>
      <w:r w:rsidRPr="1237488C" w:rsidR="7CC00C3D">
        <w:rPr>
          <w:rFonts w:ascii="Arial" w:hAnsi="Arial" w:eastAsia="Arial" w:cs="Arial"/>
          <w:i w:val="0"/>
          <w:iCs w:val="0"/>
          <w:color w:val="auto"/>
          <w:sz w:val="24"/>
          <w:szCs w:val="24"/>
          <w:vertAlign w:val="superscript"/>
        </w:rPr>
        <w:t>th</w:t>
      </w:r>
      <w:r w:rsidRPr="1237488C" w:rsidR="7CC00C3D">
        <w:rPr>
          <w:rFonts w:ascii="Arial" w:hAnsi="Arial" w:eastAsia="Arial" w:cs="Arial"/>
          <w:i w:val="0"/>
          <w:iCs w:val="0"/>
          <w:color w:val="auto"/>
          <w:sz w:val="24"/>
          <w:szCs w:val="24"/>
        </w:rPr>
        <w:t xml:space="preserve"> </w:t>
      </w:r>
      <w:r w:rsidRPr="1237488C" w:rsidR="7CC00C3D">
        <w:rPr>
          <w:rFonts w:ascii="Arial" w:hAnsi="Arial" w:eastAsia="Arial" w:cs="Arial"/>
          <w:i w:val="0"/>
          <w:iCs w:val="0"/>
          <w:color w:val="auto"/>
          <w:sz w:val="24"/>
          <w:szCs w:val="24"/>
        </w:rPr>
        <w:t>January</w:t>
      </w:r>
      <w:r w:rsidRPr="1237488C" w:rsidR="7CC00C3D">
        <w:rPr>
          <w:rFonts w:ascii="Arial" w:hAnsi="Arial" w:eastAsia="Arial" w:cs="Arial"/>
          <w:i w:val="0"/>
          <w:iCs w:val="0"/>
          <w:color w:val="auto"/>
          <w:sz w:val="24"/>
          <w:szCs w:val="24"/>
        </w:rPr>
        <w:t xml:space="preserve"> 2024]. </w:t>
      </w:r>
    </w:p>
    <w:p w:rsidR="2FB61A6A" w:rsidP="1237488C" w:rsidRDefault="2FB61A6A" w14:paraId="1FA21E24" w14:textId="6846404E">
      <w:pPr>
        <w:spacing w:line="360" w:lineRule="auto"/>
        <w:rPr>
          <w:rFonts w:ascii="Arial" w:hAnsi="Arial" w:eastAsia="Arial" w:cs="Arial"/>
          <w:i w:val="0"/>
          <w:iCs w:val="0"/>
          <w:color w:val="auto"/>
          <w:sz w:val="24"/>
          <w:szCs w:val="24"/>
        </w:rPr>
      </w:pPr>
      <w:r w:rsidRPr="1237488C" w:rsidR="2FB61A6A">
        <w:rPr>
          <w:rFonts w:ascii="Arial" w:hAnsi="Arial" w:eastAsia="Arial" w:cs="Arial"/>
          <w:i w:val="0"/>
          <w:iCs w:val="0"/>
          <w:color w:val="auto"/>
          <w:sz w:val="24"/>
          <w:szCs w:val="24"/>
        </w:rPr>
        <w:t xml:space="preserve">Welsh Government </w:t>
      </w:r>
      <w:r w:rsidRPr="1237488C" w:rsidR="0503971E">
        <w:rPr>
          <w:rFonts w:ascii="Arial" w:hAnsi="Arial" w:eastAsia="Arial" w:cs="Arial"/>
          <w:i w:val="0"/>
          <w:iCs w:val="0"/>
          <w:color w:val="auto"/>
          <w:sz w:val="24"/>
          <w:szCs w:val="24"/>
        </w:rPr>
        <w:t>a</w:t>
      </w:r>
      <w:r w:rsidRPr="1237488C" w:rsidR="69468CC5">
        <w:rPr>
          <w:rFonts w:ascii="Arial" w:hAnsi="Arial" w:eastAsia="Arial" w:cs="Arial"/>
          <w:i w:val="0"/>
          <w:iCs w:val="0"/>
          <w:color w:val="auto"/>
          <w:sz w:val="24"/>
          <w:szCs w:val="24"/>
        </w:rPr>
        <w:t xml:space="preserve"> </w:t>
      </w:r>
      <w:r w:rsidRPr="1237488C" w:rsidR="2FB61A6A">
        <w:rPr>
          <w:rFonts w:ascii="Arial" w:hAnsi="Arial" w:eastAsia="Arial" w:cs="Arial"/>
          <w:i w:val="0"/>
          <w:iCs w:val="0"/>
          <w:color w:val="auto"/>
          <w:sz w:val="24"/>
          <w:szCs w:val="24"/>
        </w:rPr>
        <w:t xml:space="preserve">(2024) </w:t>
      </w:r>
      <w:r w:rsidRPr="1237488C" w:rsidR="2FB61A6A">
        <w:rPr>
          <w:rFonts w:ascii="Arial" w:hAnsi="Arial" w:eastAsia="Arial" w:cs="Arial"/>
          <w:i w:val="1"/>
          <w:iCs w:val="1"/>
          <w:color w:val="auto"/>
          <w:sz w:val="24"/>
          <w:szCs w:val="24"/>
        </w:rPr>
        <w:t xml:space="preserve">Curriculum for Wales: Continuing the Journey. </w:t>
      </w:r>
      <w:r w:rsidRPr="1237488C" w:rsidR="2FB61A6A">
        <w:rPr>
          <w:rFonts w:ascii="Arial" w:hAnsi="Arial" w:eastAsia="Arial" w:cs="Arial"/>
          <w:i w:val="0"/>
          <w:iCs w:val="0"/>
          <w:color w:val="auto"/>
          <w:sz w:val="24"/>
          <w:szCs w:val="24"/>
        </w:rPr>
        <w:t xml:space="preserve">Available at: </w:t>
      </w:r>
      <w:hyperlink w:anchor=":~:text=curriculum%20and%20assessment.-,Timeline,and%208%20from%20September%202023" r:id="R95bb929b93cd46cd">
        <w:r w:rsidRPr="1237488C" w:rsidR="2FB61A6A">
          <w:rPr>
            <w:rStyle w:val="Hyperlink"/>
            <w:rFonts w:ascii="Arial" w:hAnsi="Arial" w:eastAsia="Arial" w:cs="Arial"/>
            <w:i w:val="0"/>
            <w:iCs w:val="0"/>
            <w:color w:val="auto"/>
            <w:sz w:val="24"/>
            <w:szCs w:val="24"/>
          </w:rPr>
          <w:t>https://hwb.gov.wales/curriculum-for-wales/curriculum-for-wales-continuing-the-journey#:~:text=curriculum%20and%20assessment.-,Timeline,and%208%20from%20September%202023</w:t>
        </w:r>
      </w:hyperlink>
      <w:r w:rsidRPr="1237488C" w:rsidR="2FB61A6A">
        <w:rPr>
          <w:rFonts w:ascii="Arial" w:hAnsi="Arial" w:eastAsia="Arial" w:cs="Arial"/>
          <w:i w:val="0"/>
          <w:iCs w:val="0"/>
          <w:color w:val="auto"/>
          <w:sz w:val="24"/>
          <w:szCs w:val="24"/>
        </w:rPr>
        <w:t>. [Accessed: 9</w:t>
      </w:r>
      <w:r w:rsidRPr="1237488C" w:rsidR="2FB61A6A">
        <w:rPr>
          <w:rFonts w:ascii="Arial" w:hAnsi="Arial" w:eastAsia="Arial" w:cs="Arial"/>
          <w:i w:val="0"/>
          <w:iCs w:val="0"/>
          <w:color w:val="auto"/>
          <w:sz w:val="24"/>
          <w:szCs w:val="24"/>
          <w:vertAlign w:val="superscript"/>
        </w:rPr>
        <w:t>th</w:t>
      </w:r>
      <w:r w:rsidRPr="1237488C" w:rsidR="2FB61A6A">
        <w:rPr>
          <w:rFonts w:ascii="Arial" w:hAnsi="Arial" w:eastAsia="Arial" w:cs="Arial"/>
          <w:i w:val="0"/>
          <w:iCs w:val="0"/>
          <w:color w:val="auto"/>
          <w:sz w:val="24"/>
          <w:szCs w:val="24"/>
        </w:rPr>
        <w:t xml:space="preserve"> January 2025].</w:t>
      </w:r>
    </w:p>
    <w:p w:rsidR="77F88BAB" w:rsidP="1237488C" w:rsidRDefault="77F88BAB" w14:paraId="4A9ADB68" w14:textId="51838989">
      <w:pPr>
        <w:spacing w:line="360" w:lineRule="auto"/>
        <w:rPr>
          <w:rFonts w:ascii="Arial" w:hAnsi="Arial" w:eastAsia="Arial" w:cs="Arial"/>
          <w:i w:val="0"/>
          <w:iCs w:val="0"/>
          <w:color w:val="auto"/>
          <w:sz w:val="24"/>
          <w:szCs w:val="24"/>
        </w:rPr>
      </w:pPr>
      <w:r w:rsidRPr="1237488C" w:rsidR="77F88BAB">
        <w:rPr>
          <w:rFonts w:ascii="Arial" w:hAnsi="Arial" w:eastAsia="Arial" w:cs="Arial"/>
          <w:i w:val="0"/>
          <w:iCs w:val="0"/>
          <w:color w:val="auto"/>
          <w:sz w:val="24"/>
          <w:szCs w:val="24"/>
        </w:rPr>
        <w:t xml:space="preserve">Welsh </w:t>
      </w:r>
      <w:r w:rsidRPr="1237488C" w:rsidR="2F04DEF5">
        <w:rPr>
          <w:rFonts w:ascii="Arial" w:hAnsi="Arial" w:eastAsia="Arial" w:cs="Arial"/>
          <w:i w:val="0"/>
          <w:iCs w:val="0"/>
          <w:color w:val="auto"/>
          <w:sz w:val="24"/>
          <w:szCs w:val="24"/>
        </w:rPr>
        <w:t>Government</w:t>
      </w:r>
      <w:r w:rsidRPr="1237488C" w:rsidR="77F88BAB">
        <w:rPr>
          <w:rFonts w:ascii="Arial" w:hAnsi="Arial" w:eastAsia="Arial" w:cs="Arial"/>
          <w:i w:val="0"/>
          <w:iCs w:val="0"/>
          <w:color w:val="auto"/>
          <w:sz w:val="24"/>
          <w:szCs w:val="24"/>
        </w:rPr>
        <w:t xml:space="preserve"> </w:t>
      </w:r>
      <w:r w:rsidRPr="1237488C" w:rsidR="793A2590">
        <w:rPr>
          <w:rFonts w:ascii="Arial" w:hAnsi="Arial" w:eastAsia="Arial" w:cs="Arial"/>
          <w:i w:val="0"/>
          <w:iCs w:val="0"/>
          <w:color w:val="auto"/>
          <w:sz w:val="24"/>
          <w:szCs w:val="24"/>
        </w:rPr>
        <w:t xml:space="preserve">b (2024) </w:t>
      </w:r>
      <w:r w:rsidRPr="1237488C" w:rsidR="793A2590">
        <w:rPr>
          <w:rFonts w:ascii="Arial" w:hAnsi="Arial" w:eastAsia="Arial" w:cs="Arial"/>
          <w:i w:val="1"/>
          <w:iCs w:val="1"/>
          <w:color w:val="auto"/>
          <w:sz w:val="24"/>
          <w:szCs w:val="24"/>
        </w:rPr>
        <w:t>Introduction to Curriculum for Wales Guidance. A</w:t>
      </w:r>
      <w:r w:rsidRPr="1237488C" w:rsidR="793A2590">
        <w:rPr>
          <w:rFonts w:ascii="Arial" w:hAnsi="Arial" w:eastAsia="Arial" w:cs="Arial"/>
          <w:i w:val="0"/>
          <w:iCs w:val="0"/>
          <w:color w:val="auto"/>
          <w:sz w:val="24"/>
          <w:szCs w:val="24"/>
        </w:rPr>
        <w:t xml:space="preserve">vailable at: </w:t>
      </w:r>
      <w:hyperlink r:id="Rf7b124fd60264882">
        <w:r w:rsidRPr="1237488C" w:rsidR="793A2590">
          <w:rPr>
            <w:rStyle w:val="Hyperlink"/>
            <w:rFonts w:ascii="Arial" w:hAnsi="Arial" w:eastAsia="Arial" w:cs="Arial"/>
            <w:i w:val="0"/>
            <w:iCs w:val="0"/>
            <w:color w:val="auto"/>
            <w:sz w:val="24"/>
            <w:szCs w:val="24"/>
          </w:rPr>
          <w:t>https://hwb.gov.wales/curriculum-for-wales/introduction-to-curriculum-for-wales-guidance/</w:t>
        </w:r>
      </w:hyperlink>
      <w:r w:rsidRPr="1237488C" w:rsidR="793A2590">
        <w:rPr>
          <w:rFonts w:ascii="Arial" w:hAnsi="Arial" w:eastAsia="Arial" w:cs="Arial"/>
          <w:i w:val="0"/>
          <w:iCs w:val="0"/>
          <w:color w:val="auto"/>
          <w:sz w:val="24"/>
          <w:szCs w:val="24"/>
        </w:rPr>
        <w:t xml:space="preserve"> [Accessed: 7</w:t>
      </w:r>
      <w:r w:rsidRPr="1237488C" w:rsidR="793A2590">
        <w:rPr>
          <w:rFonts w:ascii="Arial" w:hAnsi="Arial" w:eastAsia="Arial" w:cs="Arial"/>
          <w:i w:val="0"/>
          <w:iCs w:val="0"/>
          <w:color w:val="auto"/>
          <w:sz w:val="24"/>
          <w:szCs w:val="24"/>
          <w:vertAlign w:val="superscript"/>
        </w:rPr>
        <w:t>th</w:t>
      </w:r>
      <w:r w:rsidRPr="1237488C" w:rsidR="793A2590">
        <w:rPr>
          <w:rFonts w:ascii="Arial" w:hAnsi="Arial" w:eastAsia="Arial" w:cs="Arial"/>
          <w:i w:val="0"/>
          <w:iCs w:val="0"/>
          <w:color w:val="auto"/>
          <w:sz w:val="24"/>
          <w:szCs w:val="24"/>
        </w:rPr>
        <w:t xml:space="preserve"> January 20</w:t>
      </w:r>
      <w:r w:rsidRPr="1237488C" w:rsidR="2935F952">
        <w:rPr>
          <w:rFonts w:ascii="Arial" w:hAnsi="Arial" w:eastAsia="Arial" w:cs="Arial"/>
          <w:i w:val="0"/>
          <w:iCs w:val="0"/>
          <w:color w:val="auto"/>
          <w:sz w:val="24"/>
          <w:szCs w:val="24"/>
        </w:rPr>
        <w:t xml:space="preserve">24]. </w:t>
      </w:r>
    </w:p>
    <w:p w:rsidR="240FC39A" w:rsidP="1237488C" w:rsidRDefault="240FC39A" w14:paraId="2FD1EA7B" w14:textId="2B254C92">
      <w:pPr>
        <w:spacing w:line="360" w:lineRule="auto"/>
        <w:rPr>
          <w:rFonts w:ascii="Arial" w:hAnsi="Arial" w:eastAsia="Arial" w:cs="Arial"/>
          <w:i w:val="0"/>
          <w:iCs w:val="0"/>
          <w:color w:val="auto"/>
          <w:sz w:val="24"/>
          <w:szCs w:val="24"/>
        </w:rPr>
      </w:pPr>
      <w:r w:rsidRPr="1237488C" w:rsidR="240FC39A">
        <w:rPr>
          <w:rFonts w:ascii="Arial" w:hAnsi="Arial" w:eastAsia="Arial" w:cs="Arial"/>
          <w:i w:val="0"/>
          <w:iCs w:val="0"/>
          <w:color w:val="auto"/>
          <w:sz w:val="24"/>
          <w:szCs w:val="24"/>
        </w:rPr>
        <w:t xml:space="preserve">Welsh Government </w:t>
      </w:r>
      <w:r w:rsidRPr="1237488C" w:rsidR="260A7429">
        <w:rPr>
          <w:rFonts w:ascii="Arial" w:hAnsi="Arial" w:eastAsia="Arial" w:cs="Arial"/>
          <w:i w:val="0"/>
          <w:iCs w:val="0"/>
          <w:color w:val="auto"/>
          <w:sz w:val="24"/>
          <w:szCs w:val="24"/>
        </w:rPr>
        <w:t xml:space="preserve">c </w:t>
      </w:r>
      <w:r w:rsidRPr="1237488C" w:rsidR="240FC39A">
        <w:rPr>
          <w:rFonts w:ascii="Arial" w:hAnsi="Arial" w:eastAsia="Arial" w:cs="Arial"/>
          <w:i w:val="0"/>
          <w:iCs w:val="0"/>
          <w:color w:val="auto"/>
          <w:sz w:val="24"/>
          <w:szCs w:val="24"/>
        </w:rPr>
        <w:t xml:space="preserve">(2024) </w:t>
      </w:r>
      <w:r w:rsidRPr="1237488C" w:rsidR="240FC39A">
        <w:rPr>
          <w:rFonts w:ascii="Arial" w:hAnsi="Arial" w:eastAsia="Arial" w:cs="Arial"/>
          <w:i w:val="1"/>
          <w:iCs w:val="1"/>
          <w:color w:val="auto"/>
          <w:sz w:val="24"/>
          <w:szCs w:val="24"/>
        </w:rPr>
        <w:t xml:space="preserve">Supporting </w:t>
      </w:r>
      <w:r w:rsidRPr="1237488C" w:rsidR="733D95B7">
        <w:rPr>
          <w:rFonts w:ascii="Arial" w:hAnsi="Arial" w:eastAsia="Arial" w:cs="Arial"/>
          <w:i w:val="1"/>
          <w:iCs w:val="1"/>
          <w:color w:val="auto"/>
          <w:sz w:val="24"/>
          <w:szCs w:val="24"/>
        </w:rPr>
        <w:t>Transition</w:t>
      </w:r>
      <w:r w:rsidRPr="1237488C" w:rsidR="240FC39A">
        <w:rPr>
          <w:rFonts w:ascii="Arial" w:hAnsi="Arial" w:eastAsia="Arial" w:cs="Arial"/>
          <w:i w:val="1"/>
          <w:iCs w:val="1"/>
          <w:color w:val="auto"/>
          <w:sz w:val="24"/>
          <w:szCs w:val="24"/>
        </w:rPr>
        <w:t xml:space="preserve"> </w:t>
      </w:r>
      <w:r w:rsidRPr="1237488C" w:rsidR="644BCFB4">
        <w:rPr>
          <w:rFonts w:ascii="Arial" w:hAnsi="Arial" w:eastAsia="Arial" w:cs="Arial"/>
          <w:i w:val="1"/>
          <w:iCs w:val="1"/>
          <w:color w:val="auto"/>
          <w:sz w:val="24"/>
          <w:szCs w:val="24"/>
        </w:rPr>
        <w:t>from</w:t>
      </w:r>
      <w:r w:rsidRPr="1237488C" w:rsidR="240FC39A">
        <w:rPr>
          <w:rFonts w:ascii="Arial" w:hAnsi="Arial" w:eastAsia="Arial" w:cs="Arial"/>
          <w:i w:val="1"/>
          <w:iCs w:val="1"/>
          <w:color w:val="auto"/>
          <w:sz w:val="24"/>
          <w:szCs w:val="24"/>
        </w:rPr>
        <w:t xml:space="preserve"> the Current Arrangements to C</w:t>
      </w:r>
      <w:r w:rsidRPr="1237488C" w:rsidR="6114F0B3">
        <w:rPr>
          <w:rFonts w:ascii="Arial" w:hAnsi="Arial" w:eastAsia="Arial" w:cs="Arial"/>
          <w:i w:val="1"/>
          <w:iCs w:val="1"/>
          <w:color w:val="auto"/>
          <w:sz w:val="24"/>
          <w:szCs w:val="24"/>
        </w:rPr>
        <w:t>urriculum for Wales</w:t>
      </w:r>
      <w:r w:rsidRPr="1237488C" w:rsidR="63BD88EF">
        <w:rPr>
          <w:rFonts w:ascii="Arial" w:hAnsi="Arial" w:eastAsia="Arial" w:cs="Arial"/>
          <w:i w:val="1"/>
          <w:iCs w:val="1"/>
          <w:color w:val="auto"/>
          <w:sz w:val="24"/>
          <w:szCs w:val="24"/>
        </w:rPr>
        <w:t xml:space="preserve">. </w:t>
      </w:r>
      <w:r w:rsidRPr="1237488C" w:rsidR="63BD88EF">
        <w:rPr>
          <w:rFonts w:ascii="Arial" w:hAnsi="Arial" w:eastAsia="Arial" w:cs="Arial"/>
          <w:i w:val="0"/>
          <w:iCs w:val="0"/>
          <w:color w:val="auto"/>
          <w:sz w:val="24"/>
          <w:szCs w:val="24"/>
        </w:rPr>
        <w:t xml:space="preserve">Available at: </w:t>
      </w:r>
      <w:hyperlink r:id="R370275055fca4745">
        <w:r w:rsidRPr="1237488C" w:rsidR="63BD88EF">
          <w:rPr>
            <w:rStyle w:val="Hyperlink"/>
            <w:rFonts w:ascii="Arial" w:hAnsi="Arial" w:eastAsia="Arial" w:cs="Arial"/>
            <w:i w:val="0"/>
            <w:iCs w:val="0"/>
            <w:color w:val="auto"/>
            <w:sz w:val="24"/>
            <w:szCs w:val="24"/>
          </w:rPr>
          <w:t>https://hwb.gov.wales/curriculum-for-wales/assessment-arrangements/supporting-transition-from-the-current-arrangements-to-curriculum-for-wales/</w:t>
        </w:r>
      </w:hyperlink>
      <w:r w:rsidRPr="1237488C" w:rsidR="63BD88EF">
        <w:rPr>
          <w:rFonts w:ascii="Arial" w:hAnsi="Arial" w:eastAsia="Arial" w:cs="Arial"/>
          <w:i w:val="0"/>
          <w:iCs w:val="0"/>
          <w:color w:val="auto"/>
          <w:sz w:val="24"/>
          <w:szCs w:val="24"/>
        </w:rPr>
        <w:t xml:space="preserve"> [Accessed: (9</w:t>
      </w:r>
      <w:r w:rsidRPr="1237488C" w:rsidR="63BD88EF">
        <w:rPr>
          <w:rFonts w:ascii="Arial" w:hAnsi="Arial" w:eastAsia="Arial" w:cs="Arial"/>
          <w:i w:val="0"/>
          <w:iCs w:val="0"/>
          <w:color w:val="auto"/>
          <w:sz w:val="24"/>
          <w:szCs w:val="24"/>
          <w:vertAlign w:val="superscript"/>
        </w:rPr>
        <w:t>th</w:t>
      </w:r>
      <w:r w:rsidRPr="1237488C" w:rsidR="63BD88EF">
        <w:rPr>
          <w:rFonts w:ascii="Arial" w:hAnsi="Arial" w:eastAsia="Arial" w:cs="Arial"/>
          <w:i w:val="0"/>
          <w:iCs w:val="0"/>
          <w:color w:val="auto"/>
          <w:sz w:val="24"/>
          <w:szCs w:val="24"/>
        </w:rPr>
        <w:t xml:space="preserve"> January 2025].</w:t>
      </w:r>
    </w:p>
    <w:p w:rsidR="1237488C" w:rsidP="1237488C" w:rsidRDefault="1237488C" w14:paraId="671579D5" w14:textId="5FE71CC9">
      <w:pPr>
        <w:pStyle w:val="Normal"/>
        <w:spacing w:line="360" w:lineRule="auto"/>
        <w:rPr>
          <w:rFonts w:ascii="Arial" w:hAnsi="Arial" w:eastAsia="Arial" w:cs="Arial"/>
          <w:b w:val="0"/>
          <w:bCs w:val="0"/>
          <w:i w:val="0"/>
          <w:iCs w:val="0"/>
          <w:caps w:val="0"/>
          <w:smallCaps w:val="0"/>
          <w:noProof w:val="0"/>
          <w:color w:val="auto"/>
          <w:sz w:val="24"/>
          <w:szCs w:val="24"/>
          <w:lang w:val="en-US"/>
        </w:rPr>
      </w:pPr>
    </w:p>
    <w:p w:rsidR="70B2C94E" w:rsidP="1237488C" w:rsidRDefault="70B2C94E" w14:paraId="154AE6F1" w14:textId="690A7CC8">
      <w:pPr>
        <w:spacing w:line="360" w:lineRule="auto"/>
        <w:rPr>
          <w:rFonts w:ascii="Arial" w:hAnsi="Arial" w:eastAsia="Arial" w:cs="Arial"/>
          <w:i w:val="0"/>
          <w:iCs w:val="0"/>
          <w:color w:val="auto"/>
          <w:sz w:val="24"/>
          <w:szCs w:val="24"/>
        </w:rPr>
      </w:pPr>
      <w:r w:rsidRPr="1237488C" w:rsidR="70B2C94E">
        <w:rPr>
          <w:rFonts w:ascii="Arial" w:hAnsi="Arial" w:eastAsia="Arial" w:cs="Arial"/>
          <w:i w:val="0"/>
          <w:iCs w:val="0"/>
          <w:color w:val="auto"/>
          <w:sz w:val="24"/>
          <w:szCs w:val="24"/>
        </w:rPr>
        <w:t>Welsh Government</w:t>
      </w:r>
      <w:r w:rsidRPr="1237488C" w:rsidR="594EE677">
        <w:rPr>
          <w:rFonts w:ascii="Arial" w:hAnsi="Arial" w:eastAsia="Arial" w:cs="Arial"/>
          <w:i w:val="0"/>
          <w:iCs w:val="0"/>
          <w:color w:val="auto"/>
          <w:sz w:val="24"/>
          <w:szCs w:val="24"/>
        </w:rPr>
        <w:t xml:space="preserve"> d</w:t>
      </w:r>
      <w:r w:rsidRPr="1237488C" w:rsidR="70B2C94E">
        <w:rPr>
          <w:rFonts w:ascii="Arial" w:hAnsi="Arial" w:eastAsia="Arial" w:cs="Arial"/>
          <w:i w:val="0"/>
          <w:iCs w:val="0"/>
          <w:color w:val="auto"/>
          <w:sz w:val="24"/>
          <w:szCs w:val="24"/>
        </w:rPr>
        <w:t xml:space="preserve"> (2024) </w:t>
      </w:r>
      <w:r w:rsidRPr="1237488C" w:rsidR="70B2C94E">
        <w:rPr>
          <w:rFonts w:ascii="Arial" w:hAnsi="Arial" w:eastAsia="Arial" w:cs="Arial"/>
          <w:i w:val="1"/>
          <w:iCs w:val="1"/>
          <w:color w:val="auto"/>
          <w:sz w:val="24"/>
          <w:szCs w:val="24"/>
        </w:rPr>
        <w:t>What’s Changing in Assessment? A</w:t>
      </w:r>
      <w:r w:rsidRPr="1237488C" w:rsidR="70B2C94E">
        <w:rPr>
          <w:rFonts w:ascii="Arial" w:hAnsi="Arial" w:eastAsia="Arial" w:cs="Arial"/>
          <w:i w:val="0"/>
          <w:iCs w:val="0"/>
          <w:color w:val="auto"/>
          <w:sz w:val="24"/>
          <w:szCs w:val="24"/>
        </w:rPr>
        <w:t xml:space="preserve">vailable at: </w:t>
      </w:r>
      <w:hyperlink r:id="R46380becdacd4011">
        <w:r w:rsidRPr="1237488C" w:rsidR="6DACCC23">
          <w:rPr>
            <w:rStyle w:val="Hyperlink"/>
            <w:rFonts w:ascii="Arial" w:hAnsi="Arial" w:eastAsia="Arial" w:cs="Arial"/>
            <w:i w:val="0"/>
            <w:iCs w:val="0"/>
            <w:color w:val="auto"/>
            <w:sz w:val="24"/>
            <w:szCs w:val="24"/>
          </w:rPr>
          <w:t>https://hwb.gov.wales/curriculum-for-wales/assessment-arrangements/what-s-changing-in-assessment/</w:t>
        </w:r>
      </w:hyperlink>
      <w:r w:rsidRPr="1237488C" w:rsidR="6DACCC23">
        <w:rPr>
          <w:rFonts w:ascii="Arial" w:hAnsi="Arial" w:eastAsia="Arial" w:cs="Arial"/>
          <w:i w:val="0"/>
          <w:iCs w:val="0"/>
          <w:color w:val="auto"/>
          <w:sz w:val="24"/>
          <w:szCs w:val="24"/>
        </w:rPr>
        <w:t xml:space="preserve"> </w:t>
      </w:r>
      <w:r w:rsidRPr="1237488C" w:rsidR="43CDB226">
        <w:rPr>
          <w:rFonts w:ascii="Arial" w:hAnsi="Arial" w:eastAsia="Arial" w:cs="Arial"/>
          <w:i w:val="0"/>
          <w:iCs w:val="0"/>
          <w:color w:val="auto"/>
          <w:sz w:val="24"/>
          <w:szCs w:val="24"/>
        </w:rPr>
        <w:t xml:space="preserve"> [Accessed: 7</w:t>
      </w:r>
      <w:r w:rsidRPr="1237488C" w:rsidR="43CDB226">
        <w:rPr>
          <w:rFonts w:ascii="Arial" w:hAnsi="Arial" w:eastAsia="Arial" w:cs="Arial"/>
          <w:i w:val="0"/>
          <w:iCs w:val="0"/>
          <w:color w:val="auto"/>
          <w:sz w:val="24"/>
          <w:szCs w:val="24"/>
          <w:vertAlign w:val="superscript"/>
        </w:rPr>
        <w:t>th</w:t>
      </w:r>
      <w:r w:rsidRPr="1237488C" w:rsidR="43CDB226">
        <w:rPr>
          <w:rFonts w:ascii="Arial" w:hAnsi="Arial" w:eastAsia="Arial" w:cs="Arial"/>
          <w:i w:val="0"/>
          <w:iCs w:val="0"/>
          <w:color w:val="auto"/>
          <w:sz w:val="24"/>
          <w:szCs w:val="24"/>
        </w:rPr>
        <w:t xml:space="preserve"> January 2025.</w:t>
      </w:r>
    </w:p>
    <w:p w:rsidR="1237488C" w:rsidP="1237488C" w:rsidRDefault="1237488C" w14:paraId="41F83037" w14:textId="341DA989">
      <w:pPr>
        <w:rPr>
          <w:i w:val="0"/>
          <w:iCs w:val="0"/>
        </w:rPr>
      </w:pPr>
    </w:p>
    <w:p w:rsidR="1237488C" w:rsidP="1237488C" w:rsidRDefault="1237488C" w14:paraId="70E69ABF" w14:textId="47FEB018">
      <w:pPr>
        <w:rPr>
          <w:i w:val="0"/>
          <w:i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wAOVDwS8GekyQ" int2:id="TpyDtPz5">
      <int2:state int2:type="AugLoop_Text_Critique" int2:value="Rejected"/>
    </int2:textHash>
    <int2:textHash int2:hashCode="/EewnMmHErfsTr" int2:id="9AqfEWlV">
      <int2:state int2:type="AugLoop_Text_Critique" int2:value="Rejected"/>
    </int2:textHash>
    <int2:textHash int2:hashCode="/rBDe6vi0fRERP" int2:id="s0QjZZ3d">
      <int2:state int2:type="AugLoop_Text_Critique" int2:value="Rejected"/>
    </int2:textHash>
    <int2:textHash int2:hashCode="pDJXhGUUzWSYMm" int2:id="BSNe9amZ">
      <int2:state int2:type="AugLoop_Text_Critique" int2:value="Rejected"/>
    </int2:textHash>
    <int2:textHash int2:hashCode="uMWlah6SoXLKCn" int2:id="tIkCKkxF">
      <int2:state int2:type="AugLoop_Text_Critique" int2:value="Rejected"/>
    </int2:textHash>
    <int2:textHash int2:hashCode="zqhYDntAHb/qEo" int2:id="UmXSysfh">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b2de9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078F37"/>
    <w:rsid w:val="0010ACE4"/>
    <w:rsid w:val="0017686F"/>
    <w:rsid w:val="001ADD15"/>
    <w:rsid w:val="004ED233"/>
    <w:rsid w:val="0086A653"/>
    <w:rsid w:val="008CAF6C"/>
    <w:rsid w:val="00E7F86F"/>
    <w:rsid w:val="00ED62DA"/>
    <w:rsid w:val="00EE5654"/>
    <w:rsid w:val="01129396"/>
    <w:rsid w:val="014129D4"/>
    <w:rsid w:val="0192D995"/>
    <w:rsid w:val="01B318BD"/>
    <w:rsid w:val="01BE452E"/>
    <w:rsid w:val="01CD66B0"/>
    <w:rsid w:val="01F9C7BD"/>
    <w:rsid w:val="02069866"/>
    <w:rsid w:val="02123887"/>
    <w:rsid w:val="0247BEE7"/>
    <w:rsid w:val="0276FD2A"/>
    <w:rsid w:val="027734FA"/>
    <w:rsid w:val="02AF8076"/>
    <w:rsid w:val="02DF78D2"/>
    <w:rsid w:val="02E0C9A2"/>
    <w:rsid w:val="02FFFA35"/>
    <w:rsid w:val="0307D2F1"/>
    <w:rsid w:val="033A13EE"/>
    <w:rsid w:val="034D682B"/>
    <w:rsid w:val="037CA005"/>
    <w:rsid w:val="038647E0"/>
    <w:rsid w:val="03D950D1"/>
    <w:rsid w:val="0401FD9B"/>
    <w:rsid w:val="0415555B"/>
    <w:rsid w:val="041C93D9"/>
    <w:rsid w:val="04234F2B"/>
    <w:rsid w:val="04359DD3"/>
    <w:rsid w:val="04372DCE"/>
    <w:rsid w:val="048FB7B3"/>
    <w:rsid w:val="049B6C72"/>
    <w:rsid w:val="049E4A4A"/>
    <w:rsid w:val="04C85B2A"/>
    <w:rsid w:val="0503971E"/>
    <w:rsid w:val="05464D4A"/>
    <w:rsid w:val="0551261F"/>
    <w:rsid w:val="05CD8127"/>
    <w:rsid w:val="05E29BCD"/>
    <w:rsid w:val="0614B010"/>
    <w:rsid w:val="0665F16D"/>
    <w:rsid w:val="0666432D"/>
    <w:rsid w:val="06724C3D"/>
    <w:rsid w:val="06A6E04B"/>
    <w:rsid w:val="073FDDDB"/>
    <w:rsid w:val="0745FD75"/>
    <w:rsid w:val="0767A6CE"/>
    <w:rsid w:val="0783C601"/>
    <w:rsid w:val="0784D1B4"/>
    <w:rsid w:val="079B83B6"/>
    <w:rsid w:val="07BE4F9B"/>
    <w:rsid w:val="0867B7CC"/>
    <w:rsid w:val="0879B3B7"/>
    <w:rsid w:val="089E5C9D"/>
    <w:rsid w:val="08A0A159"/>
    <w:rsid w:val="09389661"/>
    <w:rsid w:val="093CFDBB"/>
    <w:rsid w:val="094B5C61"/>
    <w:rsid w:val="0971EFF8"/>
    <w:rsid w:val="097C37DD"/>
    <w:rsid w:val="098B1A78"/>
    <w:rsid w:val="099E4859"/>
    <w:rsid w:val="09CB6312"/>
    <w:rsid w:val="0A0108C2"/>
    <w:rsid w:val="0A9E09BD"/>
    <w:rsid w:val="0AC70112"/>
    <w:rsid w:val="0B13F266"/>
    <w:rsid w:val="0B44143E"/>
    <w:rsid w:val="0B83EBF3"/>
    <w:rsid w:val="0BA98632"/>
    <w:rsid w:val="0BD4A2DF"/>
    <w:rsid w:val="0C20899E"/>
    <w:rsid w:val="0C2BE992"/>
    <w:rsid w:val="0C2EF691"/>
    <w:rsid w:val="0C6056CC"/>
    <w:rsid w:val="0CBD90AF"/>
    <w:rsid w:val="0CD221F8"/>
    <w:rsid w:val="0CD38EF4"/>
    <w:rsid w:val="0CF32FD0"/>
    <w:rsid w:val="0CF8CF40"/>
    <w:rsid w:val="0D0DFB72"/>
    <w:rsid w:val="0D0E0891"/>
    <w:rsid w:val="0D3ADD51"/>
    <w:rsid w:val="0D5C0357"/>
    <w:rsid w:val="0D691ED3"/>
    <w:rsid w:val="0D71BB35"/>
    <w:rsid w:val="0D739EAF"/>
    <w:rsid w:val="0DA04019"/>
    <w:rsid w:val="0DB15913"/>
    <w:rsid w:val="0DC3D17E"/>
    <w:rsid w:val="0E4C408D"/>
    <w:rsid w:val="0E82AE41"/>
    <w:rsid w:val="0E842F17"/>
    <w:rsid w:val="0EBB6AE2"/>
    <w:rsid w:val="0EDF9C54"/>
    <w:rsid w:val="0EE1374A"/>
    <w:rsid w:val="0F3094E1"/>
    <w:rsid w:val="0F337E6B"/>
    <w:rsid w:val="0F362E6B"/>
    <w:rsid w:val="0F67FE83"/>
    <w:rsid w:val="0F95AF77"/>
    <w:rsid w:val="0FB8C889"/>
    <w:rsid w:val="0FF706A1"/>
    <w:rsid w:val="106B825B"/>
    <w:rsid w:val="107308A5"/>
    <w:rsid w:val="10A69264"/>
    <w:rsid w:val="10BFCB25"/>
    <w:rsid w:val="10C1A15D"/>
    <w:rsid w:val="10CE2B80"/>
    <w:rsid w:val="10D03617"/>
    <w:rsid w:val="10D92C21"/>
    <w:rsid w:val="10DBB2A4"/>
    <w:rsid w:val="10E1E353"/>
    <w:rsid w:val="1112D925"/>
    <w:rsid w:val="111BB3CD"/>
    <w:rsid w:val="11396163"/>
    <w:rsid w:val="1161A2F4"/>
    <w:rsid w:val="1197711E"/>
    <w:rsid w:val="11BBAB39"/>
    <w:rsid w:val="120C84FD"/>
    <w:rsid w:val="121F868C"/>
    <w:rsid w:val="122754C8"/>
    <w:rsid w:val="1237488C"/>
    <w:rsid w:val="126422DF"/>
    <w:rsid w:val="130019B8"/>
    <w:rsid w:val="133815B6"/>
    <w:rsid w:val="136768B4"/>
    <w:rsid w:val="136A9A3C"/>
    <w:rsid w:val="13B63F1A"/>
    <w:rsid w:val="1430C931"/>
    <w:rsid w:val="14ADB100"/>
    <w:rsid w:val="14B1F944"/>
    <w:rsid w:val="14C40B80"/>
    <w:rsid w:val="1555B418"/>
    <w:rsid w:val="156EA6EF"/>
    <w:rsid w:val="157C0C03"/>
    <w:rsid w:val="15A573C0"/>
    <w:rsid w:val="15AC7BD2"/>
    <w:rsid w:val="15AE2069"/>
    <w:rsid w:val="15D269BC"/>
    <w:rsid w:val="15E09A2D"/>
    <w:rsid w:val="15E0DADF"/>
    <w:rsid w:val="1616FFC6"/>
    <w:rsid w:val="1620CEC6"/>
    <w:rsid w:val="1620EAC2"/>
    <w:rsid w:val="163F1D9E"/>
    <w:rsid w:val="164E62B0"/>
    <w:rsid w:val="16662678"/>
    <w:rsid w:val="16737787"/>
    <w:rsid w:val="1678FB82"/>
    <w:rsid w:val="169772E7"/>
    <w:rsid w:val="16A21BF2"/>
    <w:rsid w:val="16A406EA"/>
    <w:rsid w:val="16D67A58"/>
    <w:rsid w:val="17014836"/>
    <w:rsid w:val="1701BF60"/>
    <w:rsid w:val="175FBF0F"/>
    <w:rsid w:val="17784615"/>
    <w:rsid w:val="17AE842B"/>
    <w:rsid w:val="17BA475D"/>
    <w:rsid w:val="17E1366E"/>
    <w:rsid w:val="17EAC192"/>
    <w:rsid w:val="17FBB5C6"/>
    <w:rsid w:val="1826AA17"/>
    <w:rsid w:val="183EE3FD"/>
    <w:rsid w:val="18495BC3"/>
    <w:rsid w:val="187A258C"/>
    <w:rsid w:val="18E80AA2"/>
    <w:rsid w:val="193DF69C"/>
    <w:rsid w:val="19417F29"/>
    <w:rsid w:val="19677533"/>
    <w:rsid w:val="1985E9C4"/>
    <w:rsid w:val="1988456C"/>
    <w:rsid w:val="198D6661"/>
    <w:rsid w:val="19C42D62"/>
    <w:rsid w:val="19D6ECF9"/>
    <w:rsid w:val="19E34D74"/>
    <w:rsid w:val="19F2BB02"/>
    <w:rsid w:val="19F40865"/>
    <w:rsid w:val="1A365951"/>
    <w:rsid w:val="1A67D034"/>
    <w:rsid w:val="1A691BE3"/>
    <w:rsid w:val="1A72F0FF"/>
    <w:rsid w:val="1A8E7A3D"/>
    <w:rsid w:val="1A99940D"/>
    <w:rsid w:val="1AD4846C"/>
    <w:rsid w:val="1B11C3EC"/>
    <w:rsid w:val="1B2BF859"/>
    <w:rsid w:val="1B4FBF48"/>
    <w:rsid w:val="1B80223A"/>
    <w:rsid w:val="1B849C43"/>
    <w:rsid w:val="1B9DABB5"/>
    <w:rsid w:val="1BE39B3B"/>
    <w:rsid w:val="1BF1980F"/>
    <w:rsid w:val="1C59CFEF"/>
    <w:rsid w:val="1C844E3E"/>
    <w:rsid w:val="1CA966E0"/>
    <w:rsid w:val="1CB3AC03"/>
    <w:rsid w:val="1CB68B05"/>
    <w:rsid w:val="1CE7624F"/>
    <w:rsid w:val="1D0EC45A"/>
    <w:rsid w:val="1D1C0AEC"/>
    <w:rsid w:val="1D6D5081"/>
    <w:rsid w:val="1D73FE26"/>
    <w:rsid w:val="1D9D9A7A"/>
    <w:rsid w:val="1DA4A8B5"/>
    <w:rsid w:val="1DEB1BE4"/>
    <w:rsid w:val="1E05B0B4"/>
    <w:rsid w:val="1E21212B"/>
    <w:rsid w:val="1EA05926"/>
    <w:rsid w:val="1EF43F5B"/>
    <w:rsid w:val="1F0F4483"/>
    <w:rsid w:val="1F49E547"/>
    <w:rsid w:val="1FDA0A38"/>
    <w:rsid w:val="1FE437F0"/>
    <w:rsid w:val="20032DB1"/>
    <w:rsid w:val="20514A9F"/>
    <w:rsid w:val="20573CEA"/>
    <w:rsid w:val="205E31FD"/>
    <w:rsid w:val="2070DEEC"/>
    <w:rsid w:val="2072507A"/>
    <w:rsid w:val="20F55EDA"/>
    <w:rsid w:val="2126642D"/>
    <w:rsid w:val="2134114E"/>
    <w:rsid w:val="213ECB3E"/>
    <w:rsid w:val="2162BAE7"/>
    <w:rsid w:val="2177E3A5"/>
    <w:rsid w:val="2202DC81"/>
    <w:rsid w:val="2247691E"/>
    <w:rsid w:val="2285AC9C"/>
    <w:rsid w:val="22B95E86"/>
    <w:rsid w:val="22BC4BCE"/>
    <w:rsid w:val="22C70556"/>
    <w:rsid w:val="22CC1CF6"/>
    <w:rsid w:val="22CC3618"/>
    <w:rsid w:val="22CE3CCB"/>
    <w:rsid w:val="22F58354"/>
    <w:rsid w:val="23293A77"/>
    <w:rsid w:val="23313220"/>
    <w:rsid w:val="233208AB"/>
    <w:rsid w:val="233FB926"/>
    <w:rsid w:val="237048C8"/>
    <w:rsid w:val="2385D4FD"/>
    <w:rsid w:val="2388BCBE"/>
    <w:rsid w:val="23AC76BB"/>
    <w:rsid w:val="23DB7F02"/>
    <w:rsid w:val="23EDCF98"/>
    <w:rsid w:val="23FC0533"/>
    <w:rsid w:val="240AB2DA"/>
    <w:rsid w:val="240B20DC"/>
    <w:rsid w:val="240FC39A"/>
    <w:rsid w:val="244D831B"/>
    <w:rsid w:val="24A097CE"/>
    <w:rsid w:val="25113619"/>
    <w:rsid w:val="25517B73"/>
    <w:rsid w:val="2576B37F"/>
    <w:rsid w:val="25C6AB55"/>
    <w:rsid w:val="25E7A288"/>
    <w:rsid w:val="25E7A3C7"/>
    <w:rsid w:val="2607BF64"/>
    <w:rsid w:val="260A7429"/>
    <w:rsid w:val="2646752E"/>
    <w:rsid w:val="2649C27B"/>
    <w:rsid w:val="264B43E0"/>
    <w:rsid w:val="264B5E29"/>
    <w:rsid w:val="26563518"/>
    <w:rsid w:val="265BA946"/>
    <w:rsid w:val="2676B5AB"/>
    <w:rsid w:val="267D0241"/>
    <w:rsid w:val="26CAB177"/>
    <w:rsid w:val="26D44869"/>
    <w:rsid w:val="26FA118F"/>
    <w:rsid w:val="270B4857"/>
    <w:rsid w:val="27353C55"/>
    <w:rsid w:val="273BDFAB"/>
    <w:rsid w:val="27727855"/>
    <w:rsid w:val="278E3667"/>
    <w:rsid w:val="279AF779"/>
    <w:rsid w:val="27B58E6B"/>
    <w:rsid w:val="27EE32D7"/>
    <w:rsid w:val="27F96961"/>
    <w:rsid w:val="2863777A"/>
    <w:rsid w:val="286DD067"/>
    <w:rsid w:val="28748DF1"/>
    <w:rsid w:val="289C983B"/>
    <w:rsid w:val="28EEB47E"/>
    <w:rsid w:val="29010190"/>
    <w:rsid w:val="29023D76"/>
    <w:rsid w:val="29202678"/>
    <w:rsid w:val="2935F952"/>
    <w:rsid w:val="295BC9CC"/>
    <w:rsid w:val="295CEA6F"/>
    <w:rsid w:val="29A6E0C7"/>
    <w:rsid w:val="29ACBC73"/>
    <w:rsid w:val="29E1B187"/>
    <w:rsid w:val="29ED8E29"/>
    <w:rsid w:val="29FF00D4"/>
    <w:rsid w:val="2A0C9B4D"/>
    <w:rsid w:val="2A4567E4"/>
    <w:rsid w:val="2A816281"/>
    <w:rsid w:val="2A8E6865"/>
    <w:rsid w:val="2ABEF4AC"/>
    <w:rsid w:val="2ACF452B"/>
    <w:rsid w:val="2AFD08F8"/>
    <w:rsid w:val="2B043B20"/>
    <w:rsid w:val="2B0B036C"/>
    <w:rsid w:val="2B1FF2F0"/>
    <w:rsid w:val="2B6132C0"/>
    <w:rsid w:val="2BF5538E"/>
    <w:rsid w:val="2BFF9316"/>
    <w:rsid w:val="2CDAEB54"/>
    <w:rsid w:val="2CDBEF39"/>
    <w:rsid w:val="2CEC2A6B"/>
    <w:rsid w:val="2CF9A6B7"/>
    <w:rsid w:val="2CFA4562"/>
    <w:rsid w:val="2D2E41E6"/>
    <w:rsid w:val="2D57BBE4"/>
    <w:rsid w:val="2D888F7B"/>
    <w:rsid w:val="2DB404F3"/>
    <w:rsid w:val="2DC1E537"/>
    <w:rsid w:val="2DC62DAF"/>
    <w:rsid w:val="2E04BA33"/>
    <w:rsid w:val="2E482483"/>
    <w:rsid w:val="2EA27BB2"/>
    <w:rsid w:val="2EAAF15A"/>
    <w:rsid w:val="2EF47E0A"/>
    <w:rsid w:val="2F04DEF5"/>
    <w:rsid w:val="2F08905C"/>
    <w:rsid w:val="2F36DDFF"/>
    <w:rsid w:val="2F932D41"/>
    <w:rsid w:val="2FB61A6A"/>
    <w:rsid w:val="2FDED67B"/>
    <w:rsid w:val="2FEA587C"/>
    <w:rsid w:val="2FECB12D"/>
    <w:rsid w:val="3021F7CE"/>
    <w:rsid w:val="302A745E"/>
    <w:rsid w:val="3034539F"/>
    <w:rsid w:val="303E7126"/>
    <w:rsid w:val="304F97E5"/>
    <w:rsid w:val="306F3E3F"/>
    <w:rsid w:val="30AA227A"/>
    <w:rsid w:val="30BD43FD"/>
    <w:rsid w:val="30C0D6B5"/>
    <w:rsid w:val="30F3A883"/>
    <w:rsid w:val="31079774"/>
    <w:rsid w:val="3121834C"/>
    <w:rsid w:val="319EC7DE"/>
    <w:rsid w:val="31ABD854"/>
    <w:rsid w:val="31B9E1DD"/>
    <w:rsid w:val="31CA3FB9"/>
    <w:rsid w:val="32078AB3"/>
    <w:rsid w:val="32244615"/>
    <w:rsid w:val="327567DC"/>
    <w:rsid w:val="32AABAFD"/>
    <w:rsid w:val="32C72DE8"/>
    <w:rsid w:val="32CD4182"/>
    <w:rsid w:val="32F710BE"/>
    <w:rsid w:val="330FCE92"/>
    <w:rsid w:val="331FB3BD"/>
    <w:rsid w:val="335182D9"/>
    <w:rsid w:val="337DCBF5"/>
    <w:rsid w:val="33A9DB56"/>
    <w:rsid w:val="33B1D757"/>
    <w:rsid w:val="33B1EADF"/>
    <w:rsid w:val="34190B27"/>
    <w:rsid w:val="342606B1"/>
    <w:rsid w:val="34553577"/>
    <w:rsid w:val="346F025C"/>
    <w:rsid w:val="34BAD869"/>
    <w:rsid w:val="34C28581"/>
    <w:rsid w:val="34C92752"/>
    <w:rsid w:val="34DAEAFE"/>
    <w:rsid w:val="34E81095"/>
    <w:rsid w:val="34ED965C"/>
    <w:rsid w:val="34FFB27B"/>
    <w:rsid w:val="3542538C"/>
    <w:rsid w:val="35762FF7"/>
    <w:rsid w:val="35933187"/>
    <w:rsid w:val="35B3B13E"/>
    <w:rsid w:val="35C3DF4D"/>
    <w:rsid w:val="35D238BC"/>
    <w:rsid w:val="35EBFAE4"/>
    <w:rsid w:val="36008DF6"/>
    <w:rsid w:val="365C15BE"/>
    <w:rsid w:val="368161D7"/>
    <w:rsid w:val="3682C1E1"/>
    <w:rsid w:val="36B96FA6"/>
    <w:rsid w:val="36B9C92E"/>
    <w:rsid w:val="371893FD"/>
    <w:rsid w:val="375A027B"/>
    <w:rsid w:val="3763D60B"/>
    <w:rsid w:val="376A3060"/>
    <w:rsid w:val="378758C3"/>
    <w:rsid w:val="37D15B2E"/>
    <w:rsid w:val="37D6671D"/>
    <w:rsid w:val="37D93010"/>
    <w:rsid w:val="38443BF3"/>
    <w:rsid w:val="387C0F69"/>
    <w:rsid w:val="38B8A06B"/>
    <w:rsid w:val="38DCA225"/>
    <w:rsid w:val="38E6239E"/>
    <w:rsid w:val="390C8A69"/>
    <w:rsid w:val="39110945"/>
    <w:rsid w:val="394C3E3C"/>
    <w:rsid w:val="39588B3E"/>
    <w:rsid w:val="3968DDF9"/>
    <w:rsid w:val="39761496"/>
    <w:rsid w:val="3996BBAE"/>
    <w:rsid w:val="39A07317"/>
    <w:rsid w:val="39A53C99"/>
    <w:rsid w:val="39A9EA10"/>
    <w:rsid w:val="3A69DAA6"/>
    <w:rsid w:val="3A9218A0"/>
    <w:rsid w:val="3AAA8041"/>
    <w:rsid w:val="3AB78AE0"/>
    <w:rsid w:val="3AC3AAFB"/>
    <w:rsid w:val="3ACD6236"/>
    <w:rsid w:val="3B358E1C"/>
    <w:rsid w:val="3B490C5E"/>
    <w:rsid w:val="3B57F4F3"/>
    <w:rsid w:val="3B605D6B"/>
    <w:rsid w:val="3B84F92A"/>
    <w:rsid w:val="3BBBD96D"/>
    <w:rsid w:val="3BE8386B"/>
    <w:rsid w:val="3BFB51CF"/>
    <w:rsid w:val="3C7A76B8"/>
    <w:rsid w:val="3C8CC26F"/>
    <w:rsid w:val="3C935016"/>
    <w:rsid w:val="3C9B0C63"/>
    <w:rsid w:val="3CA79FF2"/>
    <w:rsid w:val="3CD0D74C"/>
    <w:rsid w:val="3CE4E192"/>
    <w:rsid w:val="3CEA5202"/>
    <w:rsid w:val="3CF7391A"/>
    <w:rsid w:val="3D6FDFFC"/>
    <w:rsid w:val="3D79F48F"/>
    <w:rsid w:val="3D817075"/>
    <w:rsid w:val="3DB38671"/>
    <w:rsid w:val="3DC87D49"/>
    <w:rsid w:val="3DFB654E"/>
    <w:rsid w:val="3E0BA3FC"/>
    <w:rsid w:val="3E2A8FE9"/>
    <w:rsid w:val="3E33D427"/>
    <w:rsid w:val="3E4FC92A"/>
    <w:rsid w:val="3E83ACAA"/>
    <w:rsid w:val="3EC4936E"/>
    <w:rsid w:val="3F10E975"/>
    <w:rsid w:val="3F1699C0"/>
    <w:rsid w:val="3F8A2985"/>
    <w:rsid w:val="3FA29603"/>
    <w:rsid w:val="3FD84382"/>
    <w:rsid w:val="3FF5DC0A"/>
    <w:rsid w:val="4025E51E"/>
    <w:rsid w:val="408BEBC5"/>
    <w:rsid w:val="40AF0656"/>
    <w:rsid w:val="40C53A0A"/>
    <w:rsid w:val="41051E20"/>
    <w:rsid w:val="4122695D"/>
    <w:rsid w:val="412521E3"/>
    <w:rsid w:val="41ACA507"/>
    <w:rsid w:val="41B8674B"/>
    <w:rsid w:val="41CF2477"/>
    <w:rsid w:val="41D7E0B3"/>
    <w:rsid w:val="42251F3C"/>
    <w:rsid w:val="42324BF4"/>
    <w:rsid w:val="425DB2E6"/>
    <w:rsid w:val="429C1F80"/>
    <w:rsid w:val="42CC3789"/>
    <w:rsid w:val="42D8DC89"/>
    <w:rsid w:val="42DE6D06"/>
    <w:rsid w:val="42FF251A"/>
    <w:rsid w:val="43CDB226"/>
    <w:rsid w:val="43D2EFF7"/>
    <w:rsid w:val="43FB6B58"/>
    <w:rsid w:val="4449AF06"/>
    <w:rsid w:val="445BA0EF"/>
    <w:rsid w:val="449F88DD"/>
    <w:rsid w:val="44A0BBEC"/>
    <w:rsid w:val="44B28AD7"/>
    <w:rsid w:val="451FE60D"/>
    <w:rsid w:val="454755C9"/>
    <w:rsid w:val="4558B494"/>
    <w:rsid w:val="456028CE"/>
    <w:rsid w:val="457BE067"/>
    <w:rsid w:val="45849D54"/>
    <w:rsid w:val="45A7EF44"/>
    <w:rsid w:val="45F31EF9"/>
    <w:rsid w:val="45FA3543"/>
    <w:rsid w:val="46024266"/>
    <w:rsid w:val="460622FF"/>
    <w:rsid w:val="46130344"/>
    <w:rsid w:val="4644B9C4"/>
    <w:rsid w:val="4667BA0D"/>
    <w:rsid w:val="46AF78AD"/>
    <w:rsid w:val="46CC61E1"/>
    <w:rsid w:val="4757886A"/>
    <w:rsid w:val="478497EF"/>
    <w:rsid w:val="479A144C"/>
    <w:rsid w:val="47A24FD6"/>
    <w:rsid w:val="4827F4CB"/>
    <w:rsid w:val="482881CA"/>
    <w:rsid w:val="482C0025"/>
    <w:rsid w:val="486F6B85"/>
    <w:rsid w:val="48700831"/>
    <w:rsid w:val="48BFD7B9"/>
    <w:rsid w:val="495C7F6F"/>
    <w:rsid w:val="496A61A3"/>
    <w:rsid w:val="4979C0BC"/>
    <w:rsid w:val="498E1131"/>
    <w:rsid w:val="49CAEEAC"/>
    <w:rsid w:val="49DD3D11"/>
    <w:rsid w:val="49FEED9C"/>
    <w:rsid w:val="4A033AC0"/>
    <w:rsid w:val="4A373619"/>
    <w:rsid w:val="4A378500"/>
    <w:rsid w:val="4A5710AB"/>
    <w:rsid w:val="4A58B360"/>
    <w:rsid w:val="4A5A69F4"/>
    <w:rsid w:val="4A8F0A57"/>
    <w:rsid w:val="4AE62498"/>
    <w:rsid w:val="4AFFDD21"/>
    <w:rsid w:val="4B6665A3"/>
    <w:rsid w:val="4B81D58C"/>
    <w:rsid w:val="4B97BC34"/>
    <w:rsid w:val="4B9CEA79"/>
    <w:rsid w:val="4BAC0B37"/>
    <w:rsid w:val="4BAD1114"/>
    <w:rsid w:val="4BAE70DD"/>
    <w:rsid w:val="4BBADFEB"/>
    <w:rsid w:val="4BD246DB"/>
    <w:rsid w:val="4C1BB945"/>
    <w:rsid w:val="4C4E6B5B"/>
    <w:rsid w:val="4C5D54DC"/>
    <w:rsid w:val="4C7911DF"/>
    <w:rsid w:val="4C830785"/>
    <w:rsid w:val="4C8FC707"/>
    <w:rsid w:val="4CBECF4F"/>
    <w:rsid w:val="4CE5CE57"/>
    <w:rsid w:val="4D1E0C58"/>
    <w:rsid w:val="4D5348A6"/>
    <w:rsid w:val="4D6B36A4"/>
    <w:rsid w:val="4D912D9D"/>
    <w:rsid w:val="4DE3FA76"/>
    <w:rsid w:val="4E6B0BFF"/>
    <w:rsid w:val="4EE59452"/>
    <w:rsid w:val="4EEA204F"/>
    <w:rsid w:val="4EEFB64A"/>
    <w:rsid w:val="4F132B7E"/>
    <w:rsid w:val="4F8F1BA5"/>
    <w:rsid w:val="4FE18A09"/>
    <w:rsid w:val="5026B7E2"/>
    <w:rsid w:val="502E0B90"/>
    <w:rsid w:val="502FCB9F"/>
    <w:rsid w:val="5056A6AE"/>
    <w:rsid w:val="505B8CCE"/>
    <w:rsid w:val="50677B53"/>
    <w:rsid w:val="5074431F"/>
    <w:rsid w:val="5075E4E3"/>
    <w:rsid w:val="50CE5DF0"/>
    <w:rsid w:val="50CE64AB"/>
    <w:rsid w:val="5133DC1E"/>
    <w:rsid w:val="5163983C"/>
    <w:rsid w:val="51C14A97"/>
    <w:rsid w:val="52313012"/>
    <w:rsid w:val="5240CA20"/>
    <w:rsid w:val="524C3A58"/>
    <w:rsid w:val="526084DF"/>
    <w:rsid w:val="527A681A"/>
    <w:rsid w:val="52AF3B47"/>
    <w:rsid w:val="52F916AF"/>
    <w:rsid w:val="53027828"/>
    <w:rsid w:val="530DE958"/>
    <w:rsid w:val="53131120"/>
    <w:rsid w:val="5336A873"/>
    <w:rsid w:val="536124A1"/>
    <w:rsid w:val="53676CF6"/>
    <w:rsid w:val="536DE58B"/>
    <w:rsid w:val="537688CE"/>
    <w:rsid w:val="53B39BEE"/>
    <w:rsid w:val="53B7740F"/>
    <w:rsid w:val="53E65DA4"/>
    <w:rsid w:val="540BF99B"/>
    <w:rsid w:val="54374440"/>
    <w:rsid w:val="546D61E4"/>
    <w:rsid w:val="547411F2"/>
    <w:rsid w:val="5480C855"/>
    <w:rsid w:val="54A2962F"/>
    <w:rsid w:val="54B9FA46"/>
    <w:rsid w:val="54C97695"/>
    <w:rsid w:val="54CF848E"/>
    <w:rsid w:val="54DCA6E4"/>
    <w:rsid w:val="54EE4B66"/>
    <w:rsid w:val="5510657F"/>
    <w:rsid w:val="551A4412"/>
    <w:rsid w:val="556E3461"/>
    <w:rsid w:val="5588A493"/>
    <w:rsid w:val="55D4B764"/>
    <w:rsid w:val="55E5BDF8"/>
    <w:rsid w:val="560B9286"/>
    <w:rsid w:val="56530FDC"/>
    <w:rsid w:val="565ACF73"/>
    <w:rsid w:val="56C92EED"/>
    <w:rsid w:val="56CE894A"/>
    <w:rsid w:val="56F6AF68"/>
    <w:rsid w:val="56F94019"/>
    <w:rsid w:val="56FBA2FA"/>
    <w:rsid w:val="57030A36"/>
    <w:rsid w:val="572540AE"/>
    <w:rsid w:val="5757B91E"/>
    <w:rsid w:val="575A2540"/>
    <w:rsid w:val="57648837"/>
    <w:rsid w:val="57A37DB0"/>
    <w:rsid w:val="57ADBC6C"/>
    <w:rsid w:val="57C153C3"/>
    <w:rsid w:val="57C9134F"/>
    <w:rsid w:val="57F8EFC4"/>
    <w:rsid w:val="5803C77B"/>
    <w:rsid w:val="589262F3"/>
    <w:rsid w:val="589285E1"/>
    <w:rsid w:val="58D8D787"/>
    <w:rsid w:val="590D6225"/>
    <w:rsid w:val="5934B128"/>
    <w:rsid w:val="593D8C38"/>
    <w:rsid w:val="594EE677"/>
    <w:rsid w:val="595BF9D6"/>
    <w:rsid w:val="596B545D"/>
    <w:rsid w:val="5987BBDA"/>
    <w:rsid w:val="598D77CC"/>
    <w:rsid w:val="59965CE3"/>
    <w:rsid w:val="599B411A"/>
    <w:rsid w:val="59A49421"/>
    <w:rsid w:val="59D5A16B"/>
    <w:rsid w:val="5A6B7846"/>
    <w:rsid w:val="5A747A41"/>
    <w:rsid w:val="5A823143"/>
    <w:rsid w:val="5AF1ADC5"/>
    <w:rsid w:val="5AF282AE"/>
    <w:rsid w:val="5B34AFCD"/>
    <w:rsid w:val="5B6DE6F8"/>
    <w:rsid w:val="5BB829A7"/>
    <w:rsid w:val="5BFF9D18"/>
    <w:rsid w:val="5C35E947"/>
    <w:rsid w:val="5C50A1B0"/>
    <w:rsid w:val="5C5DB34B"/>
    <w:rsid w:val="5C6052C3"/>
    <w:rsid w:val="5C734611"/>
    <w:rsid w:val="5C767828"/>
    <w:rsid w:val="5C8D8DD2"/>
    <w:rsid w:val="5CB134E6"/>
    <w:rsid w:val="5D141583"/>
    <w:rsid w:val="5D566CA7"/>
    <w:rsid w:val="5D62F185"/>
    <w:rsid w:val="5D633C94"/>
    <w:rsid w:val="5D63D636"/>
    <w:rsid w:val="5D66ABBB"/>
    <w:rsid w:val="5DC6422F"/>
    <w:rsid w:val="5DF3C71C"/>
    <w:rsid w:val="5E6C7AAA"/>
    <w:rsid w:val="5E7FF183"/>
    <w:rsid w:val="5E9A0E62"/>
    <w:rsid w:val="5EAF44D9"/>
    <w:rsid w:val="5EBA92D5"/>
    <w:rsid w:val="5FD16069"/>
    <w:rsid w:val="5FD28896"/>
    <w:rsid w:val="601913CA"/>
    <w:rsid w:val="603C514E"/>
    <w:rsid w:val="60BC4C0A"/>
    <w:rsid w:val="60C398F2"/>
    <w:rsid w:val="60C63343"/>
    <w:rsid w:val="60D3752C"/>
    <w:rsid w:val="60DE17DB"/>
    <w:rsid w:val="60F32D96"/>
    <w:rsid w:val="60FAD769"/>
    <w:rsid w:val="6114F0B3"/>
    <w:rsid w:val="6154D166"/>
    <w:rsid w:val="61553C94"/>
    <w:rsid w:val="61F1AB3E"/>
    <w:rsid w:val="61F5D6E1"/>
    <w:rsid w:val="6226651B"/>
    <w:rsid w:val="623FC507"/>
    <w:rsid w:val="6247FFA9"/>
    <w:rsid w:val="625DCED4"/>
    <w:rsid w:val="6277E213"/>
    <w:rsid w:val="628F0C61"/>
    <w:rsid w:val="6306685D"/>
    <w:rsid w:val="631C6511"/>
    <w:rsid w:val="632C5F20"/>
    <w:rsid w:val="635258E9"/>
    <w:rsid w:val="63751BEC"/>
    <w:rsid w:val="638267F2"/>
    <w:rsid w:val="6393C936"/>
    <w:rsid w:val="63A6CE10"/>
    <w:rsid w:val="63BD88EF"/>
    <w:rsid w:val="63C5B9BC"/>
    <w:rsid w:val="643D3FB6"/>
    <w:rsid w:val="6449869F"/>
    <w:rsid w:val="644BCFB4"/>
    <w:rsid w:val="64905AC3"/>
    <w:rsid w:val="64AB52C1"/>
    <w:rsid w:val="64ABA7C3"/>
    <w:rsid w:val="64C7DB87"/>
    <w:rsid w:val="653B85E1"/>
    <w:rsid w:val="65410EDE"/>
    <w:rsid w:val="6631A3A9"/>
    <w:rsid w:val="663A8317"/>
    <w:rsid w:val="66619472"/>
    <w:rsid w:val="66679261"/>
    <w:rsid w:val="6696542A"/>
    <w:rsid w:val="67078F37"/>
    <w:rsid w:val="6722DF53"/>
    <w:rsid w:val="6741D326"/>
    <w:rsid w:val="677DBC98"/>
    <w:rsid w:val="67A83B54"/>
    <w:rsid w:val="681E419C"/>
    <w:rsid w:val="686FFBAC"/>
    <w:rsid w:val="689CD2D2"/>
    <w:rsid w:val="68DFFEA8"/>
    <w:rsid w:val="68F9F843"/>
    <w:rsid w:val="6914CA98"/>
    <w:rsid w:val="693D95E3"/>
    <w:rsid w:val="6942D6A7"/>
    <w:rsid w:val="69468CC5"/>
    <w:rsid w:val="695B8734"/>
    <w:rsid w:val="695D2954"/>
    <w:rsid w:val="69C1F0FB"/>
    <w:rsid w:val="69EE6D78"/>
    <w:rsid w:val="6A00DDD4"/>
    <w:rsid w:val="6A6DF88E"/>
    <w:rsid w:val="6A772057"/>
    <w:rsid w:val="6AA4F2DE"/>
    <w:rsid w:val="6ACC64E0"/>
    <w:rsid w:val="6AD2E64E"/>
    <w:rsid w:val="6ADA8CFC"/>
    <w:rsid w:val="6AFF2A14"/>
    <w:rsid w:val="6B002080"/>
    <w:rsid w:val="6B68AF32"/>
    <w:rsid w:val="6B8861D8"/>
    <w:rsid w:val="6BBC9BB9"/>
    <w:rsid w:val="6BBEE042"/>
    <w:rsid w:val="6BC0DB89"/>
    <w:rsid w:val="6BE657A7"/>
    <w:rsid w:val="6BFF94B8"/>
    <w:rsid w:val="6C36F56E"/>
    <w:rsid w:val="6C72A0E6"/>
    <w:rsid w:val="6C72F695"/>
    <w:rsid w:val="6CA1C795"/>
    <w:rsid w:val="6CAB9FD7"/>
    <w:rsid w:val="6CBAA2BF"/>
    <w:rsid w:val="6CBF2EC0"/>
    <w:rsid w:val="6CCE97A4"/>
    <w:rsid w:val="6D0430DF"/>
    <w:rsid w:val="6D234315"/>
    <w:rsid w:val="6D267792"/>
    <w:rsid w:val="6D3CD76D"/>
    <w:rsid w:val="6D628384"/>
    <w:rsid w:val="6DA9F67D"/>
    <w:rsid w:val="6DACCC23"/>
    <w:rsid w:val="6DF98DD6"/>
    <w:rsid w:val="6E255E0D"/>
    <w:rsid w:val="6E39D06D"/>
    <w:rsid w:val="6E94EA04"/>
    <w:rsid w:val="6E9B0666"/>
    <w:rsid w:val="6E9D0703"/>
    <w:rsid w:val="6EE3D555"/>
    <w:rsid w:val="6EEBA210"/>
    <w:rsid w:val="6F47C94C"/>
    <w:rsid w:val="6F603206"/>
    <w:rsid w:val="6F6AD298"/>
    <w:rsid w:val="6F8C8E53"/>
    <w:rsid w:val="6F8FCFCB"/>
    <w:rsid w:val="6FED947B"/>
    <w:rsid w:val="7001C077"/>
    <w:rsid w:val="706C99C4"/>
    <w:rsid w:val="70B2C94E"/>
    <w:rsid w:val="70F91E2C"/>
    <w:rsid w:val="70FDFD96"/>
    <w:rsid w:val="715BC039"/>
    <w:rsid w:val="71A989B1"/>
    <w:rsid w:val="71C5F055"/>
    <w:rsid w:val="71FF6137"/>
    <w:rsid w:val="7202E441"/>
    <w:rsid w:val="7220A581"/>
    <w:rsid w:val="7230263D"/>
    <w:rsid w:val="7296E51C"/>
    <w:rsid w:val="729F9D51"/>
    <w:rsid w:val="7301F457"/>
    <w:rsid w:val="733D95B7"/>
    <w:rsid w:val="73401218"/>
    <w:rsid w:val="73A58F44"/>
    <w:rsid w:val="73BDD700"/>
    <w:rsid w:val="73C60C53"/>
    <w:rsid w:val="73F0822F"/>
    <w:rsid w:val="73FC8B7D"/>
    <w:rsid w:val="74926B08"/>
    <w:rsid w:val="74F8D557"/>
    <w:rsid w:val="75213590"/>
    <w:rsid w:val="75376E19"/>
    <w:rsid w:val="754F085F"/>
    <w:rsid w:val="755026C8"/>
    <w:rsid w:val="75AFFD23"/>
    <w:rsid w:val="75B55C86"/>
    <w:rsid w:val="760EB9D4"/>
    <w:rsid w:val="762EFA7B"/>
    <w:rsid w:val="7642555D"/>
    <w:rsid w:val="766ADEFA"/>
    <w:rsid w:val="76B063A9"/>
    <w:rsid w:val="76B6BA40"/>
    <w:rsid w:val="76C02F06"/>
    <w:rsid w:val="76D4A0E2"/>
    <w:rsid w:val="76D95867"/>
    <w:rsid w:val="77534B1B"/>
    <w:rsid w:val="775F2271"/>
    <w:rsid w:val="776AFB65"/>
    <w:rsid w:val="7777BDC3"/>
    <w:rsid w:val="77AF4D67"/>
    <w:rsid w:val="77B0B50D"/>
    <w:rsid w:val="77E06A76"/>
    <w:rsid w:val="77E642C6"/>
    <w:rsid w:val="77F88BAB"/>
    <w:rsid w:val="77FD7E75"/>
    <w:rsid w:val="781AB75D"/>
    <w:rsid w:val="782B6C40"/>
    <w:rsid w:val="782CF4EA"/>
    <w:rsid w:val="78336006"/>
    <w:rsid w:val="783F386A"/>
    <w:rsid w:val="784A0B29"/>
    <w:rsid w:val="786FBE78"/>
    <w:rsid w:val="78950A87"/>
    <w:rsid w:val="78AD1CAA"/>
    <w:rsid w:val="790188EB"/>
    <w:rsid w:val="7929E2F4"/>
    <w:rsid w:val="793A2590"/>
    <w:rsid w:val="79880A85"/>
    <w:rsid w:val="798EF258"/>
    <w:rsid w:val="799021CD"/>
    <w:rsid w:val="79C8E464"/>
    <w:rsid w:val="79D0958E"/>
    <w:rsid w:val="7A21C1A9"/>
    <w:rsid w:val="7A41B599"/>
    <w:rsid w:val="7A540844"/>
    <w:rsid w:val="7AC1B9D8"/>
    <w:rsid w:val="7ACAED8F"/>
    <w:rsid w:val="7AD2D002"/>
    <w:rsid w:val="7B292439"/>
    <w:rsid w:val="7B638F5E"/>
    <w:rsid w:val="7B6BC762"/>
    <w:rsid w:val="7BEE39A7"/>
    <w:rsid w:val="7BF3EFD5"/>
    <w:rsid w:val="7C1F7240"/>
    <w:rsid w:val="7C227F56"/>
    <w:rsid w:val="7CC00C3D"/>
    <w:rsid w:val="7CC0BA58"/>
    <w:rsid w:val="7D114908"/>
    <w:rsid w:val="7DA82D21"/>
    <w:rsid w:val="7DA933A5"/>
    <w:rsid w:val="7DB50BF1"/>
    <w:rsid w:val="7DEDEBF9"/>
    <w:rsid w:val="7E04E83A"/>
    <w:rsid w:val="7E2791AF"/>
    <w:rsid w:val="7E3DEB9D"/>
    <w:rsid w:val="7E400C09"/>
    <w:rsid w:val="7E40A104"/>
    <w:rsid w:val="7E925F8A"/>
    <w:rsid w:val="7EB4D4D8"/>
    <w:rsid w:val="7F0F4B65"/>
    <w:rsid w:val="7F1AB0FA"/>
    <w:rsid w:val="7F237CB3"/>
    <w:rsid w:val="7F6259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78F37"/>
  <w15:chartTrackingRefBased/>
  <w15:docId w15:val="{7DF88DCB-BC14-4F3C-AAD6-C48B1393BD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237488C"/>
    <w:rPr>
      <w:color w:val="467886"/>
      <w:u w:val="single"/>
    </w:rPr>
  </w:style>
  <w:style w:type="paragraph" w:styleId="ListParagraph">
    <w:uiPriority w:val="34"/>
    <w:name w:val="List Paragraph"/>
    <w:basedOn w:val="Normal"/>
    <w:qFormat/>
    <w:rsid w:val="1237488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openai.com/index/chatgpt/" TargetMode="External" Id="R3264324e8fbd4e35" /><Relationship Type="http://schemas.openxmlformats.org/officeDocument/2006/relationships/hyperlink" Target="https://www.youtube.com/watch?v=jOw8ze9VK8Y" TargetMode="External" Id="Rebdc2812d1d74582" /><Relationship Type="http://schemas.openxmlformats.org/officeDocument/2006/relationships/hyperlink" Target="https://www.gov.wales/sites/default/files/publications/2018-03/successful-futures.pdf" TargetMode="External" Id="R2a0f92c2e9054807" /><Relationship Type="http://schemas.openxmlformats.org/officeDocument/2006/relationships/hyperlink" Target="https://doi.org/10.1177/0265532214544393" TargetMode="External" Id="R232249ca99664412" /><Relationship Type="http://schemas.openxmlformats.org/officeDocument/2006/relationships/hyperlink" Target="https://www.ewc.wales/site/index.php/en/professional-development/professional-learning-passport" TargetMode="External" Id="R37ac9006589e48e9" /><Relationship Type="http://schemas.openxmlformats.org/officeDocument/2006/relationships/hyperlink" Target="https://www.ontario.ca/page/ontario-student-record-osr-guideline" TargetMode="External" Id="Rd6d04e9707f24e91" /><Relationship Type="http://schemas.openxmlformats.org/officeDocument/2006/relationships/hyperlink" Target="https://qualifications.wales/news-views/approach-to-designating-14-16-qualifications-confirmed/" TargetMode="External" Id="R244713a4973e4d6f" /><Relationship Type="http://schemas.openxmlformats.org/officeDocument/2006/relationships/hyperlink" Target="https://doi.org/10.1080/03004279.2021.1998180" TargetMode="External" Id="Rfbd66d6863c74f93" /><Relationship Type="http://schemas.openxmlformats.org/officeDocument/2006/relationships/hyperlink" Target="https://doi.org/10.1002/curj.36" TargetMode="External" Id="R24f3b2fc6c314557" /><Relationship Type="http://schemas.openxmlformats.org/officeDocument/2006/relationships/hyperlink" Target="https://www.gov.wales/sites/default/files/publications/2018-04/171205-pisa-2015-high-and-low-achievers-en.pdf" TargetMode="External" Id="R67747d3ab2144d1d" /><Relationship Type="http://schemas.openxmlformats.org/officeDocument/2006/relationships/hyperlink" Target="https://hwb.gov.wales/api/storage/19bc948b-8a3f-41e0-944a-7bf2cadf7d18/professional-standards-for-teaching-and-leadership-interactive-pdf-for-pc.pdf" TargetMode="External" Id="Rcfdd69e4d57a4596" /><Relationship Type="http://schemas.openxmlformats.org/officeDocument/2006/relationships/hyperlink" Target="https://www.gov.wales/sites/default/files/publications/2021-04/curriculum-and-assessment-act-explanatory-memorandum.pdf" TargetMode="External" Id="R9e30730436f843fd" /><Relationship Type="http://schemas.openxmlformats.org/officeDocument/2006/relationships/hyperlink" Target="https://hwb.gov.wales/curriculum-for-wales/designing-your-curriculum/principles-for-designing-your-curriculum/" TargetMode="External" Id="Ra7c4afa4f4774bb4" /><Relationship Type="http://schemas.openxmlformats.org/officeDocument/2006/relationships/hyperlink" Target="https://hwb.gov.wales/curriculum-for-wales/curriculum-for-wales-continuing-the-journey" TargetMode="External" Id="R95bb929b93cd46cd" /><Relationship Type="http://schemas.openxmlformats.org/officeDocument/2006/relationships/hyperlink" Target="https://hwb.gov.wales/curriculum-for-wales/introduction-to-curriculum-for-wales-guidance/" TargetMode="External" Id="Rf7b124fd60264882" /><Relationship Type="http://schemas.openxmlformats.org/officeDocument/2006/relationships/hyperlink" Target="https://hwb.gov.wales/curriculum-for-wales/assessment-arrangements/supporting-transition-from-the-current-arrangements-to-curriculum-for-wales/" TargetMode="External" Id="R370275055fca4745" /><Relationship Type="http://schemas.openxmlformats.org/officeDocument/2006/relationships/hyperlink" Target="https://hwb.gov.wales/curriculum-for-wales/assessment-arrangements/what-s-changing-in-assessment/" TargetMode="External" Id="R46380becdacd4011" /><Relationship Type="http://schemas.microsoft.com/office/2020/10/relationships/intelligence" Target="intelligence2.xml" Id="R372b1448d4194cc5" /><Relationship Type="http://schemas.openxmlformats.org/officeDocument/2006/relationships/numbering" Target="numbering.xml" Id="R382a6c74a9fc4e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2025-01-03T13:04:48.0241054Z</dcterms:created>
  <dcterms:modified xsi:type="dcterms:W3CDTF">2025-01-11T22:13:01.3522065Z</dcterms:modified>
  <dc:creator>Chloi Uzzell (2015466)</dc:creator>
  <lastModifiedBy>Chloi Uzzell (2015466)</lastModifiedBy>
</coreProperties>
</file>