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51B82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  <w:r w:rsidRPr="00CD33A8">
        <w:rPr>
          <w:rFonts w:asciiTheme="minorBidi" w:hAnsiTheme="minorBidi"/>
          <w:noProof/>
        </w:rPr>
        <w:drawing>
          <wp:anchor distT="0" distB="0" distL="114300" distR="114300" simplePos="0" relativeHeight="251659264" behindDoc="0" locked="0" layoutInCell="1" allowOverlap="1" wp14:anchorId="76E774CD" wp14:editId="2878DB2E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CD20FE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</w:p>
    <w:p w14:paraId="71779726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</w:p>
    <w:p w14:paraId="13EE75C8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</w:p>
    <w:p w14:paraId="3E293F91" w14:textId="77777777" w:rsidR="00011388" w:rsidRPr="00CD33A8" w:rsidRDefault="00011388" w:rsidP="00011388">
      <w:pPr>
        <w:tabs>
          <w:tab w:val="left" w:pos="6540"/>
        </w:tabs>
        <w:spacing w:line="360" w:lineRule="auto"/>
        <w:rPr>
          <w:rFonts w:asciiTheme="minorBidi" w:hAnsiTheme="minorBidi"/>
        </w:rPr>
      </w:pPr>
    </w:p>
    <w:p w14:paraId="4F786335" w14:textId="2601E339" w:rsidR="00011388" w:rsidRPr="00CD33A8" w:rsidRDefault="00011388" w:rsidP="0001138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2A0898">
        <w:rPr>
          <w:rFonts w:ascii="Arial" w:hAnsi="Arial" w:cs="Arial"/>
          <w:sz w:val="28"/>
          <w:szCs w:val="28"/>
          <w:lang w:val="nl-NL"/>
        </w:rPr>
        <w:t>Introduction to Public Health</w:t>
      </w:r>
    </w:p>
    <w:p w14:paraId="5882D7AC" w14:textId="78909A6F" w:rsidR="00011388" w:rsidRPr="00CD33A8" w:rsidRDefault="00011388" w:rsidP="0001138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 w:rsidR="00931086">
        <w:rPr>
          <w:rFonts w:ascii="Arial" w:hAnsi="Arial" w:cs="Arial"/>
          <w:sz w:val="28"/>
          <w:szCs w:val="28"/>
        </w:rPr>
        <w:t xml:space="preserve"> LCHS4008</w:t>
      </w:r>
    </w:p>
    <w:p w14:paraId="2E98BF25" w14:textId="77777777" w:rsidR="00011388" w:rsidRPr="00CD33A8" w:rsidRDefault="00011388" w:rsidP="0001138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34E9CA3B" w14:textId="30BC0F21" w:rsidR="00011388" w:rsidRPr="00CD33A8" w:rsidRDefault="00011388" w:rsidP="0001138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931086">
        <w:rPr>
          <w:rFonts w:ascii="Arial" w:hAnsi="Arial" w:cs="Arial"/>
          <w:sz w:val="28"/>
          <w:szCs w:val="28"/>
          <w:lang w:val="nl-NL"/>
        </w:rPr>
        <w:t xml:space="preserve"> KISSY KAYE PIMENTEL</w:t>
      </w:r>
    </w:p>
    <w:p w14:paraId="08000078" w14:textId="60B65E53" w:rsidR="00011388" w:rsidRPr="00CD33A8" w:rsidRDefault="00011388" w:rsidP="0001138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931086">
        <w:rPr>
          <w:rFonts w:ascii="Arial" w:hAnsi="Arial" w:cs="Arial"/>
          <w:sz w:val="28"/>
          <w:szCs w:val="28"/>
          <w:lang w:val="nl-NL"/>
        </w:rPr>
        <w:t xml:space="preserve"> 2530434</w:t>
      </w:r>
    </w:p>
    <w:p w14:paraId="031EB691" w14:textId="77777777" w:rsidR="00011388" w:rsidRPr="00CD33A8" w:rsidRDefault="00011388" w:rsidP="0001138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4C4E8A47" w14:textId="243210C8" w:rsidR="00011388" w:rsidRPr="00CD33A8" w:rsidRDefault="00011388" w:rsidP="0001138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Pr="00CD33A8">
        <w:rPr>
          <w:rFonts w:ascii="Arial" w:hAnsi="Arial" w:cs="Arial"/>
          <w:sz w:val="28"/>
          <w:szCs w:val="28"/>
        </w:rPr>
        <w:t>:</w:t>
      </w:r>
      <w:r w:rsidR="006A5E21">
        <w:rPr>
          <w:rFonts w:ascii="Arial" w:hAnsi="Arial" w:cs="Arial"/>
          <w:sz w:val="28"/>
          <w:szCs w:val="28"/>
        </w:rPr>
        <w:t xml:space="preserve"> MUHAMMAD ALIYU</w:t>
      </w:r>
    </w:p>
    <w:p w14:paraId="7C1BA912" w14:textId="77777777" w:rsidR="00011388" w:rsidRPr="00CD33A8" w:rsidRDefault="00011388" w:rsidP="00011388">
      <w:pPr>
        <w:tabs>
          <w:tab w:val="left" w:pos="6540"/>
        </w:tabs>
        <w:spacing w:line="360" w:lineRule="auto"/>
        <w:rPr>
          <w:rFonts w:asciiTheme="minorBidi" w:hAnsiTheme="minorBidi"/>
        </w:rPr>
      </w:pPr>
    </w:p>
    <w:p w14:paraId="4C32223B" w14:textId="77777777" w:rsidR="00011388" w:rsidRPr="00CD33A8" w:rsidRDefault="00011388" w:rsidP="00011388">
      <w:pPr>
        <w:tabs>
          <w:tab w:val="left" w:pos="6540"/>
        </w:tabs>
        <w:spacing w:line="360" w:lineRule="auto"/>
        <w:rPr>
          <w:rFonts w:asciiTheme="minorBidi" w:hAnsiTheme="minorBidi"/>
        </w:rPr>
      </w:pPr>
    </w:p>
    <w:p w14:paraId="3A5813AA" w14:textId="77777777" w:rsidR="00011388" w:rsidRPr="00CD33A8" w:rsidRDefault="00011388" w:rsidP="00011388">
      <w:pPr>
        <w:tabs>
          <w:tab w:val="left" w:pos="6540"/>
        </w:tabs>
        <w:spacing w:line="360" w:lineRule="auto"/>
        <w:rPr>
          <w:rFonts w:asciiTheme="minorBidi" w:hAnsiTheme="minorBidi"/>
        </w:rPr>
      </w:pPr>
    </w:p>
    <w:p w14:paraId="5FF73F9E" w14:textId="77777777" w:rsidR="00011388" w:rsidRPr="00CD33A8" w:rsidRDefault="00011388" w:rsidP="00011388">
      <w:pPr>
        <w:tabs>
          <w:tab w:val="left" w:pos="6540"/>
        </w:tabs>
        <w:spacing w:line="360" w:lineRule="auto"/>
        <w:rPr>
          <w:rFonts w:asciiTheme="minorBidi" w:hAnsiTheme="minorBidi"/>
        </w:rPr>
      </w:pPr>
    </w:p>
    <w:p w14:paraId="2B506897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  <w:r w:rsidRPr="00CD33A8">
        <w:rPr>
          <w:rFonts w:asciiTheme="minorBidi" w:hAnsiTheme="minorBidi"/>
        </w:rPr>
        <w:br w:type="page"/>
      </w:r>
    </w:p>
    <w:p w14:paraId="46C93AAD" w14:textId="77777777" w:rsidR="00011388" w:rsidRPr="00CD33A8" w:rsidRDefault="00011388" w:rsidP="00011388">
      <w:pPr>
        <w:pStyle w:val="Heading1"/>
      </w:pPr>
      <w:r w:rsidRPr="00CD33A8">
        <w:lastRenderedPageBreak/>
        <w:t>Table of contents</w:t>
      </w:r>
    </w:p>
    <w:p w14:paraId="61A884EC" w14:textId="77777777" w:rsidR="002E2D6B" w:rsidRDefault="002E2D6B" w:rsidP="00011388">
      <w:pPr>
        <w:spacing w:line="360" w:lineRule="auto"/>
        <w:rPr>
          <w:rFonts w:ascii="Arial" w:hAnsi="Arial" w:cs="Arial"/>
        </w:rPr>
      </w:pPr>
    </w:p>
    <w:p w14:paraId="30DCE62D" w14:textId="2713CC8F" w:rsidR="00011388" w:rsidRPr="002E2D6B" w:rsidRDefault="008C7B4B" w:rsidP="002E2D6B">
      <w:pPr>
        <w:spacing w:line="360" w:lineRule="auto"/>
        <w:rPr>
          <w:rFonts w:ascii="Arial" w:hAnsi="Arial" w:cs="Arial"/>
          <w:b/>
          <w:bCs/>
        </w:rPr>
      </w:pPr>
      <w:r w:rsidRPr="002E2D6B">
        <w:rPr>
          <w:rFonts w:ascii="Arial" w:hAnsi="Arial" w:cs="Arial"/>
          <w:b/>
          <w:bCs/>
        </w:rPr>
        <w:t xml:space="preserve">Introduction </w:t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  <w:t>3</w:t>
      </w:r>
    </w:p>
    <w:p w14:paraId="6B55D913" w14:textId="38E4A3DB" w:rsidR="002E2D6B" w:rsidRDefault="002E2D6B" w:rsidP="002E2D6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Approaches to Measure and Monitor Depression</w:t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  <w:t>3</w:t>
      </w:r>
    </w:p>
    <w:p w14:paraId="38C6A709" w14:textId="700B8C57" w:rsidR="003470AE" w:rsidRDefault="003470AE" w:rsidP="003470A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Controlling Depression</w:t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</w:r>
      <w:r w:rsidR="00BE629A">
        <w:rPr>
          <w:rFonts w:ascii="Arial" w:hAnsi="Arial" w:cs="Arial"/>
          <w:b/>
          <w:bCs/>
        </w:rPr>
        <w:tab/>
        <w:t>4</w:t>
      </w:r>
    </w:p>
    <w:p w14:paraId="0A4AB710" w14:textId="4B98FB4F" w:rsidR="00BE629A" w:rsidRDefault="00BE629A" w:rsidP="00BE629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Consequences of Depression on People in the Community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5</w:t>
      </w:r>
    </w:p>
    <w:p w14:paraId="6F5D8DFE" w14:textId="46555B00" w:rsidR="00BE629A" w:rsidRDefault="00BE629A" w:rsidP="00BE629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Health and Social Care Support Services Required within the Community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6</w:t>
      </w:r>
    </w:p>
    <w:p w14:paraId="731D376A" w14:textId="3E99B1BA" w:rsidR="00BE629A" w:rsidRDefault="00BE629A" w:rsidP="00BE629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Conclusion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7</w:t>
      </w:r>
    </w:p>
    <w:p w14:paraId="42E3DE4F" w14:textId="0B38552C" w:rsidR="00BE629A" w:rsidRDefault="00BE629A" w:rsidP="00BE629A">
      <w:pPr>
        <w:spacing w:line="360" w:lineRule="auto"/>
        <w:rPr>
          <w:rFonts w:ascii="Arial" w:hAnsi="Arial" w:cs="Arial"/>
          <w:b/>
          <w:bCs/>
        </w:rPr>
      </w:pPr>
      <w:r w:rsidRPr="009B372F">
        <w:rPr>
          <w:rFonts w:ascii="Arial" w:hAnsi="Arial" w:cs="Arial"/>
          <w:b/>
          <w:bCs/>
        </w:rPr>
        <w:t xml:space="preserve">Reference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8</w:t>
      </w:r>
    </w:p>
    <w:p w14:paraId="637E95EE" w14:textId="77777777" w:rsidR="00BE629A" w:rsidRDefault="00BE629A" w:rsidP="003470AE">
      <w:pPr>
        <w:spacing w:line="360" w:lineRule="auto"/>
        <w:rPr>
          <w:rFonts w:ascii="Arial" w:hAnsi="Arial" w:cs="Arial"/>
          <w:b/>
          <w:bCs/>
        </w:rPr>
      </w:pPr>
    </w:p>
    <w:p w14:paraId="3DC7E5C6" w14:textId="77777777" w:rsidR="003470AE" w:rsidRDefault="003470AE" w:rsidP="002E2D6B">
      <w:pPr>
        <w:spacing w:line="360" w:lineRule="auto"/>
        <w:rPr>
          <w:rFonts w:ascii="Arial" w:hAnsi="Arial" w:cs="Arial"/>
          <w:b/>
          <w:bCs/>
        </w:rPr>
      </w:pPr>
    </w:p>
    <w:p w14:paraId="55558EAE" w14:textId="77777777" w:rsidR="002E2D6B" w:rsidRDefault="002E2D6B" w:rsidP="002E2D6B">
      <w:pPr>
        <w:spacing w:line="360" w:lineRule="auto"/>
        <w:rPr>
          <w:rFonts w:ascii="Arial" w:hAnsi="Arial" w:cs="Arial"/>
          <w:b/>
          <w:bCs/>
        </w:rPr>
      </w:pPr>
    </w:p>
    <w:p w14:paraId="394C18C7" w14:textId="77777777" w:rsidR="002E2D6B" w:rsidRDefault="002E2D6B" w:rsidP="002E2D6B">
      <w:pPr>
        <w:spacing w:line="360" w:lineRule="auto"/>
        <w:rPr>
          <w:rFonts w:ascii="Arial" w:hAnsi="Arial" w:cs="Arial"/>
          <w:b/>
          <w:bCs/>
        </w:rPr>
      </w:pPr>
    </w:p>
    <w:p w14:paraId="4B829333" w14:textId="77777777" w:rsidR="002E2D6B" w:rsidRPr="008C7B4B" w:rsidRDefault="002E2D6B" w:rsidP="00011388">
      <w:pPr>
        <w:spacing w:line="360" w:lineRule="auto"/>
        <w:rPr>
          <w:rFonts w:ascii="Arial" w:hAnsi="Arial" w:cs="Arial"/>
        </w:rPr>
      </w:pPr>
    </w:p>
    <w:p w14:paraId="25771255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</w:p>
    <w:p w14:paraId="64071361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</w:p>
    <w:p w14:paraId="7E7F5B88" w14:textId="77777777" w:rsidR="00011388" w:rsidRPr="00CD33A8" w:rsidRDefault="00011388" w:rsidP="00011388">
      <w:pPr>
        <w:spacing w:line="360" w:lineRule="auto"/>
        <w:rPr>
          <w:rFonts w:asciiTheme="minorBidi" w:hAnsiTheme="minorBidi"/>
        </w:rPr>
      </w:pPr>
      <w:r w:rsidRPr="00CD33A8">
        <w:rPr>
          <w:rFonts w:asciiTheme="minorBidi" w:hAnsiTheme="minorBidi"/>
        </w:rPr>
        <w:br w:type="page"/>
      </w:r>
    </w:p>
    <w:p w14:paraId="17ED49C2" w14:textId="61E184DF" w:rsidR="00C4140E" w:rsidRDefault="0045754B" w:rsidP="00B07E12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Depression</w:t>
      </w:r>
    </w:p>
    <w:p w14:paraId="4652F0B0" w14:textId="4A186765" w:rsidR="0045754B" w:rsidRDefault="0045754B" w:rsidP="00B07E1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Introduction </w:t>
      </w:r>
    </w:p>
    <w:p w14:paraId="71450300" w14:textId="59A42D19" w:rsidR="006D0047" w:rsidRDefault="0045754B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61222">
        <w:rPr>
          <w:rFonts w:ascii="Arial" w:hAnsi="Arial" w:cs="Arial"/>
        </w:rPr>
        <w:t xml:space="preserve">Depression is </w:t>
      </w:r>
      <w:r w:rsidR="003A1DCC">
        <w:rPr>
          <w:rFonts w:ascii="Arial" w:hAnsi="Arial" w:cs="Arial"/>
        </w:rPr>
        <w:t xml:space="preserve">widely recognised mental health condition marked </w:t>
      </w:r>
      <w:r w:rsidR="0063010E">
        <w:rPr>
          <w:rFonts w:ascii="Arial" w:hAnsi="Arial" w:cs="Arial"/>
        </w:rPr>
        <w:t>by prolonged low mood, diminished interest in activities</w:t>
      </w:r>
      <w:r w:rsidR="00600C57">
        <w:rPr>
          <w:rFonts w:ascii="Arial" w:hAnsi="Arial" w:cs="Arial"/>
        </w:rPr>
        <w:t xml:space="preserve"> once </w:t>
      </w:r>
      <w:r w:rsidR="00095080">
        <w:rPr>
          <w:rFonts w:ascii="Arial" w:hAnsi="Arial" w:cs="Arial"/>
        </w:rPr>
        <w:t>found</w:t>
      </w:r>
      <w:r w:rsidR="00600C57">
        <w:rPr>
          <w:rFonts w:ascii="Arial" w:hAnsi="Arial" w:cs="Arial"/>
        </w:rPr>
        <w:t xml:space="preserve"> enjoyable, feelings of </w:t>
      </w:r>
      <w:r w:rsidR="00095080">
        <w:rPr>
          <w:rFonts w:ascii="Arial" w:hAnsi="Arial" w:cs="Arial"/>
        </w:rPr>
        <w:t xml:space="preserve">hopelessness, low energy, difficulty </w:t>
      </w:r>
      <w:r w:rsidR="00A126DC">
        <w:rPr>
          <w:rFonts w:ascii="Arial" w:hAnsi="Arial" w:cs="Arial"/>
        </w:rPr>
        <w:t>concentrating, and disruption to sleep and ap</w:t>
      </w:r>
      <w:r w:rsidR="006F6BA7">
        <w:rPr>
          <w:rFonts w:ascii="Arial" w:hAnsi="Arial" w:cs="Arial"/>
        </w:rPr>
        <w:t>petite. The World Health Organi</w:t>
      </w:r>
      <w:r w:rsidR="00A20A0E">
        <w:rPr>
          <w:rFonts w:ascii="Arial" w:hAnsi="Arial" w:cs="Arial"/>
        </w:rPr>
        <w:t>z</w:t>
      </w:r>
      <w:r w:rsidR="006F6BA7">
        <w:rPr>
          <w:rFonts w:ascii="Arial" w:hAnsi="Arial" w:cs="Arial"/>
        </w:rPr>
        <w:t xml:space="preserve">ation </w:t>
      </w:r>
      <w:r w:rsidR="00FD32D4">
        <w:rPr>
          <w:rFonts w:ascii="Arial" w:hAnsi="Arial" w:cs="Arial"/>
        </w:rPr>
        <w:t xml:space="preserve">distinguishes depression from ordinary fluctuations in mood on the </w:t>
      </w:r>
      <w:r w:rsidR="00DF195B">
        <w:rPr>
          <w:rFonts w:ascii="Arial" w:hAnsi="Arial" w:cs="Arial"/>
        </w:rPr>
        <w:t>basis of duration and functional impact, noting that a diagn</w:t>
      </w:r>
      <w:r w:rsidR="00EE6B47">
        <w:rPr>
          <w:rFonts w:ascii="Arial" w:hAnsi="Arial" w:cs="Arial"/>
        </w:rPr>
        <w:t xml:space="preserve">osis typically requires symptoms to persist for a minimum </w:t>
      </w:r>
      <w:r w:rsidR="00844466">
        <w:rPr>
          <w:rFonts w:ascii="Arial" w:hAnsi="Arial" w:cs="Arial"/>
        </w:rPr>
        <w:t xml:space="preserve">of two weeks while substantially interfering with </w:t>
      </w:r>
      <w:r w:rsidR="004D7761">
        <w:rPr>
          <w:rFonts w:ascii="Arial" w:hAnsi="Arial" w:cs="Arial"/>
        </w:rPr>
        <w:t>everyday activities (WHO, 2025a; WHO, 2025b).</w:t>
      </w:r>
    </w:p>
    <w:p w14:paraId="3FBC1347" w14:textId="21704032" w:rsidR="0099042F" w:rsidRDefault="0099042F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Characteristic features include persistent low mood, </w:t>
      </w:r>
      <w:r w:rsidR="008475F0">
        <w:rPr>
          <w:rFonts w:ascii="Arial" w:hAnsi="Arial" w:cs="Arial"/>
        </w:rPr>
        <w:t xml:space="preserve">fatigue, impaired concentration, guilt or a </w:t>
      </w:r>
      <w:r w:rsidR="007E7B9A">
        <w:rPr>
          <w:rFonts w:ascii="Arial" w:hAnsi="Arial" w:cs="Arial"/>
        </w:rPr>
        <w:t>sense</w:t>
      </w:r>
      <w:r w:rsidR="008475F0">
        <w:rPr>
          <w:rFonts w:ascii="Arial" w:hAnsi="Arial" w:cs="Arial"/>
        </w:rPr>
        <w:t xml:space="preserve"> of worthlessness, sleep </w:t>
      </w:r>
      <w:r w:rsidR="007E7B9A">
        <w:rPr>
          <w:rFonts w:ascii="Arial" w:hAnsi="Arial" w:cs="Arial"/>
        </w:rPr>
        <w:t>disturbance, altered appetite</w:t>
      </w:r>
      <w:r w:rsidR="00D06538">
        <w:rPr>
          <w:rFonts w:ascii="Arial" w:hAnsi="Arial" w:cs="Arial"/>
        </w:rPr>
        <w:t xml:space="preserve">, and in more severe presentations, </w:t>
      </w:r>
      <w:r w:rsidR="00FA61A0">
        <w:rPr>
          <w:rFonts w:ascii="Arial" w:hAnsi="Arial" w:cs="Arial"/>
        </w:rPr>
        <w:t xml:space="preserve">suicidal ideation. The condition exists on spectrum </w:t>
      </w:r>
      <w:r w:rsidR="008C13D3">
        <w:rPr>
          <w:rFonts w:ascii="Arial" w:hAnsi="Arial" w:cs="Arial"/>
        </w:rPr>
        <w:t xml:space="preserve">from mild to severe and can be undermine social relationships, </w:t>
      </w:r>
      <w:r w:rsidR="00F97A1D">
        <w:rPr>
          <w:rFonts w:ascii="Arial" w:hAnsi="Arial" w:cs="Arial"/>
        </w:rPr>
        <w:t xml:space="preserve">educational progress, employment, and physical health more </w:t>
      </w:r>
      <w:r w:rsidR="00A32EB6">
        <w:rPr>
          <w:rFonts w:ascii="Arial" w:hAnsi="Arial" w:cs="Arial"/>
        </w:rPr>
        <w:t>broadly (WHO, 2025a).</w:t>
      </w:r>
    </w:p>
    <w:p w14:paraId="46AB1AB1" w14:textId="07D64D32" w:rsidR="00B62368" w:rsidRDefault="00A32EB6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C0EB3">
        <w:rPr>
          <w:rFonts w:ascii="Arial" w:hAnsi="Arial" w:cs="Arial"/>
        </w:rPr>
        <w:t xml:space="preserve">Viewed </w:t>
      </w:r>
      <w:r w:rsidR="00534D0C">
        <w:rPr>
          <w:rFonts w:ascii="Arial" w:hAnsi="Arial" w:cs="Arial"/>
        </w:rPr>
        <w:t>at population level</w:t>
      </w:r>
      <w:r w:rsidR="00547C08">
        <w:rPr>
          <w:rFonts w:ascii="Arial" w:hAnsi="Arial" w:cs="Arial"/>
        </w:rPr>
        <w:t xml:space="preserve">, depression </w:t>
      </w:r>
      <w:r w:rsidR="00460CD0">
        <w:rPr>
          <w:rFonts w:ascii="Arial" w:hAnsi="Arial" w:cs="Arial"/>
        </w:rPr>
        <w:t>constitutes a major public health concern. The World Health Organization</w:t>
      </w:r>
      <w:r w:rsidR="00B171C6">
        <w:rPr>
          <w:rFonts w:ascii="Arial" w:hAnsi="Arial" w:cs="Arial"/>
        </w:rPr>
        <w:t xml:space="preserve"> estimates that roughly 280 million people are </w:t>
      </w:r>
      <w:r w:rsidR="00484DDD">
        <w:rPr>
          <w:rFonts w:ascii="Arial" w:hAnsi="Arial" w:cs="Arial"/>
        </w:rPr>
        <w:t>affected globally, equivalent to somewhere between 3.8</w:t>
      </w:r>
      <w:r w:rsidR="005E4DCD">
        <w:rPr>
          <w:rFonts w:ascii="Arial" w:hAnsi="Arial" w:cs="Arial"/>
        </w:rPr>
        <w:t>%</w:t>
      </w:r>
      <w:r w:rsidR="00484DDD">
        <w:rPr>
          <w:rFonts w:ascii="Arial" w:hAnsi="Arial" w:cs="Arial"/>
        </w:rPr>
        <w:t xml:space="preserve"> and 5</w:t>
      </w:r>
      <w:r w:rsidR="005E4DCD">
        <w:rPr>
          <w:rFonts w:ascii="Arial" w:hAnsi="Arial" w:cs="Arial"/>
        </w:rPr>
        <w:t>% of the world’s population (WHO, 2025a</w:t>
      </w:r>
      <w:r w:rsidR="00535593">
        <w:rPr>
          <w:rFonts w:ascii="Arial" w:hAnsi="Arial" w:cs="Arial"/>
        </w:rPr>
        <w:t xml:space="preserve">). Within the United </w:t>
      </w:r>
      <w:r w:rsidR="00C224C4">
        <w:rPr>
          <w:rFonts w:ascii="Arial" w:hAnsi="Arial" w:cs="Arial"/>
        </w:rPr>
        <w:t>Kingdom, survey</w:t>
      </w:r>
      <w:r w:rsidR="00BA10EB">
        <w:rPr>
          <w:rFonts w:ascii="Arial" w:hAnsi="Arial" w:cs="Arial"/>
        </w:rPr>
        <w:t xml:space="preserve"> evidence suggests that between 16% and 18% </w:t>
      </w:r>
      <w:r w:rsidR="004E436A">
        <w:rPr>
          <w:rFonts w:ascii="Arial" w:hAnsi="Arial" w:cs="Arial"/>
        </w:rPr>
        <w:t xml:space="preserve">of adults report moderate to severe depressive symptoms, underscoring </w:t>
      </w:r>
      <w:r w:rsidR="00BB10B5">
        <w:rPr>
          <w:rFonts w:ascii="Arial" w:hAnsi="Arial" w:cs="Arial"/>
        </w:rPr>
        <w:t xml:space="preserve">the scale of the burden nationally </w:t>
      </w:r>
      <w:r w:rsidR="00C13186">
        <w:rPr>
          <w:rFonts w:ascii="Arial" w:hAnsi="Arial" w:cs="Arial"/>
        </w:rPr>
        <w:t>(</w:t>
      </w:r>
      <w:r w:rsidR="008F04D8">
        <w:rPr>
          <w:rFonts w:ascii="Arial" w:hAnsi="Arial" w:cs="Arial"/>
        </w:rPr>
        <w:t>ONS, 202</w:t>
      </w:r>
      <w:r w:rsidR="009854FC">
        <w:rPr>
          <w:rFonts w:ascii="Arial" w:hAnsi="Arial" w:cs="Arial"/>
        </w:rPr>
        <w:t>2</w:t>
      </w:r>
      <w:r w:rsidR="00321753">
        <w:rPr>
          <w:rFonts w:ascii="Arial" w:hAnsi="Arial" w:cs="Arial"/>
        </w:rPr>
        <w:t xml:space="preserve">; </w:t>
      </w:r>
      <w:r w:rsidR="00321753" w:rsidRPr="00321753">
        <w:rPr>
          <w:rFonts w:ascii="Arial" w:hAnsi="Arial" w:cs="Arial"/>
        </w:rPr>
        <w:t>Mental Health First Aid Course, 2026)</w:t>
      </w:r>
      <w:r w:rsidR="00C224C4">
        <w:rPr>
          <w:rFonts w:ascii="Arial" w:hAnsi="Arial" w:cs="Arial"/>
        </w:rPr>
        <w:t>.</w:t>
      </w:r>
    </w:p>
    <w:p w14:paraId="4D47BF87" w14:textId="77777777" w:rsidR="00C224C4" w:rsidRDefault="00C224C4" w:rsidP="00B07E12">
      <w:pPr>
        <w:spacing w:line="360" w:lineRule="auto"/>
        <w:rPr>
          <w:rFonts w:ascii="Arial" w:hAnsi="Arial" w:cs="Arial"/>
        </w:rPr>
      </w:pPr>
    </w:p>
    <w:p w14:paraId="07430892" w14:textId="57C13CD0" w:rsidR="00B62368" w:rsidRDefault="003C5873" w:rsidP="00B07E1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Approaches to Measure and Monitor Depression</w:t>
      </w:r>
    </w:p>
    <w:p w14:paraId="128A6227" w14:textId="79B5AD65" w:rsidR="00875400" w:rsidRDefault="003C5873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609">
        <w:rPr>
          <w:rFonts w:ascii="Arial" w:hAnsi="Arial" w:cs="Arial"/>
        </w:rPr>
        <w:t xml:space="preserve">Tracking depression accurately is central to </w:t>
      </w:r>
      <w:r w:rsidR="00814176">
        <w:rPr>
          <w:rFonts w:ascii="Arial" w:hAnsi="Arial" w:cs="Arial"/>
        </w:rPr>
        <w:t xml:space="preserve">understanding how widespread it is, to planning services accordingly, and </w:t>
      </w:r>
      <w:r w:rsidR="004859BD">
        <w:rPr>
          <w:rFonts w:ascii="Arial" w:hAnsi="Arial" w:cs="Arial"/>
        </w:rPr>
        <w:t>to judge whether interventions are working</w:t>
      </w:r>
      <w:r w:rsidR="0029011C">
        <w:rPr>
          <w:rFonts w:ascii="Arial" w:hAnsi="Arial" w:cs="Arial"/>
        </w:rPr>
        <w:t xml:space="preserve">. Public health bodies rely on a standard set of epidemiological </w:t>
      </w:r>
      <w:r w:rsidR="00CB70CD">
        <w:rPr>
          <w:rFonts w:ascii="Arial" w:hAnsi="Arial" w:cs="Arial"/>
        </w:rPr>
        <w:t>measures- incidence, prevalence, morbidity</w:t>
      </w:r>
      <w:r w:rsidR="00B53158">
        <w:rPr>
          <w:rFonts w:ascii="Arial" w:hAnsi="Arial" w:cs="Arial"/>
        </w:rPr>
        <w:t>, and mortality- to build this picture.</w:t>
      </w:r>
    </w:p>
    <w:p w14:paraId="63B1DEDE" w14:textId="33B43BE3" w:rsidR="00B53158" w:rsidRDefault="00B53158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Incidence, underst</w:t>
      </w:r>
      <w:r w:rsidR="000F1A64">
        <w:rPr>
          <w:rFonts w:ascii="Arial" w:hAnsi="Arial" w:cs="Arial"/>
        </w:rPr>
        <w:t>ood as the rate at which new cases arise within a po</w:t>
      </w:r>
      <w:r w:rsidR="006A4444">
        <w:rPr>
          <w:rFonts w:ascii="Arial" w:hAnsi="Arial" w:cs="Arial"/>
        </w:rPr>
        <w:t>pulation over a given period, is typically</w:t>
      </w:r>
      <w:r w:rsidR="002C1791">
        <w:rPr>
          <w:rFonts w:ascii="Arial" w:hAnsi="Arial" w:cs="Arial"/>
        </w:rPr>
        <w:t xml:space="preserve"> tracked through several overlapping data sources such </w:t>
      </w:r>
      <w:r w:rsidR="00BC3362">
        <w:rPr>
          <w:rFonts w:ascii="Arial" w:hAnsi="Arial" w:cs="Arial"/>
        </w:rPr>
        <w:t>gene</w:t>
      </w:r>
      <w:r w:rsidR="00D01444">
        <w:rPr>
          <w:rFonts w:ascii="Arial" w:hAnsi="Arial" w:cs="Arial"/>
        </w:rPr>
        <w:t>ral practice records, hospital admission data, referrals to mental health services</w:t>
      </w:r>
      <w:r w:rsidR="00912333">
        <w:rPr>
          <w:rFonts w:ascii="Arial" w:hAnsi="Arial" w:cs="Arial"/>
        </w:rPr>
        <w:t>, the Quality and Outcomes Framework (QOF) database</w:t>
      </w:r>
      <w:r w:rsidR="00302F12">
        <w:rPr>
          <w:rFonts w:ascii="Arial" w:hAnsi="Arial" w:cs="Arial"/>
        </w:rPr>
        <w:t>, and population-level surveys.</w:t>
      </w:r>
    </w:p>
    <w:p w14:paraId="18CEECEE" w14:textId="7DEF4AAE" w:rsidR="00302F12" w:rsidRDefault="00302F12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England </w:t>
      </w:r>
      <w:r w:rsidR="001A1F69">
        <w:rPr>
          <w:rFonts w:ascii="Arial" w:hAnsi="Arial" w:cs="Arial"/>
        </w:rPr>
        <w:t>specifically, incidence data are drawn from NHS primary care</w:t>
      </w:r>
      <w:r w:rsidR="00786F81">
        <w:rPr>
          <w:rFonts w:ascii="Arial" w:hAnsi="Arial" w:cs="Arial"/>
        </w:rPr>
        <w:t xml:space="preserve"> records together with the </w:t>
      </w:r>
      <w:r w:rsidR="00500C78">
        <w:rPr>
          <w:rFonts w:ascii="Arial" w:hAnsi="Arial" w:cs="Arial"/>
        </w:rPr>
        <w:t>Adult Mental Health and Wellbeing Profile (</w:t>
      </w:r>
      <w:r w:rsidR="00142497">
        <w:rPr>
          <w:rFonts w:ascii="Arial" w:hAnsi="Arial" w:cs="Arial"/>
        </w:rPr>
        <w:t>Off</w:t>
      </w:r>
      <w:r w:rsidR="00EE0B75">
        <w:rPr>
          <w:rFonts w:ascii="Arial" w:hAnsi="Arial" w:cs="Arial"/>
        </w:rPr>
        <w:t>ice for Health Improvement and Disparities, 2026).</w:t>
      </w:r>
    </w:p>
    <w:p w14:paraId="15AA9A50" w14:textId="60FD0436" w:rsidR="00EE0B75" w:rsidRDefault="00C070C3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Prevalence, by contrast, capture</w:t>
      </w:r>
      <w:r w:rsidR="000204DB">
        <w:rPr>
          <w:rFonts w:ascii="Arial" w:hAnsi="Arial" w:cs="Arial"/>
        </w:rPr>
        <w:t>s the total nu</w:t>
      </w:r>
      <w:r w:rsidR="004D1D7B">
        <w:rPr>
          <w:rFonts w:ascii="Arial" w:hAnsi="Arial" w:cs="Arial"/>
        </w:rPr>
        <w:t xml:space="preserve">mber of people </w:t>
      </w:r>
      <w:r w:rsidR="004B4552">
        <w:rPr>
          <w:rFonts w:ascii="Arial" w:hAnsi="Arial" w:cs="Arial"/>
        </w:rPr>
        <w:t>living with depression at any one time. Globally, the World Health Organization</w:t>
      </w:r>
      <w:r w:rsidR="002677DF">
        <w:rPr>
          <w:rFonts w:ascii="Arial" w:hAnsi="Arial" w:cs="Arial"/>
        </w:rPr>
        <w:t>’s figure of around 280 million people places depression among the leading causes of disability</w:t>
      </w:r>
      <w:r w:rsidR="00576779">
        <w:rPr>
          <w:rFonts w:ascii="Arial" w:hAnsi="Arial" w:cs="Arial"/>
        </w:rPr>
        <w:t xml:space="preserve"> worldwide (WHO, 2025a; </w:t>
      </w:r>
      <w:r w:rsidR="00667F8D">
        <w:rPr>
          <w:rFonts w:ascii="Arial" w:hAnsi="Arial" w:cs="Arial"/>
        </w:rPr>
        <w:t>WHO, 2025b).</w:t>
      </w:r>
      <w:r w:rsidR="00D27E23">
        <w:rPr>
          <w:rFonts w:ascii="Arial" w:hAnsi="Arial" w:cs="Arial"/>
        </w:rPr>
        <w:t xml:space="preserve"> UK survey data</w:t>
      </w:r>
      <w:r w:rsidR="0072420A">
        <w:rPr>
          <w:rFonts w:ascii="Arial" w:hAnsi="Arial" w:cs="Arial"/>
        </w:rPr>
        <w:t xml:space="preserve"> similarly indicate that 16</w:t>
      </w:r>
      <w:r w:rsidR="001871C8">
        <w:rPr>
          <w:rFonts w:ascii="Arial" w:hAnsi="Arial" w:cs="Arial"/>
        </w:rPr>
        <w:t xml:space="preserve">% - 18% of adults experience </w:t>
      </w:r>
      <w:r w:rsidR="00643067">
        <w:rPr>
          <w:rFonts w:ascii="Arial" w:hAnsi="Arial" w:cs="Arial"/>
        </w:rPr>
        <w:t xml:space="preserve">moderate to severe symptoms, with mixed anxiety and depression </w:t>
      </w:r>
      <w:r w:rsidR="003421B5">
        <w:rPr>
          <w:rFonts w:ascii="Arial" w:hAnsi="Arial" w:cs="Arial"/>
        </w:rPr>
        <w:t xml:space="preserve">remaining among the most commonly reported mental disorders </w:t>
      </w:r>
      <w:r w:rsidR="00D96A9A">
        <w:rPr>
          <w:rFonts w:ascii="Arial" w:hAnsi="Arial" w:cs="Arial"/>
        </w:rPr>
        <w:t>(</w:t>
      </w:r>
      <w:r w:rsidR="001F4056" w:rsidRPr="001F4056">
        <w:rPr>
          <w:rFonts w:ascii="Arial" w:hAnsi="Arial" w:cs="Arial"/>
        </w:rPr>
        <w:t>Mental Health First Aid Course, 2026</w:t>
      </w:r>
      <w:r w:rsidR="001B3C1E">
        <w:rPr>
          <w:rFonts w:ascii="Arial" w:hAnsi="Arial" w:cs="Arial"/>
        </w:rPr>
        <w:t>; ONS, 202</w:t>
      </w:r>
      <w:r w:rsidR="00CC35B3">
        <w:rPr>
          <w:rFonts w:ascii="Arial" w:hAnsi="Arial" w:cs="Arial"/>
        </w:rPr>
        <w:t>2</w:t>
      </w:r>
      <w:r w:rsidR="001B3C1E">
        <w:rPr>
          <w:rFonts w:ascii="Arial" w:hAnsi="Arial" w:cs="Arial"/>
        </w:rPr>
        <w:t xml:space="preserve">). </w:t>
      </w:r>
      <w:r w:rsidR="0040294E">
        <w:rPr>
          <w:rFonts w:ascii="Arial" w:hAnsi="Arial" w:cs="Arial"/>
        </w:rPr>
        <w:t>At a more local level, Brent Council draws on its Joint</w:t>
      </w:r>
      <w:r w:rsidR="00E36367">
        <w:rPr>
          <w:rFonts w:ascii="Arial" w:hAnsi="Arial" w:cs="Arial"/>
        </w:rPr>
        <w:t xml:space="preserve"> Strategic Needs Assessment (JSNA) and associated public health </w:t>
      </w:r>
      <w:r w:rsidR="00D96A9A">
        <w:rPr>
          <w:rFonts w:ascii="Arial" w:hAnsi="Arial" w:cs="Arial"/>
        </w:rPr>
        <w:t xml:space="preserve">intelligence to track mental health need, </w:t>
      </w:r>
      <w:r w:rsidR="00C57A30">
        <w:rPr>
          <w:rFonts w:ascii="Arial" w:hAnsi="Arial" w:cs="Arial"/>
        </w:rPr>
        <w:t xml:space="preserve">inequality, and service access across </w:t>
      </w:r>
      <w:r w:rsidR="008D2303">
        <w:rPr>
          <w:rFonts w:ascii="Arial" w:hAnsi="Arial" w:cs="Arial"/>
        </w:rPr>
        <w:t>the borough, with the JSNA consistently flagging</w:t>
      </w:r>
      <w:r w:rsidR="008A7E8C">
        <w:rPr>
          <w:rFonts w:ascii="Arial" w:hAnsi="Arial" w:cs="Arial"/>
        </w:rPr>
        <w:t xml:space="preserve"> mental health as a significant concern for local communities (</w:t>
      </w:r>
      <w:r w:rsidR="00936E60">
        <w:rPr>
          <w:rFonts w:ascii="Arial" w:hAnsi="Arial" w:cs="Arial"/>
        </w:rPr>
        <w:t>Brent Council, 2023).</w:t>
      </w:r>
    </w:p>
    <w:p w14:paraId="5686500E" w14:textId="4A784365" w:rsidR="00936E60" w:rsidRDefault="00936E60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23EAE">
        <w:rPr>
          <w:rFonts w:ascii="Arial" w:hAnsi="Arial" w:cs="Arial"/>
        </w:rPr>
        <w:t xml:space="preserve">Morbidity refers to the broader toll depression takes on health, functioning, and </w:t>
      </w:r>
      <w:r w:rsidR="00D43F7E">
        <w:rPr>
          <w:rFonts w:ascii="Arial" w:hAnsi="Arial" w:cs="Arial"/>
        </w:rPr>
        <w:t>quality of life. It is a substantial contributor to Years Live</w:t>
      </w:r>
      <w:r w:rsidR="00595B22">
        <w:rPr>
          <w:rFonts w:ascii="Arial" w:hAnsi="Arial" w:cs="Arial"/>
        </w:rPr>
        <w:t>d with Disability worldwide</w:t>
      </w:r>
      <w:r w:rsidR="002E01B9">
        <w:rPr>
          <w:rFonts w:ascii="Arial" w:hAnsi="Arial" w:cs="Arial"/>
        </w:rPr>
        <w:t xml:space="preserve"> and has been shown to affect education, employment, family functioning</w:t>
      </w:r>
      <w:r w:rsidR="00A37608">
        <w:rPr>
          <w:rFonts w:ascii="Arial" w:hAnsi="Arial" w:cs="Arial"/>
        </w:rPr>
        <w:t xml:space="preserve">, and physical health outcomes; people living with depression </w:t>
      </w:r>
      <w:r w:rsidR="00B941EE">
        <w:rPr>
          <w:rFonts w:ascii="Arial" w:hAnsi="Arial" w:cs="Arial"/>
        </w:rPr>
        <w:t>face an elevated likelihood of cardiovascular</w:t>
      </w:r>
      <w:r w:rsidR="006C2372">
        <w:rPr>
          <w:rFonts w:ascii="Arial" w:hAnsi="Arial" w:cs="Arial"/>
        </w:rPr>
        <w:t xml:space="preserve"> disease, diabetes, cancer, and </w:t>
      </w:r>
      <w:r w:rsidR="007076F4">
        <w:rPr>
          <w:rFonts w:ascii="Arial" w:hAnsi="Arial" w:cs="Arial"/>
        </w:rPr>
        <w:t xml:space="preserve">substance misuse, compounding the overall disease burden </w:t>
      </w:r>
      <w:r w:rsidR="00030D9D">
        <w:rPr>
          <w:rFonts w:ascii="Arial" w:hAnsi="Arial" w:cs="Arial"/>
        </w:rPr>
        <w:t>within communities (WHO, 2025a; WHO, 2025b).</w:t>
      </w:r>
    </w:p>
    <w:p w14:paraId="3953516B" w14:textId="5567994E" w:rsidR="000C3A33" w:rsidRPr="000C3A33" w:rsidRDefault="00A85F5B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Mortality captures deaths linked to depression</w:t>
      </w:r>
      <w:r w:rsidR="00247AB0">
        <w:rPr>
          <w:rFonts w:ascii="Arial" w:hAnsi="Arial" w:cs="Arial"/>
        </w:rPr>
        <w:t xml:space="preserve">, whether directly </w:t>
      </w:r>
      <w:r w:rsidR="00214121">
        <w:rPr>
          <w:rFonts w:ascii="Arial" w:hAnsi="Arial" w:cs="Arial"/>
        </w:rPr>
        <w:t>or indirectly, with suicide representing the clearest associa</w:t>
      </w:r>
      <w:r w:rsidR="0062062D">
        <w:rPr>
          <w:rFonts w:ascii="Arial" w:hAnsi="Arial" w:cs="Arial"/>
        </w:rPr>
        <w:t xml:space="preserve">tion. The World Health Organization estimates roughly </w:t>
      </w:r>
      <w:r w:rsidR="00333E8B">
        <w:rPr>
          <w:rFonts w:ascii="Arial" w:hAnsi="Arial" w:cs="Arial"/>
        </w:rPr>
        <w:t>727, 000 suicide deaths occur globally each year</w:t>
      </w:r>
      <w:r w:rsidR="00637ED9">
        <w:rPr>
          <w:rFonts w:ascii="Arial" w:hAnsi="Arial" w:cs="Arial"/>
        </w:rPr>
        <w:t>, with depression organised as one of the principal risk</w:t>
      </w:r>
      <w:r w:rsidR="00047AE6">
        <w:rPr>
          <w:rFonts w:ascii="Arial" w:hAnsi="Arial" w:cs="Arial"/>
        </w:rPr>
        <w:t xml:space="preserve"> factors (WHO, 2025a). In the UK</w:t>
      </w:r>
      <w:r w:rsidR="007E5835">
        <w:rPr>
          <w:rFonts w:ascii="Arial" w:hAnsi="Arial" w:cs="Arial"/>
        </w:rPr>
        <w:t>, depression is understood to be a significant contributor to self</w:t>
      </w:r>
      <w:r w:rsidR="00ED6E6F">
        <w:rPr>
          <w:rFonts w:ascii="Arial" w:hAnsi="Arial" w:cs="Arial"/>
        </w:rPr>
        <w:t>-harm and suicide risk, particularly among young adults and o</w:t>
      </w:r>
      <w:r w:rsidR="006C1C3B">
        <w:rPr>
          <w:rFonts w:ascii="Arial" w:hAnsi="Arial" w:cs="Arial"/>
        </w:rPr>
        <w:t xml:space="preserve">ther vulnerable groups; monitoring mortality data </w:t>
      </w:r>
      <w:r w:rsidR="00300894">
        <w:rPr>
          <w:rFonts w:ascii="Arial" w:hAnsi="Arial" w:cs="Arial"/>
        </w:rPr>
        <w:t xml:space="preserve">in this way supports the development of suicide prevention strategy </w:t>
      </w:r>
      <w:r w:rsidR="000C3A33">
        <w:rPr>
          <w:rFonts w:ascii="Arial" w:hAnsi="Arial" w:cs="Arial"/>
        </w:rPr>
        <w:t>(</w:t>
      </w:r>
      <w:r w:rsidR="000C3A33" w:rsidRPr="000C3A33">
        <w:rPr>
          <w:rFonts w:ascii="Arial" w:hAnsi="Arial" w:cs="Arial"/>
        </w:rPr>
        <w:t>Mental Health First Aid Course, 2026</w:t>
      </w:r>
      <w:r w:rsidR="000C3A33">
        <w:rPr>
          <w:rFonts w:ascii="Arial" w:hAnsi="Arial" w:cs="Arial"/>
        </w:rPr>
        <w:t>).</w:t>
      </w:r>
    </w:p>
    <w:p w14:paraId="2FA8F769" w14:textId="4C673915" w:rsidR="002956F4" w:rsidRDefault="002956F4" w:rsidP="00B07E12">
      <w:pPr>
        <w:spacing w:line="360" w:lineRule="auto"/>
        <w:rPr>
          <w:rFonts w:ascii="Arial" w:hAnsi="Arial" w:cs="Arial"/>
        </w:rPr>
      </w:pPr>
    </w:p>
    <w:p w14:paraId="45D549D5" w14:textId="54ADDAEE" w:rsidR="00F00564" w:rsidRDefault="00F00564" w:rsidP="00B07E1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Controlling Depression</w:t>
      </w:r>
    </w:p>
    <w:p w14:paraId="0FC85201" w14:textId="177DB756" w:rsidR="004A3B8D" w:rsidRDefault="00F00564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 w:rsidR="00E8384C">
        <w:rPr>
          <w:rFonts w:ascii="Arial" w:hAnsi="Arial" w:cs="Arial"/>
        </w:rPr>
        <w:t xml:space="preserve">Managing depression at population level calls for </w:t>
      </w:r>
      <w:r w:rsidR="00067257">
        <w:rPr>
          <w:rFonts w:ascii="Arial" w:hAnsi="Arial" w:cs="Arial"/>
        </w:rPr>
        <w:t xml:space="preserve">a layered public health response spanning </w:t>
      </w:r>
      <w:r w:rsidR="00C40917">
        <w:rPr>
          <w:rFonts w:ascii="Arial" w:hAnsi="Arial" w:cs="Arial"/>
        </w:rPr>
        <w:t>prevention, early identification, treatment, and ongoing social support.</w:t>
      </w:r>
    </w:p>
    <w:p w14:paraId="0F027DEB" w14:textId="26138E7F" w:rsidR="00C40917" w:rsidRDefault="00233964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Primary prevention seeks to reduce the likelihood </w:t>
      </w:r>
      <w:r w:rsidR="003213BD">
        <w:rPr>
          <w:rFonts w:ascii="Arial" w:hAnsi="Arial" w:cs="Arial"/>
        </w:rPr>
        <w:t>that depression develops in the first place, through measures such as mental education, campaigns to reduce stigma, initiatives</w:t>
      </w:r>
      <w:r w:rsidR="005B365A">
        <w:rPr>
          <w:rFonts w:ascii="Arial" w:hAnsi="Arial" w:cs="Arial"/>
        </w:rPr>
        <w:t xml:space="preserve"> promoting social inclusion, resilience-building programmes </w:t>
      </w:r>
      <w:r w:rsidR="00861017">
        <w:rPr>
          <w:rFonts w:ascii="Arial" w:hAnsi="Arial" w:cs="Arial"/>
        </w:rPr>
        <w:t>in school, and workplace wellbeing schemes. The World Health Organization</w:t>
      </w:r>
      <w:r w:rsidR="00F33DD6">
        <w:rPr>
          <w:rFonts w:ascii="Arial" w:hAnsi="Arial" w:cs="Arial"/>
        </w:rPr>
        <w:t xml:space="preserve"> frames prevention in these terms, emphasising the </w:t>
      </w:r>
      <w:r w:rsidR="008800AF">
        <w:rPr>
          <w:rFonts w:ascii="Arial" w:hAnsi="Arial" w:cs="Arial"/>
        </w:rPr>
        <w:t>need to address the social, psychological, and biological factors that shape mental health (WHO, 2025a; W</w:t>
      </w:r>
      <w:r w:rsidR="00DB45D7">
        <w:rPr>
          <w:rFonts w:ascii="Arial" w:hAnsi="Arial" w:cs="Arial"/>
        </w:rPr>
        <w:t>HO, 2025b).</w:t>
      </w:r>
    </w:p>
    <w:p w14:paraId="77A58BC4" w14:textId="120C1FF9" w:rsidR="00DB45D7" w:rsidRDefault="00DB45D7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423FE6">
        <w:rPr>
          <w:rFonts w:ascii="Arial" w:hAnsi="Arial" w:cs="Arial"/>
        </w:rPr>
        <w:t>S</w:t>
      </w:r>
      <w:r w:rsidR="009446E8">
        <w:rPr>
          <w:rFonts w:ascii="Arial" w:hAnsi="Arial" w:cs="Arial"/>
        </w:rPr>
        <w:t>ec</w:t>
      </w:r>
      <w:r w:rsidR="00423FE6">
        <w:rPr>
          <w:rFonts w:ascii="Arial" w:hAnsi="Arial" w:cs="Arial"/>
        </w:rPr>
        <w:t>ondary prevention is conce</w:t>
      </w:r>
      <w:r w:rsidR="00C34FE6">
        <w:rPr>
          <w:rFonts w:ascii="Arial" w:hAnsi="Arial" w:cs="Arial"/>
        </w:rPr>
        <w:t xml:space="preserve">rned with catching depression early and intervening </w:t>
      </w:r>
      <w:r w:rsidR="000D0FDF">
        <w:rPr>
          <w:rFonts w:ascii="Arial" w:hAnsi="Arial" w:cs="Arial"/>
        </w:rPr>
        <w:t xml:space="preserve">promptly. Clinicians use validated screening </w:t>
      </w:r>
      <w:r w:rsidR="009C691E">
        <w:rPr>
          <w:rFonts w:ascii="Arial" w:hAnsi="Arial" w:cs="Arial"/>
        </w:rPr>
        <w:t xml:space="preserve">tools to identify people </w:t>
      </w:r>
      <w:r w:rsidR="00FD220C">
        <w:rPr>
          <w:rFonts w:ascii="Arial" w:hAnsi="Arial" w:cs="Arial"/>
        </w:rPr>
        <w:t xml:space="preserve">who may be affected and refer them into appropriate care, </w:t>
      </w:r>
      <w:r w:rsidR="00AC7069">
        <w:rPr>
          <w:rFonts w:ascii="Arial" w:hAnsi="Arial" w:cs="Arial"/>
        </w:rPr>
        <w:t xml:space="preserve">since early treatment tends to limit symptom severity and reduces </w:t>
      </w:r>
      <w:r w:rsidR="00A36DEB">
        <w:rPr>
          <w:rFonts w:ascii="Arial" w:hAnsi="Arial" w:cs="Arial"/>
        </w:rPr>
        <w:t>the likelihood of the condition becoming chronic. In England, NHS Talking Th</w:t>
      </w:r>
      <w:r w:rsidR="00AF0763">
        <w:rPr>
          <w:rFonts w:ascii="Arial" w:hAnsi="Arial" w:cs="Arial"/>
        </w:rPr>
        <w:t xml:space="preserve">erapies (previously known as IAPT) </w:t>
      </w:r>
      <w:r w:rsidR="000F44D5">
        <w:rPr>
          <w:rFonts w:ascii="Arial" w:hAnsi="Arial" w:cs="Arial"/>
        </w:rPr>
        <w:t>delivers evidence-based psychological treatment for this purpose</w:t>
      </w:r>
      <w:r w:rsidR="00483261">
        <w:rPr>
          <w:rFonts w:ascii="Arial" w:hAnsi="Arial" w:cs="Arial"/>
        </w:rPr>
        <w:t xml:space="preserve"> (Office of Health Improvement and D</w:t>
      </w:r>
      <w:r w:rsidR="00855046">
        <w:rPr>
          <w:rFonts w:ascii="Arial" w:hAnsi="Arial" w:cs="Arial"/>
        </w:rPr>
        <w:t>isparities, 2026).</w:t>
      </w:r>
    </w:p>
    <w:p w14:paraId="25C5C74E" w14:textId="33FDD0A1" w:rsidR="00855046" w:rsidRDefault="00855046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5665">
        <w:rPr>
          <w:rFonts w:ascii="Arial" w:hAnsi="Arial" w:cs="Arial"/>
        </w:rPr>
        <w:t>Tertiary prevention aims to limit ongoing disability</w:t>
      </w:r>
      <w:r w:rsidR="006C4D44">
        <w:rPr>
          <w:rFonts w:ascii="Arial" w:hAnsi="Arial" w:cs="Arial"/>
        </w:rPr>
        <w:t xml:space="preserve"> and reduce the risk of relapse once depression has been identified</w:t>
      </w:r>
      <w:r w:rsidR="0012380E">
        <w:rPr>
          <w:rFonts w:ascii="Arial" w:hAnsi="Arial" w:cs="Arial"/>
        </w:rPr>
        <w:t>, through interventions such as Cognitive Behavio</w:t>
      </w:r>
      <w:r w:rsidR="0045122E">
        <w:rPr>
          <w:rFonts w:ascii="Arial" w:hAnsi="Arial" w:cs="Arial"/>
        </w:rPr>
        <w:t xml:space="preserve">ural Therapy (CBT), </w:t>
      </w:r>
      <w:r w:rsidR="00EB78AA">
        <w:rPr>
          <w:rFonts w:ascii="Arial" w:hAnsi="Arial" w:cs="Arial"/>
        </w:rPr>
        <w:t xml:space="preserve">antidepressant medications, Community Mental Health Teams, </w:t>
      </w:r>
      <w:r w:rsidR="007C0F86">
        <w:rPr>
          <w:rFonts w:ascii="Arial" w:hAnsi="Arial" w:cs="Arial"/>
        </w:rPr>
        <w:t>Crisis Intervention Services, and Rehabilitation Programmes</w:t>
      </w:r>
      <w:r w:rsidR="004161EA">
        <w:rPr>
          <w:rFonts w:ascii="Arial" w:hAnsi="Arial" w:cs="Arial"/>
        </w:rPr>
        <w:t>. The World Health Organization</w:t>
      </w:r>
      <w:r w:rsidR="007D1B2A">
        <w:rPr>
          <w:rFonts w:ascii="Arial" w:hAnsi="Arial" w:cs="Arial"/>
        </w:rPr>
        <w:t xml:space="preserve"> </w:t>
      </w:r>
      <w:r w:rsidR="00152E70">
        <w:rPr>
          <w:rFonts w:ascii="Arial" w:hAnsi="Arial" w:cs="Arial"/>
        </w:rPr>
        <w:t xml:space="preserve">identifies psychological therapies alongside antidepressant medication as effective </w:t>
      </w:r>
      <w:r w:rsidR="00245CB3">
        <w:rPr>
          <w:rFonts w:ascii="Arial" w:hAnsi="Arial" w:cs="Arial"/>
        </w:rPr>
        <w:t xml:space="preserve">treatment options across mild, moderate, and severe presentations of </w:t>
      </w:r>
      <w:r w:rsidR="006551C3">
        <w:rPr>
          <w:rFonts w:ascii="Arial" w:hAnsi="Arial" w:cs="Arial"/>
        </w:rPr>
        <w:t>depression (WHO, 2025a).</w:t>
      </w:r>
    </w:p>
    <w:p w14:paraId="5A1AA313" w14:textId="76335EC2" w:rsidR="006551C3" w:rsidRDefault="006551C3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At the policy level, the World Health Organization</w:t>
      </w:r>
      <w:r w:rsidR="00514581">
        <w:rPr>
          <w:rFonts w:ascii="Arial" w:hAnsi="Arial" w:cs="Arial"/>
        </w:rPr>
        <w:t xml:space="preserve">’s Comprehensive Mental Health Action Plan 2013-2030 provides an </w:t>
      </w:r>
      <w:r w:rsidR="00A41881">
        <w:rPr>
          <w:rFonts w:ascii="Arial" w:hAnsi="Arial" w:cs="Arial"/>
        </w:rPr>
        <w:t>international framework for promoting mental health and widening access to treatment (WHO, 2025a)</w:t>
      </w:r>
      <w:r w:rsidR="00382F1E">
        <w:rPr>
          <w:rFonts w:ascii="Arial" w:hAnsi="Arial" w:cs="Arial"/>
        </w:rPr>
        <w:t>. domestically, successive NHS Long Term Plans have prioritised earlier access to men</w:t>
      </w:r>
      <w:r w:rsidR="00A4380D">
        <w:rPr>
          <w:rFonts w:ascii="Arial" w:hAnsi="Arial" w:cs="Arial"/>
        </w:rPr>
        <w:t xml:space="preserve">tal health support, while local authorities such as Brent Council use JSNA findings to inform service </w:t>
      </w:r>
      <w:r w:rsidR="0052240B">
        <w:rPr>
          <w:rFonts w:ascii="Arial" w:hAnsi="Arial" w:cs="Arial"/>
        </w:rPr>
        <w:t>commissioning and delivery decisions (Office for Health</w:t>
      </w:r>
      <w:r w:rsidR="00542AA7">
        <w:rPr>
          <w:rFonts w:ascii="Arial" w:hAnsi="Arial" w:cs="Arial"/>
        </w:rPr>
        <w:t xml:space="preserve"> Improvement and Disparities, 2026; Brent Council, 2024)</w:t>
      </w:r>
      <w:r w:rsidR="005038D8">
        <w:rPr>
          <w:rFonts w:ascii="Arial" w:hAnsi="Arial" w:cs="Arial"/>
        </w:rPr>
        <w:t>.</w:t>
      </w:r>
    </w:p>
    <w:p w14:paraId="76BB22AC" w14:textId="77777777" w:rsidR="00C20D91" w:rsidRDefault="00C20D91" w:rsidP="00B07E12">
      <w:pPr>
        <w:spacing w:line="360" w:lineRule="auto"/>
        <w:rPr>
          <w:rFonts w:ascii="Arial" w:hAnsi="Arial" w:cs="Arial"/>
          <w:b/>
          <w:bCs/>
        </w:rPr>
      </w:pPr>
    </w:p>
    <w:p w14:paraId="5086A241" w14:textId="34C7F97E" w:rsidR="004A3B8D" w:rsidRDefault="004A3B8D" w:rsidP="00B07E1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Consequences of Depression on People in the Community</w:t>
      </w:r>
    </w:p>
    <w:p w14:paraId="65E6C53A" w14:textId="04FE5F71" w:rsidR="00842393" w:rsidRDefault="004A3B8D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 w:rsidR="00226032">
        <w:rPr>
          <w:rFonts w:ascii="Arial" w:hAnsi="Arial" w:cs="Arial"/>
        </w:rPr>
        <w:t>F</w:t>
      </w:r>
      <w:r w:rsidR="00C20D91">
        <w:rPr>
          <w:rFonts w:ascii="Arial" w:hAnsi="Arial" w:cs="Arial"/>
        </w:rPr>
        <w:t>or individuals</w:t>
      </w:r>
      <w:r w:rsidR="00226032">
        <w:rPr>
          <w:rFonts w:ascii="Arial" w:hAnsi="Arial" w:cs="Arial"/>
        </w:rPr>
        <w:t xml:space="preserve">, depression’s extended across </w:t>
      </w:r>
      <w:r w:rsidR="00DF39B7">
        <w:rPr>
          <w:rFonts w:ascii="Arial" w:hAnsi="Arial" w:cs="Arial"/>
        </w:rPr>
        <w:t xml:space="preserve">physical, emotional, </w:t>
      </w:r>
      <w:r w:rsidR="0031693B">
        <w:rPr>
          <w:rFonts w:ascii="Arial" w:hAnsi="Arial" w:cs="Arial"/>
        </w:rPr>
        <w:t>social, and financial domains, and can include a reduced quality if life</w:t>
      </w:r>
      <w:r w:rsidR="002610CF">
        <w:rPr>
          <w:rFonts w:ascii="Arial" w:hAnsi="Arial" w:cs="Arial"/>
        </w:rPr>
        <w:t>, strain on personal relationships, under</w:t>
      </w:r>
      <w:r w:rsidR="001A2985">
        <w:rPr>
          <w:rFonts w:ascii="Arial" w:hAnsi="Arial" w:cs="Arial"/>
        </w:rPr>
        <w:t>achievement in education, lower productivity, higher unemployment</w:t>
      </w:r>
      <w:r w:rsidR="005D4E3F">
        <w:rPr>
          <w:rFonts w:ascii="Arial" w:hAnsi="Arial" w:cs="Arial"/>
        </w:rPr>
        <w:t>, unincreased likelihood</w:t>
      </w:r>
      <w:r w:rsidR="00393875">
        <w:rPr>
          <w:rFonts w:ascii="Arial" w:hAnsi="Arial" w:cs="Arial"/>
        </w:rPr>
        <w:t xml:space="preserve"> of substance misuse, and a heightened risk of suicide</w:t>
      </w:r>
      <w:r w:rsidR="000E065A">
        <w:rPr>
          <w:rFonts w:ascii="Arial" w:hAnsi="Arial" w:cs="Arial"/>
        </w:rPr>
        <w:t xml:space="preserve">. The World Health Organization estimates that depression </w:t>
      </w:r>
      <w:r w:rsidR="00763290">
        <w:rPr>
          <w:rFonts w:ascii="Arial" w:hAnsi="Arial" w:cs="Arial"/>
        </w:rPr>
        <w:t xml:space="preserve">and anxiety together account for billions of lost working days each year, </w:t>
      </w:r>
      <w:r w:rsidR="00A74150">
        <w:rPr>
          <w:rFonts w:ascii="Arial" w:hAnsi="Arial" w:cs="Arial"/>
        </w:rPr>
        <w:t>generating considerable economic costs (WHO</w:t>
      </w:r>
      <w:r w:rsidR="002433A2">
        <w:rPr>
          <w:rFonts w:ascii="Arial" w:hAnsi="Arial" w:cs="Arial"/>
        </w:rPr>
        <w:t xml:space="preserve">, </w:t>
      </w:r>
      <w:r w:rsidR="00A74150">
        <w:rPr>
          <w:rFonts w:ascii="Arial" w:hAnsi="Arial" w:cs="Arial"/>
        </w:rPr>
        <w:t>2025</w:t>
      </w:r>
      <w:r w:rsidR="002433A2">
        <w:rPr>
          <w:rFonts w:ascii="Arial" w:hAnsi="Arial" w:cs="Arial"/>
        </w:rPr>
        <w:t>a).</w:t>
      </w:r>
    </w:p>
    <w:p w14:paraId="766A3F94" w14:textId="573E7A29" w:rsidR="002433A2" w:rsidRDefault="002433A2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83F82">
        <w:rPr>
          <w:rFonts w:ascii="Arial" w:hAnsi="Arial" w:cs="Arial"/>
        </w:rPr>
        <w:t>A</w:t>
      </w:r>
      <w:r>
        <w:rPr>
          <w:rFonts w:ascii="Arial" w:hAnsi="Arial" w:cs="Arial"/>
        </w:rPr>
        <w:t>t</w:t>
      </w:r>
      <w:r w:rsidR="00983F82">
        <w:rPr>
          <w:rFonts w:ascii="Arial" w:hAnsi="Arial" w:cs="Arial"/>
        </w:rPr>
        <w:t xml:space="preserve"> community level, the </w:t>
      </w:r>
      <w:r w:rsidR="00503DFE">
        <w:rPr>
          <w:rFonts w:ascii="Arial" w:hAnsi="Arial" w:cs="Arial"/>
        </w:rPr>
        <w:t xml:space="preserve">consequences </w:t>
      </w:r>
      <w:r w:rsidR="00616D97">
        <w:rPr>
          <w:rFonts w:ascii="Arial" w:hAnsi="Arial" w:cs="Arial"/>
        </w:rPr>
        <w:t>are felt through greater demand on healthcare budgets and mental health services</w:t>
      </w:r>
      <w:r w:rsidR="00317411">
        <w:rPr>
          <w:rFonts w:ascii="Arial" w:hAnsi="Arial" w:cs="Arial"/>
        </w:rPr>
        <w:t xml:space="preserve">, rising social isolation, strain on family units, </w:t>
      </w:r>
      <w:r w:rsidR="003773B8">
        <w:rPr>
          <w:rFonts w:ascii="Arial" w:hAnsi="Arial" w:cs="Arial"/>
        </w:rPr>
        <w:t xml:space="preserve">and reduced workforce productivity. These effects </w:t>
      </w:r>
      <w:r w:rsidR="00FF329C">
        <w:rPr>
          <w:rFonts w:ascii="Arial" w:hAnsi="Arial" w:cs="Arial"/>
        </w:rPr>
        <w:t xml:space="preserve">are not confined to those directly affected </w:t>
      </w:r>
      <w:r w:rsidR="00B76675">
        <w:rPr>
          <w:rFonts w:ascii="Arial" w:hAnsi="Arial" w:cs="Arial"/>
        </w:rPr>
        <w:t>but extend to carers</w:t>
      </w:r>
      <w:r w:rsidR="00776517">
        <w:rPr>
          <w:rFonts w:ascii="Arial" w:hAnsi="Arial" w:cs="Arial"/>
        </w:rPr>
        <w:t xml:space="preserve">, families, employers, and the wider public sector (WHO, </w:t>
      </w:r>
      <w:r w:rsidR="00AC7DE0">
        <w:rPr>
          <w:rFonts w:ascii="Arial" w:hAnsi="Arial" w:cs="Arial"/>
        </w:rPr>
        <w:t>2025a; WHO, 2025b).</w:t>
      </w:r>
    </w:p>
    <w:p w14:paraId="6B2A93B7" w14:textId="4F5D7A1F" w:rsidR="00AC7DE0" w:rsidRDefault="00AC7DE0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F0B1D">
        <w:rPr>
          <w:rFonts w:ascii="Arial" w:hAnsi="Arial" w:cs="Arial"/>
        </w:rPr>
        <w:t xml:space="preserve">Globally, the World Health Organization continues to lead awareness efforts </w:t>
      </w:r>
      <w:r w:rsidR="000076A7">
        <w:rPr>
          <w:rFonts w:ascii="Arial" w:hAnsi="Arial" w:cs="Arial"/>
        </w:rPr>
        <w:t>aimed ate reducing stigma and improving access to treatment</w:t>
      </w:r>
      <w:r w:rsidR="00866E7A">
        <w:rPr>
          <w:rFonts w:ascii="Arial" w:hAnsi="Arial" w:cs="Arial"/>
        </w:rPr>
        <w:t>, yet more than 75</w:t>
      </w:r>
      <w:r w:rsidR="004E1861">
        <w:rPr>
          <w:rFonts w:ascii="Arial" w:hAnsi="Arial" w:cs="Arial"/>
        </w:rPr>
        <w:t xml:space="preserve">% of people with </w:t>
      </w:r>
      <w:r w:rsidR="004E1861">
        <w:rPr>
          <w:rFonts w:ascii="Arial" w:hAnsi="Arial" w:cs="Arial"/>
        </w:rPr>
        <w:lastRenderedPageBreak/>
        <w:t>mental disorder in lo</w:t>
      </w:r>
      <w:r w:rsidR="0018397A">
        <w:rPr>
          <w:rFonts w:ascii="Arial" w:hAnsi="Arial" w:cs="Arial"/>
        </w:rPr>
        <w:t xml:space="preserve">w- and middle-income countries still receive no </w:t>
      </w:r>
      <w:r w:rsidR="005C4D23">
        <w:rPr>
          <w:rFonts w:ascii="Arial" w:hAnsi="Arial" w:cs="Arial"/>
        </w:rPr>
        <w:t>treatment at</w:t>
      </w:r>
      <w:r w:rsidR="0018397A">
        <w:rPr>
          <w:rFonts w:ascii="Arial" w:hAnsi="Arial" w:cs="Arial"/>
        </w:rPr>
        <w:t xml:space="preserve"> all</w:t>
      </w:r>
      <w:r w:rsidR="005C4D23">
        <w:rPr>
          <w:rFonts w:ascii="Arial" w:hAnsi="Arial" w:cs="Arial"/>
        </w:rPr>
        <w:t xml:space="preserve"> (WHO, 2025a).</w:t>
      </w:r>
    </w:p>
    <w:p w14:paraId="61583427" w14:textId="2BC7275F" w:rsidR="005C4D23" w:rsidRDefault="005C4D23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871FE">
        <w:rPr>
          <w:rFonts w:ascii="Arial" w:hAnsi="Arial" w:cs="Arial"/>
        </w:rPr>
        <w:t xml:space="preserve">Within the UK, public awareness is promoted through </w:t>
      </w:r>
      <w:r w:rsidR="000D4297">
        <w:rPr>
          <w:rFonts w:ascii="Arial" w:hAnsi="Arial" w:cs="Arial"/>
        </w:rPr>
        <w:t>campaigns and initiatives such as Every Mind Matters</w:t>
      </w:r>
      <w:r w:rsidR="000C5E71">
        <w:rPr>
          <w:rFonts w:ascii="Arial" w:hAnsi="Arial" w:cs="Arial"/>
        </w:rPr>
        <w:t xml:space="preserve">, Mental Health Awareness Week, </w:t>
      </w:r>
      <w:r w:rsidR="000C200A">
        <w:rPr>
          <w:rFonts w:ascii="Arial" w:hAnsi="Arial" w:cs="Arial"/>
        </w:rPr>
        <w:t xml:space="preserve">various NHS communications, and the work of charities including </w:t>
      </w:r>
      <w:r w:rsidR="003D08DE">
        <w:rPr>
          <w:rFonts w:ascii="Arial" w:hAnsi="Arial" w:cs="Arial"/>
        </w:rPr>
        <w:t xml:space="preserve">Mind and Rething Mental Illness. Collectively, </w:t>
      </w:r>
      <w:r w:rsidR="003C3A99">
        <w:rPr>
          <w:rFonts w:ascii="Arial" w:hAnsi="Arial" w:cs="Arial"/>
        </w:rPr>
        <w:t>these efforts are intended to encourage people to seek help and to reduce</w:t>
      </w:r>
      <w:r w:rsidR="00B6063C">
        <w:rPr>
          <w:rFonts w:ascii="Arial" w:hAnsi="Arial" w:cs="Arial"/>
        </w:rPr>
        <w:t xml:space="preserve"> the stigma associated with mental illness (ONS, </w:t>
      </w:r>
      <w:r w:rsidR="002B214D">
        <w:rPr>
          <w:rFonts w:ascii="Arial" w:hAnsi="Arial" w:cs="Arial"/>
        </w:rPr>
        <w:t xml:space="preserve">2025; Office for Health </w:t>
      </w:r>
      <w:r w:rsidR="00A2717E">
        <w:rPr>
          <w:rFonts w:ascii="Arial" w:hAnsi="Arial" w:cs="Arial"/>
        </w:rPr>
        <w:t>Improvement and Disparities, 2026).</w:t>
      </w:r>
    </w:p>
    <w:p w14:paraId="171C9F0D" w14:textId="3CE9D0E5" w:rsidR="00A2717E" w:rsidRPr="00C20D91" w:rsidRDefault="002640D9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Locally, Brent Council’s JSNA framework identifies mental health as a priority area and </w:t>
      </w:r>
      <w:r w:rsidR="00AE493C">
        <w:rPr>
          <w:rFonts w:ascii="Arial" w:hAnsi="Arial" w:cs="Arial"/>
        </w:rPr>
        <w:t>underpins evidence-based service planning, with local initiatives directed ate reducing inequality</w:t>
      </w:r>
      <w:r w:rsidR="00EE4208">
        <w:rPr>
          <w:rFonts w:ascii="Arial" w:hAnsi="Arial" w:cs="Arial"/>
        </w:rPr>
        <w:t xml:space="preserve">, improving access to support, and strengthening community networks </w:t>
      </w:r>
      <w:r w:rsidR="00443D84">
        <w:rPr>
          <w:rFonts w:ascii="Arial" w:hAnsi="Arial" w:cs="Arial"/>
        </w:rPr>
        <w:t>(Brent Council, 2023;</w:t>
      </w:r>
      <w:r w:rsidR="00F34ECA">
        <w:rPr>
          <w:rFonts w:ascii="Arial" w:hAnsi="Arial" w:cs="Arial"/>
        </w:rPr>
        <w:t xml:space="preserve"> Brent Council</w:t>
      </w:r>
      <w:r w:rsidR="000A221A">
        <w:rPr>
          <w:rFonts w:ascii="Arial" w:hAnsi="Arial" w:cs="Arial"/>
        </w:rPr>
        <w:t>, 2024).</w:t>
      </w:r>
    </w:p>
    <w:p w14:paraId="6D044ADF" w14:textId="77777777" w:rsidR="00723D89" w:rsidRDefault="00723D89" w:rsidP="00B07E12">
      <w:pPr>
        <w:spacing w:line="360" w:lineRule="auto"/>
        <w:rPr>
          <w:rFonts w:ascii="Arial" w:hAnsi="Arial" w:cs="Arial"/>
        </w:rPr>
      </w:pPr>
    </w:p>
    <w:p w14:paraId="037C3029" w14:textId="7767D9CD" w:rsidR="00842393" w:rsidRDefault="00842393" w:rsidP="00B07E1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Health and Social Care Support Services Required within the Community</w:t>
      </w:r>
    </w:p>
    <w:p w14:paraId="647AC24C" w14:textId="593AF682" w:rsidR="00D77147" w:rsidRDefault="00842393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65403">
        <w:rPr>
          <w:rFonts w:ascii="Arial" w:hAnsi="Arial" w:cs="Arial"/>
        </w:rPr>
        <w:t xml:space="preserve">Effective </w:t>
      </w:r>
      <w:r w:rsidR="000E1CBB">
        <w:rPr>
          <w:rFonts w:ascii="Arial" w:hAnsi="Arial" w:cs="Arial"/>
        </w:rPr>
        <w:t xml:space="preserve">support for people experiencing depression </w:t>
      </w:r>
      <w:r w:rsidR="003D56D1">
        <w:rPr>
          <w:rFonts w:ascii="Arial" w:hAnsi="Arial" w:cs="Arial"/>
        </w:rPr>
        <w:t>depends on coordinated health and social care provision.</w:t>
      </w:r>
    </w:p>
    <w:p w14:paraId="626F6F31" w14:textId="5AF5FF77" w:rsidR="003D56D1" w:rsidRDefault="003D56D1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E2EDB">
        <w:rPr>
          <w:rFonts w:ascii="Arial" w:hAnsi="Arial" w:cs="Arial"/>
        </w:rPr>
        <w:t>Within primary care, this include GP assessments, screening, medication</w:t>
      </w:r>
      <w:r w:rsidR="007E2EDB">
        <w:rPr>
          <w:rFonts w:ascii="Arial" w:hAnsi="Arial" w:cs="Arial"/>
        </w:rPr>
        <w:tab/>
      </w:r>
      <w:r w:rsidR="00EE4383">
        <w:rPr>
          <w:rFonts w:ascii="Arial" w:hAnsi="Arial" w:cs="Arial"/>
        </w:rPr>
        <w:t xml:space="preserve">management, and referral into specialist services where needed. </w:t>
      </w:r>
      <w:r w:rsidR="00B87838">
        <w:rPr>
          <w:rFonts w:ascii="Arial" w:hAnsi="Arial" w:cs="Arial"/>
        </w:rPr>
        <w:t>Psychological support spans CBT, counselling, group therapy</w:t>
      </w:r>
      <w:r w:rsidR="001277C9">
        <w:rPr>
          <w:rFonts w:ascii="Arial" w:hAnsi="Arial" w:cs="Arial"/>
        </w:rPr>
        <w:t>, and the NHS Talking Therapies, while specialist mental health provis</w:t>
      </w:r>
      <w:r w:rsidR="006210CA">
        <w:rPr>
          <w:rFonts w:ascii="Arial" w:hAnsi="Arial" w:cs="Arial"/>
        </w:rPr>
        <w:t>ion – delivered by psy</w:t>
      </w:r>
      <w:r w:rsidR="000417B0">
        <w:rPr>
          <w:rFonts w:ascii="Arial" w:hAnsi="Arial" w:cs="Arial"/>
        </w:rPr>
        <w:t xml:space="preserve">chiatrist, community mental health </w:t>
      </w:r>
      <w:r w:rsidR="00AF0B09">
        <w:rPr>
          <w:rFonts w:ascii="Arial" w:hAnsi="Arial" w:cs="Arial"/>
        </w:rPr>
        <w:t xml:space="preserve">teams, crisis resolution teams, and where </w:t>
      </w:r>
      <w:r w:rsidR="00827E0E">
        <w:rPr>
          <w:rFonts w:ascii="Arial" w:hAnsi="Arial" w:cs="Arial"/>
        </w:rPr>
        <w:t>necessary, inpatient services- addresses more complex or severe presentation</w:t>
      </w:r>
      <w:r w:rsidR="009B186F">
        <w:rPr>
          <w:rFonts w:ascii="Arial" w:hAnsi="Arial" w:cs="Arial"/>
        </w:rPr>
        <w:t>s. The World Health Organization identifies psychological therapies</w:t>
      </w:r>
      <w:r w:rsidR="00E70523">
        <w:rPr>
          <w:rFonts w:ascii="Arial" w:hAnsi="Arial" w:cs="Arial"/>
        </w:rPr>
        <w:t xml:space="preserve"> and medication together as the evidence-based backbone</w:t>
      </w:r>
      <w:r w:rsidR="00C93201">
        <w:rPr>
          <w:rFonts w:ascii="Arial" w:hAnsi="Arial" w:cs="Arial"/>
        </w:rPr>
        <w:t xml:space="preserve"> of depression treatment (WHO, 2025a).</w:t>
      </w:r>
    </w:p>
    <w:p w14:paraId="512099F6" w14:textId="58069D05" w:rsidR="00C93201" w:rsidRDefault="00C93201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63247">
        <w:rPr>
          <w:rFonts w:ascii="Arial" w:hAnsi="Arial" w:cs="Arial"/>
        </w:rPr>
        <w:t xml:space="preserve">Social care services complement clinical </w:t>
      </w:r>
      <w:r w:rsidR="00185ED5">
        <w:rPr>
          <w:rFonts w:ascii="Arial" w:hAnsi="Arial" w:cs="Arial"/>
        </w:rPr>
        <w:t xml:space="preserve">treatment by addressing the wider circumstances that influence </w:t>
      </w:r>
      <w:r w:rsidR="00857AD9">
        <w:rPr>
          <w:rFonts w:ascii="Arial" w:hAnsi="Arial" w:cs="Arial"/>
        </w:rPr>
        <w:t>mental health, including housing support, employment assista</w:t>
      </w:r>
      <w:r w:rsidR="00325EFB">
        <w:rPr>
          <w:rFonts w:ascii="Arial" w:hAnsi="Arial" w:cs="Arial"/>
        </w:rPr>
        <w:t xml:space="preserve">nce, financial advice, carer support, and community </w:t>
      </w:r>
      <w:r w:rsidR="006A32D9">
        <w:rPr>
          <w:rFonts w:ascii="Arial" w:hAnsi="Arial" w:cs="Arial"/>
        </w:rPr>
        <w:t xml:space="preserve">inclusion programmes. Addressing these social determinants </w:t>
      </w:r>
      <w:r w:rsidR="00355FD1">
        <w:rPr>
          <w:rFonts w:ascii="Arial" w:hAnsi="Arial" w:cs="Arial"/>
        </w:rPr>
        <w:t>is understood to reduce the likelihood of relapse and to support</w:t>
      </w:r>
      <w:r w:rsidR="006A7162">
        <w:rPr>
          <w:rFonts w:ascii="Arial" w:hAnsi="Arial" w:cs="Arial"/>
        </w:rPr>
        <w:t xml:space="preserve"> sustained recovery (WHO, 2025a; Brent Council</w:t>
      </w:r>
      <w:r w:rsidR="009975F6">
        <w:rPr>
          <w:rFonts w:ascii="Arial" w:hAnsi="Arial" w:cs="Arial"/>
        </w:rPr>
        <w:t>, 2023).</w:t>
      </w:r>
    </w:p>
    <w:p w14:paraId="7A1F57EC" w14:textId="245F61D3" w:rsidR="00284485" w:rsidRDefault="00284485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C34CE">
        <w:rPr>
          <w:rFonts w:ascii="Arial" w:hAnsi="Arial" w:cs="Arial"/>
        </w:rPr>
        <w:t xml:space="preserve">Internationally, the World Health Organization advocates integrating </w:t>
      </w:r>
      <w:r w:rsidR="00857741">
        <w:rPr>
          <w:rFonts w:ascii="Arial" w:hAnsi="Arial" w:cs="Arial"/>
        </w:rPr>
        <w:t xml:space="preserve">mental health care into primary health systems and community-based support, </w:t>
      </w:r>
      <w:r w:rsidR="0067078E">
        <w:rPr>
          <w:rFonts w:ascii="Arial" w:hAnsi="Arial" w:cs="Arial"/>
        </w:rPr>
        <w:t xml:space="preserve">with its Mental Health Gap Action Programme </w:t>
      </w:r>
      <w:r w:rsidR="008757CE">
        <w:rPr>
          <w:rFonts w:ascii="Arial" w:hAnsi="Arial" w:cs="Arial"/>
        </w:rPr>
        <w:t>(</w:t>
      </w:r>
      <w:r w:rsidR="00653A76">
        <w:rPr>
          <w:rFonts w:ascii="Arial" w:hAnsi="Arial" w:cs="Arial"/>
        </w:rPr>
        <w:t>mhGAP) working to widen access to services globally (WHO, 2025a).</w:t>
      </w:r>
    </w:p>
    <w:p w14:paraId="6AF98711" w14:textId="5D0E2878" w:rsidR="00653A76" w:rsidRDefault="00653A76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A6CD4">
        <w:rPr>
          <w:rFonts w:ascii="Arial" w:hAnsi="Arial" w:cs="Arial"/>
        </w:rPr>
        <w:t>Within the UK, NHS mental health strategy is built around earlier diagnosis</w:t>
      </w:r>
      <w:r w:rsidR="008A102A">
        <w:rPr>
          <w:rFonts w:ascii="Arial" w:hAnsi="Arial" w:cs="Arial"/>
        </w:rPr>
        <w:t>, faster access to treatment, community-based care, suicide prevention programmes</w:t>
      </w:r>
      <w:r w:rsidR="00A476FB">
        <w:rPr>
          <w:rFonts w:ascii="Arial" w:hAnsi="Arial" w:cs="Arial"/>
        </w:rPr>
        <w:t xml:space="preserve">, and integrated </w:t>
      </w:r>
      <w:r w:rsidR="00A476FB">
        <w:rPr>
          <w:rFonts w:ascii="Arial" w:hAnsi="Arial" w:cs="Arial"/>
        </w:rPr>
        <w:lastRenderedPageBreak/>
        <w:t xml:space="preserve">care pathways, all intended to narrow </w:t>
      </w:r>
      <w:r w:rsidR="00C45FBC">
        <w:rPr>
          <w:rFonts w:ascii="Arial" w:hAnsi="Arial" w:cs="Arial"/>
        </w:rPr>
        <w:t>inequalities and improve outcomes for people living with depression (</w:t>
      </w:r>
      <w:r w:rsidR="00061688">
        <w:rPr>
          <w:rFonts w:ascii="Arial" w:hAnsi="Arial" w:cs="Arial"/>
        </w:rPr>
        <w:t xml:space="preserve">Office of Health Improvement and </w:t>
      </w:r>
      <w:r w:rsidR="008B33CF">
        <w:rPr>
          <w:rFonts w:ascii="Arial" w:hAnsi="Arial" w:cs="Arial"/>
        </w:rPr>
        <w:t>Disparities, 20260).</w:t>
      </w:r>
    </w:p>
    <w:p w14:paraId="171CDE0F" w14:textId="390CC8BB" w:rsidR="00B744BE" w:rsidRDefault="008B33CF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34E45">
        <w:rPr>
          <w:rFonts w:ascii="Arial" w:hAnsi="Arial" w:cs="Arial"/>
        </w:rPr>
        <w:t>At the local level, Brent Council works alongside NHS organisations</w:t>
      </w:r>
      <w:r w:rsidR="005D1A47">
        <w:rPr>
          <w:rFonts w:ascii="Arial" w:hAnsi="Arial" w:cs="Arial"/>
        </w:rPr>
        <w:t xml:space="preserve"> and voluntary-sector partners through the JSNA and the Health and We</w:t>
      </w:r>
      <w:r w:rsidR="00BC4E9F">
        <w:rPr>
          <w:rFonts w:ascii="Arial" w:hAnsi="Arial" w:cs="Arial"/>
        </w:rPr>
        <w:t>llbeing Board, with services oriented around prev</w:t>
      </w:r>
      <w:r w:rsidR="000810DC">
        <w:rPr>
          <w:rFonts w:ascii="Arial" w:hAnsi="Arial" w:cs="Arial"/>
        </w:rPr>
        <w:t>ention, early intervention, community resilience, and reducing mental health</w:t>
      </w:r>
      <w:r w:rsidR="00D7791F">
        <w:rPr>
          <w:rFonts w:ascii="Arial" w:hAnsi="Arial" w:cs="Arial"/>
        </w:rPr>
        <w:t xml:space="preserve"> inequalities across the borough’s diverse population (Brent Council</w:t>
      </w:r>
      <w:r w:rsidR="00882731">
        <w:rPr>
          <w:rFonts w:ascii="Arial" w:hAnsi="Arial" w:cs="Arial"/>
        </w:rPr>
        <w:t>, 2023; Brent Council, 2024).</w:t>
      </w:r>
    </w:p>
    <w:p w14:paraId="7ED55689" w14:textId="77777777" w:rsidR="007F0FC6" w:rsidRDefault="007F0FC6" w:rsidP="00B07E12">
      <w:pPr>
        <w:spacing w:line="360" w:lineRule="auto"/>
        <w:rPr>
          <w:rFonts w:ascii="Arial" w:hAnsi="Arial" w:cs="Arial"/>
        </w:rPr>
      </w:pPr>
    </w:p>
    <w:p w14:paraId="2E690A3A" w14:textId="1E68C41E" w:rsidR="007F0FC6" w:rsidRDefault="007F0FC6" w:rsidP="00B07E1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Conclusion </w:t>
      </w:r>
    </w:p>
    <w:p w14:paraId="64145003" w14:textId="7219DBE6" w:rsidR="00607604" w:rsidRPr="007F0FC6" w:rsidRDefault="007F0FC6" w:rsidP="00B07E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571FB">
        <w:rPr>
          <w:rFonts w:ascii="Arial" w:hAnsi="Arial" w:cs="Arial"/>
        </w:rPr>
        <w:t xml:space="preserve">Depression remains a major global public health issue, contributing to disability, </w:t>
      </w:r>
      <w:r w:rsidR="00F05651">
        <w:rPr>
          <w:rFonts w:ascii="Arial" w:hAnsi="Arial" w:cs="Arial"/>
        </w:rPr>
        <w:t xml:space="preserve">diminished quality of life, and elevated mortality through </w:t>
      </w:r>
      <w:r w:rsidR="001850F2">
        <w:rPr>
          <w:rFonts w:ascii="Arial" w:hAnsi="Arial" w:cs="Arial"/>
        </w:rPr>
        <w:t xml:space="preserve">its association with suicide. Systematic monitoring </w:t>
      </w:r>
      <w:r w:rsidR="00B11519">
        <w:rPr>
          <w:rFonts w:ascii="Arial" w:hAnsi="Arial" w:cs="Arial"/>
        </w:rPr>
        <w:t>across incidence, prevalence, morbidity</w:t>
      </w:r>
      <w:r w:rsidR="001A479C">
        <w:rPr>
          <w:rFonts w:ascii="Arial" w:hAnsi="Arial" w:cs="Arial"/>
        </w:rPr>
        <w:t xml:space="preserve">, and mortality allows governments and health systems to gauge </w:t>
      </w:r>
      <w:r w:rsidR="00AD4F01">
        <w:rPr>
          <w:rFonts w:ascii="Arial" w:hAnsi="Arial" w:cs="Arial"/>
        </w:rPr>
        <w:t>the scale of the burden and to direct resources accordingly</w:t>
      </w:r>
      <w:r w:rsidR="00F045D2">
        <w:rPr>
          <w:rFonts w:ascii="Arial" w:hAnsi="Arial" w:cs="Arial"/>
        </w:rPr>
        <w:t>. An estimated 280 million people are affected worldwide</w:t>
      </w:r>
      <w:r w:rsidR="008D4F6D">
        <w:rPr>
          <w:rFonts w:ascii="Arial" w:hAnsi="Arial" w:cs="Arial"/>
        </w:rPr>
        <w:t>, and UK data indicate that a considerable share of the adult population experiences moderate</w:t>
      </w:r>
      <w:r w:rsidR="00621206">
        <w:rPr>
          <w:rFonts w:ascii="Arial" w:hAnsi="Arial" w:cs="Arial"/>
        </w:rPr>
        <w:t xml:space="preserve"> to severe depressive symptoms.</w:t>
      </w:r>
    </w:p>
    <w:p w14:paraId="469671DD" w14:textId="77777777" w:rsidR="00842393" w:rsidRDefault="00842393" w:rsidP="0041360E">
      <w:pPr>
        <w:spacing w:line="360" w:lineRule="auto"/>
        <w:rPr>
          <w:rFonts w:ascii="Arial" w:hAnsi="Arial" w:cs="Arial"/>
        </w:rPr>
      </w:pPr>
    </w:p>
    <w:p w14:paraId="176BAD78" w14:textId="77777777" w:rsidR="00842393" w:rsidRDefault="00842393" w:rsidP="0041360E">
      <w:pPr>
        <w:spacing w:line="360" w:lineRule="auto"/>
        <w:rPr>
          <w:rFonts w:ascii="Arial" w:hAnsi="Arial" w:cs="Arial"/>
          <w:b/>
          <w:bCs/>
        </w:rPr>
      </w:pPr>
    </w:p>
    <w:p w14:paraId="7FAF7E2A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1E07B097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46F2DBF4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3A19F39A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5FE7D7CB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491DC6A9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3F3F2955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20A552BE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74EE4768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65AC3B66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25E025F7" w14:textId="77777777" w:rsidR="00173399" w:rsidRDefault="00173399" w:rsidP="0041360E">
      <w:pPr>
        <w:spacing w:line="360" w:lineRule="auto"/>
        <w:rPr>
          <w:rFonts w:ascii="Arial" w:hAnsi="Arial" w:cs="Arial"/>
          <w:b/>
          <w:bCs/>
        </w:rPr>
      </w:pPr>
    </w:p>
    <w:p w14:paraId="477B5F9A" w14:textId="7F5AF8AE" w:rsidR="00173399" w:rsidRDefault="009B372F" w:rsidP="0041360E">
      <w:pPr>
        <w:spacing w:line="360" w:lineRule="auto"/>
        <w:rPr>
          <w:rFonts w:ascii="Arial" w:hAnsi="Arial" w:cs="Arial"/>
          <w:b/>
          <w:bCs/>
        </w:rPr>
      </w:pPr>
      <w:r w:rsidRPr="009B372F">
        <w:rPr>
          <w:rFonts w:ascii="Arial" w:hAnsi="Arial" w:cs="Arial"/>
          <w:b/>
          <w:bCs/>
        </w:rPr>
        <w:lastRenderedPageBreak/>
        <w:t xml:space="preserve">Reference </w:t>
      </w:r>
    </w:p>
    <w:p w14:paraId="0C3D25D1" w14:textId="77777777" w:rsidR="000F6404" w:rsidRDefault="000F6404" w:rsidP="0041360E">
      <w:pPr>
        <w:spacing w:line="360" w:lineRule="auto"/>
        <w:rPr>
          <w:rFonts w:ascii="Arial" w:hAnsi="Arial" w:cs="Arial"/>
        </w:rPr>
      </w:pPr>
      <w:r w:rsidRPr="000F6404">
        <w:rPr>
          <w:rFonts w:ascii="Arial" w:hAnsi="Arial" w:cs="Arial"/>
        </w:rPr>
        <w:t xml:space="preserve">Brent Council (2023) </w:t>
      </w:r>
      <w:r w:rsidRPr="000F6404">
        <w:rPr>
          <w:rFonts w:ascii="Arial" w:hAnsi="Arial" w:cs="Arial"/>
          <w:i/>
          <w:iCs/>
        </w:rPr>
        <w:t>Brent Joint Strategic Needs Assessment (JSNA) 2023</w:t>
      </w:r>
      <w:r w:rsidRPr="000F6404">
        <w:rPr>
          <w:rFonts w:ascii="Arial" w:hAnsi="Arial" w:cs="Arial"/>
        </w:rPr>
        <w:t>. Available at: https://data.brent.gov.uk/dataset/emgrl/brent-joint-strategic-needs-assessment-jsna-2023 (Accessed: 15 August 2026).</w:t>
      </w:r>
    </w:p>
    <w:p w14:paraId="6EBA3447" w14:textId="627DB95E" w:rsidR="000F6404" w:rsidRDefault="000F6404" w:rsidP="0041360E">
      <w:pPr>
        <w:spacing w:line="360" w:lineRule="auto"/>
        <w:rPr>
          <w:rFonts w:ascii="Arial" w:hAnsi="Arial" w:cs="Arial"/>
        </w:rPr>
      </w:pPr>
      <w:r w:rsidRPr="000F6404">
        <w:rPr>
          <w:rFonts w:ascii="Arial" w:hAnsi="Arial" w:cs="Arial"/>
        </w:rPr>
        <w:t xml:space="preserve">Brent Council (2024) </w:t>
      </w:r>
      <w:r w:rsidRPr="000F6404">
        <w:rPr>
          <w:rFonts w:ascii="Arial" w:hAnsi="Arial" w:cs="Arial"/>
          <w:i/>
          <w:iCs/>
        </w:rPr>
        <w:t>Health and Wellbeing Board</w:t>
      </w:r>
      <w:r w:rsidRPr="000F6404">
        <w:rPr>
          <w:rFonts w:ascii="Arial" w:hAnsi="Arial" w:cs="Arial"/>
        </w:rPr>
        <w:t>. Available at: https://www.brent.gov.uk/adult-social-care/health-and-wellbeing/health-and-wellbeing-board (Accessed: 15 August 2026).</w:t>
      </w:r>
    </w:p>
    <w:p w14:paraId="2D4C2EDD" w14:textId="096EAEED" w:rsidR="00300713" w:rsidRPr="000F6404" w:rsidRDefault="00754342" w:rsidP="0041360E">
      <w:pPr>
        <w:spacing w:line="360" w:lineRule="auto"/>
        <w:rPr>
          <w:rFonts w:ascii="Arial" w:hAnsi="Arial" w:cs="Arial"/>
        </w:rPr>
      </w:pPr>
      <w:r w:rsidRPr="00754342">
        <w:rPr>
          <w:rFonts w:ascii="Arial" w:hAnsi="Arial" w:cs="Arial"/>
        </w:rPr>
        <w:t xml:space="preserve">Mental Health First Aid Course (2026) </w:t>
      </w:r>
      <w:r w:rsidRPr="00754342">
        <w:rPr>
          <w:rFonts w:ascii="Arial" w:hAnsi="Arial" w:cs="Arial"/>
          <w:i/>
          <w:iCs/>
        </w:rPr>
        <w:t>Depression Statistics UK: 2026 facts, data &amp; key insights</w:t>
      </w:r>
      <w:r w:rsidRPr="00754342">
        <w:rPr>
          <w:rFonts w:ascii="Arial" w:hAnsi="Arial" w:cs="Arial"/>
        </w:rPr>
        <w:t>. Available at: https://www.mentalhealthfirstaidcourse.co.uk/blog/depression-statistics (Accessed: 1</w:t>
      </w:r>
      <w:r w:rsidR="00A673D7">
        <w:rPr>
          <w:rFonts w:ascii="Arial" w:hAnsi="Arial" w:cs="Arial"/>
        </w:rPr>
        <w:t>0</w:t>
      </w:r>
      <w:r w:rsidRPr="00754342">
        <w:rPr>
          <w:rFonts w:ascii="Arial" w:hAnsi="Arial" w:cs="Arial"/>
        </w:rPr>
        <w:t xml:space="preserve"> August 2026).</w:t>
      </w:r>
    </w:p>
    <w:p w14:paraId="529C0C70" w14:textId="7CC059B2" w:rsidR="000F6404" w:rsidRPr="000F6404" w:rsidRDefault="000F6404" w:rsidP="000F6404">
      <w:pPr>
        <w:spacing w:line="360" w:lineRule="auto"/>
        <w:rPr>
          <w:rFonts w:ascii="Arial" w:hAnsi="Arial" w:cs="Arial"/>
        </w:rPr>
      </w:pPr>
      <w:r w:rsidRPr="000F6404">
        <w:rPr>
          <w:rFonts w:ascii="Arial" w:hAnsi="Arial" w:cs="Arial"/>
        </w:rPr>
        <w:t xml:space="preserve">Office for National Statistics (ONS) (2022) </w:t>
      </w:r>
      <w:r w:rsidRPr="000F6404">
        <w:rPr>
          <w:rFonts w:ascii="Arial" w:hAnsi="Arial" w:cs="Arial"/>
          <w:i/>
          <w:iCs/>
        </w:rPr>
        <w:t>Cost of living and depression in adults, Great Britain</w:t>
      </w:r>
      <w:r w:rsidRPr="000F6404">
        <w:rPr>
          <w:rFonts w:ascii="Arial" w:hAnsi="Arial" w:cs="Arial"/>
        </w:rPr>
        <w:t>. Available at: https://www.ons.gov.uk/peoplepopulationandcommunity/wellbeing/datasets/publicopinionsandsocialtrendsgreatbritainmentalhealth (Accessed: 5 August 2026).</w:t>
      </w:r>
    </w:p>
    <w:p w14:paraId="47961887" w14:textId="5BCA58DF" w:rsidR="000F6404" w:rsidRPr="000F6404" w:rsidRDefault="000F6404" w:rsidP="000F6404">
      <w:pPr>
        <w:spacing w:line="360" w:lineRule="auto"/>
        <w:rPr>
          <w:rFonts w:ascii="Arial" w:hAnsi="Arial" w:cs="Arial"/>
        </w:rPr>
      </w:pPr>
      <w:r w:rsidRPr="000F6404">
        <w:rPr>
          <w:rFonts w:ascii="Arial" w:hAnsi="Arial" w:cs="Arial"/>
        </w:rPr>
        <w:t xml:space="preserve">Office for National Statistics (ONS) (2025) </w:t>
      </w:r>
      <w:r w:rsidRPr="000F6404">
        <w:rPr>
          <w:rFonts w:ascii="Arial" w:hAnsi="Arial" w:cs="Arial"/>
          <w:i/>
          <w:iCs/>
        </w:rPr>
        <w:t>Public opinions and social trends: mental health</w:t>
      </w:r>
      <w:r w:rsidRPr="000F6404">
        <w:rPr>
          <w:rFonts w:ascii="Arial" w:hAnsi="Arial" w:cs="Arial"/>
        </w:rPr>
        <w:t>. Available at: https://www.ons.gov.uk (Accessed: 5 August 2026).</w:t>
      </w:r>
    </w:p>
    <w:p w14:paraId="6437D14D" w14:textId="2A006598" w:rsidR="000F6404" w:rsidRPr="000F6404" w:rsidRDefault="000F6404" w:rsidP="000F6404">
      <w:pPr>
        <w:spacing w:line="360" w:lineRule="auto"/>
        <w:rPr>
          <w:rFonts w:ascii="Arial" w:hAnsi="Arial" w:cs="Arial"/>
        </w:rPr>
      </w:pPr>
      <w:r w:rsidRPr="000F6404">
        <w:rPr>
          <w:rFonts w:ascii="Arial" w:hAnsi="Arial" w:cs="Arial"/>
        </w:rPr>
        <w:t xml:space="preserve">Office for Health Improvement and Disparities (2026) </w:t>
      </w:r>
      <w:r w:rsidRPr="000F6404">
        <w:rPr>
          <w:rFonts w:ascii="Arial" w:hAnsi="Arial" w:cs="Arial"/>
          <w:i/>
          <w:iCs/>
        </w:rPr>
        <w:t>Adult mental health and wellbeing profile</w:t>
      </w:r>
      <w:r w:rsidRPr="000F6404">
        <w:rPr>
          <w:rFonts w:ascii="Arial" w:hAnsi="Arial" w:cs="Arial"/>
        </w:rPr>
        <w:t>. Available at: https://www.gov.uk/government/statistics/adult-mental-health-and-wellbeing-profile-april-2026-update and https://fingertips.phe.org.uk/profile-group/mental-health/profile/MH-JSNA (Accessed: 15 August 2026).</w:t>
      </w:r>
    </w:p>
    <w:p w14:paraId="35398108" w14:textId="0B1BE5A4" w:rsidR="000F6404" w:rsidRPr="000F6404" w:rsidRDefault="000F6404" w:rsidP="000F6404">
      <w:pPr>
        <w:spacing w:line="360" w:lineRule="auto"/>
        <w:rPr>
          <w:rFonts w:ascii="Arial" w:hAnsi="Arial" w:cs="Arial"/>
        </w:rPr>
      </w:pPr>
      <w:r w:rsidRPr="000F6404">
        <w:rPr>
          <w:rFonts w:ascii="Arial" w:hAnsi="Arial" w:cs="Arial"/>
        </w:rPr>
        <w:t>World Health Organization (WHO) (2025</w:t>
      </w:r>
      <w:r>
        <w:rPr>
          <w:rFonts w:ascii="Arial" w:hAnsi="Arial" w:cs="Arial"/>
        </w:rPr>
        <w:t>a</w:t>
      </w:r>
      <w:r w:rsidRPr="000F6404">
        <w:rPr>
          <w:rFonts w:ascii="Arial" w:hAnsi="Arial" w:cs="Arial"/>
        </w:rPr>
        <w:t xml:space="preserve">) </w:t>
      </w:r>
      <w:r w:rsidRPr="000F6404">
        <w:rPr>
          <w:rFonts w:ascii="Arial" w:hAnsi="Arial" w:cs="Arial"/>
          <w:i/>
          <w:iCs/>
        </w:rPr>
        <w:t>Depressive disorder (depression) fact sheet</w:t>
      </w:r>
      <w:r w:rsidRPr="000F6404">
        <w:rPr>
          <w:rFonts w:ascii="Arial" w:hAnsi="Arial" w:cs="Arial"/>
        </w:rPr>
        <w:t xml:space="preserve">. Available at: https://www.who.int/news-room/fact-sheets/detail/depression (Accessed: </w:t>
      </w:r>
      <w:r w:rsidR="00222388">
        <w:rPr>
          <w:rFonts w:ascii="Arial" w:hAnsi="Arial" w:cs="Arial"/>
        </w:rPr>
        <w:t>2</w:t>
      </w:r>
      <w:r w:rsidRPr="000F6404">
        <w:rPr>
          <w:rFonts w:ascii="Arial" w:hAnsi="Arial" w:cs="Arial"/>
        </w:rPr>
        <w:t xml:space="preserve">5 </w:t>
      </w:r>
      <w:r w:rsidR="00222388">
        <w:rPr>
          <w:rFonts w:ascii="Arial" w:hAnsi="Arial" w:cs="Arial"/>
        </w:rPr>
        <w:t xml:space="preserve">July </w:t>
      </w:r>
      <w:r w:rsidRPr="000F6404">
        <w:rPr>
          <w:rFonts w:ascii="Arial" w:hAnsi="Arial" w:cs="Arial"/>
        </w:rPr>
        <w:t>2026).</w:t>
      </w:r>
    </w:p>
    <w:p w14:paraId="7A17E612" w14:textId="24FB67D0" w:rsidR="000F6404" w:rsidRPr="000F6404" w:rsidRDefault="000F6404" w:rsidP="000F6404">
      <w:pPr>
        <w:spacing w:line="360" w:lineRule="auto"/>
        <w:rPr>
          <w:rFonts w:ascii="Arial" w:hAnsi="Arial" w:cs="Arial"/>
        </w:rPr>
      </w:pPr>
      <w:r w:rsidRPr="000F6404">
        <w:rPr>
          <w:rFonts w:ascii="Arial" w:hAnsi="Arial" w:cs="Arial"/>
        </w:rPr>
        <w:t>World Health Organization (WHO) (2025</w:t>
      </w:r>
      <w:r>
        <w:rPr>
          <w:rFonts w:ascii="Arial" w:hAnsi="Arial" w:cs="Arial"/>
        </w:rPr>
        <w:t>b</w:t>
      </w:r>
      <w:r w:rsidRPr="000F6404">
        <w:rPr>
          <w:rFonts w:ascii="Arial" w:hAnsi="Arial" w:cs="Arial"/>
        </w:rPr>
        <w:t xml:space="preserve">) </w:t>
      </w:r>
      <w:r w:rsidRPr="000F6404">
        <w:rPr>
          <w:rFonts w:ascii="Arial" w:hAnsi="Arial" w:cs="Arial"/>
          <w:i/>
          <w:iCs/>
        </w:rPr>
        <w:t>Depression</w:t>
      </w:r>
      <w:r w:rsidRPr="000F6404">
        <w:rPr>
          <w:rFonts w:ascii="Arial" w:hAnsi="Arial" w:cs="Arial"/>
        </w:rPr>
        <w:t xml:space="preserve">. Available at: https://www.who.int/health-topics/depression (Accessed: </w:t>
      </w:r>
      <w:r w:rsidR="00222388">
        <w:rPr>
          <w:rFonts w:ascii="Arial" w:hAnsi="Arial" w:cs="Arial"/>
        </w:rPr>
        <w:t>25</w:t>
      </w:r>
      <w:r w:rsidRPr="000F6404">
        <w:rPr>
          <w:rFonts w:ascii="Arial" w:hAnsi="Arial" w:cs="Arial"/>
        </w:rPr>
        <w:t xml:space="preserve"> </w:t>
      </w:r>
      <w:r w:rsidR="00222388">
        <w:rPr>
          <w:rFonts w:ascii="Arial" w:hAnsi="Arial" w:cs="Arial"/>
        </w:rPr>
        <w:t>July</w:t>
      </w:r>
      <w:r w:rsidRPr="000F6404">
        <w:rPr>
          <w:rFonts w:ascii="Arial" w:hAnsi="Arial" w:cs="Arial"/>
        </w:rPr>
        <w:t xml:space="preserve"> 2026).</w:t>
      </w:r>
    </w:p>
    <w:p w14:paraId="73A57ED6" w14:textId="77777777" w:rsidR="009B372F" w:rsidRPr="009B372F" w:rsidRDefault="009B372F" w:rsidP="0041360E">
      <w:pPr>
        <w:spacing w:line="360" w:lineRule="auto"/>
        <w:rPr>
          <w:rFonts w:ascii="Arial" w:hAnsi="Arial" w:cs="Arial"/>
        </w:rPr>
      </w:pPr>
    </w:p>
    <w:sectPr w:rsidR="009B372F" w:rsidRPr="009B372F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51C39" w14:textId="77777777" w:rsidR="008F0E0B" w:rsidRDefault="008F0E0B" w:rsidP="00BE629A">
      <w:pPr>
        <w:spacing w:after="0" w:line="240" w:lineRule="auto"/>
      </w:pPr>
      <w:r>
        <w:separator/>
      </w:r>
    </w:p>
  </w:endnote>
  <w:endnote w:type="continuationSeparator" w:id="0">
    <w:p w14:paraId="7CDF6628" w14:textId="77777777" w:rsidR="008F0E0B" w:rsidRDefault="008F0E0B" w:rsidP="00BE6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070249"/>
      <w:docPartObj>
        <w:docPartGallery w:val="Page Numbers (Bottom of Page)"/>
        <w:docPartUnique/>
      </w:docPartObj>
    </w:sdtPr>
    <w:sdtContent>
      <w:p w14:paraId="33E01861" w14:textId="3FB77831" w:rsidR="00BE629A" w:rsidRDefault="00BE629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DFE82A" w14:textId="77777777" w:rsidR="00BE629A" w:rsidRDefault="00BE62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60E6B" w14:textId="77777777" w:rsidR="008F0E0B" w:rsidRDefault="008F0E0B" w:rsidP="00BE629A">
      <w:pPr>
        <w:spacing w:after="0" w:line="240" w:lineRule="auto"/>
      </w:pPr>
      <w:r>
        <w:separator/>
      </w:r>
    </w:p>
  </w:footnote>
  <w:footnote w:type="continuationSeparator" w:id="0">
    <w:p w14:paraId="19310C8F" w14:textId="77777777" w:rsidR="008F0E0B" w:rsidRDefault="008F0E0B" w:rsidP="00BE6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C61A2"/>
    <w:multiLevelType w:val="multilevel"/>
    <w:tmpl w:val="8988B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096D86"/>
    <w:multiLevelType w:val="multilevel"/>
    <w:tmpl w:val="DA9A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C91085"/>
    <w:multiLevelType w:val="multilevel"/>
    <w:tmpl w:val="F920D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7110956">
    <w:abstractNumId w:val="0"/>
  </w:num>
  <w:num w:numId="2" w16cid:durableId="75517549">
    <w:abstractNumId w:val="2"/>
  </w:num>
  <w:num w:numId="3" w16cid:durableId="2050645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4B"/>
    <w:rsid w:val="000036E8"/>
    <w:rsid w:val="000076A7"/>
    <w:rsid w:val="00011388"/>
    <w:rsid w:val="000129C1"/>
    <w:rsid w:val="000204DB"/>
    <w:rsid w:val="00024F84"/>
    <w:rsid w:val="00030D9D"/>
    <w:rsid w:val="00031A7C"/>
    <w:rsid w:val="00032FCF"/>
    <w:rsid w:val="000417B0"/>
    <w:rsid w:val="00047609"/>
    <w:rsid w:val="00047AE6"/>
    <w:rsid w:val="0005060D"/>
    <w:rsid w:val="00052BD5"/>
    <w:rsid w:val="00053190"/>
    <w:rsid w:val="00057D08"/>
    <w:rsid w:val="00061688"/>
    <w:rsid w:val="00067257"/>
    <w:rsid w:val="000732F6"/>
    <w:rsid w:val="000810DC"/>
    <w:rsid w:val="00081878"/>
    <w:rsid w:val="00087CA5"/>
    <w:rsid w:val="000900BA"/>
    <w:rsid w:val="00095080"/>
    <w:rsid w:val="000A02B2"/>
    <w:rsid w:val="000A221A"/>
    <w:rsid w:val="000A6D7A"/>
    <w:rsid w:val="000B3D30"/>
    <w:rsid w:val="000C200A"/>
    <w:rsid w:val="000C3A33"/>
    <w:rsid w:val="000C5E71"/>
    <w:rsid w:val="000C68AA"/>
    <w:rsid w:val="000D0FDF"/>
    <w:rsid w:val="000D4297"/>
    <w:rsid w:val="000E0313"/>
    <w:rsid w:val="000E065A"/>
    <w:rsid w:val="000E1CBB"/>
    <w:rsid w:val="000E4806"/>
    <w:rsid w:val="000F0275"/>
    <w:rsid w:val="000F09B5"/>
    <w:rsid w:val="000F1A64"/>
    <w:rsid w:val="000F28A6"/>
    <w:rsid w:val="000F44D5"/>
    <w:rsid w:val="000F6404"/>
    <w:rsid w:val="00114BD2"/>
    <w:rsid w:val="0011508E"/>
    <w:rsid w:val="0011635D"/>
    <w:rsid w:val="00116A1A"/>
    <w:rsid w:val="00121AB5"/>
    <w:rsid w:val="00122025"/>
    <w:rsid w:val="0012380E"/>
    <w:rsid w:val="001277C9"/>
    <w:rsid w:val="001342C5"/>
    <w:rsid w:val="00142497"/>
    <w:rsid w:val="00143243"/>
    <w:rsid w:val="00144B31"/>
    <w:rsid w:val="00152E70"/>
    <w:rsid w:val="00156914"/>
    <w:rsid w:val="00173399"/>
    <w:rsid w:val="0018185E"/>
    <w:rsid w:val="0018397A"/>
    <w:rsid w:val="001850F2"/>
    <w:rsid w:val="00185ED5"/>
    <w:rsid w:val="001871C8"/>
    <w:rsid w:val="00196F0A"/>
    <w:rsid w:val="001A1F69"/>
    <w:rsid w:val="001A2985"/>
    <w:rsid w:val="001A3E76"/>
    <w:rsid w:val="001A4613"/>
    <w:rsid w:val="001A479C"/>
    <w:rsid w:val="001A4FC0"/>
    <w:rsid w:val="001B3C1E"/>
    <w:rsid w:val="001B587B"/>
    <w:rsid w:val="001C275A"/>
    <w:rsid w:val="001C45E4"/>
    <w:rsid w:val="001D17F4"/>
    <w:rsid w:val="001D1B34"/>
    <w:rsid w:val="001E727B"/>
    <w:rsid w:val="001F13F6"/>
    <w:rsid w:val="001F4056"/>
    <w:rsid w:val="001F4F20"/>
    <w:rsid w:val="00202265"/>
    <w:rsid w:val="00202791"/>
    <w:rsid w:val="00204543"/>
    <w:rsid w:val="00214121"/>
    <w:rsid w:val="00214B65"/>
    <w:rsid w:val="00217D1C"/>
    <w:rsid w:val="00222388"/>
    <w:rsid w:val="00225524"/>
    <w:rsid w:val="00226032"/>
    <w:rsid w:val="002307B8"/>
    <w:rsid w:val="00231A9A"/>
    <w:rsid w:val="00233964"/>
    <w:rsid w:val="0023652B"/>
    <w:rsid w:val="002433A2"/>
    <w:rsid w:val="00243935"/>
    <w:rsid w:val="00245CB3"/>
    <w:rsid w:val="00247AB0"/>
    <w:rsid w:val="00261011"/>
    <w:rsid w:val="002610CF"/>
    <w:rsid w:val="002640D9"/>
    <w:rsid w:val="002677DF"/>
    <w:rsid w:val="00270DF6"/>
    <w:rsid w:val="002772F9"/>
    <w:rsid w:val="0028329B"/>
    <w:rsid w:val="00284485"/>
    <w:rsid w:val="00284ADB"/>
    <w:rsid w:val="00287756"/>
    <w:rsid w:val="0029011C"/>
    <w:rsid w:val="002956F4"/>
    <w:rsid w:val="0029740D"/>
    <w:rsid w:val="002A0898"/>
    <w:rsid w:val="002A0944"/>
    <w:rsid w:val="002A2521"/>
    <w:rsid w:val="002A6CD4"/>
    <w:rsid w:val="002B214D"/>
    <w:rsid w:val="002B346C"/>
    <w:rsid w:val="002B6E0C"/>
    <w:rsid w:val="002C1791"/>
    <w:rsid w:val="002C6F37"/>
    <w:rsid w:val="002C7828"/>
    <w:rsid w:val="002C7F00"/>
    <w:rsid w:val="002E01B9"/>
    <w:rsid w:val="002E1133"/>
    <w:rsid w:val="002E1F1E"/>
    <w:rsid w:val="002E2D6B"/>
    <w:rsid w:val="002E788A"/>
    <w:rsid w:val="002F51B7"/>
    <w:rsid w:val="00300713"/>
    <w:rsid w:val="00300894"/>
    <w:rsid w:val="00302F12"/>
    <w:rsid w:val="00307319"/>
    <w:rsid w:val="0031089F"/>
    <w:rsid w:val="0031693B"/>
    <w:rsid w:val="00316EF8"/>
    <w:rsid w:val="00317411"/>
    <w:rsid w:val="0032026B"/>
    <w:rsid w:val="003213BD"/>
    <w:rsid w:val="00321753"/>
    <w:rsid w:val="00325EFB"/>
    <w:rsid w:val="00333E8B"/>
    <w:rsid w:val="003355C4"/>
    <w:rsid w:val="00335816"/>
    <w:rsid w:val="003421B5"/>
    <w:rsid w:val="00344498"/>
    <w:rsid w:val="003470AE"/>
    <w:rsid w:val="0034735D"/>
    <w:rsid w:val="00355FD1"/>
    <w:rsid w:val="00360319"/>
    <w:rsid w:val="003708A5"/>
    <w:rsid w:val="00375030"/>
    <w:rsid w:val="003773B8"/>
    <w:rsid w:val="003829D4"/>
    <w:rsid w:val="00382F1E"/>
    <w:rsid w:val="00383584"/>
    <w:rsid w:val="00393875"/>
    <w:rsid w:val="003A0A5D"/>
    <w:rsid w:val="003A0E2E"/>
    <w:rsid w:val="003A1DCC"/>
    <w:rsid w:val="003A2921"/>
    <w:rsid w:val="003A67EC"/>
    <w:rsid w:val="003C24A7"/>
    <w:rsid w:val="003C3A99"/>
    <w:rsid w:val="003C5873"/>
    <w:rsid w:val="003D08DE"/>
    <w:rsid w:val="003D56D1"/>
    <w:rsid w:val="003E1228"/>
    <w:rsid w:val="003E1CCF"/>
    <w:rsid w:val="003F700E"/>
    <w:rsid w:val="003F7507"/>
    <w:rsid w:val="003F7BE8"/>
    <w:rsid w:val="0040294E"/>
    <w:rsid w:val="00402F4E"/>
    <w:rsid w:val="00407335"/>
    <w:rsid w:val="0041360E"/>
    <w:rsid w:val="00414858"/>
    <w:rsid w:val="00415461"/>
    <w:rsid w:val="004161EA"/>
    <w:rsid w:val="00422BA2"/>
    <w:rsid w:val="004232B1"/>
    <w:rsid w:val="00423FE6"/>
    <w:rsid w:val="0042589B"/>
    <w:rsid w:val="0044366F"/>
    <w:rsid w:val="00443AE6"/>
    <w:rsid w:val="00443D84"/>
    <w:rsid w:val="00443FE7"/>
    <w:rsid w:val="0045122E"/>
    <w:rsid w:val="0045693F"/>
    <w:rsid w:val="0045754B"/>
    <w:rsid w:val="00457F13"/>
    <w:rsid w:val="00460CD0"/>
    <w:rsid w:val="00461F8D"/>
    <w:rsid w:val="00465403"/>
    <w:rsid w:val="00471169"/>
    <w:rsid w:val="00474F87"/>
    <w:rsid w:val="004753F4"/>
    <w:rsid w:val="004761B1"/>
    <w:rsid w:val="00482250"/>
    <w:rsid w:val="00483261"/>
    <w:rsid w:val="00484DDD"/>
    <w:rsid w:val="004859BD"/>
    <w:rsid w:val="00493A44"/>
    <w:rsid w:val="004A3B8D"/>
    <w:rsid w:val="004A4601"/>
    <w:rsid w:val="004B0F4C"/>
    <w:rsid w:val="004B3300"/>
    <w:rsid w:val="004B4552"/>
    <w:rsid w:val="004B65BD"/>
    <w:rsid w:val="004B6D9A"/>
    <w:rsid w:val="004B703E"/>
    <w:rsid w:val="004C6DFA"/>
    <w:rsid w:val="004D1D7B"/>
    <w:rsid w:val="004D7761"/>
    <w:rsid w:val="004E1560"/>
    <w:rsid w:val="004E1861"/>
    <w:rsid w:val="004E2D9F"/>
    <w:rsid w:val="004E357C"/>
    <w:rsid w:val="004E436A"/>
    <w:rsid w:val="004E713E"/>
    <w:rsid w:val="004F5665"/>
    <w:rsid w:val="00500C78"/>
    <w:rsid w:val="005038D8"/>
    <w:rsid w:val="00503DFE"/>
    <w:rsid w:val="005058C4"/>
    <w:rsid w:val="00514581"/>
    <w:rsid w:val="00517CCB"/>
    <w:rsid w:val="0052240B"/>
    <w:rsid w:val="00526AE3"/>
    <w:rsid w:val="00534D0C"/>
    <w:rsid w:val="00535593"/>
    <w:rsid w:val="00542AA7"/>
    <w:rsid w:val="0054504B"/>
    <w:rsid w:val="00547C08"/>
    <w:rsid w:val="00547E65"/>
    <w:rsid w:val="00552E1C"/>
    <w:rsid w:val="005571FB"/>
    <w:rsid w:val="00565436"/>
    <w:rsid w:val="00576779"/>
    <w:rsid w:val="00576850"/>
    <w:rsid w:val="005807CA"/>
    <w:rsid w:val="00595B22"/>
    <w:rsid w:val="005A4E20"/>
    <w:rsid w:val="005A6A03"/>
    <w:rsid w:val="005B283E"/>
    <w:rsid w:val="005B365A"/>
    <w:rsid w:val="005B7574"/>
    <w:rsid w:val="005C244B"/>
    <w:rsid w:val="005C38D5"/>
    <w:rsid w:val="005C4396"/>
    <w:rsid w:val="005C4D23"/>
    <w:rsid w:val="005C4DC7"/>
    <w:rsid w:val="005D0625"/>
    <w:rsid w:val="005D1A47"/>
    <w:rsid w:val="005D1D5D"/>
    <w:rsid w:val="005D4E3F"/>
    <w:rsid w:val="005D5B4C"/>
    <w:rsid w:val="005E4DCD"/>
    <w:rsid w:val="005E549B"/>
    <w:rsid w:val="005F03BB"/>
    <w:rsid w:val="005F0B12"/>
    <w:rsid w:val="005F1423"/>
    <w:rsid w:val="00600C57"/>
    <w:rsid w:val="006010AE"/>
    <w:rsid w:val="00604ACC"/>
    <w:rsid w:val="00607604"/>
    <w:rsid w:val="00616D97"/>
    <w:rsid w:val="0062062D"/>
    <w:rsid w:val="006210CA"/>
    <w:rsid w:val="00621206"/>
    <w:rsid w:val="0063010E"/>
    <w:rsid w:val="00630DE7"/>
    <w:rsid w:val="00634D2B"/>
    <w:rsid w:val="00635502"/>
    <w:rsid w:val="006365C1"/>
    <w:rsid w:val="00636944"/>
    <w:rsid w:val="00636E16"/>
    <w:rsid w:val="00637ED9"/>
    <w:rsid w:val="00643067"/>
    <w:rsid w:val="00646638"/>
    <w:rsid w:val="00653A76"/>
    <w:rsid w:val="006551C3"/>
    <w:rsid w:val="00655BE3"/>
    <w:rsid w:val="00656248"/>
    <w:rsid w:val="00657FC3"/>
    <w:rsid w:val="00663BE0"/>
    <w:rsid w:val="00667F8D"/>
    <w:rsid w:val="0067078E"/>
    <w:rsid w:val="00672633"/>
    <w:rsid w:val="00673463"/>
    <w:rsid w:val="00674F6F"/>
    <w:rsid w:val="006827D1"/>
    <w:rsid w:val="00684AF6"/>
    <w:rsid w:val="006875DA"/>
    <w:rsid w:val="00692AF8"/>
    <w:rsid w:val="006A08F6"/>
    <w:rsid w:val="006A32D9"/>
    <w:rsid w:val="006A4444"/>
    <w:rsid w:val="006A5E21"/>
    <w:rsid w:val="006A7162"/>
    <w:rsid w:val="006A73F6"/>
    <w:rsid w:val="006B26D8"/>
    <w:rsid w:val="006C1C3B"/>
    <w:rsid w:val="006C2372"/>
    <w:rsid w:val="006C4D44"/>
    <w:rsid w:val="006C55AD"/>
    <w:rsid w:val="006D0047"/>
    <w:rsid w:val="006D1A51"/>
    <w:rsid w:val="006D2DC8"/>
    <w:rsid w:val="006D3AAD"/>
    <w:rsid w:val="006D49B9"/>
    <w:rsid w:val="006F0B1D"/>
    <w:rsid w:val="006F17DA"/>
    <w:rsid w:val="006F432D"/>
    <w:rsid w:val="006F490C"/>
    <w:rsid w:val="006F6BA7"/>
    <w:rsid w:val="007015DF"/>
    <w:rsid w:val="00707594"/>
    <w:rsid w:val="007076F4"/>
    <w:rsid w:val="007100AD"/>
    <w:rsid w:val="00711660"/>
    <w:rsid w:val="00711EE5"/>
    <w:rsid w:val="0072191C"/>
    <w:rsid w:val="00722CD2"/>
    <w:rsid w:val="00723D89"/>
    <w:rsid w:val="0072420A"/>
    <w:rsid w:val="00746060"/>
    <w:rsid w:val="007509D4"/>
    <w:rsid w:val="00754342"/>
    <w:rsid w:val="00761222"/>
    <w:rsid w:val="00763290"/>
    <w:rsid w:val="00766B5C"/>
    <w:rsid w:val="00776517"/>
    <w:rsid w:val="007822A8"/>
    <w:rsid w:val="00782900"/>
    <w:rsid w:val="00782BF1"/>
    <w:rsid w:val="00786F81"/>
    <w:rsid w:val="00787057"/>
    <w:rsid w:val="007871FE"/>
    <w:rsid w:val="00790CCA"/>
    <w:rsid w:val="00796A0E"/>
    <w:rsid w:val="007977CF"/>
    <w:rsid w:val="007A09DC"/>
    <w:rsid w:val="007B0A7E"/>
    <w:rsid w:val="007B6F28"/>
    <w:rsid w:val="007C0F86"/>
    <w:rsid w:val="007C1F60"/>
    <w:rsid w:val="007C2A64"/>
    <w:rsid w:val="007C2AB1"/>
    <w:rsid w:val="007C34CE"/>
    <w:rsid w:val="007C7915"/>
    <w:rsid w:val="007D1B2A"/>
    <w:rsid w:val="007D3D27"/>
    <w:rsid w:val="007E2EDB"/>
    <w:rsid w:val="007E5835"/>
    <w:rsid w:val="007E7B9A"/>
    <w:rsid w:val="007F0FC6"/>
    <w:rsid w:val="007F76F1"/>
    <w:rsid w:val="008000E8"/>
    <w:rsid w:val="008027CE"/>
    <w:rsid w:val="00802E9E"/>
    <w:rsid w:val="00805CB5"/>
    <w:rsid w:val="008066EC"/>
    <w:rsid w:val="00812AAB"/>
    <w:rsid w:val="00814176"/>
    <w:rsid w:val="00814178"/>
    <w:rsid w:val="00817709"/>
    <w:rsid w:val="00827E0E"/>
    <w:rsid w:val="008341C4"/>
    <w:rsid w:val="00834E45"/>
    <w:rsid w:val="00842393"/>
    <w:rsid w:val="00843D0A"/>
    <w:rsid w:val="00844466"/>
    <w:rsid w:val="008475F0"/>
    <w:rsid w:val="00850078"/>
    <w:rsid w:val="00853EDA"/>
    <w:rsid w:val="00854E2A"/>
    <w:rsid w:val="00855046"/>
    <w:rsid w:val="00857741"/>
    <w:rsid w:val="00857AD9"/>
    <w:rsid w:val="0086096F"/>
    <w:rsid w:val="00861017"/>
    <w:rsid w:val="00864F1B"/>
    <w:rsid w:val="00866E7A"/>
    <w:rsid w:val="00867CC2"/>
    <w:rsid w:val="00872923"/>
    <w:rsid w:val="00875400"/>
    <w:rsid w:val="008757CE"/>
    <w:rsid w:val="00877646"/>
    <w:rsid w:val="00877E35"/>
    <w:rsid w:val="008800AF"/>
    <w:rsid w:val="00882731"/>
    <w:rsid w:val="008975A0"/>
    <w:rsid w:val="008A102A"/>
    <w:rsid w:val="008A7E8C"/>
    <w:rsid w:val="008B33CF"/>
    <w:rsid w:val="008B3454"/>
    <w:rsid w:val="008C0EB3"/>
    <w:rsid w:val="008C13D3"/>
    <w:rsid w:val="008C15A1"/>
    <w:rsid w:val="008C7B4B"/>
    <w:rsid w:val="008D2303"/>
    <w:rsid w:val="008D4F6D"/>
    <w:rsid w:val="008D704C"/>
    <w:rsid w:val="008E075B"/>
    <w:rsid w:val="008E30DD"/>
    <w:rsid w:val="008F04D8"/>
    <w:rsid w:val="008F0E0B"/>
    <w:rsid w:val="008F6CC7"/>
    <w:rsid w:val="00906DBE"/>
    <w:rsid w:val="00912333"/>
    <w:rsid w:val="00915F2A"/>
    <w:rsid w:val="00916D3C"/>
    <w:rsid w:val="009203CC"/>
    <w:rsid w:val="00923DA5"/>
    <w:rsid w:val="00930BB4"/>
    <w:rsid w:val="00931086"/>
    <w:rsid w:val="00931B03"/>
    <w:rsid w:val="00936E60"/>
    <w:rsid w:val="009446E8"/>
    <w:rsid w:val="0094706C"/>
    <w:rsid w:val="00954F5F"/>
    <w:rsid w:val="009728E7"/>
    <w:rsid w:val="00980C69"/>
    <w:rsid w:val="00981005"/>
    <w:rsid w:val="00983F82"/>
    <w:rsid w:val="009854FC"/>
    <w:rsid w:val="0099042F"/>
    <w:rsid w:val="00990CB8"/>
    <w:rsid w:val="00991F92"/>
    <w:rsid w:val="009975F6"/>
    <w:rsid w:val="009977E5"/>
    <w:rsid w:val="009B186F"/>
    <w:rsid w:val="009B372F"/>
    <w:rsid w:val="009C0185"/>
    <w:rsid w:val="009C691E"/>
    <w:rsid w:val="009D4F57"/>
    <w:rsid w:val="009F625F"/>
    <w:rsid w:val="00A126DC"/>
    <w:rsid w:val="00A20A0E"/>
    <w:rsid w:val="00A23EAE"/>
    <w:rsid w:val="00A25D4B"/>
    <w:rsid w:val="00A2717E"/>
    <w:rsid w:val="00A32EB6"/>
    <w:rsid w:val="00A35EE4"/>
    <w:rsid w:val="00A36DEB"/>
    <w:rsid w:val="00A37608"/>
    <w:rsid w:val="00A41881"/>
    <w:rsid w:val="00A4378F"/>
    <w:rsid w:val="00A4380D"/>
    <w:rsid w:val="00A476FB"/>
    <w:rsid w:val="00A47F33"/>
    <w:rsid w:val="00A603AF"/>
    <w:rsid w:val="00A673D7"/>
    <w:rsid w:val="00A7171A"/>
    <w:rsid w:val="00A71F2F"/>
    <w:rsid w:val="00A736E1"/>
    <w:rsid w:val="00A74150"/>
    <w:rsid w:val="00A7670A"/>
    <w:rsid w:val="00A85F5B"/>
    <w:rsid w:val="00A87D6C"/>
    <w:rsid w:val="00A94222"/>
    <w:rsid w:val="00AB5E5C"/>
    <w:rsid w:val="00AC7069"/>
    <w:rsid w:val="00AC7DE0"/>
    <w:rsid w:val="00AD061D"/>
    <w:rsid w:val="00AD2C2A"/>
    <w:rsid w:val="00AD4F01"/>
    <w:rsid w:val="00AD7F28"/>
    <w:rsid w:val="00AE493C"/>
    <w:rsid w:val="00AF0763"/>
    <w:rsid w:val="00AF0B09"/>
    <w:rsid w:val="00AF2EA6"/>
    <w:rsid w:val="00AF7808"/>
    <w:rsid w:val="00AF7D8B"/>
    <w:rsid w:val="00B059A8"/>
    <w:rsid w:val="00B074B6"/>
    <w:rsid w:val="00B07E12"/>
    <w:rsid w:val="00B1149A"/>
    <w:rsid w:val="00B11519"/>
    <w:rsid w:val="00B15C45"/>
    <w:rsid w:val="00B171C6"/>
    <w:rsid w:val="00B310D5"/>
    <w:rsid w:val="00B40711"/>
    <w:rsid w:val="00B4305F"/>
    <w:rsid w:val="00B4637F"/>
    <w:rsid w:val="00B465CC"/>
    <w:rsid w:val="00B53158"/>
    <w:rsid w:val="00B55F7E"/>
    <w:rsid w:val="00B6063C"/>
    <w:rsid w:val="00B62368"/>
    <w:rsid w:val="00B70E11"/>
    <w:rsid w:val="00B744BE"/>
    <w:rsid w:val="00B7507C"/>
    <w:rsid w:val="00B75EF0"/>
    <w:rsid w:val="00B76675"/>
    <w:rsid w:val="00B81724"/>
    <w:rsid w:val="00B8323D"/>
    <w:rsid w:val="00B87838"/>
    <w:rsid w:val="00B87D76"/>
    <w:rsid w:val="00B93795"/>
    <w:rsid w:val="00B941EE"/>
    <w:rsid w:val="00B9561B"/>
    <w:rsid w:val="00BA10EB"/>
    <w:rsid w:val="00BA2BC1"/>
    <w:rsid w:val="00BB10B5"/>
    <w:rsid w:val="00BB25AA"/>
    <w:rsid w:val="00BB4C54"/>
    <w:rsid w:val="00BC09FC"/>
    <w:rsid w:val="00BC1ED3"/>
    <w:rsid w:val="00BC3362"/>
    <w:rsid w:val="00BC37AB"/>
    <w:rsid w:val="00BC4E9F"/>
    <w:rsid w:val="00BE629A"/>
    <w:rsid w:val="00BE6CC6"/>
    <w:rsid w:val="00BE7759"/>
    <w:rsid w:val="00BF1E92"/>
    <w:rsid w:val="00BF66FC"/>
    <w:rsid w:val="00C01031"/>
    <w:rsid w:val="00C031CC"/>
    <w:rsid w:val="00C0396C"/>
    <w:rsid w:val="00C070C3"/>
    <w:rsid w:val="00C13186"/>
    <w:rsid w:val="00C1533C"/>
    <w:rsid w:val="00C208DC"/>
    <w:rsid w:val="00C20D91"/>
    <w:rsid w:val="00C224C4"/>
    <w:rsid w:val="00C22617"/>
    <w:rsid w:val="00C25C03"/>
    <w:rsid w:val="00C276FB"/>
    <w:rsid w:val="00C3396B"/>
    <w:rsid w:val="00C34FE6"/>
    <w:rsid w:val="00C40917"/>
    <w:rsid w:val="00C4140E"/>
    <w:rsid w:val="00C45FBC"/>
    <w:rsid w:val="00C57A30"/>
    <w:rsid w:val="00C62976"/>
    <w:rsid w:val="00C6464D"/>
    <w:rsid w:val="00C7126C"/>
    <w:rsid w:val="00C80E0B"/>
    <w:rsid w:val="00C87800"/>
    <w:rsid w:val="00C92365"/>
    <w:rsid w:val="00C93201"/>
    <w:rsid w:val="00CA3376"/>
    <w:rsid w:val="00CB0EAB"/>
    <w:rsid w:val="00CB70CD"/>
    <w:rsid w:val="00CC35B3"/>
    <w:rsid w:val="00CD08EE"/>
    <w:rsid w:val="00CE1127"/>
    <w:rsid w:val="00CE384B"/>
    <w:rsid w:val="00D01444"/>
    <w:rsid w:val="00D03EC4"/>
    <w:rsid w:val="00D06538"/>
    <w:rsid w:val="00D12F7D"/>
    <w:rsid w:val="00D14896"/>
    <w:rsid w:val="00D152EA"/>
    <w:rsid w:val="00D156EC"/>
    <w:rsid w:val="00D17FB2"/>
    <w:rsid w:val="00D27E23"/>
    <w:rsid w:val="00D33DA5"/>
    <w:rsid w:val="00D36CC8"/>
    <w:rsid w:val="00D37BC4"/>
    <w:rsid w:val="00D37BFB"/>
    <w:rsid w:val="00D43F7E"/>
    <w:rsid w:val="00D618E3"/>
    <w:rsid w:val="00D6548E"/>
    <w:rsid w:val="00D70161"/>
    <w:rsid w:val="00D70E85"/>
    <w:rsid w:val="00D7620E"/>
    <w:rsid w:val="00D77147"/>
    <w:rsid w:val="00D7791F"/>
    <w:rsid w:val="00D80866"/>
    <w:rsid w:val="00D8297C"/>
    <w:rsid w:val="00D8674F"/>
    <w:rsid w:val="00D90BEF"/>
    <w:rsid w:val="00D96A9A"/>
    <w:rsid w:val="00DB3C5E"/>
    <w:rsid w:val="00DB45D7"/>
    <w:rsid w:val="00DB5DD4"/>
    <w:rsid w:val="00DC1464"/>
    <w:rsid w:val="00DD3E02"/>
    <w:rsid w:val="00DE19EC"/>
    <w:rsid w:val="00DF195B"/>
    <w:rsid w:val="00DF39B7"/>
    <w:rsid w:val="00DF4C23"/>
    <w:rsid w:val="00E03604"/>
    <w:rsid w:val="00E06D97"/>
    <w:rsid w:val="00E10A60"/>
    <w:rsid w:val="00E36367"/>
    <w:rsid w:val="00E411E6"/>
    <w:rsid w:val="00E4255A"/>
    <w:rsid w:val="00E462F6"/>
    <w:rsid w:val="00E54264"/>
    <w:rsid w:val="00E6115E"/>
    <w:rsid w:val="00E67D1D"/>
    <w:rsid w:val="00E67E4D"/>
    <w:rsid w:val="00E702C9"/>
    <w:rsid w:val="00E70523"/>
    <w:rsid w:val="00E71A7F"/>
    <w:rsid w:val="00E83133"/>
    <w:rsid w:val="00E8384C"/>
    <w:rsid w:val="00E848FE"/>
    <w:rsid w:val="00E86386"/>
    <w:rsid w:val="00EA25F8"/>
    <w:rsid w:val="00EA7FD2"/>
    <w:rsid w:val="00EB78AA"/>
    <w:rsid w:val="00ED27B5"/>
    <w:rsid w:val="00ED6E6F"/>
    <w:rsid w:val="00EE0B75"/>
    <w:rsid w:val="00EE33B1"/>
    <w:rsid w:val="00EE4208"/>
    <w:rsid w:val="00EE4383"/>
    <w:rsid w:val="00EE6B47"/>
    <w:rsid w:val="00EF3792"/>
    <w:rsid w:val="00F00564"/>
    <w:rsid w:val="00F0321F"/>
    <w:rsid w:val="00F045D2"/>
    <w:rsid w:val="00F05651"/>
    <w:rsid w:val="00F25A4B"/>
    <w:rsid w:val="00F33DD6"/>
    <w:rsid w:val="00F34ECA"/>
    <w:rsid w:val="00F4082F"/>
    <w:rsid w:val="00F41ED3"/>
    <w:rsid w:val="00F442D8"/>
    <w:rsid w:val="00F45A78"/>
    <w:rsid w:val="00F517E5"/>
    <w:rsid w:val="00F63247"/>
    <w:rsid w:val="00F65F97"/>
    <w:rsid w:val="00F879B3"/>
    <w:rsid w:val="00F87CF1"/>
    <w:rsid w:val="00F93AC5"/>
    <w:rsid w:val="00F97A1D"/>
    <w:rsid w:val="00FA61A0"/>
    <w:rsid w:val="00FA6437"/>
    <w:rsid w:val="00FB04EE"/>
    <w:rsid w:val="00FB3280"/>
    <w:rsid w:val="00FD220C"/>
    <w:rsid w:val="00FD32D4"/>
    <w:rsid w:val="00FD692B"/>
    <w:rsid w:val="00FE3676"/>
    <w:rsid w:val="00FE6359"/>
    <w:rsid w:val="00FF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E7FCA"/>
  <w15:chartTrackingRefBased/>
  <w15:docId w15:val="{86CA33F7-76F8-479A-9340-998410579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5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5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5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5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5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5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5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5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5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5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5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5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5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5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5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5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372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6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29A"/>
  </w:style>
  <w:style w:type="paragraph" w:styleId="Footer">
    <w:name w:val="footer"/>
    <w:basedOn w:val="Normal"/>
    <w:link w:val="FooterChar"/>
    <w:uiPriority w:val="99"/>
    <w:unhideWhenUsed/>
    <w:rsid w:val="00BE6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39F5C-7A38-46E7-90F4-24103F64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3177</TotalTime>
  <Pages>8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Kissy Kaye Pimentel (2530434)</dc:creator>
  <cp:keywords/>
  <dc:description/>
  <cp:lastModifiedBy>Kissy Kaye Pimentel (2530434)</cp:lastModifiedBy>
  <cp:revision>614</cp:revision>
  <dcterms:created xsi:type="dcterms:W3CDTF">2026-07-30T12:08:00Z</dcterms:created>
  <dcterms:modified xsi:type="dcterms:W3CDTF">2026-08-16T15:19:00Z</dcterms:modified>
</cp:coreProperties>
</file>