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6CC07" w14:textId="77777777" w:rsidR="00401832" w:rsidRDefault="00401832" w:rsidP="00401832">
      <w:pPr>
        <w:jc w:val="center"/>
        <w:rPr>
          <w:rFonts w:ascii="Arial" w:hAnsi="Arial" w:cs="Arial"/>
        </w:rPr>
      </w:pPr>
    </w:p>
    <w:p w14:paraId="3DA8414B" w14:textId="77777777" w:rsidR="00401832" w:rsidRDefault="00401832" w:rsidP="00401832">
      <w:pPr>
        <w:pStyle w:val="Title"/>
        <w:jc w:val="center"/>
        <w:rPr>
          <w:shd w:val="clear" w:color="auto" w:fill="FFFFFF"/>
        </w:rPr>
      </w:pPr>
      <w:r>
        <w:rPr>
          <w:rFonts w:cstheme="majorHAnsi"/>
          <w:noProof/>
        </w:rPr>
        <w:drawing>
          <wp:inline distT="0" distB="0" distL="0" distR="0" wp14:anchorId="68F0DE4A" wp14:editId="7B8CAFAB">
            <wp:extent cx="3421380" cy="133350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1380" cy="1333500"/>
                    </a:xfrm>
                    <a:prstGeom prst="rect">
                      <a:avLst/>
                    </a:prstGeom>
                    <a:noFill/>
                    <a:ln>
                      <a:noFill/>
                    </a:ln>
                  </pic:spPr>
                </pic:pic>
              </a:graphicData>
            </a:graphic>
          </wp:inline>
        </w:drawing>
      </w:r>
    </w:p>
    <w:p w14:paraId="7ADDBC2D" w14:textId="77777777" w:rsidR="00401832" w:rsidRDefault="00401832" w:rsidP="00401832">
      <w:pPr>
        <w:pStyle w:val="Title"/>
        <w:jc w:val="center"/>
        <w:rPr>
          <w:shd w:val="clear" w:color="auto" w:fill="FFFFFF"/>
          <w:lang w:val="en-US"/>
        </w:rPr>
      </w:pPr>
      <w:r>
        <w:rPr>
          <w:shd w:val="clear" w:color="auto" w:fill="FFFFFF"/>
        </w:rPr>
        <w:t>Module:</w:t>
      </w:r>
      <w:r w:rsidRPr="00B16CD3">
        <w:rPr>
          <w:rFonts w:eastAsiaTheme="minorEastAsia" w:hAnsi="Myriad Pro"/>
          <w:color w:val="000000" w:themeColor="text1"/>
          <w:kern w:val="24"/>
          <w:sz w:val="64"/>
          <w:szCs w:val="64"/>
          <w:lang w:val="en-US" w:eastAsia="en-GB"/>
        </w:rPr>
        <w:t xml:space="preserve"> </w:t>
      </w:r>
      <w:r w:rsidRPr="00B16CD3">
        <w:rPr>
          <w:shd w:val="clear" w:color="auto" w:fill="FFFFFF"/>
          <w:lang w:val="en-US"/>
        </w:rPr>
        <w:t>Effective Team Working</w:t>
      </w:r>
      <w:r w:rsidRPr="00B16CD3">
        <w:rPr>
          <w:shd w:val="clear" w:color="auto" w:fill="FFFFFF"/>
          <w:lang w:val="en-US"/>
        </w:rPr>
        <w:br/>
        <w:t>and Communication</w:t>
      </w:r>
    </w:p>
    <w:p w14:paraId="2788F3B3" w14:textId="77777777" w:rsidR="00401832" w:rsidRPr="00955EE5" w:rsidRDefault="00401832" w:rsidP="00401832">
      <w:pPr>
        <w:jc w:val="center"/>
        <w:rPr>
          <w:rFonts w:asciiTheme="majorHAnsi" w:hAnsiTheme="majorHAnsi" w:cstheme="majorHAnsi"/>
          <w:sz w:val="56"/>
          <w:szCs w:val="56"/>
          <w:lang w:val="en-US"/>
        </w:rPr>
      </w:pPr>
      <w:r w:rsidRPr="00955EE5">
        <w:rPr>
          <w:rFonts w:asciiTheme="majorHAnsi" w:hAnsiTheme="majorHAnsi" w:cstheme="majorHAnsi"/>
          <w:sz w:val="56"/>
          <w:szCs w:val="56"/>
          <w:lang w:val="en-US"/>
        </w:rPr>
        <w:t xml:space="preserve">Module Number: </w:t>
      </w:r>
      <w:r w:rsidRPr="00955EE5">
        <w:rPr>
          <w:rFonts w:asciiTheme="majorHAnsi" w:hAnsiTheme="majorHAnsi" w:cstheme="majorHAnsi"/>
          <w:sz w:val="56"/>
          <w:szCs w:val="56"/>
        </w:rPr>
        <w:t>BMS</w:t>
      </w:r>
      <w:r>
        <w:rPr>
          <w:rFonts w:asciiTheme="majorHAnsi" w:hAnsiTheme="majorHAnsi" w:cstheme="majorHAnsi"/>
          <w:sz w:val="56"/>
          <w:szCs w:val="56"/>
        </w:rPr>
        <w:t>W</w:t>
      </w:r>
      <w:r w:rsidRPr="00955EE5">
        <w:rPr>
          <w:rFonts w:asciiTheme="majorHAnsi" w:hAnsiTheme="majorHAnsi" w:cstheme="majorHAnsi"/>
          <w:sz w:val="56"/>
          <w:szCs w:val="56"/>
        </w:rPr>
        <w:t>4002</w:t>
      </w:r>
    </w:p>
    <w:p w14:paraId="4BF9DC7D" w14:textId="77777777" w:rsidR="00401832" w:rsidRDefault="00401832" w:rsidP="00401832">
      <w:pPr>
        <w:jc w:val="center"/>
        <w:rPr>
          <w:rFonts w:asciiTheme="majorHAnsi" w:hAnsiTheme="majorHAnsi" w:cstheme="majorHAnsi"/>
          <w:sz w:val="56"/>
          <w:szCs w:val="56"/>
        </w:rPr>
      </w:pPr>
      <w:r>
        <w:rPr>
          <w:rFonts w:asciiTheme="majorHAnsi" w:hAnsiTheme="majorHAnsi" w:cstheme="majorHAnsi"/>
          <w:sz w:val="56"/>
          <w:szCs w:val="56"/>
        </w:rPr>
        <w:t>Name: Dan Bajenaru</w:t>
      </w:r>
    </w:p>
    <w:p w14:paraId="6C4761BD" w14:textId="4B8C85AB" w:rsidR="00401832" w:rsidRDefault="00401832" w:rsidP="00401832">
      <w:pPr>
        <w:jc w:val="center"/>
        <w:rPr>
          <w:rFonts w:ascii="Arial" w:hAnsi="Arial" w:cs="Arial"/>
        </w:rPr>
      </w:pPr>
      <w:r>
        <w:rPr>
          <w:rFonts w:asciiTheme="majorHAnsi" w:hAnsiTheme="majorHAnsi" w:cstheme="majorHAnsi"/>
          <w:sz w:val="56"/>
          <w:szCs w:val="56"/>
        </w:rPr>
        <w:t>Lecturer: Lloyd Beharry</w:t>
      </w:r>
    </w:p>
    <w:p w14:paraId="3072498E" w14:textId="77777777" w:rsidR="00401832" w:rsidRDefault="00401832" w:rsidP="00401832">
      <w:pPr>
        <w:jc w:val="center"/>
        <w:rPr>
          <w:rFonts w:ascii="Arial" w:hAnsi="Arial" w:cs="Arial"/>
        </w:rPr>
      </w:pPr>
    </w:p>
    <w:p w14:paraId="64F8B893" w14:textId="77777777" w:rsidR="00401832" w:rsidRDefault="00401832" w:rsidP="00AE7C65">
      <w:pPr>
        <w:rPr>
          <w:rFonts w:ascii="Arial" w:hAnsi="Arial" w:cs="Arial"/>
        </w:rPr>
      </w:pPr>
    </w:p>
    <w:p w14:paraId="55171C5F" w14:textId="77777777" w:rsidR="00401832" w:rsidRDefault="00401832" w:rsidP="00AE7C65">
      <w:pPr>
        <w:rPr>
          <w:rFonts w:ascii="Arial" w:hAnsi="Arial" w:cs="Arial"/>
        </w:rPr>
      </w:pPr>
    </w:p>
    <w:p w14:paraId="4002BA75" w14:textId="77777777" w:rsidR="00401832" w:rsidRDefault="00401832" w:rsidP="00AE7C65">
      <w:pPr>
        <w:rPr>
          <w:rFonts w:ascii="Arial" w:hAnsi="Arial" w:cs="Arial"/>
        </w:rPr>
      </w:pPr>
    </w:p>
    <w:p w14:paraId="0250EF37" w14:textId="77777777" w:rsidR="00401832" w:rsidRDefault="00401832" w:rsidP="00AE7C65">
      <w:pPr>
        <w:rPr>
          <w:rFonts w:ascii="Arial" w:hAnsi="Arial" w:cs="Arial"/>
        </w:rPr>
      </w:pPr>
    </w:p>
    <w:p w14:paraId="70229250" w14:textId="77777777" w:rsidR="00401832" w:rsidRDefault="00401832" w:rsidP="00AE7C65">
      <w:pPr>
        <w:rPr>
          <w:rFonts w:ascii="Arial" w:hAnsi="Arial" w:cs="Arial"/>
        </w:rPr>
      </w:pPr>
    </w:p>
    <w:p w14:paraId="27CFCBA4" w14:textId="77777777" w:rsidR="00401832" w:rsidRDefault="00401832" w:rsidP="00AE7C65">
      <w:pPr>
        <w:rPr>
          <w:rFonts w:ascii="Arial" w:hAnsi="Arial" w:cs="Arial"/>
        </w:rPr>
      </w:pPr>
    </w:p>
    <w:p w14:paraId="24002C88" w14:textId="77777777" w:rsidR="00401832" w:rsidRDefault="00401832" w:rsidP="00AE7C65">
      <w:pPr>
        <w:rPr>
          <w:rFonts w:ascii="Arial" w:hAnsi="Arial" w:cs="Arial"/>
        </w:rPr>
      </w:pPr>
    </w:p>
    <w:p w14:paraId="19396F39" w14:textId="77777777" w:rsidR="00401832" w:rsidRDefault="00401832" w:rsidP="00AE7C65">
      <w:pPr>
        <w:rPr>
          <w:rFonts w:ascii="Arial" w:hAnsi="Arial" w:cs="Arial"/>
        </w:rPr>
      </w:pPr>
    </w:p>
    <w:p w14:paraId="206939F8" w14:textId="77777777" w:rsidR="00401832" w:rsidRDefault="00401832" w:rsidP="00AE7C65">
      <w:pPr>
        <w:rPr>
          <w:rFonts w:ascii="Arial" w:hAnsi="Arial" w:cs="Arial"/>
        </w:rPr>
      </w:pPr>
    </w:p>
    <w:p w14:paraId="1981BC86" w14:textId="77777777" w:rsidR="00401832" w:rsidRDefault="00401832" w:rsidP="00AE7C65">
      <w:pPr>
        <w:rPr>
          <w:rFonts w:ascii="Arial" w:hAnsi="Arial" w:cs="Arial"/>
        </w:rPr>
      </w:pPr>
    </w:p>
    <w:p w14:paraId="10D40242" w14:textId="77777777" w:rsidR="00401832" w:rsidRDefault="00401832" w:rsidP="00AE7C65">
      <w:pPr>
        <w:rPr>
          <w:rFonts w:ascii="Arial" w:hAnsi="Arial" w:cs="Arial"/>
        </w:rPr>
      </w:pPr>
    </w:p>
    <w:p w14:paraId="093083D9" w14:textId="77777777" w:rsidR="00401832" w:rsidRDefault="00401832" w:rsidP="00AE7C65">
      <w:pPr>
        <w:rPr>
          <w:rFonts w:ascii="Arial" w:hAnsi="Arial" w:cs="Arial"/>
        </w:rPr>
      </w:pPr>
    </w:p>
    <w:p w14:paraId="7536A048" w14:textId="77777777" w:rsidR="00401832" w:rsidRDefault="00401832" w:rsidP="00AE7C65">
      <w:pPr>
        <w:rPr>
          <w:rFonts w:ascii="Arial" w:hAnsi="Arial" w:cs="Arial"/>
        </w:rPr>
      </w:pPr>
    </w:p>
    <w:p w14:paraId="37261884" w14:textId="77777777" w:rsidR="00401832" w:rsidRDefault="00401832" w:rsidP="00AE7C65">
      <w:pPr>
        <w:rPr>
          <w:rFonts w:ascii="Arial" w:hAnsi="Arial" w:cs="Arial"/>
        </w:rPr>
      </w:pPr>
    </w:p>
    <w:p w14:paraId="1E8A6097" w14:textId="77777777" w:rsidR="00401832" w:rsidRDefault="00401832" w:rsidP="00AE7C65">
      <w:pPr>
        <w:rPr>
          <w:rFonts w:ascii="Arial" w:hAnsi="Arial" w:cs="Arial"/>
        </w:rPr>
      </w:pPr>
    </w:p>
    <w:p w14:paraId="592E8F88" w14:textId="4B873F0B" w:rsidR="00134C2F" w:rsidRPr="00AC7A89" w:rsidRDefault="00134C2F" w:rsidP="00AE7C65">
      <w:pPr>
        <w:rPr>
          <w:rFonts w:ascii="Arial" w:hAnsi="Arial" w:cs="Arial"/>
        </w:rPr>
      </w:pPr>
      <w:r w:rsidRPr="00AC7A89">
        <w:rPr>
          <w:rFonts w:ascii="Arial" w:hAnsi="Arial" w:cs="Arial"/>
        </w:rPr>
        <w:lastRenderedPageBreak/>
        <w:t xml:space="preserve">Different communication models contribute to the discipline of communication studies by providing conceptual frameworks for grasping the complicated process of interpersonal relationships and information transfer. One of the fundamental models is the Shannon and Weaver Framework of Communication, which was introduced in 1948 by mathematician Claude Shannon and physicist Warren Weaver. This linear model represents communication as a process in which a sender encodes a message, which is subsequently transported through a communication channel to a receiver who understands it. The model's components include the transmitter, encoder, channel, noise, decoder, and receiver. While it </w:t>
      </w:r>
      <w:r w:rsidR="005735A1" w:rsidRPr="00AC7A89">
        <w:rPr>
          <w:rFonts w:ascii="Arial" w:hAnsi="Arial" w:cs="Arial"/>
        </w:rPr>
        <w:t>emphasizes</w:t>
      </w:r>
      <w:r w:rsidRPr="00AC7A89">
        <w:rPr>
          <w:rFonts w:ascii="Arial" w:hAnsi="Arial" w:cs="Arial"/>
        </w:rPr>
        <w:t xml:space="preserve"> message delivery, it lacks a feedback loop, which may lead to misunderstandings due to noise.</w:t>
      </w:r>
    </w:p>
    <w:p w14:paraId="3C02F67A" w14:textId="1B53BAFD" w:rsidR="00134C2F" w:rsidRPr="00AC7A89" w:rsidRDefault="00134C2F" w:rsidP="00134C2F">
      <w:pPr>
        <w:rPr>
          <w:rFonts w:ascii="Arial" w:hAnsi="Arial" w:cs="Arial"/>
        </w:rPr>
      </w:pPr>
      <w:r w:rsidRPr="00AC7A89">
        <w:rPr>
          <w:rFonts w:ascii="Arial" w:hAnsi="Arial" w:cs="Arial"/>
        </w:rPr>
        <w:t xml:space="preserve">The Schramm Model of Communication, developed in 1954, on the other hand, takes a circular and interactive approach. According to this paradigm, communication is an ongoing process in which both the transmitter and the receiver encode and decode signals, allowing for bidirectional comprehension. The Schramm Model </w:t>
      </w:r>
      <w:r w:rsidR="005735A1" w:rsidRPr="00AC7A89">
        <w:rPr>
          <w:rFonts w:ascii="Arial" w:hAnsi="Arial" w:cs="Arial"/>
        </w:rPr>
        <w:t>emphasizes</w:t>
      </w:r>
      <w:r w:rsidRPr="00AC7A89">
        <w:rPr>
          <w:rFonts w:ascii="Arial" w:hAnsi="Arial" w:cs="Arial"/>
        </w:rPr>
        <w:t xml:space="preserve"> the value of feedback, promoting active engagement on both sides.</w:t>
      </w:r>
    </w:p>
    <w:p w14:paraId="58B67ECF" w14:textId="77777777" w:rsidR="00134C2F" w:rsidRPr="00AC7A89" w:rsidRDefault="00134C2F" w:rsidP="00134C2F">
      <w:pPr>
        <w:rPr>
          <w:rFonts w:ascii="Arial" w:hAnsi="Arial" w:cs="Arial"/>
        </w:rPr>
      </w:pPr>
      <w:r w:rsidRPr="00AC7A89">
        <w:rPr>
          <w:rFonts w:ascii="Arial" w:hAnsi="Arial" w:cs="Arial"/>
        </w:rPr>
        <w:t>In 1960, the Berlo Communication approach developed as a significant concept. It was created by David Berlo and incorporates Shannon-Weaver model elements, which are classified as sender characteristics, message components, channels, and recipients. However, it ignores noise and feedback, limiting its overall comprehension of communication.</w:t>
      </w:r>
    </w:p>
    <w:p w14:paraId="5B527973" w14:textId="55CB3C17" w:rsidR="000B40F1" w:rsidRPr="00AC7A89" w:rsidRDefault="000B40F1" w:rsidP="000B40F1">
      <w:pPr>
        <w:rPr>
          <w:rFonts w:ascii="Arial" w:hAnsi="Arial" w:cs="Arial"/>
        </w:rPr>
      </w:pPr>
      <w:r w:rsidRPr="00AC7A89">
        <w:rPr>
          <w:rFonts w:ascii="Arial" w:hAnsi="Arial" w:cs="Arial"/>
        </w:rPr>
        <w:t>These models, when combined, contribute to a greater knowledge of human interaction and efficient communication, with each giving unique insights into the transmission of information between people.</w:t>
      </w:r>
    </w:p>
    <w:p w14:paraId="084E1A85" w14:textId="77777777" w:rsidR="000B40F1" w:rsidRPr="00AC7A89" w:rsidRDefault="000B40F1" w:rsidP="000B40F1">
      <w:pPr>
        <w:rPr>
          <w:rFonts w:ascii="Arial" w:hAnsi="Arial" w:cs="Arial"/>
        </w:rPr>
      </w:pPr>
    </w:p>
    <w:p w14:paraId="060A1629" w14:textId="77777777" w:rsidR="000B40F1" w:rsidRPr="00AC7A89" w:rsidRDefault="000B40F1" w:rsidP="000B40F1">
      <w:pPr>
        <w:rPr>
          <w:rFonts w:ascii="Arial" w:hAnsi="Arial" w:cs="Arial"/>
        </w:rPr>
      </w:pPr>
      <w:r w:rsidRPr="00AC7A89">
        <w:rPr>
          <w:rFonts w:ascii="Arial" w:hAnsi="Arial" w:cs="Arial"/>
        </w:rPr>
        <w:t>Communication Model by Shannon and Weaver</w:t>
      </w:r>
    </w:p>
    <w:p w14:paraId="4C00CD27" w14:textId="77777777" w:rsidR="000B40F1" w:rsidRPr="00AC7A89" w:rsidRDefault="000B40F1" w:rsidP="000B40F1">
      <w:pPr>
        <w:rPr>
          <w:rFonts w:ascii="Arial" w:hAnsi="Arial" w:cs="Arial"/>
        </w:rPr>
      </w:pPr>
      <w:r w:rsidRPr="00AC7A89">
        <w:rPr>
          <w:rFonts w:ascii="Arial" w:hAnsi="Arial" w:cs="Arial"/>
        </w:rPr>
        <w:t>Introduced in 1948 by mathematician Claude Shannon and physicist Warren Weaver, it is a foundational concept that underlies our knowledge of the communication process. This model, known as the "mother of all communication models," provides a systematic description of how information is transferred from a sender to a receiver.</w:t>
      </w:r>
    </w:p>
    <w:p w14:paraId="12C5C70F" w14:textId="77777777" w:rsidR="000B40F1" w:rsidRPr="00AC7A89" w:rsidRDefault="000B40F1" w:rsidP="000B40F1">
      <w:pPr>
        <w:rPr>
          <w:rFonts w:ascii="Arial" w:hAnsi="Arial" w:cs="Arial"/>
        </w:rPr>
      </w:pPr>
      <w:r w:rsidRPr="00AC7A89">
        <w:rPr>
          <w:rFonts w:ascii="Arial" w:hAnsi="Arial" w:cs="Arial"/>
        </w:rPr>
        <w:t>The Shannon and Weaver Model is fundamentally a linear communication paradigm. It divides communication into individual components, each of which plays an important part in message transmission. The model is made up of six major components: transmitter, encoder, channel, noise, decoder, and receiver.</w:t>
      </w:r>
    </w:p>
    <w:p w14:paraId="487242A5" w14:textId="77777777" w:rsidR="000B40F1" w:rsidRPr="00AC7A89" w:rsidRDefault="000B40F1" w:rsidP="000B40F1">
      <w:pPr>
        <w:rPr>
          <w:rFonts w:ascii="Arial" w:hAnsi="Arial" w:cs="Arial"/>
        </w:rPr>
      </w:pPr>
      <w:r w:rsidRPr="00AC7A89">
        <w:rPr>
          <w:rFonts w:ascii="Arial" w:hAnsi="Arial" w:cs="Arial"/>
        </w:rPr>
        <w:t>The process begins with the sender, who initiates communication by choosing a message to transmit and a recipient for that message. The message, which might take the form of spoken words, written material, or visual clues, is encoded. The encoder performs this transformation, transforming the message into a format appropriate for transmission. In telecommunications, for example, the encoder turns the message into digital signals or radio waves.</w:t>
      </w:r>
    </w:p>
    <w:p w14:paraId="6A6E153E" w14:textId="77777777" w:rsidR="000B40F1" w:rsidRPr="00AC7A89" w:rsidRDefault="000B40F1" w:rsidP="000B40F1">
      <w:pPr>
        <w:rPr>
          <w:rFonts w:ascii="Arial" w:hAnsi="Arial" w:cs="Arial"/>
        </w:rPr>
      </w:pPr>
      <w:r w:rsidRPr="00AC7A89">
        <w:rPr>
          <w:rFonts w:ascii="Arial" w:hAnsi="Arial" w:cs="Arial"/>
        </w:rPr>
        <w:t>The channel acts as a conduit for the encoded message to go from the sender to the recipient. However, the channel is subject to noise, which can distort or disrupt the transmission of the message. Noise may be caused by external sources such as interference as well as internal factors such as diversions or misinterpretations.</w:t>
      </w:r>
    </w:p>
    <w:p w14:paraId="1C31D0E7" w14:textId="77777777" w:rsidR="000B40F1" w:rsidRPr="00AC7A89" w:rsidRDefault="000B40F1" w:rsidP="000B40F1">
      <w:pPr>
        <w:rPr>
          <w:rFonts w:ascii="Arial" w:hAnsi="Arial" w:cs="Arial"/>
        </w:rPr>
      </w:pPr>
      <w:r w:rsidRPr="00AC7A89">
        <w:rPr>
          <w:rFonts w:ascii="Arial" w:hAnsi="Arial" w:cs="Arial"/>
        </w:rPr>
        <w:t xml:space="preserve">When the message reaches the recipient, it is decoded. The decoder reverses the encoding process, transforming the encoded message back into an understandable form for the </w:t>
      </w:r>
      <w:r w:rsidRPr="00AC7A89">
        <w:rPr>
          <w:rFonts w:ascii="Arial" w:hAnsi="Arial" w:cs="Arial"/>
        </w:rPr>
        <w:lastRenderedPageBreak/>
        <w:t>recipient. Finally, depending on their cognitive and contextual knowledge, the receiver comprehends the encoded information and assigns meaning to it.</w:t>
      </w:r>
    </w:p>
    <w:p w14:paraId="0AC71276" w14:textId="0B8220F1" w:rsidR="005A4A38" w:rsidRPr="00AC7A89" w:rsidRDefault="005A4A38" w:rsidP="005A4A38">
      <w:pPr>
        <w:rPr>
          <w:rFonts w:ascii="Arial" w:hAnsi="Arial" w:cs="Arial"/>
        </w:rPr>
      </w:pPr>
      <w:r w:rsidRPr="00AC7A89">
        <w:rPr>
          <w:rFonts w:ascii="Arial" w:hAnsi="Arial" w:cs="Arial"/>
        </w:rPr>
        <w:t xml:space="preserve">Despite its historical significance, the Shannon and Weaver Model has been </w:t>
      </w:r>
      <w:r w:rsidR="005735A1" w:rsidRPr="00AC7A89">
        <w:rPr>
          <w:rFonts w:ascii="Arial" w:hAnsi="Arial" w:cs="Arial"/>
        </w:rPr>
        <w:t>criticized</w:t>
      </w:r>
      <w:r w:rsidRPr="00AC7A89">
        <w:rPr>
          <w:rFonts w:ascii="Arial" w:hAnsi="Arial" w:cs="Arial"/>
        </w:rPr>
        <w:t xml:space="preserve"> for its simplicity and lack of feedback systems. The lack of a feedback loop, in which the receiver's answer is included </w:t>
      </w:r>
      <w:r w:rsidR="005735A1" w:rsidRPr="00AC7A89">
        <w:rPr>
          <w:rFonts w:ascii="Arial" w:hAnsi="Arial" w:cs="Arial"/>
        </w:rPr>
        <w:t>in</w:t>
      </w:r>
      <w:r w:rsidRPr="00AC7A89">
        <w:rPr>
          <w:rFonts w:ascii="Arial" w:hAnsi="Arial" w:cs="Arial"/>
        </w:rPr>
        <w:t xml:space="preserve"> the communication cycle, can lead to misinterpretations and misunderstandings, especially in noisy environments.</w:t>
      </w:r>
    </w:p>
    <w:p w14:paraId="14329272" w14:textId="77777777" w:rsidR="00AC7A89" w:rsidRPr="00AC7A89" w:rsidRDefault="00AC7A89" w:rsidP="00AC7A89">
      <w:pPr>
        <w:rPr>
          <w:rFonts w:ascii="Arial" w:hAnsi="Arial" w:cs="Arial"/>
        </w:rPr>
      </w:pPr>
      <w:r w:rsidRPr="00AC7A89">
        <w:rPr>
          <w:rFonts w:ascii="Arial" w:hAnsi="Arial" w:cs="Arial"/>
        </w:rPr>
        <w:t>Example From My workplace:</w:t>
      </w:r>
    </w:p>
    <w:p w14:paraId="7328EE76" w14:textId="77777777" w:rsidR="00AC7A89" w:rsidRPr="00AC7A89" w:rsidRDefault="00AC7A89" w:rsidP="00AC7A89">
      <w:pPr>
        <w:rPr>
          <w:rFonts w:ascii="Arial" w:hAnsi="Arial" w:cs="Arial"/>
        </w:rPr>
      </w:pPr>
      <w:r w:rsidRPr="00AC7A89">
        <w:rPr>
          <w:rFonts w:ascii="Arial" w:hAnsi="Arial" w:cs="Arial"/>
        </w:rPr>
        <w:t>Because I work in a warehouse, there is a lot of noise here every day, and I have a lot of times where the same thing happens as in Maria and Pedro because the other person does not entirely hear me as there is sometimes the conveyor belt between us and it is most of the time difficult to understand each other. The other day, I asked one of my co-workers to pass me a safety knife, and he thought I was asking for a pen.</w:t>
      </w:r>
    </w:p>
    <w:p w14:paraId="12680AE9" w14:textId="77777777" w:rsidR="00AE7C65" w:rsidRPr="00AC7A89" w:rsidRDefault="00AE7C65" w:rsidP="00AE7C65">
      <w:pPr>
        <w:rPr>
          <w:rFonts w:ascii="Arial" w:hAnsi="Arial" w:cs="Arial"/>
        </w:rPr>
      </w:pPr>
    </w:p>
    <w:p w14:paraId="1D8E5FDF" w14:textId="0F6F7857" w:rsidR="00D735BD" w:rsidRPr="00AC7A89" w:rsidRDefault="00D735BD" w:rsidP="00D735BD">
      <w:pPr>
        <w:rPr>
          <w:rFonts w:ascii="Arial" w:hAnsi="Arial" w:cs="Arial"/>
        </w:rPr>
      </w:pPr>
      <w:r w:rsidRPr="00AC7A89">
        <w:rPr>
          <w:rFonts w:ascii="Arial" w:hAnsi="Arial" w:cs="Arial"/>
        </w:rPr>
        <w:t>The Schramm Model of Communication</w:t>
      </w:r>
    </w:p>
    <w:p w14:paraId="576629E4" w14:textId="790C2599" w:rsidR="005A4A38" w:rsidRPr="00AC7A89" w:rsidRDefault="005A4A38" w:rsidP="005A4A38">
      <w:pPr>
        <w:rPr>
          <w:rFonts w:ascii="Arial" w:hAnsi="Arial" w:cs="Arial"/>
        </w:rPr>
      </w:pPr>
      <w:r w:rsidRPr="00AC7A89">
        <w:rPr>
          <w:rFonts w:ascii="Arial" w:hAnsi="Arial" w:cs="Arial"/>
        </w:rPr>
        <w:t xml:space="preserve">Wilbur Schramm invented it in 1954, and it marked a significant break from the linear communication paradigms of the time. Unlike previous models that showed communication as a one-way flow from sender to receiver, Schramm's model depicts communication as a dynamic and interactive process that </w:t>
      </w:r>
      <w:r w:rsidR="005735A1" w:rsidRPr="00AC7A89">
        <w:rPr>
          <w:rFonts w:ascii="Arial" w:hAnsi="Arial" w:cs="Arial"/>
        </w:rPr>
        <w:t>emphasizes</w:t>
      </w:r>
      <w:r w:rsidRPr="00AC7A89">
        <w:rPr>
          <w:rFonts w:ascii="Arial" w:hAnsi="Arial" w:cs="Arial"/>
        </w:rPr>
        <w:t xml:space="preserve"> the need </w:t>
      </w:r>
      <w:r w:rsidR="005735A1" w:rsidRPr="00AC7A89">
        <w:rPr>
          <w:rFonts w:ascii="Arial" w:hAnsi="Arial" w:cs="Arial"/>
        </w:rPr>
        <w:t>for</w:t>
      </w:r>
      <w:r w:rsidRPr="00AC7A89">
        <w:rPr>
          <w:rFonts w:ascii="Arial" w:hAnsi="Arial" w:cs="Arial"/>
        </w:rPr>
        <w:t xml:space="preserve"> mutual understanding and feedback.</w:t>
      </w:r>
    </w:p>
    <w:p w14:paraId="7AD2EF17" w14:textId="77777777" w:rsidR="005A4A38" w:rsidRPr="00AC7A89" w:rsidRDefault="005A4A38" w:rsidP="005A4A38">
      <w:pPr>
        <w:rPr>
          <w:rFonts w:ascii="Arial" w:hAnsi="Arial" w:cs="Arial"/>
        </w:rPr>
      </w:pPr>
      <w:r w:rsidRPr="00AC7A89">
        <w:rPr>
          <w:rFonts w:ascii="Arial" w:hAnsi="Arial" w:cs="Arial"/>
        </w:rPr>
        <w:t>The notion that effective communication entails not just conveying messages but also receiving and interpreting them is at the heart of the Schramm Model. This circular model depicts communication as a continuous loop in which messages are continually exchanged between the sender and the recipient. This break from the linear approach of the Shannon-Weaver Model was a watershed moment in grasping the intricacies of human interaction.</w:t>
      </w:r>
    </w:p>
    <w:p w14:paraId="092B51B3" w14:textId="77777777" w:rsidR="005A4A38" w:rsidRPr="00AC7A89" w:rsidRDefault="005A4A38" w:rsidP="005A4A38">
      <w:pPr>
        <w:rPr>
          <w:rFonts w:ascii="Arial" w:hAnsi="Arial" w:cs="Arial"/>
        </w:rPr>
      </w:pPr>
      <w:r w:rsidRPr="00AC7A89">
        <w:rPr>
          <w:rFonts w:ascii="Arial" w:hAnsi="Arial" w:cs="Arial"/>
        </w:rPr>
        <w:t>The Schramm Model is made up of four major components: encoder, decoder, interpreter, and responder. These characteristics collectively represent the bidirectional nature of communication. The encoder, like earlier versions, converts ideas into a communicable message. The communication is subsequently decoded, and the receiver understands its meaning.</w:t>
      </w:r>
    </w:p>
    <w:p w14:paraId="61F89258" w14:textId="1A91C040" w:rsidR="005A4A38" w:rsidRPr="00AC7A89" w:rsidRDefault="005A4A38" w:rsidP="005A4A38">
      <w:pPr>
        <w:rPr>
          <w:rFonts w:ascii="Arial" w:hAnsi="Arial" w:cs="Arial"/>
        </w:rPr>
      </w:pPr>
      <w:r w:rsidRPr="00AC7A89">
        <w:rPr>
          <w:rFonts w:ascii="Arial" w:hAnsi="Arial" w:cs="Arial"/>
        </w:rPr>
        <w:t xml:space="preserve">Schramm, on the other hand, provides a vital intermediary component: the interpreter. This component </w:t>
      </w:r>
      <w:r w:rsidR="005735A1" w:rsidRPr="00AC7A89">
        <w:rPr>
          <w:rFonts w:ascii="Arial" w:hAnsi="Arial" w:cs="Arial"/>
        </w:rPr>
        <w:t>emphasizes</w:t>
      </w:r>
      <w:r w:rsidRPr="00AC7A89">
        <w:rPr>
          <w:rFonts w:ascii="Arial" w:hAnsi="Arial" w:cs="Arial"/>
        </w:rPr>
        <w:t xml:space="preserve"> the need </w:t>
      </w:r>
      <w:r w:rsidR="005735A1" w:rsidRPr="00AC7A89">
        <w:rPr>
          <w:rFonts w:ascii="Arial" w:hAnsi="Arial" w:cs="Arial"/>
        </w:rPr>
        <w:t>for</w:t>
      </w:r>
      <w:r w:rsidRPr="00AC7A89">
        <w:rPr>
          <w:rFonts w:ascii="Arial" w:hAnsi="Arial" w:cs="Arial"/>
        </w:rPr>
        <w:t xml:space="preserve"> mutual understanding. As the communication is decoded, the receiver may not understand the exact meaning intended by the sender. The interpreter, who is frequently a mental construct of the receiver's previous experiences, culture, and knowledge, is critical in creating the interpretation. This notion </w:t>
      </w:r>
      <w:r w:rsidR="005735A1" w:rsidRPr="00AC7A89">
        <w:rPr>
          <w:rFonts w:ascii="Arial" w:hAnsi="Arial" w:cs="Arial"/>
        </w:rPr>
        <w:t>recognizes</w:t>
      </w:r>
      <w:r w:rsidRPr="00AC7A89">
        <w:rPr>
          <w:rFonts w:ascii="Arial" w:hAnsi="Arial" w:cs="Arial"/>
        </w:rPr>
        <w:t xml:space="preserve"> that communication is more than just transferring words; it is also about delivering meaning that corresponds to the sender's aim.</w:t>
      </w:r>
    </w:p>
    <w:p w14:paraId="68599324" w14:textId="5F0A229E" w:rsidR="005A4A38" w:rsidRPr="00AC7A89" w:rsidRDefault="005A4A38" w:rsidP="005A4A38">
      <w:pPr>
        <w:rPr>
          <w:rFonts w:ascii="Arial" w:hAnsi="Arial" w:cs="Arial"/>
        </w:rPr>
      </w:pPr>
      <w:r w:rsidRPr="00AC7A89">
        <w:rPr>
          <w:rFonts w:ascii="Arial" w:hAnsi="Arial" w:cs="Arial"/>
        </w:rPr>
        <w:t xml:space="preserve">The reaction provides feedback, which is a major principle of the Schramm Model. In contrast to prior models that treated feedback as an afterthought, Schramm placed it at the heart of </w:t>
      </w:r>
      <w:r w:rsidR="005735A1" w:rsidRPr="00AC7A89">
        <w:rPr>
          <w:rFonts w:ascii="Arial" w:hAnsi="Arial" w:cs="Arial"/>
        </w:rPr>
        <w:t>effective communication</w:t>
      </w:r>
      <w:r w:rsidRPr="00AC7A89">
        <w:rPr>
          <w:rFonts w:ascii="Arial" w:hAnsi="Arial" w:cs="Arial"/>
        </w:rPr>
        <w:t>. The response encapsulates the receiver's comprehension of the message as well as their following reaction. It enables explanation and modification by bridging the gap between the sender's intentions and the receiver's understanding. This interactive feedback loop is critical for mutual comprehension and the resolution of misconceptions.</w:t>
      </w:r>
    </w:p>
    <w:p w14:paraId="100B00C6" w14:textId="07BDB7B6" w:rsidR="005A4A38" w:rsidRPr="00AC7A89" w:rsidRDefault="005A4A38" w:rsidP="00D735BD">
      <w:pPr>
        <w:rPr>
          <w:rFonts w:ascii="Arial" w:hAnsi="Arial" w:cs="Arial"/>
        </w:rPr>
      </w:pPr>
      <w:r w:rsidRPr="00AC7A89">
        <w:rPr>
          <w:rFonts w:ascii="Arial" w:hAnsi="Arial" w:cs="Arial"/>
        </w:rPr>
        <w:lastRenderedPageBreak/>
        <w:t xml:space="preserve">The Schramm Model </w:t>
      </w:r>
      <w:r w:rsidR="005735A1" w:rsidRPr="00AC7A89">
        <w:rPr>
          <w:rFonts w:ascii="Arial" w:hAnsi="Arial" w:cs="Arial"/>
        </w:rPr>
        <w:t>emphasizes</w:t>
      </w:r>
      <w:r w:rsidRPr="00AC7A89">
        <w:rPr>
          <w:rFonts w:ascii="Arial" w:hAnsi="Arial" w:cs="Arial"/>
        </w:rPr>
        <w:t xml:space="preserve"> the value of attentive listening and continual participation in </w:t>
      </w:r>
      <w:r w:rsidR="005735A1" w:rsidRPr="00AC7A89">
        <w:rPr>
          <w:rFonts w:ascii="Arial" w:hAnsi="Arial" w:cs="Arial"/>
        </w:rPr>
        <w:t>practice</w:t>
      </w:r>
      <w:r w:rsidRPr="00AC7A89">
        <w:rPr>
          <w:rFonts w:ascii="Arial" w:hAnsi="Arial" w:cs="Arial"/>
        </w:rPr>
        <w:t>. It encourages both parties to seek clarity, share feedback, and modify their message in response to the continuing conversation. This concept is especially useful in situations requiring common knowledge, such as cross-cultural communication or educational settings.</w:t>
      </w:r>
    </w:p>
    <w:p w14:paraId="43FACE00" w14:textId="77777777" w:rsidR="00AC7A89" w:rsidRDefault="00AC7A89" w:rsidP="00AC7A89">
      <w:pPr>
        <w:rPr>
          <w:rFonts w:ascii="Arial" w:hAnsi="Arial" w:cs="Arial"/>
        </w:rPr>
      </w:pPr>
      <w:r w:rsidRPr="00EC27C9">
        <w:rPr>
          <w:rFonts w:ascii="Arial" w:hAnsi="Arial" w:cs="Arial"/>
        </w:rPr>
        <w:t xml:space="preserve">In the case study, if Pedro had adopted the Schramm model and called Maria back to confirm that she had told </w:t>
      </w:r>
      <w:r>
        <w:rPr>
          <w:rFonts w:ascii="Arial" w:hAnsi="Arial" w:cs="Arial"/>
        </w:rPr>
        <w:t xml:space="preserve">them </w:t>
      </w:r>
      <w:r w:rsidRPr="00EC27C9">
        <w:rPr>
          <w:rFonts w:ascii="Arial" w:hAnsi="Arial" w:cs="Arial"/>
        </w:rPr>
        <w:t>to me</w:t>
      </w:r>
      <w:r>
        <w:rPr>
          <w:rFonts w:ascii="Arial" w:hAnsi="Arial" w:cs="Arial"/>
        </w:rPr>
        <w:t>e</w:t>
      </w:r>
      <w:r w:rsidRPr="00EC27C9">
        <w:rPr>
          <w:rFonts w:ascii="Arial" w:hAnsi="Arial" w:cs="Arial"/>
        </w:rPr>
        <w:t xml:space="preserve">t her in the kitchen, there would not have been any miscommunication because there would </w:t>
      </w:r>
      <w:r>
        <w:rPr>
          <w:rFonts w:ascii="Arial" w:hAnsi="Arial" w:cs="Arial"/>
        </w:rPr>
        <w:t>have been</w:t>
      </w:r>
      <w:r w:rsidRPr="00EC27C9">
        <w:rPr>
          <w:rFonts w:ascii="Arial" w:hAnsi="Arial" w:cs="Arial"/>
        </w:rPr>
        <w:t xml:space="preserve"> a circular communication as Pedro provided feedback to Maria.</w:t>
      </w:r>
    </w:p>
    <w:p w14:paraId="5FF31439" w14:textId="77777777" w:rsidR="005A4A38" w:rsidRPr="00AC7A89" w:rsidRDefault="005A4A38" w:rsidP="00D735BD">
      <w:pPr>
        <w:rPr>
          <w:rFonts w:ascii="Arial" w:hAnsi="Arial" w:cs="Arial"/>
        </w:rPr>
      </w:pPr>
    </w:p>
    <w:p w14:paraId="45E10FF2" w14:textId="26E08C34" w:rsidR="00D735BD" w:rsidRPr="00AC7A89" w:rsidRDefault="00D735BD" w:rsidP="00D735BD">
      <w:pPr>
        <w:rPr>
          <w:rFonts w:ascii="Arial" w:hAnsi="Arial" w:cs="Arial"/>
        </w:rPr>
      </w:pPr>
      <w:r w:rsidRPr="00AC7A89">
        <w:rPr>
          <w:rFonts w:ascii="Arial" w:hAnsi="Arial" w:cs="Arial"/>
        </w:rPr>
        <w:t>The Berlo Communication Model</w:t>
      </w:r>
    </w:p>
    <w:p w14:paraId="351ABEBF" w14:textId="644AA9D2" w:rsidR="005A4A38" w:rsidRPr="00AC7A89" w:rsidRDefault="005A4A38" w:rsidP="005A4A38">
      <w:pPr>
        <w:rPr>
          <w:rFonts w:ascii="Arial" w:hAnsi="Arial" w:cs="Arial"/>
        </w:rPr>
      </w:pPr>
      <w:r w:rsidRPr="00AC7A89">
        <w:rPr>
          <w:rFonts w:ascii="Arial" w:hAnsi="Arial" w:cs="Arial"/>
        </w:rPr>
        <w:t xml:space="preserve">established by David Berlo in 1960, marks a significant leap in the science of communication by diving further into the complexities of message transmission and reception. This model, which builds on the Shannon and Weaver Model, provides a complete framework that </w:t>
      </w:r>
      <w:r w:rsidR="005735A1" w:rsidRPr="00AC7A89">
        <w:rPr>
          <w:rFonts w:ascii="Arial" w:hAnsi="Arial" w:cs="Arial"/>
        </w:rPr>
        <w:t>emphasizes</w:t>
      </w:r>
      <w:r w:rsidRPr="00AC7A89">
        <w:rPr>
          <w:rFonts w:ascii="Arial" w:hAnsi="Arial" w:cs="Arial"/>
        </w:rPr>
        <w:t xml:space="preserve"> not just the sender-receiver dynamic, but also the environmental and psychological aspects impacting communication.</w:t>
      </w:r>
    </w:p>
    <w:p w14:paraId="5E146A3F" w14:textId="77777777" w:rsidR="005A4A38" w:rsidRPr="00AC7A89" w:rsidRDefault="005A4A38" w:rsidP="005A4A38">
      <w:pPr>
        <w:rPr>
          <w:rFonts w:ascii="Arial" w:hAnsi="Arial" w:cs="Arial"/>
        </w:rPr>
      </w:pPr>
      <w:r w:rsidRPr="00AC7A89">
        <w:rPr>
          <w:rFonts w:ascii="Arial" w:hAnsi="Arial" w:cs="Arial"/>
        </w:rPr>
        <w:t>Berlo's concept is known as the SMCR model, with each letter signifying a critical component: Source, Message, Channel, and Receiver. This model deviates from the linear view of communication by integrating aspects that improve its application to real-world circumstances and overcome the shortcomings of previous models.</w:t>
      </w:r>
    </w:p>
    <w:p w14:paraId="46C76B4E" w14:textId="13D32935" w:rsidR="00763D74" w:rsidRPr="00AC7A89" w:rsidRDefault="00763D74" w:rsidP="00D735BD">
      <w:pPr>
        <w:rPr>
          <w:rFonts w:ascii="Arial" w:hAnsi="Arial" w:cs="Arial"/>
        </w:rPr>
      </w:pPr>
      <w:r w:rsidRPr="00AC7A89">
        <w:rPr>
          <w:rFonts w:ascii="Arial" w:hAnsi="Arial" w:cs="Arial"/>
        </w:rPr>
        <w:t>Source</w:t>
      </w:r>
      <w:r w:rsidR="00D735BD" w:rsidRPr="00AC7A89">
        <w:rPr>
          <w:rFonts w:ascii="Arial" w:hAnsi="Arial" w:cs="Arial"/>
        </w:rPr>
        <w:t xml:space="preserve"> </w:t>
      </w:r>
    </w:p>
    <w:p w14:paraId="74C47E22" w14:textId="79A8D6CE" w:rsidR="005735A1" w:rsidRPr="00AC7A89" w:rsidRDefault="005735A1" w:rsidP="005735A1">
      <w:pPr>
        <w:rPr>
          <w:rFonts w:ascii="Arial" w:hAnsi="Arial" w:cs="Arial"/>
        </w:rPr>
      </w:pPr>
      <w:r w:rsidRPr="00AC7A89">
        <w:rPr>
          <w:rFonts w:ascii="Arial" w:hAnsi="Arial" w:cs="Arial"/>
        </w:rPr>
        <w:t>The sender, or source, of the communication, is more than just the sender of the message. Berlo emphasizes that the success of communication is dependent on the sender's traits, such as communication skills, attitude, subject matter expertise, social background, and cultural environment. These characteristics have an impact on how the message is formulated and communicated, as well as its reception.</w:t>
      </w:r>
    </w:p>
    <w:p w14:paraId="3127DAA9" w14:textId="65748B3D" w:rsidR="005735A1" w:rsidRPr="00AC7A89" w:rsidRDefault="005735A1" w:rsidP="005735A1">
      <w:pPr>
        <w:rPr>
          <w:rFonts w:ascii="Arial" w:hAnsi="Arial" w:cs="Arial"/>
        </w:rPr>
      </w:pPr>
      <w:r w:rsidRPr="00AC7A89">
        <w:rPr>
          <w:rFonts w:ascii="Arial" w:hAnsi="Arial" w:cs="Arial"/>
        </w:rPr>
        <w:t>Message</w:t>
      </w:r>
    </w:p>
    <w:p w14:paraId="174F55C9" w14:textId="31877ECE" w:rsidR="00D735BD" w:rsidRPr="00AC7A89" w:rsidRDefault="005735A1" w:rsidP="005735A1">
      <w:pPr>
        <w:rPr>
          <w:rFonts w:ascii="Arial" w:hAnsi="Arial" w:cs="Arial"/>
        </w:rPr>
      </w:pPr>
      <w:r w:rsidRPr="00AC7A89">
        <w:rPr>
          <w:rFonts w:ascii="Arial" w:hAnsi="Arial" w:cs="Arial"/>
        </w:rPr>
        <w:t xml:space="preserve">The message is the main point being delivered. Berlo recognizes that effective communication needs careful consideration of not only the words employed but also the tone, structure, and presentation. Nonverbal features, like as body language and facial emotions, are critical components of the message that add to its overall meaning. Berlo's paradigm recognizes that communications are more than just information; they also have emotional, contextual, and cultural meanings that influence them and </w:t>
      </w:r>
      <w:r w:rsidR="00D735BD" w:rsidRPr="00AC7A89">
        <w:rPr>
          <w:rFonts w:ascii="Arial" w:hAnsi="Arial" w:cs="Arial"/>
        </w:rPr>
        <w:t>their interpretation.</w:t>
      </w:r>
    </w:p>
    <w:p w14:paraId="6E568BF0" w14:textId="16E29A4D" w:rsidR="00763D74" w:rsidRPr="00AC7A89" w:rsidRDefault="00763D74" w:rsidP="00D735BD">
      <w:pPr>
        <w:rPr>
          <w:rFonts w:ascii="Arial" w:hAnsi="Arial" w:cs="Arial"/>
        </w:rPr>
      </w:pPr>
      <w:r w:rsidRPr="00AC7A89">
        <w:rPr>
          <w:rFonts w:ascii="Arial" w:hAnsi="Arial" w:cs="Arial"/>
        </w:rPr>
        <w:t>Channel</w:t>
      </w:r>
    </w:p>
    <w:p w14:paraId="63A5DB49" w14:textId="309EAF01" w:rsidR="005735A1" w:rsidRPr="00AC7A89" w:rsidRDefault="005735A1" w:rsidP="005735A1">
      <w:pPr>
        <w:rPr>
          <w:rFonts w:ascii="Arial" w:hAnsi="Arial" w:cs="Arial"/>
        </w:rPr>
      </w:pPr>
      <w:r w:rsidRPr="00AC7A89">
        <w:rPr>
          <w:rFonts w:ascii="Arial" w:hAnsi="Arial" w:cs="Arial"/>
        </w:rPr>
        <w:t xml:space="preserve">The medium via which the communication is transmitted is referred to as the channel. Berlo emphasizes that the medium used has a substantial impact on communication efficacy. Face-to-face encounters, textual communication, and digital platforms all provide varied degrees of depth and immediacy. The nature of the message and the characteristics of the audience should dictate the choice of a suitable channel. </w:t>
      </w:r>
    </w:p>
    <w:p w14:paraId="6CDA6F16" w14:textId="24D7A56A" w:rsidR="005735A1" w:rsidRPr="00AC7A89" w:rsidRDefault="005735A1" w:rsidP="005735A1">
      <w:pPr>
        <w:rPr>
          <w:rFonts w:ascii="Arial" w:hAnsi="Arial" w:cs="Arial"/>
        </w:rPr>
      </w:pPr>
      <w:r w:rsidRPr="00AC7A89">
        <w:rPr>
          <w:rFonts w:ascii="Arial" w:hAnsi="Arial" w:cs="Arial"/>
        </w:rPr>
        <w:t>Receiver</w:t>
      </w:r>
    </w:p>
    <w:p w14:paraId="4A520824" w14:textId="7286242E" w:rsidR="00D735BD" w:rsidRPr="00AC7A89" w:rsidRDefault="005735A1" w:rsidP="005735A1">
      <w:pPr>
        <w:rPr>
          <w:rFonts w:ascii="Arial" w:hAnsi="Arial" w:cs="Arial"/>
        </w:rPr>
      </w:pPr>
      <w:r w:rsidRPr="00AC7A89">
        <w:rPr>
          <w:rFonts w:ascii="Arial" w:hAnsi="Arial" w:cs="Arial"/>
        </w:rPr>
        <w:t xml:space="preserve">The recipient, or audience, is crucial to the communication process. Berlo recognizes that effective communication necessitates a grasp of the receiver's characteristics, such as communication skills, background, and cultural context. The receiver's interpretation of the </w:t>
      </w:r>
      <w:r w:rsidRPr="00AC7A89">
        <w:rPr>
          <w:rFonts w:ascii="Arial" w:hAnsi="Arial" w:cs="Arial"/>
        </w:rPr>
        <w:lastRenderedPageBreak/>
        <w:t>message is impacted by their unique perspective, and good communicators modify their communications to connect with the receiver's traits. While</w:t>
      </w:r>
      <w:r w:rsidR="00D735BD" w:rsidRPr="00AC7A89">
        <w:rPr>
          <w:rFonts w:ascii="Arial" w:hAnsi="Arial" w:cs="Arial"/>
        </w:rPr>
        <w:t xml:space="preserve"> the Berlo Communication Model provides a more holistic view of communication, it does have limitations. Notably, the model does not explicitly consider noise, which can disrupt the communication process. Additionally, feedback, although implied in the components, is not explicitly addressed.</w:t>
      </w:r>
    </w:p>
    <w:p w14:paraId="6A800FED" w14:textId="4EFBEA65" w:rsidR="000B40F1" w:rsidRDefault="005735A1" w:rsidP="00763D74">
      <w:pPr>
        <w:rPr>
          <w:rFonts w:ascii="Arial" w:hAnsi="Arial" w:cs="Arial"/>
        </w:rPr>
      </w:pPr>
      <w:r w:rsidRPr="00AC7A89">
        <w:rPr>
          <w:rFonts w:ascii="Arial" w:hAnsi="Arial" w:cs="Arial"/>
        </w:rPr>
        <w:t xml:space="preserve">In </w:t>
      </w:r>
      <w:r w:rsidR="00AC7A89">
        <w:rPr>
          <w:rFonts w:ascii="Arial" w:hAnsi="Arial" w:cs="Arial"/>
        </w:rPr>
        <w:t>practice</w:t>
      </w:r>
      <w:r w:rsidRPr="00AC7A89">
        <w:rPr>
          <w:rFonts w:ascii="Arial" w:hAnsi="Arial" w:cs="Arial"/>
        </w:rPr>
        <w:t xml:space="preserve">, the Berlo Model </w:t>
      </w:r>
      <w:r w:rsidR="00AC7A89">
        <w:rPr>
          <w:rFonts w:ascii="Arial" w:hAnsi="Arial" w:cs="Arial"/>
        </w:rPr>
        <w:t>emphasizes</w:t>
      </w:r>
      <w:r w:rsidRPr="00AC7A89">
        <w:rPr>
          <w:rFonts w:ascii="Arial" w:hAnsi="Arial" w:cs="Arial"/>
        </w:rPr>
        <w:t xml:space="preserve"> the significance of audience analysis, message tailoring, and cautious channel selection. It has been used in a variety of industries, including advertising and public relations, as well as intercultural communication and education.</w:t>
      </w:r>
    </w:p>
    <w:p w14:paraId="29B0DFF8" w14:textId="09CD1CBE" w:rsidR="00AC7A89" w:rsidRPr="00AC7A89" w:rsidRDefault="00AC7A89" w:rsidP="00763D74">
      <w:pPr>
        <w:rPr>
          <w:rFonts w:ascii="Arial" w:hAnsi="Arial" w:cs="Arial"/>
        </w:rPr>
      </w:pPr>
      <w:r w:rsidRPr="006B1D2E">
        <w:rPr>
          <w:rFonts w:ascii="Arial" w:hAnsi="Arial" w:cs="Arial"/>
        </w:rPr>
        <w:t xml:space="preserve">For Berlo, we also did a case study presented by our lecturer, in which he demonstrated how this model is not particularly good, as we have the English professor speaking in a more advanced language than the villagers, which leads to his house being destroyed by fire and makes him </w:t>
      </w:r>
      <w:r>
        <w:rPr>
          <w:rFonts w:ascii="Arial" w:hAnsi="Arial" w:cs="Arial"/>
        </w:rPr>
        <w:t>realize</w:t>
      </w:r>
      <w:r w:rsidRPr="006B1D2E">
        <w:rPr>
          <w:rFonts w:ascii="Arial" w:hAnsi="Arial" w:cs="Arial"/>
        </w:rPr>
        <w:t xml:space="preserve"> the next day that he had chosen the wrong word to address the normal people compared to his normal vocabulary with his friends and colleagues.</w:t>
      </w:r>
    </w:p>
    <w:p w14:paraId="05CA665F" w14:textId="40C5EFAD" w:rsidR="000B40F1" w:rsidRPr="00AC7A89" w:rsidRDefault="000B40F1" w:rsidP="00763D74">
      <w:pPr>
        <w:rPr>
          <w:rFonts w:ascii="Arial" w:hAnsi="Arial" w:cs="Arial"/>
        </w:rPr>
      </w:pPr>
      <w:r w:rsidRPr="00AC7A89">
        <w:rPr>
          <w:rFonts w:ascii="Arial" w:hAnsi="Arial" w:cs="Arial"/>
        </w:rPr>
        <w:t>Communication skills</w:t>
      </w:r>
    </w:p>
    <w:p w14:paraId="7421EE13" w14:textId="77777777" w:rsidR="005735A1" w:rsidRPr="00AC7A89" w:rsidRDefault="005735A1" w:rsidP="00763D74">
      <w:pPr>
        <w:rPr>
          <w:rFonts w:ascii="Arial" w:hAnsi="Arial" w:cs="Arial"/>
        </w:rPr>
      </w:pPr>
      <w:r w:rsidRPr="00AC7A89">
        <w:rPr>
          <w:rFonts w:ascii="Arial" w:hAnsi="Arial" w:cs="Arial"/>
        </w:rPr>
        <w:t xml:space="preserve">Communication skills are necessary for effective contact, comprehension, and information flow between persons. These talents are essential not just for personal interactions but also for professional success in today's linked world. Effective communication skills include verbal, nonverbal, and active listening abilities, all of which contribute to clear expression, empathic involvement, and lasting connections. </w:t>
      </w:r>
    </w:p>
    <w:p w14:paraId="14A80FE9" w14:textId="63FEC8EB" w:rsidR="005735A1" w:rsidRPr="00AC7A89" w:rsidRDefault="005735A1" w:rsidP="00763D74">
      <w:pPr>
        <w:rPr>
          <w:rFonts w:ascii="Arial" w:hAnsi="Arial" w:cs="Arial"/>
        </w:rPr>
      </w:pPr>
      <w:r w:rsidRPr="00AC7A89">
        <w:rPr>
          <w:rFonts w:ascii="Arial" w:hAnsi="Arial" w:cs="Arial"/>
        </w:rPr>
        <w:t>Verbal Communication skills</w:t>
      </w:r>
    </w:p>
    <w:p w14:paraId="0217C11C" w14:textId="3178F5AB" w:rsidR="00763D74" w:rsidRPr="00AC7A89" w:rsidRDefault="005735A1" w:rsidP="00763D74">
      <w:pPr>
        <w:rPr>
          <w:rFonts w:ascii="Arial" w:hAnsi="Arial" w:cs="Arial"/>
        </w:rPr>
      </w:pPr>
      <w:r w:rsidRPr="00AC7A89">
        <w:rPr>
          <w:rFonts w:ascii="Arial" w:hAnsi="Arial" w:cs="Arial"/>
        </w:rPr>
        <w:t xml:space="preserve">The use of spoken words to express messages, ideas, and thoughts is known as verbal communication. It includes both what is stated and how it is said. Speech clarity, appropriate articulation, and the capacity to organize thoughts clearly are all important characteristics of verbal communication. Furthermore, tone, pitch, and voice modulation all play important roles in expressing emotions and meaning. According to </w:t>
      </w:r>
      <w:proofErr w:type="spellStart"/>
      <w:r w:rsidRPr="00AC7A89">
        <w:rPr>
          <w:rFonts w:ascii="Arial" w:hAnsi="Arial" w:cs="Arial"/>
        </w:rPr>
        <w:t>Skillsyouneed</w:t>
      </w:r>
      <w:proofErr w:type="spellEnd"/>
      <w:r w:rsidRPr="00AC7A89">
        <w:rPr>
          <w:rFonts w:ascii="Arial" w:hAnsi="Arial" w:cs="Arial"/>
        </w:rPr>
        <w:t xml:space="preserve"> (2011) research, good verbal communication enhances understanding and reduces misinterpretations.</w:t>
      </w:r>
    </w:p>
    <w:p w14:paraId="0B470F42" w14:textId="7129A282" w:rsidR="00763D74" w:rsidRPr="00AC7A89" w:rsidRDefault="00763D74" w:rsidP="00763D74">
      <w:pPr>
        <w:rPr>
          <w:rFonts w:ascii="Arial" w:hAnsi="Arial" w:cs="Arial"/>
        </w:rPr>
      </w:pPr>
      <w:r w:rsidRPr="00AC7A89">
        <w:rPr>
          <w:rFonts w:ascii="Arial" w:hAnsi="Arial" w:cs="Arial"/>
        </w:rPr>
        <w:t xml:space="preserve">Nonverbal Communication Skills </w:t>
      </w:r>
    </w:p>
    <w:p w14:paraId="1F30EE91" w14:textId="247FA6A2" w:rsidR="00763D74" w:rsidRPr="00AC7A89" w:rsidRDefault="005735A1" w:rsidP="00763D74">
      <w:pPr>
        <w:rPr>
          <w:rFonts w:ascii="Arial" w:hAnsi="Arial" w:cs="Arial"/>
        </w:rPr>
      </w:pPr>
      <w:r w:rsidRPr="00AC7A89">
        <w:rPr>
          <w:rFonts w:ascii="Arial" w:hAnsi="Arial" w:cs="Arial"/>
        </w:rPr>
        <w:t xml:space="preserve">Nonverbal clues such as body language, facial expressions, gestures, and eye contact all play a significant role in communication. These signs are typically more powerful than words in conveying emotions, attitudes, and intentions. Nonverbal communication accounts for a significant amount of human contact, according to Social Sci </w:t>
      </w:r>
      <w:proofErr w:type="spellStart"/>
      <w:r w:rsidRPr="00AC7A89">
        <w:rPr>
          <w:rFonts w:ascii="Arial" w:hAnsi="Arial" w:cs="Arial"/>
        </w:rPr>
        <w:t>LibreTexts</w:t>
      </w:r>
      <w:proofErr w:type="spellEnd"/>
      <w:r w:rsidRPr="00AC7A89">
        <w:rPr>
          <w:rFonts w:ascii="Arial" w:hAnsi="Arial" w:cs="Arial"/>
        </w:rPr>
        <w:t xml:space="preserve"> (2020), emphasizing the significance of matching nonverbal cues with verbal messages for consistent communication.</w:t>
      </w:r>
    </w:p>
    <w:p w14:paraId="19C65149" w14:textId="0BD7E251" w:rsidR="00763D74" w:rsidRPr="00AC7A89" w:rsidRDefault="00763D74" w:rsidP="00763D74">
      <w:pPr>
        <w:rPr>
          <w:rFonts w:ascii="Arial" w:hAnsi="Arial" w:cs="Arial"/>
        </w:rPr>
      </w:pPr>
      <w:r w:rsidRPr="00AC7A89">
        <w:rPr>
          <w:rFonts w:ascii="Arial" w:hAnsi="Arial" w:cs="Arial"/>
        </w:rPr>
        <w:t xml:space="preserve">Active Listening Skills </w:t>
      </w:r>
    </w:p>
    <w:p w14:paraId="43611BFA" w14:textId="1CD467F0" w:rsidR="00AC7A89" w:rsidRPr="00AC7A89" w:rsidRDefault="00AC7A89" w:rsidP="005735A1">
      <w:pPr>
        <w:rPr>
          <w:rFonts w:ascii="Arial" w:hAnsi="Arial" w:cs="Arial"/>
        </w:rPr>
      </w:pPr>
      <w:r>
        <w:rPr>
          <w:rFonts w:ascii="Arial" w:hAnsi="Arial" w:cs="Arial"/>
        </w:rPr>
        <w:t>I</w:t>
      </w:r>
      <w:r w:rsidR="005735A1" w:rsidRPr="00AC7A89">
        <w:rPr>
          <w:rFonts w:ascii="Arial" w:hAnsi="Arial" w:cs="Arial"/>
        </w:rPr>
        <w:t xml:space="preserve">s not just hearing what others are saying but also comprehending, interpreting, and responding to what they are saying. It takes concentrated attention, empathy, and the capacity to refrain from passing </w:t>
      </w:r>
      <w:r w:rsidRPr="00AC7A89">
        <w:rPr>
          <w:rFonts w:ascii="Arial" w:hAnsi="Arial" w:cs="Arial"/>
        </w:rPr>
        <w:t>judgment</w:t>
      </w:r>
      <w:r w:rsidR="005735A1" w:rsidRPr="00AC7A89">
        <w:rPr>
          <w:rFonts w:ascii="Arial" w:hAnsi="Arial" w:cs="Arial"/>
        </w:rPr>
        <w:t xml:space="preserve">. According to the Centre for Creative Leadership (2021), active listening entails thinking </w:t>
      </w:r>
      <w:r w:rsidRPr="00AC7A89">
        <w:rPr>
          <w:rFonts w:ascii="Arial" w:hAnsi="Arial" w:cs="Arial"/>
        </w:rPr>
        <w:t>about</w:t>
      </w:r>
      <w:r w:rsidR="005735A1" w:rsidRPr="00AC7A89">
        <w:rPr>
          <w:rFonts w:ascii="Arial" w:hAnsi="Arial" w:cs="Arial"/>
        </w:rPr>
        <w:t xml:space="preserve"> the speaker's words, responding appropriately, and providing constructive comments. This talent promotes deeper relationships, rapport, and respect for the speaker.</w:t>
      </w:r>
    </w:p>
    <w:p w14:paraId="17613497" w14:textId="645F7FDE" w:rsidR="00AC7A89" w:rsidRPr="00AC7A89" w:rsidRDefault="005735A1" w:rsidP="00AC7A89">
      <w:pPr>
        <w:rPr>
          <w:rFonts w:ascii="Arial" w:hAnsi="Arial" w:cs="Arial"/>
        </w:rPr>
      </w:pPr>
      <w:r w:rsidRPr="00AC7A89">
        <w:rPr>
          <w:rFonts w:ascii="Arial" w:hAnsi="Arial" w:cs="Arial"/>
        </w:rPr>
        <w:t xml:space="preserve">Effective communication skills </w:t>
      </w:r>
      <w:r w:rsidR="00AC7A89">
        <w:rPr>
          <w:rFonts w:ascii="Arial" w:hAnsi="Arial" w:cs="Arial"/>
        </w:rPr>
        <w:t>p</w:t>
      </w:r>
      <w:r w:rsidRPr="00AC7A89">
        <w:rPr>
          <w:rFonts w:ascii="Arial" w:hAnsi="Arial" w:cs="Arial"/>
        </w:rPr>
        <w:t xml:space="preserve">rovide several advantages in both personal and professional settings. These abilities promote understanding, reduce conflict, and increase empathy in human interactions. Effective communication adds to cooperation, leadership, negotiation, and customer interactions in professional situations. </w:t>
      </w:r>
      <w:r w:rsidR="00AC7A89" w:rsidRPr="00AC7A89">
        <w:rPr>
          <w:rFonts w:ascii="Arial" w:hAnsi="Arial" w:cs="Arial"/>
        </w:rPr>
        <w:t xml:space="preserve">According to the Corporate Finance </w:t>
      </w:r>
      <w:r w:rsidR="00AC7A89" w:rsidRPr="00AC7A89">
        <w:rPr>
          <w:rFonts w:ascii="Arial" w:hAnsi="Arial" w:cs="Arial"/>
        </w:rPr>
        <w:lastRenderedPageBreak/>
        <w:t xml:space="preserve">Institute (2022), individuals with excellent communication skills are more likely to succeed in their jobs because of their ability to transmit ideas effectively, cooperate efficiently, and </w:t>
      </w:r>
      <w:proofErr w:type="spellStart"/>
      <w:r w:rsidR="00AC7A89" w:rsidRPr="00AC7A89">
        <w:rPr>
          <w:rFonts w:ascii="Arial" w:hAnsi="Arial" w:cs="Arial"/>
        </w:rPr>
        <w:t>favorably</w:t>
      </w:r>
      <w:proofErr w:type="spellEnd"/>
      <w:r w:rsidR="00AC7A89" w:rsidRPr="00AC7A89">
        <w:rPr>
          <w:rFonts w:ascii="Arial" w:hAnsi="Arial" w:cs="Arial"/>
        </w:rPr>
        <w:t xml:space="preserve"> impact others.</w:t>
      </w:r>
    </w:p>
    <w:p w14:paraId="072B34AA" w14:textId="77777777" w:rsidR="00AC7A89" w:rsidRPr="00AC7A89" w:rsidRDefault="00AC7A89" w:rsidP="00AC7A89">
      <w:pPr>
        <w:rPr>
          <w:rFonts w:ascii="Arial" w:hAnsi="Arial" w:cs="Arial"/>
        </w:rPr>
      </w:pPr>
      <w:r w:rsidRPr="00AC7A89">
        <w:rPr>
          <w:rFonts w:ascii="Arial" w:hAnsi="Arial" w:cs="Arial"/>
        </w:rPr>
        <w:t>However, difficulties might develop. Miscommunication can lead to misunderstandings and strained relationships due to imprecise expression or misinterpretation of nonverbal clues. Furthermore, language hurdles, cultural differences, and emotional states can all make effective communication more difficult. Furthermore, the fast expansion of digital communication platforms has presented additional issues, such as message misunderstanding in the absence of nonverbal indications.</w:t>
      </w:r>
    </w:p>
    <w:p w14:paraId="34EF757D" w14:textId="12CB273F" w:rsidR="00763D74" w:rsidRPr="00AC7A89" w:rsidRDefault="00AC7A89" w:rsidP="00763D74">
      <w:pPr>
        <w:rPr>
          <w:rFonts w:ascii="Arial" w:hAnsi="Arial" w:cs="Arial"/>
        </w:rPr>
      </w:pPr>
      <w:r w:rsidRPr="00AC7A89">
        <w:rPr>
          <w:rFonts w:ascii="Arial" w:hAnsi="Arial" w:cs="Arial"/>
        </w:rPr>
        <w:t>Individuals can overcome these problems by continuously improving their communication abilities.</w:t>
      </w:r>
      <w:r w:rsidR="00763D74" w:rsidRPr="00AC7A89">
        <w:rPr>
          <w:rFonts w:ascii="Arial" w:hAnsi="Arial" w:cs="Arial"/>
        </w:rPr>
        <w:t xml:space="preserve"> </w:t>
      </w:r>
      <w:r w:rsidRPr="00AC7A89">
        <w:rPr>
          <w:rFonts w:ascii="Arial" w:hAnsi="Arial" w:cs="Arial"/>
        </w:rPr>
        <w:t>This might include soliciting input from peers or mentors, attending communication training, and engaging in active listening exercises. According to an article published by Indeed (2021), knowing cultural subtleties and adjusting communication techniques to varied audiences might help improve cross-cultural relationships.</w:t>
      </w:r>
    </w:p>
    <w:p w14:paraId="463A5327" w14:textId="77777777" w:rsidR="00763D74" w:rsidRDefault="00763D74" w:rsidP="00763D74">
      <w:pPr>
        <w:rPr>
          <w:rFonts w:ascii="Arial" w:hAnsi="Arial" w:cs="Arial"/>
        </w:rPr>
      </w:pPr>
    </w:p>
    <w:p w14:paraId="34E45ADD" w14:textId="0E078588" w:rsidR="00AC7A89" w:rsidRPr="00AC7A89" w:rsidRDefault="00AC7A89" w:rsidP="00AC7A89">
      <w:pPr>
        <w:rPr>
          <w:rFonts w:ascii="Arial" w:hAnsi="Arial" w:cs="Arial"/>
        </w:rPr>
      </w:pPr>
      <w:r w:rsidRPr="00AC7A89">
        <w:rPr>
          <w:rFonts w:ascii="Arial" w:hAnsi="Arial" w:cs="Arial"/>
        </w:rPr>
        <w:t>Advantages of Communication</w:t>
      </w:r>
    </w:p>
    <w:p w14:paraId="377EAC00" w14:textId="77777777" w:rsidR="00AC7A89" w:rsidRPr="00AC7A89" w:rsidRDefault="00AC7A89" w:rsidP="00AC7A89">
      <w:pPr>
        <w:rPr>
          <w:rFonts w:ascii="Arial" w:hAnsi="Arial" w:cs="Arial"/>
        </w:rPr>
      </w:pPr>
    </w:p>
    <w:p w14:paraId="4778B5B6" w14:textId="7CDFDBDC" w:rsidR="00AC7A89" w:rsidRPr="00AC7A89" w:rsidRDefault="00AC7A89" w:rsidP="00AC7A89">
      <w:pPr>
        <w:pStyle w:val="ListParagraph"/>
        <w:numPr>
          <w:ilvl w:val="0"/>
          <w:numId w:val="3"/>
        </w:numPr>
        <w:rPr>
          <w:rFonts w:ascii="Arial" w:hAnsi="Arial" w:cs="Arial"/>
        </w:rPr>
      </w:pPr>
      <w:r w:rsidRPr="00AC7A89">
        <w:rPr>
          <w:rFonts w:ascii="Arial" w:hAnsi="Arial" w:cs="Arial"/>
        </w:rPr>
        <w:t>Effective Collaboration</w:t>
      </w:r>
    </w:p>
    <w:p w14:paraId="11993C11" w14:textId="4DBF85B1" w:rsidR="00AC7A89" w:rsidRPr="00AC7A89" w:rsidRDefault="00AC7A89" w:rsidP="00AC7A89">
      <w:pPr>
        <w:ind w:left="360"/>
        <w:rPr>
          <w:rFonts w:ascii="Arial" w:hAnsi="Arial" w:cs="Arial"/>
        </w:rPr>
      </w:pPr>
      <w:r w:rsidRPr="00AC7A89">
        <w:rPr>
          <w:rFonts w:ascii="Arial" w:hAnsi="Arial" w:cs="Arial"/>
        </w:rPr>
        <w:t>Communication serves as the backbone of collaboration within teams and organizations. Clear and open communication enables individuals to share ideas, exchange information, and work together toward common goals, leading to improved productivity and innovation.</w:t>
      </w:r>
    </w:p>
    <w:p w14:paraId="3EA21744" w14:textId="77777777" w:rsidR="00AC7A89" w:rsidRPr="00AC7A89" w:rsidRDefault="00AC7A89" w:rsidP="00AC7A89">
      <w:pPr>
        <w:rPr>
          <w:rFonts w:ascii="Arial" w:hAnsi="Arial" w:cs="Arial"/>
        </w:rPr>
      </w:pPr>
    </w:p>
    <w:p w14:paraId="592A18CE" w14:textId="79EEDE2B" w:rsidR="00AC7A89" w:rsidRPr="00AC7A89" w:rsidRDefault="00AC7A89" w:rsidP="00AC7A89">
      <w:pPr>
        <w:pStyle w:val="ListParagraph"/>
        <w:numPr>
          <w:ilvl w:val="0"/>
          <w:numId w:val="3"/>
        </w:numPr>
        <w:rPr>
          <w:rFonts w:ascii="Arial" w:hAnsi="Arial" w:cs="Arial"/>
        </w:rPr>
      </w:pPr>
      <w:r w:rsidRPr="00AC7A89">
        <w:rPr>
          <w:rFonts w:ascii="Arial" w:hAnsi="Arial" w:cs="Arial"/>
        </w:rPr>
        <w:t>Problem Solving</w:t>
      </w:r>
    </w:p>
    <w:p w14:paraId="6B63634B" w14:textId="354CAA32" w:rsidR="00AC7A89" w:rsidRPr="00AC7A89" w:rsidRDefault="00AC7A89" w:rsidP="00AC7A89">
      <w:pPr>
        <w:ind w:left="360"/>
        <w:rPr>
          <w:rFonts w:ascii="Arial" w:hAnsi="Arial" w:cs="Arial"/>
        </w:rPr>
      </w:pPr>
      <w:r w:rsidRPr="00AC7A89">
        <w:rPr>
          <w:rFonts w:ascii="Arial" w:hAnsi="Arial" w:cs="Arial"/>
        </w:rPr>
        <w:t xml:space="preserve"> Effective communication fosters the exchange of viewpoints and ideas, which is essential for identifying and resolving challenges. Through discussions and brainstorming sessions, teams can collectively find solutions and make informed decisions.</w:t>
      </w:r>
    </w:p>
    <w:p w14:paraId="5EE51B0C" w14:textId="77777777" w:rsidR="00AC7A89" w:rsidRPr="00AC7A89" w:rsidRDefault="00AC7A89" w:rsidP="00AC7A89">
      <w:pPr>
        <w:rPr>
          <w:rFonts w:ascii="Arial" w:hAnsi="Arial" w:cs="Arial"/>
        </w:rPr>
      </w:pPr>
    </w:p>
    <w:p w14:paraId="1FBD87C2" w14:textId="450DE1A9" w:rsidR="00AC7A89" w:rsidRPr="00AC7A89" w:rsidRDefault="00AC7A89" w:rsidP="00AC7A89">
      <w:pPr>
        <w:pStyle w:val="ListParagraph"/>
        <w:numPr>
          <w:ilvl w:val="0"/>
          <w:numId w:val="3"/>
        </w:numPr>
        <w:rPr>
          <w:rFonts w:ascii="Arial" w:hAnsi="Arial" w:cs="Arial"/>
        </w:rPr>
      </w:pPr>
      <w:r w:rsidRPr="00AC7A89">
        <w:rPr>
          <w:rFonts w:ascii="Arial" w:hAnsi="Arial" w:cs="Arial"/>
        </w:rPr>
        <w:t>Building Relationships</w:t>
      </w:r>
    </w:p>
    <w:p w14:paraId="164B7D4B" w14:textId="5647E8DF" w:rsidR="00AC7A89" w:rsidRPr="00AC7A89" w:rsidRDefault="00AC7A89" w:rsidP="00AC7A89">
      <w:pPr>
        <w:ind w:left="360"/>
        <w:rPr>
          <w:rFonts w:ascii="Arial" w:hAnsi="Arial" w:cs="Arial"/>
        </w:rPr>
      </w:pPr>
      <w:r w:rsidRPr="00AC7A89">
        <w:rPr>
          <w:rFonts w:ascii="Arial" w:hAnsi="Arial" w:cs="Arial"/>
        </w:rPr>
        <w:t xml:space="preserve"> Communication is the foundation of building strong personal and professional relationships. It enables individuals to connect emotionally, understand each other's perspectives, and develop trust, thereby creating a supportive and harmonious environment.</w:t>
      </w:r>
    </w:p>
    <w:p w14:paraId="6912693B" w14:textId="77777777" w:rsidR="00AC7A89" w:rsidRPr="00AC7A89" w:rsidRDefault="00AC7A89" w:rsidP="00AC7A89">
      <w:pPr>
        <w:rPr>
          <w:rFonts w:ascii="Arial" w:hAnsi="Arial" w:cs="Arial"/>
        </w:rPr>
      </w:pPr>
    </w:p>
    <w:p w14:paraId="62534AD6" w14:textId="0E1404E2" w:rsidR="00AC7A89" w:rsidRPr="00AC7A89" w:rsidRDefault="00AC7A89" w:rsidP="00AC7A89">
      <w:pPr>
        <w:pStyle w:val="ListParagraph"/>
        <w:numPr>
          <w:ilvl w:val="0"/>
          <w:numId w:val="3"/>
        </w:numPr>
        <w:rPr>
          <w:rFonts w:ascii="Arial" w:hAnsi="Arial" w:cs="Arial"/>
        </w:rPr>
      </w:pPr>
      <w:r w:rsidRPr="00AC7A89">
        <w:rPr>
          <w:rFonts w:ascii="Arial" w:hAnsi="Arial" w:cs="Arial"/>
        </w:rPr>
        <w:t>Enhanced Leadership</w:t>
      </w:r>
    </w:p>
    <w:p w14:paraId="025BE51D" w14:textId="33CD3411" w:rsidR="00AC7A89" w:rsidRPr="00AC7A89" w:rsidRDefault="00AC7A89" w:rsidP="00AC7A89">
      <w:pPr>
        <w:ind w:left="360"/>
        <w:rPr>
          <w:rFonts w:ascii="Arial" w:hAnsi="Arial" w:cs="Arial"/>
        </w:rPr>
      </w:pPr>
      <w:r w:rsidRPr="00AC7A89">
        <w:rPr>
          <w:rFonts w:ascii="Arial" w:hAnsi="Arial" w:cs="Arial"/>
        </w:rPr>
        <w:t>Leaders who possess strong communication skills can effectively articulate their vision, provide guidance, and motivate their teams. Their ability to convey expectations, provide feedback, and address concerns contributes to effective leadership.</w:t>
      </w:r>
    </w:p>
    <w:p w14:paraId="1A71337F" w14:textId="77777777" w:rsidR="00AC7A89" w:rsidRPr="00AC7A89" w:rsidRDefault="00AC7A89" w:rsidP="00AC7A89">
      <w:pPr>
        <w:rPr>
          <w:rFonts w:ascii="Arial" w:hAnsi="Arial" w:cs="Arial"/>
        </w:rPr>
      </w:pPr>
    </w:p>
    <w:p w14:paraId="50A1B9CA" w14:textId="60CD66F3" w:rsidR="00AC7A89" w:rsidRPr="00AC7A89" w:rsidRDefault="00AC7A89" w:rsidP="00AC7A89">
      <w:pPr>
        <w:pStyle w:val="ListParagraph"/>
        <w:numPr>
          <w:ilvl w:val="0"/>
          <w:numId w:val="3"/>
        </w:numPr>
        <w:rPr>
          <w:rFonts w:ascii="Arial" w:hAnsi="Arial" w:cs="Arial"/>
        </w:rPr>
      </w:pPr>
      <w:r w:rsidRPr="00AC7A89">
        <w:rPr>
          <w:rFonts w:ascii="Arial" w:hAnsi="Arial" w:cs="Arial"/>
        </w:rPr>
        <w:lastRenderedPageBreak/>
        <w:t>Influential Negotiation</w:t>
      </w:r>
    </w:p>
    <w:p w14:paraId="03D15E31" w14:textId="32285716" w:rsidR="00AC7A89" w:rsidRPr="00AC7A89" w:rsidRDefault="00AC7A89" w:rsidP="00AC7A89">
      <w:pPr>
        <w:ind w:left="360"/>
        <w:rPr>
          <w:rFonts w:ascii="Arial" w:hAnsi="Arial" w:cs="Arial"/>
        </w:rPr>
      </w:pPr>
      <w:r w:rsidRPr="00AC7A89">
        <w:rPr>
          <w:rFonts w:ascii="Arial" w:hAnsi="Arial" w:cs="Arial"/>
        </w:rPr>
        <w:t xml:space="preserve"> Effective communication is vital during negotiation processes. The skill to express one's needs clearly and listen actively to others' viewpoints can lead to successful outcomes in business deals, conflicts, and agreements.</w:t>
      </w:r>
    </w:p>
    <w:p w14:paraId="12173A1F" w14:textId="77777777" w:rsidR="00AC7A89" w:rsidRPr="00AC7A89" w:rsidRDefault="00AC7A89" w:rsidP="00AC7A89">
      <w:pPr>
        <w:rPr>
          <w:rFonts w:ascii="Arial" w:hAnsi="Arial" w:cs="Arial"/>
        </w:rPr>
      </w:pPr>
    </w:p>
    <w:p w14:paraId="201D7335" w14:textId="41444B47" w:rsidR="00AC7A89" w:rsidRPr="00AC7A89" w:rsidRDefault="00AC7A89" w:rsidP="00AC7A89">
      <w:pPr>
        <w:rPr>
          <w:rFonts w:ascii="Arial" w:hAnsi="Arial" w:cs="Arial"/>
        </w:rPr>
      </w:pPr>
      <w:r w:rsidRPr="00AC7A89">
        <w:rPr>
          <w:rFonts w:ascii="Arial" w:hAnsi="Arial" w:cs="Arial"/>
        </w:rPr>
        <w:t>Disadvantages of Communication</w:t>
      </w:r>
    </w:p>
    <w:p w14:paraId="24D977B8" w14:textId="77777777" w:rsidR="00AC7A89" w:rsidRPr="00AC7A89" w:rsidRDefault="00AC7A89" w:rsidP="00AC7A89">
      <w:pPr>
        <w:rPr>
          <w:rFonts w:ascii="Arial" w:hAnsi="Arial" w:cs="Arial"/>
        </w:rPr>
      </w:pPr>
    </w:p>
    <w:p w14:paraId="7F885BC3" w14:textId="3A9C262C" w:rsidR="00AC7A89" w:rsidRPr="00AC7A89" w:rsidRDefault="00AC7A89" w:rsidP="00AC7A89">
      <w:pPr>
        <w:pStyle w:val="ListParagraph"/>
        <w:numPr>
          <w:ilvl w:val="0"/>
          <w:numId w:val="2"/>
        </w:numPr>
        <w:rPr>
          <w:rFonts w:ascii="Arial" w:hAnsi="Arial" w:cs="Arial"/>
        </w:rPr>
      </w:pPr>
      <w:r w:rsidRPr="00AC7A89">
        <w:rPr>
          <w:rFonts w:ascii="Arial" w:hAnsi="Arial" w:cs="Arial"/>
        </w:rPr>
        <w:t xml:space="preserve">Misunderstandings </w:t>
      </w:r>
    </w:p>
    <w:p w14:paraId="45D2A1EA" w14:textId="3403595F" w:rsidR="00AC7A89" w:rsidRPr="00AC7A89" w:rsidRDefault="00AC7A89" w:rsidP="00AC7A89">
      <w:pPr>
        <w:ind w:left="360"/>
        <w:rPr>
          <w:rFonts w:ascii="Arial" w:hAnsi="Arial" w:cs="Arial"/>
        </w:rPr>
      </w:pPr>
      <w:r w:rsidRPr="00AC7A89">
        <w:rPr>
          <w:rFonts w:ascii="Arial" w:hAnsi="Arial" w:cs="Arial"/>
        </w:rPr>
        <w:t>Communication can be susceptible to misunderstandings, especially when messages are not conveyed clearly or when nonverbal cues are misinterpreted. Misunderstandings can lead to confusion, conflict, and unintended consequences.</w:t>
      </w:r>
    </w:p>
    <w:p w14:paraId="3C9A6034" w14:textId="77777777" w:rsidR="00AC7A89" w:rsidRPr="00AC7A89" w:rsidRDefault="00AC7A89" w:rsidP="00AC7A89">
      <w:pPr>
        <w:rPr>
          <w:rFonts w:ascii="Arial" w:hAnsi="Arial" w:cs="Arial"/>
        </w:rPr>
      </w:pPr>
    </w:p>
    <w:p w14:paraId="2DA762C1" w14:textId="67B96613" w:rsidR="00AC7A89" w:rsidRPr="00AC7A89" w:rsidRDefault="00AC7A89" w:rsidP="00AC7A89">
      <w:pPr>
        <w:pStyle w:val="ListParagraph"/>
        <w:numPr>
          <w:ilvl w:val="0"/>
          <w:numId w:val="2"/>
        </w:numPr>
        <w:rPr>
          <w:rFonts w:ascii="Arial" w:hAnsi="Arial" w:cs="Arial"/>
        </w:rPr>
      </w:pPr>
      <w:r w:rsidRPr="00AC7A89">
        <w:rPr>
          <w:rFonts w:ascii="Arial" w:hAnsi="Arial" w:cs="Arial"/>
        </w:rPr>
        <w:t>Information Overload</w:t>
      </w:r>
    </w:p>
    <w:p w14:paraId="09698EB3" w14:textId="208872C3" w:rsidR="00AC7A89" w:rsidRPr="00AC7A89" w:rsidRDefault="00AC7A89" w:rsidP="00AC7A89">
      <w:pPr>
        <w:rPr>
          <w:rFonts w:ascii="Arial" w:hAnsi="Arial" w:cs="Arial"/>
        </w:rPr>
      </w:pPr>
      <w:r w:rsidRPr="00AC7A89">
        <w:rPr>
          <w:rFonts w:ascii="Arial" w:hAnsi="Arial" w:cs="Arial"/>
        </w:rPr>
        <w:t>In today's information-rich environment, individuals can be overwhelmed by excessive communication, leading to difficulty in processing and retaining important information. This can result in critical details being overlooked.</w:t>
      </w:r>
    </w:p>
    <w:p w14:paraId="31941A68" w14:textId="77777777" w:rsidR="00AC7A89" w:rsidRPr="00AC7A89" w:rsidRDefault="00AC7A89" w:rsidP="00AC7A89">
      <w:pPr>
        <w:rPr>
          <w:rFonts w:ascii="Arial" w:hAnsi="Arial" w:cs="Arial"/>
        </w:rPr>
      </w:pPr>
    </w:p>
    <w:p w14:paraId="49AE2F84" w14:textId="4ADE5913" w:rsidR="00AC7A89" w:rsidRPr="00AC7A89" w:rsidRDefault="00AC7A89" w:rsidP="00AC7A89">
      <w:pPr>
        <w:pStyle w:val="ListParagraph"/>
        <w:numPr>
          <w:ilvl w:val="0"/>
          <w:numId w:val="2"/>
        </w:numPr>
        <w:rPr>
          <w:rFonts w:ascii="Arial" w:hAnsi="Arial" w:cs="Arial"/>
        </w:rPr>
      </w:pPr>
      <w:r w:rsidRPr="00AC7A89">
        <w:rPr>
          <w:rFonts w:ascii="Arial" w:hAnsi="Arial" w:cs="Arial"/>
        </w:rPr>
        <w:t xml:space="preserve"> Barriers and Noise</w:t>
      </w:r>
    </w:p>
    <w:p w14:paraId="19C5D629" w14:textId="6318CE46" w:rsidR="00AC7A89" w:rsidRPr="00AC7A89" w:rsidRDefault="00AC7A89" w:rsidP="00AC7A89">
      <w:pPr>
        <w:rPr>
          <w:rFonts w:ascii="Arial" w:hAnsi="Arial" w:cs="Arial"/>
        </w:rPr>
      </w:pPr>
      <w:r w:rsidRPr="00AC7A89">
        <w:rPr>
          <w:rFonts w:ascii="Arial" w:hAnsi="Arial" w:cs="Arial"/>
        </w:rPr>
        <w:t xml:space="preserve"> Various barriers such as language differences, cultural nuances, and distractions can hinder effective communication. Noise, both external (environmental factors) and internal (personal biases), can further disrupt the accurate transmission and reception of messages.</w:t>
      </w:r>
    </w:p>
    <w:p w14:paraId="55B59638" w14:textId="77777777" w:rsidR="00AC7A89" w:rsidRPr="00AC7A89" w:rsidRDefault="00AC7A89" w:rsidP="00AC7A89">
      <w:pPr>
        <w:rPr>
          <w:rFonts w:ascii="Arial" w:hAnsi="Arial" w:cs="Arial"/>
        </w:rPr>
      </w:pPr>
    </w:p>
    <w:p w14:paraId="09C5E0C6" w14:textId="150403FD" w:rsidR="00AC7A89" w:rsidRPr="00AC7A89" w:rsidRDefault="00AC7A89" w:rsidP="00AC7A89">
      <w:pPr>
        <w:pStyle w:val="ListParagraph"/>
        <w:numPr>
          <w:ilvl w:val="0"/>
          <w:numId w:val="2"/>
        </w:numPr>
        <w:rPr>
          <w:rFonts w:ascii="Arial" w:hAnsi="Arial" w:cs="Arial"/>
        </w:rPr>
      </w:pPr>
      <w:r w:rsidRPr="00AC7A89">
        <w:rPr>
          <w:rFonts w:ascii="Arial" w:hAnsi="Arial" w:cs="Arial"/>
        </w:rPr>
        <w:t>Conflict Escalation</w:t>
      </w:r>
    </w:p>
    <w:p w14:paraId="3250CC72" w14:textId="219C71C9" w:rsidR="00AC7A89" w:rsidRPr="00AC7A89" w:rsidRDefault="00AC7A89" w:rsidP="00AC7A89">
      <w:pPr>
        <w:rPr>
          <w:rFonts w:ascii="Arial" w:hAnsi="Arial" w:cs="Arial"/>
        </w:rPr>
      </w:pPr>
      <w:r w:rsidRPr="00AC7A89">
        <w:rPr>
          <w:rFonts w:ascii="Arial" w:hAnsi="Arial" w:cs="Arial"/>
        </w:rPr>
        <w:t xml:space="preserve"> Poorly managed communication can escalate conflicts. Miscommunication, misunderstandings, or aggressive communication styles can lead to heightened tensions and damage relationships.</w:t>
      </w:r>
    </w:p>
    <w:p w14:paraId="60BFECAE" w14:textId="77777777" w:rsidR="00AC7A89" w:rsidRPr="00AC7A89" w:rsidRDefault="00AC7A89" w:rsidP="00AC7A89">
      <w:pPr>
        <w:rPr>
          <w:rFonts w:ascii="Arial" w:hAnsi="Arial" w:cs="Arial"/>
        </w:rPr>
      </w:pPr>
    </w:p>
    <w:p w14:paraId="236BB2BA" w14:textId="6F689F17" w:rsidR="00AC7A89" w:rsidRPr="00AC7A89" w:rsidRDefault="00AC7A89" w:rsidP="00AC7A89">
      <w:pPr>
        <w:pStyle w:val="ListParagraph"/>
        <w:numPr>
          <w:ilvl w:val="0"/>
          <w:numId w:val="2"/>
        </w:numPr>
        <w:rPr>
          <w:rFonts w:ascii="Arial" w:hAnsi="Arial" w:cs="Arial"/>
        </w:rPr>
      </w:pPr>
      <w:r w:rsidRPr="00AC7A89">
        <w:rPr>
          <w:rFonts w:ascii="Arial" w:hAnsi="Arial" w:cs="Arial"/>
        </w:rPr>
        <w:t>Privacy Concerns</w:t>
      </w:r>
    </w:p>
    <w:p w14:paraId="7F329C84" w14:textId="3B9D7A5A" w:rsidR="00AC7A89" w:rsidRPr="00AC7A89" w:rsidRDefault="00AC7A89" w:rsidP="00AC7A89">
      <w:pPr>
        <w:rPr>
          <w:rFonts w:ascii="Arial" w:hAnsi="Arial" w:cs="Arial"/>
        </w:rPr>
      </w:pPr>
      <w:r w:rsidRPr="00AC7A89">
        <w:rPr>
          <w:rFonts w:ascii="Arial" w:hAnsi="Arial" w:cs="Arial"/>
        </w:rPr>
        <w:t xml:space="preserve"> With the advancement of digital communication, concerns about privacy and data security have become prominent. Misuse of personal information or leaks can erode trust and hinder open communication.</w:t>
      </w:r>
    </w:p>
    <w:p w14:paraId="7BEB6B5F" w14:textId="77777777" w:rsidR="00763D74" w:rsidRPr="00AC7A89" w:rsidRDefault="00763D74" w:rsidP="00763D74">
      <w:pPr>
        <w:rPr>
          <w:rFonts w:ascii="Arial" w:hAnsi="Arial" w:cs="Arial"/>
        </w:rPr>
      </w:pPr>
    </w:p>
    <w:p w14:paraId="6B2D4B6F" w14:textId="77777777" w:rsidR="00763D74" w:rsidRDefault="00763D74" w:rsidP="00763D74">
      <w:pPr>
        <w:rPr>
          <w:rFonts w:ascii="Arial" w:hAnsi="Arial" w:cs="Arial"/>
        </w:rPr>
      </w:pPr>
    </w:p>
    <w:p w14:paraId="467C415A" w14:textId="77777777" w:rsidR="00401832" w:rsidRDefault="00401832" w:rsidP="00763D74">
      <w:pPr>
        <w:rPr>
          <w:rFonts w:ascii="Arial" w:hAnsi="Arial" w:cs="Arial"/>
        </w:rPr>
      </w:pPr>
    </w:p>
    <w:p w14:paraId="6FF41593" w14:textId="77777777" w:rsidR="00401832" w:rsidRDefault="00401832" w:rsidP="00763D74">
      <w:pPr>
        <w:rPr>
          <w:rFonts w:ascii="Arial" w:hAnsi="Arial" w:cs="Arial"/>
        </w:rPr>
      </w:pPr>
    </w:p>
    <w:p w14:paraId="6ED95661" w14:textId="77777777" w:rsidR="00401832" w:rsidRPr="00AC7A89" w:rsidRDefault="00401832" w:rsidP="00763D74">
      <w:pPr>
        <w:rPr>
          <w:rFonts w:ascii="Arial" w:hAnsi="Arial" w:cs="Arial"/>
        </w:rPr>
      </w:pPr>
    </w:p>
    <w:p w14:paraId="635092DC" w14:textId="77777777" w:rsidR="00763D74" w:rsidRPr="00AC7A89" w:rsidRDefault="00763D74" w:rsidP="00763D74">
      <w:pPr>
        <w:rPr>
          <w:rFonts w:ascii="Arial" w:hAnsi="Arial" w:cs="Arial"/>
        </w:rPr>
      </w:pPr>
    </w:p>
    <w:p w14:paraId="2E349EBE" w14:textId="5AAD5798" w:rsidR="00763D74" w:rsidRDefault="00AC7A89" w:rsidP="00763D74">
      <w:pPr>
        <w:rPr>
          <w:rFonts w:ascii="Arial" w:hAnsi="Arial" w:cs="Arial"/>
        </w:rPr>
      </w:pPr>
      <w:r>
        <w:rPr>
          <w:rFonts w:ascii="Arial" w:hAnsi="Arial" w:cs="Arial"/>
        </w:rPr>
        <w:lastRenderedPageBreak/>
        <w:t>Conclusion</w:t>
      </w:r>
    </w:p>
    <w:p w14:paraId="3D80D287" w14:textId="1FD86177" w:rsidR="00AC7A89" w:rsidRPr="00AC7A89" w:rsidRDefault="00AC7A89" w:rsidP="00AC7A89">
      <w:pPr>
        <w:rPr>
          <w:rFonts w:ascii="Arial" w:hAnsi="Arial" w:cs="Arial"/>
        </w:rPr>
      </w:pPr>
      <w:r w:rsidRPr="00AC7A89">
        <w:rPr>
          <w:rFonts w:ascii="Arial" w:hAnsi="Arial" w:cs="Arial"/>
        </w:rPr>
        <w:t>In conclusion, communication models play a pivotal role in the field of communication studies by offering frameworks that help us understand the intricate dynamics of human interaction and information exchange. The Shannon and Weaver Model laid the foundation by illustrating communication as a linear process of message transmission. However, its lack of a feedback loop and limited consideration of noise make it a simplified representation of real-world communication.</w:t>
      </w:r>
    </w:p>
    <w:p w14:paraId="70DE66D7" w14:textId="7D682820" w:rsidR="00AC7A89" w:rsidRPr="00AC7A89" w:rsidRDefault="00AC7A89" w:rsidP="00AC7A89">
      <w:pPr>
        <w:rPr>
          <w:rFonts w:ascii="Arial" w:hAnsi="Arial" w:cs="Arial"/>
        </w:rPr>
      </w:pPr>
      <w:r w:rsidRPr="00AC7A89">
        <w:rPr>
          <w:rFonts w:ascii="Arial" w:hAnsi="Arial" w:cs="Arial"/>
        </w:rPr>
        <w:t>The Schramm Model introduced a paradigm shift by portraying communication as an interactive and ongoing process. This circular model emphasized the importance of bidirectional understanding and the inclusion of feedback, ultimately promoting more effective communication through active engagement and interpretation.</w:t>
      </w:r>
    </w:p>
    <w:p w14:paraId="1BB94B54" w14:textId="39AEAE79" w:rsidR="00AC7A89" w:rsidRPr="00AC7A89" w:rsidRDefault="00AC7A89" w:rsidP="00AC7A89">
      <w:pPr>
        <w:rPr>
          <w:rFonts w:ascii="Arial" w:hAnsi="Arial" w:cs="Arial"/>
        </w:rPr>
      </w:pPr>
      <w:r w:rsidRPr="00AC7A89">
        <w:rPr>
          <w:rFonts w:ascii="Arial" w:hAnsi="Arial" w:cs="Arial"/>
        </w:rPr>
        <w:t>The Berlo Communication Model built upon the Shannon-Weaver model and brought in a more comprehensive perspective by considering sender attributes, message components, channels, and recipients. However, its omission of noise and the implicit treatment of feedback as components rather than a formalized loop limits its ability to fully capture the complexity of communication.</w:t>
      </w:r>
    </w:p>
    <w:p w14:paraId="55AAF814" w14:textId="2E8B865F" w:rsidR="00AC7A89" w:rsidRPr="00AC7A89" w:rsidRDefault="00AC7A89" w:rsidP="00AC7A89">
      <w:pPr>
        <w:rPr>
          <w:rFonts w:ascii="Arial" w:hAnsi="Arial" w:cs="Arial"/>
        </w:rPr>
      </w:pPr>
      <w:r w:rsidRPr="00AC7A89">
        <w:rPr>
          <w:rFonts w:ascii="Arial" w:hAnsi="Arial" w:cs="Arial"/>
        </w:rPr>
        <w:t>When combined, these models provide a richer understanding of human interaction and communication dynamics. While the Shannon and Weaver Model helps us grasp the core elements of message transmission, the Schramm Model highlights the continuous and interpretative nature of communication. The Berlo Communication Model adds depth by considering the role of sender characteristics and audience analysis. Altogether, these models contribute to a holistic view of communication, aiding our efforts to communicate effectively in diverse contexts and navigate the challenges and opportunities presented by modern communication channels.</w:t>
      </w:r>
    </w:p>
    <w:p w14:paraId="68B8E34E" w14:textId="77777777" w:rsidR="00763D74" w:rsidRDefault="00763D74" w:rsidP="00763D74">
      <w:pPr>
        <w:rPr>
          <w:rFonts w:ascii="Arial" w:hAnsi="Arial" w:cs="Arial"/>
        </w:rPr>
      </w:pPr>
    </w:p>
    <w:p w14:paraId="7D38C680" w14:textId="77777777" w:rsidR="00AC7A89" w:rsidRPr="00AC7A89" w:rsidRDefault="00AC7A89" w:rsidP="00763D74">
      <w:pPr>
        <w:rPr>
          <w:rFonts w:ascii="Arial" w:hAnsi="Arial" w:cs="Arial"/>
        </w:rPr>
      </w:pPr>
    </w:p>
    <w:p w14:paraId="4694CE84" w14:textId="574C6357" w:rsidR="00763D74" w:rsidRPr="00AC7A89" w:rsidRDefault="00763D74" w:rsidP="00763D74">
      <w:pPr>
        <w:rPr>
          <w:rFonts w:ascii="Arial" w:hAnsi="Arial" w:cs="Arial"/>
        </w:rPr>
      </w:pPr>
      <w:r w:rsidRPr="00AC7A89">
        <w:rPr>
          <w:rFonts w:ascii="Arial" w:hAnsi="Arial" w:cs="Arial"/>
        </w:rPr>
        <w:t>References</w:t>
      </w:r>
    </w:p>
    <w:p w14:paraId="55C38581" w14:textId="019D8DBA" w:rsidR="00763D74" w:rsidRPr="00AC7A89" w:rsidRDefault="00763D74" w:rsidP="00763D74">
      <w:pPr>
        <w:rPr>
          <w:rFonts w:ascii="Arial" w:hAnsi="Arial" w:cs="Arial"/>
        </w:rPr>
      </w:pPr>
      <w:r w:rsidRPr="00AC7A89">
        <w:rPr>
          <w:rFonts w:ascii="Arial" w:hAnsi="Arial" w:cs="Arial"/>
        </w:rPr>
        <w:t xml:space="preserve">- Centre for Creative Leadership (2021). Use Active Listening Skills When Coaching Others. Available at: </w:t>
      </w:r>
      <w:hyperlink r:id="rId9" w:history="1">
        <w:r w:rsidR="000B40F1" w:rsidRPr="00AC7A89">
          <w:rPr>
            <w:rStyle w:val="Hyperlink"/>
            <w:rFonts w:ascii="Arial" w:hAnsi="Arial" w:cs="Arial"/>
          </w:rPr>
          <w:t>https://www.ccl.org/articles/leading-effectively-articles/coaching-others-use-active-listening-skills/</w:t>
        </w:r>
      </w:hyperlink>
      <w:r w:rsidR="000B40F1" w:rsidRPr="00AC7A89">
        <w:rPr>
          <w:rFonts w:ascii="Arial" w:hAnsi="Arial" w:cs="Arial"/>
        </w:rPr>
        <w:t xml:space="preserve"> </w:t>
      </w:r>
    </w:p>
    <w:p w14:paraId="48E580C0" w14:textId="0237B413" w:rsidR="00763D74" w:rsidRPr="00AC7A89" w:rsidRDefault="00763D74" w:rsidP="00763D74">
      <w:pPr>
        <w:rPr>
          <w:rFonts w:ascii="Arial" w:hAnsi="Arial" w:cs="Arial"/>
        </w:rPr>
      </w:pPr>
      <w:r w:rsidRPr="00AC7A89">
        <w:rPr>
          <w:rFonts w:ascii="Arial" w:hAnsi="Arial" w:cs="Arial"/>
        </w:rPr>
        <w:t xml:space="preserve">- Corporate Finance Institute (2022). Communication Skills. Available at: </w:t>
      </w:r>
      <w:hyperlink r:id="rId10" w:history="1">
        <w:r w:rsidR="000B40F1" w:rsidRPr="00AC7A89">
          <w:rPr>
            <w:rStyle w:val="Hyperlink"/>
            <w:rFonts w:ascii="Arial" w:hAnsi="Arial" w:cs="Arial"/>
          </w:rPr>
          <w:t>https://corporatefinanceinstitute.com/resources/management/communication/</w:t>
        </w:r>
      </w:hyperlink>
      <w:r w:rsidR="000B40F1" w:rsidRPr="00AC7A89">
        <w:rPr>
          <w:rFonts w:ascii="Arial" w:hAnsi="Arial" w:cs="Arial"/>
        </w:rPr>
        <w:t xml:space="preserve"> </w:t>
      </w:r>
    </w:p>
    <w:p w14:paraId="27892C41" w14:textId="32964584" w:rsidR="00763D74" w:rsidRPr="00AC7A89" w:rsidRDefault="00763D74" w:rsidP="00763D74">
      <w:pPr>
        <w:rPr>
          <w:rFonts w:ascii="Arial" w:hAnsi="Arial" w:cs="Arial"/>
        </w:rPr>
      </w:pPr>
      <w:r w:rsidRPr="00AC7A89">
        <w:rPr>
          <w:rFonts w:ascii="Arial" w:hAnsi="Arial" w:cs="Arial"/>
        </w:rPr>
        <w:t xml:space="preserve">- Indeed, Career Guide (2021). Nonverbal Communication Skills: Definition and Examples. Available at: </w:t>
      </w:r>
      <w:hyperlink r:id="rId11" w:history="1">
        <w:r w:rsidR="000B40F1" w:rsidRPr="00AC7A89">
          <w:rPr>
            <w:rStyle w:val="Hyperlink"/>
            <w:rFonts w:ascii="Arial" w:hAnsi="Arial" w:cs="Arial"/>
          </w:rPr>
          <w:t>https://uk.indeed.com/career-advice/career-development/nonverbal-communication-skills</w:t>
        </w:r>
      </w:hyperlink>
      <w:r w:rsidR="000B40F1" w:rsidRPr="00AC7A89">
        <w:rPr>
          <w:rFonts w:ascii="Arial" w:hAnsi="Arial" w:cs="Arial"/>
        </w:rPr>
        <w:t xml:space="preserve"> </w:t>
      </w:r>
    </w:p>
    <w:p w14:paraId="54737FAC" w14:textId="0C8F4708" w:rsidR="00763D74" w:rsidRPr="00AC7A89" w:rsidRDefault="00763D74" w:rsidP="00763D74">
      <w:pPr>
        <w:rPr>
          <w:rFonts w:ascii="Arial" w:hAnsi="Arial" w:cs="Arial"/>
        </w:rPr>
      </w:pPr>
      <w:r w:rsidRPr="00AC7A89">
        <w:rPr>
          <w:rFonts w:ascii="Arial" w:hAnsi="Arial" w:cs="Arial"/>
        </w:rPr>
        <w:t xml:space="preserve">- Skillsyouneed (2011). Verbal Communication Skills | SkillsYouNeed. Available at: </w:t>
      </w:r>
      <w:hyperlink r:id="rId12" w:history="1">
        <w:r w:rsidR="000B40F1" w:rsidRPr="00AC7A89">
          <w:rPr>
            <w:rStyle w:val="Hyperlink"/>
            <w:rFonts w:ascii="Arial" w:hAnsi="Arial" w:cs="Arial"/>
          </w:rPr>
          <w:t>https://www.skillsyouneed.com/ips/verbal-communication.html</w:t>
        </w:r>
      </w:hyperlink>
      <w:r w:rsidR="000B40F1" w:rsidRPr="00AC7A89">
        <w:rPr>
          <w:rFonts w:ascii="Arial" w:hAnsi="Arial" w:cs="Arial"/>
        </w:rPr>
        <w:t xml:space="preserve"> </w:t>
      </w:r>
    </w:p>
    <w:p w14:paraId="16116237" w14:textId="2A987030" w:rsidR="00583073" w:rsidRPr="00AC7A89" w:rsidRDefault="00763D74" w:rsidP="00763D74">
      <w:pPr>
        <w:rPr>
          <w:rFonts w:ascii="Arial" w:hAnsi="Arial" w:cs="Arial"/>
        </w:rPr>
      </w:pPr>
      <w:r w:rsidRPr="00AC7A89">
        <w:rPr>
          <w:rFonts w:ascii="Arial" w:hAnsi="Arial" w:cs="Arial"/>
        </w:rPr>
        <w:t xml:space="preserve">- Social Sci LibreTexts (2020). 2.4: Models of Interpersonal Communication. Available at: </w:t>
      </w:r>
      <w:hyperlink r:id="rId13" w:history="1">
        <w:r w:rsidR="000B40F1" w:rsidRPr="00AC7A89">
          <w:rPr>
            <w:rStyle w:val="Hyperlink"/>
            <w:rFonts w:ascii="Arial" w:hAnsi="Arial" w:cs="Arial"/>
          </w:rPr>
          <w:t>https://socialsci.libretexts.org/Bookshelves/Communication/Interpersonal_Communication/Book%3A_Interpersonal_Communication_-</w:t>
        </w:r>
      </w:hyperlink>
      <w:r w:rsidR="000B40F1" w:rsidRPr="00AC7A89">
        <w:rPr>
          <w:rFonts w:ascii="Arial" w:hAnsi="Arial" w:cs="Arial"/>
        </w:rPr>
        <w:t xml:space="preserve"> </w:t>
      </w:r>
      <w:r w:rsidRPr="00AC7A89">
        <w:rPr>
          <w:rFonts w:ascii="Arial" w:hAnsi="Arial" w:cs="Arial"/>
        </w:rPr>
        <w:t>_A_Mindful_Approach_to_Relationships_(Wrench_et_al.)/02%3A_Overview_of_Interpersonal_Communication/2.04%3A_Models_of_Interpersonal_Communication</w:t>
      </w:r>
      <w:r w:rsidR="000B40F1" w:rsidRPr="00AC7A89">
        <w:rPr>
          <w:rFonts w:ascii="Arial" w:hAnsi="Arial" w:cs="Arial"/>
        </w:rPr>
        <w:t xml:space="preserve"> </w:t>
      </w:r>
    </w:p>
    <w:p w14:paraId="03FD2DC4" w14:textId="555FA37E" w:rsidR="00583073" w:rsidRPr="00AC7A89" w:rsidRDefault="00583073" w:rsidP="00583073">
      <w:pPr>
        <w:rPr>
          <w:rFonts w:ascii="Arial" w:hAnsi="Arial" w:cs="Arial"/>
        </w:rPr>
      </w:pPr>
      <w:r w:rsidRPr="00AC7A89">
        <w:rPr>
          <w:rFonts w:ascii="Arial" w:hAnsi="Arial" w:cs="Arial"/>
        </w:rPr>
        <w:lastRenderedPageBreak/>
        <w:t>- Drew, C. (2019). 7 Key Concepts | The Shannon-Weaver Model of Communication. *The Helpful Professor*. [Link](</w:t>
      </w:r>
      <w:hyperlink r:id="rId14" w:history="1">
        <w:r w:rsidRPr="00AC7A89">
          <w:rPr>
            <w:rStyle w:val="Hyperlink"/>
            <w:rFonts w:ascii="Arial" w:hAnsi="Arial" w:cs="Arial"/>
          </w:rPr>
          <w:t>https://helpfulprofessor.com/shannon-weaver-model/</w:t>
        </w:r>
      </w:hyperlink>
      <w:r w:rsidRPr="00AC7A89">
        <w:rPr>
          <w:rFonts w:ascii="Arial" w:hAnsi="Arial" w:cs="Arial"/>
        </w:rPr>
        <w:t xml:space="preserve">). </w:t>
      </w:r>
    </w:p>
    <w:p w14:paraId="252C32E7" w14:textId="16F6D7B0" w:rsidR="00583073" w:rsidRPr="00AC7A89" w:rsidRDefault="00583073" w:rsidP="00583073">
      <w:pPr>
        <w:rPr>
          <w:rFonts w:ascii="Arial" w:hAnsi="Arial" w:cs="Arial"/>
        </w:rPr>
      </w:pPr>
      <w:r w:rsidRPr="00AC7A89">
        <w:rPr>
          <w:rFonts w:ascii="Arial" w:hAnsi="Arial" w:cs="Arial"/>
        </w:rPr>
        <w:t>- Cuofano, G. (2021). What is Berlo’s SMCR model? Berlo’s SMCR Model in A Nutshell. *FourWeekMBA*. [Link](</w:t>
      </w:r>
      <w:hyperlink r:id="rId15" w:history="1">
        <w:r w:rsidRPr="00AC7A89">
          <w:rPr>
            <w:rStyle w:val="Hyperlink"/>
            <w:rFonts w:ascii="Arial" w:hAnsi="Arial" w:cs="Arial"/>
          </w:rPr>
          <w:t>https://fourweekmba.com/berlos-smcr-model/</w:t>
        </w:r>
      </w:hyperlink>
      <w:r w:rsidRPr="00AC7A89">
        <w:rPr>
          <w:rFonts w:ascii="Arial" w:hAnsi="Arial" w:cs="Arial"/>
        </w:rPr>
        <w:t xml:space="preserve">). </w:t>
      </w:r>
    </w:p>
    <w:p w14:paraId="254505EF" w14:textId="4BCF8970" w:rsidR="00583073" w:rsidRPr="00AC7A89" w:rsidRDefault="00583073" w:rsidP="00583073">
      <w:pPr>
        <w:rPr>
          <w:rFonts w:ascii="Arial" w:hAnsi="Arial" w:cs="Arial"/>
        </w:rPr>
      </w:pPr>
      <w:r w:rsidRPr="00AC7A89">
        <w:rPr>
          <w:rFonts w:ascii="Arial" w:hAnsi="Arial" w:cs="Arial"/>
        </w:rPr>
        <w:t>- Bhasin, H. (2020). Schramm model of communication | Elements, Advantages &amp; Limitations. *Marketing91*. [Link](</w:t>
      </w:r>
      <w:hyperlink r:id="rId16" w:history="1">
        <w:r w:rsidRPr="00AC7A89">
          <w:rPr>
            <w:rStyle w:val="Hyperlink"/>
            <w:rFonts w:ascii="Arial" w:hAnsi="Arial" w:cs="Arial"/>
          </w:rPr>
          <w:t>https://www.marketing91.com/schramms-model-of-communication/</w:t>
        </w:r>
      </w:hyperlink>
      <w:r w:rsidRPr="00AC7A89">
        <w:rPr>
          <w:rFonts w:ascii="Arial" w:hAnsi="Arial" w:cs="Arial"/>
        </w:rPr>
        <w:t xml:space="preserve">). </w:t>
      </w:r>
    </w:p>
    <w:p w14:paraId="27BB5CE3" w14:textId="502EBE30" w:rsidR="00583073" w:rsidRPr="00AC7A89" w:rsidRDefault="00583073" w:rsidP="00583073">
      <w:pPr>
        <w:rPr>
          <w:rFonts w:ascii="Arial" w:hAnsi="Arial" w:cs="Arial"/>
        </w:rPr>
      </w:pPr>
      <w:r w:rsidRPr="00AC7A89">
        <w:rPr>
          <w:rFonts w:ascii="Arial" w:hAnsi="Arial" w:cs="Arial"/>
        </w:rPr>
        <w:t>- Centre for Creative Leadership (2021). Use Active Listening Skills When Coaching Others. *Centre for Creative Leadership*. [Link](</w:t>
      </w:r>
      <w:hyperlink r:id="rId17" w:history="1">
        <w:r w:rsidRPr="00AC7A89">
          <w:rPr>
            <w:rStyle w:val="Hyperlink"/>
            <w:rFonts w:ascii="Arial" w:hAnsi="Arial" w:cs="Arial"/>
          </w:rPr>
          <w:t>https://www.ccl.org/articles/leading-effectively-articles/coaching-others-use-active-listening-skills/</w:t>
        </w:r>
      </w:hyperlink>
      <w:r w:rsidRPr="00AC7A89">
        <w:rPr>
          <w:rFonts w:ascii="Arial" w:hAnsi="Arial" w:cs="Arial"/>
        </w:rPr>
        <w:t xml:space="preserve">) </w:t>
      </w:r>
    </w:p>
    <w:p w14:paraId="19458212" w14:textId="0E4639A7" w:rsidR="00583073" w:rsidRPr="00AC7A89" w:rsidRDefault="00583073" w:rsidP="00583073">
      <w:pPr>
        <w:rPr>
          <w:rFonts w:ascii="Arial" w:hAnsi="Arial" w:cs="Arial"/>
        </w:rPr>
      </w:pPr>
      <w:r w:rsidRPr="00AC7A89">
        <w:rPr>
          <w:rFonts w:ascii="Arial" w:hAnsi="Arial" w:cs="Arial"/>
        </w:rPr>
        <w:t>- CFI Team (2022). Communication Skills. *Corporate Finance Institute*.</w:t>
      </w:r>
      <w:r w:rsidR="00AE7C65" w:rsidRPr="00AC7A89">
        <w:rPr>
          <w:rFonts w:ascii="Arial" w:hAnsi="Arial" w:cs="Arial"/>
        </w:rPr>
        <w:t xml:space="preserve"> </w:t>
      </w:r>
      <w:r w:rsidRPr="00AC7A89">
        <w:rPr>
          <w:rFonts w:ascii="Arial" w:hAnsi="Arial" w:cs="Arial"/>
        </w:rPr>
        <w:t>[Link](</w:t>
      </w:r>
      <w:hyperlink r:id="rId18" w:history="1">
        <w:r w:rsidR="00AE7C65" w:rsidRPr="00AC7A89">
          <w:rPr>
            <w:rStyle w:val="Hyperlink"/>
            <w:rFonts w:ascii="Arial" w:hAnsi="Arial" w:cs="Arial"/>
          </w:rPr>
          <w:t>https://corporatefinanceinstitute.com/resources/management/communication/</w:t>
        </w:r>
      </w:hyperlink>
      <w:r w:rsidRPr="00AC7A89">
        <w:rPr>
          <w:rFonts w:ascii="Arial" w:hAnsi="Arial" w:cs="Arial"/>
        </w:rPr>
        <w:t>).</w:t>
      </w:r>
      <w:r w:rsidR="00AE7C65" w:rsidRPr="00AC7A89">
        <w:rPr>
          <w:rFonts w:ascii="Arial" w:hAnsi="Arial" w:cs="Arial"/>
        </w:rPr>
        <w:t xml:space="preserve"> </w:t>
      </w:r>
    </w:p>
    <w:p w14:paraId="6181522A" w14:textId="03693E3A" w:rsidR="00583073" w:rsidRPr="00AC7A89" w:rsidRDefault="00583073" w:rsidP="00583073">
      <w:pPr>
        <w:rPr>
          <w:rFonts w:ascii="Arial" w:hAnsi="Arial" w:cs="Arial"/>
        </w:rPr>
      </w:pPr>
      <w:r w:rsidRPr="00AC7A89">
        <w:rPr>
          <w:rFonts w:ascii="Arial" w:hAnsi="Arial" w:cs="Arial"/>
        </w:rPr>
        <w:t>- Skillsyouneed (2011). Verbal Communication Skills | SkillsYouNeed. *Skillsyouneed.com*. [Link](</w:t>
      </w:r>
      <w:hyperlink r:id="rId19" w:history="1">
        <w:r w:rsidR="00AE7C65" w:rsidRPr="00AC7A89">
          <w:rPr>
            <w:rStyle w:val="Hyperlink"/>
            <w:rFonts w:ascii="Arial" w:hAnsi="Arial" w:cs="Arial"/>
          </w:rPr>
          <w:t>https://www.skillsyouneed.com/ips/verbal-communication.html</w:t>
        </w:r>
      </w:hyperlink>
      <w:r w:rsidRPr="00AC7A89">
        <w:rPr>
          <w:rFonts w:ascii="Arial" w:hAnsi="Arial" w:cs="Arial"/>
        </w:rPr>
        <w:t>).</w:t>
      </w:r>
      <w:r w:rsidR="00AE7C65" w:rsidRPr="00AC7A89">
        <w:rPr>
          <w:rFonts w:ascii="Arial" w:hAnsi="Arial" w:cs="Arial"/>
        </w:rPr>
        <w:t xml:space="preserve"> </w:t>
      </w:r>
    </w:p>
    <w:p w14:paraId="000EF2D1" w14:textId="70A7DAC0" w:rsidR="00583073" w:rsidRPr="00AC7A89" w:rsidRDefault="00583073" w:rsidP="00583073">
      <w:pPr>
        <w:rPr>
          <w:rFonts w:ascii="Arial" w:hAnsi="Arial" w:cs="Arial"/>
        </w:rPr>
      </w:pPr>
      <w:r w:rsidRPr="00AC7A89">
        <w:rPr>
          <w:rFonts w:ascii="Arial" w:hAnsi="Arial" w:cs="Arial"/>
        </w:rPr>
        <w:t>- Indeed, Career Guide. (2021). Nonverbal Communication Skills: Definition and Examples. *Indeed*. [Link](</w:t>
      </w:r>
      <w:hyperlink r:id="rId20" w:history="1">
        <w:r w:rsidR="00AE7C65" w:rsidRPr="00AC7A89">
          <w:rPr>
            <w:rStyle w:val="Hyperlink"/>
            <w:rFonts w:ascii="Arial" w:hAnsi="Arial" w:cs="Arial"/>
          </w:rPr>
          <w:t>https://uk.indeed.com/career-advice/career-development/nonverbal-communication-skills</w:t>
        </w:r>
      </w:hyperlink>
      <w:r w:rsidRPr="00AC7A89">
        <w:rPr>
          <w:rFonts w:ascii="Arial" w:hAnsi="Arial" w:cs="Arial"/>
        </w:rPr>
        <w:t>).</w:t>
      </w:r>
      <w:r w:rsidR="00AE7C65" w:rsidRPr="00AC7A89">
        <w:rPr>
          <w:rFonts w:ascii="Arial" w:hAnsi="Arial" w:cs="Arial"/>
        </w:rPr>
        <w:t xml:space="preserve"> </w:t>
      </w:r>
    </w:p>
    <w:p w14:paraId="79D4A102" w14:textId="28938453" w:rsidR="00C3483F" w:rsidRPr="00AC7A89" w:rsidRDefault="00583073" w:rsidP="00583073">
      <w:pPr>
        <w:rPr>
          <w:rFonts w:ascii="Arial" w:hAnsi="Arial" w:cs="Arial"/>
        </w:rPr>
      </w:pPr>
      <w:r w:rsidRPr="00AC7A89">
        <w:rPr>
          <w:rFonts w:ascii="Arial" w:hAnsi="Arial" w:cs="Arial"/>
        </w:rPr>
        <w:t>- Social Sci LibreTexts. (2020). 2.4: Models of Interpersonal Communication. *LibreTexts*. [Link](</w:t>
      </w:r>
      <w:hyperlink r:id="rId21" w:history="1">
        <w:r w:rsidRPr="00AC7A89">
          <w:rPr>
            <w:rStyle w:val="Hyperlink"/>
            <w:rFonts w:ascii="Arial" w:hAnsi="Arial" w:cs="Arial"/>
          </w:rPr>
          <w:t>https://socialsci.libretexts.org/Bookshelves/Communication/Interpersonal_Communication/Book%3A_Interpersonal_Communication_-_A_Mindful_Approach_to_Relationships_(Wrench_et_al.)/02%3A_Overview_of_Interpersonal_Communication/2.04%3A_Models_of_Interpersonal_Communication</w:t>
        </w:r>
      </w:hyperlink>
      <w:r w:rsidRPr="00AC7A89">
        <w:rPr>
          <w:rFonts w:ascii="Arial" w:hAnsi="Arial" w:cs="Arial"/>
        </w:rPr>
        <w:t>).</w:t>
      </w:r>
    </w:p>
    <w:p w14:paraId="562AE75E" w14:textId="43375E49" w:rsidR="00583073" w:rsidRPr="00AC7A89" w:rsidRDefault="00583073" w:rsidP="00583073">
      <w:pPr>
        <w:rPr>
          <w:rFonts w:ascii="Arial" w:hAnsi="Arial" w:cs="Arial"/>
        </w:rPr>
      </w:pPr>
      <w:r w:rsidRPr="00AC7A89">
        <w:rPr>
          <w:rFonts w:ascii="Arial" w:hAnsi="Arial" w:cs="Arial"/>
        </w:rPr>
        <w:t xml:space="preserve">- Bellis, M. (2007). How the Telephone Was Invented. ThoughtCo. [Online] Available at: </w:t>
      </w:r>
      <w:hyperlink r:id="rId22" w:history="1">
        <w:r w:rsidR="00AE7C65" w:rsidRPr="00AC7A89">
          <w:rPr>
            <w:rStyle w:val="Hyperlink"/>
            <w:rFonts w:ascii="Arial" w:hAnsi="Arial" w:cs="Arial"/>
          </w:rPr>
          <w:t>https://www.thoughtco.com/history-of-the-telephone-alexander-graham-bell-1991380</w:t>
        </w:r>
      </w:hyperlink>
      <w:r w:rsidR="00AE7C65" w:rsidRPr="00AC7A89">
        <w:rPr>
          <w:rFonts w:ascii="Arial" w:hAnsi="Arial" w:cs="Arial"/>
        </w:rPr>
        <w:t xml:space="preserve"> </w:t>
      </w:r>
    </w:p>
    <w:p w14:paraId="0720E0E8" w14:textId="6D6D5E73" w:rsidR="00583073" w:rsidRPr="00AC7A89" w:rsidRDefault="00583073" w:rsidP="00583073">
      <w:pPr>
        <w:rPr>
          <w:rFonts w:ascii="Arial" w:hAnsi="Arial" w:cs="Arial"/>
        </w:rPr>
      </w:pPr>
      <w:r w:rsidRPr="00AC7A89">
        <w:rPr>
          <w:rFonts w:ascii="Arial" w:hAnsi="Arial" w:cs="Arial"/>
        </w:rPr>
        <w:t xml:space="preserve">- Sutori. [Online] Available at: </w:t>
      </w:r>
      <w:hyperlink r:id="rId23" w:history="1">
        <w:r w:rsidR="00AE7C65" w:rsidRPr="00AC7A89">
          <w:rPr>
            <w:rStyle w:val="Hyperlink"/>
            <w:rFonts w:ascii="Arial" w:hAnsi="Arial" w:cs="Arial"/>
          </w:rPr>
          <w:t>https://www.sutori.com/en/story/the-evolution-of-the-telephone--1VqYBCn1fmDLCJzie852Arxe</w:t>
        </w:r>
      </w:hyperlink>
      <w:r w:rsidR="00AE7C65" w:rsidRPr="00AC7A89">
        <w:rPr>
          <w:rFonts w:ascii="Arial" w:hAnsi="Arial" w:cs="Arial"/>
        </w:rPr>
        <w:t xml:space="preserve"> </w:t>
      </w:r>
    </w:p>
    <w:p w14:paraId="4BBC1387" w14:textId="77777777" w:rsidR="00583073" w:rsidRPr="00AC7A89" w:rsidRDefault="00583073" w:rsidP="00583073">
      <w:pPr>
        <w:rPr>
          <w:rFonts w:ascii="Arial" w:hAnsi="Arial" w:cs="Arial"/>
        </w:rPr>
      </w:pPr>
    </w:p>
    <w:sectPr w:rsidR="00583073" w:rsidRPr="00AC7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E7AEE"/>
    <w:multiLevelType w:val="hybridMultilevel"/>
    <w:tmpl w:val="8F6A5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CD180B"/>
    <w:multiLevelType w:val="hybridMultilevel"/>
    <w:tmpl w:val="CD9C8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9710AB"/>
    <w:multiLevelType w:val="hybridMultilevel"/>
    <w:tmpl w:val="D94E2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5988995">
    <w:abstractNumId w:val="2"/>
  </w:num>
  <w:num w:numId="2" w16cid:durableId="724792249">
    <w:abstractNumId w:val="0"/>
  </w:num>
  <w:num w:numId="3" w16cid:durableId="617613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073"/>
    <w:rsid w:val="000B40F1"/>
    <w:rsid w:val="00134C2F"/>
    <w:rsid w:val="00401832"/>
    <w:rsid w:val="00505F7F"/>
    <w:rsid w:val="005735A1"/>
    <w:rsid w:val="00583073"/>
    <w:rsid w:val="005A4A38"/>
    <w:rsid w:val="00763D74"/>
    <w:rsid w:val="00AC7A89"/>
    <w:rsid w:val="00AE7C65"/>
    <w:rsid w:val="00C3483F"/>
    <w:rsid w:val="00D73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571B1"/>
  <w15:chartTrackingRefBased/>
  <w15:docId w15:val="{51D7AED3-F48D-472D-819B-19D4BAE68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073"/>
    <w:rPr>
      <w:color w:val="0563C1" w:themeColor="hyperlink"/>
      <w:u w:val="single"/>
    </w:rPr>
  </w:style>
  <w:style w:type="character" w:styleId="UnresolvedMention">
    <w:name w:val="Unresolved Mention"/>
    <w:basedOn w:val="DefaultParagraphFont"/>
    <w:uiPriority w:val="99"/>
    <w:semiHidden/>
    <w:unhideWhenUsed/>
    <w:rsid w:val="00583073"/>
    <w:rPr>
      <w:color w:val="605E5C"/>
      <w:shd w:val="clear" w:color="auto" w:fill="E1DFDD"/>
    </w:rPr>
  </w:style>
  <w:style w:type="paragraph" w:styleId="ListParagraph">
    <w:name w:val="List Paragraph"/>
    <w:basedOn w:val="Normal"/>
    <w:uiPriority w:val="34"/>
    <w:qFormat/>
    <w:rsid w:val="00AC7A89"/>
    <w:pPr>
      <w:ind w:left="720"/>
      <w:contextualSpacing/>
    </w:pPr>
  </w:style>
  <w:style w:type="paragraph" w:styleId="Title">
    <w:name w:val="Title"/>
    <w:basedOn w:val="Normal"/>
    <w:next w:val="Normal"/>
    <w:link w:val="TitleChar"/>
    <w:uiPriority w:val="10"/>
    <w:qFormat/>
    <w:rsid w:val="004018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83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ocialsci.libretexts.org/Bookshelves/Communication/Interpersonal_Communication/Book%3A_Interpersonal_Communication_-" TargetMode="External"/><Relationship Id="rId18" Type="http://schemas.openxmlformats.org/officeDocument/2006/relationships/hyperlink" Target="https://corporatefinanceinstitute.com/resources/management/communication/" TargetMode="External"/><Relationship Id="rId3" Type="http://schemas.openxmlformats.org/officeDocument/2006/relationships/customXml" Target="../customXml/item3.xml"/><Relationship Id="rId21" Type="http://schemas.openxmlformats.org/officeDocument/2006/relationships/hyperlink" Target="https://socialsci.libretexts.org/Bookshelves/Communication/Interpersonal_Communication/Book%3A_Interpersonal_Communication_-_A_Mindful_Approach_to_Relationships_(Wrench_et_al.)/02%3A_Overview_of_Interpersonal_Communication/2.04%3A_Models_of_Interpersonal_Communication" TargetMode="External"/><Relationship Id="rId7" Type="http://schemas.openxmlformats.org/officeDocument/2006/relationships/webSettings" Target="webSettings.xml"/><Relationship Id="rId12" Type="http://schemas.openxmlformats.org/officeDocument/2006/relationships/hyperlink" Target="https://www.skillsyouneed.com/ips/verbal-communication.html" TargetMode="External"/><Relationship Id="rId17" Type="http://schemas.openxmlformats.org/officeDocument/2006/relationships/hyperlink" Target="https://www.ccl.org/articles/leading-effectively-articles/coaching-others-use-active-listening-skill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arketing91.com/schramms-model-of-communication/" TargetMode="External"/><Relationship Id="rId20" Type="http://schemas.openxmlformats.org/officeDocument/2006/relationships/hyperlink" Target="https://uk.indeed.com/career-advice/career-development/nonverbal-communication-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indeed.com/career-advice/career-development/nonverbal-communication-skill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fourweekmba.com/berlos-smcr-model/" TargetMode="External"/><Relationship Id="rId23" Type="http://schemas.openxmlformats.org/officeDocument/2006/relationships/hyperlink" Target="https://www.sutori.com/en/story/the-evolution-of-the-telephone--1VqYBCn1fmDLCJzie852Arxe" TargetMode="External"/><Relationship Id="rId10" Type="http://schemas.openxmlformats.org/officeDocument/2006/relationships/hyperlink" Target="https://corporatefinanceinstitute.com/resources/management/communication/" TargetMode="External"/><Relationship Id="rId19" Type="http://schemas.openxmlformats.org/officeDocument/2006/relationships/hyperlink" Target="https://www.skillsyouneed.com/ips/verbal-communication.html" TargetMode="External"/><Relationship Id="rId4" Type="http://schemas.openxmlformats.org/officeDocument/2006/relationships/numbering" Target="numbering.xml"/><Relationship Id="rId9" Type="http://schemas.openxmlformats.org/officeDocument/2006/relationships/hyperlink" Target="https://www.ccl.org/articles/leading-effectively-articles/coaching-others-use-active-listening-skills/" TargetMode="External"/><Relationship Id="rId14" Type="http://schemas.openxmlformats.org/officeDocument/2006/relationships/hyperlink" Target="https://helpfulprofessor.com/shannon-weaver-model/" TargetMode="External"/><Relationship Id="rId22" Type="http://schemas.openxmlformats.org/officeDocument/2006/relationships/hyperlink" Target="https://www.thoughtco.com/history-of-the-telephone-alexander-graham-bell-1991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9" ma:contentTypeDescription="Create a new document." ma:contentTypeScope="" ma:versionID="7e68a95faa516a31156a1041517509e9">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f55d448185dd3191a63fd621839d45cd"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B02B55ED-535B-4333-945C-0BA0EF8FFF1E}">
  <ds:schemaRefs>
    <ds:schemaRef ds:uri="http://schemas.microsoft.com/sharepoint/v3/contenttype/forms"/>
  </ds:schemaRefs>
</ds:datastoreItem>
</file>

<file path=customXml/itemProps2.xml><?xml version="1.0" encoding="utf-8"?>
<ds:datastoreItem xmlns:ds="http://schemas.openxmlformats.org/officeDocument/2006/customXml" ds:itemID="{036F0F4A-5FD4-4CBB-84C4-19F073B05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96452C-D807-4A50-924C-385215F20BDD}">
  <ds:schemaRefs>
    <ds:schemaRef ds:uri="ab0404f2-73f1-4c8b-8b8f-e15f0c5ca697"/>
    <ds:schemaRef ds:uri="http://www.w3.org/XML/1998/namespace"/>
    <ds:schemaRef ds:uri="http://purl.org/dc/terms/"/>
    <ds:schemaRef ds:uri="http://purl.org/dc/elements/1.1/"/>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ec64fcab-bbc9-4804-8cc6-0a77e40cec5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3484</Words>
  <Characters>19859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dan Bajenaru</cp:lastModifiedBy>
  <cp:revision>2</cp:revision>
  <dcterms:created xsi:type="dcterms:W3CDTF">2023-08-31T22:04:00Z</dcterms:created>
  <dcterms:modified xsi:type="dcterms:W3CDTF">2023-08-31T22:04:00Z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48639aef-b4e4-4c52-aa2d-c1f80c88d8e5</vt:lpwstr>
  </property>
  <property fmtid="{D5CDD505-2E9C-101B-9397-08002B2CF9AE}" pid="3" name="ContentTypeId">
    <vt:lpwstr>0x0101003E2F794267AB9149A1F1026143A8FACF</vt:lpwstr>
  </property>
</Properties>
</file>