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3730F" w14:textId="2862C74A" w:rsidR="00EF3496" w:rsidRDefault="00EA4593">
      <w:r>
        <w:t>Name: Maria Ali</w:t>
      </w:r>
    </w:p>
    <w:p w14:paraId="29FCADA9" w14:textId="1D76B384" w:rsidR="00EA4593" w:rsidRDefault="00EA4593">
      <w:r>
        <w:t>Student Number: 2509258</w:t>
      </w:r>
    </w:p>
    <w:p w14:paraId="1C936475" w14:textId="6D74686C" w:rsidR="00EA4593" w:rsidRDefault="00EA4593">
      <w:r>
        <w:t xml:space="preserve">Module: LCHS4008 introduction to public health </w:t>
      </w:r>
    </w:p>
    <w:p w14:paraId="429498CC" w14:textId="597CC7B7" w:rsidR="00EA4593" w:rsidRDefault="00EA4593">
      <w:r>
        <w:t>Lecturer: Vivian</w:t>
      </w:r>
    </w:p>
    <w:p w14:paraId="4EAB60D5" w14:textId="079140C8" w:rsidR="00EA4593" w:rsidRDefault="00EA4593">
      <w:r>
        <w:t xml:space="preserve">Assignment title: Assessment 2 Report on health issue </w:t>
      </w:r>
    </w:p>
    <w:p w14:paraId="3F14A71D" w14:textId="77777777" w:rsidR="00EA4593" w:rsidRDefault="00EA4593"/>
    <w:p w14:paraId="5F1748B9" w14:textId="3DA0C8F5" w:rsidR="00EA4593" w:rsidRDefault="00EA4593">
      <w:r>
        <w:t xml:space="preserve">What is lung cancer? Lung Cancer is a disease where cells in the lungs mutate and grow uncontrollably, forming tumours often within the </w:t>
      </w:r>
      <w:r w:rsidR="007B102B">
        <w:t>air passages</w:t>
      </w:r>
    </w:p>
    <w:p w14:paraId="272B7FDE" w14:textId="2EE0790E" w:rsidR="003773B5" w:rsidRDefault="003773B5">
      <w:r>
        <w:t>More than 43,000 people are diagnosed with the condition every year in the UK. There are usually no signs or symptoms with the condition eventually develop symptoms including:</w:t>
      </w:r>
    </w:p>
    <w:p w14:paraId="72DCA645" w14:textId="3B152483" w:rsidR="003773B5" w:rsidRDefault="003773B5">
      <w:r>
        <w:t>A persistent cough</w:t>
      </w:r>
    </w:p>
    <w:p w14:paraId="2292E98F" w14:textId="4B6C8B46" w:rsidR="003773B5" w:rsidRDefault="003773B5">
      <w:r>
        <w:t>Coughing up blood</w:t>
      </w:r>
    </w:p>
    <w:p w14:paraId="79B2C278" w14:textId="502D0A81" w:rsidR="003773B5" w:rsidRDefault="003773B5">
      <w:r>
        <w:t>Persistent breathlessness</w:t>
      </w:r>
    </w:p>
    <w:p w14:paraId="64CD6DAF" w14:textId="20133C20" w:rsidR="003773B5" w:rsidRDefault="003773B5">
      <w:r>
        <w:t>Unexplained tiredness and weight loss</w:t>
      </w:r>
    </w:p>
    <w:p w14:paraId="33E7A55D" w14:textId="504A6376" w:rsidR="003773B5" w:rsidRDefault="003773B5">
      <w:r>
        <w:t>An ache or pain when breathing or coughing</w:t>
      </w:r>
    </w:p>
    <w:p w14:paraId="66F90EA4" w14:textId="08E2A693" w:rsidR="008477A2" w:rsidRDefault="008477A2">
      <w:r>
        <w:t xml:space="preserve">In the UK around 49,300 new cases per year in the UK that amounts to 130 cases per day. This is ranked among the top 3-4 most common cancers in the UK. Nearly 1 in 7 cancers diagnosed in the UK is lung cancer. Lung cases are the most common cancers globally around 2.48 million new cases were reported worldwide in 2022. It accounts for a significant proportion of all cancers being one of the top 4 cancers worldwide. </w:t>
      </w:r>
    </w:p>
    <w:p w14:paraId="456942BD" w14:textId="77777777" w:rsidR="008477A2" w:rsidRDefault="008477A2"/>
    <w:p w14:paraId="0B2F34D4" w14:textId="77777777" w:rsidR="008477A2" w:rsidRDefault="008477A2"/>
    <w:p w14:paraId="012F2396" w14:textId="2AA04B3B" w:rsidR="008477A2" w:rsidRDefault="008477A2">
      <w:r>
        <w:t xml:space="preserve">Lung cancer is measured through imaging tests like CT and PET CT scans to determine tumour size, node involvement and metastasis. CT scan primary tool for measuring the tumour’s diameter and location. PET CT scan combines functional metabolic activity with anatomical imaging to detect active cancer cells. MRI often used to see if the cancer has spread to the brain or spine. It’s monitored through imaging tests like low dose computed tomography scans and If needed PET scans to track tumour changes, treatment response and to detect reoccurrences. Monitoring the cancer is personally based on the cancer stage, treatment type and the risk of recurrence typically involving regular check-ups. Depending on the stage of the cancer its usually controlled by a combination of treatments aimed at removing, destroying or slowing the growth of the cells. It can be controlled by using the following methods: Surgery; its often the first option for early-stage non-small cell lung cancer depending on if the tumour is localized and if the patient is healthy. The technique can be as small removing a lobe or the entire the lung. Radiotherapy: this uses high energy rays to destroy cancer cells often used if surgery is not possible or to kill remaining cells after surgery. </w:t>
      </w:r>
    </w:p>
    <w:p w14:paraId="625709D4" w14:textId="2614F47D" w:rsidR="008477A2" w:rsidRDefault="008477A2" w:rsidP="008477A2">
      <w:r>
        <w:t xml:space="preserve">Another method that can be used to control the cancer is chemotherapy; this uses cytotoxic drugs to destroy the cells throughout the body. The stages and the types of controlled methods </w:t>
      </w:r>
      <w:r>
        <w:lastRenderedPageBreak/>
        <w:t>used are early stage 1 and 2, surgery is performed followed by chemotherapy or radiotherapy. Locally advanced stage 3, often treated with the combination of chemotherapy and radiotherapy sometimes followed by immunotherapy. Immunotherapy boosts the body’s immune system to recognize and attack the cancer. Finally advanced/metastatic stage 4, this focuses on controlling growth and managing symptoms using targeted therapies, immunotherapy and chemotherapy.</w:t>
      </w:r>
    </w:p>
    <w:p w14:paraId="74F850B4" w14:textId="21E3BBD6" w:rsidR="008477A2" w:rsidRDefault="008477A2">
      <w:r>
        <w:t>Lung cancer can have different consequences it can affect the body and the overall quality of life. These consequences all depend on if the cancer can spread and what stage its at. The physical consequences can cause breathing problems this means the tumour has blocked the airways causing shortness of breath and persistent coughing. Chronic cough and coughing blood, chest pains this means that the tumours growth is pressing nerves or surrounding tissues, tiredness this means that the body is using all its energy to fight the disease, weight loss and loss of appetite is also a common consequence is most cancers too. There is also a risk of the cancer spreading to the brain causing headaches, seizures and confusion. It can affect the bones this means the bones are in pain and can get fractured very easily. The consequences of having lung cancer can have an impact on daily life for example reduced ability to exercise or do normal activities, emotional effects like depression, anxiety or fear it can also have a strain on relationships and work life. Lung cancer can also turn into life threatening consequences such as severe respiratory failure, organ failure or death.</w:t>
      </w:r>
    </w:p>
    <w:p w14:paraId="66BA9D3B" w14:textId="1D99CDFA" w:rsidR="008477A2" w:rsidRDefault="008477A2">
      <w:r>
        <w:t>Patient are referred to professional healthcare teams to help them through this disease such as multidisciplinary teams. This is a team of specialist surgeons and oncologists’ respiratory physicians, radiologists and pathologists who work together to create the best treatment plan. Lung cancer nurse specialists: they act as key workers providing information, coordinating care and offering ongoing support from diagnosis throughout treatment. Respiratory care services this team manages breathing issues including oxygen therapy, physiotherapy and exercises for breathlessness and fatigue.</w:t>
      </w:r>
    </w:p>
    <w:p w14:paraId="074F8C04" w14:textId="1C57F5DD" w:rsidR="008477A2" w:rsidRDefault="008477A2">
      <w:r>
        <w:t>There are different types of lung cancers that are divided into 2 main groups small cell lung cancer and non-small cell lung cancer. The most common one is the non-small cell lung cancer. Around 15 to 20 percent of lung cancers are diagnosed with this type of cancer. It is usually caused by smoking these cancers tend to spread quite early on.</w:t>
      </w:r>
    </w:p>
    <w:p w14:paraId="45913FD2" w14:textId="21611B9D" w:rsidR="008477A2" w:rsidRDefault="008477A2">
      <w:r>
        <w:t xml:space="preserve">Patients who are diagnosed with non-small cell lung cancer these are around 80 to 85 percent. The 3 main types are adenocarcinoma, squamous cell carcinoma and large cell carcinoma. </w:t>
      </w:r>
    </w:p>
    <w:p w14:paraId="636EB41F" w14:textId="6E6394F9" w:rsidR="008477A2" w:rsidRDefault="008477A2">
      <w:r>
        <w:t xml:space="preserve">Adenocarcinoma- this is the most common type it starts in the mucus making gland cells in the lining of your airways. </w:t>
      </w:r>
    </w:p>
    <w:p w14:paraId="57959E31" w14:textId="1245844B" w:rsidR="008477A2" w:rsidRDefault="008477A2">
      <w:r>
        <w:t>Squamous cell cancer- this type develops in the flat cells that cover the surface of your airways. It tends to grow near the centre of the lungs.</w:t>
      </w:r>
    </w:p>
    <w:p w14:paraId="26A61FD8" w14:textId="339E2FC6" w:rsidR="008477A2" w:rsidRDefault="008477A2">
      <w:r>
        <w:t>Survival rates for lung cancer in the UK have improved with approximately 1 in 5 (20%) patients now surviving for 5 years or more and about 45% surviving for at least 1 year. Survival is highly dependent on early diagnosis with 1 year survival rising to nearly 90% if diagnosed at stage 1.</w:t>
      </w:r>
    </w:p>
    <w:p w14:paraId="5C35607C" w14:textId="1BEEF31A" w:rsidR="008477A2" w:rsidRDefault="008477A2">
      <w:r>
        <w:t xml:space="preserve">Lung cancer is not exclusively a smoker’s disease 10-20% of cases occur in non-smokers. Cooking fumes from high temperature frying, indoor burning of wood/coal and outdoor air pollution are major drivers of non-smoking lung cancer. While the average age is 70 lung cancer can occur in people in their 20s or 30s and 10% of cases occur in people younger than 55. Men </w:t>
      </w:r>
      <w:r>
        <w:lastRenderedPageBreak/>
        <w:t>have higher rates of lung cancer globally. However, women are catching up especially in certain countries like the UK and the US. The statistics of men with lung cancer are 25,500 cases a year and women are 23,900 cases a year in the UK. The mortality rates of lung cancer between men and women are also very close. Men with 17,000 deaths per year whereas women are 15,900 cases per year in the UK.</w:t>
      </w:r>
    </w:p>
    <w:p w14:paraId="0CE7C59B" w14:textId="6F4247C3" w:rsidR="008477A2" w:rsidRDefault="008477A2">
      <w:r>
        <w:t>Lung cancer can come back after the initial treatment. This is known as recurrence. This can happen after treatment for several reason such as some lung cancer cells may have been left behind during surgery. Tiny cancer cells may have broken away from the primary tumour but were too small to detect at the time. lung cancer recurrence is most likely to happen within the first 5 years of diagnosis which is why regular check-ups are essential.</w:t>
      </w:r>
    </w:p>
    <w:p w14:paraId="7BC3D71F" w14:textId="17B03A8F" w:rsidR="008477A2" w:rsidRDefault="008477A2">
      <w:r>
        <w:t>After treatment you will have follow up appointments for a minimum of 5 years. This is called lung cancer surveillance and is important as even if your operation may have been a complete success there remains a chance that your lung cancer could return.</w:t>
      </w:r>
    </w:p>
    <w:p w14:paraId="05B1DF12" w14:textId="5DC4E37F" w:rsidR="008477A2" w:rsidRDefault="008477A2">
      <w:r>
        <w:t>There are 3 different types of recurrence:</w:t>
      </w:r>
    </w:p>
    <w:p w14:paraId="0D98CF9C" w14:textId="5A999669" w:rsidR="008477A2" w:rsidRDefault="008477A2">
      <w:r>
        <w:t xml:space="preserve">Local- when the cancer comes back in the lung near the original tumour </w:t>
      </w:r>
    </w:p>
    <w:p w14:paraId="22EF0D5C" w14:textId="6F985165" w:rsidR="008477A2" w:rsidRDefault="008477A2">
      <w:r>
        <w:t xml:space="preserve">Regional- when cancer reoccurs in lymph nodes near the original tumour </w:t>
      </w:r>
    </w:p>
    <w:p w14:paraId="21DB2152" w14:textId="083D0DC5" w:rsidR="008477A2" w:rsidRDefault="008477A2">
      <w:r>
        <w:t>Distant- when lung cancer recurs in sites such as the bones, brain adrenal glands or liver.</w:t>
      </w:r>
    </w:p>
    <w:p w14:paraId="6E0CC53D" w14:textId="77777777" w:rsidR="008477A2" w:rsidRDefault="008477A2"/>
    <w:p w14:paraId="5906C3B3" w14:textId="2C7D461C" w:rsidR="008477A2" w:rsidRDefault="008477A2">
      <w:r>
        <w:t>In conclusion, with all the research that has been collected this remains one of the most serious and widespread health challenges faced in the UK and worldwide. The research shows that this cancer can affect both smokers and non-smokers surprisingly affecting many nonsmokers then smokers. It also shows that some symptoms that occur in the early stages are symptoms that most patients are likely to ignore until it becomes a bigger problem. This is a huge risk as if the symptoms were checked early majority of the time the cancer could be caught at an early stage. The research also shows that being diagnosed with lung cancer not only effects an individual’s physical health, but it can also affect their mental health which makes it harder for the individual to fight against the disease. The research also shows that there is a risk of the cancer returning and possibly being stronger and harder to fight the possibility of it returning is within 5 years from when the patient first beat the cancer. Therefore, this report has highlighted the importance of taking care of your health and the dangers of smoking or inhaling in toxic fumes around you. It also shows that it is crucial not to ignore small chances such as coughs or breathing difficulties these should be diagnosed as soon as possible to avoid further health conditions that could potentially turn life threatening.</w:t>
      </w:r>
    </w:p>
    <w:p w14:paraId="1CD1599C" w14:textId="77777777" w:rsidR="008477A2" w:rsidRDefault="008477A2"/>
    <w:p w14:paraId="6A3F1132" w14:textId="3848DE75" w:rsidR="008477A2" w:rsidRDefault="008477A2"/>
    <w:p w14:paraId="5E8AF0BD" w14:textId="77777777" w:rsidR="008477A2" w:rsidRDefault="008477A2">
      <w:r>
        <w:br w:type="page"/>
      </w:r>
    </w:p>
    <w:p w14:paraId="478AF0E8" w14:textId="2A89714B" w:rsidR="008477A2" w:rsidRPr="008477A2" w:rsidRDefault="008477A2" w:rsidP="008477A2">
      <w:pPr>
        <w:jc w:val="center"/>
        <w:rPr>
          <w:sz w:val="48"/>
          <w:szCs w:val="48"/>
          <w:u w:val="single"/>
        </w:rPr>
      </w:pPr>
      <w:r w:rsidRPr="008477A2">
        <w:rPr>
          <w:sz w:val="48"/>
          <w:szCs w:val="48"/>
          <w:u w:val="single"/>
        </w:rPr>
        <w:lastRenderedPageBreak/>
        <w:t>References</w:t>
      </w:r>
    </w:p>
    <w:p w14:paraId="0DEAE090" w14:textId="77777777" w:rsidR="008477A2" w:rsidRDefault="008477A2"/>
    <w:p w14:paraId="66AA0C57" w14:textId="77777777" w:rsidR="008477A2" w:rsidRDefault="008477A2"/>
    <w:p w14:paraId="67C750DE" w14:textId="22B5CE31" w:rsidR="008477A2" w:rsidRDefault="008477A2">
      <w:hyperlink r:id="rId6" w:history="1">
        <w:r w:rsidRPr="00E03929">
          <w:rPr>
            <w:rStyle w:val="Hyperlink"/>
          </w:rPr>
          <w:t>https://www.nhs.uk/conditions/lung-cancer/</w:t>
        </w:r>
      </w:hyperlink>
    </w:p>
    <w:p w14:paraId="64AE7652" w14:textId="19598448" w:rsidR="008477A2" w:rsidRDefault="008477A2">
      <w:hyperlink r:id="rId7" w:history="1">
        <w:r w:rsidRPr="00E03929">
          <w:rPr>
            <w:rStyle w:val="Hyperlink"/>
          </w:rPr>
          <w:t>https://www.macmillan.org.uk/</w:t>
        </w:r>
      </w:hyperlink>
    </w:p>
    <w:p w14:paraId="5C473840" w14:textId="0AF8D5F3" w:rsidR="008477A2" w:rsidRDefault="008477A2">
      <w:hyperlink r:id="rId8" w:history="1">
        <w:r w:rsidRPr="00E03929">
          <w:rPr>
            <w:rStyle w:val="Hyperlink"/>
          </w:rPr>
          <w:t>https://www.cancerresearchuk.org/</w:t>
        </w:r>
      </w:hyperlink>
    </w:p>
    <w:p w14:paraId="0BA782F4" w14:textId="33749A02" w:rsidR="008477A2" w:rsidRDefault="008477A2">
      <w:hyperlink r:id="rId9" w:history="1">
        <w:r w:rsidRPr="00E03929">
          <w:rPr>
            <w:rStyle w:val="Hyperlink"/>
          </w:rPr>
          <w:t>https://roycastle.org/</w:t>
        </w:r>
      </w:hyperlink>
    </w:p>
    <w:p w14:paraId="30A92D65" w14:textId="77777777" w:rsidR="008477A2" w:rsidRDefault="008477A2"/>
    <w:sectPr w:rsidR="008477A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02F73" w14:textId="77777777" w:rsidR="007D644D" w:rsidRDefault="007D644D" w:rsidP="008477A2">
      <w:pPr>
        <w:spacing w:after="0" w:line="240" w:lineRule="auto"/>
      </w:pPr>
      <w:r>
        <w:separator/>
      </w:r>
    </w:p>
  </w:endnote>
  <w:endnote w:type="continuationSeparator" w:id="0">
    <w:p w14:paraId="0E0655E0" w14:textId="77777777" w:rsidR="007D644D" w:rsidRDefault="007D644D" w:rsidP="00847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3D42D" w14:textId="77777777" w:rsidR="007D644D" w:rsidRDefault="007D644D" w:rsidP="008477A2">
      <w:pPr>
        <w:spacing w:after="0" w:line="240" w:lineRule="auto"/>
      </w:pPr>
      <w:r>
        <w:separator/>
      </w:r>
    </w:p>
  </w:footnote>
  <w:footnote w:type="continuationSeparator" w:id="0">
    <w:p w14:paraId="24EC807F" w14:textId="77777777" w:rsidR="007D644D" w:rsidRDefault="007D644D" w:rsidP="00847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C31E" w14:textId="77777777" w:rsidR="008477A2" w:rsidRDefault="008477A2" w:rsidP="008477A2">
    <w:pPr>
      <w:pStyle w:val="Heade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593"/>
    <w:rsid w:val="001C4E18"/>
    <w:rsid w:val="003773B5"/>
    <w:rsid w:val="007B102B"/>
    <w:rsid w:val="007D644D"/>
    <w:rsid w:val="008477A2"/>
    <w:rsid w:val="008F4E90"/>
    <w:rsid w:val="00EA4593"/>
    <w:rsid w:val="00EF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3C978"/>
  <w15:chartTrackingRefBased/>
  <w15:docId w15:val="{08CD623C-9CEE-4277-A03D-1482D603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5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45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45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5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5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5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5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5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5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5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593"/>
    <w:rPr>
      <w:rFonts w:eastAsiaTheme="majorEastAsia" w:cstheme="majorBidi"/>
      <w:color w:val="272727" w:themeColor="text1" w:themeTint="D8"/>
    </w:rPr>
  </w:style>
  <w:style w:type="paragraph" w:styleId="Title">
    <w:name w:val="Title"/>
    <w:basedOn w:val="Normal"/>
    <w:next w:val="Normal"/>
    <w:link w:val="TitleChar"/>
    <w:uiPriority w:val="10"/>
    <w:qFormat/>
    <w:rsid w:val="00EA4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593"/>
    <w:pPr>
      <w:spacing w:before="160"/>
      <w:jc w:val="center"/>
    </w:pPr>
    <w:rPr>
      <w:i/>
      <w:iCs/>
      <w:color w:val="404040" w:themeColor="text1" w:themeTint="BF"/>
    </w:rPr>
  </w:style>
  <w:style w:type="character" w:customStyle="1" w:styleId="QuoteChar">
    <w:name w:val="Quote Char"/>
    <w:basedOn w:val="DefaultParagraphFont"/>
    <w:link w:val="Quote"/>
    <w:uiPriority w:val="29"/>
    <w:rsid w:val="00EA4593"/>
    <w:rPr>
      <w:i/>
      <w:iCs/>
      <w:color w:val="404040" w:themeColor="text1" w:themeTint="BF"/>
    </w:rPr>
  </w:style>
  <w:style w:type="paragraph" w:styleId="ListParagraph">
    <w:name w:val="List Paragraph"/>
    <w:basedOn w:val="Normal"/>
    <w:uiPriority w:val="34"/>
    <w:qFormat/>
    <w:rsid w:val="00EA4593"/>
    <w:pPr>
      <w:ind w:left="720"/>
      <w:contextualSpacing/>
    </w:pPr>
  </w:style>
  <w:style w:type="character" w:styleId="IntenseEmphasis">
    <w:name w:val="Intense Emphasis"/>
    <w:basedOn w:val="DefaultParagraphFont"/>
    <w:uiPriority w:val="21"/>
    <w:qFormat/>
    <w:rsid w:val="00EA4593"/>
    <w:rPr>
      <w:i/>
      <w:iCs/>
      <w:color w:val="0F4761" w:themeColor="accent1" w:themeShade="BF"/>
    </w:rPr>
  </w:style>
  <w:style w:type="paragraph" w:styleId="IntenseQuote">
    <w:name w:val="Intense Quote"/>
    <w:basedOn w:val="Normal"/>
    <w:next w:val="Normal"/>
    <w:link w:val="IntenseQuoteChar"/>
    <w:uiPriority w:val="30"/>
    <w:qFormat/>
    <w:rsid w:val="00EA45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593"/>
    <w:rPr>
      <w:i/>
      <w:iCs/>
      <w:color w:val="0F4761" w:themeColor="accent1" w:themeShade="BF"/>
    </w:rPr>
  </w:style>
  <w:style w:type="character" w:styleId="IntenseReference">
    <w:name w:val="Intense Reference"/>
    <w:basedOn w:val="DefaultParagraphFont"/>
    <w:uiPriority w:val="32"/>
    <w:qFormat/>
    <w:rsid w:val="00EA4593"/>
    <w:rPr>
      <w:b/>
      <w:bCs/>
      <w:smallCaps/>
      <w:color w:val="0F4761" w:themeColor="accent1" w:themeShade="BF"/>
      <w:spacing w:val="5"/>
    </w:rPr>
  </w:style>
  <w:style w:type="paragraph" w:styleId="Header">
    <w:name w:val="header"/>
    <w:basedOn w:val="Normal"/>
    <w:link w:val="HeaderChar"/>
    <w:uiPriority w:val="99"/>
    <w:unhideWhenUsed/>
    <w:rsid w:val="00847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7A2"/>
  </w:style>
  <w:style w:type="paragraph" w:styleId="Footer">
    <w:name w:val="footer"/>
    <w:basedOn w:val="Normal"/>
    <w:link w:val="FooterChar"/>
    <w:uiPriority w:val="99"/>
    <w:unhideWhenUsed/>
    <w:rsid w:val="00847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7A2"/>
  </w:style>
  <w:style w:type="character" w:styleId="Hyperlink">
    <w:name w:val="Hyperlink"/>
    <w:basedOn w:val="DefaultParagraphFont"/>
    <w:uiPriority w:val="99"/>
    <w:unhideWhenUsed/>
    <w:rsid w:val="008477A2"/>
    <w:rPr>
      <w:color w:val="467886" w:themeColor="hyperlink"/>
      <w:u w:val="single"/>
    </w:rPr>
  </w:style>
  <w:style w:type="character" w:styleId="UnresolvedMention">
    <w:name w:val="Unresolved Mention"/>
    <w:basedOn w:val="DefaultParagraphFont"/>
    <w:uiPriority w:val="99"/>
    <w:semiHidden/>
    <w:unhideWhenUsed/>
    <w:rsid w:val="00847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 TargetMode="External"/><Relationship Id="rId3" Type="http://schemas.openxmlformats.org/officeDocument/2006/relationships/webSettings" Target="webSettings.xml"/><Relationship Id="rId7" Type="http://schemas.openxmlformats.org/officeDocument/2006/relationships/hyperlink" Target="https://www.macmillan.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lung-cance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roycast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3027</TotalTime>
  <Pages>4</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 (2509258)</dc:creator>
  <cp:keywords/>
  <dc:description/>
  <cp:lastModifiedBy>Maria Ali (2509258)</cp:lastModifiedBy>
  <cp:revision>1</cp:revision>
  <dcterms:created xsi:type="dcterms:W3CDTF">2026-03-20T20:18:00Z</dcterms:created>
  <dcterms:modified xsi:type="dcterms:W3CDTF">2026-03-22T23:17:00Z</dcterms:modified>
</cp:coreProperties>
</file>