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690CE5" w14:textId="0B901967" w:rsidR="006C44FC" w:rsidRPr="006C44FC" w:rsidRDefault="006C44FC">
      <w:pPr>
        <w:rPr>
          <w:sz w:val="32"/>
          <w:szCs w:val="32"/>
        </w:rPr>
      </w:pPr>
      <w:r w:rsidRPr="006C44FC">
        <w:rPr>
          <w:b/>
          <w:bCs/>
          <w:sz w:val="32"/>
          <w:szCs w:val="32"/>
        </w:rPr>
        <w:t>Title of Essay:</w:t>
      </w:r>
      <w:r>
        <w:rPr>
          <w:b/>
          <w:bCs/>
          <w:sz w:val="32"/>
          <w:szCs w:val="32"/>
        </w:rPr>
        <w:t xml:space="preserve"> </w:t>
      </w:r>
      <w:r w:rsidRPr="006C44FC">
        <w:rPr>
          <w:sz w:val="32"/>
          <w:szCs w:val="32"/>
        </w:rPr>
        <w:t>Portfolio of writing</w:t>
      </w:r>
    </w:p>
    <w:p w14:paraId="1EAD0D8F" w14:textId="7E61447E" w:rsidR="009A6C4A" w:rsidRPr="00D47DE6" w:rsidRDefault="00EC1317">
      <w:pPr>
        <w:rPr>
          <w:sz w:val="32"/>
          <w:szCs w:val="32"/>
        </w:rPr>
      </w:pPr>
      <w:r w:rsidRPr="006C44FC">
        <w:rPr>
          <w:b/>
          <w:bCs/>
          <w:sz w:val="32"/>
          <w:szCs w:val="32"/>
        </w:rPr>
        <w:t>Student Name</w:t>
      </w:r>
      <w:r w:rsidR="00F14DCF" w:rsidRPr="006C44FC">
        <w:rPr>
          <w:b/>
          <w:bCs/>
          <w:sz w:val="32"/>
          <w:szCs w:val="32"/>
        </w:rPr>
        <w:t>:</w:t>
      </w:r>
      <w:r w:rsidR="00203161" w:rsidRPr="00D47DE6">
        <w:rPr>
          <w:sz w:val="32"/>
          <w:szCs w:val="32"/>
        </w:rPr>
        <w:t xml:space="preserve"> Benjamin </w:t>
      </w:r>
      <w:proofErr w:type="spellStart"/>
      <w:r w:rsidR="00203161" w:rsidRPr="00D47DE6">
        <w:rPr>
          <w:sz w:val="32"/>
          <w:szCs w:val="32"/>
        </w:rPr>
        <w:t>Millward</w:t>
      </w:r>
      <w:proofErr w:type="spellEnd"/>
    </w:p>
    <w:p w14:paraId="14EE86D7" w14:textId="1C9EADF0" w:rsidR="00F14DCF" w:rsidRPr="00D47DE6" w:rsidRDefault="006C44FC">
      <w:pPr>
        <w:rPr>
          <w:sz w:val="32"/>
          <w:szCs w:val="32"/>
        </w:rPr>
      </w:pPr>
      <w:r w:rsidRPr="006C44FC">
        <w:rPr>
          <w:b/>
          <w:bCs/>
          <w:sz w:val="32"/>
          <w:szCs w:val="32"/>
        </w:rPr>
        <w:t>Student Number</w:t>
      </w:r>
      <w:r w:rsidR="00F14DCF" w:rsidRPr="006C44FC">
        <w:rPr>
          <w:b/>
          <w:bCs/>
          <w:sz w:val="32"/>
          <w:szCs w:val="32"/>
        </w:rPr>
        <w:t>:</w:t>
      </w:r>
      <w:r w:rsidR="00203161" w:rsidRPr="00D47DE6">
        <w:rPr>
          <w:sz w:val="32"/>
          <w:szCs w:val="32"/>
        </w:rPr>
        <w:t xml:space="preserve"> </w:t>
      </w:r>
      <w:r>
        <w:rPr>
          <w:sz w:val="32"/>
          <w:szCs w:val="32"/>
        </w:rPr>
        <w:t>2405026</w:t>
      </w:r>
    </w:p>
    <w:p w14:paraId="565A61BC" w14:textId="7A9B44E7" w:rsidR="00F14DCF" w:rsidRPr="00D47DE6" w:rsidRDefault="006C44FC">
      <w:pPr>
        <w:rPr>
          <w:sz w:val="32"/>
          <w:szCs w:val="32"/>
        </w:rPr>
      </w:pPr>
      <w:r w:rsidRPr="006C44FC">
        <w:rPr>
          <w:b/>
          <w:bCs/>
          <w:sz w:val="32"/>
          <w:szCs w:val="32"/>
        </w:rPr>
        <w:t>BA Course Title</w:t>
      </w:r>
      <w:r w:rsidR="00F14DCF" w:rsidRPr="006C44FC">
        <w:rPr>
          <w:b/>
          <w:bCs/>
          <w:sz w:val="32"/>
          <w:szCs w:val="32"/>
        </w:rPr>
        <w:t>:</w:t>
      </w:r>
      <w:r w:rsidR="00203161" w:rsidRPr="00D47DE6">
        <w:rPr>
          <w:sz w:val="32"/>
          <w:szCs w:val="32"/>
        </w:rPr>
        <w:t xml:space="preserve"> </w:t>
      </w:r>
      <w:r>
        <w:rPr>
          <w:sz w:val="32"/>
          <w:szCs w:val="32"/>
        </w:rPr>
        <w:t xml:space="preserve">BA </w:t>
      </w:r>
      <w:r w:rsidR="00203161" w:rsidRPr="00D47DE6">
        <w:rPr>
          <w:sz w:val="32"/>
          <w:szCs w:val="32"/>
        </w:rPr>
        <w:t xml:space="preserve">Graphic Design </w:t>
      </w:r>
    </w:p>
    <w:p w14:paraId="57FBCCBF" w14:textId="6FDAA143" w:rsidR="00F14DCF" w:rsidRPr="00D47DE6" w:rsidRDefault="006C44FC">
      <w:pPr>
        <w:rPr>
          <w:sz w:val="32"/>
          <w:szCs w:val="32"/>
        </w:rPr>
      </w:pPr>
      <w:r w:rsidRPr="006C44FC">
        <w:rPr>
          <w:b/>
          <w:bCs/>
          <w:sz w:val="32"/>
          <w:szCs w:val="32"/>
        </w:rPr>
        <w:t>Lecturer’s name:</w:t>
      </w:r>
      <w:r>
        <w:rPr>
          <w:sz w:val="32"/>
          <w:szCs w:val="32"/>
        </w:rPr>
        <w:t xml:space="preserve"> Donna Williams</w:t>
      </w:r>
    </w:p>
    <w:p w14:paraId="234FB08D" w14:textId="77777777" w:rsidR="00C25534" w:rsidRPr="00D47DE6" w:rsidRDefault="00C25534">
      <w:pPr>
        <w:rPr>
          <w:sz w:val="32"/>
          <w:szCs w:val="32"/>
        </w:rPr>
      </w:pPr>
    </w:p>
    <w:p w14:paraId="5C5F0232" w14:textId="39116AC7" w:rsidR="00C25534" w:rsidRPr="006C44FC" w:rsidRDefault="00C25534">
      <w:pPr>
        <w:rPr>
          <w:b/>
          <w:bCs/>
          <w:sz w:val="32"/>
          <w:szCs w:val="32"/>
        </w:rPr>
      </w:pPr>
      <w:r w:rsidRPr="006C44FC">
        <w:rPr>
          <w:b/>
          <w:bCs/>
          <w:sz w:val="32"/>
          <w:szCs w:val="32"/>
        </w:rPr>
        <w:t xml:space="preserve">Tasks In </w:t>
      </w:r>
      <w:r w:rsidR="006C44FC" w:rsidRPr="006C44FC">
        <w:rPr>
          <w:b/>
          <w:bCs/>
          <w:sz w:val="32"/>
          <w:szCs w:val="32"/>
        </w:rPr>
        <w:t>the</w:t>
      </w:r>
      <w:r w:rsidRPr="006C44FC">
        <w:rPr>
          <w:b/>
          <w:bCs/>
          <w:sz w:val="32"/>
          <w:szCs w:val="32"/>
        </w:rPr>
        <w:t xml:space="preserve"> Order I Rec</w:t>
      </w:r>
      <w:r w:rsidR="00A57BB2" w:rsidRPr="006C44FC">
        <w:rPr>
          <w:b/>
          <w:bCs/>
          <w:sz w:val="32"/>
          <w:szCs w:val="32"/>
        </w:rPr>
        <w:t>eived Them</w:t>
      </w:r>
      <w:r w:rsidR="00832592" w:rsidRPr="006C44FC">
        <w:rPr>
          <w:b/>
          <w:bCs/>
          <w:sz w:val="32"/>
          <w:szCs w:val="32"/>
        </w:rPr>
        <w:t>:</w:t>
      </w:r>
    </w:p>
    <w:p w14:paraId="217FE90F" w14:textId="34B768F3" w:rsidR="00832592" w:rsidRPr="00D47DE6" w:rsidRDefault="00832592">
      <w:pPr>
        <w:rPr>
          <w:sz w:val="32"/>
          <w:szCs w:val="32"/>
        </w:rPr>
      </w:pPr>
      <w:r w:rsidRPr="00D47DE6">
        <w:rPr>
          <w:sz w:val="32"/>
          <w:szCs w:val="32"/>
        </w:rPr>
        <w:t>Task One: Semiotic Analysis</w:t>
      </w:r>
      <w:r w:rsidR="00A42FC1" w:rsidRPr="00D47DE6">
        <w:rPr>
          <w:sz w:val="32"/>
          <w:szCs w:val="32"/>
        </w:rPr>
        <w:t xml:space="preserve"> = </w:t>
      </w:r>
      <w:r w:rsidR="00BA5F33">
        <w:rPr>
          <w:sz w:val="32"/>
          <w:szCs w:val="32"/>
        </w:rPr>
        <w:t>5</w:t>
      </w:r>
      <w:r w:rsidR="0086044C">
        <w:rPr>
          <w:sz w:val="32"/>
          <w:szCs w:val="32"/>
        </w:rPr>
        <w:t>9</w:t>
      </w:r>
      <w:r w:rsidR="00424033">
        <w:rPr>
          <w:sz w:val="32"/>
          <w:szCs w:val="32"/>
        </w:rPr>
        <w:t>7</w:t>
      </w:r>
      <w:r w:rsidR="00BA5F33">
        <w:rPr>
          <w:sz w:val="32"/>
          <w:szCs w:val="32"/>
        </w:rPr>
        <w:t xml:space="preserve"> words</w:t>
      </w:r>
    </w:p>
    <w:p w14:paraId="49E7E11D" w14:textId="1C8AC52B" w:rsidR="00A42FC1" w:rsidRPr="00D47DE6" w:rsidRDefault="00A42FC1">
      <w:pPr>
        <w:rPr>
          <w:sz w:val="32"/>
          <w:szCs w:val="32"/>
        </w:rPr>
      </w:pPr>
      <w:r w:rsidRPr="00D47DE6">
        <w:rPr>
          <w:sz w:val="32"/>
          <w:szCs w:val="32"/>
        </w:rPr>
        <w:t xml:space="preserve">Task Two: Manifesto = </w:t>
      </w:r>
      <w:r w:rsidR="00AF7B21">
        <w:rPr>
          <w:sz w:val="32"/>
          <w:szCs w:val="32"/>
        </w:rPr>
        <w:t>5</w:t>
      </w:r>
      <w:r w:rsidR="006A1777">
        <w:rPr>
          <w:sz w:val="32"/>
          <w:szCs w:val="32"/>
        </w:rPr>
        <w:t>2</w:t>
      </w:r>
      <w:r w:rsidR="00881D15">
        <w:rPr>
          <w:sz w:val="32"/>
          <w:szCs w:val="32"/>
        </w:rPr>
        <w:t>3</w:t>
      </w:r>
      <w:r w:rsidR="006A1777">
        <w:rPr>
          <w:sz w:val="32"/>
          <w:szCs w:val="32"/>
        </w:rPr>
        <w:t xml:space="preserve"> </w:t>
      </w:r>
      <w:r w:rsidR="00854CF8">
        <w:rPr>
          <w:sz w:val="32"/>
          <w:szCs w:val="32"/>
        </w:rPr>
        <w:t>words</w:t>
      </w:r>
    </w:p>
    <w:p w14:paraId="1969A0C7" w14:textId="346CE8FA" w:rsidR="00A42FC1" w:rsidRDefault="00F575D3">
      <w:pPr>
        <w:rPr>
          <w:sz w:val="32"/>
          <w:szCs w:val="32"/>
        </w:rPr>
      </w:pPr>
      <w:r w:rsidRPr="00D47DE6">
        <w:rPr>
          <w:sz w:val="32"/>
          <w:szCs w:val="32"/>
        </w:rPr>
        <w:t xml:space="preserve">Task Three: Practice – based writing = </w:t>
      </w:r>
      <w:r w:rsidR="00F17F62">
        <w:rPr>
          <w:sz w:val="32"/>
          <w:szCs w:val="32"/>
        </w:rPr>
        <w:t>5</w:t>
      </w:r>
      <w:r w:rsidR="006117C6">
        <w:rPr>
          <w:sz w:val="32"/>
          <w:szCs w:val="32"/>
        </w:rPr>
        <w:t>2</w:t>
      </w:r>
      <w:r w:rsidR="00D05BDF">
        <w:rPr>
          <w:sz w:val="32"/>
          <w:szCs w:val="32"/>
        </w:rPr>
        <w:t xml:space="preserve">6 </w:t>
      </w:r>
      <w:r w:rsidR="00F17F62">
        <w:rPr>
          <w:sz w:val="32"/>
          <w:szCs w:val="32"/>
        </w:rPr>
        <w:t>words</w:t>
      </w:r>
    </w:p>
    <w:p w14:paraId="370313C2" w14:textId="42EE6D2E" w:rsidR="00D50D67" w:rsidRDefault="00F17F62">
      <w:pPr>
        <w:rPr>
          <w:sz w:val="32"/>
          <w:szCs w:val="32"/>
        </w:rPr>
      </w:pPr>
      <w:r>
        <w:rPr>
          <w:sz w:val="32"/>
          <w:szCs w:val="32"/>
        </w:rPr>
        <w:t>All together</w:t>
      </w:r>
      <w:r w:rsidR="00B631AF">
        <w:rPr>
          <w:sz w:val="32"/>
          <w:szCs w:val="32"/>
        </w:rPr>
        <w:t xml:space="preserve"> – 1,6</w:t>
      </w:r>
      <w:r w:rsidR="00E95F30">
        <w:rPr>
          <w:sz w:val="32"/>
          <w:szCs w:val="32"/>
        </w:rPr>
        <w:t>4</w:t>
      </w:r>
      <w:r w:rsidR="00D50D67">
        <w:rPr>
          <w:sz w:val="32"/>
          <w:szCs w:val="32"/>
        </w:rPr>
        <w:t xml:space="preserve">6 </w:t>
      </w:r>
      <w:r w:rsidR="00B631AF">
        <w:rPr>
          <w:sz w:val="32"/>
          <w:szCs w:val="32"/>
        </w:rPr>
        <w:t>words</w:t>
      </w:r>
    </w:p>
    <w:p w14:paraId="465620EA" w14:textId="17190682" w:rsidR="00763382" w:rsidRPr="00184F2A" w:rsidRDefault="00D50D67">
      <w:pPr>
        <w:rPr>
          <w:rStyle w:val="Emphasis"/>
          <w:rFonts w:eastAsia="Times New Roman" w:cs="Segoe UI"/>
          <w:i w:val="0"/>
          <w:iCs w:val="0"/>
          <w:color w:val="1D2125"/>
          <w:sz w:val="32"/>
          <w:szCs w:val="32"/>
        </w:rPr>
      </w:pPr>
      <w:r w:rsidRPr="00184F2A">
        <w:rPr>
          <w:rStyle w:val="Emphasis"/>
          <w:rFonts w:eastAsia="Times New Roman" w:cs="Segoe UI"/>
          <w:i w:val="0"/>
          <w:iCs w:val="0"/>
          <w:color w:val="1D2125"/>
          <w:sz w:val="32"/>
          <w:szCs w:val="32"/>
        </w:rPr>
        <w:t>MAX WORDS</w:t>
      </w:r>
      <w:r w:rsidR="00184F2A" w:rsidRPr="00184F2A">
        <w:rPr>
          <w:rStyle w:val="Emphasis"/>
          <w:rFonts w:eastAsia="Times New Roman" w:cs="Segoe UI"/>
          <w:i w:val="0"/>
          <w:iCs w:val="0"/>
          <w:color w:val="1D2125"/>
          <w:sz w:val="32"/>
          <w:szCs w:val="32"/>
        </w:rPr>
        <w:t xml:space="preserve">: </w:t>
      </w:r>
      <w:r w:rsidR="00CD6418">
        <w:rPr>
          <w:rStyle w:val="Emphasis"/>
          <w:rFonts w:eastAsia="Times New Roman" w:cs="Segoe UI"/>
          <w:i w:val="0"/>
          <w:iCs w:val="0"/>
          <w:color w:val="1D2125"/>
          <w:sz w:val="32"/>
          <w:szCs w:val="32"/>
        </w:rPr>
        <w:t>1,650 words</w:t>
      </w:r>
    </w:p>
    <w:p w14:paraId="47EF543C" w14:textId="77777777" w:rsidR="00763382" w:rsidRDefault="00763382">
      <w:pPr>
        <w:rPr>
          <w:rStyle w:val="Emphasis"/>
          <w:rFonts w:asciiTheme="majorHAnsi" w:eastAsia="Times New Roman" w:hAnsiTheme="majorHAnsi" w:cs="Segoe UI"/>
          <w:i w:val="0"/>
          <w:iCs w:val="0"/>
          <w:color w:val="1D2125"/>
          <w:sz w:val="23"/>
          <w:szCs w:val="23"/>
        </w:rPr>
      </w:pPr>
    </w:p>
    <w:p w14:paraId="0A7AB067" w14:textId="77777777" w:rsidR="00763382" w:rsidRDefault="00763382">
      <w:pPr>
        <w:rPr>
          <w:rStyle w:val="Emphasis"/>
          <w:rFonts w:asciiTheme="majorHAnsi" w:eastAsia="Times New Roman" w:hAnsiTheme="majorHAnsi" w:cs="Segoe UI"/>
          <w:i w:val="0"/>
          <w:iCs w:val="0"/>
          <w:color w:val="1D2125"/>
          <w:sz w:val="23"/>
          <w:szCs w:val="23"/>
        </w:rPr>
      </w:pPr>
    </w:p>
    <w:p w14:paraId="4291CC04" w14:textId="77777777" w:rsidR="00763382" w:rsidRDefault="00763382">
      <w:pPr>
        <w:rPr>
          <w:rStyle w:val="Emphasis"/>
          <w:rFonts w:asciiTheme="majorHAnsi" w:eastAsia="Times New Roman" w:hAnsiTheme="majorHAnsi" w:cs="Segoe UI"/>
          <w:i w:val="0"/>
          <w:iCs w:val="0"/>
          <w:color w:val="1D2125"/>
          <w:sz w:val="23"/>
          <w:szCs w:val="23"/>
        </w:rPr>
      </w:pPr>
    </w:p>
    <w:p w14:paraId="086D1594" w14:textId="77777777" w:rsidR="00763382" w:rsidRDefault="00763382">
      <w:pPr>
        <w:rPr>
          <w:rStyle w:val="Emphasis"/>
          <w:rFonts w:asciiTheme="majorHAnsi" w:eastAsia="Times New Roman" w:hAnsiTheme="majorHAnsi" w:cs="Segoe UI"/>
          <w:i w:val="0"/>
          <w:iCs w:val="0"/>
          <w:color w:val="1D2125"/>
          <w:sz w:val="23"/>
          <w:szCs w:val="23"/>
        </w:rPr>
      </w:pPr>
    </w:p>
    <w:p w14:paraId="7720013E" w14:textId="77777777" w:rsidR="00763382" w:rsidRDefault="00763382">
      <w:pPr>
        <w:rPr>
          <w:rStyle w:val="Emphasis"/>
          <w:rFonts w:asciiTheme="majorHAnsi" w:eastAsia="Times New Roman" w:hAnsiTheme="majorHAnsi" w:cs="Segoe UI"/>
          <w:i w:val="0"/>
          <w:iCs w:val="0"/>
          <w:color w:val="1D2125"/>
          <w:sz w:val="23"/>
          <w:szCs w:val="23"/>
        </w:rPr>
      </w:pPr>
    </w:p>
    <w:p w14:paraId="26B9F7BC" w14:textId="77777777" w:rsidR="00763382" w:rsidRDefault="00763382">
      <w:pPr>
        <w:rPr>
          <w:rStyle w:val="Emphasis"/>
          <w:rFonts w:asciiTheme="majorHAnsi" w:eastAsia="Times New Roman" w:hAnsiTheme="majorHAnsi" w:cs="Segoe UI"/>
          <w:i w:val="0"/>
          <w:iCs w:val="0"/>
          <w:color w:val="1D2125"/>
          <w:sz w:val="23"/>
          <w:szCs w:val="23"/>
        </w:rPr>
      </w:pPr>
    </w:p>
    <w:p w14:paraId="0BE7D124" w14:textId="77777777" w:rsidR="00763382" w:rsidRDefault="00763382">
      <w:pPr>
        <w:rPr>
          <w:rStyle w:val="Emphasis"/>
          <w:rFonts w:asciiTheme="majorHAnsi" w:eastAsia="Times New Roman" w:hAnsiTheme="majorHAnsi" w:cs="Segoe UI"/>
          <w:i w:val="0"/>
          <w:iCs w:val="0"/>
          <w:color w:val="1D2125"/>
          <w:sz w:val="23"/>
          <w:szCs w:val="23"/>
        </w:rPr>
      </w:pPr>
    </w:p>
    <w:p w14:paraId="0E2D4368" w14:textId="77777777" w:rsidR="00763382" w:rsidRDefault="00763382">
      <w:pPr>
        <w:rPr>
          <w:rStyle w:val="Emphasis"/>
          <w:rFonts w:asciiTheme="majorHAnsi" w:eastAsia="Times New Roman" w:hAnsiTheme="majorHAnsi" w:cs="Segoe UI"/>
          <w:i w:val="0"/>
          <w:iCs w:val="0"/>
          <w:color w:val="1D2125"/>
          <w:sz w:val="23"/>
          <w:szCs w:val="23"/>
        </w:rPr>
      </w:pPr>
    </w:p>
    <w:p w14:paraId="31E5E21F" w14:textId="77777777" w:rsidR="00763382" w:rsidRDefault="00763382">
      <w:pPr>
        <w:rPr>
          <w:rStyle w:val="Emphasis"/>
          <w:rFonts w:asciiTheme="majorHAnsi" w:eastAsia="Times New Roman" w:hAnsiTheme="majorHAnsi" w:cs="Segoe UI"/>
          <w:i w:val="0"/>
          <w:iCs w:val="0"/>
          <w:color w:val="1D2125"/>
          <w:sz w:val="23"/>
          <w:szCs w:val="23"/>
        </w:rPr>
      </w:pPr>
    </w:p>
    <w:p w14:paraId="0B4B1B62" w14:textId="77777777" w:rsidR="00763382" w:rsidRDefault="00763382">
      <w:pPr>
        <w:rPr>
          <w:rStyle w:val="Emphasis"/>
          <w:rFonts w:asciiTheme="majorHAnsi" w:eastAsia="Times New Roman" w:hAnsiTheme="majorHAnsi" w:cs="Segoe UI"/>
          <w:i w:val="0"/>
          <w:iCs w:val="0"/>
          <w:color w:val="1D2125"/>
          <w:sz w:val="23"/>
          <w:szCs w:val="23"/>
        </w:rPr>
      </w:pPr>
    </w:p>
    <w:p w14:paraId="6AF7C4BB" w14:textId="77777777" w:rsidR="001931A3" w:rsidRDefault="001931A3" w:rsidP="4C2C3BB0">
      <w:pPr>
        <w:rPr>
          <w:rStyle w:val="Emphasis"/>
          <w:rFonts w:asciiTheme="majorHAnsi" w:eastAsia="Times New Roman" w:hAnsiTheme="majorHAnsi" w:cs="Segoe UI"/>
          <w:i w:val="0"/>
          <w:iCs w:val="0"/>
          <w:color w:val="1D2125"/>
          <w:sz w:val="23"/>
          <w:szCs w:val="23"/>
        </w:rPr>
      </w:pPr>
    </w:p>
    <w:p w14:paraId="23D1F55F" w14:textId="6885AAD6" w:rsidR="00763382" w:rsidRDefault="00A1799E" w:rsidP="4C2C3BB0">
      <w:pPr>
        <w:rPr>
          <w:rFonts w:asciiTheme="majorHAnsi" w:hAnsiTheme="majorHAnsi"/>
          <w:sz w:val="32"/>
          <w:szCs w:val="32"/>
        </w:rPr>
      </w:pPr>
      <w:r w:rsidRPr="00FD12A1">
        <w:rPr>
          <w:rStyle w:val="Emphasis"/>
          <w:rFonts w:asciiTheme="majorHAnsi" w:eastAsia="Times New Roman" w:hAnsiTheme="majorHAnsi" w:cs="Segoe UI"/>
          <w:i w:val="0"/>
          <w:iCs w:val="0"/>
          <w:color w:val="1D2125"/>
          <w:sz w:val="23"/>
          <w:szCs w:val="23"/>
        </w:rPr>
        <w:t>For this assessment, I confirm that I have NOT used Generative AI to support me in structuring my submission, including creating a draft argument structure, identifying parts and headings. </w:t>
      </w:r>
      <w:r w:rsidRPr="00FD12A1">
        <w:rPr>
          <w:rFonts w:asciiTheme="majorHAnsi" w:eastAsia="Times New Roman" w:hAnsiTheme="majorHAnsi" w:cs="Segoe UI"/>
          <w:color w:val="1D2125"/>
          <w:sz w:val="23"/>
          <w:szCs w:val="23"/>
        </w:rPr>
        <w:br/>
      </w:r>
      <w:r w:rsidRPr="00FD12A1">
        <w:rPr>
          <w:rStyle w:val="Emphasis"/>
          <w:rFonts w:asciiTheme="majorHAnsi" w:eastAsia="Times New Roman" w:hAnsiTheme="majorHAnsi" w:cs="Segoe UI"/>
          <w:i w:val="0"/>
          <w:iCs w:val="0"/>
          <w:color w:val="1D2125"/>
          <w:sz w:val="23"/>
          <w:szCs w:val="23"/>
        </w:rPr>
        <w:t>I confirm that I have not used Generative AI to create text for my submission. I confirm that I have not used Generative AI for creative materials, such as images.</w:t>
      </w:r>
    </w:p>
    <w:p w14:paraId="09200E53" w14:textId="62564CEC" w:rsidR="006C6641" w:rsidRPr="00763382" w:rsidRDefault="006C6641" w:rsidP="4C2C3BB0">
      <w:pPr>
        <w:rPr>
          <w:rFonts w:asciiTheme="majorHAnsi" w:hAnsiTheme="majorHAnsi"/>
          <w:sz w:val="32"/>
          <w:szCs w:val="32"/>
        </w:rPr>
      </w:pPr>
      <w:r w:rsidRPr="4C2C3BB0">
        <w:rPr>
          <w:b/>
          <w:bCs/>
        </w:rPr>
        <w:lastRenderedPageBreak/>
        <w:t xml:space="preserve">Task One: </w:t>
      </w:r>
      <w:r w:rsidR="00297E01" w:rsidRPr="4C2C3BB0">
        <w:rPr>
          <w:b/>
          <w:bCs/>
        </w:rPr>
        <w:t>Semiotic Analysis</w:t>
      </w:r>
    </w:p>
    <w:p w14:paraId="372A99EF" w14:textId="1EFFF549" w:rsidR="0018669C" w:rsidRPr="00917433" w:rsidRDefault="006C44FC" w:rsidP="00917433">
      <w:pPr>
        <w:jc w:val="both"/>
        <w:rPr>
          <w:rFonts w:eastAsia="Times New Roman" w:cs="Times New Roman"/>
          <w:color w:val="000000"/>
          <w:kern w:val="0"/>
          <w14:ligatures w14:val="none"/>
        </w:rPr>
      </w:pPr>
      <w:r w:rsidRPr="00917433">
        <w:rPr>
          <w:noProof/>
        </w:rPr>
        <w:drawing>
          <wp:anchor distT="0" distB="0" distL="114300" distR="114300" simplePos="0" relativeHeight="251659264" behindDoc="0" locked="0" layoutInCell="1" allowOverlap="1" wp14:anchorId="50549F3A" wp14:editId="1A0FE413">
            <wp:simplePos x="0" y="0"/>
            <wp:positionH relativeFrom="column">
              <wp:posOffset>51246</wp:posOffset>
            </wp:positionH>
            <wp:positionV relativeFrom="paragraph">
              <wp:posOffset>1527810</wp:posOffset>
            </wp:positionV>
            <wp:extent cx="2146935" cy="3229610"/>
            <wp:effectExtent l="0" t="0" r="0" b="0"/>
            <wp:wrapTopAndBottom/>
            <wp:docPr id="1688782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782619" name="Picture 1688782619"/>
                    <pic:cNvPicPr/>
                  </pic:nvPicPr>
                  <pic:blipFill>
                    <a:blip r:embed="rId5" cstate="print">
                      <a:extLst>
                        <a:ext uri="{28A0092B-C50C-407E-A947-70E740481C1C}">
                          <a14:useLocalDpi xmlns:a14="http://schemas.microsoft.com/office/drawing/2010/main" val="0"/>
                        </a:ext>
                      </a:extLst>
                    </a:blip>
                    <a:stretch>
                      <a:fillRect/>
                    </a:stretch>
                  </pic:blipFill>
                  <pic:spPr>
                    <a:xfrm>
                      <a:off x="0" y="0"/>
                      <a:ext cx="2146935" cy="3229610"/>
                    </a:xfrm>
                    <a:prstGeom prst="rect">
                      <a:avLst/>
                    </a:prstGeom>
                  </pic:spPr>
                </pic:pic>
              </a:graphicData>
            </a:graphic>
            <wp14:sizeRelH relativeFrom="margin">
              <wp14:pctWidth>0</wp14:pctWidth>
            </wp14:sizeRelH>
            <wp14:sizeRelV relativeFrom="margin">
              <wp14:pctHeight>0</wp14:pctHeight>
            </wp14:sizeRelV>
          </wp:anchor>
        </w:drawing>
      </w:r>
      <w:r w:rsidR="00E8439A">
        <w:rPr>
          <w:rFonts w:eastAsia="Times New Roman" w:cs="Times New Roman"/>
          <w:color w:val="000000"/>
          <w:kern w:val="0"/>
          <w14:ligatures w14:val="none"/>
        </w:rPr>
        <w:t>(</w:t>
      </w:r>
      <w:r w:rsidR="0018669C" w:rsidRPr="00917433">
        <w:rPr>
          <w:rFonts w:eastAsia="Times New Roman" w:cs="Times New Roman"/>
          <w:color w:val="000000"/>
          <w:kern w:val="0"/>
          <w14:ligatures w14:val="none"/>
        </w:rPr>
        <w:t>Saussure, 1916, chapter 1) Semiotics is the analysis of symbols, signs, and how observers interpret them. It helps elucidate how graphic elements, such as images, colours, and typography, function as signs that convey meaning. Within design, there are many theories of how semiotics works; among the best-known are Saussure’s and Barthes's Theories. Although they are different in some ways, they both lean towards the same definition, being that a sign has its physical form (the signifier) and then it also has the idea it is (the signified). Using some of these theory’s I will decode this poster and the illustration it has.</w:t>
      </w:r>
    </w:p>
    <w:p w14:paraId="7860485A" w14:textId="77777777" w:rsidR="0018669C" w:rsidRPr="0018669C" w:rsidRDefault="0018669C" w:rsidP="0018669C">
      <w:pPr>
        <w:spacing w:after="0" w:line="240" w:lineRule="auto"/>
        <w:rPr>
          <w:rFonts w:ascii="Times New Roman" w:eastAsia="Times New Roman" w:hAnsi="Times New Roman" w:cs="Times New Roman"/>
          <w:color w:val="000000"/>
          <w:kern w:val="0"/>
          <w14:ligatures w14:val="none"/>
        </w:rPr>
      </w:pPr>
    </w:p>
    <w:p w14:paraId="4AE7D84B" w14:textId="305601F8" w:rsidR="00D47DE6" w:rsidRDefault="00A64BA7">
      <w:pPr>
        <w:rPr>
          <w:b/>
          <w:bCs/>
        </w:rPr>
      </w:pPr>
      <w:r w:rsidRPr="43A7C95F">
        <w:rPr>
          <w:b/>
          <w:bCs/>
        </w:rPr>
        <w:t>Fig 1, (</w:t>
      </w:r>
      <w:r w:rsidR="00D326D8" w:rsidRPr="43A7C95F">
        <w:rPr>
          <w:b/>
          <w:bCs/>
        </w:rPr>
        <w:t>Bass,</w:t>
      </w:r>
      <w:r w:rsidR="2BC9E4A2" w:rsidRPr="43A7C95F">
        <w:rPr>
          <w:b/>
          <w:bCs/>
        </w:rPr>
        <w:t>1958, Vertigo</w:t>
      </w:r>
      <w:r w:rsidR="005A549F" w:rsidRPr="43A7C95F">
        <w:rPr>
          <w:b/>
          <w:bCs/>
        </w:rPr>
        <w:t xml:space="preserve"> Poster)</w:t>
      </w:r>
    </w:p>
    <w:p w14:paraId="16C1EEFC" w14:textId="77777777" w:rsidR="00307F0E" w:rsidRDefault="00307F0E" w:rsidP="00E8439A">
      <w:pPr>
        <w:spacing w:after="0" w:line="240" w:lineRule="auto"/>
        <w:jc w:val="both"/>
        <w:rPr>
          <w:rFonts w:eastAsia="Times New Roman" w:cs="Times New Roman"/>
          <w:color w:val="000000"/>
          <w:kern w:val="0"/>
          <w14:ligatures w14:val="none"/>
        </w:rPr>
      </w:pPr>
      <w:r w:rsidRPr="00307F0E">
        <w:rPr>
          <w:rFonts w:eastAsia="Times New Roman" w:cs="Times New Roman"/>
          <w:color w:val="000000"/>
          <w:kern w:val="0"/>
          <w14:ligatures w14:val="none"/>
        </w:rPr>
        <w:t>(Hooper, 2023) Vertigo is a popular movie from 1958, which was directed by the legendary Alfred Hitchcock. The illustration on the poster is of John “Scottie” Ferguson, played by James Stewart and the dual role of Madeleine Elster/Judy Barton, played by Kim Novak. This illustration was created by Saul Bass in 1958. Saul said that when creating the image, he was heavily inspired by the film’s themes of psychological disorientation, hypnotism, and impending doom. He also said that he used the spiralling design to evoke the feeling of vertigo.</w:t>
      </w:r>
    </w:p>
    <w:p w14:paraId="2DD41723" w14:textId="77777777" w:rsidR="00E8439A" w:rsidRPr="00307F0E" w:rsidRDefault="00E8439A" w:rsidP="00E8439A">
      <w:pPr>
        <w:spacing w:after="0" w:line="240" w:lineRule="auto"/>
        <w:jc w:val="both"/>
        <w:rPr>
          <w:rFonts w:eastAsia="Times New Roman" w:cs="Times New Roman"/>
          <w:color w:val="000000"/>
          <w:kern w:val="0"/>
          <w14:ligatures w14:val="none"/>
        </w:rPr>
      </w:pPr>
    </w:p>
    <w:p w14:paraId="28FA0514" w14:textId="5F28549D" w:rsidR="00307F0E" w:rsidRDefault="00307F0E" w:rsidP="00E8439A">
      <w:pPr>
        <w:spacing w:after="0" w:line="240" w:lineRule="auto"/>
        <w:jc w:val="both"/>
        <w:rPr>
          <w:rFonts w:eastAsia="Times New Roman" w:cs="Times New Roman"/>
          <w:color w:val="000000"/>
          <w:kern w:val="0"/>
          <w14:ligatures w14:val="none"/>
        </w:rPr>
      </w:pPr>
      <w:r w:rsidRPr="00307F0E">
        <w:rPr>
          <w:rFonts w:eastAsia="Times New Roman" w:cs="Times New Roman"/>
          <w:color w:val="000000"/>
          <w:kern w:val="0"/>
          <w14:ligatures w14:val="none"/>
        </w:rPr>
        <w:t>When the viewer first sees the spiral motif, they get a clear understanding of what to expect in this film.</w:t>
      </w:r>
      <w:r w:rsidR="0043684D">
        <w:rPr>
          <w:rFonts w:eastAsia="Times New Roman" w:cs="Times New Roman"/>
          <w:color w:val="000000"/>
          <w:kern w:val="0"/>
          <w14:ligatures w14:val="none"/>
        </w:rPr>
        <w:t xml:space="preserve"> (</w:t>
      </w:r>
      <w:r w:rsidR="008E3712">
        <w:rPr>
          <w:rFonts w:eastAsia="Times New Roman" w:cs="Times New Roman"/>
          <w:color w:val="000000"/>
          <w:kern w:val="0"/>
          <w14:ligatures w14:val="none"/>
        </w:rPr>
        <w:t>Saussure 1916</w:t>
      </w:r>
      <w:r w:rsidR="0043684D">
        <w:rPr>
          <w:rFonts w:eastAsia="Times New Roman" w:cs="Times New Roman"/>
          <w:color w:val="000000"/>
          <w:kern w:val="0"/>
          <w14:ligatures w14:val="none"/>
        </w:rPr>
        <w:t>)</w:t>
      </w:r>
      <w:r w:rsidRPr="00307F0E">
        <w:rPr>
          <w:rFonts w:eastAsia="Times New Roman" w:cs="Times New Roman"/>
          <w:color w:val="000000"/>
          <w:kern w:val="0"/>
          <w14:ligatures w14:val="none"/>
        </w:rPr>
        <w:t xml:space="preserve"> As Saussure states, “the linguistic sign does not unite a thing and a name, but a concept and a sound image”. This highlights that when the viewer first sees the spiral motif (the signifier) they will instantly think about dizziness, psychological instability, and the film’s themes of obsession (the signified).</w:t>
      </w:r>
    </w:p>
    <w:p w14:paraId="7EA8BECA" w14:textId="77777777" w:rsidR="00E8439A" w:rsidRPr="00307F0E" w:rsidRDefault="00E8439A" w:rsidP="00E8439A">
      <w:pPr>
        <w:spacing w:after="0" w:line="240" w:lineRule="auto"/>
        <w:jc w:val="both"/>
        <w:rPr>
          <w:rFonts w:eastAsia="Times New Roman" w:cs="Times New Roman"/>
          <w:color w:val="000000"/>
          <w:kern w:val="0"/>
          <w14:ligatures w14:val="none"/>
        </w:rPr>
      </w:pPr>
    </w:p>
    <w:p w14:paraId="1AA18757" w14:textId="77777777" w:rsidR="00307F0E" w:rsidRPr="00307F0E" w:rsidRDefault="00307F0E" w:rsidP="00E8439A">
      <w:pPr>
        <w:spacing w:after="0" w:line="240" w:lineRule="auto"/>
        <w:jc w:val="both"/>
        <w:rPr>
          <w:rFonts w:eastAsia="Times New Roman" w:cs="Times New Roman"/>
          <w:color w:val="000000"/>
          <w:kern w:val="0"/>
          <w14:ligatures w14:val="none"/>
        </w:rPr>
      </w:pPr>
      <w:r w:rsidRPr="00307F0E">
        <w:rPr>
          <w:rFonts w:eastAsia="Times New Roman" w:cs="Times New Roman"/>
          <w:color w:val="000000"/>
          <w:kern w:val="0"/>
          <w14:ligatures w14:val="none"/>
        </w:rPr>
        <w:t xml:space="preserve">“The sign is a message” (Barthes, 1961). This can be easily decoded when we look at the simplified Human Figures; these signs signify that the minimal, almost abstract-like characters </w:t>
      </w:r>
      <w:r w:rsidRPr="00307F0E">
        <w:rPr>
          <w:rFonts w:eastAsia="Times New Roman" w:cs="Times New Roman"/>
          <w:color w:val="000000"/>
          <w:kern w:val="0"/>
          <w14:ligatures w14:val="none"/>
        </w:rPr>
        <w:lastRenderedPageBreak/>
        <w:t>function as icons, communicating disorientation and danger. When you also look at the positioning of the figures, their off-balance positioning promotes the film’s emotional tension.</w:t>
      </w:r>
    </w:p>
    <w:p w14:paraId="41D1DB7D" w14:textId="77777777" w:rsidR="00307F0E" w:rsidRDefault="00307F0E" w:rsidP="00E8439A">
      <w:pPr>
        <w:spacing w:after="0" w:line="240" w:lineRule="auto"/>
        <w:jc w:val="both"/>
        <w:rPr>
          <w:rFonts w:eastAsia="Times New Roman" w:cs="Times New Roman"/>
          <w:color w:val="000000"/>
          <w:kern w:val="0"/>
          <w14:ligatures w14:val="none"/>
        </w:rPr>
      </w:pPr>
      <w:r w:rsidRPr="00307F0E">
        <w:rPr>
          <w:rFonts w:eastAsia="Times New Roman" w:cs="Times New Roman"/>
          <w:color w:val="000000"/>
          <w:kern w:val="0"/>
          <w14:ligatures w14:val="none"/>
        </w:rPr>
        <w:t>When you look at the background colour, you get the impression that the bold orange works as a signifier of anxiety, alarm and even intensity. You could even go on to say that this emotional colour cue sets the tone before the viewer even knows the plot. This poster really stands out for it’s simple yet empowering design as Dieter Rams said “Less, but better” (Joy, 2023). I think this can easily be said for this poster.</w:t>
      </w:r>
    </w:p>
    <w:p w14:paraId="2E29844D" w14:textId="77777777" w:rsidR="00E8439A" w:rsidRPr="00307F0E" w:rsidRDefault="00E8439A" w:rsidP="00E8439A">
      <w:pPr>
        <w:spacing w:after="0" w:line="240" w:lineRule="auto"/>
        <w:jc w:val="both"/>
        <w:rPr>
          <w:rFonts w:eastAsia="Times New Roman" w:cs="Times New Roman"/>
          <w:color w:val="000000"/>
          <w:kern w:val="0"/>
          <w14:ligatures w14:val="none"/>
        </w:rPr>
      </w:pPr>
    </w:p>
    <w:p w14:paraId="2ADE1DCF" w14:textId="77777777" w:rsidR="00307F0E" w:rsidRDefault="00307F0E" w:rsidP="00E8439A">
      <w:pPr>
        <w:spacing w:after="0" w:line="240" w:lineRule="auto"/>
        <w:jc w:val="both"/>
        <w:rPr>
          <w:rFonts w:eastAsia="Times New Roman" w:cs="Times New Roman"/>
          <w:color w:val="000000"/>
          <w:kern w:val="0"/>
          <w14:ligatures w14:val="none"/>
        </w:rPr>
      </w:pPr>
      <w:r w:rsidRPr="00307F0E">
        <w:rPr>
          <w:rFonts w:eastAsia="Times New Roman" w:cs="Times New Roman"/>
          <w:color w:val="000000"/>
          <w:kern w:val="0"/>
          <w14:ligatures w14:val="none"/>
        </w:rPr>
        <w:t>(Rennie, 2008) Another great semiotic within this poster is the use of geometric precision, as we can see the sharp mechanical lines of the swirling spiral create an interesting contrast with the human shapes, this symbolises the conflict between control and chaos, which is very central to the film’s narrative. What also helps the poster's unsettling geometry is the angular modern typeface which Bass uses. I also believe that visually, the typography that is used within this poster aligns spectacularly with the film’s psychological themes.</w:t>
      </w:r>
    </w:p>
    <w:p w14:paraId="6E208DC6" w14:textId="77777777" w:rsidR="00E8439A" w:rsidRPr="00307F0E" w:rsidRDefault="00E8439A" w:rsidP="00E8439A">
      <w:pPr>
        <w:spacing w:after="0" w:line="240" w:lineRule="auto"/>
        <w:jc w:val="both"/>
        <w:rPr>
          <w:rFonts w:eastAsia="Times New Roman" w:cs="Times New Roman"/>
          <w:color w:val="000000"/>
          <w:kern w:val="0"/>
          <w14:ligatures w14:val="none"/>
        </w:rPr>
      </w:pPr>
    </w:p>
    <w:p w14:paraId="262A480C" w14:textId="77777777" w:rsidR="00307F0E" w:rsidRPr="00307F0E" w:rsidRDefault="00307F0E" w:rsidP="00E8439A">
      <w:pPr>
        <w:spacing w:after="0" w:line="240" w:lineRule="auto"/>
        <w:jc w:val="both"/>
        <w:rPr>
          <w:rFonts w:eastAsia="Times New Roman" w:cs="Times New Roman"/>
          <w:color w:val="000000"/>
          <w:kern w:val="0"/>
          <w14:ligatures w14:val="none"/>
        </w:rPr>
      </w:pPr>
      <w:r w:rsidRPr="00307F0E">
        <w:rPr>
          <w:rFonts w:eastAsia="Times New Roman" w:cs="Times New Roman"/>
          <w:color w:val="000000"/>
          <w:kern w:val="0"/>
          <w14:ligatures w14:val="none"/>
        </w:rPr>
        <w:t>Even though there are a few more semiotics within this poster, my main takeaway from this analysis and research is that semiotics is everywhere. There are loads of images, posters and signs out there that can be interpreted within first glance, but when you look deeper, it is as if there is another world of semiotics out there. The first response I had to this poster was that it was just two people falling into a spiral, but even so, that is what made me so interested in this design. Why were they falling and how? However, now I can see the emotional tension of the film and how psychological instability is the main tone of this film.</w:t>
      </w:r>
    </w:p>
    <w:p w14:paraId="3F1AB087" w14:textId="77777777" w:rsidR="00307F0E" w:rsidRPr="00307F0E" w:rsidRDefault="00307F0E" w:rsidP="00307F0E">
      <w:pPr>
        <w:spacing w:after="0" w:line="240" w:lineRule="auto"/>
        <w:rPr>
          <w:rFonts w:ascii="Times New Roman" w:eastAsia="Times New Roman" w:hAnsi="Times New Roman" w:cs="Times New Roman"/>
          <w:color w:val="000000"/>
          <w:kern w:val="0"/>
          <w14:ligatures w14:val="none"/>
        </w:rPr>
      </w:pPr>
    </w:p>
    <w:p w14:paraId="3F79155B" w14:textId="01287E0D" w:rsidR="00093505" w:rsidRDefault="00B343D9">
      <w:pPr>
        <w:rPr>
          <w:b/>
          <w:bCs/>
          <w:u w:val="single"/>
        </w:rPr>
      </w:pPr>
      <w:r w:rsidRPr="004645B3">
        <w:rPr>
          <w:b/>
          <w:bCs/>
          <w:u w:val="single"/>
        </w:rPr>
        <w:t>Bibli</w:t>
      </w:r>
      <w:r w:rsidR="00452E6A" w:rsidRPr="004645B3">
        <w:rPr>
          <w:b/>
          <w:bCs/>
          <w:u w:val="single"/>
        </w:rPr>
        <w:t>ography</w:t>
      </w:r>
    </w:p>
    <w:p w14:paraId="677FF766" w14:textId="7A53DE12" w:rsidR="00163A56" w:rsidRDefault="00093505">
      <w:r w:rsidRPr="00093505">
        <w:t>Bass</w:t>
      </w:r>
      <w:r>
        <w:t xml:space="preserve">, S. </w:t>
      </w:r>
      <w:r w:rsidR="00354DD7">
        <w:t>(1958). Vertigo Poster</w:t>
      </w:r>
      <w:r w:rsidR="00421AF5">
        <w:t xml:space="preserve">. [poster] Screen Printing. Available at </w:t>
      </w:r>
      <w:hyperlink r:id="rId6" w:history="1">
        <w:r w:rsidR="00163A56" w:rsidRPr="00966FAF">
          <w:rPr>
            <w:rStyle w:val="Hyperlink"/>
          </w:rPr>
          <w:t>https://atthemovies.uk/products/vertigo-1958-w4667?srsltid=AfmBOoobasMJCUm4nC5hEBVXYqOhpiVK-i16DXVsW21xvWeFwY3L4UQL</w:t>
        </w:r>
      </w:hyperlink>
      <w:r w:rsidR="005E1776">
        <w:t xml:space="preserve"> [Accessed 2</w:t>
      </w:r>
      <w:r w:rsidR="009F050B">
        <w:t>2</w:t>
      </w:r>
      <w:r w:rsidR="005E1776">
        <w:t xml:space="preserve"> Nov. 2025].</w:t>
      </w:r>
    </w:p>
    <w:p w14:paraId="5DB47E12" w14:textId="1CD0D9B2" w:rsidR="00681021" w:rsidRDefault="004177E8">
      <w:r>
        <w:t>Hooper, M. (2023). The Deadly</w:t>
      </w:r>
      <w:r w:rsidR="004834CB">
        <w:t xml:space="preserve"> Design of Saul Bass’s ‘Vertigo’. [online</w:t>
      </w:r>
      <w:r w:rsidR="00711A15">
        <w:t xml:space="preserve">] Sothebys.com. Available at: </w:t>
      </w:r>
      <w:hyperlink r:id="rId7" w:history="1">
        <w:r w:rsidR="00681021" w:rsidRPr="00117459">
          <w:rPr>
            <w:rStyle w:val="Hyperlink"/>
          </w:rPr>
          <w:t>https://www.sothebys.com/en/articles/the-deadly-design-of-saul-basss-vertigo</w:t>
        </w:r>
      </w:hyperlink>
      <w:r w:rsidR="00681021">
        <w:t xml:space="preserve">    [Acce</w:t>
      </w:r>
      <w:r w:rsidR="00207301">
        <w:t>ssed 22 Nov. 2025].</w:t>
      </w:r>
    </w:p>
    <w:p w14:paraId="03852C6D" w14:textId="55673BA2" w:rsidR="00932266" w:rsidRDefault="00230219">
      <w:r>
        <w:t>Subject, N. (2019). Saussure’s Concep</w:t>
      </w:r>
      <w:r w:rsidR="00CD22FA">
        <w:t xml:space="preserve">t of the Sign – No Subject </w:t>
      </w:r>
      <w:r w:rsidR="00C7054E">
        <w:t>–</w:t>
      </w:r>
      <w:r w:rsidR="00CD22FA">
        <w:t xml:space="preserve"> </w:t>
      </w:r>
      <w:proofErr w:type="spellStart"/>
      <w:r w:rsidR="00C7054E">
        <w:t>Encyclopedia</w:t>
      </w:r>
      <w:proofErr w:type="spellEnd"/>
      <w:r w:rsidR="00C7054E">
        <w:t xml:space="preserve"> of </w:t>
      </w:r>
      <w:proofErr w:type="spellStart"/>
      <w:r w:rsidR="00C7054E">
        <w:t>Lacanian</w:t>
      </w:r>
      <w:proofErr w:type="spellEnd"/>
      <w:r w:rsidR="00C7054E">
        <w:t xml:space="preserve"> Psycho</w:t>
      </w:r>
      <w:r w:rsidR="005C0CD7">
        <w:t>analysis. [online</w:t>
      </w:r>
      <w:r w:rsidR="00951C90">
        <w:t xml:space="preserve">] No subject. Available at: </w:t>
      </w:r>
      <w:hyperlink r:id="rId8" w:history="1">
        <w:r w:rsidR="005F6559" w:rsidRPr="00117459">
          <w:rPr>
            <w:rStyle w:val="Hyperlink"/>
          </w:rPr>
          <w:t>https://nosubject.com/saussure%27s_Concept_of_the_sign</w:t>
        </w:r>
      </w:hyperlink>
      <w:r w:rsidR="005F6559">
        <w:t xml:space="preserve"> </w:t>
      </w:r>
      <w:r w:rsidR="00852E74">
        <w:t xml:space="preserve"> </w:t>
      </w:r>
      <w:r w:rsidR="005F6559">
        <w:t>[Accessed 22 Nov. 2025].</w:t>
      </w:r>
    </w:p>
    <w:p w14:paraId="66B46D2E" w14:textId="6E3189EA" w:rsidR="00BF2CDD" w:rsidRDefault="000E5E5D">
      <w:proofErr w:type="spellStart"/>
      <w:r>
        <w:t>Greenough</w:t>
      </w:r>
      <w:proofErr w:type="spellEnd"/>
      <w:r>
        <w:t xml:space="preserve">, K. (2014). Barthes </w:t>
      </w:r>
      <w:r w:rsidR="004667E4">
        <w:t>– The Photographic Message. [</w:t>
      </w:r>
      <w:r w:rsidR="00E91556">
        <w:t xml:space="preserve">online] photo-graph. Available </w:t>
      </w:r>
      <w:r w:rsidR="00FB330A">
        <w:t xml:space="preserve">at: </w:t>
      </w:r>
      <w:hyperlink r:id="rId9" w:history="1">
        <w:r w:rsidR="00A46A41" w:rsidRPr="00117459">
          <w:rPr>
            <w:rStyle w:val="Hyperlink"/>
          </w:rPr>
          <w:t>https://photo-graph.org/2014/10/08/barthes-the-photographic-message/</w:t>
        </w:r>
      </w:hyperlink>
      <w:r w:rsidR="00A46A41">
        <w:t xml:space="preserve"> [Accessed</w:t>
      </w:r>
      <w:r w:rsidR="006C0E2A">
        <w:t xml:space="preserve"> 22 Nov. 2025].</w:t>
      </w:r>
    </w:p>
    <w:p w14:paraId="5DAF282B" w14:textId="1B73BDCE" w:rsidR="0078046F" w:rsidRDefault="005E0E51">
      <w:r>
        <w:t xml:space="preserve">Joy, G. (2023).  </w:t>
      </w:r>
      <w:r w:rsidR="00DA2BE9">
        <w:t>Dieter Rams’10 Prin</w:t>
      </w:r>
      <w:r w:rsidR="0037461E">
        <w:t>ciples of Good Design: A</w:t>
      </w:r>
      <w:r w:rsidR="00EE6A43">
        <w:t xml:space="preserve"> timeless Guide for Design </w:t>
      </w:r>
      <w:r w:rsidR="006A63BE">
        <w:t xml:space="preserve">Excellence. [online] Medium. </w:t>
      </w:r>
      <w:r w:rsidR="00A12FED">
        <w:t xml:space="preserve">Available at </w:t>
      </w:r>
      <w:hyperlink r:id="rId10" w:history="1">
        <w:r w:rsidR="006D36BC" w:rsidRPr="00117459">
          <w:rPr>
            <w:rStyle w:val="Hyperlink"/>
          </w:rPr>
          <w:t>https://medium.com/design-bootcamp/dieter-ramsprinciples-of-good-design-a-timeless-guide-for-design-excellence-ee582c4862c</w:t>
        </w:r>
      </w:hyperlink>
      <w:r w:rsidR="006D36BC">
        <w:t xml:space="preserve"> [Accessed 22 Nov. 2025</w:t>
      </w:r>
      <w:r w:rsidR="00C60B9C">
        <w:t xml:space="preserve">]. </w:t>
      </w:r>
    </w:p>
    <w:p w14:paraId="66DD614C" w14:textId="0CF147F8" w:rsidR="00FB1AEB" w:rsidRDefault="001B4CBB">
      <w:r>
        <w:lastRenderedPageBreak/>
        <w:t>Rennie, P. (2008). Poster</w:t>
      </w:r>
      <w:r w:rsidR="001B76C5">
        <w:t xml:space="preserve"> service: Saul Bass’s poster for Alfred Hitchcock v</w:t>
      </w:r>
      <w:r w:rsidR="00952DA2">
        <w:t>ertigo. [online] the Guardian. Availa</w:t>
      </w:r>
      <w:r w:rsidR="00466650">
        <w:t xml:space="preserve">ble at </w:t>
      </w:r>
      <w:hyperlink r:id="rId11" w:history="1">
        <w:r w:rsidR="00643554" w:rsidRPr="00462EDE">
          <w:rPr>
            <w:rStyle w:val="Hyperlink"/>
          </w:rPr>
          <w:t>https://www.theguardian.com/film/2008/sep/26/poster.vertigo</w:t>
        </w:r>
      </w:hyperlink>
      <w:r w:rsidR="00643554">
        <w:t xml:space="preserve"> [Accessed </w:t>
      </w:r>
      <w:r w:rsidR="0006136D">
        <w:t>22 Nov. 2025].</w:t>
      </w:r>
    </w:p>
    <w:p w14:paraId="133ABCC4" w14:textId="43F0A9BF" w:rsidR="00F30E55" w:rsidRDefault="00F30E55">
      <w:r>
        <w:rPr>
          <w:rFonts w:eastAsia="Times New Roman"/>
          <w:color w:val="000000"/>
          <w:shd w:val="clear" w:color="auto" w:fill="FFFFFF"/>
        </w:rPr>
        <w:t>Saussure, F.D. (1916).</w:t>
      </w:r>
      <w:r>
        <w:rPr>
          <w:rStyle w:val="apple-converted-space"/>
          <w:rFonts w:eastAsia="Times New Roman"/>
          <w:color w:val="000000"/>
          <w:shd w:val="clear" w:color="auto" w:fill="FFFFFF"/>
        </w:rPr>
        <w:t> </w:t>
      </w:r>
      <w:r>
        <w:rPr>
          <w:rFonts w:eastAsia="Times New Roman"/>
          <w:i/>
          <w:iCs/>
          <w:color w:val="000000"/>
          <w:bdr w:val="single" w:sz="2" w:space="0" w:color="E5E7EB" w:frame="1"/>
        </w:rPr>
        <w:t>Course in General Linguistics</w:t>
      </w:r>
      <w:r>
        <w:rPr>
          <w:rFonts w:eastAsia="Times New Roman"/>
          <w:color w:val="000000"/>
          <w:shd w:val="clear" w:color="auto" w:fill="FFFFFF"/>
        </w:rPr>
        <w:t xml:space="preserve">. London: Duckworth. </w:t>
      </w:r>
      <w:r w:rsidR="00F9499B">
        <w:rPr>
          <w:rFonts w:eastAsia="Times New Roman"/>
          <w:color w:val="000000"/>
          <w:shd w:val="clear" w:color="auto" w:fill="FFFFFF"/>
        </w:rPr>
        <w:t>[Accessed 22 Nov. 2025]</w:t>
      </w:r>
    </w:p>
    <w:p w14:paraId="5399D068" w14:textId="3A8CF16A" w:rsidR="00CD2A23" w:rsidRDefault="00400D95">
      <w:pPr>
        <w:rPr>
          <w:b/>
          <w:bCs/>
          <w:u w:val="single"/>
        </w:rPr>
      </w:pPr>
      <w:r w:rsidRPr="00400D95">
        <w:rPr>
          <w:b/>
          <w:bCs/>
          <w:u w:val="single"/>
        </w:rPr>
        <w:t>List of Figures</w:t>
      </w:r>
    </w:p>
    <w:p w14:paraId="08BF262D" w14:textId="77777777" w:rsidR="00400D95" w:rsidRDefault="00400D95" w:rsidP="001B4D99">
      <w:r w:rsidRPr="00093505">
        <w:t>Bass</w:t>
      </w:r>
      <w:r>
        <w:t xml:space="preserve">, S. (1958). Vertigo Poster. [poster] Screen Printing. Available at </w:t>
      </w:r>
      <w:hyperlink r:id="rId12" w:history="1">
        <w:r w:rsidRPr="00966FAF">
          <w:rPr>
            <w:rStyle w:val="Hyperlink"/>
          </w:rPr>
          <w:t>https://atthemovies.uk/products/vertigo-1958-w4667?srsltid=AfmBOoobasMJCUm4nC5hEBVXYqOhpiVK-i16DXVsW21xvWeFwY3L4UQL</w:t>
        </w:r>
      </w:hyperlink>
      <w:r>
        <w:t xml:space="preserve"> [Accessed 22 Nov. 2025].</w:t>
      </w:r>
    </w:p>
    <w:p w14:paraId="375D3C87" w14:textId="77777777" w:rsidR="00EC417C" w:rsidRDefault="00EC417C" w:rsidP="001B4D99"/>
    <w:p w14:paraId="6F24215C" w14:textId="77777777" w:rsidR="00EC417C" w:rsidRDefault="00EC417C" w:rsidP="001B4D99"/>
    <w:p w14:paraId="29CF5959" w14:textId="4623C750" w:rsidR="0006136D" w:rsidRDefault="002F2FD8">
      <w:pPr>
        <w:rPr>
          <w:b/>
          <w:bCs/>
        </w:rPr>
      </w:pPr>
      <w:r w:rsidRPr="0061625E">
        <w:rPr>
          <w:b/>
          <w:bCs/>
        </w:rPr>
        <w:t>T</w:t>
      </w:r>
      <w:r w:rsidR="0061625E" w:rsidRPr="0061625E">
        <w:rPr>
          <w:b/>
          <w:bCs/>
        </w:rPr>
        <w:t>ask Two: Manifesto</w:t>
      </w:r>
    </w:p>
    <w:p w14:paraId="2BCC9C67" w14:textId="4563C244" w:rsidR="00BA7535" w:rsidRPr="00EC417C" w:rsidRDefault="00BA7535">
      <w:r>
        <w:rPr>
          <w:b/>
          <w:bCs/>
        </w:rPr>
        <w:t>1.</w:t>
      </w:r>
      <w:r w:rsidR="00EC417C">
        <w:rPr>
          <w:b/>
          <w:bCs/>
        </w:rPr>
        <w:t xml:space="preserve"> </w:t>
      </w:r>
      <w:r w:rsidR="006C44FC">
        <w:t>It is</w:t>
      </w:r>
      <w:r w:rsidR="00EC417C">
        <w:t xml:space="preserve"> important to have balance </w:t>
      </w:r>
    </w:p>
    <w:p w14:paraId="2EEAACA2" w14:textId="68BE42F6" w:rsidR="00BA7535" w:rsidRPr="00EC417C" w:rsidRDefault="00BA7535">
      <w:r>
        <w:rPr>
          <w:b/>
          <w:bCs/>
        </w:rPr>
        <w:t>2.</w:t>
      </w:r>
      <w:r w:rsidR="00EC417C">
        <w:rPr>
          <w:b/>
          <w:bCs/>
        </w:rPr>
        <w:t xml:space="preserve"> </w:t>
      </w:r>
      <w:r w:rsidR="00EC417C">
        <w:t>Design for people, not portfolios</w:t>
      </w:r>
    </w:p>
    <w:p w14:paraId="306F82A8" w14:textId="1E0A6ADA" w:rsidR="00BA7535" w:rsidRPr="00EC417C" w:rsidRDefault="00BA7535">
      <w:r>
        <w:rPr>
          <w:b/>
          <w:bCs/>
        </w:rPr>
        <w:t>3.</w:t>
      </w:r>
      <w:r w:rsidR="00EC417C">
        <w:t xml:space="preserve"> Trends expire; Ideas do not </w:t>
      </w:r>
    </w:p>
    <w:p w14:paraId="5D8578CE" w14:textId="5815B6C0" w:rsidR="00BA7535" w:rsidRPr="00BA7535" w:rsidRDefault="00BA7535">
      <w:r>
        <w:rPr>
          <w:b/>
          <w:bCs/>
        </w:rPr>
        <w:t xml:space="preserve">4. </w:t>
      </w:r>
      <w:r>
        <w:t>You will not always get it right the first time</w:t>
      </w:r>
    </w:p>
    <w:p w14:paraId="13B121EA" w14:textId="4F2A93F7" w:rsidR="00BA7535" w:rsidRPr="00BA7535" w:rsidRDefault="00BA7535">
      <w:r>
        <w:rPr>
          <w:b/>
          <w:bCs/>
        </w:rPr>
        <w:t xml:space="preserve">5. </w:t>
      </w:r>
      <w:r>
        <w:t>Be patient for the quiet days</w:t>
      </w:r>
    </w:p>
    <w:p w14:paraId="6FAC4B84" w14:textId="23D0F199" w:rsidR="00BA7535" w:rsidRPr="00BA7535" w:rsidRDefault="00BA7535">
      <w:r>
        <w:rPr>
          <w:b/>
          <w:bCs/>
        </w:rPr>
        <w:t xml:space="preserve">6. </w:t>
      </w:r>
      <w:r>
        <w:t>Everyone is equal</w:t>
      </w:r>
    </w:p>
    <w:p w14:paraId="540A0C84" w14:textId="2B86C1C5" w:rsidR="00BA7535" w:rsidRPr="00EC417C" w:rsidRDefault="00BA7535">
      <w:r>
        <w:rPr>
          <w:b/>
          <w:bCs/>
        </w:rPr>
        <w:t>7.</w:t>
      </w:r>
      <w:r w:rsidR="00EC417C">
        <w:rPr>
          <w:b/>
          <w:bCs/>
        </w:rPr>
        <w:t xml:space="preserve"> </w:t>
      </w:r>
      <w:r w:rsidR="00EC417C">
        <w:t xml:space="preserve">How you do anything is how you do everything </w:t>
      </w:r>
    </w:p>
    <w:p w14:paraId="0A63FAD1" w14:textId="6AA857C5" w:rsidR="00BA7535" w:rsidRDefault="00BA7535">
      <w:r>
        <w:rPr>
          <w:b/>
          <w:bCs/>
        </w:rPr>
        <w:t>8.</w:t>
      </w:r>
      <w:r w:rsidR="00EC417C">
        <w:t xml:space="preserve"> I know the only self I can control is my present self. That is why I focus all my attention on this moment </w:t>
      </w:r>
    </w:p>
    <w:p w14:paraId="4672FA45" w14:textId="4D61E9A2" w:rsidR="00BA5F33" w:rsidRDefault="00C70413" w:rsidP="00BA5F33">
      <w:r>
        <w:rPr>
          <w:noProof/>
        </w:rPr>
        <w:lastRenderedPageBreak/>
        <w:drawing>
          <wp:anchor distT="0" distB="0" distL="114300" distR="114300" simplePos="0" relativeHeight="251660288" behindDoc="0" locked="0" layoutInCell="1" allowOverlap="1" wp14:anchorId="0D5ED98D" wp14:editId="5CEE3932">
            <wp:simplePos x="0" y="0"/>
            <wp:positionH relativeFrom="column">
              <wp:posOffset>-104256</wp:posOffset>
            </wp:positionH>
            <wp:positionV relativeFrom="paragraph">
              <wp:posOffset>188</wp:posOffset>
            </wp:positionV>
            <wp:extent cx="3180945" cy="3180945"/>
            <wp:effectExtent l="0" t="0" r="0" b="0"/>
            <wp:wrapTopAndBottom/>
            <wp:docPr id="1017778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778025" name="Picture 101777802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80945" cy="3180945"/>
                    </a:xfrm>
                    <a:prstGeom prst="rect">
                      <a:avLst/>
                    </a:prstGeom>
                  </pic:spPr>
                </pic:pic>
              </a:graphicData>
            </a:graphic>
            <wp14:sizeRelH relativeFrom="margin">
              <wp14:pctWidth>0</wp14:pctWidth>
            </wp14:sizeRelH>
            <wp14:sizeRelV relativeFrom="margin">
              <wp14:pctHeight>0</wp14:pctHeight>
            </wp14:sizeRelV>
          </wp:anchor>
        </w:drawing>
      </w:r>
      <w:r w:rsidR="00BA5F33">
        <w:t xml:space="preserve">Fig </w:t>
      </w:r>
      <w:r w:rsidR="00A852F0">
        <w:t>1</w:t>
      </w:r>
      <w:r w:rsidR="00BA5F33">
        <w:t>, (</w:t>
      </w:r>
      <w:proofErr w:type="spellStart"/>
      <w:r w:rsidR="00BA5F33">
        <w:t>Dimattina</w:t>
      </w:r>
      <w:proofErr w:type="spellEnd"/>
      <w:r w:rsidR="00BA5F33">
        <w:t>,</w:t>
      </w:r>
      <w:r w:rsidR="002D0CE0">
        <w:t xml:space="preserve"> 2025, work</w:t>
      </w:r>
      <w:r w:rsidR="00BA5F33">
        <w:t>-life balance)</w:t>
      </w:r>
    </w:p>
    <w:p w14:paraId="1272E249" w14:textId="77777777" w:rsidR="00BA5F33" w:rsidRDefault="00BA5F33" w:rsidP="00BA5F33"/>
    <w:p w14:paraId="2D764D29" w14:textId="13DAAA11" w:rsidR="00B01923" w:rsidRDefault="00BA5F33" w:rsidP="00BA5F33">
      <w:r>
        <w:t>1.</w:t>
      </w:r>
      <w:r w:rsidR="006C44FC">
        <w:t xml:space="preserve">It is important to have balance </w:t>
      </w:r>
    </w:p>
    <w:p w14:paraId="3E60F7F1" w14:textId="5801D3FE" w:rsidR="00BA5F33" w:rsidRDefault="00BA5F33" w:rsidP="00BA5F33"/>
    <w:p w14:paraId="67672AA4" w14:textId="6DAD84F6" w:rsidR="00ED58EC" w:rsidRPr="00ED58EC" w:rsidRDefault="00ED58EC" w:rsidP="00545383">
      <w:pPr>
        <w:spacing w:after="0" w:line="240" w:lineRule="auto"/>
        <w:jc w:val="both"/>
        <w:rPr>
          <w:rFonts w:eastAsia="Times New Roman" w:cs="Times New Roman"/>
          <w:color w:val="000000"/>
          <w:kern w:val="0"/>
          <w14:ligatures w14:val="none"/>
        </w:rPr>
      </w:pPr>
      <w:r w:rsidRPr="00ED58EC">
        <w:rPr>
          <w:rFonts w:eastAsia="Times New Roman" w:cs="Times New Roman"/>
          <w:color w:val="000000"/>
          <w:kern w:val="0"/>
          <w14:ligatures w14:val="none"/>
        </w:rPr>
        <w:t xml:space="preserve">It is crucial to have balance in your life, even if it is a work-life, mental-emotional or even a giving-receiving balance. </w:t>
      </w:r>
      <w:r w:rsidR="00FD71C8">
        <w:rPr>
          <w:rFonts w:eastAsia="Times New Roman" w:cs="Times New Roman"/>
          <w:color w:val="000000"/>
          <w:kern w:val="0"/>
          <w14:ligatures w14:val="none"/>
        </w:rPr>
        <w:t>(</w:t>
      </w:r>
      <w:proofErr w:type="spellStart"/>
      <w:r w:rsidR="009A75B2">
        <w:rPr>
          <w:rFonts w:eastAsia="Times New Roman" w:cs="Times New Roman"/>
          <w:color w:val="000000"/>
          <w:kern w:val="0"/>
          <w14:ligatures w14:val="none"/>
        </w:rPr>
        <w:t>Simard,2019</w:t>
      </w:r>
      <w:proofErr w:type="spellEnd"/>
      <w:r w:rsidR="00FD71C8">
        <w:rPr>
          <w:rFonts w:eastAsia="Times New Roman" w:cs="Times New Roman"/>
          <w:color w:val="000000"/>
          <w:kern w:val="0"/>
          <w14:ligatures w14:val="none"/>
        </w:rPr>
        <w:t xml:space="preserve">) </w:t>
      </w:r>
      <w:r w:rsidRPr="00ED58EC">
        <w:rPr>
          <w:rFonts w:eastAsia="Times New Roman" w:cs="Times New Roman"/>
          <w:color w:val="000000"/>
          <w:kern w:val="0"/>
          <w14:ligatures w14:val="none"/>
        </w:rPr>
        <w:t>My main reason for this is that balance brings clarity, which means when your elements exist in harmony, the message becomes a lot clearer to understand and with less effort, which also leads to more intention. One of the best things about balance is that it reduces cognitive load which helps people absorb information without confusion or strain. “Good design is actually a lot harder to notice than poor design, in part because good designs fit our needs so well that the design is invisible” (Norman, 1988). I think this quote from Donald A. Norman really shows how balance also helps with design, as it shows us that clever design reduces cognitive load so that viewers do not have to struggle reading or understanding it. The remarkable thing about balance is that it creates room for rest and reflection, which is crucial not just to how Graphic Designers work, but to how we as humans function. And that is why I thoroughly believe that balance should be on everyone’s manifesto. When we honour balance, we do not just work better-we live </w:t>
      </w:r>
      <w:r w:rsidR="00545383" w:rsidRPr="00545383">
        <w:rPr>
          <w:rFonts w:eastAsia="Times New Roman" w:cs="Times New Roman"/>
          <w:color w:val="000000"/>
          <w:kern w:val="0"/>
          <w14:ligatures w14:val="none"/>
        </w:rPr>
        <w:t>better.</w:t>
      </w:r>
    </w:p>
    <w:p w14:paraId="1882FAA9" w14:textId="17D0E33B" w:rsidR="00AA77CC" w:rsidRPr="00545383" w:rsidRDefault="00AA77CC" w:rsidP="00545383">
      <w:pPr>
        <w:jc w:val="both"/>
      </w:pPr>
    </w:p>
    <w:p w14:paraId="054F0F52" w14:textId="19D887C2" w:rsidR="00AA77CC" w:rsidRDefault="00AA77CC" w:rsidP="00434B6B">
      <w:pPr>
        <w:jc w:val="both"/>
      </w:pPr>
    </w:p>
    <w:p w14:paraId="176F907A" w14:textId="5DB7D1EE" w:rsidR="00AA77CC" w:rsidRDefault="00AA77CC" w:rsidP="00434B6B">
      <w:pPr>
        <w:jc w:val="both"/>
      </w:pPr>
    </w:p>
    <w:p w14:paraId="421268BB" w14:textId="24081EA7" w:rsidR="00AA77CC" w:rsidRDefault="00AA77CC" w:rsidP="00434B6B">
      <w:pPr>
        <w:jc w:val="both"/>
      </w:pPr>
      <w:r>
        <w:rPr>
          <w:noProof/>
        </w:rPr>
        <w:lastRenderedPageBreak/>
        <w:drawing>
          <wp:anchor distT="0" distB="0" distL="114300" distR="114300" simplePos="0" relativeHeight="251661312" behindDoc="0" locked="0" layoutInCell="1" allowOverlap="1" wp14:anchorId="145F5B7F" wp14:editId="0BD51EF3">
            <wp:simplePos x="0" y="0"/>
            <wp:positionH relativeFrom="column">
              <wp:posOffset>-66563</wp:posOffset>
            </wp:positionH>
            <wp:positionV relativeFrom="paragraph">
              <wp:posOffset>233</wp:posOffset>
            </wp:positionV>
            <wp:extent cx="2749789" cy="3968862"/>
            <wp:effectExtent l="0" t="0" r="6350" b="0"/>
            <wp:wrapTopAndBottom/>
            <wp:docPr id="16659946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994691" name="Picture 2"/>
                    <pic:cNvPicPr/>
                  </pic:nvPicPr>
                  <pic:blipFill>
                    <a:blip r:embed="rId14"/>
                    <a:stretch>
                      <a:fillRect/>
                    </a:stretch>
                  </pic:blipFill>
                  <pic:spPr>
                    <a:xfrm>
                      <a:off x="0" y="0"/>
                      <a:ext cx="2749789" cy="3968862"/>
                    </a:xfrm>
                    <a:prstGeom prst="rect">
                      <a:avLst/>
                    </a:prstGeom>
                  </pic:spPr>
                </pic:pic>
              </a:graphicData>
            </a:graphic>
            <wp14:sizeRelH relativeFrom="margin">
              <wp14:pctWidth>0</wp14:pctWidth>
            </wp14:sizeRelH>
            <wp14:sizeRelV relativeFrom="margin">
              <wp14:pctHeight>0</wp14:pctHeight>
            </wp14:sizeRelV>
          </wp:anchor>
        </w:drawing>
      </w:r>
      <w:r w:rsidR="005952AA">
        <w:t>Fig</w:t>
      </w:r>
      <w:r w:rsidR="00A11CDB">
        <w:t xml:space="preserve"> </w:t>
      </w:r>
      <w:r w:rsidR="00A852F0">
        <w:t>2,</w:t>
      </w:r>
      <w:r w:rsidR="00A11CDB">
        <w:t xml:space="preserve"> (</w:t>
      </w:r>
      <w:r w:rsidR="002D0CE0">
        <w:t>Lynn</w:t>
      </w:r>
      <w:r w:rsidR="00A11CDB">
        <w:t xml:space="preserve">, 2013, </w:t>
      </w:r>
      <w:r w:rsidR="006D09E5">
        <w:t>optim</w:t>
      </w:r>
      <w:r w:rsidR="00F82120">
        <w:t>ist</w:t>
      </w:r>
      <w:r w:rsidR="00D15E24">
        <w:t>ic photography)</w:t>
      </w:r>
    </w:p>
    <w:p w14:paraId="18F1AD43" w14:textId="297CCBF4" w:rsidR="00AA77CC" w:rsidRDefault="00AA77CC" w:rsidP="00434B6B">
      <w:pPr>
        <w:jc w:val="both"/>
      </w:pPr>
    </w:p>
    <w:p w14:paraId="7D8DD4BE" w14:textId="77777777" w:rsidR="00AA77CC" w:rsidRDefault="00AA77CC" w:rsidP="00BA5F33">
      <w:pPr>
        <w:jc w:val="both"/>
      </w:pPr>
    </w:p>
    <w:p w14:paraId="6D499A36" w14:textId="11CE4ED8" w:rsidR="00BA5F33" w:rsidRDefault="00AA77CC" w:rsidP="00BA5F33">
      <w:pPr>
        <w:jc w:val="both"/>
      </w:pPr>
      <w:r>
        <w:t>2.</w:t>
      </w:r>
      <w:r w:rsidR="006F542B">
        <w:t>How you do anything, is how you do everything</w:t>
      </w:r>
    </w:p>
    <w:p w14:paraId="2E3178B9" w14:textId="77777777" w:rsidR="007D118B" w:rsidRDefault="007D118B" w:rsidP="00BA5F33">
      <w:pPr>
        <w:jc w:val="both"/>
      </w:pPr>
    </w:p>
    <w:p w14:paraId="415E818B" w14:textId="6EB1CE57" w:rsidR="00A1437E" w:rsidRPr="00A1437E" w:rsidRDefault="00A1437E" w:rsidP="00A1437E">
      <w:pPr>
        <w:spacing w:after="0" w:line="240" w:lineRule="auto"/>
        <w:jc w:val="both"/>
        <w:rPr>
          <w:rFonts w:eastAsia="Times New Roman" w:cs="Times New Roman"/>
          <w:color w:val="000000"/>
          <w:kern w:val="0"/>
          <w14:ligatures w14:val="none"/>
        </w:rPr>
      </w:pPr>
      <w:r w:rsidRPr="00A1437E">
        <w:rPr>
          <w:rFonts w:eastAsia="Times New Roman" w:cs="Times New Roman"/>
          <w:color w:val="000000"/>
          <w:kern w:val="0"/>
          <w14:ligatures w14:val="none"/>
        </w:rPr>
        <w:t xml:space="preserve">A lot of people in this world will just sit back and not try their hardest, and how will they ever reach their full potential doing this? The answer is they will not, and this is why I have decided to talk about this part of my manifesto. This is a powerful message, and it encourages consistency and integrity and shows that every action you take, no matter how small you may think it is, will always reflect on your standards and values. It reminds us of that attention to detail matters a lot within the world of graphic design, but also in the real world. “Everything you’ve ever wanted is on the other side of fear” (Addair, 2018). In other words, if you do not try it, you are never going to achieve so </w:t>
      </w:r>
      <w:r w:rsidR="00B91C31">
        <w:rPr>
          <w:rFonts w:eastAsia="Times New Roman" w:cs="Times New Roman"/>
          <w:color w:val="000000"/>
          <w:kern w:val="0"/>
          <w14:ligatures w14:val="none"/>
        </w:rPr>
        <w:t xml:space="preserve">go </w:t>
      </w:r>
      <w:r w:rsidRPr="00A1437E">
        <w:rPr>
          <w:rFonts w:eastAsia="Times New Roman" w:cs="Times New Roman"/>
          <w:color w:val="000000"/>
          <w:kern w:val="0"/>
          <w14:ligatures w14:val="none"/>
        </w:rPr>
        <w:t>do what you want to do, but do it well. It shows us that when you read stuff like this, it helps with your mindfulness and highlights personal responsibility, which will lead you to take small actions and help you move forward with everything you feared trying before.</w:t>
      </w:r>
    </w:p>
    <w:p w14:paraId="619C9BE4" w14:textId="77777777" w:rsidR="00A1437E" w:rsidRPr="00A1437E" w:rsidRDefault="00A1437E" w:rsidP="00A1437E">
      <w:pPr>
        <w:spacing w:after="0" w:line="240" w:lineRule="auto"/>
        <w:jc w:val="both"/>
        <w:rPr>
          <w:rFonts w:eastAsia="Times New Roman" w:cs="Times New Roman"/>
          <w:color w:val="000000"/>
          <w:kern w:val="0"/>
          <w14:ligatures w14:val="none"/>
        </w:rPr>
      </w:pPr>
    </w:p>
    <w:p w14:paraId="50157755" w14:textId="77777777" w:rsidR="00A1437E" w:rsidRPr="00A1437E" w:rsidRDefault="00A1437E" w:rsidP="00A1437E">
      <w:pPr>
        <w:spacing w:after="0" w:line="240" w:lineRule="auto"/>
        <w:rPr>
          <w:rFonts w:ascii="Times New Roman" w:eastAsia="Times New Roman" w:hAnsi="Times New Roman" w:cs="Times New Roman"/>
          <w:kern w:val="0"/>
          <w14:ligatures w14:val="none"/>
        </w:rPr>
      </w:pPr>
    </w:p>
    <w:p w14:paraId="6B3F0CEA" w14:textId="77777777" w:rsidR="0035049E" w:rsidRDefault="0035049E"/>
    <w:p w14:paraId="275493E6" w14:textId="5CA94BA6" w:rsidR="0035049E" w:rsidRDefault="00471E9C">
      <w:r w:rsidRPr="00C40A3B">
        <w:rPr>
          <w:rFonts w:eastAsia="Times New Roman"/>
          <w:noProof/>
          <w:color w:val="000000"/>
        </w:rPr>
        <w:lastRenderedPageBreak/>
        <w:drawing>
          <wp:anchor distT="0" distB="0" distL="114300" distR="114300" simplePos="0" relativeHeight="251662336" behindDoc="0" locked="0" layoutInCell="1" allowOverlap="1" wp14:anchorId="540ED2F3" wp14:editId="6DFE4871">
            <wp:simplePos x="0" y="0"/>
            <wp:positionH relativeFrom="column">
              <wp:posOffset>-34925</wp:posOffset>
            </wp:positionH>
            <wp:positionV relativeFrom="paragraph">
              <wp:posOffset>0</wp:posOffset>
            </wp:positionV>
            <wp:extent cx="2430683" cy="3207069"/>
            <wp:effectExtent l="0" t="0" r="0" b="0"/>
            <wp:wrapTopAndBottom/>
            <wp:docPr id="1630934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934254" name="Picture 163093425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30683" cy="3207069"/>
                    </a:xfrm>
                    <a:prstGeom prst="rect">
                      <a:avLst/>
                    </a:prstGeom>
                  </pic:spPr>
                </pic:pic>
              </a:graphicData>
            </a:graphic>
            <wp14:sizeRelH relativeFrom="margin">
              <wp14:pctWidth>0</wp14:pctWidth>
            </wp14:sizeRelH>
            <wp14:sizeRelV relativeFrom="margin">
              <wp14:pctHeight>0</wp14:pctHeight>
            </wp14:sizeRelV>
          </wp:anchor>
        </w:drawing>
      </w:r>
      <w:r w:rsidR="00C40A3B" w:rsidRPr="00C40A3B">
        <w:t xml:space="preserve">Fig </w:t>
      </w:r>
      <w:r w:rsidR="00A852F0">
        <w:t xml:space="preserve">3, </w:t>
      </w:r>
      <w:r w:rsidR="00B97C0D">
        <w:t>(</w:t>
      </w:r>
      <w:r w:rsidR="00A81EED">
        <w:t xml:space="preserve">winfield, 2017, colourful motivational </w:t>
      </w:r>
      <w:r w:rsidR="00A330B8">
        <w:t>plaques)</w:t>
      </w:r>
    </w:p>
    <w:p w14:paraId="5156BCB2" w14:textId="77777777" w:rsidR="00A330B8" w:rsidRDefault="00A330B8"/>
    <w:p w14:paraId="7F653A9E" w14:textId="77777777" w:rsidR="00A330B8" w:rsidRDefault="00A330B8"/>
    <w:p w14:paraId="738DB060" w14:textId="22AFCBD6" w:rsidR="00A330B8" w:rsidRDefault="00A330B8">
      <w:r>
        <w:t>3.</w:t>
      </w:r>
      <w:r w:rsidR="00FF6F77">
        <w:t xml:space="preserve"> You will not always get it right the first time</w:t>
      </w:r>
    </w:p>
    <w:p w14:paraId="4427E7DF" w14:textId="77777777" w:rsidR="00130076" w:rsidRDefault="00130076"/>
    <w:p w14:paraId="7D9CE220" w14:textId="1275307E" w:rsidR="0019253E" w:rsidRPr="0019253E" w:rsidRDefault="0019253E" w:rsidP="00575015">
      <w:pPr>
        <w:spacing w:after="0" w:line="240" w:lineRule="auto"/>
        <w:jc w:val="both"/>
        <w:rPr>
          <w:rFonts w:eastAsia="Times New Roman" w:cs="Times New Roman"/>
          <w:color w:val="000000"/>
          <w:kern w:val="0"/>
          <w14:ligatures w14:val="none"/>
        </w:rPr>
      </w:pPr>
      <w:r w:rsidRPr="0019253E">
        <w:rPr>
          <w:rFonts w:eastAsia="Times New Roman" w:cs="Times New Roman"/>
          <w:color w:val="000000"/>
          <w:kern w:val="0"/>
          <w14:ligatures w14:val="none"/>
        </w:rPr>
        <w:t>This statement is a big reminder to us that perfection is not the goal, but progress is. So many people hold back from trying new things as they are too afraid of failing and looking like a fool. I know this because I used to think the same thing. The fear of failing can keep us stuck, which limits our growth and even confidence. Bu</w:t>
      </w:r>
      <w:r w:rsidR="00DC1D83">
        <w:rPr>
          <w:rFonts w:eastAsia="Times New Roman" w:cs="Times New Roman"/>
          <w:color w:val="000000"/>
          <w:kern w:val="0"/>
          <w14:ligatures w14:val="none"/>
        </w:rPr>
        <w:t>t</w:t>
      </w:r>
      <w:r w:rsidRPr="0019253E">
        <w:rPr>
          <w:rFonts w:eastAsia="Times New Roman" w:cs="Times New Roman"/>
          <w:color w:val="000000"/>
          <w:kern w:val="0"/>
          <w14:ligatures w14:val="none"/>
        </w:rPr>
        <w:t xml:space="preserve"> as I see it, failure is not something to avoid it is a vital part in learning. As Ford states, “Failure is simply the opportunity to begin again, this time more intelligently” (</w:t>
      </w:r>
      <w:r w:rsidR="00D4773B">
        <w:rPr>
          <w:rFonts w:eastAsia="Times New Roman" w:cs="Times New Roman"/>
          <w:color w:val="000000"/>
          <w:kern w:val="0"/>
          <w14:ligatures w14:val="none"/>
        </w:rPr>
        <w:t>Ford</w:t>
      </w:r>
      <w:r w:rsidRPr="0019253E">
        <w:rPr>
          <w:rFonts w:eastAsia="Times New Roman" w:cs="Times New Roman"/>
          <w:color w:val="000000"/>
          <w:kern w:val="0"/>
          <w14:ligatures w14:val="none"/>
        </w:rPr>
        <w:t>, 1922). This shows us that the important thing is that we need to take the first step to keep going, and that we should let every attempt, even if it is not successful, move us </w:t>
      </w:r>
      <w:r w:rsidR="00575015" w:rsidRPr="00575015">
        <w:rPr>
          <w:rFonts w:eastAsia="Times New Roman" w:cs="Times New Roman"/>
          <w:color w:val="000000"/>
          <w:kern w:val="0"/>
          <w14:ligatures w14:val="none"/>
        </w:rPr>
        <w:t xml:space="preserve">forward. </w:t>
      </w:r>
    </w:p>
    <w:p w14:paraId="647F877D" w14:textId="77777777" w:rsidR="003A752E" w:rsidRDefault="003A752E"/>
    <w:p w14:paraId="03838BFA" w14:textId="42C60A49" w:rsidR="00077C33" w:rsidRDefault="00077C33">
      <w:pPr>
        <w:rPr>
          <w:b/>
          <w:bCs/>
          <w:u w:val="single"/>
        </w:rPr>
      </w:pPr>
      <w:r w:rsidRPr="00077C33">
        <w:rPr>
          <w:b/>
          <w:bCs/>
          <w:u w:val="single"/>
        </w:rPr>
        <w:t>Bibliography</w:t>
      </w:r>
    </w:p>
    <w:p w14:paraId="0221F88D" w14:textId="738951B5" w:rsidR="00165C3D" w:rsidRDefault="00BA7535">
      <w:pPr>
        <w:rPr>
          <w:rFonts w:eastAsia="Times New Roman"/>
          <w:color w:val="000000"/>
          <w:shd w:val="clear" w:color="auto" w:fill="FFFFFF"/>
        </w:rPr>
      </w:pPr>
      <w:r>
        <w:rPr>
          <w:rFonts w:eastAsia="Times New Roman"/>
          <w:color w:val="000000"/>
          <w:shd w:val="clear" w:color="auto" w:fill="FFFFFF"/>
        </w:rPr>
        <w:t>The Chicago Graphic Design Club. (n.d.).</w:t>
      </w:r>
      <w:r>
        <w:rPr>
          <w:rStyle w:val="apple-converted-space"/>
          <w:rFonts w:eastAsia="Times New Roman"/>
          <w:color w:val="000000"/>
          <w:shd w:val="clear" w:color="auto" w:fill="FFFFFF"/>
        </w:rPr>
        <w:t> </w:t>
      </w:r>
      <w:r>
        <w:rPr>
          <w:rFonts w:eastAsia="Times New Roman"/>
          <w:i/>
          <w:iCs/>
          <w:color w:val="000000"/>
          <w:bdr w:val="single" w:sz="2" w:space="0" w:color="E5E7EB" w:frame="1"/>
        </w:rPr>
        <w:t>Design Manifestos</w:t>
      </w:r>
      <w:r>
        <w:rPr>
          <w:rFonts w:eastAsia="Times New Roman"/>
          <w:color w:val="000000"/>
          <w:shd w:val="clear" w:color="auto" w:fill="FFFFFF"/>
        </w:rPr>
        <w:t xml:space="preserve">. [online] Available at: </w:t>
      </w:r>
      <w:hyperlink r:id="rId16" w:history="1">
        <w:r w:rsidRPr="006A756D">
          <w:rPr>
            <w:rStyle w:val="Hyperlink"/>
            <w:rFonts w:eastAsia="Times New Roman"/>
            <w:shd w:val="clear" w:color="auto" w:fill="FFFFFF"/>
          </w:rPr>
          <w:t>https://chicagographicdesign.club/design-manifestos/</w:t>
        </w:r>
      </w:hyperlink>
      <w:r>
        <w:rPr>
          <w:rFonts w:eastAsia="Times New Roman"/>
          <w:color w:val="000000"/>
          <w:shd w:val="clear" w:color="auto" w:fill="FFFFFF"/>
        </w:rPr>
        <w:t xml:space="preserve"> [Accessed 2 Dec. 2025].</w:t>
      </w:r>
    </w:p>
    <w:p w14:paraId="0BE918E2" w14:textId="44888756" w:rsidR="006C44FC" w:rsidRDefault="00165C3D">
      <w:pPr>
        <w:rPr>
          <w:rFonts w:eastAsia="Times New Roman"/>
          <w:color w:val="000000"/>
          <w:shd w:val="clear" w:color="auto" w:fill="FFFFFF"/>
        </w:rPr>
      </w:pPr>
      <w:r>
        <w:rPr>
          <w:rFonts w:eastAsia="Times New Roman"/>
          <w:color w:val="000000"/>
          <w:shd w:val="clear" w:color="auto" w:fill="FFFFFF"/>
        </w:rPr>
        <w:t>Chandler, O. (2007).</w:t>
      </w:r>
      <w:r>
        <w:rPr>
          <w:rStyle w:val="apple-converted-space"/>
          <w:rFonts w:eastAsia="Times New Roman"/>
          <w:color w:val="000000"/>
          <w:shd w:val="clear" w:color="auto" w:fill="FFFFFF"/>
        </w:rPr>
        <w:t> </w:t>
      </w:r>
      <w:r>
        <w:rPr>
          <w:rFonts w:eastAsia="Times New Roman"/>
          <w:i/>
          <w:iCs/>
          <w:color w:val="000000"/>
          <w:bdr w:val="single" w:sz="2" w:space="0" w:color="E5E7EB" w:frame="1"/>
        </w:rPr>
        <w:t>The Design of Everyday Things Quotes by Donald A. Norman</w:t>
      </w:r>
      <w:r>
        <w:rPr>
          <w:rFonts w:eastAsia="Times New Roman"/>
          <w:color w:val="000000"/>
          <w:shd w:val="clear" w:color="auto" w:fill="FFFFFF"/>
        </w:rPr>
        <w:t xml:space="preserve">. [online] Goodreads.com. Available at: </w:t>
      </w:r>
      <w:hyperlink r:id="rId17" w:history="1">
        <w:r w:rsidRPr="006A756D">
          <w:rPr>
            <w:rStyle w:val="Hyperlink"/>
            <w:rFonts w:eastAsia="Times New Roman"/>
            <w:shd w:val="clear" w:color="auto" w:fill="FFFFFF"/>
          </w:rPr>
          <w:t>https://www.goodreads.com/work/quotes/18518-the-psychology-of-everyday-things?utm_source=chatgpt.com</w:t>
        </w:r>
      </w:hyperlink>
      <w:r>
        <w:rPr>
          <w:rFonts w:eastAsia="Times New Roman"/>
          <w:color w:val="000000"/>
          <w:shd w:val="clear" w:color="auto" w:fill="FFFFFF"/>
        </w:rPr>
        <w:t xml:space="preserve">  [Accessed 2 Dec. 2025].</w:t>
      </w:r>
    </w:p>
    <w:p w14:paraId="738C7F67" w14:textId="008BC2FE" w:rsidR="006F542B" w:rsidRDefault="006F542B">
      <w:pPr>
        <w:rPr>
          <w:rFonts w:eastAsia="Times New Roman"/>
          <w:color w:val="000000"/>
          <w:shd w:val="clear" w:color="auto" w:fill="FFFFFF"/>
        </w:rPr>
      </w:pPr>
      <w:proofErr w:type="spellStart"/>
      <w:r>
        <w:rPr>
          <w:rFonts w:eastAsia="Times New Roman"/>
          <w:color w:val="000000"/>
          <w:shd w:val="clear" w:color="auto" w:fill="FFFFFF"/>
        </w:rPr>
        <w:t>Blaschka</w:t>
      </w:r>
      <w:proofErr w:type="spellEnd"/>
      <w:r>
        <w:rPr>
          <w:rFonts w:eastAsia="Times New Roman"/>
          <w:color w:val="000000"/>
          <w:shd w:val="clear" w:color="auto" w:fill="FFFFFF"/>
        </w:rPr>
        <w:t>, A. (2018).</w:t>
      </w:r>
      <w:r>
        <w:rPr>
          <w:rStyle w:val="apple-converted-space"/>
          <w:rFonts w:eastAsia="Times New Roman"/>
          <w:color w:val="000000"/>
          <w:shd w:val="clear" w:color="auto" w:fill="FFFFFF"/>
        </w:rPr>
        <w:t> </w:t>
      </w:r>
      <w:r>
        <w:rPr>
          <w:rFonts w:eastAsia="Times New Roman"/>
          <w:i/>
          <w:iCs/>
          <w:color w:val="000000"/>
          <w:bdr w:val="single" w:sz="2" w:space="0" w:color="E5E7EB" w:frame="1"/>
        </w:rPr>
        <w:t>Everything You’ve Ever Wanted Is Sitting On The Other Side Of Fear</w:t>
      </w:r>
      <w:r>
        <w:rPr>
          <w:rFonts w:eastAsia="Times New Roman"/>
          <w:color w:val="000000"/>
          <w:shd w:val="clear" w:color="auto" w:fill="FFFFFF"/>
        </w:rPr>
        <w:t xml:space="preserve">. [online] Forbes. Available at: </w:t>
      </w:r>
      <w:hyperlink r:id="rId18" w:history="1">
        <w:r w:rsidRPr="006A756D">
          <w:rPr>
            <w:rStyle w:val="Hyperlink"/>
            <w:rFonts w:eastAsia="Times New Roman"/>
            <w:shd w:val="clear" w:color="auto" w:fill="FFFFFF"/>
          </w:rPr>
          <w:t>https://www.forbes.com/sites/amyblaschka/2018/09/04/everything-youve-ever-wanted-is-sitting-on-the-other-side-of-fear/</w:t>
        </w:r>
      </w:hyperlink>
      <w:r>
        <w:rPr>
          <w:rFonts w:eastAsia="Times New Roman"/>
          <w:color w:val="000000"/>
          <w:shd w:val="clear" w:color="auto" w:fill="FFFFFF"/>
        </w:rPr>
        <w:t xml:space="preserve">  [Accessed 2 Dec. 2025].</w:t>
      </w:r>
    </w:p>
    <w:p w14:paraId="22A2A9F9" w14:textId="40C44D99" w:rsidR="006F542B" w:rsidRDefault="00734AB6">
      <w:pPr>
        <w:rPr>
          <w:rFonts w:eastAsia="Times New Roman"/>
          <w:color w:val="000000"/>
          <w:shd w:val="clear" w:color="auto" w:fill="FFFFFF"/>
        </w:rPr>
      </w:pPr>
      <w:r>
        <w:rPr>
          <w:rFonts w:eastAsia="Times New Roman"/>
          <w:color w:val="000000"/>
          <w:shd w:val="clear" w:color="auto" w:fill="FFFFFF"/>
        </w:rPr>
        <w:t>ford, henry (2019).</w:t>
      </w:r>
      <w:r>
        <w:rPr>
          <w:rStyle w:val="apple-converted-space"/>
          <w:rFonts w:eastAsia="Times New Roman"/>
          <w:color w:val="000000"/>
          <w:shd w:val="clear" w:color="auto" w:fill="FFFFFF"/>
        </w:rPr>
        <w:t> </w:t>
      </w:r>
      <w:r>
        <w:rPr>
          <w:rFonts w:eastAsia="Times New Roman"/>
          <w:i/>
          <w:iCs/>
          <w:color w:val="000000"/>
          <w:bdr w:val="single" w:sz="2" w:space="0" w:color="E5E7EB" w:frame="1"/>
        </w:rPr>
        <w:t>BrainyQuote</w:t>
      </w:r>
      <w:r>
        <w:rPr>
          <w:rFonts w:eastAsia="Times New Roman"/>
          <w:color w:val="000000"/>
          <w:shd w:val="clear" w:color="auto" w:fill="FFFFFF"/>
        </w:rPr>
        <w:t xml:space="preserve">. [online] BrainyQuote. Available at: </w:t>
      </w:r>
      <w:hyperlink r:id="rId19" w:history="1">
        <w:r w:rsidRPr="00AF49C1">
          <w:rPr>
            <w:rStyle w:val="Hyperlink"/>
            <w:rFonts w:eastAsia="Times New Roman"/>
            <w:shd w:val="clear" w:color="auto" w:fill="FFFFFF"/>
          </w:rPr>
          <w:t>https://www.brainyquote.com/authors/henry-ford-quotes</w:t>
        </w:r>
      </w:hyperlink>
      <w:r>
        <w:rPr>
          <w:rFonts w:eastAsia="Times New Roman"/>
          <w:color w:val="000000"/>
          <w:shd w:val="clear" w:color="auto" w:fill="FFFFFF"/>
        </w:rPr>
        <w:t xml:space="preserve">  [Accessed 4 Dec. 2025].</w:t>
      </w:r>
    </w:p>
    <w:p w14:paraId="3E7D56DC" w14:textId="089779B1" w:rsidR="006C44FC" w:rsidRDefault="002D6078">
      <w:pPr>
        <w:rPr>
          <w:rFonts w:eastAsia="Times New Roman"/>
          <w:color w:val="000000"/>
          <w:shd w:val="clear" w:color="auto" w:fill="FFFFFF"/>
        </w:rPr>
      </w:pPr>
      <w:r>
        <w:rPr>
          <w:rFonts w:eastAsia="Times New Roman"/>
          <w:color w:val="000000"/>
          <w:shd w:val="clear" w:color="auto" w:fill="FFFFFF"/>
        </w:rPr>
        <w:t>Norman, D.A. (1988).</w:t>
      </w:r>
      <w:r>
        <w:rPr>
          <w:rStyle w:val="apple-converted-space"/>
          <w:rFonts w:eastAsia="Times New Roman"/>
          <w:color w:val="000000"/>
          <w:shd w:val="clear" w:color="auto" w:fill="FFFFFF"/>
        </w:rPr>
        <w:t> </w:t>
      </w:r>
      <w:r>
        <w:rPr>
          <w:rFonts w:eastAsia="Times New Roman"/>
          <w:i/>
          <w:iCs/>
          <w:color w:val="000000"/>
          <w:bdr w:val="single" w:sz="2" w:space="0" w:color="E5E7EB" w:frame="1"/>
        </w:rPr>
        <w:t>The Psychology of Everyday Things</w:t>
      </w:r>
      <w:r>
        <w:rPr>
          <w:rFonts w:eastAsia="Times New Roman"/>
          <w:color w:val="000000"/>
          <w:shd w:val="clear" w:color="auto" w:fill="FFFFFF"/>
        </w:rPr>
        <w:t>. New York: Basic Books.</w:t>
      </w:r>
      <w:r w:rsidR="009A75B2">
        <w:rPr>
          <w:rFonts w:eastAsia="Times New Roman"/>
          <w:color w:val="000000"/>
          <w:shd w:val="clear" w:color="auto" w:fill="FFFFFF"/>
        </w:rPr>
        <w:t xml:space="preserve"> [Accessed 4 Dec. 2025]</w:t>
      </w:r>
    </w:p>
    <w:p w14:paraId="08487CDE" w14:textId="7B332858" w:rsidR="002D6078" w:rsidRDefault="009535F7" w:rsidP="000F7888">
      <w:pPr>
        <w:rPr>
          <w:rFonts w:eastAsia="Times New Roman"/>
          <w:color w:val="000000"/>
          <w:shd w:val="clear" w:color="auto" w:fill="FFFFFF"/>
        </w:rPr>
      </w:pPr>
      <w:r w:rsidRPr="000F7888">
        <w:rPr>
          <w:rFonts w:eastAsia="Times New Roman"/>
          <w:color w:val="000000"/>
          <w:shd w:val="clear" w:color="auto" w:fill="FFFFFF"/>
        </w:rPr>
        <w:t>The Gentleman's Journal (2024).</w:t>
      </w:r>
      <w:r w:rsidRPr="000F7888">
        <w:rPr>
          <w:rStyle w:val="apple-converted-space"/>
          <w:rFonts w:eastAsia="Times New Roman"/>
          <w:color w:val="000000"/>
          <w:shd w:val="clear" w:color="auto" w:fill="FFFFFF"/>
        </w:rPr>
        <w:t> </w:t>
      </w:r>
      <w:r w:rsidRPr="000F7888">
        <w:rPr>
          <w:rFonts w:eastAsia="Times New Roman"/>
          <w:color w:val="000000"/>
          <w:bdr w:val="single" w:sz="2" w:space="0" w:color="E5E7EB" w:frame="1"/>
        </w:rPr>
        <w:t>20 of the greatest quotes from Henry Ford | The Gentleman’s Journal | The latest in style and grooming, food and drink, business, lifestyle, culture, sports, restaurants, nightlife, travel and power.</w:t>
      </w:r>
      <w:r w:rsidRPr="000F7888">
        <w:rPr>
          <w:rStyle w:val="apple-converted-space"/>
          <w:rFonts w:eastAsia="Times New Roman"/>
          <w:color w:val="000000"/>
          <w:shd w:val="clear" w:color="auto" w:fill="FFFFFF"/>
        </w:rPr>
        <w:t> </w:t>
      </w:r>
      <w:r w:rsidRPr="000F7888">
        <w:rPr>
          <w:rFonts w:eastAsia="Times New Roman"/>
          <w:color w:val="000000"/>
          <w:shd w:val="clear" w:color="auto" w:fill="FFFFFF"/>
        </w:rPr>
        <w:t xml:space="preserve">[online] Thegentlemansjournal.com. </w:t>
      </w:r>
      <w:r>
        <w:rPr>
          <w:rFonts w:eastAsia="Times New Roman"/>
          <w:color w:val="000000"/>
          <w:shd w:val="clear" w:color="auto" w:fill="FFFFFF"/>
        </w:rPr>
        <w:t xml:space="preserve">Available at: </w:t>
      </w:r>
      <w:hyperlink r:id="rId20" w:history="1">
        <w:r w:rsidRPr="00171F84">
          <w:rPr>
            <w:rStyle w:val="Hyperlink"/>
            <w:rFonts w:eastAsia="Times New Roman"/>
            <w:shd w:val="clear" w:color="auto" w:fill="FFFFFF"/>
          </w:rPr>
          <w:t>https://www.thegentlemansjournal.com/article/greatest-quotes-henry-ford/?utm_source=chatgpt.com</w:t>
        </w:r>
      </w:hyperlink>
      <w:r>
        <w:rPr>
          <w:rFonts w:eastAsia="Times New Roman"/>
          <w:color w:val="000000"/>
          <w:shd w:val="clear" w:color="auto" w:fill="FFFFFF"/>
        </w:rPr>
        <w:t xml:space="preserve">  [Accessed 5 Dec. 2025].</w:t>
      </w:r>
    </w:p>
    <w:p w14:paraId="23325E4C" w14:textId="351B56AE" w:rsidR="00A17B7A" w:rsidRDefault="00A17B7A">
      <w:pPr>
        <w:rPr>
          <w:rFonts w:eastAsia="Times New Roman"/>
          <w:color w:val="000000"/>
          <w:shd w:val="clear" w:color="auto" w:fill="FFFFFF"/>
        </w:rPr>
      </w:pPr>
      <w:r>
        <w:rPr>
          <w:rFonts w:eastAsia="Times New Roman"/>
          <w:color w:val="000000"/>
          <w:shd w:val="clear" w:color="auto" w:fill="FFFFFF"/>
        </w:rPr>
        <w:t>Norman, D. (2013).</w:t>
      </w:r>
      <w:r>
        <w:rPr>
          <w:rStyle w:val="apple-converted-space"/>
          <w:rFonts w:eastAsia="Times New Roman"/>
          <w:color w:val="000000"/>
          <w:shd w:val="clear" w:color="auto" w:fill="FFFFFF"/>
        </w:rPr>
        <w:t> </w:t>
      </w:r>
      <w:r>
        <w:rPr>
          <w:rFonts w:eastAsia="Times New Roman"/>
          <w:i/>
          <w:iCs/>
          <w:color w:val="000000"/>
          <w:bdr w:val="single" w:sz="2" w:space="0" w:color="E5E7EB" w:frame="1"/>
        </w:rPr>
        <w:t>The Design of Everyday Things</w:t>
      </w:r>
      <w:r>
        <w:rPr>
          <w:rFonts w:eastAsia="Times New Roman"/>
          <w:color w:val="000000"/>
          <w:shd w:val="clear" w:color="auto" w:fill="FFFFFF"/>
        </w:rPr>
        <w:t>. Massachusetts: MIT Press.</w:t>
      </w:r>
      <w:r w:rsidR="00E27B7D">
        <w:rPr>
          <w:rFonts w:eastAsia="Times New Roman"/>
          <w:color w:val="000000"/>
          <w:shd w:val="clear" w:color="auto" w:fill="FFFFFF"/>
        </w:rPr>
        <w:t xml:space="preserve"> [Accessed 4 Dec. 2025]</w:t>
      </w:r>
    </w:p>
    <w:p w14:paraId="6D5005CE" w14:textId="627B9A8E" w:rsidR="00B41D0F" w:rsidRDefault="00B41D0F">
      <w:pPr>
        <w:rPr>
          <w:rFonts w:eastAsia="Times New Roman"/>
          <w:color w:val="000000"/>
          <w:shd w:val="clear" w:color="auto" w:fill="FFFFFF"/>
        </w:rPr>
      </w:pPr>
      <w:r>
        <w:rPr>
          <w:rFonts w:eastAsia="Times New Roman"/>
          <w:color w:val="000000"/>
          <w:shd w:val="clear" w:color="auto" w:fill="FFFFFF"/>
        </w:rPr>
        <w:t>Simard, E. (2019).</w:t>
      </w:r>
      <w:r>
        <w:rPr>
          <w:rStyle w:val="apple-converted-space"/>
          <w:rFonts w:eastAsia="Times New Roman"/>
          <w:color w:val="000000"/>
          <w:shd w:val="clear" w:color="auto" w:fill="FFFFFF"/>
        </w:rPr>
        <w:t> </w:t>
      </w:r>
      <w:r>
        <w:rPr>
          <w:rFonts w:eastAsia="Times New Roman"/>
          <w:i/>
          <w:iCs/>
          <w:color w:val="000000"/>
          <w:bdr w:val="single" w:sz="2" w:space="0" w:color="E5E7EB" w:frame="1"/>
        </w:rPr>
        <w:t>Slow living</w:t>
      </w:r>
      <w:r>
        <w:rPr>
          <w:rFonts w:eastAsia="Times New Roman"/>
          <w:color w:val="000000"/>
          <w:shd w:val="clear" w:color="auto" w:fill="FFFFFF"/>
        </w:rPr>
        <w:t xml:space="preserve">. Paris: Kiwi, </w:t>
      </w:r>
      <w:proofErr w:type="spellStart"/>
      <w:r>
        <w:rPr>
          <w:rFonts w:eastAsia="Times New Roman"/>
          <w:color w:val="000000"/>
          <w:shd w:val="clear" w:color="auto" w:fill="FFFFFF"/>
        </w:rPr>
        <w:t>22-Saint-Brieuc</w:t>
      </w:r>
      <w:proofErr w:type="spellEnd"/>
      <w:r>
        <w:rPr>
          <w:rFonts w:eastAsia="Times New Roman"/>
          <w:color w:val="000000"/>
          <w:shd w:val="clear" w:color="auto" w:fill="FFFFFF"/>
        </w:rPr>
        <w:t>.</w:t>
      </w:r>
      <w:r w:rsidR="00E27B7D">
        <w:rPr>
          <w:rFonts w:eastAsia="Times New Roman"/>
          <w:color w:val="000000"/>
          <w:shd w:val="clear" w:color="auto" w:fill="FFFFFF"/>
        </w:rPr>
        <w:t xml:space="preserve"> [Accessed 4 Dec. 2025]</w:t>
      </w:r>
    </w:p>
    <w:p w14:paraId="090F30C9" w14:textId="3FDD2DC9" w:rsidR="006C44FC" w:rsidRDefault="006C44FC">
      <w:pPr>
        <w:rPr>
          <w:rFonts w:eastAsia="Times New Roman"/>
          <w:b/>
          <w:bCs/>
          <w:color w:val="000000"/>
          <w:u w:val="single"/>
          <w:shd w:val="clear" w:color="auto" w:fill="FFFFFF"/>
        </w:rPr>
      </w:pPr>
      <w:r w:rsidRPr="006C44FC">
        <w:rPr>
          <w:rFonts w:eastAsia="Times New Roman"/>
          <w:b/>
          <w:bCs/>
          <w:color w:val="000000"/>
          <w:u w:val="single"/>
          <w:shd w:val="clear" w:color="auto" w:fill="FFFFFF"/>
        </w:rPr>
        <w:t>List of Figures</w:t>
      </w:r>
    </w:p>
    <w:p w14:paraId="7FB14BFE" w14:textId="16281CAB" w:rsidR="00077C33" w:rsidRDefault="006C44FC">
      <w:pPr>
        <w:rPr>
          <w:rFonts w:eastAsia="Times New Roman"/>
          <w:color w:val="000000"/>
          <w:shd w:val="clear" w:color="auto" w:fill="FFFFFF"/>
        </w:rPr>
      </w:pPr>
      <w:proofErr w:type="spellStart"/>
      <w:r>
        <w:rPr>
          <w:rFonts w:eastAsia="Times New Roman"/>
          <w:color w:val="000000"/>
          <w:shd w:val="clear" w:color="auto" w:fill="FFFFFF"/>
        </w:rPr>
        <w:t>DiMattina</w:t>
      </w:r>
      <w:proofErr w:type="spellEnd"/>
      <w:r>
        <w:rPr>
          <w:rFonts w:eastAsia="Times New Roman"/>
          <w:color w:val="000000"/>
          <w:shd w:val="clear" w:color="auto" w:fill="FFFFFF"/>
        </w:rPr>
        <w:t>, C. (2025).</w:t>
      </w:r>
      <w:r>
        <w:rPr>
          <w:rStyle w:val="apple-converted-space"/>
          <w:rFonts w:eastAsia="Times New Roman"/>
          <w:color w:val="000000"/>
          <w:shd w:val="clear" w:color="auto" w:fill="FFFFFF"/>
        </w:rPr>
        <w:t> </w:t>
      </w:r>
      <w:r>
        <w:rPr>
          <w:rFonts w:eastAsia="Times New Roman"/>
          <w:i/>
          <w:iCs/>
          <w:color w:val="000000"/>
          <w:bdr w:val="single" w:sz="2" w:space="0" w:color="E5E7EB" w:frame="1"/>
        </w:rPr>
        <w:t xml:space="preserve">Work-Life Balance: A graphic illustration with balance scale, portraying the concept of </w:t>
      </w:r>
      <w:proofErr w:type="spellStart"/>
      <w:r>
        <w:rPr>
          <w:rFonts w:eastAsia="Times New Roman"/>
          <w:i/>
          <w:iCs/>
          <w:color w:val="000000"/>
          <w:bdr w:val="single" w:sz="2" w:space="0" w:color="E5E7EB" w:frame="1"/>
        </w:rPr>
        <w:t>harmonizing</w:t>
      </w:r>
      <w:proofErr w:type="spellEnd"/>
      <w:r>
        <w:rPr>
          <w:rFonts w:eastAsia="Times New Roman"/>
          <w:i/>
          <w:iCs/>
          <w:color w:val="000000"/>
          <w:bdr w:val="single" w:sz="2" w:space="0" w:color="E5E7EB" w:frame="1"/>
        </w:rPr>
        <w:t xml:space="preserve"> personal life and professional duties. Stock Vector</w:t>
      </w:r>
      <w:r>
        <w:rPr>
          <w:rFonts w:eastAsia="Times New Roman"/>
          <w:color w:val="000000"/>
          <w:shd w:val="clear" w:color="auto" w:fill="FFFFFF"/>
        </w:rPr>
        <w:t xml:space="preserve">. [online] Pinterest. Available at: </w:t>
      </w:r>
      <w:hyperlink r:id="rId21" w:history="1">
        <w:r w:rsidRPr="006A756D">
          <w:rPr>
            <w:rStyle w:val="Hyperlink"/>
            <w:rFonts w:eastAsia="Times New Roman"/>
            <w:shd w:val="clear" w:color="auto" w:fill="FFFFFF"/>
          </w:rPr>
          <w:t>https://pin.it/7ofVmgGMl</w:t>
        </w:r>
      </w:hyperlink>
      <w:r>
        <w:rPr>
          <w:rFonts w:eastAsia="Times New Roman"/>
          <w:color w:val="000000"/>
          <w:shd w:val="clear" w:color="auto" w:fill="FFFFFF"/>
        </w:rPr>
        <w:t xml:space="preserve">  [Accessed 2 Dec. 2025].</w:t>
      </w:r>
      <w:r w:rsidR="00BA7535">
        <w:rPr>
          <w:rFonts w:eastAsia="Times New Roman"/>
          <w:color w:val="000000"/>
          <w:shd w:val="clear" w:color="auto" w:fill="FFFFFF"/>
        </w:rPr>
        <w:t xml:space="preserve"> </w:t>
      </w:r>
    </w:p>
    <w:p w14:paraId="1CAA282A" w14:textId="44A036E8" w:rsidR="007C4F14" w:rsidRDefault="00C40A3B">
      <w:pPr>
        <w:rPr>
          <w:rFonts w:eastAsia="Times New Roman"/>
          <w:color w:val="000000"/>
          <w:shd w:val="clear" w:color="auto" w:fill="FFFFFF"/>
        </w:rPr>
      </w:pPr>
      <w:r>
        <w:rPr>
          <w:rFonts w:eastAsia="Times New Roman"/>
          <w:color w:val="000000"/>
          <w:shd w:val="clear" w:color="auto" w:fill="FFFFFF"/>
        </w:rPr>
        <w:t>Winfield, B. (2017).</w:t>
      </w:r>
      <w:r>
        <w:rPr>
          <w:rStyle w:val="apple-converted-space"/>
          <w:rFonts w:eastAsia="Times New Roman"/>
          <w:color w:val="000000"/>
          <w:shd w:val="clear" w:color="auto" w:fill="FFFFFF"/>
        </w:rPr>
        <w:t> </w:t>
      </w:r>
      <w:proofErr w:type="spellStart"/>
      <w:r>
        <w:rPr>
          <w:rFonts w:eastAsia="Times New Roman"/>
          <w:i/>
          <w:iCs/>
          <w:color w:val="000000"/>
          <w:bdr w:val="single" w:sz="2" w:space="0" w:color="E5E7EB" w:frame="1"/>
        </w:rPr>
        <w:t>Colorful</w:t>
      </w:r>
      <w:proofErr w:type="spellEnd"/>
      <w:r>
        <w:rPr>
          <w:rFonts w:eastAsia="Times New Roman"/>
          <w:i/>
          <w:iCs/>
          <w:color w:val="000000"/>
          <w:bdr w:val="single" w:sz="2" w:space="0" w:color="E5E7EB" w:frame="1"/>
        </w:rPr>
        <w:t xml:space="preserve"> Motivational Plaques</w:t>
      </w:r>
      <w:r>
        <w:rPr>
          <w:rFonts w:eastAsia="Times New Roman"/>
          <w:color w:val="000000"/>
          <w:shd w:val="clear" w:color="auto" w:fill="FFFFFF"/>
        </w:rPr>
        <w:t xml:space="preserve">. [online] Pinterest. Available at: </w:t>
      </w:r>
      <w:hyperlink r:id="rId22" w:history="1">
        <w:r w:rsidRPr="00AF49C1">
          <w:rPr>
            <w:rStyle w:val="Hyperlink"/>
            <w:rFonts w:eastAsia="Times New Roman"/>
            <w:shd w:val="clear" w:color="auto" w:fill="FFFFFF"/>
          </w:rPr>
          <w:t>https://pin.it/5PT3FtkXd</w:t>
        </w:r>
      </w:hyperlink>
      <w:r>
        <w:rPr>
          <w:rFonts w:eastAsia="Times New Roman"/>
          <w:color w:val="000000"/>
          <w:shd w:val="clear" w:color="auto" w:fill="FFFFFF"/>
        </w:rPr>
        <w:t xml:space="preserve">  [Accessed 4 Dec. 2025].</w:t>
      </w:r>
    </w:p>
    <w:p w14:paraId="47E560F0" w14:textId="7B31AB15" w:rsidR="00471A58" w:rsidRDefault="005952AA">
      <w:pPr>
        <w:rPr>
          <w:rFonts w:eastAsia="Times New Roman"/>
          <w:color w:val="000000"/>
          <w:shd w:val="clear" w:color="auto" w:fill="FFFFFF"/>
        </w:rPr>
      </w:pPr>
      <w:r>
        <w:rPr>
          <w:rFonts w:eastAsia="Times New Roman"/>
          <w:color w:val="000000"/>
          <w:shd w:val="clear" w:color="auto" w:fill="FFFFFF"/>
        </w:rPr>
        <w:t>Lynn,. (2013).</w:t>
      </w:r>
      <w:r>
        <w:rPr>
          <w:rStyle w:val="apple-converted-space"/>
          <w:rFonts w:eastAsia="Times New Roman"/>
          <w:color w:val="000000"/>
          <w:shd w:val="clear" w:color="auto" w:fill="FFFFFF"/>
        </w:rPr>
        <w:t> </w:t>
      </w:r>
      <w:r>
        <w:rPr>
          <w:rFonts w:eastAsia="Times New Roman"/>
          <w:i/>
          <w:iCs/>
          <w:color w:val="000000"/>
          <w:bdr w:val="single" w:sz="2" w:space="0" w:color="E5E7EB" w:frame="1"/>
        </w:rPr>
        <w:t>Optimistic Photography</w:t>
      </w:r>
      <w:r>
        <w:rPr>
          <w:rFonts w:eastAsia="Times New Roman"/>
          <w:color w:val="000000"/>
          <w:shd w:val="clear" w:color="auto" w:fill="FFFFFF"/>
        </w:rPr>
        <w:t xml:space="preserve">. [online] Pinterest. Available at: </w:t>
      </w:r>
      <w:hyperlink r:id="rId23" w:history="1">
        <w:r w:rsidRPr="00AF49C1">
          <w:rPr>
            <w:rStyle w:val="Hyperlink"/>
            <w:rFonts w:eastAsia="Times New Roman"/>
            <w:shd w:val="clear" w:color="auto" w:fill="FFFFFF"/>
          </w:rPr>
          <w:t>https://pin.it/5K2MoEMSS</w:t>
        </w:r>
      </w:hyperlink>
      <w:r>
        <w:rPr>
          <w:rFonts w:eastAsia="Times New Roman"/>
          <w:color w:val="000000"/>
          <w:shd w:val="clear" w:color="auto" w:fill="FFFFFF"/>
        </w:rPr>
        <w:t xml:space="preserve">  [Accessed 4 Dec. 2025].</w:t>
      </w:r>
    </w:p>
    <w:p w14:paraId="6D79E36D" w14:textId="77777777" w:rsidR="00A64BBF" w:rsidRDefault="00A64BBF">
      <w:pPr>
        <w:rPr>
          <w:rFonts w:eastAsia="Times New Roman"/>
          <w:color w:val="000000"/>
          <w:shd w:val="clear" w:color="auto" w:fill="FFFFFF"/>
        </w:rPr>
      </w:pPr>
    </w:p>
    <w:p w14:paraId="427F0FDF" w14:textId="29DF101D" w:rsidR="00F03FF6" w:rsidRPr="00021D09" w:rsidRDefault="00FE33A5">
      <w:pPr>
        <w:rPr>
          <w:rFonts w:eastAsia="Times New Roman"/>
          <w:b/>
          <w:bCs/>
          <w:color w:val="000000"/>
          <w:shd w:val="clear" w:color="auto" w:fill="FFFFFF"/>
        </w:rPr>
      </w:pPr>
      <w:r>
        <w:rPr>
          <w:rFonts w:eastAsia="Times New Roman"/>
          <w:b/>
          <w:bCs/>
          <w:noProof/>
          <w:color w:val="000000"/>
        </w:rPr>
        <w:lastRenderedPageBreak/>
        <w:drawing>
          <wp:anchor distT="0" distB="0" distL="114300" distR="114300" simplePos="0" relativeHeight="251663360" behindDoc="0" locked="0" layoutInCell="1" allowOverlap="1" wp14:anchorId="40BD28BF" wp14:editId="224D7843">
            <wp:simplePos x="0" y="0"/>
            <wp:positionH relativeFrom="column">
              <wp:posOffset>-53788</wp:posOffset>
            </wp:positionH>
            <wp:positionV relativeFrom="paragraph">
              <wp:posOffset>277532</wp:posOffset>
            </wp:positionV>
            <wp:extent cx="3123785" cy="4424381"/>
            <wp:effectExtent l="0" t="0" r="635" b="0"/>
            <wp:wrapTopAndBottom/>
            <wp:docPr id="7102724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272427" name="Picture 710272427"/>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123785" cy="4424381"/>
                    </a:xfrm>
                    <a:prstGeom prst="rect">
                      <a:avLst/>
                    </a:prstGeom>
                  </pic:spPr>
                </pic:pic>
              </a:graphicData>
            </a:graphic>
            <wp14:sizeRelH relativeFrom="margin">
              <wp14:pctWidth>0</wp14:pctWidth>
            </wp14:sizeRelH>
            <wp14:sizeRelV relativeFrom="margin">
              <wp14:pctHeight>0</wp14:pctHeight>
            </wp14:sizeRelV>
          </wp:anchor>
        </w:drawing>
      </w:r>
      <w:r w:rsidR="00F03FF6" w:rsidRPr="00021D09">
        <w:rPr>
          <w:rFonts w:eastAsia="Times New Roman"/>
          <w:b/>
          <w:bCs/>
          <w:color w:val="000000"/>
          <w:shd w:val="clear" w:color="auto" w:fill="FFFFFF"/>
        </w:rPr>
        <w:t>T</w:t>
      </w:r>
      <w:r w:rsidR="00021D09" w:rsidRPr="00021D09">
        <w:rPr>
          <w:rFonts w:eastAsia="Times New Roman"/>
          <w:b/>
          <w:bCs/>
          <w:color w:val="000000"/>
          <w:shd w:val="clear" w:color="auto" w:fill="FFFFFF"/>
        </w:rPr>
        <w:t>ask Three:</w:t>
      </w:r>
      <w:r w:rsidR="00021D09">
        <w:rPr>
          <w:rFonts w:eastAsia="Times New Roman"/>
          <w:b/>
          <w:bCs/>
          <w:color w:val="000000"/>
          <w:shd w:val="clear" w:color="auto" w:fill="FFFFFF"/>
        </w:rPr>
        <w:t xml:space="preserve"> </w:t>
      </w:r>
      <w:r w:rsidR="00630D8B">
        <w:rPr>
          <w:rFonts w:eastAsia="Times New Roman"/>
          <w:b/>
          <w:bCs/>
          <w:color w:val="000000"/>
          <w:shd w:val="clear" w:color="auto" w:fill="FFFFFF"/>
        </w:rPr>
        <w:t>P</w:t>
      </w:r>
      <w:r w:rsidR="00597E00">
        <w:rPr>
          <w:rFonts w:eastAsia="Times New Roman"/>
          <w:b/>
          <w:bCs/>
          <w:color w:val="000000"/>
          <w:shd w:val="clear" w:color="auto" w:fill="FFFFFF"/>
        </w:rPr>
        <w:t xml:space="preserve">ractice-Based writing </w:t>
      </w:r>
    </w:p>
    <w:p w14:paraId="080F73C3" w14:textId="41B9652C" w:rsidR="005428E9" w:rsidRDefault="00771512">
      <w:pPr>
        <w:rPr>
          <w:rFonts w:eastAsia="Times New Roman"/>
          <w:color w:val="000000"/>
          <w:shd w:val="clear" w:color="auto" w:fill="FFFFFF"/>
        </w:rPr>
      </w:pPr>
      <w:r>
        <w:rPr>
          <w:rFonts w:eastAsia="Times New Roman"/>
          <w:color w:val="000000"/>
          <w:shd w:val="clear" w:color="auto" w:fill="FFFFFF"/>
        </w:rPr>
        <w:t>Fig 1, (AI Movie P</w:t>
      </w:r>
      <w:r w:rsidR="00F310AB">
        <w:rPr>
          <w:rFonts w:eastAsia="Times New Roman"/>
          <w:color w:val="000000"/>
          <w:shd w:val="clear" w:color="auto" w:fill="FFFFFF"/>
        </w:rPr>
        <w:t>oster, own image, 2024)</w:t>
      </w:r>
    </w:p>
    <w:p w14:paraId="0A334818" w14:textId="77777777" w:rsidR="004E00D3" w:rsidRDefault="004E00D3">
      <w:pPr>
        <w:rPr>
          <w:rFonts w:eastAsia="Times New Roman"/>
          <w:color w:val="000000"/>
          <w:shd w:val="clear" w:color="auto" w:fill="FFFFFF"/>
        </w:rPr>
      </w:pPr>
    </w:p>
    <w:p w14:paraId="3FBAE0DE" w14:textId="0693E186" w:rsidR="00866AA3" w:rsidRDefault="00866AA3" w:rsidP="00866AA3">
      <w:pPr>
        <w:spacing w:after="0" w:line="240" w:lineRule="auto"/>
        <w:jc w:val="both"/>
        <w:rPr>
          <w:rFonts w:eastAsia="Times New Roman" w:cs="Times New Roman"/>
          <w:color w:val="000000"/>
          <w:kern w:val="0"/>
          <w14:ligatures w14:val="none"/>
        </w:rPr>
      </w:pPr>
      <w:r w:rsidRPr="00866AA3">
        <w:rPr>
          <w:rFonts w:eastAsia="Times New Roman" w:cs="Times New Roman"/>
          <w:color w:val="000000"/>
          <w:kern w:val="0"/>
          <w14:ligatures w14:val="none"/>
        </w:rPr>
        <w:t>For my final sixth form project, I decided to create a sci-fi-inspired movie poster titled “AI Ascendancy.” Ever since I was young, I have had a love for science fiction, the way it</w:t>
      </w:r>
      <w:r w:rsidR="00A67E82">
        <w:rPr>
          <w:rFonts w:eastAsia="Times New Roman" w:cs="Times New Roman"/>
          <w:color w:val="000000"/>
          <w:kern w:val="0"/>
          <w14:ligatures w14:val="none"/>
        </w:rPr>
        <w:t xml:space="preserve">’s </w:t>
      </w:r>
      <w:r w:rsidRPr="00866AA3">
        <w:rPr>
          <w:rFonts w:eastAsia="Times New Roman" w:cs="Times New Roman"/>
          <w:color w:val="000000"/>
          <w:kern w:val="0"/>
          <w14:ligatures w14:val="none"/>
        </w:rPr>
        <w:t>futuristic worlds and genius ideas ask the question of what we all could become one day. So, when the opportunity came to create a poster of my own, straight away I knew what I wanted to do. As we all know recently, AI has become a hot topic of discussion, creating excitement and even concern. This strongly influenced my design, leading me to try and communicate the tension between humans and AI through my poster.</w:t>
      </w:r>
    </w:p>
    <w:p w14:paraId="1FEBF01A" w14:textId="77777777" w:rsidR="003A5254" w:rsidRPr="00866AA3" w:rsidRDefault="003A5254" w:rsidP="00866AA3">
      <w:pPr>
        <w:spacing w:after="0" w:line="240" w:lineRule="auto"/>
        <w:jc w:val="both"/>
        <w:rPr>
          <w:rFonts w:eastAsia="Times New Roman" w:cs="Times New Roman"/>
          <w:color w:val="000000"/>
          <w:kern w:val="0"/>
          <w14:ligatures w14:val="none"/>
        </w:rPr>
      </w:pPr>
    </w:p>
    <w:p w14:paraId="7F5179B0" w14:textId="77777777" w:rsidR="00866AA3" w:rsidRDefault="00866AA3" w:rsidP="00866AA3">
      <w:pPr>
        <w:spacing w:after="0" w:line="240" w:lineRule="auto"/>
        <w:jc w:val="both"/>
        <w:rPr>
          <w:rFonts w:eastAsia="Times New Roman" w:cs="Times New Roman"/>
          <w:color w:val="000000"/>
          <w:kern w:val="0"/>
          <w14:ligatures w14:val="none"/>
        </w:rPr>
      </w:pPr>
      <w:r w:rsidRPr="00866AA3">
        <w:rPr>
          <w:rFonts w:eastAsia="Times New Roman" w:cs="Times New Roman"/>
          <w:color w:val="000000"/>
          <w:kern w:val="0"/>
          <w14:ligatures w14:val="none"/>
        </w:rPr>
        <w:t>I think that my design does well to show a moment between the past, present and future. I made it so that on one side, the skull stands for what humanity fears of losing. And on the other the robotic face shows the rise of artificial intelligence. Also, in the middle, I designed an outline of a human figure, which I believe turned out well and helped show that my character had been caught between two worlds. The world that used to belong to humans, and the new one that is being shaped by AI. I think I did well to create a poster that shows a story and does well to get a message across.</w:t>
      </w:r>
    </w:p>
    <w:p w14:paraId="19C0BCE0" w14:textId="77777777" w:rsidR="003A5254" w:rsidRPr="00866AA3" w:rsidRDefault="003A5254" w:rsidP="00866AA3">
      <w:pPr>
        <w:spacing w:after="0" w:line="240" w:lineRule="auto"/>
        <w:jc w:val="both"/>
        <w:rPr>
          <w:rFonts w:eastAsia="Times New Roman" w:cs="Times New Roman"/>
          <w:color w:val="000000"/>
          <w:kern w:val="0"/>
          <w14:ligatures w14:val="none"/>
        </w:rPr>
      </w:pPr>
    </w:p>
    <w:p w14:paraId="73B65B5B" w14:textId="51D13F3E" w:rsidR="00866AA3" w:rsidRDefault="00866AA3" w:rsidP="00866AA3">
      <w:pPr>
        <w:spacing w:after="0" w:line="240" w:lineRule="auto"/>
        <w:jc w:val="both"/>
        <w:rPr>
          <w:rFonts w:eastAsia="Times New Roman" w:cs="Times New Roman"/>
          <w:color w:val="000000"/>
          <w:kern w:val="0"/>
          <w14:ligatures w14:val="none"/>
        </w:rPr>
      </w:pPr>
      <w:r w:rsidRPr="00866AA3">
        <w:rPr>
          <w:rFonts w:eastAsia="Times New Roman" w:cs="Times New Roman"/>
          <w:color w:val="000000"/>
          <w:kern w:val="0"/>
          <w14:ligatures w14:val="none"/>
        </w:rPr>
        <w:t xml:space="preserve">I was also incredibly pleased that my poster did well to create tension, as that is exactly what I was going for. I just love how the background turned out, as I knew using a warm and </w:t>
      </w:r>
      <w:r w:rsidRPr="00866AA3">
        <w:rPr>
          <w:rFonts w:eastAsia="Times New Roman" w:cs="Times New Roman"/>
          <w:color w:val="000000"/>
          <w:kern w:val="0"/>
          <w14:ligatures w14:val="none"/>
        </w:rPr>
        <w:lastRenderedPageBreak/>
        <w:t>saturated colour palette would really help give the vibe I was looking for. The orange and red did well to create a sense of urgency and instability, which was exactly what I was going for (</w:t>
      </w:r>
      <w:proofErr w:type="spellStart"/>
      <w:r w:rsidRPr="00866AA3">
        <w:rPr>
          <w:rFonts w:eastAsia="Times New Roman" w:cs="Times New Roman"/>
          <w:color w:val="000000"/>
          <w:kern w:val="0"/>
          <w14:ligatures w14:val="none"/>
        </w:rPr>
        <w:t>Horstman</w:t>
      </w:r>
      <w:proofErr w:type="spellEnd"/>
      <w:r w:rsidRPr="00866AA3">
        <w:rPr>
          <w:rFonts w:eastAsia="Times New Roman" w:cs="Times New Roman"/>
          <w:color w:val="000000"/>
          <w:kern w:val="0"/>
          <w14:ligatures w14:val="none"/>
        </w:rPr>
        <w:t>, 2024)</w:t>
      </w:r>
      <w:r w:rsidR="004D174E">
        <w:rPr>
          <w:rFonts w:eastAsia="Times New Roman" w:cs="Times New Roman"/>
          <w:color w:val="000000"/>
          <w:kern w:val="0"/>
          <w14:ligatures w14:val="none"/>
        </w:rPr>
        <w:t>.</w:t>
      </w:r>
    </w:p>
    <w:p w14:paraId="2A8E8221" w14:textId="77777777" w:rsidR="00866AA3" w:rsidRPr="00866AA3" w:rsidRDefault="00866AA3" w:rsidP="00866AA3">
      <w:pPr>
        <w:spacing w:after="0" w:line="240" w:lineRule="auto"/>
        <w:jc w:val="both"/>
        <w:rPr>
          <w:rFonts w:eastAsia="Times New Roman" w:cs="Times New Roman"/>
          <w:color w:val="000000"/>
          <w:kern w:val="0"/>
          <w14:ligatures w14:val="none"/>
        </w:rPr>
      </w:pPr>
    </w:p>
    <w:p w14:paraId="35DBAD04" w14:textId="77777777" w:rsidR="00866AA3" w:rsidRDefault="00866AA3" w:rsidP="00866AA3">
      <w:pPr>
        <w:spacing w:after="0" w:line="240" w:lineRule="auto"/>
        <w:jc w:val="both"/>
        <w:rPr>
          <w:rFonts w:eastAsia="Times New Roman" w:cs="Times New Roman"/>
          <w:color w:val="000000"/>
          <w:kern w:val="0"/>
          <w14:ligatures w14:val="none"/>
        </w:rPr>
      </w:pPr>
      <w:r w:rsidRPr="00866AA3">
        <w:rPr>
          <w:rFonts w:eastAsia="Times New Roman" w:cs="Times New Roman"/>
          <w:color w:val="000000"/>
          <w:kern w:val="0"/>
          <w14:ligatures w14:val="none"/>
        </w:rPr>
        <w:t>Milton Glaser says, “You have to be willing to grow. Growth is different from something that happens to you. You produce it.” (Glaser, 2002). This quote is interesting because it has been around a year and a bit since I created this poster. And looking back, what I see now is completely different to what seventeen-year-old me saw. I recall being a bit displeased with this poster because of the weeks I had put into it, and not really thinking it suited the story I had created to go with it. However, now after reflecting I can see that this poster clearly gives a message and a story, which is exactly what I was going for.</w:t>
      </w:r>
    </w:p>
    <w:p w14:paraId="085DD747" w14:textId="77777777" w:rsidR="00866AA3" w:rsidRPr="00866AA3" w:rsidRDefault="00866AA3" w:rsidP="00866AA3">
      <w:pPr>
        <w:spacing w:after="0" w:line="240" w:lineRule="auto"/>
        <w:jc w:val="both"/>
        <w:rPr>
          <w:rFonts w:eastAsia="Times New Roman" w:cs="Times New Roman"/>
          <w:color w:val="000000"/>
          <w:kern w:val="0"/>
          <w14:ligatures w14:val="none"/>
        </w:rPr>
      </w:pPr>
    </w:p>
    <w:p w14:paraId="47894F24" w14:textId="77777777" w:rsidR="00866AA3" w:rsidRDefault="00866AA3" w:rsidP="00866AA3">
      <w:pPr>
        <w:spacing w:after="0" w:line="240" w:lineRule="auto"/>
        <w:jc w:val="both"/>
        <w:rPr>
          <w:rFonts w:eastAsia="Times New Roman" w:cs="Times New Roman"/>
          <w:color w:val="000000"/>
          <w:kern w:val="0"/>
          <w14:ligatures w14:val="none"/>
        </w:rPr>
      </w:pPr>
      <w:r w:rsidRPr="00866AA3">
        <w:rPr>
          <w:rFonts w:eastAsia="Times New Roman" w:cs="Times New Roman"/>
          <w:color w:val="000000"/>
          <w:kern w:val="0"/>
          <w14:ligatures w14:val="none"/>
        </w:rPr>
        <w:t>One of the aspects I believe I could have improved on is the typography. I am not a huge fan of it as it just looks out of place, but now that I know more about Typography, I can see that I should have used a more rounded sci-fi-looking text to create a more futuristic look (</w:t>
      </w:r>
      <w:proofErr w:type="spellStart"/>
      <w:r w:rsidRPr="00866AA3">
        <w:rPr>
          <w:rFonts w:eastAsia="Times New Roman" w:cs="Times New Roman"/>
          <w:color w:val="000000"/>
          <w:kern w:val="0"/>
          <w14:ligatures w14:val="none"/>
        </w:rPr>
        <w:t>Addey</w:t>
      </w:r>
      <w:proofErr w:type="spellEnd"/>
      <w:r w:rsidRPr="00866AA3">
        <w:rPr>
          <w:rFonts w:eastAsia="Times New Roman" w:cs="Times New Roman"/>
          <w:color w:val="000000"/>
          <w:kern w:val="0"/>
          <w14:ligatures w14:val="none"/>
        </w:rPr>
        <w:t>, 2018)</w:t>
      </w:r>
    </w:p>
    <w:p w14:paraId="39D616D6" w14:textId="77777777" w:rsidR="00866AA3" w:rsidRPr="00866AA3" w:rsidRDefault="00866AA3" w:rsidP="00866AA3">
      <w:pPr>
        <w:spacing w:after="0" w:line="240" w:lineRule="auto"/>
        <w:jc w:val="both"/>
        <w:rPr>
          <w:rFonts w:eastAsia="Times New Roman" w:cs="Times New Roman"/>
          <w:color w:val="000000"/>
          <w:kern w:val="0"/>
          <w14:ligatures w14:val="none"/>
        </w:rPr>
      </w:pPr>
    </w:p>
    <w:p w14:paraId="79ADE600" w14:textId="70BA23AA" w:rsidR="00866AA3" w:rsidRPr="00866AA3" w:rsidRDefault="00866AA3" w:rsidP="00866AA3">
      <w:pPr>
        <w:spacing w:after="0" w:line="240" w:lineRule="auto"/>
        <w:jc w:val="both"/>
        <w:rPr>
          <w:rFonts w:eastAsia="Times New Roman" w:cs="Times New Roman"/>
          <w:color w:val="000000"/>
          <w:kern w:val="0"/>
          <w14:ligatures w14:val="none"/>
        </w:rPr>
      </w:pPr>
      <w:r w:rsidRPr="00866AA3">
        <w:rPr>
          <w:rFonts w:eastAsia="Times New Roman" w:cs="Times New Roman"/>
          <w:color w:val="000000"/>
          <w:kern w:val="0"/>
          <w14:ligatures w14:val="none"/>
        </w:rPr>
        <w:t>I believe that the main takeaway I have learnt from reflecting on my design is the importance of having confidence in my own work. It has made me realise that creative projects often feel uncertain in the process and that when I trust my ideas and skills, I can create something visually interesting.</w:t>
      </w:r>
    </w:p>
    <w:p w14:paraId="4BBE5346" w14:textId="77777777" w:rsidR="00FC7AA3" w:rsidRDefault="00FC7AA3" w:rsidP="00763382">
      <w:pPr>
        <w:jc w:val="both"/>
        <w:rPr>
          <w:rFonts w:eastAsia="Times New Roman"/>
          <w:color w:val="000000"/>
          <w:shd w:val="clear" w:color="auto" w:fill="FFFFFF"/>
        </w:rPr>
      </w:pPr>
    </w:p>
    <w:p w14:paraId="54C9F0DD" w14:textId="68623222" w:rsidR="00FC7AA3" w:rsidRDefault="00FC7AA3" w:rsidP="00763382">
      <w:pPr>
        <w:jc w:val="both"/>
        <w:rPr>
          <w:rFonts w:eastAsia="Times New Roman"/>
          <w:color w:val="000000"/>
          <w:shd w:val="clear" w:color="auto" w:fill="FFFFFF"/>
        </w:rPr>
      </w:pPr>
    </w:p>
    <w:p w14:paraId="53A7ADB5" w14:textId="77777777" w:rsidR="00FC7AA3" w:rsidRDefault="00FC7AA3" w:rsidP="00CA7269">
      <w:pPr>
        <w:rPr>
          <w:b/>
          <w:bCs/>
          <w:u w:val="single"/>
        </w:rPr>
      </w:pPr>
      <w:r w:rsidRPr="00077C33">
        <w:rPr>
          <w:b/>
          <w:bCs/>
          <w:u w:val="single"/>
        </w:rPr>
        <w:t>Bibliography</w:t>
      </w:r>
    </w:p>
    <w:p w14:paraId="6B04603A" w14:textId="5460E836" w:rsidR="00C41C94" w:rsidRDefault="00C41C94" w:rsidP="00CA7269">
      <w:r>
        <w:t>Glaser, M. (2002). Conversations with Students. Princeton Architectural Press</w:t>
      </w:r>
      <w:r w:rsidR="00137E10">
        <w:t xml:space="preserve"> [Accessed 5 Dec</w:t>
      </w:r>
      <w:r w:rsidR="00CB0737">
        <w:t>. 2025].</w:t>
      </w:r>
    </w:p>
    <w:p w14:paraId="010130E1" w14:textId="613C6669" w:rsidR="008D0F64" w:rsidRDefault="0079677C" w:rsidP="00CA7269">
      <w:pPr>
        <w:rPr>
          <w:b/>
          <w:bCs/>
          <w:u w:val="single"/>
        </w:rPr>
      </w:pPr>
      <w:r>
        <w:rPr>
          <w:rFonts w:eastAsia="Times New Roman"/>
          <w:color w:val="000000"/>
          <w:shd w:val="clear" w:color="auto" w:fill="FFFFFF"/>
        </w:rPr>
        <w:t>Flux-academy.com. (2025).</w:t>
      </w:r>
      <w:r>
        <w:rPr>
          <w:rStyle w:val="apple-converted-space"/>
          <w:rFonts w:eastAsia="Times New Roman"/>
          <w:color w:val="000000"/>
          <w:shd w:val="clear" w:color="auto" w:fill="FFFFFF"/>
        </w:rPr>
        <w:t> </w:t>
      </w:r>
      <w:r>
        <w:rPr>
          <w:rFonts w:eastAsia="Times New Roman"/>
          <w:i/>
          <w:iCs/>
          <w:color w:val="000000"/>
          <w:bdr w:val="single" w:sz="2" w:space="0" w:color="E5E7EB" w:frame="1"/>
        </w:rPr>
        <w:t>Why Is Typography Important in Graphic Design?</w:t>
      </w:r>
      <w:r>
        <w:rPr>
          <w:rStyle w:val="apple-converted-space"/>
          <w:rFonts w:eastAsia="Times New Roman"/>
          <w:color w:val="000000"/>
          <w:shd w:val="clear" w:color="auto" w:fill="FFFFFF"/>
        </w:rPr>
        <w:t> </w:t>
      </w:r>
      <w:r>
        <w:rPr>
          <w:rFonts w:eastAsia="Times New Roman"/>
          <w:color w:val="000000"/>
          <w:shd w:val="clear" w:color="auto" w:fill="FFFFFF"/>
        </w:rPr>
        <w:t xml:space="preserve">[online] Available at: </w:t>
      </w:r>
      <w:hyperlink r:id="rId25" w:history="1">
        <w:r w:rsidRPr="00171F84">
          <w:rPr>
            <w:rStyle w:val="Hyperlink"/>
            <w:rFonts w:eastAsia="Times New Roman"/>
            <w:shd w:val="clear" w:color="auto" w:fill="FFFFFF"/>
          </w:rPr>
          <w:t>https://www.flux-academy.com/blog/why-is-typography-important-in-graphic-design?utm_source=chatgpt.com</w:t>
        </w:r>
      </w:hyperlink>
      <w:r>
        <w:rPr>
          <w:rFonts w:eastAsia="Times New Roman"/>
          <w:color w:val="000000"/>
          <w:shd w:val="clear" w:color="auto" w:fill="FFFFFF"/>
        </w:rPr>
        <w:t xml:space="preserve">  [Accessed 5 Dec. 2025].</w:t>
      </w:r>
    </w:p>
    <w:p w14:paraId="654FCF66" w14:textId="31DBB8CE" w:rsidR="008D0F64" w:rsidRDefault="001F1131" w:rsidP="00CA7269">
      <w:pPr>
        <w:rPr>
          <w:rFonts w:eastAsia="Times New Roman"/>
          <w:color w:val="000000"/>
          <w:shd w:val="clear" w:color="auto" w:fill="FFFFFF"/>
        </w:rPr>
      </w:pPr>
      <w:r>
        <w:rPr>
          <w:rFonts w:eastAsia="Times New Roman"/>
          <w:color w:val="000000"/>
          <w:shd w:val="clear" w:color="auto" w:fill="FFFFFF"/>
        </w:rPr>
        <w:t>Snow (2018).</w:t>
      </w:r>
      <w:r>
        <w:rPr>
          <w:rStyle w:val="apple-converted-space"/>
          <w:rFonts w:eastAsia="Times New Roman"/>
          <w:color w:val="000000"/>
          <w:shd w:val="clear" w:color="auto" w:fill="FFFFFF"/>
        </w:rPr>
        <w:t> </w:t>
      </w:r>
      <w:r>
        <w:rPr>
          <w:rFonts w:eastAsia="Times New Roman"/>
          <w:i/>
          <w:iCs/>
          <w:color w:val="000000"/>
          <w:bdr w:val="single" w:sz="2" w:space="0" w:color="E5E7EB" w:frame="1"/>
        </w:rPr>
        <w:t>Article headline</w:t>
      </w:r>
      <w:r>
        <w:rPr>
          <w:rFonts w:eastAsia="Times New Roman"/>
          <w:color w:val="000000"/>
          <w:shd w:val="clear" w:color="auto" w:fill="FFFFFF"/>
        </w:rPr>
        <w:t xml:space="preserve">. [online] Mockplus.com. Available at: </w:t>
      </w:r>
      <w:hyperlink r:id="rId26" w:history="1">
        <w:r w:rsidR="00687AAB" w:rsidRPr="00171F84">
          <w:rPr>
            <w:rStyle w:val="Hyperlink"/>
            <w:rFonts w:eastAsia="Times New Roman"/>
            <w:shd w:val="clear" w:color="auto" w:fill="FFFFFF"/>
          </w:rPr>
          <w:t>https://www.mockplus.com/blog/post/typography-design</w:t>
        </w:r>
      </w:hyperlink>
      <w:r w:rsidR="00687AAB">
        <w:rPr>
          <w:rFonts w:eastAsia="Times New Roman"/>
          <w:color w:val="000000"/>
          <w:shd w:val="clear" w:color="auto" w:fill="FFFFFF"/>
        </w:rPr>
        <w:t xml:space="preserve"> </w:t>
      </w:r>
      <w:r>
        <w:rPr>
          <w:rFonts w:eastAsia="Times New Roman"/>
          <w:color w:val="000000"/>
          <w:shd w:val="clear" w:color="auto" w:fill="FFFFFF"/>
        </w:rPr>
        <w:t xml:space="preserve"> [Accessed 5 Dec. 2025].</w:t>
      </w:r>
    </w:p>
    <w:p w14:paraId="7F834BD3" w14:textId="7B59C8A0" w:rsidR="003D5CA9" w:rsidRDefault="003D5CA9" w:rsidP="00CA7269">
      <w:pPr>
        <w:rPr>
          <w:rStyle w:val="apple-converted-space"/>
          <w:rFonts w:ascii="Roboto" w:eastAsia="Times New Roman" w:hAnsi="Roboto"/>
          <w:color w:val="000000"/>
          <w:sz w:val="21"/>
          <w:szCs w:val="21"/>
          <w:shd w:val="clear" w:color="auto" w:fill="FFFFFF"/>
        </w:rPr>
      </w:pPr>
      <w:proofErr w:type="spellStart"/>
      <w:r>
        <w:rPr>
          <w:rFonts w:eastAsia="Times New Roman"/>
          <w:color w:val="000000"/>
          <w:bdr w:val="single" w:sz="2" w:space="0" w:color="E5E7EB" w:frame="1"/>
        </w:rPr>
        <w:t>Addey</w:t>
      </w:r>
      <w:proofErr w:type="spellEnd"/>
      <w:r>
        <w:rPr>
          <w:rFonts w:eastAsia="Times New Roman"/>
          <w:color w:val="000000"/>
          <w:bdr w:val="single" w:sz="2" w:space="0" w:color="E5E7EB" w:frame="1"/>
        </w:rPr>
        <w:t>, D. and Seitz, M.Z. (2018).</w:t>
      </w:r>
      <w:r>
        <w:rPr>
          <w:rStyle w:val="apple-converted-space"/>
          <w:rFonts w:eastAsia="Times New Roman"/>
          <w:color w:val="000000"/>
          <w:bdr w:val="single" w:sz="2" w:space="0" w:color="E5E7EB" w:frame="1"/>
        </w:rPr>
        <w:t> </w:t>
      </w:r>
      <w:r>
        <w:rPr>
          <w:rFonts w:eastAsia="Times New Roman"/>
          <w:i/>
          <w:iCs/>
          <w:color w:val="000000"/>
          <w:bdr w:val="single" w:sz="2" w:space="0" w:color="E5E7EB" w:frame="1"/>
        </w:rPr>
        <w:t>Typeset in the future typography and design in science fiction movies</w:t>
      </w:r>
      <w:r>
        <w:rPr>
          <w:rFonts w:eastAsia="Times New Roman"/>
          <w:color w:val="000000"/>
          <w:bdr w:val="single" w:sz="2" w:space="0" w:color="E5E7EB" w:frame="1"/>
        </w:rPr>
        <w:t xml:space="preserve">. New York: Stewart, </w:t>
      </w:r>
      <w:proofErr w:type="spellStart"/>
      <w:r>
        <w:rPr>
          <w:rFonts w:eastAsia="Times New Roman"/>
          <w:color w:val="000000"/>
          <w:bdr w:val="single" w:sz="2" w:space="0" w:color="E5E7EB" w:frame="1"/>
        </w:rPr>
        <w:t>Tabori</w:t>
      </w:r>
      <w:proofErr w:type="spellEnd"/>
      <w:r>
        <w:rPr>
          <w:rFonts w:eastAsia="Times New Roman"/>
          <w:color w:val="000000"/>
          <w:bdr w:val="single" w:sz="2" w:space="0" w:color="E5E7EB" w:frame="1"/>
        </w:rPr>
        <w:t xml:space="preserve"> &amp; Chang.</w:t>
      </w:r>
      <w:r>
        <w:rPr>
          <w:rStyle w:val="apple-converted-space"/>
          <w:rFonts w:ascii="Roboto" w:eastAsia="Times New Roman" w:hAnsi="Roboto"/>
          <w:color w:val="000000"/>
          <w:sz w:val="21"/>
          <w:szCs w:val="21"/>
          <w:shd w:val="clear" w:color="auto" w:fill="FFFFFF"/>
        </w:rPr>
        <w:t> </w:t>
      </w:r>
      <w:r w:rsidR="00E80D3E">
        <w:rPr>
          <w:rStyle w:val="apple-converted-space"/>
          <w:rFonts w:ascii="Roboto" w:eastAsia="Times New Roman" w:hAnsi="Roboto"/>
          <w:color w:val="000000"/>
          <w:sz w:val="21"/>
          <w:szCs w:val="21"/>
          <w:shd w:val="clear" w:color="auto" w:fill="FFFFFF"/>
        </w:rPr>
        <w:t>[Accessed 5 Dec. 2025]</w:t>
      </w:r>
    </w:p>
    <w:p w14:paraId="0BA98E46" w14:textId="6EA1B220" w:rsidR="00081102" w:rsidRPr="003D5CA9" w:rsidRDefault="00081102" w:rsidP="00CA7269">
      <w:pPr>
        <w:rPr>
          <w:rFonts w:ascii="Roboto" w:eastAsia="Times New Roman" w:hAnsi="Roboto"/>
          <w:color w:val="000000"/>
          <w:sz w:val="21"/>
          <w:szCs w:val="21"/>
          <w:shd w:val="clear" w:color="auto" w:fill="FFFFFF"/>
        </w:rPr>
      </w:pPr>
      <w:proofErr w:type="spellStart"/>
      <w:r>
        <w:rPr>
          <w:rFonts w:eastAsia="Times New Roman"/>
          <w:color w:val="000000"/>
          <w:shd w:val="clear" w:color="auto" w:fill="FFFFFF"/>
        </w:rPr>
        <w:t>Horstman</w:t>
      </w:r>
      <w:proofErr w:type="spellEnd"/>
      <w:r>
        <w:rPr>
          <w:rFonts w:eastAsia="Times New Roman"/>
          <w:color w:val="000000"/>
          <w:shd w:val="clear" w:color="auto" w:fill="FFFFFF"/>
        </w:rPr>
        <w:t>, F. (2024).</w:t>
      </w:r>
      <w:r>
        <w:rPr>
          <w:rStyle w:val="apple-converted-space"/>
          <w:rFonts w:eastAsia="Times New Roman"/>
          <w:color w:val="000000"/>
          <w:shd w:val="clear" w:color="auto" w:fill="FFFFFF"/>
        </w:rPr>
        <w:t> </w:t>
      </w:r>
      <w:r>
        <w:rPr>
          <w:rFonts w:eastAsia="Times New Roman"/>
          <w:i/>
          <w:iCs/>
          <w:color w:val="000000"/>
          <w:bdr w:val="single" w:sz="2" w:space="0" w:color="E5E7EB" w:frame="1"/>
        </w:rPr>
        <w:t xml:space="preserve">Interacting with </w:t>
      </w:r>
      <w:proofErr w:type="spellStart"/>
      <w:r>
        <w:rPr>
          <w:rFonts w:eastAsia="Times New Roman"/>
          <w:i/>
          <w:iCs/>
          <w:color w:val="000000"/>
          <w:bdr w:val="single" w:sz="2" w:space="0" w:color="E5E7EB" w:frame="1"/>
        </w:rPr>
        <w:t>Color</w:t>
      </w:r>
      <w:proofErr w:type="spellEnd"/>
      <w:r>
        <w:rPr>
          <w:rFonts w:eastAsia="Times New Roman"/>
          <w:color w:val="000000"/>
          <w:shd w:val="clear" w:color="auto" w:fill="FFFFFF"/>
        </w:rPr>
        <w:t>. Yale University Press.</w:t>
      </w:r>
      <w:r w:rsidR="00162076">
        <w:rPr>
          <w:rFonts w:eastAsia="Times New Roman"/>
          <w:color w:val="000000"/>
          <w:shd w:val="clear" w:color="auto" w:fill="FFFFFF"/>
        </w:rPr>
        <w:t xml:space="preserve"> [Accessed 5 Dec. 2025]</w:t>
      </w:r>
    </w:p>
    <w:p w14:paraId="0BDB8DC1" w14:textId="10D89C8D" w:rsidR="008D0F64" w:rsidRDefault="008D0F64" w:rsidP="00CA7269">
      <w:pPr>
        <w:rPr>
          <w:b/>
          <w:bCs/>
          <w:u w:val="single"/>
        </w:rPr>
      </w:pPr>
      <w:r>
        <w:rPr>
          <w:b/>
          <w:bCs/>
          <w:u w:val="single"/>
        </w:rPr>
        <w:t>List of Figures</w:t>
      </w:r>
    </w:p>
    <w:p w14:paraId="733AB8FF" w14:textId="185220C5" w:rsidR="00A852F0" w:rsidRPr="00BA7535" w:rsidRDefault="00B357B0">
      <w:pPr>
        <w:rPr>
          <w:rFonts w:eastAsia="Times New Roman"/>
          <w:color w:val="000000"/>
          <w:shd w:val="clear" w:color="auto" w:fill="FFFFFF"/>
        </w:rPr>
      </w:pPr>
      <w:r>
        <w:rPr>
          <w:rFonts w:eastAsia="Times New Roman"/>
          <w:color w:val="000000"/>
          <w:shd w:val="clear" w:color="auto" w:fill="FFFFFF"/>
        </w:rPr>
        <w:t xml:space="preserve">Figure </w:t>
      </w:r>
      <w:r w:rsidR="00EC3C19">
        <w:rPr>
          <w:rFonts w:eastAsia="Times New Roman"/>
          <w:color w:val="000000"/>
          <w:shd w:val="clear" w:color="auto" w:fill="FFFFFF"/>
        </w:rPr>
        <w:t>1:</w:t>
      </w:r>
      <w:r w:rsidR="00940FCB">
        <w:rPr>
          <w:rFonts w:eastAsia="Times New Roman"/>
          <w:color w:val="000000"/>
          <w:shd w:val="clear" w:color="auto" w:fill="FFFFFF"/>
        </w:rPr>
        <w:t xml:space="preserve"> AI Ascendancy Poster (own image, 2024)</w:t>
      </w:r>
    </w:p>
    <w:p w14:paraId="6AE43554" w14:textId="53E6E3FE" w:rsidR="006C0E2A" w:rsidRDefault="006C0E2A"/>
    <w:p w14:paraId="444B079C" w14:textId="59E7025D" w:rsidR="00852E74" w:rsidRDefault="00852E74"/>
    <w:p w14:paraId="6259A409" w14:textId="3168A02D" w:rsidR="005F6559" w:rsidRDefault="005F6559"/>
    <w:p w14:paraId="0B225179" w14:textId="5B76F4B6" w:rsidR="00207301" w:rsidRDefault="00207301"/>
    <w:p w14:paraId="541C6074" w14:textId="40EE9639" w:rsidR="00207301" w:rsidRDefault="00207301"/>
    <w:p w14:paraId="02F06B04" w14:textId="34ABF510" w:rsidR="007E007E" w:rsidRDefault="007E007E"/>
    <w:p w14:paraId="2175807C" w14:textId="0E3E91B5" w:rsidR="009F050B" w:rsidRPr="00093505" w:rsidRDefault="009F050B"/>
    <w:p w14:paraId="3C5E08DC" w14:textId="444BA3C8" w:rsidR="004645B3" w:rsidRPr="004645B3" w:rsidRDefault="004645B3"/>
    <w:sectPr w:rsidR="004645B3" w:rsidRPr="004645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A90177"/>
    <w:multiLevelType w:val="hybridMultilevel"/>
    <w:tmpl w:val="7D70D786"/>
    <w:lvl w:ilvl="0" w:tplc="FFFFFFFF">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6D4074"/>
    <w:multiLevelType w:val="hybridMultilevel"/>
    <w:tmpl w:val="C5B8DF5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4727187">
    <w:abstractNumId w:val="0"/>
  </w:num>
  <w:num w:numId="2" w16cid:durableId="16085859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C4A"/>
    <w:rsid w:val="000034F6"/>
    <w:rsid w:val="00006996"/>
    <w:rsid w:val="00013606"/>
    <w:rsid w:val="00013B91"/>
    <w:rsid w:val="0001703D"/>
    <w:rsid w:val="00017B5B"/>
    <w:rsid w:val="000214C9"/>
    <w:rsid w:val="00021D09"/>
    <w:rsid w:val="00026CBD"/>
    <w:rsid w:val="00037C03"/>
    <w:rsid w:val="000411D0"/>
    <w:rsid w:val="00042940"/>
    <w:rsid w:val="000523AB"/>
    <w:rsid w:val="0006136D"/>
    <w:rsid w:val="00066894"/>
    <w:rsid w:val="00067A21"/>
    <w:rsid w:val="00072C36"/>
    <w:rsid w:val="00076AEA"/>
    <w:rsid w:val="00077C33"/>
    <w:rsid w:val="00081102"/>
    <w:rsid w:val="00085743"/>
    <w:rsid w:val="00093505"/>
    <w:rsid w:val="000A4C62"/>
    <w:rsid w:val="000B5014"/>
    <w:rsid w:val="000D4BA4"/>
    <w:rsid w:val="000D725C"/>
    <w:rsid w:val="000E0846"/>
    <w:rsid w:val="000E5E5D"/>
    <w:rsid w:val="000F2F9F"/>
    <w:rsid w:val="000F7888"/>
    <w:rsid w:val="0010178B"/>
    <w:rsid w:val="0010317C"/>
    <w:rsid w:val="00111277"/>
    <w:rsid w:val="001162C1"/>
    <w:rsid w:val="001274B3"/>
    <w:rsid w:val="00130076"/>
    <w:rsid w:val="00133B16"/>
    <w:rsid w:val="00134B90"/>
    <w:rsid w:val="00137E10"/>
    <w:rsid w:val="0014438B"/>
    <w:rsid w:val="0014590D"/>
    <w:rsid w:val="00147560"/>
    <w:rsid w:val="00162076"/>
    <w:rsid w:val="00163A56"/>
    <w:rsid w:val="00164E47"/>
    <w:rsid w:val="00165C3D"/>
    <w:rsid w:val="001755A3"/>
    <w:rsid w:val="00181169"/>
    <w:rsid w:val="001828FA"/>
    <w:rsid w:val="00184D15"/>
    <w:rsid w:val="00184F2A"/>
    <w:rsid w:val="0018669C"/>
    <w:rsid w:val="00191274"/>
    <w:rsid w:val="0019253E"/>
    <w:rsid w:val="001931A3"/>
    <w:rsid w:val="001A2FE4"/>
    <w:rsid w:val="001A5A77"/>
    <w:rsid w:val="001B4CBB"/>
    <w:rsid w:val="001B76C5"/>
    <w:rsid w:val="001F1131"/>
    <w:rsid w:val="001F1BDE"/>
    <w:rsid w:val="001F24C1"/>
    <w:rsid w:val="00203161"/>
    <w:rsid w:val="00207301"/>
    <w:rsid w:val="00210B93"/>
    <w:rsid w:val="00230219"/>
    <w:rsid w:val="002407A7"/>
    <w:rsid w:val="00287F2A"/>
    <w:rsid w:val="002964D3"/>
    <w:rsid w:val="00297E01"/>
    <w:rsid w:val="002B6B1E"/>
    <w:rsid w:val="002C0DCD"/>
    <w:rsid w:val="002D0CE0"/>
    <w:rsid w:val="002D2732"/>
    <w:rsid w:val="002D4FA0"/>
    <w:rsid w:val="002D6078"/>
    <w:rsid w:val="002E098B"/>
    <w:rsid w:val="002F2FD8"/>
    <w:rsid w:val="00307F0E"/>
    <w:rsid w:val="003472F8"/>
    <w:rsid w:val="0035049E"/>
    <w:rsid w:val="00354DD7"/>
    <w:rsid w:val="00355E69"/>
    <w:rsid w:val="00365AD6"/>
    <w:rsid w:val="003704E7"/>
    <w:rsid w:val="0037461E"/>
    <w:rsid w:val="00375CE2"/>
    <w:rsid w:val="00377B57"/>
    <w:rsid w:val="003801B4"/>
    <w:rsid w:val="00385399"/>
    <w:rsid w:val="003A285A"/>
    <w:rsid w:val="003A5254"/>
    <w:rsid w:val="003A752E"/>
    <w:rsid w:val="003B45E9"/>
    <w:rsid w:val="003C6F21"/>
    <w:rsid w:val="003D55C1"/>
    <w:rsid w:val="003D5CA9"/>
    <w:rsid w:val="003E6817"/>
    <w:rsid w:val="00400D95"/>
    <w:rsid w:val="00410389"/>
    <w:rsid w:val="004177E8"/>
    <w:rsid w:val="00421AF5"/>
    <w:rsid w:val="00424033"/>
    <w:rsid w:val="00434B6B"/>
    <w:rsid w:val="004360DC"/>
    <w:rsid w:val="0043684D"/>
    <w:rsid w:val="00441D31"/>
    <w:rsid w:val="004459E5"/>
    <w:rsid w:val="00452E6A"/>
    <w:rsid w:val="004645B3"/>
    <w:rsid w:val="00466650"/>
    <w:rsid w:val="004667E4"/>
    <w:rsid w:val="004700E6"/>
    <w:rsid w:val="00471A58"/>
    <w:rsid w:val="00471E9C"/>
    <w:rsid w:val="0047663A"/>
    <w:rsid w:val="00482D00"/>
    <w:rsid w:val="004834CB"/>
    <w:rsid w:val="004870FB"/>
    <w:rsid w:val="004934C3"/>
    <w:rsid w:val="004965FC"/>
    <w:rsid w:val="00496A10"/>
    <w:rsid w:val="004A6352"/>
    <w:rsid w:val="004B57DB"/>
    <w:rsid w:val="004D174E"/>
    <w:rsid w:val="004D2DF8"/>
    <w:rsid w:val="004D3D94"/>
    <w:rsid w:val="004E00D3"/>
    <w:rsid w:val="004F0979"/>
    <w:rsid w:val="004F1610"/>
    <w:rsid w:val="00507914"/>
    <w:rsid w:val="00521D4F"/>
    <w:rsid w:val="005428E9"/>
    <w:rsid w:val="00542F5A"/>
    <w:rsid w:val="00545383"/>
    <w:rsid w:val="0055304C"/>
    <w:rsid w:val="00575015"/>
    <w:rsid w:val="0058011E"/>
    <w:rsid w:val="005952AA"/>
    <w:rsid w:val="00597E00"/>
    <w:rsid w:val="005A549F"/>
    <w:rsid w:val="005B29A6"/>
    <w:rsid w:val="005B4F4B"/>
    <w:rsid w:val="005B5356"/>
    <w:rsid w:val="005B6BCF"/>
    <w:rsid w:val="005B7888"/>
    <w:rsid w:val="005C0CD7"/>
    <w:rsid w:val="005D57A8"/>
    <w:rsid w:val="005D6DBD"/>
    <w:rsid w:val="005E0E51"/>
    <w:rsid w:val="005E1776"/>
    <w:rsid w:val="005F6559"/>
    <w:rsid w:val="00602139"/>
    <w:rsid w:val="00607ABD"/>
    <w:rsid w:val="006117C6"/>
    <w:rsid w:val="0061625E"/>
    <w:rsid w:val="00620324"/>
    <w:rsid w:val="006266E9"/>
    <w:rsid w:val="00627DAF"/>
    <w:rsid w:val="00630D8B"/>
    <w:rsid w:val="00634182"/>
    <w:rsid w:val="00643554"/>
    <w:rsid w:val="00681021"/>
    <w:rsid w:val="00687AAB"/>
    <w:rsid w:val="00692A77"/>
    <w:rsid w:val="00693854"/>
    <w:rsid w:val="00695182"/>
    <w:rsid w:val="0069589A"/>
    <w:rsid w:val="006A1777"/>
    <w:rsid w:val="006A52A0"/>
    <w:rsid w:val="006A63BE"/>
    <w:rsid w:val="006B7458"/>
    <w:rsid w:val="006C0E2A"/>
    <w:rsid w:val="006C44FC"/>
    <w:rsid w:val="006C6641"/>
    <w:rsid w:val="006C697A"/>
    <w:rsid w:val="006D09E5"/>
    <w:rsid w:val="006D36BC"/>
    <w:rsid w:val="006F542B"/>
    <w:rsid w:val="0070144E"/>
    <w:rsid w:val="00711A15"/>
    <w:rsid w:val="00713FF0"/>
    <w:rsid w:val="00730948"/>
    <w:rsid w:val="00734AB6"/>
    <w:rsid w:val="00740357"/>
    <w:rsid w:val="00752CD7"/>
    <w:rsid w:val="00763382"/>
    <w:rsid w:val="0076618B"/>
    <w:rsid w:val="00767402"/>
    <w:rsid w:val="00771512"/>
    <w:rsid w:val="00774E42"/>
    <w:rsid w:val="0077743A"/>
    <w:rsid w:val="0078046F"/>
    <w:rsid w:val="00785353"/>
    <w:rsid w:val="007932F4"/>
    <w:rsid w:val="0079677C"/>
    <w:rsid w:val="007B2F7A"/>
    <w:rsid w:val="007C4F14"/>
    <w:rsid w:val="007D118B"/>
    <w:rsid w:val="007E007E"/>
    <w:rsid w:val="007E0D62"/>
    <w:rsid w:val="00805672"/>
    <w:rsid w:val="0081129D"/>
    <w:rsid w:val="00831153"/>
    <w:rsid w:val="00832592"/>
    <w:rsid w:val="00852E74"/>
    <w:rsid w:val="00854CF8"/>
    <w:rsid w:val="0086044C"/>
    <w:rsid w:val="00866AA3"/>
    <w:rsid w:val="00866E57"/>
    <w:rsid w:val="00881D15"/>
    <w:rsid w:val="008B13EC"/>
    <w:rsid w:val="008C4976"/>
    <w:rsid w:val="008C7B9E"/>
    <w:rsid w:val="008D0F64"/>
    <w:rsid w:val="008E3712"/>
    <w:rsid w:val="008F39C3"/>
    <w:rsid w:val="00904B52"/>
    <w:rsid w:val="00917433"/>
    <w:rsid w:val="00932266"/>
    <w:rsid w:val="00940FCB"/>
    <w:rsid w:val="00950B31"/>
    <w:rsid w:val="00951C90"/>
    <w:rsid w:val="009525E8"/>
    <w:rsid w:val="00952DA2"/>
    <w:rsid w:val="009535F7"/>
    <w:rsid w:val="009617D7"/>
    <w:rsid w:val="009945F7"/>
    <w:rsid w:val="009A1ACE"/>
    <w:rsid w:val="009A6C4A"/>
    <w:rsid w:val="009A75B2"/>
    <w:rsid w:val="009D4FAF"/>
    <w:rsid w:val="009E4489"/>
    <w:rsid w:val="009E5767"/>
    <w:rsid w:val="009F050B"/>
    <w:rsid w:val="009F47F0"/>
    <w:rsid w:val="00A0414A"/>
    <w:rsid w:val="00A11CDB"/>
    <w:rsid w:val="00A12FED"/>
    <w:rsid w:val="00A1437E"/>
    <w:rsid w:val="00A1799E"/>
    <w:rsid w:val="00A17B7A"/>
    <w:rsid w:val="00A22EAB"/>
    <w:rsid w:val="00A30B47"/>
    <w:rsid w:val="00A330B8"/>
    <w:rsid w:val="00A403D9"/>
    <w:rsid w:val="00A42FC1"/>
    <w:rsid w:val="00A46A41"/>
    <w:rsid w:val="00A55C2F"/>
    <w:rsid w:val="00A56B3D"/>
    <w:rsid w:val="00A57170"/>
    <w:rsid w:val="00A57BB2"/>
    <w:rsid w:val="00A60226"/>
    <w:rsid w:val="00A62701"/>
    <w:rsid w:val="00A64BA7"/>
    <w:rsid w:val="00A64BBF"/>
    <w:rsid w:val="00A67E82"/>
    <w:rsid w:val="00A73D66"/>
    <w:rsid w:val="00A80347"/>
    <w:rsid w:val="00A81EED"/>
    <w:rsid w:val="00A852F0"/>
    <w:rsid w:val="00AA2993"/>
    <w:rsid w:val="00AA77CC"/>
    <w:rsid w:val="00AB6518"/>
    <w:rsid w:val="00AC4878"/>
    <w:rsid w:val="00AD02A1"/>
    <w:rsid w:val="00AE3411"/>
    <w:rsid w:val="00AE596B"/>
    <w:rsid w:val="00AF1EC0"/>
    <w:rsid w:val="00AF3DFF"/>
    <w:rsid w:val="00AF7B21"/>
    <w:rsid w:val="00B015ED"/>
    <w:rsid w:val="00B01923"/>
    <w:rsid w:val="00B03FDA"/>
    <w:rsid w:val="00B06D78"/>
    <w:rsid w:val="00B12897"/>
    <w:rsid w:val="00B3432D"/>
    <w:rsid w:val="00B343D9"/>
    <w:rsid w:val="00B357B0"/>
    <w:rsid w:val="00B41D0F"/>
    <w:rsid w:val="00B42A7A"/>
    <w:rsid w:val="00B512FB"/>
    <w:rsid w:val="00B631AF"/>
    <w:rsid w:val="00B641A5"/>
    <w:rsid w:val="00B8389C"/>
    <w:rsid w:val="00B87241"/>
    <w:rsid w:val="00B91C31"/>
    <w:rsid w:val="00B97C0D"/>
    <w:rsid w:val="00BA0BAE"/>
    <w:rsid w:val="00BA5F33"/>
    <w:rsid w:val="00BA7535"/>
    <w:rsid w:val="00BB55AA"/>
    <w:rsid w:val="00BD1C77"/>
    <w:rsid w:val="00BE5491"/>
    <w:rsid w:val="00BF2CDD"/>
    <w:rsid w:val="00C146EE"/>
    <w:rsid w:val="00C17EFF"/>
    <w:rsid w:val="00C25534"/>
    <w:rsid w:val="00C25800"/>
    <w:rsid w:val="00C376BD"/>
    <w:rsid w:val="00C40A3B"/>
    <w:rsid w:val="00C41C94"/>
    <w:rsid w:val="00C60B9C"/>
    <w:rsid w:val="00C67BB3"/>
    <w:rsid w:val="00C67BB9"/>
    <w:rsid w:val="00C70413"/>
    <w:rsid w:val="00C7054E"/>
    <w:rsid w:val="00C71FB9"/>
    <w:rsid w:val="00C76580"/>
    <w:rsid w:val="00C85FC0"/>
    <w:rsid w:val="00CB0737"/>
    <w:rsid w:val="00CC216A"/>
    <w:rsid w:val="00CC3365"/>
    <w:rsid w:val="00CC6725"/>
    <w:rsid w:val="00CD1B62"/>
    <w:rsid w:val="00CD22FA"/>
    <w:rsid w:val="00CD2A23"/>
    <w:rsid w:val="00CD6418"/>
    <w:rsid w:val="00CE598E"/>
    <w:rsid w:val="00D05BDF"/>
    <w:rsid w:val="00D156C4"/>
    <w:rsid w:val="00D15E24"/>
    <w:rsid w:val="00D326D8"/>
    <w:rsid w:val="00D4773B"/>
    <w:rsid w:val="00D47DE6"/>
    <w:rsid w:val="00D50D67"/>
    <w:rsid w:val="00D52EDB"/>
    <w:rsid w:val="00D84E50"/>
    <w:rsid w:val="00DA2BE9"/>
    <w:rsid w:val="00DB01EA"/>
    <w:rsid w:val="00DC1D83"/>
    <w:rsid w:val="00DE0682"/>
    <w:rsid w:val="00E2080A"/>
    <w:rsid w:val="00E231AB"/>
    <w:rsid w:val="00E23BF0"/>
    <w:rsid w:val="00E2670B"/>
    <w:rsid w:val="00E27B7D"/>
    <w:rsid w:val="00E43451"/>
    <w:rsid w:val="00E45D01"/>
    <w:rsid w:val="00E65934"/>
    <w:rsid w:val="00E72129"/>
    <w:rsid w:val="00E80D3E"/>
    <w:rsid w:val="00E8439A"/>
    <w:rsid w:val="00E91556"/>
    <w:rsid w:val="00E95F30"/>
    <w:rsid w:val="00EA20F3"/>
    <w:rsid w:val="00EB7C1C"/>
    <w:rsid w:val="00EC1317"/>
    <w:rsid w:val="00EC31F8"/>
    <w:rsid w:val="00EC3C19"/>
    <w:rsid w:val="00EC417C"/>
    <w:rsid w:val="00ED58EC"/>
    <w:rsid w:val="00EE6A43"/>
    <w:rsid w:val="00F03FF6"/>
    <w:rsid w:val="00F114E5"/>
    <w:rsid w:val="00F14DCF"/>
    <w:rsid w:val="00F14E65"/>
    <w:rsid w:val="00F17F62"/>
    <w:rsid w:val="00F205BE"/>
    <w:rsid w:val="00F25F8F"/>
    <w:rsid w:val="00F30E55"/>
    <w:rsid w:val="00F310AB"/>
    <w:rsid w:val="00F458C2"/>
    <w:rsid w:val="00F575D3"/>
    <w:rsid w:val="00F82120"/>
    <w:rsid w:val="00F9499B"/>
    <w:rsid w:val="00FA02CE"/>
    <w:rsid w:val="00FA2D55"/>
    <w:rsid w:val="00FB1AEB"/>
    <w:rsid w:val="00FB330A"/>
    <w:rsid w:val="00FB4231"/>
    <w:rsid w:val="00FC1D65"/>
    <w:rsid w:val="00FC3594"/>
    <w:rsid w:val="00FC7AA3"/>
    <w:rsid w:val="00FD12A1"/>
    <w:rsid w:val="00FD71C8"/>
    <w:rsid w:val="00FE038E"/>
    <w:rsid w:val="00FE33A5"/>
    <w:rsid w:val="00FE7E2F"/>
    <w:rsid w:val="00FF22C5"/>
    <w:rsid w:val="00FF232A"/>
    <w:rsid w:val="00FF3A99"/>
    <w:rsid w:val="00FF6F77"/>
    <w:rsid w:val="07FA1B62"/>
    <w:rsid w:val="08F3A18C"/>
    <w:rsid w:val="11DDD47A"/>
    <w:rsid w:val="1621B598"/>
    <w:rsid w:val="19806A70"/>
    <w:rsid w:val="1B2ADA36"/>
    <w:rsid w:val="1CF2BE93"/>
    <w:rsid w:val="23789C7C"/>
    <w:rsid w:val="256629CC"/>
    <w:rsid w:val="26AEFD1C"/>
    <w:rsid w:val="2BC9E4A2"/>
    <w:rsid w:val="2E33D3B6"/>
    <w:rsid w:val="39E89FE7"/>
    <w:rsid w:val="43A7C95F"/>
    <w:rsid w:val="4C2C3BB0"/>
    <w:rsid w:val="4E30FAE2"/>
    <w:rsid w:val="4EBD4D25"/>
    <w:rsid w:val="5AAF6059"/>
    <w:rsid w:val="5F1329E4"/>
    <w:rsid w:val="6BDE7796"/>
    <w:rsid w:val="6FA79B4F"/>
    <w:rsid w:val="7A9CDE52"/>
    <w:rsid w:val="7B108FDF"/>
    <w:rsid w:val="7F24D7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E33F72"/>
  <w15:chartTrackingRefBased/>
  <w15:docId w15:val="{816F5060-13DF-794C-98C8-7B5BB06A0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6C4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A6C4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A6C4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A6C4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A6C4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A6C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6C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6C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6C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6C4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A6C4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A6C4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A6C4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A6C4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A6C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6C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6C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6C4A"/>
    <w:rPr>
      <w:rFonts w:eastAsiaTheme="majorEastAsia" w:cstheme="majorBidi"/>
      <w:color w:val="272727" w:themeColor="text1" w:themeTint="D8"/>
    </w:rPr>
  </w:style>
  <w:style w:type="paragraph" w:styleId="Title">
    <w:name w:val="Title"/>
    <w:basedOn w:val="Normal"/>
    <w:next w:val="Normal"/>
    <w:link w:val="TitleChar"/>
    <w:uiPriority w:val="10"/>
    <w:qFormat/>
    <w:rsid w:val="009A6C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6C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6C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6C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6C4A"/>
    <w:pPr>
      <w:spacing w:before="160"/>
      <w:jc w:val="center"/>
    </w:pPr>
    <w:rPr>
      <w:i/>
      <w:iCs/>
      <w:color w:val="404040" w:themeColor="text1" w:themeTint="BF"/>
    </w:rPr>
  </w:style>
  <w:style w:type="character" w:customStyle="1" w:styleId="QuoteChar">
    <w:name w:val="Quote Char"/>
    <w:basedOn w:val="DefaultParagraphFont"/>
    <w:link w:val="Quote"/>
    <w:uiPriority w:val="29"/>
    <w:rsid w:val="009A6C4A"/>
    <w:rPr>
      <w:i/>
      <w:iCs/>
      <w:color w:val="404040" w:themeColor="text1" w:themeTint="BF"/>
    </w:rPr>
  </w:style>
  <w:style w:type="paragraph" w:styleId="ListParagraph">
    <w:name w:val="List Paragraph"/>
    <w:basedOn w:val="Normal"/>
    <w:uiPriority w:val="34"/>
    <w:qFormat/>
    <w:rsid w:val="009A6C4A"/>
    <w:pPr>
      <w:ind w:left="720"/>
      <w:contextualSpacing/>
    </w:pPr>
  </w:style>
  <w:style w:type="character" w:styleId="IntenseEmphasis">
    <w:name w:val="Intense Emphasis"/>
    <w:basedOn w:val="DefaultParagraphFont"/>
    <w:uiPriority w:val="21"/>
    <w:qFormat/>
    <w:rsid w:val="009A6C4A"/>
    <w:rPr>
      <w:i/>
      <w:iCs/>
      <w:color w:val="2F5496" w:themeColor="accent1" w:themeShade="BF"/>
    </w:rPr>
  </w:style>
  <w:style w:type="paragraph" w:styleId="IntenseQuote">
    <w:name w:val="Intense Quote"/>
    <w:basedOn w:val="Normal"/>
    <w:next w:val="Normal"/>
    <w:link w:val="IntenseQuoteChar"/>
    <w:uiPriority w:val="30"/>
    <w:qFormat/>
    <w:rsid w:val="009A6C4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A6C4A"/>
    <w:rPr>
      <w:i/>
      <w:iCs/>
      <w:color w:val="2F5496" w:themeColor="accent1" w:themeShade="BF"/>
    </w:rPr>
  </w:style>
  <w:style w:type="character" w:styleId="IntenseReference">
    <w:name w:val="Intense Reference"/>
    <w:basedOn w:val="DefaultParagraphFont"/>
    <w:uiPriority w:val="32"/>
    <w:qFormat/>
    <w:rsid w:val="009A6C4A"/>
    <w:rPr>
      <w:b/>
      <w:bCs/>
      <w:smallCaps/>
      <w:color w:val="2F5496" w:themeColor="accent1" w:themeShade="BF"/>
      <w:spacing w:val="5"/>
    </w:rPr>
  </w:style>
  <w:style w:type="character" w:styleId="Hyperlink">
    <w:name w:val="Hyperlink"/>
    <w:basedOn w:val="DefaultParagraphFont"/>
    <w:uiPriority w:val="99"/>
    <w:unhideWhenUsed/>
    <w:rsid w:val="00163A56"/>
    <w:rPr>
      <w:color w:val="0563C1" w:themeColor="hyperlink"/>
      <w:u w:val="single"/>
    </w:rPr>
  </w:style>
  <w:style w:type="character" w:styleId="UnresolvedMention">
    <w:name w:val="Unresolved Mention"/>
    <w:basedOn w:val="DefaultParagraphFont"/>
    <w:uiPriority w:val="99"/>
    <w:semiHidden/>
    <w:unhideWhenUsed/>
    <w:rsid w:val="00163A56"/>
    <w:rPr>
      <w:color w:val="605E5C"/>
      <w:shd w:val="clear" w:color="auto" w:fill="E1DFDD"/>
    </w:rPr>
  </w:style>
  <w:style w:type="character" w:customStyle="1" w:styleId="apple-converted-space">
    <w:name w:val="apple-converted-space"/>
    <w:basedOn w:val="DefaultParagraphFont"/>
    <w:rsid w:val="00BA7535"/>
  </w:style>
  <w:style w:type="character" w:styleId="Emphasis">
    <w:name w:val="Emphasis"/>
    <w:basedOn w:val="DefaultParagraphFont"/>
    <w:uiPriority w:val="20"/>
    <w:qFormat/>
    <w:rsid w:val="00A1799E"/>
    <w:rPr>
      <w:i/>
      <w:iCs/>
    </w:rPr>
  </w:style>
  <w:style w:type="character" w:customStyle="1" w:styleId="s1">
    <w:name w:val="s1"/>
    <w:basedOn w:val="DefaultParagraphFont"/>
    <w:rsid w:val="004D2D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osubject.com/saussure%27s_Concept_of_the_sign" TargetMode="External"/><Relationship Id="rId13" Type="http://schemas.openxmlformats.org/officeDocument/2006/relationships/image" Target="media/image2.png"/><Relationship Id="rId18" Type="http://schemas.openxmlformats.org/officeDocument/2006/relationships/hyperlink" Target="https://www.forbes.com/sites/amyblaschka/2018/09/04/everything-youve-ever-wanted-is-sitting-on-the-other-side-of-fear/" TargetMode="External"/><Relationship Id="rId26" Type="http://schemas.openxmlformats.org/officeDocument/2006/relationships/hyperlink" Target="https://www.mockplus.com/blog/post/typography-design" TargetMode="External"/><Relationship Id="rId3" Type="http://schemas.openxmlformats.org/officeDocument/2006/relationships/settings" Target="settings.xml"/><Relationship Id="rId21" Type="http://schemas.openxmlformats.org/officeDocument/2006/relationships/hyperlink" Target="https://pin.it/7ofVmgGMl" TargetMode="External"/><Relationship Id="rId7" Type="http://schemas.openxmlformats.org/officeDocument/2006/relationships/hyperlink" Target="https://www.sothebys.com/en/articles/the-deadly-design-of-saul-basss-vertigo" TargetMode="External"/><Relationship Id="rId12" Type="http://schemas.openxmlformats.org/officeDocument/2006/relationships/hyperlink" Target="https://atthemovies.uk/products/vertigo-1958-w4667?srsltid=AfmBOoobasMJCUm4nC5hEBVXYqOhpiVK-i16DXVsW21xvWeFwY3L4UQL" TargetMode="External"/><Relationship Id="rId17" Type="http://schemas.openxmlformats.org/officeDocument/2006/relationships/hyperlink" Target="https://www.goodreads.com/work/quotes/18518-the-psychology-of-everyday-things?utm_source=chatgpt.com" TargetMode="External"/><Relationship Id="rId25" Type="http://schemas.openxmlformats.org/officeDocument/2006/relationships/hyperlink" Target="https://www.flux-academy.com/blog/why-is-typography-important-in-graphic-design?utm_source=chatgpt.com" TargetMode="External"/><Relationship Id="rId2" Type="http://schemas.openxmlformats.org/officeDocument/2006/relationships/styles" Target="styles.xml"/><Relationship Id="rId16" Type="http://schemas.openxmlformats.org/officeDocument/2006/relationships/hyperlink" Target="https://chicagographicdesign.club/design-manifestos/" TargetMode="External"/><Relationship Id="rId20" Type="http://schemas.openxmlformats.org/officeDocument/2006/relationships/hyperlink" Target="https://www.thegentlemansjournal.com/article/greatest-quotes-henry-ford/?utm_source=chatgpt.com" TargetMode="External"/><Relationship Id="rId1" Type="http://schemas.openxmlformats.org/officeDocument/2006/relationships/numbering" Target="numbering.xml"/><Relationship Id="rId6" Type="http://schemas.openxmlformats.org/officeDocument/2006/relationships/hyperlink" Target="https://atthemovies.uk/products/vertigo-1958-w4667?srsltid=AfmBOoobasMJCUm4nC5hEBVXYqOhpiVK-i16DXVsW21xvWeFwY3L4UQL" TargetMode="External"/><Relationship Id="rId11" Type="http://schemas.openxmlformats.org/officeDocument/2006/relationships/hyperlink" Target="https://www.theguardian.com/film/2008/sep/26/poster.vertigo" TargetMode="External"/><Relationship Id="rId24" Type="http://schemas.openxmlformats.org/officeDocument/2006/relationships/image" Target="media/image5.png"/><Relationship Id="rId5" Type="http://schemas.openxmlformats.org/officeDocument/2006/relationships/image" Target="media/image1.jpeg"/><Relationship Id="rId15" Type="http://schemas.openxmlformats.org/officeDocument/2006/relationships/image" Target="media/image4.jpeg"/><Relationship Id="rId23" Type="http://schemas.openxmlformats.org/officeDocument/2006/relationships/hyperlink" Target="https://pin.it/5K2MoEMSS" TargetMode="External"/><Relationship Id="rId28" Type="http://schemas.openxmlformats.org/officeDocument/2006/relationships/theme" Target="theme/theme1.xml"/><Relationship Id="rId10" Type="http://schemas.openxmlformats.org/officeDocument/2006/relationships/hyperlink" Target="https://medium.com/design-bootcamp/dieter-ramsprinciples-of-good-design-a-timeless-guide-for-design-excellence-ee582c4862c" TargetMode="External"/><Relationship Id="rId19" Type="http://schemas.openxmlformats.org/officeDocument/2006/relationships/hyperlink" Target="https://www.brainyquote.com/authors/henry-ford-quotes" TargetMode="External"/><Relationship Id="rId4" Type="http://schemas.openxmlformats.org/officeDocument/2006/relationships/webSettings" Target="webSettings.xml"/><Relationship Id="rId9" Type="http://schemas.openxmlformats.org/officeDocument/2006/relationships/hyperlink" Target="https://photo-graph.org/2014/10/08/barthes-the-photographic-message/" TargetMode="External"/><Relationship Id="rId14" Type="http://schemas.openxmlformats.org/officeDocument/2006/relationships/image" Target="media/image3.png"/><Relationship Id="rId22" Type="http://schemas.openxmlformats.org/officeDocument/2006/relationships/hyperlink" Target="https://pin.it/5PT3FtkXd"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359</TotalTime>
  <Pages>11</Pages>
  <Words>2521</Words>
  <Characters>14374</Characters>
  <Application>Microsoft Office Word</Application>
  <DocSecurity>0</DocSecurity>
  <Lines>119</Lines>
  <Paragraphs>33</Paragraphs>
  <ScaleCrop>false</ScaleCrop>
  <Company/>
  <LinksUpToDate>false</LinksUpToDate>
  <CharactersWithSpaces>16862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Ben Millward (2405026)</cp:lastModifiedBy>
  <cp:revision>378</cp:revision>
  <dcterms:created xsi:type="dcterms:W3CDTF">2025-11-23T14:28:00Z</dcterms:created>
  <dcterms:modified xsi:type="dcterms:W3CDTF">2025-12-08T22:01:00Z</dcterms:modified>
</cp:coreProperties>
</file>