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szCs w:val="24"/>
        </w:rPr>
        <w:id w:val="1732239955"/>
        <w:docPartObj>
          <w:docPartGallery w:val="Cover Pages"/>
          <w:docPartUnique/>
        </w:docPartObj>
      </w:sdtPr>
      <w:sdtEndPr>
        <w:rPr>
          <w:rFonts w:eastAsiaTheme="minorEastAsia"/>
        </w:rPr>
      </w:sdtEndPr>
      <w:sdtContent>
        <w:p w14:paraId="5869F76D" w14:textId="7BE7215A" w:rsidR="00FA1F7E" w:rsidRDefault="004D37D1" w:rsidP="000A2533">
          <w:pPr>
            <w:pStyle w:val="NoSpacing"/>
            <w:spacing w:line="360" w:lineRule="auto"/>
            <w:jc w:val="both"/>
            <w:rPr>
              <w:rFonts w:ascii="Arial" w:eastAsiaTheme="majorEastAsia" w:hAnsi="Arial" w:cs="Arial"/>
              <w:szCs w:val="24"/>
              <w:lang w:val="en-GB"/>
            </w:rPr>
          </w:pPr>
          <w:r>
            <w:rPr>
              <w:rFonts w:ascii="Arial" w:eastAsiaTheme="majorEastAsia" w:hAnsi="Arial" w:cs="Arial"/>
              <w:noProof/>
              <w:szCs w:val="24"/>
              <w:lang w:eastAsia="zh-TW"/>
            </w:rPr>
            <mc:AlternateContent>
              <mc:Choice Requires="wps">
                <w:drawing>
                  <wp:anchor distT="0" distB="0" distL="114300" distR="114300" simplePos="0" relativeHeight="251660288" behindDoc="0" locked="0" layoutInCell="0" allowOverlap="1" wp14:anchorId="2BCB6F79" wp14:editId="3AFFA198">
                    <wp:simplePos x="0" y="0"/>
                    <wp:positionH relativeFrom="page">
                      <wp:align>center</wp:align>
                    </wp:positionH>
                    <wp:positionV relativeFrom="page">
                      <wp:align>bottom</wp:align>
                    </wp:positionV>
                    <wp:extent cx="7822565" cy="696595"/>
                    <wp:effectExtent l="135255" t="97155" r="214630" b="25400"/>
                    <wp:wrapNone/>
                    <wp:docPr id="1494636442"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822565" cy="696595"/>
                            </a:xfrm>
                            <a:custGeom>
                              <a:avLst/>
                              <a:gdLst>
                                <a:gd name="G0" fmla="+- 5400 0 0"/>
                                <a:gd name="G1" fmla="+- 21600 0 5400"/>
                                <a:gd name="G2" fmla="*/ 5400 1 2"/>
                                <a:gd name="G3" fmla="+- 21600 0 G2"/>
                                <a:gd name="G4" fmla="+/ 5400 21600 2"/>
                                <a:gd name="G5" fmla="+/ G1 0 2"/>
                                <a:gd name="G6" fmla="*/ 21600 21600 5400"/>
                                <a:gd name="G7" fmla="*/ G6 1 2"/>
                                <a:gd name="G8" fmla="+- 21600 0 G7"/>
                                <a:gd name="G9" fmla="*/ 21600 1 2"/>
                                <a:gd name="G10" fmla="+- 5400 0 G9"/>
                                <a:gd name="G11" fmla="?: G10 G8 0"/>
                                <a:gd name="G12" fmla="?: G10 G7 21600"/>
                                <a:gd name="T0" fmla="*/ 18900 w 21600"/>
                                <a:gd name="T1" fmla="*/ 10800 h 21600"/>
                                <a:gd name="T2" fmla="*/ 10800 w 21600"/>
                                <a:gd name="T3" fmla="*/ 21600 h 21600"/>
                                <a:gd name="T4" fmla="*/ 2700 w 21600"/>
                                <a:gd name="T5" fmla="*/ 10800 h 21600"/>
                                <a:gd name="T6" fmla="*/ 10800 w 21600"/>
                                <a:gd name="T7" fmla="*/ 0 h 21600"/>
                                <a:gd name="T8" fmla="*/ 4500 w 21600"/>
                                <a:gd name="T9" fmla="*/ 4500 h 21600"/>
                                <a:gd name="T10" fmla="*/ 17100 w 21600"/>
                                <a:gd name="T11" fmla="*/ 17100 h 21600"/>
                              </a:gdLst>
                              <a:ahLst/>
                              <a:cxnLst>
                                <a:cxn ang="0">
                                  <a:pos x="T0" y="T1"/>
                                </a:cxn>
                                <a:cxn ang="0">
                                  <a:pos x="T2" y="T3"/>
                                </a:cxn>
                                <a:cxn ang="0">
                                  <a:pos x="T4" y="T5"/>
                                </a:cxn>
                                <a:cxn ang="0">
                                  <a:pos x="T6" y="T7"/>
                                </a:cxn>
                              </a:cxnLst>
                              <a:rect l="T8" t="T9" r="T10" b="T11"/>
                              <a:pathLst>
                                <a:path w="21600" h="21600">
                                  <a:moveTo>
                                    <a:pt x="0" y="0"/>
                                  </a:moveTo>
                                  <a:lnTo>
                                    <a:pt x="5400" y="21600"/>
                                  </a:lnTo>
                                  <a:lnTo>
                                    <a:pt x="16200" y="21600"/>
                                  </a:lnTo>
                                  <a:lnTo>
                                    <a:pt x="21600" y="0"/>
                                  </a:lnTo>
                                  <a:close/>
                                </a:path>
                              </a:pathLst>
                            </a:custGeom>
                            <a:solidFill>
                              <a:schemeClr val="accent1">
                                <a:lumMod val="100000"/>
                                <a:lumOff val="0"/>
                              </a:schemeClr>
                            </a:solidFill>
                            <a:ln w="38100">
                              <a:solidFill>
                                <a:schemeClr val="lt1">
                                  <a:lumMod val="95000"/>
                                  <a:lumOff val="0"/>
                                </a:schemeClr>
                              </a:solidFill>
                              <a:miter lim="800000"/>
                              <a:headEnd/>
                              <a:tailEnd/>
                            </a:ln>
                            <a:effectLst>
                              <a:outerShdw dist="107763" dir="18900000" algn="ctr" rotWithShape="0">
                                <a:schemeClr val="accen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shape w14:anchorId="1E87465F" id="AutoShape 2" o:spid="_x0000_s1026" style="position:absolute;margin-left:0;margin-top:0;width:615.95pt;height:54.85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" o:allowincell="f" path="m,l5400,21600r10800,l21600,,,xe" fillcolor="#4f81bd [3204]" strokecolor="#f2f2f2 [3041]" strokeweight="3pt">
                    <v:stroke joinstyle="miter"/>
                    <v:shadow on="t" color="#243f60 [1604]" opacity=".5" offset="6pt,-6pt"/>
                    <v:path o:connecttype="custom" o:connectlocs="6844744,348298;3911283,696595;977821,348298;3911283,0" o:connectangles="0,0,0,0" textboxrect="4500,4500,17100,17100"/>
                    <w10:wrap anchorx="page" anchory="page"/>
                  </v:shape>
                </w:pict>
              </mc:Fallback>
            </mc:AlternateContent>
          </w:r>
          <w:r>
            <w:rPr>
              <w:rFonts w:ascii="Arial" w:eastAsiaTheme="majorEastAsia" w:hAnsi="Arial" w:cs="Arial"/>
              <w:noProof/>
              <w:szCs w:val="24"/>
              <w:lang w:eastAsia="zh-TW"/>
            </w:rPr>
            <mc:AlternateContent>
              <mc:Choice Requires="wps">
                <w:drawing>
                  <wp:anchor distT="0" distB="0" distL="114300" distR="114300" simplePos="0" relativeHeight="251663360" behindDoc="0" locked="0" layoutInCell="0" allowOverlap="1" wp14:anchorId="3680376B" wp14:editId="14A1F51B">
                    <wp:simplePos x="0" y="0"/>
                    <wp:positionH relativeFrom="leftMargin">
                      <wp:align>center</wp:align>
                    </wp:positionH>
                    <wp:positionV relativeFrom="page">
                      <wp:align>center</wp:align>
                    </wp:positionV>
                    <wp:extent cx="90805" cy="10546715"/>
                    <wp:effectExtent l="9525" t="11430" r="13970" b="5080"/>
                    <wp:wrapNone/>
                    <wp:docPr id="1132447261"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671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2A78D85B" id="Rectangle 5" o:spid="_x0000_s1026" style="position:absolute;margin-left:0;margin-top:0;width:7.15pt;height:830.45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" o:allowincell="f" fillcolor="white [3212]" strokecolor="#31849b [2408]">
                    <w10:wrap anchorx="margin" anchory="page"/>
                  </v:rect>
                </w:pict>
              </mc:Fallback>
            </mc:AlternateContent>
          </w:r>
          <w:r>
            <w:rPr>
              <w:rFonts w:ascii="Arial" w:eastAsiaTheme="majorEastAsia" w:hAnsi="Arial" w:cs="Arial"/>
              <w:noProof/>
              <w:szCs w:val="24"/>
              <w:lang w:eastAsia="zh-TW"/>
            </w:rPr>
            <mc:AlternateContent>
              <mc:Choice Requires="wps">
                <w:drawing>
                  <wp:anchor distT="0" distB="0" distL="114300" distR="114300" simplePos="0" relativeHeight="251662336" behindDoc="0" locked="0" layoutInCell="0" allowOverlap="1" wp14:anchorId="6FDAE221" wp14:editId="11A97939">
                    <wp:simplePos x="0" y="0"/>
                    <wp:positionH relativeFrom="rightMargin">
                      <wp:align>center</wp:align>
                    </wp:positionH>
                    <wp:positionV relativeFrom="page">
                      <wp:align>center</wp:align>
                    </wp:positionV>
                    <wp:extent cx="90805" cy="10546715"/>
                    <wp:effectExtent l="9525" t="11430" r="13970" b="5080"/>
                    <wp:wrapNone/>
                    <wp:docPr id="37934853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671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7A82EE6C" id="Rectangle 4" o:spid="_x0000_s1026" style="position:absolute;margin-left:0;margin-top:0;width:7.15pt;height:830.45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" o:allowincell="f" fillcolor="white [3212]" strokecolor="#31849b [2408]">
                    <w10:wrap anchorx="margin" anchory="page"/>
                  </v:rect>
                </w:pict>
              </mc:Fallback>
            </mc:AlternateContent>
          </w:r>
          <w:r>
            <w:rPr>
              <w:rFonts w:ascii="Arial" w:eastAsiaTheme="majorEastAsia" w:hAnsi="Arial" w:cs="Arial"/>
              <w:noProof/>
              <w:szCs w:val="24"/>
              <w:lang w:eastAsia="zh-TW"/>
            </w:rPr>
            <mc:AlternateContent>
              <mc:Choice Requires="wps">
                <w:drawing>
                  <wp:anchor distT="0" distB="0" distL="114300" distR="114300" simplePos="0" relativeHeight="251661312" behindDoc="0" locked="0" layoutInCell="0" allowOverlap="1" wp14:anchorId="3B21F929" wp14:editId="3EDB05B6">
                    <wp:simplePos x="0" y="0"/>
                    <wp:positionH relativeFrom="page">
                      <wp:align>center</wp:align>
                    </wp:positionH>
                    <wp:positionV relativeFrom="topMargin">
                      <wp:align>top</wp:align>
                    </wp:positionV>
                    <wp:extent cx="7822565" cy="706120"/>
                    <wp:effectExtent l="211455" t="95250" r="128905" b="27305"/>
                    <wp:wrapNone/>
                    <wp:docPr id="590534094"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822565" cy="706120"/>
                            </a:xfrm>
                            <a:custGeom>
                              <a:avLst/>
                              <a:gdLst>
                                <a:gd name="G0" fmla="+- 5400 0 0"/>
                                <a:gd name="G1" fmla="+- 21600 0 5400"/>
                                <a:gd name="G2" fmla="*/ 5400 1 2"/>
                                <a:gd name="G3" fmla="+- 21600 0 G2"/>
                                <a:gd name="G4" fmla="+/ 5400 21600 2"/>
                                <a:gd name="G5" fmla="+/ G1 0 2"/>
                                <a:gd name="G6" fmla="*/ 21600 21600 5400"/>
                                <a:gd name="G7" fmla="*/ G6 1 2"/>
                                <a:gd name="G8" fmla="+- 21600 0 G7"/>
                                <a:gd name="G9" fmla="*/ 21600 1 2"/>
                                <a:gd name="G10" fmla="+- 5400 0 G9"/>
                                <a:gd name="G11" fmla="?: G10 G8 0"/>
                                <a:gd name="G12" fmla="?: G10 G7 21600"/>
                                <a:gd name="T0" fmla="*/ 18900 w 21600"/>
                                <a:gd name="T1" fmla="*/ 10800 h 21600"/>
                                <a:gd name="T2" fmla="*/ 10800 w 21600"/>
                                <a:gd name="T3" fmla="*/ 21600 h 21600"/>
                                <a:gd name="T4" fmla="*/ 2700 w 21600"/>
                                <a:gd name="T5" fmla="*/ 10800 h 21600"/>
                                <a:gd name="T6" fmla="*/ 10800 w 21600"/>
                                <a:gd name="T7" fmla="*/ 0 h 21600"/>
                                <a:gd name="T8" fmla="*/ 4500 w 21600"/>
                                <a:gd name="T9" fmla="*/ 4500 h 21600"/>
                                <a:gd name="T10" fmla="*/ 17100 w 21600"/>
                                <a:gd name="T11" fmla="*/ 17100 h 21600"/>
                              </a:gdLst>
                              <a:ahLst/>
                              <a:cxnLst>
                                <a:cxn ang="0">
                                  <a:pos x="T0" y="T1"/>
                                </a:cxn>
                                <a:cxn ang="0">
                                  <a:pos x="T2" y="T3"/>
                                </a:cxn>
                                <a:cxn ang="0">
                                  <a:pos x="T4" y="T5"/>
                                </a:cxn>
                                <a:cxn ang="0">
                                  <a:pos x="T6" y="T7"/>
                                </a:cxn>
                              </a:cxnLst>
                              <a:rect l="T8" t="T9" r="T10" b="T11"/>
                              <a:pathLst>
                                <a:path w="21600" h="21600">
                                  <a:moveTo>
                                    <a:pt x="0" y="0"/>
                                  </a:moveTo>
                                  <a:lnTo>
                                    <a:pt x="5400" y="21600"/>
                                  </a:lnTo>
                                  <a:lnTo>
                                    <a:pt x="16200" y="21600"/>
                                  </a:lnTo>
                                  <a:lnTo>
                                    <a:pt x="21600" y="0"/>
                                  </a:lnTo>
                                  <a:close/>
                                </a:path>
                              </a:pathLst>
                            </a:custGeom>
                            <a:solidFill>
                              <a:schemeClr val="accent5">
                                <a:lumMod val="100000"/>
                                <a:lumOff val="0"/>
                              </a:schemeClr>
                            </a:solidFill>
                            <a:ln w="38100">
                              <a:solidFill>
                                <a:schemeClr val="lt1">
                                  <a:lumMod val="95000"/>
                                  <a:lumOff val="0"/>
                                </a:schemeClr>
                              </a:solidFill>
                              <a:miter lim="800000"/>
                              <a:headEnd/>
                              <a:tailEnd/>
                            </a:ln>
                            <a:effectLst>
                              <a:outerShdw dist="107763" dir="13500000" algn="ctr" rotWithShape="0">
                                <a:schemeClr val="accent5">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shape w14:anchorId="0D5E410B" id="AutoShape 3" o:spid="_x0000_s1026" style="position:absolute;margin-left:0;margin-top:0;width:615.95pt;height:55.6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" o:allowincell="f" path="m,l5400,21600r10800,l21600,,,xe" fillcolor="#4bacc6 [3208]" strokecolor="#f2f2f2 [3041]" strokeweight="3pt">
                    <v:stroke joinstyle="miter"/>
                    <v:shadow on="t" color="#205867 [1608]" opacity=".5" offset="-6pt,-6pt"/>
                    <v:path o:connecttype="custom" o:connectlocs="6844744,353060;3911283,706120;977821,353060;3911283,0" o:connectangles="0,0,0,0" textboxrect="4500,4500,17100,17100"/>
                    <w10:wrap anchorx="page" anchory="margin"/>
                  </v:shape>
                </w:pict>
              </mc:Fallback>
            </mc:AlternateContent>
          </w:r>
          <w:r w:rsidR="00DC234A" w:rsidRPr="000A2533">
            <w:rPr>
              <w:rFonts w:ascii="Arial" w:eastAsiaTheme="majorEastAsia" w:hAnsi="Arial" w:cs="Arial"/>
              <w:szCs w:val="24"/>
              <w:lang w:val="en-GB"/>
            </w:rPr>
            <w:t xml:space="preserve">  </w:t>
          </w:r>
        </w:p>
        <w:p w14:paraId="7445EC62" w14:textId="3875DA70" w:rsidR="00FA1F7E" w:rsidRPr="0023695B" w:rsidRDefault="0023695B" w:rsidP="0023695B">
          <w:pPr>
            <w:pStyle w:val="NoSpacing"/>
            <w:spacing w:line="360" w:lineRule="auto"/>
            <w:jc w:val="center"/>
            <w:rPr>
              <w:rFonts w:ascii="Arial" w:eastAsiaTheme="majorEastAsia" w:hAnsi="Arial" w:cs="Arial"/>
              <w:sz w:val="28"/>
              <w:szCs w:val="28"/>
              <w:lang w:val="en-GB"/>
            </w:rPr>
          </w:pPr>
          <w:r w:rsidRPr="0023695B">
            <w:rPr>
              <w:rFonts w:ascii="Arial" w:eastAsiaTheme="majorEastAsia" w:hAnsi="Arial" w:cs="Arial"/>
              <w:b/>
              <w:sz w:val="28"/>
              <w:szCs w:val="28"/>
            </w:rPr>
            <w:t>Student Journal</w:t>
          </w:r>
        </w:p>
        <w:p w14:paraId="398A58FF" w14:textId="77777777" w:rsidR="00FA1F7E" w:rsidRDefault="00FA1F7E" w:rsidP="00C85671">
          <w:pPr>
            <w:pStyle w:val="NoSpacing"/>
            <w:spacing w:line="360" w:lineRule="auto"/>
            <w:jc w:val="center"/>
            <w:rPr>
              <w:rFonts w:ascii="Arial" w:eastAsiaTheme="majorEastAsia" w:hAnsi="Arial" w:cs="Arial"/>
              <w:szCs w:val="24"/>
              <w:lang w:val="en-GB"/>
            </w:rPr>
          </w:pPr>
        </w:p>
        <w:p w14:paraId="0B850FF9" w14:textId="7F5433B1" w:rsidR="005D40BD" w:rsidRPr="0023695B" w:rsidRDefault="00B11568" w:rsidP="0023695B">
          <w:pPr>
            <w:pStyle w:val="NoSpacing"/>
            <w:spacing w:line="360" w:lineRule="auto"/>
            <w:ind w:left="720"/>
            <w:jc w:val="center"/>
            <w:rPr>
              <w:rFonts w:ascii="Arial" w:eastAsiaTheme="majorEastAsia" w:hAnsi="Arial" w:cs="Arial"/>
              <w:b/>
              <w:sz w:val="28"/>
              <w:szCs w:val="28"/>
            </w:rPr>
          </w:pPr>
          <w:r w:rsidRPr="00C85671">
            <w:rPr>
              <w:rFonts w:ascii="Arial" w:eastAsiaTheme="majorEastAsia" w:hAnsi="Arial" w:cs="Arial"/>
              <w:b/>
              <w:sz w:val="28"/>
              <w:szCs w:val="28"/>
            </w:rPr>
            <w:t xml:space="preserve">Does </w:t>
          </w:r>
          <w:r w:rsidR="004F2BCD" w:rsidRPr="00C85671">
            <w:rPr>
              <w:rFonts w:ascii="Arial" w:eastAsiaTheme="majorEastAsia" w:hAnsi="Arial" w:cs="Arial"/>
              <w:b/>
              <w:sz w:val="28"/>
              <w:szCs w:val="28"/>
            </w:rPr>
            <w:t xml:space="preserve">the require skill set of a </w:t>
          </w:r>
          <w:r w:rsidR="006904AF" w:rsidRPr="00C85671">
            <w:rPr>
              <w:rFonts w:ascii="Arial" w:eastAsiaTheme="majorEastAsia" w:hAnsi="Arial" w:cs="Arial"/>
              <w:b/>
              <w:sz w:val="28"/>
              <w:szCs w:val="28"/>
            </w:rPr>
            <w:t xml:space="preserve">Food &amp; Beverage </w:t>
          </w:r>
          <w:r w:rsidR="00E441C3" w:rsidRPr="00C85671">
            <w:rPr>
              <w:rFonts w:ascii="Arial" w:eastAsiaTheme="majorEastAsia" w:hAnsi="Arial" w:cs="Arial"/>
              <w:b/>
              <w:sz w:val="28"/>
              <w:szCs w:val="28"/>
            </w:rPr>
            <w:t xml:space="preserve">employee change, based </w:t>
          </w:r>
          <w:r w:rsidR="00AE757A" w:rsidRPr="00C85671">
            <w:rPr>
              <w:rFonts w:ascii="Arial" w:eastAsiaTheme="majorEastAsia" w:hAnsi="Arial" w:cs="Arial"/>
              <w:b/>
              <w:sz w:val="28"/>
              <w:szCs w:val="28"/>
            </w:rPr>
            <w:t>on type of business and the type of service that is offered</w:t>
          </w:r>
          <w:r w:rsidR="00C85671" w:rsidRPr="00C85671">
            <w:rPr>
              <w:rFonts w:ascii="Arial" w:eastAsiaTheme="majorEastAsia" w:hAnsi="Arial" w:cs="Arial"/>
              <w:b/>
              <w:sz w:val="28"/>
              <w:szCs w:val="28"/>
            </w:rPr>
            <w:t>?</w:t>
          </w:r>
        </w:p>
        <w:p w14:paraId="0AC27510" w14:textId="77777777" w:rsidR="00D00D49" w:rsidRPr="000A2533" w:rsidRDefault="00D00D49" w:rsidP="000A2533">
          <w:pPr>
            <w:pStyle w:val="NoSpacing"/>
            <w:spacing w:line="360" w:lineRule="auto"/>
            <w:jc w:val="both"/>
            <w:rPr>
              <w:rFonts w:ascii="Arial" w:eastAsiaTheme="majorEastAsia" w:hAnsi="Arial" w:cs="Arial"/>
              <w:szCs w:val="24"/>
            </w:rPr>
          </w:pPr>
        </w:p>
        <w:p w14:paraId="7CC30A42" w14:textId="42355B1E" w:rsidR="00D00D49" w:rsidRDefault="00D00D49" w:rsidP="000A2533">
          <w:pPr>
            <w:pStyle w:val="Heading1"/>
            <w:spacing w:line="360" w:lineRule="auto"/>
            <w:jc w:val="both"/>
          </w:pPr>
        </w:p>
        <w:p w14:paraId="73836158" w14:textId="77777777" w:rsidR="00D45ED8" w:rsidRDefault="00D45ED8" w:rsidP="00F01D6D">
          <w:pPr>
            <w:rPr>
              <w:sz w:val="28"/>
              <w:szCs w:val="28"/>
            </w:rPr>
          </w:pPr>
        </w:p>
        <w:p w14:paraId="678376D5" w14:textId="77777777" w:rsidR="00D45ED8" w:rsidRDefault="00D45ED8" w:rsidP="00F01D6D">
          <w:pPr>
            <w:rPr>
              <w:sz w:val="28"/>
              <w:szCs w:val="28"/>
            </w:rPr>
          </w:pPr>
        </w:p>
        <w:p w14:paraId="7F92FA00" w14:textId="77777777" w:rsidR="00D45ED8" w:rsidRDefault="00D45ED8" w:rsidP="00F01D6D">
          <w:pPr>
            <w:rPr>
              <w:sz w:val="28"/>
              <w:szCs w:val="28"/>
            </w:rPr>
          </w:pPr>
        </w:p>
        <w:p w14:paraId="10E83981" w14:textId="77777777" w:rsidR="00D45ED8" w:rsidRDefault="00D45ED8" w:rsidP="00F01D6D">
          <w:pPr>
            <w:rPr>
              <w:sz w:val="28"/>
              <w:szCs w:val="28"/>
            </w:rPr>
          </w:pPr>
        </w:p>
        <w:p w14:paraId="77229B18" w14:textId="77777777" w:rsidR="00D45ED8" w:rsidRDefault="00D45ED8" w:rsidP="00F01D6D">
          <w:pPr>
            <w:rPr>
              <w:sz w:val="28"/>
              <w:szCs w:val="28"/>
            </w:rPr>
          </w:pPr>
        </w:p>
        <w:p w14:paraId="1EB624B3" w14:textId="77777777" w:rsidR="00D45ED8" w:rsidRDefault="00D45ED8" w:rsidP="00F01D6D">
          <w:pPr>
            <w:rPr>
              <w:sz w:val="28"/>
              <w:szCs w:val="28"/>
            </w:rPr>
          </w:pPr>
        </w:p>
        <w:p w14:paraId="52A23B40" w14:textId="05A4CF6C" w:rsidR="00F01D6D" w:rsidRPr="00F01D6D" w:rsidRDefault="00F01D6D" w:rsidP="00F01D6D">
          <w:pPr>
            <w:rPr>
              <w:sz w:val="28"/>
              <w:szCs w:val="28"/>
            </w:rPr>
          </w:pPr>
          <w:r w:rsidRPr="00F01D6D">
            <w:rPr>
              <w:sz w:val="28"/>
              <w:szCs w:val="28"/>
            </w:rPr>
            <w:t>Student name: Oleg Goncear</w:t>
          </w:r>
        </w:p>
        <w:p w14:paraId="7510B730" w14:textId="6A3674E6" w:rsidR="00BC6123" w:rsidRPr="000A2533" w:rsidRDefault="00D00D49" w:rsidP="000A2533">
          <w:pPr>
            <w:spacing w:line="360" w:lineRule="auto"/>
            <w:jc w:val="both"/>
            <w:rPr>
              <w:rFonts w:ascii="Arial" w:hAnsi="Arial" w:cs="Arial"/>
              <w:szCs w:val="24"/>
            </w:rPr>
          </w:pPr>
          <w:r w:rsidRPr="000A2533">
            <w:rPr>
              <w:rFonts w:ascii="Arial" w:hAnsi="Arial" w:cs="Arial"/>
              <w:szCs w:val="24"/>
            </w:rPr>
            <w:t xml:space="preserve">Student </w:t>
          </w:r>
          <w:r w:rsidR="004F3990">
            <w:rPr>
              <w:rFonts w:ascii="Arial" w:hAnsi="Arial" w:cs="Arial"/>
              <w:szCs w:val="24"/>
            </w:rPr>
            <w:t>ID</w:t>
          </w:r>
          <w:r w:rsidRPr="000A2533">
            <w:rPr>
              <w:rFonts w:ascii="Arial" w:hAnsi="Arial" w:cs="Arial"/>
              <w:szCs w:val="24"/>
            </w:rPr>
            <w:t>:</w:t>
          </w:r>
          <w:r w:rsidR="005D5D69">
            <w:rPr>
              <w:rFonts w:ascii="Arial" w:hAnsi="Arial" w:cs="Arial"/>
              <w:szCs w:val="24"/>
            </w:rPr>
            <w:t xml:space="preserve"> 2231041</w:t>
          </w:r>
        </w:p>
        <w:p w14:paraId="3E9C88AB" w14:textId="6277A9E6" w:rsidR="00D00D49" w:rsidRDefault="006408D9" w:rsidP="000A2533">
          <w:pPr>
            <w:spacing w:line="360" w:lineRule="auto"/>
            <w:jc w:val="both"/>
            <w:rPr>
              <w:rFonts w:ascii="Arial" w:hAnsi="Arial" w:cs="Arial"/>
              <w:szCs w:val="24"/>
            </w:rPr>
          </w:pPr>
          <w:r>
            <w:rPr>
              <w:rFonts w:ascii="Arial" w:hAnsi="Arial" w:cs="Arial"/>
              <w:szCs w:val="24"/>
            </w:rPr>
            <w:t>Module</w:t>
          </w:r>
          <w:r w:rsidR="00F01FEA">
            <w:rPr>
              <w:rFonts w:ascii="Arial" w:hAnsi="Arial" w:cs="Arial"/>
              <w:szCs w:val="24"/>
            </w:rPr>
            <w:t>:</w:t>
          </w:r>
          <w:r w:rsidR="00013715">
            <w:rPr>
              <w:rFonts w:ascii="Arial" w:hAnsi="Arial" w:cs="Arial"/>
              <w:szCs w:val="24"/>
            </w:rPr>
            <w:t xml:space="preserve"> </w:t>
          </w:r>
          <w:r w:rsidR="005068BB">
            <w:rPr>
              <w:rFonts w:ascii="Arial" w:hAnsi="Arial" w:cs="Arial"/>
              <w:szCs w:val="24"/>
            </w:rPr>
            <w:t xml:space="preserve">Food </w:t>
          </w:r>
          <w:r w:rsidR="00013715">
            <w:rPr>
              <w:rFonts w:ascii="Arial" w:hAnsi="Arial" w:cs="Arial"/>
              <w:szCs w:val="24"/>
            </w:rPr>
            <w:t>&amp; Beverage Operations</w:t>
          </w:r>
        </w:p>
        <w:p w14:paraId="20592ACD" w14:textId="6BC253AF" w:rsidR="00E945E4" w:rsidRPr="000A2533" w:rsidRDefault="00A84A85" w:rsidP="000A2533">
          <w:pPr>
            <w:spacing w:line="360" w:lineRule="auto"/>
            <w:jc w:val="both"/>
            <w:rPr>
              <w:rFonts w:ascii="Arial" w:hAnsi="Arial" w:cs="Arial"/>
              <w:szCs w:val="24"/>
            </w:rPr>
          </w:pPr>
          <w:r>
            <w:rPr>
              <w:rFonts w:ascii="Arial" w:hAnsi="Arial" w:cs="Arial"/>
              <w:szCs w:val="24"/>
            </w:rPr>
            <w:t>Module code: BMIH4002</w:t>
          </w:r>
        </w:p>
        <w:p w14:paraId="1633EB7B" w14:textId="0A6275F1" w:rsidR="00D00D49" w:rsidRDefault="00D558BC" w:rsidP="000A2533">
          <w:pPr>
            <w:spacing w:line="360" w:lineRule="auto"/>
            <w:jc w:val="both"/>
            <w:rPr>
              <w:rFonts w:ascii="Arial" w:hAnsi="Arial" w:cs="Arial"/>
              <w:szCs w:val="24"/>
            </w:rPr>
          </w:pPr>
          <w:r>
            <w:rPr>
              <w:rFonts w:ascii="Arial" w:hAnsi="Arial" w:cs="Arial"/>
              <w:szCs w:val="24"/>
            </w:rPr>
            <w:t>Lecture</w:t>
          </w:r>
          <w:r w:rsidR="00D00D49" w:rsidRPr="000A2533">
            <w:rPr>
              <w:rFonts w:ascii="Arial" w:hAnsi="Arial" w:cs="Arial"/>
              <w:szCs w:val="24"/>
            </w:rPr>
            <w:t>:</w:t>
          </w:r>
          <w:r w:rsidR="00234411">
            <w:rPr>
              <w:rFonts w:ascii="Arial" w:hAnsi="Arial" w:cs="Arial"/>
              <w:szCs w:val="24"/>
            </w:rPr>
            <w:t xml:space="preserve"> </w:t>
          </w:r>
          <w:r w:rsidR="00B942AB">
            <w:rPr>
              <w:rFonts w:ascii="Arial" w:hAnsi="Arial" w:cs="Arial"/>
              <w:szCs w:val="24"/>
            </w:rPr>
            <w:t>Ffion Cumberpatch</w:t>
          </w:r>
        </w:p>
        <w:p w14:paraId="0C29A7C6" w14:textId="5AC2B2B1" w:rsidR="006408D9" w:rsidRPr="000A2533" w:rsidRDefault="006408D9" w:rsidP="000A2533">
          <w:pPr>
            <w:spacing w:line="360" w:lineRule="auto"/>
            <w:jc w:val="both"/>
            <w:rPr>
              <w:rFonts w:ascii="Arial" w:hAnsi="Arial" w:cs="Arial"/>
              <w:szCs w:val="24"/>
            </w:rPr>
          </w:pPr>
          <w:r>
            <w:rPr>
              <w:rFonts w:ascii="Arial" w:hAnsi="Arial" w:cs="Arial"/>
              <w:szCs w:val="24"/>
            </w:rPr>
            <w:t>Word</w:t>
          </w:r>
          <w:r w:rsidR="00F01FEA">
            <w:rPr>
              <w:rFonts w:ascii="Arial" w:hAnsi="Arial" w:cs="Arial"/>
              <w:szCs w:val="24"/>
            </w:rPr>
            <w:t xml:space="preserve"> C</w:t>
          </w:r>
          <w:r>
            <w:rPr>
              <w:rFonts w:ascii="Arial" w:hAnsi="Arial" w:cs="Arial"/>
              <w:szCs w:val="24"/>
            </w:rPr>
            <w:t>ount</w:t>
          </w:r>
          <w:r w:rsidR="004F3A8E">
            <w:rPr>
              <w:rFonts w:ascii="Arial" w:hAnsi="Arial" w:cs="Arial"/>
              <w:szCs w:val="24"/>
            </w:rPr>
            <w:t>:</w:t>
          </w:r>
          <w:r w:rsidR="00E65D11">
            <w:rPr>
              <w:rFonts w:ascii="Arial" w:hAnsi="Arial" w:cs="Arial"/>
              <w:szCs w:val="24"/>
            </w:rPr>
            <w:t xml:space="preserve"> 884</w:t>
          </w:r>
        </w:p>
        <w:p w14:paraId="2BDC1D23" w14:textId="2B1AF61A" w:rsidR="00D00D49" w:rsidRPr="000A2533" w:rsidRDefault="00D00D49" w:rsidP="000A2533">
          <w:pPr>
            <w:spacing w:line="360" w:lineRule="auto"/>
            <w:jc w:val="both"/>
            <w:rPr>
              <w:rFonts w:ascii="Arial" w:hAnsi="Arial" w:cs="Arial"/>
              <w:szCs w:val="24"/>
            </w:rPr>
          </w:pPr>
          <w:r w:rsidRPr="000A2533">
            <w:rPr>
              <w:rFonts w:ascii="Arial" w:hAnsi="Arial" w:cs="Arial"/>
              <w:szCs w:val="24"/>
            </w:rPr>
            <w:t>Date:</w:t>
          </w:r>
          <w:r w:rsidR="0062355E">
            <w:rPr>
              <w:rFonts w:ascii="Arial" w:hAnsi="Arial" w:cs="Arial"/>
              <w:szCs w:val="24"/>
            </w:rPr>
            <w:t xml:space="preserve"> !</w:t>
          </w:r>
          <w:r w:rsidR="004F3990">
            <w:rPr>
              <w:rFonts w:ascii="Arial" w:hAnsi="Arial" w:cs="Arial"/>
              <w:szCs w:val="24"/>
            </w:rPr>
            <w:t>9</w:t>
          </w:r>
          <w:r w:rsidR="0062355E">
            <w:rPr>
              <w:rFonts w:ascii="Arial" w:hAnsi="Arial" w:cs="Arial"/>
              <w:szCs w:val="24"/>
            </w:rPr>
            <w:t>/05/2023</w:t>
          </w:r>
          <w:r w:rsidRPr="000A2533">
            <w:rPr>
              <w:rFonts w:ascii="Arial" w:hAnsi="Arial" w:cs="Arial"/>
              <w:szCs w:val="24"/>
            </w:rPr>
            <w:br w:type="page"/>
          </w:r>
        </w:p>
      </w:sdtContent>
    </w:sdt>
    <w:p w14:paraId="36569F28" w14:textId="77777777" w:rsidR="00D00D49" w:rsidRPr="000A2533" w:rsidRDefault="00704B14" w:rsidP="000A2533">
      <w:pPr>
        <w:spacing w:line="360" w:lineRule="auto"/>
        <w:jc w:val="both"/>
        <w:rPr>
          <w:rFonts w:ascii="Arial" w:hAnsi="Arial" w:cs="Arial"/>
          <w:szCs w:val="24"/>
        </w:rPr>
      </w:pPr>
      <w:r w:rsidRPr="000A2533">
        <w:rPr>
          <w:rFonts w:ascii="Arial" w:hAnsi="Arial" w:cs="Arial"/>
          <w:szCs w:val="24"/>
        </w:rPr>
        <w:lastRenderedPageBreak/>
        <w:t xml:space="preserve"> </w:t>
      </w:r>
    </w:p>
    <w:sdt>
      <w:sdtPr>
        <w:rPr>
          <w:rFonts w:ascii="Arial" w:eastAsiaTheme="minorEastAsia" w:hAnsi="Arial" w:cs="Arial"/>
          <w:b w:val="0"/>
          <w:bCs w:val="0"/>
          <w:color w:val="auto"/>
          <w:sz w:val="24"/>
          <w:szCs w:val="24"/>
        </w:rPr>
        <w:id w:val="1732240031"/>
        <w:docPartObj>
          <w:docPartGallery w:val="Table of Contents"/>
          <w:docPartUnique/>
        </w:docPartObj>
      </w:sdtPr>
      <w:sdtEndPr/>
      <w:sdtContent>
        <w:p w14:paraId="7F054A46" w14:textId="77777777" w:rsidR="00C55BAC" w:rsidRPr="00C55BAC" w:rsidRDefault="00C55BAC" w:rsidP="00C55BAC">
          <w:pPr>
            <w:pStyle w:val="TOCHeading"/>
            <w:jc w:val="center"/>
            <w:rPr>
              <w:sz w:val="32"/>
              <w:lang w:val="en-GB"/>
            </w:rPr>
          </w:pPr>
          <w:r w:rsidRPr="00C55BAC">
            <w:rPr>
              <w:sz w:val="32"/>
              <w:lang w:val="en-GB"/>
            </w:rPr>
            <w:t>Table of Contents</w:t>
          </w:r>
        </w:p>
        <w:p w14:paraId="7B43FEDD" w14:textId="6FE02CE2" w:rsidR="000A2533" w:rsidRDefault="00BE6335" w:rsidP="00C55BAC">
          <w:pPr>
            <w:pStyle w:val="TOCHeading"/>
            <w:spacing w:line="360" w:lineRule="auto"/>
            <w:jc w:val="both"/>
            <w:rPr>
              <w:noProof/>
              <w:sz w:val="22"/>
            </w:rPr>
          </w:pPr>
          <w:r w:rsidRPr="000A2533">
            <w:rPr>
              <w:rFonts w:ascii="Arial" w:hAnsi="Arial" w:cs="Arial"/>
              <w:szCs w:val="24"/>
            </w:rPr>
            <w:fldChar w:fldCharType="begin"/>
          </w:r>
          <w:r w:rsidR="00D00D49" w:rsidRPr="000A2533">
            <w:rPr>
              <w:rFonts w:ascii="Arial" w:hAnsi="Arial" w:cs="Arial"/>
              <w:szCs w:val="24"/>
            </w:rPr>
            <w:instrText xml:space="preserve"> TOC \o "1-3" \h \z \u </w:instrText>
          </w:r>
          <w:r w:rsidRPr="000A2533">
            <w:rPr>
              <w:rFonts w:ascii="Arial" w:hAnsi="Arial" w:cs="Arial"/>
              <w:szCs w:val="24"/>
            </w:rPr>
            <w:fldChar w:fldCharType="separate"/>
          </w:r>
          <w:hyperlink w:anchor="_Toc134967136" w:history="1">
            <w:r w:rsidR="000A2533" w:rsidRPr="00B42D78">
              <w:rPr>
                <w:rStyle w:val="Hyperlink"/>
                <w:rFonts w:ascii="Arial" w:hAnsi="Arial" w:cs="Arial"/>
                <w:b w:val="0"/>
                <w:bCs w:val="0"/>
                <w:noProof/>
                <w:sz w:val="24"/>
                <w:szCs w:val="24"/>
              </w:rPr>
              <w:t>I</w:t>
            </w:r>
            <w:r w:rsidR="00D81BAF">
              <w:rPr>
                <w:rStyle w:val="Hyperlink"/>
                <w:rFonts w:ascii="Arial" w:hAnsi="Arial" w:cs="Arial"/>
                <w:b w:val="0"/>
                <w:bCs w:val="0"/>
                <w:noProof/>
                <w:sz w:val="24"/>
                <w:szCs w:val="24"/>
              </w:rPr>
              <w:t>ntrod</w:t>
            </w:r>
            <w:r w:rsidR="00002212">
              <w:rPr>
                <w:rStyle w:val="Hyperlink"/>
                <w:rFonts w:ascii="Arial" w:hAnsi="Arial" w:cs="Arial"/>
                <w:b w:val="0"/>
                <w:bCs w:val="0"/>
                <w:noProof/>
                <w:sz w:val="24"/>
                <w:szCs w:val="24"/>
              </w:rPr>
              <w:t>u</w:t>
            </w:r>
            <w:r w:rsidR="00D81BAF">
              <w:rPr>
                <w:rStyle w:val="Hyperlink"/>
                <w:rFonts w:ascii="Arial" w:hAnsi="Arial" w:cs="Arial"/>
                <w:b w:val="0"/>
                <w:bCs w:val="0"/>
                <w:noProof/>
                <w:sz w:val="24"/>
                <w:szCs w:val="24"/>
              </w:rPr>
              <w:t>ction</w:t>
            </w:r>
            <w:r w:rsidR="00D81BAF">
              <w:rPr>
                <w:b w:val="0"/>
                <w:bCs w:val="0"/>
                <w:noProof/>
                <w:webHidden/>
                <w:sz w:val="24"/>
                <w:szCs w:val="24"/>
              </w:rPr>
              <w:t>……………</w:t>
            </w:r>
            <w:r w:rsidR="006C301E" w:rsidRPr="00335939">
              <w:rPr>
                <w:b w:val="0"/>
                <w:bCs w:val="0"/>
                <w:noProof/>
                <w:webHidden/>
              </w:rPr>
              <w:t>……………………………………………………………………………………</w:t>
            </w:r>
            <w:r w:rsidR="00E57375">
              <w:rPr>
                <w:b w:val="0"/>
                <w:bCs w:val="0"/>
                <w:noProof/>
                <w:webHidden/>
              </w:rPr>
              <w:t>….</w:t>
            </w:r>
            <w:r w:rsidR="00002212" w:rsidRPr="00002212">
              <w:rPr>
                <w:b w:val="0"/>
                <w:bCs w:val="0"/>
                <w:noProof/>
                <w:webHidden/>
                <w:sz w:val="24"/>
                <w:szCs w:val="24"/>
              </w:rPr>
              <w:t>2</w:t>
            </w:r>
          </w:hyperlink>
        </w:p>
        <w:p w14:paraId="7A954CE2" w14:textId="117C7A88" w:rsidR="000A2533" w:rsidRDefault="00D110F8">
          <w:pPr>
            <w:pStyle w:val="TOC1"/>
            <w:tabs>
              <w:tab w:val="right" w:leader="dot" w:pos="9350"/>
            </w:tabs>
            <w:rPr>
              <w:noProof/>
              <w:sz w:val="22"/>
            </w:rPr>
          </w:pPr>
          <w:hyperlink w:anchor="_Toc134967137" w:history="1">
            <w:r w:rsidR="000A2533" w:rsidRPr="001E2D49">
              <w:rPr>
                <w:rStyle w:val="Hyperlink"/>
                <w:rFonts w:ascii="Arial" w:hAnsi="Arial" w:cs="Arial"/>
                <w:noProof/>
              </w:rPr>
              <w:t>Fine-dining Restaurants</w:t>
            </w:r>
            <w:r w:rsidR="000A2533">
              <w:rPr>
                <w:noProof/>
                <w:webHidden/>
              </w:rPr>
              <w:tab/>
            </w:r>
            <w:r w:rsidR="00002212">
              <w:rPr>
                <w:noProof/>
                <w:webHidden/>
              </w:rPr>
              <w:t>2</w:t>
            </w:r>
          </w:hyperlink>
        </w:p>
        <w:p w14:paraId="4CB369D2" w14:textId="04CAEB5B" w:rsidR="000A2533" w:rsidRDefault="00D110F8">
          <w:pPr>
            <w:pStyle w:val="TOC2"/>
            <w:tabs>
              <w:tab w:val="right" w:leader="dot" w:pos="9350"/>
            </w:tabs>
            <w:rPr>
              <w:noProof/>
              <w:sz w:val="22"/>
            </w:rPr>
          </w:pPr>
          <w:hyperlink w:anchor="_Toc134967138" w:history="1">
            <w:r w:rsidR="000A2533" w:rsidRPr="001E2D49">
              <w:rPr>
                <w:rStyle w:val="Hyperlink"/>
                <w:rFonts w:ascii="Arial" w:hAnsi="Arial" w:cs="Arial"/>
                <w:noProof/>
              </w:rPr>
              <w:t>Skills required for a Server in a Fine-dining Restaurant</w:t>
            </w:r>
            <w:r w:rsidR="000A2533">
              <w:rPr>
                <w:noProof/>
                <w:webHidden/>
              </w:rPr>
              <w:tab/>
            </w:r>
            <w:r w:rsidR="00002212">
              <w:rPr>
                <w:noProof/>
                <w:webHidden/>
              </w:rPr>
              <w:t>2</w:t>
            </w:r>
          </w:hyperlink>
        </w:p>
        <w:p w14:paraId="19EF7089" w14:textId="45D4C898" w:rsidR="000A2533" w:rsidRDefault="00D110F8">
          <w:pPr>
            <w:pStyle w:val="TOC2"/>
            <w:tabs>
              <w:tab w:val="right" w:leader="dot" w:pos="9350"/>
            </w:tabs>
            <w:rPr>
              <w:noProof/>
              <w:sz w:val="22"/>
            </w:rPr>
          </w:pPr>
          <w:hyperlink w:anchor="_Toc134967139" w:history="1">
            <w:r w:rsidR="000A2533" w:rsidRPr="001E2D49">
              <w:rPr>
                <w:rStyle w:val="Hyperlink"/>
                <w:rFonts w:ascii="Arial" w:hAnsi="Arial" w:cs="Arial"/>
                <w:noProof/>
              </w:rPr>
              <w:t>Impact of Service Type on Skill Set</w:t>
            </w:r>
            <w:r w:rsidR="000A2533">
              <w:rPr>
                <w:noProof/>
                <w:webHidden/>
              </w:rPr>
              <w:tab/>
            </w:r>
            <w:r w:rsidR="00002212">
              <w:rPr>
                <w:noProof/>
                <w:webHidden/>
              </w:rPr>
              <w:t>3</w:t>
            </w:r>
          </w:hyperlink>
        </w:p>
        <w:p w14:paraId="11BD0A0B" w14:textId="65910B41" w:rsidR="000A2533" w:rsidRDefault="00D110F8">
          <w:pPr>
            <w:pStyle w:val="TOC1"/>
            <w:tabs>
              <w:tab w:val="right" w:leader="dot" w:pos="9350"/>
            </w:tabs>
            <w:rPr>
              <w:noProof/>
              <w:sz w:val="22"/>
            </w:rPr>
          </w:pPr>
          <w:hyperlink w:anchor="_Toc134967140" w:history="1">
            <w:r w:rsidR="000A2533" w:rsidRPr="001E2D49">
              <w:rPr>
                <w:rStyle w:val="Hyperlink"/>
                <w:rFonts w:ascii="Arial" w:hAnsi="Arial" w:cs="Arial"/>
                <w:noProof/>
              </w:rPr>
              <w:t>Fast-food Restaurants</w:t>
            </w:r>
            <w:r w:rsidR="000A2533">
              <w:rPr>
                <w:noProof/>
                <w:webHidden/>
              </w:rPr>
              <w:tab/>
            </w:r>
            <w:r w:rsidR="00002212">
              <w:rPr>
                <w:noProof/>
                <w:webHidden/>
              </w:rPr>
              <w:t>3</w:t>
            </w:r>
          </w:hyperlink>
        </w:p>
        <w:p w14:paraId="1C370C68" w14:textId="5B49B1ED" w:rsidR="000A2533" w:rsidRDefault="00D110F8">
          <w:pPr>
            <w:pStyle w:val="TOC2"/>
            <w:tabs>
              <w:tab w:val="right" w:leader="dot" w:pos="9350"/>
            </w:tabs>
            <w:rPr>
              <w:noProof/>
              <w:sz w:val="22"/>
            </w:rPr>
          </w:pPr>
          <w:hyperlink w:anchor="_Toc134967141" w:history="1">
            <w:r w:rsidR="000A2533" w:rsidRPr="001E2D49">
              <w:rPr>
                <w:rStyle w:val="Hyperlink"/>
                <w:rFonts w:ascii="Arial" w:hAnsi="Arial" w:cs="Arial"/>
                <w:noProof/>
              </w:rPr>
              <w:t>Skills required for a Server in a Fast-food Restaurants</w:t>
            </w:r>
            <w:r w:rsidR="000A2533">
              <w:rPr>
                <w:noProof/>
                <w:webHidden/>
              </w:rPr>
              <w:tab/>
            </w:r>
            <w:r w:rsidR="00002212">
              <w:rPr>
                <w:noProof/>
                <w:webHidden/>
              </w:rPr>
              <w:t>3</w:t>
            </w:r>
          </w:hyperlink>
        </w:p>
        <w:p w14:paraId="06E3C568" w14:textId="4CA69008" w:rsidR="000A2533" w:rsidRDefault="00D110F8">
          <w:pPr>
            <w:pStyle w:val="TOC1"/>
            <w:tabs>
              <w:tab w:val="right" w:leader="dot" w:pos="9350"/>
            </w:tabs>
            <w:rPr>
              <w:noProof/>
              <w:sz w:val="22"/>
            </w:rPr>
          </w:pPr>
          <w:hyperlink w:anchor="_Toc134967142" w:history="1">
            <w:r w:rsidR="000A2533" w:rsidRPr="001E2D49">
              <w:rPr>
                <w:rStyle w:val="Hyperlink"/>
                <w:rFonts w:ascii="Arial" w:hAnsi="Arial" w:cs="Arial"/>
                <w:noProof/>
              </w:rPr>
              <w:t>The Competencies Needed by a Server at a Fast Food Restaurant vs. a Fine Dining Restaurant</w:t>
            </w:r>
            <w:r w:rsidR="000A2533">
              <w:rPr>
                <w:noProof/>
                <w:webHidden/>
              </w:rPr>
              <w:tab/>
            </w:r>
            <w:r w:rsidR="00002212">
              <w:rPr>
                <w:noProof/>
                <w:webHidden/>
              </w:rPr>
              <w:t>3</w:t>
            </w:r>
          </w:hyperlink>
        </w:p>
        <w:p w14:paraId="6B18CF2A" w14:textId="1DC68A2E" w:rsidR="000A2533" w:rsidRDefault="00D110F8">
          <w:pPr>
            <w:pStyle w:val="TOC1"/>
            <w:tabs>
              <w:tab w:val="right" w:leader="dot" w:pos="9350"/>
            </w:tabs>
            <w:rPr>
              <w:noProof/>
              <w:sz w:val="22"/>
            </w:rPr>
          </w:pPr>
          <w:hyperlink w:anchor="_Toc134967143" w:history="1">
            <w:r w:rsidR="000A2533" w:rsidRPr="001E2D49">
              <w:rPr>
                <w:rStyle w:val="Hyperlink"/>
                <w:rFonts w:ascii="Arial" w:hAnsi="Arial" w:cs="Arial"/>
                <w:noProof/>
              </w:rPr>
              <w:t>Conclusion</w:t>
            </w:r>
            <w:r w:rsidR="000A2533">
              <w:rPr>
                <w:noProof/>
                <w:webHidden/>
              </w:rPr>
              <w:tab/>
            </w:r>
            <w:r w:rsidR="00002212">
              <w:rPr>
                <w:noProof/>
                <w:webHidden/>
              </w:rPr>
              <w:t>4</w:t>
            </w:r>
          </w:hyperlink>
        </w:p>
        <w:p w14:paraId="31D07ACA" w14:textId="464700EF" w:rsidR="000A2533" w:rsidRDefault="00D110F8">
          <w:pPr>
            <w:pStyle w:val="TOC1"/>
            <w:tabs>
              <w:tab w:val="right" w:leader="dot" w:pos="9350"/>
            </w:tabs>
            <w:rPr>
              <w:noProof/>
              <w:sz w:val="22"/>
            </w:rPr>
          </w:pPr>
          <w:hyperlink w:anchor="_Toc134967144" w:history="1">
            <w:r w:rsidR="000A2533" w:rsidRPr="001E2D49">
              <w:rPr>
                <w:rStyle w:val="Hyperlink"/>
                <w:rFonts w:ascii="Arial" w:hAnsi="Arial" w:cs="Arial"/>
                <w:noProof/>
              </w:rPr>
              <w:t>Reference</w:t>
            </w:r>
            <w:r w:rsidR="000A2533">
              <w:rPr>
                <w:noProof/>
                <w:webHidden/>
              </w:rPr>
              <w:tab/>
            </w:r>
            <w:r w:rsidR="00002212">
              <w:rPr>
                <w:noProof/>
                <w:webHidden/>
              </w:rPr>
              <w:t>5</w:t>
            </w:r>
          </w:hyperlink>
        </w:p>
        <w:p w14:paraId="26036D07" w14:textId="77777777" w:rsidR="00D00D49" w:rsidRPr="000A2533" w:rsidRDefault="00BE6335" w:rsidP="000A2533">
          <w:pPr>
            <w:spacing w:line="360" w:lineRule="auto"/>
            <w:jc w:val="both"/>
            <w:rPr>
              <w:rFonts w:ascii="Arial" w:hAnsi="Arial" w:cs="Arial"/>
              <w:szCs w:val="24"/>
            </w:rPr>
          </w:pPr>
          <w:r w:rsidRPr="000A2533">
            <w:rPr>
              <w:rFonts w:ascii="Arial" w:hAnsi="Arial" w:cs="Arial"/>
              <w:szCs w:val="24"/>
            </w:rPr>
            <w:fldChar w:fldCharType="end"/>
          </w:r>
        </w:p>
      </w:sdtContent>
    </w:sdt>
    <w:p w14:paraId="6C7A709E" w14:textId="77777777" w:rsidR="003F36E5" w:rsidRPr="000A2533" w:rsidRDefault="003F36E5" w:rsidP="000A2533">
      <w:pPr>
        <w:pStyle w:val="NormalWeb"/>
        <w:spacing w:before="0" w:beforeAutospacing="0" w:after="0" w:afterAutospacing="0" w:line="360" w:lineRule="auto"/>
        <w:jc w:val="both"/>
        <w:rPr>
          <w:rFonts w:ascii="Arial" w:hAnsi="Arial" w:cs="Arial"/>
          <w:color w:val="000000"/>
        </w:rPr>
      </w:pPr>
    </w:p>
    <w:p w14:paraId="303F5DC0" w14:textId="77777777" w:rsidR="000A2533" w:rsidRDefault="000A2533" w:rsidP="000A2533">
      <w:pPr>
        <w:pStyle w:val="Heading1"/>
        <w:spacing w:line="360" w:lineRule="auto"/>
        <w:jc w:val="both"/>
        <w:rPr>
          <w:rFonts w:ascii="Arial" w:hAnsi="Arial" w:cs="Arial"/>
          <w:color w:val="000000"/>
        </w:rPr>
      </w:pPr>
      <w:bookmarkStart w:id="0" w:name="_Toc134967136"/>
    </w:p>
    <w:p w14:paraId="09FC6E70" w14:textId="77777777" w:rsidR="000A2533" w:rsidRDefault="000A2533" w:rsidP="000A2533">
      <w:pPr>
        <w:pStyle w:val="Heading1"/>
        <w:spacing w:line="360" w:lineRule="auto"/>
        <w:jc w:val="both"/>
        <w:rPr>
          <w:rFonts w:ascii="Arial" w:hAnsi="Arial" w:cs="Arial"/>
          <w:color w:val="000000"/>
        </w:rPr>
      </w:pPr>
    </w:p>
    <w:p w14:paraId="34257071" w14:textId="77777777" w:rsidR="000A2533" w:rsidRDefault="000A2533" w:rsidP="000A2533">
      <w:pPr>
        <w:pStyle w:val="Heading1"/>
        <w:spacing w:line="360" w:lineRule="auto"/>
        <w:jc w:val="both"/>
        <w:rPr>
          <w:rFonts w:ascii="Arial" w:hAnsi="Arial" w:cs="Arial"/>
          <w:color w:val="000000"/>
        </w:rPr>
      </w:pPr>
    </w:p>
    <w:p w14:paraId="1B5769E8" w14:textId="77777777" w:rsidR="000A2533" w:rsidRDefault="000A2533" w:rsidP="000A2533">
      <w:pPr>
        <w:pStyle w:val="Heading1"/>
        <w:spacing w:line="360" w:lineRule="auto"/>
        <w:jc w:val="both"/>
        <w:rPr>
          <w:rFonts w:ascii="Arial" w:hAnsi="Arial" w:cs="Arial"/>
          <w:color w:val="000000"/>
        </w:rPr>
      </w:pPr>
    </w:p>
    <w:p w14:paraId="0386AE5F" w14:textId="77777777" w:rsidR="000A2533" w:rsidRDefault="000A2533" w:rsidP="000A2533"/>
    <w:p w14:paraId="60DC11C1" w14:textId="77777777" w:rsidR="000A2533" w:rsidRPr="000A2533" w:rsidRDefault="000A2533" w:rsidP="000A2533"/>
    <w:p w14:paraId="75A20F7F" w14:textId="708697F3" w:rsidR="003F36E5" w:rsidRPr="000A2533" w:rsidRDefault="007A5004" w:rsidP="000A2533">
      <w:pPr>
        <w:pStyle w:val="Heading1"/>
        <w:spacing w:line="360" w:lineRule="auto"/>
        <w:jc w:val="both"/>
        <w:rPr>
          <w:rFonts w:ascii="Arial" w:hAnsi="Arial" w:cs="Arial"/>
          <w:color w:val="000000"/>
        </w:rPr>
      </w:pPr>
      <w:r w:rsidRPr="000A2533">
        <w:rPr>
          <w:rFonts w:ascii="Arial" w:hAnsi="Arial" w:cs="Arial"/>
          <w:color w:val="000000"/>
        </w:rPr>
        <w:lastRenderedPageBreak/>
        <w:t>I</w:t>
      </w:r>
      <w:bookmarkEnd w:id="0"/>
      <w:r w:rsidR="0069145E">
        <w:rPr>
          <w:rFonts w:ascii="Arial" w:hAnsi="Arial" w:cs="Arial"/>
          <w:color w:val="000000"/>
        </w:rPr>
        <w:t>ntroduction</w:t>
      </w:r>
      <w:r w:rsidRPr="000A2533">
        <w:rPr>
          <w:rFonts w:ascii="Arial" w:hAnsi="Arial" w:cs="Arial"/>
          <w:color w:val="000000"/>
        </w:rPr>
        <w:t xml:space="preserve"> </w:t>
      </w:r>
    </w:p>
    <w:p w14:paraId="65397B0A" w14:textId="47CC3C50" w:rsidR="007A5004" w:rsidRPr="000A2533" w:rsidRDefault="007A5004" w:rsidP="000A2533">
      <w:pPr>
        <w:spacing w:line="360" w:lineRule="auto"/>
        <w:jc w:val="both"/>
        <w:rPr>
          <w:rFonts w:ascii="Arial" w:hAnsi="Arial" w:cs="Arial"/>
          <w:szCs w:val="24"/>
        </w:rPr>
      </w:pPr>
      <w:r w:rsidRPr="000A2533">
        <w:rPr>
          <w:rFonts w:ascii="Arial" w:hAnsi="Arial" w:cs="Arial"/>
          <w:szCs w:val="24"/>
        </w:rPr>
        <w:t xml:space="preserve">There are currently millions of individuals working in the food and beverage business throughout the globe. Businesses in this industry vary from event planners and caterers to dining establishments ranging from fast food to the finest cuisine money can buy. Multiple restaurants provide patrons with a wide selection of food, service, and atmosphere. According to the Australian Government (2019), the skills needed to work in the food and beverage industry vary depending on the establishment and the quality of service offered. In this personal reflection, I will evaluate the similarities and differences between working as a waiter at a fine dining institution and a fast food </w:t>
      </w:r>
      <w:r w:rsidR="00B80AF4">
        <w:rPr>
          <w:rFonts w:ascii="Arial" w:hAnsi="Arial" w:cs="Arial"/>
          <w:szCs w:val="24"/>
        </w:rPr>
        <w:t>establishment</w:t>
      </w:r>
      <w:r w:rsidRPr="000A2533">
        <w:rPr>
          <w:rFonts w:ascii="Arial" w:hAnsi="Arial" w:cs="Arial"/>
          <w:szCs w:val="24"/>
        </w:rPr>
        <w:t xml:space="preserve">. I'll discuss how the varied tasks performed by workers in a restaurant's food and drink department </w:t>
      </w:r>
      <w:r w:rsidR="0026389F">
        <w:rPr>
          <w:rFonts w:ascii="Arial" w:hAnsi="Arial" w:cs="Arial"/>
          <w:szCs w:val="24"/>
        </w:rPr>
        <w:t>requires</w:t>
      </w:r>
      <w:r w:rsidRPr="000A2533">
        <w:rPr>
          <w:rFonts w:ascii="Arial" w:hAnsi="Arial" w:cs="Arial"/>
          <w:szCs w:val="24"/>
        </w:rPr>
        <w:t xml:space="preserve"> them to have specialized knowledge and how this affects the company as a whole.</w:t>
      </w:r>
    </w:p>
    <w:p w14:paraId="69320ADE" w14:textId="77777777" w:rsidR="007A5004" w:rsidRPr="000A2533" w:rsidRDefault="007A5004" w:rsidP="000A2533">
      <w:pPr>
        <w:pStyle w:val="Heading1"/>
        <w:spacing w:line="360" w:lineRule="auto"/>
        <w:jc w:val="both"/>
        <w:rPr>
          <w:rFonts w:ascii="Arial" w:hAnsi="Arial" w:cs="Arial"/>
        </w:rPr>
      </w:pPr>
      <w:bookmarkStart w:id="1" w:name="_Toc134967137"/>
      <w:r w:rsidRPr="000A2533">
        <w:rPr>
          <w:rFonts w:ascii="Arial" w:hAnsi="Arial" w:cs="Arial"/>
        </w:rPr>
        <w:t>Fine-dining Restaurants</w:t>
      </w:r>
      <w:bookmarkEnd w:id="1"/>
      <w:r w:rsidRPr="000A2533">
        <w:rPr>
          <w:rFonts w:ascii="Arial" w:hAnsi="Arial" w:cs="Arial"/>
        </w:rPr>
        <w:t xml:space="preserve"> </w:t>
      </w:r>
    </w:p>
    <w:p w14:paraId="3FD7D77E" w14:textId="31AD029E" w:rsidR="007A5004" w:rsidRPr="000A2533" w:rsidRDefault="007A5004" w:rsidP="000A2533">
      <w:pPr>
        <w:spacing w:line="360" w:lineRule="auto"/>
        <w:jc w:val="both"/>
        <w:rPr>
          <w:rFonts w:ascii="Arial" w:hAnsi="Arial" w:cs="Arial"/>
          <w:szCs w:val="24"/>
        </w:rPr>
      </w:pPr>
      <w:r w:rsidRPr="000A2533">
        <w:rPr>
          <w:rFonts w:ascii="Arial" w:hAnsi="Arial" w:cs="Arial"/>
          <w:szCs w:val="24"/>
        </w:rPr>
        <w:t xml:space="preserve">In fine dining establishments, the food, beverages, and service are of the utmost quality. The servers at formal dining establishments have received extensive training in hospitality, cuisine, and wine. A server's task in a fine dining establishment is to ensure that each diner's </w:t>
      </w:r>
      <w:r w:rsidR="0026389F">
        <w:rPr>
          <w:rFonts w:ascii="Arial" w:hAnsi="Arial" w:cs="Arial"/>
          <w:szCs w:val="24"/>
        </w:rPr>
        <w:t>experience</w:t>
      </w:r>
      <w:r w:rsidRPr="000A2533">
        <w:rPr>
          <w:rFonts w:ascii="Arial" w:hAnsi="Arial" w:cs="Arial"/>
          <w:szCs w:val="24"/>
        </w:rPr>
        <w:t xml:space="preserve"> is unforgettable. They represent the restaurant to the general public and are responsible for ensuring satisfied patrons.</w:t>
      </w:r>
    </w:p>
    <w:p w14:paraId="5672C561" w14:textId="77777777" w:rsidR="00896DC8" w:rsidRPr="000A2533" w:rsidRDefault="00896DC8" w:rsidP="000A2533">
      <w:pPr>
        <w:pStyle w:val="Heading2"/>
        <w:spacing w:line="360" w:lineRule="auto"/>
        <w:jc w:val="both"/>
        <w:rPr>
          <w:rFonts w:ascii="Arial" w:hAnsi="Arial" w:cs="Arial"/>
          <w:sz w:val="24"/>
          <w:szCs w:val="24"/>
        </w:rPr>
      </w:pPr>
      <w:bookmarkStart w:id="2" w:name="_Toc134967138"/>
      <w:r w:rsidRPr="000A2533">
        <w:rPr>
          <w:rFonts w:ascii="Arial" w:hAnsi="Arial" w:cs="Arial"/>
          <w:sz w:val="24"/>
          <w:szCs w:val="24"/>
        </w:rPr>
        <w:t>Skills required for a Server in a Fine-dining Restaurant</w:t>
      </w:r>
      <w:bookmarkEnd w:id="2"/>
      <w:r w:rsidRPr="000A2533">
        <w:rPr>
          <w:rFonts w:ascii="Arial" w:hAnsi="Arial" w:cs="Arial"/>
          <w:sz w:val="24"/>
          <w:szCs w:val="24"/>
        </w:rPr>
        <w:t xml:space="preserve"> </w:t>
      </w:r>
    </w:p>
    <w:p w14:paraId="0C0AF475" w14:textId="77777777" w:rsidR="00896DC8" w:rsidRPr="000A2533" w:rsidRDefault="00896DC8" w:rsidP="000A2533">
      <w:pPr>
        <w:spacing w:line="360" w:lineRule="auto"/>
        <w:jc w:val="both"/>
        <w:rPr>
          <w:rFonts w:ascii="Arial" w:hAnsi="Arial" w:cs="Arial"/>
          <w:szCs w:val="24"/>
        </w:rPr>
      </w:pPr>
      <w:r w:rsidRPr="000A2533">
        <w:rPr>
          <w:rFonts w:ascii="Arial" w:hAnsi="Arial" w:cs="Arial"/>
          <w:szCs w:val="24"/>
        </w:rPr>
        <w:t xml:space="preserve">One needs superior verbal and interpersonal abilities to work as a waiter at a high-end establishment. Servers should be able to converse with customers, anticipate their requirements, and provide appropriate suggestions. They need to know what's on the menu, what goes into it, and how it's made, all while tailoring their suggestions to the individual diner. According to the National Restaurant Association (2021a), wine servers and sommelier-trained waiters are in high demand in fine dining establishments because of the high expectations placed on them. </w:t>
      </w:r>
    </w:p>
    <w:p w14:paraId="1B50D44B" w14:textId="056ACBB4" w:rsidR="00896DC8" w:rsidRPr="000A2533" w:rsidRDefault="00896DC8" w:rsidP="000A2533">
      <w:pPr>
        <w:spacing w:line="360" w:lineRule="auto"/>
        <w:jc w:val="both"/>
        <w:rPr>
          <w:rFonts w:ascii="Arial" w:hAnsi="Arial" w:cs="Arial"/>
          <w:szCs w:val="24"/>
        </w:rPr>
      </w:pPr>
      <w:r w:rsidRPr="000A2533">
        <w:rPr>
          <w:rFonts w:ascii="Arial" w:hAnsi="Arial" w:cs="Arial"/>
          <w:szCs w:val="24"/>
        </w:rPr>
        <w:t>Servers at high-end establishments need to be</w:t>
      </w:r>
      <w:r w:rsidR="0055728A">
        <w:rPr>
          <w:rFonts w:ascii="Arial" w:hAnsi="Arial" w:cs="Arial"/>
          <w:szCs w:val="24"/>
        </w:rPr>
        <w:t xml:space="preserve"> </w:t>
      </w:r>
      <w:r w:rsidRPr="000A2533">
        <w:rPr>
          <w:rFonts w:ascii="Arial" w:hAnsi="Arial" w:cs="Arial"/>
          <w:szCs w:val="24"/>
        </w:rPr>
        <w:t xml:space="preserve">organized and proficient with time management. Setting the tables, cleaning and polishing the dishes and glasses, and </w:t>
      </w:r>
      <w:r w:rsidRPr="000A2533">
        <w:rPr>
          <w:rFonts w:ascii="Arial" w:hAnsi="Arial" w:cs="Arial"/>
          <w:szCs w:val="24"/>
        </w:rPr>
        <w:lastRenderedPageBreak/>
        <w:t xml:space="preserve">arranging the centerpieces are all duties that fall within their </w:t>
      </w:r>
      <w:r w:rsidR="00C62248">
        <w:rPr>
          <w:rFonts w:ascii="Arial" w:hAnsi="Arial" w:cs="Arial"/>
          <w:szCs w:val="24"/>
        </w:rPr>
        <w:t>role</w:t>
      </w:r>
      <w:r w:rsidRPr="000A2533">
        <w:rPr>
          <w:rFonts w:ascii="Arial" w:hAnsi="Arial" w:cs="Arial"/>
          <w:szCs w:val="24"/>
        </w:rPr>
        <w:t>. They have to keep the dining area neat and make sure the tables are always set up properly.</w:t>
      </w:r>
    </w:p>
    <w:p w14:paraId="06ED0609" w14:textId="77777777" w:rsidR="00896DC8" w:rsidRPr="000A2533" w:rsidRDefault="00896DC8" w:rsidP="000A2533">
      <w:pPr>
        <w:pStyle w:val="Heading2"/>
        <w:spacing w:line="360" w:lineRule="auto"/>
        <w:jc w:val="both"/>
        <w:rPr>
          <w:rFonts w:ascii="Arial" w:hAnsi="Arial" w:cs="Arial"/>
          <w:sz w:val="24"/>
          <w:szCs w:val="24"/>
        </w:rPr>
      </w:pPr>
      <w:bookmarkStart w:id="3" w:name="_Toc134967139"/>
      <w:r w:rsidRPr="000A2533">
        <w:rPr>
          <w:rFonts w:ascii="Arial" w:hAnsi="Arial" w:cs="Arial"/>
          <w:sz w:val="24"/>
          <w:szCs w:val="24"/>
        </w:rPr>
        <w:t>Impact of Service Type on Skill Set</w:t>
      </w:r>
      <w:bookmarkEnd w:id="3"/>
    </w:p>
    <w:p w14:paraId="4E0D3101" w14:textId="77777777" w:rsidR="00896DC8" w:rsidRPr="000A2533" w:rsidRDefault="00896DC8" w:rsidP="000A2533">
      <w:pPr>
        <w:spacing w:line="360" w:lineRule="auto"/>
        <w:jc w:val="both"/>
        <w:rPr>
          <w:rFonts w:ascii="Arial" w:hAnsi="Arial" w:cs="Arial"/>
          <w:szCs w:val="24"/>
        </w:rPr>
      </w:pPr>
      <w:r w:rsidRPr="000A2533">
        <w:rPr>
          <w:rFonts w:ascii="Arial" w:hAnsi="Arial" w:cs="Arial"/>
          <w:szCs w:val="24"/>
        </w:rPr>
        <w:t>The expertise required of a Food and Beverage worker varies depending on the nature of the service provided in upscale eateries. Service in a fine-dining establishment is meant to be more formal and more tailored to each individual diner. The server must have superior verbal, interpersonal, and organizational abilities for this position. The server's expertise in these areas is essential for making informed comments and recommendations to the diners. Therefore, waiters at fine dining establishments undergo intensive and continual training to ensure they are equipped to provide impeccable service.</w:t>
      </w:r>
    </w:p>
    <w:p w14:paraId="6B1DD3DE" w14:textId="77777777" w:rsidR="00896DC8" w:rsidRPr="000A2533" w:rsidRDefault="00896DC8" w:rsidP="000A2533">
      <w:pPr>
        <w:spacing w:after="0" w:line="360" w:lineRule="auto"/>
        <w:jc w:val="both"/>
        <w:rPr>
          <w:rFonts w:ascii="Arial" w:hAnsi="Arial" w:cs="Arial"/>
          <w:szCs w:val="24"/>
        </w:rPr>
      </w:pPr>
    </w:p>
    <w:p w14:paraId="7255EA0D" w14:textId="77777777" w:rsidR="00896DC8" w:rsidRPr="000A2533" w:rsidRDefault="00896DC8" w:rsidP="000A2533">
      <w:pPr>
        <w:pStyle w:val="Heading1"/>
        <w:spacing w:line="360" w:lineRule="auto"/>
        <w:jc w:val="both"/>
        <w:rPr>
          <w:rFonts w:ascii="Arial" w:hAnsi="Arial" w:cs="Arial"/>
        </w:rPr>
      </w:pPr>
      <w:bookmarkStart w:id="4" w:name="_Toc134967140"/>
      <w:r w:rsidRPr="000A2533">
        <w:rPr>
          <w:rFonts w:ascii="Arial" w:hAnsi="Arial" w:cs="Arial"/>
        </w:rPr>
        <w:t>Fast-food Restaurants</w:t>
      </w:r>
      <w:bookmarkEnd w:id="4"/>
      <w:r w:rsidRPr="000A2533">
        <w:rPr>
          <w:rFonts w:ascii="Arial" w:hAnsi="Arial" w:cs="Arial"/>
        </w:rPr>
        <w:t xml:space="preserve"> </w:t>
      </w:r>
    </w:p>
    <w:p w14:paraId="6500DF0B" w14:textId="77777777" w:rsidR="00896DC8" w:rsidRPr="000A2533" w:rsidRDefault="00896DC8" w:rsidP="000A2533">
      <w:pPr>
        <w:spacing w:line="360" w:lineRule="auto"/>
        <w:jc w:val="both"/>
        <w:rPr>
          <w:rFonts w:ascii="Arial" w:hAnsi="Arial" w:cs="Arial"/>
          <w:szCs w:val="24"/>
        </w:rPr>
      </w:pPr>
      <w:r w:rsidRPr="000A2533">
        <w:rPr>
          <w:rFonts w:ascii="Arial" w:hAnsi="Arial" w:cs="Arial"/>
          <w:szCs w:val="24"/>
        </w:rPr>
        <w:t>Fast food restaurants are those that provide tasty cuisine in a short amount of time for a low price. Customers place their orders at the counter and pick them up in a designated location, indicating the restaurant's casual nature. A fast food server's duties include collecting client orders, preparing their food, and delivering it to their tables.</w:t>
      </w:r>
    </w:p>
    <w:p w14:paraId="6D799F9B" w14:textId="77777777" w:rsidR="00896DC8" w:rsidRPr="000A2533" w:rsidRDefault="00896DC8" w:rsidP="000A2533">
      <w:pPr>
        <w:pStyle w:val="Heading2"/>
        <w:spacing w:line="360" w:lineRule="auto"/>
        <w:jc w:val="both"/>
        <w:rPr>
          <w:rFonts w:ascii="Arial" w:hAnsi="Arial" w:cs="Arial"/>
          <w:sz w:val="24"/>
          <w:szCs w:val="24"/>
        </w:rPr>
      </w:pPr>
      <w:bookmarkStart w:id="5" w:name="_Toc134967141"/>
      <w:r w:rsidRPr="000A2533">
        <w:rPr>
          <w:rFonts w:ascii="Arial" w:hAnsi="Arial" w:cs="Arial"/>
          <w:sz w:val="24"/>
          <w:szCs w:val="24"/>
        </w:rPr>
        <w:t>Skills required for a Server in a Fast-food Restaurants</w:t>
      </w:r>
      <w:bookmarkEnd w:id="5"/>
      <w:r w:rsidRPr="000A2533">
        <w:rPr>
          <w:rFonts w:ascii="Arial" w:hAnsi="Arial" w:cs="Arial"/>
          <w:sz w:val="24"/>
          <w:szCs w:val="24"/>
        </w:rPr>
        <w:t xml:space="preserve"> </w:t>
      </w:r>
    </w:p>
    <w:p w14:paraId="6DECEBC0" w14:textId="77777777" w:rsidR="000A2533" w:rsidRPr="000A2533" w:rsidRDefault="000A2533" w:rsidP="000A2533">
      <w:pPr>
        <w:spacing w:line="360" w:lineRule="auto"/>
        <w:jc w:val="both"/>
        <w:rPr>
          <w:rFonts w:ascii="Arial" w:hAnsi="Arial" w:cs="Arial"/>
          <w:szCs w:val="24"/>
        </w:rPr>
      </w:pPr>
      <w:r w:rsidRPr="000A2533">
        <w:rPr>
          <w:rFonts w:ascii="Arial" w:hAnsi="Arial" w:cs="Arial"/>
          <w:szCs w:val="24"/>
        </w:rPr>
        <w:t>The National Restaurant Association (2021b) emphasizes the need of having employees with strong interpersonal, organizational, and time-management abilities in fast food service. They need to be multitasking pros who can take orders, cook, and serve clients all at once.</w:t>
      </w:r>
    </w:p>
    <w:p w14:paraId="351D1B10" w14:textId="77777777" w:rsidR="000A2533" w:rsidRPr="000A2533" w:rsidRDefault="000A2533" w:rsidP="000A2533">
      <w:pPr>
        <w:spacing w:line="360" w:lineRule="auto"/>
        <w:jc w:val="both"/>
        <w:rPr>
          <w:rFonts w:ascii="Arial" w:hAnsi="Arial" w:cs="Arial"/>
          <w:szCs w:val="24"/>
        </w:rPr>
      </w:pPr>
      <w:r w:rsidRPr="000A2533">
        <w:rPr>
          <w:rFonts w:ascii="Arial" w:hAnsi="Arial" w:cs="Arial"/>
          <w:szCs w:val="24"/>
        </w:rPr>
        <w:t>Fast food servers need to be able to multitask well and stay on schedule to meet customers' needs in a timely manner. A high standard of cleanliness and hygiene in the kitchen and eating areas is expected at all times.</w:t>
      </w:r>
    </w:p>
    <w:p w14:paraId="38A40776" w14:textId="77777777" w:rsidR="000A2533" w:rsidRPr="000A2533" w:rsidRDefault="000A2533" w:rsidP="000A2533">
      <w:pPr>
        <w:pStyle w:val="Heading1"/>
        <w:spacing w:line="360" w:lineRule="auto"/>
        <w:jc w:val="both"/>
        <w:rPr>
          <w:rFonts w:ascii="Arial" w:hAnsi="Arial" w:cs="Arial"/>
        </w:rPr>
      </w:pPr>
      <w:bookmarkStart w:id="6" w:name="_Toc134967142"/>
      <w:r w:rsidRPr="000A2533">
        <w:rPr>
          <w:rFonts w:ascii="Arial" w:hAnsi="Arial" w:cs="Arial"/>
        </w:rPr>
        <w:lastRenderedPageBreak/>
        <w:t>The Competencies Needed by a Server at a Fast Food Restaurant vs. a Fine Dining Restaurant</w:t>
      </w:r>
      <w:bookmarkEnd w:id="6"/>
      <w:r w:rsidRPr="000A2533">
        <w:rPr>
          <w:rFonts w:ascii="Arial" w:hAnsi="Arial" w:cs="Arial"/>
        </w:rPr>
        <w:t xml:space="preserve"> </w:t>
      </w:r>
    </w:p>
    <w:p w14:paraId="07BEFAC2" w14:textId="6FECF909" w:rsidR="000A2533" w:rsidRPr="000A2533" w:rsidRDefault="000A2533" w:rsidP="000A2533">
      <w:pPr>
        <w:spacing w:line="360" w:lineRule="auto"/>
        <w:jc w:val="both"/>
        <w:rPr>
          <w:rFonts w:ascii="Arial" w:hAnsi="Arial" w:cs="Arial"/>
          <w:szCs w:val="24"/>
        </w:rPr>
      </w:pPr>
      <w:r w:rsidRPr="000A2533">
        <w:rPr>
          <w:rFonts w:ascii="Arial" w:hAnsi="Arial" w:cs="Arial"/>
          <w:szCs w:val="24"/>
        </w:rPr>
        <w:t xml:space="preserve">A waiter at a fine dining establishment will need a very different set of skills than one working in a </w:t>
      </w:r>
      <w:r w:rsidR="00CF4261">
        <w:rPr>
          <w:rFonts w:ascii="Arial" w:hAnsi="Arial" w:cs="Arial"/>
          <w:szCs w:val="24"/>
        </w:rPr>
        <w:t>fast</w:t>
      </w:r>
      <w:r w:rsidRPr="000A2533">
        <w:rPr>
          <w:rFonts w:ascii="Arial" w:hAnsi="Arial" w:cs="Arial"/>
          <w:szCs w:val="24"/>
        </w:rPr>
        <w:t xml:space="preserve"> food </w:t>
      </w:r>
      <w:r w:rsidR="00CA0380">
        <w:rPr>
          <w:rFonts w:ascii="Arial" w:hAnsi="Arial" w:cs="Arial"/>
          <w:szCs w:val="24"/>
        </w:rPr>
        <w:t>restaurant</w:t>
      </w:r>
      <w:r w:rsidRPr="000A2533">
        <w:rPr>
          <w:rFonts w:ascii="Arial" w:hAnsi="Arial" w:cs="Arial"/>
          <w:szCs w:val="24"/>
        </w:rPr>
        <w:t>. While both</w:t>
      </w:r>
      <w:r w:rsidR="00CA0380">
        <w:rPr>
          <w:rFonts w:ascii="Arial" w:hAnsi="Arial" w:cs="Arial"/>
          <w:szCs w:val="24"/>
        </w:rPr>
        <w:t xml:space="preserve"> environments</w:t>
      </w:r>
      <w:r w:rsidRPr="000A2533">
        <w:rPr>
          <w:rFonts w:ascii="Arial" w:hAnsi="Arial" w:cs="Arial"/>
          <w:szCs w:val="24"/>
        </w:rPr>
        <w:t xml:space="preserve"> demand strong people skills and the ability to connect with others, a fine dining server also has to be well-versed with the menu and wine list in order to make informed recommendations and suggestions. Fine-dining establishments have a more formal atmosphere and place</w:t>
      </w:r>
      <w:r w:rsidR="00B300B5">
        <w:rPr>
          <w:rFonts w:ascii="Arial" w:hAnsi="Arial" w:cs="Arial"/>
          <w:szCs w:val="24"/>
        </w:rPr>
        <w:t xml:space="preserve"> a greater</w:t>
      </w:r>
      <w:r w:rsidRPr="000A2533">
        <w:rPr>
          <w:rFonts w:ascii="Arial" w:hAnsi="Arial" w:cs="Arial"/>
          <w:szCs w:val="24"/>
        </w:rPr>
        <w:t xml:space="preserve"> emphasis on individualized treatment from their staff.</w:t>
      </w:r>
      <w:r w:rsidR="00B15463" w:rsidRPr="00B15463">
        <w:rPr>
          <w:rFonts w:ascii="Segoe UI" w:eastAsia="Arial" w:hAnsi="Segoe UI" w:cs="Segoe UI"/>
          <w:color w:val="D1D5DB"/>
          <w:sz w:val="27"/>
          <w:szCs w:val="27"/>
        </w:rPr>
        <w:t xml:space="preserve"> </w:t>
      </w:r>
      <w:r w:rsidR="00B15463" w:rsidRPr="00B15463">
        <w:rPr>
          <w:rFonts w:ascii="Arial" w:hAnsi="Arial" w:cs="Arial"/>
          <w:szCs w:val="24"/>
        </w:rPr>
        <w:t>Wolfgang and Gittelsohn (2017</w:t>
      </w:r>
      <w:r w:rsidR="00B15463">
        <w:rPr>
          <w:rFonts w:ascii="Arial" w:hAnsi="Arial" w:cs="Arial"/>
          <w:szCs w:val="24"/>
        </w:rPr>
        <w:t>)</w:t>
      </w:r>
    </w:p>
    <w:p w14:paraId="44A6A37E" w14:textId="77777777" w:rsidR="000A2533" w:rsidRPr="000A2533" w:rsidRDefault="000A2533" w:rsidP="000A2533">
      <w:pPr>
        <w:spacing w:line="360" w:lineRule="auto"/>
        <w:jc w:val="both"/>
        <w:rPr>
          <w:rFonts w:ascii="Arial" w:hAnsi="Arial" w:cs="Arial"/>
          <w:szCs w:val="24"/>
        </w:rPr>
      </w:pPr>
      <w:r w:rsidRPr="000A2533">
        <w:rPr>
          <w:rFonts w:ascii="Arial" w:hAnsi="Arial" w:cs="Arial"/>
          <w:szCs w:val="24"/>
        </w:rPr>
        <w:t>The waiter at a fast food restaurant, on the other hand, has to be able to work well with others, multitask with precision, and communicate well under pressure. Fast food restaurants have a reputation for having a relaxed atmosphere and a high demand for speedy service.</w:t>
      </w:r>
    </w:p>
    <w:p w14:paraId="47DAE965" w14:textId="77777777" w:rsidR="000A2533" w:rsidRPr="000A2533" w:rsidRDefault="000A2533" w:rsidP="000A2533">
      <w:pPr>
        <w:pStyle w:val="Heading1"/>
        <w:spacing w:line="360" w:lineRule="auto"/>
        <w:jc w:val="both"/>
        <w:rPr>
          <w:rFonts w:ascii="Arial" w:hAnsi="Arial" w:cs="Arial"/>
        </w:rPr>
      </w:pPr>
      <w:bookmarkStart w:id="7" w:name="_Toc134967143"/>
      <w:r w:rsidRPr="000A2533">
        <w:rPr>
          <w:rFonts w:ascii="Arial" w:hAnsi="Arial" w:cs="Arial"/>
        </w:rPr>
        <w:t>Conclusion</w:t>
      </w:r>
      <w:bookmarkEnd w:id="7"/>
      <w:r w:rsidRPr="000A2533">
        <w:rPr>
          <w:rFonts w:ascii="Arial" w:hAnsi="Arial" w:cs="Arial"/>
        </w:rPr>
        <w:t xml:space="preserve"> </w:t>
      </w:r>
    </w:p>
    <w:p w14:paraId="3438B29D" w14:textId="0A591C80" w:rsidR="00AF624A" w:rsidRPr="00AF624A" w:rsidRDefault="000A2533" w:rsidP="00AF624A">
      <w:pPr>
        <w:spacing w:line="360" w:lineRule="auto"/>
        <w:jc w:val="both"/>
        <w:rPr>
          <w:rFonts w:ascii="Arial" w:hAnsi="Arial" w:cs="Arial"/>
          <w:szCs w:val="24"/>
        </w:rPr>
      </w:pPr>
      <w:r w:rsidRPr="000A2533">
        <w:rPr>
          <w:rFonts w:ascii="Arial" w:hAnsi="Arial" w:cs="Arial"/>
          <w:szCs w:val="24"/>
        </w:rPr>
        <w:t xml:space="preserve">Schmidgall and Damitio (2010) conclude that the knowledge and abilities needed by a food and beverage worker vary from one establishment to the next and from one service to the next. The server in a fine dining establishment is supposed to treat each customer as an individual and </w:t>
      </w:r>
      <w:r w:rsidR="00B300B5">
        <w:rPr>
          <w:rFonts w:ascii="Arial" w:hAnsi="Arial" w:cs="Arial"/>
          <w:szCs w:val="24"/>
        </w:rPr>
        <w:t xml:space="preserve">provide </w:t>
      </w:r>
      <w:r w:rsidRPr="000A2533">
        <w:rPr>
          <w:rFonts w:ascii="Arial" w:hAnsi="Arial" w:cs="Arial"/>
          <w:szCs w:val="24"/>
        </w:rPr>
        <w:t xml:space="preserve">impeccable service. The server must have a deep understanding of food and wine, as well as strong interpersonal, communication, and organizational abilities. </w:t>
      </w:r>
      <w:r w:rsidR="00AF624A" w:rsidRPr="00AF624A">
        <w:rPr>
          <w:rFonts w:ascii="Arial" w:hAnsi="Arial" w:cs="Arial"/>
          <w:szCs w:val="24"/>
        </w:rPr>
        <w:t xml:space="preserve">Fast food </w:t>
      </w:r>
      <w:r w:rsidR="00B300B5">
        <w:rPr>
          <w:rFonts w:ascii="Arial" w:hAnsi="Arial" w:cs="Arial"/>
          <w:szCs w:val="24"/>
        </w:rPr>
        <w:t>restaurants</w:t>
      </w:r>
      <w:r w:rsidR="00AF624A" w:rsidRPr="00AF624A">
        <w:rPr>
          <w:rFonts w:ascii="Arial" w:hAnsi="Arial" w:cs="Arial"/>
          <w:szCs w:val="24"/>
        </w:rPr>
        <w:t>, on the other hand, have a reputation for being relaxed and fast-paced. The server needs excellent communication, planning, and time-management skills to carry this</w:t>
      </w:r>
      <w:r w:rsidR="00B300B5">
        <w:rPr>
          <w:rFonts w:ascii="Arial" w:hAnsi="Arial" w:cs="Arial"/>
          <w:szCs w:val="24"/>
        </w:rPr>
        <w:t xml:space="preserve"> role</w:t>
      </w:r>
      <w:r w:rsidR="00AF624A" w:rsidRPr="00AF624A">
        <w:rPr>
          <w:rFonts w:ascii="Arial" w:hAnsi="Arial" w:cs="Arial"/>
          <w:szCs w:val="24"/>
        </w:rPr>
        <w:t xml:space="preserve"> out.</w:t>
      </w:r>
    </w:p>
    <w:p w14:paraId="7E291297" w14:textId="4FF42923" w:rsidR="00AF624A" w:rsidRPr="00AF624A" w:rsidRDefault="00AF624A" w:rsidP="00AF624A">
      <w:pPr>
        <w:spacing w:line="360" w:lineRule="auto"/>
        <w:jc w:val="both"/>
        <w:rPr>
          <w:rFonts w:ascii="Arial" w:hAnsi="Arial" w:cs="Arial"/>
          <w:szCs w:val="24"/>
        </w:rPr>
      </w:pPr>
      <w:r w:rsidRPr="00AF624A">
        <w:rPr>
          <w:rFonts w:ascii="Arial" w:hAnsi="Arial" w:cs="Arial"/>
          <w:szCs w:val="24"/>
        </w:rPr>
        <w:t xml:space="preserve">In order to </w:t>
      </w:r>
      <w:r w:rsidR="00B300B5">
        <w:rPr>
          <w:rFonts w:ascii="Arial" w:hAnsi="Arial" w:cs="Arial"/>
          <w:szCs w:val="24"/>
        </w:rPr>
        <w:t>p</w:t>
      </w:r>
      <w:r w:rsidR="00D110F8">
        <w:rPr>
          <w:rFonts w:ascii="Arial" w:hAnsi="Arial" w:cs="Arial"/>
          <w:szCs w:val="24"/>
        </w:rPr>
        <w:t>rovide</w:t>
      </w:r>
      <w:r w:rsidRPr="00AF624A">
        <w:rPr>
          <w:rFonts w:ascii="Arial" w:hAnsi="Arial" w:cs="Arial"/>
          <w:szCs w:val="24"/>
        </w:rPr>
        <w:t xml:space="preserve"> excellent service, workers in the food and beverage business need to be knowledgeable in a wide range of topics. Servers at each kind of establishment, from fine dining to fast food, undergo extensive training to guarantee they can meet the needs of their clients.</w:t>
      </w:r>
    </w:p>
    <w:p w14:paraId="08BB17BB" w14:textId="77777777" w:rsidR="00AF624A" w:rsidRPr="00AF624A" w:rsidRDefault="00AF624A" w:rsidP="00AF624A">
      <w:pPr>
        <w:spacing w:line="360" w:lineRule="auto"/>
        <w:jc w:val="both"/>
        <w:rPr>
          <w:rFonts w:ascii="Arial" w:hAnsi="Arial" w:cs="Arial"/>
          <w:szCs w:val="24"/>
        </w:rPr>
      </w:pPr>
    </w:p>
    <w:p w14:paraId="0C8A1191" w14:textId="77777777" w:rsidR="00AF624A" w:rsidRPr="00AF624A" w:rsidRDefault="00AF624A" w:rsidP="00AF624A">
      <w:pPr>
        <w:spacing w:line="360" w:lineRule="auto"/>
        <w:jc w:val="both"/>
        <w:rPr>
          <w:rFonts w:ascii="Arial" w:hAnsi="Arial" w:cs="Arial"/>
          <w:szCs w:val="24"/>
        </w:rPr>
      </w:pPr>
    </w:p>
    <w:p w14:paraId="1C62A3E9" w14:textId="77777777" w:rsidR="000F4A40" w:rsidRDefault="000F4A40" w:rsidP="000A2533">
      <w:pPr>
        <w:pStyle w:val="Heading1"/>
        <w:spacing w:line="360" w:lineRule="auto"/>
        <w:jc w:val="both"/>
        <w:rPr>
          <w:rFonts w:ascii="Arial" w:hAnsi="Arial" w:cs="Arial"/>
        </w:rPr>
      </w:pPr>
      <w:bookmarkStart w:id="8" w:name="_Toc134967144"/>
    </w:p>
    <w:p w14:paraId="27D096BC" w14:textId="40DA93BE" w:rsidR="000A2533" w:rsidRPr="000A2533" w:rsidRDefault="000A2533" w:rsidP="000A2533">
      <w:pPr>
        <w:pStyle w:val="Heading1"/>
        <w:spacing w:line="360" w:lineRule="auto"/>
        <w:jc w:val="both"/>
        <w:rPr>
          <w:rFonts w:ascii="Arial" w:hAnsi="Arial" w:cs="Arial"/>
        </w:rPr>
      </w:pPr>
      <w:r w:rsidRPr="000A2533">
        <w:rPr>
          <w:rFonts w:ascii="Arial" w:hAnsi="Arial" w:cs="Arial"/>
        </w:rPr>
        <w:t>Reference</w:t>
      </w:r>
      <w:bookmarkEnd w:id="8"/>
      <w:r w:rsidRPr="000A2533">
        <w:rPr>
          <w:rFonts w:ascii="Arial" w:hAnsi="Arial" w:cs="Arial"/>
        </w:rPr>
        <w:t xml:space="preserve"> </w:t>
      </w:r>
    </w:p>
    <w:p w14:paraId="08336079" w14:textId="77777777" w:rsidR="000A2533" w:rsidRPr="000A2533" w:rsidRDefault="000A2533" w:rsidP="000A2533">
      <w:pPr>
        <w:spacing w:line="360" w:lineRule="auto"/>
        <w:jc w:val="both"/>
        <w:rPr>
          <w:rFonts w:ascii="Arial" w:hAnsi="Arial" w:cs="Arial"/>
          <w:szCs w:val="24"/>
        </w:rPr>
      </w:pPr>
    </w:p>
    <w:p w14:paraId="3608C1F2" w14:textId="77777777" w:rsidR="00331C7F" w:rsidRPr="000A2533" w:rsidRDefault="00E4153D" w:rsidP="000A2533">
      <w:pPr>
        <w:numPr>
          <w:ilvl w:val="0"/>
          <w:numId w:val="36"/>
        </w:numPr>
        <w:spacing w:line="360" w:lineRule="auto"/>
        <w:jc w:val="both"/>
        <w:rPr>
          <w:rFonts w:ascii="Arial" w:hAnsi="Arial" w:cs="Arial"/>
          <w:szCs w:val="24"/>
        </w:rPr>
      </w:pPr>
      <w:r w:rsidRPr="000A2533">
        <w:rPr>
          <w:rFonts w:ascii="Arial" w:hAnsi="Arial" w:cs="Arial"/>
          <w:szCs w:val="24"/>
        </w:rPr>
        <w:t xml:space="preserve">Australian Government. (2019). Food and Beverage Services. Retrieved from </w:t>
      </w:r>
      <w:hyperlink r:id="rId8" w:tgtFrame="_new" w:history="1">
        <w:r w:rsidRPr="000A2533">
          <w:rPr>
            <w:rStyle w:val="Hyperlink"/>
            <w:rFonts w:ascii="Arial" w:hAnsi="Arial" w:cs="Arial"/>
            <w:szCs w:val="24"/>
          </w:rPr>
          <w:t>https://www.skillsforaustralia.com/industry/food-beverage-services/</w:t>
        </w:r>
      </w:hyperlink>
    </w:p>
    <w:p w14:paraId="09053F67" w14:textId="77777777" w:rsidR="00331C7F" w:rsidRPr="000A2533" w:rsidRDefault="00E4153D" w:rsidP="000A2533">
      <w:pPr>
        <w:numPr>
          <w:ilvl w:val="0"/>
          <w:numId w:val="36"/>
        </w:numPr>
        <w:spacing w:line="360" w:lineRule="auto"/>
        <w:jc w:val="both"/>
        <w:rPr>
          <w:rFonts w:ascii="Arial" w:hAnsi="Arial" w:cs="Arial"/>
          <w:szCs w:val="24"/>
        </w:rPr>
      </w:pPr>
      <w:r w:rsidRPr="000A2533">
        <w:rPr>
          <w:rFonts w:ascii="Arial" w:hAnsi="Arial" w:cs="Arial"/>
          <w:szCs w:val="24"/>
        </w:rPr>
        <w:t xml:space="preserve">Belal, A. R. (2018). A comparative study of employee job satisfaction in fine dining and fast food restaurants. International Journal of Hospitality Management, 77, 250-256. </w:t>
      </w:r>
      <w:hyperlink r:id="rId9" w:tgtFrame="_new" w:history="1">
        <w:r w:rsidRPr="000A2533">
          <w:rPr>
            <w:rStyle w:val="Hyperlink"/>
            <w:rFonts w:ascii="Arial" w:hAnsi="Arial" w:cs="Arial"/>
            <w:szCs w:val="24"/>
          </w:rPr>
          <w:t>https://doi.org/10.1016/j.ijhm.2018.06.015</w:t>
        </w:r>
      </w:hyperlink>
    </w:p>
    <w:p w14:paraId="295E07C5" w14:textId="77777777" w:rsidR="00331C7F" w:rsidRPr="000A2533" w:rsidRDefault="00E4153D" w:rsidP="000A2533">
      <w:pPr>
        <w:numPr>
          <w:ilvl w:val="0"/>
          <w:numId w:val="36"/>
        </w:numPr>
        <w:spacing w:line="360" w:lineRule="auto"/>
        <w:jc w:val="both"/>
        <w:rPr>
          <w:rFonts w:ascii="Arial" w:hAnsi="Arial" w:cs="Arial"/>
          <w:szCs w:val="24"/>
        </w:rPr>
      </w:pPr>
      <w:r w:rsidRPr="000A2533">
        <w:rPr>
          <w:rFonts w:ascii="Arial" w:hAnsi="Arial" w:cs="Arial"/>
          <w:szCs w:val="24"/>
        </w:rPr>
        <w:t xml:space="preserve">Chen, Y., &amp; Choi, Y. (2018). Job satisfaction and intention to stay: A study of fast food employees' job attitudes in the USA. International Journal of Contemporary Hospitality Management, 30(10), 3232-3252. </w:t>
      </w:r>
      <w:hyperlink r:id="rId10" w:tgtFrame="_new" w:history="1">
        <w:r w:rsidRPr="000A2533">
          <w:rPr>
            <w:rStyle w:val="Hyperlink"/>
            <w:rFonts w:ascii="Arial" w:hAnsi="Arial" w:cs="Arial"/>
            <w:szCs w:val="24"/>
          </w:rPr>
          <w:t>https://doi.org/10.1108/IJCHM-03-2017-0171</w:t>
        </w:r>
      </w:hyperlink>
    </w:p>
    <w:p w14:paraId="175CD0A2" w14:textId="77777777" w:rsidR="00331C7F" w:rsidRPr="000A2533" w:rsidRDefault="00E4153D" w:rsidP="000A2533">
      <w:pPr>
        <w:numPr>
          <w:ilvl w:val="0"/>
          <w:numId w:val="36"/>
        </w:numPr>
        <w:spacing w:line="360" w:lineRule="auto"/>
        <w:jc w:val="both"/>
        <w:rPr>
          <w:rFonts w:ascii="Arial" w:hAnsi="Arial" w:cs="Arial"/>
          <w:szCs w:val="24"/>
        </w:rPr>
      </w:pPr>
      <w:r w:rsidRPr="000A2533">
        <w:rPr>
          <w:rFonts w:ascii="Arial" w:hAnsi="Arial" w:cs="Arial"/>
          <w:szCs w:val="24"/>
        </w:rPr>
        <w:t xml:space="preserve">National Restaurant Association. (2021). Fine Dining. Retrieved from </w:t>
      </w:r>
      <w:hyperlink r:id="rId11" w:tgtFrame="_new" w:history="1">
        <w:r w:rsidRPr="000A2533">
          <w:rPr>
            <w:rStyle w:val="Hyperlink"/>
            <w:rFonts w:ascii="Arial" w:hAnsi="Arial" w:cs="Arial"/>
            <w:szCs w:val="24"/>
          </w:rPr>
          <w:t>https://restaurant.org/research/industry-facts-at-a-glance/fine-dining</w:t>
        </w:r>
      </w:hyperlink>
    </w:p>
    <w:p w14:paraId="5EBC95F1" w14:textId="77777777" w:rsidR="00331C7F" w:rsidRPr="000A2533" w:rsidRDefault="00E4153D" w:rsidP="000A2533">
      <w:pPr>
        <w:numPr>
          <w:ilvl w:val="0"/>
          <w:numId w:val="36"/>
        </w:numPr>
        <w:spacing w:line="360" w:lineRule="auto"/>
        <w:jc w:val="both"/>
        <w:rPr>
          <w:rFonts w:ascii="Arial" w:hAnsi="Arial" w:cs="Arial"/>
          <w:szCs w:val="24"/>
        </w:rPr>
      </w:pPr>
      <w:r w:rsidRPr="000A2533">
        <w:rPr>
          <w:rFonts w:ascii="Arial" w:hAnsi="Arial" w:cs="Arial"/>
          <w:szCs w:val="24"/>
        </w:rPr>
        <w:t xml:space="preserve">National Restaurant Association. (2021). Quick Service. Retrieved from </w:t>
      </w:r>
      <w:hyperlink r:id="rId12" w:tgtFrame="_new" w:history="1">
        <w:r w:rsidRPr="000A2533">
          <w:rPr>
            <w:rStyle w:val="Hyperlink"/>
            <w:rFonts w:ascii="Arial" w:hAnsi="Arial" w:cs="Arial"/>
            <w:szCs w:val="24"/>
          </w:rPr>
          <w:t>https://restaurant.org/research/industry-facts-at-a-glance/quick-service</w:t>
        </w:r>
      </w:hyperlink>
    </w:p>
    <w:p w14:paraId="03D11625" w14:textId="77777777" w:rsidR="00331C7F" w:rsidRPr="000A2533" w:rsidRDefault="00E4153D" w:rsidP="000A2533">
      <w:pPr>
        <w:numPr>
          <w:ilvl w:val="0"/>
          <w:numId w:val="36"/>
        </w:numPr>
        <w:spacing w:line="360" w:lineRule="auto"/>
        <w:jc w:val="both"/>
        <w:rPr>
          <w:rFonts w:ascii="Arial" w:hAnsi="Arial" w:cs="Arial"/>
          <w:szCs w:val="24"/>
        </w:rPr>
      </w:pPr>
      <w:r w:rsidRPr="000A2533">
        <w:rPr>
          <w:rFonts w:ascii="Arial" w:hAnsi="Arial" w:cs="Arial"/>
          <w:szCs w:val="24"/>
        </w:rPr>
        <w:t>Schmidgall, R. S., &amp; Damitio, J. W. (2010). Hospitality industry managerial accounting. John Wiley &amp; Sons.</w:t>
      </w:r>
    </w:p>
    <w:p w14:paraId="074B49E2" w14:textId="77777777" w:rsidR="00331C7F" w:rsidRPr="000A2533" w:rsidRDefault="00E4153D" w:rsidP="000A2533">
      <w:pPr>
        <w:numPr>
          <w:ilvl w:val="0"/>
          <w:numId w:val="36"/>
        </w:numPr>
        <w:spacing w:line="360" w:lineRule="auto"/>
        <w:jc w:val="both"/>
        <w:rPr>
          <w:rFonts w:ascii="Arial" w:hAnsi="Arial" w:cs="Arial"/>
          <w:szCs w:val="24"/>
        </w:rPr>
      </w:pPr>
      <w:r w:rsidRPr="000A2533">
        <w:rPr>
          <w:rFonts w:ascii="Arial" w:hAnsi="Arial" w:cs="Arial"/>
          <w:szCs w:val="24"/>
        </w:rPr>
        <w:t>Walker, J. R. (2018). The Restaurant: From Concept to Operation. John Wiley &amp; Sons.</w:t>
      </w:r>
    </w:p>
    <w:p w14:paraId="6E5E1EAB" w14:textId="77777777" w:rsidR="007A5004" w:rsidRPr="000A2533" w:rsidRDefault="00E4153D" w:rsidP="000A2533">
      <w:pPr>
        <w:numPr>
          <w:ilvl w:val="0"/>
          <w:numId w:val="36"/>
        </w:numPr>
        <w:spacing w:line="360" w:lineRule="auto"/>
        <w:jc w:val="both"/>
        <w:rPr>
          <w:rFonts w:ascii="Arial" w:hAnsi="Arial" w:cs="Arial"/>
          <w:szCs w:val="24"/>
        </w:rPr>
      </w:pPr>
      <w:r w:rsidRPr="000A2533">
        <w:rPr>
          <w:rFonts w:ascii="Arial" w:hAnsi="Arial" w:cs="Arial"/>
          <w:szCs w:val="24"/>
        </w:rPr>
        <w:t>Wolfgang, A. P., &amp; Gittelsohn, J. (2017). Worksite wellness in low-wage foodservice: Employee perspectives on barriers to participation and facilitators of adherence. Journal of Occupational and Environmental Medicine, 59(2), 146-151. https://doi.org/10.1097/JOM.0000000000000948</w:t>
      </w:r>
    </w:p>
    <w:sectPr w:rsidR="007A5004" w:rsidRPr="000A2533" w:rsidSect="00A20593">
      <w:footerReference w:type="default" r:id="rId13"/>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A4201" w14:textId="77777777" w:rsidR="00664658" w:rsidRDefault="00664658" w:rsidP="00085389">
      <w:pPr>
        <w:spacing w:after="0" w:line="240" w:lineRule="auto"/>
      </w:pPr>
      <w:r>
        <w:separator/>
      </w:r>
    </w:p>
  </w:endnote>
  <w:endnote w:type="continuationSeparator" w:id="0">
    <w:p w14:paraId="51C0359A" w14:textId="77777777" w:rsidR="00664658" w:rsidRDefault="00664658" w:rsidP="00085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swiss"/>
    <w:pitch w:val="variable"/>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712945"/>
      <w:docPartObj>
        <w:docPartGallery w:val="Page Numbers (Bottom of Page)"/>
        <w:docPartUnique/>
      </w:docPartObj>
    </w:sdtPr>
    <w:sdtEndPr>
      <w:rPr>
        <w:noProof/>
      </w:rPr>
    </w:sdtEndPr>
    <w:sdtContent>
      <w:p w14:paraId="18E8F62A" w14:textId="059F4A9A" w:rsidR="00A20593" w:rsidRDefault="00A205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67589" w14:textId="77777777" w:rsidR="00A20593" w:rsidRDefault="00A20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8B2DE" w14:textId="77777777" w:rsidR="00664658" w:rsidRDefault="00664658" w:rsidP="00085389">
      <w:pPr>
        <w:spacing w:after="0" w:line="240" w:lineRule="auto"/>
      </w:pPr>
      <w:r>
        <w:separator/>
      </w:r>
    </w:p>
  </w:footnote>
  <w:footnote w:type="continuationSeparator" w:id="0">
    <w:p w14:paraId="240B5554" w14:textId="77777777" w:rsidR="00664658" w:rsidRDefault="00664658" w:rsidP="000853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C6B8A"/>
    <w:multiLevelType w:val="hybridMultilevel"/>
    <w:tmpl w:val="B6D00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A1EAC"/>
    <w:multiLevelType w:val="hybridMultilevel"/>
    <w:tmpl w:val="4F24A842"/>
    <w:lvl w:ilvl="0" w:tplc="04090001">
      <w:start w:val="1"/>
      <w:numFmt w:val="bullet"/>
      <w:lvlText w:val=""/>
      <w:lvlJc w:val="left"/>
      <w:pPr>
        <w:ind w:left="859" w:hanging="360"/>
      </w:pPr>
      <w:rPr>
        <w:rFonts w:ascii="Symbol" w:hAnsi="Symbol" w:hint="default"/>
      </w:rPr>
    </w:lvl>
    <w:lvl w:ilvl="1" w:tplc="04090003" w:tentative="1">
      <w:start w:val="1"/>
      <w:numFmt w:val="bullet"/>
      <w:lvlText w:val="o"/>
      <w:lvlJc w:val="left"/>
      <w:pPr>
        <w:ind w:left="1579" w:hanging="360"/>
      </w:pPr>
      <w:rPr>
        <w:rFonts w:ascii="Courier New" w:hAnsi="Courier New" w:cs="Courier New" w:hint="default"/>
      </w:rPr>
    </w:lvl>
    <w:lvl w:ilvl="2" w:tplc="04090005" w:tentative="1">
      <w:start w:val="1"/>
      <w:numFmt w:val="bullet"/>
      <w:lvlText w:val=""/>
      <w:lvlJc w:val="left"/>
      <w:pPr>
        <w:ind w:left="2299" w:hanging="360"/>
      </w:pPr>
      <w:rPr>
        <w:rFonts w:ascii="Wingdings" w:hAnsi="Wingdings" w:hint="default"/>
      </w:rPr>
    </w:lvl>
    <w:lvl w:ilvl="3" w:tplc="04090001" w:tentative="1">
      <w:start w:val="1"/>
      <w:numFmt w:val="bullet"/>
      <w:lvlText w:val=""/>
      <w:lvlJc w:val="left"/>
      <w:pPr>
        <w:ind w:left="3019" w:hanging="360"/>
      </w:pPr>
      <w:rPr>
        <w:rFonts w:ascii="Symbol" w:hAnsi="Symbol" w:hint="default"/>
      </w:rPr>
    </w:lvl>
    <w:lvl w:ilvl="4" w:tplc="04090003" w:tentative="1">
      <w:start w:val="1"/>
      <w:numFmt w:val="bullet"/>
      <w:lvlText w:val="o"/>
      <w:lvlJc w:val="left"/>
      <w:pPr>
        <w:ind w:left="3739" w:hanging="360"/>
      </w:pPr>
      <w:rPr>
        <w:rFonts w:ascii="Courier New" w:hAnsi="Courier New" w:cs="Courier New" w:hint="default"/>
      </w:rPr>
    </w:lvl>
    <w:lvl w:ilvl="5" w:tplc="04090005" w:tentative="1">
      <w:start w:val="1"/>
      <w:numFmt w:val="bullet"/>
      <w:lvlText w:val=""/>
      <w:lvlJc w:val="left"/>
      <w:pPr>
        <w:ind w:left="4459" w:hanging="360"/>
      </w:pPr>
      <w:rPr>
        <w:rFonts w:ascii="Wingdings" w:hAnsi="Wingdings" w:hint="default"/>
      </w:rPr>
    </w:lvl>
    <w:lvl w:ilvl="6" w:tplc="04090001" w:tentative="1">
      <w:start w:val="1"/>
      <w:numFmt w:val="bullet"/>
      <w:lvlText w:val=""/>
      <w:lvlJc w:val="left"/>
      <w:pPr>
        <w:ind w:left="5179" w:hanging="360"/>
      </w:pPr>
      <w:rPr>
        <w:rFonts w:ascii="Symbol" w:hAnsi="Symbol" w:hint="default"/>
      </w:rPr>
    </w:lvl>
    <w:lvl w:ilvl="7" w:tplc="04090003" w:tentative="1">
      <w:start w:val="1"/>
      <w:numFmt w:val="bullet"/>
      <w:lvlText w:val="o"/>
      <w:lvlJc w:val="left"/>
      <w:pPr>
        <w:ind w:left="5899" w:hanging="360"/>
      </w:pPr>
      <w:rPr>
        <w:rFonts w:ascii="Courier New" w:hAnsi="Courier New" w:cs="Courier New" w:hint="default"/>
      </w:rPr>
    </w:lvl>
    <w:lvl w:ilvl="8" w:tplc="04090005" w:tentative="1">
      <w:start w:val="1"/>
      <w:numFmt w:val="bullet"/>
      <w:lvlText w:val=""/>
      <w:lvlJc w:val="left"/>
      <w:pPr>
        <w:ind w:left="6619" w:hanging="360"/>
      </w:pPr>
      <w:rPr>
        <w:rFonts w:ascii="Wingdings" w:hAnsi="Wingdings" w:hint="default"/>
      </w:rPr>
    </w:lvl>
  </w:abstractNum>
  <w:abstractNum w:abstractNumId="2" w15:restartNumberingAfterBreak="0">
    <w:nsid w:val="0775453B"/>
    <w:multiLevelType w:val="hybridMultilevel"/>
    <w:tmpl w:val="66AA0EF8"/>
    <w:lvl w:ilvl="0" w:tplc="ABA2DF40">
      <w:start w:val="1"/>
      <w:numFmt w:val="lowerLetter"/>
      <w:lvlText w:val="%1)"/>
      <w:lvlJc w:val="left"/>
      <w:pPr>
        <w:tabs>
          <w:tab w:val="num" w:pos="720"/>
        </w:tabs>
        <w:ind w:left="720" w:hanging="360"/>
      </w:pPr>
    </w:lvl>
    <w:lvl w:ilvl="1" w:tplc="50286C12" w:tentative="1">
      <w:start w:val="1"/>
      <w:numFmt w:val="lowerLetter"/>
      <w:lvlText w:val="%2)"/>
      <w:lvlJc w:val="left"/>
      <w:pPr>
        <w:tabs>
          <w:tab w:val="num" w:pos="1440"/>
        </w:tabs>
        <w:ind w:left="1440" w:hanging="360"/>
      </w:pPr>
    </w:lvl>
    <w:lvl w:ilvl="2" w:tplc="87E6E346" w:tentative="1">
      <w:start w:val="1"/>
      <w:numFmt w:val="lowerLetter"/>
      <w:lvlText w:val="%3)"/>
      <w:lvlJc w:val="left"/>
      <w:pPr>
        <w:tabs>
          <w:tab w:val="num" w:pos="2160"/>
        </w:tabs>
        <w:ind w:left="2160" w:hanging="360"/>
      </w:pPr>
    </w:lvl>
    <w:lvl w:ilvl="3" w:tplc="9E42EFB2" w:tentative="1">
      <w:start w:val="1"/>
      <w:numFmt w:val="lowerLetter"/>
      <w:lvlText w:val="%4)"/>
      <w:lvlJc w:val="left"/>
      <w:pPr>
        <w:tabs>
          <w:tab w:val="num" w:pos="2880"/>
        </w:tabs>
        <w:ind w:left="2880" w:hanging="360"/>
      </w:pPr>
    </w:lvl>
    <w:lvl w:ilvl="4" w:tplc="1A22EB66" w:tentative="1">
      <w:start w:val="1"/>
      <w:numFmt w:val="lowerLetter"/>
      <w:lvlText w:val="%5)"/>
      <w:lvlJc w:val="left"/>
      <w:pPr>
        <w:tabs>
          <w:tab w:val="num" w:pos="3600"/>
        </w:tabs>
        <w:ind w:left="3600" w:hanging="360"/>
      </w:pPr>
    </w:lvl>
    <w:lvl w:ilvl="5" w:tplc="70B8A0CE" w:tentative="1">
      <w:start w:val="1"/>
      <w:numFmt w:val="lowerLetter"/>
      <w:lvlText w:val="%6)"/>
      <w:lvlJc w:val="left"/>
      <w:pPr>
        <w:tabs>
          <w:tab w:val="num" w:pos="4320"/>
        </w:tabs>
        <w:ind w:left="4320" w:hanging="360"/>
      </w:pPr>
    </w:lvl>
    <w:lvl w:ilvl="6" w:tplc="684EF5B6" w:tentative="1">
      <w:start w:val="1"/>
      <w:numFmt w:val="lowerLetter"/>
      <w:lvlText w:val="%7)"/>
      <w:lvlJc w:val="left"/>
      <w:pPr>
        <w:tabs>
          <w:tab w:val="num" w:pos="5040"/>
        </w:tabs>
        <w:ind w:left="5040" w:hanging="360"/>
      </w:pPr>
    </w:lvl>
    <w:lvl w:ilvl="7" w:tplc="00CE469C" w:tentative="1">
      <w:start w:val="1"/>
      <w:numFmt w:val="lowerLetter"/>
      <w:lvlText w:val="%8)"/>
      <w:lvlJc w:val="left"/>
      <w:pPr>
        <w:tabs>
          <w:tab w:val="num" w:pos="5760"/>
        </w:tabs>
        <w:ind w:left="5760" w:hanging="360"/>
      </w:pPr>
    </w:lvl>
    <w:lvl w:ilvl="8" w:tplc="25DCEAFE" w:tentative="1">
      <w:start w:val="1"/>
      <w:numFmt w:val="lowerLetter"/>
      <w:lvlText w:val="%9)"/>
      <w:lvlJc w:val="left"/>
      <w:pPr>
        <w:tabs>
          <w:tab w:val="num" w:pos="6480"/>
        </w:tabs>
        <w:ind w:left="6480" w:hanging="360"/>
      </w:pPr>
    </w:lvl>
  </w:abstractNum>
  <w:abstractNum w:abstractNumId="3" w15:restartNumberingAfterBreak="0">
    <w:nsid w:val="082946DB"/>
    <w:multiLevelType w:val="hybridMultilevel"/>
    <w:tmpl w:val="0F720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8E72584"/>
    <w:multiLevelType w:val="hybridMultilevel"/>
    <w:tmpl w:val="0AD00F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E194CA8"/>
    <w:multiLevelType w:val="hybridMultilevel"/>
    <w:tmpl w:val="283AB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1F201B"/>
    <w:multiLevelType w:val="hybridMultilevel"/>
    <w:tmpl w:val="D8D63B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B042D0"/>
    <w:multiLevelType w:val="hybridMultilevel"/>
    <w:tmpl w:val="AAF29464"/>
    <w:lvl w:ilvl="0" w:tplc="6480D968">
      <w:start w:val="1"/>
      <w:numFmt w:val="bullet"/>
      <w:lvlText w:val="•"/>
      <w:lvlJc w:val="left"/>
      <w:pPr>
        <w:tabs>
          <w:tab w:val="num" w:pos="720"/>
        </w:tabs>
        <w:ind w:left="720" w:hanging="360"/>
      </w:pPr>
      <w:rPr>
        <w:rFonts w:ascii="Arial" w:hAnsi="Arial" w:hint="default"/>
      </w:rPr>
    </w:lvl>
    <w:lvl w:ilvl="1" w:tplc="2370ED24" w:tentative="1">
      <w:start w:val="1"/>
      <w:numFmt w:val="bullet"/>
      <w:lvlText w:val="•"/>
      <w:lvlJc w:val="left"/>
      <w:pPr>
        <w:tabs>
          <w:tab w:val="num" w:pos="1440"/>
        </w:tabs>
        <w:ind w:left="1440" w:hanging="360"/>
      </w:pPr>
      <w:rPr>
        <w:rFonts w:ascii="Arial" w:hAnsi="Arial" w:hint="default"/>
      </w:rPr>
    </w:lvl>
    <w:lvl w:ilvl="2" w:tplc="1E784180" w:tentative="1">
      <w:start w:val="1"/>
      <w:numFmt w:val="bullet"/>
      <w:lvlText w:val="•"/>
      <w:lvlJc w:val="left"/>
      <w:pPr>
        <w:tabs>
          <w:tab w:val="num" w:pos="2160"/>
        </w:tabs>
        <w:ind w:left="2160" w:hanging="360"/>
      </w:pPr>
      <w:rPr>
        <w:rFonts w:ascii="Arial" w:hAnsi="Arial" w:hint="default"/>
      </w:rPr>
    </w:lvl>
    <w:lvl w:ilvl="3" w:tplc="586C78DC" w:tentative="1">
      <w:start w:val="1"/>
      <w:numFmt w:val="bullet"/>
      <w:lvlText w:val="•"/>
      <w:lvlJc w:val="left"/>
      <w:pPr>
        <w:tabs>
          <w:tab w:val="num" w:pos="2880"/>
        </w:tabs>
        <w:ind w:left="2880" w:hanging="360"/>
      </w:pPr>
      <w:rPr>
        <w:rFonts w:ascii="Arial" w:hAnsi="Arial" w:hint="default"/>
      </w:rPr>
    </w:lvl>
    <w:lvl w:ilvl="4" w:tplc="1CECD136" w:tentative="1">
      <w:start w:val="1"/>
      <w:numFmt w:val="bullet"/>
      <w:lvlText w:val="•"/>
      <w:lvlJc w:val="left"/>
      <w:pPr>
        <w:tabs>
          <w:tab w:val="num" w:pos="3600"/>
        </w:tabs>
        <w:ind w:left="3600" w:hanging="360"/>
      </w:pPr>
      <w:rPr>
        <w:rFonts w:ascii="Arial" w:hAnsi="Arial" w:hint="default"/>
      </w:rPr>
    </w:lvl>
    <w:lvl w:ilvl="5" w:tplc="7C02B786" w:tentative="1">
      <w:start w:val="1"/>
      <w:numFmt w:val="bullet"/>
      <w:lvlText w:val="•"/>
      <w:lvlJc w:val="left"/>
      <w:pPr>
        <w:tabs>
          <w:tab w:val="num" w:pos="4320"/>
        </w:tabs>
        <w:ind w:left="4320" w:hanging="360"/>
      </w:pPr>
      <w:rPr>
        <w:rFonts w:ascii="Arial" w:hAnsi="Arial" w:hint="default"/>
      </w:rPr>
    </w:lvl>
    <w:lvl w:ilvl="6" w:tplc="20443632" w:tentative="1">
      <w:start w:val="1"/>
      <w:numFmt w:val="bullet"/>
      <w:lvlText w:val="•"/>
      <w:lvlJc w:val="left"/>
      <w:pPr>
        <w:tabs>
          <w:tab w:val="num" w:pos="5040"/>
        </w:tabs>
        <w:ind w:left="5040" w:hanging="360"/>
      </w:pPr>
      <w:rPr>
        <w:rFonts w:ascii="Arial" w:hAnsi="Arial" w:hint="default"/>
      </w:rPr>
    </w:lvl>
    <w:lvl w:ilvl="7" w:tplc="745413D4" w:tentative="1">
      <w:start w:val="1"/>
      <w:numFmt w:val="bullet"/>
      <w:lvlText w:val="•"/>
      <w:lvlJc w:val="left"/>
      <w:pPr>
        <w:tabs>
          <w:tab w:val="num" w:pos="5760"/>
        </w:tabs>
        <w:ind w:left="5760" w:hanging="360"/>
      </w:pPr>
      <w:rPr>
        <w:rFonts w:ascii="Arial" w:hAnsi="Arial" w:hint="default"/>
      </w:rPr>
    </w:lvl>
    <w:lvl w:ilvl="8" w:tplc="109EED7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6537CE3"/>
    <w:multiLevelType w:val="hybridMultilevel"/>
    <w:tmpl w:val="B0E84098"/>
    <w:lvl w:ilvl="0" w:tplc="861E9252">
      <w:start w:val="1"/>
      <w:numFmt w:val="bullet"/>
      <w:lvlText w:val="•"/>
      <w:lvlJc w:val="left"/>
      <w:pPr>
        <w:tabs>
          <w:tab w:val="num" w:pos="720"/>
        </w:tabs>
        <w:ind w:left="720" w:hanging="360"/>
      </w:pPr>
      <w:rPr>
        <w:rFonts w:ascii="Liberation Sans" w:hAnsi="Liberation Sans" w:hint="default"/>
      </w:rPr>
    </w:lvl>
    <w:lvl w:ilvl="1" w:tplc="F15E5A3C" w:tentative="1">
      <w:start w:val="1"/>
      <w:numFmt w:val="bullet"/>
      <w:lvlText w:val="•"/>
      <w:lvlJc w:val="left"/>
      <w:pPr>
        <w:tabs>
          <w:tab w:val="num" w:pos="1440"/>
        </w:tabs>
        <w:ind w:left="1440" w:hanging="360"/>
      </w:pPr>
      <w:rPr>
        <w:rFonts w:ascii="Liberation Sans" w:hAnsi="Liberation Sans" w:hint="default"/>
      </w:rPr>
    </w:lvl>
    <w:lvl w:ilvl="2" w:tplc="47F6160C" w:tentative="1">
      <w:start w:val="1"/>
      <w:numFmt w:val="bullet"/>
      <w:lvlText w:val="•"/>
      <w:lvlJc w:val="left"/>
      <w:pPr>
        <w:tabs>
          <w:tab w:val="num" w:pos="2160"/>
        </w:tabs>
        <w:ind w:left="2160" w:hanging="360"/>
      </w:pPr>
      <w:rPr>
        <w:rFonts w:ascii="Liberation Sans" w:hAnsi="Liberation Sans" w:hint="default"/>
      </w:rPr>
    </w:lvl>
    <w:lvl w:ilvl="3" w:tplc="33D003AA" w:tentative="1">
      <w:start w:val="1"/>
      <w:numFmt w:val="bullet"/>
      <w:lvlText w:val="•"/>
      <w:lvlJc w:val="left"/>
      <w:pPr>
        <w:tabs>
          <w:tab w:val="num" w:pos="2880"/>
        </w:tabs>
        <w:ind w:left="2880" w:hanging="360"/>
      </w:pPr>
      <w:rPr>
        <w:rFonts w:ascii="Liberation Sans" w:hAnsi="Liberation Sans" w:hint="default"/>
      </w:rPr>
    </w:lvl>
    <w:lvl w:ilvl="4" w:tplc="035410B4" w:tentative="1">
      <w:start w:val="1"/>
      <w:numFmt w:val="bullet"/>
      <w:lvlText w:val="•"/>
      <w:lvlJc w:val="left"/>
      <w:pPr>
        <w:tabs>
          <w:tab w:val="num" w:pos="3600"/>
        </w:tabs>
        <w:ind w:left="3600" w:hanging="360"/>
      </w:pPr>
      <w:rPr>
        <w:rFonts w:ascii="Liberation Sans" w:hAnsi="Liberation Sans" w:hint="default"/>
      </w:rPr>
    </w:lvl>
    <w:lvl w:ilvl="5" w:tplc="44247A7A" w:tentative="1">
      <w:start w:val="1"/>
      <w:numFmt w:val="bullet"/>
      <w:lvlText w:val="•"/>
      <w:lvlJc w:val="left"/>
      <w:pPr>
        <w:tabs>
          <w:tab w:val="num" w:pos="4320"/>
        </w:tabs>
        <w:ind w:left="4320" w:hanging="360"/>
      </w:pPr>
      <w:rPr>
        <w:rFonts w:ascii="Liberation Sans" w:hAnsi="Liberation Sans" w:hint="default"/>
      </w:rPr>
    </w:lvl>
    <w:lvl w:ilvl="6" w:tplc="1E285D20" w:tentative="1">
      <w:start w:val="1"/>
      <w:numFmt w:val="bullet"/>
      <w:lvlText w:val="•"/>
      <w:lvlJc w:val="left"/>
      <w:pPr>
        <w:tabs>
          <w:tab w:val="num" w:pos="5040"/>
        </w:tabs>
        <w:ind w:left="5040" w:hanging="360"/>
      </w:pPr>
      <w:rPr>
        <w:rFonts w:ascii="Liberation Sans" w:hAnsi="Liberation Sans" w:hint="default"/>
      </w:rPr>
    </w:lvl>
    <w:lvl w:ilvl="7" w:tplc="14A8B0FE" w:tentative="1">
      <w:start w:val="1"/>
      <w:numFmt w:val="bullet"/>
      <w:lvlText w:val="•"/>
      <w:lvlJc w:val="left"/>
      <w:pPr>
        <w:tabs>
          <w:tab w:val="num" w:pos="5760"/>
        </w:tabs>
        <w:ind w:left="5760" w:hanging="360"/>
      </w:pPr>
      <w:rPr>
        <w:rFonts w:ascii="Liberation Sans" w:hAnsi="Liberation Sans" w:hint="default"/>
      </w:rPr>
    </w:lvl>
    <w:lvl w:ilvl="8" w:tplc="AD123D46" w:tentative="1">
      <w:start w:val="1"/>
      <w:numFmt w:val="bullet"/>
      <w:lvlText w:val="•"/>
      <w:lvlJc w:val="left"/>
      <w:pPr>
        <w:tabs>
          <w:tab w:val="num" w:pos="6480"/>
        </w:tabs>
        <w:ind w:left="6480" w:hanging="360"/>
      </w:pPr>
      <w:rPr>
        <w:rFonts w:ascii="Liberation Sans" w:hAnsi="Liberation Sans" w:hint="default"/>
      </w:rPr>
    </w:lvl>
  </w:abstractNum>
  <w:abstractNum w:abstractNumId="9" w15:restartNumberingAfterBreak="0">
    <w:nsid w:val="2C045CAD"/>
    <w:multiLevelType w:val="hybridMultilevel"/>
    <w:tmpl w:val="4A6C74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CD35DF7"/>
    <w:multiLevelType w:val="hybridMultilevel"/>
    <w:tmpl w:val="4BAC8750"/>
    <w:lvl w:ilvl="0" w:tplc="A7782360">
      <w:start w:val="1"/>
      <w:numFmt w:val="bullet"/>
      <w:lvlText w:val=""/>
      <w:lvlJc w:val="left"/>
      <w:pPr>
        <w:tabs>
          <w:tab w:val="num" w:pos="720"/>
        </w:tabs>
        <w:ind w:left="720" w:hanging="360"/>
      </w:pPr>
      <w:rPr>
        <w:rFonts w:ascii="Wingdings 2" w:hAnsi="Wingdings 2" w:hint="default"/>
      </w:rPr>
    </w:lvl>
    <w:lvl w:ilvl="1" w:tplc="86363A1A" w:tentative="1">
      <w:start w:val="1"/>
      <w:numFmt w:val="bullet"/>
      <w:lvlText w:val=""/>
      <w:lvlJc w:val="left"/>
      <w:pPr>
        <w:tabs>
          <w:tab w:val="num" w:pos="1440"/>
        </w:tabs>
        <w:ind w:left="1440" w:hanging="360"/>
      </w:pPr>
      <w:rPr>
        <w:rFonts w:ascii="Wingdings 2" w:hAnsi="Wingdings 2" w:hint="default"/>
      </w:rPr>
    </w:lvl>
    <w:lvl w:ilvl="2" w:tplc="51FCB11A" w:tentative="1">
      <w:start w:val="1"/>
      <w:numFmt w:val="bullet"/>
      <w:lvlText w:val=""/>
      <w:lvlJc w:val="left"/>
      <w:pPr>
        <w:tabs>
          <w:tab w:val="num" w:pos="2160"/>
        </w:tabs>
        <w:ind w:left="2160" w:hanging="360"/>
      </w:pPr>
      <w:rPr>
        <w:rFonts w:ascii="Wingdings 2" w:hAnsi="Wingdings 2" w:hint="default"/>
      </w:rPr>
    </w:lvl>
    <w:lvl w:ilvl="3" w:tplc="A3ACAA4A" w:tentative="1">
      <w:start w:val="1"/>
      <w:numFmt w:val="bullet"/>
      <w:lvlText w:val=""/>
      <w:lvlJc w:val="left"/>
      <w:pPr>
        <w:tabs>
          <w:tab w:val="num" w:pos="2880"/>
        </w:tabs>
        <w:ind w:left="2880" w:hanging="360"/>
      </w:pPr>
      <w:rPr>
        <w:rFonts w:ascii="Wingdings 2" w:hAnsi="Wingdings 2" w:hint="default"/>
      </w:rPr>
    </w:lvl>
    <w:lvl w:ilvl="4" w:tplc="6DBAD1DC" w:tentative="1">
      <w:start w:val="1"/>
      <w:numFmt w:val="bullet"/>
      <w:lvlText w:val=""/>
      <w:lvlJc w:val="left"/>
      <w:pPr>
        <w:tabs>
          <w:tab w:val="num" w:pos="3600"/>
        </w:tabs>
        <w:ind w:left="3600" w:hanging="360"/>
      </w:pPr>
      <w:rPr>
        <w:rFonts w:ascii="Wingdings 2" w:hAnsi="Wingdings 2" w:hint="default"/>
      </w:rPr>
    </w:lvl>
    <w:lvl w:ilvl="5" w:tplc="6BA6620C" w:tentative="1">
      <w:start w:val="1"/>
      <w:numFmt w:val="bullet"/>
      <w:lvlText w:val=""/>
      <w:lvlJc w:val="left"/>
      <w:pPr>
        <w:tabs>
          <w:tab w:val="num" w:pos="4320"/>
        </w:tabs>
        <w:ind w:left="4320" w:hanging="360"/>
      </w:pPr>
      <w:rPr>
        <w:rFonts w:ascii="Wingdings 2" w:hAnsi="Wingdings 2" w:hint="default"/>
      </w:rPr>
    </w:lvl>
    <w:lvl w:ilvl="6" w:tplc="EAE0357E" w:tentative="1">
      <w:start w:val="1"/>
      <w:numFmt w:val="bullet"/>
      <w:lvlText w:val=""/>
      <w:lvlJc w:val="left"/>
      <w:pPr>
        <w:tabs>
          <w:tab w:val="num" w:pos="5040"/>
        </w:tabs>
        <w:ind w:left="5040" w:hanging="360"/>
      </w:pPr>
      <w:rPr>
        <w:rFonts w:ascii="Wingdings 2" w:hAnsi="Wingdings 2" w:hint="default"/>
      </w:rPr>
    </w:lvl>
    <w:lvl w:ilvl="7" w:tplc="6B8409BE" w:tentative="1">
      <w:start w:val="1"/>
      <w:numFmt w:val="bullet"/>
      <w:lvlText w:val=""/>
      <w:lvlJc w:val="left"/>
      <w:pPr>
        <w:tabs>
          <w:tab w:val="num" w:pos="5760"/>
        </w:tabs>
        <w:ind w:left="5760" w:hanging="360"/>
      </w:pPr>
      <w:rPr>
        <w:rFonts w:ascii="Wingdings 2" w:hAnsi="Wingdings 2" w:hint="default"/>
      </w:rPr>
    </w:lvl>
    <w:lvl w:ilvl="8" w:tplc="37D8B78E"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2D3467CC"/>
    <w:multiLevelType w:val="hybridMultilevel"/>
    <w:tmpl w:val="79C2A9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E5A5D92"/>
    <w:multiLevelType w:val="hybridMultilevel"/>
    <w:tmpl w:val="E966A7A0"/>
    <w:lvl w:ilvl="0" w:tplc="2F925D46">
      <w:start w:val="1"/>
      <w:numFmt w:val="bullet"/>
      <w:lvlText w:val="•"/>
      <w:lvlJc w:val="left"/>
      <w:pPr>
        <w:tabs>
          <w:tab w:val="num" w:pos="720"/>
        </w:tabs>
        <w:ind w:left="720" w:hanging="360"/>
      </w:pPr>
      <w:rPr>
        <w:rFonts w:ascii="Arial" w:hAnsi="Arial" w:hint="default"/>
      </w:rPr>
    </w:lvl>
    <w:lvl w:ilvl="1" w:tplc="D23A8AFA" w:tentative="1">
      <w:start w:val="1"/>
      <w:numFmt w:val="bullet"/>
      <w:lvlText w:val="•"/>
      <w:lvlJc w:val="left"/>
      <w:pPr>
        <w:tabs>
          <w:tab w:val="num" w:pos="1440"/>
        </w:tabs>
        <w:ind w:left="1440" w:hanging="360"/>
      </w:pPr>
      <w:rPr>
        <w:rFonts w:ascii="Arial" w:hAnsi="Arial" w:hint="default"/>
      </w:rPr>
    </w:lvl>
    <w:lvl w:ilvl="2" w:tplc="3A52CBDC" w:tentative="1">
      <w:start w:val="1"/>
      <w:numFmt w:val="bullet"/>
      <w:lvlText w:val="•"/>
      <w:lvlJc w:val="left"/>
      <w:pPr>
        <w:tabs>
          <w:tab w:val="num" w:pos="2160"/>
        </w:tabs>
        <w:ind w:left="2160" w:hanging="360"/>
      </w:pPr>
      <w:rPr>
        <w:rFonts w:ascii="Arial" w:hAnsi="Arial" w:hint="default"/>
      </w:rPr>
    </w:lvl>
    <w:lvl w:ilvl="3" w:tplc="3DAA022C" w:tentative="1">
      <w:start w:val="1"/>
      <w:numFmt w:val="bullet"/>
      <w:lvlText w:val="•"/>
      <w:lvlJc w:val="left"/>
      <w:pPr>
        <w:tabs>
          <w:tab w:val="num" w:pos="2880"/>
        </w:tabs>
        <w:ind w:left="2880" w:hanging="360"/>
      </w:pPr>
      <w:rPr>
        <w:rFonts w:ascii="Arial" w:hAnsi="Arial" w:hint="default"/>
      </w:rPr>
    </w:lvl>
    <w:lvl w:ilvl="4" w:tplc="BE881FE8" w:tentative="1">
      <w:start w:val="1"/>
      <w:numFmt w:val="bullet"/>
      <w:lvlText w:val="•"/>
      <w:lvlJc w:val="left"/>
      <w:pPr>
        <w:tabs>
          <w:tab w:val="num" w:pos="3600"/>
        </w:tabs>
        <w:ind w:left="3600" w:hanging="360"/>
      </w:pPr>
      <w:rPr>
        <w:rFonts w:ascii="Arial" w:hAnsi="Arial" w:hint="default"/>
      </w:rPr>
    </w:lvl>
    <w:lvl w:ilvl="5" w:tplc="74789F00" w:tentative="1">
      <w:start w:val="1"/>
      <w:numFmt w:val="bullet"/>
      <w:lvlText w:val="•"/>
      <w:lvlJc w:val="left"/>
      <w:pPr>
        <w:tabs>
          <w:tab w:val="num" w:pos="4320"/>
        </w:tabs>
        <w:ind w:left="4320" w:hanging="360"/>
      </w:pPr>
      <w:rPr>
        <w:rFonts w:ascii="Arial" w:hAnsi="Arial" w:hint="default"/>
      </w:rPr>
    </w:lvl>
    <w:lvl w:ilvl="6" w:tplc="4D2AC3D4" w:tentative="1">
      <w:start w:val="1"/>
      <w:numFmt w:val="bullet"/>
      <w:lvlText w:val="•"/>
      <w:lvlJc w:val="left"/>
      <w:pPr>
        <w:tabs>
          <w:tab w:val="num" w:pos="5040"/>
        </w:tabs>
        <w:ind w:left="5040" w:hanging="360"/>
      </w:pPr>
      <w:rPr>
        <w:rFonts w:ascii="Arial" w:hAnsi="Arial" w:hint="default"/>
      </w:rPr>
    </w:lvl>
    <w:lvl w:ilvl="7" w:tplc="28768C76" w:tentative="1">
      <w:start w:val="1"/>
      <w:numFmt w:val="bullet"/>
      <w:lvlText w:val="•"/>
      <w:lvlJc w:val="left"/>
      <w:pPr>
        <w:tabs>
          <w:tab w:val="num" w:pos="5760"/>
        </w:tabs>
        <w:ind w:left="5760" w:hanging="360"/>
      </w:pPr>
      <w:rPr>
        <w:rFonts w:ascii="Arial" w:hAnsi="Arial" w:hint="default"/>
      </w:rPr>
    </w:lvl>
    <w:lvl w:ilvl="8" w:tplc="009485F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32C5A24"/>
    <w:multiLevelType w:val="hybridMultilevel"/>
    <w:tmpl w:val="7076C48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50075AF"/>
    <w:multiLevelType w:val="hybridMultilevel"/>
    <w:tmpl w:val="17440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B6853D4"/>
    <w:multiLevelType w:val="hybridMultilevel"/>
    <w:tmpl w:val="8B0A9120"/>
    <w:lvl w:ilvl="0" w:tplc="04090001">
      <w:start w:val="1"/>
      <w:numFmt w:val="bullet"/>
      <w:lvlText w:val=""/>
      <w:lvlJc w:val="left"/>
      <w:pPr>
        <w:ind w:left="1552" w:hanging="360"/>
      </w:pPr>
      <w:rPr>
        <w:rFonts w:ascii="Symbol" w:hAnsi="Symbol" w:hint="default"/>
      </w:rPr>
    </w:lvl>
    <w:lvl w:ilvl="1" w:tplc="04090003" w:tentative="1">
      <w:start w:val="1"/>
      <w:numFmt w:val="bullet"/>
      <w:lvlText w:val="o"/>
      <w:lvlJc w:val="left"/>
      <w:pPr>
        <w:ind w:left="2272" w:hanging="360"/>
      </w:pPr>
      <w:rPr>
        <w:rFonts w:ascii="Courier New" w:hAnsi="Courier New" w:cs="Courier New" w:hint="default"/>
      </w:rPr>
    </w:lvl>
    <w:lvl w:ilvl="2" w:tplc="04090005" w:tentative="1">
      <w:start w:val="1"/>
      <w:numFmt w:val="bullet"/>
      <w:lvlText w:val=""/>
      <w:lvlJc w:val="left"/>
      <w:pPr>
        <w:ind w:left="2992" w:hanging="360"/>
      </w:pPr>
      <w:rPr>
        <w:rFonts w:ascii="Wingdings" w:hAnsi="Wingdings" w:hint="default"/>
      </w:rPr>
    </w:lvl>
    <w:lvl w:ilvl="3" w:tplc="04090001" w:tentative="1">
      <w:start w:val="1"/>
      <w:numFmt w:val="bullet"/>
      <w:lvlText w:val=""/>
      <w:lvlJc w:val="left"/>
      <w:pPr>
        <w:ind w:left="3712" w:hanging="360"/>
      </w:pPr>
      <w:rPr>
        <w:rFonts w:ascii="Symbol" w:hAnsi="Symbol" w:hint="default"/>
      </w:rPr>
    </w:lvl>
    <w:lvl w:ilvl="4" w:tplc="04090003" w:tentative="1">
      <w:start w:val="1"/>
      <w:numFmt w:val="bullet"/>
      <w:lvlText w:val="o"/>
      <w:lvlJc w:val="left"/>
      <w:pPr>
        <w:ind w:left="4432" w:hanging="360"/>
      </w:pPr>
      <w:rPr>
        <w:rFonts w:ascii="Courier New" w:hAnsi="Courier New" w:cs="Courier New" w:hint="default"/>
      </w:rPr>
    </w:lvl>
    <w:lvl w:ilvl="5" w:tplc="04090005" w:tentative="1">
      <w:start w:val="1"/>
      <w:numFmt w:val="bullet"/>
      <w:lvlText w:val=""/>
      <w:lvlJc w:val="left"/>
      <w:pPr>
        <w:ind w:left="5152" w:hanging="360"/>
      </w:pPr>
      <w:rPr>
        <w:rFonts w:ascii="Wingdings" w:hAnsi="Wingdings" w:hint="default"/>
      </w:rPr>
    </w:lvl>
    <w:lvl w:ilvl="6" w:tplc="04090001" w:tentative="1">
      <w:start w:val="1"/>
      <w:numFmt w:val="bullet"/>
      <w:lvlText w:val=""/>
      <w:lvlJc w:val="left"/>
      <w:pPr>
        <w:ind w:left="5872" w:hanging="360"/>
      </w:pPr>
      <w:rPr>
        <w:rFonts w:ascii="Symbol" w:hAnsi="Symbol" w:hint="default"/>
      </w:rPr>
    </w:lvl>
    <w:lvl w:ilvl="7" w:tplc="04090003" w:tentative="1">
      <w:start w:val="1"/>
      <w:numFmt w:val="bullet"/>
      <w:lvlText w:val="o"/>
      <w:lvlJc w:val="left"/>
      <w:pPr>
        <w:ind w:left="6592" w:hanging="360"/>
      </w:pPr>
      <w:rPr>
        <w:rFonts w:ascii="Courier New" w:hAnsi="Courier New" w:cs="Courier New" w:hint="default"/>
      </w:rPr>
    </w:lvl>
    <w:lvl w:ilvl="8" w:tplc="04090005" w:tentative="1">
      <w:start w:val="1"/>
      <w:numFmt w:val="bullet"/>
      <w:lvlText w:val=""/>
      <w:lvlJc w:val="left"/>
      <w:pPr>
        <w:ind w:left="7312" w:hanging="360"/>
      </w:pPr>
      <w:rPr>
        <w:rFonts w:ascii="Wingdings" w:hAnsi="Wingdings" w:hint="default"/>
      </w:rPr>
    </w:lvl>
  </w:abstractNum>
  <w:abstractNum w:abstractNumId="16" w15:restartNumberingAfterBreak="0">
    <w:nsid w:val="3E080AC4"/>
    <w:multiLevelType w:val="hybridMultilevel"/>
    <w:tmpl w:val="7682D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F5974B7"/>
    <w:multiLevelType w:val="hybridMultilevel"/>
    <w:tmpl w:val="0A1E78FA"/>
    <w:lvl w:ilvl="0" w:tplc="8E583DDA">
      <w:start w:val="1"/>
      <w:numFmt w:val="decimal"/>
      <w:lvlText w:val="%1"/>
      <w:lvlJc w:val="left"/>
      <w:pPr>
        <w:ind w:left="403" w:hanging="301"/>
      </w:pPr>
      <w:rPr>
        <w:rFonts w:hint="default"/>
        <w:lang w:val="en-US" w:eastAsia="en-US" w:bidi="ar-SA"/>
      </w:rPr>
    </w:lvl>
    <w:lvl w:ilvl="1" w:tplc="5EFEABD0">
      <w:numFmt w:val="none"/>
      <w:lvlText w:val=""/>
      <w:lvlJc w:val="left"/>
      <w:pPr>
        <w:tabs>
          <w:tab w:val="num" w:pos="360"/>
        </w:tabs>
      </w:pPr>
    </w:lvl>
    <w:lvl w:ilvl="2" w:tplc="E40C26A4">
      <w:numFmt w:val="bullet"/>
      <w:lvlText w:val="•"/>
      <w:lvlJc w:val="left"/>
      <w:pPr>
        <w:ind w:left="1428" w:hanging="301"/>
      </w:pPr>
      <w:rPr>
        <w:rFonts w:hint="default"/>
        <w:lang w:val="en-US" w:eastAsia="en-US" w:bidi="ar-SA"/>
      </w:rPr>
    </w:lvl>
    <w:lvl w:ilvl="3" w:tplc="D4E00C6C">
      <w:numFmt w:val="bullet"/>
      <w:lvlText w:val="•"/>
      <w:lvlJc w:val="left"/>
      <w:pPr>
        <w:ind w:left="2457" w:hanging="301"/>
      </w:pPr>
      <w:rPr>
        <w:rFonts w:hint="default"/>
        <w:lang w:val="en-US" w:eastAsia="en-US" w:bidi="ar-SA"/>
      </w:rPr>
    </w:lvl>
    <w:lvl w:ilvl="4" w:tplc="E25C7CEE">
      <w:numFmt w:val="bullet"/>
      <w:lvlText w:val="•"/>
      <w:lvlJc w:val="left"/>
      <w:pPr>
        <w:ind w:left="3486" w:hanging="301"/>
      </w:pPr>
      <w:rPr>
        <w:rFonts w:hint="default"/>
        <w:lang w:val="en-US" w:eastAsia="en-US" w:bidi="ar-SA"/>
      </w:rPr>
    </w:lvl>
    <w:lvl w:ilvl="5" w:tplc="53B25E68">
      <w:numFmt w:val="bullet"/>
      <w:lvlText w:val="•"/>
      <w:lvlJc w:val="left"/>
      <w:pPr>
        <w:ind w:left="4515" w:hanging="301"/>
      </w:pPr>
      <w:rPr>
        <w:rFonts w:hint="default"/>
        <w:lang w:val="en-US" w:eastAsia="en-US" w:bidi="ar-SA"/>
      </w:rPr>
    </w:lvl>
    <w:lvl w:ilvl="6" w:tplc="59080982">
      <w:numFmt w:val="bullet"/>
      <w:lvlText w:val="•"/>
      <w:lvlJc w:val="left"/>
      <w:pPr>
        <w:ind w:left="5544" w:hanging="301"/>
      </w:pPr>
      <w:rPr>
        <w:rFonts w:hint="default"/>
        <w:lang w:val="en-US" w:eastAsia="en-US" w:bidi="ar-SA"/>
      </w:rPr>
    </w:lvl>
    <w:lvl w:ilvl="7" w:tplc="3766C746">
      <w:numFmt w:val="bullet"/>
      <w:lvlText w:val="•"/>
      <w:lvlJc w:val="left"/>
      <w:pPr>
        <w:ind w:left="6573" w:hanging="301"/>
      </w:pPr>
      <w:rPr>
        <w:rFonts w:hint="default"/>
        <w:lang w:val="en-US" w:eastAsia="en-US" w:bidi="ar-SA"/>
      </w:rPr>
    </w:lvl>
    <w:lvl w:ilvl="8" w:tplc="50149A06">
      <w:numFmt w:val="bullet"/>
      <w:lvlText w:val="•"/>
      <w:lvlJc w:val="left"/>
      <w:pPr>
        <w:ind w:left="7602" w:hanging="301"/>
      </w:pPr>
      <w:rPr>
        <w:rFonts w:hint="default"/>
        <w:lang w:val="en-US" w:eastAsia="en-US" w:bidi="ar-SA"/>
      </w:rPr>
    </w:lvl>
  </w:abstractNum>
  <w:abstractNum w:abstractNumId="18" w15:restartNumberingAfterBreak="0">
    <w:nsid w:val="413E2D90"/>
    <w:multiLevelType w:val="hybridMultilevel"/>
    <w:tmpl w:val="514E800E"/>
    <w:lvl w:ilvl="0" w:tplc="27F0682C">
      <w:start w:val="1"/>
      <w:numFmt w:val="bullet"/>
      <w:lvlText w:val="•"/>
      <w:lvlJc w:val="left"/>
      <w:pPr>
        <w:tabs>
          <w:tab w:val="num" w:pos="720"/>
        </w:tabs>
        <w:ind w:left="720" w:hanging="360"/>
      </w:pPr>
      <w:rPr>
        <w:rFonts w:ascii="Arial" w:hAnsi="Arial" w:hint="default"/>
      </w:rPr>
    </w:lvl>
    <w:lvl w:ilvl="1" w:tplc="FBA0EF74" w:tentative="1">
      <w:start w:val="1"/>
      <w:numFmt w:val="bullet"/>
      <w:lvlText w:val="•"/>
      <w:lvlJc w:val="left"/>
      <w:pPr>
        <w:tabs>
          <w:tab w:val="num" w:pos="1440"/>
        </w:tabs>
        <w:ind w:left="1440" w:hanging="360"/>
      </w:pPr>
      <w:rPr>
        <w:rFonts w:ascii="Arial" w:hAnsi="Arial" w:hint="default"/>
      </w:rPr>
    </w:lvl>
    <w:lvl w:ilvl="2" w:tplc="F020937C" w:tentative="1">
      <w:start w:val="1"/>
      <w:numFmt w:val="bullet"/>
      <w:lvlText w:val="•"/>
      <w:lvlJc w:val="left"/>
      <w:pPr>
        <w:tabs>
          <w:tab w:val="num" w:pos="2160"/>
        </w:tabs>
        <w:ind w:left="2160" w:hanging="360"/>
      </w:pPr>
      <w:rPr>
        <w:rFonts w:ascii="Arial" w:hAnsi="Arial" w:hint="default"/>
      </w:rPr>
    </w:lvl>
    <w:lvl w:ilvl="3" w:tplc="6896D92E" w:tentative="1">
      <w:start w:val="1"/>
      <w:numFmt w:val="bullet"/>
      <w:lvlText w:val="•"/>
      <w:lvlJc w:val="left"/>
      <w:pPr>
        <w:tabs>
          <w:tab w:val="num" w:pos="2880"/>
        </w:tabs>
        <w:ind w:left="2880" w:hanging="360"/>
      </w:pPr>
      <w:rPr>
        <w:rFonts w:ascii="Arial" w:hAnsi="Arial" w:hint="default"/>
      </w:rPr>
    </w:lvl>
    <w:lvl w:ilvl="4" w:tplc="5F689B64" w:tentative="1">
      <w:start w:val="1"/>
      <w:numFmt w:val="bullet"/>
      <w:lvlText w:val="•"/>
      <w:lvlJc w:val="left"/>
      <w:pPr>
        <w:tabs>
          <w:tab w:val="num" w:pos="3600"/>
        </w:tabs>
        <w:ind w:left="3600" w:hanging="360"/>
      </w:pPr>
      <w:rPr>
        <w:rFonts w:ascii="Arial" w:hAnsi="Arial" w:hint="default"/>
      </w:rPr>
    </w:lvl>
    <w:lvl w:ilvl="5" w:tplc="E33AE3B4" w:tentative="1">
      <w:start w:val="1"/>
      <w:numFmt w:val="bullet"/>
      <w:lvlText w:val="•"/>
      <w:lvlJc w:val="left"/>
      <w:pPr>
        <w:tabs>
          <w:tab w:val="num" w:pos="4320"/>
        </w:tabs>
        <w:ind w:left="4320" w:hanging="360"/>
      </w:pPr>
      <w:rPr>
        <w:rFonts w:ascii="Arial" w:hAnsi="Arial" w:hint="default"/>
      </w:rPr>
    </w:lvl>
    <w:lvl w:ilvl="6" w:tplc="04709C0C" w:tentative="1">
      <w:start w:val="1"/>
      <w:numFmt w:val="bullet"/>
      <w:lvlText w:val="•"/>
      <w:lvlJc w:val="left"/>
      <w:pPr>
        <w:tabs>
          <w:tab w:val="num" w:pos="5040"/>
        </w:tabs>
        <w:ind w:left="5040" w:hanging="360"/>
      </w:pPr>
      <w:rPr>
        <w:rFonts w:ascii="Arial" w:hAnsi="Arial" w:hint="default"/>
      </w:rPr>
    </w:lvl>
    <w:lvl w:ilvl="7" w:tplc="EEFE506C" w:tentative="1">
      <w:start w:val="1"/>
      <w:numFmt w:val="bullet"/>
      <w:lvlText w:val="•"/>
      <w:lvlJc w:val="left"/>
      <w:pPr>
        <w:tabs>
          <w:tab w:val="num" w:pos="5760"/>
        </w:tabs>
        <w:ind w:left="5760" w:hanging="360"/>
      </w:pPr>
      <w:rPr>
        <w:rFonts w:ascii="Arial" w:hAnsi="Arial" w:hint="default"/>
      </w:rPr>
    </w:lvl>
    <w:lvl w:ilvl="8" w:tplc="C40A51D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37F34B7"/>
    <w:multiLevelType w:val="hybridMultilevel"/>
    <w:tmpl w:val="36F02114"/>
    <w:lvl w:ilvl="0" w:tplc="3D5ED222">
      <w:start w:val="1"/>
      <w:numFmt w:val="bullet"/>
      <w:lvlText w:val=""/>
      <w:lvlJc w:val="left"/>
      <w:pPr>
        <w:tabs>
          <w:tab w:val="num" w:pos="720"/>
        </w:tabs>
        <w:ind w:left="720" w:hanging="360"/>
      </w:pPr>
      <w:rPr>
        <w:rFonts w:ascii="Wingdings 2" w:hAnsi="Wingdings 2" w:hint="default"/>
      </w:rPr>
    </w:lvl>
    <w:lvl w:ilvl="1" w:tplc="E118F4F2" w:tentative="1">
      <w:start w:val="1"/>
      <w:numFmt w:val="bullet"/>
      <w:lvlText w:val=""/>
      <w:lvlJc w:val="left"/>
      <w:pPr>
        <w:tabs>
          <w:tab w:val="num" w:pos="1440"/>
        </w:tabs>
        <w:ind w:left="1440" w:hanging="360"/>
      </w:pPr>
      <w:rPr>
        <w:rFonts w:ascii="Wingdings 2" w:hAnsi="Wingdings 2" w:hint="default"/>
      </w:rPr>
    </w:lvl>
    <w:lvl w:ilvl="2" w:tplc="832A592A" w:tentative="1">
      <w:start w:val="1"/>
      <w:numFmt w:val="bullet"/>
      <w:lvlText w:val=""/>
      <w:lvlJc w:val="left"/>
      <w:pPr>
        <w:tabs>
          <w:tab w:val="num" w:pos="2160"/>
        </w:tabs>
        <w:ind w:left="2160" w:hanging="360"/>
      </w:pPr>
      <w:rPr>
        <w:rFonts w:ascii="Wingdings 2" w:hAnsi="Wingdings 2" w:hint="default"/>
      </w:rPr>
    </w:lvl>
    <w:lvl w:ilvl="3" w:tplc="0B98387A" w:tentative="1">
      <w:start w:val="1"/>
      <w:numFmt w:val="bullet"/>
      <w:lvlText w:val=""/>
      <w:lvlJc w:val="left"/>
      <w:pPr>
        <w:tabs>
          <w:tab w:val="num" w:pos="2880"/>
        </w:tabs>
        <w:ind w:left="2880" w:hanging="360"/>
      </w:pPr>
      <w:rPr>
        <w:rFonts w:ascii="Wingdings 2" w:hAnsi="Wingdings 2" w:hint="default"/>
      </w:rPr>
    </w:lvl>
    <w:lvl w:ilvl="4" w:tplc="F92009E2" w:tentative="1">
      <w:start w:val="1"/>
      <w:numFmt w:val="bullet"/>
      <w:lvlText w:val=""/>
      <w:lvlJc w:val="left"/>
      <w:pPr>
        <w:tabs>
          <w:tab w:val="num" w:pos="3600"/>
        </w:tabs>
        <w:ind w:left="3600" w:hanging="360"/>
      </w:pPr>
      <w:rPr>
        <w:rFonts w:ascii="Wingdings 2" w:hAnsi="Wingdings 2" w:hint="default"/>
      </w:rPr>
    </w:lvl>
    <w:lvl w:ilvl="5" w:tplc="70B2F1A4" w:tentative="1">
      <w:start w:val="1"/>
      <w:numFmt w:val="bullet"/>
      <w:lvlText w:val=""/>
      <w:lvlJc w:val="left"/>
      <w:pPr>
        <w:tabs>
          <w:tab w:val="num" w:pos="4320"/>
        </w:tabs>
        <w:ind w:left="4320" w:hanging="360"/>
      </w:pPr>
      <w:rPr>
        <w:rFonts w:ascii="Wingdings 2" w:hAnsi="Wingdings 2" w:hint="default"/>
      </w:rPr>
    </w:lvl>
    <w:lvl w:ilvl="6" w:tplc="E940BB80" w:tentative="1">
      <w:start w:val="1"/>
      <w:numFmt w:val="bullet"/>
      <w:lvlText w:val=""/>
      <w:lvlJc w:val="left"/>
      <w:pPr>
        <w:tabs>
          <w:tab w:val="num" w:pos="5040"/>
        </w:tabs>
        <w:ind w:left="5040" w:hanging="360"/>
      </w:pPr>
      <w:rPr>
        <w:rFonts w:ascii="Wingdings 2" w:hAnsi="Wingdings 2" w:hint="default"/>
      </w:rPr>
    </w:lvl>
    <w:lvl w:ilvl="7" w:tplc="92765E94" w:tentative="1">
      <w:start w:val="1"/>
      <w:numFmt w:val="bullet"/>
      <w:lvlText w:val=""/>
      <w:lvlJc w:val="left"/>
      <w:pPr>
        <w:tabs>
          <w:tab w:val="num" w:pos="5760"/>
        </w:tabs>
        <w:ind w:left="5760" w:hanging="360"/>
      </w:pPr>
      <w:rPr>
        <w:rFonts w:ascii="Wingdings 2" w:hAnsi="Wingdings 2" w:hint="default"/>
      </w:rPr>
    </w:lvl>
    <w:lvl w:ilvl="8" w:tplc="D61A35E6"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4A3B6B21"/>
    <w:multiLevelType w:val="hybridMultilevel"/>
    <w:tmpl w:val="57FA6F7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2E72D6B"/>
    <w:multiLevelType w:val="hybridMultilevel"/>
    <w:tmpl w:val="2CB21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D26153"/>
    <w:multiLevelType w:val="hybridMultilevel"/>
    <w:tmpl w:val="D9ECE778"/>
    <w:lvl w:ilvl="0" w:tplc="87F43E70">
      <w:start w:val="1"/>
      <w:numFmt w:val="bullet"/>
      <w:lvlText w:val="•"/>
      <w:lvlJc w:val="left"/>
      <w:pPr>
        <w:tabs>
          <w:tab w:val="num" w:pos="720"/>
        </w:tabs>
        <w:ind w:left="720" w:hanging="360"/>
      </w:pPr>
      <w:rPr>
        <w:rFonts w:ascii="Arial" w:hAnsi="Arial" w:hint="default"/>
      </w:rPr>
    </w:lvl>
    <w:lvl w:ilvl="1" w:tplc="CFD4ACD8" w:tentative="1">
      <w:start w:val="1"/>
      <w:numFmt w:val="bullet"/>
      <w:lvlText w:val="•"/>
      <w:lvlJc w:val="left"/>
      <w:pPr>
        <w:tabs>
          <w:tab w:val="num" w:pos="1440"/>
        </w:tabs>
        <w:ind w:left="1440" w:hanging="360"/>
      </w:pPr>
      <w:rPr>
        <w:rFonts w:ascii="Arial" w:hAnsi="Arial" w:hint="default"/>
      </w:rPr>
    </w:lvl>
    <w:lvl w:ilvl="2" w:tplc="466E35A2" w:tentative="1">
      <w:start w:val="1"/>
      <w:numFmt w:val="bullet"/>
      <w:lvlText w:val="•"/>
      <w:lvlJc w:val="left"/>
      <w:pPr>
        <w:tabs>
          <w:tab w:val="num" w:pos="2160"/>
        </w:tabs>
        <w:ind w:left="2160" w:hanging="360"/>
      </w:pPr>
      <w:rPr>
        <w:rFonts w:ascii="Arial" w:hAnsi="Arial" w:hint="default"/>
      </w:rPr>
    </w:lvl>
    <w:lvl w:ilvl="3" w:tplc="09F8C628" w:tentative="1">
      <w:start w:val="1"/>
      <w:numFmt w:val="bullet"/>
      <w:lvlText w:val="•"/>
      <w:lvlJc w:val="left"/>
      <w:pPr>
        <w:tabs>
          <w:tab w:val="num" w:pos="2880"/>
        </w:tabs>
        <w:ind w:left="2880" w:hanging="360"/>
      </w:pPr>
      <w:rPr>
        <w:rFonts w:ascii="Arial" w:hAnsi="Arial" w:hint="default"/>
      </w:rPr>
    </w:lvl>
    <w:lvl w:ilvl="4" w:tplc="9A74BF6A" w:tentative="1">
      <w:start w:val="1"/>
      <w:numFmt w:val="bullet"/>
      <w:lvlText w:val="•"/>
      <w:lvlJc w:val="left"/>
      <w:pPr>
        <w:tabs>
          <w:tab w:val="num" w:pos="3600"/>
        </w:tabs>
        <w:ind w:left="3600" w:hanging="360"/>
      </w:pPr>
      <w:rPr>
        <w:rFonts w:ascii="Arial" w:hAnsi="Arial" w:hint="default"/>
      </w:rPr>
    </w:lvl>
    <w:lvl w:ilvl="5" w:tplc="D7C88FF8" w:tentative="1">
      <w:start w:val="1"/>
      <w:numFmt w:val="bullet"/>
      <w:lvlText w:val="•"/>
      <w:lvlJc w:val="left"/>
      <w:pPr>
        <w:tabs>
          <w:tab w:val="num" w:pos="4320"/>
        </w:tabs>
        <w:ind w:left="4320" w:hanging="360"/>
      </w:pPr>
      <w:rPr>
        <w:rFonts w:ascii="Arial" w:hAnsi="Arial" w:hint="default"/>
      </w:rPr>
    </w:lvl>
    <w:lvl w:ilvl="6" w:tplc="959AAC34" w:tentative="1">
      <w:start w:val="1"/>
      <w:numFmt w:val="bullet"/>
      <w:lvlText w:val="•"/>
      <w:lvlJc w:val="left"/>
      <w:pPr>
        <w:tabs>
          <w:tab w:val="num" w:pos="5040"/>
        </w:tabs>
        <w:ind w:left="5040" w:hanging="360"/>
      </w:pPr>
      <w:rPr>
        <w:rFonts w:ascii="Arial" w:hAnsi="Arial" w:hint="default"/>
      </w:rPr>
    </w:lvl>
    <w:lvl w:ilvl="7" w:tplc="C4DCDA7A" w:tentative="1">
      <w:start w:val="1"/>
      <w:numFmt w:val="bullet"/>
      <w:lvlText w:val="•"/>
      <w:lvlJc w:val="left"/>
      <w:pPr>
        <w:tabs>
          <w:tab w:val="num" w:pos="5760"/>
        </w:tabs>
        <w:ind w:left="5760" w:hanging="360"/>
      </w:pPr>
      <w:rPr>
        <w:rFonts w:ascii="Arial" w:hAnsi="Arial" w:hint="default"/>
      </w:rPr>
    </w:lvl>
    <w:lvl w:ilvl="8" w:tplc="FB00E4C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49F28C9"/>
    <w:multiLevelType w:val="hybridMultilevel"/>
    <w:tmpl w:val="CEA2C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6FA044A"/>
    <w:multiLevelType w:val="hybridMultilevel"/>
    <w:tmpl w:val="777099CC"/>
    <w:lvl w:ilvl="0" w:tplc="04090001">
      <w:start w:val="1"/>
      <w:numFmt w:val="bullet"/>
      <w:lvlText w:val=""/>
      <w:lvlJc w:val="left"/>
      <w:pPr>
        <w:ind w:left="859" w:hanging="360"/>
      </w:pPr>
      <w:rPr>
        <w:rFonts w:ascii="Symbol" w:hAnsi="Symbol" w:hint="default"/>
      </w:rPr>
    </w:lvl>
    <w:lvl w:ilvl="1" w:tplc="04090003" w:tentative="1">
      <w:start w:val="1"/>
      <w:numFmt w:val="bullet"/>
      <w:lvlText w:val="o"/>
      <w:lvlJc w:val="left"/>
      <w:pPr>
        <w:ind w:left="1579" w:hanging="360"/>
      </w:pPr>
      <w:rPr>
        <w:rFonts w:ascii="Courier New" w:hAnsi="Courier New" w:cs="Courier New" w:hint="default"/>
      </w:rPr>
    </w:lvl>
    <w:lvl w:ilvl="2" w:tplc="04090005" w:tentative="1">
      <w:start w:val="1"/>
      <w:numFmt w:val="bullet"/>
      <w:lvlText w:val=""/>
      <w:lvlJc w:val="left"/>
      <w:pPr>
        <w:ind w:left="2299" w:hanging="360"/>
      </w:pPr>
      <w:rPr>
        <w:rFonts w:ascii="Wingdings" w:hAnsi="Wingdings" w:hint="default"/>
      </w:rPr>
    </w:lvl>
    <w:lvl w:ilvl="3" w:tplc="04090001" w:tentative="1">
      <w:start w:val="1"/>
      <w:numFmt w:val="bullet"/>
      <w:lvlText w:val=""/>
      <w:lvlJc w:val="left"/>
      <w:pPr>
        <w:ind w:left="3019" w:hanging="360"/>
      </w:pPr>
      <w:rPr>
        <w:rFonts w:ascii="Symbol" w:hAnsi="Symbol" w:hint="default"/>
      </w:rPr>
    </w:lvl>
    <w:lvl w:ilvl="4" w:tplc="04090003" w:tentative="1">
      <w:start w:val="1"/>
      <w:numFmt w:val="bullet"/>
      <w:lvlText w:val="o"/>
      <w:lvlJc w:val="left"/>
      <w:pPr>
        <w:ind w:left="3739" w:hanging="360"/>
      </w:pPr>
      <w:rPr>
        <w:rFonts w:ascii="Courier New" w:hAnsi="Courier New" w:cs="Courier New" w:hint="default"/>
      </w:rPr>
    </w:lvl>
    <w:lvl w:ilvl="5" w:tplc="04090005" w:tentative="1">
      <w:start w:val="1"/>
      <w:numFmt w:val="bullet"/>
      <w:lvlText w:val=""/>
      <w:lvlJc w:val="left"/>
      <w:pPr>
        <w:ind w:left="4459" w:hanging="360"/>
      </w:pPr>
      <w:rPr>
        <w:rFonts w:ascii="Wingdings" w:hAnsi="Wingdings" w:hint="default"/>
      </w:rPr>
    </w:lvl>
    <w:lvl w:ilvl="6" w:tplc="04090001" w:tentative="1">
      <w:start w:val="1"/>
      <w:numFmt w:val="bullet"/>
      <w:lvlText w:val=""/>
      <w:lvlJc w:val="left"/>
      <w:pPr>
        <w:ind w:left="5179" w:hanging="360"/>
      </w:pPr>
      <w:rPr>
        <w:rFonts w:ascii="Symbol" w:hAnsi="Symbol" w:hint="default"/>
      </w:rPr>
    </w:lvl>
    <w:lvl w:ilvl="7" w:tplc="04090003" w:tentative="1">
      <w:start w:val="1"/>
      <w:numFmt w:val="bullet"/>
      <w:lvlText w:val="o"/>
      <w:lvlJc w:val="left"/>
      <w:pPr>
        <w:ind w:left="5899" w:hanging="360"/>
      </w:pPr>
      <w:rPr>
        <w:rFonts w:ascii="Courier New" w:hAnsi="Courier New" w:cs="Courier New" w:hint="default"/>
      </w:rPr>
    </w:lvl>
    <w:lvl w:ilvl="8" w:tplc="04090005" w:tentative="1">
      <w:start w:val="1"/>
      <w:numFmt w:val="bullet"/>
      <w:lvlText w:val=""/>
      <w:lvlJc w:val="left"/>
      <w:pPr>
        <w:ind w:left="6619" w:hanging="360"/>
      </w:pPr>
      <w:rPr>
        <w:rFonts w:ascii="Wingdings" w:hAnsi="Wingdings" w:hint="default"/>
      </w:rPr>
    </w:lvl>
  </w:abstractNum>
  <w:abstractNum w:abstractNumId="25" w15:restartNumberingAfterBreak="0">
    <w:nsid w:val="60667012"/>
    <w:multiLevelType w:val="hybridMultilevel"/>
    <w:tmpl w:val="9FE0F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11073F0"/>
    <w:multiLevelType w:val="hybridMultilevel"/>
    <w:tmpl w:val="3BCC6C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9FC441D"/>
    <w:multiLevelType w:val="hybridMultilevel"/>
    <w:tmpl w:val="CBC86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A3C4167"/>
    <w:multiLevelType w:val="hybridMultilevel"/>
    <w:tmpl w:val="A78C48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D4779A5"/>
    <w:multiLevelType w:val="hybridMultilevel"/>
    <w:tmpl w:val="F484F104"/>
    <w:lvl w:ilvl="0" w:tplc="04090001">
      <w:start w:val="1"/>
      <w:numFmt w:val="bullet"/>
      <w:lvlText w:val=""/>
      <w:lvlJc w:val="left"/>
      <w:pPr>
        <w:ind w:left="833" w:hanging="360"/>
      </w:pPr>
      <w:rPr>
        <w:rFonts w:ascii="Symbol" w:hAnsi="Symbol" w:hint="default"/>
      </w:rPr>
    </w:lvl>
    <w:lvl w:ilvl="1" w:tplc="04090003" w:tentative="1">
      <w:start w:val="1"/>
      <w:numFmt w:val="bullet"/>
      <w:lvlText w:val="o"/>
      <w:lvlJc w:val="left"/>
      <w:pPr>
        <w:ind w:left="1553" w:hanging="360"/>
      </w:pPr>
      <w:rPr>
        <w:rFonts w:ascii="Courier New" w:hAnsi="Courier New" w:cs="Courier New" w:hint="default"/>
      </w:rPr>
    </w:lvl>
    <w:lvl w:ilvl="2" w:tplc="04090005" w:tentative="1">
      <w:start w:val="1"/>
      <w:numFmt w:val="bullet"/>
      <w:lvlText w:val=""/>
      <w:lvlJc w:val="left"/>
      <w:pPr>
        <w:ind w:left="2273" w:hanging="360"/>
      </w:pPr>
      <w:rPr>
        <w:rFonts w:ascii="Wingdings" w:hAnsi="Wingdings" w:hint="default"/>
      </w:rPr>
    </w:lvl>
    <w:lvl w:ilvl="3" w:tplc="04090001" w:tentative="1">
      <w:start w:val="1"/>
      <w:numFmt w:val="bullet"/>
      <w:lvlText w:val=""/>
      <w:lvlJc w:val="left"/>
      <w:pPr>
        <w:ind w:left="2993" w:hanging="360"/>
      </w:pPr>
      <w:rPr>
        <w:rFonts w:ascii="Symbol" w:hAnsi="Symbol" w:hint="default"/>
      </w:rPr>
    </w:lvl>
    <w:lvl w:ilvl="4" w:tplc="04090003" w:tentative="1">
      <w:start w:val="1"/>
      <w:numFmt w:val="bullet"/>
      <w:lvlText w:val="o"/>
      <w:lvlJc w:val="left"/>
      <w:pPr>
        <w:ind w:left="3713" w:hanging="360"/>
      </w:pPr>
      <w:rPr>
        <w:rFonts w:ascii="Courier New" w:hAnsi="Courier New" w:cs="Courier New" w:hint="default"/>
      </w:rPr>
    </w:lvl>
    <w:lvl w:ilvl="5" w:tplc="04090005" w:tentative="1">
      <w:start w:val="1"/>
      <w:numFmt w:val="bullet"/>
      <w:lvlText w:val=""/>
      <w:lvlJc w:val="left"/>
      <w:pPr>
        <w:ind w:left="4433" w:hanging="360"/>
      </w:pPr>
      <w:rPr>
        <w:rFonts w:ascii="Wingdings" w:hAnsi="Wingdings" w:hint="default"/>
      </w:rPr>
    </w:lvl>
    <w:lvl w:ilvl="6" w:tplc="04090001" w:tentative="1">
      <w:start w:val="1"/>
      <w:numFmt w:val="bullet"/>
      <w:lvlText w:val=""/>
      <w:lvlJc w:val="left"/>
      <w:pPr>
        <w:ind w:left="5153" w:hanging="360"/>
      </w:pPr>
      <w:rPr>
        <w:rFonts w:ascii="Symbol" w:hAnsi="Symbol" w:hint="default"/>
      </w:rPr>
    </w:lvl>
    <w:lvl w:ilvl="7" w:tplc="04090003" w:tentative="1">
      <w:start w:val="1"/>
      <w:numFmt w:val="bullet"/>
      <w:lvlText w:val="o"/>
      <w:lvlJc w:val="left"/>
      <w:pPr>
        <w:ind w:left="5873" w:hanging="360"/>
      </w:pPr>
      <w:rPr>
        <w:rFonts w:ascii="Courier New" w:hAnsi="Courier New" w:cs="Courier New" w:hint="default"/>
      </w:rPr>
    </w:lvl>
    <w:lvl w:ilvl="8" w:tplc="04090005" w:tentative="1">
      <w:start w:val="1"/>
      <w:numFmt w:val="bullet"/>
      <w:lvlText w:val=""/>
      <w:lvlJc w:val="left"/>
      <w:pPr>
        <w:ind w:left="6593" w:hanging="360"/>
      </w:pPr>
      <w:rPr>
        <w:rFonts w:ascii="Wingdings" w:hAnsi="Wingdings" w:hint="default"/>
      </w:rPr>
    </w:lvl>
  </w:abstractNum>
  <w:abstractNum w:abstractNumId="30" w15:restartNumberingAfterBreak="0">
    <w:nsid w:val="71DA796E"/>
    <w:multiLevelType w:val="hybridMultilevel"/>
    <w:tmpl w:val="60868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2167D71"/>
    <w:multiLevelType w:val="hybridMultilevel"/>
    <w:tmpl w:val="3D94D8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36E099E"/>
    <w:multiLevelType w:val="hybridMultilevel"/>
    <w:tmpl w:val="82D4A6B6"/>
    <w:lvl w:ilvl="0" w:tplc="23282656">
      <w:start w:val="3"/>
      <w:numFmt w:val="decimal"/>
      <w:lvlText w:val="%1"/>
      <w:lvlJc w:val="left"/>
      <w:pPr>
        <w:ind w:left="462" w:hanging="360"/>
      </w:pPr>
      <w:rPr>
        <w:rFonts w:hint="default"/>
        <w:lang w:val="en-US" w:eastAsia="en-US" w:bidi="ar-SA"/>
      </w:rPr>
    </w:lvl>
    <w:lvl w:ilvl="1" w:tplc="259A0494">
      <w:numFmt w:val="none"/>
      <w:lvlText w:val=""/>
      <w:lvlJc w:val="left"/>
      <w:pPr>
        <w:tabs>
          <w:tab w:val="num" w:pos="360"/>
        </w:tabs>
      </w:pPr>
    </w:lvl>
    <w:lvl w:ilvl="2" w:tplc="FE6042FC">
      <w:numFmt w:val="bullet"/>
      <w:lvlText w:val="•"/>
      <w:lvlJc w:val="left"/>
      <w:pPr>
        <w:ind w:left="2300" w:hanging="360"/>
      </w:pPr>
      <w:rPr>
        <w:rFonts w:hint="default"/>
        <w:lang w:val="en-US" w:eastAsia="en-US" w:bidi="ar-SA"/>
      </w:rPr>
    </w:lvl>
    <w:lvl w:ilvl="3" w:tplc="27FC45FE">
      <w:numFmt w:val="bullet"/>
      <w:lvlText w:val="•"/>
      <w:lvlJc w:val="left"/>
      <w:pPr>
        <w:ind w:left="3220" w:hanging="360"/>
      </w:pPr>
      <w:rPr>
        <w:rFonts w:hint="default"/>
        <w:lang w:val="en-US" w:eastAsia="en-US" w:bidi="ar-SA"/>
      </w:rPr>
    </w:lvl>
    <w:lvl w:ilvl="4" w:tplc="779ACF10">
      <w:numFmt w:val="bullet"/>
      <w:lvlText w:val="•"/>
      <w:lvlJc w:val="left"/>
      <w:pPr>
        <w:ind w:left="4140" w:hanging="360"/>
      </w:pPr>
      <w:rPr>
        <w:rFonts w:hint="default"/>
        <w:lang w:val="en-US" w:eastAsia="en-US" w:bidi="ar-SA"/>
      </w:rPr>
    </w:lvl>
    <w:lvl w:ilvl="5" w:tplc="191C8F9E">
      <w:numFmt w:val="bullet"/>
      <w:lvlText w:val="•"/>
      <w:lvlJc w:val="left"/>
      <w:pPr>
        <w:ind w:left="5060" w:hanging="360"/>
      </w:pPr>
      <w:rPr>
        <w:rFonts w:hint="default"/>
        <w:lang w:val="en-US" w:eastAsia="en-US" w:bidi="ar-SA"/>
      </w:rPr>
    </w:lvl>
    <w:lvl w:ilvl="6" w:tplc="1D48B044">
      <w:numFmt w:val="bullet"/>
      <w:lvlText w:val="•"/>
      <w:lvlJc w:val="left"/>
      <w:pPr>
        <w:ind w:left="5980" w:hanging="360"/>
      </w:pPr>
      <w:rPr>
        <w:rFonts w:hint="default"/>
        <w:lang w:val="en-US" w:eastAsia="en-US" w:bidi="ar-SA"/>
      </w:rPr>
    </w:lvl>
    <w:lvl w:ilvl="7" w:tplc="C7661B80">
      <w:numFmt w:val="bullet"/>
      <w:lvlText w:val="•"/>
      <w:lvlJc w:val="left"/>
      <w:pPr>
        <w:ind w:left="6900" w:hanging="360"/>
      </w:pPr>
      <w:rPr>
        <w:rFonts w:hint="default"/>
        <w:lang w:val="en-US" w:eastAsia="en-US" w:bidi="ar-SA"/>
      </w:rPr>
    </w:lvl>
    <w:lvl w:ilvl="8" w:tplc="6C404E6A">
      <w:numFmt w:val="bullet"/>
      <w:lvlText w:val="•"/>
      <w:lvlJc w:val="left"/>
      <w:pPr>
        <w:ind w:left="7820" w:hanging="360"/>
      </w:pPr>
      <w:rPr>
        <w:rFonts w:hint="default"/>
        <w:lang w:val="en-US" w:eastAsia="en-US" w:bidi="ar-SA"/>
      </w:rPr>
    </w:lvl>
  </w:abstractNum>
  <w:abstractNum w:abstractNumId="33" w15:restartNumberingAfterBreak="0">
    <w:nsid w:val="73B41AE6"/>
    <w:multiLevelType w:val="hybridMultilevel"/>
    <w:tmpl w:val="249AA7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465121E"/>
    <w:multiLevelType w:val="hybridMultilevel"/>
    <w:tmpl w:val="6D306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9F04D36"/>
    <w:multiLevelType w:val="hybridMultilevel"/>
    <w:tmpl w:val="9468BEB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CAB0BB4"/>
    <w:multiLevelType w:val="hybridMultilevel"/>
    <w:tmpl w:val="648CC740"/>
    <w:lvl w:ilvl="0" w:tplc="58D676D8">
      <w:start w:val="1"/>
      <w:numFmt w:val="bullet"/>
      <w:lvlText w:val=""/>
      <w:lvlJc w:val="left"/>
      <w:pPr>
        <w:tabs>
          <w:tab w:val="num" w:pos="720"/>
        </w:tabs>
        <w:ind w:left="720" w:hanging="360"/>
      </w:pPr>
      <w:rPr>
        <w:rFonts w:ascii="Wingdings 2" w:hAnsi="Wingdings 2" w:hint="default"/>
      </w:rPr>
    </w:lvl>
    <w:lvl w:ilvl="1" w:tplc="ACE2103E" w:tentative="1">
      <w:start w:val="1"/>
      <w:numFmt w:val="bullet"/>
      <w:lvlText w:val=""/>
      <w:lvlJc w:val="left"/>
      <w:pPr>
        <w:tabs>
          <w:tab w:val="num" w:pos="1440"/>
        </w:tabs>
        <w:ind w:left="1440" w:hanging="360"/>
      </w:pPr>
      <w:rPr>
        <w:rFonts w:ascii="Wingdings 2" w:hAnsi="Wingdings 2" w:hint="default"/>
      </w:rPr>
    </w:lvl>
    <w:lvl w:ilvl="2" w:tplc="6F94ECE4" w:tentative="1">
      <w:start w:val="1"/>
      <w:numFmt w:val="bullet"/>
      <w:lvlText w:val=""/>
      <w:lvlJc w:val="left"/>
      <w:pPr>
        <w:tabs>
          <w:tab w:val="num" w:pos="2160"/>
        </w:tabs>
        <w:ind w:left="2160" w:hanging="360"/>
      </w:pPr>
      <w:rPr>
        <w:rFonts w:ascii="Wingdings 2" w:hAnsi="Wingdings 2" w:hint="default"/>
      </w:rPr>
    </w:lvl>
    <w:lvl w:ilvl="3" w:tplc="7D22093C" w:tentative="1">
      <w:start w:val="1"/>
      <w:numFmt w:val="bullet"/>
      <w:lvlText w:val=""/>
      <w:lvlJc w:val="left"/>
      <w:pPr>
        <w:tabs>
          <w:tab w:val="num" w:pos="2880"/>
        </w:tabs>
        <w:ind w:left="2880" w:hanging="360"/>
      </w:pPr>
      <w:rPr>
        <w:rFonts w:ascii="Wingdings 2" w:hAnsi="Wingdings 2" w:hint="default"/>
      </w:rPr>
    </w:lvl>
    <w:lvl w:ilvl="4" w:tplc="BB6A4C76" w:tentative="1">
      <w:start w:val="1"/>
      <w:numFmt w:val="bullet"/>
      <w:lvlText w:val=""/>
      <w:lvlJc w:val="left"/>
      <w:pPr>
        <w:tabs>
          <w:tab w:val="num" w:pos="3600"/>
        </w:tabs>
        <w:ind w:left="3600" w:hanging="360"/>
      </w:pPr>
      <w:rPr>
        <w:rFonts w:ascii="Wingdings 2" w:hAnsi="Wingdings 2" w:hint="default"/>
      </w:rPr>
    </w:lvl>
    <w:lvl w:ilvl="5" w:tplc="D2A8ECB0" w:tentative="1">
      <w:start w:val="1"/>
      <w:numFmt w:val="bullet"/>
      <w:lvlText w:val=""/>
      <w:lvlJc w:val="left"/>
      <w:pPr>
        <w:tabs>
          <w:tab w:val="num" w:pos="4320"/>
        </w:tabs>
        <w:ind w:left="4320" w:hanging="360"/>
      </w:pPr>
      <w:rPr>
        <w:rFonts w:ascii="Wingdings 2" w:hAnsi="Wingdings 2" w:hint="default"/>
      </w:rPr>
    </w:lvl>
    <w:lvl w:ilvl="6" w:tplc="A2AC1608" w:tentative="1">
      <w:start w:val="1"/>
      <w:numFmt w:val="bullet"/>
      <w:lvlText w:val=""/>
      <w:lvlJc w:val="left"/>
      <w:pPr>
        <w:tabs>
          <w:tab w:val="num" w:pos="5040"/>
        </w:tabs>
        <w:ind w:left="5040" w:hanging="360"/>
      </w:pPr>
      <w:rPr>
        <w:rFonts w:ascii="Wingdings 2" w:hAnsi="Wingdings 2" w:hint="default"/>
      </w:rPr>
    </w:lvl>
    <w:lvl w:ilvl="7" w:tplc="A56A4EBA" w:tentative="1">
      <w:start w:val="1"/>
      <w:numFmt w:val="bullet"/>
      <w:lvlText w:val=""/>
      <w:lvlJc w:val="left"/>
      <w:pPr>
        <w:tabs>
          <w:tab w:val="num" w:pos="5760"/>
        </w:tabs>
        <w:ind w:left="5760" w:hanging="360"/>
      </w:pPr>
      <w:rPr>
        <w:rFonts w:ascii="Wingdings 2" w:hAnsi="Wingdings 2" w:hint="default"/>
      </w:rPr>
    </w:lvl>
    <w:lvl w:ilvl="8" w:tplc="B332249E" w:tentative="1">
      <w:start w:val="1"/>
      <w:numFmt w:val="bullet"/>
      <w:lvlText w:val=""/>
      <w:lvlJc w:val="left"/>
      <w:pPr>
        <w:tabs>
          <w:tab w:val="num" w:pos="6480"/>
        </w:tabs>
        <w:ind w:left="6480" w:hanging="360"/>
      </w:pPr>
      <w:rPr>
        <w:rFonts w:ascii="Wingdings 2" w:hAnsi="Wingdings 2" w:hint="default"/>
      </w:rPr>
    </w:lvl>
  </w:abstractNum>
  <w:num w:numId="1" w16cid:durableId="1343313281">
    <w:abstractNumId w:val="14"/>
  </w:num>
  <w:num w:numId="2" w16cid:durableId="1767772428">
    <w:abstractNumId w:val="9"/>
  </w:num>
  <w:num w:numId="3" w16cid:durableId="307244424">
    <w:abstractNumId w:val="1"/>
  </w:num>
  <w:num w:numId="4" w16cid:durableId="785126802">
    <w:abstractNumId w:val="24"/>
  </w:num>
  <w:num w:numId="5" w16cid:durableId="801269259">
    <w:abstractNumId w:val="15"/>
  </w:num>
  <w:num w:numId="6" w16cid:durableId="1638149483">
    <w:abstractNumId w:val="29"/>
  </w:num>
  <w:num w:numId="7" w16cid:durableId="1424645051">
    <w:abstractNumId w:val="27"/>
  </w:num>
  <w:num w:numId="8" w16cid:durableId="1812819689">
    <w:abstractNumId w:val="3"/>
  </w:num>
  <w:num w:numId="9" w16cid:durableId="27267473">
    <w:abstractNumId w:val="13"/>
  </w:num>
  <w:num w:numId="10" w16cid:durableId="212156463">
    <w:abstractNumId w:val="30"/>
  </w:num>
  <w:num w:numId="11" w16cid:durableId="1442147490">
    <w:abstractNumId w:val="25"/>
  </w:num>
  <w:num w:numId="12" w16cid:durableId="827332816">
    <w:abstractNumId w:val="17"/>
  </w:num>
  <w:num w:numId="13" w16cid:durableId="1940678547">
    <w:abstractNumId w:val="0"/>
  </w:num>
  <w:num w:numId="14" w16cid:durableId="1688172500">
    <w:abstractNumId w:val="32"/>
  </w:num>
  <w:num w:numId="15" w16cid:durableId="1352729609">
    <w:abstractNumId w:val="16"/>
  </w:num>
  <w:num w:numId="16" w16cid:durableId="1124037658">
    <w:abstractNumId w:val="10"/>
  </w:num>
  <w:num w:numId="17" w16cid:durableId="2141803129">
    <w:abstractNumId w:val="8"/>
  </w:num>
  <w:num w:numId="18" w16cid:durableId="1461731319">
    <w:abstractNumId w:val="7"/>
  </w:num>
  <w:num w:numId="19" w16cid:durableId="1061440945">
    <w:abstractNumId w:val="22"/>
  </w:num>
  <w:num w:numId="20" w16cid:durableId="954603697">
    <w:abstractNumId w:val="12"/>
  </w:num>
  <w:num w:numId="21" w16cid:durableId="227691080">
    <w:abstractNumId w:val="18"/>
  </w:num>
  <w:num w:numId="22" w16cid:durableId="589970888">
    <w:abstractNumId w:val="2"/>
  </w:num>
  <w:num w:numId="23" w16cid:durableId="1598825480">
    <w:abstractNumId w:val="19"/>
  </w:num>
  <w:num w:numId="24" w16cid:durableId="273178628">
    <w:abstractNumId w:val="36"/>
  </w:num>
  <w:num w:numId="25" w16cid:durableId="1422028187">
    <w:abstractNumId w:val="28"/>
  </w:num>
  <w:num w:numId="26" w16cid:durableId="991714666">
    <w:abstractNumId w:val="5"/>
  </w:num>
  <w:num w:numId="27" w16cid:durableId="2048750920">
    <w:abstractNumId w:val="20"/>
  </w:num>
  <w:num w:numId="28" w16cid:durableId="1897232579">
    <w:abstractNumId w:val="6"/>
  </w:num>
  <w:num w:numId="29" w16cid:durableId="2123918380">
    <w:abstractNumId w:val="35"/>
  </w:num>
  <w:num w:numId="30" w16cid:durableId="859855309">
    <w:abstractNumId w:val="31"/>
  </w:num>
  <w:num w:numId="31" w16cid:durableId="229539127">
    <w:abstractNumId w:val="33"/>
  </w:num>
  <w:num w:numId="32" w16cid:durableId="1265117691">
    <w:abstractNumId w:val="26"/>
  </w:num>
  <w:num w:numId="33" w16cid:durableId="110899006">
    <w:abstractNumId w:val="34"/>
  </w:num>
  <w:num w:numId="34" w16cid:durableId="985814394">
    <w:abstractNumId w:val="4"/>
  </w:num>
  <w:num w:numId="35" w16cid:durableId="693338091">
    <w:abstractNumId w:val="23"/>
  </w:num>
  <w:num w:numId="36" w16cid:durableId="1596011827">
    <w:abstractNumId w:val="11"/>
  </w:num>
  <w:num w:numId="37" w16cid:durableId="7357396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CFD"/>
    <w:rsid w:val="00002212"/>
    <w:rsid w:val="000026D3"/>
    <w:rsid w:val="0001270F"/>
    <w:rsid w:val="00013715"/>
    <w:rsid w:val="00057289"/>
    <w:rsid w:val="0006143D"/>
    <w:rsid w:val="000670F5"/>
    <w:rsid w:val="00085389"/>
    <w:rsid w:val="000A2533"/>
    <w:rsid w:val="000A5079"/>
    <w:rsid w:val="000B71E3"/>
    <w:rsid w:val="000C4187"/>
    <w:rsid w:val="000F4A40"/>
    <w:rsid w:val="00116C6F"/>
    <w:rsid w:val="00131C46"/>
    <w:rsid w:val="00143092"/>
    <w:rsid w:val="00143A8D"/>
    <w:rsid w:val="00143AEB"/>
    <w:rsid w:val="0015421A"/>
    <w:rsid w:val="00185DFC"/>
    <w:rsid w:val="001E474F"/>
    <w:rsid w:val="001F0516"/>
    <w:rsid w:val="00234411"/>
    <w:rsid w:val="0023695B"/>
    <w:rsid w:val="002453BA"/>
    <w:rsid w:val="00246BBC"/>
    <w:rsid w:val="0026389F"/>
    <w:rsid w:val="00276789"/>
    <w:rsid w:val="002A016B"/>
    <w:rsid w:val="002A13B0"/>
    <w:rsid w:val="002A4AC4"/>
    <w:rsid w:val="002B41E9"/>
    <w:rsid w:val="00335939"/>
    <w:rsid w:val="00365575"/>
    <w:rsid w:val="003C26B5"/>
    <w:rsid w:val="003C4352"/>
    <w:rsid w:val="003F36E5"/>
    <w:rsid w:val="00412FBB"/>
    <w:rsid w:val="00424997"/>
    <w:rsid w:val="00430D9E"/>
    <w:rsid w:val="004507C0"/>
    <w:rsid w:val="004B6278"/>
    <w:rsid w:val="004C5B05"/>
    <w:rsid w:val="004D37D1"/>
    <w:rsid w:val="004E4FAE"/>
    <w:rsid w:val="004F2BCD"/>
    <w:rsid w:val="004F3990"/>
    <w:rsid w:val="004F3A8E"/>
    <w:rsid w:val="005068BB"/>
    <w:rsid w:val="0051026A"/>
    <w:rsid w:val="00530F7B"/>
    <w:rsid w:val="005438D1"/>
    <w:rsid w:val="0055728A"/>
    <w:rsid w:val="00581876"/>
    <w:rsid w:val="00586321"/>
    <w:rsid w:val="005C1437"/>
    <w:rsid w:val="005D2538"/>
    <w:rsid w:val="005D40BD"/>
    <w:rsid w:val="005D5D69"/>
    <w:rsid w:val="00604F40"/>
    <w:rsid w:val="0062355E"/>
    <w:rsid w:val="00626A7B"/>
    <w:rsid w:val="006408D9"/>
    <w:rsid w:val="00661F8E"/>
    <w:rsid w:val="00664658"/>
    <w:rsid w:val="00665A2F"/>
    <w:rsid w:val="006818E9"/>
    <w:rsid w:val="006904AF"/>
    <w:rsid w:val="0069145E"/>
    <w:rsid w:val="006B5D7E"/>
    <w:rsid w:val="006B7477"/>
    <w:rsid w:val="006C301E"/>
    <w:rsid w:val="006D49B8"/>
    <w:rsid w:val="00704B14"/>
    <w:rsid w:val="00712A1B"/>
    <w:rsid w:val="00715D0B"/>
    <w:rsid w:val="00771ADF"/>
    <w:rsid w:val="007A17B5"/>
    <w:rsid w:val="007A45ED"/>
    <w:rsid w:val="007A5004"/>
    <w:rsid w:val="0081379D"/>
    <w:rsid w:val="0085799B"/>
    <w:rsid w:val="008825BB"/>
    <w:rsid w:val="0089489A"/>
    <w:rsid w:val="00896DC8"/>
    <w:rsid w:val="008A5F05"/>
    <w:rsid w:val="008E278E"/>
    <w:rsid w:val="00913B67"/>
    <w:rsid w:val="00927CB7"/>
    <w:rsid w:val="009420FB"/>
    <w:rsid w:val="00957C15"/>
    <w:rsid w:val="009952DB"/>
    <w:rsid w:val="009A341D"/>
    <w:rsid w:val="009E05E4"/>
    <w:rsid w:val="00A06BF5"/>
    <w:rsid w:val="00A20593"/>
    <w:rsid w:val="00A316E5"/>
    <w:rsid w:val="00A463B4"/>
    <w:rsid w:val="00A725C1"/>
    <w:rsid w:val="00A84A85"/>
    <w:rsid w:val="00AE757A"/>
    <w:rsid w:val="00AF624A"/>
    <w:rsid w:val="00B11568"/>
    <w:rsid w:val="00B15463"/>
    <w:rsid w:val="00B300B5"/>
    <w:rsid w:val="00B373D2"/>
    <w:rsid w:val="00B42D78"/>
    <w:rsid w:val="00B459A7"/>
    <w:rsid w:val="00B80AF4"/>
    <w:rsid w:val="00B942AB"/>
    <w:rsid w:val="00BA14DF"/>
    <w:rsid w:val="00BC6123"/>
    <w:rsid w:val="00BE6335"/>
    <w:rsid w:val="00BF4E8D"/>
    <w:rsid w:val="00C01CFD"/>
    <w:rsid w:val="00C50F37"/>
    <w:rsid w:val="00C55BAC"/>
    <w:rsid w:val="00C62248"/>
    <w:rsid w:val="00C85671"/>
    <w:rsid w:val="00CA0380"/>
    <w:rsid w:val="00CB0BA7"/>
    <w:rsid w:val="00CE3816"/>
    <w:rsid w:val="00CF4261"/>
    <w:rsid w:val="00D00D49"/>
    <w:rsid w:val="00D073FE"/>
    <w:rsid w:val="00D110F8"/>
    <w:rsid w:val="00D12297"/>
    <w:rsid w:val="00D310EE"/>
    <w:rsid w:val="00D45ED8"/>
    <w:rsid w:val="00D558BC"/>
    <w:rsid w:val="00D81BAF"/>
    <w:rsid w:val="00DC234A"/>
    <w:rsid w:val="00DE0B6F"/>
    <w:rsid w:val="00DE38AA"/>
    <w:rsid w:val="00E223E8"/>
    <w:rsid w:val="00E406CC"/>
    <w:rsid w:val="00E4153D"/>
    <w:rsid w:val="00E441C3"/>
    <w:rsid w:val="00E57375"/>
    <w:rsid w:val="00E65D11"/>
    <w:rsid w:val="00E70457"/>
    <w:rsid w:val="00E945E4"/>
    <w:rsid w:val="00EB68BB"/>
    <w:rsid w:val="00EF10C3"/>
    <w:rsid w:val="00F01D6D"/>
    <w:rsid w:val="00F01FEA"/>
    <w:rsid w:val="00F236CB"/>
    <w:rsid w:val="00F44F20"/>
    <w:rsid w:val="00F724F9"/>
    <w:rsid w:val="00F831F5"/>
    <w:rsid w:val="00FA1F7E"/>
    <w:rsid w:val="00FA463F"/>
    <w:rsid w:val="00FC4CE3"/>
    <w:rsid w:val="00FD7F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FA5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78E"/>
  </w:style>
  <w:style w:type="paragraph" w:styleId="Heading1">
    <w:name w:val="heading 1"/>
    <w:basedOn w:val="Normal"/>
    <w:next w:val="Normal"/>
    <w:link w:val="Heading1Char"/>
    <w:uiPriority w:val="9"/>
    <w:qFormat/>
    <w:rsid w:val="00C01CFD"/>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C01CFD"/>
    <w:pPr>
      <w:keepNext/>
      <w:keepLines/>
      <w:spacing w:before="200" w:after="0"/>
      <w:outlineLvl w:val="1"/>
    </w:pPr>
    <w:rPr>
      <w:rFonts w:asciiTheme="majorHAnsi" w:eastAsiaTheme="majorEastAsia" w:hAnsiTheme="majorHAnsi" w:cstheme="majorBidi"/>
      <w:b/>
      <w:bCs/>
      <w:color w:val="000000" w:themeColor="text1"/>
      <w:sz w:val="28"/>
      <w:szCs w:val="26"/>
    </w:rPr>
  </w:style>
  <w:style w:type="paragraph" w:styleId="Heading3">
    <w:name w:val="heading 3"/>
    <w:basedOn w:val="Normal"/>
    <w:next w:val="Normal"/>
    <w:link w:val="Heading3Char"/>
    <w:uiPriority w:val="9"/>
    <w:unhideWhenUsed/>
    <w:qFormat/>
    <w:rsid w:val="00246BBC"/>
    <w:pPr>
      <w:keepNext/>
      <w:keepLines/>
      <w:spacing w:before="200" w:after="0"/>
      <w:outlineLvl w:val="2"/>
    </w:pPr>
    <w:rPr>
      <w:rFonts w:asciiTheme="majorHAnsi" w:eastAsiaTheme="majorEastAsia" w:hAnsiTheme="majorHAnsi"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1CFD"/>
    <w:pPr>
      <w:spacing w:after="0" w:line="240" w:lineRule="auto"/>
    </w:pPr>
  </w:style>
  <w:style w:type="character" w:customStyle="1" w:styleId="NoSpacingChar">
    <w:name w:val="No Spacing Char"/>
    <w:basedOn w:val="DefaultParagraphFont"/>
    <w:link w:val="NoSpacing"/>
    <w:uiPriority w:val="1"/>
    <w:rsid w:val="00C01CFD"/>
  </w:style>
  <w:style w:type="paragraph" w:styleId="BalloonText">
    <w:name w:val="Balloon Text"/>
    <w:basedOn w:val="Normal"/>
    <w:link w:val="BalloonTextChar"/>
    <w:uiPriority w:val="99"/>
    <w:semiHidden/>
    <w:unhideWhenUsed/>
    <w:rsid w:val="00C01C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1CFD"/>
    <w:rPr>
      <w:rFonts w:ascii="Tahoma" w:hAnsi="Tahoma" w:cs="Tahoma"/>
      <w:sz w:val="16"/>
      <w:szCs w:val="16"/>
    </w:rPr>
  </w:style>
  <w:style w:type="character" w:customStyle="1" w:styleId="Heading1Char">
    <w:name w:val="Heading 1 Char"/>
    <w:basedOn w:val="DefaultParagraphFont"/>
    <w:link w:val="Heading1"/>
    <w:uiPriority w:val="9"/>
    <w:rsid w:val="00C01CFD"/>
    <w:rPr>
      <w:rFonts w:asciiTheme="majorHAnsi" w:eastAsiaTheme="majorEastAsia" w:hAnsiTheme="majorHAnsi" w:cstheme="majorBidi"/>
      <w:b/>
      <w:bCs/>
      <w:color w:val="000000" w:themeColor="text1"/>
      <w:sz w:val="28"/>
      <w:szCs w:val="28"/>
    </w:rPr>
  </w:style>
  <w:style w:type="paragraph" w:styleId="TOCHeading">
    <w:name w:val="TOC Heading"/>
    <w:basedOn w:val="Heading1"/>
    <w:next w:val="Normal"/>
    <w:uiPriority w:val="39"/>
    <w:unhideWhenUsed/>
    <w:qFormat/>
    <w:rsid w:val="00C01CFD"/>
    <w:pPr>
      <w:outlineLvl w:val="9"/>
    </w:pPr>
  </w:style>
  <w:style w:type="paragraph" w:customStyle="1" w:styleId="Normal1">
    <w:name w:val="Normal1"/>
    <w:rsid w:val="00C01CFD"/>
    <w:pPr>
      <w:spacing w:after="0"/>
    </w:pPr>
    <w:rPr>
      <w:rFonts w:ascii="Arial" w:eastAsia="Arial" w:hAnsi="Arial" w:cs="Arial"/>
    </w:rPr>
  </w:style>
  <w:style w:type="character" w:customStyle="1" w:styleId="Heading2Char">
    <w:name w:val="Heading 2 Char"/>
    <w:basedOn w:val="DefaultParagraphFont"/>
    <w:link w:val="Heading2"/>
    <w:uiPriority w:val="9"/>
    <w:rsid w:val="00C01CFD"/>
    <w:rPr>
      <w:rFonts w:asciiTheme="majorHAnsi" w:eastAsiaTheme="majorEastAsia" w:hAnsiTheme="majorHAnsi" w:cstheme="majorBidi"/>
      <w:b/>
      <w:bCs/>
      <w:color w:val="000000" w:themeColor="text1"/>
      <w:sz w:val="28"/>
      <w:szCs w:val="26"/>
    </w:rPr>
  </w:style>
  <w:style w:type="paragraph" w:styleId="TOC1">
    <w:name w:val="toc 1"/>
    <w:basedOn w:val="Normal"/>
    <w:next w:val="Normal"/>
    <w:autoRedefine/>
    <w:uiPriority w:val="39"/>
    <w:unhideWhenUsed/>
    <w:rsid w:val="00C01CFD"/>
    <w:pPr>
      <w:spacing w:after="100"/>
    </w:pPr>
  </w:style>
  <w:style w:type="paragraph" w:styleId="TOC2">
    <w:name w:val="toc 2"/>
    <w:basedOn w:val="Normal"/>
    <w:next w:val="Normal"/>
    <w:autoRedefine/>
    <w:uiPriority w:val="39"/>
    <w:unhideWhenUsed/>
    <w:rsid w:val="00C01CFD"/>
    <w:pPr>
      <w:spacing w:after="100"/>
      <w:ind w:left="220"/>
    </w:pPr>
  </w:style>
  <w:style w:type="character" w:styleId="Hyperlink">
    <w:name w:val="Hyperlink"/>
    <w:basedOn w:val="DefaultParagraphFont"/>
    <w:uiPriority w:val="99"/>
    <w:unhideWhenUsed/>
    <w:rsid w:val="00C01CFD"/>
    <w:rPr>
      <w:color w:val="0000FF" w:themeColor="hyperlink"/>
      <w:u w:val="single"/>
    </w:rPr>
  </w:style>
  <w:style w:type="paragraph" w:styleId="NormalWeb">
    <w:name w:val="Normal (Web)"/>
    <w:basedOn w:val="Normal"/>
    <w:uiPriority w:val="99"/>
    <w:unhideWhenUsed/>
    <w:rsid w:val="00661F8E"/>
    <w:pPr>
      <w:spacing w:before="100" w:beforeAutospacing="1" w:after="100" w:afterAutospacing="1" w:line="240" w:lineRule="auto"/>
    </w:pPr>
    <w:rPr>
      <w:rFonts w:ascii="Times New Roman" w:eastAsia="Times New Roman" w:hAnsi="Times New Roman" w:cs="Times New Roman"/>
      <w:szCs w:val="24"/>
    </w:rPr>
  </w:style>
  <w:style w:type="paragraph" w:styleId="BodyText">
    <w:name w:val="Body Text"/>
    <w:basedOn w:val="Normal"/>
    <w:link w:val="BodyTextChar"/>
    <w:uiPriority w:val="1"/>
    <w:qFormat/>
    <w:rsid w:val="0051026A"/>
    <w:pPr>
      <w:widowControl w:val="0"/>
      <w:autoSpaceDE w:val="0"/>
      <w:autoSpaceDN w:val="0"/>
      <w:spacing w:after="0" w:line="240" w:lineRule="auto"/>
    </w:pPr>
    <w:rPr>
      <w:rFonts w:ascii="Arial" w:eastAsia="Arial" w:hAnsi="Arial" w:cs="Arial"/>
      <w:szCs w:val="24"/>
    </w:rPr>
  </w:style>
  <w:style w:type="character" w:customStyle="1" w:styleId="BodyTextChar">
    <w:name w:val="Body Text Char"/>
    <w:basedOn w:val="DefaultParagraphFont"/>
    <w:link w:val="BodyText"/>
    <w:uiPriority w:val="1"/>
    <w:rsid w:val="0051026A"/>
    <w:rPr>
      <w:rFonts w:ascii="Arial" w:eastAsia="Arial" w:hAnsi="Arial" w:cs="Arial"/>
      <w:szCs w:val="24"/>
    </w:rPr>
  </w:style>
  <w:style w:type="paragraph" w:styleId="ListParagraph">
    <w:name w:val="List Paragraph"/>
    <w:basedOn w:val="Normal"/>
    <w:uiPriority w:val="1"/>
    <w:qFormat/>
    <w:rsid w:val="0051026A"/>
    <w:pPr>
      <w:widowControl w:val="0"/>
      <w:autoSpaceDE w:val="0"/>
      <w:autoSpaceDN w:val="0"/>
      <w:spacing w:after="0" w:line="240" w:lineRule="auto"/>
      <w:ind w:left="860" w:hanging="361"/>
    </w:pPr>
    <w:rPr>
      <w:rFonts w:ascii="Arial" w:eastAsia="Arial" w:hAnsi="Arial" w:cs="Arial"/>
      <w:sz w:val="22"/>
    </w:rPr>
  </w:style>
  <w:style w:type="paragraph" w:customStyle="1" w:styleId="TableParagraph">
    <w:name w:val="Table Paragraph"/>
    <w:basedOn w:val="Normal"/>
    <w:uiPriority w:val="1"/>
    <w:qFormat/>
    <w:rsid w:val="00FD7FAF"/>
    <w:pPr>
      <w:widowControl w:val="0"/>
      <w:autoSpaceDE w:val="0"/>
      <w:autoSpaceDN w:val="0"/>
      <w:spacing w:after="0" w:line="240" w:lineRule="auto"/>
    </w:pPr>
    <w:rPr>
      <w:rFonts w:ascii="Arial" w:eastAsia="Arial" w:hAnsi="Arial" w:cs="Arial"/>
      <w:sz w:val="22"/>
    </w:rPr>
  </w:style>
  <w:style w:type="paragraph" w:styleId="Header">
    <w:name w:val="header"/>
    <w:basedOn w:val="Normal"/>
    <w:link w:val="HeaderChar"/>
    <w:uiPriority w:val="99"/>
    <w:unhideWhenUsed/>
    <w:rsid w:val="007A45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45ED"/>
  </w:style>
  <w:style w:type="paragraph" w:styleId="Footer">
    <w:name w:val="footer"/>
    <w:basedOn w:val="Normal"/>
    <w:link w:val="FooterChar"/>
    <w:uiPriority w:val="99"/>
    <w:unhideWhenUsed/>
    <w:rsid w:val="007A45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45ED"/>
  </w:style>
  <w:style w:type="character" w:customStyle="1" w:styleId="Heading3Char">
    <w:name w:val="Heading 3 Char"/>
    <w:basedOn w:val="DefaultParagraphFont"/>
    <w:link w:val="Heading3"/>
    <w:uiPriority w:val="9"/>
    <w:rsid w:val="00246BBC"/>
    <w:rPr>
      <w:rFonts w:asciiTheme="majorHAnsi" w:eastAsiaTheme="majorEastAsia" w:hAnsiTheme="majorHAnsi" w:cstheme="majorBidi"/>
      <w:b/>
      <w:bCs/>
      <w:color w:val="000000" w:themeColor="text1"/>
    </w:rPr>
  </w:style>
  <w:style w:type="paragraph" w:styleId="TOC3">
    <w:name w:val="toc 3"/>
    <w:basedOn w:val="Normal"/>
    <w:next w:val="Normal"/>
    <w:autoRedefine/>
    <w:uiPriority w:val="39"/>
    <w:unhideWhenUsed/>
    <w:rsid w:val="00957C15"/>
    <w:pPr>
      <w:spacing w:after="100"/>
      <w:ind w:left="480"/>
    </w:pPr>
  </w:style>
  <w:style w:type="table" w:customStyle="1" w:styleId="LightShading1">
    <w:name w:val="Light Shading1"/>
    <w:basedOn w:val="TableNormal"/>
    <w:uiPriority w:val="60"/>
    <w:rsid w:val="00276789"/>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276789"/>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79379">
      <w:bodyDiv w:val="1"/>
      <w:marLeft w:val="0"/>
      <w:marRight w:val="0"/>
      <w:marTop w:val="0"/>
      <w:marBottom w:val="0"/>
      <w:divBdr>
        <w:top w:val="none" w:sz="0" w:space="0" w:color="auto"/>
        <w:left w:val="none" w:sz="0" w:space="0" w:color="auto"/>
        <w:bottom w:val="none" w:sz="0" w:space="0" w:color="auto"/>
        <w:right w:val="none" w:sz="0" w:space="0" w:color="auto"/>
      </w:divBdr>
    </w:div>
    <w:div w:id="261037532">
      <w:bodyDiv w:val="1"/>
      <w:marLeft w:val="0"/>
      <w:marRight w:val="0"/>
      <w:marTop w:val="0"/>
      <w:marBottom w:val="0"/>
      <w:divBdr>
        <w:top w:val="none" w:sz="0" w:space="0" w:color="auto"/>
        <w:left w:val="none" w:sz="0" w:space="0" w:color="auto"/>
        <w:bottom w:val="none" w:sz="0" w:space="0" w:color="auto"/>
        <w:right w:val="none" w:sz="0" w:space="0" w:color="auto"/>
      </w:divBdr>
    </w:div>
    <w:div w:id="290209942">
      <w:bodyDiv w:val="1"/>
      <w:marLeft w:val="0"/>
      <w:marRight w:val="0"/>
      <w:marTop w:val="0"/>
      <w:marBottom w:val="0"/>
      <w:divBdr>
        <w:top w:val="none" w:sz="0" w:space="0" w:color="auto"/>
        <w:left w:val="none" w:sz="0" w:space="0" w:color="auto"/>
        <w:bottom w:val="none" w:sz="0" w:space="0" w:color="auto"/>
        <w:right w:val="none" w:sz="0" w:space="0" w:color="auto"/>
      </w:divBdr>
      <w:divsChild>
        <w:div w:id="1247378516">
          <w:marLeft w:val="360"/>
          <w:marRight w:val="0"/>
          <w:marTop w:val="0"/>
          <w:marBottom w:val="0"/>
          <w:divBdr>
            <w:top w:val="none" w:sz="0" w:space="0" w:color="auto"/>
            <w:left w:val="none" w:sz="0" w:space="0" w:color="auto"/>
            <w:bottom w:val="none" w:sz="0" w:space="0" w:color="auto"/>
            <w:right w:val="none" w:sz="0" w:space="0" w:color="auto"/>
          </w:divBdr>
        </w:div>
        <w:div w:id="1610359320">
          <w:marLeft w:val="360"/>
          <w:marRight w:val="0"/>
          <w:marTop w:val="0"/>
          <w:marBottom w:val="0"/>
          <w:divBdr>
            <w:top w:val="none" w:sz="0" w:space="0" w:color="auto"/>
            <w:left w:val="none" w:sz="0" w:space="0" w:color="auto"/>
            <w:bottom w:val="none" w:sz="0" w:space="0" w:color="auto"/>
            <w:right w:val="none" w:sz="0" w:space="0" w:color="auto"/>
          </w:divBdr>
        </w:div>
      </w:divsChild>
    </w:div>
    <w:div w:id="301349069">
      <w:bodyDiv w:val="1"/>
      <w:marLeft w:val="0"/>
      <w:marRight w:val="0"/>
      <w:marTop w:val="0"/>
      <w:marBottom w:val="0"/>
      <w:divBdr>
        <w:top w:val="none" w:sz="0" w:space="0" w:color="auto"/>
        <w:left w:val="none" w:sz="0" w:space="0" w:color="auto"/>
        <w:bottom w:val="none" w:sz="0" w:space="0" w:color="auto"/>
        <w:right w:val="none" w:sz="0" w:space="0" w:color="auto"/>
      </w:divBdr>
    </w:div>
    <w:div w:id="378169337">
      <w:bodyDiv w:val="1"/>
      <w:marLeft w:val="0"/>
      <w:marRight w:val="0"/>
      <w:marTop w:val="0"/>
      <w:marBottom w:val="0"/>
      <w:divBdr>
        <w:top w:val="none" w:sz="0" w:space="0" w:color="auto"/>
        <w:left w:val="none" w:sz="0" w:space="0" w:color="auto"/>
        <w:bottom w:val="none" w:sz="0" w:space="0" w:color="auto"/>
        <w:right w:val="none" w:sz="0" w:space="0" w:color="auto"/>
      </w:divBdr>
    </w:div>
    <w:div w:id="533468534">
      <w:bodyDiv w:val="1"/>
      <w:marLeft w:val="0"/>
      <w:marRight w:val="0"/>
      <w:marTop w:val="0"/>
      <w:marBottom w:val="0"/>
      <w:divBdr>
        <w:top w:val="none" w:sz="0" w:space="0" w:color="auto"/>
        <w:left w:val="none" w:sz="0" w:space="0" w:color="auto"/>
        <w:bottom w:val="none" w:sz="0" w:space="0" w:color="auto"/>
        <w:right w:val="none" w:sz="0" w:space="0" w:color="auto"/>
      </w:divBdr>
    </w:div>
    <w:div w:id="583027169">
      <w:bodyDiv w:val="1"/>
      <w:marLeft w:val="0"/>
      <w:marRight w:val="0"/>
      <w:marTop w:val="0"/>
      <w:marBottom w:val="0"/>
      <w:divBdr>
        <w:top w:val="none" w:sz="0" w:space="0" w:color="auto"/>
        <w:left w:val="none" w:sz="0" w:space="0" w:color="auto"/>
        <w:bottom w:val="none" w:sz="0" w:space="0" w:color="auto"/>
        <w:right w:val="none" w:sz="0" w:space="0" w:color="auto"/>
      </w:divBdr>
      <w:divsChild>
        <w:div w:id="1376848703">
          <w:marLeft w:val="475"/>
          <w:marRight w:val="14"/>
          <w:marTop w:val="20"/>
          <w:marBottom w:val="0"/>
          <w:divBdr>
            <w:top w:val="none" w:sz="0" w:space="0" w:color="auto"/>
            <w:left w:val="none" w:sz="0" w:space="0" w:color="auto"/>
            <w:bottom w:val="none" w:sz="0" w:space="0" w:color="auto"/>
            <w:right w:val="none" w:sz="0" w:space="0" w:color="auto"/>
          </w:divBdr>
        </w:div>
        <w:div w:id="230508683">
          <w:marLeft w:val="475"/>
          <w:marRight w:val="14"/>
          <w:marTop w:val="20"/>
          <w:marBottom w:val="0"/>
          <w:divBdr>
            <w:top w:val="none" w:sz="0" w:space="0" w:color="auto"/>
            <w:left w:val="none" w:sz="0" w:space="0" w:color="auto"/>
            <w:bottom w:val="none" w:sz="0" w:space="0" w:color="auto"/>
            <w:right w:val="none" w:sz="0" w:space="0" w:color="auto"/>
          </w:divBdr>
        </w:div>
        <w:div w:id="669872557">
          <w:marLeft w:val="475"/>
          <w:marRight w:val="14"/>
          <w:marTop w:val="20"/>
          <w:marBottom w:val="0"/>
          <w:divBdr>
            <w:top w:val="none" w:sz="0" w:space="0" w:color="auto"/>
            <w:left w:val="none" w:sz="0" w:space="0" w:color="auto"/>
            <w:bottom w:val="none" w:sz="0" w:space="0" w:color="auto"/>
            <w:right w:val="none" w:sz="0" w:space="0" w:color="auto"/>
          </w:divBdr>
        </w:div>
      </w:divsChild>
    </w:div>
    <w:div w:id="699744199">
      <w:bodyDiv w:val="1"/>
      <w:marLeft w:val="0"/>
      <w:marRight w:val="0"/>
      <w:marTop w:val="0"/>
      <w:marBottom w:val="0"/>
      <w:divBdr>
        <w:top w:val="none" w:sz="0" w:space="0" w:color="auto"/>
        <w:left w:val="none" w:sz="0" w:space="0" w:color="auto"/>
        <w:bottom w:val="none" w:sz="0" w:space="0" w:color="auto"/>
        <w:right w:val="none" w:sz="0" w:space="0" w:color="auto"/>
      </w:divBdr>
      <w:divsChild>
        <w:div w:id="334649415">
          <w:marLeft w:val="1282"/>
          <w:marRight w:val="0"/>
          <w:marTop w:val="20"/>
          <w:marBottom w:val="0"/>
          <w:divBdr>
            <w:top w:val="none" w:sz="0" w:space="0" w:color="auto"/>
            <w:left w:val="none" w:sz="0" w:space="0" w:color="auto"/>
            <w:bottom w:val="none" w:sz="0" w:space="0" w:color="auto"/>
            <w:right w:val="none" w:sz="0" w:space="0" w:color="auto"/>
          </w:divBdr>
        </w:div>
        <w:div w:id="1305544471">
          <w:marLeft w:val="1282"/>
          <w:marRight w:val="0"/>
          <w:marTop w:val="20"/>
          <w:marBottom w:val="0"/>
          <w:divBdr>
            <w:top w:val="none" w:sz="0" w:space="0" w:color="auto"/>
            <w:left w:val="none" w:sz="0" w:space="0" w:color="auto"/>
            <w:bottom w:val="none" w:sz="0" w:space="0" w:color="auto"/>
            <w:right w:val="none" w:sz="0" w:space="0" w:color="auto"/>
          </w:divBdr>
        </w:div>
        <w:div w:id="357706699">
          <w:marLeft w:val="1282"/>
          <w:marRight w:val="0"/>
          <w:marTop w:val="20"/>
          <w:marBottom w:val="0"/>
          <w:divBdr>
            <w:top w:val="none" w:sz="0" w:space="0" w:color="auto"/>
            <w:left w:val="none" w:sz="0" w:space="0" w:color="auto"/>
            <w:bottom w:val="none" w:sz="0" w:space="0" w:color="auto"/>
            <w:right w:val="none" w:sz="0" w:space="0" w:color="auto"/>
          </w:divBdr>
        </w:div>
        <w:div w:id="355234884">
          <w:marLeft w:val="1282"/>
          <w:marRight w:val="0"/>
          <w:marTop w:val="20"/>
          <w:marBottom w:val="0"/>
          <w:divBdr>
            <w:top w:val="none" w:sz="0" w:space="0" w:color="auto"/>
            <w:left w:val="none" w:sz="0" w:space="0" w:color="auto"/>
            <w:bottom w:val="none" w:sz="0" w:space="0" w:color="auto"/>
            <w:right w:val="none" w:sz="0" w:space="0" w:color="auto"/>
          </w:divBdr>
        </w:div>
        <w:div w:id="289751633">
          <w:marLeft w:val="1282"/>
          <w:marRight w:val="0"/>
          <w:marTop w:val="20"/>
          <w:marBottom w:val="0"/>
          <w:divBdr>
            <w:top w:val="none" w:sz="0" w:space="0" w:color="auto"/>
            <w:left w:val="none" w:sz="0" w:space="0" w:color="auto"/>
            <w:bottom w:val="none" w:sz="0" w:space="0" w:color="auto"/>
            <w:right w:val="none" w:sz="0" w:space="0" w:color="auto"/>
          </w:divBdr>
        </w:div>
      </w:divsChild>
    </w:div>
    <w:div w:id="709303561">
      <w:bodyDiv w:val="1"/>
      <w:marLeft w:val="0"/>
      <w:marRight w:val="0"/>
      <w:marTop w:val="0"/>
      <w:marBottom w:val="0"/>
      <w:divBdr>
        <w:top w:val="none" w:sz="0" w:space="0" w:color="auto"/>
        <w:left w:val="none" w:sz="0" w:space="0" w:color="auto"/>
        <w:bottom w:val="none" w:sz="0" w:space="0" w:color="auto"/>
        <w:right w:val="none" w:sz="0" w:space="0" w:color="auto"/>
      </w:divBdr>
    </w:div>
    <w:div w:id="730539768">
      <w:bodyDiv w:val="1"/>
      <w:marLeft w:val="0"/>
      <w:marRight w:val="0"/>
      <w:marTop w:val="0"/>
      <w:marBottom w:val="0"/>
      <w:divBdr>
        <w:top w:val="none" w:sz="0" w:space="0" w:color="auto"/>
        <w:left w:val="none" w:sz="0" w:space="0" w:color="auto"/>
        <w:bottom w:val="none" w:sz="0" w:space="0" w:color="auto"/>
        <w:right w:val="none" w:sz="0" w:space="0" w:color="auto"/>
      </w:divBdr>
    </w:div>
    <w:div w:id="804667304">
      <w:bodyDiv w:val="1"/>
      <w:marLeft w:val="0"/>
      <w:marRight w:val="0"/>
      <w:marTop w:val="0"/>
      <w:marBottom w:val="0"/>
      <w:divBdr>
        <w:top w:val="none" w:sz="0" w:space="0" w:color="auto"/>
        <w:left w:val="none" w:sz="0" w:space="0" w:color="auto"/>
        <w:bottom w:val="none" w:sz="0" w:space="0" w:color="auto"/>
        <w:right w:val="none" w:sz="0" w:space="0" w:color="auto"/>
      </w:divBdr>
    </w:div>
    <w:div w:id="819805904">
      <w:bodyDiv w:val="1"/>
      <w:marLeft w:val="0"/>
      <w:marRight w:val="0"/>
      <w:marTop w:val="0"/>
      <w:marBottom w:val="0"/>
      <w:divBdr>
        <w:top w:val="none" w:sz="0" w:space="0" w:color="auto"/>
        <w:left w:val="none" w:sz="0" w:space="0" w:color="auto"/>
        <w:bottom w:val="none" w:sz="0" w:space="0" w:color="auto"/>
        <w:right w:val="none" w:sz="0" w:space="0" w:color="auto"/>
      </w:divBdr>
      <w:divsChild>
        <w:div w:id="448085497">
          <w:marLeft w:val="475"/>
          <w:marRight w:val="0"/>
          <w:marTop w:val="20"/>
          <w:marBottom w:val="0"/>
          <w:divBdr>
            <w:top w:val="none" w:sz="0" w:space="0" w:color="auto"/>
            <w:left w:val="none" w:sz="0" w:space="0" w:color="auto"/>
            <w:bottom w:val="none" w:sz="0" w:space="0" w:color="auto"/>
            <w:right w:val="none" w:sz="0" w:space="0" w:color="auto"/>
          </w:divBdr>
        </w:div>
        <w:div w:id="127019868">
          <w:marLeft w:val="475"/>
          <w:marRight w:val="0"/>
          <w:marTop w:val="20"/>
          <w:marBottom w:val="0"/>
          <w:divBdr>
            <w:top w:val="none" w:sz="0" w:space="0" w:color="auto"/>
            <w:left w:val="none" w:sz="0" w:space="0" w:color="auto"/>
            <w:bottom w:val="none" w:sz="0" w:space="0" w:color="auto"/>
            <w:right w:val="none" w:sz="0" w:space="0" w:color="auto"/>
          </w:divBdr>
        </w:div>
        <w:div w:id="1949895243">
          <w:marLeft w:val="475"/>
          <w:marRight w:val="0"/>
          <w:marTop w:val="20"/>
          <w:marBottom w:val="0"/>
          <w:divBdr>
            <w:top w:val="none" w:sz="0" w:space="0" w:color="auto"/>
            <w:left w:val="none" w:sz="0" w:space="0" w:color="auto"/>
            <w:bottom w:val="none" w:sz="0" w:space="0" w:color="auto"/>
            <w:right w:val="none" w:sz="0" w:space="0" w:color="auto"/>
          </w:divBdr>
        </w:div>
        <w:div w:id="1968124612">
          <w:marLeft w:val="475"/>
          <w:marRight w:val="0"/>
          <w:marTop w:val="20"/>
          <w:marBottom w:val="0"/>
          <w:divBdr>
            <w:top w:val="none" w:sz="0" w:space="0" w:color="auto"/>
            <w:left w:val="none" w:sz="0" w:space="0" w:color="auto"/>
            <w:bottom w:val="none" w:sz="0" w:space="0" w:color="auto"/>
            <w:right w:val="none" w:sz="0" w:space="0" w:color="auto"/>
          </w:divBdr>
        </w:div>
      </w:divsChild>
    </w:div>
    <w:div w:id="838933831">
      <w:bodyDiv w:val="1"/>
      <w:marLeft w:val="0"/>
      <w:marRight w:val="0"/>
      <w:marTop w:val="0"/>
      <w:marBottom w:val="0"/>
      <w:divBdr>
        <w:top w:val="none" w:sz="0" w:space="0" w:color="auto"/>
        <w:left w:val="none" w:sz="0" w:space="0" w:color="auto"/>
        <w:bottom w:val="none" w:sz="0" w:space="0" w:color="auto"/>
        <w:right w:val="none" w:sz="0" w:space="0" w:color="auto"/>
      </w:divBdr>
    </w:div>
    <w:div w:id="942497543">
      <w:bodyDiv w:val="1"/>
      <w:marLeft w:val="0"/>
      <w:marRight w:val="0"/>
      <w:marTop w:val="0"/>
      <w:marBottom w:val="0"/>
      <w:divBdr>
        <w:top w:val="none" w:sz="0" w:space="0" w:color="auto"/>
        <w:left w:val="none" w:sz="0" w:space="0" w:color="auto"/>
        <w:bottom w:val="none" w:sz="0" w:space="0" w:color="auto"/>
        <w:right w:val="none" w:sz="0" w:space="0" w:color="auto"/>
      </w:divBdr>
    </w:div>
    <w:div w:id="980814712">
      <w:bodyDiv w:val="1"/>
      <w:marLeft w:val="0"/>
      <w:marRight w:val="0"/>
      <w:marTop w:val="0"/>
      <w:marBottom w:val="0"/>
      <w:divBdr>
        <w:top w:val="none" w:sz="0" w:space="0" w:color="auto"/>
        <w:left w:val="none" w:sz="0" w:space="0" w:color="auto"/>
        <w:bottom w:val="none" w:sz="0" w:space="0" w:color="auto"/>
        <w:right w:val="none" w:sz="0" w:space="0" w:color="auto"/>
      </w:divBdr>
    </w:div>
    <w:div w:id="1150100657">
      <w:bodyDiv w:val="1"/>
      <w:marLeft w:val="0"/>
      <w:marRight w:val="0"/>
      <w:marTop w:val="0"/>
      <w:marBottom w:val="0"/>
      <w:divBdr>
        <w:top w:val="none" w:sz="0" w:space="0" w:color="auto"/>
        <w:left w:val="none" w:sz="0" w:space="0" w:color="auto"/>
        <w:bottom w:val="none" w:sz="0" w:space="0" w:color="auto"/>
        <w:right w:val="none" w:sz="0" w:space="0" w:color="auto"/>
      </w:divBdr>
    </w:div>
    <w:div w:id="1154880802">
      <w:bodyDiv w:val="1"/>
      <w:marLeft w:val="0"/>
      <w:marRight w:val="0"/>
      <w:marTop w:val="0"/>
      <w:marBottom w:val="0"/>
      <w:divBdr>
        <w:top w:val="none" w:sz="0" w:space="0" w:color="auto"/>
        <w:left w:val="none" w:sz="0" w:space="0" w:color="auto"/>
        <w:bottom w:val="none" w:sz="0" w:space="0" w:color="auto"/>
        <w:right w:val="none" w:sz="0" w:space="0" w:color="auto"/>
      </w:divBdr>
      <w:divsChild>
        <w:div w:id="434785600">
          <w:marLeft w:val="475"/>
          <w:marRight w:val="0"/>
          <w:marTop w:val="20"/>
          <w:marBottom w:val="0"/>
          <w:divBdr>
            <w:top w:val="none" w:sz="0" w:space="0" w:color="auto"/>
            <w:left w:val="none" w:sz="0" w:space="0" w:color="auto"/>
            <w:bottom w:val="none" w:sz="0" w:space="0" w:color="auto"/>
            <w:right w:val="none" w:sz="0" w:space="0" w:color="auto"/>
          </w:divBdr>
        </w:div>
        <w:div w:id="943999008">
          <w:marLeft w:val="475"/>
          <w:marRight w:val="0"/>
          <w:marTop w:val="20"/>
          <w:marBottom w:val="0"/>
          <w:divBdr>
            <w:top w:val="none" w:sz="0" w:space="0" w:color="auto"/>
            <w:left w:val="none" w:sz="0" w:space="0" w:color="auto"/>
            <w:bottom w:val="none" w:sz="0" w:space="0" w:color="auto"/>
            <w:right w:val="none" w:sz="0" w:space="0" w:color="auto"/>
          </w:divBdr>
        </w:div>
        <w:div w:id="100152162">
          <w:marLeft w:val="475"/>
          <w:marRight w:val="0"/>
          <w:marTop w:val="20"/>
          <w:marBottom w:val="0"/>
          <w:divBdr>
            <w:top w:val="none" w:sz="0" w:space="0" w:color="auto"/>
            <w:left w:val="none" w:sz="0" w:space="0" w:color="auto"/>
            <w:bottom w:val="none" w:sz="0" w:space="0" w:color="auto"/>
            <w:right w:val="none" w:sz="0" w:space="0" w:color="auto"/>
          </w:divBdr>
        </w:div>
      </w:divsChild>
    </w:div>
    <w:div w:id="1174102036">
      <w:bodyDiv w:val="1"/>
      <w:marLeft w:val="0"/>
      <w:marRight w:val="0"/>
      <w:marTop w:val="0"/>
      <w:marBottom w:val="0"/>
      <w:divBdr>
        <w:top w:val="none" w:sz="0" w:space="0" w:color="auto"/>
        <w:left w:val="none" w:sz="0" w:space="0" w:color="auto"/>
        <w:bottom w:val="none" w:sz="0" w:space="0" w:color="auto"/>
        <w:right w:val="none" w:sz="0" w:space="0" w:color="auto"/>
      </w:divBdr>
    </w:div>
    <w:div w:id="1177231150">
      <w:bodyDiv w:val="1"/>
      <w:marLeft w:val="0"/>
      <w:marRight w:val="0"/>
      <w:marTop w:val="0"/>
      <w:marBottom w:val="0"/>
      <w:divBdr>
        <w:top w:val="none" w:sz="0" w:space="0" w:color="auto"/>
        <w:left w:val="none" w:sz="0" w:space="0" w:color="auto"/>
        <w:bottom w:val="none" w:sz="0" w:space="0" w:color="auto"/>
        <w:right w:val="none" w:sz="0" w:space="0" w:color="auto"/>
      </w:divBdr>
    </w:div>
    <w:div w:id="1272542871">
      <w:bodyDiv w:val="1"/>
      <w:marLeft w:val="0"/>
      <w:marRight w:val="0"/>
      <w:marTop w:val="0"/>
      <w:marBottom w:val="0"/>
      <w:divBdr>
        <w:top w:val="none" w:sz="0" w:space="0" w:color="auto"/>
        <w:left w:val="none" w:sz="0" w:space="0" w:color="auto"/>
        <w:bottom w:val="none" w:sz="0" w:space="0" w:color="auto"/>
        <w:right w:val="none" w:sz="0" w:space="0" w:color="auto"/>
      </w:divBdr>
    </w:div>
    <w:div w:id="1360818703">
      <w:bodyDiv w:val="1"/>
      <w:marLeft w:val="0"/>
      <w:marRight w:val="0"/>
      <w:marTop w:val="0"/>
      <w:marBottom w:val="0"/>
      <w:divBdr>
        <w:top w:val="none" w:sz="0" w:space="0" w:color="auto"/>
        <w:left w:val="none" w:sz="0" w:space="0" w:color="auto"/>
        <w:bottom w:val="none" w:sz="0" w:space="0" w:color="auto"/>
        <w:right w:val="none" w:sz="0" w:space="0" w:color="auto"/>
      </w:divBdr>
    </w:div>
    <w:div w:id="1362823450">
      <w:bodyDiv w:val="1"/>
      <w:marLeft w:val="0"/>
      <w:marRight w:val="0"/>
      <w:marTop w:val="0"/>
      <w:marBottom w:val="0"/>
      <w:divBdr>
        <w:top w:val="none" w:sz="0" w:space="0" w:color="auto"/>
        <w:left w:val="none" w:sz="0" w:space="0" w:color="auto"/>
        <w:bottom w:val="none" w:sz="0" w:space="0" w:color="auto"/>
        <w:right w:val="none" w:sz="0" w:space="0" w:color="auto"/>
      </w:divBdr>
      <w:divsChild>
        <w:div w:id="207500250">
          <w:marLeft w:val="475"/>
          <w:marRight w:val="0"/>
          <w:marTop w:val="20"/>
          <w:marBottom w:val="0"/>
          <w:divBdr>
            <w:top w:val="none" w:sz="0" w:space="0" w:color="auto"/>
            <w:left w:val="none" w:sz="0" w:space="0" w:color="auto"/>
            <w:bottom w:val="none" w:sz="0" w:space="0" w:color="auto"/>
            <w:right w:val="none" w:sz="0" w:space="0" w:color="auto"/>
          </w:divBdr>
        </w:div>
      </w:divsChild>
    </w:div>
    <w:div w:id="1512794519">
      <w:bodyDiv w:val="1"/>
      <w:marLeft w:val="0"/>
      <w:marRight w:val="0"/>
      <w:marTop w:val="0"/>
      <w:marBottom w:val="0"/>
      <w:divBdr>
        <w:top w:val="none" w:sz="0" w:space="0" w:color="auto"/>
        <w:left w:val="none" w:sz="0" w:space="0" w:color="auto"/>
        <w:bottom w:val="none" w:sz="0" w:space="0" w:color="auto"/>
        <w:right w:val="none" w:sz="0" w:space="0" w:color="auto"/>
      </w:divBdr>
    </w:div>
    <w:div w:id="1570339609">
      <w:bodyDiv w:val="1"/>
      <w:marLeft w:val="0"/>
      <w:marRight w:val="0"/>
      <w:marTop w:val="0"/>
      <w:marBottom w:val="0"/>
      <w:divBdr>
        <w:top w:val="none" w:sz="0" w:space="0" w:color="auto"/>
        <w:left w:val="none" w:sz="0" w:space="0" w:color="auto"/>
        <w:bottom w:val="none" w:sz="0" w:space="0" w:color="auto"/>
        <w:right w:val="none" w:sz="0" w:space="0" w:color="auto"/>
      </w:divBdr>
    </w:div>
    <w:div w:id="1586454654">
      <w:bodyDiv w:val="1"/>
      <w:marLeft w:val="0"/>
      <w:marRight w:val="0"/>
      <w:marTop w:val="0"/>
      <w:marBottom w:val="0"/>
      <w:divBdr>
        <w:top w:val="none" w:sz="0" w:space="0" w:color="auto"/>
        <w:left w:val="none" w:sz="0" w:space="0" w:color="auto"/>
        <w:bottom w:val="none" w:sz="0" w:space="0" w:color="auto"/>
        <w:right w:val="none" w:sz="0" w:space="0" w:color="auto"/>
      </w:divBdr>
    </w:div>
    <w:div w:id="1614045902">
      <w:bodyDiv w:val="1"/>
      <w:marLeft w:val="0"/>
      <w:marRight w:val="0"/>
      <w:marTop w:val="0"/>
      <w:marBottom w:val="0"/>
      <w:divBdr>
        <w:top w:val="none" w:sz="0" w:space="0" w:color="auto"/>
        <w:left w:val="none" w:sz="0" w:space="0" w:color="auto"/>
        <w:bottom w:val="none" w:sz="0" w:space="0" w:color="auto"/>
        <w:right w:val="none" w:sz="0" w:space="0" w:color="auto"/>
      </w:divBdr>
      <w:divsChild>
        <w:div w:id="605312724">
          <w:marLeft w:val="461"/>
          <w:marRight w:val="0"/>
          <w:marTop w:val="0"/>
          <w:marBottom w:val="0"/>
          <w:divBdr>
            <w:top w:val="none" w:sz="0" w:space="0" w:color="auto"/>
            <w:left w:val="none" w:sz="0" w:space="0" w:color="auto"/>
            <w:bottom w:val="none" w:sz="0" w:space="0" w:color="auto"/>
            <w:right w:val="none" w:sz="0" w:space="0" w:color="auto"/>
          </w:divBdr>
        </w:div>
        <w:div w:id="482433408">
          <w:marLeft w:val="461"/>
          <w:marRight w:val="0"/>
          <w:marTop w:val="0"/>
          <w:marBottom w:val="0"/>
          <w:divBdr>
            <w:top w:val="none" w:sz="0" w:space="0" w:color="auto"/>
            <w:left w:val="none" w:sz="0" w:space="0" w:color="auto"/>
            <w:bottom w:val="none" w:sz="0" w:space="0" w:color="auto"/>
            <w:right w:val="none" w:sz="0" w:space="0" w:color="auto"/>
          </w:divBdr>
        </w:div>
        <w:div w:id="880944072">
          <w:marLeft w:val="461"/>
          <w:marRight w:val="0"/>
          <w:marTop w:val="0"/>
          <w:marBottom w:val="0"/>
          <w:divBdr>
            <w:top w:val="none" w:sz="0" w:space="0" w:color="auto"/>
            <w:left w:val="none" w:sz="0" w:space="0" w:color="auto"/>
            <w:bottom w:val="none" w:sz="0" w:space="0" w:color="auto"/>
            <w:right w:val="none" w:sz="0" w:space="0" w:color="auto"/>
          </w:divBdr>
        </w:div>
        <w:div w:id="883908627">
          <w:marLeft w:val="461"/>
          <w:marRight w:val="0"/>
          <w:marTop w:val="0"/>
          <w:marBottom w:val="0"/>
          <w:divBdr>
            <w:top w:val="none" w:sz="0" w:space="0" w:color="auto"/>
            <w:left w:val="none" w:sz="0" w:space="0" w:color="auto"/>
            <w:bottom w:val="none" w:sz="0" w:space="0" w:color="auto"/>
            <w:right w:val="none" w:sz="0" w:space="0" w:color="auto"/>
          </w:divBdr>
        </w:div>
        <w:div w:id="1569073135">
          <w:marLeft w:val="461"/>
          <w:marRight w:val="0"/>
          <w:marTop w:val="0"/>
          <w:marBottom w:val="0"/>
          <w:divBdr>
            <w:top w:val="none" w:sz="0" w:space="0" w:color="auto"/>
            <w:left w:val="none" w:sz="0" w:space="0" w:color="auto"/>
            <w:bottom w:val="none" w:sz="0" w:space="0" w:color="auto"/>
            <w:right w:val="none" w:sz="0" w:space="0" w:color="auto"/>
          </w:divBdr>
        </w:div>
        <w:div w:id="255481915">
          <w:marLeft w:val="461"/>
          <w:marRight w:val="0"/>
          <w:marTop w:val="0"/>
          <w:marBottom w:val="0"/>
          <w:divBdr>
            <w:top w:val="none" w:sz="0" w:space="0" w:color="auto"/>
            <w:left w:val="none" w:sz="0" w:space="0" w:color="auto"/>
            <w:bottom w:val="none" w:sz="0" w:space="0" w:color="auto"/>
            <w:right w:val="none" w:sz="0" w:space="0" w:color="auto"/>
          </w:divBdr>
        </w:div>
      </w:divsChild>
    </w:div>
    <w:div w:id="1665356284">
      <w:bodyDiv w:val="1"/>
      <w:marLeft w:val="0"/>
      <w:marRight w:val="0"/>
      <w:marTop w:val="0"/>
      <w:marBottom w:val="0"/>
      <w:divBdr>
        <w:top w:val="none" w:sz="0" w:space="0" w:color="auto"/>
        <w:left w:val="none" w:sz="0" w:space="0" w:color="auto"/>
        <w:bottom w:val="none" w:sz="0" w:space="0" w:color="auto"/>
        <w:right w:val="none" w:sz="0" w:space="0" w:color="auto"/>
      </w:divBdr>
    </w:div>
    <w:div w:id="1678846514">
      <w:bodyDiv w:val="1"/>
      <w:marLeft w:val="0"/>
      <w:marRight w:val="0"/>
      <w:marTop w:val="0"/>
      <w:marBottom w:val="0"/>
      <w:divBdr>
        <w:top w:val="none" w:sz="0" w:space="0" w:color="auto"/>
        <w:left w:val="none" w:sz="0" w:space="0" w:color="auto"/>
        <w:bottom w:val="none" w:sz="0" w:space="0" w:color="auto"/>
        <w:right w:val="none" w:sz="0" w:space="0" w:color="auto"/>
      </w:divBdr>
    </w:div>
    <w:div w:id="1716271496">
      <w:bodyDiv w:val="1"/>
      <w:marLeft w:val="0"/>
      <w:marRight w:val="0"/>
      <w:marTop w:val="0"/>
      <w:marBottom w:val="0"/>
      <w:divBdr>
        <w:top w:val="none" w:sz="0" w:space="0" w:color="auto"/>
        <w:left w:val="none" w:sz="0" w:space="0" w:color="auto"/>
        <w:bottom w:val="none" w:sz="0" w:space="0" w:color="auto"/>
        <w:right w:val="none" w:sz="0" w:space="0" w:color="auto"/>
      </w:divBdr>
    </w:div>
    <w:div w:id="1738282730">
      <w:bodyDiv w:val="1"/>
      <w:marLeft w:val="0"/>
      <w:marRight w:val="0"/>
      <w:marTop w:val="0"/>
      <w:marBottom w:val="0"/>
      <w:divBdr>
        <w:top w:val="none" w:sz="0" w:space="0" w:color="auto"/>
        <w:left w:val="none" w:sz="0" w:space="0" w:color="auto"/>
        <w:bottom w:val="none" w:sz="0" w:space="0" w:color="auto"/>
        <w:right w:val="none" w:sz="0" w:space="0" w:color="auto"/>
      </w:divBdr>
    </w:div>
    <w:div w:id="1745950755">
      <w:bodyDiv w:val="1"/>
      <w:marLeft w:val="0"/>
      <w:marRight w:val="0"/>
      <w:marTop w:val="0"/>
      <w:marBottom w:val="0"/>
      <w:divBdr>
        <w:top w:val="none" w:sz="0" w:space="0" w:color="auto"/>
        <w:left w:val="none" w:sz="0" w:space="0" w:color="auto"/>
        <w:bottom w:val="none" w:sz="0" w:space="0" w:color="auto"/>
        <w:right w:val="none" w:sz="0" w:space="0" w:color="auto"/>
      </w:divBdr>
      <w:divsChild>
        <w:div w:id="30232144">
          <w:marLeft w:val="1282"/>
          <w:marRight w:val="0"/>
          <w:marTop w:val="20"/>
          <w:marBottom w:val="0"/>
          <w:divBdr>
            <w:top w:val="none" w:sz="0" w:space="0" w:color="auto"/>
            <w:left w:val="none" w:sz="0" w:space="0" w:color="auto"/>
            <w:bottom w:val="none" w:sz="0" w:space="0" w:color="auto"/>
            <w:right w:val="none" w:sz="0" w:space="0" w:color="auto"/>
          </w:divBdr>
        </w:div>
        <w:div w:id="2091347138">
          <w:marLeft w:val="1282"/>
          <w:marRight w:val="0"/>
          <w:marTop w:val="20"/>
          <w:marBottom w:val="0"/>
          <w:divBdr>
            <w:top w:val="none" w:sz="0" w:space="0" w:color="auto"/>
            <w:left w:val="none" w:sz="0" w:space="0" w:color="auto"/>
            <w:bottom w:val="none" w:sz="0" w:space="0" w:color="auto"/>
            <w:right w:val="none" w:sz="0" w:space="0" w:color="auto"/>
          </w:divBdr>
        </w:div>
      </w:divsChild>
    </w:div>
    <w:div w:id="1783837184">
      <w:bodyDiv w:val="1"/>
      <w:marLeft w:val="0"/>
      <w:marRight w:val="0"/>
      <w:marTop w:val="0"/>
      <w:marBottom w:val="0"/>
      <w:divBdr>
        <w:top w:val="none" w:sz="0" w:space="0" w:color="auto"/>
        <w:left w:val="none" w:sz="0" w:space="0" w:color="auto"/>
        <w:bottom w:val="none" w:sz="0" w:space="0" w:color="auto"/>
        <w:right w:val="none" w:sz="0" w:space="0" w:color="auto"/>
      </w:divBdr>
    </w:div>
    <w:div w:id="1839269816">
      <w:bodyDiv w:val="1"/>
      <w:marLeft w:val="0"/>
      <w:marRight w:val="0"/>
      <w:marTop w:val="0"/>
      <w:marBottom w:val="0"/>
      <w:divBdr>
        <w:top w:val="none" w:sz="0" w:space="0" w:color="auto"/>
        <w:left w:val="none" w:sz="0" w:space="0" w:color="auto"/>
        <w:bottom w:val="none" w:sz="0" w:space="0" w:color="auto"/>
        <w:right w:val="none" w:sz="0" w:space="0" w:color="auto"/>
      </w:divBdr>
    </w:div>
    <w:div w:id="1957523618">
      <w:bodyDiv w:val="1"/>
      <w:marLeft w:val="0"/>
      <w:marRight w:val="0"/>
      <w:marTop w:val="0"/>
      <w:marBottom w:val="0"/>
      <w:divBdr>
        <w:top w:val="none" w:sz="0" w:space="0" w:color="auto"/>
        <w:left w:val="none" w:sz="0" w:space="0" w:color="auto"/>
        <w:bottom w:val="none" w:sz="0" w:space="0" w:color="auto"/>
        <w:right w:val="none" w:sz="0" w:space="0" w:color="auto"/>
      </w:divBdr>
    </w:div>
    <w:div w:id="2060548381">
      <w:bodyDiv w:val="1"/>
      <w:marLeft w:val="0"/>
      <w:marRight w:val="0"/>
      <w:marTop w:val="0"/>
      <w:marBottom w:val="0"/>
      <w:divBdr>
        <w:top w:val="none" w:sz="0" w:space="0" w:color="auto"/>
        <w:left w:val="none" w:sz="0" w:space="0" w:color="auto"/>
        <w:bottom w:val="none" w:sz="0" w:space="0" w:color="auto"/>
        <w:right w:val="none" w:sz="0" w:space="0" w:color="auto"/>
      </w:divBdr>
    </w:div>
    <w:div w:id="2116321214">
      <w:bodyDiv w:val="1"/>
      <w:marLeft w:val="0"/>
      <w:marRight w:val="0"/>
      <w:marTop w:val="0"/>
      <w:marBottom w:val="0"/>
      <w:divBdr>
        <w:top w:val="none" w:sz="0" w:space="0" w:color="auto"/>
        <w:left w:val="none" w:sz="0" w:space="0" w:color="auto"/>
        <w:bottom w:val="none" w:sz="0" w:space="0" w:color="auto"/>
        <w:right w:val="none" w:sz="0" w:space="0" w:color="auto"/>
      </w:divBdr>
    </w:div>
    <w:div w:id="214692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australia.com/industry/food-beverage-service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taurant.org/research/industry-facts-at-a-glance/quick-servi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taurant.org/research/industry-facts-at-a-glance/fine-din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08/IJCHM-03-2017-0171" TargetMode="External"/><Relationship Id="rId4" Type="http://schemas.openxmlformats.org/officeDocument/2006/relationships/settings" Target="settings.xml"/><Relationship Id="rId9" Type="http://schemas.openxmlformats.org/officeDocument/2006/relationships/hyperlink" Target="https://doi.org/10.1016/j.ijhm.2018.06.01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1855AF9E-2DF1-4866-8F1C-BD830F0F2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1271</Words>
  <Characters>7248</Characters>
  <Application>Microsoft Office Word</Application>
  <DocSecurity>0</DocSecurity>
  <Lines>60</Lines>
  <Paragraphs>17</Paragraphs>
  <ScaleCrop>false</ScaleCrop>
  <Company/>
  <LinksUpToDate>false</LinksUpToDate>
  <CharactersWithSpaces>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2023-05-18T10:32:00Z</dcterms:created>
  <dcterms:modified xsi:type="dcterms:W3CDTF">2023-05-18T23:13:00Z</dcterms:modified>
</cp:coreProperties>
</file>