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31E49" w14:textId="323C5A3A" w:rsidR="0045527A" w:rsidRDefault="0045527A" w:rsidP="00915740">
      <w:pPr>
        <w:spacing w:before="120" w:line="360" w:lineRule="auto"/>
        <w:jc w:val="center"/>
        <w:rPr>
          <w:rFonts w:ascii="Times New Roman" w:hAnsi="Times New Roman" w:cs="Times New Roman"/>
          <w:b/>
          <w:bCs/>
          <w:sz w:val="36"/>
          <w:szCs w:val="36"/>
          <w:lang w:val="en-GB"/>
        </w:rPr>
      </w:pPr>
      <w:r w:rsidRPr="0045527A">
        <w:rPr>
          <w:rFonts w:ascii="Times New Roman" w:hAnsi="Times New Roman" w:cs="Times New Roman"/>
          <w:b/>
          <w:bCs/>
          <w:sz w:val="36"/>
          <w:szCs w:val="36"/>
          <w:lang w:val="en-GB"/>
        </w:rPr>
        <w:t>UNIVERSITY OF WALES TRINITY SAINT DAVI</w:t>
      </w:r>
      <w:r w:rsidR="00915740">
        <w:rPr>
          <w:rFonts w:ascii="Times New Roman" w:hAnsi="Times New Roman" w:cs="Times New Roman"/>
          <w:b/>
          <w:bCs/>
          <w:sz w:val="36"/>
          <w:szCs w:val="36"/>
          <w:lang w:val="en-GB"/>
        </w:rPr>
        <w:t>D</w:t>
      </w:r>
    </w:p>
    <w:p w14:paraId="530E11D1" w14:textId="77777777" w:rsidR="0045527A" w:rsidRPr="0045527A" w:rsidRDefault="0045527A" w:rsidP="0045527A">
      <w:pPr>
        <w:spacing w:before="120" w:line="360" w:lineRule="auto"/>
        <w:jc w:val="center"/>
        <w:rPr>
          <w:rFonts w:ascii="Times New Roman" w:hAnsi="Times New Roman" w:cs="Times New Roman"/>
          <w:b/>
          <w:bCs/>
          <w:sz w:val="36"/>
          <w:szCs w:val="36"/>
          <w:lang w:val="en-GB"/>
        </w:rPr>
      </w:pPr>
    </w:p>
    <w:p w14:paraId="674FC594" w14:textId="5DCE6ECB" w:rsidR="001C0C1C" w:rsidRDefault="001C0C1C" w:rsidP="0045527A">
      <w:pPr>
        <w:spacing w:before="120" w:line="360" w:lineRule="auto"/>
        <w:jc w:val="center"/>
        <w:rPr>
          <w:rFonts w:ascii="Times New Roman" w:hAnsi="Times New Roman" w:cs="Times New Roman"/>
          <w:b/>
          <w:bCs/>
          <w:sz w:val="32"/>
          <w:szCs w:val="32"/>
          <w:lang w:val="en-GB"/>
        </w:rPr>
      </w:pPr>
      <w:r w:rsidRPr="004A5453">
        <w:rPr>
          <w:rFonts w:ascii="Times New Roman" w:hAnsi="Times New Roman" w:cs="Times New Roman"/>
          <w:b/>
          <w:bCs/>
          <w:sz w:val="32"/>
          <w:szCs w:val="32"/>
          <w:lang w:val="en-GB"/>
        </w:rPr>
        <w:t>BMIH6005 Organisational Consultancy</w:t>
      </w:r>
    </w:p>
    <w:p w14:paraId="204FC13F" w14:textId="505E1F3D" w:rsidR="0045527A" w:rsidRPr="004A5453" w:rsidRDefault="0045527A" w:rsidP="00915740">
      <w:pPr>
        <w:spacing w:before="12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CONSULTANCY REPORT</w:t>
      </w:r>
    </w:p>
    <w:p w14:paraId="53B292AC" w14:textId="00E2AD46" w:rsidR="005C43B2" w:rsidRPr="00640CA6" w:rsidRDefault="005C43B2" w:rsidP="00640CA6">
      <w:pPr>
        <w:spacing w:before="120" w:line="360" w:lineRule="auto"/>
        <w:jc w:val="both"/>
        <w:rPr>
          <w:rFonts w:ascii="Times New Roman" w:hAnsi="Times New Roman" w:cs="Times New Roman"/>
          <w:lang w:val="en-GB"/>
        </w:rPr>
      </w:pPr>
    </w:p>
    <w:p w14:paraId="2BE57ADF" w14:textId="2EB5645B" w:rsidR="00403620" w:rsidRDefault="004A5453" w:rsidP="0045527A">
      <w:pPr>
        <w:spacing w:before="120" w:line="360" w:lineRule="auto"/>
        <w:jc w:val="center"/>
        <w:rPr>
          <w:rFonts w:ascii="Times New Roman" w:hAnsi="Times New Roman" w:cs="Times New Roman"/>
          <w:lang w:val="en-GB"/>
        </w:rPr>
      </w:pPr>
      <w:r>
        <w:rPr>
          <w:rFonts w:ascii="Times New Roman" w:hAnsi="Times New Roman" w:cs="Times New Roman"/>
          <w:lang w:val="en-GB"/>
        </w:rPr>
        <w:t>Name of the company: Bumblebee consultancy</w:t>
      </w:r>
    </w:p>
    <w:p w14:paraId="2FB5B7C4" w14:textId="6088D767" w:rsidR="003164A2" w:rsidRDefault="004A5453" w:rsidP="0045527A">
      <w:pPr>
        <w:spacing w:before="120" w:line="360" w:lineRule="auto"/>
        <w:jc w:val="center"/>
        <w:rPr>
          <w:rFonts w:ascii="Times New Roman" w:hAnsi="Times New Roman" w:cs="Times New Roman"/>
          <w:lang w:val="en-GB"/>
        </w:rPr>
      </w:pPr>
      <w:r>
        <w:rPr>
          <w:rFonts w:ascii="Times New Roman" w:hAnsi="Times New Roman" w:cs="Times New Roman"/>
          <w:lang w:val="en-GB"/>
        </w:rPr>
        <w:t>Name of the client: Premier Inn</w:t>
      </w:r>
    </w:p>
    <w:p w14:paraId="7CBC80BA" w14:textId="543CFD4B" w:rsidR="0045527A" w:rsidRPr="00640CA6" w:rsidRDefault="0045527A" w:rsidP="0045527A">
      <w:pPr>
        <w:spacing w:before="120" w:line="360" w:lineRule="auto"/>
        <w:jc w:val="center"/>
        <w:rPr>
          <w:rFonts w:ascii="Times New Roman" w:hAnsi="Times New Roman" w:cs="Times New Roman"/>
          <w:lang w:val="en-GB"/>
        </w:rPr>
      </w:pPr>
      <w:r>
        <w:rPr>
          <w:rFonts w:ascii="Times New Roman" w:hAnsi="Times New Roman" w:cs="Times New Roman"/>
          <w:lang w:val="en-GB"/>
        </w:rPr>
        <w:t>Date report delivered to client: 01.03.2023.</w:t>
      </w:r>
    </w:p>
    <w:p w14:paraId="065667FB" w14:textId="77777777" w:rsidR="00403620" w:rsidRPr="00640CA6" w:rsidRDefault="00403620" w:rsidP="00640CA6">
      <w:pPr>
        <w:spacing w:before="120" w:line="360" w:lineRule="auto"/>
        <w:jc w:val="both"/>
        <w:rPr>
          <w:rFonts w:ascii="Times New Roman" w:hAnsi="Times New Roman" w:cs="Times New Roman"/>
          <w:lang w:val="en-GB"/>
        </w:rPr>
      </w:pPr>
    </w:p>
    <w:p w14:paraId="12E1208B" w14:textId="32F1CB23" w:rsidR="00403620" w:rsidRPr="00640CA6" w:rsidRDefault="004A5453" w:rsidP="004A5453">
      <w:pPr>
        <w:spacing w:before="120" w:line="360" w:lineRule="auto"/>
        <w:jc w:val="center"/>
        <w:rPr>
          <w:rFonts w:ascii="Times New Roman" w:hAnsi="Times New Roman" w:cs="Times New Roman"/>
          <w:lang w:val="en-GB"/>
        </w:rPr>
      </w:pPr>
      <w:r>
        <w:fldChar w:fldCharType="begin"/>
      </w:r>
      <w:r>
        <w:instrText xml:space="preserve"> INCLUDEPICTURE "https://www.pointfranchise.co.uk/images/zoom/articles/premier-inn-logo.jpg" \* MERGEFORMATINET </w:instrText>
      </w:r>
      <w:r>
        <w:fldChar w:fldCharType="separate"/>
      </w:r>
      <w:r>
        <w:rPr>
          <w:noProof/>
        </w:rPr>
        <w:drawing>
          <wp:inline distT="0" distB="0" distL="0" distR="0" wp14:anchorId="269B0A97" wp14:editId="57138F48">
            <wp:extent cx="4653264" cy="3040655"/>
            <wp:effectExtent l="0" t="0" r="0" b="0"/>
            <wp:docPr id="1" name="Picture 1" descr="Q&amp;A: Does Premier Inn Franchis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mp;A: Does Premier Inn Franchise in the 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63869" cy="3047585"/>
                    </a:xfrm>
                    <a:prstGeom prst="rect">
                      <a:avLst/>
                    </a:prstGeom>
                    <a:noFill/>
                    <a:ln>
                      <a:noFill/>
                    </a:ln>
                  </pic:spPr>
                </pic:pic>
              </a:graphicData>
            </a:graphic>
          </wp:inline>
        </w:drawing>
      </w:r>
      <w:r>
        <w:fldChar w:fldCharType="end"/>
      </w:r>
    </w:p>
    <w:p w14:paraId="56763C85" w14:textId="77777777" w:rsidR="00403620" w:rsidRPr="00640CA6" w:rsidRDefault="00403620" w:rsidP="00640CA6">
      <w:pPr>
        <w:spacing w:before="120" w:line="360" w:lineRule="auto"/>
        <w:jc w:val="both"/>
        <w:rPr>
          <w:rFonts w:ascii="Times New Roman" w:hAnsi="Times New Roman" w:cs="Times New Roman"/>
          <w:lang w:val="en-GB"/>
        </w:rPr>
      </w:pPr>
    </w:p>
    <w:p w14:paraId="5871EA22" w14:textId="133CB2D6" w:rsidR="00403620" w:rsidRDefault="00403620" w:rsidP="00640CA6">
      <w:pPr>
        <w:spacing w:before="120" w:line="360" w:lineRule="auto"/>
        <w:jc w:val="both"/>
        <w:rPr>
          <w:rFonts w:ascii="Times New Roman" w:hAnsi="Times New Roman" w:cs="Times New Roman"/>
          <w:lang w:val="en-GB"/>
        </w:rPr>
      </w:pPr>
    </w:p>
    <w:p w14:paraId="1AA5791C" w14:textId="5923F7F2" w:rsidR="0045527A" w:rsidRDefault="0045527A" w:rsidP="00640CA6">
      <w:pPr>
        <w:spacing w:before="120" w:line="360" w:lineRule="auto"/>
        <w:jc w:val="both"/>
        <w:rPr>
          <w:rFonts w:ascii="Times New Roman" w:hAnsi="Times New Roman" w:cs="Times New Roman"/>
          <w:lang w:val="en-GB"/>
        </w:rPr>
      </w:pPr>
    </w:p>
    <w:p w14:paraId="53EBD169" w14:textId="4712B2AA" w:rsidR="0045527A" w:rsidRDefault="0045527A" w:rsidP="0045527A">
      <w:pPr>
        <w:spacing w:before="120" w:line="360" w:lineRule="auto"/>
        <w:ind w:left="720" w:firstLine="720"/>
        <w:jc w:val="both"/>
        <w:rPr>
          <w:rFonts w:ascii="Times New Roman" w:hAnsi="Times New Roman" w:cs="Times New Roman"/>
          <w:lang w:val="en-GB"/>
        </w:rPr>
      </w:pPr>
      <w:r>
        <w:rPr>
          <w:rFonts w:ascii="Times New Roman" w:hAnsi="Times New Roman" w:cs="Times New Roman"/>
          <w:lang w:val="en-GB"/>
        </w:rPr>
        <w:t>Lecturer: Gayathri Nadeeshani</w:t>
      </w:r>
    </w:p>
    <w:p w14:paraId="1FE270B7" w14:textId="053E44B6" w:rsidR="0045527A" w:rsidRDefault="0045527A" w:rsidP="0045527A">
      <w:pPr>
        <w:spacing w:before="120" w:line="360" w:lineRule="auto"/>
        <w:ind w:left="720" w:firstLine="720"/>
        <w:jc w:val="both"/>
        <w:rPr>
          <w:rFonts w:ascii="Times New Roman" w:hAnsi="Times New Roman" w:cs="Times New Roman"/>
          <w:lang w:val="en-GB"/>
        </w:rPr>
      </w:pPr>
      <w:r>
        <w:rPr>
          <w:rFonts w:ascii="Times New Roman" w:hAnsi="Times New Roman" w:cs="Times New Roman"/>
          <w:lang w:val="en-GB"/>
        </w:rPr>
        <w:t>Student: Ramona Mihaela Deca</w:t>
      </w:r>
    </w:p>
    <w:p w14:paraId="1F12B020" w14:textId="2AFB8B80" w:rsidR="0045527A" w:rsidRDefault="0045527A" w:rsidP="00640CA6">
      <w:pPr>
        <w:spacing w:before="120" w:line="360" w:lineRule="auto"/>
        <w:jc w:val="both"/>
        <w:rPr>
          <w:rFonts w:ascii="Times New Roman" w:hAnsi="Times New Roman" w:cs="Times New Roman"/>
          <w:lang w:val="en-GB"/>
        </w:rPr>
      </w:pPr>
    </w:p>
    <w:p w14:paraId="023BF787" w14:textId="77777777" w:rsidR="00403620" w:rsidRPr="00640CA6" w:rsidRDefault="00403620" w:rsidP="00640CA6">
      <w:pPr>
        <w:spacing w:before="120" w:line="360" w:lineRule="auto"/>
        <w:jc w:val="both"/>
        <w:rPr>
          <w:rFonts w:ascii="Times New Roman" w:hAnsi="Times New Roman" w:cs="Times New Roman"/>
          <w:lang w:val="en-GB"/>
        </w:rPr>
      </w:pPr>
    </w:p>
    <w:p w14:paraId="0BC5BEEB" w14:textId="77777777" w:rsidR="00403620" w:rsidRPr="00640CA6" w:rsidRDefault="00403620" w:rsidP="00640CA6">
      <w:pPr>
        <w:spacing w:before="120" w:line="360" w:lineRule="auto"/>
        <w:jc w:val="both"/>
        <w:rPr>
          <w:rFonts w:ascii="Times New Roman" w:hAnsi="Times New Roman" w:cs="Times New Roman"/>
          <w:lang w:val="en-GB"/>
        </w:rPr>
      </w:pPr>
    </w:p>
    <w:p w14:paraId="563AD21D" w14:textId="5C6739E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Executive summary </w:t>
      </w:r>
    </w:p>
    <w:p w14:paraId="7B950B19" w14:textId="50F4FB00" w:rsidR="00D4377A" w:rsidRPr="00D4377A" w:rsidRDefault="00D4377A" w:rsidP="00D4377A">
      <w:pPr>
        <w:spacing w:before="120" w:line="360" w:lineRule="auto"/>
        <w:jc w:val="both"/>
        <w:rPr>
          <w:rFonts w:ascii="Times New Roman" w:hAnsi="Times New Roman" w:cs="Times New Roman"/>
          <w:lang w:val="en-GB"/>
        </w:rPr>
      </w:pPr>
      <w:r w:rsidRPr="00D4377A">
        <w:rPr>
          <w:rFonts w:ascii="Times New Roman" w:hAnsi="Times New Roman" w:cs="Times New Roman"/>
          <w:lang w:val="en-GB"/>
        </w:rPr>
        <w:t>The problem at stake for Premier Inn is the need to maintain its competitive edge in the UK market and expand its business internationally while facing several external threats such as competition from alternative accommodation options, Brexit, and the impact of the COVID-19 pandemic.</w:t>
      </w:r>
    </w:p>
    <w:p w14:paraId="301F458D" w14:textId="0ED76F2D" w:rsidR="00D4377A" w:rsidRPr="00D4377A" w:rsidRDefault="00D4377A" w:rsidP="00D4377A">
      <w:pPr>
        <w:spacing w:before="120" w:line="360" w:lineRule="auto"/>
        <w:jc w:val="both"/>
        <w:rPr>
          <w:rFonts w:ascii="Times New Roman" w:hAnsi="Times New Roman" w:cs="Times New Roman"/>
          <w:lang w:val="en-GB"/>
        </w:rPr>
      </w:pPr>
      <w:r>
        <w:rPr>
          <w:rFonts w:ascii="Times New Roman" w:hAnsi="Times New Roman" w:cs="Times New Roman"/>
          <w:lang w:val="en-GB"/>
        </w:rPr>
        <w:t xml:space="preserve">PESTLE, SWOT and </w:t>
      </w:r>
      <w:r w:rsidRPr="00D4377A">
        <w:rPr>
          <w:rFonts w:ascii="Times New Roman" w:hAnsi="Times New Roman" w:cs="Times New Roman"/>
          <w:lang w:val="en-GB"/>
        </w:rPr>
        <w:t xml:space="preserve">TOWS analysis of Premier Inn revealed several key findings and opportunities for the company. </w:t>
      </w:r>
      <w:r>
        <w:rPr>
          <w:rFonts w:ascii="Times New Roman" w:hAnsi="Times New Roman" w:cs="Times New Roman"/>
          <w:lang w:val="en-GB"/>
        </w:rPr>
        <w:t>Proper i</w:t>
      </w:r>
      <w:r w:rsidRPr="00D4377A">
        <w:rPr>
          <w:rFonts w:ascii="Times New Roman" w:hAnsi="Times New Roman" w:cs="Times New Roman"/>
          <w:lang w:val="en-GB"/>
        </w:rPr>
        <w:t>dentif</w:t>
      </w:r>
      <w:r>
        <w:rPr>
          <w:rFonts w:ascii="Times New Roman" w:hAnsi="Times New Roman" w:cs="Times New Roman"/>
          <w:lang w:val="en-GB"/>
        </w:rPr>
        <w:t>ication of</w:t>
      </w:r>
      <w:r w:rsidRPr="00D4377A">
        <w:rPr>
          <w:rFonts w:ascii="Times New Roman" w:hAnsi="Times New Roman" w:cs="Times New Roman"/>
          <w:lang w:val="en-GB"/>
        </w:rPr>
        <w:t xml:space="preserve"> the need to revise the external signage and brand image, expand internationally, expand the range of services and amenities, leverage technology, focus on sustainability, explore the potential of the staycation market, and adopt a defensive strategy to minimize the impact of external threats.</w:t>
      </w:r>
    </w:p>
    <w:p w14:paraId="578CDCFF" w14:textId="548708D9" w:rsidR="00D4377A" w:rsidRPr="00D4377A" w:rsidRDefault="00D4377A" w:rsidP="00D4377A">
      <w:pPr>
        <w:spacing w:before="120" w:line="360" w:lineRule="auto"/>
        <w:jc w:val="both"/>
        <w:rPr>
          <w:rFonts w:ascii="Times New Roman" w:hAnsi="Times New Roman" w:cs="Times New Roman"/>
          <w:lang w:val="en-GB"/>
        </w:rPr>
      </w:pPr>
      <w:r>
        <w:rPr>
          <w:rFonts w:ascii="Times New Roman" w:hAnsi="Times New Roman" w:cs="Times New Roman"/>
          <w:lang w:val="en-GB"/>
        </w:rPr>
        <w:t>A</w:t>
      </w:r>
      <w:r w:rsidRPr="00D4377A">
        <w:rPr>
          <w:rFonts w:ascii="Times New Roman" w:hAnsi="Times New Roman" w:cs="Times New Roman"/>
          <w:lang w:val="en-GB"/>
        </w:rPr>
        <w:t xml:space="preserve">nalysis of these findings showed that implementing these recommendations would help Premier Inn appeal to a broader customer segment and compete more effectively with other hotel chains. </w:t>
      </w:r>
      <w:r>
        <w:rPr>
          <w:rFonts w:ascii="Times New Roman" w:hAnsi="Times New Roman" w:cs="Times New Roman"/>
          <w:lang w:val="en-GB"/>
        </w:rPr>
        <w:t xml:space="preserve">There has been </w:t>
      </w:r>
      <w:r w:rsidRPr="00D4377A">
        <w:rPr>
          <w:rFonts w:ascii="Times New Roman" w:hAnsi="Times New Roman" w:cs="Times New Roman"/>
          <w:lang w:val="en-GB"/>
        </w:rPr>
        <w:t>provided facts and figures to support</w:t>
      </w:r>
      <w:r>
        <w:rPr>
          <w:rFonts w:ascii="Times New Roman" w:hAnsi="Times New Roman" w:cs="Times New Roman"/>
          <w:lang w:val="en-GB"/>
        </w:rPr>
        <w:t xml:space="preserve"> </w:t>
      </w:r>
      <w:r w:rsidRPr="00D4377A">
        <w:rPr>
          <w:rFonts w:ascii="Times New Roman" w:hAnsi="Times New Roman" w:cs="Times New Roman"/>
          <w:lang w:val="en-GB"/>
        </w:rPr>
        <w:t>recommendations, including the potential financial benefits of expanding internationally and the costs of implementing new technology and sustainability measures.</w:t>
      </w:r>
    </w:p>
    <w:p w14:paraId="73C566D2" w14:textId="2D22B32A" w:rsidR="00D4377A" w:rsidRPr="00D4377A" w:rsidRDefault="00D4377A" w:rsidP="00D4377A">
      <w:pPr>
        <w:spacing w:before="120" w:line="360" w:lineRule="auto"/>
        <w:jc w:val="both"/>
        <w:rPr>
          <w:rFonts w:ascii="Times New Roman" w:hAnsi="Times New Roman" w:cs="Times New Roman"/>
          <w:lang w:val="en-GB"/>
        </w:rPr>
      </w:pPr>
      <w:r>
        <w:rPr>
          <w:rFonts w:ascii="Times New Roman" w:hAnsi="Times New Roman" w:cs="Times New Roman"/>
          <w:lang w:val="en-GB"/>
        </w:rPr>
        <w:t>R</w:t>
      </w:r>
      <w:r w:rsidRPr="00D4377A">
        <w:rPr>
          <w:rFonts w:ascii="Times New Roman" w:hAnsi="Times New Roman" w:cs="Times New Roman"/>
          <w:lang w:val="en-GB"/>
        </w:rPr>
        <w:t xml:space="preserve">ecommendations were evidence-based and focused on helping Premier Inn maintain its competitive edge in the UK market while expanding its business internationally. </w:t>
      </w:r>
      <w:r>
        <w:rPr>
          <w:rFonts w:ascii="Times New Roman" w:hAnsi="Times New Roman" w:cs="Times New Roman"/>
          <w:lang w:val="en-GB"/>
        </w:rPr>
        <w:t>B</w:t>
      </w:r>
      <w:r w:rsidRPr="00D4377A">
        <w:rPr>
          <w:rFonts w:ascii="Times New Roman" w:hAnsi="Times New Roman" w:cs="Times New Roman"/>
          <w:lang w:val="en-GB"/>
        </w:rPr>
        <w:t xml:space="preserve">y implementing </w:t>
      </w:r>
      <w:r>
        <w:rPr>
          <w:rFonts w:ascii="Times New Roman" w:hAnsi="Times New Roman" w:cs="Times New Roman"/>
          <w:lang w:val="en-GB"/>
        </w:rPr>
        <w:t xml:space="preserve">identified </w:t>
      </w:r>
      <w:r w:rsidRPr="00D4377A">
        <w:rPr>
          <w:rFonts w:ascii="Times New Roman" w:hAnsi="Times New Roman" w:cs="Times New Roman"/>
          <w:lang w:val="en-GB"/>
        </w:rPr>
        <w:t>recommendations, Premier Inn can improve its brand image, reach new customers, and appeal to environmentally conscious consumers.</w:t>
      </w:r>
    </w:p>
    <w:p w14:paraId="1FCC3093" w14:textId="31EB6E35" w:rsidR="00403620" w:rsidRDefault="00D4377A" w:rsidP="00640CA6">
      <w:pPr>
        <w:spacing w:before="120" w:line="360" w:lineRule="auto"/>
        <w:jc w:val="both"/>
        <w:rPr>
          <w:rFonts w:ascii="Times New Roman" w:hAnsi="Times New Roman" w:cs="Times New Roman"/>
          <w:lang w:val="en-GB"/>
        </w:rPr>
      </w:pPr>
      <w:r w:rsidRPr="00D4377A">
        <w:rPr>
          <w:rFonts w:ascii="Times New Roman" w:hAnsi="Times New Roman" w:cs="Times New Roman"/>
          <w:lang w:val="en-GB"/>
        </w:rPr>
        <w:t xml:space="preserve">In conclusion, analysis and recommendations were designed to support Premier Inn's strategic planning and help the company remain successful in the face of external threats. As consultant, </w:t>
      </w:r>
      <w:r>
        <w:rPr>
          <w:rFonts w:ascii="Times New Roman" w:hAnsi="Times New Roman" w:cs="Times New Roman"/>
          <w:lang w:val="en-GB"/>
        </w:rPr>
        <w:t>there</w:t>
      </w:r>
      <w:r w:rsidRPr="00D4377A">
        <w:rPr>
          <w:rFonts w:ascii="Times New Roman" w:hAnsi="Times New Roman" w:cs="Times New Roman"/>
          <w:lang w:val="en-GB"/>
        </w:rPr>
        <w:t xml:space="preserve"> are commit</w:t>
      </w:r>
      <w:r>
        <w:rPr>
          <w:rFonts w:ascii="Times New Roman" w:hAnsi="Times New Roman" w:cs="Times New Roman"/>
          <w:lang w:val="en-GB"/>
        </w:rPr>
        <w:t>ment</w:t>
      </w:r>
      <w:r w:rsidRPr="00D4377A">
        <w:rPr>
          <w:rFonts w:ascii="Times New Roman" w:hAnsi="Times New Roman" w:cs="Times New Roman"/>
          <w:lang w:val="en-GB"/>
        </w:rPr>
        <w:t xml:space="preserve"> to providing high-quality, evidence-based recommendations to support our clients' business objectives. </w:t>
      </w:r>
      <w:r>
        <w:rPr>
          <w:rFonts w:ascii="Times New Roman" w:hAnsi="Times New Roman" w:cs="Times New Roman"/>
          <w:lang w:val="en-GB"/>
        </w:rPr>
        <w:t>Identified</w:t>
      </w:r>
      <w:r w:rsidRPr="00D4377A">
        <w:rPr>
          <w:rFonts w:ascii="Times New Roman" w:hAnsi="Times New Roman" w:cs="Times New Roman"/>
          <w:lang w:val="en-GB"/>
        </w:rPr>
        <w:t xml:space="preserve"> recommendations will be useful in guiding Premier Inn's future strategic planning, and we are available to provide further assistance should they require our consultancy services.</w:t>
      </w:r>
    </w:p>
    <w:p w14:paraId="2A70514B" w14:textId="77777777" w:rsidR="00D4377A" w:rsidRPr="00640CA6" w:rsidRDefault="00D4377A" w:rsidP="00640CA6">
      <w:pPr>
        <w:spacing w:before="120" w:line="360" w:lineRule="auto"/>
        <w:jc w:val="both"/>
        <w:rPr>
          <w:rFonts w:ascii="Times New Roman" w:hAnsi="Times New Roman" w:cs="Times New Roman"/>
          <w:lang w:val="en-GB"/>
        </w:rPr>
      </w:pPr>
    </w:p>
    <w:p w14:paraId="277710E6" w14:textId="1DD02033" w:rsidR="00403620" w:rsidRPr="00640CA6" w:rsidRDefault="00403620" w:rsidP="00640CA6">
      <w:pPr>
        <w:spacing w:before="120" w:line="360" w:lineRule="auto"/>
        <w:jc w:val="both"/>
        <w:rPr>
          <w:rFonts w:ascii="Times New Roman" w:hAnsi="Times New Roman" w:cs="Times New Roman"/>
          <w:lang w:val="en-GB"/>
        </w:rPr>
      </w:pPr>
    </w:p>
    <w:p w14:paraId="546FF36E" w14:textId="65DAB7EC" w:rsidR="00403620" w:rsidRPr="00640CA6" w:rsidRDefault="00403620" w:rsidP="00640CA6">
      <w:pPr>
        <w:spacing w:before="120" w:line="360" w:lineRule="auto"/>
        <w:jc w:val="both"/>
        <w:rPr>
          <w:rFonts w:ascii="Times New Roman" w:hAnsi="Times New Roman" w:cs="Times New Roman"/>
          <w:lang w:val="en-GB"/>
        </w:rPr>
      </w:pPr>
    </w:p>
    <w:p w14:paraId="20D2DD02" w14:textId="547558A3" w:rsidR="00403620" w:rsidRPr="00640CA6" w:rsidRDefault="00403620" w:rsidP="00640CA6">
      <w:pPr>
        <w:spacing w:before="120" w:line="360" w:lineRule="auto"/>
        <w:jc w:val="both"/>
        <w:rPr>
          <w:rFonts w:ascii="Times New Roman" w:hAnsi="Times New Roman" w:cs="Times New Roman"/>
          <w:lang w:val="en-GB"/>
        </w:rPr>
      </w:pPr>
    </w:p>
    <w:sdt>
      <w:sdtPr>
        <w:rPr>
          <w:rFonts w:asciiTheme="minorHAnsi" w:eastAsiaTheme="minorHAnsi" w:hAnsiTheme="minorHAnsi" w:cstheme="minorBidi"/>
          <w:b w:val="0"/>
          <w:bCs w:val="0"/>
          <w:color w:val="auto"/>
          <w:kern w:val="2"/>
          <w:sz w:val="24"/>
          <w:szCs w:val="24"/>
          <w:lang/>
          <w14:ligatures w14:val="standardContextual"/>
        </w:rPr>
        <w:id w:val="534310742"/>
        <w:docPartObj>
          <w:docPartGallery w:val="Table of Contents"/>
          <w:docPartUnique/>
        </w:docPartObj>
      </w:sdtPr>
      <w:sdtEndPr>
        <w:rPr>
          <w:noProof/>
        </w:rPr>
      </w:sdtEndPr>
      <w:sdtContent>
        <w:p w14:paraId="7A64F864" w14:textId="5578A204" w:rsidR="003164A2" w:rsidRPr="003164A2" w:rsidRDefault="003164A2" w:rsidP="003164A2">
          <w:pPr>
            <w:pStyle w:val="TOCHeading"/>
            <w:spacing w:line="360" w:lineRule="auto"/>
            <w:rPr>
              <w:rFonts w:ascii="Times New Roman" w:hAnsi="Times New Roman" w:cs="Times New Roman"/>
            </w:rPr>
          </w:pPr>
          <w:r w:rsidRPr="003164A2">
            <w:rPr>
              <w:rFonts w:ascii="Times New Roman" w:hAnsi="Times New Roman" w:cs="Times New Roman"/>
            </w:rPr>
            <w:t>Table of Contents</w:t>
          </w:r>
        </w:p>
        <w:p w14:paraId="4DA37A4E" w14:textId="54E30A65" w:rsidR="003164A2" w:rsidRPr="003164A2" w:rsidRDefault="003164A2" w:rsidP="003164A2">
          <w:pPr>
            <w:pStyle w:val="TOC1"/>
            <w:tabs>
              <w:tab w:val="right" w:leader="dot" w:pos="9016"/>
            </w:tabs>
            <w:spacing w:line="360" w:lineRule="auto"/>
            <w:rPr>
              <w:rFonts w:ascii="Times New Roman" w:hAnsi="Times New Roman" w:cs="Times New Roman"/>
              <w:b w:val="0"/>
              <w:bCs w:val="0"/>
              <w:i w:val="0"/>
              <w:iCs w:val="0"/>
              <w:noProof/>
            </w:rPr>
          </w:pPr>
          <w:r w:rsidRPr="003164A2">
            <w:rPr>
              <w:rFonts w:ascii="Times New Roman" w:hAnsi="Times New Roman" w:cs="Times New Roman"/>
              <w:b w:val="0"/>
              <w:bCs w:val="0"/>
              <w:i w:val="0"/>
              <w:iCs w:val="0"/>
            </w:rPr>
            <w:fldChar w:fldCharType="begin"/>
          </w:r>
          <w:r w:rsidRPr="003164A2">
            <w:rPr>
              <w:rFonts w:ascii="Times New Roman" w:hAnsi="Times New Roman" w:cs="Times New Roman"/>
              <w:b w:val="0"/>
              <w:bCs w:val="0"/>
              <w:i w:val="0"/>
              <w:iCs w:val="0"/>
            </w:rPr>
            <w:instrText xml:space="preserve"> TOC \o "1-3" \h \z \u </w:instrText>
          </w:r>
          <w:r w:rsidRPr="003164A2">
            <w:rPr>
              <w:rFonts w:ascii="Times New Roman" w:hAnsi="Times New Roman" w:cs="Times New Roman"/>
              <w:b w:val="0"/>
              <w:bCs w:val="0"/>
              <w:i w:val="0"/>
              <w:iCs w:val="0"/>
            </w:rPr>
            <w:fldChar w:fldCharType="separate"/>
          </w:r>
          <w:hyperlink w:anchor="_Toc128509502" w:history="1">
            <w:r w:rsidRPr="003164A2">
              <w:rPr>
                <w:rStyle w:val="Hyperlink"/>
                <w:rFonts w:ascii="Times New Roman" w:hAnsi="Times New Roman" w:cs="Times New Roman"/>
                <w:b w:val="0"/>
                <w:bCs w:val="0"/>
                <w:i w:val="0"/>
                <w:iCs w:val="0"/>
                <w:noProof/>
                <w:lang w:val="en-GB"/>
              </w:rPr>
              <w:t>1.0 Introduction</w:t>
            </w:r>
            <w:r w:rsidRPr="003164A2">
              <w:rPr>
                <w:rFonts w:ascii="Times New Roman" w:hAnsi="Times New Roman" w:cs="Times New Roman"/>
                <w:b w:val="0"/>
                <w:bCs w:val="0"/>
                <w:i w:val="0"/>
                <w:iCs w:val="0"/>
                <w:noProof/>
                <w:webHidden/>
              </w:rPr>
              <w:tab/>
            </w:r>
            <w:r w:rsidRPr="003164A2">
              <w:rPr>
                <w:rFonts w:ascii="Times New Roman" w:hAnsi="Times New Roman" w:cs="Times New Roman"/>
                <w:b w:val="0"/>
                <w:bCs w:val="0"/>
                <w:i w:val="0"/>
                <w:iCs w:val="0"/>
                <w:noProof/>
                <w:webHidden/>
              </w:rPr>
              <w:fldChar w:fldCharType="begin"/>
            </w:r>
            <w:r w:rsidRPr="003164A2">
              <w:rPr>
                <w:rFonts w:ascii="Times New Roman" w:hAnsi="Times New Roman" w:cs="Times New Roman"/>
                <w:b w:val="0"/>
                <w:bCs w:val="0"/>
                <w:i w:val="0"/>
                <w:iCs w:val="0"/>
                <w:noProof/>
                <w:webHidden/>
              </w:rPr>
              <w:instrText xml:space="preserve"> PAGEREF _Toc128509502 \h </w:instrText>
            </w:r>
            <w:r w:rsidRPr="003164A2">
              <w:rPr>
                <w:rFonts w:ascii="Times New Roman" w:hAnsi="Times New Roman" w:cs="Times New Roman"/>
                <w:b w:val="0"/>
                <w:bCs w:val="0"/>
                <w:i w:val="0"/>
                <w:iCs w:val="0"/>
                <w:noProof/>
                <w:webHidden/>
              </w:rPr>
            </w:r>
            <w:r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1</w:t>
            </w:r>
            <w:r w:rsidRPr="003164A2">
              <w:rPr>
                <w:rFonts w:ascii="Times New Roman" w:hAnsi="Times New Roman" w:cs="Times New Roman"/>
                <w:b w:val="0"/>
                <w:bCs w:val="0"/>
                <w:i w:val="0"/>
                <w:iCs w:val="0"/>
                <w:noProof/>
                <w:webHidden/>
              </w:rPr>
              <w:fldChar w:fldCharType="end"/>
            </w:r>
          </w:hyperlink>
        </w:p>
        <w:p w14:paraId="1397D2BD" w14:textId="5AB696BE"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03" w:history="1">
            <w:r w:rsidR="003164A2" w:rsidRPr="003164A2">
              <w:rPr>
                <w:rStyle w:val="Hyperlink"/>
                <w:rFonts w:ascii="Times New Roman" w:hAnsi="Times New Roman" w:cs="Times New Roman"/>
                <w:b w:val="0"/>
                <w:bCs w:val="0"/>
                <w:i w:val="0"/>
                <w:iCs w:val="0"/>
                <w:noProof/>
                <w:lang w:val="en-GB"/>
              </w:rPr>
              <w:t>2.0 Scope and analysis</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_Toc128509503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2</w:t>
            </w:r>
            <w:r w:rsidR="003164A2" w:rsidRPr="003164A2">
              <w:rPr>
                <w:rFonts w:ascii="Times New Roman" w:hAnsi="Times New Roman" w:cs="Times New Roman"/>
                <w:b w:val="0"/>
                <w:bCs w:val="0"/>
                <w:i w:val="0"/>
                <w:iCs w:val="0"/>
                <w:noProof/>
                <w:webHidden/>
              </w:rPr>
              <w:fldChar w:fldCharType="end"/>
            </w:r>
          </w:hyperlink>
        </w:p>
        <w:p w14:paraId="427C4C51" w14:textId="31A2586A"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04" w:history="1">
            <w:r w:rsidR="003164A2" w:rsidRPr="003164A2">
              <w:rPr>
                <w:rStyle w:val="Hyperlink"/>
                <w:rFonts w:ascii="Times New Roman" w:hAnsi="Times New Roman" w:cs="Times New Roman"/>
                <w:b w:val="0"/>
                <w:bCs w:val="0"/>
                <w:noProof/>
                <w:lang w:val="en-GB"/>
              </w:rPr>
              <w:t>2.1 PESTLE analysis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_Toc128509504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3</w:t>
            </w:r>
            <w:r w:rsidR="003164A2" w:rsidRPr="003164A2">
              <w:rPr>
                <w:rFonts w:ascii="Times New Roman" w:hAnsi="Times New Roman" w:cs="Times New Roman"/>
                <w:b w:val="0"/>
                <w:bCs w:val="0"/>
                <w:noProof/>
                <w:webHidden/>
              </w:rPr>
              <w:fldChar w:fldCharType="end"/>
            </w:r>
          </w:hyperlink>
        </w:p>
        <w:p w14:paraId="358886FC" w14:textId="5119AD02"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05" w:history="1">
            <w:r w:rsidR="003164A2" w:rsidRPr="003164A2">
              <w:rPr>
                <w:rStyle w:val="Hyperlink"/>
                <w:rFonts w:ascii="Times New Roman" w:hAnsi="Times New Roman" w:cs="Times New Roman"/>
                <w:b w:val="0"/>
                <w:bCs w:val="0"/>
                <w:noProof/>
                <w:lang w:val="en-GB"/>
              </w:rPr>
              <w:t>2.2 SWOT Analysis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_Toc128509505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4</w:t>
            </w:r>
            <w:r w:rsidR="003164A2" w:rsidRPr="003164A2">
              <w:rPr>
                <w:rFonts w:ascii="Times New Roman" w:hAnsi="Times New Roman" w:cs="Times New Roman"/>
                <w:b w:val="0"/>
                <w:bCs w:val="0"/>
                <w:noProof/>
                <w:webHidden/>
              </w:rPr>
              <w:fldChar w:fldCharType="end"/>
            </w:r>
          </w:hyperlink>
        </w:p>
        <w:p w14:paraId="51AF36EE" w14:textId="1934F540"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06" w:history="1">
            <w:r w:rsidR="003164A2" w:rsidRPr="003164A2">
              <w:rPr>
                <w:rStyle w:val="Hyperlink"/>
                <w:rFonts w:ascii="Times New Roman" w:hAnsi="Times New Roman" w:cs="Times New Roman"/>
                <w:b w:val="0"/>
                <w:bCs w:val="0"/>
                <w:noProof/>
                <w:lang w:val="en-GB"/>
              </w:rPr>
              <w:t>2.3 TOWS analysis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_Toc128509506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6</w:t>
            </w:r>
            <w:r w:rsidR="003164A2" w:rsidRPr="003164A2">
              <w:rPr>
                <w:rFonts w:ascii="Times New Roman" w:hAnsi="Times New Roman" w:cs="Times New Roman"/>
                <w:b w:val="0"/>
                <w:bCs w:val="0"/>
                <w:noProof/>
                <w:webHidden/>
              </w:rPr>
              <w:fldChar w:fldCharType="end"/>
            </w:r>
          </w:hyperlink>
        </w:p>
        <w:p w14:paraId="49DB29F1" w14:textId="3105FF24"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07" w:history="1">
            <w:r w:rsidR="003164A2" w:rsidRPr="003164A2">
              <w:rPr>
                <w:rStyle w:val="Hyperlink"/>
                <w:rFonts w:ascii="Times New Roman" w:hAnsi="Times New Roman" w:cs="Times New Roman"/>
                <w:b w:val="0"/>
                <w:bCs w:val="0"/>
                <w:i w:val="0"/>
                <w:iCs w:val="0"/>
                <w:noProof/>
                <w:lang w:val="en-GB"/>
              </w:rPr>
              <w:t>3.0 Main body</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_Toc128509507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8</w:t>
            </w:r>
            <w:r w:rsidR="003164A2" w:rsidRPr="003164A2">
              <w:rPr>
                <w:rFonts w:ascii="Times New Roman" w:hAnsi="Times New Roman" w:cs="Times New Roman"/>
                <w:b w:val="0"/>
                <w:bCs w:val="0"/>
                <w:i w:val="0"/>
                <w:iCs w:val="0"/>
                <w:noProof/>
                <w:webHidden/>
              </w:rPr>
              <w:fldChar w:fldCharType="end"/>
            </w:r>
          </w:hyperlink>
        </w:p>
        <w:p w14:paraId="77E4E873" w14:textId="4D6A3DF2"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08" w:history="1">
            <w:r w:rsidR="003164A2" w:rsidRPr="003164A2">
              <w:rPr>
                <w:rStyle w:val="Hyperlink"/>
                <w:rFonts w:ascii="Times New Roman" w:hAnsi="Times New Roman" w:cs="Times New Roman"/>
                <w:b w:val="0"/>
                <w:bCs w:val="0"/>
                <w:noProof/>
                <w:lang w:val="en-GB"/>
              </w:rPr>
              <w:t>3.1 Operational improvement</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_Toc128509508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8</w:t>
            </w:r>
            <w:r w:rsidR="003164A2" w:rsidRPr="003164A2">
              <w:rPr>
                <w:rFonts w:ascii="Times New Roman" w:hAnsi="Times New Roman" w:cs="Times New Roman"/>
                <w:b w:val="0"/>
                <w:bCs w:val="0"/>
                <w:noProof/>
                <w:webHidden/>
              </w:rPr>
              <w:fldChar w:fldCharType="end"/>
            </w:r>
          </w:hyperlink>
        </w:p>
        <w:p w14:paraId="23B6852E" w14:textId="0605B77A"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09" w:history="1">
            <w:r w:rsidR="003164A2" w:rsidRPr="003164A2">
              <w:rPr>
                <w:rStyle w:val="Hyperlink"/>
                <w:rFonts w:ascii="Times New Roman" w:hAnsi="Times New Roman" w:cs="Times New Roman"/>
                <w:b w:val="0"/>
                <w:bCs w:val="0"/>
                <w:noProof/>
              </w:rPr>
              <w:t>3.</w:t>
            </w:r>
            <w:r w:rsidR="003164A2" w:rsidRPr="003164A2">
              <w:rPr>
                <w:rStyle w:val="Hyperlink"/>
                <w:rFonts w:ascii="Times New Roman" w:hAnsi="Times New Roman" w:cs="Times New Roman"/>
                <w:b w:val="0"/>
                <w:bCs w:val="0"/>
                <w:noProof/>
                <w:lang w:val="en-US"/>
              </w:rPr>
              <w:t>2</w:t>
            </w:r>
            <w:r w:rsidR="003164A2" w:rsidRPr="003164A2">
              <w:rPr>
                <w:rStyle w:val="Hyperlink"/>
                <w:rFonts w:ascii="Times New Roman" w:hAnsi="Times New Roman" w:cs="Times New Roman"/>
                <w:b w:val="0"/>
                <w:bCs w:val="0"/>
                <w:noProof/>
              </w:rPr>
              <w:t xml:space="preserve"> Positive and negative aspects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_Toc128509509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9</w:t>
            </w:r>
            <w:r w:rsidR="003164A2" w:rsidRPr="003164A2">
              <w:rPr>
                <w:rFonts w:ascii="Times New Roman" w:hAnsi="Times New Roman" w:cs="Times New Roman"/>
                <w:b w:val="0"/>
                <w:bCs w:val="0"/>
                <w:noProof/>
                <w:webHidden/>
              </w:rPr>
              <w:fldChar w:fldCharType="end"/>
            </w:r>
          </w:hyperlink>
        </w:p>
        <w:p w14:paraId="2C2003DD" w14:textId="0CE97A87"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10" w:history="1">
            <w:r w:rsidR="003164A2" w:rsidRPr="003164A2">
              <w:rPr>
                <w:rStyle w:val="Hyperlink"/>
                <w:rFonts w:ascii="Times New Roman" w:hAnsi="Times New Roman" w:cs="Times New Roman"/>
                <w:b w:val="0"/>
                <w:bCs w:val="0"/>
                <w:noProof/>
              </w:rPr>
              <w:t>3.3 Areas of improvement</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_Toc128509510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10</w:t>
            </w:r>
            <w:r w:rsidR="003164A2" w:rsidRPr="003164A2">
              <w:rPr>
                <w:rFonts w:ascii="Times New Roman" w:hAnsi="Times New Roman" w:cs="Times New Roman"/>
                <w:b w:val="0"/>
                <w:bCs w:val="0"/>
                <w:noProof/>
                <w:webHidden/>
              </w:rPr>
              <w:fldChar w:fldCharType="end"/>
            </w:r>
          </w:hyperlink>
        </w:p>
        <w:p w14:paraId="6340FA11" w14:textId="606D615E"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11" w:history="1">
            <w:r w:rsidR="003164A2" w:rsidRPr="003164A2">
              <w:rPr>
                <w:rStyle w:val="Hyperlink"/>
                <w:rFonts w:ascii="Times New Roman" w:hAnsi="Times New Roman" w:cs="Times New Roman"/>
                <w:b w:val="0"/>
                <w:bCs w:val="0"/>
                <w:noProof/>
                <w:lang w:val="en-GB"/>
              </w:rPr>
              <w:t>3.4 Consultants’ activities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_Toc128509511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12</w:t>
            </w:r>
            <w:r w:rsidR="003164A2" w:rsidRPr="003164A2">
              <w:rPr>
                <w:rFonts w:ascii="Times New Roman" w:hAnsi="Times New Roman" w:cs="Times New Roman"/>
                <w:b w:val="0"/>
                <w:bCs w:val="0"/>
                <w:noProof/>
                <w:webHidden/>
              </w:rPr>
              <w:fldChar w:fldCharType="end"/>
            </w:r>
          </w:hyperlink>
        </w:p>
        <w:p w14:paraId="4EC654A3" w14:textId="2551A76B"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12" w:history="1">
            <w:r w:rsidR="003164A2" w:rsidRPr="003164A2">
              <w:rPr>
                <w:rStyle w:val="Hyperlink"/>
                <w:rFonts w:ascii="Times New Roman" w:hAnsi="Times New Roman" w:cs="Times New Roman"/>
                <w:b w:val="0"/>
                <w:bCs w:val="0"/>
                <w:i w:val="0"/>
                <w:iCs w:val="0"/>
                <w:noProof/>
                <w:lang w:val="en-GB"/>
              </w:rPr>
              <w:t>4.0 Findings and results</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_Toc128509512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14</w:t>
            </w:r>
            <w:r w:rsidR="003164A2" w:rsidRPr="003164A2">
              <w:rPr>
                <w:rFonts w:ascii="Times New Roman" w:hAnsi="Times New Roman" w:cs="Times New Roman"/>
                <w:b w:val="0"/>
                <w:bCs w:val="0"/>
                <w:i w:val="0"/>
                <w:iCs w:val="0"/>
                <w:noProof/>
                <w:webHidden/>
              </w:rPr>
              <w:fldChar w:fldCharType="end"/>
            </w:r>
          </w:hyperlink>
        </w:p>
        <w:p w14:paraId="29A9D1B9" w14:textId="7CDF2001"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13" w:history="1">
            <w:r w:rsidR="003164A2" w:rsidRPr="003164A2">
              <w:rPr>
                <w:rStyle w:val="Hyperlink"/>
                <w:rFonts w:ascii="Times New Roman" w:hAnsi="Times New Roman" w:cs="Times New Roman"/>
                <w:b w:val="0"/>
                <w:bCs w:val="0"/>
                <w:noProof/>
                <w:lang w:val="en-GB"/>
              </w:rPr>
              <w:t>4.1 Summary of the analysis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_Toc128509513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14</w:t>
            </w:r>
            <w:r w:rsidR="003164A2" w:rsidRPr="003164A2">
              <w:rPr>
                <w:rFonts w:ascii="Times New Roman" w:hAnsi="Times New Roman" w:cs="Times New Roman"/>
                <w:b w:val="0"/>
                <w:bCs w:val="0"/>
                <w:noProof/>
                <w:webHidden/>
              </w:rPr>
              <w:fldChar w:fldCharType="end"/>
            </w:r>
          </w:hyperlink>
        </w:p>
        <w:p w14:paraId="72DF7E3F" w14:textId="7C41C4DA" w:rsidR="003164A2" w:rsidRPr="003164A2" w:rsidRDefault="00000000" w:rsidP="003164A2">
          <w:pPr>
            <w:pStyle w:val="TOC2"/>
            <w:tabs>
              <w:tab w:val="right" w:leader="dot" w:pos="9016"/>
            </w:tabs>
            <w:spacing w:line="360" w:lineRule="auto"/>
            <w:rPr>
              <w:rFonts w:ascii="Times New Roman" w:hAnsi="Times New Roman" w:cs="Times New Roman"/>
              <w:b w:val="0"/>
              <w:bCs w:val="0"/>
              <w:noProof/>
            </w:rPr>
          </w:pPr>
          <w:hyperlink w:anchor="_Toc128509514" w:history="1">
            <w:r w:rsidR="003164A2" w:rsidRPr="003164A2">
              <w:rPr>
                <w:rStyle w:val="Hyperlink"/>
                <w:rFonts w:ascii="Times New Roman" w:hAnsi="Times New Roman" w:cs="Times New Roman"/>
                <w:b w:val="0"/>
                <w:bCs w:val="0"/>
                <w:noProof/>
                <w:lang w:val="en-GB"/>
              </w:rPr>
              <w:t>4.2 Findings from SWOT and PESTLE analysis</w:t>
            </w:r>
            <w:r w:rsidR="003164A2" w:rsidRPr="003164A2">
              <w:rPr>
                <w:rFonts w:ascii="Times New Roman" w:hAnsi="Times New Roman" w:cs="Times New Roman"/>
                <w:b w:val="0"/>
                <w:bCs w:val="0"/>
                <w:noProof/>
                <w:webHidden/>
              </w:rPr>
              <w:tab/>
            </w:r>
            <w:r w:rsidR="003164A2" w:rsidRPr="003164A2">
              <w:rPr>
                <w:rFonts w:ascii="Times New Roman" w:hAnsi="Times New Roman" w:cs="Times New Roman"/>
                <w:b w:val="0"/>
                <w:bCs w:val="0"/>
                <w:noProof/>
                <w:webHidden/>
              </w:rPr>
              <w:fldChar w:fldCharType="begin"/>
            </w:r>
            <w:r w:rsidR="003164A2" w:rsidRPr="003164A2">
              <w:rPr>
                <w:rFonts w:ascii="Times New Roman" w:hAnsi="Times New Roman" w:cs="Times New Roman"/>
                <w:b w:val="0"/>
                <w:bCs w:val="0"/>
                <w:noProof/>
                <w:webHidden/>
              </w:rPr>
              <w:instrText xml:space="preserve"> PAGEREF _Toc128509514 \h </w:instrText>
            </w:r>
            <w:r w:rsidR="003164A2" w:rsidRPr="003164A2">
              <w:rPr>
                <w:rFonts w:ascii="Times New Roman" w:hAnsi="Times New Roman" w:cs="Times New Roman"/>
                <w:b w:val="0"/>
                <w:bCs w:val="0"/>
                <w:noProof/>
                <w:webHidden/>
              </w:rPr>
            </w:r>
            <w:r w:rsidR="003164A2" w:rsidRPr="003164A2">
              <w:rPr>
                <w:rFonts w:ascii="Times New Roman" w:hAnsi="Times New Roman" w:cs="Times New Roman"/>
                <w:b w:val="0"/>
                <w:bCs w:val="0"/>
                <w:noProof/>
                <w:webHidden/>
              </w:rPr>
              <w:fldChar w:fldCharType="separate"/>
            </w:r>
            <w:r w:rsidR="00D236DC">
              <w:rPr>
                <w:rFonts w:ascii="Times New Roman" w:hAnsi="Times New Roman" w:cs="Times New Roman"/>
                <w:b w:val="0"/>
                <w:bCs w:val="0"/>
                <w:noProof/>
                <w:webHidden/>
              </w:rPr>
              <w:t>15</w:t>
            </w:r>
            <w:r w:rsidR="003164A2" w:rsidRPr="003164A2">
              <w:rPr>
                <w:rFonts w:ascii="Times New Roman" w:hAnsi="Times New Roman" w:cs="Times New Roman"/>
                <w:b w:val="0"/>
                <w:bCs w:val="0"/>
                <w:noProof/>
                <w:webHidden/>
              </w:rPr>
              <w:fldChar w:fldCharType="end"/>
            </w:r>
          </w:hyperlink>
        </w:p>
        <w:p w14:paraId="02FB2124" w14:textId="4DB40413" w:rsidR="003164A2" w:rsidRPr="003164A2" w:rsidRDefault="00000000" w:rsidP="003164A2">
          <w:pPr>
            <w:pStyle w:val="TOC3"/>
            <w:tabs>
              <w:tab w:val="right" w:leader="dot" w:pos="9016"/>
            </w:tabs>
            <w:spacing w:line="360" w:lineRule="auto"/>
            <w:rPr>
              <w:rFonts w:ascii="Times New Roman" w:hAnsi="Times New Roman" w:cs="Times New Roman"/>
              <w:noProof/>
            </w:rPr>
          </w:pPr>
          <w:hyperlink w:anchor="_Toc128509515" w:history="1">
            <w:r w:rsidR="003164A2" w:rsidRPr="003164A2">
              <w:rPr>
                <w:rStyle w:val="Hyperlink"/>
                <w:rFonts w:ascii="Times New Roman" w:hAnsi="Times New Roman" w:cs="Times New Roman"/>
                <w:noProof/>
                <w:lang w:val="en-GB"/>
              </w:rPr>
              <w:t>4.2.1 Summary of Results</w:t>
            </w:r>
            <w:r w:rsidR="003164A2" w:rsidRPr="003164A2">
              <w:rPr>
                <w:rFonts w:ascii="Times New Roman" w:hAnsi="Times New Roman" w:cs="Times New Roman"/>
                <w:noProof/>
                <w:webHidden/>
              </w:rPr>
              <w:tab/>
            </w:r>
            <w:r w:rsidR="003164A2" w:rsidRPr="003164A2">
              <w:rPr>
                <w:rFonts w:ascii="Times New Roman" w:hAnsi="Times New Roman" w:cs="Times New Roman"/>
                <w:noProof/>
                <w:webHidden/>
              </w:rPr>
              <w:fldChar w:fldCharType="begin"/>
            </w:r>
            <w:r w:rsidR="003164A2" w:rsidRPr="003164A2">
              <w:rPr>
                <w:rFonts w:ascii="Times New Roman" w:hAnsi="Times New Roman" w:cs="Times New Roman"/>
                <w:noProof/>
                <w:webHidden/>
              </w:rPr>
              <w:instrText xml:space="preserve"> PAGEREF _Toc128509515 \h </w:instrText>
            </w:r>
            <w:r w:rsidR="003164A2" w:rsidRPr="003164A2">
              <w:rPr>
                <w:rFonts w:ascii="Times New Roman" w:hAnsi="Times New Roman" w:cs="Times New Roman"/>
                <w:noProof/>
                <w:webHidden/>
              </w:rPr>
            </w:r>
            <w:r w:rsidR="003164A2" w:rsidRPr="003164A2">
              <w:rPr>
                <w:rFonts w:ascii="Times New Roman" w:hAnsi="Times New Roman" w:cs="Times New Roman"/>
                <w:noProof/>
                <w:webHidden/>
              </w:rPr>
              <w:fldChar w:fldCharType="separate"/>
            </w:r>
            <w:r w:rsidR="00D236DC">
              <w:rPr>
                <w:rFonts w:ascii="Times New Roman" w:hAnsi="Times New Roman" w:cs="Times New Roman"/>
                <w:noProof/>
                <w:webHidden/>
              </w:rPr>
              <w:t>15</w:t>
            </w:r>
            <w:r w:rsidR="003164A2" w:rsidRPr="003164A2">
              <w:rPr>
                <w:rFonts w:ascii="Times New Roman" w:hAnsi="Times New Roman" w:cs="Times New Roman"/>
                <w:noProof/>
                <w:webHidden/>
              </w:rPr>
              <w:fldChar w:fldCharType="end"/>
            </w:r>
          </w:hyperlink>
        </w:p>
        <w:p w14:paraId="77330511" w14:textId="0C617A4B" w:rsidR="003164A2" w:rsidRPr="003164A2" w:rsidRDefault="00000000" w:rsidP="003164A2">
          <w:pPr>
            <w:pStyle w:val="TOC3"/>
            <w:tabs>
              <w:tab w:val="right" w:leader="dot" w:pos="9016"/>
            </w:tabs>
            <w:spacing w:line="360" w:lineRule="auto"/>
            <w:rPr>
              <w:rFonts w:ascii="Times New Roman" w:hAnsi="Times New Roman" w:cs="Times New Roman"/>
              <w:noProof/>
            </w:rPr>
          </w:pPr>
          <w:hyperlink w:anchor="_Toc128509516" w:history="1">
            <w:r w:rsidR="003164A2" w:rsidRPr="003164A2">
              <w:rPr>
                <w:rStyle w:val="Hyperlink"/>
                <w:rFonts w:ascii="Times New Roman" w:hAnsi="Times New Roman" w:cs="Times New Roman"/>
                <w:noProof/>
                <w:lang w:val="en-GB"/>
              </w:rPr>
              <w:t>4.2.2 Findings from SWOT, PESTLE and TOWS analysis</w:t>
            </w:r>
            <w:r w:rsidR="003164A2" w:rsidRPr="003164A2">
              <w:rPr>
                <w:rFonts w:ascii="Times New Roman" w:hAnsi="Times New Roman" w:cs="Times New Roman"/>
                <w:noProof/>
                <w:webHidden/>
              </w:rPr>
              <w:tab/>
            </w:r>
            <w:r w:rsidR="003164A2" w:rsidRPr="003164A2">
              <w:rPr>
                <w:rFonts w:ascii="Times New Roman" w:hAnsi="Times New Roman" w:cs="Times New Roman"/>
                <w:noProof/>
                <w:webHidden/>
              </w:rPr>
              <w:fldChar w:fldCharType="begin"/>
            </w:r>
            <w:r w:rsidR="003164A2" w:rsidRPr="003164A2">
              <w:rPr>
                <w:rFonts w:ascii="Times New Roman" w:hAnsi="Times New Roman" w:cs="Times New Roman"/>
                <w:noProof/>
                <w:webHidden/>
              </w:rPr>
              <w:instrText xml:space="preserve"> PAGEREF _Toc128509516 \h </w:instrText>
            </w:r>
            <w:r w:rsidR="003164A2" w:rsidRPr="003164A2">
              <w:rPr>
                <w:rFonts w:ascii="Times New Roman" w:hAnsi="Times New Roman" w:cs="Times New Roman"/>
                <w:noProof/>
                <w:webHidden/>
              </w:rPr>
            </w:r>
            <w:r w:rsidR="003164A2" w:rsidRPr="003164A2">
              <w:rPr>
                <w:rFonts w:ascii="Times New Roman" w:hAnsi="Times New Roman" w:cs="Times New Roman"/>
                <w:noProof/>
                <w:webHidden/>
              </w:rPr>
              <w:fldChar w:fldCharType="separate"/>
            </w:r>
            <w:r w:rsidR="00D236DC">
              <w:rPr>
                <w:rFonts w:ascii="Times New Roman" w:hAnsi="Times New Roman" w:cs="Times New Roman"/>
                <w:noProof/>
                <w:webHidden/>
              </w:rPr>
              <w:t>17</w:t>
            </w:r>
            <w:r w:rsidR="003164A2" w:rsidRPr="003164A2">
              <w:rPr>
                <w:rFonts w:ascii="Times New Roman" w:hAnsi="Times New Roman" w:cs="Times New Roman"/>
                <w:noProof/>
                <w:webHidden/>
              </w:rPr>
              <w:fldChar w:fldCharType="end"/>
            </w:r>
          </w:hyperlink>
        </w:p>
        <w:p w14:paraId="7B5656B5" w14:textId="20E43813"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17" w:history="1">
            <w:r w:rsidR="003164A2" w:rsidRPr="003164A2">
              <w:rPr>
                <w:rStyle w:val="Hyperlink"/>
                <w:rFonts w:ascii="Times New Roman" w:hAnsi="Times New Roman" w:cs="Times New Roman"/>
                <w:b w:val="0"/>
                <w:bCs w:val="0"/>
                <w:i w:val="0"/>
                <w:iCs w:val="0"/>
                <w:noProof/>
                <w:lang w:val="en-GB"/>
              </w:rPr>
              <w:t>5.0 Action plan</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_Toc128509517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18</w:t>
            </w:r>
            <w:r w:rsidR="003164A2" w:rsidRPr="003164A2">
              <w:rPr>
                <w:rFonts w:ascii="Times New Roman" w:hAnsi="Times New Roman" w:cs="Times New Roman"/>
                <w:b w:val="0"/>
                <w:bCs w:val="0"/>
                <w:i w:val="0"/>
                <w:iCs w:val="0"/>
                <w:noProof/>
                <w:webHidden/>
              </w:rPr>
              <w:fldChar w:fldCharType="end"/>
            </w:r>
          </w:hyperlink>
        </w:p>
        <w:p w14:paraId="3A496680" w14:textId="0A5BBADD"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18" w:history="1">
            <w:r w:rsidR="003164A2" w:rsidRPr="003164A2">
              <w:rPr>
                <w:rStyle w:val="Hyperlink"/>
                <w:rFonts w:ascii="Times New Roman" w:hAnsi="Times New Roman" w:cs="Times New Roman"/>
                <w:b w:val="0"/>
                <w:bCs w:val="0"/>
                <w:i w:val="0"/>
                <w:iCs w:val="0"/>
                <w:noProof/>
                <w:lang w:val="en-GB"/>
              </w:rPr>
              <w:t>6.0 Recommendation</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_Toc128509518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20</w:t>
            </w:r>
            <w:r w:rsidR="003164A2" w:rsidRPr="003164A2">
              <w:rPr>
                <w:rFonts w:ascii="Times New Roman" w:hAnsi="Times New Roman" w:cs="Times New Roman"/>
                <w:b w:val="0"/>
                <w:bCs w:val="0"/>
                <w:i w:val="0"/>
                <w:iCs w:val="0"/>
                <w:noProof/>
                <w:webHidden/>
              </w:rPr>
              <w:fldChar w:fldCharType="end"/>
            </w:r>
          </w:hyperlink>
        </w:p>
        <w:p w14:paraId="2CEE0302" w14:textId="3819C590"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19" w:history="1">
            <w:r w:rsidR="003164A2" w:rsidRPr="003164A2">
              <w:rPr>
                <w:rStyle w:val="Hyperlink"/>
                <w:rFonts w:ascii="Times New Roman" w:hAnsi="Times New Roman" w:cs="Times New Roman"/>
                <w:b w:val="0"/>
                <w:bCs w:val="0"/>
                <w:i w:val="0"/>
                <w:iCs w:val="0"/>
                <w:noProof/>
                <w:lang w:val="en-GB"/>
              </w:rPr>
              <w:t>7.0 Conclusion</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_Toc128509519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21</w:t>
            </w:r>
            <w:r w:rsidR="003164A2" w:rsidRPr="003164A2">
              <w:rPr>
                <w:rFonts w:ascii="Times New Roman" w:hAnsi="Times New Roman" w:cs="Times New Roman"/>
                <w:b w:val="0"/>
                <w:bCs w:val="0"/>
                <w:i w:val="0"/>
                <w:iCs w:val="0"/>
                <w:noProof/>
                <w:webHidden/>
              </w:rPr>
              <w:fldChar w:fldCharType="end"/>
            </w:r>
          </w:hyperlink>
        </w:p>
        <w:p w14:paraId="41F63AA5" w14:textId="67A21BDB" w:rsidR="003164A2" w:rsidRPr="003164A2" w:rsidRDefault="00000000" w:rsidP="003164A2">
          <w:pPr>
            <w:pStyle w:val="TOC1"/>
            <w:tabs>
              <w:tab w:val="right" w:leader="dot" w:pos="9016"/>
            </w:tabs>
            <w:spacing w:line="360" w:lineRule="auto"/>
            <w:rPr>
              <w:rFonts w:ascii="Times New Roman" w:hAnsi="Times New Roman" w:cs="Times New Roman"/>
              <w:b w:val="0"/>
              <w:bCs w:val="0"/>
              <w:i w:val="0"/>
              <w:iCs w:val="0"/>
              <w:noProof/>
            </w:rPr>
          </w:pPr>
          <w:hyperlink w:anchor="_Toc128509520" w:history="1">
            <w:r w:rsidR="003164A2" w:rsidRPr="003164A2">
              <w:rPr>
                <w:rStyle w:val="Hyperlink"/>
                <w:rFonts w:ascii="Times New Roman" w:hAnsi="Times New Roman" w:cs="Times New Roman"/>
                <w:b w:val="0"/>
                <w:bCs w:val="0"/>
                <w:i w:val="0"/>
                <w:iCs w:val="0"/>
                <w:noProof/>
                <w:lang w:val="en-GB"/>
              </w:rPr>
              <w:t>References</w:t>
            </w:r>
            <w:r w:rsidR="003164A2" w:rsidRPr="003164A2">
              <w:rPr>
                <w:rFonts w:ascii="Times New Roman" w:hAnsi="Times New Roman" w:cs="Times New Roman"/>
                <w:b w:val="0"/>
                <w:bCs w:val="0"/>
                <w:i w:val="0"/>
                <w:iCs w:val="0"/>
                <w:noProof/>
                <w:webHidden/>
              </w:rPr>
              <w:tab/>
            </w:r>
            <w:r w:rsidR="003164A2" w:rsidRPr="003164A2">
              <w:rPr>
                <w:rFonts w:ascii="Times New Roman" w:hAnsi="Times New Roman" w:cs="Times New Roman"/>
                <w:b w:val="0"/>
                <w:bCs w:val="0"/>
                <w:i w:val="0"/>
                <w:iCs w:val="0"/>
                <w:noProof/>
                <w:webHidden/>
              </w:rPr>
              <w:fldChar w:fldCharType="begin"/>
            </w:r>
            <w:r w:rsidR="003164A2" w:rsidRPr="003164A2">
              <w:rPr>
                <w:rFonts w:ascii="Times New Roman" w:hAnsi="Times New Roman" w:cs="Times New Roman"/>
                <w:b w:val="0"/>
                <w:bCs w:val="0"/>
                <w:i w:val="0"/>
                <w:iCs w:val="0"/>
                <w:noProof/>
                <w:webHidden/>
              </w:rPr>
              <w:instrText xml:space="preserve"> PAGEREF _Toc128509520 \h </w:instrText>
            </w:r>
            <w:r w:rsidR="003164A2" w:rsidRPr="003164A2">
              <w:rPr>
                <w:rFonts w:ascii="Times New Roman" w:hAnsi="Times New Roman" w:cs="Times New Roman"/>
                <w:b w:val="0"/>
                <w:bCs w:val="0"/>
                <w:i w:val="0"/>
                <w:iCs w:val="0"/>
                <w:noProof/>
                <w:webHidden/>
              </w:rPr>
            </w:r>
            <w:r w:rsidR="003164A2" w:rsidRPr="003164A2">
              <w:rPr>
                <w:rFonts w:ascii="Times New Roman" w:hAnsi="Times New Roman" w:cs="Times New Roman"/>
                <w:b w:val="0"/>
                <w:bCs w:val="0"/>
                <w:i w:val="0"/>
                <w:iCs w:val="0"/>
                <w:noProof/>
                <w:webHidden/>
              </w:rPr>
              <w:fldChar w:fldCharType="separate"/>
            </w:r>
            <w:r w:rsidR="00D236DC">
              <w:rPr>
                <w:rFonts w:ascii="Times New Roman" w:hAnsi="Times New Roman" w:cs="Times New Roman"/>
                <w:b w:val="0"/>
                <w:bCs w:val="0"/>
                <w:i w:val="0"/>
                <w:iCs w:val="0"/>
                <w:noProof/>
                <w:webHidden/>
              </w:rPr>
              <w:t>22</w:t>
            </w:r>
            <w:r w:rsidR="003164A2" w:rsidRPr="003164A2">
              <w:rPr>
                <w:rFonts w:ascii="Times New Roman" w:hAnsi="Times New Roman" w:cs="Times New Roman"/>
                <w:b w:val="0"/>
                <w:bCs w:val="0"/>
                <w:i w:val="0"/>
                <w:iCs w:val="0"/>
                <w:noProof/>
                <w:webHidden/>
              </w:rPr>
              <w:fldChar w:fldCharType="end"/>
            </w:r>
          </w:hyperlink>
        </w:p>
        <w:p w14:paraId="0E9A0A6B" w14:textId="29CA6B07" w:rsidR="003164A2" w:rsidRDefault="003164A2" w:rsidP="003164A2">
          <w:pPr>
            <w:spacing w:line="360" w:lineRule="auto"/>
          </w:pPr>
          <w:r w:rsidRPr="003164A2">
            <w:rPr>
              <w:rFonts w:ascii="Times New Roman" w:hAnsi="Times New Roman" w:cs="Times New Roman"/>
              <w:noProof/>
            </w:rPr>
            <w:fldChar w:fldCharType="end"/>
          </w:r>
        </w:p>
      </w:sdtContent>
    </w:sdt>
    <w:p w14:paraId="34D646EC" w14:textId="0ECFC6D0" w:rsidR="00403620" w:rsidRDefault="00403620" w:rsidP="00640CA6">
      <w:pPr>
        <w:spacing w:before="120" w:line="360" w:lineRule="auto"/>
        <w:jc w:val="both"/>
        <w:rPr>
          <w:rFonts w:ascii="Times New Roman" w:hAnsi="Times New Roman" w:cs="Times New Roman"/>
          <w:lang w:val="en-GB"/>
        </w:rPr>
      </w:pPr>
    </w:p>
    <w:p w14:paraId="1C380A8F" w14:textId="52ACF093" w:rsidR="003164A2" w:rsidRDefault="003164A2" w:rsidP="00640CA6">
      <w:pPr>
        <w:spacing w:before="120" w:line="360" w:lineRule="auto"/>
        <w:jc w:val="both"/>
        <w:rPr>
          <w:rFonts w:ascii="Times New Roman" w:hAnsi="Times New Roman" w:cs="Times New Roman"/>
          <w:lang w:val="en-GB"/>
        </w:rPr>
      </w:pPr>
    </w:p>
    <w:p w14:paraId="4F96186F" w14:textId="7C4C1546" w:rsidR="003164A2" w:rsidRDefault="003164A2" w:rsidP="00640CA6">
      <w:pPr>
        <w:spacing w:before="120" w:line="360" w:lineRule="auto"/>
        <w:jc w:val="both"/>
        <w:rPr>
          <w:rFonts w:ascii="Times New Roman" w:hAnsi="Times New Roman" w:cs="Times New Roman"/>
          <w:lang w:val="en-GB"/>
        </w:rPr>
      </w:pPr>
    </w:p>
    <w:p w14:paraId="0DD917BE" w14:textId="51B8FC00" w:rsidR="003164A2" w:rsidRDefault="003164A2" w:rsidP="00640CA6">
      <w:pPr>
        <w:spacing w:before="120" w:line="360" w:lineRule="auto"/>
        <w:jc w:val="both"/>
        <w:rPr>
          <w:rFonts w:ascii="Times New Roman" w:hAnsi="Times New Roman" w:cs="Times New Roman"/>
          <w:lang w:val="en-GB"/>
        </w:rPr>
      </w:pPr>
    </w:p>
    <w:p w14:paraId="40A86936" w14:textId="41A649ED" w:rsidR="003164A2" w:rsidRDefault="003164A2" w:rsidP="00640CA6">
      <w:pPr>
        <w:spacing w:before="120" w:line="360" w:lineRule="auto"/>
        <w:jc w:val="both"/>
        <w:rPr>
          <w:rFonts w:ascii="Times New Roman" w:hAnsi="Times New Roman" w:cs="Times New Roman"/>
          <w:lang w:val="en-GB"/>
        </w:rPr>
      </w:pPr>
    </w:p>
    <w:p w14:paraId="6F26FFDD" w14:textId="77777777" w:rsidR="003164A2" w:rsidRDefault="003164A2" w:rsidP="00640CA6">
      <w:pPr>
        <w:spacing w:before="120" w:line="360" w:lineRule="auto"/>
        <w:jc w:val="both"/>
        <w:rPr>
          <w:rFonts w:ascii="Times New Roman" w:hAnsi="Times New Roman" w:cs="Times New Roman"/>
          <w:lang w:val="en-GB"/>
        </w:rPr>
        <w:sectPr w:rsidR="003164A2">
          <w:footerReference w:type="even" r:id="rId9"/>
          <w:footerReference w:type="default" r:id="rId10"/>
          <w:pgSz w:w="11906" w:h="16838"/>
          <w:pgMar w:top="1440" w:right="1440" w:bottom="1440" w:left="1440" w:header="708" w:footer="708" w:gutter="0"/>
          <w:cols w:space="708"/>
          <w:docGrid w:linePitch="360"/>
        </w:sectPr>
      </w:pPr>
    </w:p>
    <w:p w14:paraId="01F5AF15" w14:textId="414DB176" w:rsidR="00403620" w:rsidRPr="00640CA6" w:rsidRDefault="004A5453" w:rsidP="004A5453">
      <w:pPr>
        <w:pStyle w:val="Heading1"/>
        <w:rPr>
          <w:lang w:val="en-GB"/>
        </w:rPr>
      </w:pPr>
      <w:bookmarkStart w:id="0" w:name="_Toc128509502"/>
      <w:r>
        <w:rPr>
          <w:lang w:val="en-GB"/>
        </w:rPr>
        <w:t xml:space="preserve">1.0 </w:t>
      </w:r>
      <w:r w:rsidR="00403620" w:rsidRPr="00640CA6">
        <w:rPr>
          <w:lang w:val="en-GB"/>
        </w:rPr>
        <w:t>Introduction</w:t>
      </w:r>
      <w:bookmarkEnd w:id="0"/>
    </w:p>
    <w:p w14:paraId="494A7492" w14:textId="7363F750"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is one of the leading budget hotel chains in the UK, with more than 800 hotels spread across the country</w:t>
      </w:r>
      <w:r w:rsidR="002B3CB3">
        <w:rPr>
          <w:rFonts w:ascii="Times New Roman" w:hAnsi="Times New Roman" w:cs="Times New Roman"/>
          <w:lang w:val="en-GB"/>
        </w:rPr>
        <w:t xml:space="preserve"> (</w:t>
      </w:r>
      <w:r w:rsidR="002B3CB3" w:rsidRPr="001353CF">
        <w:rPr>
          <w:rFonts w:ascii="Times New Roman" w:hAnsi="Times New Roman" w:cs="Times New Roman"/>
          <w:color w:val="222222"/>
          <w:shd w:val="clear" w:color="auto" w:fill="FFFFFF"/>
        </w:rPr>
        <w:t>Buttrick,</w:t>
      </w:r>
      <w:r w:rsidR="002B3CB3">
        <w:rPr>
          <w:rFonts w:ascii="Times New Roman" w:hAnsi="Times New Roman" w:cs="Times New Roman"/>
          <w:color w:val="222222"/>
          <w:shd w:val="clear" w:color="auto" w:fill="FFFFFF"/>
          <w:lang w:val="en-US"/>
        </w:rPr>
        <w:t xml:space="preserve"> </w:t>
      </w:r>
      <w:r w:rsidR="002B3CB3" w:rsidRPr="001353CF">
        <w:rPr>
          <w:rFonts w:ascii="Times New Roman" w:hAnsi="Times New Roman" w:cs="Times New Roman"/>
          <w:color w:val="222222"/>
          <w:shd w:val="clear" w:color="auto" w:fill="FFFFFF"/>
        </w:rPr>
        <w:t>2009</w:t>
      </w:r>
      <w:r w:rsidR="002B3CB3">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The brand is known for its comfortable rooms, affordable prices, and excellent customer service. However, like any other business, Premier Inn faces </w:t>
      </w:r>
      <w:r w:rsidR="00D4377A" w:rsidRPr="00640CA6">
        <w:rPr>
          <w:rFonts w:ascii="Times New Roman" w:hAnsi="Times New Roman" w:cs="Times New Roman"/>
          <w:lang w:val="en-GB"/>
        </w:rPr>
        <w:t>a few</w:t>
      </w:r>
      <w:r w:rsidRPr="00640CA6">
        <w:rPr>
          <w:rFonts w:ascii="Times New Roman" w:hAnsi="Times New Roman" w:cs="Times New Roman"/>
          <w:lang w:val="en-GB"/>
        </w:rPr>
        <w:t xml:space="preserve"> challenges that can impact its growth and profitability. Premier Inn is a well-established hotel brand in the UK, but it faces </w:t>
      </w:r>
      <w:r w:rsidR="00D4377A" w:rsidRPr="00640CA6">
        <w:rPr>
          <w:rFonts w:ascii="Times New Roman" w:hAnsi="Times New Roman" w:cs="Times New Roman"/>
          <w:lang w:val="en-GB"/>
        </w:rPr>
        <w:t>several</w:t>
      </w:r>
      <w:r w:rsidRPr="00640CA6">
        <w:rPr>
          <w:rFonts w:ascii="Times New Roman" w:hAnsi="Times New Roman" w:cs="Times New Roman"/>
          <w:lang w:val="en-GB"/>
        </w:rPr>
        <w:t xml:space="preserve"> challenges that can impact its growth and profitability. By conducting a comprehensive analysis of its business environment, the brand can identify areas where it can improve and maintain its market position. The recommendations provided in this report will help Premier Inn remain competitive and continue to grow in the dynamic and ever-changing hotel industry.</w:t>
      </w:r>
    </w:p>
    <w:p w14:paraId="6AC340A7" w14:textId="1689B672"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A SWOT analysis will be conducted to identify the internal and external factors that affect Premier Inn's business. </w:t>
      </w:r>
      <w:r w:rsidR="002B3CB3" w:rsidRPr="001353CF">
        <w:rPr>
          <w:rFonts w:ascii="Times New Roman" w:hAnsi="Times New Roman" w:cs="Times New Roman"/>
          <w:color w:val="222222"/>
          <w:shd w:val="clear" w:color="auto" w:fill="FFFFFF"/>
        </w:rPr>
        <w:t>Burnes</w:t>
      </w:r>
      <w:r w:rsidR="002B3CB3" w:rsidRPr="00640CA6">
        <w:rPr>
          <w:rFonts w:ascii="Times New Roman" w:hAnsi="Times New Roman" w:cs="Times New Roman"/>
          <w:lang w:val="en-GB"/>
        </w:rPr>
        <w:t xml:space="preserve"> </w:t>
      </w:r>
      <w:r w:rsidR="002B3CB3">
        <w:rPr>
          <w:rFonts w:ascii="Times New Roman" w:hAnsi="Times New Roman" w:cs="Times New Roman"/>
          <w:lang w:val="en-GB"/>
        </w:rPr>
        <w:t>et al. (2014) cited that</w:t>
      </w:r>
      <w:r w:rsidR="002B3CB3" w:rsidRPr="00640CA6">
        <w:rPr>
          <w:rFonts w:ascii="Times New Roman" w:hAnsi="Times New Roman" w:cs="Times New Roman"/>
          <w:lang w:val="en-GB"/>
        </w:rPr>
        <w:t xml:space="preserve"> </w:t>
      </w:r>
      <w:r w:rsidR="002B3CB3">
        <w:rPr>
          <w:rFonts w:ascii="Times New Roman" w:hAnsi="Times New Roman" w:cs="Times New Roman"/>
          <w:lang w:val="en-GB"/>
        </w:rPr>
        <w:t>s</w:t>
      </w:r>
      <w:r w:rsidRPr="00640CA6">
        <w:rPr>
          <w:rFonts w:ascii="Times New Roman" w:hAnsi="Times New Roman" w:cs="Times New Roman"/>
          <w:lang w:val="en-GB"/>
        </w:rPr>
        <w:t xml:space="preserve">ome of the key strengths of the brand include its strong brand reputation, efficient operations, and large network of hotels. However, the company faces challenges such as rising operational costs and increased competition from new players in the market. A PESTLE analysis will be conducted to examine the external factors that can impact Premier Inn's operations. This analysis will look at the political, economic, social, technological, legal, and environmental factors that can impact the brand. </w:t>
      </w:r>
    </w:p>
    <w:p w14:paraId="73694F91" w14:textId="19CE43DB"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Problem statement </w:t>
      </w:r>
    </w:p>
    <w:p w14:paraId="4DDA7F65" w14:textId="647F7405"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hotel industry in the UK is highly competitive, with numerous players vying for a share of the market</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Eloquin,</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2016</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As a result, Premier Inn needs to continuously evolve and adapt to remain competitive. Some of the challenges that the brand faces include rising operational costs, changing consumer preferences, and the impact of technological advancements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Massey,</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2000</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w:t>
      </w:r>
    </w:p>
    <w:p w14:paraId="5FB39CD6" w14:textId="705E12F3"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Purpose of the Report</w:t>
      </w:r>
    </w:p>
    <w:p w14:paraId="0894AE23" w14:textId="3B57121B"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purpose of this report is to conduct a comprehensive analysis of Premier Inn's business environment. The report will examine the strengths, weaknesses, opportunities, and threats facing the brand, as well as the political, economic, social, technological, legal, and environmental factors that can impact its operations. Based on this analysis, the report will provide recommendations on how Premier Inn can improve its performance and maintain its market position.</w:t>
      </w:r>
    </w:p>
    <w:p w14:paraId="165E739F" w14:textId="5660EC99"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Consult </w:t>
      </w:r>
      <w:r w:rsidR="00E72EE1" w:rsidRPr="004A5453">
        <w:rPr>
          <w:rFonts w:ascii="Times New Roman" w:hAnsi="Times New Roman" w:cs="Times New Roman"/>
          <w:b/>
          <w:bCs/>
          <w:lang w:val="en-GB"/>
        </w:rPr>
        <w:t>activities.</w:t>
      </w:r>
    </w:p>
    <w:p w14:paraId="190DE135" w14:textId="25A12DC5"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report will also include recommendations on how Premier Inn can improve its performance and maintain its market position. These recommendations may include suggestions on how to reduce operational costs, expand into new markets, or leverage technology to enhance the customer experience. The report will also suggest ways in which Premier Inn can adapt to changing consumer preferences and market trends.</w:t>
      </w:r>
    </w:p>
    <w:p w14:paraId="6F7AC6AB" w14:textId="1B2AA935" w:rsidR="00403620" w:rsidRPr="00640CA6" w:rsidRDefault="004A5453" w:rsidP="004A5453">
      <w:pPr>
        <w:pStyle w:val="Heading1"/>
        <w:rPr>
          <w:lang w:val="en-GB"/>
        </w:rPr>
      </w:pPr>
      <w:bookmarkStart w:id="1" w:name="_Toc128509503"/>
      <w:r>
        <w:rPr>
          <w:lang w:val="en-GB"/>
        </w:rPr>
        <w:t xml:space="preserve">2.0 </w:t>
      </w:r>
      <w:r w:rsidR="00403620" w:rsidRPr="00640CA6">
        <w:rPr>
          <w:lang w:val="en-GB"/>
        </w:rPr>
        <w:t>Scope and analysis</w:t>
      </w:r>
      <w:bookmarkEnd w:id="1"/>
    </w:p>
    <w:p w14:paraId="542470E0" w14:textId="39F6B071" w:rsidR="00403620" w:rsidRPr="00640CA6" w:rsidRDefault="00897D85" w:rsidP="00640CA6">
      <w:pPr>
        <w:spacing w:before="120" w:line="360" w:lineRule="auto"/>
        <w:jc w:val="both"/>
        <w:rPr>
          <w:rFonts w:ascii="Times New Roman" w:hAnsi="Times New Roman" w:cs="Times New Roman"/>
          <w:lang w:val="en-GB"/>
        </w:rPr>
      </w:pPr>
      <w:r w:rsidRPr="001353CF">
        <w:rPr>
          <w:rFonts w:ascii="Times New Roman" w:hAnsi="Times New Roman" w:cs="Times New Roman"/>
          <w:color w:val="222222"/>
          <w:shd w:val="clear" w:color="auto" w:fill="FFFFFF"/>
        </w:rPr>
        <w:t>Johnson</w:t>
      </w:r>
      <w:r w:rsidRPr="00640CA6">
        <w:rPr>
          <w:rFonts w:ascii="Times New Roman" w:hAnsi="Times New Roman" w:cs="Times New Roman"/>
          <w:lang w:val="en-GB"/>
        </w:rPr>
        <w:t xml:space="preserve"> </w:t>
      </w:r>
      <w:r>
        <w:rPr>
          <w:rFonts w:ascii="Times New Roman" w:hAnsi="Times New Roman" w:cs="Times New Roman"/>
          <w:lang w:val="en-GB"/>
        </w:rPr>
        <w:t xml:space="preserve">et al. (2005) cited that </w:t>
      </w:r>
      <w:r w:rsidR="00403620" w:rsidRPr="00640CA6">
        <w:rPr>
          <w:rFonts w:ascii="Times New Roman" w:hAnsi="Times New Roman" w:cs="Times New Roman"/>
          <w:lang w:val="en-GB"/>
        </w:rPr>
        <w:t>Premier Inn is a popular budget hotel chain in the United Kingdom, with more than 800 hotels located throughout the country. The brand has been providing affordable and comfortable accommodation to its guests for many years and has built a strong reputation in the hospitality industry.</w:t>
      </w:r>
    </w:p>
    <w:p w14:paraId="150B2ACD"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Location</w:t>
      </w:r>
    </w:p>
    <w:p w14:paraId="6875C3C0" w14:textId="5C442A5A"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hotels can be found in a variety of locations, ranging from bustling city centres to quiet suburbs and rural areas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Manley,</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2000</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The brand has a strong presence in many of the UK's major cities, including London, Manchester, Birmingham, and Edinburgh. Many of the hotels are located near popular tourist attractions, making them a convenient choice for travellers looking to explore the local area.</w:t>
      </w:r>
    </w:p>
    <w:p w14:paraId="08E38F52"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Room Number</w:t>
      </w:r>
    </w:p>
    <w:p w14:paraId="1CFDE5DA" w14:textId="7067DECC"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Each Premier Inn hotel offers a range of room options, including standard, family, and accessible rooms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Belkhodja</w:t>
      </w:r>
      <w:r w:rsidR="0036243F">
        <w:rPr>
          <w:rFonts w:ascii="Times New Roman" w:hAnsi="Times New Roman" w:cs="Times New Roman"/>
          <w:color w:val="222222"/>
          <w:shd w:val="clear" w:color="auto" w:fill="FFFFFF"/>
          <w:lang w:val="en-US"/>
        </w:rPr>
        <w:t xml:space="preserve"> et al., 2012)</w:t>
      </w:r>
      <w:r w:rsidRPr="00640CA6">
        <w:rPr>
          <w:rFonts w:ascii="Times New Roman" w:hAnsi="Times New Roman" w:cs="Times New Roman"/>
          <w:lang w:val="en-GB"/>
        </w:rPr>
        <w:t>. The brand is known for its comfortable and clean rooms, which are equipped with all the necessary amenities to ensure a comfortable stay. Many of the hotels also offer additional facilities, such as on-site restaurants, bars, and gyms.</w:t>
      </w:r>
    </w:p>
    <w:p w14:paraId="5367A45A"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Age of the Hotel</w:t>
      </w:r>
    </w:p>
    <w:p w14:paraId="4A18E776" w14:textId="03AEA264"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age of each Premier Inn hotel can vary, as the brand has been expanding its operations for many years</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Dawson-Shepherd</w:t>
      </w:r>
      <w:r w:rsidR="00897D85">
        <w:rPr>
          <w:rFonts w:ascii="Times New Roman" w:hAnsi="Times New Roman" w:cs="Times New Roman"/>
          <w:color w:val="222222"/>
          <w:shd w:val="clear" w:color="auto" w:fill="FFFFFF"/>
          <w:lang w:val="en-US"/>
        </w:rPr>
        <w:t xml:space="preserve"> et al., 2013)</w:t>
      </w:r>
      <w:r w:rsidRPr="00640CA6">
        <w:rPr>
          <w:rFonts w:ascii="Times New Roman" w:hAnsi="Times New Roman" w:cs="Times New Roman"/>
          <w:lang w:val="en-GB"/>
        </w:rPr>
        <w:t>. Some of the hotels are relatively new, having been opened in the past few years, while others are older and have been operating for decades. However, despite the age of the hotels, Premier Inn maintains a high standard of quality and cleanliness across all its properties.</w:t>
      </w:r>
    </w:p>
    <w:p w14:paraId="387480BF"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Recent Feedback</w:t>
      </w:r>
    </w:p>
    <w:p w14:paraId="687BE1EC" w14:textId="4B054F87"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has received generally positive feedback from its guests, with many praising the brand's affordable prices, comfortable rooms, and excellent customer service</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Caldwell</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Dyer,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2020</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However, like any other hotel chain, Premier Inn has also received negative feedback from some guests. Common complaints include noise levels, cleanliness issues, and problems with facilities such as air conditioning or Wi-Fi.</w:t>
      </w:r>
    </w:p>
    <w:p w14:paraId="7396FFF6"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Current Problems</w:t>
      </w:r>
    </w:p>
    <w:p w14:paraId="02E6696C" w14:textId="5E0AD520"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There have been some recent reports in the media about Premier Inn that have raised concerns about the brand's practices</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Eloquin,</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2016</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In 2019, it was reported that some Premier Inn hotels were built with cladding </w:t>
      </w:r>
      <w:r w:rsidR="00D4377A" w:rsidRPr="00640CA6">
        <w:rPr>
          <w:rFonts w:ascii="Times New Roman" w:hAnsi="Times New Roman" w:cs="Times New Roman"/>
          <w:lang w:val="en-GB"/>
        </w:rPr>
        <w:t>like</w:t>
      </w:r>
      <w:r w:rsidRPr="00640CA6">
        <w:rPr>
          <w:rFonts w:ascii="Times New Roman" w:hAnsi="Times New Roman" w:cs="Times New Roman"/>
          <w:lang w:val="en-GB"/>
        </w:rPr>
        <w:t xml:space="preserve"> that used on Grenfell Tower, which raised questions about the safety of the buildings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Roodbari</w:t>
      </w:r>
      <w:r w:rsidR="0036243F">
        <w:rPr>
          <w:rFonts w:ascii="Times New Roman" w:hAnsi="Times New Roman" w:cs="Times New Roman"/>
          <w:color w:val="222222"/>
          <w:shd w:val="clear" w:color="auto" w:fill="FFFFFF"/>
          <w:lang w:val="en-US"/>
        </w:rPr>
        <w:t xml:space="preserve"> et al., 2022)</w:t>
      </w:r>
      <w:r w:rsidRPr="00640CA6">
        <w:rPr>
          <w:rFonts w:ascii="Times New Roman" w:hAnsi="Times New Roman" w:cs="Times New Roman"/>
          <w:lang w:val="en-GB"/>
        </w:rPr>
        <w:t>. In addition, the brand has faced criticism over its policy of charging guests for Wi-Fi access, which some feel is unfair.</w:t>
      </w:r>
    </w:p>
    <w:p w14:paraId="5C66FAD2" w14:textId="77777777" w:rsidR="00403620" w:rsidRPr="004A5453" w:rsidRDefault="00403620"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Positive Reputation</w:t>
      </w:r>
    </w:p>
    <w:p w14:paraId="75B13908" w14:textId="77777777" w:rsidR="00403620"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Despite these issues, Premier Inn has also developed a positive reputation for certain events and occasions. For example, many of the hotels are popular choices for weddings, with the brand offering a range of wedding packages and facilities to help couples create their perfect day. Premier Inn has also been praised for its commitment to sustainability, with many of the hotels implementing eco-friendly practices such as reducing energy consumption and using sustainable materials.</w:t>
      </w:r>
    </w:p>
    <w:p w14:paraId="02CBEE09" w14:textId="2F0E5184" w:rsidR="00BD00C6" w:rsidRPr="00640CA6" w:rsidRDefault="00403620"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Overall, Premier Inn is a well-established and popular hotel chain in the UK, offering affordable and comfortable accommodation to a wide range of guests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McDougall</w:t>
      </w:r>
      <w:r w:rsidR="0036243F">
        <w:rPr>
          <w:rFonts w:ascii="Times New Roman" w:hAnsi="Times New Roman" w:cs="Times New Roman"/>
          <w:color w:val="222222"/>
          <w:shd w:val="clear" w:color="auto" w:fill="FFFFFF"/>
          <w:lang w:val="en-US"/>
        </w:rPr>
        <w:t xml:space="preserve"> et al., 2020)</w:t>
      </w:r>
      <w:r w:rsidRPr="00640CA6">
        <w:rPr>
          <w:rFonts w:ascii="Times New Roman" w:hAnsi="Times New Roman" w:cs="Times New Roman"/>
          <w:lang w:val="en-GB"/>
        </w:rPr>
        <w:t>. While the brand has faced some challenges and negative feedback in recent years, it has also developed a strong reputation for certain events and occasions and has a loyal customer base. The recommendations provided in this report will help Premier Inn address any current problems and continue to build on its strengths, ensuring its continued success in the competitive hotel industry.</w:t>
      </w:r>
    </w:p>
    <w:p w14:paraId="56D736F5" w14:textId="2A0EEECC" w:rsidR="00BD00C6" w:rsidRPr="00640CA6" w:rsidRDefault="004A5453" w:rsidP="004A5453">
      <w:pPr>
        <w:pStyle w:val="Heading2"/>
        <w:rPr>
          <w:lang w:val="en-GB"/>
        </w:rPr>
      </w:pPr>
      <w:bookmarkStart w:id="2" w:name="_Toc128509504"/>
      <w:r>
        <w:rPr>
          <w:lang w:val="en-GB"/>
        </w:rPr>
        <w:t xml:space="preserve">2.1 </w:t>
      </w:r>
      <w:r w:rsidR="00BD00C6" w:rsidRPr="00640CA6">
        <w:rPr>
          <w:lang w:val="en-GB"/>
        </w:rPr>
        <w:t>PESTLE analysis</w:t>
      </w:r>
      <w:bookmarkEnd w:id="2"/>
    </w:p>
    <w:p w14:paraId="7E3366A2" w14:textId="44B97F54" w:rsidR="00BD00C6" w:rsidRDefault="00BD00C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 PESTLE analysis examines the external factors that could impact a business or industry</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Raiden</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King,</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2021</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PESTLE analysis is a strategic framework used to analyse the external factors that can impact the business environment of a company</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Massey,</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2000</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The acronym stands for Political, Economic, Social, Technological, Legal, and Environmental factors</w:t>
      </w:r>
      <w:r w:rsidR="00D4377A">
        <w:rPr>
          <w:rFonts w:ascii="Times New Roman" w:hAnsi="Times New Roman" w:cs="Times New Roman"/>
          <w:lang w:val="en-GB"/>
        </w:rPr>
        <w:t>: h</w:t>
      </w:r>
      <w:r w:rsidRPr="00640CA6">
        <w:rPr>
          <w:rFonts w:ascii="Times New Roman" w:hAnsi="Times New Roman" w:cs="Times New Roman"/>
          <w:lang w:val="en-GB"/>
        </w:rPr>
        <w:t>ere is a PESTLE analysis of Premier Inn UK:</w:t>
      </w:r>
    </w:p>
    <w:p w14:paraId="58378287" w14:textId="26E455C7" w:rsidR="004A5453" w:rsidRPr="00640CA6" w:rsidRDefault="004A5453" w:rsidP="00640CA6">
      <w:pPr>
        <w:spacing w:before="120" w:line="360" w:lineRule="auto"/>
        <w:jc w:val="both"/>
        <w:rPr>
          <w:rFonts w:ascii="Times New Roman" w:hAnsi="Times New Roman" w:cs="Times New Roman"/>
          <w:lang w:val="en-GB"/>
        </w:rPr>
      </w:pPr>
      <w:r w:rsidRPr="004A5453">
        <w:rPr>
          <w:rFonts w:ascii="Times New Roman" w:hAnsi="Times New Roman" w:cs="Times New Roman"/>
          <w:b/>
          <w:bCs/>
          <w:lang w:val="en-GB"/>
        </w:rPr>
        <w:t>Table:</w:t>
      </w:r>
      <w:r>
        <w:rPr>
          <w:rFonts w:ascii="Times New Roman" w:hAnsi="Times New Roman" w:cs="Times New Roman"/>
          <w:b/>
          <w:bCs/>
          <w:lang w:val="en-GB"/>
        </w:rPr>
        <w:t xml:space="preserve"> </w:t>
      </w:r>
      <w:r>
        <w:rPr>
          <w:rFonts w:ascii="Times New Roman" w:hAnsi="Times New Roman" w:cs="Times New Roman"/>
          <w:lang w:val="en-GB"/>
        </w:rPr>
        <w:t>PESTLE analysis of Premier Inn (Source: Author)</w:t>
      </w:r>
    </w:p>
    <w:tbl>
      <w:tblPr>
        <w:tblStyle w:val="TableGrid"/>
        <w:tblW w:w="0" w:type="auto"/>
        <w:tblLook w:val="04A0" w:firstRow="1" w:lastRow="0" w:firstColumn="1" w:lastColumn="0" w:noHBand="0" w:noVBand="1"/>
      </w:tblPr>
      <w:tblGrid>
        <w:gridCol w:w="1838"/>
        <w:gridCol w:w="7178"/>
      </w:tblGrid>
      <w:tr w:rsidR="005C43B2" w:rsidRPr="00640CA6" w14:paraId="7FD00923" w14:textId="77777777" w:rsidTr="000B7680">
        <w:tc>
          <w:tcPr>
            <w:tcW w:w="1838" w:type="dxa"/>
          </w:tcPr>
          <w:p w14:paraId="54E24FDE" w14:textId="406DF923"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Factor</w:t>
            </w:r>
          </w:p>
        </w:tc>
        <w:tc>
          <w:tcPr>
            <w:tcW w:w="7178" w:type="dxa"/>
          </w:tcPr>
          <w:p w14:paraId="091EDB4F" w14:textId="4AF65544"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Explanation </w:t>
            </w:r>
          </w:p>
        </w:tc>
      </w:tr>
      <w:tr w:rsidR="005C43B2" w:rsidRPr="00640CA6" w14:paraId="0334D62A" w14:textId="77777777" w:rsidTr="000B7680">
        <w:tc>
          <w:tcPr>
            <w:tcW w:w="1838" w:type="dxa"/>
          </w:tcPr>
          <w:p w14:paraId="6AFB80B1" w14:textId="7F54BCD5"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Political </w:t>
            </w:r>
          </w:p>
        </w:tc>
        <w:tc>
          <w:tcPr>
            <w:tcW w:w="7178" w:type="dxa"/>
          </w:tcPr>
          <w:p w14:paraId="4D85059A" w14:textId="1A259D46"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Changes in government policy regarding tourism and hospitality could impact Premier Inn</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Huet,</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2012</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For example, changes to visa requirements or regulations could impact the number of international visitors to the UK.</w:t>
            </w:r>
          </w:p>
        </w:tc>
      </w:tr>
      <w:tr w:rsidR="005C43B2" w:rsidRPr="00640CA6" w14:paraId="4BEED3CB" w14:textId="77777777" w:rsidTr="000B7680">
        <w:tc>
          <w:tcPr>
            <w:tcW w:w="1838" w:type="dxa"/>
          </w:tcPr>
          <w:p w14:paraId="1D08CE58" w14:textId="0F692CD4"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Economic</w:t>
            </w:r>
          </w:p>
        </w:tc>
        <w:tc>
          <w:tcPr>
            <w:tcW w:w="7178" w:type="dxa"/>
          </w:tcPr>
          <w:p w14:paraId="75E0CB94" w14:textId="0902DAF7"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Economic factors such as inflation, exchange rates, and consumer spending can all impact Premier Inn's profitability</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Patel,</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2022</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A recession or economic downturn could lead to a decrease in demand for hotel rooms.</w:t>
            </w:r>
          </w:p>
        </w:tc>
      </w:tr>
      <w:tr w:rsidR="005C43B2" w:rsidRPr="00640CA6" w14:paraId="057EC235" w14:textId="77777777" w:rsidTr="000B7680">
        <w:tc>
          <w:tcPr>
            <w:tcW w:w="1838" w:type="dxa"/>
          </w:tcPr>
          <w:p w14:paraId="243FE34C" w14:textId="62AF34E6"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Sociocultural </w:t>
            </w:r>
          </w:p>
        </w:tc>
        <w:tc>
          <w:tcPr>
            <w:tcW w:w="7178" w:type="dxa"/>
          </w:tcPr>
          <w:p w14:paraId="41FF9833" w14:textId="60788065"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Changes in society and culture can impact the hotel industry. For example, the rise of social media and online reviews has made it easier for guests to share their experiences and opinions about hotels.</w:t>
            </w:r>
          </w:p>
        </w:tc>
      </w:tr>
      <w:tr w:rsidR="005C43B2" w:rsidRPr="00640CA6" w14:paraId="30B3BB8D" w14:textId="77777777" w:rsidTr="000B7680">
        <w:tc>
          <w:tcPr>
            <w:tcW w:w="1838" w:type="dxa"/>
          </w:tcPr>
          <w:p w14:paraId="6AED3162" w14:textId="220164B0"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Technological</w:t>
            </w:r>
          </w:p>
        </w:tc>
        <w:tc>
          <w:tcPr>
            <w:tcW w:w="7178" w:type="dxa"/>
          </w:tcPr>
          <w:p w14:paraId="288C7D68" w14:textId="3DAD78DE"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Technology is constantly changing and evolving, and hotels need to stay </w:t>
            </w:r>
            <w:r w:rsidR="00E72EE1" w:rsidRPr="00640CA6">
              <w:rPr>
                <w:rFonts w:ascii="Times New Roman" w:hAnsi="Times New Roman" w:cs="Times New Roman"/>
                <w:lang w:val="en-GB"/>
              </w:rPr>
              <w:t>up to date</w:t>
            </w:r>
            <w:r w:rsidRPr="00640CA6">
              <w:rPr>
                <w:rFonts w:ascii="Times New Roman" w:hAnsi="Times New Roman" w:cs="Times New Roman"/>
                <w:lang w:val="en-GB"/>
              </w:rPr>
              <w:t xml:space="preserve"> </w:t>
            </w:r>
            <w:r w:rsidR="00D4377A" w:rsidRPr="00640CA6">
              <w:rPr>
                <w:rFonts w:ascii="Times New Roman" w:hAnsi="Times New Roman" w:cs="Times New Roman"/>
                <w:lang w:val="en-GB"/>
              </w:rPr>
              <w:t>to</w:t>
            </w:r>
            <w:r w:rsidRPr="00640CA6">
              <w:rPr>
                <w:rFonts w:ascii="Times New Roman" w:hAnsi="Times New Roman" w:cs="Times New Roman"/>
                <w:lang w:val="en-GB"/>
              </w:rPr>
              <w:t xml:space="preserve"> remain competitive</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Kitay</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and Wright,</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2004</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For example, Premier Inn could invest in new technology to improve its booking system or to offer guests a more personalized experience.</w:t>
            </w:r>
          </w:p>
        </w:tc>
      </w:tr>
      <w:tr w:rsidR="005C43B2" w:rsidRPr="00640CA6" w14:paraId="522E62BB" w14:textId="77777777" w:rsidTr="000B7680">
        <w:tc>
          <w:tcPr>
            <w:tcW w:w="1838" w:type="dxa"/>
          </w:tcPr>
          <w:p w14:paraId="01BD1F54" w14:textId="21A572E4"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Legal </w:t>
            </w:r>
          </w:p>
        </w:tc>
        <w:tc>
          <w:tcPr>
            <w:tcW w:w="7178" w:type="dxa"/>
          </w:tcPr>
          <w:p w14:paraId="4F678A38" w14:textId="7693C015"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There are </w:t>
            </w:r>
            <w:r w:rsidR="00D4377A" w:rsidRPr="00640CA6">
              <w:rPr>
                <w:rFonts w:ascii="Times New Roman" w:hAnsi="Times New Roman" w:cs="Times New Roman"/>
                <w:lang w:val="en-GB"/>
              </w:rPr>
              <w:t>several</w:t>
            </w:r>
            <w:r w:rsidRPr="00640CA6">
              <w:rPr>
                <w:rFonts w:ascii="Times New Roman" w:hAnsi="Times New Roman" w:cs="Times New Roman"/>
                <w:lang w:val="en-GB"/>
              </w:rPr>
              <w:t xml:space="preserve"> legal factors that could impact Premier Inn, such as changes to health and safety regulations, employment law, or data protection regulations.</w:t>
            </w:r>
          </w:p>
        </w:tc>
      </w:tr>
      <w:tr w:rsidR="005C43B2" w:rsidRPr="00640CA6" w14:paraId="60598D7C" w14:textId="77777777" w:rsidTr="000B7680">
        <w:tc>
          <w:tcPr>
            <w:tcW w:w="1838" w:type="dxa"/>
          </w:tcPr>
          <w:p w14:paraId="558A77D8" w14:textId="2CED4B87" w:rsidR="005C43B2" w:rsidRPr="004A5453" w:rsidRDefault="005C43B2"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Environmental </w:t>
            </w:r>
          </w:p>
        </w:tc>
        <w:tc>
          <w:tcPr>
            <w:tcW w:w="7178" w:type="dxa"/>
          </w:tcPr>
          <w:p w14:paraId="3C2486F1" w14:textId="7A973D85" w:rsidR="005C43B2" w:rsidRPr="00640CA6" w:rsidRDefault="005C43B2"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Environmental factors such as climate change and sustainability are becoming increasingly important in the hotel industry</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Brown</w:t>
            </w:r>
            <w:r w:rsidR="0036243F">
              <w:rPr>
                <w:rFonts w:ascii="Times New Roman" w:hAnsi="Times New Roman" w:cs="Times New Roman"/>
                <w:color w:val="222222"/>
                <w:shd w:val="clear" w:color="auto" w:fill="FFFFFF"/>
                <w:lang w:val="en-US"/>
              </w:rPr>
              <w:t xml:space="preserve"> et al., 2021)</w:t>
            </w:r>
            <w:r w:rsidRPr="00640CA6">
              <w:rPr>
                <w:rFonts w:ascii="Times New Roman" w:hAnsi="Times New Roman" w:cs="Times New Roman"/>
                <w:lang w:val="en-GB"/>
              </w:rPr>
              <w:t>. Premier Inn could take steps to reduce its carbon footprint or to implement sustainable practices such as reducing waste and using renewable energy sources.</w:t>
            </w:r>
          </w:p>
        </w:tc>
      </w:tr>
    </w:tbl>
    <w:p w14:paraId="3F6016CC" w14:textId="5043BC6F" w:rsidR="002F6E13" w:rsidRPr="00640CA6" w:rsidRDefault="004A5453" w:rsidP="004A5453">
      <w:pPr>
        <w:pStyle w:val="Heading2"/>
        <w:rPr>
          <w:lang w:val="en-GB"/>
        </w:rPr>
      </w:pPr>
      <w:bookmarkStart w:id="3" w:name="_Toc128509505"/>
      <w:r>
        <w:rPr>
          <w:lang w:val="en-GB"/>
        </w:rPr>
        <w:t xml:space="preserve">2.2 </w:t>
      </w:r>
      <w:r w:rsidR="002F6E13" w:rsidRPr="00640CA6">
        <w:rPr>
          <w:lang w:val="en-GB"/>
        </w:rPr>
        <w:t>SWOT Analysis</w:t>
      </w:r>
      <w:bookmarkEnd w:id="3"/>
    </w:p>
    <w:p w14:paraId="56106F7D" w14:textId="36C0C2FE" w:rsidR="002F6E13" w:rsidRDefault="002F6E13"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 SWOT analysis looks at the strengths, weaknesses, opportunities, and threats facing a business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Vrontis</w:t>
      </w:r>
      <w:r w:rsidR="0036243F">
        <w:rPr>
          <w:rFonts w:ascii="Times New Roman" w:hAnsi="Times New Roman" w:cs="Times New Roman"/>
          <w:color w:val="222222"/>
          <w:shd w:val="clear" w:color="auto" w:fill="FFFFFF"/>
          <w:lang w:val="en-US"/>
        </w:rPr>
        <w:t xml:space="preserve"> et al., 2021)</w:t>
      </w:r>
      <w:r w:rsidRPr="00640CA6">
        <w:rPr>
          <w:rFonts w:ascii="Times New Roman" w:hAnsi="Times New Roman" w:cs="Times New Roman"/>
          <w:lang w:val="en-GB"/>
        </w:rPr>
        <w:t>. Here is a SWOT analysis of Premier Inn UK:</w:t>
      </w:r>
    </w:p>
    <w:p w14:paraId="0AC01107" w14:textId="74BF9281" w:rsidR="004A5453" w:rsidRPr="004A5453" w:rsidRDefault="004A5453" w:rsidP="00640CA6">
      <w:pPr>
        <w:spacing w:before="120" w:line="360" w:lineRule="auto"/>
        <w:jc w:val="both"/>
        <w:rPr>
          <w:rFonts w:ascii="Times New Roman" w:hAnsi="Times New Roman" w:cs="Times New Roman"/>
          <w:lang w:val="en-GB"/>
        </w:rPr>
      </w:pPr>
      <w:r w:rsidRPr="004A5453">
        <w:rPr>
          <w:rFonts w:ascii="Times New Roman" w:hAnsi="Times New Roman" w:cs="Times New Roman"/>
          <w:b/>
          <w:bCs/>
          <w:lang w:val="en-GB"/>
        </w:rPr>
        <w:t>Table:</w:t>
      </w:r>
      <w:r>
        <w:rPr>
          <w:rFonts w:ascii="Times New Roman" w:hAnsi="Times New Roman" w:cs="Times New Roman"/>
          <w:b/>
          <w:bCs/>
          <w:lang w:val="en-GB"/>
        </w:rPr>
        <w:t xml:space="preserve"> </w:t>
      </w:r>
      <w:r>
        <w:rPr>
          <w:rFonts w:ascii="Times New Roman" w:hAnsi="Times New Roman" w:cs="Times New Roman"/>
          <w:lang w:val="en-GB"/>
        </w:rPr>
        <w:t>SWOT analysis of Premier Inn (Source: Author)</w:t>
      </w:r>
    </w:p>
    <w:tbl>
      <w:tblPr>
        <w:tblStyle w:val="TableGrid"/>
        <w:tblW w:w="0" w:type="auto"/>
        <w:tblLook w:val="04A0" w:firstRow="1" w:lastRow="0" w:firstColumn="1" w:lastColumn="0" w:noHBand="0" w:noVBand="1"/>
      </w:tblPr>
      <w:tblGrid>
        <w:gridCol w:w="1980"/>
        <w:gridCol w:w="7036"/>
      </w:tblGrid>
      <w:tr w:rsidR="00983676" w:rsidRPr="00640CA6" w14:paraId="3EE1A0B8" w14:textId="77777777" w:rsidTr="00983676">
        <w:tc>
          <w:tcPr>
            <w:tcW w:w="1980" w:type="dxa"/>
          </w:tcPr>
          <w:p w14:paraId="3394372B" w14:textId="6F6262A9"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Factor </w:t>
            </w:r>
          </w:p>
        </w:tc>
        <w:tc>
          <w:tcPr>
            <w:tcW w:w="7036" w:type="dxa"/>
          </w:tcPr>
          <w:p w14:paraId="58152963" w14:textId="64129413"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Explanation </w:t>
            </w:r>
          </w:p>
        </w:tc>
      </w:tr>
      <w:tr w:rsidR="00983676" w:rsidRPr="00640CA6" w14:paraId="2705E3DE" w14:textId="77777777" w:rsidTr="00983676">
        <w:tc>
          <w:tcPr>
            <w:tcW w:w="1980" w:type="dxa"/>
          </w:tcPr>
          <w:p w14:paraId="70DF7FF1" w14:textId="10C71D93"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Strengths </w:t>
            </w:r>
          </w:p>
        </w:tc>
        <w:tc>
          <w:tcPr>
            <w:tcW w:w="7036" w:type="dxa"/>
          </w:tcPr>
          <w:p w14:paraId="493C3D3B" w14:textId="4DE98356"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has a strong brand reputation and a loyal customer base</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Harrington</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and Akehurst,</w:t>
            </w:r>
            <w:r w:rsidR="00897D85">
              <w:rPr>
                <w:rFonts w:ascii="Times New Roman" w:hAnsi="Times New Roman" w:cs="Times New Roman"/>
                <w:color w:val="222222"/>
                <w:shd w:val="clear" w:color="auto" w:fill="FFFFFF"/>
                <w:lang w:val="en-US"/>
              </w:rPr>
              <w:t xml:space="preserve"> 2022)</w:t>
            </w:r>
            <w:r w:rsidRPr="00640CA6">
              <w:rPr>
                <w:rFonts w:ascii="Times New Roman" w:hAnsi="Times New Roman" w:cs="Times New Roman"/>
                <w:lang w:val="en-GB"/>
              </w:rPr>
              <w:t xml:space="preserve">. The brand is known for its affordable prices and comfortable </w:t>
            </w:r>
            <w:r w:rsidR="00640CA6" w:rsidRPr="00640CA6">
              <w:rPr>
                <w:rFonts w:ascii="Times New Roman" w:hAnsi="Times New Roman" w:cs="Times New Roman"/>
                <w:lang w:val="en-GB"/>
              </w:rPr>
              <w:t>rooms and</w:t>
            </w:r>
            <w:r w:rsidRPr="00640CA6">
              <w:rPr>
                <w:rFonts w:ascii="Times New Roman" w:hAnsi="Times New Roman" w:cs="Times New Roman"/>
                <w:lang w:val="en-GB"/>
              </w:rPr>
              <w:t xml:space="preserve"> has a presence in many popular tourist destinations throughout the UK.</w:t>
            </w:r>
          </w:p>
        </w:tc>
      </w:tr>
      <w:tr w:rsidR="00983676" w:rsidRPr="00640CA6" w14:paraId="01AB48ED" w14:textId="77777777" w:rsidTr="00983676">
        <w:tc>
          <w:tcPr>
            <w:tcW w:w="1980" w:type="dxa"/>
          </w:tcPr>
          <w:p w14:paraId="2803708D" w14:textId="5D1DDD4A"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Weakness </w:t>
            </w:r>
          </w:p>
        </w:tc>
        <w:tc>
          <w:tcPr>
            <w:tcW w:w="7036" w:type="dxa"/>
          </w:tcPr>
          <w:p w14:paraId="27018DD7" w14:textId="4D951549"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has faced criticism over its policy of charging guests for Wi-Fi access, which some guests feel is unfair. The brand has also faced some negative feedback from guests regarding noise levels and cleanliness issues.</w:t>
            </w:r>
          </w:p>
        </w:tc>
      </w:tr>
      <w:tr w:rsidR="00983676" w:rsidRPr="00640CA6" w14:paraId="757C63DA" w14:textId="77777777" w:rsidTr="00983676">
        <w:tc>
          <w:tcPr>
            <w:tcW w:w="1980" w:type="dxa"/>
          </w:tcPr>
          <w:p w14:paraId="23195B14" w14:textId="34168DE7"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Opportunities </w:t>
            </w:r>
          </w:p>
        </w:tc>
        <w:tc>
          <w:tcPr>
            <w:tcW w:w="7036" w:type="dxa"/>
          </w:tcPr>
          <w:p w14:paraId="1EC7E3D7" w14:textId="753DE9F3"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There are </w:t>
            </w:r>
            <w:r w:rsidR="00D4377A" w:rsidRPr="00640CA6">
              <w:rPr>
                <w:rFonts w:ascii="Times New Roman" w:hAnsi="Times New Roman" w:cs="Times New Roman"/>
                <w:lang w:val="en-GB"/>
              </w:rPr>
              <w:t>several</w:t>
            </w:r>
            <w:r w:rsidRPr="00640CA6">
              <w:rPr>
                <w:rFonts w:ascii="Times New Roman" w:hAnsi="Times New Roman" w:cs="Times New Roman"/>
                <w:lang w:val="en-GB"/>
              </w:rPr>
              <w:t xml:space="preserve"> opportunities for Premier Inn to expand its operations, such as opening new hotels in popular tourist destinations or investing in new technology to improve the guest experience</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Attar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Abdul-Kareem, 2020</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Premier Inn could also look to expand its range of services and facilities, such as offering more meeting and conference rooms.</w:t>
            </w:r>
          </w:p>
        </w:tc>
      </w:tr>
      <w:tr w:rsidR="00983676" w:rsidRPr="00640CA6" w14:paraId="4382C3D4" w14:textId="77777777" w:rsidTr="00983676">
        <w:tc>
          <w:tcPr>
            <w:tcW w:w="1980" w:type="dxa"/>
          </w:tcPr>
          <w:p w14:paraId="400F9D9A" w14:textId="5BE84E0A" w:rsidR="00983676" w:rsidRPr="004A5453" w:rsidRDefault="00983676" w:rsidP="00640CA6">
            <w:pPr>
              <w:spacing w:before="120" w:line="360" w:lineRule="auto"/>
              <w:jc w:val="both"/>
              <w:rPr>
                <w:rFonts w:ascii="Times New Roman" w:hAnsi="Times New Roman" w:cs="Times New Roman"/>
                <w:b/>
                <w:bCs/>
                <w:lang w:val="en-GB"/>
              </w:rPr>
            </w:pPr>
            <w:r w:rsidRPr="004A5453">
              <w:rPr>
                <w:rFonts w:ascii="Times New Roman" w:hAnsi="Times New Roman" w:cs="Times New Roman"/>
                <w:b/>
                <w:bCs/>
                <w:lang w:val="en-GB"/>
              </w:rPr>
              <w:t xml:space="preserve">Threats </w:t>
            </w:r>
          </w:p>
        </w:tc>
        <w:tc>
          <w:tcPr>
            <w:tcW w:w="7036" w:type="dxa"/>
          </w:tcPr>
          <w:p w14:paraId="321DFD14" w14:textId="08E198A9"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hotel industry is highly competitive, and Premier Inn faces competition from a range of other hotel chains as well as alternative accommodation options such as Airbnb. Economic factors such as inflation and consumer spending could also impact demand for hotel rooms.</w:t>
            </w:r>
          </w:p>
        </w:tc>
      </w:tr>
    </w:tbl>
    <w:p w14:paraId="718FE1C4" w14:textId="411B2FCB" w:rsidR="00BD00C6" w:rsidRPr="00640CA6" w:rsidRDefault="00983676" w:rsidP="00640CA6">
      <w:pPr>
        <w:spacing w:before="120" w:line="360" w:lineRule="auto"/>
        <w:jc w:val="both"/>
        <w:rPr>
          <w:rFonts w:ascii="Times New Roman" w:hAnsi="Times New Roman" w:cs="Times New Roman"/>
          <w:lang w:val="en-GB"/>
        </w:rPr>
      </w:pPr>
      <w:r w:rsidRPr="00897D85">
        <w:rPr>
          <w:rFonts w:ascii="Times New Roman" w:hAnsi="Times New Roman" w:cs="Times New Roman"/>
          <w:b/>
          <w:bCs/>
          <w:lang w:val="en-GB"/>
        </w:rPr>
        <w:t>Strengths: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is a well-known and trusted brand in the UK and has a strong presence in other countries as well</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Chan,</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2008</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offers hotels that cater to different needs and budgets, including budget hotels, business hotels, and family-friendly hotels.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has a strong focus on operational efficiency, which helps them provide quality services at a reasonable cost.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has a reputation for providing clean, comfortable rooms and excellent customer service across all its hotels.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Inn's loyalty program, known as the "Premier Rewards," offers discounts and rewards to its regular customers, which helps retain customer loyalty.</w:t>
      </w:r>
    </w:p>
    <w:p w14:paraId="534E223A" w14:textId="09FA4386" w:rsidR="00BD00C6" w:rsidRPr="00640CA6" w:rsidRDefault="00983676" w:rsidP="00640CA6">
      <w:pPr>
        <w:spacing w:before="120" w:line="360" w:lineRule="auto"/>
        <w:jc w:val="both"/>
        <w:rPr>
          <w:rFonts w:ascii="Times New Roman" w:hAnsi="Times New Roman" w:cs="Times New Roman"/>
          <w:lang w:val="en-GB"/>
        </w:rPr>
      </w:pPr>
      <w:r w:rsidRPr="00897D85">
        <w:rPr>
          <w:rFonts w:ascii="Times New Roman" w:hAnsi="Times New Roman" w:cs="Times New Roman"/>
          <w:b/>
          <w:bCs/>
          <w:lang w:val="en-GB"/>
        </w:rPr>
        <w:t>Weaknesses: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 xml:space="preserve">While Premier Inn has a strong presence in the UK, it has a relatively limited global presence compared to its </w:t>
      </w:r>
      <w:r w:rsidR="00640CA6" w:rsidRPr="00640CA6">
        <w:rPr>
          <w:rFonts w:ascii="Times New Roman" w:hAnsi="Times New Roman" w:cs="Times New Roman"/>
          <w:lang w:val="en-GB"/>
        </w:rPr>
        <w:t>competitors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Mohr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Dessers,</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2019</w:t>
      </w:r>
      <w:r w:rsidR="0036243F">
        <w:rPr>
          <w:rFonts w:ascii="Times New Roman" w:hAnsi="Times New Roman" w:cs="Times New Roman"/>
          <w:color w:val="222222"/>
          <w:shd w:val="clear" w:color="auto" w:fill="FFFFFF"/>
          <w:lang w:val="en-US"/>
        </w:rPr>
        <w:t>)</w:t>
      </w:r>
      <w:r w:rsidR="00640CA6" w:rsidRPr="00640CA6">
        <w:rPr>
          <w:rFonts w:ascii="Times New Roman" w:hAnsi="Times New Roman" w:cs="Times New Roman"/>
          <w:lang w:val="en-GB"/>
        </w:rPr>
        <w:t>. Premier</w:t>
      </w:r>
      <w:r w:rsidRPr="00640CA6">
        <w:rPr>
          <w:rFonts w:ascii="Times New Roman" w:hAnsi="Times New Roman" w:cs="Times New Roman"/>
          <w:lang w:val="en-GB"/>
        </w:rPr>
        <w:t xml:space="preserve"> Inn generates most of its revenue from the UK market, which makes it vulnerable to fluctuations in the UK economy.</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Inn's hotels offer limited services, which may not be suitable for customers who are looking for more luxurious amenities.</w:t>
      </w:r>
    </w:p>
    <w:p w14:paraId="15EE454A" w14:textId="7FF6401F" w:rsidR="00983676" w:rsidRPr="00640CA6" w:rsidRDefault="00983676" w:rsidP="00640CA6">
      <w:pPr>
        <w:spacing w:before="120" w:line="360" w:lineRule="auto"/>
        <w:jc w:val="both"/>
        <w:rPr>
          <w:rFonts w:ascii="Times New Roman" w:hAnsi="Times New Roman" w:cs="Times New Roman"/>
          <w:lang w:val="en-GB"/>
        </w:rPr>
      </w:pPr>
      <w:r w:rsidRPr="00897D85">
        <w:rPr>
          <w:rFonts w:ascii="Times New Roman" w:hAnsi="Times New Roman" w:cs="Times New Roman"/>
          <w:b/>
          <w:bCs/>
          <w:lang w:val="en-GB"/>
        </w:rPr>
        <w:t>Opportunities: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can expand into new markets where there is a demand for budget hotels and business hotels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Repper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Eve,</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2023</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can explore offering additional services such as meeting facilities, spa services, and food and beverage options.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Premier Inn can leverage its online presence to attract more customers and provide a seamless booking experience.</w:t>
      </w:r>
    </w:p>
    <w:p w14:paraId="7374A2CD" w14:textId="021A755F" w:rsidR="00BD00C6" w:rsidRPr="00640CA6" w:rsidRDefault="00983676" w:rsidP="00640CA6">
      <w:pPr>
        <w:spacing w:before="120" w:line="360" w:lineRule="auto"/>
        <w:jc w:val="both"/>
        <w:rPr>
          <w:rFonts w:ascii="Times New Roman" w:hAnsi="Times New Roman" w:cs="Times New Roman"/>
          <w:lang w:val="en-GB"/>
        </w:rPr>
      </w:pPr>
      <w:r w:rsidRPr="00897D85">
        <w:rPr>
          <w:rFonts w:ascii="Times New Roman" w:hAnsi="Times New Roman" w:cs="Times New Roman"/>
          <w:b/>
          <w:bCs/>
          <w:lang w:val="en-GB"/>
        </w:rPr>
        <w:t>Threats: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The hotel industry is highly competitive, and Premier Inn faces stiff competition from other established hotel chains</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Gröschl,</w:t>
      </w:r>
      <w:r w:rsidR="00897D85">
        <w:rPr>
          <w:rFonts w:ascii="Times New Roman" w:hAnsi="Times New Roman" w:cs="Times New Roman"/>
          <w:color w:val="222222"/>
          <w:shd w:val="clear" w:color="auto" w:fill="FFFFFF"/>
          <w:lang w:val="en-US"/>
        </w:rPr>
        <w:t xml:space="preserve"> </w:t>
      </w:r>
      <w:r w:rsidR="00897D85" w:rsidRPr="001353CF">
        <w:rPr>
          <w:rFonts w:ascii="Times New Roman" w:hAnsi="Times New Roman" w:cs="Times New Roman"/>
          <w:color w:val="222222"/>
          <w:shd w:val="clear" w:color="auto" w:fill="FFFFFF"/>
        </w:rPr>
        <w:t>2007</w:t>
      </w:r>
      <w:r w:rsidR="00897D85">
        <w:rPr>
          <w:rFonts w:ascii="Times New Roman" w:hAnsi="Times New Roman" w:cs="Times New Roman"/>
          <w:color w:val="222222"/>
          <w:shd w:val="clear" w:color="auto" w:fill="FFFFFF"/>
          <w:lang w:val="en-US"/>
        </w:rPr>
        <w:t>)</w:t>
      </w:r>
      <w:r w:rsidRPr="00640CA6">
        <w:rPr>
          <w:rFonts w:ascii="Times New Roman" w:hAnsi="Times New Roman" w:cs="Times New Roman"/>
          <w:lang w:val="en-GB"/>
        </w:rPr>
        <w: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The hotel industry is highly sensitive to economic downturns, which can impact Premier Inn's revenue.</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Changes in consumer preferences, such as a preference for alternative accommodation options like Airbnb, can impact Premier Inn's customer base.</w:t>
      </w:r>
    </w:p>
    <w:p w14:paraId="4FB9D5FA" w14:textId="75614B8B" w:rsidR="00983676" w:rsidRPr="00640CA6" w:rsidRDefault="004A5453" w:rsidP="004A5453">
      <w:pPr>
        <w:pStyle w:val="Heading2"/>
        <w:rPr>
          <w:lang w:val="en-GB"/>
        </w:rPr>
      </w:pPr>
      <w:bookmarkStart w:id="4" w:name="_Toc128509506"/>
      <w:r>
        <w:rPr>
          <w:lang w:val="en-GB"/>
        </w:rPr>
        <w:t xml:space="preserve">2.3 </w:t>
      </w:r>
      <w:r w:rsidR="00983676" w:rsidRPr="00640CA6">
        <w:rPr>
          <w:lang w:val="en-GB"/>
        </w:rPr>
        <w:t>TOWS analysis</w:t>
      </w:r>
      <w:bookmarkEnd w:id="4"/>
    </w:p>
    <w:p w14:paraId="164935D9" w14:textId="0D9963DC" w:rsidR="0098367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TOWS analysis can be a valuable tool for supporting the strategic planning process for a hotel like Premier Inn UK</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Mondo</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Musungwini, 2019</w:t>
      </w:r>
      <w:r w:rsidR="0036243F">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By identifying the strengths, weaknesses, opportunities, and threats facing the hotel, a TOWS analysis can help guide decisions about future investments, initiatives, and marketing strategies.</w:t>
      </w:r>
    </w:p>
    <w:p w14:paraId="5098A1CC" w14:textId="0A83F5C4" w:rsidR="00915740" w:rsidRDefault="00915740" w:rsidP="00640CA6">
      <w:pPr>
        <w:spacing w:before="120" w:line="360" w:lineRule="auto"/>
        <w:jc w:val="both"/>
        <w:rPr>
          <w:rFonts w:ascii="Times New Roman" w:hAnsi="Times New Roman" w:cs="Times New Roman"/>
          <w:lang w:val="en-GB"/>
        </w:rPr>
      </w:pPr>
    </w:p>
    <w:p w14:paraId="03780DD7" w14:textId="2FB795F9" w:rsidR="00915740" w:rsidRDefault="00915740" w:rsidP="00640CA6">
      <w:pPr>
        <w:spacing w:before="120" w:line="360" w:lineRule="auto"/>
        <w:jc w:val="both"/>
        <w:rPr>
          <w:rFonts w:ascii="Times New Roman" w:hAnsi="Times New Roman" w:cs="Times New Roman"/>
          <w:lang w:val="en-GB"/>
        </w:rPr>
      </w:pPr>
    </w:p>
    <w:p w14:paraId="31013305" w14:textId="77777777" w:rsidR="00915740" w:rsidRPr="00640CA6" w:rsidRDefault="00915740" w:rsidP="00640CA6">
      <w:pPr>
        <w:spacing w:before="120" w:line="360" w:lineRule="auto"/>
        <w:jc w:val="both"/>
        <w:rPr>
          <w:rFonts w:ascii="Times New Roman" w:hAnsi="Times New Roman" w:cs="Times New Roman"/>
          <w:lang w:val="en-GB"/>
        </w:rPr>
      </w:pPr>
    </w:p>
    <w:p w14:paraId="406CA0E3" w14:textId="45DCEC2C" w:rsidR="00983676" w:rsidRPr="00640CA6" w:rsidRDefault="00983676" w:rsidP="00640CA6">
      <w:pPr>
        <w:spacing w:before="120" w:line="360" w:lineRule="auto"/>
        <w:jc w:val="both"/>
        <w:rPr>
          <w:rFonts w:ascii="Times New Roman" w:hAnsi="Times New Roman" w:cs="Times New Roman"/>
          <w:lang w:val="en-GB"/>
        </w:rPr>
      </w:pPr>
      <w:r w:rsidRPr="004A5453">
        <w:rPr>
          <w:rFonts w:ascii="Times New Roman" w:hAnsi="Times New Roman" w:cs="Times New Roman"/>
          <w:b/>
          <w:bCs/>
          <w:lang w:val="en-GB"/>
        </w:rPr>
        <w:t>Table:</w:t>
      </w:r>
      <w:r w:rsidRPr="00640CA6">
        <w:rPr>
          <w:rFonts w:ascii="Times New Roman" w:hAnsi="Times New Roman" w:cs="Times New Roman"/>
          <w:lang w:val="en-GB"/>
        </w:rPr>
        <w:t xml:space="preserve"> TOWS analysis for Premier Inn UK</w:t>
      </w:r>
      <w:r w:rsidR="004A5453">
        <w:rPr>
          <w:rFonts w:ascii="Times New Roman" w:hAnsi="Times New Roman" w:cs="Times New Roman"/>
          <w:lang w:val="en-GB"/>
        </w:rPr>
        <w:t xml:space="preserve"> (Source: Author)</w:t>
      </w:r>
    </w:p>
    <w:tbl>
      <w:tblPr>
        <w:tblStyle w:val="TableGrid"/>
        <w:tblW w:w="0" w:type="auto"/>
        <w:tblLook w:val="04A0" w:firstRow="1" w:lastRow="0" w:firstColumn="1" w:lastColumn="0" w:noHBand="0" w:noVBand="1"/>
      </w:tblPr>
      <w:tblGrid>
        <w:gridCol w:w="4106"/>
        <w:gridCol w:w="4910"/>
      </w:tblGrid>
      <w:tr w:rsidR="00983676" w:rsidRPr="00640CA6" w14:paraId="726A772F" w14:textId="77777777" w:rsidTr="000B7680">
        <w:tc>
          <w:tcPr>
            <w:tcW w:w="4106" w:type="dxa"/>
          </w:tcPr>
          <w:p w14:paraId="6B28ED55" w14:textId="60F2B11E" w:rsidR="00983676" w:rsidRPr="00897D85" w:rsidRDefault="0098367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 xml:space="preserve">Strengths </w:t>
            </w:r>
          </w:p>
        </w:tc>
        <w:tc>
          <w:tcPr>
            <w:tcW w:w="4910" w:type="dxa"/>
          </w:tcPr>
          <w:p w14:paraId="1C25D509" w14:textId="4B3FD820" w:rsidR="00983676" w:rsidRPr="00897D85" w:rsidRDefault="0098367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 xml:space="preserve">Weakness </w:t>
            </w:r>
          </w:p>
        </w:tc>
      </w:tr>
      <w:tr w:rsidR="00983676" w:rsidRPr="00640CA6" w14:paraId="3FFB11F4" w14:textId="77777777" w:rsidTr="000B7680">
        <w:tc>
          <w:tcPr>
            <w:tcW w:w="4106" w:type="dxa"/>
          </w:tcPr>
          <w:p w14:paraId="796B39C3" w14:textId="708E0E68"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Strong brand reputation</w:t>
            </w:r>
          </w:p>
        </w:tc>
        <w:tc>
          <w:tcPr>
            <w:tcW w:w="4910" w:type="dxa"/>
          </w:tcPr>
          <w:p w14:paraId="2193D910" w14:textId="7DB3AB75"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differentiation from competitors</w:t>
            </w:r>
          </w:p>
        </w:tc>
      </w:tr>
      <w:tr w:rsidR="00983676" w:rsidRPr="00640CA6" w14:paraId="2120D391" w14:textId="77777777" w:rsidTr="000B7680">
        <w:tc>
          <w:tcPr>
            <w:tcW w:w="4106" w:type="dxa"/>
          </w:tcPr>
          <w:p w14:paraId="1DECA0FF" w14:textId="793118B3"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Robust distribution network</w:t>
            </w:r>
          </w:p>
        </w:tc>
        <w:tc>
          <w:tcPr>
            <w:tcW w:w="4910" w:type="dxa"/>
          </w:tcPr>
          <w:p w14:paraId="19E92AEF" w14:textId="11EEFAFF"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Relatively low price point may limit profitability</w:t>
            </w:r>
          </w:p>
        </w:tc>
      </w:tr>
      <w:tr w:rsidR="00983676" w:rsidRPr="00640CA6" w14:paraId="6BF7B6FE" w14:textId="77777777" w:rsidTr="000B7680">
        <w:tc>
          <w:tcPr>
            <w:tcW w:w="4106" w:type="dxa"/>
          </w:tcPr>
          <w:p w14:paraId="036112C2" w14:textId="0C676689"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High customer satisfaction</w:t>
            </w:r>
          </w:p>
        </w:tc>
        <w:tc>
          <w:tcPr>
            <w:tcW w:w="4910" w:type="dxa"/>
          </w:tcPr>
          <w:p w14:paraId="3E194EFB" w14:textId="2668C549"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Heavy reliance on online travel agents for bookings</w:t>
            </w:r>
          </w:p>
        </w:tc>
      </w:tr>
      <w:tr w:rsidR="00983676" w:rsidRPr="00640CA6" w14:paraId="047ED11C" w14:textId="77777777" w:rsidTr="000B7680">
        <w:tc>
          <w:tcPr>
            <w:tcW w:w="4106" w:type="dxa"/>
          </w:tcPr>
          <w:p w14:paraId="193416E0" w14:textId="281B840D" w:rsidR="00983676" w:rsidRPr="00640CA6" w:rsidRDefault="0098367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presence in international markets</w:t>
            </w:r>
          </w:p>
        </w:tc>
        <w:tc>
          <w:tcPr>
            <w:tcW w:w="4910" w:type="dxa"/>
          </w:tcPr>
          <w:p w14:paraId="7E5E58BA" w14:textId="77777777" w:rsidR="00983676" w:rsidRPr="00640CA6" w:rsidRDefault="00983676" w:rsidP="00640CA6">
            <w:pPr>
              <w:spacing w:before="120" w:line="360" w:lineRule="auto"/>
              <w:jc w:val="both"/>
              <w:rPr>
                <w:rFonts w:ascii="Times New Roman" w:hAnsi="Times New Roman" w:cs="Times New Roman"/>
                <w:lang w:val="en-GB"/>
              </w:rPr>
            </w:pPr>
          </w:p>
        </w:tc>
      </w:tr>
    </w:tbl>
    <w:p w14:paraId="4A379D6D" w14:textId="42A5BCAA" w:rsidR="00983676" w:rsidRPr="00640CA6" w:rsidRDefault="00983676" w:rsidP="00640CA6">
      <w:pPr>
        <w:spacing w:before="120" w:line="360" w:lineRule="auto"/>
        <w:jc w:val="both"/>
        <w:rPr>
          <w:rFonts w:ascii="Times New Roman" w:hAnsi="Times New Roman" w:cs="Times New Roman"/>
          <w:lang w:val="en-GB"/>
        </w:rPr>
      </w:pPr>
    </w:p>
    <w:tbl>
      <w:tblPr>
        <w:tblStyle w:val="TableGrid"/>
        <w:tblW w:w="0" w:type="auto"/>
        <w:tblLook w:val="04A0" w:firstRow="1" w:lastRow="0" w:firstColumn="1" w:lastColumn="0" w:noHBand="0" w:noVBand="1"/>
      </w:tblPr>
      <w:tblGrid>
        <w:gridCol w:w="2263"/>
        <w:gridCol w:w="3402"/>
        <w:gridCol w:w="3351"/>
      </w:tblGrid>
      <w:tr w:rsidR="00983676" w:rsidRPr="00640CA6" w14:paraId="6A5FB425" w14:textId="77777777" w:rsidTr="000B7680">
        <w:tc>
          <w:tcPr>
            <w:tcW w:w="2263" w:type="dxa"/>
          </w:tcPr>
          <w:p w14:paraId="7599CD12" w14:textId="71EFE206" w:rsidR="00983676" w:rsidRPr="00897D85" w:rsidRDefault="0098367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 xml:space="preserve">Opportunities </w:t>
            </w:r>
          </w:p>
        </w:tc>
        <w:tc>
          <w:tcPr>
            <w:tcW w:w="3402" w:type="dxa"/>
          </w:tcPr>
          <w:p w14:paraId="285D1E7B" w14:textId="351AF66E" w:rsidR="00983676" w:rsidRPr="00897D85" w:rsidRDefault="00E72EE1"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SO,</w:t>
            </w:r>
            <w:r w:rsidR="00983676" w:rsidRPr="00897D85">
              <w:rPr>
                <w:rFonts w:ascii="Times New Roman" w:hAnsi="Times New Roman" w:cs="Times New Roman"/>
                <w:b/>
                <w:bCs/>
                <w:lang w:val="en-GB"/>
              </w:rPr>
              <w:t xml:space="preserve"> strategies</w:t>
            </w:r>
          </w:p>
        </w:tc>
        <w:tc>
          <w:tcPr>
            <w:tcW w:w="3351" w:type="dxa"/>
          </w:tcPr>
          <w:p w14:paraId="176720BD" w14:textId="7F5135C6" w:rsidR="00983676" w:rsidRPr="00897D85" w:rsidRDefault="0098367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S</w:t>
            </w:r>
            <w:r w:rsidR="00BD00C6" w:rsidRPr="00897D85">
              <w:rPr>
                <w:rFonts w:ascii="Times New Roman" w:hAnsi="Times New Roman" w:cs="Times New Roman"/>
                <w:b/>
                <w:bCs/>
                <w:lang w:val="en-GB"/>
              </w:rPr>
              <w:t>T</w:t>
            </w:r>
            <w:r w:rsidR="00207AA4" w:rsidRPr="00897D85">
              <w:rPr>
                <w:rFonts w:ascii="Times New Roman" w:hAnsi="Times New Roman" w:cs="Times New Roman"/>
                <w:b/>
                <w:bCs/>
                <w:lang w:val="en-GB"/>
              </w:rPr>
              <w:t xml:space="preserve"> Strategies </w:t>
            </w:r>
          </w:p>
        </w:tc>
      </w:tr>
      <w:tr w:rsidR="00983676" w:rsidRPr="00640CA6" w14:paraId="69A05846" w14:textId="77777777" w:rsidTr="000B7680">
        <w:tc>
          <w:tcPr>
            <w:tcW w:w="2263" w:type="dxa"/>
          </w:tcPr>
          <w:p w14:paraId="748EE633" w14:textId="39941EDA" w:rsidR="00983676" w:rsidRPr="00640CA6" w:rsidRDefault="00207AA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Expansion into international markets</w:t>
            </w:r>
          </w:p>
        </w:tc>
        <w:tc>
          <w:tcPr>
            <w:tcW w:w="3402" w:type="dxa"/>
          </w:tcPr>
          <w:p w14:paraId="29222EE9" w14:textId="55DF9EFE" w:rsidR="00983676" w:rsidRPr="0036243F" w:rsidRDefault="00207AA4" w:rsidP="00640CA6">
            <w:pPr>
              <w:spacing w:before="120" w:line="360" w:lineRule="auto"/>
              <w:jc w:val="both"/>
              <w:rPr>
                <w:rFonts w:ascii="Times New Roman" w:hAnsi="Times New Roman" w:cs="Times New Roman"/>
                <w:lang w:val="en-US"/>
              </w:rPr>
            </w:pPr>
            <w:r w:rsidRPr="00640CA6">
              <w:rPr>
                <w:rFonts w:ascii="Times New Roman" w:hAnsi="Times New Roman" w:cs="Times New Roman"/>
                <w:lang w:val="en-GB"/>
              </w:rPr>
              <w:t>Invest in technology and infrastructure to improve the customer experience and streamline operations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Unterhitzenberger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Moeller,</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2021</w:t>
            </w:r>
            <w:r w:rsidR="0036243F">
              <w:rPr>
                <w:rFonts w:ascii="Times New Roman" w:hAnsi="Times New Roman" w:cs="Times New Roman"/>
                <w:color w:val="222222"/>
                <w:shd w:val="clear" w:color="auto" w:fill="FFFFFF"/>
                <w:lang w:val="en-US"/>
              </w:rPr>
              <w:t>).</w:t>
            </w:r>
          </w:p>
        </w:tc>
        <w:tc>
          <w:tcPr>
            <w:tcW w:w="3351" w:type="dxa"/>
          </w:tcPr>
          <w:p w14:paraId="1F6E6834" w14:textId="012DDCB0" w:rsidR="00983676" w:rsidRPr="00640CA6" w:rsidRDefault="00207AA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Partner with travel agents or other businesses to increase visibility and drive revenue</w:t>
            </w:r>
          </w:p>
        </w:tc>
      </w:tr>
      <w:tr w:rsidR="00983676" w:rsidRPr="00640CA6" w14:paraId="5366A4A1" w14:textId="77777777" w:rsidTr="000B7680">
        <w:tc>
          <w:tcPr>
            <w:tcW w:w="2263" w:type="dxa"/>
          </w:tcPr>
          <w:p w14:paraId="476756E9" w14:textId="70D0C6FE" w:rsidR="00983676" w:rsidRPr="00640CA6" w:rsidRDefault="00207AA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Increasing demand for sustainable tourism practices</w:t>
            </w:r>
          </w:p>
        </w:tc>
        <w:tc>
          <w:tcPr>
            <w:tcW w:w="3402" w:type="dxa"/>
          </w:tcPr>
          <w:p w14:paraId="627E0E8C" w14:textId="6A554A80" w:rsidR="00983676" w:rsidRPr="00640CA6" w:rsidRDefault="00207AA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Develop new products or services that cater to changing customer needs and preferences</w:t>
            </w:r>
          </w:p>
        </w:tc>
        <w:tc>
          <w:tcPr>
            <w:tcW w:w="3351" w:type="dxa"/>
          </w:tcPr>
          <w:p w14:paraId="1900EBE6" w14:textId="306D66BD" w:rsidR="00983676" w:rsidRPr="00640CA6" w:rsidRDefault="00207AA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Leverage partnerships with other businesses to create value-added packages or experiences</w:t>
            </w:r>
          </w:p>
        </w:tc>
      </w:tr>
      <w:tr w:rsidR="001C0C1C" w:rsidRPr="00640CA6" w14:paraId="352FCBF4" w14:textId="77777777" w:rsidTr="000B7680">
        <w:tc>
          <w:tcPr>
            <w:tcW w:w="2263" w:type="dxa"/>
          </w:tcPr>
          <w:p w14:paraId="7825913A" w14:textId="200EF51F"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Growing demand for budget-friendly accommodation</w:t>
            </w:r>
          </w:p>
        </w:tc>
        <w:tc>
          <w:tcPr>
            <w:tcW w:w="3402" w:type="dxa"/>
          </w:tcPr>
          <w:p w14:paraId="544155E1" w14:textId="6E843F69"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Leverage strong brand reputation and existing customer base to expand into new markets or customer segments</w:t>
            </w:r>
          </w:p>
        </w:tc>
        <w:tc>
          <w:tcPr>
            <w:tcW w:w="3351" w:type="dxa"/>
          </w:tcPr>
          <w:p w14:paraId="698883A9" w14:textId="1F584B38"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Focus on building stronger relationships with local communities and stakeholders to mitigate potential reputational risks.</w:t>
            </w:r>
          </w:p>
        </w:tc>
      </w:tr>
      <w:tr w:rsidR="001C0C1C" w:rsidRPr="00640CA6" w14:paraId="21D16873" w14:textId="77777777" w:rsidTr="000B7680">
        <w:tc>
          <w:tcPr>
            <w:tcW w:w="2263" w:type="dxa"/>
          </w:tcPr>
          <w:p w14:paraId="0302117B" w14:textId="53DB6C1D" w:rsidR="001C0C1C" w:rsidRPr="00897D85" w:rsidRDefault="00BD00C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Threats</w:t>
            </w:r>
          </w:p>
        </w:tc>
        <w:tc>
          <w:tcPr>
            <w:tcW w:w="3402" w:type="dxa"/>
          </w:tcPr>
          <w:p w14:paraId="01655F59" w14:textId="68AA6075" w:rsidR="001C0C1C" w:rsidRPr="00897D85" w:rsidRDefault="00BD00C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W</w:t>
            </w:r>
            <w:r w:rsidR="001C0C1C" w:rsidRPr="00897D85">
              <w:rPr>
                <w:rFonts w:ascii="Times New Roman" w:hAnsi="Times New Roman" w:cs="Times New Roman"/>
                <w:b/>
                <w:bCs/>
                <w:lang w:val="en-GB"/>
              </w:rPr>
              <w:t>O strategies</w:t>
            </w:r>
          </w:p>
        </w:tc>
        <w:tc>
          <w:tcPr>
            <w:tcW w:w="3351" w:type="dxa"/>
          </w:tcPr>
          <w:p w14:paraId="29078DA3" w14:textId="5317AA01" w:rsidR="001C0C1C" w:rsidRPr="00897D85" w:rsidRDefault="00BD00C6" w:rsidP="00640CA6">
            <w:pPr>
              <w:spacing w:before="120" w:line="360" w:lineRule="auto"/>
              <w:jc w:val="both"/>
              <w:rPr>
                <w:rFonts w:ascii="Times New Roman" w:hAnsi="Times New Roman" w:cs="Times New Roman"/>
                <w:b/>
                <w:bCs/>
                <w:lang w:val="en-GB"/>
              </w:rPr>
            </w:pPr>
            <w:r w:rsidRPr="00897D85">
              <w:rPr>
                <w:rFonts w:ascii="Times New Roman" w:hAnsi="Times New Roman" w:cs="Times New Roman"/>
                <w:b/>
                <w:bCs/>
                <w:lang w:val="en-GB"/>
              </w:rPr>
              <w:t>WT</w:t>
            </w:r>
            <w:r w:rsidR="001C0C1C" w:rsidRPr="00897D85">
              <w:rPr>
                <w:rFonts w:ascii="Times New Roman" w:hAnsi="Times New Roman" w:cs="Times New Roman"/>
                <w:b/>
                <w:bCs/>
                <w:lang w:val="en-GB"/>
              </w:rPr>
              <w:t xml:space="preserve"> Strategies </w:t>
            </w:r>
          </w:p>
        </w:tc>
      </w:tr>
      <w:tr w:rsidR="001C0C1C" w:rsidRPr="00640CA6" w14:paraId="14745714" w14:textId="77777777" w:rsidTr="000B7680">
        <w:tc>
          <w:tcPr>
            <w:tcW w:w="2263" w:type="dxa"/>
          </w:tcPr>
          <w:p w14:paraId="79A0B9FC" w14:textId="7A55D79A"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Intense competition from other hotels and accommodation providers</w:t>
            </w:r>
          </w:p>
        </w:tc>
        <w:tc>
          <w:tcPr>
            <w:tcW w:w="3402" w:type="dxa"/>
          </w:tcPr>
          <w:p w14:paraId="260BF591" w14:textId="677358D2" w:rsidR="001C0C1C" w:rsidRPr="0036243F" w:rsidRDefault="001C0C1C" w:rsidP="00640CA6">
            <w:pPr>
              <w:spacing w:before="120" w:line="360" w:lineRule="auto"/>
              <w:jc w:val="both"/>
              <w:rPr>
                <w:rFonts w:ascii="Times New Roman" w:hAnsi="Times New Roman" w:cs="Times New Roman"/>
                <w:lang w:val="en-US"/>
              </w:rPr>
            </w:pPr>
            <w:r w:rsidRPr="00640CA6">
              <w:rPr>
                <w:rFonts w:ascii="Times New Roman" w:hAnsi="Times New Roman" w:cs="Times New Roman"/>
                <w:lang w:val="en-GB"/>
              </w:rPr>
              <w:t>Invest in marketing and advertising campaigns targeted towards specific demographic groups</w:t>
            </w:r>
            <w:r w:rsidR="0036243F">
              <w:rPr>
                <w:rFonts w:ascii="Times New Roman" w:hAnsi="Times New Roman" w:cs="Times New Roman"/>
                <w:lang w:val="en-GB"/>
              </w:rPr>
              <w:t xml:space="preserve"> (</w:t>
            </w:r>
            <w:r w:rsidR="0036243F" w:rsidRPr="00D31FBF">
              <w:rPr>
                <w:rFonts w:ascii="Times New Roman" w:hAnsi="Times New Roman" w:cs="Times New Roman"/>
                <w:color w:val="222222"/>
                <w:shd w:val="clear" w:color="auto" w:fill="FFFFFF"/>
              </w:rPr>
              <w:t>Bawack</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and Kala Kamdjoug,</w:t>
            </w:r>
            <w:r w:rsidR="0036243F">
              <w:rPr>
                <w:rFonts w:ascii="Times New Roman" w:hAnsi="Times New Roman" w:cs="Times New Roman"/>
                <w:color w:val="222222"/>
                <w:shd w:val="clear" w:color="auto" w:fill="FFFFFF"/>
                <w:lang w:val="en-US"/>
              </w:rPr>
              <w:t xml:space="preserve"> </w:t>
            </w:r>
            <w:r w:rsidR="0036243F" w:rsidRPr="00D31FBF">
              <w:rPr>
                <w:rFonts w:ascii="Times New Roman" w:hAnsi="Times New Roman" w:cs="Times New Roman"/>
                <w:color w:val="222222"/>
                <w:shd w:val="clear" w:color="auto" w:fill="FFFFFF"/>
              </w:rPr>
              <w:t>2022</w:t>
            </w:r>
            <w:r w:rsidR="0036243F">
              <w:rPr>
                <w:rFonts w:ascii="Times New Roman" w:hAnsi="Times New Roman" w:cs="Times New Roman"/>
                <w:color w:val="222222"/>
                <w:shd w:val="clear" w:color="auto" w:fill="FFFFFF"/>
                <w:lang w:val="en-US"/>
              </w:rPr>
              <w:t>).</w:t>
            </w:r>
          </w:p>
        </w:tc>
        <w:tc>
          <w:tcPr>
            <w:tcW w:w="3351" w:type="dxa"/>
          </w:tcPr>
          <w:p w14:paraId="33D88508" w14:textId="528E4299"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Focus on operational efficiency and cost control measures to remain competitive</w:t>
            </w:r>
          </w:p>
        </w:tc>
      </w:tr>
      <w:tr w:rsidR="001C0C1C" w:rsidRPr="00640CA6" w14:paraId="5176DB14" w14:textId="77777777" w:rsidTr="000B7680">
        <w:tc>
          <w:tcPr>
            <w:tcW w:w="2263" w:type="dxa"/>
          </w:tcPr>
          <w:p w14:paraId="38A524F6" w14:textId="54039BBE"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Potential reputational risks from negative media coverage or customer reviews</w:t>
            </w:r>
          </w:p>
        </w:tc>
        <w:tc>
          <w:tcPr>
            <w:tcW w:w="3402" w:type="dxa"/>
          </w:tcPr>
          <w:p w14:paraId="3287C80F" w14:textId="56ABFCAE"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Develop new partnerships or collaborations to increase visibility and drive revenue</w:t>
            </w:r>
          </w:p>
        </w:tc>
        <w:tc>
          <w:tcPr>
            <w:tcW w:w="3351" w:type="dxa"/>
          </w:tcPr>
          <w:p w14:paraId="1E12C75C" w14:textId="69822F73"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Implement sustainable practices that reflect the hotel's commitment to corporate social responsibility and appeal to </w:t>
            </w:r>
            <w:r w:rsidR="00BD00C6" w:rsidRPr="00640CA6">
              <w:rPr>
                <w:rFonts w:ascii="Times New Roman" w:hAnsi="Times New Roman" w:cs="Times New Roman"/>
                <w:lang w:val="en-GB"/>
              </w:rPr>
              <w:t>environmentally conscious</w:t>
            </w:r>
            <w:r w:rsidRPr="00640CA6">
              <w:rPr>
                <w:rFonts w:ascii="Times New Roman" w:hAnsi="Times New Roman" w:cs="Times New Roman"/>
                <w:lang w:val="en-GB"/>
              </w:rPr>
              <w:t xml:space="preserve"> customers.</w:t>
            </w:r>
          </w:p>
        </w:tc>
      </w:tr>
    </w:tbl>
    <w:p w14:paraId="32ECC530" w14:textId="32489085" w:rsidR="001C0C1C" w:rsidRPr="00640CA6" w:rsidRDefault="001C0C1C"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 summary, a TOWS analysis can provide valuable insights for strategic planning at Premier Inn UK. By identifying key strengths, weaknesses, opportunities, and threats facing the hotel, the analysis can guide decision-making around investments, marketing strategies, and operational improvements to help the hotel remain competitive and grow in the future.</w:t>
      </w:r>
    </w:p>
    <w:p w14:paraId="2BD849D1" w14:textId="0821364B" w:rsidR="001C0C1C" w:rsidRPr="00640CA6" w:rsidRDefault="004A5453" w:rsidP="004A5453">
      <w:pPr>
        <w:pStyle w:val="Heading1"/>
        <w:rPr>
          <w:lang w:val="en-GB"/>
        </w:rPr>
      </w:pPr>
      <w:bookmarkStart w:id="5" w:name="_Toc128509507"/>
      <w:r>
        <w:rPr>
          <w:lang w:val="en-GB"/>
        </w:rPr>
        <w:t xml:space="preserve">3.0 </w:t>
      </w:r>
      <w:r w:rsidR="001C0C1C" w:rsidRPr="00640CA6">
        <w:rPr>
          <w:lang w:val="en-GB"/>
        </w:rPr>
        <w:t>Main body</w:t>
      </w:r>
      <w:bookmarkEnd w:id="5"/>
    </w:p>
    <w:p w14:paraId="43DA678A" w14:textId="0C9BA1DB" w:rsidR="001C0C1C" w:rsidRPr="00640CA6" w:rsidRDefault="004A5453" w:rsidP="004A5453">
      <w:pPr>
        <w:pStyle w:val="Heading2"/>
        <w:rPr>
          <w:lang w:val="en-GB"/>
        </w:rPr>
      </w:pPr>
      <w:bookmarkStart w:id="6" w:name="_Toc128509508"/>
      <w:r>
        <w:rPr>
          <w:lang w:val="en-GB"/>
        </w:rPr>
        <w:t xml:space="preserve">3.1 </w:t>
      </w:r>
      <w:r w:rsidR="00AB229C" w:rsidRPr="00640CA6">
        <w:rPr>
          <w:lang w:val="en-GB"/>
        </w:rPr>
        <w:t>Operational improvement</w:t>
      </w:r>
      <w:bookmarkEnd w:id="6"/>
      <w:r w:rsidR="00AB229C" w:rsidRPr="00640CA6">
        <w:rPr>
          <w:lang w:val="en-GB"/>
        </w:rPr>
        <w:t xml:space="preserve"> </w:t>
      </w:r>
    </w:p>
    <w:p w14:paraId="0BEB563B" w14:textId="638B8674" w:rsidR="001838EB" w:rsidRPr="00640CA6" w:rsidRDefault="00D4377A"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Analysing</w:t>
      </w:r>
      <w:r w:rsidR="001838EB" w:rsidRPr="00640CA6">
        <w:rPr>
          <w:rFonts w:ascii="Times New Roman" w:hAnsi="Times New Roman" w:cs="Times New Roman"/>
          <w:lang w:val="en-GB"/>
        </w:rPr>
        <w:t xml:space="preserve"> Premier Inn hotel requires imaginative ways to improve its operation</w:t>
      </w:r>
      <w:r w:rsidR="0036243F">
        <w:rPr>
          <w:rFonts w:ascii="Times New Roman" w:hAnsi="Times New Roman" w:cs="Times New Roman"/>
          <w:lang w:val="en-GB"/>
        </w:rPr>
        <w:t xml:space="preserve"> </w:t>
      </w:r>
      <w:r w:rsidR="0084530E">
        <w:rPr>
          <w:rFonts w:ascii="Times New Roman" w:hAnsi="Times New Roman" w:cs="Times New Roman"/>
          <w:lang w:val="en-GB"/>
        </w:rPr>
        <w:t>(</w:t>
      </w:r>
      <w:r w:rsidR="0036243F" w:rsidRPr="00D31FBF">
        <w:rPr>
          <w:rFonts w:ascii="Times New Roman" w:hAnsi="Times New Roman" w:cs="Times New Roman"/>
          <w:color w:val="222222"/>
          <w:shd w:val="clear" w:color="auto" w:fill="FFFFFF"/>
        </w:rPr>
        <w:t>Machado</w:t>
      </w:r>
      <w:r w:rsidR="0036243F">
        <w:rPr>
          <w:rFonts w:ascii="Times New Roman" w:hAnsi="Times New Roman" w:cs="Times New Roman"/>
          <w:color w:val="222222"/>
          <w:shd w:val="clear" w:color="auto" w:fill="FFFFFF"/>
          <w:lang w:val="en-US"/>
        </w:rPr>
        <w:t xml:space="preserve"> et al., </w:t>
      </w:r>
      <w:r w:rsidR="0084530E">
        <w:rPr>
          <w:rFonts w:ascii="Times New Roman" w:hAnsi="Times New Roman" w:cs="Times New Roman"/>
          <w:color w:val="222222"/>
          <w:shd w:val="clear" w:color="auto" w:fill="FFFFFF"/>
          <w:lang w:val="en-US"/>
        </w:rPr>
        <w:t>2021)</w:t>
      </w:r>
      <w:r w:rsidR="001838EB" w:rsidRPr="00640CA6">
        <w:rPr>
          <w:rFonts w:ascii="Times New Roman" w:hAnsi="Times New Roman" w:cs="Times New Roman"/>
          <w:lang w:val="en-GB"/>
        </w:rPr>
        <w:t>. The following are some possible management techniques that can enhance the hotel's performance:</w:t>
      </w:r>
    </w:p>
    <w:p w14:paraId="176AF3C0" w14:textId="7A20E27A"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Enhancing Staff Training Program:</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One way to improve the operation of Premier Inn is to enhance the staff training program</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Alonso Almeida</w:t>
      </w:r>
      <w:r w:rsidR="00897D85">
        <w:rPr>
          <w:rFonts w:ascii="Times New Roman" w:hAnsi="Times New Roman" w:cs="Times New Roman"/>
          <w:color w:val="222222"/>
          <w:shd w:val="clear" w:color="auto" w:fill="FFFFFF"/>
          <w:lang w:val="en-US"/>
        </w:rPr>
        <w:t xml:space="preserve"> et al., 2016)</w:t>
      </w:r>
      <w:r w:rsidRPr="00640CA6">
        <w:rPr>
          <w:rFonts w:ascii="Times New Roman" w:hAnsi="Times New Roman" w:cs="Times New Roman"/>
          <w:lang w:val="en-GB"/>
        </w:rPr>
        <w:t>. The training program can include soft skills such as customer service, problem-solving, and communication skills. These skills can help the staff interact better with guests, understand their needs and respond to their concerns promptly. Moreover, training can also include environmental management skills, such as waste reduction, energy conservation, and sustainable practices.</w:t>
      </w:r>
    </w:p>
    <w:p w14:paraId="1B97EE25" w14:textId="122AA740"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Upgrading Environmental Management: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Another way to improve the operation of Premier Inn is to upgrade environmental management. Environmental problems such as waste management, energy consumption, and water conservation can be addressed by implementing green policies and practices</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Manu</w:t>
      </w:r>
      <w:r w:rsidR="0084530E">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For example, using LED lighting, energy-efficient appliances, and water-saving devices can reduce energy and water consumption, and lower operational costs. Additionally, waste management policies such as recycling and composting can help reduce the environmental impact of the hotel.</w:t>
      </w:r>
    </w:p>
    <w:p w14:paraId="63C84361" w14:textId="405C4FBB"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Refurbishment:</w:t>
      </w:r>
      <w:r w:rsidR="00654045" w:rsidRPr="00640CA6">
        <w:rPr>
          <w:rFonts w:ascii="Times New Roman" w:hAnsi="Times New Roman" w:cs="Times New Roman"/>
          <w:b/>
          <w:bCs/>
          <w:lang w:val="en-GB"/>
        </w:rPr>
        <w:t xml:space="preserve"> </w:t>
      </w:r>
      <w:r w:rsidRPr="00640CA6">
        <w:rPr>
          <w:rFonts w:ascii="Times New Roman" w:hAnsi="Times New Roman" w:cs="Times New Roman"/>
          <w:lang w:val="en-GB"/>
        </w:rPr>
        <w:t>Refurbishment is another way to improve the operation of Premier Inn. Refurbishing the hotel can improve the guest experience by creating a fresh, modern, and welcoming atmosphere</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Saunders</w:t>
      </w:r>
      <w:r w:rsidR="00897D85">
        <w:rPr>
          <w:rFonts w:ascii="Times New Roman" w:hAnsi="Times New Roman" w:cs="Times New Roman"/>
          <w:color w:val="222222"/>
          <w:shd w:val="clear" w:color="auto" w:fill="FFFFFF"/>
          <w:lang w:val="en-US"/>
        </w:rPr>
        <w:t xml:space="preserve"> et al., 2009)</w:t>
      </w:r>
      <w:r w:rsidRPr="00640CA6">
        <w:rPr>
          <w:rFonts w:ascii="Times New Roman" w:hAnsi="Times New Roman" w:cs="Times New Roman"/>
          <w:lang w:val="en-GB"/>
        </w:rPr>
        <w:t>. This can involve upgrading the furniture, fixtures, and equipment, adding new amenities such as a gym, spa, or pool, and improving the aesthetics of the hotel.</w:t>
      </w:r>
    </w:p>
    <w:p w14:paraId="660F9474" w14:textId="055A869F"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Digital Transformation:</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 xml:space="preserve">Digital transformation is another way to improve the operation of Premier Inn. </w:t>
      </w:r>
      <w:r w:rsidR="0084530E" w:rsidRPr="00D31FBF">
        <w:rPr>
          <w:rFonts w:ascii="Times New Roman" w:hAnsi="Times New Roman" w:cs="Times New Roman"/>
          <w:color w:val="222222"/>
          <w:shd w:val="clear" w:color="auto" w:fill="FFFFFF"/>
        </w:rPr>
        <w:t>Cardoso Castro</w:t>
      </w:r>
      <w:r w:rsidR="0084530E">
        <w:rPr>
          <w:rFonts w:ascii="Times New Roman" w:hAnsi="Times New Roman" w:cs="Times New Roman"/>
          <w:color w:val="222222"/>
          <w:shd w:val="clear" w:color="auto" w:fill="FFFFFF"/>
          <w:lang w:val="en-US"/>
        </w:rPr>
        <w:t xml:space="preserve"> </w:t>
      </w:r>
      <w:r w:rsidR="0084530E" w:rsidRPr="00D31FBF">
        <w:rPr>
          <w:rFonts w:ascii="Times New Roman" w:hAnsi="Times New Roman" w:cs="Times New Roman"/>
          <w:color w:val="222222"/>
          <w:shd w:val="clear" w:color="auto" w:fill="FFFFFF"/>
        </w:rPr>
        <w:t>and Espinosa</w:t>
      </w:r>
      <w:r w:rsidR="0084530E" w:rsidRPr="00640CA6">
        <w:rPr>
          <w:rFonts w:ascii="Times New Roman" w:hAnsi="Times New Roman" w:cs="Times New Roman"/>
          <w:lang w:val="en-GB"/>
        </w:rPr>
        <w:t xml:space="preserve"> </w:t>
      </w:r>
      <w:r w:rsidR="0084530E">
        <w:rPr>
          <w:rFonts w:ascii="Times New Roman" w:hAnsi="Times New Roman" w:cs="Times New Roman"/>
          <w:lang w:val="en-GB"/>
        </w:rPr>
        <w:t>(2020) cited that b</w:t>
      </w:r>
      <w:r w:rsidRPr="00640CA6">
        <w:rPr>
          <w:rFonts w:ascii="Times New Roman" w:hAnsi="Times New Roman" w:cs="Times New Roman"/>
          <w:lang w:val="en-GB"/>
        </w:rPr>
        <w:t>y investing in digital technology, Premier Inn can improve the guest experience by providing convenient services such as online booking, mobile check-in, and keyless room entry. Additionally, digital technology can be used to enhance operational efficiency by automating processes, reducing paperwork, and improving communication between staff members.</w:t>
      </w:r>
    </w:p>
    <w:p w14:paraId="186E8C5C" w14:textId="79FADEAB"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Social Media Engagement:</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Social media engagement is another way to improve the operation of Premier Inn. By actively engaging with guests on social media platforms such as Twitter, Facebook, and Instagram, Premier Inn can improve guest satisfaction and increase brand loyalty. Additionally, social media can be used to monitor guest feedback and respond promptly to concerns, which can improve the hotel's online reputation.</w:t>
      </w:r>
    </w:p>
    <w:p w14:paraId="1072B82F" w14:textId="343A2D75"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Personalized Services:</w:t>
      </w:r>
      <w:r w:rsidR="00654045" w:rsidRPr="00640CA6">
        <w:rPr>
          <w:rFonts w:ascii="Times New Roman" w:hAnsi="Times New Roman" w:cs="Times New Roman"/>
          <w:b/>
          <w:bCs/>
          <w:lang w:val="en-GB"/>
        </w:rPr>
        <w:t xml:space="preserve"> </w:t>
      </w:r>
      <w:r w:rsidRPr="00640CA6">
        <w:rPr>
          <w:rFonts w:ascii="Times New Roman" w:hAnsi="Times New Roman" w:cs="Times New Roman"/>
          <w:lang w:val="en-GB"/>
        </w:rPr>
        <w:t>Personalized services are another way to improve the operation of Premier Inn</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Jones</w:t>
      </w:r>
      <w:r w:rsidR="00897D85">
        <w:rPr>
          <w:rFonts w:ascii="Times New Roman" w:hAnsi="Times New Roman" w:cs="Times New Roman"/>
          <w:color w:val="222222"/>
          <w:shd w:val="clear" w:color="auto" w:fill="FFFFFF"/>
          <w:lang w:val="en-US"/>
        </w:rPr>
        <w:t xml:space="preserve"> et al., 2014)</w:t>
      </w:r>
      <w:r w:rsidRPr="00640CA6">
        <w:rPr>
          <w:rFonts w:ascii="Times New Roman" w:hAnsi="Times New Roman" w:cs="Times New Roman"/>
          <w:lang w:val="en-GB"/>
        </w:rPr>
        <w:t>. By understanding guests' preferences and needs, Premier Inn can provide personalized services such as customized room amenities, dietary restrictions, and activities. This can improve guest satisfaction and increase the likelihood of repeat bookings.</w:t>
      </w:r>
    </w:p>
    <w:p w14:paraId="02BBC473" w14:textId="383ECD77"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Incentive Programs: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Incentive programs are another way to improve the operation of Premier Inn</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Griffin</w:t>
      </w:r>
      <w:r w:rsidR="0084530E">
        <w:rPr>
          <w:rFonts w:ascii="Times New Roman" w:hAnsi="Times New Roman" w:cs="Times New Roman"/>
          <w:color w:val="222222"/>
          <w:shd w:val="clear" w:color="auto" w:fill="FFFFFF"/>
          <w:lang w:val="en-US"/>
        </w:rPr>
        <w:t xml:space="preserve"> et al., 2020)</w:t>
      </w:r>
      <w:r w:rsidRPr="00640CA6">
        <w:rPr>
          <w:rFonts w:ascii="Times New Roman" w:hAnsi="Times New Roman" w:cs="Times New Roman"/>
          <w:lang w:val="en-GB"/>
        </w:rPr>
        <w:t>. By offering incentives such as discounts, loyalty points, and free upgrades, Premier Inn can increase customer loyalty and retention. Additionally, incentives can be used to motivate staff members to provide excellent service and improve operational efficiency.</w:t>
      </w:r>
    </w:p>
    <w:p w14:paraId="0C73FB3C" w14:textId="76947F1C"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Partnerships:</w:t>
      </w:r>
      <w:r w:rsidR="00654045" w:rsidRPr="00640CA6">
        <w:rPr>
          <w:rFonts w:ascii="Times New Roman" w:hAnsi="Times New Roman" w:cs="Times New Roman"/>
          <w:lang w:val="en-GB"/>
        </w:rPr>
        <w:t xml:space="preserve"> </w:t>
      </w:r>
      <w:r w:rsidRPr="00640CA6">
        <w:rPr>
          <w:rFonts w:ascii="Times New Roman" w:hAnsi="Times New Roman" w:cs="Times New Roman"/>
          <w:lang w:val="en-GB"/>
        </w:rPr>
        <w:t>Partnerships are another way to improve the operation of Premier Inn. By partnering with local businesses such as restaurants, tour operators, and event organizers, Premier Inn can provide guests with a comprehensive and enjoyable experience. Additionally, partnerships can help increase revenue and improve the hotel's reputation by promoting local businesses.</w:t>
      </w:r>
    </w:p>
    <w:p w14:paraId="59C56AC2" w14:textId="45991B75"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hotel requires imaginative ways to improve its operation. The above management techniques can enhance the hotel's performance by enhancing staff training programs, upgrading environmental management, refurbishment, digital transformation, social media engagement, personalized services, incentive programs, and partnerships. By implementing these techniques, Premier Inn can improve guest satisfaction, increase revenue, and enhance its reputation.</w:t>
      </w:r>
    </w:p>
    <w:p w14:paraId="059D8D1D" w14:textId="3D906BD5" w:rsidR="001838EB" w:rsidRPr="00A22961" w:rsidRDefault="00A22961" w:rsidP="00A22961">
      <w:pPr>
        <w:pStyle w:val="Heading2"/>
      </w:pPr>
      <w:bookmarkStart w:id="7" w:name="_Toc128509509"/>
      <w:r w:rsidRPr="00A22961">
        <w:t>3.</w:t>
      </w:r>
      <w:r>
        <w:rPr>
          <w:lang w:val="en-US"/>
        </w:rPr>
        <w:t>2</w:t>
      </w:r>
      <w:r w:rsidRPr="00A22961">
        <w:t xml:space="preserve"> </w:t>
      </w:r>
      <w:r w:rsidR="001838EB" w:rsidRPr="00A22961">
        <w:t>Positive and negative aspects</w:t>
      </w:r>
      <w:bookmarkEnd w:id="7"/>
      <w:r w:rsidR="001838EB" w:rsidRPr="00A22961">
        <w:t xml:space="preserve"> </w:t>
      </w:r>
    </w:p>
    <w:p w14:paraId="58A68B18" w14:textId="5E94CAC3"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is a well-known hotel chain that offers affordable and comfortable accommodation</w:t>
      </w:r>
      <w:r w:rsidR="00897D85">
        <w:rPr>
          <w:rFonts w:ascii="Times New Roman" w:hAnsi="Times New Roman" w:cs="Times New Roman"/>
          <w:lang w:val="en-GB"/>
        </w:rPr>
        <w:t xml:space="preserve"> (</w:t>
      </w:r>
      <w:r w:rsidR="00897D85" w:rsidRPr="001353CF">
        <w:rPr>
          <w:rFonts w:ascii="Times New Roman" w:hAnsi="Times New Roman" w:cs="Times New Roman"/>
          <w:color w:val="222222"/>
          <w:shd w:val="clear" w:color="auto" w:fill="FFFFFF"/>
        </w:rPr>
        <w:t>Harris and Mongiello</w:t>
      </w:r>
      <w:r w:rsidR="00897D85">
        <w:rPr>
          <w:rFonts w:ascii="Times New Roman" w:hAnsi="Times New Roman" w:cs="Times New Roman"/>
          <w:color w:val="222222"/>
          <w:shd w:val="clear" w:color="auto" w:fill="FFFFFF"/>
          <w:lang w:val="en-US"/>
        </w:rPr>
        <w:t>, 2016)</w:t>
      </w:r>
      <w:r w:rsidRPr="00640CA6">
        <w:rPr>
          <w:rFonts w:ascii="Times New Roman" w:hAnsi="Times New Roman" w:cs="Times New Roman"/>
          <w:lang w:val="en-GB"/>
        </w:rPr>
        <w:t>. While the hotel chain has many strengths, there are also areas for improvement. To demonstrate analytical and cognitive skills, it is important to balance the positive and negative aspects of the analysis. This will enable a better understanding of what needs to change, what can wait, and what needs to remain the same. By asking these questions, it is possible to provide a comprehensive analysis of Premier Inn's operations.</w:t>
      </w:r>
    </w:p>
    <w:p w14:paraId="28410BE7" w14:textId="4C88851F"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One of the strengths of Premier Inn is its strong brand image. Premier Inn is known for offering comfortable and affordable accommodation, and this has helped to establish the hotel chain as a leader in the industry. Premier Inn has over 800 hotels in the UK, and this wide-reaching presence has helped to make it a popular choice for </w:t>
      </w:r>
      <w:r w:rsidR="00D4377A" w:rsidRPr="00640CA6">
        <w:rPr>
          <w:rFonts w:ascii="Times New Roman" w:hAnsi="Times New Roman" w:cs="Times New Roman"/>
          <w:lang w:val="en-GB"/>
        </w:rPr>
        <w:t>travellers</w:t>
      </w:r>
      <w:r w:rsidRPr="00640CA6">
        <w:rPr>
          <w:rFonts w:ascii="Times New Roman" w:hAnsi="Times New Roman" w:cs="Times New Roman"/>
          <w:lang w:val="en-GB"/>
        </w:rPr>
        <w:t>. Additionally, the parent company of Premier Inn, Whitbread, reported a profit of £260.2 million in 2020, indicating that the hotel chain is financially stable.</w:t>
      </w:r>
    </w:p>
    <w:p w14:paraId="62726F7D" w14:textId="31297E39"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Another strength of Premier Inn is its high customer satisfaction rates. Premier Inn has a high rating on popular review sites such as TripAdvisor, and many guests report positive experiences with the hotel chain</w:t>
      </w:r>
      <w:r w:rsidR="00760A7B">
        <w:rPr>
          <w:rFonts w:ascii="Times New Roman" w:hAnsi="Times New Roman" w:cs="Times New Roman"/>
          <w:lang w:val="en-GB"/>
        </w:rPr>
        <w:t xml:space="preserve"> (</w:t>
      </w:r>
      <w:r w:rsidR="00760A7B" w:rsidRPr="001353CF">
        <w:rPr>
          <w:rFonts w:ascii="Times New Roman" w:hAnsi="Times New Roman" w:cs="Times New Roman"/>
          <w:color w:val="222222"/>
          <w:shd w:val="clear" w:color="auto" w:fill="FFFFFF"/>
        </w:rPr>
        <w:t>Guix</w:t>
      </w:r>
      <w:r w:rsidR="00760A7B">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This indicates that Premier Inn is meeting the needs and expectations of its customers, which is a significant achievement in the competitive hospitality industry.</w:t>
      </w:r>
    </w:p>
    <w:p w14:paraId="5B2BEEB1" w14:textId="570711E9" w:rsidR="001838EB" w:rsidRPr="00A22961" w:rsidRDefault="00A22961" w:rsidP="00A22961">
      <w:pPr>
        <w:pStyle w:val="Heading2"/>
      </w:pPr>
      <w:bookmarkStart w:id="8" w:name="_Toc128509510"/>
      <w:r w:rsidRPr="00A22961">
        <w:t xml:space="preserve">3.3 </w:t>
      </w:r>
      <w:r w:rsidR="008F57FE" w:rsidRPr="00A22961">
        <w:t>Areas of improvement</w:t>
      </w:r>
      <w:bookmarkEnd w:id="8"/>
      <w:r w:rsidR="008F57FE" w:rsidRPr="00A22961">
        <w:t xml:space="preserve"> </w:t>
      </w:r>
    </w:p>
    <w:p w14:paraId="19871DA7" w14:textId="2A65BBD6" w:rsidR="00654045" w:rsidRPr="00640CA6" w:rsidRDefault="00654045"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has many strengths, including a strong brand image, high customer satisfaction rates, and financial stability</w:t>
      </w:r>
      <w:r w:rsidR="00760A7B">
        <w:rPr>
          <w:rFonts w:ascii="Times New Roman" w:hAnsi="Times New Roman" w:cs="Times New Roman"/>
          <w:lang w:val="en-GB"/>
        </w:rPr>
        <w:t xml:space="preserve"> (</w:t>
      </w:r>
      <w:r w:rsidR="00760A7B" w:rsidRPr="001353CF">
        <w:rPr>
          <w:rFonts w:ascii="Times New Roman" w:hAnsi="Times New Roman" w:cs="Times New Roman"/>
          <w:color w:val="222222"/>
          <w:shd w:val="clear" w:color="auto" w:fill="FFFFFF"/>
        </w:rPr>
        <w:t>Wood, 2021</w:t>
      </w:r>
      <w:r w:rsidR="00760A7B">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However, there are also areas for improvement, such as enhancing staff training, addressing environmental issues, and refurbishing the hotel. By investing in these areas, Premier Inn can continue to provide high-quality accommodation and remain competitive in the market</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Al Issa,</w:t>
      </w:r>
      <w:r w:rsidR="0084530E">
        <w:rPr>
          <w:rFonts w:ascii="Times New Roman" w:hAnsi="Times New Roman" w:cs="Times New Roman"/>
          <w:color w:val="222222"/>
          <w:shd w:val="clear" w:color="auto" w:fill="FFFFFF"/>
          <w:lang w:val="en-US"/>
        </w:rPr>
        <w:t xml:space="preserve"> </w:t>
      </w:r>
      <w:r w:rsidR="0084530E" w:rsidRPr="00D31FBF">
        <w:rPr>
          <w:rFonts w:ascii="Times New Roman" w:hAnsi="Times New Roman" w:cs="Times New Roman"/>
          <w:color w:val="222222"/>
          <w:shd w:val="clear" w:color="auto" w:fill="FFFFFF"/>
        </w:rPr>
        <w:t>2019</w:t>
      </w:r>
      <w:r w:rsidR="0084530E">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It is important to balance the positive and negative aspects of the analysis to provide a comprehensive understanding of Premier Inn's operations. By asking critical questions, it is possible to identify the areas that need improvement and develop effective strategies for addressing them. After </w:t>
      </w:r>
      <w:r w:rsidR="00D4377A" w:rsidRPr="00640CA6">
        <w:rPr>
          <w:rFonts w:ascii="Times New Roman" w:hAnsi="Times New Roman" w:cs="Times New Roman"/>
          <w:lang w:val="en-GB"/>
        </w:rPr>
        <w:t>analysing</w:t>
      </w:r>
      <w:r w:rsidRPr="00640CA6">
        <w:rPr>
          <w:rFonts w:ascii="Times New Roman" w:hAnsi="Times New Roman" w:cs="Times New Roman"/>
          <w:lang w:val="en-GB"/>
        </w:rPr>
        <w:t xml:space="preserve"> Premier Inn hotel, it is evident that there are both positive and negative aspects of the hotel's operations. One positive aspect is that Premier Inn has a strong brand image and is known for offering comfortable and affordable accommodation. It has over 800 hotels in the UK, and its parent company, Whitbread, reported a profit of £260.2 million in 2020. Additionally, Premier Inn has a high customer satisfaction rate, with many positive reviews on popular review sites such as TripAdvisor.</w:t>
      </w:r>
    </w:p>
    <w:p w14:paraId="692CB9B8" w14:textId="5950C57F"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However, </w:t>
      </w:r>
      <w:r w:rsidR="00760A7B" w:rsidRPr="001353CF">
        <w:rPr>
          <w:rFonts w:ascii="Times New Roman" w:hAnsi="Times New Roman" w:cs="Times New Roman"/>
          <w:color w:val="222222"/>
          <w:shd w:val="clear" w:color="auto" w:fill="FFFFFF"/>
        </w:rPr>
        <w:t>Peterkin</w:t>
      </w:r>
      <w:r w:rsidR="00760A7B">
        <w:rPr>
          <w:rFonts w:ascii="Times New Roman" w:hAnsi="Times New Roman" w:cs="Times New Roman"/>
          <w:color w:val="222222"/>
          <w:shd w:val="clear" w:color="auto" w:fill="FFFFFF"/>
          <w:lang w:val="en-US"/>
        </w:rPr>
        <w:t xml:space="preserve"> (</w:t>
      </w:r>
      <w:r w:rsidR="00760A7B" w:rsidRPr="001353CF">
        <w:rPr>
          <w:rFonts w:ascii="Times New Roman" w:hAnsi="Times New Roman" w:cs="Times New Roman"/>
          <w:color w:val="222222"/>
          <w:shd w:val="clear" w:color="auto" w:fill="FFFFFF"/>
        </w:rPr>
        <w:t>2022</w:t>
      </w:r>
      <w:r w:rsidR="00760A7B">
        <w:rPr>
          <w:rFonts w:ascii="Times New Roman" w:hAnsi="Times New Roman" w:cs="Times New Roman"/>
          <w:color w:val="222222"/>
          <w:shd w:val="clear" w:color="auto" w:fill="FFFFFF"/>
          <w:lang w:val="en-US"/>
        </w:rPr>
        <w:t xml:space="preserve">) cited that </w:t>
      </w:r>
      <w:r w:rsidRPr="00640CA6">
        <w:rPr>
          <w:rFonts w:ascii="Times New Roman" w:hAnsi="Times New Roman" w:cs="Times New Roman"/>
          <w:lang w:val="en-GB"/>
        </w:rPr>
        <w:t>there are also areas for improvement within Premier Inn's operations. One issue that has been noted on review sites is that staff training may need to be enhanced</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Halton,</w:t>
      </w:r>
      <w:r w:rsidR="0084530E">
        <w:rPr>
          <w:rFonts w:ascii="Times New Roman" w:hAnsi="Times New Roman" w:cs="Times New Roman"/>
          <w:color w:val="222222"/>
          <w:shd w:val="clear" w:color="auto" w:fill="FFFFFF"/>
          <w:lang w:val="en-US"/>
        </w:rPr>
        <w:t xml:space="preserve"> </w:t>
      </w:r>
      <w:r w:rsidR="0084530E" w:rsidRPr="00D31FBF">
        <w:rPr>
          <w:rFonts w:ascii="Times New Roman" w:hAnsi="Times New Roman" w:cs="Times New Roman"/>
          <w:color w:val="222222"/>
          <w:shd w:val="clear" w:color="auto" w:fill="FFFFFF"/>
        </w:rPr>
        <w:t>2019</w:t>
      </w:r>
      <w:r w:rsidR="0084530E">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Some customers have reported poor service from staff members, and this could be due to inadequate training. By enhancing staff training, Premier Inn could improve the overall customer experience and increase customer satisfaction rates.</w:t>
      </w:r>
    </w:p>
    <w:p w14:paraId="1BA704AF" w14:textId="215B776C"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Another area for improvement is environmental sustainability. As with many hotels, Premier Inn has a significant impact on the environment through energy consumption, waste production, and water usage. While Premier Inn has taken some steps to address these issues, such as reducing single-use plastics, there is still room for improvement. Premier Inn could explore eco-friendly options such as switching to renewable energy sources and implementing recycling programs. By addressing environmental issues, Premier Inn could improve its reputation as a socially responsible company and attract customers who value sustainability.</w:t>
      </w:r>
    </w:p>
    <w:p w14:paraId="7E5507F0" w14:textId="4D67D7CB"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Refurbishing the hotel is another area for improvement</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Bakunzibake</w:t>
      </w:r>
      <w:r w:rsidR="0084530E">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While Premier Inn offers comfortable accommodation, some guests have noted that the decor and furnishings could be updated. This could involve investing in new furniture, updating room designs, and refreshing common areas. Refurbishing the hotel would improve the overall customer experience and help to attract new customers. However, this could also be a costly and time-consuming process, so it may need to be approached strategically.</w:t>
      </w:r>
    </w:p>
    <w:p w14:paraId="6E63802E" w14:textId="3AD84031"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One issue that has been noted on review sites is that staff training may need to be enhanced. Some customers have reported poor service from staff members, and improving staff training could lead to better customer experiences and higher satisfaction rates. Additionally, there may be environmental issues that need to be addressed, such as reducing waste and energy consumption. Premier Inn could explore eco-friendly options such as switching to renewable energy sources and implementing recycling programs.</w:t>
      </w:r>
    </w:p>
    <w:p w14:paraId="075151CA" w14:textId="71B0C2DC"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Another area for improvement could be refurbishing the hotel</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Li</w:t>
      </w:r>
      <w:r w:rsidR="0084530E">
        <w:rPr>
          <w:rFonts w:ascii="Times New Roman" w:hAnsi="Times New Roman" w:cs="Times New Roman"/>
          <w:color w:val="222222"/>
          <w:shd w:val="clear" w:color="auto" w:fill="FFFFFF"/>
          <w:lang w:val="en-US"/>
        </w:rPr>
        <w:t xml:space="preserve"> et </w:t>
      </w:r>
      <w:r w:rsidR="00E72EE1">
        <w:rPr>
          <w:rFonts w:ascii="Times New Roman" w:hAnsi="Times New Roman" w:cs="Times New Roman"/>
          <w:color w:val="222222"/>
          <w:shd w:val="clear" w:color="auto" w:fill="FFFFFF"/>
          <w:lang w:val="en-US"/>
        </w:rPr>
        <w:t>al,</w:t>
      </w:r>
      <w:r w:rsidR="0084530E">
        <w:rPr>
          <w:rFonts w:ascii="Times New Roman" w:hAnsi="Times New Roman" w:cs="Times New Roman"/>
          <w:color w:val="222222"/>
          <w:shd w:val="clear" w:color="auto" w:fill="FFFFFF"/>
          <w:lang w:val="en-US"/>
        </w:rPr>
        <w:t xml:space="preserve"> 2019)</w:t>
      </w:r>
      <w:r w:rsidRPr="00640CA6">
        <w:rPr>
          <w:rFonts w:ascii="Times New Roman" w:hAnsi="Times New Roman" w:cs="Times New Roman"/>
          <w:lang w:val="en-GB"/>
        </w:rPr>
        <w:t>. While Premier Inn offers comfortable accommodation, some guests have noted that the decor and furnishings could be updated. This could involve investing in new furniture, updating room designs, and refreshing common areas. Refurbishing the hotel would improve the overall customer experience and help to attract new customers.</w:t>
      </w:r>
    </w:p>
    <w:p w14:paraId="1230EFBC" w14:textId="465CC2F8" w:rsidR="001838EB" w:rsidRPr="00640CA6" w:rsidRDefault="001838EB"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Overall, Premier Inn has many strengths, including a strong brand image and high customer satisfaction rates</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Hamlin</w:t>
      </w:r>
      <w:r w:rsidR="0084530E">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However, there are also areas for improvement, such as enhancing staff training, addressing environmental issues, and refurbishing the hotel. By investing in these areas, Premier Inn can continue to provide high-quality accommodation and remain competitive in the market.</w:t>
      </w:r>
    </w:p>
    <w:p w14:paraId="7A69B16C" w14:textId="17A471B4" w:rsidR="001838EB" w:rsidRPr="00640CA6" w:rsidRDefault="00A22961" w:rsidP="00A22961">
      <w:pPr>
        <w:pStyle w:val="Heading2"/>
        <w:rPr>
          <w:sz w:val="24"/>
          <w:szCs w:val="24"/>
          <w:lang w:val="en-GB"/>
        </w:rPr>
      </w:pPr>
      <w:bookmarkStart w:id="9" w:name="_Toc128509511"/>
      <w:r>
        <w:rPr>
          <w:lang w:val="en-GB"/>
        </w:rPr>
        <w:t xml:space="preserve">3.4 </w:t>
      </w:r>
      <w:r w:rsidR="00D4377A" w:rsidRPr="00640CA6">
        <w:rPr>
          <w:lang w:val="en-GB"/>
        </w:rPr>
        <w:t>Consultants’</w:t>
      </w:r>
      <w:r w:rsidR="008F57FE" w:rsidRPr="00640CA6">
        <w:rPr>
          <w:sz w:val="24"/>
          <w:szCs w:val="24"/>
          <w:lang w:val="en-GB"/>
        </w:rPr>
        <w:t xml:space="preserve"> activities</w:t>
      </w:r>
      <w:bookmarkEnd w:id="9"/>
      <w:r w:rsidR="008F57FE" w:rsidRPr="00640CA6">
        <w:rPr>
          <w:sz w:val="24"/>
          <w:szCs w:val="24"/>
          <w:lang w:val="en-GB"/>
        </w:rPr>
        <w:t xml:space="preserve"> </w:t>
      </w:r>
    </w:p>
    <w:p w14:paraId="2550E754" w14:textId="454B4C5E"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Consultants within professional settings are often called upon to provide an objective assessment of an organi</w:t>
      </w:r>
      <w:r w:rsidR="003164A2">
        <w:rPr>
          <w:rFonts w:ascii="Times New Roman" w:hAnsi="Times New Roman" w:cs="Times New Roman"/>
          <w:lang w:val="en-GB"/>
        </w:rPr>
        <w:t>s</w:t>
      </w:r>
      <w:r w:rsidRPr="00640CA6">
        <w:rPr>
          <w:rFonts w:ascii="Times New Roman" w:hAnsi="Times New Roman" w:cs="Times New Roman"/>
          <w:lang w:val="en-GB"/>
        </w:rPr>
        <w:t>ation's operations, processes, and systems</w:t>
      </w:r>
      <w:r w:rsidR="004741CF">
        <w:rPr>
          <w:rFonts w:ascii="Times New Roman" w:hAnsi="Times New Roman" w:cs="Times New Roman"/>
          <w:lang w:val="en-GB"/>
        </w:rPr>
        <w:t xml:space="preserve"> (</w:t>
      </w:r>
      <w:r w:rsidR="004741CF" w:rsidRPr="001353CF">
        <w:rPr>
          <w:rFonts w:ascii="Times New Roman" w:hAnsi="Times New Roman" w:cs="Times New Roman"/>
          <w:color w:val="222222"/>
          <w:shd w:val="clear" w:color="auto" w:fill="FFFFFF"/>
        </w:rPr>
        <w:t>Jones</w:t>
      </w:r>
      <w:r w:rsidR="004741CF">
        <w:rPr>
          <w:rFonts w:ascii="Times New Roman" w:hAnsi="Times New Roman" w:cs="Times New Roman"/>
          <w:color w:val="222222"/>
          <w:shd w:val="clear" w:color="auto" w:fill="FFFFFF"/>
          <w:lang w:val="en-US"/>
        </w:rPr>
        <w:t xml:space="preserve"> et al., 2014)</w:t>
      </w:r>
      <w:r w:rsidRPr="00640CA6">
        <w:rPr>
          <w:rFonts w:ascii="Times New Roman" w:hAnsi="Times New Roman" w:cs="Times New Roman"/>
          <w:lang w:val="en-GB"/>
        </w:rPr>
        <w:t xml:space="preserve">. They may be asked to provide recommendations on how to improve efficiency, reduce costs, increase revenue, or enhance overall performance. However, before they can even begin their work, consultants must conduct a thorough analysis of the business they are reporting on. Consultants play an important role in professional settings, providing valuable insights and recommendations to businesses seeking to improve their operations. Prior to even visiting the business they are reporting on, consultants need to have a full understanding of what they are walking into. </w:t>
      </w:r>
      <w:r w:rsidR="0084530E" w:rsidRPr="00D31FBF">
        <w:rPr>
          <w:rFonts w:ascii="Times New Roman" w:hAnsi="Times New Roman" w:cs="Times New Roman"/>
          <w:color w:val="222222"/>
          <w:shd w:val="clear" w:color="auto" w:fill="FFFFFF"/>
        </w:rPr>
        <w:t>Kirkpatrick</w:t>
      </w:r>
      <w:r w:rsidR="0084530E" w:rsidRPr="00640CA6">
        <w:rPr>
          <w:rFonts w:ascii="Times New Roman" w:hAnsi="Times New Roman" w:cs="Times New Roman"/>
          <w:lang w:val="en-GB"/>
        </w:rPr>
        <w:t xml:space="preserve"> </w:t>
      </w:r>
      <w:r w:rsidR="0084530E">
        <w:rPr>
          <w:rFonts w:ascii="Times New Roman" w:hAnsi="Times New Roman" w:cs="Times New Roman"/>
          <w:lang w:val="en-GB"/>
        </w:rPr>
        <w:t>et al. (2019) cited that i</w:t>
      </w:r>
      <w:r w:rsidRPr="00640CA6">
        <w:rPr>
          <w:rFonts w:ascii="Times New Roman" w:hAnsi="Times New Roman" w:cs="Times New Roman"/>
          <w:lang w:val="en-GB"/>
        </w:rPr>
        <w:t>t is not just what managers or owners tell them that is important, but also what they can find out on their own through research and analysis. This is especially true when it comes to the hospitality industry, where businesses like hotels are constantly seeking ways to improve the guest experience</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Hofmann</w:t>
      </w:r>
      <w:r w:rsidR="0084530E">
        <w:rPr>
          <w:rFonts w:ascii="Times New Roman" w:hAnsi="Times New Roman" w:cs="Times New Roman"/>
          <w:color w:val="222222"/>
          <w:shd w:val="clear" w:color="auto" w:fill="FFFFFF"/>
          <w:lang w:val="en-US"/>
        </w:rPr>
        <w:t xml:space="preserve"> </w:t>
      </w:r>
      <w:r w:rsidR="0084530E" w:rsidRPr="00D31FBF">
        <w:rPr>
          <w:rFonts w:ascii="Times New Roman" w:hAnsi="Times New Roman" w:cs="Times New Roman"/>
          <w:color w:val="222222"/>
          <w:shd w:val="clear" w:color="auto" w:fill="FFFFFF"/>
        </w:rPr>
        <w:t>and Vermunt, 2021</w:t>
      </w:r>
      <w:r w:rsidR="0084530E">
        <w:rPr>
          <w:rFonts w:ascii="Times New Roman" w:hAnsi="Times New Roman" w:cs="Times New Roman"/>
          <w:color w:val="222222"/>
          <w:shd w:val="clear" w:color="auto" w:fill="FFFFFF"/>
          <w:lang w:val="en-US"/>
        </w:rPr>
        <w:t>)</w:t>
      </w:r>
      <w:r w:rsidRPr="00640CA6">
        <w:rPr>
          <w:rFonts w:ascii="Times New Roman" w:hAnsi="Times New Roman" w:cs="Times New Roman"/>
          <w:lang w:val="en-GB"/>
        </w:rPr>
        <w:t>.</w:t>
      </w:r>
    </w:p>
    <w:p w14:paraId="2BC752F7" w14:textId="1F80A40B"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The first step for a consultant is to gain a full understanding of the organi</w:t>
      </w:r>
      <w:r w:rsidR="003164A2">
        <w:rPr>
          <w:rFonts w:ascii="Times New Roman" w:hAnsi="Times New Roman" w:cs="Times New Roman"/>
          <w:lang w:val="en-GB"/>
        </w:rPr>
        <w:t>s</w:t>
      </w:r>
      <w:r w:rsidRPr="00640CA6">
        <w:rPr>
          <w:rFonts w:ascii="Times New Roman" w:hAnsi="Times New Roman" w:cs="Times New Roman"/>
          <w:lang w:val="en-GB"/>
        </w:rPr>
        <w:t>ation's operations, culture, and environment</w:t>
      </w:r>
      <w:r w:rsidR="004741CF">
        <w:rPr>
          <w:rFonts w:ascii="Times New Roman" w:hAnsi="Times New Roman" w:cs="Times New Roman"/>
          <w:lang w:val="en-GB"/>
        </w:rPr>
        <w:t xml:space="preserve"> </w:t>
      </w:r>
      <w:r w:rsidR="0084530E">
        <w:rPr>
          <w:rFonts w:ascii="Times New Roman" w:hAnsi="Times New Roman" w:cs="Times New Roman"/>
          <w:lang w:val="en-GB"/>
        </w:rPr>
        <w:t>(</w:t>
      </w:r>
      <w:r w:rsidR="004741CF" w:rsidRPr="001353CF">
        <w:rPr>
          <w:rFonts w:ascii="Times New Roman" w:hAnsi="Times New Roman" w:cs="Times New Roman"/>
          <w:color w:val="222222"/>
          <w:shd w:val="clear" w:color="auto" w:fill="FFFFFF"/>
        </w:rPr>
        <w:t>Harris and Mongiello</w:t>
      </w:r>
      <w:r w:rsidR="0084530E">
        <w:rPr>
          <w:rFonts w:ascii="Times New Roman" w:hAnsi="Times New Roman" w:cs="Times New Roman"/>
          <w:color w:val="222222"/>
          <w:shd w:val="clear" w:color="auto" w:fill="FFFFFF"/>
          <w:lang w:val="en-US"/>
        </w:rPr>
        <w:t>, 2021)</w:t>
      </w:r>
      <w:r w:rsidRPr="00640CA6">
        <w:rPr>
          <w:rFonts w:ascii="Times New Roman" w:hAnsi="Times New Roman" w:cs="Times New Roman"/>
          <w:lang w:val="en-GB"/>
        </w:rPr>
        <w:t>. This can involve a review of company documents, such as financial statements, annual reports, and employee manuals. It can also involve speaking with key personnel within the organi</w:t>
      </w:r>
      <w:r w:rsidR="003164A2">
        <w:rPr>
          <w:rFonts w:ascii="Times New Roman" w:hAnsi="Times New Roman" w:cs="Times New Roman"/>
          <w:lang w:val="en-GB"/>
        </w:rPr>
        <w:t>s</w:t>
      </w:r>
      <w:r w:rsidRPr="00640CA6">
        <w:rPr>
          <w:rFonts w:ascii="Times New Roman" w:hAnsi="Times New Roman" w:cs="Times New Roman"/>
          <w:lang w:val="en-GB"/>
        </w:rPr>
        <w:t>ation, including managers, employees, and customers, to get a sense of the organi</w:t>
      </w:r>
      <w:r w:rsidR="003164A2">
        <w:rPr>
          <w:rFonts w:ascii="Times New Roman" w:hAnsi="Times New Roman" w:cs="Times New Roman"/>
          <w:lang w:val="en-GB"/>
        </w:rPr>
        <w:t>s</w:t>
      </w:r>
      <w:r w:rsidRPr="00640CA6">
        <w:rPr>
          <w:rFonts w:ascii="Times New Roman" w:hAnsi="Times New Roman" w:cs="Times New Roman"/>
          <w:lang w:val="en-GB"/>
        </w:rPr>
        <w:t>ation's strengths and weaknesses.</w:t>
      </w:r>
    </w:p>
    <w:p w14:paraId="222EB16B" w14:textId="7D9033E5" w:rsidR="008F57FE" w:rsidRPr="00640CA6" w:rsidRDefault="0084530E" w:rsidP="00640CA6">
      <w:pPr>
        <w:spacing w:before="120" w:line="360" w:lineRule="auto"/>
        <w:jc w:val="both"/>
        <w:rPr>
          <w:rFonts w:ascii="Times New Roman" w:hAnsi="Times New Roman" w:cs="Times New Roman"/>
          <w:lang w:val="en-GB"/>
        </w:rPr>
      </w:pPr>
      <w:r w:rsidRPr="00D31FBF">
        <w:rPr>
          <w:rFonts w:ascii="Times New Roman" w:hAnsi="Times New Roman" w:cs="Times New Roman"/>
          <w:color w:val="222222"/>
          <w:shd w:val="clear" w:color="auto" w:fill="FFFFFF"/>
        </w:rPr>
        <w:t>Iszatt-White</w:t>
      </w:r>
      <w:r>
        <w:rPr>
          <w:rFonts w:ascii="Times New Roman" w:hAnsi="Times New Roman" w:cs="Times New Roman"/>
          <w:color w:val="222222"/>
          <w:shd w:val="clear" w:color="auto" w:fill="FFFFFF"/>
          <w:lang w:val="en-US"/>
        </w:rPr>
        <w:t xml:space="preserve"> </w:t>
      </w:r>
      <w:r w:rsidRPr="00D31FBF">
        <w:rPr>
          <w:rFonts w:ascii="Times New Roman" w:hAnsi="Times New Roman" w:cs="Times New Roman"/>
          <w:color w:val="222222"/>
          <w:shd w:val="clear" w:color="auto" w:fill="FFFFFF"/>
        </w:rPr>
        <w:t>and Lenney</w:t>
      </w:r>
      <w:r>
        <w:rPr>
          <w:rFonts w:ascii="Times New Roman" w:hAnsi="Times New Roman" w:cs="Times New Roman"/>
          <w:color w:val="222222"/>
          <w:shd w:val="clear" w:color="auto" w:fill="FFFFFF"/>
          <w:lang w:val="en-US"/>
        </w:rPr>
        <w:t xml:space="preserve"> (</w:t>
      </w:r>
      <w:r w:rsidRPr="00D31FBF">
        <w:rPr>
          <w:rFonts w:ascii="Times New Roman" w:hAnsi="Times New Roman" w:cs="Times New Roman"/>
          <w:color w:val="222222"/>
          <w:shd w:val="clear" w:color="auto" w:fill="FFFFFF"/>
        </w:rPr>
        <w:t>2020</w:t>
      </w:r>
      <w:r>
        <w:rPr>
          <w:rFonts w:ascii="Times New Roman" w:hAnsi="Times New Roman" w:cs="Times New Roman"/>
          <w:color w:val="222222"/>
          <w:shd w:val="clear" w:color="auto" w:fill="FFFFFF"/>
          <w:lang w:val="en-US"/>
        </w:rPr>
        <w:t xml:space="preserve">) cited that </w:t>
      </w:r>
      <w:r>
        <w:rPr>
          <w:rFonts w:ascii="Times New Roman" w:hAnsi="Times New Roman" w:cs="Times New Roman"/>
          <w:lang w:val="en-GB"/>
        </w:rPr>
        <w:t>w</w:t>
      </w:r>
      <w:r w:rsidR="008F57FE" w:rsidRPr="00640CA6">
        <w:rPr>
          <w:rFonts w:ascii="Times New Roman" w:hAnsi="Times New Roman" w:cs="Times New Roman"/>
          <w:lang w:val="en-GB"/>
        </w:rPr>
        <w:t xml:space="preserve">hen it comes to the hotel industry, consultants must have a deep understanding of the industry and the specific business they are working with. For example, in the case of Premier Inn, consultants would need to have a thorough understanding of the hotel’s business model, target market, and competitive landscape. This would involve researching the hotel’s online presence, reading customer reviews, and </w:t>
      </w:r>
      <w:r w:rsidR="00D4377A" w:rsidRPr="00640CA6">
        <w:rPr>
          <w:rFonts w:ascii="Times New Roman" w:hAnsi="Times New Roman" w:cs="Times New Roman"/>
          <w:lang w:val="en-GB"/>
        </w:rPr>
        <w:t>analysing</w:t>
      </w:r>
      <w:r w:rsidR="008F57FE" w:rsidRPr="00640CA6">
        <w:rPr>
          <w:rFonts w:ascii="Times New Roman" w:hAnsi="Times New Roman" w:cs="Times New Roman"/>
          <w:lang w:val="en-GB"/>
        </w:rPr>
        <w:t xml:space="preserve"> industry reports and trends.</w:t>
      </w:r>
    </w:p>
    <w:p w14:paraId="1C37AE6A" w14:textId="1E442879"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One of the key areas that consultants would focus on is the guest experience</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Makkonen, 2021</w:t>
      </w:r>
      <w:r w:rsidR="0084530E">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Premier Inn is known for providing affordable, comfortable accommodations, but consultants would need to examine the guest experience in more detail to identify areas for improvement. This might involve </w:t>
      </w:r>
      <w:r w:rsidR="00D4377A" w:rsidRPr="00640CA6">
        <w:rPr>
          <w:rFonts w:ascii="Times New Roman" w:hAnsi="Times New Roman" w:cs="Times New Roman"/>
          <w:lang w:val="en-GB"/>
        </w:rPr>
        <w:t>analysing</w:t>
      </w:r>
      <w:r w:rsidRPr="00640CA6">
        <w:rPr>
          <w:rFonts w:ascii="Times New Roman" w:hAnsi="Times New Roman" w:cs="Times New Roman"/>
          <w:lang w:val="en-GB"/>
        </w:rPr>
        <w:t xml:space="preserve"> data on guest satisfaction and complaints, as well as observing the hotel’s operations </w:t>
      </w:r>
      <w:r w:rsidR="00D4377A" w:rsidRPr="00640CA6">
        <w:rPr>
          <w:rFonts w:ascii="Times New Roman" w:hAnsi="Times New Roman" w:cs="Times New Roman"/>
          <w:lang w:val="en-GB"/>
        </w:rPr>
        <w:t>first-hand</w:t>
      </w:r>
      <w:r w:rsidRPr="00640CA6">
        <w:rPr>
          <w:rFonts w:ascii="Times New Roman" w:hAnsi="Times New Roman" w:cs="Times New Roman"/>
          <w:lang w:val="en-GB"/>
        </w:rPr>
        <w:t>.</w:t>
      </w:r>
    </w:p>
    <w:p w14:paraId="47E05438" w14:textId="5A4E8484" w:rsidR="008F57FE" w:rsidRPr="00640CA6" w:rsidRDefault="005465FB" w:rsidP="00640CA6">
      <w:pPr>
        <w:spacing w:before="120" w:line="360" w:lineRule="auto"/>
        <w:jc w:val="both"/>
        <w:rPr>
          <w:rFonts w:ascii="Times New Roman" w:hAnsi="Times New Roman" w:cs="Times New Roman"/>
          <w:lang w:val="en-GB"/>
        </w:rPr>
      </w:pPr>
      <w:r w:rsidRPr="001353CF">
        <w:rPr>
          <w:rFonts w:ascii="Times New Roman" w:hAnsi="Times New Roman" w:cs="Times New Roman"/>
          <w:color w:val="222222"/>
          <w:shd w:val="clear" w:color="auto" w:fill="FFFFFF"/>
        </w:rPr>
        <w:t>Guix</w:t>
      </w:r>
      <w:r w:rsidRPr="00640CA6">
        <w:rPr>
          <w:rFonts w:ascii="Times New Roman" w:hAnsi="Times New Roman" w:cs="Times New Roman"/>
          <w:lang w:val="en-GB"/>
        </w:rPr>
        <w:t xml:space="preserve"> </w:t>
      </w:r>
      <w:r>
        <w:rPr>
          <w:rFonts w:ascii="Times New Roman" w:hAnsi="Times New Roman" w:cs="Times New Roman"/>
          <w:lang w:val="en-GB"/>
        </w:rPr>
        <w:t>et al. (2019) cited that c</w:t>
      </w:r>
      <w:r w:rsidR="008F57FE" w:rsidRPr="00640CA6">
        <w:rPr>
          <w:rFonts w:ascii="Times New Roman" w:hAnsi="Times New Roman" w:cs="Times New Roman"/>
          <w:lang w:val="en-GB"/>
        </w:rPr>
        <w:t>onsultants would also need to look at the hotel’s internal operations, including staffing, training, and management practices. This would involve examining the hotel’s organi</w:t>
      </w:r>
      <w:r w:rsidR="003164A2">
        <w:rPr>
          <w:rFonts w:ascii="Times New Roman" w:hAnsi="Times New Roman" w:cs="Times New Roman"/>
          <w:lang w:val="en-GB"/>
        </w:rPr>
        <w:t>s</w:t>
      </w:r>
      <w:r w:rsidR="008F57FE" w:rsidRPr="00640CA6">
        <w:rPr>
          <w:rFonts w:ascii="Times New Roman" w:hAnsi="Times New Roman" w:cs="Times New Roman"/>
          <w:lang w:val="en-GB"/>
        </w:rPr>
        <w:t>ational structure, policies, and procedures, as well as speaking with employees and management to gain a deeper understanding of how the hotel operates on a day-to-day basis.</w:t>
      </w:r>
    </w:p>
    <w:p w14:paraId="52141785" w14:textId="07775283" w:rsidR="008F57FE" w:rsidRPr="00640CA6" w:rsidRDefault="0084530E" w:rsidP="00640CA6">
      <w:pPr>
        <w:spacing w:before="120" w:line="360" w:lineRule="auto"/>
        <w:jc w:val="both"/>
        <w:rPr>
          <w:rFonts w:ascii="Times New Roman" w:hAnsi="Times New Roman" w:cs="Times New Roman"/>
          <w:lang w:val="en-GB"/>
        </w:rPr>
      </w:pPr>
      <w:r w:rsidRPr="00D31FBF">
        <w:rPr>
          <w:rFonts w:ascii="Times New Roman" w:hAnsi="Times New Roman" w:cs="Times New Roman"/>
          <w:color w:val="222222"/>
          <w:shd w:val="clear" w:color="auto" w:fill="FFFFFF"/>
        </w:rPr>
        <w:t>Buffardi</w:t>
      </w:r>
      <w:r>
        <w:rPr>
          <w:rFonts w:ascii="Times New Roman" w:hAnsi="Times New Roman" w:cs="Times New Roman"/>
          <w:color w:val="222222"/>
          <w:shd w:val="clear" w:color="auto" w:fill="FFFFFF"/>
          <w:lang w:val="en-US"/>
        </w:rPr>
        <w:t xml:space="preserve"> et al. (2019) argued that a</w:t>
      </w:r>
      <w:r w:rsidR="008F57FE" w:rsidRPr="00640CA6">
        <w:rPr>
          <w:rFonts w:ascii="Times New Roman" w:hAnsi="Times New Roman" w:cs="Times New Roman"/>
          <w:lang w:val="en-GB"/>
        </w:rPr>
        <w:t xml:space="preserve">nother </w:t>
      </w:r>
      <w:r w:rsidR="00E72EE1" w:rsidRPr="00640CA6">
        <w:rPr>
          <w:rFonts w:ascii="Times New Roman" w:hAnsi="Times New Roman" w:cs="Times New Roman"/>
          <w:lang w:val="en-GB"/>
        </w:rPr>
        <w:t>key area</w:t>
      </w:r>
      <w:r w:rsidR="008F57FE" w:rsidRPr="00640CA6">
        <w:rPr>
          <w:rFonts w:ascii="Times New Roman" w:hAnsi="Times New Roman" w:cs="Times New Roman"/>
          <w:lang w:val="en-GB"/>
        </w:rPr>
        <w:t xml:space="preserve"> of focus for consultants would be marketing and branding. Premier Inn has a strong brand and marketing strategy, but consultants would need to examine the effectiveness of these efforts in reaching and engaging the hotel’s target market. This might involve </w:t>
      </w:r>
      <w:r w:rsidR="00D4377A" w:rsidRPr="00640CA6">
        <w:rPr>
          <w:rFonts w:ascii="Times New Roman" w:hAnsi="Times New Roman" w:cs="Times New Roman"/>
          <w:lang w:val="en-GB"/>
        </w:rPr>
        <w:t>analysing</w:t>
      </w:r>
      <w:r w:rsidR="008F57FE" w:rsidRPr="00640CA6">
        <w:rPr>
          <w:rFonts w:ascii="Times New Roman" w:hAnsi="Times New Roman" w:cs="Times New Roman"/>
          <w:lang w:val="en-GB"/>
        </w:rPr>
        <w:t xml:space="preserve"> the hotel’s advertising and social media campaigns, as well as conducting market research to identify potential opportunities for growth.</w:t>
      </w:r>
    </w:p>
    <w:p w14:paraId="46A9B3DB" w14:textId="4A54FDB4"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Finally,</w:t>
      </w:r>
      <w:r w:rsidR="005465FB">
        <w:rPr>
          <w:rFonts w:ascii="Times New Roman" w:hAnsi="Times New Roman" w:cs="Times New Roman"/>
          <w:lang w:val="en-GB"/>
        </w:rPr>
        <w:t xml:space="preserve"> </w:t>
      </w:r>
      <w:r w:rsidR="005465FB" w:rsidRPr="001353CF">
        <w:rPr>
          <w:rFonts w:ascii="Times New Roman" w:hAnsi="Times New Roman" w:cs="Times New Roman"/>
          <w:color w:val="222222"/>
          <w:shd w:val="clear" w:color="auto" w:fill="FFFFFF"/>
        </w:rPr>
        <w:t xml:space="preserve">Wood </w:t>
      </w:r>
      <w:r w:rsidR="005465FB">
        <w:rPr>
          <w:rFonts w:ascii="Times New Roman" w:hAnsi="Times New Roman" w:cs="Times New Roman"/>
          <w:color w:val="222222"/>
          <w:shd w:val="clear" w:color="auto" w:fill="FFFFFF"/>
          <w:lang w:val="en-US"/>
        </w:rPr>
        <w:t>(</w:t>
      </w:r>
      <w:r w:rsidR="005465FB" w:rsidRPr="001353CF">
        <w:rPr>
          <w:rFonts w:ascii="Times New Roman" w:hAnsi="Times New Roman" w:cs="Times New Roman"/>
          <w:color w:val="222222"/>
          <w:shd w:val="clear" w:color="auto" w:fill="FFFFFF"/>
        </w:rPr>
        <w:t>2021</w:t>
      </w:r>
      <w:r w:rsidR="005465FB">
        <w:rPr>
          <w:rFonts w:ascii="Times New Roman" w:hAnsi="Times New Roman" w:cs="Times New Roman"/>
          <w:color w:val="222222"/>
          <w:shd w:val="clear" w:color="auto" w:fill="FFFFFF"/>
          <w:lang w:val="en-US"/>
        </w:rPr>
        <w:t>) argued that</w:t>
      </w:r>
      <w:r w:rsidR="005465FB">
        <w:rPr>
          <w:rFonts w:ascii="Times New Roman" w:hAnsi="Times New Roman" w:cs="Times New Roman"/>
          <w:lang w:val="en-GB"/>
        </w:rPr>
        <w:t xml:space="preserve"> </w:t>
      </w:r>
      <w:r w:rsidRPr="00640CA6">
        <w:rPr>
          <w:rFonts w:ascii="Times New Roman" w:hAnsi="Times New Roman" w:cs="Times New Roman"/>
          <w:lang w:val="en-GB"/>
        </w:rPr>
        <w:t xml:space="preserve">consultants would need to consider the financial performance of the hotel. This would involve </w:t>
      </w:r>
      <w:r w:rsidR="00D4377A" w:rsidRPr="00640CA6">
        <w:rPr>
          <w:rFonts w:ascii="Times New Roman" w:hAnsi="Times New Roman" w:cs="Times New Roman"/>
          <w:lang w:val="en-GB"/>
        </w:rPr>
        <w:t>analysing</w:t>
      </w:r>
      <w:r w:rsidRPr="00640CA6">
        <w:rPr>
          <w:rFonts w:ascii="Times New Roman" w:hAnsi="Times New Roman" w:cs="Times New Roman"/>
          <w:lang w:val="en-GB"/>
        </w:rPr>
        <w:t xml:space="preserve"> financial data such as revenue, expenses, and profits, as well as examining the hotel’s pricing strategy and competitive positioning. Consultants would also need to consider the hotel’s capital expenditures and investment priorities, including any planned renovations or upgrades.</w:t>
      </w:r>
    </w:p>
    <w:p w14:paraId="18C69238" w14:textId="176EC7D3"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Overall, the role of consultants in the hospitality industry is crucial for businesses seeking to improve their operations and stay competitive. By providing valuable insights and recommendations, consultants can help businesses like Premier Inn to identify areas for improvement and develop strategies for growth. However, in order to be effective, consultants must have a deep understanding of the industry and the specific business they are working </w:t>
      </w:r>
      <w:r w:rsidR="00D4377A" w:rsidRPr="00640CA6">
        <w:rPr>
          <w:rFonts w:ascii="Times New Roman" w:hAnsi="Times New Roman" w:cs="Times New Roman"/>
          <w:lang w:val="en-GB"/>
        </w:rPr>
        <w:t>with and</w:t>
      </w:r>
      <w:r w:rsidRPr="00640CA6">
        <w:rPr>
          <w:rFonts w:ascii="Times New Roman" w:hAnsi="Times New Roman" w:cs="Times New Roman"/>
          <w:lang w:val="en-GB"/>
        </w:rPr>
        <w:t xml:space="preserve"> be able to gather and </w:t>
      </w:r>
      <w:r w:rsidR="00D4377A" w:rsidRPr="00640CA6">
        <w:rPr>
          <w:rFonts w:ascii="Times New Roman" w:hAnsi="Times New Roman" w:cs="Times New Roman"/>
          <w:lang w:val="en-GB"/>
        </w:rPr>
        <w:t>analyse</w:t>
      </w:r>
      <w:r w:rsidRPr="00640CA6">
        <w:rPr>
          <w:rFonts w:ascii="Times New Roman" w:hAnsi="Times New Roman" w:cs="Times New Roman"/>
          <w:lang w:val="en-GB"/>
        </w:rPr>
        <w:t xml:space="preserve"> data from a variety of sources.</w:t>
      </w:r>
    </w:p>
    <w:p w14:paraId="0F0F05AC" w14:textId="5DF60F21" w:rsidR="008F57FE" w:rsidRPr="00640CA6" w:rsidRDefault="0084530E" w:rsidP="00640CA6">
      <w:pPr>
        <w:spacing w:before="120" w:line="360" w:lineRule="auto"/>
        <w:jc w:val="both"/>
        <w:rPr>
          <w:rFonts w:ascii="Times New Roman" w:hAnsi="Times New Roman" w:cs="Times New Roman"/>
          <w:lang w:val="en-GB"/>
        </w:rPr>
      </w:pPr>
      <w:r w:rsidRPr="00D31FBF">
        <w:rPr>
          <w:rFonts w:ascii="Times New Roman" w:hAnsi="Times New Roman" w:cs="Times New Roman"/>
          <w:color w:val="222222"/>
          <w:shd w:val="clear" w:color="auto" w:fill="FFFFFF"/>
        </w:rPr>
        <w:t>Lai</w:t>
      </w:r>
      <w:r>
        <w:rPr>
          <w:rFonts w:ascii="Times New Roman" w:hAnsi="Times New Roman" w:cs="Times New Roman"/>
          <w:color w:val="222222"/>
          <w:shd w:val="clear" w:color="auto" w:fill="FFFFFF"/>
          <w:lang w:val="en-US"/>
        </w:rPr>
        <w:t xml:space="preserve"> </w:t>
      </w:r>
      <w:r w:rsidRPr="00D31FBF">
        <w:rPr>
          <w:rFonts w:ascii="Times New Roman" w:hAnsi="Times New Roman" w:cs="Times New Roman"/>
          <w:color w:val="222222"/>
          <w:shd w:val="clear" w:color="auto" w:fill="FFFFFF"/>
        </w:rPr>
        <w:t>and Stacchezzini</w:t>
      </w:r>
      <w:r>
        <w:rPr>
          <w:rFonts w:ascii="Times New Roman" w:hAnsi="Times New Roman" w:cs="Times New Roman"/>
          <w:color w:val="222222"/>
          <w:shd w:val="clear" w:color="auto" w:fill="FFFFFF"/>
          <w:lang w:val="en-US"/>
        </w:rPr>
        <w:t xml:space="preserve"> (</w:t>
      </w:r>
      <w:r w:rsidRPr="00D31FBF">
        <w:rPr>
          <w:rFonts w:ascii="Times New Roman" w:hAnsi="Times New Roman" w:cs="Times New Roman"/>
          <w:color w:val="222222"/>
          <w:shd w:val="clear" w:color="auto" w:fill="FFFFFF"/>
        </w:rPr>
        <w:t>2021</w:t>
      </w:r>
      <w:r>
        <w:rPr>
          <w:rFonts w:ascii="Times New Roman" w:hAnsi="Times New Roman" w:cs="Times New Roman"/>
          <w:color w:val="222222"/>
          <w:shd w:val="clear" w:color="auto" w:fill="FFFFFF"/>
          <w:lang w:val="en-US"/>
        </w:rPr>
        <w:t xml:space="preserve">) cited that </w:t>
      </w:r>
      <w:r>
        <w:rPr>
          <w:rFonts w:ascii="Times New Roman" w:hAnsi="Times New Roman" w:cs="Times New Roman"/>
          <w:lang w:val="en-GB"/>
        </w:rPr>
        <w:t>i</w:t>
      </w:r>
      <w:r w:rsidR="008F57FE" w:rsidRPr="00640CA6">
        <w:rPr>
          <w:rFonts w:ascii="Times New Roman" w:hAnsi="Times New Roman" w:cs="Times New Roman"/>
          <w:lang w:val="en-GB"/>
        </w:rPr>
        <w:t xml:space="preserve">n addition to reviewing internal documents and speaking with personnel, consultants must also conduct external research to gain a comprehensive understanding of the market, competition, and industry trends. This may involve reviewing industry reports, competitor websites, and news articles. By gathering </w:t>
      </w:r>
      <w:r w:rsidR="00D4377A" w:rsidRPr="00640CA6">
        <w:rPr>
          <w:rFonts w:ascii="Times New Roman" w:hAnsi="Times New Roman" w:cs="Times New Roman"/>
          <w:lang w:val="en-GB"/>
        </w:rPr>
        <w:t>all</w:t>
      </w:r>
      <w:r w:rsidR="008F57FE" w:rsidRPr="00640CA6">
        <w:rPr>
          <w:rFonts w:ascii="Times New Roman" w:hAnsi="Times New Roman" w:cs="Times New Roman"/>
          <w:lang w:val="en-GB"/>
        </w:rPr>
        <w:t xml:space="preserve"> this information, consultants can develop a clear understanding of the challenges and opportunities facing the organi</w:t>
      </w:r>
      <w:r w:rsidR="00A22961">
        <w:rPr>
          <w:rFonts w:ascii="Times New Roman" w:hAnsi="Times New Roman" w:cs="Times New Roman"/>
          <w:lang w:val="en-GB"/>
        </w:rPr>
        <w:t>s</w:t>
      </w:r>
      <w:r w:rsidR="008F57FE" w:rsidRPr="00640CA6">
        <w:rPr>
          <w:rFonts w:ascii="Times New Roman" w:hAnsi="Times New Roman" w:cs="Times New Roman"/>
          <w:lang w:val="en-GB"/>
        </w:rPr>
        <w:t>ation.</w:t>
      </w:r>
    </w:p>
    <w:p w14:paraId="521F16BB" w14:textId="420A21B4"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Once consultants have gathered </w:t>
      </w:r>
      <w:r w:rsidR="00D4377A" w:rsidRPr="00640CA6">
        <w:rPr>
          <w:rFonts w:ascii="Times New Roman" w:hAnsi="Times New Roman" w:cs="Times New Roman"/>
          <w:lang w:val="en-GB"/>
        </w:rPr>
        <w:t>all</w:t>
      </w:r>
      <w:r w:rsidRPr="00640CA6">
        <w:rPr>
          <w:rFonts w:ascii="Times New Roman" w:hAnsi="Times New Roman" w:cs="Times New Roman"/>
          <w:lang w:val="en-GB"/>
        </w:rPr>
        <w:t xml:space="preserve"> the necessary information, they can begin their analysis. This typically involves identifying areas of the organi</w:t>
      </w:r>
      <w:r w:rsidR="00A22961">
        <w:rPr>
          <w:rFonts w:ascii="Times New Roman" w:hAnsi="Times New Roman" w:cs="Times New Roman"/>
          <w:lang w:val="en-GB"/>
        </w:rPr>
        <w:t>s</w:t>
      </w:r>
      <w:r w:rsidRPr="00640CA6">
        <w:rPr>
          <w:rFonts w:ascii="Times New Roman" w:hAnsi="Times New Roman" w:cs="Times New Roman"/>
          <w:lang w:val="en-GB"/>
        </w:rPr>
        <w:t xml:space="preserve">ation that are performing well, as well as areas that require improvement. Consultants may use a variety of tools and techniques to </w:t>
      </w:r>
      <w:r w:rsidR="00D4377A" w:rsidRPr="00640CA6">
        <w:rPr>
          <w:rFonts w:ascii="Times New Roman" w:hAnsi="Times New Roman" w:cs="Times New Roman"/>
          <w:lang w:val="en-GB"/>
        </w:rPr>
        <w:t>analyse</w:t>
      </w:r>
      <w:r w:rsidRPr="00640CA6">
        <w:rPr>
          <w:rFonts w:ascii="Times New Roman" w:hAnsi="Times New Roman" w:cs="Times New Roman"/>
          <w:lang w:val="en-GB"/>
        </w:rPr>
        <w:t xml:space="preserve"> data, such as statistical analysis, data visualization, and predictive </w:t>
      </w:r>
      <w:r w:rsidR="00D4377A" w:rsidRPr="00640CA6">
        <w:rPr>
          <w:rFonts w:ascii="Times New Roman" w:hAnsi="Times New Roman" w:cs="Times New Roman"/>
          <w:lang w:val="en-GB"/>
        </w:rPr>
        <w:t>modelling</w:t>
      </w:r>
      <w:r w:rsidRPr="00640CA6">
        <w:rPr>
          <w:rFonts w:ascii="Times New Roman" w:hAnsi="Times New Roman" w:cs="Times New Roman"/>
          <w:lang w:val="en-GB"/>
        </w:rPr>
        <w:t>.</w:t>
      </w:r>
    </w:p>
    <w:p w14:paraId="6020197B" w14:textId="0FE8AA14" w:rsidR="008F57FE" w:rsidRPr="00640CA6" w:rsidRDefault="008F57F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 addition to identifying areas for improvement, consultants must also develop recommendations for how to address these issues</w:t>
      </w:r>
      <w:r w:rsidR="005465FB">
        <w:rPr>
          <w:rFonts w:ascii="Times New Roman" w:hAnsi="Times New Roman" w:cs="Times New Roman"/>
          <w:lang w:val="en-GB"/>
        </w:rPr>
        <w:t xml:space="preserve"> (</w:t>
      </w:r>
      <w:r w:rsidR="005465FB" w:rsidRPr="001353CF">
        <w:rPr>
          <w:rFonts w:ascii="Times New Roman" w:hAnsi="Times New Roman" w:cs="Times New Roman"/>
          <w:color w:val="222222"/>
          <w:shd w:val="clear" w:color="auto" w:fill="FFFFFF"/>
        </w:rPr>
        <w:t>Peterkin, 2022</w:t>
      </w:r>
      <w:r w:rsidR="005465FB">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This may involve developing new processes or systems, implementing new technologies, or making changes to the organi</w:t>
      </w:r>
      <w:r w:rsidR="00A22961">
        <w:rPr>
          <w:rFonts w:ascii="Times New Roman" w:hAnsi="Times New Roman" w:cs="Times New Roman"/>
          <w:lang w:val="en-GB"/>
        </w:rPr>
        <w:t>s</w:t>
      </w:r>
      <w:r w:rsidRPr="00640CA6">
        <w:rPr>
          <w:rFonts w:ascii="Times New Roman" w:hAnsi="Times New Roman" w:cs="Times New Roman"/>
          <w:lang w:val="en-GB"/>
        </w:rPr>
        <w:t>ational structure. Consultants must be able to provide concrete, actionable recommendations that are tailored to the specific needs of the organi</w:t>
      </w:r>
      <w:r w:rsidR="00A22961">
        <w:rPr>
          <w:rFonts w:ascii="Times New Roman" w:hAnsi="Times New Roman" w:cs="Times New Roman"/>
          <w:lang w:val="en-GB"/>
        </w:rPr>
        <w:t>s</w:t>
      </w:r>
      <w:r w:rsidRPr="00640CA6">
        <w:rPr>
          <w:rFonts w:ascii="Times New Roman" w:hAnsi="Times New Roman" w:cs="Times New Roman"/>
          <w:lang w:val="en-GB"/>
        </w:rPr>
        <w:t>ation.</w:t>
      </w:r>
    </w:p>
    <w:p w14:paraId="096D87D5" w14:textId="41562563" w:rsidR="008F57FE" w:rsidRPr="00640CA6" w:rsidRDefault="00A22961" w:rsidP="00A22961">
      <w:pPr>
        <w:pStyle w:val="Heading1"/>
        <w:rPr>
          <w:lang w:val="en-GB"/>
        </w:rPr>
      </w:pPr>
      <w:bookmarkStart w:id="10" w:name="_Toc128509512"/>
      <w:r>
        <w:rPr>
          <w:lang w:val="en-GB"/>
        </w:rPr>
        <w:t xml:space="preserve">4.0 </w:t>
      </w:r>
      <w:r w:rsidR="008F57FE" w:rsidRPr="00640CA6">
        <w:rPr>
          <w:lang w:val="en-GB"/>
        </w:rPr>
        <w:t>Findings and results</w:t>
      </w:r>
      <w:bookmarkEnd w:id="10"/>
      <w:r w:rsidR="008F57FE" w:rsidRPr="00640CA6">
        <w:rPr>
          <w:lang w:val="en-GB"/>
        </w:rPr>
        <w:t xml:space="preserve"> </w:t>
      </w:r>
    </w:p>
    <w:p w14:paraId="53C39C89" w14:textId="6F9758EA" w:rsidR="00AB229C" w:rsidRPr="00640CA6" w:rsidRDefault="00A22961" w:rsidP="00A22961">
      <w:pPr>
        <w:pStyle w:val="Heading2"/>
        <w:rPr>
          <w:lang w:val="en-GB"/>
        </w:rPr>
      </w:pPr>
      <w:bookmarkStart w:id="11" w:name="_Toc128509513"/>
      <w:r>
        <w:rPr>
          <w:lang w:val="en-GB"/>
        </w:rPr>
        <w:t xml:space="preserve">4.1 </w:t>
      </w:r>
      <w:r w:rsidR="00F12ADE" w:rsidRPr="00640CA6">
        <w:rPr>
          <w:lang w:val="en-GB"/>
        </w:rPr>
        <w:t>Summary of the analysis</w:t>
      </w:r>
      <w:bookmarkEnd w:id="11"/>
    </w:p>
    <w:p w14:paraId="3C206322" w14:textId="61875E91"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When conducting a review or analysis of a hotel or any business, it is important to present the results in a clear and concise manner</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Field, 2020</w:t>
      </w:r>
      <w:r w:rsidR="0084530E">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One effective way to do this is </w:t>
      </w:r>
      <w:r w:rsidR="00D4377A" w:rsidRPr="00640CA6">
        <w:rPr>
          <w:rFonts w:ascii="Times New Roman" w:hAnsi="Times New Roman" w:cs="Times New Roman"/>
          <w:lang w:val="en-GB"/>
        </w:rPr>
        <w:t>using</w:t>
      </w:r>
      <w:r w:rsidRPr="00640CA6">
        <w:rPr>
          <w:rFonts w:ascii="Times New Roman" w:hAnsi="Times New Roman" w:cs="Times New Roman"/>
          <w:lang w:val="en-GB"/>
        </w:rPr>
        <w:t xml:space="preserve"> tables. Tables provide a visual representation of data and allow for easy comparison and interpretation of information. In this section, we will discuss the importance of presenting results in table format and provide an example of how it can be done for a hotel such as Premier Inn.</w:t>
      </w:r>
    </w:p>
    <w:p w14:paraId="24E34B86" w14:textId="6E348E35" w:rsidR="00F12ADE" w:rsidRPr="00640CA6" w:rsidRDefault="0084530E" w:rsidP="00640CA6">
      <w:pPr>
        <w:spacing w:before="120" w:line="360" w:lineRule="auto"/>
        <w:jc w:val="both"/>
        <w:rPr>
          <w:rFonts w:ascii="Times New Roman" w:hAnsi="Times New Roman" w:cs="Times New Roman"/>
          <w:lang w:val="en-GB"/>
        </w:rPr>
      </w:pPr>
      <w:r w:rsidRPr="00D31FBF">
        <w:rPr>
          <w:rFonts w:ascii="Times New Roman" w:hAnsi="Times New Roman" w:cs="Times New Roman"/>
          <w:color w:val="222222"/>
          <w:shd w:val="clear" w:color="auto" w:fill="FFFFFF"/>
        </w:rPr>
        <w:t>Costa</w:t>
      </w:r>
      <w:r>
        <w:rPr>
          <w:rFonts w:ascii="Times New Roman" w:hAnsi="Times New Roman" w:cs="Times New Roman"/>
          <w:color w:val="222222"/>
          <w:shd w:val="clear" w:color="auto" w:fill="FFFFFF"/>
          <w:lang w:val="en-US"/>
        </w:rPr>
        <w:t xml:space="preserve"> et al. (2019) cited that t</w:t>
      </w:r>
      <w:r w:rsidR="00F12ADE" w:rsidRPr="00640CA6">
        <w:rPr>
          <w:rFonts w:ascii="Times New Roman" w:hAnsi="Times New Roman" w:cs="Times New Roman"/>
          <w:lang w:val="en-GB"/>
        </w:rPr>
        <w:t>he first step in creating a table to summarize the results of a review or analysis is to identify the key areas that need to be covered. For a hotel such as Premier Inn, these areas may include food and beverage, room quality, staff training, and customer service, among others. Once the key areas have been identified, data should be gathered and organized in a way that is easy to read and understand.</w:t>
      </w:r>
    </w:p>
    <w:p w14:paraId="2DB7F918" w14:textId="3D463F35" w:rsidR="00F12ADE"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For example, the following table could be used to summarize the results of a review of Premier Inn's food and beverage operations:</w:t>
      </w:r>
    </w:p>
    <w:p w14:paraId="4AF398AA" w14:textId="03964BF6" w:rsidR="00A22961" w:rsidRPr="00640CA6" w:rsidRDefault="00A22961" w:rsidP="00640CA6">
      <w:pPr>
        <w:spacing w:before="120" w:line="360" w:lineRule="auto"/>
        <w:jc w:val="both"/>
        <w:rPr>
          <w:rFonts w:ascii="Times New Roman" w:hAnsi="Times New Roman" w:cs="Times New Roman"/>
          <w:lang w:val="en-GB"/>
        </w:rPr>
      </w:pPr>
      <w:r w:rsidRPr="00A22961">
        <w:rPr>
          <w:rFonts w:ascii="Times New Roman" w:hAnsi="Times New Roman" w:cs="Times New Roman"/>
          <w:b/>
          <w:bCs/>
          <w:lang w:val="en-GB"/>
        </w:rPr>
        <w:t>Table:</w:t>
      </w:r>
      <w:r>
        <w:rPr>
          <w:rFonts w:ascii="Times New Roman" w:hAnsi="Times New Roman" w:cs="Times New Roman"/>
          <w:lang w:val="en-GB"/>
        </w:rPr>
        <w:t xml:space="preserve"> TOWS analysis (Source: Author)</w:t>
      </w:r>
    </w:p>
    <w:tbl>
      <w:tblPr>
        <w:tblStyle w:val="TableGrid"/>
        <w:tblW w:w="0" w:type="auto"/>
        <w:tblLook w:val="04A0" w:firstRow="1" w:lastRow="0" w:firstColumn="1" w:lastColumn="0" w:noHBand="0" w:noVBand="1"/>
      </w:tblPr>
      <w:tblGrid>
        <w:gridCol w:w="1838"/>
        <w:gridCol w:w="3260"/>
        <w:gridCol w:w="3918"/>
      </w:tblGrid>
      <w:tr w:rsidR="00F12ADE" w:rsidRPr="00640CA6" w14:paraId="67CDF935" w14:textId="77777777" w:rsidTr="000B7680">
        <w:tc>
          <w:tcPr>
            <w:tcW w:w="1838" w:type="dxa"/>
          </w:tcPr>
          <w:p w14:paraId="64CF6A98" w14:textId="4589D607" w:rsidR="00F12ADE" w:rsidRPr="00640CA6" w:rsidRDefault="00F12ADE" w:rsidP="00640CA6">
            <w:pPr>
              <w:spacing w:before="120" w:line="360" w:lineRule="auto"/>
              <w:jc w:val="both"/>
              <w:rPr>
                <w:rFonts w:ascii="Times New Roman" w:hAnsi="Times New Roman" w:cs="Times New Roman"/>
                <w:b/>
                <w:bCs/>
                <w:lang w:val="en-GB"/>
              </w:rPr>
            </w:pPr>
            <w:r w:rsidRPr="00640CA6">
              <w:rPr>
                <w:rFonts w:ascii="Times New Roman" w:hAnsi="Times New Roman" w:cs="Times New Roman"/>
                <w:b/>
                <w:bCs/>
                <w:lang w:val="en-GB"/>
              </w:rPr>
              <w:t xml:space="preserve">Area </w:t>
            </w:r>
          </w:p>
        </w:tc>
        <w:tc>
          <w:tcPr>
            <w:tcW w:w="3260" w:type="dxa"/>
          </w:tcPr>
          <w:p w14:paraId="043935DE" w14:textId="63844989" w:rsidR="00F12ADE" w:rsidRPr="00640CA6" w:rsidRDefault="00F12ADE" w:rsidP="00640CA6">
            <w:pPr>
              <w:spacing w:before="120" w:line="360" w:lineRule="auto"/>
              <w:jc w:val="both"/>
              <w:rPr>
                <w:rFonts w:ascii="Times New Roman" w:hAnsi="Times New Roman" w:cs="Times New Roman"/>
                <w:b/>
                <w:bCs/>
                <w:lang w:val="en-GB"/>
              </w:rPr>
            </w:pPr>
            <w:r w:rsidRPr="00640CA6">
              <w:rPr>
                <w:rFonts w:ascii="Times New Roman" w:hAnsi="Times New Roman" w:cs="Times New Roman"/>
                <w:b/>
                <w:bCs/>
                <w:lang w:val="en-GB"/>
              </w:rPr>
              <w:t xml:space="preserve">Strengths </w:t>
            </w:r>
          </w:p>
        </w:tc>
        <w:tc>
          <w:tcPr>
            <w:tcW w:w="3918" w:type="dxa"/>
          </w:tcPr>
          <w:p w14:paraId="21D447AA" w14:textId="204A51FA" w:rsidR="00F12ADE" w:rsidRPr="00640CA6" w:rsidRDefault="00F12ADE" w:rsidP="00640CA6">
            <w:pPr>
              <w:spacing w:before="120" w:line="360" w:lineRule="auto"/>
              <w:jc w:val="both"/>
              <w:rPr>
                <w:rFonts w:ascii="Times New Roman" w:hAnsi="Times New Roman" w:cs="Times New Roman"/>
                <w:b/>
                <w:bCs/>
                <w:lang w:val="en-GB"/>
              </w:rPr>
            </w:pPr>
            <w:r w:rsidRPr="00640CA6">
              <w:rPr>
                <w:rFonts w:ascii="Times New Roman" w:hAnsi="Times New Roman" w:cs="Times New Roman"/>
                <w:b/>
                <w:bCs/>
                <w:lang w:val="en-GB"/>
              </w:rPr>
              <w:t xml:space="preserve">Weakness </w:t>
            </w:r>
          </w:p>
        </w:tc>
      </w:tr>
      <w:tr w:rsidR="00F12ADE" w:rsidRPr="00640CA6" w14:paraId="5A070B7A" w14:textId="77777777" w:rsidTr="000B7680">
        <w:tc>
          <w:tcPr>
            <w:tcW w:w="1838" w:type="dxa"/>
          </w:tcPr>
          <w:p w14:paraId="63DE45C9" w14:textId="3523F224"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Menu Choices</w:t>
            </w:r>
            <w:r w:rsidRPr="00640CA6">
              <w:rPr>
                <w:rFonts w:ascii="Times New Roman" w:hAnsi="Times New Roman" w:cs="Times New Roman"/>
                <w:lang w:val="en-GB"/>
              </w:rPr>
              <w:tab/>
            </w:r>
          </w:p>
        </w:tc>
        <w:tc>
          <w:tcPr>
            <w:tcW w:w="3260" w:type="dxa"/>
          </w:tcPr>
          <w:p w14:paraId="6128208F" w14:textId="0774F9A0"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Wide variety of options, including vegetarian and vegan</w:t>
            </w:r>
          </w:p>
        </w:tc>
        <w:tc>
          <w:tcPr>
            <w:tcW w:w="3918" w:type="dxa"/>
          </w:tcPr>
          <w:p w14:paraId="5B760768" w14:textId="3F0D0EC4"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options for those with specific dietary requirements</w:t>
            </w:r>
          </w:p>
        </w:tc>
      </w:tr>
      <w:tr w:rsidR="00F12ADE" w:rsidRPr="00640CA6" w14:paraId="4D9A2D88" w14:textId="77777777" w:rsidTr="000B7680">
        <w:tc>
          <w:tcPr>
            <w:tcW w:w="1838" w:type="dxa"/>
          </w:tcPr>
          <w:p w14:paraId="5B503A55" w14:textId="162BEAAB"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Quality of Food</w:t>
            </w:r>
          </w:p>
        </w:tc>
        <w:tc>
          <w:tcPr>
            <w:tcW w:w="3260" w:type="dxa"/>
          </w:tcPr>
          <w:p w14:paraId="2FDAC81D" w14:textId="1899A46D"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Generally high quality, with fresh ingredients used</w:t>
            </w:r>
          </w:p>
        </w:tc>
        <w:tc>
          <w:tcPr>
            <w:tcW w:w="3918" w:type="dxa"/>
          </w:tcPr>
          <w:p w14:paraId="773BD653" w14:textId="013C2C5C" w:rsidR="00F12ADE" w:rsidRPr="00640CA6" w:rsidRDefault="00F12ADE"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Inconsistencies in quality and presentation</w:t>
            </w:r>
          </w:p>
        </w:tc>
      </w:tr>
      <w:tr w:rsidR="00F12ADE" w:rsidRPr="00640CA6" w14:paraId="3BD182EF" w14:textId="77777777" w:rsidTr="000B7680">
        <w:tc>
          <w:tcPr>
            <w:tcW w:w="1838" w:type="dxa"/>
          </w:tcPr>
          <w:p w14:paraId="2ED18C28" w14:textId="67D1B03C"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Service</w:t>
            </w:r>
          </w:p>
        </w:tc>
        <w:tc>
          <w:tcPr>
            <w:tcW w:w="3260" w:type="dxa"/>
          </w:tcPr>
          <w:p w14:paraId="37FA9487" w14:textId="2E5E59C9"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Friendly and attentive staff, quick service times</w:t>
            </w:r>
          </w:p>
        </w:tc>
        <w:tc>
          <w:tcPr>
            <w:tcW w:w="3918" w:type="dxa"/>
          </w:tcPr>
          <w:p w14:paraId="2320C926" w14:textId="2E57D7CC"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Occasional issues with order accuracy</w:t>
            </w:r>
          </w:p>
        </w:tc>
      </w:tr>
      <w:tr w:rsidR="00F12ADE" w:rsidRPr="00640CA6" w14:paraId="69C9939E" w14:textId="77777777" w:rsidTr="000B7680">
        <w:tc>
          <w:tcPr>
            <w:tcW w:w="1838" w:type="dxa"/>
          </w:tcPr>
          <w:p w14:paraId="6F98D347" w14:textId="46758B11"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Pricing </w:t>
            </w:r>
          </w:p>
        </w:tc>
        <w:tc>
          <w:tcPr>
            <w:tcW w:w="3260" w:type="dxa"/>
          </w:tcPr>
          <w:p w14:paraId="54EE3D6F" w14:textId="003BDC95"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Affordable prices, good value for money</w:t>
            </w:r>
          </w:p>
        </w:tc>
        <w:tc>
          <w:tcPr>
            <w:tcW w:w="3918" w:type="dxa"/>
          </w:tcPr>
          <w:p w14:paraId="52B7A1DE" w14:textId="36F01D95"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premium options for those looking for luxury dining</w:t>
            </w:r>
          </w:p>
        </w:tc>
      </w:tr>
      <w:tr w:rsidR="00F12ADE" w:rsidRPr="00640CA6" w14:paraId="49A33514" w14:textId="77777777" w:rsidTr="000B7680">
        <w:tc>
          <w:tcPr>
            <w:tcW w:w="1838" w:type="dxa"/>
          </w:tcPr>
          <w:p w14:paraId="753109A9" w14:textId="044D4C0E"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Ambience</w:t>
            </w:r>
          </w:p>
        </w:tc>
        <w:tc>
          <w:tcPr>
            <w:tcW w:w="3260" w:type="dxa"/>
          </w:tcPr>
          <w:p w14:paraId="754C7C7F" w14:textId="08DFF1D7"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Modern and comfortable, with good lighting and acoustics</w:t>
            </w:r>
          </w:p>
        </w:tc>
        <w:tc>
          <w:tcPr>
            <w:tcW w:w="3918" w:type="dxa"/>
          </w:tcPr>
          <w:p w14:paraId="125107C1" w14:textId="684ABA2C" w:rsidR="00F12ADE"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Some areas can feel crowded or noisy during busy periods</w:t>
            </w:r>
          </w:p>
        </w:tc>
      </w:tr>
    </w:tbl>
    <w:p w14:paraId="0CC59FC7" w14:textId="59C7BBD4"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 addition to listing the strengths and weaknesses of each area, it is also important to include comments or explanations of the data presented</w:t>
      </w:r>
      <w:r w:rsidR="005465FB">
        <w:rPr>
          <w:rFonts w:ascii="Times New Roman" w:hAnsi="Times New Roman" w:cs="Times New Roman"/>
          <w:lang w:val="en-GB"/>
        </w:rPr>
        <w:t xml:space="preserve"> (</w:t>
      </w:r>
      <w:r w:rsidR="005465FB" w:rsidRPr="001353CF">
        <w:rPr>
          <w:rFonts w:ascii="Times New Roman" w:hAnsi="Times New Roman" w:cs="Times New Roman"/>
          <w:color w:val="222222"/>
          <w:shd w:val="clear" w:color="auto" w:fill="FFFFFF"/>
        </w:rPr>
        <w:t>Immaneni</w:t>
      </w:r>
      <w:r w:rsidR="005465FB">
        <w:rPr>
          <w:rFonts w:ascii="Times New Roman" w:hAnsi="Times New Roman" w:cs="Times New Roman"/>
          <w:color w:val="222222"/>
          <w:shd w:val="clear" w:color="auto" w:fill="FFFFFF"/>
          <w:lang w:val="en-US"/>
        </w:rPr>
        <w:t xml:space="preserve"> </w:t>
      </w:r>
      <w:r w:rsidR="005465FB" w:rsidRPr="001353CF">
        <w:rPr>
          <w:rFonts w:ascii="Times New Roman" w:hAnsi="Times New Roman" w:cs="Times New Roman"/>
          <w:color w:val="222222"/>
          <w:shd w:val="clear" w:color="auto" w:fill="FFFFFF"/>
        </w:rPr>
        <w:t>and Sailaja,</w:t>
      </w:r>
      <w:r w:rsidR="005465FB">
        <w:rPr>
          <w:rFonts w:ascii="Times New Roman" w:hAnsi="Times New Roman" w:cs="Times New Roman"/>
          <w:color w:val="222222"/>
          <w:shd w:val="clear" w:color="auto" w:fill="FFFFFF"/>
          <w:lang w:val="en-US"/>
        </w:rPr>
        <w:t xml:space="preserve"> </w:t>
      </w:r>
      <w:r w:rsidR="005465FB" w:rsidRPr="001353CF">
        <w:rPr>
          <w:rFonts w:ascii="Times New Roman" w:hAnsi="Times New Roman" w:cs="Times New Roman"/>
          <w:color w:val="222222"/>
          <w:shd w:val="clear" w:color="auto" w:fill="FFFFFF"/>
        </w:rPr>
        <w:t>2020</w:t>
      </w:r>
      <w:r w:rsidR="005465FB">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xml:space="preserve">. For example, for the menu choices section, it may be worth noting that while there is a wide variety of options, some customers may be looking for more specific choices, such as gluten-free or dairy-free options. </w:t>
      </w:r>
      <w:r w:rsidR="0084530E" w:rsidRPr="00D31FBF">
        <w:rPr>
          <w:rFonts w:ascii="Times New Roman" w:hAnsi="Times New Roman" w:cs="Times New Roman"/>
          <w:color w:val="222222"/>
          <w:shd w:val="clear" w:color="auto" w:fill="FFFFFF"/>
        </w:rPr>
        <w:t>Cao</w:t>
      </w:r>
      <w:r w:rsidR="0084530E" w:rsidRPr="00640CA6">
        <w:rPr>
          <w:rFonts w:ascii="Times New Roman" w:hAnsi="Times New Roman" w:cs="Times New Roman"/>
          <w:lang w:val="en-GB"/>
        </w:rPr>
        <w:t xml:space="preserve"> </w:t>
      </w:r>
      <w:r w:rsidR="0084530E">
        <w:rPr>
          <w:rFonts w:ascii="Times New Roman" w:hAnsi="Times New Roman" w:cs="Times New Roman"/>
          <w:lang w:val="en-GB"/>
        </w:rPr>
        <w:t>et al. (2020) argued that s</w:t>
      </w:r>
      <w:r w:rsidRPr="00640CA6">
        <w:rPr>
          <w:rFonts w:ascii="Times New Roman" w:hAnsi="Times New Roman" w:cs="Times New Roman"/>
          <w:lang w:val="en-GB"/>
        </w:rPr>
        <w:t>imilarly, for the quality of food section, it may be worth noting that inconsistencies in quality may be due to factors such as kitchen staffing or seasonal changes in ingredients.</w:t>
      </w:r>
    </w:p>
    <w:p w14:paraId="12EF9EF9" w14:textId="1533A1A6" w:rsidR="00F12ADE"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Another example of a table that could be used to summarize the results of a review of Premier Inn's staff training and customer service operations is as follows:</w:t>
      </w:r>
    </w:p>
    <w:p w14:paraId="78CD1BDE" w14:textId="422799E0" w:rsidR="00A22961" w:rsidRPr="00640CA6" w:rsidRDefault="00A22961" w:rsidP="00640CA6">
      <w:pPr>
        <w:spacing w:before="120" w:line="360" w:lineRule="auto"/>
        <w:jc w:val="both"/>
        <w:rPr>
          <w:rFonts w:ascii="Times New Roman" w:hAnsi="Times New Roman" w:cs="Times New Roman"/>
          <w:lang w:val="en-GB"/>
        </w:rPr>
      </w:pPr>
      <w:r w:rsidRPr="00A22961">
        <w:rPr>
          <w:rFonts w:ascii="Times New Roman" w:hAnsi="Times New Roman" w:cs="Times New Roman"/>
          <w:b/>
          <w:bCs/>
          <w:lang w:val="en-GB"/>
        </w:rPr>
        <w:t>Table:</w:t>
      </w:r>
      <w:r>
        <w:rPr>
          <w:rFonts w:ascii="Times New Roman" w:hAnsi="Times New Roman" w:cs="Times New Roman"/>
          <w:lang w:val="en-GB"/>
        </w:rPr>
        <w:t xml:space="preserve"> TOWS analysis (Source: Author)</w:t>
      </w:r>
    </w:p>
    <w:tbl>
      <w:tblPr>
        <w:tblStyle w:val="TableGrid"/>
        <w:tblW w:w="0" w:type="auto"/>
        <w:tblLook w:val="04A0" w:firstRow="1" w:lastRow="0" w:firstColumn="1" w:lastColumn="0" w:noHBand="0" w:noVBand="1"/>
      </w:tblPr>
      <w:tblGrid>
        <w:gridCol w:w="1838"/>
        <w:gridCol w:w="3260"/>
        <w:gridCol w:w="3918"/>
      </w:tblGrid>
      <w:tr w:rsidR="00B60309" w:rsidRPr="00640CA6" w14:paraId="1DF38401" w14:textId="77777777" w:rsidTr="000B7680">
        <w:tc>
          <w:tcPr>
            <w:tcW w:w="1838" w:type="dxa"/>
          </w:tcPr>
          <w:p w14:paraId="6B354975" w14:textId="77777777" w:rsidR="00B60309" w:rsidRPr="005465FB" w:rsidRDefault="00B60309" w:rsidP="00640CA6">
            <w:pPr>
              <w:spacing w:before="120" w:line="360" w:lineRule="auto"/>
              <w:jc w:val="both"/>
              <w:rPr>
                <w:rFonts w:ascii="Times New Roman" w:hAnsi="Times New Roman" w:cs="Times New Roman"/>
                <w:b/>
                <w:bCs/>
                <w:lang w:val="en-GB"/>
              </w:rPr>
            </w:pPr>
            <w:r w:rsidRPr="005465FB">
              <w:rPr>
                <w:rFonts w:ascii="Times New Roman" w:hAnsi="Times New Roman" w:cs="Times New Roman"/>
                <w:b/>
                <w:bCs/>
                <w:lang w:val="en-GB"/>
              </w:rPr>
              <w:t xml:space="preserve">Area </w:t>
            </w:r>
          </w:p>
        </w:tc>
        <w:tc>
          <w:tcPr>
            <w:tcW w:w="3260" w:type="dxa"/>
          </w:tcPr>
          <w:p w14:paraId="76500693" w14:textId="77777777" w:rsidR="00B60309" w:rsidRPr="005465FB" w:rsidRDefault="00B60309" w:rsidP="00640CA6">
            <w:pPr>
              <w:spacing w:before="120" w:line="360" w:lineRule="auto"/>
              <w:jc w:val="both"/>
              <w:rPr>
                <w:rFonts w:ascii="Times New Roman" w:hAnsi="Times New Roman" w:cs="Times New Roman"/>
                <w:b/>
                <w:bCs/>
                <w:lang w:val="en-GB"/>
              </w:rPr>
            </w:pPr>
            <w:r w:rsidRPr="005465FB">
              <w:rPr>
                <w:rFonts w:ascii="Times New Roman" w:hAnsi="Times New Roman" w:cs="Times New Roman"/>
                <w:b/>
                <w:bCs/>
                <w:lang w:val="en-GB"/>
              </w:rPr>
              <w:t xml:space="preserve">Strengths </w:t>
            </w:r>
          </w:p>
        </w:tc>
        <w:tc>
          <w:tcPr>
            <w:tcW w:w="3918" w:type="dxa"/>
          </w:tcPr>
          <w:p w14:paraId="77193AD9" w14:textId="77777777" w:rsidR="00B60309" w:rsidRPr="005465FB" w:rsidRDefault="00B60309" w:rsidP="00640CA6">
            <w:pPr>
              <w:spacing w:before="120" w:line="360" w:lineRule="auto"/>
              <w:jc w:val="both"/>
              <w:rPr>
                <w:rFonts w:ascii="Times New Roman" w:hAnsi="Times New Roman" w:cs="Times New Roman"/>
                <w:b/>
                <w:bCs/>
                <w:lang w:val="en-GB"/>
              </w:rPr>
            </w:pPr>
            <w:r w:rsidRPr="005465FB">
              <w:rPr>
                <w:rFonts w:ascii="Times New Roman" w:hAnsi="Times New Roman" w:cs="Times New Roman"/>
                <w:b/>
                <w:bCs/>
                <w:lang w:val="en-GB"/>
              </w:rPr>
              <w:t xml:space="preserve">Weakness </w:t>
            </w:r>
          </w:p>
        </w:tc>
      </w:tr>
      <w:tr w:rsidR="00B60309" w:rsidRPr="00640CA6" w14:paraId="434DDC86" w14:textId="77777777" w:rsidTr="000B7680">
        <w:tc>
          <w:tcPr>
            <w:tcW w:w="1838" w:type="dxa"/>
          </w:tcPr>
          <w:p w14:paraId="221BE6DE" w14:textId="2C89E65C"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Staff Training</w:t>
            </w:r>
          </w:p>
        </w:tc>
        <w:tc>
          <w:tcPr>
            <w:tcW w:w="3260" w:type="dxa"/>
          </w:tcPr>
          <w:p w14:paraId="23749796" w14:textId="70E4ABD0"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Thorough training on customer service and hotel procedures</w:t>
            </w:r>
          </w:p>
        </w:tc>
        <w:tc>
          <w:tcPr>
            <w:tcW w:w="3918" w:type="dxa"/>
          </w:tcPr>
          <w:p w14:paraId="4AE80D2A" w14:textId="09EE5513"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training on diversity and inclusion</w:t>
            </w:r>
          </w:p>
        </w:tc>
      </w:tr>
      <w:tr w:rsidR="00B60309" w:rsidRPr="00640CA6" w14:paraId="03B1055D" w14:textId="77777777" w:rsidTr="000B7680">
        <w:tc>
          <w:tcPr>
            <w:tcW w:w="1838" w:type="dxa"/>
          </w:tcPr>
          <w:p w14:paraId="1D11D979" w14:textId="51B3157A"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Staff Numbers and Roles</w:t>
            </w:r>
          </w:p>
        </w:tc>
        <w:tc>
          <w:tcPr>
            <w:tcW w:w="3260" w:type="dxa"/>
          </w:tcPr>
          <w:p w14:paraId="50D0B3CC" w14:textId="7E6A75F9"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Appropriate staffing levels for most areas of the hotel</w:t>
            </w:r>
          </w:p>
        </w:tc>
        <w:tc>
          <w:tcPr>
            <w:tcW w:w="3918" w:type="dxa"/>
          </w:tcPr>
          <w:p w14:paraId="718E85D4" w14:textId="7A29A516"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Some areas, such as check-in and check-out, can be understaffed</w:t>
            </w:r>
          </w:p>
        </w:tc>
      </w:tr>
      <w:tr w:rsidR="00B60309" w:rsidRPr="00640CA6" w14:paraId="3A1350CC" w14:textId="77777777" w:rsidTr="000B7680">
        <w:tc>
          <w:tcPr>
            <w:tcW w:w="1838" w:type="dxa"/>
          </w:tcPr>
          <w:p w14:paraId="39277144" w14:textId="3694211A"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Customer Service</w:t>
            </w:r>
          </w:p>
        </w:tc>
        <w:tc>
          <w:tcPr>
            <w:tcW w:w="3260" w:type="dxa"/>
          </w:tcPr>
          <w:p w14:paraId="3931052F" w14:textId="1BD28D1E"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Polite and friendly staff, quick resolution of issues</w:t>
            </w:r>
          </w:p>
        </w:tc>
        <w:tc>
          <w:tcPr>
            <w:tcW w:w="3918" w:type="dxa"/>
          </w:tcPr>
          <w:p w14:paraId="28A0C0DB" w14:textId="285558CA"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Inconsistent communication with customers</w:t>
            </w:r>
          </w:p>
        </w:tc>
      </w:tr>
      <w:tr w:rsidR="00B60309" w:rsidRPr="00640CA6" w14:paraId="591A5F0D" w14:textId="77777777" w:rsidTr="000B7680">
        <w:tc>
          <w:tcPr>
            <w:tcW w:w="1838" w:type="dxa"/>
          </w:tcPr>
          <w:p w14:paraId="120F87A4" w14:textId="1B0378B0"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Accessibility</w:t>
            </w:r>
          </w:p>
        </w:tc>
        <w:tc>
          <w:tcPr>
            <w:tcW w:w="3260" w:type="dxa"/>
          </w:tcPr>
          <w:p w14:paraId="78D356C5" w14:textId="7B9CEA11"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Hotel is accessible for those with mobility issues</w:t>
            </w:r>
          </w:p>
        </w:tc>
        <w:tc>
          <w:tcPr>
            <w:tcW w:w="3918" w:type="dxa"/>
          </w:tcPr>
          <w:p w14:paraId="5EB4CC9C" w14:textId="303750FD" w:rsidR="00B60309" w:rsidRPr="00640CA6" w:rsidRDefault="00B60309"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Limited options for those with other accessibility needs</w:t>
            </w:r>
          </w:p>
        </w:tc>
      </w:tr>
    </w:tbl>
    <w:p w14:paraId="39440BF8" w14:textId="6398F98D" w:rsidR="004B6098" w:rsidRPr="00640CA6" w:rsidRDefault="004B6098"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Again, it is important to provide comments or explanations of the data presented. For example, for the staff training section, it may be worth noting that while the hotel provides thorough training on customer service and hotel procedures, there may be room for improvement in training on diversity and inclusion, particularly </w:t>
      </w:r>
      <w:r w:rsidR="00D4377A" w:rsidRPr="00640CA6">
        <w:rPr>
          <w:rFonts w:ascii="Times New Roman" w:hAnsi="Times New Roman" w:cs="Times New Roman"/>
          <w:lang w:val="en-GB"/>
        </w:rPr>
        <w:t>considering</w:t>
      </w:r>
      <w:r w:rsidRPr="00640CA6">
        <w:rPr>
          <w:rFonts w:ascii="Times New Roman" w:hAnsi="Times New Roman" w:cs="Times New Roman"/>
          <w:lang w:val="en-GB"/>
        </w:rPr>
        <w:t xml:space="preserve"> the hotel's diverse customer base.</w:t>
      </w:r>
    </w:p>
    <w:p w14:paraId="4D84FD16" w14:textId="65F14193" w:rsidR="004B6098" w:rsidRPr="00640CA6" w:rsidRDefault="00A22961" w:rsidP="00A22961">
      <w:pPr>
        <w:pStyle w:val="Heading2"/>
        <w:rPr>
          <w:lang w:val="en-GB"/>
        </w:rPr>
      </w:pPr>
      <w:bookmarkStart w:id="12" w:name="_Toc128509514"/>
      <w:r>
        <w:rPr>
          <w:lang w:val="en-GB"/>
        </w:rPr>
        <w:t xml:space="preserve">4.2 </w:t>
      </w:r>
      <w:r w:rsidR="004B6098" w:rsidRPr="00640CA6">
        <w:rPr>
          <w:lang w:val="en-GB"/>
        </w:rPr>
        <w:t>Findings from SWOT and PESTLE analysis</w:t>
      </w:r>
      <w:bookmarkEnd w:id="12"/>
    </w:p>
    <w:p w14:paraId="36C311AD" w14:textId="7E17D60C" w:rsidR="00991054" w:rsidRPr="00640CA6" w:rsidRDefault="00A22961" w:rsidP="00A22961">
      <w:pPr>
        <w:pStyle w:val="Heading3"/>
        <w:rPr>
          <w:lang w:val="en-GB"/>
        </w:rPr>
      </w:pPr>
      <w:bookmarkStart w:id="13" w:name="_Toc128509515"/>
      <w:r>
        <w:rPr>
          <w:lang w:val="en-GB"/>
        </w:rPr>
        <w:t xml:space="preserve">4.2.1 </w:t>
      </w:r>
      <w:r w:rsidR="00991054" w:rsidRPr="00640CA6">
        <w:rPr>
          <w:lang w:val="en-GB"/>
        </w:rPr>
        <w:t>Summary of Results</w:t>
      </w:r>
      <w:bookmarkEnd w:id="13"/>
    </w:p>
    <w:p w14:paraId="7489DE7B" w14:textId="2E9A6DA0" w:rsidR="00991054" w:rsidRPr="00640CA6" w:rsidRDefault="0099105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 has several strengths, including a strong brand reputation, a wide network of hotels across the UK, and a focus on delivering a consistent customer experience</w:t>
      </w:r>
      <w:r w:rsidR="005465FB">
        <w:rPr>
          <w:rFonts w:ascii="Times New Roman" w:hAnsi="Times New Roman" w:cs="Times New Roman"/>
          <w:lang w:val="en-GB"/>
        </w:rPr>
        <w:t xml:space="preserve"> </w:t>
      </w:r>
      <w:r w:rsidR="00EA4472">
        <w:rPr>
          <w:rFonts w:ascii="Times New Roman" w:hAnsi="Times New Roman" w:cs="Times New Roman"/>
          <w:lang w:val="en-GB"/>
        </w:rPr>
        <w:t>(</w:t>
      </w:r>
      <w:r w:rsidR="005465FB" w:rsidRPr="001353CF">
        <w:rPr>
          <w:rFonts w:ascii="Times New Roman" w:hAnsi="Times New Roman" w:cs="Times New Roman"/>
          <w:color w:val="222222"/>
          <w:shd w:val="clear" w:color="auto" w:fill="FFFFFF"/>
        </w:rPr>
        <w:t>Wood, 2021</w:t>
      </w:r>
      <w:r w:rsidR="00EA4472">
        <w:rPr>
          <w:rFonts w:ascii="Times New Roman" w:hAnsi="Times New Roman" w:cs="Times New Roman"/>
          <w:color w:val="222222"/>
          <w:shd w:val="clear" w:color="auto" w:fill="FFFFFF"/>
          <w:lang w:val="en-US"/>
        </w:rPr>
        <w:t>)</w:t>
      </w:r>
      <w:r w:rsidRPr="00640CA6">
        <w:rPr>
          <w:rFonts w:ascii="Times New Roman" w:hAnsi="Times New Roman" w:cs="Times New Roman"/>
          <w:lang w:val="en-GB"/>
        </w:rPr>
        <w:t>. However,</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Tortorella</w:t>
      </w:r>
      <w:r w:rsidR="0084530E">
        <w:rPr>
          <w:rFonts w:ascii="Times New Roman" w:hAnsi="Times New Roman" w:cs="Times New Roman"/>
          <w:color w:val="222222"/>
          <w:shd w:val="clear" w:color="auto" w:fill="FFFFFF"/>
          <w:lang w:val="en-US"/>
        </w:rPr>
        <w:t xml:space="preserve"> et al. (2019) argued that</w:t>
      </w:r>
      <w:r w:rsidRPr="00640CA6">
        <w:rPr>
          <w:rFonts w:ascii="Times New Roman" w:hAnsi="Times New Roman" w:cs="Times New Roman"/>
          <w:lang w:val="en-GB"/>
        </w:rPr>
        <w:t xml:space="preserve"> the company also faces several challenges, including increased competition from short-term rental platforms and changing customer preferences for sustainable and personalized experiences.</w:t>
      </w:r>
    </w:p>
    <w:p w14:paraId="0786C315" w14:textId="6031406A" w:rsidR="00991054" w:rsidRPr="00640CA6" w:rsidRDefault="0099105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In terms of specific departments, the following is a summary of results for Premier Inn UK:</w:t>
      </w:r>
    </w:p>
    <w:tbl>
      <w:tblPr>
        <w:tblStyle w:val="TableGrid"/>
        <w:tblW w:w="0" w:type="auto"/>
        <w:tblLook w:val="04A0" w:firstRow="1" w:lastRow="0" w:firstColumn="1" w:lastColumn="0" w:noHBand="0" w:noVBand="1"/>
      </w:tblPr>
      <w:tblGrid>
        <w:gridCol w:w="2122"/>
        <w:gridCol w:w="6894"/>
      </w:tblGrid>
      <w:tr w:rsidR="00640CA6" w:rsidRPr="00640CA6" w14:paraId="6690F429" w14:textId="77777777" w:rsidTr="000B7680">
        <w:tc>
          <w:tcPr>
            <w:tcW w:w="2122" w:type="dxa"/>
          </w:tcPr>
          <w:p w14:paraId="33D7620A" w14:textId="01152BCC" w:rsidR="00640CA6" w:rsidRPr="00EA4472" w:rsidRDefault="00640CA6" w:rsidP="00640CA6">
            <w:pPr>
              <w:spacing w:before="120" w:line="360" w:lineRule="auto"/>
              <w:jc w:val="both"/>
              <w:rPr>
                <w:rFonts w:ascii="Times New Roman" w:hAnsi="Times New Roman" w:cs="Times New Roman"/>
                <w:b/>
                <w:bCs/>
                <w:lang w:val="en-GB"/>
              </w:rPr>
            </w:pPr>
            <w:r w:rsidRPr="00EA4472">
              <w:rPr>
                <w:rFonts w:ascii="Times New Roman" w:hAnsi="Times New Roman" w:cs="Times New Roman"/>
                <w:b/>
                <w:bCs/>
                <w:lang w:val="en-GB"/>
              </w:rPr>
              <w:t>Main points</w:t>
            </w:r>
          </w:p>
        </w:tc>
        <w:tc>
          <w:tcPr>
            <w:tcW w:w="6894" w:type="dxa"/>
          </w:tcPr>
          <w:p w14:paraId="68D8F737" w14:textId="03F49297" w:rsidR="00640CA6" w:rsidRPr="00EA4472" w:rsidRDefault="00640CA6" w:rsidP="00640CA6">
            <w:pPr>
              <w:spacing w:before="120" w:line="360" w:lineRule="auto"/>
              <w:jc w:val="both"/>
              <w:rPr>
                <w:rFonts w:ascii="Times New Roman" w:hAnsi="Times New Roman" w:cs="Times New Roman"/>
                <w:b/>
                <w:bCs/>
                <w:lang w:val="en-GB"/>
              </w:rPr>
            </w:pPr>
            <w:r w:rsidRPr="00EA4472">
              <w:rPr>
                <w:rFonts w:ascii="Times New Roman" w:hAnsi="Times New Roman" w:cs="Times New Roman"/>
                <w:b/>
                <w:bCs/>
                <w:lang w:val="en-GB"/>
              </w:rPr>
              <w:t xml:space="preserve">Findings </w:t>
            </w:r>
          </w:p>
        </w:tc>
      </w:tr>
      <w:tr w:rsidR="00640CA6" w:rsidRPr="00640CA6" w14:paraId="5272D3EF" w14:textId="77777777" w:rsidTr="000B7680">
        <w:tc>
          <w:tcPr>
            <w:tcW w:w="2122" w:type="dxa"/>
          </w:tcPr>
          <w:p w14:paraId="61F3BA69" w14:textId="0D7C7DDC"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Food &amp; Beverage</w:t>
            </w:r>
          </w:p>
        </w:tc>
        <w:tc>
          <w:tcPr>
            <w:tcW w:w="6894" w:type="dxa"/>
          </w:tcPr>
          <w:p w14:paraId="5E432F1A" w14:textId="639FB987"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 offers a basic food and beverage offering, with a focus on breakfast and simple dining options</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Follmann</w:t>
            </w:r>
            <w:r w:rsidR="0084530E">
              <w:rPr>
                <w:rFonts w:ascii="Times New Roman" w:hAnsi="Times New Roman" w:cs="Times New Roman"/>
                <w:color w:val="222222"/>
                <w:shd w:val="clear" w:color="auto" w:fill="FFFFFF"/>
                <w:lang w:val="en-US"/>
              </w:rPr>
              <w:t xml:space="preserve"> et al., 2020)</w:t>
            </w:r>
            <w:r w:rsidRPr="00640CA6">
              <w:rPr>
                <w:rFonts w:ascii="Times New Roman" w:hAnsi="Times New Roman" w:cs="Times New Roman"/>
                <w:lang w:val="en-GB"/>
              </w:rPr>
              <w:t>. While the company has received positive feedback for the quality of its breakfast, some customers have criticized the lack of variety in the menu and the limited opening hours of its restaurant.</w:t>
            </w:r>
          </w:p>
        </w:tc>
      </w:tr>
      <w:tr w:rsidR="00640CA6" w:rsidRPr="00640CA6" w14:paraId="2D6E437D" w14:textId="77777777" w:rsidTr="000B7680">
        <w:tc>
          <w:tcPr>
            <w:tcW w:w="2122" w:type="dxa"/>
          </w:tcPr>
          <w:p w14:paraId="1A394959" w14:textId="65CB019F"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Venue design &amp; environment</w:t>
            </w:r>
          </w:p>
        </w:tc>
        <w:tc>
          <w:tcPr>
            <w:tcW w:w="6894" w:type="dxa"/>
          </w:tcPr>
          <w:p w14:paraId="22BFA6C9" w14:textId="4ED1D787"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UK's hotel design and environment is functional and practical, with a focus on delivering a consistent customer experience across its properties. However, the company has received criticism for its lack of character and individuality in its hotel designs, which can make it feel impersonal and unmemorable for some customers.</w:t>
            </w:r>
          </w:p>
        </w:tc>
      </w:tr>
      <w:tr w:rsidR="00640CA6" w:rsidRPr="00640CA6" w14:paraId="039A64C7" w14:textId="77777777" w:rsidTr="000B7680">
        <w:tc>
          <w:tcPr>
            <w:tcW w:w="2122" w:type="dxa"/>
          </w:tcPr>
          <w:p w14:paraId="7A1FDD69" w14:textId="469E9C7B"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Staff numbers and roles</w:t>
            </w:r>
          </w:p>
        </w:tc>
        <w:tc>
          <w:tcPr>
            <w:tcW w:w="6894" w:type="dxa"/>
          </w:tcPr>
          <w:p w14:paraId="337DFE88" w14:textId="5F5C4398"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 has a large and diverse workforce, with staff in roles ranging from front desk receptionists to housekeeping and maintenance</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Medendorp</w:t>
            </w:r>
            <w:r w:rsidR="0084530E">
              <w:rPr>
                <w:rFonts w:ascii="Times New Roman" w:hAnsi="Times New Roman" w:cs="Times New Roman"/>
                <w:color w:val="222222"/>
                <w:shd w:val="clear" w:color="auto" w:fill="FFFFFF"/>
                <w:lang w:val="en-US"/>
              </w:rPr>
              <w:t xml:space="preserve"> et al., 2020)</w:t>
            </w:r>
            <w:r w:rsidRPr="00640CA6">
              <w:rPr>
                <w:rFonts w:ascii="Times New Roman" w:hAnsi="Times New Roman" w:cs="Times New Roman"/>
                <w:lang w:val="en-GB"/>
              </w:rPr>
              <w:t>. However, some customers have criticized the quality of service provided by staff, particularly in instances where complaints or issues have arisen.</w:t>
            </w:r>
          </w:p>
        </w:tc>
      </w:tr>
      <w:tr w:rsidR="00640CA6" w:rsidRPr="00640CA6" w14:paraId="32D0ECC8" w14:textId="77777777" w:rsidTr="000B7680">
        <w:tc>
          <w:tcPr>
            <w:tcW w:w="2122" w:type="dxa"/>
          </w:tcPr>
          <w:p w14:paraId="5518D0B4" w14:textId="50875DB7"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Staff training</w:t>
            </w:r>
          </w:p>
        </w:tc>
        <w:tc>
          <w:tcPr>
            <w:tcW w:w="6894" w:type="dxa"/>
          </w:tcPr>
          <w:p w14:paraId="340B5BE3" w14:textId="35B63674"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 has a strong focus on staff training, with regular training sessions and development opportunities provided to employees at all levels. However, some customers have noted inconsistencies in the level of service provided by staff across different hotels, suggesting that training may not be fully effective in addressing these issues.</w:t>
            </w:r>
          </w:p>
        </w:tc>
      </w:tr>
      <w:tr w:rsidR="00640CA6" w:rsidRPr="00640CA6" w14:paraId="35DA9CB5" w14:textId="77777777" w:rsidTr="000B7680">
        <w:tc>
          <w:tcPr>
            <w:tcW w:w="2122" w:type="dxa"/>
          </w:tcPr>
          <w:p w14:paraId="14187BEB" w14:textId="7C142885"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Menu choices, numbers and types of bars</w:t>
            </w:r>
          </w:p>
        </w:tc>
        <w:tc>
          <w:tcPr>
            <w:tcW w:w="6894" w:type="dxa"/>
          </w:tcPr>
          <w:p w14:paraId="0A568FE3" w14:textId="0C5D739D" w:rsidR="00640CA6" w:rsidRPr="00640CA6" w:rsidRDefault="00640CA6"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UK's food and beverage offering is relatively limited, with a focus on simple dining options and a limited range of alcoholic beverages. The company has received positive feedback for the quality of its breakfast, but some customers have criticized the lack of variety in the menu and the limited selection of drinks available at its bars.</w:t>
            </w:r>
          </w:p>
        </w:tc>
      </w:tr>
    </w:tbl>
    <w:p w14:paraId="1BAA049B" w14:textId="78EA13B6" w:rsidR="004B6098" w:rsidRPr="00640CA6" w:rsidRDefault="00991054"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Premier Inn UK has several areas for improvement, including expanding its food and beverage offering to cater to changing customer preferences, investing in more unique and memorable hotel designs, and continuing to invest in staff training and development to ensure a consistent level of service across all properties.</w:t>
      </w:r>
    </w:p>
    <w:p w14:paraId="42174CDA" w14:textId="176DE418" w:rsidR="004B6098" w:rsidRPr="00640CA6" w:rsidRDefault="00A22961" w:rsidP="00A22961">
      <w:pPr>
        <w:pStyle w:val="Heading3"/>
        <w:rPr>
          <w:lang w:val="en-GB"/>
        </w:rPr>
      </w:pPr>
      <w:bookmarkStart w:id="14" w:name="_Toc128509516"/>
      <w:r>
        <w:rPr>
          <w:lang w:val="en-GB"/>
        </w:rPr>
        <w:t xml:space="preserve">4.2.2 </w:t>
      </w:r>
      <w:r w:rsidR="004B6098" w:rsidRPr="00640CA6">
        <w:rPr>
          <w:lang w:val="en-GB"/>
        </w:rPr>
        <w:t xml:space="preserve">Findings from </w:t>
      </w:r>
      <w:r>
        <w:rPr>
          <w:lang w:val="en-GB"/>
        </w:rPr>
        <w:t xml:space="preserve">SWOT, PESTLE and </w:t>
      </w:r>
      <w:r w:rsidR="004B6098" w:rsidRPr="00640CA6">
        <w:rPr>
          <w:lang w:val="en-GB"/>
        </w:rPr>
        <w:t>TOWS analysis</w:t>
      </w:r>
      <w:bookmarkEnd w:id="14"/>
    </w:p>
    <w:p w14:paraId="6246695E" w14:textId="157B825C" w:rsidR="00A22961" w:rsidRPr="00640CA6" w:rsidRDefault="00A22961" w:rsidP="00A22961">
      <w:pPr>
        <w:spacing w:before="120" w:line="360" w:lineRule="auto"/>
        <w:jc w:val="both"/>
        <w:rPr>
          <w:rFonts w:ascii="Times New Roman" w:hAnsi="Times New Roman" w:cs="Times New Roman"/>
          <w:lang w:val="en-GB"/>
        </w:rPr>
      </w:pPr>
      <w:r>
        <w:rPr>
          <w:rFonts w:ascii="Times New Roman" w:hAnsi="Times New Roman" w:cs="Times New Roman"/>
          <w:lang w:val="en-GB"/>
        </w:rPr>
        <w:t>SWOT</w:t>
      </w:r>
      <w:r w:rsidRPr="00640CA6">
        <w:rPr>
          <w:rFonts w:ascii="Times New Roman" w:hAnsi="Times New Roman" w:cs="Times New Roman"/>
          <w:lang w:val="en-GB"/>
        </w:rPr>
        <w:t xml:space="preserve"> analysis can help to identify strategic options for an organi</w:t>
      </w:r>
      <w:r>
        <w:rPr>
          <w:rFonts w:ascii="Times New Roman" w:hAnsi="Times New Roman" w:cs="Times New Roman"/>
          <w:lang w:val="en-GB"/>
        </w:rPr>
        <w:t>s</w:t>
      </w:r>
      <w:r w:rsidRPr="00640CA6">
        <w:rPr>
          <w:rFonts w:ascii="Times New Roman" w:hAnsi="Times New Roman" w:cs="Times New Roman"/>
          <w:lang w:val="en-GB"/>
        </w:rPr>
        <w:t>ation by evaluating its strengths, weaknesses, opportunities, and threats</w:t>
      </w:r>
      <w:r>
        <w:rPr>
          <w:rFonts w:ascii="Times New Roman" w:hAnsi="Times New Roman" w:cs="Times New Roman"/>
          <w:lang w:val="en-GB"/>
        </w:rPr>
        <w:t xml:space="preserve"> (</w:t>
      </w:r>
      <w:r w:rsidRPr="001353CF">
        <w:rPr>
          <w:rFonts w:ascii="Times New Roman" w:hAnsi="Times New Roman" w:cs="Times New Roman"/>
          <w:color w:val="222222"/>
          <w:shd w:val="clear" w:color="auto" w:fill="FFFFFF"/>
        </w:rPr>
        <w:t>Jones</w:t>
      </w:r>
      <w:r>
        <w:rPr>
          <w:rFonts w:ascii="Times New Roman" w:hAnsi="Times New Roman" w:cs="Times New Roman"/>
          <w:color w:val="222222"/>
          <w:shd w:val="clear" w:color="auto" w:fill="FFFFFF"/>
          <w:lang w:val="en-US"/>
        </w:rPr>
        <w:t xml:space="preserve"> et al., 2014)</w:t>
      </w:r>
      <w:r w:rsidRPr="00640CA6">
        <w:rPr>
          <w:rFonts w:ascii="Times New Roman" w:hAnsi="Times New Roman" w:cs="Times New Roman"/>
          <w:lang w:val="en-GB"/>
        </w:rPr>
        <w:t>. The analysis can be used to develop strategies that exploit opportunities and strengths, while minimizing weaknesses and threats</w:t>
      </w:r>
      <w:r w:rsidR="00E11393">
        <w:rPr>
          <w:rFonts w:ascii="Times New Roman" w:hAnsi="Times New Roman" w:cs="Times New Roman"/>
          <w:lang w:val="en-GB"/>
        </w:rPr>
        <w:t xml:space="preserve"> (</w:t>
      </w:r>
      <w:r w:rsidR="00E11393" w:rsidRPr="00D31FBF">
        <w:rPr>
          <w:rFonts w:ascii="Times New Roman" w:hAnsi="Times New Roman" w:cs="Times New Roman"/>
          <w:color w:val="222222"/>
          <w:shd w:val="clear" w:color="auto" w:fill="FFFFFF"/>
        </w:rPr>
        <w:t>Knol</w:t>
      </w:r>
      <w:r w:rsidR="00E11393">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For Premier Inn, the analysis suggests that the company should focus on enhancing the customer experience, expanding internationally, diversifying its revenue stream, and leveraging technology to reach a wider audience.</w:t>
      </w:r>
    </w:p>
    <w:p w14:paraId="3F8C9572" w14:textId="752198BF" w:rsidR="004B6098" w:rsidRPr="00640CA6" w:rsidRDefault="004B6098"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TOWS analysis is a strategic planning tool that helps to identify and evaluate the internal and external factors affecting an organi</w:t>
      </w:r>
      <w:r w:rsidR="00A22961">
        <w:rPr>
          <w:rFonts w:ascii="Times New Roman" w:hAnsi="Times New Roman" w:cs="Times New Roman"/>
          <w:lang w:val="en-GB"/>
        </w:rPr>
        <w:t>s</w:t>
      </w:r>
      <w:r w:rsidRPr="00640CA6">
        <w:rPr>
          <w:rFonts w:ascii="Times New Roman" w:hAnsi="Times New Roman" w:cs="Times New Roman"/>
          <w:lang w:val="en-GB"/>
        </w:rPr>
        <w:t>ation</w:t>
      </w:r>
      <w:r w:rsidR="0084530E">
        <w:rPr>
          <w:rFonts w:ascii="Times New Roman" w:hAnsi="Times New Roman" w:cs="Times New Roman"/>
          <w:lang w:val="en-GB"/>
        </w:rPr>
        <w:t xml:space="preserve"> (</w:t>
      </w:r>
      <w:r w:rsidR="0084530E" w:rsidRPr="00D31FBF">
        <w:rPr>
          <w:rFonts w:ascii="Times New Roman" w:hAnsi="Times New Roman" w:cs="Times New Roman"/>
          <w:color w:val="222222"/>
          <w:shd w:val="clear" w:color="auto" w:fill="FFFFFF"/>
        </w:rPr>
        <w:t>Chernykh</w:t>
      </w:r>
      <w:r w:rsidR="0084530E">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 xml:space="preserve">. The analysis involves the identification of strengths, weaknesses, opportunities, and threats (SWOT) of </w:t>
      </w:r>
      <w:r w:rsidR="00A22961">
        <w:rPr>
          <w:rFonts w:ascii="Times New Roman" w:hAnsi="Times New Roman" w:cs="Times New Roman"/>
          <w:lang w:val="en-GB"/>
        </w:rPr>
        <w:t>Premier Inn</w:t>
      </w:r>
      <w:r w:rsidRPr="00640CA6">
        <w:rPr>
          <w:rFonts w:ascii="Times New Roman" w:hAnsi="Times New Roman" w:cs="Times New Roman"/>
          <w:lang w:val="en-GB"/>
        </w:rPr>
        <w:t xml:space="preserve"> and then uses them to develop strategies that exploit opportunities and strengths, while minimizing weaknesses and threats.</w:t>
      </w:r>
    </w:p>
    <w:p w14:paraId="2A490C6A" w14:textId="01CDC1D2" w:rsidR="004B6098" w:rsidRPr="00640CA6" w:rsidRDefault="004B6098"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Strengths:</w:t>
      </w:r>
      <w:r w:rsidR="00640CA6">
        <w:rPr>
          <w:rFonts w:ascii="Times New Roman" w:hAnsi="Times New Roman" w:cs="Times New Roman"/>
          <w:lang w:val="en-GB"/>
        </w:rPr>
        <w:t xml:space="preserve"> </w:t>
      </w:r>
      <w:r w:rsidRPr="00640CA6">
        <w:rPr>
          <w:rFonts w:ascii="Times New Roman" w:hAnsi="Times New Roman" w:cs="Times New Roman"/>
          <w:lang w:val="en-GB"/>
        </w:rPr>
        <w:t>Premier Inn has a strong brand image and a reputation for quality service, which is reflected in its high customer satisfaction ratings</w:t>
      </w:r>
      <w:r w:rsidR="00EA4472">
        <w:rPr>
          <w:rFonts w:ascii="Times New Roman" w:hAnsi="Times New Roman" w:cs="Times New Roman"/>
          <w:lang w:val="en-GB"/>
        </w:rPr>
        <w:t xml:space="preserve"> (</w:t>
      </w:r>
      <w:r w:rsidR="00EA4472" w:rsidRPr="001353CF">
        <w:rPr>
          <w:rFonts w:ascii="Times New Roman" w:hAnsi="Times New Roman" w:cs="Times New Roman"/>
          <w:color w:val="222222"/>
          <w:shd w:val="clear" w:color="auto" w:fill="FFFFFF"/>
        </w:rPr>
        <w:t>Guix</w:t>
      </w:r>
      <w:r w:rsidR="00EA4472">
        <w:rPr>
          <w:rFonts w:ascii="Times New Roman" w:hAnsi="Times New Roman" w:cs="Times New Roman"/>
          <w:color w:val="222222"/>
          <w:shd w:val="clear" w:color="auto" w:fill="FFFFFF"/>
          <w:lang w:val="en-US"/>
        </w:rPr>
        <w:t xml:space="preserve"> et al., 2019)</w:t>
      </w:r>
      <w:r w:rsidRPr="00640CA6">
        <w:rPr>
          <w:rFonts w:ascii="Times New Roman" w:hAnsi="Times New Roman" w:cs="Times New Roman"/>
          <w:lang w:val="en-GB"/>
        </w:rPr>
        <w:t>.</w:t>
      </w:r>
      <w:r w:rsidR="00640CA6">
        <w:rPr>
          <w:rFonts w:ascii="Times New Roman" w:hAnsi="Times New Roman" w:cs="Times New Roman"/>
          <w:lang w:val="en-GB"/>
        </w:rPr>
        <w:t xml:space="preserve"> </w:t>
      </w:r>
      <w:r w:rsidRPr="00640CA6">
        <w:rPr>
          <w:rFonts w:ascii="Times New Roman" w:hAnsi="Times New Roman" w:cs="Times New Roman"/>
          <w:lang w:val="en-GB"/>
        </w:rPr>
        <w:t>Premier Inn is a well-established brand with a large market share in the UK hotel industry.</w:t>
      </w:r>
      <w:r w:rsidR="00640CA6">
        <w:rPr>
          <w:rFonts w:ascii="Times New Roman" w:hAnsi="Times New Roman" w:cs="Times New Roman"/>
          <w:lang w:val="en-GB"/>
        </w:rPr>
        <w:t xml:space="preserve"> </w:t>
      </w:r>
      <w:r w:rsidRPr="00640CA6">
        <w:rPr>
          <w:rFonts w:ascii="Times New Roman" w:hAnsi="Times New Roman" w:cs="Times New Roman"/>
          <w:lang w:val="en-GB"/>
        </w:rPr>
        <w:t>Premier Inn has a loyal customer base, which can be leveraged to generate repeat business.</w:t>
      </w:r>
      <w:r w:rsidR="00640CA6">
        <w:rPr>
          <w:rFonts w:ascii="Times New Roman" w:hAnsi="Times New Roman" w:cs="Times New Roman"/>
          <w:lang w:val="en-GB"/>
        </w:rPr>
        <w:t xml:space="preserve"> </w:t>
      </w:r>
      <w:r w:rsidRPr="00640CA6">
        <w:rPr>
          <w:rFonts w:ascii="Times New Roman" w:hAnsi="Times New Roman" w:cs="Times New Roman"/>
          <w:lang w:val="en-GB"/>
        </w:rPr>
        <w:t>Premier Inn has a well-established supply chain, which allows it to source high-quality products and services at a lower cost.</w:t>
      </w:r>
    </w:p>
    <w:p w14:paraId="5EFBEA92" w14:textId="7B9A15FC" w:rsidR="004B6098" w:rsidRPr="00640CA6" w:rsidRDefault="004B6098" w:rsidP="00640CA6">
      <w:pPr>
        <w:spacing w:before="120" w:line="360" w:lineRule="auto"/>
        <w:jc w:val="both"/>
        <w:rPr>
          <w:rFonts w:ascii="Times New Roman" w:hAnsi="Times New Roman" w:cs="Times New Roman"/>
          <w:lang w:val="en-GB"/>
        </w:rPr>
      </w:pPr>
      <w:r w:rsidRPr="00640CA6">
        <w:rPr>
          <w:rFonts w:ascii="Times New Roman" w:hAnsi="Times New Roman" w:cs="Times New Roman"/>
          <w:b/>
          <w:bCs/>
          <w:lang w:val="en-GB"/>
        </w:rPr>
        <w:t>Weaknesses:</w:t>
      </w:r>
      <w:r w:rsidR="00640CA6">
        <w:rPr>
          <w:rFonts w:ascii="Times New Roman" w:hAnsi="Times New Roman" w:cs="Times New Roman"/>
          <w:lang w:val="en-GB"/>
        </w:rPr>
        <w:t xml:space="preserve"> </w:t>
      </w:r>
      <w:r w:rsidRPr="00640CA6">
        <w:rPr>
          <w:rFonts w:ascii="Times New Roman" w:hAnsi="Times New Roman" w:cs="Times New Roman"/>
          <w:lang w:val="en-GB"/>
        </w:rPr>
        <w:t>Premier Inn has limited international presence, which limits its growth potential.</w:t>
      </w:r>
      <w:r w:rsidR="00640CA6">
        <w:rPr>
          <w:rFonts w:ascii="Times New Roman" w:hAnsi="Times New Roman" w:cs="Times New Roman"/>
          <w:lang w:val="en-GB"/>
        </w:rPr>
        <w:t xml:space="preserve"> </w:t>
      </w:r>
      <w:r w:rsidRPr="00640CA6">
        <w:rPr>
          <w:rFonts w:ascii="Times New Roman" w:hAnsi="Times New Roman" w:cs="Times New Roman"/>
          <w:lang w:val="en-GB"/>
        </w:rPr>
        <w:t>Premier Inn is heavily dependent on the UK market, making it vulnerable to fluctuations in the UK economy</w:t>
      </w:r>
      <w:r w:rsidR="00E11393">
        <w:rPr>
          <w:rFonts w:ascii="Times New Roman" w:hAnsi="Times New Roman" w:cs="Times New Roman"/>
          <w:lang w:val="en-GB"/>
        </w:rPr>
        <w:t xml:space="preserve"> (</w:t>
      </w:r>
      <w:r w:rsidR="00E11393" w:rsidRPr="00D31FBF">
        <w:rPr>
          <w:rFonts w:ascii="Times New Roman" w:hAnsi="Times New Roman" w:cs="Times New Roman"/>
          <w:color w:val="222222"/>
          <w:shd w:val="clear" w:color="auto" w:fill="FFFFFF"/>
        </w:rPr>
        <w:t>Abdallah and Al-Ghwayeen</w:t>
      </w:r>
      <w:r w:rsidR="00E11393">
        <w:rPr>
          <w:rFonts w:ascii="Times New Roman" w:hAnsi="Times New Roman" w:cs="Times New Roman"/>
          <w:color w:val="222222"/>
          <w:shd w:val="clear" w:color="auto" w:fill="FFFFFF"/>
          <w:lang w:val="en-US"/>
        </w:rPr>
        <w:t>, 2020)</w:t>
      </w:r>
      <w:r w:rsidRPr="00640CA6">
        <w:rPr>
          <w:rFonts w:ascii="Times New Roman" w:hAnsi="Times New Roman" w:cs="Times New Roman"/>
          <w:lang w:val="en-GB"/>
        </w:rPr>
        <w:t>.</w:t>
      </w:r>
      <w:r w:rsidR="00640CA6">
        <w:rPr>
          <w:rFonts w:ascii="Times New Roman" w:hAnsi="Times New Roman" w:cs="Times New Roman"/>
          <w:lang w:val="en-GB"/>
        </w:rPr>
        <w:t xml:space="preserve"> </w:t>
      </w:r>
      <w:r w:rsidRPr="00640CA6">
        <w:rPr>
          <w:rFonts w:ascii="Times New Roman" w:hAnsi="Times New Roman" w:cs="Times New Roman"/>
          <w:lang w:val="en-GB"/>
        </w:rPr>
        <w:t>Premier Inn has a limited range of services and amenities compared to some of its competitors, which may limit its appeal to certain customer segments.</w:t>
      </w:r>
      <w:r w:rsidR="00640CA6">
        <w:rPr>
          <w:rFonts w:ascii="Times New Roman" w:hAnsi="Times New Roman" w:cs="Times New Roman"/>
          <w:lang w:val="en-GB"/>
        </w:rPr>
        <w:t xml:space="preserve"> </w:t>
      </w:r>
      <w:r w:rsidRPr="00640CA6">
        <w:rPr>
          <w:rFonts w:ascii="Times New Roman" w:hAnsi="Times New Roman" w:cs="Times New Roman"/>
          <w:lang w:val="en-GB"/>
        </w:rPr>
        <w:t>Premier Inn may be perceived as a budget hotel, which may limit its ability to attract higher-end customers.</w:t>
      </w:r>
    </w:p>
    <w:p w14:paraId="178AE409" w14:textId="469278D8" w:rsidR="004B6098" w:rsidRPr="00640CA6" w:rsidRDefault="004B6098" w:rsidP="00640CA6">
      <w:pPr>
        <w:spacing w:before="120" w:line="360" w:lineRule="auto"/>
        <w:jc w:val="both"/>
        <w:rPr>
          <w:rFonts w:ascii="Times New Roman" w:hAnsi="Times New Roman" w:cs="Times New Roman"/>
          <w:b/>
          <w:bCs/>
          <w:lang w:val="en-GB"/>
        </w:rPr>
      </w:pPr>
      <w:r w:rsidRPr="00640CA6">
        <w:rPr>
          <w:rFonts w:ascii="Times New Roman" w:hAnsi="Times New Roman" w:cs="Times New Roman"/>
          <w:b/>
          <w:bCs/>
          <w:lang w:val="en-GB"/>
        </w:rPr>
        <w:t>Opportunities:</w:t>
      </w:r>
      <w:r w:rsidR="00640CA6">
        <w:rPr>
          <w:rFonts w:ascii="Times New Roman" w:hAnsi="Times New Roman" w:cs="Times New Roman"/>
          <w:b/>
          <w:bCs/>
          <w:lang w:val="en-GB"/>
        </w:rPr>
        <w:t xml:space="preserve"> </w:t>
      </w:r>
      <w:r w:rsidRPr="00640CA6">
        <w:rPr>
          <w:rFonts w:ascii="Times New Roman" w:hAnsi="Times New Roman" w:cs="Times New Roman"/>
          <w:lang w:val="en-GB"/>
        </w:rPr>
        <w:t>The UK hotel industry is growing, creating opportunities for Premier Inn to expand its market share</w:t>
      </w:r>
      <w:r w:rsidR="00E11393">
        <w:rPr>
          <w:rFonts w:ascii="Times New Roman" w:hAnsi="Times New Roman" w:cs="Times New Roman"/>
          <w:lang w:val="en-GB"/>
        </w:rPr>
        <w:t xml:space="preserve"> (</w:t>
      </w:r>
      <w:r w:rsidR="00E11393" w:rsidRPr="00D31FBF">
        <w:rPr>
          <w:rFonts w:ascii="Times New Roman" w:hAnsi="Times New Roman" w:cs="Times New Roman"/>
          <w:color w:val="222222"/>
          <w:shd w:val="clear" w:color="auto" w:fill="FFFFFF"/>
        </w:rPr>
        <w:t>Icke</w:t>
      </w:r>
      <w:r w:rsidR="00E11393">
        <w:rPr>
          <w:rFonts w:ascii="Times New Roman" w:hAnsi="Times New Roman" w:cs="Times New Roman"/>
          <w:color w:val="222222"/>
          <w:shd w:val="clear" w:color="auto" w:fill="FFFFFF"/>
          <w:lang w:val="en-US"/>
        </w:rPr>
        <w:t xml:space="preserve"> et al., 2020)</w:t>
      </w:r>
      <w:r w:rsidRPr="00640CA6">
        <w:rPr>
          <w:rFonts w:ascii="Times New Roman" w:hAnsi="Times New Roman" w:cs="Times New Roman"/>
          <w:lang w:val="en-GB"/>
        </w:rPr>
        <w:t>.</w:t>
      </w:r>
      <w:r w:rsidR="00640CA6">
        <w:rPr>
          <w:rFonts w:ascii="Times New Roman" w:hAnsi="Times New Roman" w:cs="Times New Roman"/>
          <w:b/>
          <w:bCs/>
          <w:lang w:val="en-GB"/>
        </w:rPr>
        <w:t xml:space="preserve"> </w:t>
      </w:r>
      <w:r w:rsidRPr="00640CA6">
        <w:rPr>
          <w:rFonts w:ascii="Times New Roman" w:hAnsi="Times New Roman" w:cs="Times New Roman"/>
          <w:lang w:val="en-GB"/>
        </w:rPr>
        <w:t>There is an increasing trend towards sustainable and environmentally friendly hotels, which can be leveraged by Premier Inn to attract environmentally conscious customers.</w:t>
      </w:r>
      <w:r w:rsidR="00640CA6">
        <w:rPr>
          <w:rFonts w:ascii="Times New Roman" w:hAnsi="Times New Roman" w:cs="Times New Roman"/>
          <w:b/>
          <w:bCs/>
          <w:lang w:val="en-GB"/>
        </w:rPr>
        <w:t xml:space="preserve"> </w:t>
      </w:r>
      <w:r w:rsidR="00E11393" w:rsidRPr="00D31FBF">
        <w:rPr>
          <w:rFonts w:ascii="Times New Roman" w:hAnsi="Times New Roman" w:cs="Times New Roman"/>
          <w:color w:val="222222"/>
          <w:shd w:val="clear" w:color="auto" w:fill="FFFFFF"/>
        </w:rPr>
        <w:t>Koval</w:t>
      </w:r>
      <w:r w:rsidR="00E11393" w:rsidRPr="00640CA6">
        <w:rPr>
          <w:rFonts w:ascii="Times New Roman" w:hAnsi="Times New Roman" w:cs="Times New Roman"/>
          <w:lang w:val="en-GB"/>
        </w:rPr>
        <w:t xml:space="preserve"> </w:t>
      </w:r>
      <w:r w:rsidR="00E11393">
        <w:rPr>
          <w:rFonts w:ascii="Times New Roman" w:hAnsi="Times New Roman" w:cs="Times New Roman"/>
          <w:lang w:val="en-GB"/>
        </w:rPr>
        <w:t>et al. (2019) cited that t</w:t>
      </w:r>
      <w:r w:rsidRPr="00640CA6">
        <w:rPr>
          <w:rFonts w:ascii="Times New Roman" w:hAnsi="Times New Roman" w:cs="Times New Roman"/>
          <w:lang w:val="en-GB"/>
        </w:rPr>
        <w:t>he growth of online booking platforms provides an opportunity for Premier Inn to reach a wider audience and generate more bookings.</w:t>
      </w:r>
      <w:r w:rsidR="00640CA6">
        <w:rPr>
          <w:rFonts w:ascii="Times New Roman" w:hAnsi="Times New Roman" w:cs="Times New Roman"/>
          <w:b/>
          <w:bCs/>
          <w:lang w:val="en-GB"/>
        </w:rPr>
        <w:t xml:space="preserve"> </w:t>
      </w:r>
      <w:r w:rsidRPr="00640CA6">
        <w:rPr>
          <w:rFonts w:ascii="Times New Roman" w:hAnsi="Times New Roman" w:cs="Times New Roman"/>
          <w:lang w:val="en-GB"/>
        </w:rPr>
        <w:t xml:space="preserve">There is an increasing trend towards staycations, which provides an opportunity for Premier Inn to target domestic </w:t>
      </w:r>
      <w:r w:rsidR="00640CA6" w:rsidRPr="00640CA6">
        <w:rPr>
          <w:rFonts w:ascii="Times New Roman" w:hAnsi="Times New Roman" w:cs="Times New Roman"/>
          <w:lang w:val="en-GB"/>
        </w:rPr>
        <w:t>travellers</w:t>
      </w:r>
      <w:r w:rsidRPr="00640CA6">
        <w:rPr>
          <w:rFonts w:ascii="Times New Roman" w:hAnsi="Times New Roman" w:cs="Times New Roman"/>
          <w:lang w:val="en-GB"/>
        </w:rPr>
        <w:t>.</w:t>
      </w:r>
    </w:p>
    <w:p w14:paraId="05F42018" w14:textId="554C2F32" w:rsidR="004B6098" w:rsidRPr="00640CA6" w:rsidRDefault="004B6098" w:rsidP="00640CA6">
      <w:pPr>
        <w:spacing w:before="120" w:line="360" w:lineRule="auto"/>
        <w:jc w:val="both"/>
        <w:rPr>
          <w:rFonts w:ascii="Times New Roman" w:hAnsi="Times New Roman" w:cs="Times New Roman"/>
          <w:lang w:val="en-GB"/>
        </w:rPr>
      </w:pPr>
      <w:r w:rsidRPr="00EA4472">
        <w:rPr>
          <w:rFonts w:ascii="Times New Roman" w:hAnsi="Times New Roman" w:cs="Times New Roman"/>
          <w:b/>
          <w:bCs/>
          <w:lang w:val="en-GB"/>
        </w:rPr>
        <w:t>Threats:</w:t>
      </w:r>
      <w:r w:rsidR="00640CA6">
        <w:rPr>
          <w:rFonts w:ascii="Times New Roman" w:hAnsi="Times New Roman" w:cs="Times New Roman"/>
          <w:lang w:val="en-GB"/>
        </w:rPr>
        <w:t xml:space="preserve"> </w:t>
      </w:r>
      <w:r w:rsidRPr="00640CA6">
        <w:rPr>
          <w:rFonts w:ascii="Times New Roman" w:hAnsi="Times New Roman" w:cs="Times New Roman"/>
          <w:lang w:val="en-GB"/>
        </w:rPr>
        <w:t xml:space="preserve">The COVID-19 pandemic has significantly impacted the hotel industry, </w:t>
      </w:r>
      <w:r w:rsidR="00D4377A" w:rsidRPr="00640CA6">
        <w:rPr>
          <w:rFonts w:ascii="Times New Roman" w:hAnsi="Times New Roman" w:cs="Times New Roman"/>
          <w:lang w:val="en-GB"/>
        </w:rPr>
        <w:t>created</w:t>
      </w:r>
      <w:r w:rsidRPr="00640CA6">
        <w:rPr>
          <w:rFonts w:ascii="Times New Roman" w:hAnsi="Times New Roman" w:cs="Times New Roman"/>
          <w:lang w:val="en-GB"/>
        </w:rPr>
        <w:t xml:space="preserve"> uncertainty and </w:t>
      </w:r>
      <w:r w:rsidR="00EA4472" w:rsidRPr="00640CA6">
        <w:rPr>
          <w:rFonts w:ascii="Times New Roman" w:hAnsi="Times New Roman" w:cs="Times New Roman"/>
          <w:lang w:val="en-GB"/>
        </w:rPr>
        <w:t>reduced</w:t>
      </w:r>
      <w:r w:rsidRPr="00640CA6">
        <w:rPr>
          <w:rFonts w:ascii="Times New Roman" w:hAnsi="Times New Roman" w:cs="Times New Roman"/>
          <w:lang w:val="en-GB"/>
        </w:rPr>
        <w:t xml:space="preserve"> demand</w:t>
      </w:r>
      <w:r w:rsidR="00EA4472">
        <w:rPr>
          <w:rFonts w:ascii="Times New Roman" w:hAnsi="Times New Roman" w:cs="Times New Roman"/>
          <w:lang w:val="en-GB"/>
        </w:rPr>
        <w:t xml:space="preserve"> (</w:t>
      </w:r>
      <w:r w:rsidR="00EA4472" w:rsidRPr="001353CF">
        <w:rPr>
          <w:rFonts w:ascii="Times New Roman" w:hAnsi="Times New Roman" w:cs="Times New Roman"/>
          <w:color w:val="222222"/>
          <w:shd w:val="clear" w:color="auto" w:fill="FFFFFF"/>
        </w:rPr>
        <w:t>Harris</w:t>
      </w:r>
      <w:r w:rsidR="00EA4472">
        <w:rPr>
          <w:rFonts w:ascii="Times New Roman" w:hAnsi="Times New Roman" w:cs="Times New Roman"/>
          <w:color w:val="222222"/>
          <w:shd w:val="clear" w:color="auto" w:fill="FFFFFF"/>
          <w:lang w:val="en-US"/>
        </w:rPr>
        <w:t xml:space="preserve"> et al., 2006)</w:t>
      </w:r>
      <w:r w:rsidRPr="00640CA6">
        <w:rPr>
          <w:rFonts w:ascii="Times New Roman" w:hAnsi="Times New Roman" w:cs="Times New Roman"/>
          <w:lang w:val="en-GB"/>
        </w:rPr>
        <w:t>.</w:t>
      </w:r>
      <w:r w:rsidR="00640CA6">
        <w:rPr>
          <w:rFonts w:ascii="Times New Roman" w:hAnsi="Times New Roman" w:cs="Times New Roman"/>
          <w:lang w:val="en-GB"/>
        </w:rPr>
        <w:t xml:space="preserve"> </w:t>
      </w:r>
      <w:r w:rsidRPr="00640CA6">
        <w:rPr>
          <w:rFonts w:ascii="Times New Roman" w:hAnsi="Times New Roman" w:cs="Times New Roman"/>
          <w:lang w:val="en-GB"/>
        </w:rPr>
        <w:t>The emergence of alternative accommodation options such as Airbnb and serviced apartments may pose a threat to Premier Inn's market share.</w:t>
      </w:r>
      <w:r w:rsidR="00640CA6">
        <w:rPr>
          <w:rFonts w:ascii="Times New Roman" w:hAnsi="Times New Roman" w:cs="Times New Roman"/>
          <w:lang w:val="en-GB"/>
        </w:rPr>
        <w:t xml:space="preserve"> </w:t>
      </w:r>
      <w:r w:rsidRPr="00640CA6">
        <w:rPr>
          <w:rFonts w:ascii="Times New Roman" w:hAnsi="Times New Roman" w:cs="Times New Roman"/>
          <w:lang w:val="en-GB"/>
        </w:rPr>
        <w:t>The increasing popularity of budget hotel chains such as Travelodge may pose a threat to Premier Inn's market share.</w:t>
      </w:r>
      <w:r w:rsidR="00640CA6">
        <w:rPr>
          <w:rFonts w:ascii="Times New Roman" w:hAnsi="Times New Roman" w:cs="Times New Roman"/>
          <w:lang w:val="en-GB"/>
        </w:rPr>
        <w:t xml:space="preserve"> </w:t>
      </w:r>
      <w:r w:rsidRPr="00640CA6">
        <w:rPr>
          <w:rFonts w:ascii="Times New Roman" w:hAnsi="Times New Roman" w:cs="Times New Roman"/>
          <w:lang w:val="en-GB"/>
        </w:rPr>
        <w:t>The Brexit agreement may have an impact on the UK economy, which may affect Premier Inn's profitability.</w:t>
      </w:r>
    </w:p>
    <w:p w14:paraId="22A396B4" w14:textId="547EEC2D" w:rsidR="004B6098" w:rsidRPr="00640CA6" w:rsidRDefault="004B6098"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Based on the TOWS analysis, the following strategies can be considered:</w:t>
      </w:r>
    </w:p>
    <w:p w14:paraId="78D92B50"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Build on the brand image and reputation to enhance the customer experience and increase loyalty.</w:t>
      </w:r>
    </w:p>
    <w:p w14:paraId="3E5FA30C"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Expand internationally to diversify the revenue stream and reduce dependence on the UK market.</w:t>
      </w:r>
    </w:p>
    <w:p w14:paraId="75FED2B5"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Expand the range of services and amenities to appeal to a wider customer segment and compete with other hotel chains.</w:t>
      </w:r>
    </w:p>
    <w:p w14:paraId="4BE6514E"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Leverage technology to improve the booking experience and reach a wider audience.</w:t>
      </w:r>
    </w:p>
    <w:p w14:paraId="5DC9F85F"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Focus on sustainability and environmentally friendly practices to attract environmentally conscious customers.</w:t>
      </w:r>
    </w:p>
    <w:p w14:paraId="284A48F4" w14:textId="77777777" w:rsidR="004B6098" w:rsidRPr="00640CA6"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Explore the potential of the staycation market to generate more business within the UK.</w:t>
      </w:r>
    </w:p>
    <w:p w14:paraId="49898FE8" w14:textId="160F1E30" w:rsidR="004B6098" w:rsidRDefault="004B6098" w:rsidP="00640CA6">
      <w:pPr>
        <w:pStyle w:val="ListParagraph"/>
        <w:numPr>
          <w:ilvl w:val="0"/>
          <w:numId w:val="1"/>
        </w:numPr>
        <w:spacing w:before="120" w:line="360" w:lineRule="auto"/>
        <w:jc w:val="both"/>
        <w:rPr>
          <w:rFonts w:ascii="Times New Roman" w:hAnsi="Times New Roman" w:cs="Times New Roman"/>
          <w:lang w:val="en-GB"/>
        </w:rPr>
      </w:pPr>
      <w:r w:rsidRPr="00640CA6">
        <w:rPr>
          <w:rFonts w:ascii="Times New Roman" w:hAnsi="Times New Roman" w:cs="Times New Roman"/>
          <w:lang w:val="en-GB"/>
        </w:rPr>
        <w:t>Adopt a defensive strategy to minimize the impact of threats such as the COVID-19 pandemic, Brexit, and competition from alternative accommodation options.</w:t>
      </w:r>
    </w:p>
    <w:p w14:paraId="5D05C2F8" w14:textId="3FC93C82" w:rsidR="00915740" w:rsidRDefault="00915740" w:rsidP="00915740">
      <w:pPr>
        <w:spacing w:before="120" w:line="360" w:lineRule="auto"/>
        <w:jc w:val="both"/>
        <w:rPr>
          <w:rFonts w:ascii="Times New Roman" w:hAnsi="Times New Roman" w:cs="Times New Roman"/>
          <w:lang w:val="en-GB"/>
        </w:rPr>
      </w:pPr>
    </w:p>
    <w:p w14:paraId="26230F29" w14:textId="7F764878" w:rsidR="00915740" w:rsidRDefault="00915740" w:rsidP="00915740">
      <w:pPr>
        <w:spacing w:before="120" w:line="360" w:lineRule="auto"/>
        <w:jc w:val="both"/>
        <w:rPr>
          <w:rFonts w:ascii="Times New Roman" w:hAnsi="Times New Roman" w:cs="Times New Roman"/>
          <w:lang w:val="en-GB"/>
        </w:rPr>
      </w:pPr>
    </w:p>
    <w:p w14:paraId="77C71362" w14:textId="7FE6920C" w:rsidR="00915740" w:rsidRDefault="00915740" w:rsidP="00915740">
      <w:pPr>
        <w:spacing w:before="120" w:line="360" w:lineRule="auto"/>
        <w:jc w:val="both"/>
        <w:rPr>
          <w:rFonts w:ascii="Times New Roman" w:hAnsi="Times New Roman" w:cs="Times New Roman"/>
          <w:lang w:val="en-GB"/>
        </w:rPr>
      </w:pPr>
    </w:p>
    <w:p w14:paraId="4B7DC853" w14:textId="3395CFC7" w:rsidR="00915740" w:rsidRDefault="00915740" w:rsidP="00915740">
      <w:pPr>
        <w:spacing w:before="120" w:line="360" w:lineRule="auto"/>
        <w:jc w:val="both"/>
        <w:rPr>
          <w:rFonts w:ascii="Times New Roman" w:hAnsi="Times New Roman" w:cs="Times New Roman"/>
          <w:lang w:val="en-GB"/>
        </w:rPr>
      </w:pPr>
    </w:p>
    <w:p w14:paraId="1550E25B" w14:textId="4CF45D8D" w:rsidR="00915740" w:rsidRDefault="00915740" w:rsidP="00915740">
      <w:pPr>
        <w:spacing w:before="120" w:line="360" w:lineRule="auto"/>
        <w:jc w:val="both"/>
        <w:rPr>
          <w:rFonts w:ascii="Times New Roman" w:hAnsi="Times New Roman" w:cs="Times New Roman"/>
          <w:lang w:val="en-GB"/>
        </w:rPr>
      </w:pPr>
    </w:p>
    <w:p w14:paraId="55B5B839" w14:textId="77777777" w:rsidR="00E72EE1" w:rsidRPr="00915740" w:rsidRDefault="00E72EE1" w:rsidP="00915740">
      <w:pPr>
        <w:spacing w:before="120" w:line="360" w:lineRule="auto"/>
        <w:jc w:val="both"/>
        <w:rPr>
          <w:rFonts w:ascii="Times New Roman" w:hAnsi="Times New Roman" w:cs="Times New Roman"/>
          <w:lang w:val="en-GB"/>
        </w:rPr>
      </w:pPr>
    </w:p>
    <w:p w14:paraId="5B371628" w14:textId="77777777" w:rsidR="00050D0A" w:rsidRPr="00640CA6" w:rsidRDefault="00A22961" w:rsidP="00A22961">
      <w:pPr>
        <w:pStyle w:val="Heading1"/>
        <w:rPr>
          <w:lang w:val="en-GB"/>
        </w:rPr>
      </w:pPr>
      <w:bookmarkStart w:id="15" w:name="_Toc128509517"/>
      <w:r>
        <w:rPr>
          <w:lang w:val="en-GB"/>
        </w:rPr>
        <w:t xml:space="preserve">5.0 </w:t>
      </w:r>
      <w:r w:rsidR="00050D0A" w:rsidRPr="00640CA6">
        <w:rPr>
          <w:lang w:val="en-GB"/>
        </w:rPr>
        <w:t>Action plan</w:t>
      </w:r>
      <w:bookmarkEnd w:id="15"/>
    </w:p>
    <w:tbl>
      <w:tblPr>
        <w:tblStyle w:val="TableGrid"/>
        <w:tblW w:w="0" w:type="auto"/>
        <w:tblLayout w:type="fixed"/>
        <w:tblLook w:val="04A0" w:firstRow="1" w:lastRow="0" w:firstColumn="1" w:lastColumn="0" w:noHBand="0" w:noVBand="1"/>
      </w:tblPr>
      <w:tblGrid>
        <w:gridCol w:w="1129"/>
        <w:gridCol w:w="1560"/>
        <w:gridCol w:w="1559"/>
        <w:gridCol w:w="1417"/>
        <w:gridCol w:w="993"/>
        <w:gridCol w:w="1275"/>
        <w:gridCol w:w="1083"/>
      </w:tblGrid>
      <w:tr w:rsidR="00D4377A" w:rsidRPr="00D4377A" w14:paraId="2A6531C0" w14:textId="21D5776C" w:rsidTr="000B7680">
        <w:tc>
          <w:tcPr>
            <w:tcW w:w="1129" w:type="dxa"/>
          </w:tcPr>
          <w:p w14:paraId="1DFFACEA" w14:textId="30416824"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 xml:space="preserve">Number </w:t>
            </w:r>
          </w:p>
        </w:tc>
        <w:tc>
          <w:tcPr>
            <w:tcW w:w="1560" w:type="dxa"/>
          </w:tcPr>
          <w:p w14:paraId="74994367" w14:textId="6CB06B03"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Problem</w:t>
            </w:r>
          </w:p>
        </w:tc>
        <w:tc>
          <w:tcPr>
            <w:tcW w:w="1559" w:type="dxa"/>
          </w:tcPr>
          <w:p w14:paraId="36BBC1AD" w14:textId="39833762"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Solution</w:t>
            </w:r>
          </w:p>
        </w:tc>
        <w:tc>
          <w:tcPr>
            <w:tcW w:w="1417" w:type="dxa"/>
          </w:tcPr>
          <w:p w14:paraId="5C01DC0B" w14:textId="79CB7F3E"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Desired outcome</w:t>
            </w:r>
          </w:p>
        </w:tc>
        <w:tc>
          <w:tcPr>
            <w:tcW w:w="993" w:type="dxa"/>
          </w:tcPr>
          <w:p w14:paraId="4E6375CD" w14:textId="4DA2B0E1"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 xml:space="preserve">Time scale </w:t>
            </w:r>
          </w:p>
        </w:tc>
        <w:tc>
          <w:tcPr>
            <w:tcW w:w="1275" w:type="dxa"/>
          </w:tcPr>
          <w:p w14:paraId="58AB1136" w14:textId="30DD213F"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 xml:space="preserve">Completion date </w:t>
            </w:r>
          </w:p>
        </w:tc>
        <w:tc>
          <w:tcPr>
            <w:tcW w:w="1083" w:type="dxa"/>
          </w:tcPr>
          <w:p w14:paraId="15531CE4" w14:textId="0689162D" w:rsidR="00693A15" w:rsidRPr="00A22961" w:rsidRDefault="00693A15" w:rsidP="00640CA6">
            <w:pPr>
              <w:spacing w:before="120" w:line="360" w:lineRule="auto"/>
              <w:jc w:val="both"/>
              <w:rPr>
                <w:rFonts w:ascii="Times New Roman" w:hAnsi="Times New Roman" w:cs="Times New Roman"/>
                <w:b/>
                <w:bCs/>
                <w:sz w:val="22"/>
                <w:szCs w:val="22"/>
                <w:lang w:val="en-GB"/>
              </w:rPr>
            </w:pPr>
            <w:r w:rsidRPr="00A22961">
              <w:rPr>
                <w:rFonts w:ascii="Times New Roman" w:hAnsi="Times New Roman" w:cs="Times New Roman"/>
                <w:b/>
                <w:bCs/>
                <w:sz w:val="22"/>
                <w:szCs w:val="22"/>
                <w:lang w:val="en-GB"/>
              </w:rPr>
              <w:t xml:space="preserve">Planned budget </w:t>
            </w:r>
          </w:p>
        </w:tc>
      </w:tr>
      <w:tr w:rsidR="00D4377A" w:rsidRPr="00D4377A" w14:paraId="7C056A79" w14:textId="30880236" w:rsidTr="000B7680">
        <w:tc>
          <w:tcPr>
            <w:tcW w:w="1129" w:type="dxa"/>
          </w:tcPr>
          <w:p w14:paraId="0732567D" w14:textId="795CEA27"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1. </w:t>
            </w:r>
          </w:p>
        </w:tc>
        <w:tc>
          <w:tcPr>
            <w:tcW w:w="1560" w:type="dxa"/>
          </w:tcPr>
          <w:p w14:paraId="312CB4AE" w14:textId="60FACC8C"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Limited international presence</w:t>
            </w:r>
          </w:p>
        </w:tc>
        <w:tc>
          <w:tcPr>
            <w:tcW w:w="1559" w:type="dxa"/>
          </w:tcPr>
          <w:p w14:paraId="1B1C44B0" w14:textId="68F77F56"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Expand internationally to diversify the revenue stream and reduce dependence on the UK market.</w:t>
            </w:r>
          </w:p>
        </w:tc>
        <w:tc>
          <w:tcPr>
            <w:tcW w:w="1417" w:type="dxa"/>
          </w:tcPr>
          <w:p w14:paraId="2683E6BC" w14:textId="45383A23"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Increase revenue by tapping into new markets, reduce the impact of fluctuations in the UK economy.</w:t>
            </w:r>
          </w:p>
        </w:tc>
        <w:tc>
          <w:tcPr>
            <w:tcW w:w="993" w:type="dxa"/>
          </w:tcPr>
          <w:p w14:paraId="2D37891F" w14:textId="16C03D7C"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12-24 months</w:t>
            </w:r>
          </w:p>
        </w:tc>
        <w:tc>
          <w:tcPr>
            <w:tcW w:w="1275" w:type="dxa"/>
          </w:tcPr>
          <w:p w14:paraId="46944766" w14:textId="505B193F"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28/02/2024 - 28/02/2025</w:t>
            </w:r>
          </w:p>
        </w:tc>
        <w:tc>
          <w:tcPr>
            <w:tcW w:w="1083" w:type="dxa"/>
          </w:tcPr>
          <w:p w14:paraId="6CC9B1F9" w14:textId="2D79FB3E" w:rsidR="00693A15" w:rsidRPr="00D4377A" w:rsidRDefault="00640CA6"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£15,000</w:t>
            </w:r>
          </w:p>
        </w:tc>
      </w:tr>
      <w:tr w:rsidR="00D4377A" w:rsidRPr="00D4377A" w14:paraId="1D5FD6E7" w14:textId="10BD8DED" w:rsidTr="000B7680">
        <w:tc>
          <w:tcPr>
            <w:tcW w:w="1129" w:type="dxa"/>
          </w:tcPr>
          <w:p w14:paraId="76D2A907" w14:textId="7E7F3123"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2. </w:t>
            </w:r>
          </w:p>
        </w:tc>
        <w:tc>
          <w:tcPr>
            <w:tcW w:w="1560" w:type="dxa"/>
          </w:tcPr>
          <w:p w14:paraId="0AAB622A" w14:textId="44901A29"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Limited range of services and amenities</w:t>
            </w:r>
          </w:p>
        </w:tc>
        <w:tc>
          <w:tcPr>
            <w:tcW w:w="1559" w:type="dxa"/>
          </w:tcPr>
          <w:p w14:paraId="6BE19908" w14:textId="06305BF3"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Expand the range of services and amenities to appeal to a wider customer segment and compete with other hotel chains.</w:t>
            </w:r>
          </w:p>
        </w:tc>
        <w:tc>
          <w:tcPr>
            <w:tcW w:w="1417" w:type="dxa"/>
          </w:tcPr>
          <w:p w14:paraId="48B8B574" w14:textId="071B71B7"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Increase the customer base and revenue by providing more options and services.</w:t>
            </w:r>
          </w:p>
        </w:tc>
        <w:tc>
          <w:tcPr>
            <w:tcW w:w="993" w:type="dxa"/>
          </w:tcPr>
          <w:p w14:paraId="7115EC31" w14:textId="0A6CB79E"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6-12 months</w:t>
            </w:r>
          </w:p>
        </w:tc>
        <w:tc>
          <w:tcPr>
            <w:tcW w:w="1275" w:type="dxa"/>
          </w:tcPr>
          <w:p w14:paraId="711317D2" w14:textId="5BB04745"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28/08/2023 - 28/02/2024</w:t>
            </w:r>
          </w:p>
        </w:tc>
        <w:tc>
          <w:tcPr>
            <w:tcW w:w="1083" w:type="dxa"/>
          </w:tcPr>
          <w:p w14:paraId="52FA894D" w14:textId="402ECF84" w:rsidR="00693A15" w:rsidRPr="00D4377A" w:rsidRDefault="00640CA6"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£10,000</w:t>
            </w:r>
          </w:p>
        </w:tc>
      </w:tr>
      <w:tr w:rsidR="00D4377A" w:rsidRPr="00D4377A" w14:paraId="1D1C3B49" w14:textId="70721E65" w:rsidTr="000B7680">
        <w:tc>
          <w:tcPr>
            <w:tcW w:w="1129" w:type="dxa"/>
          </w:tcPr>
          <w:p w14:paraId="00C4159E" w14:textId="1021EB3D"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3.</w:t>
            </w:r>
          </w:p>
        </w:tc>
        <w:tc>
          <w:tcPr>
            <w:tcW w:w="1560" w:type="dxa"/>
          </w:tcPr>
          <w:p w14:paraId="7D7DFCA0" w14:textId="69E9F9D8" w:rsidR="00693A15" w:rsidRPr="00D4377A" w:rsidRDefault="00693A15"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Leverage technology</w:t>
            </w:r>
          </w:p>
        </w:tc>
        <w:tc>
          <w:tcPr>
            <w:tcW w:w="1559" w:type="dxa"/>
          </w:tcPr>
          <w:p w14:paraId="65518919" w14:textId="253F4492"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Leverage technology to improve the booking experience and reach a wider audience.</w:t>
            </w:r>
          </w:p>
        </w:tc>
        <w:tc>
          <w:tcPr>
            <w:tcW w:w="1417" w:type="dxa"/>
          </w:tcPr>
          <w:p w14:paraId="04057CF2" w14:textId="300ED57B"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Increase the efficiency of the booking process, reach a wider audience through online platforms.</w:t>
            </w:r>
          </w:p>
        </w:tc>
        <w:tc>
          <w:tcPr>
            <w:tcW w:w="993" w:type="dxa"/>
          </w:tcPr>
          <w:p w14:paraId="619702DD" w14:textId="001F4A84"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3-6 months</w:t>
            </w:r>
          </w:p>
        </w:tc>
        <w:tc>
          <w:tcPr>
            <w:tcW w:w="1275" w:type="dxa"/>
          </w:tcPr>
          <w:p w14:paraId="7955C5E7" w14:textId="5EF8E1EC"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28/05/2023 - 28/08/2023</w:t>
            </w:r>
          </w:p>
        </w:tc>
        <w:tc>
          <w:tcPr>
            <w:tcW w:w="1083" w:type="dxa"/>
          </w:tcPr>
          <w:p w14:paraId="6504F735" w14:textId="5CC74309"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£10,000 for development and implementation.</w:t>
            </w:r>
          </w:p>
        </w:tc>
      </w:tr>
      <w:tr w:rsidR="00D4377A" w:rsidRPr="00D4377A" w14:paraId="77FC4BAF" w14:textId="0A8CA976" w:rsidTr="000B7680">
        <w:tc>
          <w:tcPr>
            <w:tcW w:w="1129" w:type="dxa"/>
          </w:tcPr>
          <w:p w14:paraId="5F1B2B7F" w14:textId="7030E732"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4. </w:t>
            </w:r>
          </w:p>
        </w:tc>
        <w:tc>
          <w:tcPr>
            <w:tcW w:w="1560" w:type="dxa"/>
          </w:tcPr>
          <w:p w14:paraId="30608805" w14:textId="3B3C4C6A"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Sustainability practices</w:t>
            </w:r>
          </w:p>
        </w:tc>
        <w:tc>
          <w:tcPr>
            <w:tcW w:w="1559" w:type="dxa"/>
          </w:tcPr>
          <w:p w14:paraId="024EFC57" w14:textId="2548DC4D"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Focus on sustainability and environmentally friendly practices to attract environmentally conscious customers.</w:t>
            </w:r>
          </w:p>
        </w:tc>
        <w:tc>
          <w:tcPr>
            <w:tcW w:w="1417" w:type="dxa"/>
          </w:tcPr>
          <w:p w14:paraId="2B3344E3" w14:textId="71BA9F5C"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Attract new customer segments and improve the reputation of the brand.</w:t>
            </w:r>
          </w:p>
        </w:tc>
        <w:tc>
          <w:tcPr>
            <w:tcW w:w="993" w:type="dxa"/>
          </w:tcPr>
          <w:p w14:paraId="68E6838B" w14:textId="749297EA"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Ongoing</w:t>
            </w:r>
          </w:p>
        </w:tc>
        <w:tc>
          <w:tcPr>
            <w:tcW w:w="1275" w:type="dxa"/>
          </w:tcPr>
          <w:p w14:paraId="6E515C7C" w14:textId="137F337A"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N/A</w:t>
            </w:r>
          </w:p>
        </w:tc>
        <w:tc>
          <w:tcPr>
            <w:tcW w:w="1083" w:type="dxa"/>
          </w:tcPr>
          <w:p w14:paraId="514DDB59" w14:textId="56061D52" w:rsidR="00693A15"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£30,000</w:t>
            </w:r>
          </w:p>
        </w:tc>
      </w:tr>
      <w:tr w:rsidR="00D4377A" w:rsidRPr="00D4377A" w14:paraId="3F6017EC" w14:textId="77777777" w:rsidTr="000B7680">
        <w:tc>
          <w:tcPr>
            <w:tcW w:w="1129" w:type="dxa"/>
          </w:tcPr>
          <w:p w14:paraId="13ACEDFE" w14:textId="039A8853"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5. </w:t>
            </w:r>
          </w:p>
        </w:tc>
        <w:tc>
          <w:tcPr>
            <w:tcW w:w="1560" w:type="dxa"/>
          </w:tcPr>
          <w:p w14:paraId="6C32E870" w14:textId="0118C797"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Staycation market</w:t>
            </w:r>
          </w:p>
        </w:tc>
        <w:tc>
          <w:tcPr>
            <w:tcW w:w="1559" w:type="dxa"/>
          </w:tcPr>
          <w:p w14:paraId="780BEF3E" w14:textId="096B8784"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Explore the potential of the staycation market to generate more business within the UK.</w:t>
            </w:r>
          </w:p>
        </w:tc>
        <w:tc>
          <w:tcPr>
            <w:tcW w:w="1417" w:type="dxa"/>
          </w:tcPr>
          <w:p w14:paraId="7CE626B7" w14:textId="0C864D65"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Increase revenue from domestic travellers and take advantage of the current trend.</w:t>
            </w:r>
          </w:p>
        </w:tc>
        <w:tc>
          <w:tcPr>
            <w:tcW w:w="993" w:type="dxa"/>
          </w:tcPr>
          <w:p w14:paraId="24682ACD" w14:textId="0DCE2372"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3-6 months</w:t>
            </w:r>
          </w:p>
        </w:tc>
        <w:tc>
          <w:tcPr>
            <w:tcW w:w="1275" w:type="dxa"/>
          </w:tcPr>
          <w:p w14:paraId="4B3EB8BD" w14:textId="4FCD8170"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28/05/2023 - 28/08/2023</w:t>
            </w:r>
          </w:p>
        </w:tc>
        <w:tc>
          <w:tcPr>
            <w:tcW w:w="1083" w:type="dxa"/>
          </w:tcPr>
          <w:p w14:paraId="40420254" w14:textId="7EB616A8" w:rsidR="00A87667" w:rsidRPr="00D4377A" w:rsidRDefault="00403620"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£20,000</w:t>
            </w:r>
          </w:p>
        </w:tc>
      </w:tr>
      <w:tr w:rsidR="000B7680" w:rsidRPr="00D4377A" w14:paraId="706FCF6F" w14:textId="77777777" w:rsidTr="000B7680">
        <w:tc>
          <w:tcPr>
            <w:tcW w:w="1129" w:type="dxa"/>
          </w:tcPr>
          <w:p w14:paraId="1B641D0D" w14:textId="6060C5B6"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6. </w:t>
            </w:r>
          </w:p>
        </w:tc>
        <w:tc>
          <w:tcPr>
            <w:tcW w:w="1560" w:type="dxa"/>
          </w:tcPr>
          <w:p w14:paraId="6ABB2CE0" w14:textId="5BB154DA"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Defensive strategy</w:t>
            </w:r>
          </w:p>
        </w:tc>
        <w:tc>
          <w:tcPr>
            <w:tcW w:w="1559" w:type="dxa"/>
          </w:tcPr>
          <w:p w14:paraId="29B56D36" w14:textId="6318B858"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Adopt a defensive strategy to minimize the impact of threats such as the COVID-19 pandemic, Brexit, and competition from alternative accommodation options.</w:t>
            </w:r>
          </w:p>
        </w:tc>
        <w:tc>
          <w:tcPr>
            <w:tcW w:w="1417" w:type="dxa"/>
          </w:tcPr>
          <w:p w14:paraId="302B704F" w14:textId="093C990F"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Minimize the impact of external factors on the business.</w:t>
            </w:r>
          </w:p>
        </w:tc>
        <w:tc>
          <w:tcPr>
            <w:tcW w:w="993" w:type="dxa"/>
          </w:tcPr>
          <w:p w14:paraId="0D804950" w14:textId="3DC8D8F1"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 xml:space="preserve">Ongoing </w:t>
            </w:r>
          </w:p>
        </w:tc>
        <w:tc>
          <w:tcPr>
            <w:tcW w:w="1275" w:type="dxa"/>
          </w:tcPr>
          <w:p w14:paraId="0D8947E6" w14:textId="03B04AD2" w:rsidR="00A87667" w:rsidRPr="00D4377A" w:rsidRDefault="00A87667"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N/A</w:t>
            </w:r>
          </w:p>
        </w:tc>
        <w:tc>
          <w:tcPr>
            <w:tcW w:w="1083" w:type="dxa"/>
          </w:tcPr>
          <w:p w14:paraId="6698011E" w14:textId="4BF342DE" w:rsidR="00A87667" w:rsidRPr="00D4377A" w:rsidRDefault="00403620" w:rsidP="00640CA6">
            <w:pPr>
              <w:spacing w:before="120" w:line="360" w:lineRule="auto"/>
              <w:jc w:val="both"/>
              <w:rPr>
                <w:rFonts w:ascii="Times New Roman" w:hAnsi="Times New Roman" w:cs="Times New Roman"/>
                <w:sz w:val="22"/>
                <w:szCs w:val="22"/>
                <w:lang w:val="en-GB"/>
              </w:rPr>
            </w:pPr>
            <w:r w:rsidRPr="00D4377A">
              <w:rPr>
                <w:rFonts w:ascii="Times New Roman" w:hAnsi="Times New Roman" w:cs="Times New Roman"/>
                <w:sz w:val="22"/>
                <w:szCs w:val="22"/>
                <w:lang w:val="en-GB"/>
              </w:rPr>
              <w:t>£</w:t>
            </w:r>
            <w:r w:rsidR="00D4377A" w:rsidRPr="00D4377A">
              <w:rPr>
                <w:rFonts w:ascii="Times New Roman" w:hAnsi="Times New Roman" w:cs="Times New Roman"/>
                <w:sz w:val="22"/>
                <w:szCs w:val="22"/>
                <w:lang w:val="en-GB"/>
              </w:rPr>
              <w:t>1</w:t>
            </w:r>
            <w:r w:rsidRPr="00D4377A">
              <w:rPr>
                <w:rFonts w:ascii="Times New Roman" w:hAnsi="Times New Roman" w:cs="Times New Roman"/>
                <w:sz w:val="22"/>
                <w:szCs w:val="22"/>
                <w:lang w:val="en-GB"/>
              </w:rPr>
              <w:t>0,000</w:t>
            </w:r>
          </w:p>
        </w:tc>
      </w:tr>
    </w:tbl>
    <w:p w14:paraId="71706172" w14:textId="77777777" w:rsidR="00050D0A" w:rsidRPr="00640CA6" w:rsidRDefault="00050D0A" w:rsidP="00640CA6">
      <w:pPr>
        <w:spacing w:before="120" w:line="360" w:lineRule="auto"/>
        <w:jc w:val="both"/>
        <w:rPr>
          <w:rFonts w:ascii="Times New Roman" w:hAnsi="Times New Roman" w:cs="Times New Roman"/>
          <w:lang w:val="en-GB"/>
        </w:rPr>
      </w:pPr>
    </w:p>
    <w:p w14:paraId="79C1C6DC" w14:textId="429219C4" w:rsidR="00050D0A" w:rsidRPr="00640CA6" w:rsidRDefault="00A22961" w:rsidP="003164A2">
      <w:pPr>
        <w:pStyle w:val="Heading1"/>
        <w:rPr>
          <w:lang w:val="en-GB"/>
        </w:rPr>
      </w:pPr>
      <w:bookmarkStart w:id="16" w:name="_Toc128509518"/>
      <w:r>
        <w:rPr>
          <w:lang w:val="en-GB"/>
        </w:rPr>
        <w:t xml:space="preserve">6.0 </w:t>
      </w:r>
      <w:r w:rsidR="00050D0A" w:rsidRPr="00640CA6">
        <w:rPr>
          <w:lang w:val="en-GB"/>
        </w:rPr>
        <w:t>Recommendation</w:t>
      </w:r>
      <w:bookmarkEnd w:id="16"/>
      <w:r w:rsidR="00050D0A" w:rsidRPr="00640CA6">
        <w:rPr>
          <w:lang w:val="en-GB"/>
        </w:rPr>
        <w:t xml:space="preserve"> </w:t>
      </w:r>
    </w:p>
    <w:p w14:paraId="5EF8062B" w14:textId="79FB931D" w:rsidR="00050D0A" w:rsidRPr="00640CA6" w:rsidRDefault="00050D0A"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Here are some recommendations for Premier Inn:</w:t>
      </w:r>
    </w:p>
    <w:p w14:paraId="6C1199AD"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Revise external signage and brand image to improve the customer perception of the brand and increase customer conversion rate.</w:t>
      </w:r>
    </w:p>
    <w:p w14:paraId="7A417DED"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Expand internationally to diversify revenue streams and reduce dependence on the UK market.</w:t>
      </w:r>
    </w:p>
    <w:p w14:paraId="3D88E582"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Expand the range of services and amenities to appeal to a wider customer segment and compete with other hotel chains.</w:t>
      </w:r>
    </w:p>
    <w:p w14:paraId="47D9822B"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Leverage technology to improve the booking experience and reach a wider audience.</w:t>
      </w:r>
    </w:p>
    <w:p w14:paraId="7E639292"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Focus on sustainability and environmentally friendly practices to attract environmentally conscious customers.</w:t>
      </w:r>
    </w:p>
    <w:p w14:paraId="4CFADAE8" w14:textId="77777777" w:rsidR="00050D0A" w:rsidRPr="00D4377A" w:rsidRDefault="00050D0A" w:rsidP="00D4377A">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Explore the potential of the staycation market to generate more business within the UK.</w:t>
      </w:r>
    </w:p>
    <w:p w14:paraId="4A406180" w14:textId="51D295BE" w:rsidR="00050D0A" w:rsidRPr="00D4377A" w:rsidRDefault="00050D0A" w:rsidP="00640CA6">
      <w:pPr>
        <w:pStyle w:val="ListParagraph"/>
        <w:numPr>
          <w:ilvl w:val="0"/>
          <w:numId w:val="2"/>
        </w:numPr>
        <w:spacing w:before="120" w:line="360" w:lineRule="auto"/>
        <w:jc w:val="both"/>
        <w:rPr>
          <w:rFonts w:ascii="Times New Roman" w:hAnsi="Times New Roman" w:cs="Times New Roman"/>
          <w:lang w:val="en-GB"/>
        </w:rPr>
      </w:pPr>
      <w:r w:rsidRPr="00D4377A">
        <w:rPr>
          <w:rFonts w:ascii="Times New Roman" w:hAnsi="Times New Roman" w:cs="Times New Roman"/>
          <w:lang w:val="en-GB"/>
        </w:rPr>
        <w:t>Adopt a defensive strategy to minimize the impact of threats such as the COVID-19 pandemic, Brexit, and competition from alternative accommodation options.</w:t>
      </w:r>
    </w:p>
    <w:p w14:paraId="6819232A" w14:textId="381178CE" w:rsidR="00050D0A" w:rsidRPr="00640CA6" w:rsidRDefault="003164A2" w:rsidP="003164A2">
      <w:pPr>
        <w:pStyle w:val="Heading1"/>
        <w:rPr>
          <w:lang w:val="en-GB"/>
        </w:rPr>
      </w:pPr>
      <w:bookmarkStart w:id="17" w:name="_Toc128509519"/>
      <w:r>
        <w:rPr>
          <w:lang w:val="en-GB"/>
        </w:rPr>
        <w:t xml:space="preserve">7.0 </w:t>
      </w:r>
      <w:r w:rsidR="00050D0A" w:rsidRPr="00640CA6">
        <w:rPr>
          <w:lang w:val="en-GB"/>
        </w:rPr>
        <w:t>Conclusion</w:t>
      </w:r>
      <w:bookmarkEnd w:id="17"/>
    </w:p>
    <w:p w14:paraId="5DC12873" w14:textId="09EE7EC7" w:rsidR="00050D0A" w:rsidRPr="00640CA6" w:rsidRDefault="00050D0A"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In conclusion, </w:t>
      </w:r>
      <w:r w:rsidR="00301C38" w:rsidRPr="00640CA6">
        <w:rPr>
          <w:rFonts w:ascii="Times New Roman" w:hAnsi="Times New Roman" w:cs="Times New Roman"/>
          <w:lang w:val="en-GB"/>
        </w:rPr>
        <w:t xml:space="preserve">PESTLE, </w:t>
      </w:r>
      <w:r w:rsidR="00640CA6" w:rsidRPr="00640CA6">
        <w:rPr>
          <w:rFonts w:ascii="Times New Roman" w:hAnsi="Times New Roman" w:cs="Times New Roman"/>
          <w:lang w:val="en-GB"/>
        </w:rPr>
        <w:t>SWOT,</w:t>
      </w:r>
      <w:r w:rsidR="00301C38" w:rsidRPr="00640CA6">
        <w:rPr>
          <w:rFonts w:ascii="Times New Roman" w:hAnsi="Times New Roman" w:cs="Times New Roman"/>
          <w:lang w:val="en-GB"/>
        </w:rPr>
        <w:t xml:space="preserve"> and</w:t>
      </w:r>
      <w:r w:rsidRPr="00640CA6">
        <w:rPr>
          <w:rFonts w:ascii="Times New Roman" w:hAnsi="Times New Roman" w:cs="Times New Roman"/>
          <w:lang w:val="en-GB"/>
        </w:rPr>
        <w:t xml:space="preserve"> TOWS analysis of Premier Inn has identified several key issues and opportunities that the company should consider in its strategic planning. The analysis showed that Premier Inn is well-positioned in the UK </w:t>
      </w:r>
      <w:r w:rsidR="00D4377A" w:rsidRPr="00640CA6">
        <w:rPr>
          <w:rFonts w:ascii="Times New Roman" w:hAnsi="Times New Roman" w:cs="Times New Roman"/>
          <w:lang w:val="en-GB"/>
        </w:rPr>
        <w:t>market but</w:t>
      </w:r>
      <w:r w:rsidRPr="00640CA6">
        <w:rPr>
          <w:rFonts w:ascii="Times New Roman" w:hAnsi="Times New Roman" w:cs="Times New Roman"/>
          <w:lang w:val="en-GB"/>
        </w:rPr>
        <w:t xml:space="preserve"> faces several external threats such as competition from alternative accommodation options and the impact of Brexit and the COVID-19 pandemic.</w:t>
      </w:r>
    </w:p>
    <w:p w14:paraId="004E6F4D" w14:textId="10ADD4D1" w:rsidR="00050D0A" w:rsidRPr="00640CA6" w:rsidRDefault="00301C38"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R</w:t>
      </w:r>
      <w:r w:rsidR="00050D0A" w:rsidRPr="00640CA6">
        <w:rPr>
          <w:rFonts w:ascii="Times New Roman" w:hAnsi="Times New Roman" w:cs="Times New Roman"/>
          <w:lang w:val="en-GB"/>
        </w:rPr>
        <w:t>ecommendations for Premier Inn include revising its external signage and brand image, expanding internationally, expanding the range of services and amenities, leveraging technology, focusing on sustainability, exploring the potential of the staycation market, and adopting a defensive strategy to minimize the impact of external threats.</w:t>
      </w:r>
    </w:p>
    <w:p w14:paraId="018848B5" w14:textId="77CA074D" w:rsidR="00050D0A" w:rsidRPr="00640CA6" w:rsidRDefault="00301C38"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T</w:t>
      </w:r>
      <w:r w:rsidR="00050D0A" w:rsidRPr="00640CA6">
        <w:rPr>
          <w:rFonts w:ascii="Times New Roman" w:hAnsi="Times New Roman" w:cs="Times New Roman"/>
          <w:lang w:val="en-GB"/>
        </w:rPr>
        <w:t>hese recommendations, if implemented effectively, will help Premier Inn maintain its competitive edge in the UK market and expand its business internationally. By improving its brand image and offering a wider range of services and amenities, Premier Inn can appeal to a broader customer segment and compete more effectively with other hotel chains. Leveraging technology and focusing on sustainability will also help Premier Inn reach new customers and appeal to environmentally conscious consumers.</w:t>
      </w:r>
    </w:p>
    <w:p w14:paraId="1A367365" w14:textId="1426B2C1" w:rsidR="00301C38" w:rsidRPr="00640CA6" w:rsidRDefault="00050D0A" w:rsidP="00640CA6">
      <w:pPr>
        <w:spacing w:before="120" w:line="360" w:lineRule="auto"/>
        <w:jc w:val="both"/>
        <w:rPr>
          <w:rFonts w:ascii="Times New Roman" w:hAnsi="Times New Roman" w:cs="Times New Roman"/>
          <w:lang w:val="en-GB"/>
        </w:rPr>
      </w:pPr>
      <w:r w:rsidRPr="00640CA6">
        <w:rPr>
          <w:rFonts w:ascii="Times New Roman" w:hAnsi="Times New Roman" w:cs="Times New Roman"/>
          <w:lang w:val="en-GB"/>
        </w:rPr>
        <w:t xml:space="preserve">As consultant, </w:t>
      </w:r>
      <w:r w:rsidR="00301C38" w:rsidRPr="00640CA6">
        <w:rPr>
          <w:rFonts w:ascii="Times New Roman" w:hAnsi="Times New Roman" w:cs="Times New Roman"/>
          <w:lang w:val="en-GB"/>
        </w:rPr>
        <w:t xml:space="preserve">understanding </w:t>
      </w:r>
      <w:r w:rsidRPr="00640CA6">
        <w:rPr>
          <w:rFonts w:ascii="Times New Roman" w:hAnsi="Times New Roman" w:cs="Times New Roman"/>
          <w:lang w:val="en-GB"/>
        </w:rPr>
        <w:t xml:space="preserve">the importance of building strong relationships with clients, and we are committed to providing high-quality, evidence-based recommendations to support their business objectives. </w:t>
      </w:r>
      <w:r w:rsidR="00301C38" w:rsidRPr="00640CA6">
        <w:rPr>
          <w:rFonts w:ascii="Times New Roman" w:hAnsi="Times New Roman" w:cs="Times New Roman"/>
          <w:lang w:val="en-GB"/>
        </w:rPr>
        <w:t xml:space="preserve">Consultants within professional settings must conduct a thorough analysis of the </w:t>
      </w:r>
      <w:r w:rsidR="003164A2">
        <w:rPr>
          <w:rFonts w:ascii="Times New Roman" w:hAnsi="Times New Roman" w:cs="Times New Roman"/>
          <w:lang w:val="en-GB"/>
        </w:rPr>
        <w:t>hotel</w:t>
      </w:r>
      <w:r w:rsidR="00301C38" w:rsidRPr="00640CA6">
        <w:rPr>
          <w:rFonts w:ascii="Times New Roman" w:hAnsi="Times New Roman" w:cs="Times New Roman"/>
          <w:lang w:val="en-GB"/>
        </w:rPr>
        <w:t xml:space="preserve"> they are reporting on before they can provide recommendations for improvement. This requires a deep understanding of the </w:t>
      </w:r>
      <w:r w:rsidR="003164A2">
        <w:rPr>
          <w:rFonts w:ascii="Times New Roman" w:hAnsi="Times New Roman" w:cs="Times New Roman"/>
          <w:lang w:val="en-GB"/>
        </w:rPr>
        <w:t>hotels</w:t>
      </w:r>
      <w:r w:rsidR="00301C38" w:rsidRPr="00640CA6">
        <w:rPr>
          <w:rFonts w:ascii="Times New Roman" w:hAnsi="Times New Roman" w:cs="Times New Roman"/>
          <w:lang w:val="en-GB"/>
        </w:rPr>
        <w:t xml:space="preserve"> operations, culture, and environment, as well as external research to identify industry trends and competitor activity. Consultants must be able to identify areas for improvement, develop concrete recommendations, and effectively communicate their findings to stakeholders. By doing so, consultants can help </w:t>
      </w:r>
      <w:r w:rsidR="003164A2">
        <w:rPr>
          <w:rFonts w:ascii="Times New Roman" w:hAnsi="Times New Roman" w:cs="Times New Roman"/>
          <w:lang w:val="en-GB"/>
        </w:rPr>
        <w:t>hotels</w:t>
      </w:r>
      <w:r w:rsidR="00301C38" w:rsidRPr="00640CA6">
        <w:rPr>
          <w:rFonts w:ascii="Times New Roman" w:hAnsi="Times New Roman" w:cs="Times New Roman"/>
          <w:lang w:val="en-GB"/>
        </w:rPr>
        <w:t xml:space="preserve"> improve their performance and achieve their goals.</w:t>
      </w:r>
    </w:p>
    <w:p w14:paraId="4CBB3040" w14:textId="77777777" w:rsidR="003164A2" w:rsidRDefault="003164A2" w:rsidP="00640CA6">
      <w:pPr>
        <w:spacing w:before="120" w:line="360" w:lineRule="auto"/>
        <w:jc w:val="both"/>
        <w:rPr>
          <w:rFonts w:ascii="Times New Roman" w:hAnsi="Times New Roman" w:cs="Times New Roman"/>
          <w:lang w:val="en-GB"/>
        </w:rPr>
      </w:pPr>
    </w:p>
    <w:p w14:paraId="0A294CBA" w14:textId="77777777" w:rsidR="003164A2" w:rsidRDefault="003164A2" w:rsidP="00640CA6">
      <w:pPr>
        <w:spacing w:before="120" w:line="360" w:lineRule="auto"/>
        <w:jc w:val="both"/>
        <w:rPr>
          <w:rFonts w:ascii="Times New Roman" w:hAnsi="Times New Roman" w:cs="Times New Roman"/>
          <w:lang w:val="en-GB"/>
        </w:rPr>
      </w:pPr>
    </w:p>
    <w:p w14:paraId="2ADBC8E3" w14:textId="77777777" w:rsidR="003164A2" w:rsidRDefault="003164A2" w:rsidP="00640CA6">
      <w:pPr>
        <w:spacing w:before="120" w:line="360" w:lineRule="auto"/>
        <w:jc w:val="both"/>
        <w:rPr>
          <w:rFonts w:ascii="Times New Roman" w:hAnsi="Times New Roman" w:cs="Times New Roman"/>
          <w:lang w:val="en-GB"/>
        </w:rPr>
      </w:pPr>
    </w:p>
    <w:p w14:paraId="65646B11" w14:textId="343CF7FD" w:rsidR="00050D0A" w:rsidRDefault="00EA4472" w:rsidP="003164A2">
      <w:pPr>
        <w:pStyle w:val="Heading1"/>
        <w:rPr>
          <w:lang w:val="en-GB"/>
        </w:rPr>
      </w:pPr>
      <w:bookmarkStart w:id="18" w:name="_Toc128509520"/>
      <w:r>
        <w:rPr>
          <w:lang w:val="en-GB"/>
        </w:rPr>
        <w:t>References</w:t>
      </w:r>
      <w:bookmarkEnd w:id="18"/>
      <w:r>
        <w:rPr>
          <w:lang w:val="en-GB"/>
        </w:rPr>
        <w:t xml:space="preserve"> </w:t>
      </w:r>
    </w:p>
    <w:p w14:paraId="6E62D2B6"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Abdallah, A.B. and Al-Ghwayeen, W.S., 2020. Green supply chain management and business performance: The mediating roles of environmental and operational performances. </w:t>
      </w:r>
      <w:r w:rsidRPr="00D31FBF">
        <w:rPr>
          <w:rFonts w:ascii="Times New Roman" w:hAnsi="Times New Roman" w:cs="Times New Roman"/>
          <w:i/>
          <w:iCs/>
          <w:color w:val="222222"/>
          <w:shd w:val="clear" w:color="auto" w:fill="FFFFFF"/>
        </w:rPr>
        <w:t>Business Process Management Journal</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26</w:t>
      </w:r>
      <w:r w:rsidRPr="00D31FBF">
        <w:rPr>
          <w:rFonts w:ascii="Times New Roman" w:hAnsi="Times New Roman" w:cs="Times New Roman"/>
          <w:color w:val="222222"/>
          <w:shd w:val="clear" w:color="auto" w:fill="FFFFFF"/>
        </w:rPr>
        <w:t>(2), pp.489-512.</w:t>
      </w:r>
    </w:p>
    <w:p w14:paraId="2D243E0E"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Al Issa, H.E., 2019. Organisational culture in public universities: Empirical evidence. </w:t>
      </w:r>
      <w:r w:rsidRPr="00D31FBF">
        <w:rPr>
          <w:rFonts w:ascii="Times New Roman" w:hAnsi="Times New Roman" w:cs="Times New Roman"/>
          <w:i/>
          <w:iCs/>
          <w:color w:val="222222"/>
          <w:shd w:val="clear" w:color="auto" w:fill="FFFFFF"/>
        </w:rPr>
        <w:t>Asian Journal of Business and Accounting</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12</w:t>
      </w:r>
      <w:r w:rsidRPr="00D31FBF">
        <w:rPr>
          <w:rFonts w:ascii="Times New Roman" w:hAnsi="Times New Roman" w:cs="Times New Roman"/>
          <w:color w:val="222222"/>
          <w:shd w:val="clear" w:color="auto" w:fill="FFFFFF"/>
        </w:rPr>
        <w:t>(1), pp.41-70.</w:t>
      </w:r>
    </w:p>
    <w:p w14:paraId="1622E37D"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Alonso Almeida, M.D.M., Celemin Pedroche, S., Rubio Andrada, L. and Rodríguez Antón, J.M., 2016. Human and other critical factors in organisational learning in the hotel industry: A contingency approach. </w:t>
      </w:r>
      <w:r w:rsidRPr="001353CF">
        <w:rPr>
          <w:rFonts w:ascii="Times New Roman" w:hAnsi="Times New Roman" w:cs="Times New Roman"/>
          <w:i/>
          <w:iCs/>
          <w:color w:val="222222"/>
          <w:shd w:val="clear" w:color="auto" w:fill="FFFFFF"/>
        </w:rPr>
        <w:t>Tourism &amp; Management Studies</w:t>
      </w:r>
      <w:r w:rsidRPr="001353CF">
        <w:rPr>
          <w:rFonts w:ascii="Times New Roman" w:hAnsi="Times New Roman" w:cs="Times New Roman"/>
          <w:color w:val="222222"/>
          <w:shd w:val="clear" w:color="auto" w:fill="FFFFFF"/>
        </w:rPr>
        <w:t>.</w:t>
      </w:r>
    </w:p>
    <w:p w14:paraId="6A55F4D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Attar, M. and Abdul-Kareem, A., 2020. The role of agile leadership in organisational agility. In </w:t>
      </w:r>
      <w:r w:rsidRPr="00D31FBF">
        <w:rPr>
          <w:rFonts w:ascii="Times New Roman" w:hAnsi="Times New Roman" w:cs="Times New Roman"/>
          <w:i/>
          <w:iCs/>
          <w:color w:val="222222"/>
          <w:shd w:val="clear" w:color="auto" w:fill="FFFFFF"/>
        </w:rPr>
        <w:t>Agile Business Leadership Methods for Industry 4.0</w:t>
      </w:r>
      <w:r w:rsidRPr="00D31FBF">
        <w:rPr>
          <w:rFonts w:ascii="Times New Roman" w:hAnsi="Times New Roman" w:cs="Times New Roman"/>
          <w:color w:val="222222"/>
          <w:shd w:val="clear" w:color="auto" w:fill="FFFFFF"/>
        </w:rPr>
        <w:t>. Emerald Publishing Limited.</w:t>
      </w:r>
    </w:p>
    <w:p w14:paraId="2D27DEAE"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Bakunzibake, P., Grönlund, Å. and Klein, G.O., 2019. Organisational Challenges in the Implementation of ‘one</w:t>
      </w:r>
      <w:r w:rsidRPr="00D31FBF">
        <w:rPr>
          <w:rFonts w:ascii="Times New Roman" w:hAnsi="Times New Roman" w:cs="Times New Roman"/>
          <w:color w:val="222222"/>
          <w:shd w:val="clear" w:color="auto" w:fill="FFFFFF"/>
        </w:rPr>
        <w:noBreakHyphen/>
        <w:t>stop’e</w:t>
      </w:r>
      <w:r w:rsidRPr="00D31FBF">
        <w:rPr>
          <w:rFonts w:ascii="Times New Roman" w:hAnsi="Times New Roman" w:cs="Times New Roman"/>
          <w:color w:val="222222"/>
          <w:shd w:val="clear" w:color="auto" w:fill="FFFFFF"/>
        </w:rPr>
        <w:noBreakHyphen/>
        <w:t>Government in Rwanda. </w:t>
      </w:r>
      <w:r w:rsidRPr="00D31FBF">
        <w:rPr>
          <w:rFonts w:ascii="Times New Roman" w:hAnsi="Times New Roman" w:cs="Times New Roman"/>
          <w:i/>
          <w:iCs/>
          <w:color w:val="222222"/>
          <w:shd w:val="clear" w:color="auto" w:fill="FFFFFF"/>
        </w:rPr>
        <w:t>Electronic Journal of e-Government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17</w:t>
      </w:r>
      <w:r w:rsidRPr="00D31FBF">
        <w:rPr>
          <w:rFonts w:ascii="Times New Roman" w:hAnsi="Times New Roman" w:cs="Times New Roman"/>
          <w:color w:val="222222"/>
          <w:shd w:val="clear" w:color="auto" w:fill="FFFFFF"/>
        </w:rPr>
        <w:t>(1), pp.pp1-19.</w:t>
      </w:r>
    </w:p>
    <w:p w14:paraId="55353C45"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Bawack, R.E. and Kala Kamdjoug, J.R., 2022. Managing client–consultant relationships to derive benefits from ERP projects. </w:t>
      </w:r>
      <w:r w:rsidRPr="00D31FBF">
        <w:rPr>
          <w:rFonts w:ascii="Times New Roman" w:hAnsi="Times New Roman" w:cs="Times New Roman"/>
          <w:i/>
          <w:iCs/>
          <w:color w:val="222222"/>
          <w:shd w:val="clear" w:color="auto" w:fill="FFFFFF"/>
        </w:rPr>
        <w:t>Information Technology &amp; People</w:t>
      </w:r>
      <w:r w:rsidRPr="00D31FBF">
        <w:rPr>
          <w:rFonts w:ascii="Times New Roman" w:hAnsi="Times New Roman" w:cs="Times New Roman"/>
          <w:color w:val="222222"/>
          <w:shd w:val="clear" w:color="auto" w:fill="FFFFFF"/>
        </w:rPr>
        <w:t>.</w:t>
      </w:r>
    </w:p>
    <w:p w14:paraId="38DCE0C1"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Belkhodja, O., Karuranga, É. and Morin, G.G., 2012. Reflections on the Client—Consultant Relationship: Challenges and Opportunities in a Context of Organisational Change. </w:t>
      </w:r>
      <w:r w:rsidRPr="00D31FBF">
        <w:rPr>
          <w:rFonts w:ascii="Times New Roman" w:hAnsi="Times New Roman" w:cs="Times New Roman"/>
          <w:i/>
          <w:iCs/>
          <w:color w:val="222222"/>
          <w:shd w:val="clear" w:color="auto" w:fill="FFFFFF"/>
        </w:rPr>
        <w:t>Journal of General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37</w:t>
      </w:r>
      <w:r w:rsidRPr="00D31FBF">
        <w:rPr>
          <w:rFonts w:ascii="Times New Roman" w:hAnsi="Times New Roman" w:cs="Times New Roman"/>
          <w:color w:val="222222"/>
          <w:shd w:val="clear" w:color="auto" w:fill="FFFFFF"/>
        </w:rPr>
        <w:t>(3), pp.1-19.</w:t>
      </w:r>
    </w:p>
    <w:p w14:paraId="10F482AF"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Brown, C., Hooley, T. and Wond, T., 2021. Personal agency and organisational attachment: A career capital perspective. </w:t>
      </w:r>
      <w:r w:rsidRPr="00D31FBF">
        <w:rPr>
          <w:rFonts w:ascii="Times New Roman" w:hAnsi="Times New Roman" w:cs="Times New Roman"/>
          <w:i/>
          <w:iCs/>
          <w:color w:val="222222"/>
          <w:shd w:val="clear" w:color="auto" w:fill="FFFFFF"/>
        </w:rPr>
        <w:t>British Journal of Guidance &amp; Counselling</w:t>
      </w:r>
      <w:r w:rsidRPr="00D31FBF">
        <w:rPr>
          <w:rFonts w:ascii="Times New Roman" w:hAnsi="Times New Roman" w:cs="Times New Roman"/>
          <w:color w:val="222222"/>
          <w:shd w:val="clear" w:color="auto" w:fill="FFFFFF"/>
        </w:rPr>
        <w:t>, pp.1-16.</w:t>
      </w:r>
    </w:p>
    <w:p w14:paraId="2BC03B00"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Buffardi, A.L., Harvey, B. and Pasanen, T., 2019. “Learning partners”: overcoming the collective action dilemma of inter-organisational knowledge generation and sharing?. </w:t>
      </w:r>
      <w:r w:rsidRPr="00D31FBF">
        <w:rPr>
          <w:rFonts w:ascii="Times New Roman" w:hAnsi="Times New Roman" w:cs="Times New Roman"/>
          <w:i/>
          <w:iCs/>
          <w:color w:val="222222"/>
          <w:shd w:val="clear" w:color="auto" w:fill="FFFFFF"/>
        </w:rPr>
        <w:t>Development in Practice</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29</w:t>
      </w:r>
      <w:r w:rsidRPr="00D31FBF">
        <w:rPr>
          <w:rFonts w:ascii="Times New Roman" w:hAnsi="Times New Roman" w:cs="Times New Roman"/>
          <w:color w:val="222222"/>
          <w:shd w:val="clear" w:color="auto" w:fill="FFFFFF"/>
        </w:rPr>
        <w:t>(6), pp.708-722.</w:t>
      </w:r>
    </w:p>
    <w:p w14:paraId="16212A3A"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Burnes, B., Wend, P. and By, R.T., 2014. The changing face of English universities: reinventing collegiality for the twenty-first century. </w:t>
      </w:r>
      <w:r w:rsidRPr="001353CF">
        <w:rPr>
          <w:rFonts w:ascii="Times New Roman" w:hAnsi="Times New Roman" w:cs="Times New Roman"/>
          <w:i/>
          <w:iCs/>
          <w:color w:val="222222"/>
          <w:shd w:val="clear" w:color="auto" w:fill="FFFFFF"/>
        </w:rPr>
        <w:t>Studies in higher education</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39</w:t>
      </w:r>
      <w:r w:rsidRPr="001353CF">
        <w:rPr>
          <w:rFonts w:ascii="Times New Roman" w:hAnsi="Times New Roman" w:cs="Times New Roman"/>
          <w:color w:val="222222"/>
          <w:shd w:val="clear" w:color="auto" w:fill="FFFFFF"/>
        </w:rPr>
        <w:t>(6), pp.905-926.</w:t>
      </w:r>
    </w:p>
    <w:p w14:paraId="5A651F62"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Buttrick, R., 2009. The Project Workout, 4th edn., London: FT.</w:t>
      </w:r>
    </w:p>
    <w:p w14:paraId="0D60CAF6"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Caldwell, R. and Dyer, C., 2020. The performative practices of consultants in a change network: an actor–network practice perspective on organisational change. </w:t>
      </w:r>
      <w:r w:rsidRPr="00D31FBF">
        <w:rPr>
          <w:rFonts w:ascii="Times New Roman" w:hAnsi="Times New Roman" w:cs="Times New Roman"/>
          <w:i/>
          <w:iCs/>
          <w:color w:val="222222"/>
          <w:shd w:val="clear" w:color="auto" w:fill="FFFFFF"/>
        </w:rPr>
        <w:t>Journal of Organizational Change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33</w:t>
      </w:r>
      <w:r w:rsidRPr="00D31FBF">
        <w:rPr>
          <w:rFonts w:ascii="Times New Roman" w:hAnsi="Times New Roman" w:cs="Times New Roman"/>
          <w:color w:val="222222"/>
          <w:shd w:val="clear" w:color="auto" w:fill="FFFFFF"/>
        </w:rPr>
        <w:t>(5), pp.941-963.</w:t>
      </w:r>
    </w:p>
    <w:p w14:paraId="7E3BF84F"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Cao, Y., Wang, Q., Wang, Z., Jermsittiparsert, K. and Shafiee, M., 2020. A new optimized configuration for capacity and operation improvement of CCHP system based on developed owl search algorithm. </w:t>
      </w:r>
      <w:r w:rsidRPr="00D31FBF">
        <w:rPr>
          <w:rFonts w:ascii="Times New Roman" w:hAnsi="Times New Roman" w:cs="Times New Roman"/>
          <w:i/>
          <w:iCs/>
          <w:color w:val="222222"/>
          <w:shd w:val="clear" w:color="auto" w:fill="FFFFFF"/>
        </w:rPr>
        <w:t>Energy Reports</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6</w:t>
      </w:r>
      <w:r w:rsidRPr="00D31FBF">
        <w:rPr>
          <w:rFonts w:ascii="Times New Roman" w:hAnsi="Times New Roman" w:cs="Times New Roman"/>
          <w:color w:val="222222"/>
          <w:shd w:val="clear" w:color="auto" w:fill="FFFFFF"/>
        </w:rPr>
        <w:t>, pp.315-324.</w:t>
      </w:r>
    </w:p>
    <w:p w14:paraId="14332115"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Cardoso Castro, P.P. and Espinosa, A., 2020. Identification of organisational pathologies: Exploration of social network analysis to support the viable system model diagnostic. </w:t>
      </w:r>
      <w:r w:rsidRPr="00D31FBF">
        <w:rPr>
          <w:rFonts w:ascii="Times New Roman" w:hAnsi="Times New Roman" w:cs="Times New Roman"/>
          <w:i/>
          <w:iCs/>
          <w:color w:val="222222"/>
          <w:shd w:val="clear" w:color="auto" w:fill="FFFFFF"/>
        </w:rPr>
        <w:t>Kybernetes</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49</w:t>
      </w:r>
      <w:r w:rsidRPr="00D31FBF">
        <w:rPr>
          <w:rFonts w:ascii="Times New Roman" w:hAnsi="Times New Roman" w:cs="Times New Roman"/>
          <w:color w:val="222222"/>
          <w:shd w:val="clear" w:color="auto" w:fill="FFFFFF"/>
        </w:rPr>
        <w:t>(2), pp.285-312.</w:t>
      </w:r>
    </w:p>
    <w:p w14:paraId="60A79271"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Chan, E.S., 2008. Barriers to EMS in the hotel industry. </w:t>
      </w:r>
      <w:r w:rsidRPr="001353CF">
        <w:rPr>
          <w:rFonts w:ascii="Times New Roman" w:hAnsi="Times New Roman" w:cs="Times New Roman"/>
          <w:i/>
          <w:iCs/>
          <w:color w:val="222222"/>
          <w:shd w:val="clear" w:color="auto" w:fill="FFFFFF"/>
        </w:rPr>
        <w:t>International Journal of Hospitality Management</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27</w:t>
      </w:r>
      <w:r w:rsidRPr="001353CF">
        <w:rPr>
          <w:rFonts w:ascii="Times New Roman" w:hAnsi="Times New Roman" w:cs="Times New Roman"/>
          <w:color w:val="222222"/>
          <w:shd w:val="clear" w:color="auto" w:fill="FFFFFF"/>
        </w:rPr>
        <w:t>(2), pp.187-196.</w:t>
      </w:r>
    </w:p>
    <w:p w14:paraId="26CE0A17"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Chernykh, A.S., Maksimenkov, A.I., Abramov, V.V., Troyanov, I.N., Buhtoyarov, L.D. and Afonichev, D.N., 2019. Improvement of processing operations of cutting work using gasoline-powered tools. In </w:t>
      </w:r>
      <w:r w:rsidRPr="00D31FBF">
        <w:rPr>
          <w:rFonts w:ascii="Times New Roman" w:hAnsi="Times New Roman" w:cs="Times New Roman"/>
          <w:i/>
          <w:iCs/>
          <w:color w:val="222222"/>
          <w:shd w:val="clear" w:color="auto" w:fill="FFFFFF"/>
        </w:rPr>
        <w:t>IOP Conference Series: Earth and Environmental Science</w:t>
      </w:r>
      <w:r w:rsidRPr="00D31FBF">
        <w:rPr>
          <w:rFonts w:ascii="Times New Roman" w:hAnsi="Times New Roman" w:cs="Times New Roman"/>
          <w:color w:val="222222"/>
          <w:shd w:val="clear" w:color="auto" w:fill="FFFFFF"/>
        </w:rPr>
        <w:t> (Vol. 226, No. 1, p. 012039). IOP Publishing.</w:t>
      </w:r>
    </w:p>
    <w:p w14:paraId="507F5282"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Costa, R.L.D., António, N.S. and Santos, J.B.D., 2019. Management consulting practices and praxis. </w:t>
      </w:r>
      <w:r w:rsidRPr="00D31FBF">
        <w:rPr>
          <w:rFonts w:ascii="Times New Roman" w:hAnsi="Times New Roman" w:cs="Times New Roman"/>
          <w:i/>
          <w:iCs/>
          <w:color w:val="222222"/>
          <w:shd w:val="clear" w:color="auto" w:fill="FFFFFF"/>
        </w:rPr>
        <w:t>International Journal of Learning and Change</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11</w:t>
      </w:r>
      <w:r w:rsidRPr="00D31FBF">
        <w:rPr>
          <w:rFonts w:ascii="Times New Roman" w:hAnsi="Times New Roman" w:cs="Times New Roman"/>
          <w:color w:val="222222"/>
          <w:shd w:val="clear" w:color="auto" w:fill="FFFFFF"/>
        </w:rPr>
        <w:t>(1), pp.39-56.</w:t>
      </w:r>
    </w:p>
    <w:p w14:paraId="30A6E769"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Dawson-Shepherd, A., Kellner, K. and Neumann, J.E., 2013. </w:t>
      </w:r>
      <w:r w:rsidRPr="001353CF">
        <w:rPr>
          <w:rFonts w:ascii="Times New Roman" w:hAnsi="Times New Roman" w:cs="Times New Roman"/>
          <w:i/>
          <w:iCs/>
          <w:color w:val="222222"/>
          <w:shd w:val="clear" w:color="auto" w:fill="FFFFFF"/>
        </w:rPr>
        <w:t>Developing organisational consultancy</w:t>
      </w:r>
      <w:r w:rsidRPr="001353CF">
        <w:rPr>
          <w:rFonts w:ascii="Times New Roman" w:hAnsi="Times New Roman" w:cs="Times New Roman"/>
          <w:color w:val="222222"/>
          <w:shd w:val="clear" w:color="auto" w:fill="FFFFFF"/>
        </w:rPr>
        <w:t>. Routledge.</w:t>
      </w:r>
    </w:p>
    <w:p w14:paraId="00D4C459"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Eloquin, X., 2016. Systems-psychodynamics in schools: a framework for EPs undertaking organisational consultancy. </w:t>
      </w:r>
      <w:r w:rsidRPr="001353CF">
        <w:rPr>
          <w:rFonts w:ascii="Times New Roman" w:hAnsi="Times New Roman" w:cs="Times New Roman"/>
          <w:i/>
          <w:iCs/>
          <w:color w:val="222222"/>
          <w:shd w:val="clear" w:color="auto" w:fill="FFFFFF"/>
        </w:rPr>
        <w:t>Educational Psychology in Practice</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32</w:t>
      </w:r>
      <w:r w:rsidRPr="001353CF">
        <w:rPr>
          <w:rFonts w:ascii="Times New Roman" w:hAnsi="Times New Roman" w:cs="Times New Roman"/>
          <w:color w:val="222222"/>
          <w:shd w:val="clear" w:color="auto" w:fill="FFFFFF"/>
        </w:rPr>
        <w:t>(2), pp.163-179.</w:t>
      </w:r>
    </w:p>
    <w:p w14:paraId="184338E6"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Field, L., 2020. Rethinking ‘organisational’learning. In </w:t>
      </w:r>
      <w:r w:rsidRPr="00D31FBF">
        <w:rPr>
          <w:rFonts w:ascii="Times New Roman" w:hAnsi="Times New Roman" w:cs="Times New Roman"/>
          <w:i/>
          <w:iCs/>
          <w:color w:val="222222"/>
          <w:shd w:val="clear" w:color="auto" w:fill="FFFFFF"/>
        </w:rPr>
        <w:t>Dimensions of adult learning</w:t>
      </w:r>
      <w:r w:rsidRPr="00D31FBF">
        <w:rPr>
          <w:rFonts w:ascii="Times New Roman" w:hAnsi="Times New Roman" w:cs="Times New Roman"/>
          <w:color w:val="222222"/>
          <w:shd w:val="clear" w:color="auto" w:fill="FFFFFF"/>
        </w:rPr>
        <w:t> (pp. 201-218). Routledge.</w:t>
      </w:r>
    </w:p>
    <w:p w14:paraId="748DBCD6"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Follmann, H.V.D.M., Souza, E., Battistelli, A.A., Lapolli, F.R. and Lobo-Recio, M.Á., 2020. Determination of the optimal electrocoagulation operational conditions for pollutant removal and filterability improvement during the treatment of municipal wastewater. </w:t>
      </w:r>
      <w:r w:rsidRPr="00D31FBF">
        <w:rPr>
          <w:rFonts w:ascii="Times New Roman" w:hAnsi="Times New Roman" w:cs="Times New Roman"/>
          <w:i/>
          <w:iCs/>
          <w:color w:val="222222"/>
          <w:shd w:val="clear" w:color="auto" w:fill="FFFFFF"/>
        </w:rPr>
        <w:t>Journal of Water Process Engineering</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36</w:t>
      </w:r>
      <w:r w:rsidRPr="00D31FBF">
        <w:rPr>
          <w:rFonts w:ascii="Times New Roman" w:hAnsi="Times New Roman" w:cs="Times New Roman"/>
          <w:color w:val="222222"/>
          <w:shd w:val="clear" w:color="auto" w:fill="FFFFFF"/>
        </w:rPr>
        <w:t>, p.101295.</w:t>
      </w:r>
    </w:p>
    <w:p w14:paraId="2004F875"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Griffin, R.W., Phillips, J.M., Gully, S.M., Creed, A., Gribble, L. and Watson, M., 2020. </w:t>
      </w:r>
      <w:r w:rsidRPr="00D31FBF">
        <w:rPr>
          <w:rFonts w:ascii="Times New Roman" w:hAnsi="Times New Roman" w:cs="Times New Roman"/>
          <w:i/>
          <w:iCs/>
          <w:color w:val="222222"/>
          <w:shd w:val="clear" w:color="auto" w:fill="FFFFFF"/>
        </w:rPr>
        <w:t>Organisational behaviour: Engaging people and organisations</w:t>
      </w:r>
      <w:r w:rsidRPr="00D31FBF">
        <w:rPr>
          <w:rFonts w:ascii="Times New Roman" w:hAnsi="Times New Roman" w:cs="Times New Roman"/>
          <w:color w:val="222222"/>
          <w:shd w:val="clear" w:color="auto" w:fill="FFFFFF"/>
        </w:rPr>
        <w:t>. Cengage AU.</w:t>
      </w:r>
    </w:p>
    <w:p w14:paraId="2E4A1B73"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Gröschl, S., 2007. An exploration of HR policies and practices affecting the integration of persons with disabilities in the hotel industry in major Canadian tourism destinations. </w:t>
      </w:r>
      <w:r w:rsidRPr="001353CF">
        <w:rPr>
          <w:rFonts w:ascii="Times New Roman" w:hAnsi="Times New Roman" w:cs="Times New Roman"/>
          <w:i/>
          <w:iCs/>
          <w:color w:val="222222"/>
          <w:shd w:val="clear" w:color="auto" w:fill="FFFFFF"/>
        </w:rPr>
        <w:t>International Journal of Hospitality Management</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26</w:t>
      </w:r>
      <w:r w:rsidRPr="001353CF">
        <w:rPr>
          <w:rFonts w:ascii="Times New Roman" w:hAnsi="Times New Roman" w:cs="Times New Roman"/>
          <w:color w:val="222222"/>
          <w:shd w:val="clear" w:color="auto" w:fill="FFFFFF"/>
        </w:rPr>
        <w:t>(3), pp.666-686.</w:t>
      </w:r>
    </w:p>
    <w:p w14:paraId="77992988"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Guix, M., Font, X. and Bonilla-Priego, M.J., 2019. Materiality: stakeholder accountability choices in hotels’ sustainability reports. </w:t>
      </w:r>
      <w:r w:rsidRPr="001353CF">
        <w:rPr>
          <w:rFonts w:ascii="Times New Roman" w:hAnsi="Times New Roman" w:cs="Times New Roman"/>
          <w:i/>
          <w:iCs/>
          <w:color w:val="222222"/>
          <w:shd w:val="clear" w:color="auto" w:fill="FFFFFF"/>
        </w:rPr>
        <w:t>International Journal of Contemporary Hospitality Management</w:t>
      </w:r>
      <w:r w:rsidRPr="001353CF">
        <w:rPr>
          <w:rFonts w:ascii="Times New Roman" w:hAnsi="Times New Roman" w:cs="Times New Roman"/>
          <w:color w:val="222222"/>
          <w:shd w:val="clear" w:color="auto" w:fill="FFFFFF"/>
        </w:rPr>
        <w:t>.</w:t>
      </w:r>
    </w:p>
    <w:p w14:paraId="13722F6D"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Halton, W., 2019. Some unconscious aspects of organizational life: Contributions from psychoanalysis. In </w:t>
      </w:r>
      <w:r w:rsidRPr="00D31FBF">
        <w:rPr>
          <w:rFonts w:ascii="Times New Roman" w:hAnsi="Times New Roman" w:cs="Times New Roman"/>
          <w:i/>
          <w:iCs/>
          <w:color w:val="222222"/>
          <w:shd w:val="clear" w:color="auto" w:fill="FFFFFF"/>
        </w:rPr>
        <w:t>The unconscious at work</w:t>
      </w:r>
      <w:r w:rsidRPr="00D31FBF">
        <w:rPr>
          <w:rFonts w:ascii="Times New Roman" w:hAnsi="Times New Roman" w:cs="Times New Roman"/>
          <w:color w:val="222222"/>
          <w:shd w:val="clear" w:color="auto" w:fill="FFFFFF"/>
        </w:rPr>
        <w:t> (pp. 11-18). Routledge.</w:t>
      </w:r>
    </w:p>
    <w:p w14:paraId="0E7074F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Hamlin, R.G., Ellinger, A.D. and Jones, J., 2019. </w:t>
      </w:r>
      <w:r w:rsidRPr="00D31FBF">
        <w:rPr>
          <w:rFonts w:ascii="Times New Roman" w:hAnsi="Times New Roman" w:cs="Times New Roman"/>
          <w:i/>
          <w:iCs/>
          <w:color w:val="222222"/>
          <w:shd w:val="clear" w:color="auto" w:fill="FFFFFF"/>
        </w:rPr>
        <w:t>Evidence-Based Organisational Change and Development</w:t>
      </w:r>
      <w:r w:rsidRPr="00D31FBF">
        <w:rPr>
          <w:rFonts w:ascii="Times New Roman" w:hAnsi="Times New Roman" w:cs="Times New Roman"/>
          <w:color w:val="222222"/>
          <w:shd w:val="clear" w:color="auto" w:fill="FFFFFF"/>
        </w:rPr>
        <w:t>. Hershey, PA: IGI Global.</w:t>
      </w:r>
    </w:p>
    <w:p w14:paraId="4C02DDCF"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 xml:space="preserve">Harrington, D. and Akehurst, G., </w:t>
      </w:r>
      <w:r>
        <w:rPr>
          <w:rFonts w:ascii="Times New Roman" w:hAnsi="Times New Roman" w:cs="Times New Roman"/>
          <w:color w:val="222222"/>
          <w:shd w:val="clear" w:color="auto" w:fill="FFFFFF"/>
          <w:lang w:val="en-US"/>
        </w:rPr>
        <w:t>2022</w:t>
      </w:r>
      <w:r w:rsidRPr="001353CF">
        <w:rPr>
          <w:rFonts w:ascii="Times New Roman" w:hAnsi="Times New Roman" w:cs="Times New Roman"/>
          <w:color w:val="222222"/>
          <w:shd w:val="clear" w:color="auto" w:fill="FFFFFF"/>
        </w:rPr>
        <w:t>. Service quality and business performance in the UK hotel industry. </w:t>
      </w:r>
      <w:r w:rsidRPr="001353CF">
        <w:rPr>
          <w:rFonts w:ascii="Times New Roman" w:hAnsi="Times New Roman" w:cs="Times New Roman"/>
          <w:i/>
          <w:iCs/>
          <w:color w:val="222222"/>
          <w:shd w:val="clear" w:color="auto" w:fill="FFFFFF"/>
        </w:rPr>
        <w:t>International Journal of Hospitality Management</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15</w:t>
      </w:r>
      <w:r w:rsidRPr="001353CF">
        <w:rPr>
          <w:rFonts w:ascii="Times New Roman" w:hAnsi="Times New Roman" w:cs="Times New Roman"/>
          <w:color w:val="222222"/>
          <w:shd w:val="clear" w:color="auto" w:fill="FFFFFF"/>
        </w:rPr>
        <w:t>(3), pp.283-298.</w:t>
      </w:r>
    </w:p>
    <w:p w14:paraId="433BD83D"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Harris, P.J. and Mongiello, M. eds., 2006. </w:t>
      </w:r>
      <w:r w:rsidRPr="001353CF">
        <w:rPr>
          <w:rFonts w:ascii="Times New Roman" w:hAnsi="Times New Roman" w:cs="Times New Roman"/>
          <w:i/>
          <w:iCs/>
          <w:color w:val="222222"/>
          <w:shd w:val="clear" w:color="auto" w:fill="FFFFFF"/>
        </w:rPr>
        <w:t>Accounting and financial management: Developments in the international hospitality industry</w:t>
      </w:r>
      <w:r w:rsidRPr="001353CF">
        <w:rPr>
          <w:rFonts w:ascii="Times New Roman" w:hAnsi="Times New Roman" w:cs="Times New Roman"/>
          <w:color w:val="222222"/>
          <w:shd w:val="clear" w:color="auto" w:fill="FFFFFF"/>
        </w:rPr>
        <w:t>. Routledge.</w:t>
      </w:r>
    </w:p>
    <w:p w14:paraId="3BC7D624"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Hofmann, R. and Vermunt, J.D., 2021. Professional learning, organisational change and clinical leadership development outcomes. </w:t>
      </w:r>
      <w:r w:rsidRPr="00D31FBF">
        <w:rPr>
          <w:rFonts w:ascii="Times New Roman" w:hAnsi="Times New Roman" w:cs="Times New Roman"/>
          <w:i/>
          <w:iCs/>
          <w:color w:val="222222"/>
          <w:shd w:val="clear" w:color="auto" w:fill="FFFFFF"/>
        </w:rPr>
        <w:t>Medical education</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55</w:t>
      </w:r>
      <w:r w:rsidRPr="00D31FBF">
        <w:rPr>
          <w:rFonts w:ascii="Times New Roman" w:hAnsi="Times New Roman" w:cs="Times New Roman"/>
          <w:color w:val="222222"/>
          <w:shd w:val="clear" w:color="auto" w:fill="FFFFFF"/>
        </w:rPr>
        <w:t>(2), pp.252-265.</w:t>
      </w:r>
    </w:p>
    <w:p w14:paraId="5596BF3F"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Huet, V., 2012. Creativity in a cold climate: Art therapy-based organisational consultancy within public healthcare. </w:t>
      </w:r>
      <w:r w:rsidRPr="001353CF">
        <w:rPr>
          <w:rFonts w:ascii="Times New Roman" w:hAnsi="Times New Roman" w:cs="Times New Roman"/>
          <w:i/>
          <w:iCs/>
          <w:color w:val="222222"/>
          <w:shd w:val="clear" w:color="auto" w:fill="FFFFFF"/>
        </w:rPr>
        <w:t>International Journal of Art Therapy</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17</w:t>
      </w:r>
      <w:r w:rsidRPr="001353CF">
        <w:rPr>
          <w:rFonts w:ascii="Times New Roman" w:hAnsi="Times New Roman" w:cs="Times New Roman"/>
          <w:color w:val="222222"/>
          <w:shd w:val="clear" w:color="auto" w:fill="FFFFFF"/>
        </w:rPr>
        <w:t>(1), pp.25-33.</w:t>
      </w:r>
    </w:p>
    <w:p w14:paraId="0EAE394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Icke, O., van Es, D.M., de Koning, M.F., Wuister, J.J.G., Ng, J., Phua, K.M., Koh, Y.K.K., Chan, W.J. and Tao, G., 2020. Performance improvement of wastewater treatment processes by application of machine learning. </w:t>
      </w:r>
      <w:r w:rsidRPr="00D31FBF">
        <w:rPr>
          <w:rFonts w:ascii="Times New Roman" w:hAnsi="Times New Roman" w:cs="Times New Roman"/>
          <w:i/>
          <w:iCs/>
          <w:color w:val="222222"/>
          <w:shd w:val="clear" w:color="auto" w:fill="FFFFFF"/>
        </w:rPr>
        <w:t>Water Science and Technology</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82</w:t>
      </w:r>
      <w:r w:rsidRPr="00D31FBF">
        <w:rPr>
          <w:rFonts w:ascii="Times New Roman" w:hAnsi="Times New Roman" w:cs="Times New Roman"/>
          <w:color w:val="222222"/>
          <w:shd w:val="clear" w:color="auto" w:fill="FFFFFF"/>
        </w:rPr>
        <w:t>(12), pp.2671-2680.</w:t>
      </w:r>
    </w:p>
    <w:p w14:paraId="2EFA660A"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Immaneni, K.M. and Sailaja, V.N., 2020. A study on impact of human resource practices on employee retention in hotel industry. </w:t>
      </w:r>
      <w:r w:rsidRPr="001353CF">
        <w:rPr>
          <w:rFonts w:ascii="Times New Roman" w:hAnsi="Times New Roman" w:cs="Times New Roman"/>
          <w:i/>
          <w:iCs/>
          <w:color w:val="222222"/>
          <w:shd w:val="clear" w:color="auto" w:fill="FFFFFF"/>
        </w:rPr>
        <w:t>International Journal of Management (IJM)</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11</w:t>
      </w:r>
      <w:r w:rsidRPr="001353CF">
        <w:rPr>
          <w:rFonts w:ascii="Times New Roman" w:hAnsi="Times New Roman" w:cs="Times New Roman"/>
          <w:color w:val="222222"/>
          <w:shd w:val="clear" w:color="auto" w:fill="FFFFFF"/>
        </w:rPr>
        <w:t>(8), pp.1350-1360.</w:t>
      </w:r>
    </w:p>
    <w:p w14:paraId="098DD870"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Iszatt-White, M. and Lenney, P., 2020. Enacting emotional labour in consultancy work: Playing with liminality and navigating power dynamics. </w:t>
      </w:r>
      <w:r w:rsidRPr="00D31FBF">
        <w:rPr>
          <w:rFonts w:ascii="Times New Roman" w:hAnsi="Times New Roman" w:cs="Times New Roman"/>
          <w:i/>
          <w:iCs/>
          <w:color w:val="222222"/>
          <w:shd w:val="clear" w:color="auto" w:fill="FFFFFF"/>
        </w:rPr>
        <w:t>Management Learning</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51</w:t>
      </w:r>
      <w:r w:rsidRPr="00D31FBF">
        <w:rPr>
          <w:rFonts w:ascii="Times New Roman" w:hAnsi="Times New Roman" w:cs="Times New Roman"/>
          <w:color w:val="222222"/>
          <w:shd w:val="clear" w:color="auto" w:fill="FFFFFF"/>
        </w:rPr>
        <w:t>(3), pp.314-335.</w:t>
      </w:r>
    </w:p>
    <w:p w14:paraId="561A9E4D"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Johnson, G., Whittington, R., Scholes, K., Angwin, D. and Regnér, P., 2014. Exploring Strategy. Harlow.</w:t>
      </w:r>
    </w:p>
    <w:p w14:paraId="56069514"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Johnson, M., 2005. </w:t>
      </w:r>
      <w:r w:rsidRPr="001353CF">
        <w:rPr>
          <w:rFonts w:ascii="Times New Roman" w:hAnsi="Times New Roman" w:cs="Times New Roman"/>
          <w:i/>
          <w:iCs/>
          <w:color w:val="222222"/>
          <w:shd w:val="clear" w:color="auto" w:fill="FFFFFF"/>
        </w:rPr>
        <w:t>The Independent Consultant's Survival Guide: Starting Up and Succeeding as a Self-employed Consultant</w:t>
      </w:r>
      <w:r w:rsidRPr="001353CF">
        <w:rPr>
          <w:rFonts w:ascii="Times New Roman" w:hAnsi="Times New Roman" w:cs="Times New Roman"/>
          <w:color w:val="222222"/>
          <w:shd w:val="clear" w:color="auto" w:fill="FFFFFF"/>
        </w:rPr>
        <w:t>. CIPD-Kogan Page.</w:t>
      </w:r>
    </w:p>
    <w:p w14:paraId="1BD7D8D2" w14:textId="77777777"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Jones, P., Hillier, D. and Comfort, D., 2014. Sustainability in the global hotel industry. </w:t>
      </w:r>
      <w:r w:rsidRPr="001353CF">
        <w:rPr>
          <w:rFonts w:ascii="Times New Roman" w:hAnsi="Times New Roman" w:cs="Times New Roman"/>
          <w:i/>
          <w:iCs/>
          <w:color w:val="222222"/>
          <w:shd w:val="clear" w:color="auto" w:fill="FFFFFF"/>
        </w:rPr>
        <w:t>International Journal of Contemporary Hospitality Management</w:t>
      </w:r>
      <w:r w:rsidRPr="001353CF">
        <w:rPr>
          <w:rFonts w:ascii="Times New Roman" w:hAnsi="Times New Roman" w:cs="Times New Roman"/>
          <w:color w:val="222222"/>
          <w:shd w:val="clear" w:color="auto" w:fill="FFFFFF"/>
        </w:rPr>
        <w:t>.</w:t>
      </w:r>
    </w:p>
    <w:p w14:paraId="71D3EC05"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Kirkpatrick, I., Sturdy, A.J., Alvarado, N.R., Blanco-Oliver, A. and Veronesi, G., 2019. The impact of management consultants on public service efficiency. </w:t>
      </w:r>
      <w:r w:rsidRPr="00D31FBF">
        <w:rPr>
          <w:rFonts w:ascii="Times New Roman" w:hAnsi="Times New Roman" w:cs="Times New Roman"/>
          <w:i/>
          <w:iCs/>
          <w:color w:val="222222"/>
          <w:shd w:val="clear" w:color="auto" w:fill="FFFFFF"/>
        </w:rPr>
        <w:t>Policy &amp; Politics</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47</w:t>
      </w:r>
      <w:r w:rsidRPr="00D31FBF">
        <w:rPr>
          <w:rFonts w:ascii="Times New Roman" w:hAnsi="Times New Roman" w:cs="Times New Roman"/>
          <w:color w:val="222222"/>
          <w:shd w:val="clear" w:color="auto" w:fill="FFFFFF"/>
        </w:rPr>
        <w:t>(1), pp.77-95.</w:t>
      </w:r>
    </w:p>
    <w:p w14:paraId="35863F1B"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Kitay, J. and Wright, C., 2004. Take the money and run? Organisational boundaries and consultants' roles. </w:t>
      </w:r>
      <w:r w:rsidRPr="001353CF">
        <w:rPr>
          <w:rFonts w:ascii="Times New Roman" w:hAnsi="Times New Roman" w:cs="Times New Roman"/>
          <w:i/>
          <w:iCs/>
          <w:color w:val="222222"/>
          <w:shd w:val="clear" w:color="auto" w:fill="FFFFFF"/>
        </w:rPr>
        <w:t>The service industries journal</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24</w:t>
      </w:r>
      <w:r w:rsidRPr="001353CF">
        <w:rPr>
          <w:rFonts w:ascii="Times New Roman" w:hAnsi="Times New Roman" w:cs="Times New Roman"/>
          <w:color w:val="222222"/>
          <w:shd w:val="clear" w:color="auto" w:fill="FFFFFF"/>
        </w:rPr>
        <w:t>(3), pp.1-18.</w:t>
      </w:r>
    </w:p>
    <w:p w14:paraId="0C13EA08"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Knol, W.H., Slomp, J., Schouteten, R.L. and Lauche, K., 2019. The relative importance of improvement routines for implementing lean practices. </w:t>
      </w:r>
      <w:r w:rsidRPr="00D31FBF">
        <w:rPr>
          <w:rFonts w:ascii="Times New Roman" w:hAnsi="Times New Roman" w:cs="Times New Roman"/>
          <w:i/>
          <w:iCs/>
          <w:color w:val="222222"/>
          <w:shd w:val="clear" w:color="auto" w:fill="FFFFFF"/>
        </w:rPr>
        <w:t>International Journal of Operations &amp; Production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39</w:t>
      </w:r>
      <w:r w:rsidRPr="00D31FBF">
        <w:rPr>
          <w:rFonts w:ascii="Times New Roman" w:hAnsi="Times New Roman" w:cs="Times New Roman"/>
          <w:color w:val="222222"/>
          <w:shd w:val="clear" w:color="auto" w:fill="FFFFFF"/>
        </w:rPr>
        <w:t>(2), pp.214-237.</w:t>
      </w:r>
    </w:p>
    <w:p w14:paraId="0163C3E8"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Koval, O., Nabareseh, S., Stankalla, R. and Chromjakova, F., 2019. Continuous improvement and organizational practices in service firms: Exploring impact on cost reduction. </w:t>
      </w:r>
      <w:r w:rsidRPr="00D31FBF">
        <w:rPr>
          <w:rFonts w:ascii="Times New Roman" w:hAnsi="Times New Roman" w:cs="Times New Roman"/>
          <w:i/>
          <w:iCs/>
          <w:color w:val="222222"/>
          <w:shd w:val="clear" w:color="auto" w:fill="FFFFFF"/>
        </w:rPr>
        <w:t>Serbian Journal of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14</w:t>
      </w:r>
      <w:r w:rsidRPr="00D31FBF">
        <w:rPr>
          <w:rFonts w:ascii="Times New Roman" w:hAnsi="Times New Roman" w:cs="Times New Roman"/>
          <w:color w:val="222222"/>
          <w:shd w:val="clear" w:color="auto" w:fill="FFFFFF"/>
        </w:rPr>
        <w:t>(1), pp.177-191.</w:t>
      </w:r>
    </w:p>
    <w:p w14:paraId="0BC2F202"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Lai, A. and Stacchezzini, R., 2021. Organisational and professional challenges amid the evolution of sustainability reporting: a theoretical framework and an agenda for future research. </w:t>
      </w:r>
      <w:r w:rsidRPr="00D31FBF">
        <w:rPr>
          <w:rFonts w:ascii="Times New Roman" w:hAnsi="Times New Roman" w:cs="Times New Roman"/>
          <w:i/>
          <w:iCs/>
          <w:color w:val="222222"/>
          <w:shd w:val="clear" w:color="auto" w:fill="FFFFFF"/>
        </w:rPr>
        <w:t>Meditari Accountancy Research</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29</w:t>
      </w:r>
      <w:r w:rsidRPr="00D31FBF">
        <w:rPr>
          <w:rFonts w:ascii="Times New Roman" w:hAnsi="Times New Roman" w:cs="Times New Roman"/>
          <w:color w:val="222222"/>
          <w:shd w:val="clear" w:color="auto" w:fill="FFFFFF"/>
        </w:rPr>
        <w:t>(3), pp.405-429.</w:t>
      </w:r>
    </w:p>
    <w:p w14:paraId="3A8AF6E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Li, S., Peng, G.C. and Xing, F., 2019. Barriers of embedding big data solutions in smart factories: insights from SAP consultants. </w:t>
      </w:r>
      <w:r w:rsidRPr="00D31FBF">
        <w:rPr>
          <w:rFonts w:ascii="Times New Roman" w:hAnsi="Times New Roman" w:cs="Times New Roman"/>
          <w:i/>
          <w:iCs/>
          <w:color w:val="222222"/>
          <w:shd w:val="clear" w:color="auto" w:fill="FFFFFF"/>
        </w:rPr>
        <w:t>Industrial Management &amp; Data Systems</w:t>
      </w:r>
      <w:r w:rsidRPr="00D31FBF">
        <w:rPr>
          <w:rFonts w:ascii="Times New Roman" w:hAnsi="Times New Roman" w:cs="Times New Roman"/>
          <w:color w:val="222222"/>
          <w:shd w:val="clear" w:color="auto" w:fill="FFFFFF"/>
        </w:rPr>
        <w:t>.</w:t>
      </w:r>
    </w:p>
    <w:p w14:paraId="0A93EF46"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Machado, C.G., Winroth, M., Almström, P., Ericson Öberg, A., Kurdve, M. and AlMashalah, S., 2021. Digital organisational readiness: experiences from manufacturing companies. </w:t>
      </w:r>
      <w:r w:rsidRPr="00D31FBF">
        <w:rPr>
          <w:rFonts w:ascii="Times New Roman" w:hAnsi="Times New Roman" w:cs="Times New Roman"/>
          <w:i/>
          <w:iCs/>
          <w:color w:val="222222"/>
          <w:shd w:val="clear" w:color="auto" w:fill="FFFFFF"/>
        </w:rPr>
        <w:t>Journal of Manufacturing Technology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32</w:t>
      </w:r>
      <w:r w:rsidRPr="00D31FBF">
        <w:rPr>
          <w:rFonts w:ascii="Times New Roman" w:hAnsi="Times New Roman" w:cs="Times New Roman"/>
          <w:color w:val="222222"/>
          <w:shd w:val="clear" w:color="auto" w:fill="FFFFFF"/>
        </w:rPr>
        <w:t>(9), pp.167-182.</w:t>
      </w:r>
    </w:p>
    <w:p w14:paraId="1E0A6B55"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Makkonen, H., 2021. Information processing perspective on organisational innovation adoption process. </w:t>
      </w:r>
      <w:r w:rsidRPr="00D31FBF">
        <w:rPr>
          <w:rFonts w:ascii="Times New Roman" w:hAnsi="Times New Roman" w:cs="Times New Roman"/>
          <w:i/>
          <w:iCs/>
          <w:color w:val="222222"/>
          <w:shd w:val="clear" w:color="auto" w:fill="FFFFFF"/>
        </w:rPr>
        <w:t>Technology analysis &amp; strategic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33</w:t>
      </w:r>
      <w:r w:rsidRPr="00D31FBF">
        <w:rPr>
          <w:rFonts w:ascii="Times New Roman" w:hAnsi="Times New Roman" w:cs="Times New Roman"/>
          <w:color w:val="222222"/>
          <w:shd w:val="clear" w:color="auto" w:fill="FFFFFF"/>
        </w:rPr>
        <w:t>(6), pp.612-624.</w:t>
      </w:r>
    </w:p>
    <w:p w14:paraId="037B3904"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Manley, K., 2000. Organisational culture and consultant nurse outcomes: part 2 nurse outcomes. </w:t>
      </w:r>
      <w:r w:rsidRPr="00D31FBF">
        <w:rPr>
          <w:rFonts w:ascii="Times New Roman" w:hAnsi="Times New Roman" w:cs="Times New Roman"/>
          <w:i/>
          <w:iCs/>
          <w:color w:val="222222"/>
          <w:shd w:val="clear" w:color="auto" w:fill="FFFFFF"/>
        </w:rPr>
        <w:t>Nursing Standard (through 2013)</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14</w:t>
      </w:r>
      <w:r w:rsidRPr="00D31FBF">
        <w:rPr>
          <w:rFonts w:ascii="Times New Roman" w:hAnsi="Times New Roman" w:cs="Times New Roman"/>
          <w:color w:val="222222"/>
          <w:shd w:val="clear" w:color="auto" w:fill="FFFFFF"/>
        </w:rPr>
        <w:t>(37), p.34.</w:t>
      </w:r>
    </w:p>
    <w:p w14:paraId="04AD95E1"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Manu, P., Poghosyan, A., Mahamadu, A.M., Mahdjoubi, L., Gibb, A., Behm, M. and Akinade, O.O., 2019. Design for occupational safety and health: key attributes for organisational capability. </w:t>
      </w:r>
      <w:r w:rsidRPr="00D31FBF">
        <w:rPr>
          <w:rFonts w:ascii="Times New Roman" w:hAnsi="Times New Roman" w:cs="Times New Roman"/>
          <w:i/>
          <w:iCs/>
          <w:color w:val="222222"/>
          <w:shd w:val="clear" w:color="auto" w:fill="FFFFFF"/>
        </w:rPr>
        <w:t>Engineering, Construction and Architectural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26</w:t>
      </w:r>
      <w:r w:rsidRPr="00D31FBF">
        <w:rPr>
          <w:rFonts w:ascii="Times New Roman" w:hAnsi="Times New Roman" w:cs="Times New Roman"/>
          <w:color w:val="222222"/>
          <w:shd w:val="clear" w:color="auto" w:fill="FFFFFF"/>
        </w:rPr>
        <w:t>(11), pp.2614-2636.</w:t>
      </w:r>
    </w:p>
    <w:p w14:paraId="53F95ADB" w14:textId="2A27B15C" w:rsidR="00EA4472" w:rsidRPr="001353CF" w:rsidRDefault="00EA4472" w:rsidP="00EA4472">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Massey, C., 2000. Organisational consultants: When practice overtakes theory. </w:t>
      </w:r>
      <w:r w:rsidRPr="001353CF">
        <w:rPr>
          <w:rFonts w:ascii="Times New Roman" w:hAnsi="Times New Roman" w:cs="Times New Roman"/>
          <w:i/>
          <w:iCs/>
          <w:color w:val="222222"/>
          <w:shd w:val="clear" w:color="auto" w:fill="FFFFFF"/>
        </w:rPr>
        <w:t>Organi</w:t>
      </w:r>
      <w:r w:rsidR="003164A2">
        <w:rPr>
          <w:rFonts w:ascii="Times New Roman" w:hAnsi="Times New Roman" w:cs="Times New Roman"/>
          <w:i/>
          <w:iCs/>
          <w:color w:val="222222"/>
          <w:shd w:val="clear" w:color="auto" w:fill="FFFFFF"/>
          <w:lang w:val="en-US"/>
        </w:rPr>
        <w:t>s</w:t>
      </w:r>
      <w:r w:rsidRPr="001353CF">
        <w:rPr>
          <w:rFonts w:ascii="Times New Roman" w:hAnsi="Times New Roman" w:cs="Times New Roman"/>
          <w:i/>
          <w:iCs/>
          <w:color w:val="222222"/>
          <w:shd w:val="clear" w:color="auto" w:fill="FFFFFF"/>
        </w:rPr>
        <w:t>ation Development Journal</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18</w:t>
      </w:r>
      <w:r w:rsidRPr="001353CF">
        <w:rPr>
          <w:rFonts w:ascii="Times New Roman" w:hAnsi="Times New Roman" w:cs="Times New Roman"/>
          <w:color w:val="222222"/>
          <w:shd w:val="clear" w:color="auto" w:fill="FFFFFF"/>
        </w:rPr>
        <w:t>(1), p.29.</w:t>
      </w:r>
    </w:p>
    <w:p w14:paraId="722C663B" w14:textId="58D9650B"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Massey, C. and Walker, R., 1999. Aiming for organisational learning: consultants as agents of change. </w:t>
      </w:r>
      <w:r w:rsidRPr="001353CF">
        <w:rPr>
          <w:rFonts w:ascii="Times New Roman" w:hAnsi="Times New Roman" w:cs="Times New Roman"/>
          <w:i/>
          <w:iCs/>
          <w:color w:val="222222"/>
          <w:shd w:val="clear" w:color="auto" w:fill="FFFFFF"/>
        </w:rPr>
        <w:t>The learning organi</w:t>
      </w:r>
      <w:r w:rsidR="003164A2">
        <w:rPr>
          <w:rFonts w:ascii="Times New Roman" w:hAnsi="Times New Roman" w:cs="Times New Roman"/>
          <w:i/>
          <w:iCs/>
          <w:color w:val="222222"/>
          <w:shd w:val="clear" w:color="auto" w:fill="FFFFFF"/>
          <w:lang w:val="en-US"/>
        </w:rPr>
        <w:t>s</w:t>
      </w:r>
      <w:r w:rsidRPr="001353CF">
        <w:rPr>
          <w:rFonts w:ascii="Times New Roman" w:hAnsi="Times New Roman" w:cs="Times New Roman"/>
          <w:i/>
          <w:iCs/>
          <w:color w:val="222222"/>
          <w:shd w:val="clear" w:color="auto" w:fill="FFFFFF"/>
        </w:rPr>
        <w:t>ation</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6</w:t>
      </w:r>
      <w:r w:rsidRPr="001353CF">
        <w:rPr>
          <w:rFonts w:ascii="Times New Roman" w:hAnsi="Times New Roman" w:cs="Times New Roman"/>
          <w:color w:val="222222"/>
          <w:shd w:val="clear" w:color="auto" w:fill="FFFFFF"/>
        </w:rPr>
        <w:t>(1), pp.38-44.</w:t>
      </w:r>
    </w:p>
    <w:p w14:paraId="76D6A84A"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McDougall, M., Ronkainen, N., Richardson, D., Littlewood, M. and Nesti, M., 2020. Three team and organisational culture myths and their consequences for sport psychology research and practice. </w:t>
      </w:r>
      <w:r w:rsidRPr="00D31FBF">
        <w:rPr>
          <w:rFonts w:ascii="Times New Roman" w:hAnsi="Times New Roman" w:cs="Times New Roman"/>
          <w:i/>
          <w:iCs/>
          <w:color w:val="222222"/>
          <w:shd w:val="clear" w:color="auto" w:fill="FFFFFF"/>
        </w:rPr>
        <w:t>International Review of Sport and Exercise Psychology</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13</w:t>
      </w:r>
      <w:r w:rsidRPr="00D31FBF">
        <w:rPr>
          <w:rFonts w:ascii="Times New Roman" w:hAnsi="Times New Roman" w:cs="Times New Roman"/>
          <w:color w:val="222222"/>
          <w:shd w:val="clear" w:color="auto" w:fill="FFFFFF"/>
        </w:rPr>
        <w:t>(1), pp.147-162.</w:t>
      </w:r>
    </w:p>
    <w:p w14:paraId="4F3B014D"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Medendorp, J., Shapally, S., Vrieze, D. and Tolton, K., 2020. Process control of drug product continuous manufacturing operations—a study in operational simplification and continuous improvement. </w:t>
      </w:r>
      <w:r w:rsidRPr="00D31FBF">
        <w:rPr>
          <w:rFonts w:ascii="Times New Roman" w:hAnsi="Times New Roman" w:cs="Times New Roman"/>
          <w:i/>
          <w:iCs/>
          <w:color w:val="222222"/>
          <w:shd w:val="clear" w:color="auto" w:fill="FFFFFF"/>
        </w:rPr>
        <w:t>Journal of Pharmaceutical Innovation</w:t>
      </w:r>
      <w:r w:rsidRPr="00D31FBF">
        <w:rPr>
          <w:rFonts w:ascii="Times New Roman" w:hAnsi="Times New Roman" w:cs="Times New Roman"/>
          <w:color w:val="222222"/>
          <w:shd w:val="clear" w:color="auto" w:fill="FFFFFF"/>
        </w:rPr>
        <w:t>, pp.1-12.</w:t>
      </w:r>
    </w:p>
    <w:p w14:paraId="7EAA3C8F"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Mohr, B.J. and Dessers, E. eds., 2019. </w:t>
      </w:r>
      <w:r w:rsidRPr="00D31FBF">
        <w:rPr>
          <w:rFonts w:ascii="Times New Roman" w:hAnsi="Times New Roman" w:cs="Times New Roman"/>
          <w:i/>
          <w:iCs/>
          <w:color w:val="222222"/>
          <w:shd w:val="clear" w:color="auto" w:fill="FFFFFF"/>
        </w:rPr>
        <w:t>Designing integrated care ecosystems: A socio-technical perspective</w:t>
      </w:r>
      <w:r w:rsidRPr="00D31FBF">
        <w:rPr>
          <w:rFonts w:ascii="Times New Roman" w:hAnsi="Times New Roman" w:cs="Times New Roman"/>
          <w:color w:val="222222"/>
          <w:shd w:val="clear" w:color="auto" w:fill="FFFFFF"/>
        </w:rPr>
        <w:t>. Springer Nature.</w:t>
      </w:r>
    </w:p>
    <w:p w14:paraId="4461E164"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Mondo, L. and Musungwini, S., 2019. Developing a Change Management Model for Managing Information Systems Initiated Organisational Change: A Case of the Banking Sector in Zimbabwe. </w:t>
      </w:r>
      <w:r w:rsidRPr="00D31FBF">
        <w:rPr>
          <w:rFonts w:ascii="Times New Roman" w:hAnsi="Times New Roman" w:cs="Times New Roman"/>
          <w:i/>
          <w:iCs/>
          <w:color w:val="222222"/>
          <w:shd w:val="clear" w:color="auto" w:fill="FFFFFF"/>
        </w:rPr>
        <w:t>Journal of Systems Integration</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10</w:t>
      </w:r>
      <w:r w:rsidRPr="00D31FBF">
        <w:rPr>
          <w:rFonts w:ascii="Times New Roman" w:hAnsi="Times New Roman" w:cs="Times New Roman"/>
          <w:color w:val="222222"/>
          <w:shd w:val="clear" w:color="auto" w:fill="FFFFFF"/>
        </w:rPr>
        <w:t>(1), p.49.</w:t>
      </w:r>
    </w:p>
    <w:p w14:paraId="3A47CF99"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Peterkin, K.Y., 2022. The impact of perceived enjoyment on employee continuance intention in computer-based training in the hotel industry.</w:t>
      </w:r>
    </w:p>
    <w:p w14:paraId="77B032DD"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Raiden, A. and King, A., 2021. Social value, organisational learning, and the sustainable development goals in the built environment. </w:t>
      </w:r>
      <w:r w:rsidRPr="00D31FBF">
        <w:rPr>
          <w:rFonts w:ascii="Times New Roman" w:hAnsi="Times New Roman" w:cs="Times New Roman"/>
          <w:i/>
          <w:iCs/>
          <w:color w:val="222222"/>
          <w:shd w:val="clear" w:color="auto" w:fill="FFFFFF"/>
        </w:rPr>
        <w:t>Resources, Conservation and Recycling</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172</w:t>
      </w:r>
      <w:r w:rsidRPr="00D31FBF">
        <w:rPr>
          <w:rFonts w:ascii="Times New Roman" w:hAnsi="Times New Roman" w:cs="Times New Roman"/>
          <w:color w:val="222222"/>
          <w:shd w:val="clear" w:color="auto" w:fill="FFFFFF"/>
        </w:rPr>
        <w:t>, p.105663.</w:t>
      </w:r>
    </w:p>
    <w:p w14:paraId="2F62C92E"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Repper, J. and Eve, J., 2023. Embedding coproduction in organisational culture and practice: A case study. </w:t>
      </w:r>
      <w:r w:rsidRPr="00D31FBF">
        <w:rPr>
          <w:rFonts w:ascii="Times New Roman" w:hAnsi="Times New Roman" w:cs="Times New Roman"/>
          <w:i/>
          <w:iCs/>
          <w:color w:val="222222"/>
          <w:shd w:val="clear" w:color="auto" w:fill="FFFFFF"/>
        </w:rPr>
        <w:t>Leadership in Health Services</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36</w:t>
      </w:r>
      <w:r w:rsidRPr="00D31FBF">
        <w:rPr>
          <w:rFonts w:ascii="Times New Roman" w:hAnsi="Times New Roman" w:cs="Times New Roman"/>
          <w:color w:val="222222"/>
          <w:shd w:val="clear" w:color="auto" w:fill="FFFFFF"/>
        </w:rPr>
        <w:t>(1), pp.39-58.</w:t>
      </w:r>
    </w:p>
    <w:p w14:paraId="5E277FAC" w14:textId="77777777" w:rsidR="00D236DC" w:rsidRPr="00D31FBF" w:rsidRDefault="00D236DC" w:rsidP="00D236DC">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Roodbari, H., Axtell, C., Nielsen, K. and Sorensen, G., 2022. Organisational interventions to improve employees' health and wellbeing: A realist synthesis. </w:t>
      </w:r>
      <w:r w:rsidRPr="00D31FBF">
        <w:rPr>
          <w:rFonts w:ascii="Times New Roman" w:hAnsi="Times New Roman" w:cs="Times New Roman"/>
          <w:i/>
          <w:iCs/>
          <w:color w:val="222222"/>
          <w:shd w:val="clear" w:color="auto" w:fill="FFFFFF"/>
        </w:rPr>
        <w:t>Applied Psychology</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71</w:t>
      </w:r>
      <w:r w:rsidRPr="00D31FBF">
        <w:rPr>
          <w:rFonts w:ascii="Times New Roman" w:hAnsi="Times New Roman" w:cs="Times New Roman"/>
          <w:color w:val="222222"/>
          <w:shd w:val="clear" w:color="auto" w:fill="FFFFFF"/>
        </w:rPr>
        <w:t>(3), pp.1058-1081.</w:t>
      </w:r>
    </w:p>
    <w:p w14:paraId="64F7E4C1"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Saunders, M.N., Altinay, L. and Riordan, K., 2009. The management of post-merger cultural integration: implications from the hotel industry. </w:t>
      </w:r>
      <w:r w:rsidRPr="001353CF">
        <w:rPr>
          <w:rFonts w:ascii="Times New Roman" w:hAnsi="Times New Roman" w:cs="Times New Roman"/>
          <w:i/>
          <w:iCs/>
          <w:color w:val="222222"/>
          <w:shd w:val="clear" w:color="auto" w:fill="FFFFFF"/>
        </w:rPr>
        <w:t>The Service Industries Journal</w:t>
      </w:r>
      <w:r w:rsidRPr="001353CF">
        <w:rPr>
          <w:rFonts w:ascii="Times New Roman" w:hAnsi="Times New Roman" w:cs="Times New Roman"/>
          <w:color w:val="222222"/>
          <w:shd w:val="clear" w:color="auto" w:fill="FFFFFF"/>
        </w:rPr>
        <w:t>, </w:t>
      </w:r>
      <w:r w:rsidRPr="001353CF">
        <w:rPr>
          <w:rFonts w:ascii="Times New Roman" w:hAnsi="Times New Roman" w:cs="Times New Roman"/>
          <w:i/>
          <w:iCs/>
          <w:color w:val="222222"/>
          <w:shd w:val="clear" w:color="auto" w:fill="FFFFFF"/>
        </w:rPr>
        <w:t>29</w:t>
      </w:r>
      <w:r w:rsidRPr="001353CF">
        <w:rPr>
          <w:rFonts w:ascii="Times New Roman" w:hAnsi="Times New Roman" w:cs="Times New Roman"/>
          <w:color w:val="222222"/>
          <w:shd w:val="clear" w:color="auto" w:fill="FFFFFF"/>
        </w:rPr>
        <w:t>(10), pp.1359-1375.</w:t>
      </w:r>
    </w:p>
    <w:p w14:paraId="45C455AD"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Tortorella, G.L., Giglio, R. and Van Dun, D.H., 2019. Industry 4.0 adoption as a moderator of the impact of lean production practices on operational performance improvement. </w:t>
      </w:r>
      <w:r w:rsidRPr="00D31FBF">
        <w:rPr>
          <w:rFonts w:ascii="Times New Roman" w:hAnsi="Times New Roman" w:cs="Times New Roman"/>
          <w:i/>
          <w:iCs/>
          <w:color w:val="222222"/>
          <w:shd w:val="clear" w:color="auto" w:fill="FFFFFF"/>
        </w:rPr>
        <w:t>International journal of operations &amp; production management</w:t>
      </w:r>
      <w:r w:rsidRPr="00D31FBF">
        <w:rPr>
          <w:rFonts w:ascii="Times New Roman" w:hAnsi="Times New Roman" w:cs="Times New Roman"/>
          <w:color w:val="222222"/>
          <w:shd w:val="clear" w:color="auto" w:fill="FFFFFF"/>
        </w:rPr>
        <w:t>.</w:t>
      </w:r>
    </w:p>
    <w:p w14:paraId="68EE023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Unterhitzenberger, C. and Moeller, D., 2021. Fair project governance: An organisational justice approach to project governance. </w:t>
      </w:r>
      <w:r w:rsidRPr="00D31FBF">
        <w:rPr>
          <w:rFonts w:ascii="Times New Roman" w:hAnsi="Times New Roman" w:cs="Times New Roman"/>
          <w:i/>
          <w:iCs/>
          <w:color w:val="222222"/>
          <w:shd w:val="clear" w:color="auto" w:fill="FFFFFF"/>
        </w:rPr>
        <w:t>International Journal of Project Management</w:t>
      </w:r>
      <w:r w:rsidRPr="00D31FBF">
        <w:rPr>
          <w:rFonts w:ascii="Times New Roman" w:hAnsi="Times New Roman" w:cs="Times New Roman"/>
          <w:color w:val="222222"/>
          <w:shd w:val="clear" w:color="auto" w:fill="FFFFFF"/>
        </w:rPr>
        <w:t>, </w:t>
      </w:r>
      <w:r w:rsidRPr="00D31FBF">
        <w:rPr>
          <w:rFonts w:ascii="Times New Roman" w:hAnsi="Times New Roman" w:cs="Times New Roman"/>
          <w:i/>
          <w:iCs/>
          <w:color w:val="222222"/>
          <w:shd w:val="clear" w:color="auto" w:fill="FFFFFF"/>
        </w:rPr>
        <w:t>39</w:t>
      </w:r>
      <w:r w:rsidRPr="00D31FBF">
        <w:rPr>
          <w:rFonts w:ascii="Times New Roman" w:hAnsi="Times New Roman" w:cs="Times New Roman"/>
          <w:color w:val="222222"/>
          <w:shd w:val="clear" w:color="auto" w:fill="FFFFFF"/>
        </w:rPr>
        <w:t>(6), pp.683-696.</w:t>
      </w:r>
    </w:p>
    <w:p w14:paraId="7A797E63" w14:textId="77777777" w:rsidR="00E11393" w:rsidRPr="00D31FBF" w:rsidRDefault="00E11393" w:rsidP="00E11393">
      <w:pPr>
        <w:spacing w:before="120" w:line="360" w:lineRule="auto"/>
        <w:jc w:val="both"/>
        <w:rPr>
          <w:rFonts w:ascii="Times New Roman" w:hAnsi="Times New Roman" w:cs="Times New Roman"/>
          <w:color w:val="222222"/>
          <w:shd w:val="clear" w:color="auto" w:fill="FFFFFF"/>
        </w:rPr>
      </w:pPr>
      <w:r w:rsidRPr="00D31FBF">
        <w:rPr>
          <w:rFonts w:ascii="Times New Roman" w:hAnsi="Times New Roman" w:cs="Times New Roman"/>
          <w:color w:val="222222"/>
          <w:shd w:val="clear" w:color="auto" w:fill="FFFFFF"/>
        </w:rPr>
        <w:t>Vrontis, D., Thrassou, A., Weber, Y., Shams, S.R., Tsoukatos, E. and Efthymiou, L. eds., 2021. </w:t>
      </w:r>
      <w:r w:rsidRPr="00D31FBF">
        <w:rPr>
          <w:rFonts w:ascii="Times New Roman" w:hAnsi="Times New Roman" w:cs="Times New Roman"/>
          <w:i/>
          <w:iCs/>
          <w:color w:val="222222"/>
          <w:shd w:val="clear" w:color="auto" w:fill="FFFFFF"/>
        </w:rPr>
        <w:t>Business Under Crisis, Volume II: Organisational Adaptations</w:t>
      </w:r>
      <w:r w:rsidRPr="00D31FBF">
        <w:rPr>
          <w:rFonts w:ascii="Times New Roman" w:hAnsi="Times New Roman" w:cs="Times New Roman"/>
          <w:color w:val="222222"/>
          <w:shd w:val="clear" w:color="auto" w:fill="FFFFFF"/>
        </w:rPr>
        <w:t>. Springer Nature.</w:t>
      </w:r>
    </w:p>
    <w:p w14:paraId="1BBAE6D8" w14:textId="77777777" w:rsidR="004A5453" w:rsidRPr="001353CF" w:rsidRDefault="004A5453" w:rsidP="004A5453">
      <w:pPr>
        <w:spacing w:before="120" w:line="360" w:lineRule="auto"/>
        <w:jc w:val="both"/>
        <w:rPr>
          <w:rFonts w:ascii="Times New Roman" w:hAnsi="Times New Roman" w:cs="Times New Roman"/>
          <w:color w:val="222222"/>
          <w:shd w:val="clear" w:color="auto" w:fill="FFFFFF"/>
        </w:rPr>
      </w:pPr>
      <w:r w:rsidRPr="001353CF">
        <w:rPr>
          <w:rFonts w:ascii="Times New Roman" w:hAnsi="Times New Roman" w:cs="Times New Roman"/>
          <w:color w:val="222222"/>
          <w:shd w:val="clear" w:color="auto" w:fill="FFFFFF"/>
        </w:rPr>
        <w:t>Wood, A.J., 2021. </w:t>
      </w:r>
      <w:r w:rsidRPr="001353CF">
        <w:rPr>
          <w:rFonts w:ascii="Times New Roman" w:hAnsi="Times New Roman" w:cs="Times New Roman"/>
          <w:i/>
          <w:iCs/>
          <w:color w:val="222222"/>
          <w:shd w:val="clear" w:color="auto" w:fill="FFFFFF"/>
        </w:rPr>
        <w:t>Algorithmic management consequences for work organisation and working conditions</w:t>
      </w:r>
      <w:r w:rsidRPr="001353CF">
        <w:rPr>
          <w:rFonts w:ascii="Times New Roman" w:hAnsi="Times New Roman" w:cs="Times New Roman"/>
          <w:color w:val="222222"/>
          <w:shd w:val="clear" w:color="auto" w:fill="FFFFFF"/>
        </w:rPr>
        <w:t> (No. 2021/07). JRC Working Papers Series on Labour, Education and Technology.</w:t>
      </w:r>
    </w:p>
    <w:p w14:paraId="1D482BE9" w14:textId="6D79E027" w:rsidR="00EA4472" w:rsidRPr="00640CA6" w:rsidRDefault="00EA4472" w:rsidP="00640CA6">
      <w:pPr>
        <w:spacing w:before="120" w:line="360" w:lineRule="auto"/>
        <w:jc w:val="both"/>
        <w:rPr>
          <w:rFonts w:ascii="Times New Roman" w:hAnsi="Times New Roman" w:cs="Times New Roman"/>
          <w:lang w:val="en-GB"/>
        </w:rPr>
      </w:pPr>
    </w:p>
    <w:p w14:paraId="12D7AB58" w14:textId="77777777" w:rsidR="004B6098" w:rsidRPr="00640CA6" w:rsidRDefault="004B6098" w:rsidP="00640CA6">
      <w:pPr>
        <w:spacing w:before="120" w:line="360" w:lineRule="auto"/>
        <w:jc w:val="both"/>
        <w:rPr>
          <w:rFonts w:ascii="Times New Roman" w:hAnsi="Times New Roman" w:cs="Times New Roman"/>
          <w:lang w:val="en-GB"/>
        </w:rPr>
      </w:pPr>
    </w:p>
    <w:p w14:paraId="76D5043D" w14:textId="77777777" w:rsidR="004B6098" w:rsidRPr="00640CA6" w:rsidRDefault="004B6098" w:rsidP="00640CA6">
      <w:pPr>
        <w:spacing w:before="120" w:line="360" w:lineRule="auto"/>
        <w:jc w:val="both"/>
        <w:rPr>
          <w:rFonts w:ascii="Times New Roman" w:hAnsi="Times New Roman" w:cs="Times New Roman"/>
          <w:lang w:val="en-GB"/>
        </w:rPr>
      </w:pPr>
    </w:p>
    <w:p w14:paraId="6BA8695B" w14:textId="77777777" w:rsidR="004B6098" w:rsidRPr="00640CA6" w:rsidRDefault="004B6098" w:rsidP="00640CA6">
      <w:pPr>
        <w:spacing w:before="120" w:line="360" w:lineRule="auto"/>
        <w:jc w:val="both"/>
        <w:rPr>
          <w:rFonts w:ascii="Times New Roman" w:hAnsi="Times New Roman" w:cs="Times New Roman"/>
          <w:lang w:val="en-GB"/>
        </w:rPr>
      </w:pPr>
    </w:p>
    <w:sectPr w:rsidR="004B6098" w:rsidRPr="00640CA6" w:rsidSect="003164A2">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2B349" w14:textId="77777777" w:rsidR="0060578B" w:rsidRDefault="0060578B" w:rsidP="003164A2">
      <w:r>
        <w:separator/>
      </w:r>
    </w:p>
  </w:endnote>
  <w:endnote w:type="continuationSeparator" w:id="0">
    <w:p w14:paraId="357A5220" w14:textId="77777777" w:rsidR="0060578B" w:rsidRDefault="0060578B" w:rsidP="003164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5660692"/>
      <w:docPartObj>
        <w:docPartGallery w:val="Page Numbers (Bottom of Page)"/>
        <w:docPartUnique/>
      </w:docPartObj>
    </w:sdtPr>
    <w:sdtContent>
      <w:p w14:paraId="33DC9030" w14:textId="067DBD3F" w:rsidR="003164A2" w:rsidRDefault="003164A2" w:rsidP="00BA0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51D65F0" w14:textId="77777777" w:rsidR="003164A2" w:rsidRDefault="003164A2" w:rsidP="003164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6481F" w14:textId="77777777" w:rsidR="003164A2" w:rsidRDefault="003164A2" w:rsidP="003164A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353929"/>
      <w:docPartObj>
        <w:docPartGallery w:val="Page Numbers (Bottom of Page)"/>
        <w:docPartUnique/>
      </w:docPartObj>
    </w:sdtPr>
    <w:sdtContent>
      <w:p w14:paraId="3650D39F" w14:textId="77777777" w:rsidR="003164A2" w:rsidRDefault="003164A2" w:rsidP="00BA0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D354F9" w14:textId="77777777" w:rsidR="003164A2" w:rsidRDefault="003164A2" w:rsidP="003164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FCE82" w14:textId="77777777" w:rsidR="0060578B" w:rsidRDefault="0060578B" w:rsidP="003164A2">
      <w:r>
        <w:separator/>
      </w:r>
    </w:p>
  </w:footnote>
  <w:footnote w:type="continuationSeparator" w:id="0">
    <w:p w14:paraId="55E7031C" w14:textId="77777777" w:rsidR="0060578B" w:rsidRDefault="0060578B" w:rsidP="003164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E337B"/>
    <w:multiLevelType w:val="hybridMultilevel"/>
    <w:tmpl w:val="6834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F1F09"/>
    <w:multiLevelType w:val="hybridMultilevel"/>
    <w:tmpl w:val="C5CCB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7616465">
    <w:abstractNumId w:val="0"/>
  </w:num>
  <w:num w:numId="2" w16cid:durableId="363796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3B2"/>
    <w:rsid w:val="00050D0A"/>
    <w:rsid w:val="000B7680"/>
    <w:rsid w:val="001838EB"/>
    <w:rsid w:val="001C0C1C"/>
    <w:rsid w:val="00207AA4"/>
    <w:rsid w:val="002B3CB3"/>
    <w:rsid w:val="002F6E13"/>
    <w:rsid w:val="00301C38"/>
    <w:rsid w:val="003164A2"/>
    <w:rsid w:val="0036243F"/>
    <w:rsid w:val="00403620"/>
    <w:rsid w:val="0045527A"/>
    <w:rsid w:val="004741CF"/>
    <w:rsid w:val="004A5453"/>
    <w:rsid w:val="004B6098"/>
    <w:rsid w:val="005465FB"/>
    <w:rsid w:val="005C43B2"/>
    <w:rsid w:val="0060578B"/>
    <w:rsid w:val="0062670B"/>
    <w:rsid w:val="00640CA6"/>
    <w:rsid w:val="00654045"/>
    <w:rsid w:val="00693A15"/>
    <w:rsid w:val="00760A7B"/>
    <w:rsid w:val="0084530E"/>
    <w:rsid w:val="00897D85"/>
    <w:rsid w:val="008F57FE"/>
    <w:rsid w:val="00915740"/>
    <w:rsid w:val="00983676"/>
    <w:rsid w:val="00991054"/>
    <w:rsid w:val="00A22961"/>
    <w:rsid w:val="00A87667"/>
    <w:rsid w:val="00AB229C"/>
    <w:rsid w:val="00B60309"/>
    <w:rsid w:val="00BD00C6"/>
    <w:rsid w:val="00C8288D"/>
    <w:rsid w:val="00D236DC"/>
    <w:rsid w:val="00D4377A"/>
    <w:rsid w:val="00E0185A"/>
    <w:rsid w:val="00E11393"/>
    <w:rsid w:val="00E72EE1"/>
    <w:rsid w:val="00EA4472"/>
    <w:rsid w:val="00F12AD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FFB0"/>
  <w15:chartTrackingRefBased/>
  <w15:docId w15:val="{88DB00C3-A200-DA43-9885-E4DDB8263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453"/>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4A5453"/>
    <w:pPr>
      <w:keepNext/>
      <w:keepLines/>
      <w:spacing w:before="280" w:after="240"/>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A22961"/>
    <w:pPr>
      <w:keepNext/>
      <w:keepLines/>
      <w:spacing w:before="280" w:after="240"/>
      <w:outlineLvl w:val="2"/>
    </w:pPr>
    <w:rPr>
      <w:rFonts w:ascii="Times New Roman" w:eastAsiaTheme="majorEastAsia" w:hAnsi="Times New Roman"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43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0CA6"/>
    <w:pPr>
      <w:ind w:left="720"/>
      <w:contextualSpacing/>
    </w:pPr>
  </w:style>
  <w:style w:type="character" w:customStyle="1" w:styleId="Heading1Char">
    <w:name w:val="Heading 1 Char"/>
    <w:basedOn w:val="DefaultParagraphFont"/>
    <w:link w:val="Heading1"/>
    <w:uiPriority w:val="9"/>
    <w:rsid w:val="004A545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A5453"/>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A22961"/>
    <w:rPr>
      <w:rFonts w:ascii="Times New Roman" w:eastAsiaTheme="majorEastAsia" w:hAnsi="Times New Roman" w:cstheme="majorBidi"/>
      <w:b/>
      <w:color w:val="000000" w:themeColor="text1"/>
    </w:rPr>
  </w:style>
  <w:style w:type="paragraph" w:styleId="TOCHeading">
    <w:name w:val="TOC Heading"/>
    <w:basedOn w:val="Heading1"/>
    <w:next w:val="Normal"/>
    <w:uiPriority w:val="39"/>
    <w:unhideWhenUsed/>
    <w:qFormat/>
    <w:rsid w:val="003164A2"/>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3164A2"/>
    <w:pPr>
      <w:spacing w:before="120"/>
    </w:pPr>
    <w:rPr>
      <w:rFonts w:cstheme="minorHAnsi"/>
      <w:b/>
      <w:bCs/>
      <w:i/>
      <w:iCs/>
    </w:rPr>
  </w:style>
  <w:style w:type="paragraph" w:styleId="TOC2">
    <w:name w:val="toc 2"/>
    <w:basedOn w:val="Normal"/>
    <w:next w:val="Normal"/>
    <w:autoRedefine/>
    <w:uiPriority w:val="39"/>
    <w:unhideWhenUsed/>
    <w:rsid w:val="003164A2"/>
    <w:pPr>
      <w:spacing w:before="120"/>
      <w:ind w:left="240"/>
    </w:pPr>
    <w:rPr>
      <w:rFonts w:cstheme="minorHAnsi"/>
      <w:b/>
      <w:bCs/>
      <w:sz w:val="22"/>
      <w:szCs w:val="22"/>
    </w:rPr>
  </w:style>
  <w:style w:type="paragraph" w:styleId="TOC3">
    <w:name w:val="toc 3"/>
    <w:basedOn w:val="Normal"/>
    <w:next w:val="Normal"/>
    <w:autoRedefine/>
    <w:uiPriority w:val="39"/>
    <w:unhideWhenUsed/>
    <w:rsid w:val="003164A2"/>
    <w:pPr>
      <w:ind w:left="480"/>
    </w:pPr>
    <w:rPr>
      <w:rFonts w:cstheme="minorHAnsi"/>
      <w:sz w:val="20"/>
      <w:szCs w:val="20"/>
    </w:rPr>
  </w:style>
  <w:style w:type="character" w:styleId="Hyperlink">
    <w:name w:val="Hyperlink"/>
    <w:basedOn w:val="DefaultParagraphFont"/>
    <w:uiPriority w:val="99"/>
    <w:unhideWhenUsed/>
    <w:rsid w:val="003164A2"/>
    <w:rPr>
      <w:color w:val="0563C1" w:themeColor="hyperlink"/>
      <w:u w:val="single"/>
    </w:rPr>
  </w:style>
  <w:style w:type="paragraph" w:styleId="TOC4">
    <w:name w:val="toc 4"/>
    <w:basedOn w:val="Normal"/>
    <w:next w:val="Normal"/>
    <w:autoRedefine/>
    <w:uiPriority w:val="39"/>
    <w:semiHidden/>
    <w:unhideWhenUsed/>
    <w:rsid w:val="003164A2"/>
    <w:pPr>
      <w:ind w:left="720"/>
    </w:pPr>
    <w:rPr>
      <w:rFonts w:cstheme="minorHAnsi"/>
      <w:sz w:val="20"/>
      <w:szCs w:val="20"/>
    </w:rPr>
  </w:style>
  <w:style w:type="paragraph" w:styleId="TOC5">
    <w:name w:val="toc 5"/>
    <w:basedOn w:val="Normal"/>
    <w:next w:val="Normal"/>
    <w:autoRedefine/>
    <w:uiPriority w:val="39"/>
    <w:semiHidden/>
    <w:unhideWhenUsed/>
    <w:rsid w:val="003164A2"/>
    <w:pPr>
      <w:ind w:left="960"/>
    </w:pPr>
    <w:rPr>
      <w:rFonts w:cstheme="minorHAnsi"/>
      <w:sz w:val="20"/>
      <w:szCs w:val="20"/>
    </w:rPr>
  </w:style>
  <w:style w:type="paragraph" w:styleId="TOC6">
    <w:name w:val="toc 6"/>
    <w:basedOn w:val="Normal"/>
    <w:next w:val="Normal"/>
    <w:autoRedefine/>
    <w:uiPriority w:val="39"/>
    <w:semiHidden/>
    <w:unhideWhenUsed/>
    <w:rsid w:val="003164A2"/>
    <w:pPr>
      <w:ind w:left="1200"/>
    </w:pPr>
    <w:rPr>
      <w:rFonts w:cstheme="minorHAnsi"/>
      <w:sz w:val="20"/>
      <w:szCs w:val="20"/>
    </w:rPr>
  </w:style>
  <w:style w:type="paragraph" w:styleId="TOC7">
    <w:name w:val="toc 7"/>
    <w:basedOn w:val="Normal"/>
    <w:next w:val="Normal"/>
    <w:autoRedefine/>
    <w:uiPriority w:val="39"/>
    <w:semiHidden/>
    <w:unhideWhenUsed/>
    <w:rsid w:val="003164A2"/>
    <w:pPr>
      <w:ind w:left="1440"/>
    </w:pPr>
    <w:rPr>
      <w:rFonts w:cstheme="minorHAnsi"/>
      <w:sz w:val="20"/>
      <w:szCs w:val="20"/>
    </w:rPr>
  </w:style>
  <w:style w:type="paragraph" w:styleId="TOC8">
    <w:name w:val="toc 8"/>
    <w:basedOn w:val="Normal"/>
    <w:next w:val="Normal"/>
    <w:autoRedefine/>
    <w:uiPriority w:val="39"/>
    <w:semiHidden/>
    <w:unhideWhenUsed/>
    <w:rsid w:val="003164A2"/>
    <w:pPr>
      <w:ind w:left="1680"/>
    </w:pPr>
    <w:rPr>
      <w:rFonts w:cstheme="minorHAnsi"/>
      <w:sz w:val="20"/>
      <w:szCs w:val="20"/>
    </w:rPr>
  </w:style>
  <w:style w:type="paragraph" w:styleId="TOC9">
    <w:name w:val="toc 9"/>
    <w:basedOn w:val="Normal"/>
    <w:next w:val="Normal"/>
    <w:autoRedefine/>
    <w:uiPriority w:val="39"/>
    <w:semiHidden/>
    <w:unhideWhenUsed/>
    <w:rsid w:val="003164A2"/>
    <w:pPr>
      <w:ind w:left="1920"/>
    </w:pPr>
    <w:rPr>
      <w:rFonts w:cstheme="minorHAnsi"/>
      <w:sz w:val="20"/>
      <w:szCs w:val="20"/>
    </w:rPr>
  </w:style>
  <w:style w:type="paragraph" w:styleId="Footer">
    <w:name w:val="footer"/>
    <w:basedOn w:val="Normal"/>
    <w:link w:val="FooterChar"/>
    <w:uiPriority w:val="99"/>
    <w:unhideWhenUsed/>
    <w:rsid w:val="003164A2"/>
    <w:pPr>
      <w:tabs>
        <w:tab w:val="center" w:pos="4513"/>
        <w:tab w:val="right" w:pos="9026"/>
      </w:tabs>
    </w:pPr>
  </w:style>
  <w:style w:type="character" w:customStyle="1" w:styleId="FooterChar">
    <w:name w:val="Footer Char"/>
    <w:basedOn w:val="DefaultParagraphFont"/>
    <w:link w:val="Footer"/>
    <w:uiPriority w:val="99"/>
    <w:rsid w:val="003164A2"/>
  </w:style>
  <w:style w:type="character" w:styleId="PageNumber">
    <w:name w:val="page number"/>
    <w:basedOn w:val="DefaultParagraphFont"/>
    <w:uiPriority w:val="99"/>
    <w:semiHidden/>
    <w:unhideWhenUsed/>
    <w:rsid w:val="003164A2"/>
  </w:style>
  <w:style w:type="paragraph" w:styleId="Header">
    <w:name w:val="header"/>
    <w:basedOn w:val="Normal"/>
    <w:link w:val="HeaderChar"/>
    <w:uiPriority w:val="99"/>
    <w:unhideWhenUsed/>
    <w:rsid w:val="003164A2"/>
    <w:pPr>
      <w:tabs>
        <w:tab w:val="center" w:pos="4513"/>
        <w:tab w:val="right" w:pos="9026"/>
      </w:tabs>
    </w:pPr>
  </w:style>
  <w:style w:type="character" w:customStyle="1" w:styleId="HeaderChar">
    <w:name w:val="Header Char"/>
    <w:basedOn w:val="DefaultParagraphFont"/>
    <w:link w:val="Header"/>
    <w:uiPriority w:val="99"/>
    <w:rsid w:val="003164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542612">
      <w:bodyDiv w:val="1"/>
      <w:marLeft w:val="0"/>
      <w:marRight w:val="0"/>
      <w:marTop w:val="0"/>
      <w:marBottom w:val="0"/>
      <w:divBdr>
        <w:top w:val="none" w:sz="0" w:space="0" w:color="auto"/>
        <w:left w:val="none" w:sz="0" w:space="0" w:color="auto"/>
        <w:bottom w:val="none" w:sz="0" w:space="0" w:color="auto"/>
        <w:right w:val="none" w:sz="0" w:space="0" w:color="auto"/>
      </w:divBdr>
    </w:div>
    <w:div w:id="1048459700">
      <w:bodyDiv w:val="1"/>
      <w:marLeft w:val="0"/>
      <w:marRight w:val="0"/>
      <w:marTop w:val="0"/>
      <w:marBottom w:val="0"/>
      <w:divBdr>
        <w:top w:val="none" w:sz="0" w:space="0" w:color="auto"/>
        <w:left w:val="none" w:sz="0" w:space="0" w:color="auto"/>
        <w:bottom w:val="none" w:sz="0" w:space="0" w:color="auto"/>
        <w:right w:val="none" w:sz="0" w:space="0" w:color="auto"/>
      </w:divBdr>
    </w:div>
    <w:div w:id="2105151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086783-AE0B-8045-B0CC-7930FD45F1A9}">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22583-D86B-8D44-9AC8-CADACB220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8889</Words>
  <Characters>50670</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Ramona Deca (2022132)</cp:lastModifiedBy>
  <cp:revision>7</cp:revision>
  <dcterms:created xsi:type="dcterms:W3CDTF">2023-03-06T07:20:00Z</dcterms:created>
  <dcterms:modified xsi:type="dcterms:W3CDTF">2023-03-06T08:06:00Z</dcterms:modified>
</cp:coreProperties>
</file>