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4D329" w14:textId="77777777" w:rsidR="00D9455A" w:rsidRDefault="00000000" w:rsidP="00D9455A">
      <w:pPr>
        <w:pStyle w:val="Title"/>
      </w:pPr>
      <w:r>
        <w:rPr>
          <w:noProof/>
        </w:rPr>
        <w:drawing>
          <wp:inline distT="0" distB="0" distL="0" distR="0" wp14:anchorId="328B4AA8" wp14:editId="24BBD7CA">
            <wp:extent cx="3209925" cy="1428750"/>
            <wp:effectExtent l="0" t="0" r="9525" b="0"/>
            <wp:docPr id="638942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7245CBA5" w14:textId="77777777" w:rsidR="00D9455A" w:rsidRDefault="00D9455A" w:rsidP="00D9455A">
      <w:pPr>
        <w:pStyle w:val="Title"/>
      </w:pPr>
    </w:p>
    <w:p w14:paraId="7AA26D9A" w14:textId="77777777" w:rsidR="00D9455A" w:rsidRPr="00D9455A" w:rsidRDefault="00000000" w:rsidP="00D9455A">
      <w:pPr>
        <w:pStyle w:val="Title"/>
      </w:pPr>
      <w:r w:rsidRPr="00D9455A">
        <w:t>Changemakers: Building Your Personal Brand for Sustainable Employment</w:t>
      </w:r>
    </w:p>
    <w:p w14:paraId="4453A61B" w14:textId="77777777" w:rsidR="00D9455A" w:rsidRDefault="00D9455A" w:rsidP="006E14E6">
      <w:pPr>
        <w:tabs>
          <w:tab w:val="num" w:pos="720"/>
        </w:tabs>
        <w:ind w:left="720" w:hanging="360"/>
      </w:pPr>
    </w:p>
    <w:p w14:paraId="581828B5" w14:textId="77777777" w:rsidR="006E14E6" w:rsidRPr="006E14E6" w:rsidRDefault="006E14E6" w:rsidP="006E14E6"/>
    <w:p w14:paraId="31DE8BDC" w14:textId="77777777" w:rsidR="00332E5B" w:rsidRDefault="00000000">
      <w:pPr>
        <w:spacing w:line="278" w:lineRule="auto"/>
        <w:jc w:val="left"/>
        <w:rPr>
          <w:rFonts w:eastAsiaTheme="majorEastAsia" w:cstheme="majorBidi"/>
          <w:b/>
          <w:sz w:val="28"/>
          <w:szCs w:val="40"/>
        </w:rPr>
      </w:pPr>
      <w:r>
        <w:br w:type="page"/>
      </w:r>
    </w:p>
    <w:sdt>
      <w:sdtPr>
        <w:rPr>
          <w:rFonts w:ascii="Times New Roman" w:eastAsiaTheme="minorHAnsi" w:hAnsi="Times New Roman" w:cs="Times New Roman"/>
          <w:b/>
          <w:bCs/>
          <w:color w:val="auto"/>
          <w:kern w:val="2"/>
          <w:sz w:val="24"/>
          <w:szCs w:val="24"/>
          <w14:ligatures w14:val="standardContextual"/>
        </w:rPr>
        <w:id w:val="1054044391"/>
        <w:docPartObj>
          <w:docPartGallery w:val="Table of Contents"/>
          <w:docPartUnique/>
        </w:docPartObj>
      </w:sdtPr>
      <w:sdtEndPr>
        <w:rPr>
          <w:rFonts w:cstheme="minorBidi"/>
          <w:noProof/>
        </w:rPr>
      </w:sdtEndPr>
      <w:sdtContent>
        <w:p w14:paraId="41A8442C" w14:textId="77777777" w:rsidR="00D9455A" w:rsidRPr="00D9455A" w:rsidRDefault="00000000" w:rsidP="00D9455A">
          <w:pPr>
            <w:pStyle w:val="TOCHeading"/>
            <w:jc w:val="center"/>
            <w:rPr>
              <w:rFonts w:ascii="Times New Roman" w:hAnsi="Times New Roman" w:cs="Times New Roman"/>
              <w:b/>
              <w:bCs/>
              <w:color w:val="auto"/>
            </w:rPr>
          </w:pPr>
          <w:r w:rsidRPr="00D9455A">
            <w:rPr>
              <w:rFonts w:ascii="Times New Roman" w:hAnsi="Times New Roman" w:cs="Times New Roman"/>
              <w:b/>
              <w:bCs/>
              <w:color w:val="auto"/>
            </w:rPr>
            <w:t>TABLE OF CONTENTS</w:t>
          </w:r>
        </w:p>
        <w:p w14:paraId="6F4C303C" w14:textId="77777777" w:rsidR="004140AF" w:rsidRDefault="00000000">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30616069" w:history="1">
            <w:r w:rsidR="004140AF" w:rsidRPr="00A46C17">
              <w:rPr>
                <w:rStyle w:val="Hyperlink"/>
                <w:noProof/>
              </w:rPr>
              <w:t>Task 1 – Personal Brand</w:t>
            </w:r>
            <w:r w:rsidR="004140AF">
              <w:rPr>
                <w:noProof/>
                <w:webHidden/>
              </w:rPr>
              <w:tab/>
            </w:r>
            <w:r w:rsidR="004140AF">
              <w:rPr>
                <w:noProof/>
                <w:webHidden/>
              </w:rPr>
              <w:fldChar w:fldCharType="begin"/>
            </w:r>
            <w:r w:rsidR="004140AF">
              <w:rPr>
                <w:noProof/>
                <w:webHidden/>
              </w:rPr>
              <w:instrText xml:space="preserve"> PAGEREF _Toc230616069 \h </w:instrText>
            </w:r>
            <w:r w:rsidR="004140AF">
              <w:rPr>
                <w:noProof/>
                <w:webHidden/>
              </w:rPr>
            </w:r>
            <w:r w:rsidR="004140AF">
              <w:rPr>
                <w:noProof/>
                <w:webHidden/>
              </w:rPr>
              <w:fldChar w:fldCharType="separate"/>
            </w:r>
            <w:r w:rsidR="004140AF">
              <w:rPr>
                <w:noProof/>
                <w:webHidden/>
              </w:rPr>
              <w:t>4</w:t>
            </w:r>
            <w:r w:rsidR="004140AF">
              <w:rPr>
                <w:noProof/>
                <w:webHidden/>
              </w:rPr>
              <w:fldChar w:fldCharType="end"/>
            </w:r>
          </w:hyperlink>
        </w:p>
        <w:p w14:paraId="58E36F59" w14:textId="77777777" w:rsidR="004140AF" w:rsidRDefault="004140AF">
          <w:pPr>
            <w:pStyle w:val="TOC1"/>
            <w:tabs>
              <w:tab w:val="right" w:leader="dot" w:pos="9350"/>
            </w:tabs>
            <w:rPr>
              <w:rFonts w:asciiTheme="minorHAnsi" w:eastAsiaTheme="minorEastAsia" w:hAnsiTheme="minorHAnsi"/>
              <w:noProof/>
            </w:rPr>
          </w:pPr>
          <w:hyperlink w:anchor="_Toc230616070" w:history="1">
            <w:r w:rsidRPr="00A46C17">
              <w:rPr>
                <w:rStyle w:val="Hyperlink"/>
                <w:noProof/>
              </w:rPr>
              <w:t>TASK 2 – Network Map and Rationale</w:t>
            </w:r>
            <w:r>
              <w:rPr>
                <w:noProof/>
                <w:webHidden/>
              </w:rPr>
              <w:tab/>
            </w:r>
            <w:r>
              <w:rPr>
                <w:noProof/>
                <w:webHidden/>
              </w:rPr>
              <w:fldChar w:fldCharType="begin"/>
            </w:r>
            <w:r>
              <w:rPr>
                <w:noProof/>
                <w:webHidden/>
              </w:rPr>
              <w:instrText xml:space="preserve"> PAGEREF _Toc230616070 \h </w:instrText>
            </w:r>
            <w:r>
              <w:rPr>
                <w:noProof/>
                <w:webHidden/>
              </w:rPr>
            </w:r>
            <w:r>
              <w:rPr>
                <w:noProof/>
                <w:webHidden/>
              </w:rPr>
              <w:fldChar w:fldCharType="separate"/>
            </w:r>
            <w:r>
              <w:rPr>
                <w:noProof/>
                <w:webHidden/>
              </w:rPr>
              <w:t>5</w:t>
            </w:r>
            <w:r>
              <w:rPr>
                <w:noProof/>
                <w:webHidden/>
              </w:rPr>
              <w:fldChar w:fldCharType="end"/>
            </w:r>
          </w:hyperlink>
        </w:p>
        <w:p w14:paraId="2833856C" w14:textId="77777777" w:rsidR="004140AF" w:rsidRDefault="004140AF">
          <w:pPr>
            <w:pStyle w:val="TOC2"/>
            <w:tabs>
              <w:tab w:val="right" w:leader="dot" w:pos="9350"/>
            </w:tabs>
            <w:rPr>
              <w:rFonts w:asciiTheme="minorHAnsi" w:eastAsiaTheme="minorEastAsia" w:hAnsiTheme="minorHAnsi"/>
              <w:noProof/>
            </w:rPr>
          </w:pPr>
          <w:hyperlink w:anchor="_Toc230616071" w:history="1">
            <w:r w:rsidRPr="00A46C17">
              <w:rPr>
                <w:rStyle w:val="Hyperlink"/>
                <w:noProof/>
              </w:rPr>
              <w:t>Part A –Network Map</w:t>
            </w:r>
            <w:r>
              <w:rPr>
                <w:noProof/>
                <w:webHidden/>
              </w:rPr>
              <w:tab/>
            </w:r>
            <w:r>
              <w:rPr>
                <w:noProof/>
                <w:webHidden/>
              </w:rPr>
              <w:fldChar w:fldCharType="begin"/>
            </w:r>
            <w:r>
              <w:rPr>
                <w:noProof/>
                <w:webHidden/>
              </w:rPr>
              <w:instrText xml:space="preserve"> PAGEREF _Toc230616071 \h </w:instrText>
            </w:r>
            <w:r>
              <w:rPr>
                <w:noProof/>
                <w:webHidden/>
              </w:rPr>
            </w:r>
            <w:r>
              <w:rPr>
                <w:noProof/>
                <w:webHidden/>
              </w:rPr>
              <w:fldChar w:fldCharType="separate"/>
            </w:r>
            <w:r>
              <w:rPr>
                <w:noProof/>
                <w:webHidden/>
              </w:rPr>
              <w:t>5</w:t>
            </w:r>
            <w:r>
              <w:rPr>
                <w:noProof/>
                <w:webHidden/>
              </w:rPr>
              <w:fldChar w:fldCharType="end"/>
            </w:r>
          </w:hyperlink>
        </w:p>
        <w:p w14:paraId="5B923CC6" w14:textId="77777777" w:rsidR="004140AF" w:rsidRDefault="004140AF">
          <w:pPr>
            <w:pStyle w:val="TOC2"/>
            <w:tabs>
              <w:tab w:val="right" w:leader="dot" w:pos="9350"/>
            </w:tabs>
            <w:rPr>
              <w:rFonts w:asciiTheme="minorHAnsi" w:eastAsiaTheme="minorEastAsia" w:hAnsiTheme="minorHAnsi"/>
              <w:noProof/>
            </w:rPr>
          </w:pPr>
          <w:hyperlink w:anchor="_Toc230616072" w:history="1">
            <w:r w:rsidRPr="00A46C17">
              <w:rPr>
                <w:rStyle w:val="Hyperlink"/>
                <w:noProof/>
              </w:rPr>
              <w:t>Part B – Rationale</w:t>
            </w:r>
            <w:r>
              <w:rPr>
                <w:noProof/>
                <w:webHidden/>
              </w:rPr>
              <w:tab/>
            </w:r>
            <w:r>
              <w:rPr>
                <w:noProof/>
                <w:webHidden/>
              </w:rPr>
              <w:fldChar w:fldCharType="begin"/>
            </w:r>
            <w:r>
              <w:rPr>
                <w:noProof/>
                <w:webHidden/>
              </w:rPr>
              <w:instrText xml:space="preserve"> PAGEREF _Toc230616072 \h </w:instrText>
            </w:r>
            <w:r>
              <w:rPr>
                <w:noProof/>
                <w:webHidden/>
              </w:rPr>
            </w:r>
            <w:r>
              <w:rPr>
                <w:noProof/>
                <w:webHidden/>
              </w:rPr>
              <w:fldChar w:fldCharType="separate"/>
            </w:r>
            <w:r>
              <w:rPr>
                <w:noProof/>
                <w:webHidden/>
              </w:rPr>
              <w:t>6</w:t>
            </w:r>
            <w:r>
              <w:rPr>
                <w:noProof/>
                <w:webHidden/>
              </w:rPr>
              <w:fldChar w:fldCharType="end"/>
            </w:r>
          </w:hyperlink>
        </w:p>
        <w:p w14:paraId="14326F25" w14:textId="77777777" w:rsidR="004140AF" w:rsidRDefault="004140AF">
          <w:pPr>
            <w:pStyle w:val="TOC1"/>
            <w:tabs>
              <w:tab w:val="right" w:leader="dot" w:pos="9350"/>
            </w:tabs>
            <w:rPr>
              <w:rFonts w:asciiTheme="minorHAnsi" w:eastAsiaTheme="minorEastAsia" w:hAnsiTheme="minorHAnsi"/>
              <w:noProof/>
            </w:rPr>
          </w:pPr>
          <w:hyperlink w:anchor="_Toc230616073" w:history="1">
            <w:r w:rsidRPr="00A46C17">
              <w:rPr>
                <w:rStyle w:val="Hyperlink"/>
                <w:noProof/>
              </w:rPr>
              <w:t>Task 3 – Blog</w:t>
            </w:r>
            <w:r>
              <w:rPr>
                <w:noProof/>
                <w:webHidden/>
              </w:rPr>
              <w:tab/>
            </w:r>
            <w:r>
              <w:rPr>
                <w:noProof/>
                <w:webHidden/>
              </w:rPr>
              <w:fldChar w:fldCharType="begin"/>
            </w:r>
            <w:r>
              <w:rPr>
                <w:noProof/>
                <w:webHidden/>
              </w:rPr>
              <w:instrText xml:space="preserve"> PAGEREF _Toc230616073 \h </w:instrText>
            </w:r>
            <w:r>
              <w:rPr>
                <w:noProof/>
                <w:webHidden/>
              </w:rPr>
            </w:r>
            <w:r>
              <w:rPr>
                <w:noProof/>
                <w:webHidden/>
              </w:rPr>
              <w:fldChar w:fldCharType="separate"/>
            </w:r>
            <w:r>
              <w:rPr>
                <w:noProof/>
                <w:webHidden/>
              </w:rPr>
              <w:t>7</w:t>
            </w:r>
            <w:r>
              <w:rPr>
                <w:noProof/>
                <w:webHidden/>
              </w:rPr>
              <w:fldChar w:fldCharType="end"/>
            </w:r>
          </w:hyperlink>
        </w:p>
        <w:p w14:paraId="6DDE918A" w14:textId="77777777" w:rsidR="004140AF" w:rsidRDefault="004140AF">
          <w:pPr>
            <w:pStyle w:val="TOC3"/>
            <w:tabs>
              <w:tab w:val="right" w:leader="dot" w:pos="9350"/>
            </w:tabs>
            <w:rPr>
              <w:noProof/>
            </w:rPr>
          </w:pPr>
          <w:hyperlink w:anchor="_Toc230616074" w:history="1">
            <w:r w:rsidRPr="00A46C17">
              <w:rPr>
                <w:rStyle w:val="Hyperlink"/>
                <w:noProof/>
              </w:rPr>
              <w:t>The Growing Mental Health Crisis Among Young People in the UK</w:t>
            </w:r>
            <w:r>
              <w:rPr>
                <w:noProof/>
                <w:webHidden/>
              </w:rPr>
              <w:tab/>
            </w:r>
            <w:r>
              <w:rPr>
                <w:noProof/>
                <w:webHidden/>
              </w:rPr>
              <w:fldChar w:fldCharType="begin"/>
            </w:r>
            <w:r>
              <w:rPr>
                <w:noProof/>
                <w:webHidden/>
              </w:rPr>
              <w:instrText xml:space="preserve"> PAGEREF _Toc230616074 \h </w:instrText>
            </w:r>
            <w:r>
              <w:rPr>
                <w:noProof/>
                <w:webHidden/>
              </w:rPr>
            </w:r>
            <w:r>
              <w:rPr>
                <w:noProof/>
                <w:webHidden/>
              </w:rPr>
              <w:fldChar w:fldCharType="separate"/>
            </w:r>
            <w:r>
              <w:rPr>
                <w:noProof/>
                <w:webHidden/>
              </w:rPr>
              <w:t>7</w:t>
            </w:r>
            <w:r>
              <w:rPr>
                <w:noProof/>
                <w:webHidden/>
              </w:rPr>
              <w:fldChar w:fldCharType="end"/>
            </w:r>
          </w:hyperlink>
        </w:p>
        <w:p w14:paraId="0E8256B1" w14:textId="77777777" w:rsidR="004140AF" w:rsidRDefault="004140AF">
          <w:pPr>
            <w:pStyle w:val="TOC2"/>
            <w:tabs>
              <w:tab w:val="right" w:leader="dot" w:pos="9350"/>
            </w:tabs>
            <w:rPr>
              <w:rFonts w:asciiTheme="minorHAnsi" w:eastAsiaTheme="minorEastAsia" w:hAnsiTheme="minorHAnsi"/>
              <w:noProof/>
            </w:rPr>
          </w:pPr>
          <w:hyperlink w:anchor="_Toc230616075" w:history="1">
            <w:r w:rsidRPr="00A46C17">
              <w:rPr>
                <w:rStyle w:val="Hyperlink"/>
                <w:noProof/>
              </w:rPr>
              <w:t>Introduction</w:t>
            </w:r>
            <w:r>
              <w:rPr>
                <w:noProof/>
                <w:webHidden/>
              </w:rPr>
              <w:tab/>
            </w:r>
            <w:r>
              <w:rPr>
                <w:noProof/>
                <w:webHidden/>
              </w:rPr>
              <w:fldChar w:fldCharType="begin"/>
            </w:r>
            <w:r>
              <w:rPr>
                <w:noProof/>
                <w:webHidden/>
              </w:rPr>
              <w:instrText xml:space="preserve"> PAGEREF _Toc230616075 \h </w:instrText>
            </w:r>
            <w:r>
              <w:rPr>
                <w:noProof/>
                <w:webHidden/>
              </w:rPr>
            </w:r>
            <w:r>
              <w:rPr>
                <w:noProof/>
                <w:webHidden/>
              </w:rPr>
              <w:fldChar w:fldCharType="separate"/>
            </w:r>
            <w:r>
              <w:rPr>
                <w:noProof/>
                <w:webHidden/>
              </w:rPr>
              <w:t>7</w:t>
            </w:r>
            <w:r>
              <w:rPr>
                <w:noProof/>
                <w:webHidden/>
              </w:rPr>
              <w:fldChar w:fldCharType="end"/>
            </w:r>
          </w:hyperlink>
        </w:p>
        <w:p w14:paraId="39448C02" w14:textId="77777777" w:rsidR="004140AF" w:rsidRDefault="004140AF">
          <w:pPr>
            <w:pStyle w:val="TOC2"/>
            <w:tabs>
              <w:tab w:val="right" w:leader="dot" w:pos="9350"/>
            </w:tabs>
            <w:rPr>
              <w:rFonts w:asciiTheme="minorHAnsi" w:eastAsiaTheme="minorEastAsia" w:hAnsiTheme="minorHAnsi"/>
              <w:noProof/>
            </w:rPr>
          </w:pPr>
          <w:hyperlink w:anchor="_Toc230616076" w:history="1">
            <w:r w:rsidRPr="00A46C17">
              <w:rPr>
                <w:rStyle w:val="Hyperlink"/>
                <w:noProof/>
              </w:rPr>
              <w:t>Main Body</w:t>
            </w:r>
            <w:r>
              <w:rPr>
                <w:noProof/>
                <w:webHidden/>
              </w:rPr>
              <w:tab/>
            </w:r>
            <w:r>
              <w:rPr>
                <w:noProof/>
                <w:webHidden/>
              </w:rPr>
              <w:fldChar w:fldCharType="begin"/>
            </w:r>
            <w:r>
              <w:rPr>
                <w:noProof/>
                <w:webHidden/>
              </w:rPr>
              <w:instrText xml:space="preserve"> PAGEREF _Toc230616076 \h </w:instrText>
            </w:r>
            <w:r>
              <w:rPr>
                <w:noProof/>
                <w:webHidden/>
              </w:rPr>
            </w:r>
            <w:r>
              <w:rPr>
                <w:noProof/>
                <w:webHidden/>
              </w:rPr>
              <w:fldChar w:fldCharType="separate"/>
            </w:r>
            <w:r>
              <w:rPr>
                <w:noProof/>
                <w:webHidden/>
              </w:rPr>
              <w:t>7</w:t>
            </w:r>
            <w:r>
              <w:rPr>
                <w:noProof/>
                <w:webHidden/>
              </w:rPr>
              <w:fldChar w:fldCharType="end"/>
            </w:r>
          </w:hyperlink>
        </w:p>
        <w:p w14:paraId="15BBFC0D" w14:textId="77777777" w:rsidR="004140AF" w:rsidRDefault="004140AF">
          <w:pPr>
            <w:pStyle w:val="TOC2"/>
            <w:tabs>
              <w:tab w:val="right" w:leader="dot" w:pos="9350"/>
            </w:tabs>
            <w:rPr>
              <w:rFonts w:asciiTheme="minorHAnsi" w:eastAsiaTheme="minorEastAsia" w:hAnsiTheme="minorHAnsi"/>
              <w:noProof/>
            </w:rPr>
          </w:pPr>
          <w:hyperlink w:anchor="_Toc230616077" w:history="1">
            <w:r w:rsidRPr="00A46C17">
              <w:rPr>
                <w:rStyle w:val="Hyperlink"/>
                <w:noProof/>
              </w:rPr>
              <w:t>Conclusion</w:t>
            </w:r>
            <w:r>
              <w:rPr>
                <w:noProof/>
                <w:webHidden/>
              </w:rPr>
              <w:tab/>
            </w:r>
            <w:r>
              <w:rPr>
                <w:noProof/>
                <w:webHidden/>
              </w:rPr>
              <w:fldChar w:fldCharType="begin"/>
            </w:r>
            <w:r>
              <w:rPr>
                <w:noProof/>
                <w:webHidden/>
              </w:rPr>
              <w:instrText xml:space="preserve"> PAGEREF _Toc230616077 \h </w:instrText>
            </w:r>
            <w:r>
              <w:rPr>
                <w:noProof/>
                <w:webHidden/>
              </w:rPr>
            </w:r>
            <w:r>
              <w:rPr>
                <w:noProof/>
                <w:webHidden/>
              </w:rPr>
              <w:fldChar w:fldCharType="separate"/>
            </w:r>
            <w:r>
              <w:rPr>
                <w:noProof/>
                <w:webHidden/>
              </w:rPr>
              <w:t>8</w:t>
            </w:r>
            <w:r>
              <w:rPr>
                <w:noProof/>
                <w:webHidden/>
              </w:rPr>
              <w:fldChar w:fldCharType="end"/>
            </w:r>
          </w:hyperlink>
        </w:p>
        <w:p w14:paraId="67C13199" w14:textId="77777777" w:rsidR="004140AF" w:rsidRDefault="004140AF">
          <w:pPr>
            <w:pStyle w:val="TOC1"/>
            <w:tabs>
              <w:tab w:val="right" w:leader="dot" w:pos="9350"/>
            </w:tabs>
            <w:rPr>
              <w:rFonts w:asciiTheme="minorHAnsi" w:eastAsiaTheme="minorEastAsia" w:hAnsiTheme="minorHAnsi"/>
              <w:noProof/>
            </w:rPr>
          </w:pPr>
          <w:hyperlink w:anchor="_Toc230616078" w:history="1">
            <w:r w:rsidRPr="00A46C17">
              <w:rPr>
                <w:rStyle w:val="Hyperlink"/>
                <w:noProof/>
              </w:rPr>
              <w:t>Task 4 – NHS Equality, Diversity and Inclusion Quiz</w:t>
            </w:r>
            <w:r>
              <w:rPr>
                <w:noProof/>
                <w:webHidden/>
              </w:rPr>
              <w:tab/>
            </w:r>
            <w:r>
              <w:rPr>
                <w:noProof/>
                <w:webHidden/>
              </w:rPr>
              <w:fldChar w:fldCharType="begin"/>
            </w:r>
            <w:r>
              <w:rPr>
                <w:noProof/>
                <w:webHidden/>
              </w:rPr>
              <w:instrText xml:space="preserve"> PAGEREF _Toc230616078 \h </w:instrText>
            </w:r>
            <w:r>
              <w:rPr>
                <w:noProof/>
                <w:webHidden/>
              </w:rPr>
            </w:r>
            <w:r>
              <w:rPr>
                <w:noProof/>
                <w:webHidden/>
              </w:rPr>
              <w:fldChar w:fldCharType="separate"/>
            </w:r>
            <w:r>
              <w:rPr>
                <w:noProof/>
                <w:webHidden/>
              </w:rPr>
              <w:t>9</w:t>
            </w:r>
            <w:r>
              <w:rPr>
                <w:noProof/>
                <w:webHidden/>
              </w:rPr>
              <w:fldChar w:fldCharType="end"/>
            </w:r>
          </w:hyperlink>
        </w:p>
        <w:p w14:paraId="7998A13B" w14:textId="77777777" w:rsidR="004140AF" w:rsidRDefault="004140AF">
          <w:pPr>
            <w:pStyle w:val="TOC2"/>
            <w:tabs>
              <w:tab w:val="right" w:leader="dot" w:pos="9350"/>
            </w:tabs>
            <w:rPr>
              <w:rFonts w:asciiTheme="minorHAnsi" w:eastAsiaTheme="minorEastAsia" w:hAnsiTheme="minorHAnsi"/>
              <w:noProof/>
            </w:rPr>
          </w:pPr>
          <w:hyperlink w:anchor="_Toc230616079" w:history="1">
            <w:r w:rsidRPr="00A46C17">
              <w:rPr>
                <w:rStyle w:val="Hyperlink"/>
                <w:noProof/>
              </w:rPr>
              <w:t>1. What is the primary goal of the NHS Equality, Diversity, and Inclusion Improvement Plan?</w:t>
            </w:r>
            <w:r>
              <w:rPr>
                <w:noProof/>
                <w:webHidden/>
              </w:rPr>
              <w:tab/>
            </w:r>
            <w:r>
              <w:rPr>
                <w:noProof/>
                <w:webHidden/>
              </w:rPr>
              <w:fldChar w:fldCharType="begin"/>
            </w:r>
            <w:r>
              <w:rPr>
                <w:noProof/>
                <w:webHidden/>
              </w:rPr>
              <w:instrText xml:space="preserve"> PAGEREF _Toc230616079 \h </w:instrText>
            </w:r>
            <w:r>
              <w:rPr>
                <w:noProof/>
                <w:webHidden/>
              </w:rPr>
            </w:r>
            <w:r>
              <w:rPr>
                <w:noProof/>
                <w:webHidden/>
              </w:rPr>
              <w:fldChar w:fldCharType="separate"/>
            </w:r>
            <w:r>
              <w:rPr>
                <w:noProof/>
                <w:webHidden/>
              </w:rPr>
              <w:t>9</w:t>
            </w:r>
            <w:r>
              <w:rPr>
                <w:noProof/>
                <w:webHidden/>
              </w:rPr>
              <w:fldChar w:fldCharType="end"/>
            </w:r>
          </w:hyperlink>
        </w:p>
        <w:p w14:paraId="6F6E4ECA" w14:textId="77777777" w:rsidR="004140AF" w:rsidRDefault="004140AF">
          <w:pPr>
            <w:pStyle w:val="TOC2"/>
            <w:tabs>
              <w:tab w:val="right" w:leader="dot" w:pos="9350"/>
            </w:tabs>
            <w:rPr>
              <w:rFonts w:asciiTheme="minorHAnsi" w:eastAsiaTheme="minorEastAsia" w:hAnsiTheme="minorHAnsi"/>
              <w:noProof/>
            </w:rPr>
          </w:pPr>
          <w:hyperlink w:anchor="_Toc230616080" w:history="1">
            <w:r w:rsidRPr="00A46C17">
              <w:rPr>
                <w:rStyle w:val="Hyperlink"/>
                <w:noProof/>
              </w:rPr>
              <w:t>2. How does the NHS EDI Improvement Plan propose to tackle the gender pay gap?</w:t>
            </w:r>
            <w:r>
              <w:rPr>
                <w:noProof/>
                <w:webHidden/>
              </w:rPr>
              <w:tab/>
            </w:r>
            <w:r>
              <w:rPr>
                <w:noProof/>
                <w:webHidden/>
              </w:rPr>
              <w:fldChar w:fldCharType="begin"/>
            </w:r>
            <w:r>
              <w:rPr>
                <w:noProof/>
                <w:webHidden/>
              </w:rPr>
              <w:instrText xml:space="preserve"> PAGEREF _Toc230616080 \h </w:instrText>
            </w:r>
            <w:r>
              <w:rPr>
                <w:noProof/>
                <w:webHidden/>
              </w:rPr>
            </w:r>
            <w:r>
              <w:rPr>
                <w:noProof/>
                <w:webHidden/>
              </w:rPr>
              <w:fldChar w:fldCharType="separate"/>
            </w:r>
            <w:r>
              <w:rPr>
                <w:noProof/>
                <w:webHidden/>
              </w:rPr>
              <w:t>9</w:t>
            </w:r>
            <w:r>
              <w:rPr>
                <w:noProof/>
                <w:webHidden/>
              </w:rPr>
              <w:fldChar w:fldCharType="end"/>
            </w:r>
          </w:hyperlink>
        </w:p>
        <w:p w14:paraId="75D18D0C" w14:textId="77777777" w:rsidR="004140AF" w:rsidRDefault="004140AF">
          <w:pPr>
            <w:pStyle w:val="TOC2"/>
            <w:tabs>
              <w:tab w:val="right" w:leader="dot" w:pos="9350"/>
            </w:tabs>
            <w:rPr>
              <w:rFonts w:asciiTheme="minorHAnsi" w:eastAsiaTheme="minorEastAsia" w:hAnsiTheme="minorHAnsi"/>
              <w:noProof/>
            </w:rPr>
          </w:pPr>
          <w:hyperlink w:anchor="_Toc230616081" w:history="1">
            <w:r w:rsidRPr="00A46C17">
              <w:rPr>
                <w:rStyle w:val="Hyperlink"/>
                <w:noProof/>
              </w:rPr>
              <w:t>3. What is meant by the term ‘intersectionality’ as used in the NHS EDI Improvement Plan?</w:t>
            </w:r>
            <w:r>
              <w:rPr>
                <w:noProof/>
                <w:webHidden/>
              </w:rPr>
              <w:tab/>
            </w:r>
            <w:r>
              <w:rPr>
                <w:noProof/>
                <w:webHidden/>
              </w:rPr>
              <w:fldChar w:fldCharType="begin"/>
            </w:r>
            <w:r>
              <w:rPr>
                <w:noProof/>
                <w:webHidden/>
              </w:rPr>
              <w:instrText xml:space="preserve"> PAGEREF _Toc230616081 \h </w:instrText>
            </w:r>
            <w:r>
              <w:rPr>
                <w:noProof/>
                <w:webHidden/>
              </w:rPr>
            </w:r>
            <w:r>
              <w:rPr>
                <w:noProof/>
                <w:webHidden/>
              </w:rPr>
              <w:fldChar w:fldCharType="separate"/>
            </w:r>
            <w:r>
              <w:rPr>
                <w:noProof/>
                <w:webHidden/>
              </w:rPr>
              <w:t>9</w:t>
            </w:r>
            <w:r>
              <w:rPr>
                <w:noProof/>
                <w:webHidden/>
              </w:rPr>
              <w:fldChar w:fldCharType="end"/>
            </w:r>
          </w:hyperlink>
        </w:p>
        <w:p w14:paraId="031CF455" w14:textId="77777777" w:rsidR="004140AF" w:rsidRDefault="004140AF">
          <w:pPr>
            <w:pStyle w:val="TOC2"/>
            <w:tabs>
              <w:tab w:val="right" w:leader="dot" w:pos="9350"/>
            </w:tabs>
            <w:rPr>
              <w:rFonts w:asciiTheme="minorHAnsi" w:eastAsiaTheme="minorEastAsia" w:hAnsiTheme="minorHAnsi"/>
              <w:noProof/>
            </w:rPr>
          </w:pPr>
          <w:hyperlink w:anchor="_Toc230616082" w:history="1">
            <w:r w:rsidRPr="00A46C17">
              <w:rPr>
                <w:rStyle w:val="Hyperlink"/>
                <w:noProof/>
              </w:rPr>
              <w:t>4. Why is it important for the NHS to create a psychologically safe work environment?</w:t>
            </w:r>
            <w:r>
              <w:rPr>
                <w:noProof/>
                <w:webHidden/>
              </w:rPr>
              <w:tab/>
            </w:r>
            <w:r>
              <w:rPr>
                <w:noProof/>
                <w:webHidden/>
              </w:rPr>
              <w:fldChar w:fldCharType="begin"/>
            </w:r>
            <w:r>
              <w:rPr>
                <w:noProof/>
                <w:webHidden/>
              </w:rPr>
              <w:instrText xml:space="preserve"> PAGEREF _Toc230616082 \h </w:instrText>
            </w:r>
            <w:r>
              <w:rPr>
                <w:noProof/>
                <w:webHidden/>
              </w:rPr>
            </w:r>
            <w:r>
              <w:rPr>
                <w:noProof/>
                <w:webHidden/>
              </w:rPr>
              <w:fldChar w:fldCharType="separate"/>
            </w:r>
            <w:r>
              <w:rPr>
                <w:noProof/>
                <w:webHidden/>
              </w:rPr>
              <w:t>9</w:t>
            </w:r>
            <w:r>
              <w:rPr>
                <w:noProof/>
                <w:webHidden/>
              </w:rPr>
              <w:fldChar w:fldCharType="end"/>
            </w:r>
          </w:hyperlink>
        </w:p>
        <w:p w14:paraId="08D614CF" w14:textId="77777777" w:rsidR="004140AF" w:rsidRDefault="004140AF">
          <w:pPr>
            <w:pStyle w:val="TOC2"/>
            <w:tabs>
              <w:tab w:val="right" w:leader="dot" w:pos="9350"/>
            </w:tabs>
            <w:rPr>
              <w:rFonts w:asciiTheme="minorHAnsi" w:eastAsiaTheme="minorEastAsia" w:hAnsiTheme="minorHAnsi"/>
              <w:noProof/>
            </w:rPr>
          </w:pPr>
          <w:hyperlink w:anchor="_Toc230616083" w:history="1">
            <w:r w:rsidRPr="00A46C17">
              <w:rPr>
                <w:rStyle w:val="Hyperlink"/>
                <w:noProof/>
              </w:rPr>
              <w:t>5. How does the NHS EDI Improvement Plan suggest improving the experience of internationally recruited staff?</w:t>
            </w:r>
            <w:r>
              <w:rPr>
                <w:noProof/>
                <w:webHidden/>
              </w:rPr>
              <w:tab/>
            </w:r>
            <w:r>
              <w:rPr>
                <w:noProof/>
                <w:webHidden/>
              </w:rPr>
              <w:fldChar w:fldCharType="begin"/>
            </w:r>
            <w:r>
              <w:rPr>
                <w:noProof/>
                <w:webHidden/>
              </w:rPr>
              <w:instrText xml:space="preserve"> PAGEREF _Toc230616083 \h </w:instrText>
            </w:r>
            <w:r>
              <w:rPr>
                <w:noProof/>
                <w:webHidden/>
              </w:rPr>
            </w:r>
            <w:r>
              <w:rPr>
                <w:noProof/>
                <w:webHidden/>
              </w:rPr>
              <w:fldChar w:fldCharType="separate"/>
            </w:r>
            <w:r>
              <w:rPr>
                <w:noProof/>
                <w:webHidden/>
              </w:rPr>
              <w:t>9</w:t>
            </w:r>
            <w:r>
              <w:rPr>
                <w:noProof/>
                <w:webHidden/>
              </w:rPr>
              <w:fldChar w:fldCharType="end"/>
            </w:r>
          </w:hyperlink>
        </w:p>
        <w:p w14:paraId="17E8F7F6" w14:textId="77777777" w:rsidR="004140AF" w:rsidRDefault="004140AF">
          <w:pPr>
            <w:pStyle w:val="TOC2"/>
            <w:tabs>
              <w:tab w:val="right" w:leader="dot" w:pos="9350"/>
            </w:tabs>
            <w:rPr>
              <w:rFonts w:asciiTheme="minorHAnsi" w:eastAsiaTheme="minorEastAsia" w:hAnsiTheme="minorHAnsi"/>
              <w:noProof/>
            </w:rPr>
          </w:pPr>
          <w:hyperlink w:anchor="_Toc230616084" w:history="1">
            <w:r w:rsidRPr="00A46C17">
              <w:rPr>
                <w:rStyle w:val="Hyperlink"/>
                <w:noProof/>
              </w:rPr>
              <w:t>6. What role does leadership play in advancing EDI objectives according to the NHS Improvement Plan?</w:t>
            </w:r>
            <w:r>
              <w:rPr>
                <w:noProof/>
                <w:webHidden/>
              </w:rPr>
              <w:tab/>
            </w:r>
            <w:r>
              <w:rPr>
                <w:noProof/>
                <w:webHidden/>
              </w:rPr>
              <w:fldChar w:fldCharType="begin"/>
            </w:r>
            <w:r>
              <w:rPr>
                <w:noProof/>
                <w:webHidden/>
              </w:rPr>
              <w:instrText xml:space="preserve"> PAGEREF _Toc230616084 \h </w:instrText>
            </w:r>
            <w:r>
              <w:rPr>
                <w:noProof/>
                <w:webHidden/>
              </w:rPr>
            </w:r>
            <w:r>
              <w:rPr>
                <w:noProof/>
                <w:webHidden/>
              </w:rPr>
              <w:fldChar w:fldCharType="separate"/>
            </w:r>
            <w:r>
              <w:rPr>
                <w:noProof/>
                <w:webHidden/>
              </w:rPr>
              <w:t>10</w:t>
            </w:r>
            <w:r>
              <w:rPr>
                <w:noProof/>
                <w:webHidden/>
              </w:rPr>
              <w:fldChar w:fldCharType="end"/>
            </w:r>
          </w:hyperlink>
        </w:p>
        <w:p w14:paraId="5F7D49A9" w14:textId="77777777" w:rsidR="004140AF" w:rsidRDefault="004140AF">
          <w:pPr>
            <w:pStyle w:val="TOC2"/>
            <w:tabs>
              <w:tab w:val="right" w:leader="dot" w:pos="9350"/>
            </w:tabs>
            <w:rPr>
              <w:rFonts w:asciiTheme="minorHAnsi" w:eastAsiaTheme="minorEastAsia" w:hAnsiTheme="minorHAnsi"/>
              <w:noProof/>
            </w:rPr>
          </w:pPr>
          <w:hyperlink w:anchor="_Toc230616085" w:history="1">
            <w:r w:rsidRPr="00A46C17">
              <w:rPr>
                <w:rStyle w:val="Hyperlink"/>
                <w:noProof/>
              </w:rPr>
              <w:t>7. Identify one way the NHS EDI Improvement Plan aims to reduce health inequalities within the workforce.</w:t>
            </w:r>
            <w:r>
              <w:rPr>
                <w:noProof/>
                <w:webHidden/>
              </w:rPr>
              <w:tab/>
            </w:r>
            <w:r>
              <w:rPr>
                <w:noProof/>
                <w:webHidden/>
              </w:rPr>
              <w:fldChar w:fldCharType="begin"/>
            </w:r>
            <w:r>
              <w:rPr>
                <w:noProof/>
                <w:webHidden/>
              </w:rPr>
              <w:instrText xml:space="preserve"> PAGEREF _Toc230616085 \h </w:instrText>
            </w:r>
            <w:r>
              <w:rPr>
                <w:noProof/>
                <w:webHidden/>
              </w:rPr>
            </w:r>
            <w:r>
              <w:rPr>
                <w:noProof/>
                <w:webHidden/>
              </w:rPr>
              <w:fldChar w:fldCharType="separate"/>
            </w:r>
            <w:r>
              <w:rPr>
                <w:noProof/>
                <w:webHidden/>
              </w:rPr>
              <w:t>10</w:t>
            </w:r>
            <w:r>
              <w:rPr>
                <w:noProof/>
                <w:webHidden/>
              </w:rPr>
              <w:fldChar w:fldCharType="end"/>
            </w:r>
          </w:hyperlink>
        </w:p>
        <w:p w14:paraId="647FB6EA" w14:textId="77777777" w:rsidR="004140AF" w:rsidRDefault="004140AF">
          <w:pPr>
            <w:pStyle w:val="TOC2"/>
            <w:tabs>
              <w:tab w:val="right" w:leader="dot" w:pos="9350"/>
            </w:tabs>
            <w:rPr>
              <w:rFonts w:asciiTheme="minorHAnsi" w:eastAsiaTheme="minorEastAsia" w:hAnsiTheme="minorHAnsi"/>
              <w:noProof/>
            </w:rPr>
          </w:pPr>
          <w:hyperlink w:anchor="_Toc230616086" w:history="1">
            <w:r w:rsidRPr="00A46C17">
              <w:rPr>
                <w:rStyle w:val="Hyperlink"/>
                <w:noProof/>
              </w:rPr>
              <w:t>8. Why does the NHS EDI Improvement Plan emphasise the importance of collecting and analysing data on protected characteristics?</w:t>
            </w:r>
            <w:r>
              <w:rPr>
                <w:noProof/>
                <w:webHidden/>
              </w:rPr>
              <w:tab/>
            </w:r>
            <w:r>
              <w:rPr>
                <w:noProof/>
                <w:webHidden/>
              </w:rPr>
              <w:fldChar w:fldCharType="begin"/>
            </w:r>
            <w:r>
              <w:rPr>
                <w:noProof/>
                <w:webHidden/>
              </w:rPr>
              <w:instrText xml:space="preserve"> PAGEREF _Toc230616086 \h </w:instrText>
            </w:r>
            <w:r>
              <w:rPr>
                <w:noProof/>
                <w:webHidden/>
              </w:rPr>
            </w:r>
            <w:r>
              <w:rPr>
                <w:noProof/>
                <w:webHidden/>
              </w:rPr>
              <w:fldChar w:fldCharType="separate"/>
            </w:r>
            <w:r>
              <w:rPr>
                <w:noProof/>
                <w:webHidden/>
              </w:rPr>
              <w:t>10</w:t>
            </w:r>
            <w:r>
              <w:rPr>
                <w:noProof/>
                <w:webHidden/>
              </w:rPr>
              <w:fldChar w:fldCharType="end"/>
            </w:r>
          </w:hyperlink>
        </w:p>
        <w:p w14:paraId="1299215A" w14:textId="77777777" w:rsidR="004140AF" w:rsidRDefault="004140AF">
          <w:pPr>
            <w:pStyle w:val="TOC2"/>
            <w:tabs>
              <w:tab w:val="right" w:leader="dot" w:pos="9350"/>
            </w:tabs>
            <w:rPr>
              <w:rFonts w:asciiTheme="minorHAnsi" w:eastAsiaTheme="minorEastAsia" w:hAnsiTheme="minorHAnsi"/>
              <w:noProof/>
            </w:rPr>
          </w:pPr>
          <w:hyperlink w:anchor="_Toc230616087" w:history="1">
            <w:r w:rsidRPr="00A46C17">
              <w:rPr>
                <w:rStyle w:val="Hyperlink"/>
                <w:noProof/>
              </w:rPr>
              <w:t>9. Explain how flexible working policies can contribute to equality and inclusion in the NHS workforce.</w:t>
            </w:r>
            <w:r>
              <w:rPr>
                <w:noProof/>
                <w:webHidden/>
              </w:rPr>
              <w:tab/>
            </w:r>
            <w:r>
              <w:rPr>
                <w:noProof/>
                <w:webHidden/>
              </w:rPr>
              <w:fldChar w:fldCharType="begin"/>
            </w:r>
            <w:r>
              <w:rPr>
                <w:noProof/>
                <w:webHidden/>
              </w:rPr>
              <w:instrText xml:space="preserve"> PAGEREF _Toc230616087 \h </w:instrText>
            </w:r>
            <w:r>
              <w:rPr>
                <w:noProof/>
                <w:webHidden/>
              </w:rPr>
            </w:r>
            <w:r>
              <w:rPr>
                <w:noProof/>
                <w:webHidden/>
              </w:rPr>
              <w:fldChar w:fldCharType="separate"/>
            </w:r>
            <w:r>
              <w:rPr>
                <w:noProof/>
                <w:webHidden/>
              </w:rPr>
              <w:t>10</w:t>
            </w:r>
            <w:r>
              <w:rPr>
                <w:noProof/>
                <w:webHidden/>
              </w:rPr>
              <w:fldChar w:fldCharType="end"/>
            </w:r>
          </w:hyperlink>
        </w:p>
        <w:p w14:paraId="17A13438" w14:textId="77777777" w:rsidR="004140AF" w:rsidRDefault="004140AF">
          <w:pPr>
            <w:pStyle w:val="TOC2"/>
            <w:tabs>
              <w:tab w:val="right" w:leader="dot" w:pos="9350"/>
            </w:tabs>
            <w:rPr>
              <w:rFonts w:asciiTheme="minorHAnsi" w:eastAsiaTheme="minorEastAsia" w:hAnsiTheme="minorHAnsi"/>
              <w:noProof/>
            </w:rPr>
          </w:pPr>
          <w:hyperlink w:anchor="_Toc230616088" w:history="1">
            <w:r w:rsidRPr="00A46C17">
              <w:rPr>
                <w:rStyle w:val="Hyperlink"/>
                <w:noProof/>
              </w:rPr>
              <w:t>10. What is one strategy mentioned in the NHS EDI Improvement Plan to combat bullying and harassment in the workplace?</w:t>
            </w:r>
            <w:r>
              <w:rPr>
                <w:noProof/>
                <w:webHidden/>
              </w:rPr>
              <w:tab/>
            </w:r>
            <w:r>
              <w:rPr>
                <w:noProof/>
                <w:webHidden/>
              </w:rPr>
              <w:fldChar w:fldCharType="begin"/>
            </w:r>
            <w:r>
              <w:rPr>
                <w:noProof/>
                <w:webHidden/>
              </w:rPr>
              <w:instrText xml:space="preserve"> PAGEREF _Toc230616088 \h </w:instrText>
            </w:r>
            <w:r>
              <w:rPr>
                <w:noProof/>
                <w:webHidden/>
              </w:rPr>
            </w:r>
            <w:r>
              <w:rPr>
                <w:noProof/>
                <w:webHidden/>
              </w:rPr>
              <w:fldChar w:fldCharType="separate"/>
            </w:r>
            <w:r>
              <w:rPr>
                <w:noProof/>
                <w:webHidden/>
              </w:rPr>
              <w:t>10</w:t>
            </w:r>
            <w:r>
              <w:rPr>
                <w:noProof/>
                <w:webHidden/>
              </w:rPr>
              <w:fldChar w:fldCharType="end"/>
            </w:r>
          </w:hyperlink>
        </w:p>
        <w:p w14:paraId="1E5CF681" w14:textId="77777777" w:rsidR="004140AF" w:rsidRDefault="004140AF">
          <w:pPr>
            <w:pStyle w:val="TOC1"/>
            <w:tabs>
              <w:tab w:val="right" w:leader="dot" w:pos="9350"/>
            </w:tabs>
            <w:rPr>
              <w:rFonts w:asciiTheme="minorHAnsi" w:eastAsiaTheme="minorEastAsia" w:hAnsiTheme="minorHAnsi"/>
              <w:noProof/>
            </w:rPr>
          </w:pPr>
          <w:hyperlink w:anchor="_Toc230616089" w:history="1">
            <w:r w:rsidRPr="00A46C17">
              <w:rPr>
                <w:rStyle w:val="Hyperlink"/>
                <w:noProof/>
              </w:rPr>
              <w:t>Task 5 – A Letter to Yourself</w:t>
            </w:r>
            <w:r>
              <w:rPr>
                <w:noProof/>
                <w:webHidden/>
              </w:rPr>
              <w:tab/>
            </w:r>
            <w:r>
              <w:rPr>
                <w:noProof/>
                <w:webHidden/>
              </w:rPr>
              <w:fldChar w:fldCharType="begin"/>
            </w:r>
            <w:r>
              <w:rPr>
                <w:noProof/>
                <w:webHidden/>
              </w:rPr>
              <w:instrText xml:space="preserve"> PAGEREF _Toc230616089 \h </w:instrText>
            </w:r>
            <w:r>
              <w:rPr>
                <w:noProof/>
                <w:webHidden/>
              </w:rPr>
            </w:r>
            <w:r>
              <w:rPr>
                <w:noProof/>
                <w:webHidden/>
              </w:rPr>
              <w:fldChar w:fldCharType="separate"/>
            </w:r>
            <w:r>
              <w:rPr>
                <w:noProof/>
                <w:webHidden/>
              </w:rPr>
              <w:t>10</w:t>
            </w:r>
            <w:r>
              <w:rPr>
                <w:noProof/>
                <w:webHidden/>
              </w:rPr>
              <w:fldChar w:fldCharType="end"/>
            </w:r>
          </w:hyperlink>
        </w:p>
        <w:p w14:paraId="6F696224" w14:textId="77777777" w:rsidR="004140AF" w:rsidRDefault="004140AF">
          <w:pPr>
            <w:pStyle w:val="TOC1"/>
            <w:tabs>
              <w:tab w:val="right" w:leader="dot" w:pos="9350"/>
            </w:tabs>
            <w:rPr>
              <w:rFonts w:asciiTheme="minorHAnsi" w:eastAsiaTheme="minorEastAsia" w:hAnsiTheme="minorHAnsi"/>
              <w:noProof/>
            </w:rPr>
          </w:pPr>
          <w:hyperlink w:anchor="_Toc230616090" w:history="1">
            <w:r w:rsidRPr="00A46C17">
              <w:rPr>
                <w:rStyle w:val="Hyperlink"/>
                <w:noProof/>
              </w:rPr>
              <w:t>Task 6 – Gantt Chart</w:t>
            </w:r>
            <w:r>
              <w:rPr>
                <w:noProof/>
                <w:webHidden/>
              </w:rPr>
              <w:tab/>
            </w:r>
            <w:r>
              <w:rPr>
                <w:noProof/>
                <w:webHidden/>
              </w:rPr>
              <w:fldChar w:fldCharType="begin"/>
            </w:r>
            <w:r>
              <w:rPr>
                <w:noProof/>
                <w:webHidden/>
              </w:rPr>
              <w:instrText xml:space="preserve"> PAGEREF _Toc230616090 \h </w:instrText>
            </w:r>
            <w:r>
              <w:rPr>
                <w:noProof/>
                <w:webHidden/>
              </w:rPr>
            </w:r>
            <w:r>
              <w:rPr>
                <w:noProof/>
                <w:webHidden/>
              </w:rPr>
              <w:fldChar w:fldCharType="separate"/>
            </w:r>
            <w:r>
              <w:rPr>
                <w:noProof/>
                <w:webHidden/>
              </w:rPr>
              <w:t>11</w:t>
            </w:r>
            <w:r>
              <w:rPr>
                <w:noProof/>
                <w:webHidden/>
              </w:rPr>
              <w:fldChar w:fldCharType="end"/>
            </w:r>
          </w:hyperlink>
        </w:p>
        <w:p w14:paraId="38E6F085" w14:textId="77777777" w:rsidR="004140AF" w:rsidRDefault="004140AF">
          <w:pPr>
            <w:pStyle w:val="TOC1"/>
            <w:tabs>
              <w:tab w:val="right" w:leader="dot" w:pos="9350"/>
            </w:tabs>
            <w:rPr>
              <w:rFonts w:asciiTheme="minorHAnsi" w:eastAsiaTheme="minorEastAsia" w:hAnsiTheme="minorHAnsi"/>
              <w:noProof/>
            </w:rPr>
          </w:pPr>
          <w:hyperlink w:anchor="_Toc230616091" w:history="1">
            <w:r w:rsidRPr="00A46C17">
              <w:rPr>
                <w:rStyle w:val="Hyperlink"/>
                <w:noProof/>
              </w:rPr>
              <w:t>Task 7 – Making Changes Report</w:t>
            </w:r>
            <w:r>
              <w:rPr>
                <w:noProof/>
                <w:webHidden/>
              </w:rPr>
              <w:tab/>
            </w:r>
            <w:r>
              <w:rPr>
                <w:noProof/>
                <w:webHidden/>
              </w:rPr>
              <w:fldChar w:fldCharType="begin"/>
            </w:r>
            <w:r>
              <w:rPr>
                <w:noProof/>
                <w:webHidden/>
              </w:rPr>
              <w:instrText xml:space="preserve"> PAGEREF _Toc230616091 \h </w:instrText>
            </w:r>
            <w:r>
              <w:rPr>
                <w:noProof/>
                <w:webHidden/>
              </w:rPr>
            </w:r>
            <w:r>
              <w:rPr>
                <w:noProof/>
                <w:webHidden/>
              </w:rPr>
              <w:fldChar w:fldCharType="separate"/>
            </w:r>
            <w:r>
              <w:rPr>
                <w:noProof/>
                <w:webHidden/>
              </w:rPr>
              <w:t>14</w:t>
            </w:r>
            <w:r>
              <w:rPr>
                <w:noProof/>
                <w:webHidden/>
              </w:rPr>
              <w:fldChar w:fldCharType="end"/>
            </w:r>
          </w:hyperlink>
        </w:p>
        <w:p w14:paraId="0EA5F875" w14:textId="77777777" w:rsidR="004140AF" w:rsidRDefault="004140AF">
          <w:pPr>
            <w:pStyle w:val="TOC3"/>
            <w:tabs>
              <w:tab w:val="right" w:leader="dot" w:pos="9350"/>
            </w:tabs>
            <w:rPr>
              <w:noProof/>
            </w:rPr>
          </w:pPr>
          <w:hyperlink w:anchor="_Toc230616092" w:history="1">
            <w:r w:rsidRPr="00A46C17">
              <w:rPr>
                <w:rStyle w:val="Hyperlink"/>
                <w:noProof/>
              </w:rPr>
              <w:t>Improving Staff Training in a Care Home</w:t>
            </w:r>
            <w:r>
              <w:rPr>
                <w:noProof/>
                <w:webHidden/>
              </w:rPr>
              <w:tab/>
            </w:r>
            <w:r>
              <w:rPr>
                <w:noProof/>
                <w:webHidden/>
              </w:rPr>
              <w:fldChar w:fldCharType="begin"/>
            </w:r>
            <w:r>
              <w:rPr>
                <w:noProof/>
                <w:webHidden/>
              </w:rPr>
              <w:instrText xml:space="preserve"> PAGEREF _Toc230616092 \h </w:instrText>
            </w:r>
            <w:r>
              <w:rPr>
                <w:noProof/>
                <w:webHidden/>
              </w:rPr>
            </w:r>
            <w:r>
              <w:rPr>
                <w:noProof/>
                <w:webHidden/>
              </w:rPr>
              <w:fldChar w:fldCharType="separate"/>
            </w:r>
            <w:r>
              <w:rPr>
                <w:noProof/>
                <w:webHidden/>
              </w:rPr>
              <w:t>14</w:t>
            </w:r>
            <w:r>
              <w:rPr>
                <w:noProof/>
                <w:webHidden/>
              </w:rPr>
              <w:fldChar w:fldCharType="end"/>
            </w:r>
          </w:hyperlink>
        </w:p>
        <w:p w14:paraId="103967B0" w14:textId="77777777" w:rsidR="004140AF" w:rsidRDefault="004140AF">
          <w:pPr>
            <w:pStyle w:val="TOC2"/>
            <w:tabs>
              <w:tab w:val="right" w:leader="dot" w:pos="9350"/>
            </w:tabs>
            <w:rPr>
              <w:rFonts w:asciiTheme="minorHAnsi" w:eastAsiaTheme="minorEastAsia" w:hAnsiTheme="minorHAnsi"/>
              <w:noProof/>
            </w:rPr>
          </w:pPr>
          <w:hyperlink w:anchor="_Toc230616093" w:history="1">
            <w:r w:rsidRPr="00A46C17">
              <w:rPr>
                <w:rStyle w:val="Hyperlink"/>
                <w:noProof/>
              </w:rPr>
              <w:t>Introduction</w:t>
            </w:r>
            <w:r>
              <w:rPr>
                <w:noProof/>
                <w:webHidden/>
              </w:rPr>
              <w:tab/>
            </w:r>
            <w:r>
              <w:rPr>
                <w:noProof/>
                <w:webHidden/>
              </w:rPr>
              <w:fldChar w:fldCharType="begin"/>
            </w:r>
            <w:r>
              <w:rPr>
                <w:noProof/>
                <w:webHidden/>
              </w:rPr>
              <w:instrText xml:space="preserve"> PAGEREF _Toc230616093 \h </w:instrText>
            </w:r>
            <w:r>
              <w:rPr>
                <w:noProof/>
                <w:webHidden/>
              </w:rPr>
            </w:r>
            <w:r>
              <w:rPr>
                <w:noProof/>
                <w:webHidden/>
              </w:rPr>
              <w:fldChar w:fldCharType="separate"/>
            </w:r>
            <w:r>
              <w:rPr>
                <w:noProof/>
                <w:webHidden/>
              </w:rPr>
              <w:t>14</w:t>
            </w:r>
            <w:r>
              <w:rPr>
                <w:noProof/>
                <w:webHidden/>
              </w:rPr>
              <w:fldChar w:fldCharType="end"/>
            </w:r>
          </w:hyperlink>
        </w:p>
        <w:p w14:paraId="054B93D9" w14:textId="77777777" w:rsidR="004140AF" w:rsidRDefault="004140AF">
          <w:pPr>
            <w:pStyle w:val="TOC2"/>
            <w:tabs>
              <w:tab w:val="right" w:leader="dot" w:pos="9350"/>
            </w:tabs>
            <w:rPr>
              <w:rFonts w:asciiTheme="minorHAnsi" w:eastAsiaTheme="minorEastAsia" w:hAnsiTheme="minorHAnsi"/>
              <w:noProof/>
            </w:rPr>
          </w:pPr>
          <w:hyperlink w:anchor="_Toc230616094" w:history="1">
            <w:r w:rsidRPr="00A46C17">
              <w:rPr>
                <w:rStyle w:val="Hyperlink"/>
                <w:noProof/>
              </w:rPr>
              <w:t>Why the Change is Needed</w:t>
            </w:r>
            <w:r>
              <w:rPr>
                <w:noProof/>
                <w:webHidden/>
              </w:rPr>
              <w:tab/>
            </w:r>
            <w:r>
              <w:rPr>
                <w:noProof/>
                <w:webHidden/>
              </w:rPr>
              <w:fldChar w:fldCharType="begin"/>
            </w:r>
            <w:r>
              <w:rPr>
                <w:noProof/>
                <w:webHidden/>
              </w:rPr>
              <w:instrText xml:space="preserve"> PAGEREF _Toc230616094 \h </w:instrText>
            </w:r>
            <w:r>
              <w:rPr>
                <w:noProof/>
                <w:webHidden/>
              </w:rPr>
            </w:r>
            <w:r>
              <w:rPr>
                <w:noProof/>
                <w:webHidden/>
              </w:rPr>
              <w:fldChar w:fldCharType="separate"/>
            </w:r>
            <w:r>
              <w:rPr>
                <w:noProof/>
                <w:webHidden/>
              </w:rPr>
              <w:t>14</w:t>
            </w:r>
            <w:r>
              <w:rPr>
                <w:noProof/>
                <w:webHidden/>
              </w:rPr>
              <w:fldChar w:fldCharType="end"/>
            </w:r>
          </w:hyperlink>
        </w:p>
        <w:p w14:paraId="3F739531" w14:textId="77777777" w:rsidR="004140AF" w:rsidRDefault="004140AF">
          <w:pPr>
            <w:pStyle w:val="TOC2"/>
            <w:tabs>
              <w:tab w:val="right" w:leader="dot" w:pos="9350"/>
            </w:tabs>
            <w:rPr>
              <w:rFonts w:asciiTheme="minorHAnsi" w:eastAsiaTheme="minorEastAsia" w:hAnsiTheme="minorHAnsi"/>
              <w:noProof/>
            </w:rPr>
          </w:pPr>
          <w:hyperlink w:anchor="_Toc230616095" w:history="1">
            <w:r w:rsidRPr="00A46C17">
              <w:rPr>
                <w:rStyle w:val="Hyperlink"/>
                <w:noProof/>
              </w:rPr>
              <w:t>How the Change Will Be Implemented</w:t>
            </w:r>
            <w:r>
              <w:rPr>
                <w:noProof/>
                <w:webHidden/>
              </w:rPr>
              <w:tab/>
            </w:r>
            <w:r>
              <w:rPr>
                <w:noProof/>
                <w:webHidden/>
              </w:rPr>
              <w:fldChar w:fldCharType="begin"/>
            </w:r>
            <w:r>
              <w:rPr>
                <w:noProof/>
                <w:webHidden/>
              </w:rPr>
              <w:instrText xml:space="preserve"> PAGEREF _Toc230616095 \h </w:instrText>
            </w:r>
            <w:r>
              <w:rPr>
                <w:noProof/>
                <w:webHidden/>
              </w:rPr>
            </w:r>
            <w:r>
              <w:rPr>
                <w:noProof/>
                <w:webHidden/>
              </w:rPr>
              <w:fldChar w:fldCharType="separate"/>
            </w:r>
            <w:r>
              <w:rPr>
                <w:noProof/>
                <w:webHidden/>
              </w:rPr>
              <w:t>14</w:t>
            </w:r>
            <w:r>
              <w:rPr>
                <w:noProof/>
                <w:webHidden/>
              </w:rPr>
              <w:fldChar w:fldCharType="end"/>
            </w:r>
          </w:hyperlink>
        </w:p>
        <w:p w14:paraId="502F5CD4" w14:textId="77777777" w:rsidR="004140AF" w:rsidRDefault="004140AF">
          <w:pPr>
            <w:pStyle w:val="TOC2"/>
            <w:tabs>
              <w:tab w:val="right" w:leader="dot" w:pos="9350"/>
            </w:tabs>
            <w:rPr>
              <w:rFonts w:asciiTheme="minorHAnsi" w:eastAsiaTheme="minorEastAsia" w:hAnsiTheme="minorHAnsi"/>
              <w:noProof/>
            </w:rPr>
          </w:pPr>
          <w:hyperlink w:anchor="_Toc230616096" w:history="1">
            <w:r w:rsidRPr="00A46C17">
              <w:rPr>
                <w:rStyle w:val="Hyperlink"/>
                <w:noProof/>
              </w:rPr>
              <w:t>Skills Needed</w:t>
            </w:r>
            <w:r>
              <w:rPr>
                <w:noProof/>
                <w:webHidden/>
              </w:rPr>
              <w:tab/>
            </w:r>
            <w:r>
              <w:rPr>
                <w:noProof/>
                <w:webHidden/>
              </w:rPr>
              <w:fldChar w:fldCharType="begin"/>
            </w:r>
            <w:r>
              <w:rPr>
                <w:noProof/>
                <w:webHidden/>
              </w:rPr>
              <w:instrText xml:space="preserve"> PAGEREF _Toc230616096 \h </w:instrText>
            </w:r>
            <w:r>
              <w:rPr>
                <w:noProof/>
                <w:webHidden/>
              </w:rPr>
            </w:r>
            <w:r>
              <w:rPr>
                <w:noProof/>
                <w:webHidden/>
              </w:rPr>
              <w:fldChar w:fldCharType="separate"/>
            </w:r>
            <w:r>
              <w:rPr>
                <w:noProof/>
                <w:webHidden/>
              </w:rPr>
              <w:t>15</w:t>
            </w:r>
            <w:r>
              <w:rPr>
                <w:noProof/>
                <w:webHidden/>
              </w:rPr>
              <w:fldChar w:fldCharType="end"/>
            </w:r>
          </w:hyperlink>
        </w:p>
        <w:p w14:paraId="44091DA9" w14:textId="77777777" w:rsidR="004140AF" w:rsidRDefault="004140AF">
          <w:pPr>
            <w:pStyle w:val="TOC2"/>
            <w:tabs>
              <w:tab w:val="right" w:leader="dot" w:pos="9350"/>
            </w:tabs>
            <w:rPr>
              <w:rFonts w:asciiTheme="minorHAnsi" w:eastAsiaTheme="minorEastAsia" w:hAnsiTheme="minorHAnsi"/>
              <w:noProof/>
            </w:rPr>
          </w:pPr>
          <w:hyperlink w:anchor="_Toc230616097" w:history="1">
            <w:r w:rsidRPr="00A46C17">
              <w:rPr>
                <w:rStyle w:val="Hyperlink"/>
                <w:noProof/>
              </w:rPr>
              <w:t>Possible Barriers</w:t>
            </w:r>
            <w:r>
              <w:rPr>
                <w:noProof/>
                <w:webHidden/>
              </w:rPr>
              <w:tab/>
            </w:r>
            <w:r>
              <w:rPr>
                <w:noProof/>
                <w:webHidden/>
              </w:rPr>
              <w:fldChar w:fldCharType="begin"/>
            </w:r>
            <w:r>
              <w:rPr>
                <w:noProof/>
                <w:webHidden/>
              </w:rPr>
              <w:instrText xml:space="preserve"> PAGEREF _Toc230616097 \h </w:instrText>
            </w:r>
            <w:r>
              <w:rPr>
                <w:noProof/>
                <w:webHidden/>
              </w:rPr>
            </w:r>
            <w:r>
              <w:rPr>
                <w:noProof/>
                <w:webHidden/>
              </w:rPr>
              <w:fldChar w:fldCharType="separate"/>
            </w:r>
            <w:r>
              <w:rPr>
                <w:noProof/>
                <w:webHidden/>
              </w:rPr>
              <w:t>15</w:t>
            </w:r>
            <w:r>
              <w:rPr>
                <w:noProof/>
                <w:webHidden/>
              </w:rPr>
              <w:fldChar w:fldCharType="end"/>
            </w:r>
          </w:hyperlink>
        </w:p>
        <w:p w14:paraId="2CC3C4C5" w14:textId="77777777" w:rsidR="004140AF" w:rsidRDefault="004140AF">
          <w:pPr>
            <w:pStyle w:val="TOC2"/>
            <w:tabs>
              <w:tab w:val="right" w:leader="dot" w:pos="9350"/>
            </w:tabs>
            <w:rPr>
              <w:rFonts w:asciiTheme="minorHAnsi" w:eastAsiaTheme="minorEastAsia" w:hAnsiTheme="minorHAnsi"/>
              <w:noProof/>
            </w:rPr>
          </w:pPr>
          <w:hyperlink w:anchor="_Toc230616098" w:history="1">
            <w:r w:rsidRPr="00A46C17">
              <w:rPr>
                <w:rStyle w:val="Hyperlink"/>
                <w:noProof/>
              </w:rPr>
              <w:t>Change Model</w:t>
            </w:r>
            <w:r>
              <w:rPr>
                <w:noProof/>
                <w:webHidden/>
              </w:rPr>
              <w:tab/>
            </w:r>
            <w:r>
              <w:rPr>
                <w:noProof/>
                <w:webHidden/>
              </w:rPr>
              <w:fldChar w:fldCharType="begin"/>
            </w:r>
            <w:r>
              <w:rPr>
                <w:noProof/>
                <w:webHidden/>
              </w:rPr>
              <w:instrText xml:space="preserve"> PAGEREF _Toc230616098 \h </w:instrText>
            </w:r>
            <w:r>
              <w:rPr>
                <w:noProof/>
                <w:webHidden/>
              </w:rPr>
            </w:r>
            <w:r>
              <w:rPr>
                <w:noProof/>
                <w:webHidden/>
              </w:rPr>
              <w:fldChar w:fldCharType="separate"/>
            </w:r>
            <w:r>
              <w:rPr>
                <w:noProof/>
                <w:webHidden/>
              </w:rPr>
              <w:t>15</w:t>
            </w:r>
            <w:r>
              <w:rPr>
                <w:noProof/>
                <w:webHidden/>
              </w:rPr>
              <w:fldChar w:fldCharType="end"/>
            </w:r>
          </w:hyperlink>
        </w:p>
        <w:p w14:paraId="6D609461" w14:textId="77777777" w:rsidR="004140AF" w:rsidRDefault="004140AF">
          <w:pPr>
            <w:pStyle w:val="TOC1"/>
            <w:tabs>
              <w:tab w:val="right" w:leader="dot" w:pos="9350"/>
            </w:tabs>
            <w:rPr>
              <w:rFonts w:asciiTheme="minorHAnsi" w:eastAsiaTheme="minorEastAsia" w:hAnsiTheme="minorHAnsi"/>
              <w:noProof/>
            </w:rPr>
          </w:pPr>
          <w:hyperlink w:anchor="_Toc230616099" w:history="1">
            <w:r w:rsidRPr="00A46C17">
              <w:rPr>
                <w:rStyle w:val="Hyperlink"/>
                <w:noProof/>
              </w:rPr>
              <w:t>Reference List</w:t>
            </w:r>
            <w:r>
              <w:rPr>
                <w:noProof/>
                <w:webHidden/>
              </w:rPr>
              <w:tab/>
            </w:r>
            <w:r>
              <w:rPr>
                <w:noProof/>
                <w:webHidden/>
              </w:rPr>
              <w:fldChar w:fldCharType="begin"/>
            </w:r>
            <w:r>
              <w:rPr>
                <w:noProof/>
                <w:webHidden/>
              </w:rPr>
              <w:instrText xml:space="preserve"> PAGEREF _Toc230616099 \h </w:instrText>
            </w:r>
            <w:r>
              <w:rPr>
                <w:noProof/>
                <w:webHidden/>
              </w:rPr>
            </w:r>
            <w:r>
              <w:rPr>
                <w:noProof/>
                <w:webHidden/>
              </w:rPr>
              <w:fldChar w:fldCharType="separate"/>
            </w:r>
            <w:r>
              <w:rPr>
                <w:noProof/>
                <w:webHidden/>
              </w:rPr>
              <w:t>16</w:t>
            </w:r>
            <w:r>
              <w:rPr>
                <w:noProof/>
                <w:webHidden/>
              </w:rPr>
              <w:fldChar w:fldCharType="end"/>
            </w:r>
          </w:hyperlink>
        </w:p>
        <w:p w14:paraId="2D292CC6" w14:textId="77777777" w:rsidR="00D9455A" w:rsidRDefault="00000000">
          <w:r>
            <w:rPr>
              <w:b/>
              <w:bCs/>
              <w:noProof/>
            </w:rPr>
            <w:fldChar w:fldCharType="end"/>
          </w:r>
        </w:p>
      </w:sdtContent>
    </w:sdt>
    <w:p w14:paraId="1FA77230" w14:textId="77777777" w:rsidR="00D9455A" w:rsidRDefault="00000000">
      <w:pPr>
        <w:spacing w:line="278" w:lineRule="auto"/>
        <w:jc w:val="left"/>
        <w:rPr>
          <w:rFonts w:eastAsiaTheme="majorEastAsia" w:cstheme="majorBidi"/>
          <w:b/>
          <w:sz w:val="28"/>
          <w:szCs w:val="40"/>
        </w:rPr>
      </w:pPr>
      <w:r>
        <w:br w:type="page"/>
      </w:r>
    </w:p>
    <w:p w14:paraId="75D44F23" w14:textId="77777777" w:rsidR="006E14E6" w:rsidRPr="006E14E6" w:rsidRDefault="00000000" w:rsidP="00A90D80">
      <w:pPr>
        <w:pStyle w:val="Heading1"/>
      </w:pPr>
      <w:bookmarkStart w:id="0" w:name="_Toc230616069"/>
      <w:r w:rsidRPr="006E14E6">
        <w:lastRenderedPageBreak/>
        <w:t>Task 1 – Personal Brand</w:t>
      </w:r>
      <w:bookmarkEnd w:id="0"/>
    </w:p>
    <w:p w14:paraId="55328259" w14:textId="7FEFBE16" w:rsidR="00B12A36" w:rsidRDefault="00000000" w:rsidP="00B12A36">
      <w:r>
        <w:t xml:space="preserve">My personal brand is based on my caring, responsibility and hard work. I would like to work in the sphere of health and social care as I am fond of helping people, assisting those requiring or desiring care. I believe that being helpful, patient and communicating well with staff are some of the traits that one can rely on in this career. </w:t>
      </w:r>
      <w:r w:rsidR="00C5343E">
        <w:t xml:space="preserve"> </w:t>
      </w:r>
      <w:r>
        <w:t>However, in the future, I hope to enhance my personal brand to achieve my career ambitions and secure my dream job in healthcare. One of the areas that I can employ to do this is my communication and leadership skills. I can also take up training courses and workshops so as to add to my knowledge and confidence. Moreover, I will be volunteering or doing placements to acquire work experience, which will assist me in learning more about the healthcare environment as well as enhance my practical skills.</w:t>
      </w:r>
    </w:p>
    <w:p w14:paraId="02D4B19C" w14:textId="0E643A0D" w:rsidR="00B12A36" w:rsidRDefault="00000000" w:rsidP="00B12A36">
      <w:r>
        <w:t>The other important step is to create an online presence of the practice</w:t>
      </w:r>
      <w:r w:rsidR="00DB3C1E">
        <w:t xml:space="preserve"> (</w:t>
      </w:r>
      <w:r w:rsidR="00DB3C1E" w:rsidRPr="00657098">
        <w:t>Kini</w:t>
      </w:r>
      <w:r w:rsidR="00DB3C1E">
        <w:t xml:space="preserve"> </w:t>
      </w:r>
      <w:r w:rsidR="00DB3C1E" w:rsidRPr="00DB3C1E">
        <w:rPr>
          <w:i/>
          <w:iCs/>
        </w:rPr>
        <w:t>et al.,</w:t>
      </w:r>
      <w:r w:rsidR="00DB3C1E">
        <w:t xml:space="preserve"> </w:t>
      </w:r>
      <w:r w:rsidR="00DB3C1E" w:rsidRPr="00657098">
        <w:t>2024)</w:t>
      </w:r>
      <w:r>
        <w:t>. To illustrate, I can use LinkedIn to network with other healthcare professionals and gain knowledge of potential job opportunities. personal branding aids people to make their strengths and values well known to employers</w:t>
      </w:r>
      <w:r w:rsidR="00DB3C1E">
        <w:t xml:space="preserve"> (</w:t>
      </w:r>
      <w:r w:rsidR="00DB3C1E" w:rsidRPr="00657098">
        <w:t>Musch</w:t>
      </w:r>
      <w:r w:rsidR="00DB3C1E">
        <w:t xml:space="preserve"> </w:t>
      </w:r>
      <w:r w:rsidR="00DB3C1E" w:rsidRPr="00DB3C1E">
        <w:rPr>
          <w:i/>
          <w:iCs/>
        </w:rPr>
        <w:t>et al.,</w:t>
      </w:r>
      <w:r w:rsidR="00DB3C1E">
        <w:t xml:space="preserve"> </w:t>
      </w:r>
      <w:r w:rsidR="00DB3C1E" w:rsidRPr="00657098">
        <w:t>2023)</w:t>
      </w:r>
      <w:r>
        <w:t>. In addition to this, possessing a good personal brand may lead to improved professional success and career opportunities. In sum, I believe that lifelong learning and self-development will provide me with a successful career in the health and social care.</w:t>
      </w:r>
    </w:p>
    <w:p w14:paraId="34AE5E74" w14:textId="77777777" w:rsidR="006E14E6" w:rsidRPr="006E14E6" w:rsidRDefault="006E14E6" w:rsidP="006E14E6"/>
    <w:p w14:paraId="206A4523" w14:textId="77777777" w:rsidR="006E14E6" w:rsidRPr="006E14E6" w:rsidRDefault="00000000" w:rsidP="006E14E6">
      <w:r>
        <w:t xml:space="preserve"> </w:t>
      </w:r>
    </w:p>
    <w:p w14:paraId="27EB14A7" w14:textId="77777777" w:rsidR="006E14E6" w:rsidRPr="006E14E6" w:rsidRDefault="00000000" w:rsidP="006E14E6">
      <w:r>
        <w:rPr>
          <w:b/>
          <w:bCs/>
        </w:rPr>
        <w:t xml:space="preserve"> </w:t>
      </w:r>
    </w:p>
    <w:p w14:paraId="00840258" w14:textId="77777777" w:rsidR="006E14E6" w:rsidRPr="006E14E6" w:rsidRDefault="006E14E6" w:rsidP="006E14E6"/>
    <w:p w14:paraId="635A9BDF" w14:textId="77777777" w:rsidR="006E14E6" w:rsidRPr="006E14E6" w:rsidRDefault="00000000" w:rsidP="00A90D80">
      <w:pPr>
        <w:pStyle w:val="Heading1"/>
      </w:pPr>
      <w:bookmarkStart w:id="1" w:name="_Toc230616070"/>
      <w:r w:rsidRPr="006E14E6">
        <w:lastRenderedPageBreak/>
        <w:t>TASK 2 – Network Map and Rationale</w:t>
      </w:r>
      <w:bookmarkEnd w:id="1"/>
    </w:p>
    <w:p w14:paraId="261A92CE" w14:textId="77777777" w:rsidR="006E14E6" w:rsidRDefault="00000000" w:rsidP="00A90D80">
      <w:pPr>
        <w:pStyle w:val="Heading2"/>
      </w:pPr>
      <w:bookmarkStart w:id="2" w:name="_Toc230616071"/>
      <w:r w:rsidRPr="006E14E6">
        <w:t>Part A –Network Map</w:t>
      </w:r>
      <w:bookmarkEnd w:id="2"/>
    </w:p>
    <w:p w14:paraId="647EB124" w14:textId="77777777" w:rsidR="00385859" w:rsidRDefault="00000000" w:rsidP="003D2212">
      <w:pPr>
        <w:keepNext/>
        <w:jc w:val="center"/>
      </w:pPr>
      <w:r>
        <w:rPr>
          <w:noProof/>
        </w:rPr>
        <w:drawing>
          <wp:inline distT="0" distB="0" distL="0" distR="0" wp14:anchorId="5552222B" wp14:editId="4AF5B7E4">
            <wp:extent cx="5943600" cy="4457700"/>
            <wp:effectExtent l="0" t="0" r="0" b="0"/>
            <wp:docPr id="7152610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26105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4457700"/>
                    </a:xfrm>
                    <a:prstGeom prst="rect">
                      <a:avLst/>
                    </a:prstGeom>
                  </pic:spPr>
                </pic:pic>
              </a:graphicData>
            </a:graphic>
          </wp:inline>
        </w:drawing>
      </w:r>
    </w:p>
    <w:p w14:paraId="6B5E96C8" w14:textId="77777777" w:rsidR="00385859" w:rsidRPr="003D2212" w:rsidRDefault="00000000" w:rsidP="003D2212">
      <w:pPr>
        <w:pStyle w:val="Caption"/>
        <w:jc w:val="center"/>
        <w:rPr>
          <w:b/>
          <w:bCs/>
          <w:i w:val="0"/>
          <w:iCs w:val="0"/>
          <w:color w:val="auto"/>
          <w:sz w:val="24"/>
          <w:szCs w:val="24"/>
        </w:rPr>
      </w:pPr>
      <w:r w:rsidRPr="003D2212">
        <w:rPr>
          <w:b/>
          <w:bCs/>
          <w:i w:val="0"/>
          <w:iCs w:val="0"/>
          <w:color w:val="auto"/>
          <w:sz w:val="24"/>
          <w:szCs w:val="24"/>
        </w:rPr>
        <w:t xml:space="preserve">Figure </w:t>
      </w:r>
      <w:r w:rsidRPr="003D2212">
        <w:rPr>
          <w:b/>
          <w:bCs/>
          <w:i w:val="0"/>
          <w:iCs w:val="0"/>
          <w:color w:val="auto"/>
          <w:sz w:val="24"/>
          <w:szCs w:val="24"/>
        </w:rPr>
        <w:fldChar w:fldCharType="begin"/>
      </w:r>
      <w:r w:rsidRPr="003D2212">
        <w:rPr>
          <w:b/>
          <w:bCs/>
          <w:i w:val="0"/>
          <w:iCs w:val="0"/>
          <w:color w:val="auto"/>
          <w:sz w:val="24"/>
          <w:szCs w:val="24"/>
        </w:rPr>
        <w:instrText xml:space="preserve"> SEQ Figure \* ARABIC </w:instrText>
      </w:r>
      <w:r w:rsidRPr="003D2212">
        <w:rPr>
          <w:b/>
          <w:bCs/>
          <w:i w:val="0"/>
          <w:iCs w:val="0"/>
          <w:color w:val="auto"/>
          <w:sz w:val="24"/>
          <w:szCs w:val="24"/>
        </w:rPr>
        <w:fldChar w:fldCharType="separate"/>
      </w:r>
      <w:r w:rsidRPr="003D2212">
        <w:rPr>
          <w:b/>
          <w:bCs/>
          <w:i w:val="0"/>
          <w:iCs w:val="0"/>
          <w:noProof/>
          <w:color w:val="auto"/>
          <w:sz w:val="24"/>
          <w:szCs w:val="24"/>
        </w:rPr>
        <w:t>1</w:t>
      </w:r>
      <w:r w:rsidRPr="003D2212">
        <w:rPr>
          <w:b/>
          <w:bCs/>
          <w:i w:val="0"/>
          <w:iCs w:val="0"/>
          <w:color w:val="auto"/>
          <w:sz w:val="24"/>
          <w:szCs w:val="24"/>
        </w:rPr>
        <w:fldChar w:fldCharType="end"/>
      </w:r>
      <w:r w:rsidRPr="003D2212">
        <w:rPr>
          <w:b/>
          <w:bCs/>
          <w:i w:val="0"/>
          <w:iCs w:val="0"/>
          <w:color w:val="auto"/>
          <w:sz w:val="24"/>
          <w:szCs w:val="24"/>
        </w:rPr>
        <w:t>: Network Map</w:t>
      </w:r>
    </w:p>
    <w:p w14:paraId="26CB554B" w14:textId="77777777" w:rsidR="00385859" w:rsidRPr="00385859" w:rsidRDefault="00000000" w:rsidP="003D2212">
      <w:pPr>
        <w:jc w:val="center"/>
      </w:pPr>
      <w:r>
        <w:t xml:space="preserve">(Source: </w:t>
      </w:r>
      <w:r w:rsidR="003D2212">
        <w:t>Self-generated</w:t>
      </w:r>
      <w:r>
        <w:t>)</w:t>
      </w:r>
    </w:p>
    <w:p w14:paraId="6193E19B" w14:textId="77777777" w:rsidR="002653AA" w:rsidRDefault="00000000" w:rsidP="002653AA">
      <w:r>
        <w:tab/>
      </w:r>
    </w:p>
    <w:p w14:paraId="0142DC77" w14:textId="77777777" w:rsidR="002653AA" w:rsidRPr="002653AA" w:rsidRDefault="002653AA" w:rsidP="002653AA"/>
    <w:p w14:paraId="7D107CF2" w14:textId="77777777" w:rsidR="006E14E6" w:rsidRDefault="006E14E6" w:rsidP="000130E3">
      <w:pPr>
        <w:jc w:val="center"/>
      </w:pPr>
    </w:p>
    <w:p w14:paraId="7C964733" w14:textId="77777777" w:rsidR="006A4577" w:rsidRDefault="006A4577" w:rsidP="000130E3">
      <w:pPr>
        <w:jc w:val="center"/>
      </w:pPr>
    </w:p>
    <w:p w14:paraId="2C365B80" w14:textId="77777777" w:rsidR="006A4577" w:rsidRPr="006E14E6" w:rsidRDefault="006A4577" w:rsidP="000130E3">
      <w:pPr>
        <w:jc w:val="center"/>
      </w:pPr>
    </w:p>
    <w:p w14:paraId="3C610D99" w14:textId="77777777" w:rsidR="00291D9A" w:rsidRPr="00291D9A" w:rsidRDefault="00000000" w:rsidP="000130E3">
      <w:pPr>
        <w:pStyle w:val="Heading2"/>
      </w:pPr>
      <w:bookmarkStart w:id="3" w:name="_Toc230616072"/>
      <w:r w:rsidRPr="006E14E6">
        <w:lastRenderedPageBreak/>
        <w:t>Part B – Rationale</w:t>
      </w:r>
      <w:bookmarkEnd w:id="3"/>
      <w:r w:rsidRPr="006E14E6">
        <w:t xml:space="preserve"> </w:t>
      </w:r>
      <w:r w:rsidR="002303B6">
        <w:t xml:space="preserve"> </w:t>
      </w:r>
      <w:r w:rsidR="00965396">
        <w:t xml:space="preserve"> </w:t>
      </w:r>
    </w:p>
    <w:p w14:paraId="09725566" w14:textId="6AC8DA1E" w:rsidR="0019117A" w:rsidRDefault="00000000" w:rsidP="0019117A">
      <w:r>
        <w:t>My network may be described as a hybrid network because it includes more than just intimate, well-known associations, but also larger groups like the work-related ones. My family and close friends comprise a strong support system through which I can be motivated and inspired, especially in tough moments. The importance of these connections is that they can be provided as an award of life advice, education and future job opportunities</w:t>
      </w:r>
      <w:r w:rsidR="005B7F56">
        <w:t xml:space="preserve"> </w:t>
      </w:r>
      <w:r w:rsidR="00064540">
        <w:t>(</w:t>
      </w:r>
      <w:r w:rsidR="005B7F56" w:rsidRPr="00657098">
        <w:t xml:space="preserve">Frey </w:t>
      </w:r>
      <w:r w:rsidR="00064540">
        <w:t>and</w:t>
      </w:r>
      <w:r w:rsidR="005B7F56" w:rsidRPr="00657098">
        <w:t xml:space="preserve"> Osborne, 2023</w:t>
      </w:r>
      <w:r w:rsidR="00064540">
        <w:t>)</w:t>
      </w:r>
      <w:r w:rsidR="006729F8">
        <w:t xml:space="preserve">. </w:t>
      </w:r>
      <w:r>
        <w:t>Social and community associations (local organisations and internet communities) are also part of my network. These relations will help me acquire some communication skills and self-confidence. networks have the ability to create knowledge, opportunities and even careers</w:t>
      </w:r>
      <w:r w:rsidR="00EA1EB0">
        <w:t xml:space="preserve"> </w:t>
      </w:r>
      <w:r w:rsidR="005B7F56">
        <w:t>(</w:t>
      </w:r>
      <w:r w:rsidR="00EA1EB0" w:rsidRPr="00657098">
        <w:t>Akkas, 2023</w:t>
      </w:r>
      <w:r w:rsidR="005B7F56">
        <w:t>)</w:t>
      </w:r>
      <w:r>
        <w:t xml:space="preserve">. </w:t>
      </w:r>
      <w:r w:rsidR="003A6D93">
        <w:t>Secondly, social</w:t>
      </w:r>
      <w:r>
        <w:t xml:space="preserve"> relations have the capacity of enhancing trust, support and self-development.</w:t>
      </w:r>
    </w:p>
    <w:p w14:paraId="5CB1DFA0" w14:textId="26FB2826" w:rsidR="0019117A" w:rsidRDefault="00000000" w:rsidP="0019117A">
      <w:r>
        <w:t xml:space="preserve">Bonding social capital is one of my network strengths, as I have close relationships with my family and close friends. However, a possible weakness is in closing the social capital, as I have not yet established numerous connections with other groups beyond my usual ones socially and educationally. This may limit my exposure to a disparate array of opportunities and experiences. </w:t>
      </w:r>
      <w:r w:rsidR="006729F8">
        <w:t xml:space="preserve"> </w:t>
      </w:r>
      <w:r>
        <w:t>To build my network, I will attend professional events, invite professionals to LinkedIn and volunteer. With these experiences, I will make sure to not only better my working relationships in the future, but also improve my future employability in the health and social care sphere.</w:t>
      </w:r>
    </w:p>
    <w:p w14:paraId="2EDCE49B" w14:textId="77777777" w:rsidR="00291D9A" w:rsidRPr="00291D9A" w:rsidRDefault="00291D9A" w:rsidP="00291D9A"/>
    <w:p w14:paraId="6B3AD2DE" w14:textId="77777777" w:rsidR="00B10AEE" w:rsidRDefault="00000000">
      <w:pPr>
        <w:spacing w:line="278" w:lineRule="auto"/>
        <w:jc w:val="left"/>
        <w:rPr>
          <w:rFonts w:cstheme="majorBidi"/>
          <w:b/>
          <w:sz w:val="28"/>
          <w:szCs w:val="40"/>
        </w:rPr>
      </w:pPr>
      <w:r>
        <w:br w:type="page"/>
      </w:r>
    </w:p>
    <w:p w14:paraId="4AB87034" w14:textId="77777777" w:rsidR="002A6C8F" w:rsidRPr="002A6C8F" w:rsidRDefault="00000000" w:rsidP="00A90D80">
      <w:pPr>
        <w:pStyle w:val="Heading1"/>
        <w:rPr>
          <w:rFonts w:eastAsiaTheme="minorHAnsi"/>
        </w:rPr>
      </w:pPr>
      <w:bookmarkStart w:id="4" w:name="_Toc230616073"/>
      <w:r w:rsidRPr="002A6C8F">
        <w:rPr>
          <w:rFonts w:eastAsiaTheme="minorHAnsi"/>
        </w:rPr>
        <w:lastRenderedPageBreak/>
        <w:t>Task 3 – Blog</w:t>
      </w:r>
      <w:bookmarkEnd w:id="4"/>
    </w:p>
    <w:p w14:paraId="20B567EA" w14:textId="77777777" w:rsidR="002A6C8F" w:rsidRPr="002A6C8F" w:rsidRDefault="00000000" w:rsidP="004140AF">
      <w:pPr>
        <w:pStyle w:val="Heading3"/>
        <w:jc w:val="center"/>
      </w:pPr>
      <w:bookmarkStart w:id="5" w:name="_Toc230616074"/>
      <w:r w:rsidRPr="002A6C8F">
        <w:t>The Growing Mental Health Crisis Among Young People in the UK</w:t>
      </w:r>
      <w:bookmarkEnd w:id="5"/>
    </w:p>
    <w:p w14:paraId="6A603A7F" w14:textId="77777777" w:rsidR="002A6C8F" w:rsidRPr="002A6C8F" w:rsidRDefault="00000000" w:rsidP="00E44C3D">
      <w:pPr>
        <w:pStyle w:val="Heading2"/>
      </w:pPr>
      <w:bookmarkStart w:id="6" w:name="_Toc230616075"/>
      <w:r w:rsidRPr="002A6C8F">
        <w:t>Introduction</w:t>
      </w:r>
      <w:bookmarkEnd w:id="6"/>
    </w:p>
    <w:p w14:paraId="08B106B6" w14:textId="2F5497B3" w:rsidR="002A6C8F" w:rsidRPr="002A6C8F" w:rsidRDefault="00000000" w:rsidP="002A6C8F">
      <w:r>
        <w:t xml:space="preserve"> Mental health has taken the form of one of the largest concerns in the UK health and social care sector. Some of the problems that most of the youth are struggling with are stress, anxiety, depression and loneliness. Mental health problems have been exacerbated by a variety of personal problems, financial problems, the stress of academic tasks and the demands of social media in recent years. </w:t>
      </w:r>
      <w:r w:rsidR="0091010A">
        <w:t xml:space="preserve"> </w:t>
      </w:r>
    </w:p>
    <w:p w14:paraId="0A5B2F2A" w14:textId="77777777" w:rsidR="002A6C8F" w:rsidRPr="002A6C8F" w:rsidRDefault="00000000" w:rsidP="00E44C3D">
      <w:pPr>
        <w:pStyle w:val="Heading2"/>
      </w:pPr>
      <w:bookmarkStart w:id="7" w:name="_Toc230616076"/>
      <w:r w:rsidRPr="002A6C8F">
        <w:t>Main Body</w:t>
      </w:r>
      <w:bookmarkEnd w:id="7"/>
    </w:p>
    <w:p w14:paraId="767BA245" w14:textId="7F7A1678" w:rsidR="002A6C8F" w:rsidRPr="002A6C8F" w:rsidRDefault="00000000" w:rsidP="002A6C8F">
      <w:r>
        <w:t xml:space="preserve"> Over the past few years, incidences of mental health challenges among the youth have been on the rise. Students experience a lot of pressure to do well in school and are concerned about their future. At the same time, social media can create false and unrealistic expectations and affect self-esteem. Consequently, a lot of youths feel anxious, depressed, and stressed.</w:t>
      </w:r>
      <w:r w:rsidR="0091010A">
        <w:t xml:space="preserve"> </w:t>
      </w:r>
      <w:r>
        <w:t xml:space="preserve">The National Health Service (NHS) and mental health charities are trying to improve and enhance the services to help, but there is still a problem. It may hesitate to seek mental health care and counselling services, hence rendering it rather difficult to get immediate help. </w:t>
      </w:r>
      <w:r w:rsidR="0091010A">
        <w:t xml:space="preserve">  </w:t>
      </w:r>
      <w:r>
        <w:t>Young people need to learn that mental health means a lot more than physical health. Talking to friends, family, tutors, or other healthcare providers can go a long way. Well-being services, counselling, and mental health support for struggling emotionally students are also offered at universities and colleges.</w:t>
      </w:r>
      <w:r w:rsidR="0091010A">
        <w:t xml:space="preserve"> </w:t>
      </w:r>
      <w:r>
        <w:t xml:space="preserve">There are also simple ways to improve mental well-being in our everyday lives. Stress can be minimised through regular exercise, proper eating, sleep and bonding with supportive individuals. </w:t>
      </w:r>
      <w:r w:rsidR="0091010A">
        <w:t xml:space="preserve">  </w:t>
      </w:r>
      <w:r>
        <w:t>Mental health awareness has an important role to play in the health and social care sector. Earlier intervention programmes, more investment in services and professionals that train them will assist the youths to get the attention they need to fulfil their needs before their troubles get complicated.</w:t>
      </w:r>
    </w:p>
    <w:p w14:paraId="000D35B2" w14:textId="77777777" w:rsidR="002A6C8F" w:rsidRPr="002A6C8F" w:rsidRDefault="00000000" w:rsidP="00E44C3D">
      <w:pPr>
        <w:pStyle w:val="Heading2"/>
      </w:pPr>
      <w:bookmarkStart w:id="8" w:name="_Toc230616077"/>
      <w:r w:rsidRPr="002A6C8F">
        <w:t>Conclusion</w:t>
      </w:r>
      <w:bookmarkEnd w:id="8"/>
    </w:p>
    <w:p w14:paraId="15D18E43" w14:textId="77777777" w:rsidR="005F5E11" w:rsidRDefault="00000000" w:rsidP="005F5E11">
      <w:r>
        <w:t xml:space="preserve">There is an emerging problem of the young population in the UK with mental health, and this needs to be strengthened and encouraged to create awareness. The young adults should feel free to find help and talk about their mental conditions without any problems. Society can make the future </w:t>
      </w:r>
      <w:r>
        <w:lastRenderedPageBreak/>
        <w:t>of the youth healthier and more supportive by working on supporting the youth and decreasing the levels of stigma.</w:t>
      </w:r>
    </w:p>
    <w:p w14:paraId="234B5458" w14:textId="77777777" w:rsidR="002A6C8F" w:rsidRPr="002A6C8F" w:rsidRDefault="002A6C8F" w:rsidP="002A6C8F"/>
    <w:p w14:paraId="1BEF775A" w14:textId="77777777" w:rsidR="006E14E6" w:rsidRPr="006E14E6" w:rsidRDefault="006E14E6" w:rsidP="002A6C8F"/>
    <w:p w14:paraId="4CC26E9E" w14:textId="77777777" w:rsidR="006E14E6" w:rsidRPr="006E14E6" w:rsidRDefault="00000000" w:rsidP="006E14E6">
      <w:pPr>
        <w:rPr>
          <w:b/>
          <w:bCs/>
        </w:rPr>
      </w:pPr>
      <w:r>
        <w:rPr>
          <w:b/>
          <w:bCs/>
        </w:rPr>
        <w:t xml:space="preserve"> </w:t>
      </w:r>
    </w:p>
    <w:p w14:paraId="5A1A82B5" w14:textId="77777777" w:rsidR="00092E4A" w:rsidRDefault="00000000">
      <w:pPr>
        <w:spacing w:line="278" w:lineRule="auto"/>
        <w:jc w:val="left"/>
        <w:rPr>
          <w:rFonts w:eastAsiaTheme="majorEastAsia" w:cstheme="majorBidi"/>
          <w:b/>
          <w:sz w:val="28"/>
          <w:szCs w:val="40"/>
        </w:rPr>
      </w:pPr>
      <w:r>
        <w:br w:type="page"/>
      </w:r>
    </w:p>
    <w:p w14:paraId="46153564" w14:textId="77777777" w:rsidR="00417BC7" w:rsidRPr="00417BC7" w:rsidRDefault="00000000" w:rsidP="0029596E">
      <w:pPr>
        <w:pStyle w:val="Heading1"/>
      </w:pPr>
      <w:bookmarkStart w:id="9" w:name="_Toc230616078"/>
      <w:r w:rsidRPr="00417BC7">
        <w:lastRenderedPageBreak/>
        <w:t>Task 4 – NHS Equality, Diversity and Inclusion Quiz</w:t>
      </w:r>
      <w:bookmarkEnd w:id="9"/>
    </w:p>
    <w:p w14:paraId="36AE1CCA" w14:textId="56D674B6" w:rsidR="00417BC7" w:rsidRPr="00417BC7" w:rsidRDefault="00000000" w:rsidP="0029596E">
      <w:pPr>
        <w:pStyle w:val="Heading2"/>
      </w:pPr>
      <w:bookmarkStart w:id="10" w:name="_Toc230616079"/>
      <w:r w:rsidRPr="00417BC7">
        <w:t xml:space="preserve">1. </w:t>
      </w:r>
      <w:bookmarkEnd w:id="10"/>
    </w:p>
    <w:p w14:paraId="50933498" w14:textId="77777777" w:rsidR="00417BC7" w:rsidRPr="00417BC7" w:rsidRDefault="00000000" w:rsidP="00417BC7">
      <w:r>
        <w:t>The NHS EDI Improvement Plan is mainly geared towards ensuring that all workers enjoy a fair, inclusive and respectful working environment. It also seeks to minimise discrimination and enhance equality in the NHS workforce.</w:t>
      </w:r>
    </w:p>
    <w:p w14:paraId="3A558270" w14:textId="7E01A18A" w:rsidR="00417BC7" w:rsidRPr="00417BC7" w:rsidRDefault="00000000" w:rsidP="0029596E">
      <w:pPr>
        <w:pStyle w:val="Heading2"/>
      </w:pPr>
      <w:bookmarkStart w:id="11" w:name="_Toc230616080"/>
      <w:r w:rsidRPr="00417BC7">
        <w:t xml:space="preserve">2. </w:t>
      </w:r>
      <w:bookmarkEnd w:id="11"/>
      <w:r w:rsidR="00920EC3">
        <w:t xml:space="preserve"> </w:t>
      </w:r>
    </w:p>
    <w:p w14:paraId="7D79C6A5" w14:textId="77777777" w:rsidR="00417BC7" w:rsidRPr="00417BC7" w:rsidRDefault="00000000" w:rsidP="00417BC7">
      <w:r>
        <w:t>The strategy will assist in eliminating the gender pay gap by giving women equal pay, career and leadership opportunities. It also promotes equal recruiting and promotions.</w:t>
      </w:r>
    </w:p>
    <w:p w14:paraId="43C69E7A" w14:textId="3814D694" w:rsidR="00417BC7" w:rsidRPr="00417BC7" w:rsidRDefault="00000000" w:rsidP="004911DF">
      <w:pPr>
        <w:pStyle w:val="Heading2"/>
      </w:pPr>
      <w:bookmarkStart w:id="12" w:name="_Toc230616081"/>
      <w:r w:rsidRPr="00417BC7">
        <w:t xml:space="preserve">3. </w:t>
      </w:r>
      <w:bookmarkEnd w:id="12"/>
      <w:r w:rsidR="00920EC3">
        <w:t xml:space="preserve"> </w:t>
      </w:r>
    </w:p>
    <w:p w14:paraId="35BA95F2" w14:textId="77777777" w:rsidR="00417BC7" w:rsidRPr="00417BC7" w:rsidRDefault="00000000" w:rsidP="00417BC7">
      <w:r>
        <w:t>Intersectionality carries a connotation that one can be discriminated against at many levels at a time based on gender, race, or disability, among others. The NHS recognised that these experiences may not leave all people with the same experience.</w:t>
      </w:r>
    </w:p>
    <w:p w14:paraId="521746C5" w14:textId="3A566A1E" w:rsidR="00417BC7" w:rsidRPr="00417BC7" w:rsidRDefault="00000000" w:rsidP="00AA7FBD">
      <w:pPr>
        <w:pStyle w:val="Heading2"/>
      </w:pPr>
      <w:bookmarkStart w:id="13" w:name="_Toc230616082"/>
      <w:r w:rsidRPr="00417BC7">
        <w:t xml:space="preserve">4. </w:t>
      </w:r>
      <w:bookmarkEnd w:id="13"/>
      <w:r w:rsidR="00920EC3">
        <w:t xml:space="preserve"> </w:t>
      </w:r>
    </w:p>
    <w:p w14:paraId="6202D5F2" w14:textId="410C2576" w:rsidR="00417BC7" w:rsidRPr="00417BC7" w:rsidRDefault="00000000" w:rsidP="00417BC7">
      <w:r>
        <w:t xml:space="preserve"> A working environment that is psychologically safe allows employees to voice themselves, escalate their concerns and report without intimidation of being bullied or punished. </w:t>
      </w:r>
      <w:r w:rsidR="00FD6F9B">
        <w:t xml:space="preserve"> </w:t>
      </w:r>
    </w:p>
    <w:p w14:paraId="21D691B6" w14:textId="2031C6BC" w:rsidR="00417BC7" w:rsidRPr="00417BC7" w:rsidRDefault="00000000" w:rsidP="00AA7FBD">
      <w:pPr>
        <w:pStyle w:val="Heading2"/>
      </w:pPr>
      <w:bookmarkStart w:id="14" w:name="_Toc230616083"/>
      <w:r w:rsidRPr="00417BC7">
        <w:t xml:space="preserve">5. </w:t>
      </w:r>
      <w:bookmarkEnd w:id="14"/>
    </w:p>
    <w:p w14:paraId="156835C0" w14:textId="30A1D8DD" w:rsidR="00417BC7" w:rsidRPr="00417BC7" w:rsidRDefault="00000000" w:rsidP="00417BC7">
      <w:r>
        <w:t>The NHS will offer international recruited employees enhanced support and treatment, as well as career advancement. It is also set to decrease discrimination and enhance inclusion in the workplace.</w:t>
      </w:r>
    </w:p>
    <w:p w14:paraId="59E2C0AB" w14:textId="4C096376" w:rsidR="00417BC7" w:rsidRPr="00417BC7" w:rsidRDefault="00000000" w:rsidP="00AA7FBD">
      <w:pPr>
        <w:pStyle w:val="Heading2"/>
      </w:pPr>
      <w:bookmarkStart w:id="15" w:name="_Toc230616084"/>
      <w:r w:rsidRPr="00417BC7">
        <w:t xml:space="preserve">6. </w:t>
      </w:r>
      <w:bookmarkEnd w:id="15"/>
    </w:p>
    <w:p w14:paraId="6B06499E" w14:textId="77777777" w:rsidR="00417BC7" w:rsidRPr="00417BC7" w:rsidRDefault="00000000" w:rsidP="00417BC7">
      <w:r>
        <w:t>Leaders have the responsibility of promoting equality, diversity and inclusion at the workplace. They are to ensure that they have good workplace cultures and respond equally to all staff.</w:t>
      </w:r>
    </w:p>
    <w:p w14:paraId="6B432902" w14:textId="1F398328" w:rsidR="00417BC7" w:rsidRPr="00417BC7" w:rsidRDefault="00000000" w:rsidP="00AA7FBD">
      <w:pPr>
        <w:pStyle w:val="Heading2"/>
      </w:pPr>
      <w:bookmarkStart w:id="16" w:name="_Toc230616085"/>
      <w:r w:rsidRPr="00417BC7">
        <w:t xml:space="preserve">7. </w:t>
      </w:r>
      <w:bookmarkEnd w:id="16"/>
    </w:p>
    <w:p w14:paraId="0A892040" w14:textId="4A9F07FE" w:rsidR="00417BC7" w:rsidRPr="00417BC7" w:rsidRDefault="00000000" w:rsidP="00417BC7">
      <w:r>
        <w:t xml:space="preserve">An approach is through better access to career opportunities and assistance to personnel of underrepresented groups. </w:t>
      </w:r>
      <w:r w:rsidR="00FD6F9B">
        <w:t xml:space="preserve"> </w:t>
      </w:r>
    </w:p>
    <w:p w14:paraId="49A6E7BA" w14:textId="7C694E79" w:rsidR="00417BC7" w:rsidRPr="00417BC7" w:rsidRDefault="00000000" w:rsidP="00EF723B">
      <w:pPr>
        <w:pStyle w:val="Heading2"/>
      </w:pPr>
      <w:bookmarkStart w:id="17" w:name="_Toc230616086"/>
      <w:r w:rsidRPr="00417BC7">
        <w:lastRenderedPageBreak/>
        <w:t xml:space="preserve">8. </w:t>
      </w:r>
      <w:bookmarkEnd w:id="17"/>
    </w:p>
    <w:p w14:paraId="2314B86B" w14:textId="77777777" w:rsidR="00417BC7" w:rsidRPr="00417BC7" w:rsidRDefault="00000000" w:rsidP="00417BC7">
      <w:r>
        <w:t xml:space="preserve"> Data collection also helps the NHS to identify the disparities and areas where discrimination is probable. Such information can then be utilised to enhance policies and practices of workplaces.</w:t>
      </w:r>
    </w:p>
    <w:p w14:paraId="6CF39F49" w14:textId="6EF479F5" w:rsidR="00417BC7" w:rsidRPr="00417BC7" w:rsidRDefault="00000000" w:rsidP="00EF723B">
      <w:pPr>
        <w:pStyle w:val="Heading2"/>
      </w:pPr>
      <w:bookmarkStart w:id="18" w:name="_Toc230616087"/>
      <w:r w:rsidRPr="00417BC7">
        <w:t xml:space="preserve">9. </w:t>
      </w:r>
      <w:bookmarkEnd w:id="18"/>
    </w:p>
    <w:p w14:paraId="5932991F" w14:textId="77777777" w:rsidR="00417BC7" w:rsidRPr="00417BC7" w:rsidRDefault="00000000" w:rsidP="00417BC7">
      <w:r>
        <w:t xml:space="preserve"> Flexible work enables employees to juggle work and other personal loads. This would accommodate the needs of parents, the carers and the disabled staff as well as other staff that might be in need of flexible schedules.</w:t>
      </w:r>
    </w:p>
    <w:p w14:paraId="05291FCB" w14:textId="33F78B8A" w:rsidR="00417BC7" w:rsidRPr="00417BC7" w:rsidRDefault="00000000" w:rsidP="00EF723B">
      <w:pPr>
        <w:pStyle w:val="Heading2"/>
      </w:pPr>
      <w:bookmarkStart w:id="19" w:name="_Toc230616088"/>
      <w:r w:rsidRPr="00417BC7">
        <w:t xml:space="preserve">10. </w:t>
      </w:r>
      <w:bookmarkEnd w:id="19"/>
    </w:p>
    <w:p w14:paraId="15B566F2" w14:textId="1D955303" w:rsidR="00EC4179" w:rsidRPr="00E44C3D" w:rsidRDefault="00000000" w:rsidP="00E44C3D">
      <w:r>
        <w:t xml:space="preserve">Some of them include making the staff report bullying and harassment and not fear disciplinary action due to such unacceptable behaviour, as correct actions must be taken. </w:t>
      </w:r>
      <w:r w:rsidR="00FD6F9B">
        <w:t xml:space="preserve"> </w:t>
      </w:r>
    </w:p>
    <w:p w14:paraId="55DF36DB" w14:textId="77777777" w:rsidR="00B75CD5" w:rsidRDefault="00B75CD5">
      <w:pPr>
        <w:spacing w:line="278" w:lineRule="auto"/>
        <w:jc w:val="left"/>
        <w:rPr>
          <w:rFonts w:eastAsiaTheme="majorEastAsia" w:cstheme="majorBidi"/>
          <w:b/>
          <w:sz w:val="28"/>
          <w:szCs w:val="40"/>
        </w:rPr>
      </w:pPr>
      <w:bookmarkStart w:id="20" w:name="_Toc230616089"/>
      <w:r>
        <w:br w:type="page"/>
      </w:r>
    </w:p>
    <w:p w14:paraId="6B3B0E3B" w14:textId="30F5843F" w:rsidR="00745E7D" w:rsidRDefault="00000000" w:rsidP="00EF723B">
      <w:pPr>
        <w:pStyle w:val="Heading1"/>
      </w:pPr>
      <w:r w:rsidRPr="00745E7D">
        <w:lastRenderedPageBreak/>
        <w:t>Task 5 – A Letter to Yourself</w:t>
      </w:r>
      <w:bookmarkEnd w:id="20"/>
    </w:p>
    <w:tbl>
      <w:tblPr>
        <w:tblStyle w:val="TableGrid"/>
        <w:tblW w:w="0" w:type="auto"/>
        <w:tblLook w:val="04A0" w:firstRow="1" w:lastRow="0" w:firstColumn="1" w:lastColumn="0" w:noHBand="0" w:noVBand="1"/>
      </w:tblPr>
      <w:tblGrid>
        <w:gridCol w:w="9350"/>
      </w:tblGrid>
      <w:tr w:rsidR="008F71E9" w14:paraId="26BF969B" w14:textId="77777777" w:rsidTr="00D151BE">
        <w:tc>
          <w:tcPr>
            <w:tcW w:w="9350" w:type="dxa"/>
          </w:tcPr>
          <w:p w14:paraId="539DCFBD" w14:textId="77777777" w:rsidR="00D151BE" w:rsidRPr="00745E7D" w:rsidRDefault="00000000" w:rsidP="00D151BE">
            <w:pPr>
              <w:spacing w:after="160"/>
            </w:pPr>
            <w:r w:rsidRPr="00745E7D">
              <w:t>Dear Younger Me,</w:t>
            </w:r>
          </w:p>
          <w:p w14:paraId="68376B7C" w14:textId="77777777" w:rsidR="00D151BE" w:rsidRDefault="00000000" w:rsidP="00D151BE">
            <w:r>
              <w:t>I am well aware that you must have had a time in your life when you were stressed, you worried, and you just did not know yourself. You got into a situation where you were stressed because of studying, your life and thinking too much about the future. There are times when you would ask yourself questions and end up by yourself with your problems. At the time, you were not particularly knowledgeable about the importance of emotional intelligence and resilience.</w:t>
            </w:r>
          </w:p>
          <w:p w14:paraId="31236E7B" w14:textId="77777777" w:rsidR="00D151BE" w:rsidRDefault="00000000" w:rsidP="00D151BE">
            <w:r>
              <w:t>I now understand, after reading more about these skills, that they would have also helped you to cope in these difficult situations in a healthier way. EI is all about how to handle your emotions and how to manage them. You could have been freer in unleashing your emotions, but you had to contain a large part of them if you had made this out earlier. You would also have known there is nothing bad with seeking assistance.</w:t>
            </w:r>
          </w:p>
          <w:p w14:paraId="375236E1" w14:textId="77777777" w:rsidR="00D151BE" w:rsidRDefault="00000000" w:rsidP="00D151BE">
            <w:r>
              <w:t>Resilience is the strength to stay strong and persevere to go on to get through the rough times. Reflectively, I can testify that every obstacle made me learn something. Although things were tough, you persevered, never giving up at all. That shows strength. Had you established greater confidence and resilience in those times, you could have more calmly and positively been able to deal with stress and failure.</w:t>
            </w:r>
          </w:p>
          <w:p w14:paraId="6810398A" w14:textId="77777777" w:rsidR="00D151BE" w:rsidRDefault="00000000" w:rsidP="00D151BE">
            <w:r>
              <w:t>I would like to remind you that failures are just an ordinary aspect of life and do not characterise the future. It is very important to take care of your mental health, talk to those who can help you and believe in yourself. You must not be perfect with us at all times. No success comes overnight, and every time an experience makes you much stronger and wiser.</w:t>
            </w:r>
          </w:p>
          <w:p w14:paraId="517C613D" w14:textId="77777777" w:rsidR="00D151BE" w:rsidRPr="00745E7D" w:rsidRDefault="00000000" w:rsidP="00D151BE">
            <w:pPr>
              <w:spacing w:after="160"/>
            </w:pPr>
            <w:r>
              <w:t>Today I am open-jawed at the distance you have travelled. The tough times made you what you are, turning out to be, and will also assist you in becoming increasingly better.</w:t>
            </w:r>
          </w:p>
          <w:p w14:paraId="2BAB2F89" w14:textId="77777777" w:rsidR="00D151BE" w:rsidRDefault="00000000" w:rsidP="00D151BE">
            <w:r w:rsidRPr="00745E7D">
              <w:t>Yours sincerely,</w:t>
            </w:r>
          </w:p>
          <w:p w14:paraId="614B7475" w14:textId="77777777" w:rsidR="00D151BE" w:rsidRDefault="00000000" w:rsidP="00D151BE">
            <w:r w:rsidRPr="00745E7D">
              <w:t>Your Older Self</w:t>
            </w:r>
          </w:p>
        </w:tc>
      </w:tr>
    </w:tbl>
    <w:p w14:paraId="1F017394" w14:textId="77777777" w:rsidR="00D151BE" w:rsidRPr="00D151BE" w:rsidRDefault="00D151BE" w:rsidP="00D151BE"/>
    <w:p w14:paraId="15BBC23F" w14:textId="77777777" w:rsidR="000768B0" w:rsidRPr="000768B0" w:rsidRDefault="00000000" w:rsidP="009C0362">
      <w:pPr>
        <w:pStyle w:val="Heading1"/>
        <w:rPr>
          <w:rFonts w:eastAsiaTheme="minorHAnsi"/>
        </w:rPr>
      </w:pPr>
      <w:bookmarkStart w:id="21" w:name="_Toc230616090"/>
      <w:r w:rsidRPr="000768B0">
        <w:rPr>
          <w:rFonts w:eastAsiaTheme="minorHAnsi"/>
        </w:rPr>
        <w:lastRenderedPageBreak/>
        <w:t>Task 6 – Gantt Chart</w:t>
      </w:r>
      <w:bookmarkEnd w:id="21"/>
    </w:p>
    <w:p w14:paraId="5F179751" w14:textId="77777777" w:rsidR="000768B0" w:rsidRPr="000768B0" w:rsidRDefault="00000000" w:rsidP="002E4EFF">
      <w:pPr>
        <w:pStyle w:val="Heading3"/>
      </w:pPr>
      <w:r w:rsidRPr="000768B0">
        <w:t>Career Goal: Become a Healthcare Assistant in the UK</w:t>
      </w:r>
    </w:p>
    <w:p w14:paraId="2714F39E" w14:textId="77777777" w:rsidR="00D151BE" w:rsidRPr="002C5229" w:rsidRDefault="00000000" w:rsidP="002C5229">
      <w:pPr>
        <w:pStyle w:val="Caption"/>
        <w:keepNext/>
        <w:jc w:val="center"/>
        <w:rPr>
          <w:b/>
          <w:bCs/>
          <w:i w:val="0"/>
          <w:iCs w:val="0"/>
          <w:color w:val="auto"/>
          <w:sz w:val="24"/>
          <w:szCs w:val="24"/>
        </w:rPr>
      </w:pPr>
      <w:r w:rsidRPr="002C5229">
        <w:rPr>
          <w:b/>
          <w:bCs/>
          <w:i w:val="0"/>
          <w:iCs w:val="0"/>
          <w:color w:val="auto"/>
          <w:sz w:val="24"/>
          <w:szCs w:val="24"/>
        </w:rPr>
        <w:t xml:space="preserve">Table </w:t>
      </w:r>
      <w:r w:rsidRPr="002C5229">
        <w:rPr>
          <w:b/>
          <w:bCs/>
          <w:i w:val="0"/>
          <w:iCs w:val="0"/>
          <w:color w:val="auto"/>
          <w:sz w:val="24"/>
          <w:szCs w:val="24"/>
        </w:rPr>
        <w:fldChar w:fldCharType="begin"/>
      </w:r>
      <w:r w:rsidRPr="002C5229">
        <w:rPr>
          <w:b/>
          <w:bCs/>
          <w:i w:val="0"/>
          <w:iCs w:val="0"/>
          <w:color w:val="auto"/>
          <w:sz w:val="24"/>
          <w:szCs w:val="24"/>
        </w:rPr>
        <w:instrText xml:space="preserve"> SEQ Table \* ARABIC </w:instrText>
      </w:r>
      <w:r w:rsidRPr="002C5229">
        <w:rPr>
          <w:b/>
          <w:bCs/>
          <w:i w:val="0"/>
          <w:iCs w:val="0"/>
          <w:color w:val="auto"/>
          <w:sz w:val="24"/>
          <w:szCs w:val="24"/>
        </w:rPr>
        <w:fldChar w:fldCharType="separate"/>
      </w:r>
      <w:r w:rsidRPr="002C5229">
        <w:rPr>
          <w:b/>
          <w:bCs/>
          <w:i w:val="0"/>
          <w:iCs w:val="0"/>
          <w:noProof/>
          <w:color w:val="auto"/>
          <w:sz w:val="24"/>
          <w:szCs w:val="24"/>
        </w:rPr>
        <w:t>1</w:t>
      </w:r>
      <w:r w:rsidRPr="002C5229">
        <w:rPr>
          <w:b/>
          <w:bCs/>
          <w:i w:val="0"/>
          <w:iCs w:val="0"/>
          <w:color w:val="auto"/>
          <w:sz w:val="24"/>
          <w:szCs w:val="24"/>
        </w:rPr>
        <w:fldChar w:fldCharType="end"/>
      </w:r>
      <w:r w:rsidRPr="002C5229">
        <w:rPr>
          <w:b/>
          <w:bCs/>
          <w:i w:val="0"/>
          <w:iCs w:val="0"/>
          <w:color w:val="auto"/>
          <w:sz w:val="24"/>
          <w:szCs w:val="24"/>
        </w:rPr>
        <w:t>: Gantt chart</w:t>
      </w:r>
    </w:p>
    <w:p w14:paraId="69D2AB2B" w14:textId="77777777" w:rsidR="00D151BE" w:rsidRPr="00D151BE" w:rsidRDefault="00000000" w:rsidP="002C5229">
      <w:pPr>
        <w:jc w:val="center"/>
      </w:pPr>
      <w:r>
        <w:t xml:space="preserve">(Source: </w:t>
      </w:r>
      <w:r w:rsidR="002C5229">
        <w:t>Self-generated</w:t>
      </w:r>
      <w:r>
        <w:t>)</w:t>
      </w:r>
    </w:p>
    <w:tbl>
      <w:tblPr>
        <w:tblStyle w:val="TableGrid"/>
        <w:tblW w:w="0" w:type="auto"/>
        <w:tblLook w:val="04A0" w:firstRow="1" w:lastRow="0" w:firstColumn="1" w:lastColumn="0" w:noHBand="0" w:noVBand="1"/>
      </w:tblPr>
      <w:tblGrid>
        <w:gridCol w:w="3560"/>
        <w:gridCol w:w="1228"/>
        <w:gridCol w:w="1152"/>
        <w:gridCol w:w="1241"/>
        <w:gridCol w:w="2169"/>
      </w:tblGrid>
      <w:tr w:rsidR="008F71E9" w14:paraId="08BC73EC" w14:textId="77777777" w:rsidTr="009C0362">
        <w:tc>
          <w:tcPr>
            <w:tcW w:w="0" w:type="auto"/>
            <w:hideMark/>
          </w:tcPr>
          <w:p w14:paraId="51FD885B" w14:textId="77777777" w:rsidR="000768B0" w:rsidRPr="000768B0" w:rsidRDefault="00000000" w:rsidP="000768B0">
            <w:pPr>
              <w:spacing w:after="160"/>
              <w:rPr>
                <w:b/>
                <w:bCs/>
              </w:rPr>
            </w:pPr>
            <w:r w:rsidRPr="000768B0">
              <w:rPr>
                <w:b/>
                <w:bCs/>
              </w:rPr>
              <w:t>Task</w:t>
            </w:r>
          </w:p>
        </w:tc>
        <w:tc>
          <w:tcPr>
            <w:tcW w:w="0" w:type="auto"/>
            <w:hideMark/>
          </w:tcPr>
          <w:p w14:paraId="0664EEF1" w14:textId="77777777" w:rsidR="000768B0" w:rsidRPr="000768B0" w:rsidRDefault="00000000" w:rsidP="000768B0">
            <w:pPr>
              <w:spacing w:after="160"/>
              <w:rPr>
                <w:b/>
                <w:bCs/>
              </w:rPr>
            </w:pPr>
            <w:r w:rsidRPr="000768B0">
              <w:rPr>
                <w:b/>
                <w:bCs/>
              </w:rPr>
              <w:t>Start Date</w:t>
            </w:r>
          </w:p>
        </w:tc>
        <w:tc>
          <w:tcPr>
            <w:tcW w:w="0" w:type="auto"/>
            <w:hideMark/>
          </w:tcPr>
          <w:p w14:paraId="692F4BE5" w14:textId="77777777" w:rsidR="000768B0" w:rsidRPr="000768B0" w:rsidRDefault="00000000" w:rsidP="000768B0">
            <w:pPr>
              <w:spacing w:after="160"/>
              <w:rPr>
                <w:b/>
                <w:bCs/>
              </w:rPr>
            </w:pPr>
            <w:r w:rsidRPr="000768B0">
              <w:rPr>
                <w:b/>
                <w:bCs/>
              </w:rPr>
              <w:t>End Date</w:t>
            </w:r>
          </w:p>
        </w:tc>
        <w:tc>
          <w:tcPr>
            <w:tcW w:w="0" w:type="auto"/>
            <w:hideMark/>
          </w:tcPr>
          <w:p w14:paraId="567F80CF" w14:textId="77777777" w:rsidR="000768B0" w:rsidRPr="000768B0" w:rsidRDefault="00000000" w:rsidP="000768B0">
            <w:pPr>
              <w:spacing w:after="160"/>
              <w:rPr>
                <w:b/>
                <w:bCs/>
              </w:rPr>
            </w:pPr>
            <w:r w:rsidRPr="000768B0">
              <w:rPr>
                <w:b/>
                <w:bCs/>
              </w:rPr>
              <w:t>Duration</w:t>
            </w:r>
          </w:p>
        </w:tc>
        <w:tc>
          <w:tcPr>
            <w:tcW w:w="0" w:type="auto"/>
            <w:hideMark/>
          </w:tcPr>
          <w:p w14:paraId="747D5F43" w14:textId="77777777" w:rsidR="000768B0" w:rsidRPr="000768B0" w:rsidRDefault="00000000" w:rsidP="000768B0">
            <w:pPr>
              <w:spacing w:after="160"/>
              <w:rPr>
                <w:b/>
                <w:bCs/>
              </w:rPr>
            </w:pPr>
            <w:r w:rsidRPr="000768B0">
              <w:rPr>
                <w:b/>
                <w:bCs/>
              </w:rPr>
              <w:t>Dependencies</w:t>
            </w:r>
          </w:p>
        </w:tc>
      </w:tr>
      <w:tr w:rsidR="008F71E9" w14:paraId="612258E6" w14:textId="77777777" w:rsidTr="009C0362">
        <w:tc>
          <w:tcPr>
            <w:tcW w:w="0" w:type="auto"/>
            <w:hideMark/>
          </w:tcPr>
          <w:p w14:paraId="40B7CB79" w14:textId="77777777" w:rsidR="000768B0" w:rsidRPr="000768B0" w:rsidRDefault="00000000" w:rsidP="000768B0">
            <w:pPr>
              <w:spacing w:after="160"/>
            </w:pPr>
            <w:r w:rsidRPr="000768B0">
              <w:t>Complete Level 5 Coursework</w:t>
            </w:r>
          </w:p>
        </w:tc>
        <w:tc>
          <w:tcPr>
            <w:tcW w:w="0" w:type="auto"/>
            <w:hideMark/>
          </w:tcPr>
          <w:p w14:paraId="6605B746" w14:textId="77777777" w:rsidR="000768B0" w:rsidRPr="000768B0" w:rsidRDefault="00000000" w:rsidP="000768B0">
            <w:pPr>
              <w:spacing w:after="160"/>
            </w:pPr>
            <w:r w:rsidRPr="000768B0">
              <w:t>Jan 2026</w:t>
            </w:r>
          </w:p>
        </w:tc>
        <w:tc>
          <w:tcPr>
            <w:tcW w:w="0" w:type="auto"/>
            <w:hideMark/>
          </w:tcPr>
          <w:p w14:paraId="0454DBDD" w14:textId="77777777" w:rsidR="000768B0" w:rsidRPr="000768B0" w:rsidRDefault="00000000" w:rsidP="000768B0">
            <w:pPr>
              <w:spacing w:after="160"/>
            </w:pPr>
            <w:r w:rsidRPr="000768B0">
              <w:t>Dec 2026</w:t>
            </w:r>
          </w:p>
        </w:tc>
        <w:tc>
          <w:tcPr>
            <w:tcW w:w="0" w:type="auto"/>
            <w:hideMark/>
          </w:tcPr>
          <w:p w14:paraId="4683622F" w14:textId="77777777" w:rsidR="000768B0" w:rsidRPr="000768B0" w:rsidRDefault="00000000" w:rsidP="000768B0">
            <w:pPr>
              <w:spacing w:after="160"/>
            </w:pPr>
            <w:r w:rsidRPr="000768B0">
              <w:t>12 Months</w:t>
            </w:r>
          </w:p>
        </w:tc>
        <w:tc>
          <w:tcPr>
            <w:tcW w:w="0" w:type="auto"/>
            <w:hideMark/>
          </w:tcPr>
          <w:p w14:paraId="395A880E" w14:textId="77777777" w:rsidR="000768B0" w:rsidRPr="000768B0" w:rsidRDefault="00000000" w:rsidP="000768B0">
            <w:pPr>
              <w:spacing w:after="160"/>
            </w:pPr>
            <w:r w:rsidRPr="000768B0">
              <w:t>None</w:t>
            </w:r>
          </w:p>
        </w:tc>
      </w:tr>
      <w:tr w:rsidR="008F71E9" w14:paraId="3697D5A0" w14:textId="77777777" w:rsidTr="009C0362">
        <w:tc>
          <w:tcPr>
            <w:tcW w:w="0" w:type="auto"/>
            <w:hideMark/>
          </w:tcPr>
          <w:p w14:paraId="7DB96B42" w14:textId="77777777" w:rsidR="000768B0" w:rsidRPr="000768B0" w:rsidRDefault="00000000" w:rsidP="000768B0">
            <w:pPr>
              <w:spacing w:after="160"/>
            </w:pPr>
            <w:r w:rsidRPr="000768B0">
              <w:t>Attend Healthcare Workshops</w:t>
            </w:r>
          </w:p>
        </w:tc>
        <w:tc>
          <w:tcPr>
            <w:tcW w:w="0" w:type="auto"/>
            <w:hideMark/>
          </w:tcPr>
          <w:p w14:paraId="4D54BEE8" w14:textId="77777777" w:rsidR="000768B0" w:rsidRPr="000768B0" w:rsidRDefault="00000000" w:rsidP="000768B0">
            <w:pPr>
              <w:spacing w:after="160"/>
            </w:pPr>
            <w:r w:rsidRPr="000768B0">
              <w:t>Mar 2026</w:t>
            </w:r>
          </w:p>
        </w:tc>
        <w:tc>
          <w:tcPr>
            <w:tcW w:w="0" w:type="auto"/>
            <w:hideMark/>
          </w:tcPr>
          <w:p w14:paraId="472CB4E7" w14:textId="77777777" w:rsidR="000768B0" w:rsidRPr="000768B0" w:rsidRDefault="00000000" w:rsidP="000768B0">
            <w:pPr>
              <w:spacing w:after="160"/>
            </w:pPr>
            <w:r w:rsidRPr="000768B0">
              <w:t>Nov 2026</w:t>
            </w:r>
          </w:p>
        </w:tc>
        <w:tc>
          <w:tcPr>
            <w:tcW w:w="0" w:type="auto"/>
            <w:hideMark/>
          </w:tcPr>
          <w:p w14:paraId="1924EDF8" w14:textId="77777777" w:rsidR="000768B0" w:rsidRPr="000768B0" w:rsidRDefault="00000000" w:rsidP="000768B0">
            <w:pPr>
              <w:spacing w:after="160"/>
            </w:pPr>
            <w:r w:rsidRPr="000768B0">
              <w:t>9 Months</w:t>
            </w:r>
          </w:p>
        </w:tc>
        <w:tc>
          <w:tcPr>
            <w:tcW w:w="0" w:type="auto"/>
            <w:hideMark/>
          </w:tcPr>
          <w:p w14:paraId="38C9F3B9" w14:textId="77777777" w:rsidR="000768B0" w:rsidRPr="000768B0" w:rsidRDefault="00000000" w:rsidP="000768B0">
            <w:pPr>
              <w:spacing w:after="160"/>
            </w:pPr>
            <w:r w:rsidRPr="000768B0">
              <w:t>None</w:t>
            </w:r>
          </w:p>
        </w:tc>
      </w:tr>
      <w:tr w:rsidR="008F71E9" w14:paraId="62DD6AB5" w14:textId="77777777" w:rsidTr="009C0362">
        <w:tc>
          <w:tcPr>
            <w:tcW w:w="0" w:type="auto"/>
            <w:hideMark/>
          </w:tcPr>
          <w:p w14:paraId="79EB37A9" w14:textId="77777777" w:rsidR="000768B0" w:rsidRPr="000768B0" w:rsidRDefault="00000000" w:rsidP="000768B0">
            <w:pPr>
              <w:spacing w:after="160"/>
            </w:pPr>
            <w:r w:rsidRPr="000768B0">
              <w:t>Complete Level 6 Coursework</w:t>
            </w:r>
          </w:p>
        </w:tc>
        <w:tc>
          <w:tcPr>
            <w:tcW w:w="0" w:type="auto"/>
            <w:hideMark/>
          </w:tcPr>
          <w:p w14:paraId="4FC334BF" w14:textId="77777777" w:rsidR="000768B0" w:rsidRPr="000768B0" w:rsidRDefault="00000000" w:rsidP="000768B0">
            <w:pPr>
              <w:spacing w:after="160"/>
            </w:pPr>
            <w:r w:rsidRPr="000768B0">
              <w:t>Jan 2027</w:t>
            </w:r>
          </w:p>
        </w:tc>
        <w:tc>
          <w:tcPr>
            <w:tcW w:w="0" w:type="auto"/>
            <w:hideMark/>
          </w:tcPr>
          <w:p w14:paraId="0ECB6206" w14:textId="77777777" w:rsidR="000768B0" w:rsidRPr="000768B0" w:rsidRDefault="00000000" w:rsidP="000768B0">
            <w:pPr>
              <w:spacing w:after="160"/>
            </w:pPr>
            <w:r w:rsidRPr="000768B0">
              <w:t>Dec 2027</w:t>
            </w:r>
          </w:p>
        </w:tc>
        <w:tc>
          <w:tcPr>
            <w:tcW w:w="0" w:type="auto"/>
            <w:hideMark/>
          </w:tcPr>
          <w:p w14:paraId="2B7C4378" w14:textId="77777777" w:rsidR="000768B0" w:rsidRPr="000768B0" w:rsidRDefault="00000000" w:rsidP="000768B0">
            <w:pPr>
              <w:spacing w:after="160"/>
            </w:pPr>
            <w:r w:rsidRPr="000768B0">
              <w:t>12 Months</w:t>
            </w:r>
          </w:p>
        </w:tc>
        <w:tc>
          <w:tcPr>
            <w:tcW w:w="0" w:type="auto"/>
            <w:hideMark/>
          </w:tcPr>
          <w:p w14:paraId="59350A6A" w14:textId="77777777" w:rsidR="000768B0" w:rsidRPr="000768B0" w:rsidRDefault="00000000" w:rsidP="000768B0">
            <w:pPr>
              <w:spacing w:after="160"/>
            </w:pPr>
            <w:r w:rsidRPr="000768B0">
              <w:t>Level 5 Completed</w:t>
            </w:r>
          </w:p>
        </w:tc>
      </w:tr>
      <w:tr w:rsidR="008F71E9" w14:paraId="74B6687F" w14:textId="77777777" w:rsidTr="009C0362">
        <w:tc>
          <w:tcPr>
            <w:tcW w:w="0" w:type="auto"/>
            <w:hideMark/>
          </w:tcPr>
          <w:p w14:paraId="635398AA" w14:textId="77777777" w:rsidR="000768B0" w:rsidRPr="000768B0" w:rsidRDefault="00000000" w:rsidP="000768B0">
            <w:pPr>
              <w:spacing w:after="160"/>
            </w:pPr>
            <w:r w:rsidRPr="000768B0">
              <w:t>Gain Volunteering/Work Experience</w:t>
            </w:r>
          </w:p>
        </w:tc>
        <w:tc>
          <w:tcPr>
            <w:tcW w:w="0" w:type="auto"/>
            <w:hideMark/>
          </w:tcPr>
          <w:p w14:paraId="191495B7" w14:textId="77777777" w:rsidR="000768B0" w:rsidRPr="000768B0" w:rsidRDefault="00000000" w:rsidP="000768B0">
            <w:pPr>
              <w:spacing w:after="160"/>
            </w:pPr>
            <w:r w:rsidRPr="000768B0">
              <w:t>Jun 2027</w:t>
            </w:r>
          </w:p>
        </w:tc>
        <w:tc>
          <w:tcPr>
            <w:tcW w:w="0" w:type="auto"/>
            <w:hideMark/>
          </w:tcPr>
          <w:p w14:paraId="45C04CCB" w14:textId="77777777" w:rsidR="000768B0" w:rsidRPr="000768B0" w:rsidRDefault="00000000" w:rsidP="000768B0">
            <w:pPr>
              <w:spacing w:after="160"/>
            </w:pPr>
            <w:r w:rsidRPr="000768B0">
              <w:t>Dec 2027</w:t>
            </w:r>
          </w:p>
        </w:tc>
        <w:tc>
          <w:tcPr>
            <w:tcW w:w="0" w:type="auto"/>
            <w:hideMark/>
          </w:tcPr>
          <w:p w14:paraId="7D4EF43D" w14:textId="77777777" w:rsidR="000768B0" w:rsidRPr="000768B0" w:rsidRDefault="00000000" w:rsidP="000768B0">
            <w:pPr>
              <w:spacing w:after="160"/>
            </w:pPr>
            <w:r w:rsidRPr="000768B0">
              <w:t>6 Months</w:t>
            </w:r>
          </w:p>
        </w:tc>
        <w:tc>
          <w:tcPr>
            <w:tcW w:w="0" w:type="auto"/>
            <w:hideMark/>
          </w:tcPr>
          <w:p w14:paraId="58FCC8F6" w14:textId="77777777" w:rsidR="000768B0" w:rsidRPr="000768B0" w:rsidRDefault="00000000" w:rsidP="000768B0">
            <w:pPr>
              <w:spacing w:after="160"/>
            </w:pPr>
            <w:r w:rsidRPr="000768B0">
              <w:t>Ongoing Study</w:t>
            </w:r>
          </w:p>
        </w:tc>
      </w:tr>
      <w:tr w:rsidR="008F71E9" w14:paraId="1CD52651" w14:textId="77777777" w:rsidTr="009C0362">
        <w:tc>
          <w:tcPr>
            <w:tcW w:w="0" w:type="auto"/>
            <w:hideMark/>
          </w:tcPr>
          <w:p w14:paraId="14D3B5E4" w14:textId="77777777" w:rsidR="000768B0" w:rsidRPr="000768B0" w:rsidRDefault="00000000" w:rsidP="000768B0">
            <w:pPr>
              <w:spacing w:after="160"/>
            </w:pPr>
            <w:r w:rsidRPr="000768B0">
              <w:t>Improve CV and Cover Letter</w:t>
            </w:r>
          </w:p>
        </w:tc>
        <w:tc>
          <w:tcPr>
            <w:tcW w:w="0" w:type="auto"/>
            <w:hideMark/>
          </w:tcPr>
          <w:p w14:paraId="18F5B915" w14:textId="77777777" w:rsidR="000768B0" w:rsidRPr="000768B0" w:rsidRDefault="00000000" w:rsidP="000768B0">
            <w:pPr>
              <w:spacing w:after="160"/>
            </w:pPr>
            <w:r w:rsidRPr="000768B0">
              <w:t>Jan 2028</w:t>
            </w:r>
          </w:p>
        </w:tc>
        <w:tc>
          <w:tcPr>
            <w:tcW w:w="0" w:type="auto"/>
            <w:hideMark/>
          </w:tcPr>
          <w:p w14:paraId="25CA1886" w14:textId="77777777" w:rsidR="000768B0" w:rsidRPr="000768B0" w:rsidRDefault="00000000" w:rsidP="000768B0">
            <w:pPr>
              <w:spacing w:after="160"/>
            </w:pPr>
            <w:r w:rsidRPr="000768B0">
              <w:t>Feb 2028</w:t>
            </w:r>
          </w:p>
        </w:tc>
        <w:tc>
          <w:tcPr>
            <w:tcW w:w="0" w:type="auto"/>
            <w:hideMark/>
          </w:tcPr>
          <w:p w14:paraId="551B8181" w14:textId="77777777" w:rsidR="000768B0" w:rsidRPr="000768B0" w:rsidRDefault="00000000" w:rsidP="000768B0">
            <w:pPr>
              <w:spacing w:after="160"/>
            </w:pPr>
            <w:r w:rsidRPr="000768B0">
              <w:t>2 Months</w:t>
            </w:r>
          </w:p>
        </w:tc>
        <w:tc>
          <w:tcPr>
            <w:tcW w:w="0" w:type="auto"/>
            <w:hideMark/>
          </w:tcPr>
          <w:p w14:paraId="1B440DE1" w14:textId="77777777" w:rsidR="000768B0" w:rsidRPr="000768B0" w:rsidRDefault="00000000" w:rsidP="000768B0">
            <w:pPr>
              <w:spacing w:after="160"/>
            </w:pPr>
            <w:r w:rsidRPr="000768B0">
              <w:t>Work Experience</w:t>
            </w:r>
          </w:p>
        </w:tc>
      </w:tr>
      <w:tr w:rsidR="008F71E9" w14:paraId="44E84617" w14:textId="77777777" w:rsidTr="009C0362">
        <w:tc>
          <w:tcPr>
            <w:tcW w:w="0" w:type="auto"/>
            <w:hideMark/>
          </w:tcPr>
          <w:p w14:paraId="382BA008" w14:textId="77777777" w:rsidR="000768B0" w:rsidRPr="000768B0" w:rsidRDefault="00000000" w:rsidP="000768B0">
            <w:pPr>
              <w:spacing w:after="160"/>
            </w:pPr>
            <w:r w:rsidRPr="000768B0">
              <w:t>Apply for Healthcare Jobs</w:t>
            </w:r>
          </w:p>
        </w:tc>
        <w:tc>
          <w:tcPr>
            <w:tcW w:w="0" w:type="auto"/>
            <w:hideMark/>
          </w:tcPr>
          <w:p w14:paraId="7CA72BFE" w14:textId="77777777" w:rsidR="000768B0" w:rsidRPr="000768B0" w:rsidRDefault="00000000" w:rsidP="000768B0">
            <w:pPr>
              <w:spacing w:after="160"/>
            </w:pPr>
            <w:r w:rsidRPr="000768B0">
              <w:t>Feb 2028</w:t>
            </w:r>
          </w:p>
        </w:tc>
        <w:tc>
          <w:tcPr>
            <w:tcW w:w="0" w:type="auto"/>
            <w:hideMark/>
          </w:tcPr>
          <w:p w14:paraId="344FAE5A" w14:textId="77777777" w:rsidR="000768B0" w:rsidRPr="000768B0" w:rsidRDefault="00000000" w:rsidP="000768B0">
            <w:pPr>
              <w:spacing w:after="160"/>
            </w:pPr>
            <w:r w:rsidRPr="000768B0">
              <w:t>Apr 2028</w:t>
            </w:r>
          </w:p>
        </w:tc>
        <w:tc>
          <w:tcPr>
            <w:tcW w:w="0" w:type="auto"/>
            <w:hideMark/>
          </w:tcPr>
          <w:p w14:paraId="6FE08EEE" w14:textId="77777777" w:rsidR="000768B0" w:rsidRPr="000768B0" w:rsidRDefault="00000000" w:rsidP="000768B0">
            <w:pPr>
              <w:spacing w:after="160"/>
            </w:pPr>
            <w:r w:rsidRPr="000768B0">
              <w:t>3 Months</w:t>
            </w:r>
          </w:p>
        </w:tc>
        <w:tc>
          <w:tcPr>
            <w:tcW w:w="0" w:type="auto"/>
            <w:hideMark/>
          </w:tcPr>
          <w:p w14:paraId="14D8314E" w14:textId="77777777" w:rsidR="000768B0" w:rsidRPr="000768B0" w:rsidRDefault="00000000" w:rsidP="000768B0">
            <w:pPr>
              <w:spacing w:after="160"/>
            </w:pPr>
            <w:r w:rsidRPr="000768B0">
              <w:t>CV Completed</w:t>
            </w:r>
          </w:p>
        </w:tc>
      </w:tr>
      <w:tr w:rsidR="008F71E9" w14:paraId="353DF86D" w14:textId="77777777" w:rsidTr="009C0362">
        <w:tc>
          <w:tcPr>
            <w:tcW w:w="0" w:type="auto"/>
            <w:hideMark/>
          </w:tcPr>
          <w:p w14:paraId="1DD5C882" w14:textId="77777777" w:rsidR="000768B0" w:rsidRPr="000768B0" w:rsidRDefault="00000000" w:rsidP="000768B0">
            <w:pPr>
              <w:spacing w:after="160"/>
            </w:pPr>
            <w:r w:rsidRPr="000768B0">
              <w:t>Prepare for Interviews</w:t>
            </w:r>
          </w:p>
        </w:tc>
        <w:tc>
          <w:tcPr>
            <w:tcW w:w="0" w:type="auto"/>
            <w:hideMark/>
          </w:tcPr>
          <w:p w14:paraId="2D79E923" w14:textId="77777777" w:rsidR="000768B0" w:rsidRPr="000768B0" w:rsidRDefault="00000000" w:rsidP="000768B0">
            <w:pPr>
              <w:spacing w:after="160"/>
            </w:pPr>
            <w:r w:rsidRPr="000768B0">
              <w:t>Mar 2028</w:t>
            </w:r>
          </w:p>
        </w:tc>
        <w:tc>
          <w:tcPr>
            <w:tcW w:w="0" w:type="auto"/>
            <w:hideMark/>
          </w:tcPr>
          <w:p w14:paraId="38F1A940" w14:textId="77777777" w:rsidR="000768B0" w:rsidRPr="000768B0" w:rsidRDefault="00000000" w:rsidP="000768B0">
            <w:pPr>
              <w:spacing w:after="160"/>
            </w:pPr>
            <w:r w:rsidRPr="000768B0">
              <w:t>Apr 2028</w:t>
            </w:r>
          </w:p>
        </w:tc>
        <w:tc>
          <w:tcPr>
            <w:tcW w:w="0" w:type="auto"/>
            <w:hideMark/>
          </w:tcPr>
          <w:p w14:paraId="29F6C54F" w14:textId="77777777" w:rsidR="000768B0" w:rsidRPr="000768B0" w:rsidRDefault="00000000" w:rsidP="000768B0">
            <w:pPr>
              <w:spacing w:after="160"/>
            </w:pPr>
            <w:r w:rsidRPr="000768B0">
              <w:t>2 Months</w:t>
            </w:r>
          </w:p>
        </w:tc>
        <w:tc>
          <w:tcPr>
            <w:tcW w:w="0" w:type="auto"/>
            <w:hideMark/>
          </w:tcPr>
          <w:p w14:paraId="7AFC1EFE" w14:textId="77777777" w:rsidR="000768B0" w:rsidRPr="000768B0" w:rsidRDefault="00000000" w:rsidP="000768B0">
            <w:pPr>
              <w:spacing w:after="160"/>
            </w:pPr>
            <w:r w:rsidRPr="000768B0">
              <w:t>Job Applications</w:t>
            </w:r>
          </w:p>
        </w:tc>
      </w:tr>
      <w:tr w:rsidR="008F71E9" w14:paraId="450CC0D3" w14:textId="77777777" w:rsidTr="009C0362">
        <w:tc>
          <w:tcPr>
            <w:tcW w:w="0" w:type="auto"/>
            <w:hideMark/>
          </w:tcPr>
          <w:p w14:paraId="257034B5" w14:textId="77777777" w:rsidR="000768B0" w:rsidRPr="000768B0" w:rsidRDefault="00000000" w:rsidP="000768B0">
            <w:pPr>
              <w:spacing w:after="160"/>
            </w:pPr>
            <w:r w:rsidRPr="000768B0">
              <w:t>Secure and Start Employment</w:t>
            </w:r>
          </w:p>
        </w:tc>
        <w:tc>
          <w:tcPr>
            <w:tcW w:w="0" w:type="auto"/>
            <w:hideMark/>
          </w:tcPr>
          <w:p w14:paraId="5CA2C5B0" w14:textId="77777777" w:rsidR="000768B0" w:rsidRPr="000768B0" w:rsidRDefault="00000000" w:rsidP="000768B0">
            <w:pPr>
              <w:spacing w:after="160"/>
            </w:pPr>
            <w:r w:rsidRPr="000768B0">
              <w:t>May 2028</w:t>
            </w:r>
          </w:p>
        </w:tc>
        <w:tc>
          <w:tcPr>
            <w:tcW w:w="0" w:type="auto"/>
            <w:hideMark/>
          </w:tcPr>
          <w:p w14:paraId="6B86EB25" w14:textId="77777777" w:rsidR="000768B0" w:rsidRPr="000768B0" w:rsidRDefault="00000000" w:rsidP="000768B0">
            <w:pPr>
              <w:spacing w:after="160"/>
            </w:pPr>
            <w:r w:rsidRPr="000768B0">
              <w:t>May 2028</w:t>
            </w:r>
          </w:p>
        </w:tc>
        <w:tc>
          <w:tcPr>
            <w:tcW w:w="0" w:type="auto"/>
            <w:hideMark/>
          </w:tcPr>
          <w:p w14:paraId="31F7CE19" w14:textId="77777777" w:rsidR="000768B0" w:rsidRPr="000768B0" w:rsidRDefault="00000000" w:rsidP="000768B0">
            <w:pPr>
              <w:spacing w:after="160"/>
            </w:pPr>
            <w:r w:rsidRPr="000768B0">
              <w:t>1 Day</w:t>
            </w:r>
          </w:p>
        </w:tc>
        <w:tc>
          <w:tcPr>
            <w:tcW w:w="0" w:type="auto"/>
            <w:hideMark/>
          </w:tcPr>
          <w:p w14:paraId="0AAA5F0A" w14:textId="77777777" w:rsidR="000768B0" w:rsidRPr="000768B0" w:rsidRDefault="00000000" w:rsidP="000768B0">
            <w:pPr>
              <w:spacing w:after="160"/>
            </w:pPr>
            <w:r w:rsidRPr="000768B0">
              <w:t>Successful Interview</w:t>
            </w:r>
          </w:p>
        </w:tc>
      </w:tr>
    </w:tbl>
    <w:p w14:paraId="154E2F5A" w14:textId="77777777" w:rsidR="000768B0" w:rsidRPr="000768B0" w:rsidRDefault="000768B0" w:rsidP="000768B0"/>
    <w:p w14:paraId="737B5B38" w14:textId="77777777" w:rsidR="000768B0" w:rsidRPr="000768B0" w:rsidRDefault="00000000" w:rsidP="000768B0">
      <w:pPr>
        <w:rPr>
          <w:b/>
          <w:bCs/>
        </w:rPr>
      </w:pPr>
      <w:r w:rsidRPr="000768B0">
        <w:rPr>
          <w:b/>
          <w:bCs/>
        </w:rPr>
        <w:t>Explanation</w:t>
      </w:r>
    </w:p>
    <w:p w14:paraId="5E677724" w14:textId="77777777" w:rsidR="00833214" w:rsidRDefault="00000000" w:rsidP="00833214">
      <w:r>
        <w:t>It is a Gantt diagram that shows the steps that I should follow in the achievement of my employment goal in the future, which is becoming a healthcare assistant. Planning is a relevant thing as it is the method that leads me to systematise my time and learn what to do first. It also helps me to plan my courses, work experience and job preparation better.</w:t>
      </w:r>
    </w:p>
    <w:p w14:paraId="42528D66" w14:textId="77777777" w:rsidR="00833214" w:rsidRDefault="00000000" w:rsidP="00833214">
      <w:r>
        <w:t xml:space="preserve"> To illustrate, I should deliver my Level 5 and Level 6 coursework prior to undertaking professional healthcare positions. At the same time, attendance at workshops and volunteering experience will </w:t>
      </w:r>
      <w:r>
        <w:lastRenderedPageBreak/>
        <w:t>help me to improve my communication and collaboration abilities, as well as improve my practical and healthcare experience.</w:t>
      </w:r>
    </w:p>
    <w:p w14:paraId="74075C6A" w14:textId="77777777" w:rsidR="00833214" w:rsidRDefault="00000000" w:rsidP="00833214">
      <w:r>
        <w:t>Time management is also very important as some activities, such as studying and experience, overlap</w:t>
      </w:r>
      <w:r w:rsidR="002C5229">
        <w:t xml:space="preserve"> (</w:t>
      </w:r>
      <w:r w:rsidR="002C5229" w:rsidRPr="002C5229">
        <w:t>Tabuenca</w:t>
      </w:r>
      <w:r w:rsidR="002C5229">
        <w:t xml:space="preserve"> </w:t>
      </w:r>
      <w:r w:rsidR="002C5229" w:rsidRPr="002C5229">
        <w:rPr>
          <w:i/>
          <w:iCs/>
        </w:rPr>
        <w:t>et al.,</w:t>
      </w:r>
      <w:r w:rsidR="002C5229">
        <w:t xml:space="preserve"> </w:t>
      </w:r>
      <w:r w:rsidR="002C5229" w:rsidRPr="002C5229">
        <w:t>2022</w:t>
      </w:r>
      <w:r w:rsidR="002C5229">
        <w:t>)</w:t>
      </w:r>
      <w:r>
        <w:t>. This strategy will help me to prepare myself professionally and enhance my chances of finding a job in the sphere of health and social care.</w:t>
      </w:r>
    </w:p>
    <w:p w14:paraId="597150F5" w14:textId="77777777" w:rsidR="000768B0" w:rsidRPr="000768B0" w:rsidRDefault="000768B0" w:rsidP="000768B0"/>
    <w:p w14:paraId="6B3BA9FB" w14:textId="77777777" w:rsidR="00293F30" w:rsidRDefault="00000000">
      <w:pPr>
        <w:spacing w:line="278" w:lineRule="auto"/>
        <w:jc w:val="left"/>
        <w:rPr>
          <w:rFonts w:cstheme="majorBidi"/>
          <w:b/>
          <w:sz w:val="28"/>
          <w:szCs w:val="40"/>
        </w:rPr>
      </w:pPr>
      <w:r>
        <w:br w:type="page"/>
      </w:r>
    </w:p>
    <w:p w14:paraId="6AF5005C" w14:textId="77777777" w:rsidR="00B24A6C" w:rsidRPr="00B24A6C" w:rsidRDefault="00000000" w:rsidP="001D33F4">
      <w:pPr>
        <w:pStyle w:val="Heading1"/>
        <w:rPr>
          <w:rFonts w:eastAsiaTheme="minorHAnsi"/>
        </w:rPr>
      </w:pPr>
      <w:bookmarkStart w:id="22" w:name="_Toc230616091"/>
      <w:r w:rsidRPr="00B24A6C">
        <w:rPr>
          <w:rFonts w:eastAsiaTheme="minorHAnsi"/>
        </w:rPr>
        <w:lastRenderedPageBreak/>
        <w:t>Task 7 – Making Changes Report</w:t>
      </w:r>
      <w:bookmarkEnd w:id="22"/>
    </w:p>
    <w:p w14:paraId="541BC521" w14:textId="77777777" w:rsidR="00B24A6C" w:rsidRPr="00B24A6C" w:rsidRDefault="00000000" w:rsidP="00E44C3D">
      <w:pPr>
        <w:pStyle w:val="Heading3"/>
        <w:jc w:val="center"/>
      </w:pPr>
      <w:bookmarkStart w:id="23" w:name="_Toc230616092"/>
      <w:r w:rsidRPr="00B24A6C">
        <w:t>Improving Staff Training in a Care Home</w:t>
      </w:r>
      <w:bookmarkEnd w:id="23"/>
    </w:p>
    <w:p w14:paraId="486658A2" w14:textId="77777777" w:rsidR="00B24A6C" w:rsidRPr="00B24A6C" w:rsidRDefault="00000000" w:rsidP="001D33F4">
      <w:pPr>
        <w:pStyle w:val="Heading2"/>
      </w:pPr>
      <w:bookmarkStart w:id="24" w:name="_Toc230616093"/>
      <w:r w:rsidRPr="00B24A6C">
        <w:t>Introduction</w:t>
      </w:r>
      <w:bookmarkEnd w:id="24"/>
    </w:p>
    <w:p w14:paraId="196309EF" w14:textId="77777777" w:rsidR="00B24A6C" w:rsidRPr="00B24A6C" w:rsidRDefault="00000000" w:rsidP="00B24A6C">
      <w:r>
        <w:t>Being a care home manager, I would like to bring better staff training to the workplace. Training in such matters as health and social care is very important because it can help workers to provide residents with safe, effective, and high-quality services</w:t>
      </w:r>
      <w:r w:rsidR="00943616">
        <w:t xml:space="preserve"> (</w:t>
      </w:r>
      <w:r w:rsidR="00943616" w:rsidRPr="004B6C66">
        <w:t xml:space="preserve">Matte-Landry </w:t>
      </w:r>
      <w:r w:rsidR="00943616">
        <w:t>and</w:t>
      </w:r>
      <w:r w:rsidR="00943616" w:rsidRPr="004B6C66">
        <w:t xml:space="preserve"> Collin-Vézina, 2024)</w:t>
      </w:r>
      <w:r>
        <w:t>. The ultimate goal of the change is to advance knowledge, communication and confidence of the personnel with the elderly residents.</w:t>
      </w:r>
    </w:p>
    <w:p w14:paraId="0780C974" w14:textId="77777777" w:rsidR="00B24A6C" w:rsidRPr="00B24A6C" w:rsidRDefault="00000000" w:rsidP="001D33F4">
      <w:pPr>
        <w:pStyle w:val="Heading2"/>
      </w:pPr>
      <w:bookmarkStart w:id="25" w:name="_Toc230616094"/>
      <w:r w:rsidRPr="00B24A6C">
        <w:t>Why the Change is Needed</w:t>
      </w:r>
      <w:bookmarkEnd w:id="25"/>
    </w:p>
    <w:p w14:paraId="5C90471C" w14:textId="6346D29E" w:rsidR="00B24A6C" w:rsidRPr="00B24A6C" w:rsidRDefault="00000000" w:rsidP="00B24A6C">
      <w:r>
        <w:t xml:space="preserve">Staff training should also be improved, as the care home has employees who regularly work with the residents who have different types of physical and emotional needs. Without training, errors can take place, the communication process can be ineffective, and the care provided can be of an inferior quality. The new change will have positive effects on the staff and residents. The employees will be more empowered and inspired in their work, and residents can get safer and </w:t>
      </w:r>
      <w:r w:rsidR="002303B6">
        <w:t>better-quality</w:t>
      </w:r>
      <w:r>
        <w:t xml:space="preserve"> care. As CQC (2023) points out, training and professional development can help guarantee high standards in care settings.</w:t>
      </w:r>
    </w:p>
    <w:p w14:paraId="2604F296" w14:textId="77777777" w:rsidR="00B24A6C" w:rsidRPr="00B24A6C" w:rsidRDefault="00000000" w:rsidP="001D33F4">
      <w:pPr>
        <w:pStyle w:val="Heading2"/>
      </w:pPr>
      <w:bookmarkStart w:id="26" w:name="_Toc230616095"/>
      <w:r w:rsidRPr="00B24A6C">
        <w:t>How the Change Will Be Implemented</w:t>
      </w:r>
      <w:bookmarkEnd w:id="26"/>
    </w:p>
    <w:p w14:paraId="756C1146" w14:textId="2F0AED1D" w:rsidR="00B24A6C" w:rsidRPr="00B24A6C" w:rsidRDefault="00000000" w:rsidP="00B24A6C">
      <w:r>
        <w:t>The transition will be applied in the form of regular workshops, team meetings, and hands-on training. The new staff will be provided with induction training, and likewise, the staff will be provided with refresher courses at the end of each month. Feedback forms and discussions with the staff will be used to identify the areas where the staff need more support</w:t>
      </w:r>
      <w:r w:rsidR="00FE1071">
        <w:t xml:space="preserve"> (</w:t>
      </w:r>
      <w:r w:rsidR="00FE1071" w:rsidRPr="00B24A6C">
        <w:t>NHS England</w:t>
      </w:r>
      <w:r w:rsidR="00FE1071">
        <w:t xml:space="preserve">, </w:t>
      </w:r>
      <w:r w:rsidR="00FE1071" w:rsidRPr="00B24A6C">
        <w:t>2023)</w:t>
      </w:r>
      <w:r>
        <w:t>. Online learning materials and demonstrations will also enable the staff to develop their skills and knowledge.</w:t>
      </w:r>
    </w:p>
    <w:p w14:paraId="4DDFA4F0" w14:textId="77777777" w:rsidR="00B24A6C" w:rsidRPr="00B24A6C" w:rsidRDefault="00000000" w:rsidP="001D33F4">
      <w:pPr>
        <w:pStyle w:val="Heading2"/>
      </w:pPr>
      <w:bookmarkStart w:id="27" w:name="_Toc230616096"/>
      <w:r w:rsidRPr="00B24A6C">
        <w:t>Skills Needed</w:t>
      </w:r>
      <w:bookmarkEnd w:id="27"/>
    </w:p>
    <w:p w14:paraId="17C7646E" w14:textId="77777777" w:rsidR="00B24A6C" w:rsidRPr="00B24A6C" w:rsidRDefault="00000000" w:rsidP="00B24A6C">
      <w:r>
        <w:t xml:space="preserve">There are a number of skills that are needed in order to implement this change. Leadership skills can also be applied in that the managers will need to guide the staff through the process and motivate them. Communication skills should also be possessed to help project the benefits of training in an effective manner. Problem-solving skills will also be needed by the managers to </w:t>
      </w:r>
      <w:r>
        <w:lastRenderedPageBreak/>
        <w:t>solve problems. There will also be a need to incorporate teamwork to make the workplace a positive and supportive environment.</w:t>
      </w:r>
    </w:p>
    <w:p w14:paraId="57649040" w14:textId="77777777" w:rsidR="00B24A6C" w:rsidRPr="00B24A6C" w:rsidRDefault="00000000" w:rsidP="001D33F4">
      <w:pPr>
        <w:pStyle w:val="Heading2"/>
      </w:pPr>
      <w:bookmarkStart w:id="28" w:name="_Toc230616097"/>
      <w:r w:rsidRPr="00B24A6C">
        <w:t>Possible Barriers</w:t>
      </w:r>
      <w:bookmarkEnd w:id="28"/>
    </w:p>
    <w:p w14:paraId="47FEBB3F" w14:textId="77777777" w:rsidR="00287862" w:rsidRDefault="00000000" w:rsidP="00287862">
      <w:r>
        <w:t xml:space="preserve"> Certain employees might be opposed to change since they are accustomed to current practices. It may also be short of planning time and financial resources, and in this case, it may have a hassle with the training planning. Moreover, not all employees will feel comfortable when they get to be taught new skills.</w:t>
      </w:r>
    </w:p>
    <w:p w14:paraId="5B1CDF76" w14:textId="77777777" w:rsidR="00B24A6C" w:rsidRPr="00B24A6C" w:rsidRDefault="00000000" w:rsidP="001D33F4">
      <w:pPr>
        <w:pStyle w:val="Heading2"/>
      </w:pPr>
      <w:bookmarkStart w:id="29" w:name="_Toc230616098"/>
      <w:r w:rsidRPr="00B24A6C">
        <w:t>Change Model</w:t>
      </w:r>
      <w:bookmarkEnd w:id="29"/>
    </w:p>
    <w:p w14:paraId="7DB5893B" w14:textId="77777777" w:rsidR="00A72DC1" w:rsidRDefault="00000000" w:rsidP="00A72DC1">
      <w:r>
        <w:t>Lewin's Change Model can be utilised to support this change in the workplace. The first and the unfreeze stage, whereby the staff is ready for the change, and why training is necessary. Change is the second phase, where the new training programme will be adopted. The final step is refreeze, which tries to ensure that the new practice will be entrenched as a lifestyle in the care home.</w:t>
      </w:r>
    </w:p>
    <w:p w14:paraId="385E94B2" w14:textId="77777777" w:rsidR="00B24A6C" w:rsidRPr="00B24A6C" w:rsidRDefault="00B24A6C" w:rsidP="00B24A6C">
      <w:pPr>
        <w:rPr>
          <w:b/>
          <w:bCs/>
        </w:rPr>
      </w:pPr>
    </w:p>
    <w:p w14:paraId="1F7B38AC" w14:textId="77777777" w:rsidR="004B6C66" w:rsidRPr="00B24A6C" w:rsidRDefault="004B6C66" w:rsidP="00B24A6C"/>
    <w:p w14:paraId="5539E750" w14:textId="77777777" w:rsidR="006E14E6" w:rsidRPr="006E14E6" w:rsidRDefault="006E14E6" w:rsidP="00B24A6C"/>
    <w:p w14:paraId="296BD72F" w14:textId="77777777" w:rsidR="00293F30" w:rsidRDefault="00000000">
      <w:pPr>
        <w:spacing w:line="278" w:lineRule="auto"/>
        <w:jc w:val="left"/>
        <w:rPr>
          <w:rFonts w:eastAsiaTheme="majorEastAsia" w:cstheme="majorBidi"/>
          <w:b/>
          <w:sz w:val="28"/>
          <w:szCs w:val="40"/>
        </w:rPr>
      </w:pPr>
      <w:r>
        <w:br w:type="page"/>
      </w:r>
    </w:p>
    <w:p w14:paraId="292AE7DD" w14:textId="77777777" w:rsidR="006E14E6" w:rsidRPr="006E14E6" w:rsidRDefault="00000000" w:rsidP="001D33F4">
      <w:pPr>
        <w:pStyle w:val="Heading1"/>
      </w:pPr>
      <w:bookmarkStart w:id="30" w:name="_Toc230616099"/>
      <w:r w:rsidRPr="006E14E6">
        <w:lastRenderedPageBreak/>
        <w:t>Reference List</w:t>
      </w:r>
      <w:bookmarkEnd w:id="30"/>
    </w:p>
    <w:p w14:paraId="6E0DCF31" w14:textId="77777777" w:rsidR="00BE7275" w:rsidRDefault="00000000" w:rsidP="00C648A1">
      <w:r w:rsidRPr="00657098">
        <w:t>Akkas, M. A. (2023) Role of networking skill to career success. </w:t>
      </w:r>
      <w:r w:rsidRPr="00657098">
        <w:rPr>
          <w:i/>
          <w:iCs/>
        </w:rPr>
        <w:t>Management Education for Achieving Sustainable Development Goals in the Context of Bangladesh</w:t>
      </w:r>
      <w:r w:rsidRPr="00657098">
        <w:t>, 13-39.</w:t>
      </w:r>
      <w:r>
        <w:t xml:space="preserve"> </w:t>
      </w:r>
      <w:hyperlink r:id="rId11" w:history="1">
        <w:r w:rsidR="00BE7275" w:rsidRPr="00734AF8">
          <w:rPr>
            <w:rStyle w:val="Hyperlink"/>
          </w:rPr>
          <w:t>https://www.researchgate.net/profile/Md-Akkas/publication/283226901_Performance_appraisal_system_of_the_academics_of_public_and_private_universities_of_Bangladesh_An_empirical_study/links/653a21cc73a2865c7ad33fc5/Performance-appraisal-system-of-the-academics-of-public-and-private-universities-of-Bangladesh-An-empirical-study.pdf</w:t>
        </w:r>
      </w:hyperlink>
      <w:r>
        <w:t xml:space="preserve"> </w:t>
      </w:r>
    </w:p>
    <w:p w14:paraId="22D276B3" w14:textId="77777777" w:rsidR="00BE7275" w:rsidRPr="00B24A6C" w:rsidRDefault="00000000" w:rsidP="00C648A1">
      <w:r>
        <w:t xml:space="preserve"> </w:t>
      </w:r>
      <w:r w:rsidRPr="00B24A6C">
        <w:t xml:space="preserve">Care Quality Commission (CQC) (2023) </w:t>
      </w:r>
      <w:r w:rsidRPr="00B24A6C">
        <w:rPr>
          <w:i/>
          <w:iCs/>
        </w:rPr>
        <w:t>Guidance for Care Providers</w:t>
      </w:r>
      <w:r w:rsidRPr="00B24A6C">
        <w:t xml:space="preserve">. Available at: </w:t>
      </w:r>
      <w:hyperlink r:id="rId12" w:history="1">
        <w:r w:rsidR="00BE7275" w:rsidRPr="00B24A6C">
          <w:rPr>
            <w:rStyle w:val="Hyperlink"/>
          </w:rPr>
          <w:t>https://www.cqc.org.uk</w:t>
        </w:r>
      </w:hyperlink>
      <w:r w:rsidRPr="00B24A6C">
        <w:t xml:space="preserve"> (Accessed: 25 May 2026).</w:t>
      </w:r>
    </w:p>
    <w:p w14:paraId="7F207A14" w14:textId="77777777" w:rsidR="00BE7275" w:rsidRDefault="00000000" w:rsidP="00C648A1">
      <w:r w:rsidRPr="00657098">
        <w:t xml:space="preserve">Frey, C. B., </w:t>
      </w:r>
      <w:r>
        <w:t>and</w:t>
      </w:r>
      <w:r w:rsidRPr="00657098">
        <w:t xml:space="preserve"> Osborne, M. (2023) Generative AI and the future of work: a reappraisal. </w:t>
      </w:r>
      <w:r w:rsidRPr="00657098">
        <w:rPr>
          <w:i/>
          <w:iCs/>
        </w:rPr>
        <w:t>Brown J. World Aff.</w:t>
      </w:r>
      <w:r w:rsidRPr="00657098">
        <w:t>, </w:t>
      </w:r>
      <w:r w:rsidRPr="00657098">
        <w:rPr>
          <w:i/>
          <w:iCs/>
        </w:rPr>
        <w:t>30</w:t>
      </w:r>
      <w:r w:rsidRPr="00657098">
        <w:t>, 161.</w:t>
      </w:r>
      <w:r>
        <w:t xml:space="preserve"> </w:t>
      </w:r>
      <w:hyperlink r:id="rId13" w:history="1">
        <w:r w:rsidR="00BE7275" w:rsidRPr="00734AF8">
          <w:rPr>
            <w:rStyle w:val="Hyperlink"/>
          </w:rPr>
          <w:t>https://heinonline.org/hol-cgi-bin/get_pdf.cgi?handle=hein.journals/brownjwa30&amp;section=19</w:t>
        </w:r>
      </w:hyperlink>
      <w:r>
        <w:t xml:space="preserve"> </w:t>
      </w:r>
    </w:p>
    <w:p w14:paraId="1BF8554B" w14:textId="77777777" w:rsidR="00BE7275" w:rsidRDefault="00000000" w:rsidP="00C648A1">
      <w:r w:rsidRPr="00657098">
        <w:t xml:space="preserve">Kini, A. N., Savitha, B., </w:t>
      </w:r>
      <w:r>
        <w:t>and</w:t>
      </w:r>
      <w:r w:rsidRPr="00657098">
        <w:t xml:space="preserve"> Hawaldar, I. T. (2024) Brand loyalty in FinTech services: The role of self-concept, customer engagement behavior and self-brand connection. </w:t>
      </w:r>
      <w:r w:rsidRPr="00657098">
        <w:rPr>
          <w:i/>
          <w:iCs/>
        </w:rPr>
        <w:t>Journal of Open Innovation: Technology, Market, and Complexity</w:t>
      </w:r>
      <w:r w:rsidRPr="00657098">
        <w:t>, </w:t>
      </w:r>
      <w:r w:rsidRPr="00657098">
        <w:rPr>
          <w:i/>
          <w:iCs/>
        </w:rPr>
        <w:t>10</w:t>
      </w:r>
      <w:r w:rsidRPr="00657098">
        <w:t>(1), 100240.</w:t>
      </w:r>
      <w:r>
        <w:t xml:space="preserve"> </w:t>
      </w:r>
      <w:hyperlink r:id="rId14" w:history="1">
        <w:r w:rsidR="00BE7275" w:rsidRPr="00734AF8">
          <w:rPr>
            <w:rStyle w:val="Hyperlink"/>
          </w:rPr>
          <w:t>https://www.sciencedirect.com/science/article/pii/S2199853124000349</w:t>
        </w:r>
      </w:hyperlink>
      <w:r>
        <w:t xml:space="preserve"> </w:t>
      </w:r>
    </w:p>
    <w:p w14:paraId="20ECD3D2" w14:textId="77777777" w:rsidR="00BE7275" w:rsidRDefault="00000000" w:rsidP="00C648A1">
      <w:r w:rsidRPr="004B6C66">
        <w:t xml:space="preserve">Matte-Landry, A., </w:t>
      </w:r>
      <w:r>
        <w:t>and</w:t>
      </w:r>
      <w:r w:rsidRPr="004B6C66">
        <w:t xml:space="preserve"> Collin-Vézina, D. (2024) Patterns of change in restrictive measures in residential care: Trauma-informed staff training benefits children and youth who need it the most. </w:t>
      </w:r>
      <w:r w:rsidRPr="004B6C66">
        <w:rPr>
          <w:i/>
          <w:iCs/>
        </w:rPr>
        <w:t>Child Abuse &amp; Neglect</w:t>
      </w:r>
      <w:r w:rsidRPr="004B6C66">
        <w:t>, </w:t>
      </w:r>
      <w:r w:rsidRPr="004B6C66">
        <w:rPr>
          <w:i/>
          <w:iCs/>
        </w:rPr>
        <w:t>147</w:t>
      </w:r>
      <w:r w:rsidRPr="004B6C66">
        <w:t>, 106576.</w:t>
      </w:r>
    </w:p>
    <w:p w14:paraId="3886F442" w14:textId="77777777" w:rsidR="00BE7275" w:rsidRDefault="00000000" w:rsidP="00C648A1">
      <w:r w:rsidRPr="00657098">
        <w:t xml:space="preserve">Musch, K. L., Tyler, L. S., Vest, T. A., </w:t>
      </w:r>
      <w:r>
        <w:t>and</w:t>
      </w:r>
      <w:r w:rsidRPr="00657098">
        <w:t xml:space="preserve"> Ivey, M. F. (2023) A personal brand strategy to elevate the new practitioner’s career. </w:t>
      </w:r>
      <w:r w:rsidRPr="00657098">
        <w:rPr>
          <w:i/>
          <w:iCs/>
        </w:rPr>
        <w:t>American Journal of Health-System Pharmacy</w:t>
      </w:r>
      <w:r w:rsidRPr="00657098">
        <w:t>, </w:t>
      </w:r>
      <w:r w:rsidRPr="00657098">
        <w:rPr>
          <w:i/>
          <w:iCs/>
        </w:rPr>
        <w:t>80</w:t>
      </w:r>
      <w:r w:rsidRPr="00657098">
        <w:t>(21), 1531-1534.</w:t>
      </w:r>
      <w:r>
        <w:t xml:space="preserve"> </w:t>
      </w:r>
      <w:hyperlink r:id="rId15" w:history="1">
        <w:r w:rsidR="00BE7275" w:rsidRPr="00734AF8">
          <w:rPr>
            <w:rStyle w:val="Hyperlink"/>
          </w:rPr>
          <w:t>https://academic.oup.com/ajhp/article-abstract/80/21/1531/7228001</w:t>
        </w:r>
      </w:hyperlink>
      <w:r>
        <w:t xml:space="preserve"> </w:t>
      </w:r>
    </w:p>
    <w:p w14:paraId="2C556111" w14:textId="77777777" w:rsidR="00BE7275" w:rsidRDefault="00000000" w:rsidP="00C648A1">
      <w:r w:rsidRPr="00B24A6C">
        <w:t xml:space="preserve">NHS England (2023) </w:t>
      </w:r>
      <w:r w:rsidRPr="00B24A6C">
        <w:rPr>
          <w:i/>
          <w:iCs/>
        </w:rPr>
        <w:t>Workforce Training and Development Guidance</w:t>
      </w:r>
      <w:r w:rsidRPr="00B24A6C">
        <w:t xml:space="preserve">. Available at: </w:t>
      </w:r>
      <w:hyperlink r:id="rId16" w:history="1">
        <w:r w:rsidR="00BE7275" w:rsidRPr="00B24A6C">
          <w:rPr>
            <w:rStyle w:val="Hyperlink"/>
          </w:rPr>
          <w:t>https://www.england.nhs.uk</w:t>
        </w:r>
      </w:hyperlink>
      <w:r w:rsidRPr="00B24A6C">
        <w:t xml:space="preserve"> (Accessed: 25 May 2026).</w:t>
      </w:r>
    </w:p>
    <w:p w14:paraId="6279A1E4" w14:textId="77777777" w:rsidR="00C648A1" w:rsidRPr="006E14E6" w:rsidRDefault="00000000" w:rsidP="00C648A1">
      <w:r w:rsidRPr="002C5229">
        <w:t xml:space="preserve">Tabuenca, B., Greller, W., </w:t>
      </w:r>
      <w:r>
        <w:t>and</w:t>
      </w:r>
      <w:r w:rsidRPr="002C5229">
        <w:t xml:space="preserve"> Verpoorten, D. (2022) Mind the gap: smoothing the transition to higher education fostering time management skills. </w:t>
      </w:r>
      <w:r w:rsidRPr="002C5229">
        <w:rPr>
          <w:i/>
          <w:iCs/>
        </w:rPr>
        <w:t>Universal Access in the Information Society</w:t>
      </w:r>
      <w:r w:rsidRPr="002C5229">
        <w:t>, </w:t>
      </w:r>
      <w:r w:rsidRPr="002C5229">
        <w:rPr>
          <w:i/>
          <w:iCs/>
        </w:rPr>
        <w:t>21</w:t>
      </w:r>
      <w:r w:rsidRPr="002C5229">
        <w:t>(2), 367-379.</w:t>
      </w:r>
    </w:p>
    <w:p w14:paraId="6F448410" w14:textId="77777777" w:rsidR="00461A33" w:rsidRDefault="00461A33"/>
    <w:sectPr w:rsidR="00461A3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DBBDCE" w14:textId="77777777" w:rsidR="00135C09" w:rsidRDefault="00135C09">
      <w:pPr>
        <w:spacing w:after="0" w:line="240" w:lineRule="auto"/>
      </w:pPr>
      <w:r>
        <w:separator/>
      </w:r>
    </w:p>
  </w:endnote>
  <w:endnote w:type="continuationSeparator" w:id="0">
    <w:p w14:paraId="2299D953" w14:textId="77777777" w:rsidR="00135C09" w:rsidRDefault="00135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3267435"/>
      <w:docPartObj>
        <w:docPartGallery w:val="Page Numbers (Bottom of Page)"/>
        <w:docPartUnique/>
      </w:docPartObj>
    </w:sdtPr>
    <w:sdtEndPr>
      <w:rPr>
        <w:noProof/>
      </w:rPr>
    </w:sdtEndPr>
    <w:sdtContent>
      <w:p w14:paraId="0DF993EE" w14:textId="77777777" w:rsidR="000E6A12"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ACBE7E" w14:textId="77777777" w:rsidR="000E6A12" w:rsidRDefault="000E6A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773C54" w14:textId="77777777" w:rsidR="00135C09" w:rsidRDefault="00135C09">
      <w:pPr>
        <w:spacing w:after="0" w:line="240" w:lineRule="auto"/>
      </w:pPr>
      <w:r>
        <w:separator/>
      </w:r>
    </w:p>
  </w:footnote>
  <w:footnote w:type="continuationSeparator" w:id="0">
    <w:p w14:paraId="459093EE" w14:textId="77777777" w:rsidR="00135C09" w:rsidRDefault="00135C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55278"/>
    <w:multiLevelType w:val="multilevel"/>
    <w:tmpl w:val="29283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5A1B81"/>
    <w:multiLevelType w:val="multilevel"/>
    <w:tmpl w:val="A11AD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9740D1"/>
    <w:multiLevelType w:val="multilevel"/>
    <w:tmpl w:val="AD181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8451E1"/>
    <w:multiLevelType w:val="multilevel"/>
    <w:tmpl w:val="B11E3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144AFC"/>
    <w:multiLevelType w:val="multilevel"/>
    <w:tmpl w:val="C02AB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171F89"/>
    <w:multiLevelType w:val="multilevel"/>
    <w:tmpl w:val="1EF29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9D059D"/>
    <w:multiLevelType w:val="multilevel"/>
    <w:tmpl w:val="F0D4A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EE5DA9"/>
    <w:multiLevelType w:val="multilevel"/>
    <w:tmpl w:val="BB16E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330C83"/>
    <w:multiLevelType w:val="multilevel"/>
    <w:tmpl w:val="3D44B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D57C47"/>
    <w:multiLevelType w:val="multilevel"/>
    <w:tmpl w:val="F0A68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B52BAD"/>
    <w:multiLevelType w:val="multilevel"/>
    <w:tmpl w:val="A8BA5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F4286E"/>
    <w:multiLevelType w:val="multilevel"/>
    <w:tmpl w:val="80DCF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E64AB6"/>
    <w:multiLevelType w:val="multilevel"/>
    <w:tmpl w:val="F8E2B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0C2FD2"/>
    <w:multiLevelType w:val="multilevel"/>
    <w:tmpl w:val="69BE0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272D8C"/>
    <w:multiLevelType w:val="multilevel"/>
    <w:tmpl w:val="385EF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BE52FE"/>
    <w:multiLevelType w:val="multilevel"/>
    <w:tmpl w:val="208AB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C928F8"/>
    <w:multiLevelType w:val="multilevel"/>
    <w:tmpl w:val="CB308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6268FD"/>
    <w:multiLevelType w:val="multilevel"/>
    <w:tmpl w:val="0F768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FB2835"/>
    <w:multiLevelType w:val="multilevel"/>
    <w:tmpl w:val="4C082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B8584E"/>
    <w:multiLevelType w:val="multilevel"/>
    <w:tmpl w:val="F654A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1A7EC0"/>
    <w:multiLevelType w:val="multilevel"/>
    <w:tmpl w:val="D5C0B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03078B"/>
    <w:multiLevelType w:val="multilevel"/>
    <w:tmpl w:val="107EF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48036A"/>
    <w:multiLevelType w:val="multilevel"/>
    <w:tmpl w:val="75301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506C64"/>
    <w:multiLevelType w:val="multilevel"/>
    <w:tmpl w:val="F4588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9556CD"/>
    <w:multiLevelType w:val="multilevel"/>
    <w:tmpl w:val="811EF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2D2317"/>
    <w:multiLevelType w:val="multilevel"/>
    <w:tmpl w:val="C2D61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F140F5"/>
    <w:multiLevelType w:val="multilevel"/>
    <w:tmpl w:val="90CC8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F83D0A"/>
    <w:multiLevelType w:val="multilevel"/>
    <w:tmpl w:val="CC60F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2D294F"/>
    <w:multiLevelType w:val="multilevel"/>
    <w:tmpl w:val="00088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1E6C47"/>
    <w:multiLevelType w:val="multilevel"/>
    <w:tmpl w:val="5D7CB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3D6B10"/>
    <w:multiLevelType w:val="multilevel"/>
    <w:tmpl w:val="3F4A5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4D2C50"/>
    <w:multiLevelType w:val="multilevel"/>
    <w:tmpl w:val="65C82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AD0755"/>
    <w:multiLevelType w:val="multilevel"/>
    <w:tmpl w:val="D97E4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B53002"/>
    <w:multiLevelType w:val="multilevel"/>
    <w:tmpl w:val="FBCEB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EB081B"/>
    <w:multiLevelType w:val="multilevel"/>
    <w:tmpl w:val="48A41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262BDF"/>
    <w:multiLevelType w:val="multilevel"/>
    <w:tmpl w:val="94CA9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CA960F3"/>
    <w:multiLevelType w:val="multilevel"/>
    <w:tmpl w:val="107E1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961BE4"/>
    <w:multiLevelType w:val="multilevel"/>
    <w:tmpl w:val="7B469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890071C"/>
    <w:multiLevelType w:val="multilevel"/>
    <w:tmpl w:val="EC2A8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B681F30"/>
    <w:multiLevelType w:val="multilevel"/>
    <w:tmpl w:val="7144B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4424565">
    <w:abstractNumId w:val="12"/>
  </w:num>
  <w:num w:numId="2" w16cid:durableId="2039891708">
    <w:abstractNumId w:val="4"/>
  </w:num>
  <w:num w:numId="3" w16cid:durableId="955213990">
    <w:abstractNumId w:val="37"/>
  </w:num>
  <w:num w:numId="4" w16cid:durableId="140581019">
    <w:abstractNumId w:val="0"/>
  </w:num>
  <w:num w:numId="5" w16cid:durableId="541092696">
    <w:abstractNumId w:val="10"/>
  </w:num>
  <w:num w:numId="6" w16cid:durableId="1398749540">
    <w:abstractNumId w:val="29"/>
  </w:num>
  <w:num w:numId="7" w16cid:durableId="1603486330">
    <w:abstractNumId w:val="36"/>
  </w:num>
  <w:num w:numId="8" w16cid:durableId="872763197">
    <w:abstractNumId w:val="6"/>
  </w:num>
  <w:num w:numId="9" w16cid:durableId="899900874">
    <w:abstractNumId w:val="11"/>
  </w:num>
  <w:num w:numId="10" w16cid:durableId="1645500919">
    <w:abstractNumId w:val="27"/>
  </w:num>
  <w:num w:numId="11" w16cid:durableId="1763138814">
    <w:abstractNumId w:val="17"/>
  </w:num>
  <w:num w:numId="12" w16cid:durableId="782072345">
    <w:abstractNumId w:val="25"/>
  </w:num>
  <w:num w:numId="13" w16cid:durableId="1929345858">
    <w:abstractNumId w:val="30"/>
  </w:num>
  <w:num w:numId="14" w16cid:durableId="1444690751">
    <w:abstractNumId w:val="38"/>
  </w:num>
  <w:num w:numId="15" w16cid:durableId="1879928536">
    <w:abstractNumId w:val="16"/>
  </w:num>
  <w:num w:numId="16" w16cid:durableId="1103496723">
    <w:abstractNumId w:val="9"/>
  </w:num>
  <w:num w:numId="17" w16cid:durableId="758408780">
    <w:abstractNumId w:val="19"/>
  </w:num>
  <w:num w:numId="18" w16cid:durableId="1504012367">
    <w:abstractNumId w:val="21"/>
  </w:num>
  <w:num w:numId="19" w16cid:durableId="2053453086">
    <w:abstractNumId w:val="34"/>
  </w:num>
  <w:num w:numId="20" w16cid:durableId="732772418">
    <w:abstractNumId w:val="5"/>
  </w:num>
  <w:num w:numId="21" w16cid:durableId="1072391238">
    <w:abstractNumId w:val="1"/>
  </w:num>
  <w:num w:numId="22" w16cid:durableId="1157913684">
    <w:abstractNumId w:val="14"/>
  </w:num>
  <w:num w:numId="23" w16cid:durableId="2117601057">
    <w:abstractNumId w:val="24"/>
  </w:num>
  <w:num w:numId="24" w16cid:durableId="1183712163">
    <w:abstractNumId w:val="23"/>
  </w:num>
  <w:num w:numId="25" w16cid:durableId="2051955271">
    <w:abstractNumId w:val="20"/>
  </w:num>
  <w:num w:numId="26" w16cid:durableId="1816484367">
    <w:abstractNumId w:val="7"/>
  </w:num>
  <w:num w:numId="27" w16cid:durableId="242640801">
    <w:abstractNumId w:val="22"/>
  </w:num>
  <w:num w:numId="28" w16cid:durableId="1650014557">
    <w:abstractNumId w:val="31"/>
  </w:num>
  <w:num w:numId="29" w16cid:durableId="436678299">
    <w:abstractNumId w:val="32"/>
  </w:num>
  <w:num w:numId="30" w16cid:durableId="1461344208">
    <w:abstractNumId w:val="8"/>
  </w:num>
  <w:num w:numId="31" w16cid:durableId="674261914">
    <w:abstractNumId w:val="3"/>
  </w:num>
  <w:num w:numId="32" w16cid:durableId="1180659320">
    <w:abstractNumId w:val="18"/>
  </w:num>
  <w:num w:numId="33" w16cid:durableId="1168596927">
    <w:abstractNumId w:val="28"/>
  </w:num>
  <w:num w:numId="34" w16cid:durableId="1155684776">
    <w:abstractNumId w:val="39"/>
  </w:num>
  <w:num w:numId="35" w16cid:durableId="619189026">
    <w:abstractNumId w:val="15"/>
  </w:num>
  <w:num w:numId="36" w16cid:durableId="872379018">
    <w:abstractNumId w:val="13"/>
  </w:num>
  <w:num w:numId="37" w16cid:durableId="13699471">
    <w:abstractNumId w:val="35"/>
  </w:num>
  <w:num w:numId="38" w16cid:durableId="1731536216">
    <w:abstractNumId w:val="33"/>
  </w:num>
  <w:num w:numId="39" w16cid:durableId="1520579884">
    <w:abstractNumId w:val="26"/>
  </w:num>
  <w:num w:numId="40" w16cid:durableId="11394910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4E6"/>
    <w:rsid w:val="000130E3"/>
    <w:rsid w:val="00063175"/>
    <w:rsid w:val="00064540"/>
    <w:rsid w:val="000768B0"/>
    <w:rsid w:val="00081900"/>
    <w:rsid w:val="00092E4A"/>
    <w:rsid w:val="000B5FD8"/>
    <w:rsid w:val="000E6A12"/>
    <w:rsid w:val="001213DE"/>
    <w:rsid w:val="00135C09"/>
    <w:rsid w:val="0019117A"/>
    <w:rsid w:val="001940AA"/>
    <w:rsid w:val="001B5579"/>
    <w:rsid w:val="001D33F4"/>
    <w:rsid w:val="002303B6"/>
    <w:rsid w:val="002653AA"/>
    <w:rsid w:val="0026583B"/>
    <w:rsid w:val="00287862"/>
    <w:rsid w:val="00291D9A"/>
    <w:rsid w:val="00293F30"/>
    <w:rsid w:val="0029596E"/>
    <w:rsid w:val="002A6C8F"/>
    <w:rsid w:val="002B0614"/>
    <w:rsid w:val="002C5229"/>
    <w:rsid w:val="002E4EFF"/>
    <w:rsid w:val="002F236F"/>
    <w:rsid w:val="00320D9A"/>
    <w:rsid w:val="00332E5B"/>
    <w:rsid w:val="00373C88"/>
    <w:rsid w:val="00385859"/>
    <w:rsid w:val="003A6D93"/>
    <w:rsid w:val="003D2212"/>
    <w:rsid w:val="004140AF"/>
    <w:rsid w:val="00417BC7"/>
    <w:rsid w:val="00423B23"/>
    <w:rsid w:val="00461A33"/>
    <w:rsid w:val="00477622"/>
    <w:rsid w:val="004911DF"/>
    <w:rsid w:val="004B6C66"/>
    <w:rsid w:val="004E3952"/>
    <w:rsid w:val="005774C2"/>
    <w:rsid w:val="00597D70"/>
    <w:rsid w:val="005B7F56"/>
    <w:rsid w:val="005F5E11"/>
    <w:rsid w:val="00657098"/>
    <w:rsid w:val="006729F8"/>
    <w:rsid w:val="00675033"/>
    <w:rsid w:val="00684905"/>
    <w:rsid w:val="006A4577"/>
    <w:rsid w:val="006E14E6"/>
    <w:rsid w:val="0070202E"/>
    <w:rsid w:val="00734AF8"/>
    <w:rsid w:val="00745E7D"/>
    <w:rsid w:val="00810212"/>
    <w:rsid w:val="00833214"/>
    <w:rsid w:val="00854EE0"/>
    <w:rsid w:val="008F71E9"/>
    <w:rsid w:val="0091010A"/>
    <w:rsid w:val="00920EC3"/>
    <w:rsid w:val="00922B43"/>
    <w:rsid w:val="00943616"/>
    <w:rsid w:val="00965396"/>
    <w:rsid w:val="00991403"/>
    <w:rsid w:val="009B7C07"/>
    <w:rsid w:val="009C0362"/>
    <w:rsid w:val="00A0743D"/>
    <w:rsid w:val="00A23C7C"/>
    <w:rsid w:val="00A46C17"/>
    <w:rsid w:val="00A7138A"/>
    <w:rsid w:val="00A727A4"/>
    <w:rsid w:val="00A72DC1"/>
    <w:rsid w:val="00A90D80"/>
    <w:rsid w:val="00AA7FBD"/>
    <w:rsid w:val="00AD5FBD"/>
    <w:rsid w:val="00AE6E38"/>
    <w:rsid w:val="00B10AEE"/>
    <w:rsid w:val="00B12A36"/>
    <w:rsid w:val="00B24A6C"/>
    <w:rsid w:val="00B75CD5"/>
    <w:rsid w:val="00BE7275"/>
    <w:rsid w:val="00C5343E"/>
    <w:rsid w:val="00C648A1"/>
    <w:rsid w:val="00C768CF"/>
    <w:rsid w:val="00D151BE"/>
    <w:rsid w:val="00D27BAC"/>
    <w:rsid w:val="00D44088"/>
    <w:rsid w:val="00D741D3"/>
    <w:rsid w:val="00D808ED"/>
    <w:rsid w:val="00D9455A"/>
    <w:rsid w:val="00DB3C1E"/>
    <w:rsid w:val="00DB783C"/>
    <w:rsid w:val="00E44C3D"/>
    <w:rsid w:val="00EA1EB0"/>
    <w:rsid w:val="00EC4179"/>
    <w:rsid w:val="00EF723B"/>
    <w:rsid w:val="00F14719"/>
    <w:rsid w:val="00FD6F9B"/>
    <w:rsid w:val="00FE10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54CE6"/>
  <w15:chartTrackingRefBased/>
  <w15:docId w15:val="{EEEF908C-1881-4642-9CFF-60E5E01A5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A33"/>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73C88"/>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61A33"/>
    <w:pPr>
      <w:keepNext/>
      <w:keepLines/>
      <w:spacing w:before="160" w:after="80"/>
      <w:outlineLvl w:val="1"/>
    </w:pPr>
    <w:rPr>
      <w:rFonts w:eastAsiaTheme="majorEastAsia" w:cstheme="majorBidi"/>
      <w:sz w:val="26"/>
      <w:szCs w:val="32"/>
      <w:u w:val="single"/>
    </w:rPr>
  </w:style>
  <w:style w:type="paragraph" w:styleId="Heading3">
    <w:name w:val="heading 3"/>
    <w:basedOn w:val="Normal"/>
    <w:next w:val="Normal"/>
    <w:link w:val="Heading3Char"/>
    <w:uiPriority w:val="9"/>
    <w:unhideWhenUsed/>
    <w:qFormat/>
    <w:rsid w:val="00684905"/>
    <w:pPr>
      <w:keepNext/>
      <w:keepLines/>
      <w:spacing w:before="160" w:after="80"/>
      <w:outlineLvl w:val="2"/>
    </w:pPr>
    <w:rPr>
      <w:rFonts w:eastAsiaTheme="majorEastAsia" w:cstheme="majorBidi"/>
      <w:i/>
      <w:color w:val="000000" w:themeColor="text1"/>
      <w:szCs w:val="28"/>
    </w:rPr>
  </w:style>
  <w:style w:type="paragraph" w:styleId="Heading4">
    <w:name w:val="heading 4"/>
    <w:basedOn w:val="Normal"/>
    <w:next w:val="Normal"/>
    <w:link w:val="Heading4Char"/>
    <w:uiPriority w:val="9"/>
    <w:semiHidden/>
    <w:unhideWhenUsed/>
    <w:qFormat/>
    <w:rsid w:val="006E14E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E14E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E14E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E14E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E14E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E14E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C88"/>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61A33"/>
    <w:rPr>
      <w:rFonts w:ascii="Times New Roman" w:eastAsiaTheme="majorEastAsia" w:hAnsi="Times New Roman" w:cstheme="majorBidi"/>
      <w:sz w:val="26"/>
      <w:szCs w:val="32"/>
      <w:u w:val="single"/>
    </w:rPr>
  </w:style>
  <w:style w:type="paragraph" w:styleId="Title">
    <w:name w:val="Title"/>
    <w:basedOn w:val="Normal"/>
    <w:next w:val="Normal"/>
    <w:link w:val="TitleChar"/>
    <w:uiPriority w:val="10"/>
    <w:qFormat/>
    <w:rsid w:val="00461A33"/>
    <w:pPr>
      <w:spacing w:after="80"/>
      <w:contextualSpacing/>
      <w:jc w:val="center"/>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461A33"/>
    <w:rPr>
      <w:rFonts w:ascii="Times New Roman" w:eastAsiaTheme="majorEastAsia" w:hAnsi="Times New Roman" w:cstheme="majorBidi"/>
      <w:b/>
      <w:i/>
      <w:spacing w:val="-10"/>
      <w:kern w:val="28"/>
      <w:sz w:val="56"/>
      <w:szCs w:val="56"/>
    </w:rPr>
  </w:style>
  <w:style w:type="character" w:customStyle="1" w:styleId="Heading3Char">
    <w:name w:val="Heading 3 Char"/>
    <w:basedOn w:val="DefaultParagraphFont"/>
    <w:link w:val="Heading3"/>
    <w:uiPriority w:val="9"/>
    <w:rsid w:val="00684905"/>
    <w:rPr>
      <w:rFonts w:ascii="Times New Roman" w:eastAsiaTheme="majorEastAsia" w:hAnsi="Times New Roman" w:cstheme="majorBidi"/>
      <w:i/>
      <w:color w:val="000000" w:themeColor="text1"/>
      <w:szCs w:val="28"/>
    </w:rPr>
  </w:style>
  <w:style w:type="character" w:customStyle="1" w:styleId="Heading4Char">
    <w:name w:val="Heading 4 Char"/>
    <w:basedOn w:val="DefaultParagraphFont"/>
    <w:link w:val="Heading4"/>
    <w:uiPriority w:val="9"/>
    <w:semiHidden/>
    <w:rsid w:val="006E14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E14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E14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4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4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4E6"/>
    <w:rPr>
      <w:rFonts w:eastAsiaTheme="majorEastAsia" w:cstheme="majorBidi"/>
      <w:color w:val="272727" w:themeColor="text1" w:themeTint="D8"/>
    </w:rPr>
  </w:style>
  <w:style w:type="paragraph" w:styleId="Subtitle">
    <w:name w:val="Subtitle"/>
    <w:basedOn w:val="Normal"/>
    <w:next w:val="Normal"/>
    <w:link w:val="SubtitleChar"/>
    <w:uiPriority w:val="11"/>
    <w:qFormat/>
    <w:rsid w:val="006E14E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4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4E6"/>
    <w:pPr>
      <w:spacing w:before="160"/>
      <w:jc w:val="center"/>
    </w:pPr>
    <w:rPr>
      <w:i/>
      <w:iCs/>
      <w:color w:val="404040" w:themeColor="text1" w:themeTint="BF"/>
    </w:rPr>
  </w:style>
  <w:style w:type="character" w:customStyle="1" w:styleId="QuoteChar">
    <w:name w:val="Quote Char"/>
    <w:basedOn w:val="DefaultParagraphFont"/>
    <w:link w:val="Quote"/>
    <w:uiPriority w:val="29"/>
    <w:rsid w:val="006E14E6"/>
    <w:rPr>
      <w:rFonts w:ascii="Times New Roman" w:hAnsi="Times New Roman"/>
      <w:i/>
      <w:iCs/>
      <w:color w:val="404040" w:themeColor="text1" w:themeTint="BF"/>
    </w:rPr>
  </w:style>
  <w:style w:type="paragraph" w:styleId="ListParagraph">
    <w:name w:val="List Paragraph"/>
    <w:basedOn w:val="Normal"/>
    <w:uiPriority w:val="34"/>
    <w:qFormat/>
    <w:rsid w:val="006E14E6"/>
    <w:pPr>
      <w:ind w:left="720"/>
      <w:contextualSpacing/>
    </w:pPr>
  </w:style>
  <w:style w:type="character" w:styleId="IntenseEmphasis">
    <w:name w:val="Intense Emphasis"/>
    <w:basedOn w:val="DefaultParagraphFont"/>
    <w:uiPriority w:val="21"/>
    <w:qFormat/>
    <w:rsid w:val="006E14E6"/>
    <w:rPr>
      <w:i/>
      <w:iCs/>
      <w:color w:val="2F5496" w:themeColor="accent1" w:themeShade="BF"/>
    </w:rPr>
  </w:style>
  <w:style w:type="paragraph" w:styleId="IntenseQuote">
    <w:name w:val="Intense Quote"/>
    <w:basedOn w:val="Normal"/>
    <w:next w:val="Normal"/>
    <w:link w:val="IntenseQuoteChar"/>
    <w:uiPriority w:val="30"/>
    <w:qFormat/>
    <w:rsid w:val="006E14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E14E6"/>
    <w:rPr>
      <w:rFonts w:ascii="Times New Roman" w:hAnsi="Times New Roman"/>
      <w:i/>
      <w:iCs/>
      <w:color w:val="2F5496" w:themeColor="accent1" w:themeShade="BF"/>
    </w:rPr>
  </w:style>
  <w:style w:type="character" w:styleId="IntenseReference">
    <w:name w:val="Intense Reference"/>
    <w:basedOn w:val="DefaultParagraphFont"/>
    <w:uiPriority w:val="32"/>
    <w:qFormat/>
    <w:rsid w:val="006E14E6"/>
    <w:rPr>
      <w:b/>
      <w:bCs/>
      <w:smallCaps/>
      <w:color w:val="2F5496" w:themeColor="accent1" w:themeShade="BF"/>
      <w:spacing w:val="5"/>
    </w:rPr>
  </w:style>
  <w:style w:type="paragraph" w:styleId="NormalWeb">
    <w:name w:val="Normal (Web)"/>
    <w:basedOn w:val="Normal"/>
    <w:uiPriority w:val="99"/>
    <w:semiHidden/>
    <w:unhideWhenUsed/>
    <w:rsid w:val="006E14E6"/>
    <w:rPr>
      <w:rFonts w:cs="Times New Roman"/>
    </w:rPr>
  </w:style>
  <w:style w:type="character" w:styleId="Hyperlink">
    <w:name w:val="Hyperlink"/>
    <w:basedOn w:val="DefaultParagraphFont"/>
    <w:uiPriority w:val="99"/>
    <w:unhideWhenUsed/>
    <w:rsid w:val="00B24A6C"/>
    <w:rPr>
      <w:color w:val="0563C1" w:themeColor="hyperlink"/>
      <w:u w:val="single"/>
    </w:rPr>
  </w:style>
  <w:style w:type="character" w:styleId="UnresolvedMention">
    <w:name w:val="Unresolved Mention"/>
    <w:basedOn w:val="DefaultParagraphFont"/>
    <w:uiPriority w:val="99"/>
    <w:semiHidden/>
    <w:unhideWhenUsed/>
    <w:rsid w:val="00B24A6C"/>
    <w:rPr>
      <w:color w:val="605E5C"/>
      <w:shd w:val="clear" w:color="auto" w:fill="E1DFDD"/>
    </w:rPr>
  </w:style>
  <w:style w:type="table" w:styleId="TableGrid">
    <w:name w:val="Table Grid"/>
    <w:basedOn w:val="TableNormal"/>
    <w:uiPriority w:val="39"/>
    <w:rsid w:val="009C03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9C036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9C036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D9455A"/>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D9455A"/>
    <w:pPr>
      <w:spacing w:after="100"/>
    </w:pPr>
  </w:style>
  <w:style w:type="paragraph" w:styleId="TOC2">
    <w:name w:val="toc 2"/>
    <w:basedOn w:val="Normal"/>
    <w:next w:val="Normal"/>
    <w:autoRedefine/>
    <w:uiPriority w:val="39"/>
    <w:unhideWhenUsed/>
    <w:rsid w:val="00D9455A"/>
    <w:pPr>
      <w:spacing w:after="100"/>
      <w:ind w:left="240"/>
    </w:pPr>
  </w:style>
  <w:style w:type="paragraph" w:styleId="Header">
    <w:name w:val="header"/>
    <w:basedOn w:val="Normal"/>
    <w:link w:val="HeaderChar"/>
    <w:uiPriority w:val="99"/>
    <w:unhideWhenUsed/>
    <w:rsid w:val="000E6A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6A12"/>
    <w:rPr>
      <w:rFonts w:ascii="Times New Roman" w:hAnsi="Times New Roman"/>
    </w:rPr>
  </w:style>
  <w:style w:type="paragraph" w:styleId="Footer">
    <w:name w:val="footer"/>
    <w:basedOn w:val="Normal"/>
    <w:link w:val="FooterChar"/>
    <w:uiPriority w:val="99"/>
    <w:unhideWhenUsed/>
    <w:rsid w:val="000E6A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6A12"/>
    <w:rPr>
      <w:rFonts w:ascii="Times New Roman" w:hAnsi="Times New Roman"/>
    </w:rPr>
  </w:style>
  <w:style w:type="paragraph" w:styleId="Caption">
    <w:name w:val="caption"/>
    <w:basedOn w:val="Normal"/>
    <w:next w:val="Normal"/>
    <w:uiPriority w:val="35"/>
    <w:unhideWhenUsed/>
    <w:qFormat/>
    <w:rsid w:val="00385859"/>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4140A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einonline.org/hol-cgi-bin/get_pdf.cgi?handle=hein.journals/brownjwa30&amp;section=1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qc.org.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ngland.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Md-Akkas/publication/283226901_Performance_appraisal_system_of_the_academics_of_public_and_private_universities_of_Bangladesh_An_empirical_study/links/653a21cc73a2865c7ad33fc5/Performance-appraisal-system-of-the-academics-of-public-and-private-universities-of-Bangladesh-An-empirical-study.pdf" TargetMode="External"/><Relationship Id="rId5" Type="http://schemas.openxmlformats.org/officeDocument/2006/relationships/webSettings" Target="webSettings.xml"/><Relationship Id="rId15" Type="http://schemas.openxmlformats.org/officeDocument/2006/relationships/hyperlink" Target="https://academic.oup.com/ajhp/article-abstract/80/21/1531/7228001" TargetMode="External"/><Relationship Id="rId10" Type="http://schemas.openxmlformats.org/officeDocument/2006/relationships/image" Target="media/image3.sv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21998531240003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C42B2C-17C6-4B77-B2A0-3B33F218F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17</Pages>
  <Words>3052</Words>
  <Characters>17401</Characters>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2026-05-25T05:15:00Z</dcterms:created>
  <dcterms:modified xsi:type="dcterms:W3CDTF">2026-06-01T11:34:00Z</dcterms:modified>
</cp:coreProperties>
</file>