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69511" w14:textId="77777777" w:rsidR="00874D2A" w:rsidRPr="00B5697F" w:rsidRDefault="00874D2A" w:rsidP="00B5697F">
      <w:pPr>
        <w:pStyle w:val="Title"/>
        <w:spacing w:line="360" w:lineRule="auto"/>
        <w:jc w:val="both"/>
        <w:rPr>
          <w:rFonts w:cs="Times New Roman"/>
          <w:szCs w:val="24"/>
        </w:rPr>
      </w:pPr>
    </w:p>
    <w:p w14:paraId="4361B0D3" w14:textId="77777777" w:rsidR="00874D2A" w:rsidRPr="00B5697F" w:rsidRDefault="00874D2A" w:rsidP="00B5697F">
      <w:pPr>
        <w:pStyle w:val="Title"/>
        <w:spacing w:line="360" w:lineRule="auto"/>
        <w:jc w:val="both"/>
        <w:rPr>
          <w:rFonts w:cs="Times New Roman"/>
          <w:szCs w:val="24"/>
        </w:rPr>
      </w:pPr>
    </w:p>
    <w:p w14:paraId="15C96E0A" w14:textId="77777777" w:rsidR="00874D2A" w:rsidRPr="00B5697F" w:rsidRDefault="00874D2A" w:rsidP="00B5697F">
      <w:pPr>
        <w:pStyle w:val="Title"/>
        <w:spacing w:line="360" w:lineRule="auto"/>
        <w:jc w:val="both"/>
        <w:rPr>
          <w:rFonts w:cs="Times New Roman"/>
          <w:szCs w:val="24"/>
        </w:rPr>
      </w:pPr>
    </w:p>
    <w:p w14:paraId="6B8F31DF" w14:textId="77777777" w:rsidR="00874D2A" w:rsidRPr="00B5697F" w:rsidRDefault="00874D2A" w:rsidP="00B5697F">
      <w:pPr>
        <w:pStyle w:val="Title"/>
        <w:spacing w:line="360" w:lineRule="auto"/>
        <w:jc w:val="both"/>
        <w:rPr>
          <w:rFonts w:cs="Times New Roman"/>
          <w:szCs w:val="24"/>
        </w:rPr>
      </w:pPr>
    </w:p>
    <w:p w14:paraId="6F7939B6" w14:textId="77777777" w:rsidR="00874D2A" w:rsidRPr="00B5697F" w:rsidRDefault="00874D2A" w:rsidP="00B5697F">
      <w:pPr>
        <w:pStyle w:val="Title"/>
        <w:spacing w:line="360" w:lineRule="auto"/>
        <w:jc w:val="both"/>
        <w:rPr>
          <w:rFonts w:cs="Times New Roman"/>
          <w:szCs w:val="24"/>
        </w:rPr>
      </w:pPr>
    </w:p>
    <w:p w14:paraId="18A7E525" w14:textId="77777777" w:rsidR="00874D2A" w:rsidRPr="00B5697F" w:rsidRDefault="00874D2A" w:rsidP="00B5697F">
      <w:pPr>
        <w:pStyle w:val="Title"/>
        <w:spacing w:line="360" w:lineRule="auto"/>
        <w:jc w:val="both"/>
        <w:rPr>
          <w:rFonts w:cs="Times New Roman"/>
          <w:szCs w:val="24"/>
        </w:rPr>
      </w:pPr>
    </w:p>
    <w:p w14:paraId="7C0E70D0" w14:textId="77777777" w:rsidR="00874D2A" w:rsidRPr="00B5697F" w:rsidRDefault="00874D2A" w:rsidP="00B5697F">
      <w:pPr>
        <w:pStyle w:val="Title"/>
        <w:spacing w:line="360" w:lineRule="auto"/>
        <w:jc w:val="both"/>
        <w:rPr>
          <w:rFonts w:cs="Times New Roman"/>
          <w:szCs w:val="24"/>
        </w:rPr>
      </w:pPr>
    </w:p>
    <w:p w14:paraId="510ADA7E" w14:textId="77777777" w:rsidR="00874D2A" w:rsidRPr="00B5697F" w:rsidRDefault="00874D2A" w:rsidP="00B5697F">
      <w:pPr>
        <w:pStyle w:val="Title"/>
        <w:spacing w:line="360" w:lineRule="auto"/>
        <w:jc w:val="both"/>
        <w:rPr>
          <w:rFonts w:cs="Times New Roman"/>
          <w:szCs w:val="24"/>
        </w:rPr>
      </w:pPr>
    </w:p>
    <w:p w14:paraId="286CE23A" w14:textId="77777777" w:rsidR="00874D2A" w:rsidRPr="00B5697F" w:rsidRDefault="00874D2A" w:rsidP="00B5697F">
      <w:pPr>
        <w:pStyle w:val="Title"/>
        <w:spacing w:line="360" w:lineRule="auto"/>
        <w:jc w:val="both"/>
        <w:rPr>
          <w:rFonts w:cs="Times New Roman"/>
          <w:szCs w:val="24"/>
        </w:rPr>
      </w:pPr>
    </w:p>
    <w:p w14:paraId="742F855D" w14:textId="77777777" w:rsidR="00874D2A" w:rsidRPr="00B5697F" w:rsidRDefault="00874D2A" w:rsidP="00B5697F">
      <w:pPr>
        <w:pStyle w:val="Title"/>
        <w:spacing w:line="360" w:lineRule="auto"/>
        <w:jc w:val="both"/>
        <w:rPr>
          <w:rFonts w:cs="Times New Roman"/>
          <w:szCs w:val="24"/>
        </w:rPr>
      </w:pPr>
    </w:p>
    <w:p w14:paraId="5E1C26C3" w14:textId="77777777" w:rsidR="00874D2A" w:rsidRPr="00B5697F" w:rsidRDefault="00874D2A" w:rsidP="00B5697F">
      <w:pPr>
        <w:pStyle w:val="Title"/>
        <w:spacing w:line="360" w:lineRule="auto"/>
        <w:jc w:val="both"/>
        <w:rPr>
          <w:rFonts w:cs="Times New Roman"/>
          <w:szCs w:val="24"/>
        </w:rPr>
      </w:pPr>
    </w:p>
    <w:p w14:paraId="17F7EB77" w14:textId="48D743F8" w:rsidR="00A065D4" w:rsidRPr="00BC4740" w:rsidRDefault="00C90AAF" w:rsidP="005446CB">
      <w:pPr>
        <w:pStyle w:val="Title"/>
        <w:spacing w:line="360" w:lineRule="auto"/>
        <w:rPr>
          <w:rFonts w:ascii="Arial" w:hAnsi="Arial" w:cs="Arial"/>
          <w:sz w:val="32"/>
          <w:szCs w:val="32"/>
        </w:rPr>
      </w:pPr>
      <w:r w:rsidRPr="00BC4740">
        <w:rPr>
          <w:rFonts w:ascii="Arial" w:hAnsi="Arial" w:cs="Arial"/>
          <w:sz w:val="32"/>
          <w:szCs w:val="32"/>
        </w:rPr>
        <w:t>Review and the analy</w:t>
      </w:r>
      <w:r w:rsidR="00025358" w:rsidRPr="00BC4740">
        <w:rPr>
          <w:rFonts w:ascii="Arial" w:hAnsi="Arial" w:cs="Arial"/>
          <w:sz w:val="32"/>
          <w:szCs w:val="32"/>
        </w:rPr>
        <w:t>sis of</w:t>
      </w:r>
      <w:r w:rsidRPr="00BC4740">
        <w:rPr>
          <w:rFonts w:ascii="Arial" w:hAnsi="Arial" w:cs="Arial"/>
          <w:sz w:val="32"/>
          <w:szCs w:val="32"/>
        </w:rPr>
        <w:t xml:space="preserve"> the current challenges facing hotels in managing their employee turnover in the UK</w:t>
      </w:r>
    </w:p>
    <w:p w14:paraId="1D11054E" w14:textId="77777777" w:rsidR="00874D2A" w:rsidRPr="00BC4740" w:rsidRDefault="00874D2A" w:rsidP="00C9645C">
      <w:pPr>
        <w:spacing w:line="360" w:lineRule="auto"/>
        <w:rPr>
          <w:rFonts w:ascii="Arial" w:hAnsi="Arial" w:cs="Arial"/>
          <w:szCs w:val="24"/>
        </w:rPr>
      </w:pPr>
    </w:p>
    <w:p w14:paraId="31054958" w14:textId="77777777" w:rsidR="00874D2A" w:rsidRDefault="00874D2A" w:rsidP="00C9645C">
      <w:pPr>
        <w:spacing w:line="360" w:lineRule="auto"/>
        <w:rPr>
          <w:rFonts w:ascii="Arial" w:hAnsi="Arial" w:cs="Arial"/>
          <w:szCs w:val="24"/>
        </w:rPr>
      </w:pPr>
    </w:p>
    <w:p w14:paraId="27887C0C" w14:textId="77777777" w:rsidR="0052197D" w:rsidRDefault="0052197D" w:rsidP="00C9645C">
      <w:pPr>
        <w:spacing w:line="360" w:lineRule="auto"/>
        <w:rPr>
          <w:rFonts w:ascii="Arial" w:hAnsi="Arial" w:cs="Arial"/>
          <w:szCs w:val="24"/>
        </w:rPr>
      </w:pPr>
    </w:p>
    <w:p w14:paraId="7C716EA2" w14:textId="77777777" w:rsidR="005446CB" w:rsidRPr="00BC4740" w:rsidRDefault="005446CB" w:rsidP="00C9645C">
      <w:pPr>
        <w:spacing w:line="360" w:lineRule="auto"/>
        <w:rPr>
          <w:rFonts w:ascii="Arial" w:hAnsi="Arial" w:cs="Arial"/>
          <w:szCs w:val="24"/>
        </w:rPr>
      </w:pPr>
    </w:p>
    <w:p w14:paraId="5AB3517E" w14:textId="0C3E78F5" w:rsidR="00A37142" w:rsidRPr="00BC4740" w:rsidRDefault="00A37142" w:rsidP="00C9645C">
      <w:pPr>
        <w:spacing w:line="360" w:lineRule="auto"/>
        <w:rPr>
          <w:rFonts w:ascii="Arial" w:hAnsi="Arial" w:cs="Arial"/>
          <w:szCs w:val="24"/>
        </w:rPr>
      </w:pPr>
      <w:r w:rsidRPr="00BC4740">
        <w:rPr>
          <w:rFonts w:ascii="Arial" w:hAnsi="Arial" w:cs="Arial"/>
          <w:b/>
          <w:bCs/>
          <w:szCs w:val="24"/>
        </w:rPr>
        <w:t>Name:</w:t>
      </w:r>
      <w:r w:rsidRPr="00BC4740">
        <w:rPr>
          <w:rFonts w:ascii="Arial" w:hAnsi="Arial" w:cs="Arial"/>
          <w:szCs w:val="24"/>
        </w:rPr>
        <w:t xml:space="preserve"> Cristian Constantin Pavel</w:t>
      </w:r>
    </w:p>
    <w:p w14:paraId="2C4A25EB" w14:textId="77777777" w:rsidR="00A37142" w:rsidRPr="00BC4740" w:rsidRDefault="00A37142" w:rsidP="00C9645C">
      <w:pPr>
        <w:spacing w:line="360" w:lineRule="auto"/>
        <w:rPr>
          <w:rFonts w:ascii="Arial" w:hAnsi="Arial" w:cs="Arial"/>
          <w:szCs w:val="24"/>
        </w:rPr>
      </w:pPr>
      <w:r w:rsidRPr="00BC4740">
        <w:rPr>
          <w:rFonts w:ascii="Arial" w:hAnsi="Arial" w:cs="Arial"/>
          <w:b/>
          <w:bCs/>
          <w:szCs w:val="24"/>
        </w:rPr>
        <w:t>Module title</w:t>
      </w:r>
      <w:r w:rsidRPr="00BC4740">
        <w:rPr>
          <w:rFonts w:ascii="Arial" w:hAnsi="Arial" w:cs="Arial"/>
          <w:szCs w:val="24"/>
        </w:rPr>
        <w:t>: Personal Resourcing and Development</w:t>
      </w:r>
    </w:p>
    <w:p w14:paraId="339D655D" w14:textId="77777777" w:rsidR="00A37142" w:rsidRPr="00BC4740" w:rsidRDefault="00A37142" w:rsidP="00C9645C">
      <w:pPr>
        <w:spacing w:line="360" w:lineRule="auto"/>
        <w:rPr>
          <w:rFonts w:ascii="Arial" w:hAnsi="Arial" w:cs="Arial"/>
          <w:b/>
          <w:bCs/>
          <w:szCs w:val="24"/>
        </w:rPr>
      </w:pPr>
      <w:r w:rsidRPr="00BC4740">
        <w:rPr>
          <w:rFonts w:ascii="Arial" w:hAnsi="Arial" w:cs="Arial"/>
          <w:b/>
          <w:bCs/>
          <w:szCs w:val="24"/>
        </w:rPr>
        <w:t>BMIH 5005</w:t>
      </w:r>
    </w:p>
    <w:p w14:paraId="38467515" w14:textId="77777777" w:rsidR="00A37142" w:rsidRPr="00BC4740" w:rsidRDefault="00A37142" w:rsidP="00C9645C">
      <w:pPr>
        <w:spacing w:line="360" w:lineRule="auto"/>
        <w:rPr>
          <w:rFonts w:ascii="Arial" w:hAnsi="Arial" w:cs="Arial"/>
          <w:b/>
          <w:bCs/>
          <w:szCs w:val="24"/>
        </w:rPr>
      </w:pPr>
      <w:r w:rsidRPr="00BC4740">
        <w:rPr>
          <w:rFonts w:ascii="Arial" w:hAnsi="Arial" w:cs="Arial"/>
          <w:b/>
          <w:bCs/>
          <w:szCs w:val="24"/>
        </w:rPr>
        <w:t>Lecturer: Emma Roberts</w:t>
      </w:r>
      <w:r w:rsidRPr="00BC4740">
        <w:rPr>
          <w:rFonts w:ascii="Arial" w:hAnsi="Arial" w:cs="Arial"/>
          <w:b/>
          <w:bCs/>
          <w:szCs w:val="24"/>
        </w:rPr>
        <w:br w:type="page"/>
      </w:r>
    </w:p>
    <w:sdt>
      <w:sdtPr>
        <w:rPr>
          <w:rFonts w:ascii="Arial" w:eastAsiaTheme="minorHAnsi" w:hAnsi="Arial" w:cs="Arial"/>
          <w:b w:val="0"/>
          <w:color w:val="auto"/>
          <w:sz w:val="24"/>
          <w:szCs w:val="24"/>
          <w:lang w:val="en-GB"/>
        </w:rPr>
        <w:id w:val="-811709723"/>
        <w:docPartObj>
          <w:docPartGallery w:val="Table of Contents"/>
          <w:docPartUnique/>
        </w:docPartObj>
      </w:sdtPr>
      <w:sdtEndPr>
        <w:rPr>
          <w:bCs/>
          <w:noProof/>
        </w:rPr>
      </w:sdtEndPr>
      <w:sdtContent>
        <w:p w14:paraId="0206675F" w14:textId="77777777" w:rsidR="00A37142" w:rsidRPr="00BC4740" w:rsidRDefault="00A37142" w:rsidP="00C9645C">
          <w:pPr>
            <w:pStyle w:val="TOCHeading"/>
            <w:spacing w:line="360" w:lineRule="auto"/>
            <w:jc w:val="both"/>
            <w:rPr>
              <w:rFonts w:ascii="Arial" w:hAnsi="Arial" w:cs="Arial"/>
              <w:color w:val="auto"/>
              <w:sz w:val="24"/>
              <w:szCs w:val="24"/>
            </w:rPr>
          </w:pPr>
          <w:r w:rsidRPr="00BC4740">
            <w:rPr>
              <w:rFonts w:ascii="Arial" w:hAnsi="Arial" w:cs="Arial"/>
              <w:color w:val="auto"/>
              <w:sz w:val="24"/>
              <w:szCs w:val="24"/>
            </w:rPr>
            <w:t>Table of Contents</w:t>
          </w:r>
        </w:p>
        <w:p w14:paraId="4AB85897" w14:textId="06E229EC" w:rsidR="00A37142" w:rsidRPr="00BC4740" w:rsidRDefault="00A37142" w:rsidP="00C9645C">
          <w:pPr>
            <w:pStyle w:val="TOC1"/>
            <w:tabs>
              <w:tab w:val="right" w:leader="dot" w:pos="9016"/>
            </w:tabs>
            <w:spacing w:line="360" w:lineRule="auto"/>
            <w:rPr>
              <w:rFonts w:ascii="Arial" w:eastAsiaTheme="minorEastAsia" w:hAnsi="Arial" w:cs="Arial"/>
              <w:noProof/>
              <w:szCs w:val="24"/>
              <w:lang w:val="en-US" w:bidi="pa-IN"/>
            </w:rPr>
          </w:pPr>
          <w:r w:rsidRPr="00BC4740">
            <w:rPr>
              <w:rFonts w:ascii="Arial" w:hAnsi="Arial" w:cs="Arial"/>
              <w:szCs w:val="24"/>
            </w:rPr>
            <w:fldChar w:fldCharType="begin"/>
          </w:r>
          <w:r w:rsidRPr="00BC4740">
            <w:rPr>
              <w:rFonts w:ascii="Arial" w:hAnsi="Arial" w:cs="Arial"/>
              <w:szCs w:val="24"/>
            </w:rPr>
            <w:instrText xml:space="preserve"> TOC \o "1-3" \h \z \u </w:instrText>
          </w:r>
          <w:r w:rsidRPr="00BC4740">
            <w:rPr>
              <w:rFonts w:ascii="Arial" w:hAnsi="Arial" w:cs="Arial"/>
              <w:szCs w:val="24"/>
            </w:rPr>
            <w:fldChar w:fldCharType="separate"/>
          </w:r>
          <w:hyperlink w:anchor="_Toc104307117" w:history="1">
            <w:r w:rsidRPr="00BC4740">
              <w:rPr>
                <w:rStyle w:val="Hyperlink"/>
                <w:rFonts w:ascii="Arial" w:hAnsi="Arial" w:cs="Arial"/>
                <w:noProof/>
                <w:szCs w:val="24"/>
              </w:rPr>
              <w:t>Introduction</w:t>
            </w:r>
            <w:r w:rsidRPr="00BC4740">
              <w:rPr>
                <w:rFonts w:ascii="Arial" w:hAnsi="Arial" w:cs="Arial"/>
                <w:noProof/>
                <w:webHidden/>
                <w:szCs w:val="24"/>
              </w:rPr>
              <w:tab/>
            </w:r>
            <w:r w:rsidRPr="00BC4740">
              <w:rPr>
                <w:rFonts w:ascii="Arial" w:hAnsi="Arial" w:cs="Arial"/>
                <w:noProof/>
                <w:webHidden/>
                <w:szCs w:val="24"/>
              </w:rPr>
              <w:fldChar w:fldCharType="begin"/>
            </w:r>
            <w:r w:rsidRPr="00BC4740">
              <w:rPr>
                <w:rFonts w:ascii="Arial" w:hAnsi="Arial" w:cs="Arial"/>
                <w:noProof/>
                <w:webHidden/>
                <w:szCs w:val="24"/>
              </w:rPr>
              <w:instrText xml:space="preserve"> PAGEREF _Toc104307117 \h </w:instrText>
            </w:r>
            <w:r w:rsidRPr="00BC4740">
              <w:rPr>
                <w:rFonts w:ascii="Arial" w:hAnsi="Arial" w:cs="Arial"/>
                <w:noProof/>
                <w:webHidden/>
                <w:szCs w:val="24"/>
              </w:rPr>
            </w:r>
            <w:r w:rsidRPr="00BC4740">
              <w:rPr>
                <w:rFonts w:ascii="Arial" w:hAnsi="Arial" w:cs="Arial"/>
                <w:noProof/>
                <w:webHidden/>
                <w:szCs w:val="24"/>
              </w:rPr>
              <w:fldChar w:fldCharType="separate"/>
            </w:r>
            <w:r w:rsidR="0052197D">
              <w:rPr>
                <w:rFonts w:ascii="Arial" w:hAnsi="Arial" w:cs="Arial"/>
                <w:noProof/>
                <w:webHidden/>
                <w:szCs w:val="24"/>
              </w:rPr>
              <w:t>3</w:t>
            </w:r>
            <w:r w:rsidRPr="00BC4740">
              <w:rPr>
                <w:rFonts w:ascii="Arial" w:hAnsi="Arial" w:cs="Arial"/>
                <w:noProof/>
                <w:webHidden/>
                <w:szCs w:val="24"/>
              </w:rPr>
              <w:fldChar w:fldCharType="end"/>
            </w:r>
          </w:hyperlink>
        </w:p>
        <w:p w14:paraId="1D2B71BA" w14:textId="122A4703" w:rsidR="00A37142" w:rsidRPr="00BC4740" w:rsidRDefault="00535A4C" w:rsidP="00C9645C">
          <w:pPr>
            <w:pStyle w:val="TOC1"/>
            <w:tabs>
              <w:tab w:val="right" w:leader="dot" w:pos="9016"/>
            </w:tabs>
            <w:spacing w:line="360" w:lineRule="auto"/>
            <w:rPr>
              <w:rFonts w:ascii="Arial" w:eastAsiaTheme="minorEastAsia" w:hAnsi="Arial" w:cs="Arial"/>
              <w:noProof/>
              <w:szCs w:val="24"/>
              <w:lang w:val="en-US" w:bidi="pa-IN"/>
            </w:rPr>
          </w:pPr>
          <w:hyperlink w:anchor="_Toc104307118" w:history="1">
            <w:r w:rsidR="00A37142" w:rsidRPr="00BC4740">
              <w:rPr>
                <w:rStyle w:val="Hyperlink"/>
                <w:rFonts w:ascii="Arial" w:hAnsi="Arial" w:cs="Arial"/>
                <w:noProof/>
                <w:szCs w:val="24"/>
              </w:rPr>
              <w:t>Challenges and their impact on the hotel industry</w:t>
            </w:r>
            <w:r w:rsidR="00A37142" w:rsidRPr="00BC4740">
              <w:rPr>
                <w:rFonts w:ascii="Arial" w:hAnsi="Arial" w:cs="Arial"/>
                <w:noProof/>
                <w:webHidden/>
                <w:szCs w:val="24"/>
              </w:rPr>
              <w:tab/>
            </w:r>
            <w:r w:rsidR="00A37142" w:rsidRPr="00BC4740">
              <w:rPr>
                <w:rFonts w:ascii="Arial" w:hAnsi="Arial" w:cs="Arial"/>
                <w:noProof/>
                <w:webHidden/>
                <w:szCs w:val="24"/>
              </w:rPr>
              <w:fldChar w:fldCharType="begin"/>
            </w:r>
            <w:r w:rsidR="00A37142" w:rsidRPr="00BC4740">
              <w:rPr>
                <w:rFonts w:ascii="Arial" w:hAnsi="Arial" w:cs="Arial"/>
                <w:noProof/>
                <w:webHidden/>
                <w:szCs w:val="24"/>
              </w:rPr>
              <w:instrText xml:space="preserve"> PAGEREF _Toc104307118 \h </w:instrText>
            </w:r>
            <w:r w:rsidR="00A37142" w:rsidRPr="00BC4740">
              <w:rPr>
                <w:rFonts w:ascii="Arial" w:hAnsi="Arial" w:cs="Arial"/>
                <w:noProof/>
                <w:webHidden/>
                <w:szCs w:val="24"/>
              </w:rPr>
            </w:r>
            <w:r w:rsidR="00A37142" w:rsidRPr="00BC4740">
              <w:rPr>
                <w:rFonts w:ascii="Arial" w:hAnsi="Arial" w:cs="Arial"/>
                <w:noProof/>
                <w:webHidden/>
                <w:szCs w:val="24"/>
              </w:rPr>
              <w:fldChar w:fldCharType="separate"/>
            </w:r>
            <w:r w:rsidR="0052197D">
              <w:rPr>
                <w:rFonts w:ascii="Arial" w:hAnsi="Arial" w:cs="Arial"/>
                <w:noProof/>
                <w:webHidden/>
                <w:szCs w:val="24"/>
              </w:rPr>
              <w:t>3</w:t>
            </w:r>
            <w:r w:rsidR="00A37142" w:rsidRPr="00BC4740">
              <w:rPr>
                <w:rFonts w:ascii="Arial" w:hAnsi="Arial" w:cs="Arial"/>
                <w:noProof/>
                <w:webHidden/>
                <w:szCs w:val="24"/>
              </w:rPr>
              <w:fldChar w:fldCharType="end"/>
            </w:r>
          </w:hyperlink>
        </w:p>
        <w:p w14:paraId="26B6A106" w14:textId="56F604A8" w:rsidR="00A37142" w:rsidRPr="00BC4740" w:rsidRDefault="00535A4C" w:rsidP="00C9645C">
          <w:pPr>
            <w:pStyle w:val="TOC1"/>
            <w:tabs>
              <w:tab w:val="right" w:leader="dot" w:pos="9016"/>
            </w:tabs>
            <w:spacing w:line="360" w:lineRule="auto"/>
            <w:rPr>
              <w:rFonts w:ascii="Arial" w:eastAsiaTheme="minorEastAsia" w:hAnsi="Arial" w:cs="Arial"/>
              <w:noProof/>
              <w:szCs w:val="24"/>
              <w:lang w:val="en-US" w:bidi="pa-IN"/>
            </w:rPr>
          </w:pPr>
          <w:hyperlink w:anchor="_Toc104307119" w:history="1">
            <w:r w:rsidR="00A37142" w:rsidRPr="00BC4740">
              <w:rPr>
                <w:rStyle w:val="Hyperlink"/>
                <w:rFonts w:ascii="Arial" w:hAnsi="Arial" w:cs="Arial"/>
                <w:noProof/>
                <w:szCs w:val="24"/>
              </w:rPr>
              <w:t>The strategic decision in addressing employee turnover in the hotel industry</w:t>
            </w:r>
            <w:r w:rsidR="00A37142" w:rsidRPr="00BC4740">
              <w:rPr>
                <w:rFonts w:ascii="Arial" w:hAnsi="Arial" w:cs="Arial"/>
                <w:noProof/>
                <w:webHidden/>
                <w:szCs w:val="24"/>
              </w:rPr>
              <w:tab/>
            </w:r>
            <w:r w:rsidR="00A37142" w:rsidRPr="00BC4740">
              <w:rPr>
                <w:rFonts w:ascii="Arial" w:hAnsi="Arial" w:cs="Arial"/>
                <w:noProof/>
                <w:webHidden/>
                <w:szCs w:val="24"/>
              </w:rPr>
              <w:fldChar w:fldCharType="begin"/>
            </w:r>
            <w:r w:rsidR="00A37142" w:rsidRPr="00BC4740">
              <w:rPr>
                <w:rFonts w:ascii="Arial" w:hAnsi="Arial" w:cs="Arial"/>
                <w:noProof/>
                <w:webHidden/>
                <w:szCs w:val="24"/>
              </w:rPr>
              <w:instrText xml:space="preserve"> PAGEREF _Toc104307119 \h </w:instrText>
            </w:r>
            <w:r w:rsidR="00A37142" w:rsidRPr="00BC4740">
              <w:rPr>
                <w:rFonts w:ascii="Arial" w:hAnsi="Arial" w:cs="Arial"/>
                <w:noProof/>
                <w:webHidden/>
                <w:szCs w:val="24"/>
              </w:rPr>
            </w:r>
            <w:r w:rsidR="00A37142" w:rsidRPr="00BC4740">
              <w:rPr>
                <w:rFonts w:ascii="Arial" w:hAnsi="Arial" w:cs="Arial"/>
                <w:noProof/>
                <w:webHidden/>
                <w:szCs w:val="24"/>
              </w:rPr>
              <w:fldChar w:fldCharType="separate"/>
            </w:r>
            <w:r w:rsidR="0052197D">
              <w:rPr>
                <w:rFonts w:ascii="Arial" w:hAnsi="Arial" w:cs="Arial"/>
                <w:noProof/>
                <w:webHidden/>
                <w:szCs w:val="24"/>
              </w:rPr>
              <w:t>6</w:t>
            </w:r>
            <w:r w:rsidR="00A37142" w:rsidRPr="00BC4740">
              <w:rPr>
                <w:rFonts w:ascii="Arial" w:hAnsi="Arial" w:cs="Arial"/>
                <w:noProof/>
                <w:webHidden/>
                <w:szCs w:val="24"/>
              </w:rPr>
              <w:fldChar w:fldCharType="end"/>
            </w:r>
          </w:hyperlink>
        </w:p>
        <w:p w14:paraId="474C1C5A" w14:textId="7FE01B9D" w:rsidR="00A37142" w:rsidRPr="00BC4740" w:rsidRDefault="00535A4C" w:rsidP="00C9645C">
          <w:pPr>
            <w:pStyle w:val="TOC1"/>
            <w:tabs>
              <w:tab w:val="right" w:leader="dot" w:pos="9016"/>
            </w:tabs>
            <w:spacing w:line="360" w:lineRule="auto"/>
            <w:rPr>
              <w:rFonts w:ascii="Arial" w:eastAsiaTheme="minorEastAsia" w:hAnsi="Arial" w:cs="Arial"/>
              <w:noProof/>
              <w:szCs w:val="24"/>
              <w:lang w:val="en-US" w:bidi="pa-IN"/>
            </w:rPr>
          </w:pPr>
          <w:hyperlink w:anchor="_Toc104307120" w:history="1">
            <w:r w:rsidR="00A37142" w:rsidRPr="00BC4740">
              <w:rPr>
                <w:rStyle w:val="Hyperlink"/>
                <w:rFonts w:ascii="Arial" w:hAnsi="Arial" w:cs="Arial"/>
                <w:noProof/>
                <w:szCs w:val="24"/>
              </w:rPr>
              <w:t>Conclusion</w:t>
            </w:r>
            <w:r w:rsidR="00A37142" w:rsidRPr="00BC4740">
              <w:rPr>
                <w:rFonts w:ascii="Arial" w:hAnsi="Arial" w:cs="Arial"/>
                <w:noProof/>
                <w:webHidden/>
                <w:szCs w:val="24"/>
              </w:rPr>
              <w:tab/>
            </w:r>
            <w:r w:rsidR="00A37142" w:rsidRPr="00BC4740">
              <w:rPr>
                <w:rFonts w:ascii="Arial" w:hAnsi="Arial" w:cs="Arial"/>
                <w:noProof/>
                <w:webHidden/>
                <w:szCs w:val="24"/>
              </w:rPr>
              <w:fldChar w:fldCharType="begin"/>
            </w:r>
            <w:r w:rsidR="00A37142" w:rsidRPr="00BC4740">
              <w:rPr>
                <w:rFonts w:ascii="Arial" w:hAnsi="Arial" w:cs="Arial"/>
                <w:noProof/>
                <w:webHidden/>
                <w:szCs w:val="24"/>
              </w:rPr>
              <w:instrText xml:space="preserve"> PAGEREF _Toc104307120 \h </w:instrText>
            </w:r>
            <w:r w:rsidR="00A37142" w:rsidRPr="00BC4740">
              <w:rPr>
                <w:rFonts w:ascii="Arial" w:hAnsi="Arial" w:cs="Arial"/>
                <w:noProof/>
                <w:webHidden/>
                <w:szCs w:val="24"/>
              </w:rPr>
            </w:r>
            <w:r w:rsidR="00A37142" w:rsidRPr="00BC4740">
              <w:rPr>
                <w:rFonts w:ascii="Arial" w:hAnsi="Arial" w:cs="Arial"/>
                <w:noProof/>
                <w:webHidden/>
                <w:szCs w:val="24"/>
              </w:rPr>
              <w:fldChar w:fldCharType="separate"/>
            </w:r>
            <w:r w:rsidR="0052197D">
              <w:rPr>
                <w:rFonts w:ascii="Arial" w:hAnsi="Arial" w:cs="Arial"/>
                <w:noProof/>
                <w:webHidden/>
                <w:szCs w:val="24"/>
              </w:rPr>
              <w:t>8</w:t>
            </w:r>
            <w:r w:rsidR="00A37142" w:rsidRPr="00BC4740">
              <w:rPr>
                <w:rFonts w:ascii="Arial" w:hAnsi="Arial" w:cs="Arial"/>
                <w:noProof/>
                <w:webHidden/>
                <w:szCs w:val="24"/>
              </w:rPr>
              <w:fldChar w:fldCharType="end"/>
            </w:r>
          </w:hyperlink>
        </w:p>
        <w:p w14:paraId="4DE872E0" w14:textId="61BC85C1" w:rsidR="00A37142" w:rsidRPr="00BC4740" w:rsidRDefault="00535A4C" w:rsidP="00C9645C">
          <w:pPr>
            <w:pStyle w:val="TOC1"/>
            <w:tabs>
              <w:tab w:val="right" w:leader="dot" w:pos="9016"/>
            </w:tabs>
            <w:spacing w:line="360" w:lineRule="auto"/>
            <w:rPr>
              <w:rFonts w:ascii="Arial" w:eastAsiaTheme="minorEastAsia" w:hAnsi="Arial" w:cs="Arial"/>
              <w:noProof/>
              <w:szCs w:val="24"/>
              <w:lang w:val="en-US" w:bidi="pa-IN"/>
            </w:rPr>
          </w:pPr>
          <w:hyperlink w:anchor="_Toc104307121" w:history="1">
            <w:r w:rsidR="00A37142" w:rsidRPr="00BC4740">
              <w:rPr>
                <w:rStyle w:val="Hyperlink"/>
                <w:rFonts w:ascii="Arial" w:hAnsi="Arial" w:cs="Arial"/>
                <w:noProof/>
                <w:szCs w:val="24"/>
              </w:rPr>
              <w:t>Reference List</w:t>
            </w:r>
            <w:r w:rsidR="00A37142" w:rsidRPr="00BC4740">
              <w:rPr>
                <w:rFonts w:ascii="Arial" w:hAnsi="Arial" w:cs="Arial"/>
                <w:noProof/>
                <w:webHidden/>
                <w:szCs w:val="24"/>
              </w:rPr>
              <w:tab/>
            </w:r>
            <w:r w:rsidR="00A37142" w:rsidRPr="00BC4740">
              <w:rPr>
                <w:rFonts w:ascii="Arial" w:hAnsi="Arial" w:cs="Arial"/>
                <w:noProof/>
                <w:webHidden/>
                <w:szCs w:val="24"/>
              </w:rPr>
              <w:fldChar w:fldCharType="begin"/>
            </w:r>
            <w:r w:rsidR="00A37142" w:rsidRPr="00BC4740">
              <w:rPr>
                <w:rFonts w:ascii="Arial" w:hAnsi="Arial" w:cs="Arial"/>
                <w:noProof/>
                <w:webHidden/>
                <w:szCs w:val="24"/>
              </w:rPr>
              <w:instrText xml:space="preserve"> PAGEREF _Toc104307121 \h </w:instrText>
            </w:r>
            <w:r w:rsidR="00A37142" w:rsidRPr="00BC4740">
              <w:rPr>
                <w:rFonts w:ascii="Arial" w:hAnsi="Arial" w:cs="Arial"/>
                <w:noProof/>
                <w:webHidden/>
                <w:szCs w:val="24"/>
              </w:rPr>
            </w:r>
            <w:r w:rsidR="00A37142" w:rsidRPr="00BC4740">
              <w:rPr>
                <w:rFonts w:ascii="Arial" w:hAnsi="Arial" w:cs="Arial"/>
                <w:noProof/>
                <w:webHidden/>
                <w:szCs w:val="24"/>
              </w:rPr>
              <w:fldChar w:fldCharType="separate"/>
            </w:r>
            <w:r w:rsidR="0052197D">
              <w:rPr>
                <w:rFonts w:ascii="Arial" w:hAnsi="Arial" w:cs="Arial"/>
                <w:noProof/>
                <w:webHidden/>
                <w:szCs w:val="24"/>
              </w:rPr>
              <w:t>9</w:t>
            </w:r>
            <w:r w:rsidR="00A37142" w:rsidRPr="00BC4740">
              <w:rPr>
                <w:rFonts w:ascii="Arial" w:hAnsi="Arial" w:cs="Arial"/>
                <w:noProof/>
                <w:webHidden/>
                <w:szCs w:val="24"/>
              </w:rPr>
              <w:fldChar w:fldCharType="end"/>
            </w:r>
          </w:hyperlink>
        </w:p>
        <w:p w14:paraId="698BCE78" w14:textId="77777777" w:rsidR="00A37142" w:rsidRPr="00BC4740" w:rsidRDefault="00A37142" w:rsidP="00C9645C">
          <w:pPr>
            <w:spacing w:line="360" w:lineRule="auto"/>
            <w:rPr>
              <w:rFonts w:ascii="Arial" w:hAnsi="Arial" w:cs="Arial"/>
              <w:szCs w:val="24"/>
            </w:rPr>
          </w:pPr>
          <w:r w:rsidRPr="00BC4740">
            <w:rPr>
              <w:rFonts w:ascii="Arial" w:hAnsi="Arial" w:cs="Arial"/>
              <w:b/>
              <w:bCs/>
              <w:noProof/>
              <w:szCs w:val="24"/>
            </w:rPr>
            <w:fldChar w:fldCharType="end"/>
          </w:r>
        </w:p>
      </w:sdtContent>
    </w:sdt>
    <w:p w14:paraId="337CBC4B" w14:textId="77777777" w:rsidR="00A37142" w:rsidRPr="00BC4740" w:rsidRDefault="00A37142" w:rsidP="00C9645C">
      <w:pPr>
        <w:spacing w:line="360" w:lineRule="auto"/>
        <w:rPr>
          <w:rFonts w:ascii="Arial" w:hAnsi="Arial" w:cs="Arial"/>
          <w:szCs w:val="24"/>
        </w:rPr>
      </w:pPr>
    </w:p>
    <w:p w14:paraId="535055E6" w14:textId="77777777" w:rsidR="00A37142" w:rsidRPr="00BC4740" w:rsidRDefault="00A37142" w:rsidP="00C9645C">
      <w:pPr>
        <w:spacing w:line="360" w:lineRule="auto"/>
        <w:rPr>
          <w:rFonts w:ascii="Arial" w:hAnsi="Arial" w:cs="Arial"/>
          <w:szCs w:val="24"/>
        </w:rPr>
      </w:pPr>
    </w:p>
    <w:p w14:paraId="4BFC2B6D" w14:textId="77777777" w:rsidR="00A37142" w:rsidRPr="00BC4740" w:rsidRDefault="00A37142" w:rsidP="00C9645C">
      <w:pPr>
        <w:spacing w:line="360" w:lineRule="auto"/>
        <w:rPr>
          <w:rFonts w:ascii="Arial" w:hAnsi="Arial" w:cs="Arial"/>
          <w:szCs w:val="24"/>
        </w:rPr>
      </w:pPr>
    </w:p>
    <w:p w14:paraId="241ACA65" w14:textId="77777777" w:rsidR="00A37142" w:rsidRPr="00BC4740" w:rsidRDefault="00A37142" w:rsidP="00C9645C">
      <w:pPr>
        <w:spacing w:line="360" w:lineRule="auto"/>
        <w:rPr>
          <w:rFonts w:ascii="Arial" w:hAnsi="Arial" w:cs="Arial"/>
          <w:szCs w:val="24"/>
        </w:rPr>
      </w:pPr>
    </w:p>
    <w:p w14:paraId="32D33758" w14:textId="77777777" w:rsidR="00A37142" w:rsidRPr="00BC4740" w:rsidRDefault="00A37142" w:rsidP="00C9645C">
      <w:pPr>
        <w:spacing w:line="360" w:lineRule="auto"/>
        <w:rPr>
          <w:rFonts w:ascii="Arial" w:hAnsi="Arial" w:cs="Arial"/>
          <w:szCs w:val="24"/>
        </w:rPr>
      </w:pPr>
      <w:r w:rsidRPr="00BC4740">
        <w:rPr>
          <w:rFonts w:ascii="Arial" w:hAnsi="Arial" w:cs="Arial"/>
          <w:szCs w:val="24"/>
        </w:rPr>
        <w:br w:type="page"/>
      </w:r>
    </w:p>
    <w:p w14:paraId="6BFEFCB7" w14:textId="77777777" w:rsidR="00A37142" w:rsidRPr="00BC4740" w:rsidRDefault="00A37142" w:rsidP="00C9645C">
      <w:pPr>
        <w:pStyle w:val="Heading1"/>
        <w:spacing w:line="360" w:lineRule="auto"/>
        <w:jc w:val="both"/>
        <w:rPr>
          <w:rFonts w:ascii="Arial" w:hAnsi="Arial" w:cs="Arial"/>
          <w:szCs w:val="24"/>
        </w:rPr>
      </w:pPr>
      <w:bookmarkStart w:id="0" w:name="_Toc104307117"/>
      <w:r w:rsidRPr="00BC4740">
        <w:rPr>
          <w:rFonts w:ascii="Arial" w:hAnsi="Arial" w:cs="Arial"/>
          <w:szCs w:val="24"/>
        </w:rPr>
        <w:lastRenderedPageBreak/>
        <w:t>Introduction</w:t>
      </w:r>
      <w:bookmarkEnd w:id="0"/>
    </w:p>
    <w:p w14:paraId="3031D8D7" w14:textId="4C23512D" w:rsidR="00A37142" w:rsidRPr="00BC4740" w:rsidRDefault="00A37142" w:rsidP="00C9645C">
      <w:pPr>
        <w:spacing w:line="360" w:lineRule="auto"/>
        <w:rPr>
          <w:rFonts w:ascii="Arial" w:hAnsi="Arial" w:cs="Arial"/>
          <w:szCs w:val="24"/>
        </w:rPr>
      </w:pPr>
      <w:r w:rsidRPr="00BC4740">
        <w:rPr>
          <w:rFonts w:ascii="Arial" w:hAnsi="Arial" w:cs="Arial"/>
          <w:szCs w:val="24"/>
        </w:rPr>
        <w:t xml:space="preserve">The UK has been witnessing several economic shocks, which hurt businesses across the nation. Some of the most important economic shocks include the great recession in 2008, UK's exit from the European Union and the coronavirus pandemic (BBC News 2020). All these economic shocks affected the revenue generated by the hospitality industry and the employment level. During the lockdown as restrictions were imposed due to the pandemic, most of the hotels had to close their business and many of the staff lost their employment. The hospitality industry lost revenue as the household spending reduced by 22.2% during the first half of 2020, especially in industries like restaurants, hotels, </w:t>
      </w:r>
      <w:r w:rsidR="00FF52BB" w:rsidRPr="00BC4740">
        <w:rPr>
          <w:rFonts w:ascii="Arial" w:hAnsi="Arial" w:cs="Arial"/>
          <w:szCs w:val="24"/>
        </w:rPr>
        <w:t>entertainment,</w:t>
      </w:r>
      <w:r w:rsidR="00B429D2">
        <w:rPr>
          <w:rFonts w:ascii="Arial" w:hAnsi="Arial" w:cs="Arial"/>
          <w:szCs w:val="24"/>
        </w:rPr>
        <w:t xml:space="preserve"> </w:t>
      </w:r>
      <w:r w:rsidRPr="00BC4740">
        <w:rPr>
          <w:rFonts w:ascii="Arial" w:hAnsi="Arial" w:cs="Arial"/>
          <w:szCs w:val="24"/>
        </w:rPr>
        <w:t>culture (Office for National Statistics 2022b). However, as the restrictions of the pandemic were lifted and the economy started reviving, the hospitality management faced several issues (Gardner 2022). This paper researches the various economic issues that led to the shortages of labour. The paper further researches on impact of these economic difficulties on employee lifecycle. The paper also includes the benefits of retention of the existing workforce and ways to improve the future resiliency of the hospitality industry. The research further includes strategies to retain the best talents in the industry and to improve the skills of the team.</w:t>
      </w:r>
    </w:p>
    <w:p w14:paraId="03587A5D" w14:textId="77777777" w:rsidR="00A37142" w:rsidRPr="00BC4740" w:rsidRDefault="00A37142" w:rsidP="00C9645C">
      <w:pPr>
        <w:pStyle w:val="Heading1"/>
        <w:spacing w:line="360" w:lineRule="auto"/>
        <w:jc w:val="both"/>
        <w:rPr>
          <w:rFonts w:ascii="Arial" w:hAnsi="Arial" w:cs="Arial"/>
          <w:szCs w:val="24"/>
        </w:rPr>
      </w:pPr>
      <w:bookmarkStart w:id="1" w:name="_Toc104307118"/>
      <w:r w:rsidRPr="00BC4740">
        <w:rPr>
          <w:rFonts w:ascii="Arial" w:hAnsi="Arial" w:cs="Arial"/>
          <w:szCs w:val="24"/>
        </w:rPr>
        <w:t>Challenges and their impact on the hotel industry</w:t>
      </w:r>
      <w:bookmarkEnd w:id="1"/>
      <w:r w:rsidRPr="00BC4740">
        <w:rPr>
          <w:rFonts w:ascii="Arial" w:hAnsi="Arial" w:cs="Arial"/>
          <w:szCs w:val="24"/>
        </w:rPr>
        <w:t xml:space="preserve">  </w:t>
      </w:r>
    </w:p>
    <w:p w14:paraId="745AF57C" w14:textId="77777777" w:rsidR="00A37142" w:rsidRPr="00BC4740" w:rsidRDefault="00A37142" w:rsidP="00C9645C">
      <w:pPr>
        <w:spacing w:line="360" w:lineRule="auto"/>
        <w:rPr>
          <w:rFonts w:ascii="Arial" w:hAnsi="Arial" w:cs="Arial"/>
          <w:szCs w:val="24"/>
        </w:rPr>
      </w:pPr>
      <w:r w:rsidRPr="00BC4740">
        <w:rPr>
          <w:rFonts w:ascii="Arial" w:hAnsi="Arial" w:cs="Arial"/>
          <w:szCs w:val="24"/>
        </w:rPr>
        <w:t xml:space="preserve">As the pandemic restrictions are lifted and the UK economy is recovering, there is an increase in demand among the customers, but the hotel industry is not well-positioned to meet the increased demand (Office for National Statistics 2022c). The UK has a population of 67.08 million, with an employment level of 75.6% as of March 2022. The country’s unemployment rate is 3.7% as of March 2022, which declined by 3.7% year over year (Office for National Statistics 2022a). This implies that the country’s employable workforce is limited (Office for National Statistics, 2022a). The coronavirus pandemic created a loss of revenue in the hotel industry, due to the closure of the hotel business for months. In addition, Brexit resulted in uncertainty due to changes in trade policies and labour laws between the UK and other members of the European Union. Brexit is the withdrawal of the UK from the European Union on 31 January 2020 (BBC News 2020). In addition, the UK is facing a high inflation rate of 7.8% as of April 2022, which is driving the expenses higher for all businesses (Office for National Statistics 2022a).  As such the hotel industry faced a critical shortage of labour, high </w:t>
      </w:r>
      <w:proofErr w:type="gramStart"/>
      <w:r w:rsidRPr="00BC4740">
        <w:rPr>
          <w:rFonts w:ascii="Arial" w:hAnsi="Arial" w:cs="Arial"/>
          <w:szCs w:val="24"/>
        </w:rPr>
        <w:t>expenses</w:t>
      </w:r>
      <w:proofErr w:type="gramEnd"/>
      <w:r w:rsidRPr="00BC4740">
        <w:rPr>
          <w:rFonts w:ascii="Arial" w:hAnsi="Arial" w:cs="Arial"/>
          <w:szCs w:val="24"/>
        </w:rPr>
        <w:t xml:space="preserve"> and a supply chain shortage of raw materials. One in five employees has </w:t>
      </w:r>
      <w:r w:rsidRPr="00BC4740">
        <w:rPr>
          <w:rFonts w:ascii="Arial" w:hAnsi="Arial" w:cs="Arial"/>
          <w:szCs w:val="24"/>
        </w:rPr>
        <w:lastRenderedPageBreak/>
        <w:t xml:space="preserve">left the hospitality sector due to these uncertainties (Race 2021). Many hotels are hiring temporary workers to meet the increase in demand from the customers as the economy is improving (Office for National Statistics 2022c). </w:t>
      </w:r>
      <w:proofErr w:type="gramStart"/>
      <w:r w:rsidRPr="00BC4740">
        <w:rPr>
          <w:rFonts w:ascii="Arial" w:hAnsi="Arial" w:cs="Arial"/>
          <w:szCs w:val="24"/>
        </w:rPr>
        <w:t>In order to</w:t>
      </w:r>
      <w:proofErr w:type="gramEnd"/>
      <w:r w:rsidRPr="00BC4740">
        <w:rPr>
          <w:rFonts w:ascii="Arial" w:hAnsi="Arial" w:cs="Arial"/>
          <w:szCs w:val="24"/>
        </w:rPr>
        <w:t xml:space="preserve"> understand the overall position of the UK's hotel industry, consider the following PESTEL analysis of the UK. </w:t>
      </w:r>
    </w:p>
    <w:p w14:paraId="60887C9F" w14:textId="77777777" w:rsidR="00A37142" w:rsidRPr="00BC4740" w:rsidRDefault="00A37142" w:rsidP="00C9645C">
      <w:pPr>
        <w:spacing w:line="360" w:lineRule="auto"/>
        <w:rPr>
          <w:rFonts w:ascii="Arial" w:hAnsi="Arial" w:cs="Arial"/>
          <w:b/>
          <w:szCs w:val="24"/>
        </w:rPr>
      </w:pPr>
      <w:r w:rsidRPr="00BC4740">
        <w:rPr>
          <w:rFonts w:ascii="Arial" w:hAnsi="Arial" w:cs="Arial"/>
          <w:b/>
          <w:szCs w:val="24"/>
        </w:rPr>
        <w:t>PESTEL OF UK</w:t>
      </w:r>
    </w:p>
    <w:p w14:paraId="6F21D339" w14:textId="77777777" w:rsidR="00A37142" w:rsidRPr="00BC4740" w:rsidRDefault="00A37142" w:rsidP="00C9645C">
      <w:pPr>
        <w:spacing w:line="360" w:lineRule="auto"/>
        <w:rPr>
          <w:rFonts w:ascii="Arial" w:hAnsi="Arial" w:cs="Arial"/>
          <w:szCs w:val="24"/>
        </w:rPr>
      </w:pPr>
      <w:r w:rsidRPr="00BC4740">
        <w:rPr>
          <w:rFonts w:ascii="Arial" w:hAnsi="Arial" w:cs="Arial"/>
          <w:szCs w:val="24"/>
        </w:rPr>
        <w:t>PESTEL helps in understanding the business scenario of the location of a business which helps in creating business strategies (</w:t>
      </w:r>
      <w:proofErr w:type="spellStart"/>
      <w:r w:rsidRPr="00BC4740">
        <w:rPr>
          <w:rFonts w:ascii="Arial" w:hAnsi="Arial" w:cs="Arial"/>
          <w:szCs w:val="24"/>
        </w:rPr>
        <w:t>Matović</w:t>
      </w:r>
      <w:proofErr w:type="spellEnd"/>
      <w:r w:rsidRPr="00BC4740">
        <w:rPr>
          <w:rFonts w:ascii="Arial" w:hAnsi="Arial" w:cs="Arial"/>
          <w:szCs w:val="24"/>
        </w:rPr>
        <w:t xml:space="preserve"> 2020). </w:t>
      </w:r>
    </w:p>
    <w:p w14:paraId="7FB12E62" w14:textId="77777777" w:rsidR="00A37142" w:rsidRPr="00BC4740" w:rsidRDefault="00A37142" w:rsidP="00C9645C">
      <w:pPr>
        <w:spacing w:line="360" w:lineRule="auto"/>
        <w:rPr>
          <w:rFonts w:ascii="Arial" w:hAnsi="Arial" w:cs="Arial"/>
          <w:szCs w:val="24"/>
        </w:rPr>
      </w:pPr>
      <w:r w:rsidRPr="00BC4740">
        <w:rPr>
          <w:rFonts w:ascii="Arial" w:hAnsi="Arial" w:cs="Arial"/>
          <w:b/>
          <w:szCs w:val="24"/>
        </w:rPr>
        <w:t>Political:</w:t>
      </w:r>
      <w:r w:rsidRPr="00BC4740">
        <w:rPr>
          <w:rFonts w:ascii="Arial" w:hAnsi="Arial" w:cs="Arial"/>
          <w:szCs w:val="24"/>
        </w:rPr>
        <w:t xml:space="preserve"> The UK is one of the highly influential countries in the world, as the nation is the founding member of many international organizations. UK’s capital, London is the cultural and business hub of the nation. Such political background is beneficial for business flow, as it offers a stable economy with plenty of infrastructure and facilities that support business (</w:t>
      </w:r>
      <w:proofErr w:type="spellStart"/>
      <w:r w:rsidRPr="00BC4740">
        <w:rPr>
          <w:rFonts w:ascii="Arial" w:hAnsi="Arial" w:cs="Arial"/>
          <w:szCs w:val="24"/>
        </w:rPr>
        <w:t>Matović</w:t>
      </w:r>
      <w:proofErr w:type="spellEnd"/>
      <w:r w:rsidRPr="00BC4740">
        <w:rPr>
          <w:rFonts w:ascii="Arial" w:hAnsi="Arial" w:cs="Arial"/>
          <w:szCs w:val="24"/>
        </w:rPr>
        <w:t xml:space="preserve"> 2020). However, Brexit caused some uncertainty due to changes in trade policies and labour laws between the UK and other members of the European Union.</w:t>
      </w:r>
    </w:p>
    <w:p w14:paraId="4B4D6F65" w14:textId="77777777" w:rsidR="00A37142" w:rsidRPr="00BC4740" w:rsidRDefault="00A37142" w:rsidP="00C9645C">
      <w:pPr>
        <w:spacing w:line="360" w:lineRule="auto"/>
        <w:rPr>
          <w:rFonts w:ascii="Arial" w:hAnsi="Arial" w:cs="Arial"/>
          <w:szCs w:val="24"/>
        </w:rPr>
      </w:pPr>
      <w:r w:rsidRPr="00BC4740">
        <w:rPr>
          <w:rFonts w:ascii="Arial" w:hAnsi="Arial" w:cs="Arial"/>
          <w:b/>
          <w:szCs w:val="24"/>
        </w:rPr>
        <w:t>Economic Factors:</w:t>
      </w:r>
      <w:r w:rsidRPr="00BC4740">
        <w:rPr>
          <w:rFonts w:ascii="Arial" w:hAnsi="Arial" w:cs="Arial"/>
          <w:szCs w:val="24"/>
        </w:rPr>
        <w:t xml:space="preserve"> The GDP of the UK rose by 1.3% from the quarter of October to December of the year 2021 (Office for National Statistics 2022a). Though country offers favourable infrastructures that support the hotel industry, the high inflation rate, shortage of labour and supply chain issues are some of the headwinds that act as economic pressure. In addition, the coronavirus pandemic created a loss of revenue across most of the sectors, including the hotel industry. </w:t>
      </w:r>
    </w:p>
    <w:p w14:paraId="74B75107" w14:textId="77777777" w:rsidR="00A37142" w:rsidRPr="00BC4740" w:rsidRDefault="00A37142" w:rsidP="00C9645C">
      <w:pPr>
        <w:spacing w:line="360" w:lineRule="auto"/>
        <w:rPr>
          <w:rFonts w:ascii="Arial" w:hAnsi="Arial" w:cs="Arial"/>
          <w:szCs w:val="24"/>
        </w:rPr>
      </w:pPr>
      <w:r w:rsidRPr="00BC4740">
        <w:rPr>
          <w:rFonts w:ascii="Arial" w:hAnsi="Arial" w:cs="Arial"/>
          <w:b/>
          <w:szCs w:val="24"/>
        </w:rPr>
        <w:t>Social Factors:</w:t>
      </w:r>
      <w:r w:rsidRPr="00BC4740">
        <w:rPr>
          <w:rFonts w:ascii="Arial" w:hAnsi="Arial" w:cs="Arial"/>
          <w:szCs w:val="24"/>
        </w:rPr>
        <w:t xml:space="preserve"> The population of the United Kingdom is 67.08 million (Office for National Statistics 2022a). The nation has a multicultural and educated population.  However, due to the ageing population, the country has a shortage of workforce, which implies hiring staff is expensive. </w:t>
      </w:r>
    </w:p>
    <w:p w14:paraId="37AC637E" w14:textId="77777777" w:rsidR="00A37142" w:rsidRPr="00BC4740" w:rsidRDefault="00A37142" w:rsidP="00C9645C">
      <w:pPr>
        <w:spacing w:line="360" w:lineRule="auto"/>
        <w:rPr>
          <w:rFonts w:ascii="Arial" w:hAnsi="Arial" w:cs="Arial"/>
          <w:szCs w:val="24"/>
        </w:rPr>
      </w:pPr>
      <w:r w:rsidRPr="00BC4740">
        <w:rPr>
          <w:rFonts w:ascii="Arial" w:hAnsi="Arial" w:cs="Arial"/>
          <w:b/>
          <w:szCs w:val="24"/>
        </w:rPr>
        <w:t>Technological factors:</w:t>
      </w:r>
      <w:r w:rsidRPr="00BC4740">
        <w:rPr>
          <w:rFonts w:ascii="Arial" w:hAnsi="Arial" w:cs="Arial"/>
          <w:szCs w:val="24"/>
        </w:rPr>
        <w:t xml:space="preserve"> The United Kingdom is technologically advanced, with a widespread connection to the internet. The country's information technology infrastructure is beneficial for the hotel business, as the customers can use apps and websites to seek information and bookings (</w:t>
      </w:r>
      <w:proofErr w:type="spellStart"/>
      <w:r w:rsidRPr="00BC4740">
        <w:rPr>
          <w:rFonts w:ascii="Arial" w:hAnsi="Arial" w:cs="Arial"/>
          <w:szCs w:val="24"/>
        </w:rPr>
        <w:t>Matović</w:t>
      </w:r>
      <w:proofErr w:type="spellEnd"/>
      <w:r w:rsidRPr="00BC4740">
        <w:rPr>
          <w:rFonts w:ascii="Arial" w:hAnsi="Arial" w:cs="Arial"/>
          <w:szCs w:val="24"/>
        </w:rPr>
        <w:t xml:space="preserve"> 2020).</w:t>
      </w:r>
    </w:p>
    <w:p w14:paraId="6B71AC9E" w14:textId="77777777" w:rsidR="00A37142" w:rsidRPr="00BC4740" w:rsidRDefault="00A37142" w:rsidP="00C9645C">
      <w:pPr>
        <w:spacing w:line="360" w:lineRule="auto"/>
        <w:rPr>
          <w:rFonts w:ascii="Arial" w:hAnsi="Arial" w:cs="Arial"/>
          <w:szCs w:val="24"/>
        </w:rPr>
      </w:pPr>
      <w:r w:rsidRPr="00BC4740">
        <w:rPr>
          <w:rFonts w:ascii="Arial" w:hAnsi="Arial" w:cs="Arial"/>
          <w:b/>
          <w:szCs w:val="24"/>
        </w:rPr>
        <w:t xml:space="preserve">Environmental factors: </w:t>
      </w:r>
      <w:r w:rsidRPr="00BC4740">
        <w:rPr>
          <w:rFonts w:ascii="Arial" w:hAnsi="Arial" w:cs="Arial"/>
          <w:szCs w:val="24"/>
        </w:rPr>
        <w:t xml:space="preserve">Though the UK’s economic development is impressive, it harms the environment. As more people visit the country from across the world for </w:t>
      </w:r>
      <w:r w:rsidRPr="00BC4740">
        <w:rPr>
          <w:rFonts w:ascii="Arial" w:hAnsi="Arial" w:cs="Arial"/>
          <w:szCs w:val="24"/>
        </w:rPr>
        <w:lastRenderedPageBreak/>
        <w:t>business or vacation, the environment is harmed. Since the UK government intervenes and reduces the negative impact on the environment, the hotel industry should be safe (</w:t>
      </w:r>
      <w:proofErr w:type="spellStart"/>
      <w:r w:rsidRPr="00BC4740">
        <w:rPr>
          <w:rFonts w:ascii="Arial" w:hAnsi="Arial" w:cs="Arial"/>
          <w:szCs w:val="24"/>
        </w:rPr>
        <w:t>Matović</w:t>
      </w:r>
      <w:proofErr w:type="spellEnd"/>
      <w:r w:rsidRPr="00BC4740">
        <w:rPr>
          <w:rFonts w:ascii="Arial" w:hAnsi="Arial" w:cs="Arial"/>
          <w:szCs w:val="24"/>
        </w:rPr>
        <w:t xml:space="preserve"> 2020). </w:t>
      </w:r>
    </w:p>
    <w:p w14:paraId="02F80D0F" w14:textId="77777777" w:rsidR="00A37142" w:rsidRPr="00BC4740" w:rsidRDefault="00A37142" w:rsidP="00C9645C">
      <w:pPr>
        <w:spacing w:line="360" w:lineRule="auto"/>
        <w:rPr>
          <w:rFonts w:ascii="Arial" w:hAnsi="Arial" w:cs="Arial"/>
          <w:szCs w:val="24"/>
        </w:rPr>
      </w:pPr>
      <w:r w:rsidRPr="00BC4740">
        <w:rPr>
          <w:rFonts w:ascii="Arial" w:hAnsi="Arial" w:cs="Arial"/>
          <w:b/>
          <w:szCs w:val="24"/>
        </w:rPr>
        <w:t>The legal aspect of the UK:</w:t>
      </w:r>
      <w:r w:rsidRPr="00BC4740">
        <w:rPr>
          <w:rFonts w:ascii="Arial" w:hAnsi="Arial" w:cs="Arial"/>
          <w:szCs w:val="24"/>
        </w:rPr>
        <w:t xml:space="preserve"> The UK’s legal system ensures that the workers are fairly treated. There are UK laws against unfair business, unjust employee treatment, discrimination etc. A stable legal system ensures that the hotel industry operates in a secure and just manner (</w:t>
      </w:r>
      <w:proofErr w:type="spellStart"/>
      <w:r w:rsidRPr="00BC4740">
        <w:rPr>
          <w:rFonts w:ascii="Arial" w:hAnsi="Arial" w:cs="Arial"/>
          <w:szCs w:val="24"/>
        </w:rPr>
        <w:t>Matović</w:t>
      </w:r>
      <w:proofErr w:type="spellEnd"/>
      <w:r w:rsidRPr="00BC4740">
        <w:rPr>
          <w:rFonts w:ascii="Arial" w:hAnsi="Arial" w:cs="Arial"/>
          <w:szCs w:val="24"/>
        </w:rPr>
        <w:t xml:space="preserve"> 2020).  </w:t>
      </w:r>
    </w:p>
    <w:p w14:paraId="01199C0B" w14:textId="77777777" w:rsidR="00A37142" w:rsidRPr="00BC4740" w:rsidRDefault="00A37142" w:rsidP="00C9645C">
      <w:pPr>
        <w:spacing w:line="360" w:lineRule="auto"/>
        <w:rPr>
          <w:rFonts w:ascii="Arial" w:hAnsi="Arial" w:cs="Arial"/>
          <w:szCs w:val="24"/>
        </w:rPr>
      </w:pPr>
      <w:r w:rsidRPr="00BC4740">
        <w:rPr>
          <w:rFonts w:ascii="Arial" w:hAnsi="Arial" w:cs="Arial"/>
          <w:szCs w:val="24"/>
        </w:rPr>
        <w:t xml:space="preserve">An employee's lifecycle includes the time duration from the hiring to the time of his leaving the company. For any company, the retention of a talented workforce is important. Employee turnover is the rate of employees leaving the organisation (Armstrong et al. 2014). When employees leave a company there is some cost incurred through the hiring and training process. In addition, there is a loss of experience and expertise. As such the human resource should implement policies that improve the retention of talented employees, who have the knowledge and expertise of working in the company (Torrington et al. 2008). The UK hotel industry needs to make its human resource policies more attractive to the potential workforce. The government is introducing policies such as a points-based immigration system that encourage the employment of the UK's domestic workforce rather than hiring a foreign workforce (BBC News 2022). Office for National Statistics reported that there were 164,000 vacancies in the hospitality industry between January and March 2022 (BBC News 2022).  However, the labour shortages are so acute that hotel owners are offering employment benefits like paid accommodation, travel expenses and other paid conveniences (Gardner 2022). </w:t>
      </w:r>
    </w:p>
    <w:p w14:paraId="4E841030" w14:textId="77777777" w:rsidR="00A37142" w:rsidRPr="00BC4740" w:rsidRDefault="00A37142" w:rsidP="00C9645C">
      <w:pPr>
        <w:pStyle w:val="fig"/>
        <w:spacing w:line="360" w:lineRule="auto"/>
        <w:rPr>
          <w:rFonts w:ascii="Arial" w:hAnsi="Arial" w:cs="Arial"/>
        </w:rPr>
      </w:pPr>
      <w:r w:rsidRPr="00BC4740">
        <w:rPr>
          <w:rFonts w:ascii="Arial" w:hAnsi="Arial" w:cs="Arial"/>
        </w:rPr>
        <w:t xml:space="preserve">Buddy Love is the owner of Flying Fish near Ilminster. He also operates hotel, </w:t>
      </w:r>
      <w:proofErr w:type="gramStart"/>
      <w:r w:rsidRPr="00BC4740">
        <w:rPr>
          <w:rFonts w:ascii="Arial" w:hAnsi="Arial" w:cs="Arial"/>
        </w:rPr>
        <w:t>pub</w:t>
      </w:r>
      <w:proofErr w:type="gramEnd"/>
      <w:r w:rsidRPr="00BC4740">
        <w:rPr>
          <w:rFonts w:ascii="Arial" w:hAnsi="Arial" w:cs="Arial"/>
        </w:rPr>
        <w:t xml:space="preserve"> and restaurant. Before Brexit, Mr. Love employed chefs from Romania. However, he lost his staffs after Brexit. Due to shortage of staffs, Mr. Love </w:t>
      </w:r>
      <w:proofErr w:type="gramStart"/>
      <w:r w:rsidRPr="00BC4740">
        <w:rPr>
          <w:rFonts w:ascii="Arial" w:hAnsi="Arial" w:cs="Arial"/>
        </w:rPr>
        <w:t>has to</w:t>
      </w:r>
      <w:proofErr w:type="gramEnd"/>
      <w:r w:rsidRPr="00BC4740">
        <w:rPr>
          <w:rFonts w:ascii="Arial" w:hAnsi="Arial" w:cs="Arial"/>
        </w:rPr>
        <w:t xml:space="preserve"> restrict booking. The owner is desperate for staffs and is offering incentives like free accommodation, travel cost and other paid conveniences. However, even these strategies have been unsuccessful. He has been advertising for months and still was unable to hire staffs. This cost him financially. Mr. Love suggest that visa system should be relaxed so that the European workers can join the hospitality industry in UK (BBC News 2022).</w:t>
      </w:r>
    </w:p>
    <w:p w14:paraId="3B6DE922" w14:textId="77777777" w:rsidR="00A37142" w:rsidRPr="00BC4740" w:rsidRDefault="00A37142" w:rsidP="00C9645C">
      <w:pPr>
        <w:spacing w:line="360" w:lineRule="auto"/>
        <w:rPr>
          <w:rFonts w:ascii="Arial" w:hAnsi="Arial" w:cs="Arial"/>
          <w:szCs w:val="24"/>
        </w:rPr>
      </w:pPr>
      <w:r w:rsidRPr="00BC4740">
        <w:rPr>
          <w:rFonts w:ascii="Arial" w:hAnsi="Arial" w:cs="Arial"/>
          <w:szCs w:val="24"/>
        </w:rPr>
        <w:lastRenderedPageBreak/>
        <w:t>The hotel owners are having a tougher time compared to the pandemic situation, as the staff are working longer hours to cater to the increased consumer demand. Even some of the new employees are put to work without much training, as such the anxiety and frustration are high in the industry (Gardner 2022).</w:t>
      </w:r>
    </w:p>
    <w:p w14:paraId="02959313" w14:textId="77777777" w:rsidR="00A37142" w:rsidRPr="00BC4740" w:rsidRDefault="00A37142" w:rsidP="00C9645C">
      <w:pPr>
        <w:pStyle w:val="Heading1"/>
        <w:spacing w:line="360" w:lineRule="auto"/>
        <w:jc w:val="both"/>
        <w:rPr>
          <w:rFonts w:ascii="Arial" w:hAnsi="Arial" w:cs="Arial"/>
          <w:szCs w:val="24"/>
        </w:rPr>
      </w:pPr>
      <w:r w:rsidRPr="00BC4740">
        <w:rPr>
          <w:rFonts w:ascii="Arial" w:hAnsi="Arial" w:cs="Arial"/>
          <w:szCs w:val="24"/>
        </w:rPr>
        <w:t xml:space="preserve"> </w:t>
      </w:r>
      <w:bookmarkStart w:id="2" w:name="_Toc104307119"/>
      <w:r w:rsidRPr="00BC4740">
        <w:rPr>
          <w:rFonts w:ascii="Arial" w:hAnsi="Arial" w:cs="Arial"/>
          <w:szCs w:val="24"/>
        </w:rPr>
        <w:t>The strategic decision in addressing employee turnover in the hotel industry</w:t>
      </w:r>
      <w:bookmarkEnd w:id="2"/>
      <w:r w:rsidRPr="00BC4740">
        <w:rPr>
          <w:rFonts w:ascii="Arial" w:hAnsi="Arial" w:cs="Arial"/>
          <w:szCs w:val="24"/>
        </w:rPr>
        <w:t xml:space="preserve"> </w:t>
      </w:r>
    </w:p>
    <w:p w14:paraId="3F37EB96" w14:textId="77777777" w:rsidR="00A37142" w:rsidRPr="00BC4740" w:rsidRDefault="00A37142" w:rsidP="00C9645C">
      <w:pPr>
        <w:spacing w:line="360" w:lineRule="auto"/>
        <w:rPr>
          <w:rFonts w:ascii="Arial" w:hAnsi="Arial" w:cs="Arial"/>
          <w:szCs w:val="24"/>
        </w:rPr>
      </w:pPr>
      <w:r w:rsidRPr="00BC4740">
        <w:rPr>
          <w:rFonts w:ascii="Arial" w:hAnsi="Arial" w:cs="Arial"/>
          <w:szCs w:val="24"/>
        </w:rPr>
        <w:t xml:space="preserve">As cited by </w:t>
      </w:r>
      <w:r w:rsidRPr="00BC4740">
        <w:rPr>
          <w:rFonts w:ascii="Arial" w:hAnsi="Arial" w:cs="Arial"/>
          <w:color w:val="222222"/>
          <w:szCs w:val="24"/>
          <w:shd w:val="clear" w:color="auto" w:fill="FFFFFF"/>
        </w:rPr>
        <w:t>Cronin (2018)</w:t>
      </w:r>
      <w:r w:rsidRPr="00BC4740">
        <w:rPr>
          <w:rFonts w:ascii="Arial" w:hAnsi="Arial" w:cs="Arial"/>
          <w:szCs w:val="24"/>
        </w:rPr>
        <w:t>, hotel industries tend to experience high employee turnover as it is linked with various types of associated costs such as financial costs, poor delivery of service quality as well as loss of customer loyalty. A detailed illustration of numbers based on economy economic number</w:t>
      </w:r>
      <w:r w:rsidRPr="00BC4740">
        <w:rPr>
          <w:rStyle w:val="CommentReference"/>
          <w:rFonts w:ascii="Arial" w:hAnsi="Arial" w:cs="Arial"/>
          <w:sz w:val="24"/>
          <w:szCs w:val="24"/>
        </w:rPr>
        <w:t xml:space="preserve"> lin</w:t>
      </w:r>
      <w:r w:rsidRPr="00BC4740">
        <w:rPr>
          <w:rFonts w:ascii="Arial" w:hAnsi="Arial" w:cs="Arial"/>
          <w:szCs w:val="24"/>
        </w:rPr>
        <w:t>ked with the turnover cost tends to create more awareness among managers regarding turnover percentage. It has been evident that retaining an existing employee is a much better option in terms of mitigating the employee turnover and more significantly increase in the number of operators tends to create formal retention policies (</w:t>
      </w:r>
      <w:r w:rsidRPr="00BC4740">
        <w:rPr>
          <w:rFonts w:ascii="Arial" w:hAnsi="Arial" w:cs="Arial"/>
          <w:color w:val="222222"/>
          <w:szCs w:val="24"/>
          <w:shd w:val="clear" w:color="auto" w:fill="FFFFFF"/>
        </w:rPr>
        <w:t>Cronin (2018)</w:t>
      </w:r>
      <w:r w:rsidRPr="00BC4740">
        <w:rPr>
          <w:rFonts w:ascii="Arial" w:hAnsi="Arial" w:cs="Arial"/>
          <w:szCs w:val="24"/>
        </w:rPr>
        <w:t xml:space="preserve">.   On a similar note, </w:t>
      </w:r>
      <w:proofErr w:type="spellStart"/>
      <w:r w:rsidRPr="00BC4740">
        <w:rPr>
          <w:rFonts w:ascii="Arial" w:hAnsi="Arial" w:cs="Arial"/>
          <w:color w:val="222222"/>
          <w:szCs w:val="24"/>
          <w:shd w:val="clear" w:color="auto" w:fill="FFFFFF"/>
        </w:rPr>
        <w:t>Tlaiss</w:t>
      </w:r>
      <w:proofErr w:type="spellEnd"/>
      <w:r w:rsidRPr="00BC4740">
        <w:rPr>
          <w:rFonts w:ascii="Arial" w:hAnsi="Arial" w:cs="Arial"/>
          <w:color w:val="222222"/>
          <w:szCs w:val="24"/>
          <w:shd w:val="clear" w:color="auto" w:fill="FFFFFF"/>
        </w:rPr>
        <w:t xml:space="preserve">, Martin and </w:t>
      </w:r>
      <w:proofErr w:type="spellStart"/>
      <w:r w:rsidRPr="00BC4740">
        <w:rPr>
          <w:rFonts w:ascii="Arial" w:hAnsi="Arial" w:cs="Arial"/>
          <w:color w:val="222222"/>
          <w:szCs w:val="24"/>
          <w:shd w:val="clear" w:color="auto" w:fill="FFFFFF"/>
        </w:rPr>
        <w:t>Hofaidhllaoui</w:t>
      </w:r>
      <w:proofErr w:type="spellEnd"/>
      <w:r w:rsidRPr="00BC4740">
        <w:rPr>
          <w:rFonts w:ascii="Arial" w:hAnsi="Arial" w:cs="Arial"/>
          <w:szCs w:val="24"/>
        </w:rPr>
        <w:t xml:space="preserve"> (2017), stated that, organizations that tend to identify as well as incorporate retention strategies primarily develop employees that are likely to be satisfied with their jobs and thus refuse to leave. However, it has been evident that due to generation gap, there tends to exist indifferences regarding career expectations. It has been observed that job security, as well as long term commitment, are extremely valued by older workers seeking stable work and family life, whereas younger employees tend to possess a different sense of motivation</w:t>
      </w:r>
      <w:r w:rsidRPr="00BC4740">
        <w:rPr>
          <w:rStyle w:val="CommentReference"/>
          <w:rFonts w:ascii="Arial" w:hAnsi="Arial" w:cs="Arial"/>
          <w:sz w:val="24"/>
          <w:szCs w:val="24"/>
        </w:rPr>
        <w:t xml:space="preserve"> w</w:t>
      </w:r>
      <w:r w:rsidRPr="00BC4740">
        <w:rPr>
          <w:rFonts w:ascii="Arial" w:hAnsi="Arial" w:cs="Arial"/>
          <w:szCs w:val="24"/>
        </w:rPr>
        <w:t xml:space="preserve">ithin the workplace. Thus, to establish in making long term commitment by younger employee, retention strategies are required to be enforced as per employee segment. As opined by </w:t>
      </w:r>
      <w:proofErr w:type="spellStart"/>
      <w:r w:rsidRPr="00BC4740">
        <w:rPr>
          <w:rFonts w:ascii="Arial" w:hAnsi="Arial" w:cs="Arial"/>
          <w:szCs w:val="24"/>
        </w:rPr>
        <w:t>Ezeuduji</w:t>
      </w:r>
      <w:proofErr w:type="spellEnd"/>
      <w:r w:rsidRPr="00BC4740">
        <w:rPr>
          <w:rFonts w:ascii="Arial" w:hAnsi="Arial" w:cs="Arial"/>
          <w:szCs w:val="24"/>
        </w:rPr>
        <w:t xml:space="preserve"> and Mbane (2017:6-16), the influence of monetary rewards to employees, especially to frontline service staff working in hotels, aims in delivering proper services as fair pay tends to improve job engagement among employees. Thus, to enhance employee engagement, hotel industry tends to focus on a supportive working environment for employees to keep them motivated and positive. </w:t>
      </w:r>
    </w:p>
    <w:p w14:paraId="36CCE1C9" w14:textId="5F55AF5C" w:rsidR="00012931" w:rsidRPr="00BC4740" w:rsidRDefault="00A37142" w:rsidP="00C9645C">
      <w:pPr>
        <w:spacing w:line="360" w:lineRule="auto"/>
        <w:rPr>
          <w:rFonts w:ascii="Arial" w:hAnsi="Arial" w:cs="Arial"/>
          <w:szCs w:val="24"/>
        </w:rPr>
      </w:pPr>
      <w:r w:rsidRPr="00BC4740">
        <w:rPr>
          <w:rFonts w:ascii="Arial" w:hAnsi="Arial" w:cs="Arial"/>
          <w:szCs w:val="24"/>
        </w:rPr>
        <w:t xml:space="preserve">On the other hand, Karatepe and Demir, (2014) stated that high-performance work practice acts as a useful tool in maintaining employee retention. Thus, hotel managers are required to implement various high-performance work practises such as training and re-training, career opportunities as well as rewards. The influence of training professionals’ acts as a fundamental aspect of customer service and satisfaction within the hospitality industry. With the help of training professionals, hotel industry </w:t>
      </w:r>
      <w:r w:rsidRPr="00BC4740">
        <w:rPr>
          <w:rFonts w:ascii="Arial" w:hAnsi="Arial" w:cs="Arial"/>
          <w:szCs w:val="24"/>
        </w:rPr>
        <w:lastRenderedPageBreak/>
        <w:t>plays a vital role in terms of facilitating career development and establishing skilled workforces that result in lowering staff turnover as well as reducing administrative costs. Employee engagement primarily aims in playing a successful role in the performance of the commercial business. As cited by Karumuri (2016:</w:t>
      </w:r>
      <w:r w:rsidRPr="00BC4740">
        <w:rPr>
          <w:rFonts w:ascii="Arial" w:hAnsi="Arial" w:cs="Arial"/>
          <w:color w:val="222222"/>
          <w:szCs w:val="24"/>
          <w:shd w:val="clear" w:color="auto" w:fill="FFFFFF"/>
        </w:rPr>
        <w:t xml:space="preserve"> 120-128</w:t>
      </w:r>
      <w:r w:rsidRPr="00BC4740">
        <w:rPr>
          <w:rFonts w:ascii="Arial" w:hAnsi="Arial" w:cs="Arial"/>
          <w:szCs w:val="24"/>
        </w:rPr>
        <w:t>), salary and benefits, enhancing teamwork, creating employee images, fostering leadership style as well as establishing equal opportunities tend to create a positive impact on employee engagement in hotel industry. Thus, hotel managers are required to focus on specified elements in terms of wholly engaging employees.  Furthermore, employee engagement practices within the hotel industry implicate</w:t>
      </w:r>
      <w:r w:rsidRPr="00BC4740">
        <w:rPr>
          <w:rStyle w:val="CommentReference"/>
          <w:rFonts w:ascii="Arial" w:hAnsi="Arial" w:cs="Arial"/>
          <w:sz w:val="24"/>
          <w:szCs w:val="24"/>
        </w:rPr>
        <w:t xml:space="preserve"> </w:t>
      </w:r>
      <w:r w:rsidRPr="00BC4740">
        <w:rPr>
          <w:rFonts w:ascii="Arial" w:hAnsi="Arial" w:cs="Arial"/>
          <w:szCs w:val="24"/>
        </w:rPr>
        <w:t>organizations in the understanding of the needs of employees which results in enhancing</w:t>
      </w:r>
      <w:r w:rsidRPr="00BC4740">
        <w:rPr>
          <w:rStyle w:val="CommentReference"/>
          <w:rFonts w:ascii="Arial" w:hAnsi="Arial" w:cs="Arial"/>
          <w:sz w:val="24"/>
          <w:szCs w:val="24"/>
        </w:rPr>
        <w:t xml:space="preserve"> t</w:t>
      </w:r>
      <w:r w:rsidRPr="00BC4740">
        <w:rPr>
          <w:rFonts w:ascii="Arial" w:hAnsi="Arial" w:cs="Arial"/>
          <w:szCs w:val="24"/>
        </w:rPr>
        <w:t xml:space="preserve">he commitment of employees related to work. As opined by Huertas-Valdivia (2018), hotel industry is found to be dealing with heterogeneous workforces that consist of diverse backgrounds and varying skills. Manging the influence of a heterogeneous workforce results in establishing a new workplace employment relation. Thus, hotel managers are required to hire new labour within hospitality industries in terms of motivating employees as well as establishing employee engagement. Due to the influence of labour shortage within the hotel industry, there is a high employee turnover (Huertas-Valdivia, 2018). Thus, hotel </w:t>
      </w:r>
      <w:r w:rsidR="00C90AAF" w:rsidRPr="00BC4740">
        <w:rPr>
          <w:rFonts w:ascii="Arial" w:hAnsi="Arial" w:cs="Arial"/>
          <w:szCs w:val="24"/>
        </w:rPr>
        <w:t xml:space="preserve">establish programs that tend to provide employees with a term of understanding organizational policies. </w:t>
      </w:r>
    </w:p>
    <w:p w14:paraId="6CFEA6B9" w14:textId="49D498D9" w:rsidR="00012931" w:rsidRPr="00BC4740" w:rsidRDefault="00C90AAF" w:rsidP="00C9645C">
      <w:pPr>
        <w:spacing w:line="360" w:lineRule="auto"/>
        <w:rPr>
          <w:rFonts w:ascii="Arial" w:hAnsi="Arial" w:cs="Arial"/>
          <w:szCs w:val="24"/>
        </w:rPr>
      </w:pPr>
      <w:r w:rsidRPr="00BC4740">
        <w:rPr>
          <w:rFonts w:ascii="Arial" w:hAnsi="Arial" w:cs="Arial"/>
          <w:szCs w:val="24"/>
        </w:rPr>
        <w:t xml:space="preserve">As cited by </w:t>
      </w:r>
      <w:proofErr w:type="spellStart"/>
      <w:r w:rsidRPr="00BC4740">
        <w:rPr>
          <w:rFonts w:ascii="Arial" w:hAnsi="Arial" w:cs="Arial"/>
          <w:color w:val="222222"/>
          <w:szCs w:val="24"/>
          <w:shd w:val="clear" w:color="auto" w:fill="FFFFFF"/>
        </w:rPr>
        <w:t>Marinakou</w:t>
      </w:r>
      <w:proofErr w:type="spellEnd"/>
      <w:r w:rsidRPr="00BC4740">
        <w:rPr>
          <w:rFonts w:ascii="Arial" w:hAnsi="Arial" w:cs="Arial"/>
          <w:color w:val="222222"/>
          <w:szCs w:val="24"/>
          <w:shd w:val="clear" w:color="auto" w:fill="FFFFFF"/>
        </w:rPr>
        <w:t xml:space="preserve"> and </w:t>
      </w:r>
      <w:proofErr w:type="spellStart"/>
      <w:r w:rsidRPr="00BC4740">
        <w:rPr>
          <w:rFonts w:ascii="Arial" w:hAnsi="Arial" w:cs="Arial"/>
          <w:color w:val="222222"/>
          <w:szCs w:val="24"/>
          <w:shd w:val="clear" w:color="auto" w:fill="FFFFFF"/>
        </w:rPr>
        <w:t>Giousmpasoglou</w:t>
      </w:r>
      <w:proofErr w:type="spellEnd"/>
      <w:r w:rsidRPr="00BC4740">
        <w:rPr>
          <w:rFonts w:ascii="Arial" w:hAnsi="Arial" w:cs="Arial"/>
          <w:szCs w:val="24"/>
        </w:rPr>
        <w:t xml:space="preserve"> (2019), with the incorporation of retention strategies such as employee practice and employee relationships, the management of hotel industr</w:t>
      </w:r>
      <w:r w:rsidR="006B370E" w:rsidRPr="00BC4740">
        <w:rPr>
          <w:rFonts w:ascii="Arial" w:hAnsi="Arial" w:cs="Arial"/>
          <w:szCs w:val="24"/>
        </w:rPr>
        <w:t>y</w:t>
      </w:r>
      <w:r w:rsidRPr="00BC4740">
        <w:rPr>
          <w:rFonts w:ascii="Arial" w:hAnsi="Arial" w:cs="Arial"/>
          <w:szCs w:val="24"/>
        </w:rPr>
        <w:t xml:space="preserve"> can </w:t>
      </w:r>
      <w:r w:rsidR="006B370E" w:rsidRPr="00BC4740">
        <w:rPr>
          <w:rFonts w:ascii="Arial" w:hAnsi="Arial" w:cs="Arial"/>
          <w:szCs w:val="24"/>
        </w:rPr>
        <w:t xml:space="preserve">be </w:t>
      </w:r>
      <w:r w:rsidRPr="00BC4740">
        <w:rPr>
          <w:rFonts w:ascii="Arial" w:hAnsi="Arial" w:cs="Arial"/>
          <w:szCs w:val="24"/>
        </w:rPr>
        <w:t xml:space="preserve">able to retain employees.  With the influence of employee practice, organizational culture and practice tend to influence experienced employees within </w:t>
      </w:r>
      <w:r w:rsidR="006B370E" w:rsidRPr="00BC4740">
        <w:rPr>
          <w:rFonts w:ascii="Arial" w:hAnsi="Arial" w:cs="Arial"/>
          <w:szCs w:val="24"/>
        </w:rPr>
        <w:t xml:space="preserve">a </w:t>
      </w:r>
      <w:r w:rsidRPr="00BC4740">
        <w:rPr>
          <w:rFonts w:ascii="Arial" w:hAnsi="Arial" w:cs="Arial"/>
          <w:szCs w:val="24"/>
        </w:rPr>
        <w:t xml:space="preserve">company on regular basis. The impact of organizational culture such as flexibility in work timing creates a friendly working environment resulting in staff motivation </w:t>
      </w:r>
      <w:r w:rsidR="006B370E" w:rsidRPr="00BC4740">
        <w:rPr>
          <w:rFonts w:ascii="Arial" w:hAnsi="Arial" w:cs="Arial"/>
          <w:szCs w:val="24"/>
        </w:rPr>
        <w:t xml:space="preserve">as </w:t>
      </w:r>
      <w:r w:rsidRPr="00BC4740">
        <w:rPr>
          <w:rFonts w:ascii="Arial" w:hAnsi="Arial" w:cs="Arial"/>
          <w:szCs w:val="24"/>
        </w:rPr>
        <w:t xml:space="preserve">well as satisfaction. In the UK, hotels tend to offer </w:t>
      </w:r>
      <w:r w:rsidR="00FF52BB" w:rsidRPr="00BC4740">
        <w:rPr>
          <w:rFonts w:ascii="Arial" w:hAnsi="Arial" w:cs="Arial"/>
          <w:szCs w:val="24"/>
        </w:rPr>
        <w:t>childcare</w:t>
      </w:r>
      <w:r w:rsidRPr="00BC4740">
        <w:rPr>
          <w:rFonts w:ascii="Arial" w:hAnsi="Arial" w:cs="Arial"/>
          <w:szCs w:val="24"/>
        </w:rPr>
        <w:t xml:space="preserve"> for their employees with families. This is because maximum hotel</w:t>
      </w:r>
      <w:r w:rsidR="006B370E" w:rsidRPr="00BC4740">
        <w:rPr>
          <w:rFonts w:ascii="Arial" w:hAnsi="Arial" w:cs="Arial"/>
          <w:szCs w:val="24"/>
        </w:rPr>
        <w:t>s</w:t>
      </w:r>
      <w:r w:rsidRPr="00BC4740">
        <w:rPr>
          <w:rFonts w:ascii="Arial" w:hAnsi="Arial" w:cs="Arial"/>
          <w:szCs w:val="24"/>
        </w:rPr>
        <w:t xml:space="preserve"> </w:t>
      </w:r>
      <w:r w:rsidR="006B370E" w:rsidRPr="00BC4740">
        <w:rPr>
          <w:rFonts w:ascii="Arial" w:hAnsi="Arial" w:cs="Arial"/>
          <w:szCs w:val="24"/>
        </w:rPr>
        <w:t xml:space="preserve">are </w:t>
      </w:r>
      <w:r w:rsidRPr="00BC4740">
        <w:rPr>
          <w:rFonts w:ascii="Arial" w:hAnsi="Arial" w:cs="Arial"/>
          <w:szCs w:val="24"/>
        </w:rPr>
        <w:t xml:space="preserve">situated in </w:t>
      </w:r>
      <w:proofErr w:type="gramStart"/>
      <w:r w:rsidRPr="00BC4740">
        <w:rPr>
          <w:rFonts w:ascii="Arial" w:hAnsi="Arial" w:cs="Arial"/>
          <w:szCs w:val="24"/>
        </w:rPr>
        <w:t>London</w:t>
      </w:r>
      <w:proofErr w:type="gramEnd"/>
      <w:r w:rsidRPr="00BC4740">
        <w:rPr>
          <w:rFonts w:ascii="Arial" w:hAnsi="Arial" w:cs="Arial"/>
          <w:szCs w:val="24"/>
        </w:rPr>
        <w:t xml:space="preserve"> and it makes employees difficult in tak</w:t>
      </w:r>
      <w:r w:rsidR="00B5697F" w:rsidRPr="00BC4740">
        <w:rPr>
          <w:rFonts w:ascii="Arial" w:hAnsi="Arial" w:cs="Arial"/>
          <w:szCs w:val="24"/>
        </w:rPr>
        <w:t>ing</w:t>
      </w:r>
      <w:r w:rsidRPr="00BC4740">
        <w:rPr>
          <w:rFonts w:ascii="Arial" w:hAnsi="Arial" w:cs="Arial"/>
          <w:szCs w:val="24"/>
        </w:rPr>
        <w:t xml:space="preserve"> care of their children after they finish school.</w:t>
      </w:r>
      <w:r w:rsidR="00B5697F" w:rsidRPr="00BC4740">
        <w:rPr>
          <w:rStyle w:val="CommentReference"/>
          <w:rFonts w:ascii="Arial" w:hAnsi="Arial" w:cs="Arial"/>
          <w:sz w:val="24"/>
          <w:szCs w:val="24"/>
        </w:rPr>
        <w:t xml:space="preserve"> Th</w:t>
      </w:r>
      <w:r w:rsidRPr="00BC4740">
        <w:rPr>
          <w:rFonts w:ascii="Arial" w:hAnsi="Arial" w:cs="Arial"/>
          <w:szCs w:val="24"/>
        </w:rPr>
        <w:t xml:space="preserve">us, the management of the hotel provides </w:t>
      </w:r>
      <w:r w:rsidR="00FF52BB" w:rsidRPr="00BC4740">
        <w:rPr>
          <w:rFonts w:ascii="Arial" w:hAnsi="Arial" w:cs="Arial"/>
          <w:szCs w:val="24"/>
        </w:rPr>
        <w:t>childcare</w:t>
      </w:r>
      <w:r w:rsidRPr="00BC4740">
        <w:rPr>
          <w:rFonts w:ascii="Arial" w:hAnsi="Arial" w:cs="Arial"/>
          <w:szCs w:val="24"/>
        </w:rPr>
        <w:t xml:space="preserve"> for free which implicates a positive impact on employee retentio</w:t>
      </w:r>
      <w:r w:rsidR="00B5697F" w:rsidRPr="00BC4740">
        <w:rPr>
          <w:rFonts w:ascii="Arial" w:hAnsi="Arial" w:cs="Arial"/>
          <w:szCs w:val="24"/>
        </w:rPr>
        <w:t>n (</w:t>
      </w:r>
      <w:proofErr w:type="spellStart"/>
      <w:r w:rsidR="00B5697F" w:rsidRPr="00BC4740">
        <w:rPr>
          <w:rFonts w:ascii="Arial" w:hAnsi="Arial" w:cs="Arial"/>
          <w:color w:val="222222"/>
          <w:szCs w:val="24"/>
          <w:shd w:val="clear" w:color="auto" w:fill="FFFFFF"/>
        </w:rPr>
        <w:t>Marinakou</w:t>
      </w:r>
      <w:proofErr w:type="spellEnd"/>
      <w:r w:rsidR="00B5697F" w:rsidRPr="00BC4740">
        <w:rPr>
          <w:rFonts w:ascii="Arial" w:hAnsi="Arial" w:cs="Arial"/>
          <w:color w:val="222222"/>
          <w:szCs w:val="24"/>
          <w:shd w:val="clear" w:color="auto" w:fill="FFFFFF"/>
        </w:rPr>
        <w:t xml:space="preserve"> and </w:t>
      </w:r>
      <w:proofErr w:type="spellStart"/>
      <w:r w:rsidR="00B5697F" w:rsidRPr="00BC4740">
        <w:rPr>
          <w:rFonts w:ascii="Arial" w:hAnsi="Arial" w:cs="Arial"/>
          <w:color w:val="222222"/>
          <w:szCs w:val="24"/>
          <w:shd w:val="clear" w:color="auto" w:fill="FFFFFF"/>
        </w:rPr>
        <w:t>Giousmpasoglou</w:t>
      </w:r>
      <w:proofErr w:type="spellEnd"/>
      <w:r w:rsidR="00B5697F" w:rsidRPr="00BC4740">
        <w:rPr>
          <w:rFonts w:ascii="Arial" w:hAnsi="Arial" w:cs="Arial"/>
          <w:szCs w:val="24"/>
        </w:rPr>
        <w:t>, 2019). I</w:t>
      </w:r>
      <w:r w:rsidRPr="00BC4740">
        <w:rPr>
          <w:rFonts w:ascii="Arial" w:hAnsi="Arial" w:cs="Arial"/>
          <w:szCs w:val="24"/>
        </w:rPr>
        <w:t>n the case of macro-level trends, it has been evident that both economies, as well as employment, tend to contribute to hotel industr</w:t>
      </w:r>
      <w:r w:rsidR="00813A3D" w:rsidRPr="00BC4740">
        <w:rPr>
          <w:rFonts w:ascii="Arial" w:hAnsi="Arial" w:cs="Arial"/>
          <w:szCs w:val="24"/>
        </w:rPr>
        <w:t>y</w:t>
      </w:r>
      <w:r w:rsidRPr="00BC4740">
        <w:rPr>
          <w:rFonts w:ascii="Arial" w:hAnsi="Arial" w:cs="Arial"/>
          <w:szCs w:val="24"/>
        </w:rPr>
        <w:t xml:space="preserve">. As cited by </w:t>
      </w:r>
      <w:r w:rsidRPr="00BC4740">
        <w:rPr>
          <w:rFonts w:ascii="Arial" w:hAnsi="Arial" w:cs="Arial"/>
          <w:color w:val="222222"/>
          <w:szCs w:val="24"/>
          <w:shd w:val="clear" w:color="auto" w:fill="FFFFFF"/>
        </w:rPr>
        <w:t xml:space="preserve">Sheehan, Grant and </w:t>
      </w:r>
      <w:proofErr w:type="spellStart"/>
      <w:r w:rsidRPr="00BC4740">
        <w:rPr>
          <w:rFonts w:ascii="Arial" w:hAnsi="Arial" w:cs="Arial"/>
          <w:color w:val="222222"/>
          <w:szCs w:val="24"/>
          <w:shd w:val="clear" w:color="auto" w:fill="FFFFFF"/>
        </w:rPr>
        <w:t>Garavan</w:t>
      </w:r>
      <w:proofErr w:type="spellEnd"/>
      <w:r w:rsidRPr="00BC4740">
        <w:rPr>
          <w:rFonts w:ascii="Arial" w:hAnsi="Arial" w:cs="Arial"/>
          <w:szCs w:val="24"/>
        </w:rPr>
        <w:t xml:space="preserve"> (2018), the government should encourage business start-ups in expanding </w:t>
      </w:r>
      <w:r w:rsidRPr="00BC4740">
        <w:rPr>
          <w:rFonts w:ascii="Arial" w:hAnsi="Arial" w:cs="Arial"/>
          <w:szCs w:val="24"/>
        </w:rPr>
        <w:lastRenderedPageBreak/>
        <w:t>as well as initiating collaboration with employers as well as sector federations in terms of ensuring the availability as well as the accessibility of training to employees.  Various initiatives such as Indian-based Equitable Tourism Options (EQUATIONS), focus on recruiting locals from deprived areas within hotel industries and help in creating a positive impact on employee turnover</w:t>
      </w:r>
      <w:r w:rsidR="00B5697F" w:rsidRPr="00BC4740">
        <w:rPr>
          <w:rFonts w:ascii="Arial" w:hAnsi="Arial" w:cs="Arial"/>
          <w:szCs w:val="24"/>
        </w:rPr>
        <w:t xml:space="preserve"> (</w:t>
      </w:r>
      <w:r w:rsidR="00B5697F" w:rsidRPr="00BC4740">
        <w:rPr>
          <w:rFonts w:ascii="Arial" w:hAnsi="Arial" w:cs="Arial"/>
          <w:color w:val="222222"/>
          <w:szCs w:val="24"/>
          <w:shd w:val="clear" w:color="auto" w:fill="FFFFFF"/>
        </w:rPr>
        <w:t xml:space="preserve">Sheehan, Grant and </w:t>
      </w:r>
      <w:proofErr w:type="spellStart"/>
      <w:r w:rsidR="00B5697F" w:rsidRPr="00BC4740">
        <w:rPr>
          <w:rFonts w:ascii="Arial" w:hAnsi="Arial" w:cs="Arial"/>
          <w:color w:val="222222"/>
          <w:szCs w:val="24"/>
          <w:shd w:val="clear" w:color="auto" w:fill="FFFFFF"/>
        </w:rPr>
        <w:t>Garavan</w:t>
      </w:r>
      <w:proofErr w:type="spellEnd"/>
      <w:r w:rsidR="00B5697F" w:rsidRPr="00BC4740">
        <w:rPr>
          <w:rFonts w:ascii="Arial" w:hAnsi="Arial" w:cs="Arial"/>
          <w:szCs w:val="24"/>
        </w:rPr>
        <w:t>, 2018). T</w:t>
      </w:r>
      <w:r w:rsidR="0060618B" w:rsidRPr="00BC4740">
        <w:rPr>
          <w:rFonts w:ascii="Arial" w:hAnsi="Arial" w:cs="Arial"/>
          <w:szCs w:val="24"/>
        </w:rPr>
        <w:t>h</w:t>
      </w:r>
      <w:r w:rsidRPr="00BC4740">
        <w:rPr>
          <w:rFonts w:ascii="Arial" w:hAnsi="Arial" w:cs="Arial"/>
          <w:szCs w:val="24"/>
        </w:rPr>
        <w:t>us, with an effective talent management system, the management of hotel industries tends to retain employees. Proper talent management can be gained through strategic integration of an employee journey, rewarding as well as retaining talented peopl</w:t>
      </w:r>
      <w:r w:rsidR="00B5697F" w:rsidRPr="00BC4740">
        <w:rPr>
          <w:rFonts w:ascii="Arial" w:hAnsi="Arial" w:cs="Arial"/>
          <w:szCs w:val="24"/>
        </w:rPr>
        <w:t>e. C</w:t>
      </w:r>
      <w:r w:rsidRPr="00BC4740">
        <w:rPr>
          <w:rFonts w:ascii="Arial" w:hAnsi="Arial" w:cs="Arial"/>
          <w:szCs w:val="24"/>
        </w:rPr>
        <w:t>onsistent end-to-end HRM systems, as well as the incorporation of HR practices within hotel industr</w:t>
      </w:r>
      <w:r w:rsidR="00813A3D" w:rsidRPr="00BC4740">
        <w:rPr>
          <w:rFonts w:ascii="Arial" w:hAnsi="Arial" w:cs="Arial"/>
          <w:szCs w:val="24"/>
        </w:rPr>
        <w:t>y</w:t>
      </w:r>
      <w:r w:rsidRPr="00BC4740">
        <w:rPr>
          <w:rFonts w:ascii="Arial" w:hAnsi="Arial" w:cs="Arial"/>
          <w:szCs w:val="24"/>
        </w:rPr>
        <w:t>, are required to retain employees despite high payroll.</w:t>
      </w:r>
    </w:p>
    <w:p w14:paraId="004EF030" w14:textId="77777777" w:rsidR="00012931" w:rsidRPr="00BC4740" w:rsidRDefault="00C90AAF" w:rsidP="00C9645C">
      <w:pPr>
        <w:pStyle w:val="Heading1"/>
        <w:spacing w:line="360" w:lineRule="auto"/>
        <w:jc w:val="both"/>
        <w:rPr>
          <w:rFonts w:ascii="Arial" w:hAnsi="Arial" w:cs="Arial"/>
          <w:szCs w:val="24"/>
        </w:rPr>
      </w:pPr>
      <w:bookmarkStart w:id="3" w:name="_Toc104307120"/>
      <w:r w:rsidRPr="00BC4740">
        <w:rPr>
          <w:rFonts w:ascii="Arial" w:hAnsi="Arial" w:cs="Arial"/>
          <w:szCs w:val="24"/>
        </w:rPr>
        <w:t>Conclusion</w:t>
      </w:r>
      <w:bookmarkEnd w:id="3"/>
      <w:r w:rsidRPr="00BC4740">
        <w:rPr>
          <w:rFonts w:ascii="Arial" w:hAnsi="Arial" w:cs="Arial"/>
          <w:szCs w:val="24"/>
        </w:rPr>
        <w:t xml:space="preserve"> </w:t>
      </w:r>
    </w:p>
    <w:p w14:paraId="6F6100FB" w14:textId="40B2005F" w:rsidR="00012931" w:rsidRPr="00BC4740" w:rsidRDefault="00C90AAF" w:rsidP="00C9645C">
      <w:pPr>
        <w:spacing w:line="360" w:lineRule="auto"/>
        <w:rPr>
          <w:rFonts w:ascii="Arial" w:hAnsi="Arial" w:cs="Arial"/>
          <w:szCs w:val="24"/>
        </w:rPr>
      </w:pPr>
      <w:r w:rsidRPr="00BC4740">
        <w:rPr>
          <w:rFonts w:ascii="Arial" w:hAnsi="Arial" w:cs="Arial"/>
          <w:szCs w:val="24"/>
        </w:rPr>
        <w:t xml:space="preserve">In nutshell, from the study, it can be demonstrated that due to various economic shocks such as COVID, Brexit, and high inflation there has been a downfall in the employee turnover </w:t>
      </w:r>
      <w:r w:rsidR="00813A3D" w:rsidRPr="00BC4740">
        <w:rPr>
          <w:rFonts w:ascii="Arial" w:hAnsi="Arial" w:cs="Arial"/>
          <w:szCs w:val="24"/>
        </w:rPr>
        <w:t xml:space="preserve">in </w:t>
      </w:r>
      <w:r w:rsidRPr="00BC4740">
        <w:rPr>
          <w:rFonts w:ascii="Arial" w:hAnsi="Arial" w:cs="Arial"/>
          <w:szCs w:val="24"/>
        </w:rPr>
        <w:t>hotel indus</w:t>
      </w:r>
      <w:r w:rsidR="00813A3D" w:rsidRPr="00BC4740">
        <w:rPr>
          <w:rFonts w:ascii="Arial" w:hAnsi="Arial" w:cs="Arial"/>
          <w:szCs w:val="24"/>
        </w:rPr>
        <w:t>try</w:t>
      </w:r>
      <w:r w:rsidRPr="00BC4740">
        <w:rPr>
          <w:rFonts w:ascii="Arial" w:hAnsi="Arial" w:cs="Arial"/>
          <w:szCs w:val="24"/>
        </w:rPr>
        <w:t>. These issues had affected</w:t>
      </w:r>
      <w:r w:rsidRPr="00BC4740">
        <w:rPr>
          <w:rFonts w:ascii="Arial" w:hAnsi="Arial" w:cs="Arial"/>
          <w:szCs w:val="24"/>
          <w:lang w:bidi="pa-IN"/>
        </w:rPr>
        <w:t xml:space="preserve"> the revenue generated by the hospitality industry and the employment level. During the lockdown restrictions</w:t>
      </w:r>
      <w:r w:rsidR="00813A3D" w:rsidRPr="00BC4740">
        <w:rPr>
          <w:rFonts w:ascii="Arial" w:hAnsi="Arial" w:cs="Arial"/>
          <w:szCs w:val="24"/>
          <w:lang w:bidi="pa-IN"/>
        </w:rPr>
        <w:t>,</w:t>
      </w:r>
      <w:r w:rsidRPr="00BC4740">
        <w:rPr>
          <w:rFonts w:ascii="Arial" w:hAnsi="Arial" w:cs="Arial"/>
          <w:szCs w:val="24"/>
          <w:lang w:bidi="pa-IN"/>
        </w:rPr>
        <w:t xml:space="preserve"> imposed due to the pandemic, most of the hotels had to close their business and many of the staff lost their employment.</w:t>
      </w:r>
      <w:r w:rsidRPr="00BC4740">
        <w:rPr>
          <w:rFonts w:ascii="Arial" w:hAnsi="Arial" w:cs="Arial"/>
          <w:szCs w:val="24"/>
        </w:rPr>
        <w:t xml:space="preserve"> This had implicated severe labour shortages that are faced by hospitality industr</w:t>
      </w:r>
      <w:r w:rsidR="00813A3D" w:rsidRPr="00BC4740">
        <w:rPr>
          <w:rFonts w:ascii="Arial" w:hAnsi="Arial" w:cs="Arial"/>
          <w:szCs w:val="24"/>
        </w:rPr>
        <w:t>y</w:t>
      </w:r>
      <w:r w:rsidRPr="00BC4740">
        <w:rPr>
          <w:rFonts w:ascii="Arial" w:hAnsi="Arial" w:cs="Arial"/>
          <w:szCs w:val="24"/>
        </w:rPr>
        <w:t xml:space="preserve">. In terms of reducing employee turnover in the hotel industry in the UK, various retention strategies had gained a positive impact in controlling high employee turnover. The influence of monetary rewards to employees especially </w:t>
      </w:r>
      <w:r w:rsidR="00B5697F" w:rsidRPr="00BC4740">
        <w:rPr>
          <w:rFonts w:ascii="Arial" w:hAnsi="Arial" w:cs="Arial"/>
          <w:szCs w:val="24"/>
        </w:rPr>
        <w:t xml:space="preserve">to </w:t>
      </w:r>
      <w:r w:rsidRPr="00BC4740">
        <w:rPr>
          <w:rFonts w:ascii="Arial" w:hAnsi="Arial" w:cs="Arial"/>
          <w:szCs w:val="24"/>
        </w:rPr>
        <w:t>frontline service staff working in hotels aims in deliver proper services as fair pay tends to improve job engagement among employee</w:t>
      </w:r>
      <w:r w:rsidR="00B5697F" w:rsidRPr="00BC4740">
        <w:rPr>
          <w:rFonts w:ascii="Arial" w:hAnsi="Arial" w:cs="Arial"/>
          <w:szCs w:val="24"/>
        </w:rPr>
        <w:t>s. T</w:t>
      </w:r>
      <w:r w:rsidRPr="00BC4740">
        <w:rPr>
          <w:rFonts w:ascii="Arial" w:hAnsi="Arial" w:cs="Arial"/>
          <w:szCs w:val="24"/>
        </w:rPr>
        <w:t xml:space="preserve">he influence of training </w:t>
      </w:r>
      <w:r w:rsidR="00B5697F" w:rsidRPr="00BC4740">
        <w:rPr>
          <w:rFonts w:ascii="Arial" w:hAnsi="Arial" w:cs="Arial"/>
          <w:szCs w:val="24"/>
        </w:rPr>
        <w:t>professionals’</w:t>
      </w:r>
      <w:r w:rsidRPr="00BC4740">
        <w:rPr>
          <w:rFonts w:ascii="Arial" w:hAnsi="Arial" w:cs="Arial"/>
          <w:szCs w:val="24"/>
        </w:rPr>
        <w:t xml:space="preserve"> acts as a fundamental aspect of customer service and satisfaction within the hospitality industry. Man</w:t>
      </w:r>
      <w:r w:rsidR="00F0343E" w:rsidRPr="00BC4740">
        <w:rPr>
          <w:rFonts w:ascii="Arial" w:hAnsi="Arial" w:cs="Arial"/>
          <w:szCs w:val="24"/>
        </w:rPr>
        <w:t>a</w:t>
      </w:r>
      <w:r w:rsidRPr="00BC4740">
        <w:rPr>
          <w:rFonts w:ascii="Arial" w:hAnsi="Arial" w:cs="Arial"/>
          <w:szCs w:val="24"/>
        </w:rPr>
        <w:t>ging the influence of a heterogeneous workforce results in establishing a new workplace employment relation. Incorporation of retention strategies such as</w:t>
      </w:r>
      <w:r w:rsidR="00DC12CB" w:rsidRPr="00BC4740">
        <w:rPr>
          <w:rFonts w:ascii="Arial" w:hAnsi="Arial" w:cs="Arial"/>
          <w:szCs w:val="24"/>
        </w:rPr>
        <w:t xml:space="preserve"> managing</w:t>
      </w:r>
      <w:r w:rsidRPr="00BC4740">
        <w:rPr>
          <w:rFonts w:ascii="Arial" w:hAnsi="Arial" w:cs="Arial"/>
          <w:szCs w:val="24"/>
        </w:rPr>
        <w:t xml:space="preserve"> employee practice as well as employee relationships</w:t>
      </w:r>
      <w:r w:rsidR="00DC12CB" w:rsidRPr="00BC4740">
        <w:rPr>
          <w:rFonts w:ascii="Arial" w:hAnsi="Arial" w:cs="Arial"/>
          <w:szCs w:val="24"/>
        </w:rPr>
        <w:t xml:space="preserve">, </w:t>
      </w:r>
      <w:r w:rsidRPr="00BC4740">
        <w:rPr>
          <w:rFonts w:ascii="Arial" w:hAnsi="Arial" w:cs="Arial"/>
          <w:szCs w:val="24"/>
        </w:rPr>
        <w:t xml:space="preserve">management of hotel industries </w:t>
      </w:r>
      <w:proofErr w:type="gramStart"/>
      <w:r w:rsidRPr="00BC4740">
        <w:rPr>
          <w:rFonts w:ascii="Arial" w:hAnsi="Arial" w:cs="Arial"/>
          <w:szCs w:val="24"/>
        </w:rPr>
        <w:t>can</w:t>
      </w:r>
      <w:proofErr w:type="gramEnd"/>
      <w:r w:rsidRPr="00BC4740">
        <w:rPr>
          <w:rFonts w:ascii="Arial" w:hAnsi="Arial" w:cs="Arial"/>
          <w:szCs w:val="24"/>
        </w:rPr>
        <w:t xml:space="preserve"> able to retain employees.  </w:t>
      </w:r>
    </w:p>
    <w:p w14:paraId="5F29E78B" w14:textId="77777777" w:rsidR="00F77F34" w:rsidRPr="00BC4740" w:rsidRDefault="00C90AAF" w:rsidP="00C9645C">
      <w:pPr>
        <w:spacing w:line="360" w:lineRule="auto"/>
        <w:rPr>
          <w:rFonts w:ascii="Arial" w:hAnsi="Arial" w:cs="Arial"/>
          <w:szCs w:val="24"/>
        </w:rPr>
      </w:pPr>
      <w:r w:rsidRPr="00BC4740">
        <w:rPr>
          <w:rFonts w:ascii="Arial" w:hAnsi="Arial" w:cs="Arial"/>
          <w:szCs w:val="24"/>
        </w:rPr>
        <w:t xml:space="preserve">  </w:t>
      </w:r>
      <w:r w:rsidR="00A065D4" w:rsidRPr="00BC4740">
        <w:rPr>
          <w:rFonts w:ascii="Arial" w:hAnsi="Arial" w:cs="Arial"/>
          <w:szCs w:val="24"/>
        </w:rPr>
        <w:t xml:space="preserve"> </w:t>
      </w:r>
    </w:p>
    <w:p w14:paraId="6FFF7F16" w14:textId="77777777" w:rsidR="00012931" w:rsidRPr="00BC4740" w:rsidRDefault="00C90AAF" w:rsidP="00C9645C">
      <w:pPr>
        <w:spacing w:line="360" w:lineRule="auto"/>
        <w:rPr>
          <w:rFonts w:ascii="Arial" w:eastAsiaTheme="majorEastAsia" w:hAnsi="Arial" w:cs="Arial"/>
          <w:b/>
          <w:szCs w:val="24"/>
        </w:rPr>
      </w:pPr>
      <w:bookmarkStart w:id="4" w:name="_Toc104307121"/>
      <w:r w:rsidRPr="00BC4740">
        <w:rPr>
          <w:rFonts w:ascii="Arial" w:hAnsi="Arial" w:cs="Arial"/>
          <w:szCs w:val="24"/>
        </w:rPr>
        <w:br w:type="page"/>
      </w:r>
    </w:p>
    <w:p w14:paraId="5215718E" w14:textId="508095CB" w:rsidR="00874D2A" w:rsidRPr="00BC4740" w:rsidRDefault="00C90AAF" w:rsidP="00C9645C">
      <w:pPr>
        <w:pStyle w:val="Heading1"/>
        <w:spacing w:line="360" w:lineRule="auto"/>
        <w:jc w:val="both"/>
        <w:rPr>
          <w:rFonts w:ascii="Arial" w:hAnsi="Arial" w:cs="Arial"/>
          <w:szCs w:val="24"/>
        </w:rPr>
      </w:pPr>
      <w:r w:rsidRPr="00BC4740">
        <w:rPr>
          <w:rFonts w:ascii="Arial" w:hAnsi="Arial" w:cs="Arial"/>
          <w:szCs w:val="24"/>
        </w:rPr>
        <w:lastRenderedPageBreak/>
        <w:t>Refere</w:t>
      </w:r>
      <w:r w:rsidR="00F77F34" w:rsidRPr="00BC4740">
        <w:rPr>
          <w:rFonts w:ascii="Arial" w:hAnsi="Arial" w:cs="Arial"/>
          <w:szCs w:val="24"/>
        </w:rPr>
        <w:t>nce List</w:t>
      </w:r>
      <w:bookmarkEnd w:id="4"/>
      <w:r w:rsidRPr="00BC4740">
        <w:rPr>
          <w:rFonts w:ascii="Arial" w:hAnsi="Arial" w:cs="Arial"/>
          <w:szCs w:val="24"/>
        </w:rPr>
        <w:t xml:space="preserve">      </w:t>
      </w:r>
    </w:p>
    <w:p w14:paraId="483B615B" w14:textId="7C16F1D9" w:rsidR="00012931" w:rsidRPr="00BC4740" w:rsidRDefault="00C90AAF" w:rsidP="00C9645C">
      <w:pPr>
        <w:spacing w:line="360" w:lineRule="auto"/>
        <w:rPr>
          <w:rFonts w:ascii="Arial" w:hAnsi="Arial" w:cs="Arial"/>
          <w:szCs w:val="24"/>
        </w:rPr>
      </w:pPr>
      <w:r w:rsidRPr="00BC4740">
        <w:rPr>
          <w:rFonts w:ascii="Arial" w:hAnsi="Arial" w:cs="Arial"/>
          <w:szCs w:val="24"/>
        </w:rPr>
        <w:t>Armstrong</w:t>
      </w:r>
      <w:r w:rsidR="00654B7E" w:rsidRPr="00BC4740">
        <w:rPr>
          <w:rFonts w:ascii="Arial" w:hAnsi="Arial" w:cs="Arial"/>
          <w:szCs w:val="24"/>
        </w:rPr>
        <w:t>,</w:t>
      </w:r>
      <w:r w:rsidRPr="00BC4740">
        <w:rPr>
          <w:rFonts w:ascii="Arial" w:hAnsi="Arial" w:cs="Arial"/>
          <w:szCs w:val="24"/>
        </w:rPr>
        <w:t xml:space="preserve"> M and Taylor</w:t>
      </w:r>
      <w:r w:rsidR="00654B7E" w:rsidRPr="00BC4740">
        <w:rPr>
          <w:rFonts w:ascii="Arial" w:hAnsi="Arial" w:cs="Arial"/>
          <w:szCs w:val="24"/>
        </w:rPr>
        <w:t>,</w:t>
      </w:r>
      <w:r w:rsidRPr="00BC4740">
        <w:rPr>
          <w:rFonts w:ascii="Arial" w:hAnsi="Arial" w:cs="Arial"/>
          <w:szCs w:val="24"/>
        </w:rPr>
        <w:t xml:space="preserve"> S (2014) Armstrong’s Handbook of Human Resource Management Practice, </w:t>
      </w:r>
      <w:r w:rsidRPr="00BC4740">
        <w:rPr>
          <w:rFonts w:ascii="Arial" w:hAnsi="Arial" w:cs="Arial"/>
          <w:i/>
          <w:szCs w:val="24"/>
        </w:rPr>
        <w:t>Kogan Page.</w:t>
      </w:r>
      <w:r w:rsidRPr="00BC4740">
        <w:rPr>
          <w:rFonts w:ascii="Arial" w:hAnsi="Arial" w:cs="Arial"/>
          <w:szCs w:val="24"/>
        </w:rPr>
        <w:t xml:space="preserve"> (13</w:t>
      </w:r>
      <w:r w:rsidRPr="00BC4740">
        <w:rPr>
          <w:rFonts w:ascii="Arial" w:hAnsi="Arial" w:cs="Arial"/>
          <w:szCs w:val="24"/>
          <w:vertAlign w:val="superscript"/>
        </w:rPr>
        <w:t>th</w:t>
      </w:r>
      <w:r w:rsidRPr="00BC4740">
        <w:rPr>
          <w:rFonts w:ascii="Arial" w:hAnsi="Arial" w:cs="Arial"/>
          <w:szCs w:val="24"/>
        </w:rPr>
        <w:t xml:space="preserve"> Edition) </w:t>
      </w:r>
      <w:hyperlink r:id="rId8" w:history="1">
        <w:r w:rsidRPr="00BC4740">
          <w:rPr>
            <w:rStyle w:val="Hyperlink"/>
            <w:rFonts w:ascii="Arial" w:hAnsi="Arial" w:cs="Arial"/>
            <w:szCs w:val="24"/>
          </w:rPr>
          <w:t>https://e-uczelnia.uek.krakow.pl/pluginfile.php/604792/mod_folder/content/0/Armstrongs%20Handbook%20of%20Human%20Resource%20Management%20Practice_1.pdf?forcedownload=1</w:t>
        </w:r>
      </w:hyperlink>
    </w:p>
    <w:p w14:paraId="2912CB95" w14:textId="77777777" w:rsidR="00012931" w:rsidRPr="00BC4740" w:rsidRDefault="00C90AAF" w:rsidP="00C9645C">
      <w:pPr>
        <w:pStyle w:val="fig"/>
        <w:spacing w:line="360" w:lineRule="auto"/>
        <w:rPr>
          <w:rFonts w:ascii="Arial" w:hAnsi="Arial" w:cs="Arial"/>
        </w:rPr>
      </w:pPr>
      <w:r w:rsidRPr="00BC4740">
        <w:rPr>
          <w:rFonts w:ascii="Arial" w:hAnsi="Arial" w:cs="Arial"/>
        </w:rPr>
        <w:t>BBC News (2020) ‘</w:t>
      </w:r>
      <w:hyperlink r:id="rId9" w:history="1">
        <w:r w:rsidRPr="00BC4740">
          <w:rPr>
            <w:rStyle w:val="Hyperlink"/>
            <w:rFonts w:ascii="Arial" w:hAnsi="Arial" w:cs="Arial"/>
          </w:rPr>
          <w:t>Brexit: What you need to know about the UK leaving the EU</w:t>
        </w:r>
      </w:hyperlink>
      <w:r w:rsidRPr="00BC4740">
        <w:rPr>
          <w:rFonts w:ascii="Arial" w:hAnsi="Arial" w:cs="Arial"/>
        </w:rPr>
        <w:t>’, accessed 24 May 2022</w:t>
      </w:r>
    </w:p>
    <w:p w14:paraId="5118DFB4" w14:textId="77777777" w:rsidR="00012931" w:rsidRPr="00BC4740" w:rsidRDefault="00C90AAF" w:rsidP="00C9645C">
      <w:pPr>
        <w:pStyle w:val="fig"/>
        <w:spacing w:line="360" w:lineRule="auto"/>
        <w:rPr>
          <w:rFonts w:ascii="Arial" w:hAnsi="Arial" w:cs="Arial"/>
        </w:rPr>
      </w:pPr>
      <w:r w:rsidRPr="00BC4740">
        <w:rPr>
          <w:rFonts w:ascii="Arial" w:hAnsi="Arial" w:cs="Arial"/>
        </w:rPr>
        <w:t xml:space="preserve">BBC News (2022) </w:t>
      </w:r>
      <w:hyperlink r:id="rId10" w:history="1">
        <w:r w:rsidRPr="00BC4740">
          <w:rPr>
            <w:rStyle w:val="Hyperlink"/>
            <w:rFonts w:ascii="Arial" w:hAnsi="Arial" w:cs="Arial"/>
          </w:rPr>
          <w:t>Crisis boiling as restauranteurs fail to recruit staff</w:t>
        </w:r>
      </w:hyperlink>
      <w:r w:rsidRPr="00BC4740">
        <w:rPr>
          <w:rFonts w:ascii="Arial" w:hAnsi="Arial" w:cs="Arial"/>
        </w:rPr>
        <w:t>, accessed 24 May 2022</w:t>
      </w:r>
    </w:p>
    <w:p w14:paraId="424AEEA8" w14:textId="2B75C1CE" w:rsidR="00012931" w:rsidRPr="00BC4740" w:rsidRDefault="00C90AAF" w:rsidP="00C9645C">
      <w:pPr>
        <w:spacing w:line="360" w:lineRule="auto"/>
        <w:rPr>
          <w:rFonts w:ascii="Arial" w:hAnsi="Arial" w:cs="Arial"/>
          <w:color w:val="222222"/>
          <w:szCs w:val="24"/>
          <w:shd w:val="clear" w:color="auto" w:fill="FFFFFF"/>
        </w:rPr>
      </w:pPr>
      <w:r w:rsidRPr="00BC4740">
        <w:rPr>
          <w:rFonts w:ascii="Arial" w:hAnsi="Arial" w:cs="Arial"/>
          <w:color w:val="222222"/>
          <w:szCs w:val="24"/>
          <w:shd w:val="clear" w:color="auto" w:fill="FFFFFF"/>
        </w:rPr>
        <w:t>Cronin B (2018) ‘</w:t>
      </w:r>
      <w:r w:rsidRPr="00BC4740">
        <w:rPr>
          <w:rFonts w:ascii="Arial" w:hAnsi="Arial" w:cs="Arial"/>
          <w:iCs/>
          <w:color w:val="222222"/>
          <w:szCs w:val="24"/>
          <w:shd w:val="clear" w:color="auto" w:fill="FFFFFF"/>
        </w:rPr>
        <w:t>Strategies to Reduce Employee Turnover in the Hotel Industry’</w:t>
      </w:r>
      <w:r w:rsidRPr="00BC4740">
        <w:rPr>
          <w:rFonts w:ascii="Arial" w:hAnsi="Arial" w:cs="Arial"/>
          <w:color w:val="222222"/>
          <w:szCs w:val="24"/>
          <w:shd w:val="clear" w:color="auto" w:fill="FFFFFF"/>
        </w:rPr>
        <w:t> (Doctoral dissertation, Walden University).</w:t>
      </w:r>
      <w:r w:rsidRPr="00BC4740">
        <w:rPr>
          <w:rFonts w:ascii="Arial" w:hAnsi="Arial" w:cs="Arial"/>
          <w:szCs w:val="24"/>
        </w:rPr>
        <w:t xml:space="preserve"> </w:t>
      </w:r>
      <w:r w:rsidR="00654B7E" w:rsidRPr="00BC4740">
        <w:rPr>
          <w:rFonts w:ascii="Arial" w:hAnsi="Arial" w:cs="Arial"/>
          <w:szCs w:val="24"/>
        </w:rPr>
        <w:t>&lt;</w:t>
      </w:r>
      <w:hyperlink r:id="rId11" w:history="1">
        <w:r w:rsidRPr="00BC4740">
          <w:rPr>
            <w:rStyle w:val="Hyperlink"/>
            <w:rFonts w:ascii="Arial" w:hAnsi="Arial" w:cs="Arial"/>
            <w:szCs w:val="24"/>
            <w:shd w:val="clear" w:color="auto" w:fill="FFFFFF"/>
          </w:rPr>
          <w:t>https://scholarworks.waldenu.edu/cgi/viewcontent.cgi?article=7281&amp;context=dissertations</w:t>
        </w:r>
      </w:hyperlink>
      <w:r w:rsidR="00654B7E" w:rsidRPr="00BC4740">
        <w:rPr>
          <w:rStyle w:val="Hyperlink"/>
          <w:rFonts w:ascii="Arial" w:hAnsi="Arial" w:cs="Arial"/>
          <w:szCs w:val="24"/>
          <w:shd w:val="clear" w:color="auto" w:fill="FFFFFF"/>
        </w:rPr>
        <w:t>&gt;</w:t>
      </w:r>
    </w:p>
    <w:p w14:paraId="4FB27CF2" w14:textId="742812AB" w:rsidR="00012931" w:rsidRPr="00BC4740" w:rsidRDefault="00C90AAF" w:rsidP="00C9645C">
      <w:pPr>
        <w:spacing w:line="360" w:lineRule="auto"/>
        <w:rPr>
          <w:rFonts w:ascii="Arial" w:hAnsi="Arial" w:cs="Arial"/>
          <w:color w:val="222222"/>
          <w:szCs w:val="24"/>
          <w:shd w:val="clear" w:color="auto" w:fill="FFFFFF"/>
        </w:rPr>
      </w:pPr>
      <w:proofErr w:type="spellStart"/>
      <w:r w:rsidRPr="00BC4740">
        <w:rPr>
          <w:rFonts w:ascii="Arial" w:hAnsi="Arial" w:cs="Arial"/>
          <w:color w:val="222222"/>
          <w:szCs w:val="24"/>
          <w:shd w:val="clear" w:color="auto" w:fill="FFFFFF"/>
        </w:rPr>
        <w:t>Ezeuduji</w:t>
      </w:r>
      <w:proofErr w:type="spellEnd"/>
      <w:r w:rsidRPr="00BC4740">
        <w:rPr>
          <w:rFonts w:ascii="Arial" w:hAnsi="Arial" w:cs="Arial"/>
          <w:color w:val="222222"/>
          <w:szCs w:val="24"/>
          <w:shd w:val="clear" w:color="auto" w:fill="FFFFFF"/>
        </w:rPr>
        <w:t xml:space="preserve"> IO and Mbane TL (2017) ‘Employee retention factors: The case of hote</w:t>
      </w:r>
      <w:r w:rsidR="00654B7E" w:rsidRPr="00BC4740">
        <w:rPr>
          <w:rFonts w:ascii="Arial" w:hAnsi="Arial" w:cs="Arial"/>
          <w:color w:val="222222"/>
          <w:szCs w:val="24"/>
          <w:shd w:val="clear" w:color="auto" w:fill="FFFFFF"/>
        </w:rPr>
        <w:t>ls in Cape Town, South Africa’,</w:t>
      </w:r>
      <w:r w:rsidRPr="00BC4740">
        <w:rPr>
          <w:rFonts w:ascii="Arial" w:hAnsi="Arial" w:cs="Arial"/>
          <w:color w:val="222222"/>
          <w:szCs w:val="24"/>
          <w:shd w:val="clear" w:color="auto" w:fill="FFFFFF"/>
        </w:rPr>
        <w:t> </w:t>
      </w:r>
      <w:r w:rsidRPr="00BC4740">
        <w:rPr>
          <w:rFonts w:ascii="Arial" w:hAnsi="Arial" w:cs="Arial"/>
          <w:i/>
          <w:iCs/>
          <w:color w:val="222222"/>
          <w:szCs w:val="24"/>
          <w:shd w:val="clear" w:color="auto" w:fill="FFFFFF"/>
        </w:rPr>
        <w:t xml:space="preserve">Journal of Economics and </w:t>
      </w:r>
      <w:proofErr w:type="spellStart"/>
      <w:r w:rsidRPr="00BC4740">
        <w:rPr>
          <w:rFonts w:ascii="Arial" w:hAnsi="Arial" w:cs="Arial"/>
          <w:i/>
          <w:iCs/>
          <w:color w:val="222222"/>
          <w:szCs w:val="24"/>
          <w:shd w:val="clear" w:color="auto" w:fill="FFFFFF"/>
        </w:rPr>
        <w:t>Behavioral</w:t>
      </w:r>
      <w:proofErr w:type="spellEnd"/>
      <w:r w:rsidRPr="00BC4740">
        <w:rPr>
          <w:rFonts w:ascii="Arial" w:hAnsi="Arial" w:cs="Arial"/>
          <w:i/>
          <w:iCs/>
          <w:color w:val="222222"/>
          <w:szCs w:val="24"/>
          <w:shd w:val="clear" w:color="auto" w:fill="FFFFFF"/>
        </w:rPr>
        <w:t xml:space="preserve"> Studies</w:t>
      </w:r>
      <w:r w:rsidRPr="00BC4740">
        <w:rPr>
          <w:rFonts w:ascii="Arial" w:hAnsi="Arial" w:cs="Arial"/>
          <w:color w:val="222222"/>
          <w:szCs w:val="24"/>
          <w:shd w:val="clear" w:color="auto" w:fill="FFFFFF"/>
        </w:rPr>
        <w:t>, 9(1 (J)):6-16.</w:t>
      </w:r>
      <w:r w:rsidRPr="00BC4740">
        <w:rPr>
          <w:rFonts w:ascii="Arial" w:hAnsi="Arial" w:cs="Arial"/>
          <w:szCs w:val="24"/>
        </w:rPr>
        <w:t xml:space="preserve"> </w:t>
      </w:r>
      <w:r w:rsidR="00654B7E" w:rsidRPr="00BC4740">
        <w:rPr>
          <w:rFonts w:ascii="Arial" w:hAnsi="Arial" w:cs="Arial"/>
          <w:szCs w:val="24"/>
        </w:rPr>
        <w:t>&lt;</w:t>
      </w:r>
      <w:hyperlink r:id="rId12" w:history="1">
        <w:r w:rsidRPr="00BC4740">
          <w:rPr>
            <w:rStyle w:val="Hyperlink"/>
            <w:rFonts w:ascii="Arial" w:hAnsi="Arial" w:cs="Arial"/>
            <w:szCs w:val="24"/>
            <w:shd w:val="clear" w:color="auto" w:fill="FFFFFF"/>
          </w:rPr>
          <w:t>https://ojs.amhinternational.com/index.php/jebs/article/download/1553/1375</w:t>
        </w:r>
      </w:hyperlink>
      <w:r w:rsidR="00654B7E" w:rsidRPr="00BC4740">
        <w:rPr>
          <w:rStyle w:val="Hyperlink"/>
          <w:rFonts w:ascii="Arial" w:hAnsi="Arial" w:cs="Arial"/>
          <w:szCs w:val="24"/>
          <w:shd w:val="clear" w:color="auto" w:fill="FFFFFF"/>
        </w:rPr>
        <w:t>&gt;</w:t>
      </w:r>
    </w:p>
    <w:p w14:paraId="0D70288F" w14:textId="77777777" w:rsidR="00012931" w:rsidRPr="00BC4740" w:rsidRDefault="00C90AAF" w:rsidP="00C9645C">
      <w:pPr>
        <w:pStyle w:val="fig"/>
        <w:spacing w:line="360" w:lineRule="auto"/>
        <w:rPr>
          <w:rFonts w:ascii="Arial" w:hAnsi="Arial" w:cs="Arial"/>
        </w:rPr>
      </w:pPr>
      <w:r w:rsidRPr="00BC4740">
        <w:rPr>
          <w:rFonts w:ascii="Arial" w:hAnsi="Arial" w:cs="Arial"/>
        </w:rPr>
        <w:t xml:space="preserve">Gardner J (2022) </w:t>
      </w:r>
      <w:hyperlink r:id="rId13" w:history="1">
        <w:r w:rsidRPr="00BC4740">
          <w:rPr>
            <w:rStyle w:val="Hyperlink"/>
            <w:rFonts w:ascii="Arial" w:hAnsi="Arial" w:cs="Arial"/>
          </w:rPr>
          <w:t>Hospitality: London's recruitment crisis causing mental health issues</w:t>
        </w:r>
      </w:hyperlink>
      <w:r w:rsidRPr="00BC4740">
        <w:rPr>
          <w:rFonts w:ascii="Arial" w:hAnsi="Arial" w:cs="Arial"/>
        </w:rPr>
        <w:t xml:space="preserve"> </w:t>
      </w:r>
      <w:r w:rsidRPr="00BC4740">
        <w:rPr>
          <w:rFonts w:ascii="Arial" w:hAnsi="Arial" w:cs="Arial"/>
          <w:i/>
        </w:rPr>
        <w:t>BBC News,</w:t>
      </w:r>
      <w:r w:rsidRPr="00BC4740">
        <w:rPr>
          <w:rFonts w:ascii="Arial" w:hAnsi="Arial" w:cs="Arial"/>
        </w:rPr>
        <w:t xml:space="preserve"> accessed 24 May 2022</w:t>
      </w:r>
    </w:p>
    <w:p w14:paraId="22D0A4DB" w14:textId="0E5ED24D" w:rsidR="00012931" w:rsidRPr="00BC4740" w:rsidRDefault="00C90AAF" w:rsidP="00C9645C">
      <w:pPr>
        <w:spacing w:line="360" w:lineRule="auto"/>
        <w:rPr>
          <w:rFonts w:ascii="Arial" w:hAnsi="Arial" w:cs="Arial"/>
          <w:color w:val="222222"/>
          <w:szCs w:val="24"/>
          <w:shd w:val="clear" w:color="auto" w:fill="FFFFFF"/>
        </w:rPr>
      </w:pPr>
      <w:r w:rsidRPr="00BC4740">
        <w:rPr>
          <w:rFonts w:ascii="Arial" w:hAnsi="Arial" w:cs="Arial"/>
          <w:color w:val="222222"/>
          <w:szCs w:val="24"/>
          <w:shd w:val="clear" w:color="auto" w:fill="FFFFFF"/>
        </w:rPr>
        <w:t>Huertas-Valdivia I, Llorens-Montes</w:t>
      </w:r>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FJ and Ruiz-Moreno</w:t>
      </w:r>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A (2018) ‘Achieving engagement among hospitality employees: A serial mediation model’, </w:t>
      </w:r>
      <w:r w:rsidRPr="00BC4740">
        <w:rPr>
          <w:rFonts w:ascii="Arial" w:hAnsi="Arial" w:cs="Arial"/>
          <w:i/>
          <w:iCs/>
          <w:color w:val="222222"/>
          <w:szCs w:val="24"/>
          <w:shd w:val="clear" w:color="auto" w:fill="FFFFFF"/>
        </w:rPr>
        <w:t>International Journal of Contemporary Hospitality Management</w:t>
      </w:r>
      <w:r w:rsidRPr="00BC4740">
        <w:rPr>
          <w:rFonts w:ascii="Arial" w:hAnsi="Arial" w:cs="Arial"/>
          <w:color w:val="222222"/>
          <w:szCs w:val="24"/>
          <w:shd w:val="clear" w:color="auto" w:fill="FFFFFF"/>
        </w:rPr>
        <w:t>.</w:t>
      </w:r>
      <w:r w:rsidRPr="00BC4740">
        <w:rPr>
          <w:rFonts w:ascii="Arial" w:hAnsi="Arial" w:cs="Arial"/>
          <w:szCs w:val="24"/>
        </w:rPr>
        <w:t xml:space="preserve"> </w:t>
      </w:r>
      <w:r w:rsidR="00654B7E" w:rsidRPr="00BC4740">
        <w:rPr>
          <w:rFonts w:ascii="Arial" w:hAnsi="Arial" w:cs="Arial"/>
          <w:szCs w:val="24"/>
        </w:rPr>
        <w:t>&lt;</w:t>
      </w:r>
      <w:hyperlink r:id="rId14" w:history="1">
        <w:r w:rsidRPr="00BC4740">
          <w:rPr>
            <w:rStyle w:val="Hyperlink"/>
            <w:rFonts w:ascii="Arial" w:hAnsi="Arial" w:cs="Arial"/>
            <w:szCs w:val="24"/>
            <w:shd w:val="clear" w:color="auto" w:fill="FFFFFF"/>
          </w:rPr>
          <w:t>https://www.researchgate.net/profile/Francisco-Llorens-Montes/publication/321203700_Achieving_engagement_among_hospitality_employees_a_serial_mediation_model/links/5d378ec8299bf1995b452e0b/Achieving-engagement-among-hospitality-employees-a-serial-mediation-model.pdf</w:t>
        </w:r>
      </w:hyperlink>
      <w:r w:rsidR="00654B7E" w:rsidRPr="00BC4740">
        <w:rPr>
          <w:rStyle w:val="Hyperlink"/>
          <w:rFonts w:ascii="Arial" w:hAnsi="Arial" w:cs="Arial"/>
          <w:szCs w:val="24"/>
          <w:shd w:val="clear" w:color="auto" w:fill="FFFFFF"/>
        </w:rPr>
        <w:t>&gt;</w:t>
      </w:r>
    </w:p>
    <w:p w14:paraId="39513429" w14:textId="6A4A3D33" w:rsidR="00012931" w:rsidRPr="00BC4740" w:rsidRDefault="00C90AAF" w:rsidP="00C9645C">
      <w:pPr>
        <w:spacing w:line="360" w:lineRule="auto"/>
        <w:rPr>
          <w:rFonts w:ascii="Arial" w:hAnsi="Arial" w:cs="Arial"/>
          <w:color w:val="222222"/>
          <w:szCs w:val="24"/>
          <w:shd w:val="clear" w:color="auto" w:fill="FFFFFF"/>
        </w:rPr>
      </w:pPr>
      <w:r w:rsidRPr="00BC4740">
        <w:rPr>
          <w:rFonts w:ascii="Arial" w:hAnsi="Arial" w:cs="Arial"/>
          <w:color w:val="222222"/>
          <w:szCs w:val="24"/>
          <w:shd w:val="clear" w:color="auto" w:fill="FFFFFF"/>
        </w:rPr>
        <w:t>Karatepe</w:t>
      </w:r>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OM and Demir</w:t>
      </w:r>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E (2014) ‘Linking core self-evaluations and work engagement to work-family facilitation: a study in the hotel industry’, </w:t>
      </w:r>
      <w:r w:rsidRPr="00BC4740">
        <w:rPr>
          <w:rFonts w:ascii="Arial" w:hAnsi="Arial" w:cs="Arial"/>
          <w:i/>
          <w:iCs/>
          <w:color w:val="222222"/>
          <w:szCs w:val="24"/>
          <w:shd w:val="clear" w:color="auto" w:fill="FFFFFF"/>
        </w:rPr>
        <w:t>International Journal of Contemporary Hospitality Management</w:t>
      </w:r>
      <w:r w:rsidRPr="00BC4740">
        <w:rPr>
          <w:rFonts w:ascii="Arial" w:hAnsi="Arial" w:cs="Arial"/>
          <w:color w:val="222222"/>
          <w:szCs w:val="24"/>
          <w:shd w:val="clear" w:color="auto" w:fill="FFFFFF"/>
        </w:rPr>
        <w:t>.</w:t>
      </w:r>
      <w:r w:rsidRPr="00BC4740">
        <w:rPr>
          <w:rFonts w:ascii="Arial" w:hAnsi="Arial" w:cs="Arial"/>
          <w:szCs w:val="24"/>
        </w:rPr>
        <w:t xml:space="preserve"> </w:t>
      </w:r>
      <w:r w:rsidR="00654B7E" w:rsidRPr="00BC4740">
        <w:rPr>
          <w:rFonts w:ascii="Arial" w:hAnsi="Arial" w:cs="Arial"/>
          <w:szCs w:val="24"/>
        </w:rPr>
        <w:lastRenderedPageBreak/>
        <w:t>&lt;</w:t>
      </w:r>
      <w:hyperlink r:id="rId15" w:history="1">
        <w:r w:rsidRPr="00BC4740">
          <w:rPr>
            <w:rStyle w:val="Hyperlink"/>
            <w:rFonts w:ascii="Arial" w:hAnsi="Arial" w:cs="Arial"/>
            <w:szCs w:val="24"/>
            <w:shd w:val="clear" w:color="auto" w:fill="FFFFFF"/>
          </w:rPr>
          <w:t>https://www.emerald.com/insight/content/doi/10.1108/IJCHM-01-2013-0008/full/html</w:t>
        </w:r>
      </w:hyperlink>
      <w:r w:rsidR="00654B7E" w:rsidRPr="00BC4740">
        <w:rPr>
          <w:rStyle w:val="Hyperlink"/>
          <w:rFonts w:ascii="Arial" w:hAnsi="Arial" w:cs="Arial"/>
          <w:szCs w:val="24"/>
          <w:shd w:val="clear" w:color="auto" w:fill="FFFFFF"/>
        </w:rPr>
        <w:t>.</w:t>
      </w:r>
    </w:p>
    <w:p w14:paraId="7B4AD11F" w14:textId="6ABB5630" w:rsidR="00012931" w:rsidRPr="00BC4740" w:rsidRDefault="00C90AAF" w:rsidP="00C9645C">
      <w:pPr>
        <w:spacing w:line="360" w:lineRule="auto"/>
        <w:rPr>
          <w:rFonts w:ascii="Arial" w:hAnsi="Arial" w:cs="Arial"/>
          <w:color w:val="222222"/>
          <w:szCs w:val="24"/>
          <w:shd w:val="clear" w:color="auto" w:fill="FFFFFF"/>
        </w:rPr>
      </w:pPr>
      <w:r w:rsidRPr="00BC4740">
        <w:rPr>
          <w:rFonts w:ascii="Arial" w:hAnsi="Arial" w:cs="Arial"/>
          <w:color w:val="222222"/>
          <w:szCs w:val="24"/>
          <w:shd w:val="clear" w:color="auto" w:fill="FFFFFF"/>
        </w:rPr>
        <w:t>Karumuri</w:t>
      </w:r>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V (2016) ‘Employee engagement: Hotel industry</w:t>
      </w:r>
      <w:proofErr w:type="gramStart"/>
      <w:r w:rsidRPr="00BC4740">
        <w:rPr>
          <w:rFonts w:ascii="Arial" w:hAnsi="Arial" w:cs="Arial"/>
          <w:color w:val="222222"/>
          <w:szCs w:val="24"/>
          <w:shd w:val="clear" w:color="auto" w:fill="FFFFFF"/>
        </w:rPr>
        <w:t>’,  </w:t>
      </w:r>
      <w:r w:rsidRPr="00BC4740">
        <w:rPr>
          <w:rFonts w:ascii="Arial" w:hAnsi="Arial" w:cs="Arial"/>
          <w:i/>
          <w:iCs/>
          <w:color w:val="222222"/>
          <w:szCs w:val="24"/>
          <w:shd w:val="clear" w:color="auto" w:fill="FFFFFF"/>
        </w:rPr>
        <w:t>SCMS</w:t>
      </w:r>
      <w:proofErr w:type="gramEnd"/>
      <w:r w:rsidRPr="00BC4740">
        <w:rPr>
          <w:rFonts w:ascii="Arial" w:hAnsi="Arial" w:cs="Arial"/>
          <w:i/>
          <w:iCs/>
          <w:color w:val="222222"/>
          <w:szCs w:val="24"/>
          <w:shd w:val="clear" w:color="auto" w:fill="FFFFFF"/>
        </w:rPr>
        <w:t xml:space="preserve"> Journal of Indian management</w:t>
      </w:r>
      <w:r w:rsidRPr="00BC4740">
        <w:rPr>
          <w:rFonts w:ascii="Arial" w:hAnsi="Arial" w:cs="Arial"/>
          <w:color w:val="222222"/>
          <w:szCs w:val="24"/>
          <w:shd w:val="clear" w:color="auto" w:fill="FFFFFF"/>
        </w:rPr>
        <w:t>, 13(3):120-128.</w:t>
      </w:r>
      <w:r w:rsidRPr="00BC4740">
        <w:rPr>
          <w:rFonts w:ascii="Arial" w:hAnsi="Arial" w:cs="Arial"/>
          <w:szCs w:val="24"/>
        </w:rPr>
        <w:t xml:space="preserve"> </w:t>
      </w:r>
      <w:r w:rsidR="00654B7E" w:rsidRPr="00BC4740">
        <w:rPr>
          <w:rFonts w:ascii="Arial" w:hAnsi="Arial" w:cs="Arial"/>
          <w:szCs w:val="24"/>
        </w:rPr>
        <w:t>&lt;</w:t>
      </w:r>
      <w:hyperlink r:id="rId16" w:history="1">
        <w:r w:rsidRPr="00BC4740">
          <w:rPr>
            <w:rStyle w:val="Hyperlink"/>
            <w:rFonts w:ascii="Arial" w:hAnsi="Arial" w:cs="Arial"/>
            <w:szCs w:val="24"/>
            <w:shd w:val="clear" w:color="auto" w:fill="FFFFFF"/>
          </w:rPr>
          <w:t>https://www.proquest.com/openview/e00ba45d4dc6ac7bde4c34c1d2e88fab/1?pq-origsite=gscholar&amp;cbl=546310</w:t>
        </w:r>
      </w:hyperlink>
      <w:r w:rsidR="00654B7E" w:rsidRPr="00BC4740">
        <w:rPr>
          <w:rStyle w:val="Hyperlink"/>
          <w:rFonts w:ascii="Arial" w:hAnsi="Arial" w:cs="Arial"/>
          <w:szCs w:val="24"/>
          <w:shd w:val="clear" w:color="auto" w:fill="FFFFFF"/>
        </w:rPr>
        <w:t>&gt;</w:t>
      </w:r>
    </w:p>
    <w:p w14:paraId="0045965D" w14:textId="538903A3" w:rsidR="00012931" w:rsidRPr="00BC4740" w:rsidRDefault="00C90AAF" w:rsidP="00C9645C">
      <w:pPr>
        <w:spacing w:line="360" w:lineRule="auto"/>
        <w:rPr>
          <w:rFonts w:ascii="Arial" w:hAnsi="Arial" w:cs="Arial"/>
          <w:color w:val="222222"/>
          <w:szCs w:val="24"/>
          <w:shd w:val="clear" w:color="auto" w:fill="FFFFFF"/>
        </w:rPr>
      </w:pPr>
      <w:proofErr w:type="spellStart"/>
      <w:r w:rsidRPr="00BC4740">
        <w:rPr>
          <w:rFonts w:ascii="Arial" w:hAnsi="Arial" w:cs="Arial"/>
          <w:color w:val="222222"/>
          <w:szCs w:val="24"/>
          <w:shd w:val="clear" w:color="auto" w:fill="FFFFFF"/>
        </w:rPr>
        <w:t>Marinakou</w:t>
      </w:r>
      <w:proofErr w:type="spellEnd"/>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E and </w:t>
      </w:r>
      <w:proofErr w:type="spellStart"/>
      <w:r w:rsidRPr="00BC4740">
        <w:rPr>
          <w:rFonts w:ascii="Arial" w:hAnsi="Arial" w:cs="Arial"/>
          <w:color w:val="222222"/>
          <w:szCs w:val="24"/>
          <w:shd w:val="clear" w:color="auto" w:fill="FFFFFF"/>
        </w:rPr>
        <w:t>Giousmpasoglou</w:t>
      </w:r>
      <w:proofErr w:type="spellEnd"/>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C (2019) ‘Talent management and retention strategies in luxury hotels: evidence from four countries</w:t>
      </w:r>
      <w:proofErr w:type="gramStart"/>
      <w:r w:rsidRPr="00BC4740">
        <w:rPr>
          <w:rFonts w:ascii="Arial" w:hAnsi="Arial" w:cs="Arial"/>
          <w:color w:val="222222"/>
          <w:szCs w:val="24"/>
          <w:shd w:val="clear" w:color="auto" w:fill="FFFFFF"/>
        </w:rPr>
        <w:t>’  </w:t>
      </w:r>
      <w:r w:rsidRPr="00BC4740">
        <w:rPr>
          <w:rFonts w:ascii="Arial" w:hAnsi="Arial" w:cs="Arial"/>
          <w:i/>
          <w:iCs/>
          <w:color w:val="222222"/>
          <w:szCs w:val="24"/>
          <w:shd w:val="clear" w:color="auto" w:fill="FFFFFF"/>
        </w:rPr>
        <w:t>International</w:t>
      </w:r>
      <w:proofErr w:type="gramEnd"/>
      <w:r w:rsidRPr="00BC4740">
        <w:rPr>
          <w:rFonts w:ascii="Arial" w:hAnsi="Arial" w:cs="Arial"/>
          <w:i/>
          <w:iCs/>
          <w:color w:val="222222"/>
          <w:szCs w:val="24"/>
          <w:shd w:val="clear" w:color="auto" w:fill="FFFFFF"/>
        </w:rPr>
        <w:t xml:space="preserve"> Journal of Contemporary Hospitality Management</w:t>
      </w:r>
      <w:r w:rsidRPr="00BC4740">
        <w:rPr>
          <w:rFonts w:ascii="Arial" w:hAnsi="Arial" w:cs="Arial"/>
          <w:color w:val="222222"/>
          <w:szCs w:val="24"/>
          <w:shd w:val="clear" w:color="auto" w:fill="FFFFFF"/>
        </w:rPr>
        <w:t>.</w:t>
      </w:r>
      <w:r w:rsidRPr="00BC4740">
        <w:rPr>
          <w:rFonts w:ascii="Arial" w:hAnsi="Arial" w:cs="Arial"/>
          <w:szCs w:val="24"/>
        </w:rPr>
        <w:t xml:space="preserve"> </w:t>
      </w:r>
      <w:r w:rsidR="00654B7E" w:rsidRPr="00BC4740">
        <w:rPr>
          <w:rFonts w:ascii="Arial" w:hAnsi="Arial" w:cs="Arial"/>
          <w:szCs w:val="24"/>
        </w:rPr>
        <w:t>&lt;</w:t>
      </w:r>
      <w:hyperlink r:id="rId17" w:history="1">
        <w:r w:rsidRPr="00BC4740">
          <w:rPr>
            <w:rStyle w:val="Hyperlink"/>
            <w:rFonts w:ascii="Arial" w:hAnsi="Arial" w:cs="Arial"/>
            <w:szCs w:val="24"/>
            <w:shd w:val="clear" w:color="auto" w:fill="FFFFFF"/>
          </w:rPr>
          <w:t>http://eprints.bournemouth.ac.uk/32128/1/TM_R1_system_appendPDF_proof_hi.pdf</w:t>
        </w:r>
      </w:hyperlink>
      <w:r w:rsidR="00654B7E" w:rsidRPr="00BC4740">
        <w:rPr>
          <w:rStyle w:val="Hyperlink"/>
          <w:rFonts w:ascii="Arial" w:hAnsi="Arial" w:cs="Arial"/>
          <w:szCs w:val="24"/>
          <w:shd w:val="clear" w:color="auto" w:fill="FFFFFF"/>
        </w:rPr>
        <w:t>&gt;</w:t>
      </w:r>
    </w:p>
    <w:p w14:paraId="08A62A42" w14:textId="77777777" w:rsidR="00012931" w:rsidRPr="00BC4740" w:rsidRDefault="00C90AAF" w:rsidP="00C9645C">
      <w:pPr>
        <w:spacing w:line="360" w:lineRule="auto"/>
        <w:rPr>
          <w:rFonts w:ascii="Arial" w:hAnsi="Arial" w:cs="Arial"/>
          <w:szCs w:val="24"/>
        </w:rPr>
      </w:pPr>
      <w:proofErr w:type="spellStart"/>
      <w:r w:rsidRPr="00BC4740">
        <w:rPr>
          <w:rFonts w:ascii="Arial" w:hAnsi="Arial" w:cs="Arial"/>
          <w:szCs w:val="24"/>
        </w:rPr>
        <w:t>Matović</w:t>
      </w:r>
      <w:proofErr w:type="spellEnd"/>
      <w:r w:rsidRPr="00BC4740">
        <w:rPr>
          <w:rFonts w:ascii="Arial" w:hAnsi="Arial" w:cs="Arial"/>
          <w:szCs w:val="24"/>
        </w:rPr>
        <w:t xml:space="preserve">, IM, (2020), ‘PESTEL Analysis of External Environment as a Success Factor of </w:t>
      </w:r>
      <w:proofErr w:type="spellStart"/>
      <w:r w:rsidRPr="00BC4740">
        <w:rPr>
          <w:rFonts w:ascii="Arial" w:hAnsi="Arial" w:cs="Arial"/>
          <w:szCs w:val="24"/>
        </w:rPr>
        <w:t>Startup</w:t>
      </w:r>
      <w:proofErr w:type="spellEnd"/>
      <w:r w:rsidRPr="00BC4740">
        <w:rPr>
          <w:rFonts w:ascii="Arial" w:hAnsi="Arial" w:cs="Arial"/>
          <w:szCs w:val="24"/>
        </w:rPr>
        <w:t xml:space="preserve"> Business.’ </w:t>
      </w:r>
      <w:r w:rsidRPr="00BC4740">
        <w:rPr>
          <w:rFonts w:ascii="Arial" w:hAnsi="Arial" w:cs="Arial"/>
          <w:i/>
          <w:szCs w:val="24"/>
        </w:rPr>
        <w:t xml:space="preserve">In </w:t>
      </w:r>
      <w:proofErr w:type="spellStart"/>
      <w:r w:rsidRPr="00BC4740">
        <w:rPr>
          <w:rFonts w:ascii="Arial" w:hAnsi="Arial" w:cs="Arial"/>
          <w:i/>
          <w:szCs w:val="24"/>
        </w:rPr>
        <w:t>ConScienS</w:t>
      </w:r>
      <w:proofErr w:type="spellEnd"/>
      <w:r w:rsidRPr="00BC4740">
        <w:rPr>
          <w:rFonts w:ascii="Arial" w:hAnsi="Arial" w:cs="Arial"/>
          <w:i/>
          <w:szCs w:val="24"/>
        </w:rPr>
        <w:t xml:space="preserve"> Conference Proceedings </w:t>
      </w:r>
      <w:r w:rsidRPr="00BC4740">
        <w:rPr>
          <w:rFonts w:ascii="Arial" w:hAnsi="Arial" w:cs="Arial"/>
          <w:szCs w:val="24"/>
        </w:rPr>
        <w:t xml:space="preserve">(pp. 96-102). Scientia </w:t>
      </w:r>
      <w:proofErr w:type="spellStart"/>
      <w:r w:rsidRPr="00BC4740">
        <w:rPr>
          <w:rFonts w:ascii="Arial" w:hAnsi="Arial" w:cs="Arial"/>
          <w:szCs w:val="24"/>
        </w:rPr>
        <w:t>Moralitas</w:t>
      </w:r>
      <w:proofErr w:type="spellEnd"/>
      <w:r w:rsidRPr="00BC4740">
        <w:rPr>
          <w:rFonts w:ascii="Arial" w:hAnsi="Arial" w:cs="Arial"/>
          <w:szCs w:val="24"/>
        </w:rPr>
        <w:t xml:space="preserve"> Research Institute. &lt;</w:t>
      </w:r>
      <w:hyperlink r:id="rId18" w:anchor="page=101" w:history="1">
        <w:r w:rsidRPr="00BC4740">
          <w:rPr>
            <w:rStyle w:val="Hyperlink"/>
            <w:rFonts w:ascii="Arial" w:hAnsi="Arial" w:cs="Arial"/>
            <w:szCs w:val="24"/>
          </w:rPr>
          <w:t>http://society.education/wp-content/uploads/2020/11/ConScienS-Proceedings.pdf#page=101</w:t>
        </w:r>
      </w:hyperlink>
      <w:r w:rsidRPr="00BC4740">
        <w:rPr>
          <w:rStyle w:val="Hyperlink"/>
          <w:rFonts w:ascii="Arial" w:hAnsi="Arial" w:cs="Arial"/>
          <w:szCs w:val="24"/>
        </w:rPr>
        <w:t>&gt;</w:t>
      </w:r>
    </w:p>
    <w:p w14:paraId="69AFC97E" w14:textId="5F71A800" w:rsidR="00012931" w:rsidRPr="00BC4740" w:rsidRDefault="00C90AAF" w:rsidP="00C9645C">
      <w:pPr>
        <w:pStyle w:val="fig"/>
        <w:spacing w:line="360" w:lineRule="auto"/>
        <w:rPr>
          <w:rFonts w:ascii="Arial" w:hAnsi="Arial" w:cs="Arial"/>
        </w:rPr>
      </w:pPr>
      <w:r w:rsidRPr="00BC4740">
        <w:rPr>
          <w:rFonts w:ascii="Arial" w:hAnsi="Arial" w:cs="Arial"/>
        </w:rPr>
        <w:t>Office for National Statistics (2022a), ‘</w:t>
      </w:r>
      <w:hyperlink r:id="rId19" w:history="1">
        <w:r w:rsidRPr="00BC4740">
          <w:rPr>
            <w:rStyle w:val="Hyperlink"/>
            <w:rFonts w:ascii="Arial" w:hAnsi="Arial" w:cs="Arial"/>
          </w:rPr>
          <w:t>Main figures’</w:t>
        </w:r>
      </w:hyperlink>
      <w:r w:rsidRPr="00BC4740">
        <w:rPr>
          <w:rFonts w:ascii="Arial" w:hAnsi="Arial" w:cs="Arial"/>
        </w:rPr>
        <w:t>, accessed 24 May 2022</w:t>
      </w:r>
    </w:p>
    <w:p w14:paraId="17D1D2BD" w14:textId="2646FE63" w:rsidR="00012931" w:rsidRPr="00BC4740" w:rsidRDefault="00C90AAF" w:rsidP="00C9645C">
      <w:pPr>
        <w:pStyle w:val="fig"/>
        <w:spacing w:line="360" w:lineRule="auto"/>
        <w:rPr>
          <w:rFonts w:ascii="Arial" w:hAnsi="Arial" w:cs="Arial"/>
        </w:rPr>
      </w:pPr>
      <w:r w:rsidRPr="00BC4740">
        <w:rPr>
          <w:rFonts w:ascii="Arial" w:hAnsi="Arial" w:cs="Arial"/>
        </w:rPr>
        <w:t xml:space="preserve">Office for National Statistics (2022b)‘ </w:t>
      </w:r>
      <w:hyperlink r:id="rId20" w:history="1">
        <w:r w:rsidRPr="00BC4740">
          <w:rPr>
            <w:rStyle w:val="Hyperlink"/>
            <w:rFonts w:ascii="Arial" w:hAnsi="Arial" w:cs="Arial"/>
          </w:rPr>
          <w:t>Coronavirus (COVID-19) and its effects on household consumption, UK: January 2020 to December 2021.</w:t>
        </w:r>
      </w:hyperlink>
      <w:r w:rsidRPr="00BC4740">
        <w:rPr>
          <w:rFonts w:ascii="Arial" w:hAnsi="Arial" w:cs="Arial"/>
        </w:rPr>
        <w:t xml:space="preserve">  </w:t>
      </w:r>
      <w:r w:rsidRPr="00BC4740">
        <w:rPr>
          <w:rFonts w:ascii="Arial" w:hAnsi="Arial" w:cs="Arial"/>
          <w:i/>
        </w:rPr>
        <w:t xml:space="preserve">Office for National Statistics, </w:t>
      </w:r>
      <w:r w:rsidRPr="00BC4740">
        <w:rPr>
          <w:rFonts w:ascii="Arial" w:hAnsi="Arial" w:cs="Arial"/>
        </w:rPr>
        <w:t>accessed 24 May 2022</w:t>
      </w:r>
    </w:p>
    <w:p w14:paraId="678E5D65" w14:textId="0C99F582" w:rsidR="00012931" w:rsidRPr="00BC4740" w:rsidRDefault="00C90AAF" w:rsidP="00C9645C">
      <w:pPr>
        <w:pStyle w:val="fig"/>
        <w:spacing w:line="360" w:lineRule="auto"/>
        <w:rPr>
          <w:rFonts w:ascii="Arial" w:hAnsi="Arial" w:cs="Arial"/>
        </w:rPr>
      </w:pPr>
      <w:r w:rsidRPr="00BC4740">
        <w:rPr>
          <w:rFonts w:ascii="Arial" w:hAnsi="Arial" w:cs="Arial"/>
        </w:rPr>
        <w:t xml:space="preserve">Office for National Statistics (2022c). </w:t>
      </w:r>
      <w:hyperlink r:id="rId21" w:history="1">
        <w:r w:rsidRPr="00BC4740">
          <w:rPr>
            <w:rStyle w:val="Hyperlink"/>
            <w:rFonts w:ascii="Arial" w:hAnsi="Arial" w:cs="Arial"/>
          </w:rPr>
          <w:t>Accommodation and food services continue to report the highest proportion of businesses with worker shortages</w:t>
        </w:r>
      </w:hyperlink>
      <w:r w:rsidRPr="00BC4740">
        <w:rPr>
          <w:rFonts w:ascii="Arial" w:hAnsi="Arial" w:cs="Arial"/>
        </w:rPr>
        <w:t>, accessed 24 May 2022</w:t>
      </w:r>
    </w:p>
    <w:p w14:paraId="5BA1E97F" w14:textId="2D055A3A" w:rsidR="00012931" w:rsidRPr="00BC4740" w:rsidRDefault="00C90AAF" w:rsidP="00C9645C">
      <w:pPr>
        <w:pStyle w:val="fig"/>
        <w:spacing w:line="360" w:lineRule="auto"/>
        <w:rPr>
          <w:rFonts w:ascii="Arial" w:hAnsi="Arial" w:cs="Arial"/>
        </w:rPr>
      </w:pPr>
      <w:r w:rsidRPr="00BC4740">
        <w:rPr>
          <w:rFonts w:ascii="Arial" w:hAnsi="Arial" w:cs="Arial"/>
        </w:rPr>
        <w:t>Race</w:t>
      </w:r>
      <w:r w:rsidR="00654B7E" w:rsidRPr="00BC4740">
        <w:rPr>
          <w:rFonts w:ascii="Arial" w:hAnsi="Arial" w:cs="Arial"/>
        </w:rPr>
        <w:t>,</w:t>
      </w:r>
      <w:r w:rsidRPr="00BC4740">
        <w:rPr>
          <w:rFonts w:ascii="Arial" w:hAnsi="Arial" w:cs="Arial"/>
        </w:rPr>
        <w:t xml:space="preserve"> M (2021) </w:t>
      </w:r>
      <w:hyperlink r:id="rId22" w:history="1">
        <w:r w:rsidRPr="00BC4740">
          <w:rPr>
            <w:rStyle w:val="Hyperlink"/>
            <w:rFonts w:ascii="Arial" w:hAnsi="Arial" w:cs="Arial"/>
          </w:rPr>
          <w:t>Is there a solution to the hospitality staff crisis?</w:t>
        </w:r>
      </w:hyperlink>
      <w:r w:rsidRPr="00BC4740">
        <w:rPr>
          <w:rFonts w:ascii="Arial" w:hAnsi="Arial" w:cs="Arial"/>
        </w:rPr>
        <w:t xml:space="preserve"> BBC News, accessed 24 May 2022</w:t>
      </w:r>
    </w:p>
    <w:p w14:paraId="6D878600" w14:textId="4AED5FC2" w:rsidR="00012931" w:rsidRPr="00BC4740" w:rsidRDefault="00C90AAF" w:rsidP="00C9645C">
      <w:pPr>
        <w:spacing w:line="360" w:lineRule="auto"/>
        <w:rPr>
          <w:rFonts w:ascii="Arial" w:hAnsi="Arial" w:cs="Arial"/>
          <w:color w:val="222222"/>
          <w:szCs w:val="24"/>
          <w:shd w:val="clear" w:color="auto" w:fill="FFFFFF"/>
        </w:rPr>
      </w:pPr>
      <w:r w:rsidRPr="00BC4740">
        <w:rPr>
          <w:rFonts w:ascii="Arial" w:hAnsi="Arial" w:cs="Arial"/>
          <w:color w:val="222222"/>
          <w:szCs w:val="24"/>
          <w:shd w:val="clear" w:color="auto" w:fill="FFFFFF"/>
        </w:rPr>
        <w:t>Sheehan</w:t>
      </w:r>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M, Grant</w:t>
      </w:r>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K and </w:t>
      </w:r>
      <w:proofErr w:type="spellStart"/>
      <w:r w:rsidRPr="00BC4740">
        <w:rPr>
          <w:rFonts w:ascii="Arial" w:hAnsi="Arial" w:cs="Arial"/>
          <w:color w:val="222222"/>
          <w:szCs w:val="24"/>
          <w:shd w:val="clear" w:color="auto" w:fill="FFFFFF"/>
        </w:rPr>
        <w:t>Garavan</w:t>
      </w:r>
      <w:proofErr w:type="spellEnd"/>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T (2018) ‘Strategic talent management: A macro and micro analysis of current issues in hospitality and tourism’,  </w:t>
      </w:r>
      <w:r w:rsidRPr="00BC4740">
        <w:rPr>
          <w:rFonts w:ascii="Arial" w:hAnsi="Arial" w:cs="Arial"/>
          <w:i/>
          <w:iCs/>
          <w:color w:val="222222"/>
          <w:szCs w:val="24"/>
          <w:shd w:val="clear" w:color="auto" w:fill="FFFFFF"/>
        </w:rPr>
        <w:t>Worldwide Hospitality and Tourism Themes</w:t>
      </w:r>
      <w:r w:rsidRPr="00BC4740">
        <w:rPr>
          <w:rFonts w:ascii="Arial" w:hAnsi="Arial" w:cs="Arial"/>
          <w:color w:val="222222"/>
          <w:szCs w:val="24"/>
          <w:shd w:val="clear" w:color="auto" w:fill="FFFFFF"/>
        </w:rPr>
        <w:t>.</w:t>
      </w:r>
      <w:r w:rsidRPr="00BC4740">
        <w:rPr>
          <w:rFonts w:ascii="Arial" w:hAnsi="Arial" w:cs="Arial"/>
          <w:szCs w:val="24"/>
        </w:rPr>
        <w:t xml:space="preserve"> </w:t>
      </w:r>
      <w:r w:rsidR="00654B7E" w:rsidRPr="00BC4740">
        <w:rPr>
          <w:rFonts w:ascii="Arial" w:hAnsi="Arial" w:cs="Arial"/>
          <w:szCs w:val="24"/>
        </w:rPr>
        <w:t>&lt;</w:t>
      </w:r>
      <w:hyperlink r:id="rId23" w:history="1">
        <w:r w:rsidRPr="00BC4740">
          <w:rPr>
            <w:rStyle w:val="Hyperlink"/>
            <w:rFonts w:ascii="Arial" w:hAnsi="Arial" w:cs="Arial"/>
            <w:szCs w:val="24"/>
            <w:shd w:val="clear" w:color="auto" w:fill="FFFFFF"/>
          </w:rPr>
          <w:t>https://www.researchgate.net/profile/Maura-Sheehan/publication/322218252_Strategic_talent_management_A_macro_and_micro_analysis_of_current_issues_in_hospitality_and_tourism/links/5cfad22292851c874</w:t>
        </w:r>
        <w:r w:rsidRPr="00BC4740">
          <w:rPr>
            <w:rStyle w:val="Hyperlink"/>
            <w:rFonts w:ascii="Arial" w:hAnsi="Arial" w:cs="Arial"/>
            <w:szCs w:val="24"/>
            <w:shd w:val="clear" w:color="auto" w:fill="FFFFFF"/>
          </w:rPr>
          <w:lastRenderedPageBreak/>
          <w:t>c56839f/Strategic-talent-management-A-macro-and-micro-analysis-of-current-issues-in-hospitality-and-tourism.pdf</w:t>
        </w:r>
      </w:hyperlink>
      <w:r w:rsidR="00654B7E" w:rsidRPr="00BC4740">
        <w:rPr>
          <w:rStyle w:val="Hyperlink"/>
          <w:rFonts w:ascii="Arial" w:hAnsi="Arial" w:cs="Arial"/>
          <w:szCs w:val="24"/>
          <w:shd w:val="clear" w:color="auto" w:fill="FFFFFF"/>
        </w:rPr>
        <w:t>&gt;</w:t>
      </w:r>
    </w:p>
    <w:p w14:paraId="032C982D" w14:textId="326480F9" w:rsidR="00012931" w:rsidRPr="00BC4740" w:rsidRDefault="00C90AAF" w:rsidP="00C9645C">
      <w:pPr>
        <w:spacing w:line="360" w:lineRule="auto"/>
        <w:rPr>
          <w:rFonts w:ascii="Arial" w:hAnsi="Arial" w:cs="Arial"/>
          <w:color w:val="222222"/>
          <w:szCs w:val="24"/>
          <w:shd w:val="clear" w:color="auto" w:fill="FFFFFF"/>
        </w:rPr>
      </w:pPr>
      <w:proofErr w:type="spellStart"/>
      <w:r w:rsidRPr="00BC4740">
        <w:rPr>
          <w:rFonts w:ascii="Arial" w:hAnsi="Arial" w:cs="Arial"/>
          <w:color w:val="222222"/>
          <w:szCs w:val="24"/>
          <w:shd w:val="clear" w:color="auto" w:fill="FFFFFF"/>
        </w:rPr>
        <w:t>Tlaiss</w:t>
      </w:r>
      <w:proofErr w:type="spellEnd"/>
      <w:r w:rsidR="00654B7E" w:rsidRPr="00BC4740">
        <w:rPr>
          <w:rFonts w:ascii="Arial" w:hAnsi="Arial" w:cs="Arial"/>
          <w:color w:val="222222"/>
          <w:szCs w:val="24"/>
          <w:shd w:val="clear" w:color="auto" w:fill="FFFFFF"/>
        </w:rPr>
        <w:t>, HA,</w:t>
      </w:r>
      <w:r w:rsidRPr="00BC4740">
        <w:rPr>
          <w:rFonts w:ascii="Arial" w:hAnsi="Arial" w:cs="Arial"/>
          <w:color w:val="222222"/>
          <w:szCs w:val="24"/>
          <w:shd w:val="clear" w:color="auto" w:fill="FFFFFF"/>
        </w:rPr>
        <w:t xml:space="preserve"> Martin</w:t>
      </w:r>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P and </w:t>
      </w:r>
      <w:proofErr w:type="spellStart"/>
      <w:r w:rsidRPr="00BC4740">
        <w:rPr>
          <w:rFonts w:ascii="Arial" w:hAnsi="Arial" w:cs="Arial"/>
          <w:color w:val="222222"/>
          <w:szCs w:val="24"/>
          <w:shd w:val="clear" w:color="auto" w:fill="FFFFFF"/>
        </w:rPr>
        <w:t>Hofaidhllaoui</w:t>
      </w:r>
      <w:proofErr w:type="spellEnd"/>
      <w:r w:rsidR="00654B7E" w:rsidRPr="00BC4740">
        <w:rPr>
          <w:rFonts w:ascii="Arial" w:hAnsi="Arial" w:cs="Arial"/>
          <w:color w:val="222222"/>
          <w:szCs w:val="24"/>
          <w:shd w:val="clear" w:color="auto" w:fill="FFFFFF"/>
        </w:rPr>
        <w:t>,</w:t>
      </w:r>
      <w:r w:rsidRPr="00BC4740">
        <w:rPr>
          <w:rFonts w:ascii="Arial" w:hAnsi="Arial" w:cs="Arial"/>
          <w:color w:val="222222"/>
          <w:szCs w:val="24"/>
          <w:shd w:val="clear" w:color="auto" w:fill="FFFFFF"/>
        </w:rPr>
        <w:t xml:space="preserve"> M (2017) ‘Talent retention: evidence from a multinational firm in France’, </w:t>
      </w:r>
      <w:r w:rsidRPr="00BC4740">
        <w:rPr>
          <w:rFonts w:ascii="Arial" w:hAnsi="Arial" w:cs="Arial"/>
          <w:i/>
          <w:iCs/>
          <w:color w:val="222222"/>
          <w:szCs w:val="24"/>
          <w:shd w:val="clear" w:color="auto" w:fill="FFFFFF"/>
        </w:rPr>
        <w:t>Employee Relations</w:t>
      </w:r>
      <w:r w:rsidRPr="00BC4740">
        <w:rPr>
          <w:rFonts w:ascii="Arial" w:hAnsi="Arial" w:cs="Arial"/>
          <w:color w:val="222222"/>
          <w:szCs w:val="24"/>
          <w:shd w:val="clear" w:color="auto" w:fill="FFFFFF"/>
        </w:rPr>
        <w:t xml:space="preserve">. </w:t>
      </w:r>
      <w:r w:rsidR="00654B7E" w:rsidRPr="00BC4740">
        <w:rPr>
          <w:rFonts w:ascii="Arial" w:hAnsi="Arial" w:cs="Arial"/>
          <w:color w:val="222222"/>
          <w:szCs w:val="24"/>
          <w:shd w:val="clear" w:color="auto" w:fill="FFFFFF"/>
        </w:rPr>
        <w:t>&lt;</w:t>
      </w:r>
      <w:hyperlink r:id="rId24" w:history="1">
        <w:r w:rsidRPr="00BC4740">
          <w:rPr>
            <w:rStyle w:val="Hyperlink"/>
            <w:rFonts w:ascii="Arial" w:hAnsi="Arial" w:cs="Arial"/>
            <w:szCs w:val="24"/>
            <w:shd w:val="clear" w:color="auto" w:fill="FFFFFF"/>
          </w:rPr>
          <w:t>https://www.emerald.com/insight/content/doi/10.1108/ER-07-2016-0130/full/html</w:t>
        </w:r>
      </w:hyperlink>
      <w:r w:rsidR="00654B7E" w:rsidRPr="00BC4740">
        <w:rPr>
          <w:rStyle w:val="Hyperlink"/>
          <w:rFonts w:ascii="Arial" w:hAnsi="Arial" w:cs="Arial"/>
          <w:szCs w:val="24"/>
          <w:shd w:val="clear" w:color="auto" w:fill="FFFFFF"/>
        </w:rPr>
        <w:t>&gt;</w:t>
      </w:r>
    </w:p>
    <w:p w14:paraId="60D6B8A8" w14:textId="738FD3B6" w:rsidR="00012931" w:rsidRPr="00BC4740" w:rsidRDefault="00C90AAF" w:rsidP="00C9645C">
      <w:pPr>
        <w:pStyle w:val="fig"/>
        <w:spacing w:line="360" w:lineRule="auto"/>
        <w:rPr>
          <w:rStyle w:val="Hyperlink"/>
          <w:rFonts w:ascii="Arial" w:hAnsi="Arial" w:cs="Arial"/>
        </w:rPr>
      </w:pPr>
      <w:r w:rsidRPr="00BC4740">
        <w:rPr>
          <w:rFonts w:ascii="Arial" w:hAnsi="Arial" w:cs="Arial"/>
        </w:rPr>
        <w:t>Torrington</w:t>
      </w:r>
      <w:r w:rsidR="00654B7E" w:rsidRPr="00BC4740">
        <w:rPr>
          <w:rFonts w:ascii="Arial" w:hAnsi="Arial" w:cs="Arial"/>
        </w:rPr>
        <w:t>,</w:t>
      </w:r>
      <w:r w:rsidRPr="00BC4740">
        <w:rPr>
          <w:rFonts w:ascii="Arial" w:hAnsi="Arial" w:cs="Arial"/>
        </w:rPr>
        <w:t xml:space="preserve"> D, Hall</w:t>
      </w:r>
      <w:r w:rsidR="00654B7E" w:rsidRPr="00BC4740">
        <w:rPr>
          <w:rFonts w:ascii="Arial" w:hAnsi="Arial" w:cs="Arial"/>
        </w:rPr>
        <w:t>,</w:t>
      </w:r>
      <w:r w:rsidRPr="00BC4740">
        <w:rPr>
          <w:rFonts w:ascii="Arial" w:hAnsi="Arial" w:cs="Arial"/>
        </w:rPr>
        <w:t xml:space="preserve"> L, Taylor</w:t>
      </w:r>
      <w:r w:rsidR="00654B7E" w:rsidRPr="00BC4740">
        <w:rPr>
          <w:rFonts w:ascii="Arial" w:hAnsi="Arial" w:cs="Arial"/>
        </w:rPr>
        <w:t>,</w:t>
      </w:r>
      <w:r w:rsidRPr="00BC4740">
        <w:rPr>
          <w:rFonts w:ascii="Arial" w:hAnsi="Arial" w:cs="Arial"/>
        </w:rPr>
        <w:t xml:space="preserve"> Stephen (2008) Human Resource Management. Seventh </w:t>
      </w:r>
      <w:proofErr w:type="gramStart"/>
      <w:r w:rsidRPr="00BC4740">
        <w:rPr>
          <w:rFonts w:ascii="Arial" w:hAnsi="Arial" w:cs="Arial"/>
        </w:rPr>
        <w:t>Edition,</w:t>
      </w:r>
      <w:r w:rsidR="00654B7E" w:rsidRPr="00BC4740">
        <w:rPr>
          <w:rFonts w:ascii="Arial" w:hAnsi="Arial" w:cs="Arial"/>
        </w:rPr>
        <w:t>&lt;</w:t>
      </w:r>
      <w:proofErr w:type="gramEnd"/>
      <w:hyperlink r:id="rId25" w:history="1">
        <w:r w:rsidRPr="00BC4740">
          <w:rPr>
            <w:rStyle w:val="Hyperlink"/>
            <w:rFonts w:ascii="Arial" w:hAnsi="Arial" w:cs="Arial"/>
          </w:rPr>
          <w:t>http://www.mim.ac.mw/books/Human%20Resource%20Management%207th%20edition.pdf</w:t>
        </w:r>
      </w:hyperlink>
      <w:r w:rsidR="00654B7E" w:rsidRPr="00BC4740">
        <w:rPr>
          <w:rStyle w:val="Hyperlink"/>
          <w:rFonts w:ascii="Arial" w:hAnsi="Arial" w:cs="Arial"/>
        </w:rPr>
        <w:t>&gt;</w:t>
      </w:r>
    </w:p>
    <w:p w14:paraId="6FB9D62A" w14:textId="46518F55" w:rsidR="00F0343E" w:rsidRPr="00BC4740" w:rsidRDefault="00F0343E" w:rsidP="00C9645C">
      <w:pPr>
        <w:pStyle w:val="fig"/>
        <w:spacing w:line="360" w:lineRule="auto"/>
        <w:rPr>
          <w:rStyle w:val="Hyperlink"/>
          <w:rFonts w:ascii="Arial" w:hAnsi="Arial" w:cs="Arial"/>
        </w:rPr>
      </w:pPr>
    </w:p>
    <w:p w14:paraId="41F48752" w14:textId="45B9444E" w:rsidR="00F0343E" w:rsidRPr="00BC4740" w:rsidRDefault="00F0343E" w:rsidP="00C9645C">
      <w:pPr>
        <w:pStyle w:val="fig"/>
        <w:spacing w:line="360" w:lineRule="auto"/>
        <w:rPr>
          <w:rStyle w:val="Hyperlink"/>
          <w:rFonts w:ascii="Arial" w:hAnsi="Arial" w:cs="Arial"/>
        </w:rPr>
      </w:pPr>
    </w:p>
    <w:sectPr w:rsidR="00F0343E" w:rsidRPr="00BC4740" w:rsidSect="007247B7">
      <w:head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623AD" w14:textId="77777777" w:rsidR="00535A4C" w:rsidRDefault="00535A4C">
      <w:pPr>
        <w:spacing w:after="0"/>
      </w:pPr>
      <w:r>
        <w:separator/>
      </w:r>
    </w:p>
  </w:endnote>
  <w:endnote w:type="continuationSeparator" w:id="0">
    <w:p w14:paraId="36145926" w14:textId="77777777" w:rsidR="00535A4C" w:rsidRDefault="00535A4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27266" w14:textId="77777777" w:rsidR="00535A4C" w:rsidRDefault="00535A4C">
      <w:pPr>
        <w:spacing w:after="0"/>
      </w:pPr>
      <w:r>
        <w:separator/>
      </w:r>
    </w:p>
  </w:footnote>
  <w:footnote w:type="continuationSeparator" w:id="0">
    <w:p w14:paraId="5F48F8DC" w14:textId="77777777" w:rsidR="00535A4C" w:rsidRDefault="00535A4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4854263"/>
      <w:docPartObj>
        <w:docPartGallery w:val="Page Numbers (Top of Page)"/>
        <w:docPartUnique/>
      </w:docPartObj>
    </w:sdtPr>
    <w:sdtEndPr>
      <w:rPr>
        <w:noProof/>
      </w:rPr>
    </w:sdtEndPr>
    <w:sdtContent>
      <w:p w14:paraId="79426F9E" w14:textId="0F9160AA" w:rsidR="00A065D4" w:rsidRDefault="00C90AAF">
        <w:pPr>
          <w:pStyle w:val="Header"/>
          <w:jc w:val="right"/>
        </w:pPr>
        <w:r>
          <w:fldChar w:fldCharType="begin"/>
        </w:r>
        <w:r>
          <w:instrText xml:space="preserve"> PAGE   \* MERGEFORMAT </w:instrText>
        </w:r>
        <w:r>
          <w:fldChar w:fldCharType="separate"/>
        </w:r>
        <w:r w:rsidR="0071032B">
          <w:rPr>
            <w:noProof/>
          </w:rPr>
          <w:t>1</w:t>
        </w:r>
        <w:r>
          <w:rPr>
            <w:noProof/>
          </w:rPr>
          <w:fldChar w:fldCharType="end"/>
        </w:r>
      </w:p>
    </w:sdtContent>
  </w:sdt>
  <w:p w14:paraId="04C0EEC6" w14:textId="77777777" w:rsidR="00A065D4" w:rsidRDefault="00A065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365E96"/>
    <w:multiLevelType w:val="hybridMultilevel"/>
    <w:tmpl w:val="FDA07AF0"/>
    <w:lvl w:ilvl="0" w:tplc="694882D6">
      <w:start w:val="1"/>
      <w:numFmt w:val="decimal"/>
      <w:lvlText w:val="%1."/>
      <w:lvlJc w:val="left"/>
      <w:pPr>
        <w:ind w:left="720" w:hanging="360"/>
      </w:pPr>
    </w:lvl>
    <w:lvl w:ilvl="1" w:tplc="C4C66388" w:tentative="1">
      <w:start w:val="1"/>
      <w:numFmt w:val="lowerLetter"/>
      <w:lvlText w:val="%2."/>
      <w:lvlJc w:val="left"/>
      <w:pPr>
        <w:ind w:left="1440" w:hanging="360"/>
      </w:pPr>
    </w:lvl>
    <w:lvl w:ilvl="2" w:tplc="EFBEDC68" w:tentative="1">
      <w:start w:val="1"/>
      <w:numFmt w:val="lowerRoman"/>
      <w:lvlText w:val="%3."/>
      <w:lvlJc w:val="right"/>
      <w:pPr>
        <w:ind w:left="2160" w:hanging="180"/>
      </w:pPr>
    </w:lvl>
    <w:lvl w:ilvl="3" w:tplc="322E7582" w:tentative="1">
      <w:start w:val="1"/>
      <w:numFmt w:val="decimal"/>
      <w:lvlText w:val="%4."/>
      <w:lvlJc w:val="left"/>
      <w:pPr>
        <w:ind w:left="2880" w:hanging="360"/>
      </w:pPr>
    </w:lvl>
    <w:lvl w:ilvl="4" w:tplc="950ED114" w:tentative="1">
      <w:start w:val="1"/>
      <w:numFmt w:val="lowerLetter"/>
      <w:lvlText w:val="%5."/>
      <w:lvlJc w:val="left"/>
      <w:pPr>
        <w:ind w:left="3600" w:hanging="360"/>
      </w:pPr>
    </w:lvl>
    <w:lvl w:ilvl="5" w:tplc="A15CB328" w:tentative="1">
      <w:start w:val="1"/>
      <w:numFmt w:val="lowerRoman"/>
      <w:lvlText w:val="%6."/>
      <w:lvlJc w:val="right"/>
      <w:pPr>
        <w:ind w:left="4320" w:hanging="180"/>
      </w:pPr>
    </w:lvl>
    <w:lvl w:ilvl="6" w:tplc="71B6D6C6" w:tentative="1">
      <w:start w:val="1"/>
      <w:numFmt w:val="decimal"/>
      <w:lvlText w:val="%7."/>
      <w:lvlJc w:val="left"/>
      <w:pPr>
        <w:ind w:left="5040" w:hanging="360"/>
      </w:pPr>
    </w:lvl>
    <w:lvl w:ilvl="7" w:tplc="1EE24B0A" w:tentative="1">
      <w:start w:val="1"/>
      <w:numFmt w:val="lowerLetter"/>
      <w:lvlText w:val="%8."/>
      <w:lvlJc w:val="left"/>
      <w:pPr>
        <w:ind w:left="5760" w:hanging="360"/>
      </w:pPr>
    </w:lvl>
    <w:lvl w:ilvl="8" w:tplc="292A914E" w:tentative="1">
      <w:start w:val="1"/>
      <w:numFmt w:val="lowerRoman"/>
      <w:lvlText w:val="%9."/>
      <w:lvlJc w:val="right"/>
      <w:pPr>
        <w:ind w:left="6480" w:hanging="180"/>
      </w:pPr>
    </w:lvl>
  </w:abstractNum>
  <w:abstractNum w:abstractNumId="1" w15:restartNumberingAfterBreak="0">
    <w:nsid w:val="785C3879"/>
    <w:multiLevelType w:val="hybridMultilevel"/>
    <w:tmpl w:val="57F02B68"/>
    <w:lvl w:ilvl="0" w:tplc="F2E00B04">
      <w:start w:val="1"/>
      <w:numFmt w:val="bullet"/>
      <w:lvlText w:val=""/>
      <w:lvlJc w:val="left"/>
      <w:pPr>
        <w:ind w:left="360" w:hanging="360"/>
      </w:pPr>
      <w:rPr>
        <w:rFonts w:ascii="Symbol" w:hAnsi="Symbol" w:hint="default"/>
      </w:rPr>
    </w:lvl>
    <w:lvl w:ilvl="1" w:tplc="15ACD78E" w:tentative="1">
      <w:start w:val="1"/>
      <w:numFmt w:val="bullet"/>
      <w:lvlText w:val="o"/>
      <w:lvlJc w:val="left"/>
      <w:pPr>
        <w:ind w:left="1080" w:hanging="360"/>
      </w:pPr>
      <w:rPr>
        <w:rFonts w:ascii="Courier New" w:hAnsi="Courier New" w:cs="Courier New" w:hint="default"/>
      </w:rPr>
    </w:lvl>
    <w:lvl w:ilvl="2" w:tplc="EB0814BE" w:tentative="1">
      <w:start w:val="1"/>
      <w:numFmt w:val="bullet"/>
      <w:lvlText w:val=""/>
      <w:lvlJc w:val="left"/>
      <w:pPr>
        <w:ind w:left="1800" w:hanging="360"/>
      </w:pPr>
      <w:rPr>
        <w:rFonts w:ascii="Wingdings" w:hAnsi="Wingdings" w:hint="default"/>
      </w:rPr>
    </w:lvl>
    <w:lvl w:ilvl="3" w:tplc="FE58164C" w:tentative="1">
      <w:start w:val="1"/>
      <w:numFmt w:val="bullet"/>
      <w:lvlText w:val=""/>
      <w:lvlJc w:val="left"/>
      <w:pPr>
        <w:ind w:left="2520" w:hanging="360"/>
      </w:pPr>
      <w:rPr>
        <w:rFonts w:ascii="Symbol" w:hAnsi="Symbol" w:hint="default"/>
      </w:rPr>
    </w:lvl>
    <w:lvl w:ilvl="4" w:tplc="E01E881E" w:tentative="1">
      <w:start w:val="1"/>
      <w:numFmt w:val="bullet"/>
      <w:lvlText w:val="o"/>
      <w:lvlJc w:val="left"/>
      <w:pPr>
        <w:ind w:left="3240" w:hanging="360"/>
      </w:pPr>
      <w:rPr>
        <w:rFonts w:ascii="Courier New" w:hAnsi="Courier New" w:cs="Courier New" w:hint="default"/>
      </w:rPr>
    </w:lvl>
    <w:lvl w:ilvl="5" w:tplc="8FF65BB8" w:tentative="1">
      <w:start w:val="1"/>
      <w:numFmt w:val="bullet"/>
      <w:lvlText w:val=""/>
      <w:lvlJc w:val="left"/>
      <w:pPr>
        <w:ind w:left="3960" w:hanging="360"/>
      </w:pPr>
      <w:rPr>
        <w:rFonts w:ascii="Wingdings" w:hAnsi="Wingdings" w:hint="default"/>
      </w:rPr>
    </w:lvl>
    <w:lvl w:ilvl="6" w:tplc="3202DEC2" w:tentative="1">
      <w:start w:val="1"/>
      <w:numFmt w:val="bullet"/>
      <w:lvlText w:val=""/>
      <w:lvlJc w:val="left"/>
      <w:pPr>
        <w:ind w:left="4680" w:hanging="360"/>
      </w:pPr>
      <w:rPr>
        <w:rFonts w:ascii="Symbol" w:hAnsi="Symbol" w:hint="default"/>
      </w:rPr>
    </w:lvl>
    <w:lvl w:ilvl="7" w:tplc="5F025BF2" w:tentative="1">
      <w:start w:val="1"/>
      <w:numFmt w:val="bullet"/>
      <w:lvlText w:val="o"/>
      <w:lvlJc w:val="left"/>
      <w:pPr>
        <w:ind w:left="5400" w:hanging="360"/>
      </w:pPr>
      <w:rPr>
        <w:rFonts w:ascii="Courier New" w:hAnsi="Courier New" w:cs="Courier New" w:hint="default"/>
      </w:rPr>
    </w:lvl>
    <w:lvl w:ilvl="8" w:tplc="CC50983C" w:tentative="1">
      <w:start w:val="1"/>
      <w:numFmt w:val="bullet"/>
      <w:lvlText w:val=""/>
      <w:lvlJc w:val="left"/>
      <w:pPr>
        <w:ind w:left="6120" w:hanging="360"/>
      </w:pPr>
      <w:rPr>
        <w:rFonts w:ascii="Wingdings" w:hAnsi="Wingdings" w:hint="default"/>
      </w:rPr>
    </w:lvl>
  </w:abstractNum>
  <w:abstractNum w:abstractNumId="2" w15:restartNumberingAfterBreak="0">
    <w:nsid w:val="7C982282"/>
    <w:multiLevelType w:val="hybridMultilevel"/>
    <w:tmpl w:val="081A329A"/>
    <w:lvl w:ilvl="0" w:tplc="A2B8FB84">
      <w:start w:val="1"/>
      <w:numFmt w:val="decimal"/>
      <w:lvlText w:val="%1."/>
      <w:lvlJc w:val="left"/>
      <w:pPr>
        <w:ind w:left="720" w:hanging="360"/>
      </w:pPr>
    </w:lvl>
    <w:lvl w:ilvl="1" w:tplc="A734EF94" w:tentative="1">
      <w:start w:val="1"/>
      <w:numFmt w:val="lowerLetter"/>
      <w:lvlText w:val="%2."/>
      <w:lvlJc w:val="left"/>
      <w:pPr>
        <w:ind w:left="1440" w:hanging="360"/>
      </w:pPr>
    </w:lvl>
    <w:lvl w:ilvl="2" w:tplc="C914862E" w:tentative="1">
      <w:start w:val="1"/>
      <w:numFmt w:val="lowerRoman"/>
      <w:lvlText w:val="%3."/>
      <w:lvlJc w:val="right"/>
      <w:pPr>
        <w:ind w:left="2160" w:hanging="180"/>
      </w:pPr>
    </w:lvl>
    <w:lvl w:ilvl="3" w:tplc="04A8E716" w:tentative="1">
      <w:start w:val="1"/>
      <w:numFmt w:val="decimal"/>
      <w:lvlText w:val="%4."/>
      <w:lvlJc w:val="left"/>
      <w:pPr>
        <w:ind w:left="2880" w:hanging="360"/>
      </w:pPr>
    </w:lvl>
    <w:lvl w:ilvl="4" w:tplc="F3B40496" w:tentative="1">
      <w:start w:val="1"/>
      <w:numFmt w:val="lowerLetter"/>
      <w:lvlText w:val="%5."/>
      <w:lvlJc w:val="left"/>
      <w:pPr>
        <w:ind w:left="3600" w:hanging="360"/>
      </w:pPr>
    </w:lvl>
    <w:lvl w:ilvl="5" w:tplc="6FF2F48A" w:tentative="1">
      <w:start w:val="1"/>
      <w:numFmt w:val="lowerRoman"/>
      <w:lvlText w:val="%6."/>
      <w:lvlJc w:val="right"/>
      <w:pPr>
        <w:ind w:left="4320" w:hanging="180"/>
      </w:pPr>
    </w:lvl>
    <w:lvl w:ilvl="6" w:tplc="D4DC9544" w:tentative="1">
      <w:start w:val="1"/>
      <w:numFmt w:val="decimal"/>
      <w:lvlText w:val="%7."/>
      <w:lvlJc w:val="left"/>
      <w:pPr>
        <w:ind w:left="5040" w:hanging="360"/>
      </w:pPr>
    </w:lvl>
    <w:lvl w:ilvl="7" w:tplc="BCFC99E0" w:tentative="1">
      <w:start w:val="1"/>
      <w:numFmt w:val="lowerLetter"/>
      <w:lvlText w:val="%8."/>
      <w:lvlJc w:val="left"/>
      <w:pPr>
        <w:ind w:left="5760" w:hanging="360"/>
      </w:pPr>
    </w:lvl>
    <w:lvl w:ilvl="8" w:tplc="CF02F590" w:tentative="1">
      <w:start w:val="1"/>
      <w:numFmt w:val="lowerRoman"/>
      <w:lvlText w:val="%9."/>
      <w:lvlJc w:val="right"/>
      <w:pPr>
        <w:ind w:left="6480" w:hanging="180"/>
      </w:pPr>
    </w:lvl>
  </w:abstractNum>
  <w:num w:numId="1" w16cid:durableId="299309657">
    <w:abstractNumId w:val="0"/>
  </w:num>
  <w:num w:numId="2" w16cid:durableId="723914541">
    <w:abstractNumId w:val="1"/>
  </w:num>
  <w:num w:numId="3" w16cid:durableId="13663685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322"/>
    <w:rsid w:val="00012931"/>
    <w:rsid w:val="00025358"/>
    <w:rsid w:val="00042B17"/>
    <w:rsid w:val="000F3FA9"/>
    <w:rsid w:val="00126E26"/>
    <w:rsid w:val="00140BA6"/>
    <w:rsid w:val="00141C62"/>
    <w:rsid w:val="00156082"/>
    <w:rsid w:val="00166937"/>
    <w:rsid w:val="001C3FE4"/>
    <w:rsid w:val="001D3C2C"/>
    <w:rsid w:val="001D5A27"/>
    <w:rsid w:val="001E61C5"/>
    <w:rsid w:val="00207E52"/>
    <w:rsid w:val="00214337"/>
    <w:rsid w:val="00220894"/>
    <w:rsid w:val="00256B80"/>
    <w:rsid w:val="00274EFD"/>
    <w:rsid w:val="002B2E18"/>
    <w:rsid w:val="002F495D"/>
    <w:rsid w:val="003964D9"/>
    <w:rsid w:val="003A2AC9"/>
    <w:rsid w:val="003E5A92"/>
    <w:rsid w:val="004136E4"/>
    <w:rsid w:val="00437DD5"/>
    <w:rsid w:val="00454391"/>
    <w:rsid w:val="00464B66"/>
    <w:rsid w:val="0047350C"/>
    <w:rsid w:val="004A2A10"/>
    <w:rsid w:val="004A770A"/>
    <w:rsid w:val="00507261"/>
    <w:rsid w:val="00510806"/>
    <w:rsid w:val="0052197D"/>
    <w:rsid w:val="00535A4C"/>
    <w:rsid w:val="005446CB"/>
    <w:rsid w:val="005C188E"/>
    <w:rsid w:val="0060618B"/>
    <w:rsid w:val="00611213"/>
    <w:rsid w:val="006135CF"/>
    <w:rsid w:val="00654B7E"/>
    <w:rsid w:val="006769D4"/>
    <w:rsid w:val="00693A18"/>
    <w:rsid w:val="006B370E"/>
    <w:rsid w:val="006B70B2"/>
    <w:rsid w:val="0071032B"/>
    <w:rsid w:val="007247B7"/>
    <w:rsid w:val="007336B7"/>
    <w:rsid w:val="00760C40"/>
    <w:rsid w:val="00772F59"/>
    <w:rsid w:val="00786E2D"/>
    <w:rsid w:val="00810F9E"/>
    <w:rsid w:val="00813A3D"/>
    <w:rsid w:val="00874C95"/>
    <w:rsid w:val="00874D2A"/>
    <w:rsid w:val="008D1140"/>
    <w:rsid w:val="009734DE"/>
    <w:rsid w:val="009B2755"/>
    <w:rsid w:val="009D7F25"/>
    <w:rsid w:val="009E220A"/>
    <w:rsid w:val="00A052A5"/>
    <w:rsid w:val="00A065D4"/>
    <w:rsid w:val="00A243E8"/>
    <w:rsid w:val="00A34D80"/>
    <w:rsid w:val="00A37142"/>
    <w:rsid w:val="00AE4B8E"/>
    <w:rsid w:val="00B15322"/>
    <w:rsid w:val="00B26734"/>
    <w:rsid w:val="00B429D2"/>
    <w:rsid w:val="00B5697F"/>
    <w:rsid w:val="00BA10F8"/>
    <w:rsid w:val="00BC4740"/>
    <w:rsid w:val="00BE4057"/>
    <w:rsid w:val="00C4554F"/>
    <w:rsid w:val="00C517EB"/>
    <w:rsid w:val="00C90AAF"/>
    <w:rsid w:val="00C9645C"/>
    <w:rsid w:val="00CD356C"/>
    <w:rsid w:val="00CD54DE"/>
    <w:rsid w:val="00CE0931"/>
    <w:rsid w:val="00CF780E"/>
    <w:rsid w:val="00D81416"/>
    <w:rsid w:val="00DC12CB"/>
    <w:rsid w:val="00DF5ED6"/>
    <w:rsid w:val="00E16B7E"/>
    <w:rsid w:val="00E41259"/>
    <w:rsid w:val="00E64444"/>
    <w:rsid w:val="00E86D20"/>
    <w:rsid w:val="00EA4D67"/>
    <w:rsid w:val="00EC4406"/>
    <w:rsid w:val="00F027E6"/>
    <w:rsid w:val="00F0343E"/>
    <w:rsid w:val="00F31D5A"/>
    <w:rsid w:val="00F53D88"/>
    <w:rsid w:val="00F77F34"/>
    <w:rsid w:val="00FA55AE"/>
    <w:rsid w:val="00FE154C"/>
    <w:rsid w:val="00FF52BB"/>
  </w:rsids>
  <m:mathPr>
    <m:mathFont m:val="Cambria Math"/>
    <m:brkBin m:val="before"/>
    <m:brkBinSub m:val="--"/>
    <m:smallFrac m:val="0"/>
    <m:dispDef/>
    <m:lMargin m:val="0"/>
    <m:rMargin m:val="0"/>
    <m:defJc m:val="centerGroup"/>
    <m:wrapIndent m:val="1440"/>
    <m:intLim m:val="subSup"/>
    <m:naryLim m:val="undOvr"/>
  </m:mathPr>
  <w:themeFontLang w:val="en-GB"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7D8E1"/>
  <w15:chartTrackingRefBased/>
  <w15:docId w15:val="{E1C2A1BD-1A5E-4458-BD19-AD58D0F11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D5A"/>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874D2A"/>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F31D5A"/>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126E2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D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F31D5A"/>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F31D5A"/>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F31D5A"/>
    <w:rPr>
      <w:rFonts w:ascii="Times New Roman" w:eastAsiaTheme="majorEastAsia" w:hAnsi="Times New Roman" w:cstheme="majorBidi"/>
      <w:b/>
      <w:spacing w:val="-10"/>
      <w:kern w:val="28"/>
      <w:sz w:val="24"/>
      <w:szCs w:val="56"/>
    </w:rPr>
  </w:style>
  <w:style w:type="paragraph" w:styleId="Header">
    <w:name w:val="header"/>
    <w:basedOn w:val="Normal"/>
    <w:link w:val="HeaderChar"/>
    <w:uiPriority w:val="99"/>
    <w:unhideWhenUsed/>
    <w:rsid w:val="00F31D5A"/>
    <w:pPr>
      <w:tabs>
        <w:tab w:val="center" w:pos="4513"/>
        <w:tab w:val="right" w:pos="9026"/>
      </w:tabs>
      <w:spacing w:after="0"/>
    </w:pPr>
  </w:style>
  <w:style w:type="character" w:customStyle="1" w:styleId="HeaderChar">
    <w:name w:val="Header Char"/>
    <w:basedOn w:val="DefaultParagraphFont"/>
    <w:link w:val="Header"/>
    <w:uiPriority w:val="99"/>
    <w:rsid w:val="00F31D5A"/>
    <w:rPr>
      <w:rFonts w:ascii="Times New Roman" w:hAnsi="Times New Roman"/>
      <w:sz w:val="24"/>
    </w:rPr>
  </w:style>
  <w:style w:type="paragraph" w:styleId="Footer">
    <w:name w:val="footer"/>
    <w:basedOn w:val="Normal"/>
    <w:link w:val="FooterChar"/>
    <w:uiPriority w:val="99"/>
    <w:unhideWhenUsed/>
    <w:rsid w:val="00F31D5A"/>
    <w:pPr>
      <w:tabs>
        <w:tab w:val="center" w:pos="4513"/>
        <w:tab w:val="right" w:pos="9026"/>
      </w:tabs>
      <w:spacing w:after="0"/>
    </w:pPr>
  </w:style>
  <w:style w:type="character" w:customStyle="1" w:styleId="FooterChar">
    <w:name w:val="Footer Char"/>
    <w:basedOn w:val="DefaultParagraphFont"/>
    <w:link w:val="Footer"/>
    <w:uiPriority w:val="99"/>
    <w:rsid w:val="00F31D5A"/>
    <w:rPr>
      <w:rFonts w:ascii="Times New Roman" w:hAnsi="Times New Roman"/>
      <w:sz w:val="24"/>
    </w:rPr>
  </w:style>
  <w:style w:type="paragraph" w:styleId="TOCHeading">
    <w:name w:val="TOC Heading"/>
    <w:basedOn w:val="Heading1"/>
    <w:next w:val="Normal"/>
    <w:uiPriority w:val="39"/>
    <w:unhideWhenUsed/>
    <w:qFormat/>
    <w:rsid w:val="00874D2A"/>
    <w:pPr>
      <w:spacing w:line="259" w:lineRule="auto"/>
      <w:outlineLvl w:val="9"/>
    </w:pPr>
    <w:rPr>
      <w:rFonts w:asciiTheme="majorHAnsi" w:hAnsiTheme="majorHAnsi"/>
      <w:color w:val="2E74B5" w:themeColor="accent1" w:themeShade="BF"/>
      <w:sz w:val="32"/>
      <w:lang w:val="en-US"/>
    </w:rPr>
  </w:style>
  <w:style w:type="paragraph" w:styleId="ListParagraph">
    <w:name w:val="List Paragraph"/>
    <w:basedOn w:val="Normal"/>
    <w:uiPriority w:val="34"/>
    <w:qFormat/>
    <w:rsid w:val="00F77F34"/>
    <w:pPr>
      <w:ind w:left="720"/>
      <w:contextualSpacing/>
    </w:pPr>
  </w:style>
  <w:style w:type="character" w:styleId="Hyperlink">
    <w:name w:val="Hyperlink"/>
    <w:basedOn w:val="DefaultParagraphFont"/>
    <w:uiPriority w:val="99"/>
    <w:unhideWhenUsed/>
    <w:rsid w:val="00F77F34"/>
    <w:rPr>
      <w:color w:val="0563C1" w:themeColor="hyperlink"/>
      <w:u w:val="single"/>
    </w:rPr>
  </w:style>
  <w:style w:type="paragraph" w:customStyle="1" w:styleId="fig">
    <w:name w:val="fig"/>
    <w:basedOn w:val="Normal"/>
    <w:qFormat/>
    <w:rsid w:val="00126E26"/>
    <w:pPr>
      <w:spacing w:before="240" w:after="240" w:line="480" w:lineRule="auto"/>
    </w:pPr>
    <w:rPr>
      <w:rFonts w:eastAsia="Calibri" w:cs="Times New Roman"/>
      <w:szCs w:val="24"/>
      <w:lang w:val="en-US"/>
    </w:rPr>
  </w:style>
  <w:style w:type="character" w:customStyle="1" w:styleId="Heading3Char">
    <w:name w:val="Heading 3 Char"/>
    <w:basedOn w:val="DefaultParagraphFont"/>
    <w:link w:val="Heading3"/>
    <w:uiPriority w:val="9"/>
    <w:semiHidden/>
    <w:rsid w:val="00126E26"/>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0F3FA9"/>
    <w:pPr>
      <w:spacing w:after="100"/>
    </w:pPr>
  </w:style>
  <w:style w:type="character" w:customStyle="1" w:styleId="UnresolvedMention1">
    <w:name w:val="Unresolved Mention1"/>
    <w:basedOn w:val="DefaultParagraphFont"/>
    <w:uiPriority w:val="99"/>
    <w:semiHidden/>
    <w:unhideWhenUsed/>
    <w:rsid w:val="00012931"/>
    <w:rPr>
      <w:color w:val="605E5C"/>
      <w:shd w:val="clear" w:color="auto" w:fill="E1DFDD"/>
    </w:rPr>
  </w:style>
  <w:style w:type="paragraph" w:styleId="Revision">
    <w:name w:val="Revision"/>
    <w:hidden/>
    <w:uiPriority w:val="99"/>
    <w:semiHidden/>
    <w:rsid w:val="00025358"/>
    <w:pPr>
      <w:spacing w:after="0" w:line="240" w:lineRule="auto"/>
    </w:pPr>
    <w:rPr>
      <w:rFonts w:ascii="Times New Roman" w:hAnsi="Times New Roman"/>
      <w:sz w:val="24"/>
    </w:rPr>
  </w:style>
  <w:style w:type="character" w:styleId="CommentReference">
    <w:name w:val="annotation reference"/>
    <w:basedOn w:val="DefaultParagraphFont"/>
    <w:uiPriority w:val="99"/>
    <w:semiHidden/>
    <w:unhideWhenUsed/>
    <w:rsid w:val="008D1140"/>
    <w:rPr>
      <w:sz w:val="16"/>
      <w:szCs w:val="16"/>
    </w:rPr>
  </w:style>
  <w:style w:type="paragraph" w:styleId="CommentText">
    <w:name w:val="annotation text"/>
    <w:basedOn w:val="Normal"/>
    <w:link w:val="CommentTextChar"/>
    <w:uiPriority w:val="99"/>
    <w:semiHidden/>
    <w:unhideWhenUsed/>
    <w:rsid w:val="008D1140"/>
    <w:rPr>
      <w:sz w:val="20"/>
      <w:szCs w:val="20"/>
    </w:rPr>
  </w:style>
  <w:style w:type="character" w:customStyle="1" w:styleId="CommentTextChar">
    <w:name w:val="Comment Text Char"/>
    <w:basedOn w:val="DefaultParagraphFont"/>
    <w:link w:val="CommentText"/>
    <w:uiPriority w:val="99"/>
    <w:semiHidden/>
    <w:rsid w:val="008D114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D1140"/>
    <w:rPr>
      <w:b/>
      <w:bCs/>
    </w:rPr>
  </w:style>
  <w:style w:type="character" w:customStyle="1" w:styleId="CommentSubjectChar">
    <w:name w:val="Comment Subject Char"/>
    <w:basedOn w:val="CommentTextChar"/>
    <w:link w:val="CommentSubject"/>
    <w:uiPriority w:val="99"/>
    <w:semiHidden/>
    <w:rsid w:val="008D1140"/>
    <w:rPr>
      <w:rFonts w:ascii="Times New Roman" w:hAnsi="Times New Roman"/>
      <w:b/>
      <w:bCs/>
      <w:sz w:val="20"/>
      <w:szCs w:val="20"/>
    </w:rPr>
  </w:style>
  <w:style w:type="paragraph" w:styleId="BalloonText">
    <w:name w:val="Balloon Text"/>
    <w:basedOn w:val="Normal"/>
    <w:link w:val="BalloonTextChar"/>
    <w:uiPriority w:val="99"/>
    <w:semiHidden/>
    <w:unhideWhenUsed/>
    <w:rsid w:val="00B5697F"/>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69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czelnia.uek.krakow.pl/pluginfile.php/604792/mod_folder/content/0/Armstrongs%20Handbook%20of%20Human%20Resource%20Management%20Practice_1.pdf?forcedownload=1" TargetMode="External"/><Relationship Id="rId13" Type="http://schemas.openxmlformats.org/officeDocument/2006/relationships/hyperlink" Target="https://www.bbc.com/news/uk-england-london-61149218" TargetMode="External"/><Relationship Id="rId18" Type="http://schemas.openxmlformats.org/officeDocument/2006/relationships/hyperlink" Target="http://society.education/wp-content/uploads/2020/11/ConScienS-Proceedings.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ons.gov.uk/economy/economicoutputandproductivity/output/articles/ukeconomylatest/2021-01-25" TargetMode="External"/><Relationship Id="rId7" Type="http://schemas.openxmlformats.org/officeDocument/2006/relationships/endnotes" Target="endnotes.xml"/><Relationship Id="rId12" Type="http://schemas.openxmlformats.org/officeDocument/2006/relationships/hyperlink" Target="https://ojs.amhinternational.com/index.php/jebs/article/download/1553/1375" TargetMode="External"/><Relationship Id="rId17" Type="http://schemas.openxmlformats.org/officeDocument/2006/relationships/hyperlink" Target="http://eprints.bournemouth.ac.uk/32128/1/TM_R1_system_appendPDF_proof_hi.pdf" TargetMode="External"/><Relationship Id="rId25" Type="http://schemas.openxmlformats.org/officeDocument/2006/relationships/hyperlink" Target="http://www.mim.ac.mw/books/Human%20Resource%20Management%207th%20edition.pdf" TargetMode="External"/><Relationship Id="rId2" Type="http://schemas.openxmlformats.org/officeDocument/2006/relationships/numbering" Target="numbering.xml"/><Relationship Id="rId16" Type="http://schemas.openxmlformats.org/officeDocument/2006/relationships/hyperlink" Target="https://www.proquest.com/openview/e00ba45d4dc6ac7bde4c34c1d2e88fab/1?pq-origsite=gscholar&amp;cbl=546310" TargetMode="External"/><Relationship Id="rId20" Type="http://schemas.openxmlformats.org/officeDocument/2006/relationships/hyperlink" Target="file:///C:\Users\User\Dropbox%20(Old%20(2))\My%20PC%20(User-PC)\Documents\Downloads\3.%09https:\www.ons.gov.uk\economy\nationalaccounts\uksectoraccounts\articles\coronaviruscovid19anditseffectsonhouseholdconsumptionuk\january2020todecember20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works.waldenu.edu/cgi/viewcontent.cgi?article=7281&amp;context=dissertations" TargetMode="External"/><Relationship Id="rId24" Type="http://schemas.openxmlformats.org/officeDocument/2006/relationships/hyperlink" Target="https://www.emerald.com/insight/content/doi/10.1108/ER-07-2016-0130/full/html" TargetMode="External"/><Relationship Id="rId5" Type="http://schemas.openxmlformats.org/officeDocument/2006/relationships/webSettings" Target="webSettings.xml"/><Relationship Id="rId15" Type="http://schemas.openxmlformats.org/officeDocument/2006/relationships/hyperlink" Target="https://www.emerald.com/insight/content/doi/10.1108/IJCHM-01-2013-0008/full/html" TargetMode="External"/><Relationship Id="rId23" Type="http://schemas.openxmlformats.org/officeDocument/2006/relationships/hyperlink" Target="https://www.researchgate.net/profile/Maura-Sheehan/publication/322218252_Strategic_talent_management_A_macro_and_micro_analysis_of_current_issues_in_hospitality_and_tourism/links/5cfad22292851c874c56839f/Strategic-talent-management-A-macro-and-micro-analysis-of-current-issues-in-hospitality-and-tourism.pdf" TargetMode="External"/><Relationship Id="rId28" Type="http://schemas.openxmlformats.org/officeDocument/2006/relationships/theme" Target="theme/theme1.xml"/><Relationship Id="rId10" Type="http://schemas.openxmlformats.org/officeDocument/2006/relationships/hyperlink" Target="https://www.bbc.com/news/uk-england-wiltshire-61232221" TargetMode="External"/><Relationship Id="rId19" Type="http://schemas.openxmlformats.org/officeDocument/2006/relationships/hyperlink" Target="https://www.ons.gov.uk/economy/grossdomesticproductgdp/articles/the2008recession10yearson/2018-04-30" TargetMode="External"/><Relationship Id="rId4" Type="http://schemas.openxmlformats.org/officeDocument/2006/relationships/settings" Target="settings.xml"/><Relationship Id="rId9" Type="http://schemas.openxmlformats.org/officeDocument/2006/relationships/hyperlink" Target="https://www.bbc.com/news/uk-politics-32810887" TargetMode="External"/><Relationship Id="rId14" Type="http://schemas.openxmlformats.org/officeDocument/2006/relationships/hyperlink" Target="https://www.researchgate.net/profile/Francisco-Llorens-Montes/publication/321203700_Achieving_engagement_among_hospitality_employees_a_serial_mediation_model/links/5d378ec8299bf1995b452e0b/Achieving-engagement-among-hospitality-employees-a-serial-mediation-model.pdf" TargetMode="External"/><Relationship Id="rId22" Type="http://schemas.openxmlformats.org/officeDocument/2006/relationships/hyperlink" Target="https://www.bbc.com/news/business-5781777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2CEB1-8404-415F-8E4D-3237BF592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11</Pages>
  <Words>3306</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pavel</cp:lastModifiedBy>
  <cp:revision>38</cp:revision>
  <dcterms:created xsi:type="dcterms:W3CDTF">2022-05-25T11:41:00Z</dcterms:created>
  <dcterms:modified xsi:type="dcterms:W3CDTF">2022-05-31T20:28:00Z</dcterms:modified>
</cp:coreProperties>
</file>