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657B3B" w14:textId="4C814CD8" w:rsidR="001623AB" w:rsidRDefault="00F53206" w:rsidP="00F5320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UNIVERSITY OF WALES</w:t>
      </w:r>
    </w:p>
    <w:p w14:paraId="74DC8FB0" w14:textId="176DE8B1" w:rsidR="00F53206" w:rsidRPr="00F53206" w:rsidRDefault="00F53206" w:rsidP="00F5320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TRINITY SAINT DAVID</w:t>
      </w:r>
    </w:p>
    <w:p w14:paraId="34354D9E" w14:textId="77777777" w:rsidR="001623AB" w:rsidRDefault="001623AB" w:rsidP="005B7B80">
      <w:pPr>
        <w:spacing w:line="360" w:lineRule="auto"/>
        <w:jc w:val="center"/>
        <w:rPr>
          <w:rFonts w:ascii="Times New Roman" w:eastAsia="Times New Roman" w:hAnsi="Times New Roman" w:cs="Times New Roman"/>
          <w:sz w:val="30"/>
          <w:szCs w:val="30"/>
        </w:rPr>
      </w:pPr>
    </w:p>
    <w:p w14:paraId="7BEF6F4D" w14:textId="77777777" w:rsidR="001623AB" w:rsidRDefault="001623AB" w:rsidP="005B7B80">
      <w:pPr>
        <w:spacing w:line="360" w:lineRule="auto"/>
        <w:jc w:val="center"/>
        <w:rPr>
          <w:rFonts w:ascii="Times New Roman" w:eastAsia="Times New Roman" w:hAnsi="Times New Roman" w:cs="Times New Roman"/>
          <w:sz w:val="30"/>
          <w:szCs w:val="30"/>
        </w:rPr>
      </w:pPr>
    </w:p>
    <w:p w14:paraId="2B8DD310" w14:textId="77777777" w:rsidR="001623AB" w:rsidRDefault="001623AB" w:rsidP="005B7B80">
      <w:pPr>
        <w:spacing w:line="360" w:lineRule="auto"/>
        <w:jc w:val="center"/>
        <w:rPr>
          <w:rFonts w:ascii="Times New Roman" w:eastAsia="Times New Roman" w:hAnsi="Times New Roman" w:cs="Times New Roman"/>
          <w:sz w:val="30"/>
          <w:szCs w:val="30"/>
        </w:rPr>
      </w:pPr>
    </w:p>
    <w:p w14:paraId="7AE6CA7A" w14:textId="77777777" w:rsidR="001623AB" w:rsidRDefault="001623AB" w:rsidP="00F53206">
      <w:pPr>
        <w:spacing w:line="360" w:lineRule="auto"/>
        <w:jc w:val="center"/>
        <w:rPr>
          <w:rFonts w:ascii="Times New Roman" w:eastAsia="Times New Roman" w:hAnsi="Times New Roman" w:cs="Times New Roman"/>
          <w:sz w:val="30"/>
          <w:szCs w:val="30"/>
        </w:rPr>
      </w:pPr>
    </w:p>
    <w:p w14:paraId="7DA1EB09" w14:textId="6E848931" w:rsidR="001623AB" w:rsidRDefault="0012132B" w:rsidP="00F5320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LEADERSHIP AND MANAGEMENT, THEORY AND PRACTICE</w:t>
      </w:r>
    </w:p>
    <w:p w14:paraId="7AD311B3" w14:textId="77777777" w:rsidR="00F53206" w:rsidRDefault="00F53206" w:rsidP="005B7B8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LCBB6003</w:t>
      </w:r>
    </w:p>
    <w:p w14:paraId="76456B0D" w14:textId="77777777" w:rsidR="00F53206" w:rsidRDefault="00F53206" w:rsidP="005B7B8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Catalina Alexandra </w:t>
      </w:r>
      <w:proofErr w:type="spellStart"/>
      <w:r>
        <w:rPr>
          <w:rFonts w:ascii="Times New Roman" w:hAnsi="Times New Roman" w:cs="Times New Roman"/>
          <w:b/>
          <w:sz w:val="32"/>
          <w:szCs w:val="32"/>
        </w:rPr>
        <w:t>Cobzaru</w:t>
      </w:r>
      <w:proofErr w:type="spellEnd"/>
    </w:p>
    <w:p w14:paraId="440C9906" w14:textId="77777777" w:rsidR="00F53206" w:rsidRDefault="00F53206" w:rsidP="005B7B8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id: 1913403</w:t>
      </w:r>
    </w:p>
    <w:p w14:paraId="47C2A78A" w14:textId="738C7A24" w:rsidR="001623AB" w:rsidRDefault="00F53206" w:rsidP="005B7B80">
      <w:pPr>
        <w:spacing w:line="360" w:lineRule="auto"/>
        <w:jc w:val="center"/>
        <w:rPr>
          <w:rFonts w:ascii="Times New Roman" w:eastAsia="Times New Roman" w:hAnsi="Times New Roman" w:cs="Times New Roman"/>
          <w:b/>
          <w:sz w:val="32"/>
          <w:szCs w:val="32"/>
        </w:rPr>
      </w:pPr>
      <w:r>
        <w:rPr>
          <w:rFonts w:ascii="Times New Roman" w:hAnsi="Times New Roman" w:cs="Times New Roman"/>
          <w:b/>
          <w:sz w:val="32"/>
          <w:szCs w:val="32"/>
        </w:rPr>
        <w:t xml:space="preserve">Lecturer: Juan </w:t>
      </w:r>
      <w:proofErr w:type="spellStart"/>
      <w:r>
        <w:rPr>
          <w:rFonts w:ascii="Times New Roman" w:hAnsi="Times New Roman" w:cs="Times New Roman"/>
          <w:b/>
          <w:sz w:val="32"/>
          <w:szCs w:val="32"/>
        </w:rPr>
        <w:t>Braschi</w:t>
      </w:r>
      <w:proofErr w:type="spellEnd"/>
      <w:r>
        <w:rPr>
          <w:rFonts w:ascii="Times New Roman" w:hAnsi="Times New Roman" w:cs="Times New Roman"/>
          <w:b/>
          <w:sz w:val="32"/>
          <w:szCs w:val="32"/>
        </w:rPr>
        <w:t xml:space="preserve"> Rangel</w:t>
      </w:r>
      <w:bookmarkStart w:id="0" w:name="_GoBack"/>
      <w:bookmarkEnd w:id="0"/>
      <w:r w:rsidR="0012132B">
        <w:br w:type="page"/>
      </w:r>
    </w:p>
    <w:p w14:paraId="11A228EF" w14:textId="77777777" w:rsidR="001623AB" w:rsidRDefault="0012132B" w:rsidP="005B7B8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57E42EB5" w14:textId="77777777" w:rsidR="00915CD9" w:rsidRPr="00E751F1" w:rsidRDefault="00915CD9"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Leadership nowadays plays a crucial role in managing the operations of the organisation. The activities of GXO logistics have been entailed in the report to predict the position in the global market. Three different leadership theories as well as two management theories have been added to the report. The report has further progressed with the application of those theories in the workplace of GXO logistics. In the later part, the leadership and management-related issues have been identified at GXO as a team leader and also a self-reflective analysis is given for an in-depth analysis. </w:t>
      </w:r>
    </w:p>
    <w:p w14:paraId="3F0560DD" w14:textId="77777777" w:rsidR="00AF6BCE" w:rsidRDefault="0012132B" w:rsidP="005B7B80">
      <w:pPr>
        <w:spacing w:line="360" w:lineRule="auto"/>
        <w:rPr>
          <w:rFonts w:ascii="Times New Roman" w:eastAsia="Times New Roman" w:hAnsi="Times New Roman" w:cs="Times New Roman"/>
          <w:b/>
          <w:sz w:val="28"/>
          <w:szCs w:val="28"/>
        </w:rPr>
      </w:pPr>
      <w:r>
        <w:br w:type="page"/>
      </w:r>
    </w:p>
    <w:sdt>
      <w:sdtPr>
        <w:rPr>
          <w:rFonts w:ascii="Arial" w:eastAsia="Arial" w:hAnsi="Arial" w:cs="Arial"/>
          <w:color w:val="auto"/>
          <w:sz w:val="22"/>
          <w:szCs w:val="22"/>
          <w:lang w:val="en-GB" w:eastAsia="en-IN"/>
        </w:rPr>
        <w:id w:val="309220595"/>
        <w:docPartObj>
          <w:docPartGallery w:val="Table of Contents"/>
          <w:docPartUnique/>
        </w:docPartObj>
      </w:sdtPr>
      <w:sdtEndPr>
        <w:rPr>
          <w:b/>
          <w:bCs/>
          <w:noProof/>
        </w:rPr>
      </w:sdtEndPr>
      <w:sdtContent>
        <w:p w14:paraId="5796F07A" w14:textId="663271CD" w:rsidR="0038248D" w:rsidRPr="005B7B80" w:rsidRDefault="0012132B" w:rsidP="005B7B80">
          <w:pPr>
            <w:pStyle w:val="TOCHeading"/>
            <w:spacing w:line="360" w:lineRule="auto"/>
            <w:jc w:val="center"/>
            <w:rPr>
              <w:rFonts w:ascii="Times New Roman" w:hAnsi="Times New Roman" w:cs="Times New Roman"/>
              <w:b/>
              <w:bCs/>
              <w:color w:val="auto"/>
              <w:sz w:val="28"/>
              <w:szCs w:val="28"/>
            </w:rPr>
          </w:pPr>
          <w:r w:rsidRPr="005B7B80">
            <w:rPr>
              <w:rFonts w:ascii="Times New Roman" w:hAnsi="Times New Roman" w:cs="Times New Roman"/>
              <w:b/>
              <w:bCs/>
              <w:color w:val="auto"/>
              <w:sz w:val="28"/>
              <w:szCs w:val="28"/>
            </w:rPr>
            <w:t>Table of Contents</w:t>
          </w:r>
        </w:p>
        <w:p w14:paraId="059EC372" w14:textId="169DB0B8" w:rsidR="007C76D7" w:rsidRPr="007C76D7" w:rsidRDefault="0012132B" w:rsidP="005B7B80">
          <w:pPr>
            <w:pStyle w:val="TOC1"/>
            <w:tabs>
              <w:tab w:val="right" w:leader="dot" w:pos="9350"/>
            </w:tabs>
            <w:spacing w:line="360" w:lineRule="auto"/>
            <w:rPr>
              <w:rFonts w:ascii="Times New Roman" w:eastAsiaTheme="minorEastAsia" w:hAnsi="Times New Roman" w:cs="Times New Roman"/>
              <w:noProof/>
              <w:sz w:val="24"/>
              <w:szCs w:val="24"/>
              <w:lang w:val="en-IN"/>
            </w:rPr>
          </w:pPr>
          <w:r w:rsidRPr="007C76D7">
            <w:rPr>
              <w:rFonts w:ascii="Times New Roman" w:hAnsi="Times New Roman" w:cs="Times New Roman"/>
              <w:sz w:val="24"/>
              <w:szCs w:val="24"/>
            </w:rPr>
            <w:fldChar w:fldCharType="begin"/>
          </w:r>
          <w:r w:rsidRPr="007C76D7">
            <w:rPr>
              <w:rFonts w:ascii="Times New Roman" w:hAnsi="Times New Roman" w:cs="Times New Roman"/>
              <w:sz w:val="24"/>
              <w:szCs w:val="24"/>
            </w:rPr>
            <w:instrText xml:space="preserve"> TOC \o "1-3" \h \z \u </w:instrText>
          </w:r>
          <w:r w:rsidRPr="007C76D7">
            <w:rPr>
              <w:rFonts w:ascii="Times New Roman" w:hAnsi="Times New Roman" w:cs="Times New Roman"/>
              <w:sz w:val="24"/>
              <w:szCs w:val="24"/>
            </w:rPr>
            <w:fldChar w:fldCharType="separate"/>
          </w:r>
          <w:hyperlink w:anchor="_Toc109843104" w:history="1">
            <w:r w:rsidR="007C76D7" w:rsidRPr="007C76D7">
              <w:rPr>
                <w:rStyle w:val="Hyperlink"/>
                <w:rFonts w:ascii="Times New Roman" w:hAnsi="Times New Roman" w:cs="Times New Roman"/>
                <w:noProof/>
                <w:sz w:val="24"/>
                <w:szCs w:val="24"/>
              </w:rPr>
              <w:t>Introduction</w:t>
            </w:r>
            <w:r w:rsidR="007C76D7" w:rsidRPr="007C76D7">
              <w:rPr>
                <w:rFonts w:ascii="Times New Roman" w:hAnsi="Times New Roman" w:cs="Times New Roman"/>
                <w:noProof/>
                <w:webHidden/>
                <w:sz w:val="24"/>
                <w:szCs w:val="24"/>
              </w:rPr>
              <w:tab/>
            </w:r>
            <w:r w:rsidR="007C76D7" w:rsidRPr="007C76D7">
              <w:rPr>
                <w:rFonts w:ascii="Times New Roman" w:hAnsi="Times New Roman" w:cs="Times New Roman"/>
                <w:noProof/>
                <w:webHidden/>
                <w:sz w:val="24"/>
                <w:szCs w:val="24"/>
              </w:rPr>
              <w:fldChar w:fldCharType="begin"/>
            </w:r>
            <w:r w:rsidR="007C76D7" w:rsidRPr="007C76D7">
              <w:rPr>
                <w:rFonts w:ascii="Times New Roman" w:hAnsi="Times New Roman" w:cs="Times New Roman"/>
                <w:noProof/>
                <w:webHidden/>
                <w:sz w:val="24"/>
                <w:szCs w:val="24"/>
              </w:rPr>
              <w:instrText xml:space="preserve"> PAGEREF _Toc109843104 \h </w:instrText>
            </w:r>
            <w:r w:rsidR="007C76D7" w:rsidRPr="007C76D7">
              <w:rPr>
                <w:rFonts w:ascii="Times New Roman" w:hAnsi="Times New Roman" w:cs="Times New Roman"/>
                <w:noProof/>
                <w:webHidden/>
                <w:sz w:val="24"/>
                <w:szCs w:val="24"/>
              </w:rPr>
            </w:r>
            <w:r w:rsidR="007C76D7" w:rsidRPr="007C76D7">
              <w:rPr>
                <w:rFonts w:ascii="Times New Roman" w:hAnsi="Times New Roman" w:cs="Times New Roman"/>
                <w:noProof/>
                <w:webHidden/>
                <w:sz w:val="24"/>
                <w:szCs w:val="24"/>
              </w:rPr>
              <w:fldChar w:fldCharType="separate"/>
            </w:r>
            <w:r w:rsidR="007C76D7" w:rsidRPr="007C76D7">
              <w:rPr>
                <w:rFonts w:ascii="Times New Roman" w:hAnsi="Times New Roman" w:cs="Times New Roman"/>
                <w:noProof/>
                <w:webHidden/>
                <w:sz w:val="24"/>
                <w:szCs w:val="24"/>
              </w:rPr>
              <w:t>4</w:t>
            </w:r>
            <w:r w:rsidR="007C76D7" w:rsidRPr="007C76D7">
              <w:rPr>
                <w:rFonts w:ascii="Times New Roman" w:hAnsi="Times New Roman" w:cs="Times New Roman"/>
                <w:noProof/>
                <w:webHidden/>
                <w:sz w:val="24"/>
                <w:szCs w:val="24"/>
              </w:rPr>
              <w:fldChar w:fldCharType="end"/>
            </w:r>
          </w:hyperlink>
        </w:p>
        <w:p w14:paraId="36BCA0B7" w14:textId="11F070D5" w:rsidR="007C76D7" w:rsidRPr="007C76D7" w:rsidRDefault="0012132B" w:rsidP="005B7B80">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09843105" w:history="1">
            <w:r w:rsidR="007C76D7" w:rsidRPr="007C76D7">
              <w:rPr>
                <w:rStyle w:val="Hyperlink"/>
                <w:rFonts w:ascii="Times New Roman" w:hAnsi="Times New Roman" w:cs="Times New Roman"/>
                <w:noProof/>
                <w:sz w:val="24"/>
                <w:szCs w:val="24"/>
              </w:rPr>
              <w:t>Brief information about the chosen organisation</w:t>
            </w:r>
            <w:r w:rsidR="007C76D7" w:rsidRPr="007C76D7">
              <w:rPr>
                <w:rFonts w:ascii="Times New Roman" w:hAnsi="Times New Roman" w:cs="Times New Roman"/>
                <w:noProof/>
                <w:webHidden/>
                <w:sz w:val="24"/>
                <w:szCs w:val="24"/>
              </w:rPr>
              <w:tab/>
            </w:r>
            <w:r w:rsidR="007C76D7" w:rsidRPr="007C76D7">
              <w:rPr>
                <w:rFonts w:ascii="Times New Roman" w:hAnsi="Times New Roman" w:cs="Times New Roman"/>
                <w:noProof/>
                <w:webHidden/>
                <w:sz w:val="24"/>
                <w:szCs w:val="24"/>
              </w:rPr>
              <w:fldChar w:fldCharType="begin"/>
            </w:r>
            <w:r w:rsidR="007C76D7" w:rsidRPr="007C76D7">
              <w:rPr>
                <w:rFonts w:ascii="Times New Roman" w:hAnsi="Times New Roman" w:cs="Times New Roman"/>
                <w:noProof/>
                <w:webHidden/>
                <w:sz w:val="24"/>
                <w:szCs w:val="24"/>
              </w:rPr>
              <w:instrText xml:space="preserve"> PAGEREF _Toc109843105 \h </w:instrText>
            </w:r>
            <w:r w:rsidR="007C76D7" w:rsidRPr="007C76D7">
              <w:rPr>
                <w:rFonts w:ascii="Times New Roman" w:hAnsi="Times New Roman" w:cs="Times New Roman"/>
                <w:noProof/>
                <w:webHidden/>
                <w:sz w:val="24"/>
                <w:szCs w:val="24"/>
              </w:rPr>
            </w:r>
            <w:r w:rsidR="007C76D7" w:rsidRPr="007C76D7">
              <w:rPr>
                <w:rFonts w:ascii="Times New Roman" w:hAnsi="Times New Roman" w:cs="Times New Roman"/>
                <w:noProof/>
                <w:webHidden/>
                <w:sz w:val="24"/>
                <w:szCs w:val="24"/>
              </w:rPr>
              <w:fldChar w:fldCharType="separate"/>
            </w:r>
            <w:r w:rsidR="007C76D7" w:rsidRPr="007C76D7">
              <w:rPr>
                <w:rFonts w:ascii="Times New Roman" w:hAnsi="Times New Roman" w:cs="Times New Roman"/>
                <w:noProof/>
                <w:webHidden/>
                <w:sz w:val="24"/>
                <w:szCs w:val="24"/>
              </w:rPr>
              <w:t>4</w:t>
            </w:r>
            <w:r w:rsidR="007C76D7" w:rsidRPr="007C76D7">
              <w:rPr>
                <w:rFonts w:ascii="Times New Roman" w:hAnsi="Times New Roman" w:cs="Times New Roman"/>
                <w:noProof/>
                <w:webHidden/>
                <w:sz w:val="24"/>
                <w:szCs w:val="24"/>
              </w:rPr>
              <w:fldChar w:fldCharType="end"/>
            </w:r>
          </w:hyperlink>
        </w:p>
        <w:p w14:paraId="7D6E5E13" w14:textId="24AC362F" w:rsidR="007C76D7" w:rsidRPr="007C76D7" w:rsidRDefault="0012132B" w:rsidP="005B7B80">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09843106" w:history="1">
            <w:r w:rsidR="007C76D7" w:rsidRPr="007C76D7">
              <w:rPr>
                <w:rStyle w:val="Hyperlink"/>
                <w:rFonts w:ascii="Times New Roman" w:hAnsi="Times New Roman" w:cs="Times New Roman"/>
                <w:noProof/>
                <w:sz w:val="24"/>
                <w:szCs w:val="24"/>
              </w:rPr>
              <w:t>Theories and models of Leadership and management</w:t>
            </w:r>
            <w:r w:rsidR="007C76D7" w:rsidRPr="007C76D7">
              <w:rPr>
                <w:rFonts w:ascii="Times New Roman" w:hAnsi="Times New Roman" w:cs="Times New Roman"/>
                <w:noProof/>
                <w:webHidden/>
                <w:sz w:val="24"/>
                <w:szCs w:val="24"/>
              </w:rPr>
              <w:tab/>
            </w:r>
            <w:r w:rsidR="007C76D7" w:rsidRPr="007C76D7">
              <w:rPr>
                <w:rFonts w:ascii="Times New Roman" w:hAnsi="Times New Roman" w:cs="Times New Roman"/>
                <w:noProof/>
                <w:webHidden/>
                <w:sz w:val="24"/>
                <w:szCs w:val="24"/>
              </w:rPr>
              <w:fldChar w:fldCharType="begin"/>
            </w:r>
            <w:r w:rsidR="007C76D7" w:rsidRPr="007C76D7">
              <w:rPr>
                <w:rFonts w:ascii="Times New Roman" w:hAnsi="Times New Roman" w:cs="Times New Roman"/>
                <w:noProof/>
                <w:webHidden/>
                <w:sz w:val="24"/>
                <w:szCs w:val="24"/>
              </w:rPr>
              <w:instrText xml:space="preserve"> PAGEREF _Toc109843106 \h </w:instrText>
            </w:r>
            <w:r w:rsidR="007C76D7" w:rsidRPr="007C76D7">
              <w:rPr>
                <w:rFonts w:ascii="Times New Roman" w:hAnsi="Times New Roman" w:cs="Times New Roman"/>
                <w:noProof/>
                <w:webHidden/>
                <w:sz w:val="24"/>
                <w:szCs w:val="24"/>
              </w:rPr>
            </w:r>
            <w:r w:rsidR="007C76D7" w:rsidRPr="007C76D7">
              <w:rPr>
                <w:rFonts w:ascii="Times New Roman" w:hAnsi="Times New Roman" w:cs="Times New Roman"/>
                <w:noProof/>
                <w:webHidden/>
                <w:sz w:val="24"/>
                <w:szCs w:val="24"/>
              </w:rPr>
              <w:fldChar w:fldCharType="separate"/>
            </w:r>
            <w:r w:rsidR="007C76D7" w:rsidRPr="007C76D7">
              <w:rPr>
                <w:rFonts w:ascii="Times New Roman" w:hAnsi="Times New Roman" w:cs="Times New Roman"/>
                <w:noProof/>
                <w:webHidden/>
                <w:sz w:val="24"/>
                <w:szCs w:val="24"/>
              </w:rPr>
              <w:t>4</w:t>
            </w:r>
            <w:r w:rsidR="007C76D7" w:rsidRPr="007C76D7">
              <w:rPr>
                <w:rFonts w:ascii="Times New Roman" w:hAnsi="Times New Roman" w:cs="Times New Roman"/>
                <w:noProof/>
                <w:webHidden/>
                <w:sz w:val="24"/>
                <w:szCs w:val="24"/>
              </w:rPr>
              <w:fldChar w:fldCharType="end"/>
            </w:r>
          </w:hyperlink>
        </w:p>
        <w:p w14:paraId="0E1BF7B1" w14:textId="2F07B1BC" w:rsidR="007C76D7" w:rsidRPr="007C76D7" w:rsidRDefault="0012132B" w:rsidP="005B7B80">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09843107" w:history="1">
            <w:r w:rsidR="007C76D7" w:rsidRPr="007C76D7">
              <w:rPr>
                <w:rStyle w:val="Hyperlink"/>
                <w:rFonts w:ascii="Times New Roman" w:hAnsi="Times New Roman" w:cs="Times New Roman"/>
                <w:noProof/>
                <w:sz w:val="24"/>
                <w:szCs w:val="24"/>
              </w:rPr>
              <w:t>An application of these theories and models to the leader of your chosen organisation, thus providing a critical evaluation of the impact of leadership on the organisation</w:t>
            </w:r>
            <w:r w:rsidR="007C76D7" w:rsidRPr="007C76D7">
              <w:rPr>
                <w:rFonts w:ascii="Times New Roman" w:hAnsi="Times New Roman" w:cs="Times New Roman"/>
                <w:noProof/>
                <w:webHidden/>
                <w:sz w:val="24"/>
                <w:szCs w:val="24"/>
              </w:rPr>
              <w:tab/>
            </w:r>
            <w:r w:rsidR="007C76D7" w:rsidRPr="007C76D7">
              <w:rPr>
                <w:rFonts w:ascii="Times New Roman" w:hAnsi="Times New Roman" w:cs="Times New Roman"/>
                <w:noProof/>
                <w:webHidden/>
                <w:sz w:val="24"/>
                <w:szCs w:val="24"/>
              </w:rPr>
              <w:fldChar w:fldCharType="begin"/>
            </w:r>
            <w:r w:rsidR="007C76D7" w:rsidRPr="007C76D7">
              <w:rPr>
                <w:rFonts w:ascii="Times New Roman" w:hAnsi="Times New Roman" w:cs="Times New Roman"/>
                <w:noProof/>
                <w:webHidden/>
                <w:sz w:val="24"/>
                <w:szCs w:val="24"/>
              </w:rPr>
              <w:instrText xml:space="preserve"> PAGEREF _Toc109843107 \h </w:instrText>
            </w:r>
            <w:r w:rsidR="007C76D7" w:rsidRPr="007C76D7">
              <w:rPr>
                <w:rFonts w:ascii="Times New Roman" w:hAnsi="Times New Roman" w:cs="Times New Roman"/>
                <w:noProof/>
                <w:webHidden/>
                <w:sz w:val="24"/>
                <w:szCs w:val="24"/>
              </w:rPr>
            </w:r>
            <w:r w:rsidR="007C76D7" w:rsidRPr="007C76D7">
              <w:rPr>
                <w:rFonts w:ascii="Times New Roman" w:hAnsi="Times New Roman" w:cs="Times New Roman"/>
                <w:noProof/>
                <w:webHidden/>
                <w:sz w:val="24"/>
                <w:szCs w:val="24"/>
              </w:rPr>
              <w:fldChar w:fldCharType="separate"/>
            </w:r>
            <w:r w:rsidR="007C76D7" w:rsidRPr="007C76D7">
              <w:rPr>
                <w:rFonts w:ascii="Times New Roman" w:hAnsi="Times New Roman" w:cs="Times New Roman"/>
                <w:noProof/>
                <w:webHidden/>
                <w:sz w:val="24"/>
                <w:szCs w:val="24"/>
              </w:rPr>
              <w:t>6</w:t>
            </w:r>
            <w:r w:rsidR="007C76D7" w:rsidRPr="007C76D7">
              <w:rPr>
                <w:rFonts w:ascii="Times New Roman" w:hAnsi="Times New Roman" w:cs="Times New Roman"/>
                <w:noProof/>
                <w:webHidden/>
                <w:sz w:val="24"/>
                <w:szCs w:val="24"/>
              </w:rPr>
              <w:fldChar w:fldCharType="end"/>
            </w:r>
          </w:hyperlink>
        </w:p>
        <w:p w14:paraId="61F9ED48" w14:textId="05157722" w:rsidR="007C76D7" w:rsidRPr="007C76D7" w:rsidRDefault="0012132B" w:rsidP="005B7B80">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09843108" w:history="1">
            <w:r w:rsidR="007C76D7" w:rsidRPr="007C76D7">
              <w:rPr>
                <w:rStyle w:val="Hyperlink"/>
                <w:rFonts w:ascii="Times New Roman" w:hAnsi="Times New Roman" w:cs="Times New Roman"/>
                <w:noProof/>
                <w:sz w:val="24"/>
                <w:szCs w:val="24"/>
              </w:rPr>
              <w:t xml:space="preserve">Contemporary leadership and management development issues in </w:t>
            </w:r>
            <w:r w:rsidR="007C76D7" w:rsidRPr="007C76D7">
              <w:rPr>
                <w:rStyle w:val="Hyperlink"/>
                <w:rFonts w:ascii="Times New Roman" w:hAnsi="Times New Roman" w:cs="Times New Roman"/>
                <w:noProof/>
                <w:sz w:val="24"/>
                <w:szCs w:val="24"/>
                <w:highlight w:val="white"/>
              </w:rPr>
              <w:t>GXO Logistics</w:t>
            </w:r>
            <w:r w:rsidR="007C76D7" w:rsidRPr="007C76D7">
              <w:rPr>
                <w:rFonts w:ascii="Times New Roman" w:hAnsi="Times New Roman" w:cs="Times New Roman"/>
                <w:noProof/>
                <w:webHidden/>
                <w:sz w:val="24"/>
                <w:szCs w:val="24"/>
              </w:rPr>
              <w:tab/>
            </w:r>
            <w:r w:rsidR="007C76D7" w:rsidRPr="007C76D7">
              <w:rPr>
                <w:rFonts w:ascii="Times New Roman" w:hAnsi="Times New Roman" w:cs="Times New Roman"/>
                <w:noProof/>
                <w:webHidden/>
                <w:sz w:val="24"/>
                <w:szCs w:val="24"/>
              </w:rPr>
              <w:fldChar w:fldCharType="begin"/>
            </w:r>
            <w:r w:rsidR="007C76D7" w:rsidRPr="007C76D7">
              <w:rPr>
                <w:rFonts w:ascii="Times New Roman" w:hAnsi="Times New Roman" w:cs="Times New Roman"/>
                <w:noProof/>
                <w:webHidden/>
                <w:sz w:val="24"/>
                <w:szCs w:val="24"/>
              </w:rPr>
              <w:instrText xml:space="preserve"> PAGEREF _Toc109843108 \h </w:instrText>
            </w:r>
            <w:r w:rsidR="007C76D7" w:rsidRPr="007C76D7">
              <w:rPr>
                <w:rFonts w:ascii="Times New Roman" w:hAnsi="Times New Roman" w:cs="Times New Roman"/>
                <w:noProof/>
                <w:webHidden/>
                <w:sz w:val="24"/>
                <w:szCs w:val="24"/>
              </w:rPr>
            </w:r>
            <w:r w:rsidR="007C76D7" w:rsidRPr="007C76D7">
              <w:rPr>
                <w:rFonts w:ascii="Times New Roman" w:hAnsi="Times New Roman" w:cs="Times New Roman"/>
                <w:noProof/>
                <w:webHidden/>
                <w:sz w:val="24"/>
                <w:szCs w:val="24"/>
              </w:rPr>
              <w:fldChar w:fldCharType="separate"/>
            </w:r>
            <w:r w:rsidR="007C76D7" w:rsidRPr="007C76D7">
              <w:rPr>
                <w:rFonts w:ascii="Times New Roman" w:hAnsi="Times New Roman" w:cs="Times New Roman"/>
                <w:noProof/>
                <w:webHidden/>
                <w:sz w:val="24"/>
                <w:szCs w:val="24"/>
              </w:rPr>
              <w:t>7</w:t>
            </w:r>
            <w:r w:rsidR="007C76D7" w:rsidRPr="007C76D7">
              <w:rPr>
                <w:rFonts w:ascii="Times New Roman" w:hAnsi="Times New Roman" w:cs="Times New Roman"/>
                <w:noProof/>
                <w:webHidden/>
                <w:sz w:val="24"/>
                <w:szCs w:val="24"/>
              </w:rPr>
              <w:fldChar w:fldCharType="end"/>
            </w:r>
          </w:hyperlink>
        </w:p>
        <w:p w14:paraId="4C10D4E6" w14:textId="0BA46B58" w:rsidR="007C76D7" w:rsidRPr="007C76D7" w:rsidRDefault="0012132B" w:rsidP="005B7B80">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09843109" w:history="1">
            <w:r w:rsidR="007C76D7" w:rsidRPr="007C76D7">
              <w:rPr>
                <w:rStyle w:val="Hyperlink"/>
                <w:rFonts w:ascii="Times New Roman" w:hAnsi="Times New Roman" w:cs="Times New Roman"/>
                <w:noProof/>
                <w:sz w:val="24"/>
                <w:szCs w:val="24"/>
              </w:rPr>
              <w:t>A reflection of your own experience of leadership and areas for your development</w:t>
            </w:r>
            <w:r w:rsidR="007C76D7" w:rsidRPr="007C76D7">
              <w:rPr>
                <w:rFonts w:ascii="Times New Roman" w:hAnsi="Times New Roman" w:cs="Times New Roman"/>
                <w:noProof/>
                <w:webHidden/>
                <w:sz w:val="24"/>
                <w:szCs w:val="24"/>
              </w:rPr>
              <w:tab/>
            </w:r>
            <w:r w:rsidR="007C76D7" w:rsidRPr="007C76D7">
              <w:rPr>
                <w:rFonts w:ascii="Times New Roman" w:hAnsi="Times New Roman" w:cs="Times New Roman"/>
                <w:noProof/>
                <w:webHidden/>
                <w:sz w:val="24"/>
                <w:szCs w:val="24"/>
              </w:rPr>
              <w:fldChar w:fldCharType="begin"/>
            </w:r>
            <w:r w:rsidR="007C76D7" w:rsidRPr="007C76D7">
              <w:rPr>
                <w:rFonts w:ascii="Times New Roman" w:hAnsi="Times New Roman" w:cs="Times New Roman"/>
                <w:noProof/>
                <w:webHidden/>
                <w:sz w:val="24"/>
                <w:szCs w:val="24"/>
              </w:rPr>
              <w:instrText xml:space="preserve"> PAGEREF _Toc109843109 \h </w:instrText>
            </w:r>
            <w:r w:rsidR="007C76D7" w:rsidRPr="007C76D7">
              <w:rPr>
                <w:rFonts w:ascii="Times New Roman" w:hAnsi="Times New Roman" w:cs="Times New Roman"/>
                <w:noProof/>
                <w:webHidden/>
                <w:sz w:val="24"/>
                <w:szCs w:val="24"/>
              </w:rPr>
            </w:r>
            <w:r w:rsidR="007C76D7" w:rsidRPr="007C76D7">
              <w:rPr>
                <w:rFonts w:ascii="Times New Roman" w:hAnsi="Times New Roman" w:cs="Times New Roman"/>
                <w:noProof/>
                <w:webHidden/>
                <w:sz w:val="24"/>
                <w:szCs w:val="24"/>
              </w:rPr>
              <w:fldChar w:fldCharType="separate"/>
            </w:r>
            <w:r w:rsidR="007C76D7" w:rsidRPr="007C76D7">
              <w:rPr>
                <w:rFonts w:ascii="Times New Roman" w:hAnsi="Times New Roman" w:cs="Times New Roman"/>
                <w:noProof/>
                <w:webHidden/>
                <w:sz w:val="24"/>
                <w:szCs w:val="24"/>
              </w:rPr>
              <w:t>8</w:t>
            </w:r>
            <w:r w:rsidR="007C76D7" w:rsidRPr="007C76D7">
              <w:rPr>
                <w:rFonts w:ascii="Times New Roman" w:hAnsi="Times New Roman" w:cs="Times New Roman"/>
                <w:noProof/>
                <w:webHidden/>
                <w:sz w:val="24"/>
                <w:szCs w:val="24"/>
              </w:rPr>
              <w:fldChar w:fldCharType="end"/>
            </w:r>
          </w:hyperlink>
        </w:p>
        <w:p w14:paraId="3CC44B0E" w14:textId="43A4245B" w:rsidR="007C76D7" w:rsidRPr="007C76D7" w:rsidRDefault="0012132B" w:rsidP="005B7B80">
          <w:pPr>
            <w:pStyle w:val="TOC2"/>
            <w:tabs>
              <w:tab w:val="right" w:leader="dot" w:pos="9350"/>
            </w:tabs>
            <w:spacing w:line="360" w:lineRule="auto"/>
            <w:rPr>
              <w:rFonts w:ascii="Times New Roman" w:eastAsiaTheme="minorEastAsia" w:hAnsi="Times New Roman" w:cs="Times New Roman"/>
              <w:noProof/>
              <w:sz w:val="24"/>
              <w:szCs w:val="24"/>
              <w:lang w:val="en-IN"/>
            </w:rPr>
          </w:pPr>
          <w:hyperlink w:anchor="_Toc109843110" w:history="1">
            <w:r w:rsidR="007C76D7" w:rsidRPr="007C76D7">
              <w:rPr>
                <w:rStyle w:val="Hyperlink"/>
                <w:rFonts w:ascii="Times New Roman" w:hAnsi="Times New Roman" w:cs="Times New Roman"/>
                <w:noProof/>
                <w:sz w:val="24"/>
                <w:szCs w:val="24"/>
              </w:rPr>
              <w:t>Leadership development plan</w:t>
            </w:r>
            <w:r w:rsidR="007C76D7" w:rsidRPr="007C76D7">
              <w:rPr>
                <w:rFonts w:ascii="Times New Roman" w:hAnsi="Times New Roman" w:cs="Times New Roman"/>
                <w:noProof/>
                <w:webHidden/>
                <w:sz w:val="24"/>
                <w:szCs w:val="24"/>
              </w:rPr>
              <w:tab/>
            </w:r>
            <w:r w:rsidR="007C76D7" w:rsidRPr="007C76D7">
              <w:rPr>
                <w:rFonts w:ascii="Times New Roman" w:hAnsi="Times New Roman" w:cs="Times New Roman"/>
                <w:noProof/>
                <w:webHidden/>
                <w:sz w:val="24"/>
                <w:szCs w:val="24"/>
              </w:rPr>
              <w:fldChar w:fldCharType="begin"/>
            </w:r>
            <w:r w:rsidR="007C76D7" w:rsidRPr="007C76D7">
              <w:rPr>
                <w:rFonts w:ascii="Times New Roman" w:hAnsi="Times New Roman" w:cs="Times New Roman"/>
                <w:noProof/>
                <w:webHidden/>
                <w:sz w:val="24"/>
                <w:szCs w:val="24"/>
              </w:rPr>
              <w:instrText xml:space="preserve"> PAGEREF _Toc109843110 \h </w:instrText>
            </w:r>
            <w:r w:rsidR="007C76D7" w:rsidRPr="007C76D7">
              <w:rPr>
                <w:rFonts w:ascii="Times New Roman" w:hAnsi="Times New Roman" w:cs="Times New Roman"/>
                <w:noProof/>
                <w:webHidden/>
                <w:sz w:val="24"/>
                <w:szCs w:val="24"/>
              </w:rPr>
            </w:r>
            <w:r w:rsidR="007C76D7" w:rsidRPr="007C76D7">
              <w:rPr>
                <w:rFonts w:ascii="Times New Roman" w:hAnsi="Times New Roman" w:cs="Times New Roman"/>
                <w:noProof/>
                <w:webHidden/>
                <w:sz w:val="24"/>
                <w:szCs w:val="24"/>
              </w:rPr>
              <w:fldChar w:fldCharType="separate"/>
            </w:r>
            <w:r w:rsidR="007C76D7" w:rsidRPr="007C76D7">
              <w:rPr>
                <w:rFonts w:ascii="Times New Roman" w:hAnsi="Times New Roman" w:cs="Times New Roman"/>
                <w:noProof/>
                <w:webHidden/>
                <w:sz w:val="24"/>
                <w:szCs w:val="24"/>
              </w:rPr>
              <w:t>10</w:t>
            </w:r>
            <w:r w:rsidR="007C76D7" w:rsidRPr="007C76D7">
              <w:rPr>
                <w:rFonts w:ascii="Times New Roman" w:hAnsi="Times New Roman" w:cs="Times New Roman"/>
                <w:noProof/>
                <w:webHidden/>
                <w:sz w:val="24"/>
                <w:szCs w:val="24"/>
              </w:rPr>
              <w:fldChar w:fldCharType="end"/>
            </w:r>
          </w:hyperlink>
        </w:p>
        <w:p w14:paraId="51802736" w14:textId="2A5A2479" w:rsidR="007C76D7" w:rsidRPr="007C76D7" w:rsidRDefault="0012132B" w:rsidP="005B7B80">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09843111" w:history="1">
            <w:r w:rsidR="007C76D7" w:rsidRPr="007C76D7">
              <w:rPr>
                <w:rStyle w:val="Hyperlink"/>
                <w:rFonts w:ascii="Times New Roman" w:hAnsi="Times New Roman" w:cs="Times New Roman"/>
                <w:noProof/>
                <w:sz w:val="24"/>
                <w:szCs w:val="24"/>
              </w:rPr>
              <w:t>Conclusion</w:t>
            </w:r>
            <w:r w:rsidR="007C76D7" w:rsidRPr="007C76D7">
              <w:rPr>
                <w:rFonts w:ascii="Times New Roman" w:hAnsi="Times New Roman" w:cs="Times New Roman"/>
                <w:noProof/>
                <w:webHidden/>
                <w:sz w:val="24"/>
                <w:szCs w:val="24"/>
              </w:rPr>
              <w:tab/>
            </w:r>
            <w:r w:rsidR="007C76D7" w:rsidRPr="007C76D7">
              <w:rPr>
                <w:rFonts w:ascii="Times New Roman" w:hAnsi="Times New Roman" w:cs="Times New Roman"/>
                <w:noProof/>
                <w:webHidden/>
                <w:sz w:val="24"/>
                <w:szCs w:val="24"/>
              </w:rPr>
              <w:fldChar w:fldCharType="begin"/>
            </w:r>
            <w:r w:rsidR="007C76D7" w:rsidRPr="007C76D7">
              <w:rPr>
                <w:rFonts w:ascii="Times New Roman" w:hAnsi="Times New Roman" w:cs="Times New Roman"/>
                <w:noProof/>
                <w:webHidden/>
                <w:sz w:val="24"/>
                <w:szCs w:val="24"/>
              </w:rPr>
              <w:instrText xml:space="preserve"> PAGEREF _Toc109843111 \h </w:instrText>
            </w:r>
            <w:r w:rsidR="007C76D7" w:rsidRPr="007C76D7">
              <w:rPr>
                <w:rFonts w:ascii="Times New Roman" w:hAnsi="Times New Roman" w:cs="Times New Roman"/>
                <w:noProof/>
                <w:webHidden/>
                <w:sz w:val="24"/>
                <w:szCs w:val="24"/>
              </w:rPr>
            </w:r>
            <w:r w:rsidR="007C76D7" w:rsidRPr="007C76D7">
              <w:rPr>
                <w:rFonts w:ascii="Times New Roman" w:hAnsi="Times New Roman" w:cs="Times New Roman"/>
                <w:noProof/>
                <w:webHidden/>
                <w:sz w:val="24"/>
                <w:szCs w:val="24"/>
              </w:rPr>
              <w:fldChar w:fldCharType="separate"/>
            </w:r>
            <w:r w:rsidR="007C76D7" w:rsidRPr="007C76D7">
              <w:rPr>
                <w:rFonts w:ascii="Times New Roman" w:hAnsi="Times New Roman" w:cs="Times New Roman"/>
                <w:noProof/>
                <w:webHidden/>
                <w:sz w:val="24"/>
                <w:szCs w:val="24"/>
              </w:rPr>
              <w:t>12</w:t>
            </w:r>
            <w:r w:rsidR="007C76D7" w:rsidRPr="007C76D7">
              <w:rPr>
                <w:rFonts w:ascii="Times New Roman" w:hAnsi="Times New Roman" w:cs="Times New Roman"/>
                <w:noProof/>
                <w:webHidden/>
                <w:sz w:val="24"/>
                <w:szCs w:val="24"/>
              </w:rPr>
              <w:fldChar w:fldCharType="end"/>
            </w:r>
          </w:hyperlink>
        </w:p>
        <w:p w14:paraId="3C6D1543" w14:textId="5116A4FB" w:rsidR="007C76D7" w:rsidRPr="007C76D7" w:rsidRDefault="0012132B" w:rsidP="005B7B80">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09843112" w:history="1">
            <w:r w:rsidR="007C76D7" w:rsidRPr="007C76D7">
              <w:rPr>
                <w:rStyle w:val="Hyperlink"/>
                <w:rFonts w:ascii="Times New Roman" w:hAnsi="Times New Roman" w:cs="Times New Roman"/>
                <w:noProof/>
                <w:sz w:val="24"/>
                <w:szCs w:val="24"/>
              </w:rPr>
              <w:t>References</w:t>
            </w:r>
            <w:r w:rsidR="007C76D7" w:rsidRPr="007C76D7">
              <w:rPr>
                <w:rFonts w:ascii="Times New Roman" w:hAnsi="Times New Roman" w:cs="Times New Roman"/>
                <w:noProof/>
                <w:webHidden/>
                <w:sz w:val="24"/>
                <w:szCs w:val="24"/>
              </w:rPr>
              <w:tab/>
            </w:r>
            <w:r w:rsidR="007C76D7" w:rsidRPr="007C76D7">
              <w:rPr>
                <w:rFonts w:ascii="Times New Roman" w:hAnsi="Times New Roman" w:cs="Times New Roman"/>
                <w:noProof/>
                <w:webHidden/>
                <w:sz w:val="24"/>
                <w:szCs w:val="24"/>
              </w:rPr>
              <w:fldChar w:fldCharType="begin"/>
            </w:r>
            <w:r w:rsidR="007C76D7" w:rsidRPr="007C76D7">
              <w:rPr>
                <w:rFonts w:ascii="Times New Roman" w:hAnsi="Times New Roman" w:cs="Times New Roman"/>
                <w:noProof/>
                <w:webHidden/>
                <w:sz w:val="24"/>
                <w:szCs w:val="24"/>
              </w:rPr>
              <w:instrText xml:space="preserve"> PAGEREF _Toc109843112 \h </w:instrText>
            </w:r>
            <w:r w:rsidR="007C76D7" w:rsidRPr="007C76D7">
              <w:rPr>
                <w:rFonts w:ascii="Times New Roman" w:hAnsi="Times New Roman" w:cs="Times New Roman"/>
                <w:noProof/>
                <w:webHidden/>
                <w:sz w:val="24"/>
                <w:szCs w:val="24"/>
              </w:rPr>
            </w:r>
            <w:r w:rsidR="007C76D7" w:rsidRPr="007C76D7">
              <w:rPr>
                <w:rFonts w:ascii="Times New Roman" w:hAnsi="Times New Roman" w:cs="Times New Roman"/>
                <w:noProof/>
                <w:webHidden/>
                <w:sz w:val="24"/>
                <w:szCs w:val="24"/>
              </w:rPr>
              <w:fldChar w:fldCharType="separate"/>
            </w:r>
            <w:r w:rsidR="007C76D7" w:rsidRPr="007C76D7">
              <w:rPr>
                <w:rFonts w:ascii="Times New Roman" w:hAnsi="Times New Roman" w:cs="Times New Roman"/>
                <w:noProof/>
                <w:webHidden/>
                <w:sz w:val="24"/>
                <w:szCs w:val="24"/>
              </w:rPr>
              <w:t>13</w:t>
            </w:r>
            <w:r w:rsidR="007C76D7" w:rsidRPr="007C76D7">
              <w:rPr>
                <w:rFonts w:ascii="Times New Roman" w:hAnsi="Times New Roman" w:cs="Times New Roman"/>
                <w:noProof/>
                <w:webHidden/>
                <w:sz w:val="24"/>
                <w:szCs w:val="24"/>
              </w:rPr>
              <w:fldChar w:fldCharType="end"/>
            </w:r>
          </w:hyperlink>
        </w:p>
        <w:p w14:paraId="549453BB" w14:textId="3FD59297" w:rsidR="0038248D" w:rsidRDefault="0012132B" w:rsidP="005B7B80">
          <w:pPr>
            <w:spacing w:line="360" w:lineRule="auto"/>
          </w:pPr>
          <w:r w:rsidRPr="007C76D7">
            <w:rPr>
              <w:rFonts w:ascii="Times New Roman" w:hAnsi="Times New Roman" w:cs="Times New Roman"/>
              <w:b/>
              <w:bCs/>
              <w:noProof/>
              <w:sz w:val="24"/>
              <w:szCs w:val="24"/>
            </w:rPr>
            <w:fldChar w:fldCharType="end"/>
          </w:r>
        </w:p>
      </w:sdtContent>
    </w:sdt>
    <w:p w14:paraId="14EFD886" w14:textId="77777777" w:rsidR="0038248D" w:rsidRDefault="0012132B" w:rsidP="005B7B80">
      <w:pPr>
        <w:spacing w:line="360" w:lineRule="auto"/>
        <w:rPr>
          <w:rFonts w:ascii="Times New Roman" w:eastAsia="Times New Roman" w:hAnsi="Times New Roman" w:cs="Times New Roman"/>
          <w:b/>
          <w:sz w:val="28"/>
          <w:szCs w:val="28"/>
        </w:rPr>
      </w:pPr>
      <w:r>
        <w:br w:type="page"/>
      </w:r>
    </w:p>
    <w:p w14:paraId="19BBFA08" w14:textId="518C784C" w:rsidR="001623AB" w:rsidRDefault="0012132B" w:rsidP="005B7B80">
      <w:pPr>
        <w:pStyle w:val="Heading1"/>
      </w:pPr>
      <w:bookmarkStart w:id="1" w:name="_Toc109843104"/>
      <w:r>
        <w:lastRenderedPageBreak/>
        <w:t>Introduction</w:t>
      </w:r>
      <w:bookmarkEnd w:id="1"/>
      <w:r>
        <w:t xml:space="preserve"> </w:t>
      </w:r>
    </w:p>
    <w:p w14:paraId="5B73C74B" w14:textId="77777777" w:rsidR="001623AB" w:rsidRDefault="0012132B" w:rsidP="005B7B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a certain type of unique skill of a human being that enhances the ability to guide or influence the individual or the group of </w:t>
      </w:r>
      <w:r>
        <w:rPr>
          <w:rFonts w:ascii="Times New Roman" w:eastAsia="Times New Roman" w:hAnsi="Times New Roman" w:cs="Times New Roman"/>
          <w:sz w:val="24"/>
          <w:szCs w:val="24"/>
        </w:rPr>
        <w:t>individuals to establish the desired goals within an organisation. The leadership style is varied concerning the operations of the organisations within a targeted location. The activities of a leader can give an impact on the decision-making of the organis</w:t>
      </w:r>
      <w:r>
        <w:rPr>
          <w:rFonts w:ascii="Times New Roman" w:eastAsia="Times New Roman" w:hAnsi="Times New Roman" w:cs="Times New Roman"/>
          <w:sz w:val="24"/>
          <w:szCs w:val="24"/>
        </w:rPr>
        <w:t>ation. A piece of short information about the selected organisation will be highlighted in the report. The theories of leadership and management will be added in the report and how they will be effective in the chosen organisation will be implicated. Vario</w:t>
      </w:r>
      <w:r>
        <w:rPr>
          <w:rFonts w:ascii="Times New Roman" w:eastAsia="Times New Roman" w:hAnsi="Times New Roman" w:cs="Times New Roman"/>
          <w:sz w:val="24"/>
          <w:szCs w:val="24"/>
        </w:rPr>
        <w:t>us issues will be created during the implementation of these theories. Reflecting the experiences of leadership, a leadership development plan will be enlisted with the report.</w:t>
      </w:r>
    </w:p>
    <w:p w14:paraId="03B15F8B" w14:textId="7BBE9632" w:rsidR="001623AB" w:rsidRPr="00647297" w:rsidRDefault="0012132B" w:rsidP="005B7B80">
      <w:pPr>
        <w:pStyle w:val="Heading2"/>
        <w:rPr>
          <w:highlight w:val="yellow"/>
        </w:rPr>
      </w:pPr>
      <w:bookmarkStart w:id="2" w:name="_Toc109843105"/>
      <w:r w:rsidRPr="00647297">
        <w:t>Brief information about the chosen organisation</w:t>
      </w:r>
      <w:bookmarkEnd w:id="2"/>
      <w:r w:rsidRPr="00647297">
        <w:t xml:space="preserve"> </w:t>
      </w:r>
    </w:p>
    <w:p w14:paraId="46AAFC10" w14:textId="38018C16" w:rsidR="001623AB" w:rsidRPr="00E446FC" w:rsidRDefault="0012132B" w:rsidP="005B7B80">
      <w:pPr>
        <w:spacing w:line="360" w:lineRule="auto"/>
        <w:jc w:val="both"/>
        <w:rPr>
          <w:rFonts w:ascii="Times New Roman" w:eastAsia="Times New Roman" w:hAnsi="Times New Roman" w:cs="Times New Roman"/>
          <w:sz w:val="24"/>
          <w:szCs w:val="24"/>
        </w:rPr>
      </w:pPr>
      <w:r w:rsidRPr="00E446FC">
        <w:rPr>
          <w:rFonts w:ascii="Times New Roman" w:eastAsia="Times New Roman" w:hAnsi="Times New Roman" w:cs="Times New Roman"/>
          <w:b/>
          <w:i/>
          <w:sz w:val="24"/>
          <w:szCs w:val="24"/>
          <w:highlight w:val="white"/>
        </w:rPr>
        <w:t>GXO Logistic</w:t>
      </w:r>
      <w:r w:rsidRPr="00E446FC">
        <w:rPr>
          <w:rFonts w:ascii="Times New Roman" w:eastAsia="Times New Roman" w:hAnsi="Times New Roman" w:cs="Times New Roman"/>
          <w:sz w:val="24"/>
          <w:szCs w:val="24"/>
          <w:highlight w:val="white"/>
        </w:rPr>
        <w:t>s is a company whi</w:t>
      </w:r>
      <w:r w:rsidRPr="00E446FC">
        <w:rPr>
          <w:rFonts w:ascii="Times New Roman" w:eastAsia="Times New Roman" w:hAnsi="Times New Roman" w:cs="Times New Roman"/>
          <w:sz w:val="24"/>
          <w:szCs w:val="24"/>
          <w:highlight w:val="white"/>
        </w:rPr>
        <w:t xml:space="preserve">ch mainly manages </w:t>
      </w:r>
      <w:r w:rsidRPr="00E446FC">
        <w:rPr>
          <w:rFonts w:ascii="Times New Roman" w:eastAsia="Times New Roman" w:hAnsi="Times New Roman" w:cs="Times New Roman"/>
          <w:b/>
          <w:i/>
          <w:sz w:val="24"/>
          <w:szCs w:val="24"/>
          <w:highlight w:val="white"/>
        </w:rPr>
        <w:t>outsourced warehousing, supply chains,</w:t>
      </w:r>
      <w:r w:rsidRPr="00E446FC">
        <w:rPr>
          <w:rFonts w:ascii="Times New Roman" w:eastAsia="Times New Roman" w:hAnsi="Times New Roman" w:cs="Times New Roman"/>
          <w:sz w:val="24"/>
          <w:szCs w:val="24"/>
          <w:highlight w:val="white"/>
        </w:rPr>
        <w:t xml:space="preserve"> and so on. The company was established in 2021 and its global blue-chips consumers are </w:t>
      </w:r>
      <w:r w:rsidRPr="00E446FC">
        <w:rPr>
          <w:rFonts w:ascii="Times New Roman" w:eastAsia="Times New Roman" w:hAnsi="Times New Roman" w:cs="Times New Roman"/>
          <w:b/>
          <w:i/>
          <w:sz w:val="24"/>
          <w:szCs w:val="24"/>
          <w:highlight w:val="white"/>
        </w:rPr>
        <w:t>Apple, Nestle, Whirlpool, Nike</w:t>
      </w:r>
      <w:r w:rsidRPr="00E446FC">
        <w:rPr>
          <w:rFonts w:ascii="Times New Roman" w:eastAsia="Times New Roman" w:hAnsi="Times New Roman" w:cs="Times New Roman"/>
          <w:sz w:val="24"/>
          <w:szCs w:val="24"/>
          <w:highlight w:val="white"/>
        </w:rPr>
        <w:t xml:space="preserve"> and so on. Their consumer base belongs to different sectors like clothing, food and electronics. Its corporate headquarter is established in US Greenwich, </w:t>
      </w:r>
      <w:r w:rsidR="00E446FC" w:rsidRPr="00E446FC">
        <w:rPr>
          <w:rFonts w:ascii="Times New Roman" w:eastAsia="Times New Roman" w:hAnsi="Times New Roman" w:cs="Times New Roman"/>
          <w:sz w:val="24"/>
          <w:szCs w:val="24"/>
          <w:highlight w:val="white"/>
        </w:rPr>
        <w:t>Connecticut and</w:t>
      </w:r>
      <w:r w:rsidRPr="00E446FC">
        <w:rPr>
          <w:rFonts w:ascii="Times New Roman" w:eastAsia="Times New Roman" w:hAnsi="Times New Roman" w:cs="Times New Roman"/>
          <w:sz w:val="24"/>
          <w:szCs w:val="24"/>
          <w:highlight w:val="white"/>
        </w:rPr>
        <w:t xml:space="preserve"> the company improves the flow of goods to fulfil the criteria of e-commerce business</w:t>
      </w:r>
      <w:r w:rsidRPr="00E446FC">
        <w:rPr>
          <w:rFonts w:ascii="Times New Roman" w:eastAsia="Times New Roman" w:hAnsi="Times New Roman" w:cs="Times New Roman"/>
          <w:sz w:val="24"/>
          <w:szCs w:val="24"/>
          <w:highlight w:val="white"/>
        </w:rPr>
        <w:t>. They have a stronger global workforce and the organisation contributes cutting-edge logistics and supply chain solutions. The organisation uses their potential to strengthen the supply chain system and the company uses automation to provide effective ret</w:t>
      </w:r>
      <w:r w:rsidRPr="00E446FC">
        <w:rPr>
          <w:rFonts w:ascii="Times New Roman" w:eastAsia="Times New Roman" w:hAnsi="Times New Roman" w:cs="Times New Roman"/>
          <w:sz w:val="24"/>
          <w:szCs w:val="24"/>
          <w:highlight w:val="white"/>
        </w:rPr>
        <w:t>ail service. Advanced automation and also data science are necessary for the company to utilise endless opportunities and drive innovation mainly in the logistics department. The organisation has a strong attitude and they deal with world-class consumers w</w:t>
      </w:r>
      <w:r w:rsidRPr="00E446FC">
        <w:rPr>
          <w:rFonts w:ascii="Times New Roman" w:eastAsia="Times New Roman" w:hAnsi="Times New Roman" w:cs="Times New Roman"/>
          <w:sz w:val="24"/>
          <w:szCs w:val="24"/>
          <w:highlight w:val="white"/>
        </w:rPr>
        <w:t>ho will help in future to increase brand value. The leadership of the company is their main backbone and strength because the organisation was founded recently and still, they have developed. To drive innovation, leadership is considered one of the main st</w:t>
      </w:r>
      <w:r w:rsidRPr="00E446FC">
        <w:rPr>
          <w:rFonts w:ascii="Times New Roman" w:eastAsia="Times New Roman" w:hAnsi="Times New Roman" w:cs="Times New Roman"/>
          <w:sz w:val="24"/>
          <w:szCs w:val="24"/>
          <w:highlight w:val="white"/>
        </w:rPr>
        <w:t xml:space="preserve">rategic assets of the company. For their logistic segment, the management has involved a senior leadership team (GXO, 2022a). </w:t>
      </w:r>
    </w:p>
    <w:p w14:paraId="2894BDDE" w14:textId="1FB42F0D" w:rsidR="001623AB" w:rsidRDefault="0012132B" w:rsidP="005B7B80">
      <w:pPr>
        <w:pStyle w:val="Heading2"/>
      </w:pPr>
      <w:bookmarkStart w:id="3" w:name="_Toc109843106"/>
      <w:r>
        <w:t>Theories and models of Leadership and management</w:t>
      </w:r>
      <w:bookmarkEnd w:id="3"/>
      <w:r>
        <w:t xml:space="preserve"> </w:t>
      </w:r>
    </w:p>
    <w:p w14:paraId="6D44AF22" w14:textId="77777777" w:rsidR="001623AB" w:rsidRDefault="0012132B" w:rsidP="005B7B8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Transformational leadership</w:t>
      </w:r>
    </w:p>
    <w:p w14:paraId="7EFFA21C" w14:textId="6B901A6C" w:rsidR="001623AB" w:rsidRDefault="0012132B" w:rsidP="005B7B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According to </w:t>
      </w:r>
      <w:proofErr w:type="spellStart"/>
      <w:r>
        <w:rPr>
          <w:rFonts w:ascii="Times New Roman" w:eastAsia="Times New Roman" w:hAnsi="Times New Roman" w:cs="Times New Roman"/>
          <w:sz w:val="24"/>
          <w:szCs w:val="24"/>
        </w:rPr>
        <w:t>Vasilescu</w:t>
      </w:r>
      <w:proofErr w:type="spellEnd"/>
      <w:r>
        <w:rPr>
          <w:rFonts w:ascii="Times New Roman" w:eastAsia="Times New Roman" w:hAnsi="Times New Roman" w:cs="Times New Roman"/>
          <w:sz w:val="24"/>
          <w:szCs w:val="24"/>
        </w:rPr>
        <w:t xml:space="preserve"> (2019), </w:t>
      </w:r>
      <w:r>
        <w:rPr>
          <w:rFonts w:ascii="Times New Roman" w:eastAsia="Times New Roman" w:hAnsi="Times New Roman" w:cs="Times New Roman"/>
          <w:b/>
          <w:i/>
          <w:sz w:val="24"/>
          <w:szCs w:val="24"/>
        </w:rPr>
        <w:t>“transformational le</w:t>
      </w:r>
      <w:r>
        <w:rPr>
          <w:rFonts w:ascii="Times New Roman" w:eastAsia="Times New Roman" w:hAnsi="Times New Roman" w:cs="Times New Roman"/>
          <w:b/>
          <w:i/>
          <w:sz w:val="24"/>
          <w:szCs w:val="24"/>
        </w:rPr>
        <w:t xml:space="preserve">adership theory” </w:t>
      </w:r>
      <w:r>
        <w:rPr>
          <w:rFonts w:ascii="Times New Roman" w:eastAsia="Times New Roman" w:hAnsi="Times New Roman" w:cs="Times New Roman"/>
          <w:sz w:val="24"/>
          <w:szCs w:val="24"/>
        </w:rPr>
        <w:t>is suited for the alignment in the involvement of the individuals to process "the personal factor" towards the company and yield a "certain superior social dividend". Leaders applying this theory take the responsibility to motivate the emp</w:t>
      </w:r>
      <w:r>
        <w:rPr>
          <w:rFonts w:ascii="Times New Roman" w:eastAsia="Times New Roman" w:hAnsi="Times New Roman" w:cs="Times New Roman"/>
          <w:sz w:val="24"/>
          <w:szCs w:val="24"/>
        </w:rPr>
        <w:t xml:space="preserve">loyees and maintain morality among the followers. The "transformational leader" attempts to induce the employees to rearrange their personal needs by transcending strive for "higher order needs" and "self-interests". The five dimensions of this leadership </w:t>
      </w:r>
      <w:r>
        <w:rPr>
          <w:rFonts w:ascii="Times New Roman" w:eastAsia="Times New Roman" w:hAnsi="Times New Roman" w:cs="Times New Roman"/>
          <w:sz w:val="24"/>
          <w:szCs w:val="24"/>
        </w:rPr>
        <w:t>are "vision", "inspirational communication", "supportive leadership", "intellectual stimulation”,</w:t>
      </w:r>
      <w:r w:rsidR="005B7B8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personal recognition” and “conclusion”.  </w:t>
      </w:r>
    </w:p>
    <w:p w14:paraId="2FFB08A1" w14:textId="77777777" w:rsidR="001623AB" w:rsidRDefault="0012132B" w:rsidP="005B7B8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Transactional leadership</w:t>
      </w:r>
    </w:p>
    <w:p w14:paraId="4C86D716" w14:textId="77777777" w:rsidR="001623AB" w:rsidRDefault="0012132B" w:rsidP="005B7B8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As opined by </w:t>
      </w:r>
      <w:r>
        <w:rPr>
          <w:rFonts w:ascii="Times New Roman" w:eastAsia="Times New Roman" w:hAnsi="Times New Roman" w:cs="Times New Roman"/>
          <w:color w:val="222222"/>
          <w:sz w:val="24"/>
          <w:szCs w:val="24"/>
          <w:highlight w:val="white"/>
        </w:rPr>
        <w:t xml:space="preserve">Ma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(2018), </w:t>
      </w:r>
      <w:r>
        <w:rPr>
          <w:rFonts w:ascii="Times New Roman" w:eastAsia="Times New Roman" w:hAnsi="Times New Roman" w:cs="Times New Roman"/>
          <w:b/>
          <w:i/>
          <w:color w:val="222222"/>
          <w:sz w:val="24"/>
          <w:szCs w:val="24"/>
          <w:highlight w:val="white"/>
        </w:rPr>
        <w:t xml:space="preserve">“transactional leadership theory” </w:t>
      </w:r>
      <w:r>
        <w:rPr>
          <w:rFonts w:ascii="Times New Roman" w:eastAsia="Times New Roman" w:hAnsi="Times New Roman" w:cs="Times New Roman"/>
          <w:color w:val="222222"/>
          <w:sz w:val="24"/>
          <w:szCs w:val="24"/>
          <w:highlight w:val="white"/>
        </w:rPr>
        <w:t xml:space="preserve">is the management </w:t>
      </w:r>
      <w:r>
        <w:rPr>
          <w:rFonts w:ascii="Times New Roman" w:eastAsia="Times New Roman" w:hAnsi="Times New Roman" w:cs="Times New Roman"/>
          <w:color w:val="222222"/>
          <w:sz w:val="24"/>
          <w:szCs w:val="24"/>
          <w:highlight w:val="white"/>
        </w:rPr>
        <w:t xml:space="preserve">practice in leading activities. The employees take more reliability on the punishments and the rewards to gain "optimal performance". This style assists the leaders to motivate those who have a personal interest to gain more benefits. The leader should be </w:t>
      </w:r>
      <w:r>
        <w:rPr>
          <w:rFonts w:ascii="Times New Roman" w:eastAsia="Times New Roman" w:hAnsi="Times New Roman" w:cs="Times New Roman"/>
          <w:color w:val="222222"/>
          <w:sz w:val="24"/>
          <w:szCs w:val="24"/>
          <w:highlight w:val="white"/>
        </w:rPr>
        <w:t>proactive in this style and monitor the performance of the individuals. The leader quickly acts in the workplace to improve the management if any error occurred in the workplace.</w:t>
      </w:r>
    </w:p>
    <w:p w14:paraId="6BF65596" w14:textId="77777777" w:rsidR="001623AB" w:rsidRDefault="0012132B" w:rsidP="005B7B80">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Contingency leadership</w:t>
      </w:r>
    </w:p>
    <w:p w14:paraId="643E393A" w14:textId="480B3D83" w:rsidR="001623AB" w:rsidRDefault="0012132B" w:rsidP="005B7B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color w:val="222222"/>
          <w:sz w:val="24"/>
          <w:szCs w:val="24"/>
          <w:highlight w:val="white"/>
        </w:rPr>
        <w:t>Bachrach</w:t>
      </w:r>
      <w:proofErr w:type="spellEnd"/>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“contingency leadership </w:t>
      </w:r>
      <w:r>
        <w:rPr>
          <w:rFonts w:ascii="Times New Roman" w:eastAsia="Times New Roman" w:hAnsi="Times New Roman" w:cs="Times New Roman"/>
          <w:b/>
          <w:i/>
          <w:sz w:val="24"/>
          <w:szCs w:val="24"/>
        </w:rPr>
        <w:t>theory”</w:t>
      </w:r>
      <w:r>
        <w:rPr>
          <w:rFonts w:ascii="Times New Roman" w:eastAsia="Times New Roman" w:hAnsi="Times New Roman" w:cs="Times New Roman"/>
          <w:sz w:val="24"/>
          <w:szCs w:val="24"/>
        </w:rPr>
        <w:t xml:space="preserve"> is the support for the leader about preciseness in the workplace. It is not possible for the leader as a stand-alone for the reliability in the different factors like "situation of the employees" and the other substances. This leadership style lack</w:t>
      </w:r>
      <w:r>
        <w:rPr>
          <w:rFonts w:ascii="Times New Roman" w:eastAsia="Times New Roman" w:hAnsi="Times New Roman" w:cs="Times New Roman"/>
          <w:sz w:val="24"/>
          <w:szCs w:val="24"/>
        </w:rPr>
        <w:t xml:space="preserve">s in defining the right way as </w:t>
      </w:r>
      <w:r w:rsidRPr="00D72A84">
        <w:rPr>
          <w:rFonts w:ascii="Times New Roman" w:eastAsia="Times New Roman" w:hAnsi="Times New Roman" w:cs="Times New Roman"/>
          <w:b/>
          <w:bCs/>
          <w:i/>
          <w:iCs/>
          <w:sz w:val="24"/>
          <w:szCs w:val="24"/>
        </w:rPr>
        <w:t xml:space="preserve">“the internal and external environment” </w:t>
      </w:r>
      <w:r>
        <w:rPr>
          <w:rFonts w:ascii="Times New Roman" w:eastAsia="Times New Roman" w:hAnsi="Times New Roman" w:cs="Times New Roman"/>
          <w:sz w:val="24"/>
          <w:szCs w:val="24"/>
        </w:rPr>
        <w:t xml:space="preserve">of the organisation varies rapidly due to the change in the market and the leader has to identify the situation and then take the decision. The leadership activity can be both </w:t>
      </w:r>
      <w:r>
        <w:rPr>
          <w:rFonts w:ascii="Times New Roman" w:eastAsia="Times New Roman" w:hAnsi="Times New Roman" w:cs="Times New Roman"/>
          <w:b/>
          <w:i/>
          <w:sz w:val="24"/>
          <w:szCs w:val="24"/>
        </w:rPr>
        <w:t>“effectiv</w:t>
      </w:r>
      <w:r>
        <w:rPr>
          <w:rFonts w:ascii="Times New Roman" w:eastAsia="Times New Roman" w:hAnsi="Times New Roman" w:cs="Times New Roman"/>
          <w:b/>
          <w:i/>
          <w:sz w:val="24"/>
          <w:szCs w:val="24"/>
        </w:rPr>
        <w:t>e” and “ineffective”</w:t>
      </w:r>
      <w:r>
        <w:rPr>
          <w:rFonts w:ascii="Times New Roman" w:eastAsia="Times New Roman" w:hAnsi="Times New Roman" w:cs="Times New Roman"/>
          <w:sz w:val="24"/>
          <w:szCs w:val="24"/>
        </w:rPr>
        <w:t xml:space="preserve"> due to the different perceptions. </w:t>
      </w:r>
    </w:p>
    <w:p w14:paraId="422648E7" w14:textId="77777777" w:rsidR="001623AB" w:rsidRDefault="0012132B" w:rsidP="005B7B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quality management</w:t>
      </w:r>
    </w:p>
    <w:p w14:paraId="51C78FCC" w14:textId="75E51B59" w:rsidR="001623AB" w:rsidRDefault="0012132B" w:rsidP="005B7B8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According to </w:t>
      </w:r>
      <w:proofErr w:type="spellStart"/>
      <w:r w:rsidR="005E2EE3" w:rsidRPr="00F77711">
        <w:rPr>
          <w:rFonts w:ascii="Times New Roman" w:eastAsia="Times New Roman" w:hAnsi="Times New Roman" w:cs="Times New Roman"/>
          <w:color w:val="222222"/>
          <w:sz w:val="24"/>
          <w:szCs w:val="24"/>
          <w:highlight w:val="white"/>
        </w:rPr>
        <w:t>Pambreni</w:t>
      </w:r>
      <w:proofErr w:type="spellEnd"/>
      <w:r w:rsidR="005E2EE3">
        <w:rPr>
          <w:rFonts w:ascii="Times New Roman" w:eastAsia="Times New Roman" w:hAnsi="Times New Roman" w:cs="Times New Roman"/>
          <w:color w:val="222222"/>
          <w:sz w:val="24"/>
          <w:szCs w:val="24"/>
          <w:highlight w:val="white"/>
        </w:rPr>
        <w:t xml:space="preserve"> </w:t>
      </w:r>
      <w:r w:rsidR="005E2EE3">
        <w:rPr>
          <w:rFonts w:ascii="Times New Roman" w:eastAsia="Times New Roman" w:hAnsi="Times New Roman" w:cs="Times New Roman"/>
          <w:i/>
          <w:iCs/>
          <w:color w:val="222222"/>
          <w:sz w:val="24"/>
          <w:szCs w:val="24"/>
          <w:highlight w:val="white"/>
        </w:rPr>
        <w:t xml:space="preserve">et al. </w:t>
      </w:r>
      <w:r>
        <w:rPr>
          <w:rFonts w:ascii="Times New Roman" w:eastAsia="Times New Roman" w:hAnsi="Times New Roman" w:cs="Times New Roman"/>
          <w:color w:val="222222"/>
          <w:sz w:val="24"/>
          <w:szCs w:val="24"/>
          <w:highlight w:val="white"/>
        </w:rPr>
        <w:t>(201</w:t>
      </w:r>
      <w:r w:rsidR="005E2EE3">
        <w:rPr>
          <w:rFonts w:ascii="Times New Roman" w:eastAsia="Times New Roman" w:hAnsi="Times New Roman" w:cs="Times New Roman"/>
          <w:color w:val="222222"/>
          <w:sz w:val="24"/>
          <w:szCs w:val="24"/>
          <w:highlight w:val="white"/>
        </w:rPr>
        <w:t>9</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b/>
          <w:i/>
          <w:color w:val="222222"/>
          <w:sz w:val="24"/>
          <w:szCs w:val="24"/>
          <w:highlight w:val="white"/>
        </w:rPr>
        <w:t>“Total quality management”</w:t>
      </w:r>
      <w:r>
        <w:rPr>
          <w:rFonts w:ascii="Times New Roman" w:eastAsia="Times New Roman" w:hAnsi="Times New Roman" w:cs="Times New Roman"/>
          <w:color w:val="222222"/>
          <w:sz w:val="24"/>
          <w:szCs w:val="24"/>
          <w:highlight w:val="white"/>
        </w:rPr>
        <w:t xml:space="preserve"> is a popular framework on the belief that the organisation can make </w:t>
      </w:r>
      <w:r>
        <w:rPr>
          <w:rFonts w:ascii="Times New Roman" w:eastAsia="Times New Roman" w:hAnsi="Times New Roman" w:cs="Times New Roman"/>
          <w:b/>
          <w:i/>
          <w:color w:val="222222"/>
          <w:sz w:val="24"/>
          <w:szCs w:val="24"/>
          <w:highlight w:val="white"/>
        </w:rPr>
        <w:t xml:space="preserve">“long-term success” </w:t>
      </w:r>
      <w:r>
        <w:rPr>
          <w:rFonts w:ascii="Times New Roman" w:eastAsia="Times New Roman" w:hAnsi="Times New Roman" w:cs="Times New Roman"/>
          <w:color w:val="222222"/>
          <w:sz w:val="24"/>
          <w:szCs w:val="24"/>
          <w:highlight w:val="white"/>
        </w:rPr>
        <w:t xml:space="preserve">by summing all the employees in various responsibilities and the ultimate focus is to improve the quality of the product or service. By improving total quality, the organisation can take more value by delivering </w:t>
      </w:r>
      <w:r>
        <w:rPr>
          <w:rFonts w:ascii="Times New Roman" w:eastAsia="Times New Roman" w:hAnsi="Times New Roman" w:cs="Times New Roman"/>
          <w:b/>
          <w:i/>
          <w:color w:val="222222"/>
          <w:sz w:val="24"/>
          <w:szCs w:val="24"/>
          <w:highlight w:val="white"/>
        </w:rPr>
        <w:t>“customer satisfaction”</w:t>
      </w:r>
      <w:r>
        <w:rPr>
          <w:rFonts w:ascii="Times New Roman" w:eastAsia="Times New Roman" w:hAnsi="Times New Roman" w:cs="Times New Roman"/>
          <w:color w:val="222222"/>
          <w:sz w:val="24"/>
          <w:szCs w:val="24"/>
          <w:highlight w:val="white"/>
        </w:rPr>
        <w:t>.</w:t>
      </w:r>
    </w:p>
    <w:p w14:paraId="6FE462B1" w14:textId="77777777" w:rsidR="001623AB" w:rsidRDefault="0012132B" w:rsidP="005B7B80">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Henri </w:t>
      </w:r>
      <w:proofErr w:type="spellStart"/>
      <w:r>
        <w:rPr>
          <w:rFonts w:ascii="Times New Roman" w:eastAsia="Times New Roman" w:hAnsi="Times New Roman" w:cs="Times New Roman"/>
          <w:b/>
          <w:color w:val="222222"/>
          <w:sz w:val="24"/>
          <w:szCs w:val="24"/>
          <w:highlight w:val="white"/>
        </w:rPr>
        <w:t>Fayol’s</w:t>
      </w:r>
      <w:proofErr w:type="spellEnd"/>
      <w:r>
        <w:rPr>
          <w:rFonts w:ascii="Times New Roman" w:eastAsia="Times New Roman" w:hAnsi="Times New Roman" w:cs="Times New Roman"/>
          <w:b/>
          <w:color w:val="222222"/>
          <w:sz w:val="24"/>
          <w:szCs w:val="24"/>
          <w:highlight w:val="white"/>
        </w:rPr>
        <w:t xml:space="preserve"> manag</w:t>
      </w:r>
      <w:r>
        <w:rPr>
          <w:rFonts w:ascii="Times New Roman" w:eastAsia="Times New Roman" w:hAnsi="Times New Roman" w:cs="Times New Roman"/>
          <w:b/>
          <w:color w:val="222222"/>
          <w:sz w:val="24"/>
          <w:szCs w:val="24"/>
          <w:highlight w:val="white"/>
        </w:rPr>
        <w:t>ement theory</w:t>
      </w:r>
    </w:p>
    <w:p w14:paraId="27AB1B7C" w14:textId="095636CC" w:rsidR="001623AB" w:rsidRDefault="0012132B" w:rsidP="005B7B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According to Edwards (2018), </w:t>
      </w:r>
      <w:r w:rsidR="00B107BA">
        <w:rPr>
          <w:rFonts w:ascii="Times New Roman" w:eastAsia="Times New Roman" w:hAnsi="Times New Roman" w:cs="Times New Roman"/>
          <w:color w:val="222222"/>
          <w:sz w:val="24"/>
          <w:szCs w:val="24"/>
          <w:highlight w:val="white"/>
        </w:rPr>
        <w:t>that</w:t>
      </w:r>
      <w:r>
        <w:rPr>
          <w:rFonts w:ascii="Times New Roman" w:eastAsia="Times New Roman" w:hAnsi="Times New Roman" w:cs="Times New Roman"/>
          <w:color w:val="222222"/>
          <w:sz w:val="24"/>
          <w:szCs w:val="24"/>
          <w:highlight w:val="white"/>
        </w:rPr>
        <w:t xml:space="preserve"> theory has been developed by Henri </w:t>
      </w:r>
      <w:proofErr w:type="spellStart"/>
      <w:r>
        <w:rPr>
          <w:rFonts w:ascii="Times New Roman" w:eastAsia="Times New Roman" w:hAnsi="Times New Roman" w:cs="Times New Roman"/>
          <w:color w:val="222222"/>
          <w:sz w:val="24"/>
          <w:szCs w:val="24"/>
          <w:highlight w:val="white"/>
        </w:rPr>
        <w:t>Fayol</w:t>
      </w:r>
      <w:proofErr w:type="spellEnd"/>
      <w:r>
        <w:rPr>
          <w:rFonts w:ascii="Times New Roman" w:eastAsia="Times New Roman" w:hAnsi="Times New Roman" w:cs="Times New Roman"/>
          <w:color w:val="222222"/>
          <w:sz w:val="24"/>
          <w:szCs w:val="24"/>
          <w:highlight w:val="white"/>
        </w:rPr>
        <w:t xml:space="preserve"> which is a combination of 14 principles. By maintaining the 14 principles the organisation can manage all the activities of the subordinates and make better transparency in the workplace towards achieving success. </w:t>
      </w:r>
      <w:r>
        <w:rPr>
          <w:rFonts w:ascii="Times New Roman" w:eastAsia="Times New Roman" w:hAnsi="Times New Roman" w:cs="Times New Roman"/>
          <w:color w:val="222222"/>
          <w:sz w:val="24"/>
          <w:szCs w:val="24"/>
          <w:highlight w:val="white"/>
        </w:rPr>
        <w:t xml:space="preserve">The 14 principles are </w:t>
      </w:r>
      <w:r>
        <w:rPr>
          <w:rFonts w:ascii="Times New Roman" w:eastAsia="Times New Roman" w:hAnsi="Times New Roman" w:cs="Times New Roman"/>
          <w:b/>
          <w:i/>
          <w:color w:val="222222"/>
          <w:sz w:val="24"/>
          <w:szCs w:val="24"/>
          <w:highlight w:val="white"/>
        </w:rPr>
        <w:t>“division of work”, “authority and responsibility”, “discipline”, “unity of command”, “unity of direction”, “subordination of individual interest”, “remuneration” and “centralisation”</w:t>
      </w:r>
      <w:r>
        <w:rPr>
          <w:rFonts w:ascii="Times New Roman" w:eastAsia="Times New Roman" w:hAnsi="Times New Roman" w:cs="Times New Roman"/>
          <w:color w:val="222222"/>
          <w:sz w:val="24"/>
          <w:szCs w:val="24"/>
          <w:highlight w:val="white"/>
        </w:rPr>
        <w:t xml:space="preserve">. </w:t>
      </w:r>
    </w:p>
    <w:p w14:paraId="6A4A2F33" w14:textId="362B8F9A" w:rsidR="001623AB" w:rsidRDefault="0012132B" w:rsidP="005B7B80">
      <w:pPr>
        <w:pStyle w:val="Heading2"/>
      </w:pPr>
      <w:bookmarkStart w:id="4" w:name="_Toc109843107"/>
      <w:r>
        <w:t>An application of these theories and models to t</w:t>
      </w:r>
      <w:r>
        <w:t>he leader of your chosen organisation, thus providing a critical evaluation of the impact of leadership on the organisation</w:t>
      </w:r>
      <w:bookmarkEnd w:id="4"/>
    </w:p>
    <w:p w14:paraId="3B01987C" w14:textId="2B543DD4" w:rsidR="001623AB" w:rsidRDefault="005B7B80" w:rsidP="005B7B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 of GXO technologies have devoted themselves to expanding the boundaries to the possible extent. The leaders expect </w:t>
      </w:r>
      <w:r w:rsidRPr="000F1589">
        <w:rPr>
          <w:rFonts w:ascii="Times New Roman" w:eastAsia="Times New Roman" w:hAnsi="Times New Roman" w:cs="Times New Roman"/>
          <w:b/>
          <w:bCs/>
          <w:i/>
          <w:iCs/>
          <w:sz w:val="24"/>
          <w:szCs w:val="24"/>
        </w:rPr>
        <w:t xml:space="preserve">"game-changing opportunity" </w:t>
      </w:r>
      <w:r>
        <w:rPr>
          <w:rFonts w:ascii="Times New Roman" w:eastAsia="Times New Roman" w:hAnsi="Times New Roman" w:cs="Times New Roman"/>
          <w:sz w:val="24"/>
          <w:szCs w:val="24"/>
        </w:rPr>
        <w:t>through building a strong reputation as "a trusted outsourcing partner" of the blue-chip companies. Application of "</w:t>
      </w:r>
      <w:r>
        <w:rPr>
          <w:rFonts w:ascii="Times New Roman" w:eastAsia="Times New Roman" w:hAnsi="Times New Roman" w:cs="Times New Roman"/>
          <w:b/>
          <w:i/>
          <w:sz w:val="24"/>
          <w:szCs w:val="24"/>
        </w:rPr>
        <w:t>transformational leadership style”</w:t>
      </w:r>
      <w:r>
        <w:rPr>
          <w:rFonts w:ascii="Times New Roman" w:eastAsia="Times New Roman" w:hAnsi="Times New Roman" w:cs="Times New Roman"/>
          <w:sz w:val="24"/>
          <w:szCs w:val="24"/>
        </w:rPr>
        <w:t xml:space="preserve"> has been proposed in the workplace of GXO logistics (</w:t>
      </w:r>
      <w:r>
        <w:rPr>
          <w:rFonts w:ascii="Times New Roman" w:eastAsia="Times New Roman" w:hAnsi="Times New Roman" w:cs="Times New Roman"/>
          <w:color w:val="222222"/>
          <w:sz w:val="24"/>
          <w:szCs w:val="24"/>
          <w:highlight w:val="white"/>
        </w:rPr>
        <w:t>GXO, 2022b)</w:t>
      </w:r>
      <w:r>
        <w:rPr>
          <w:rFonts w:ascii="Times New Roman" w:eastAsia="Times New Roman" w:hAnsi="Times New Roman" w:cs="Times New Roman"/>
          <w:sz w:val="24"/>
          <w:szCs w:val="24"/>
        </w:rPr>
        <w:t xml:space="preserve">. The leaders of the company have determined to retain a "leading track record" as an effective innovator of </w:t>
      </w:r>
      <w:r>
        <w:rPr>
          <w:rFonts w:ascii="Times New Roman" w:eastAsia="Times New Roman" w:hAnsi="Times New Roman" w:cs="Times New Roman"/>
          <w:b/>
          <w:i/>
          <w:sz w:val="24"/>
          <w:szCs w:val="24"/>
        </w:rPr>
        <w:t>“advanced warehouse automation and robotics”</w:t>
      </w:r>
      <w:r>
        <w:rPr>
          <w:rFonts w:ascii="Times New Roman" w:eastAsia="Times New Roman" w:hAnsi="Times New Roman" w:cs="Times New Roman"/>
          <w:sz w:val="24"/>
          <w:szCs w:val="24"/>
        </w:rPr>
        <w:t xml:space="preserve">. The leaders motivate the diverse team of the company by providing </w:t>
      </w:r>
      <w:r>
        <w:rPr>
          <w:rFonts w:ascii="Times New Roman" w:eastAsia="Times New Roman" w:hAnsi="Times New Roman" w:cs="Times New Roman"/>
          <w:b/>
          <w:i/>
          <w:sz w:val="24"/>
          <w:szCs w:val="24"/>
        </w:rPr>
        <w:t>“a world-class workplace”</w:t>
      </w:r>
      <w:r>
        <w:rPr>
          <w:rFonts w:ascii="Times New Roman" w:eastAsia="Times New Roman" w:hAnsi="Times New Roman" w:cs="Times New Roman"/>
          <w:sz w:val="24"/>
          <w:szCs w:val="24"/>
        </w:rPr>
        <w:t xml:space="preserve">. </w:t>
      </w:r>
    </w:p>
    <w:p w14:paraId="4743A889" w14:textId="77777777" w:rsidR="001623AB" w:rsidRDefault="0012132B" w:rsidP="005B7B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leaders scale the ski</w:t>
      </w:r>
      <w:r>
        <w:rPr>
          <w:rFonts w:ascii="Times New Roman" w:eastAsia="Times New Roman" w:hAnsi="Times New Roman" w:cs="Times New Roman"/>
          <w:sz w:val="24"/>
          <w:szCs w:val="24"/>
        </w:rPr>
        <w:t xml:space="preserve">lls of each employee and expertise them through numerous training programs and provide flexibility for better work performance. The leaders of GXO logistics have stated on the official website that they have designed </w:t>
      </w:r>
      <w:r>
        <w:rPr>
          <w:rFonts w:ascii="Times New Roman" w:eastAsia="Times New Roman" w:hAnsi="Times New Roman" w:cs="Times New Roman"/>
          <w:b/>
          <w:i/>
          <w:sz w:val="24"/>
          <w:szCs w:val="24"/>
        </w:rPr>
        <w:t xml:space="preserve">“supply chain management” </w:t>
      </w:r>
      <w:r>
        <w:rPr>
          <w:rFonts w:ascii="Times New Roman" w:eastAsia="Times New Roman" w:hAnsi="Times New Roman" w:cs="Times New Roman"/>
          <w:sz w:val="24"/>
          <w:szCs w:val="24"/>
        </w:rPr>
        <w:t>to improve “t</w:t>
      </w:r>
      <w:r>
        <w:rPr>
          <w:rFonts w:ascii="Times New Roman" w:eastAsia="Times New Roman" w:hAnsi="Times New Roman" w:cs="Times New Roman"/>
          <w:sz w:val="24"/>
          <w:szCs w:val="24"/>
        </w:rPr>
        <w:t xml:space="preserve">he flow of goods” and provide </w:t>
      </w:r>
      <w:r>
        <w:rPr>
          <w:rFonts w:ascii="Times New Roman" w:eastAsia="Times New Roman" w:hAnsi="Times New Roman" w:cs="Times New Roman"/>
          <w:b/>
          <w:i/>
          <w:sz w:val="24"/>
          <w:szCs w:val="24"/>
        </w:rPr>
        <w:t xml:space="preserve">“flexible distribution” </w:t>
      </w:r>
      <w:r>
        <w:rPr>
          <w:rFonts w:ascii="Times New Roman" w:eastAsia="Times New Roman" w:hAnsi="Times New Roman" w:cs="Times New Roman"/>
          <w:sz w:val="24"/>
          <w:szCs w:val="24"/>
        </w:rPr>
        <w:t xml:space="preserve">to automate </w:t>
      </w:r>
      <w:r>
        <w:rPr>
          <w:rFonts w:ascii="Times New Roman" w:eastAsia="Times New Roman" w:hAnsi="Times New Roman" w:cs="Times New Roman"/>
          <w:b/>
          <w:i/>
          <w:sz w:val="24"/>
          <w:szCs w:val="24"/>
        </w:rPr>
        <w:t>“the warehouse” and “reverse logistics”</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“The logistic experts”</w:t>
      </w:r>
      <w:r>
        <w:rPr>
          <w:rFonts w:ascii="Times New Roman" w:eastAsia="Times New Roman" w:hAnsi="Times New Roman" w:cs="Times New Roman"/>
          <w:sz w:val="24"/>
          <w:szCs w:val="24"/>
        </w:rPr>
        <w:t xml:space="preserve"> of GXO logistics have enough experience to formulate “technology-based solutions” to challenge the requirements of the logistics. The HRM of GXO logistics is also effective in employee engagement (</w:t>
      </w:r>
      <w:r>
        <w:rPr>
          <w:rFonts w:ascii="Times New Roman" w:eastAsia="Times New Roman" w:hAnsi="Times New Roman" w:cs="Times New Roman"/>
          <w:color w:val="222222"/>
          <w:sz w:val="24"/>
          <w:szCs w:val="24"/>
          <w:highlight w:val="white"/>
        </w:rPr>
        <w:t>GXO, 2022c)</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Maryclaire</w:t>
      </w:r>
      <w:proofErr w:type="spellEnd"/>
      <w:r>
        <w:rPr>
          <w:rFonts w:ascii="Times New Roman" w:eastAsia="Times New Roman" w:hAnsi="Times New Roman" w:cs="Times New Roman"/>
          <w:sz w:val="24"/>
          <w:szCs w:val="24"/>
        </w:rPr>
        <w:t xml:space="preserve"> Hammond, </w:t>
      </w:r>
      <w:r>
        <w:rPr>
          <w:rFonts w:ascii="Times New Roman" w:eastAsia="Times New Roman" w:hAnsi="Times New Roman" w:cs="Times New Roman"/>
          <w:b/>
          <w:i/>
          <w:sz w:val="24"/>
          <w:szCs w:val="24"/>
        </w:rPr>
        <w:t>“the chief human resource</w:t>
      </w:r>
      <w:r>
        <w:rPr>
          <w:rFonts w:ascii="Times New Roman" w:eastAsia="Times New Roman" w:hAnsi="Times New Roman" w:cs="Times New Roman"/>
          <w:b/>
          <w:i/>
          <w:sz w:val="24"/>
          <w:szCs w:val="24"/>
        </w:rPr>
        <w:t xml:space="preserve">s officer of GXO logistics” </w:t>
      </w:r>
      <w:r>
        <w:rPr>
          <w:rFonts w:ascii="Times New Roman" w:eastAsia="Times New Roman" w:hAnsi="Times New Roman" w:cs="Times New Roman"/>
          <w:sz w:val="24"/>
          <w:szCs w:val="24"/>
        </w:rPr>
        <w:t xml:space="preserve">handles all the human resources-related information for maintaining </w:t>
      </w:r>
      <w:r>
        <w:rPr>
          <w:rFonts w:ascii="Times New Roman" w:eastAsia="Times New Roman" w:hAnsi="Times New Roman" w:cs="Times New Roman"/>
          <w:b/>
          <w:i/>
          <w:sz w:val="24"/>
          <w:szCs w:val="24"/>
        </w:rPr>
        <w:t>“diversity, equity and inclusion”</w:t>
      </w:r>
      <w:r>
        <w:rPr>
          <w:rFonts w:ascii="Times New Roman" w:eastAsia="Times New Roman" w:hAnsi="Times New Roman" w:cs="Times New Roman"/>
          <w:sz w:val="24"/>
          <w:szCs w:val="24"/>
        </w:rPr>
        <w:t xml:space="preserve">. The leading team of the organisation has pleaded extremely to progress the </w:t>
      </w:r>
      <w:r>
        <w:rPr>
          <w:rFonts w:ascii="Times New Roman" w:eastAsia="Times New Roman" w:hAnsi="Times New Roman" w:cs="Times New Roman"/>
          <w:b/>
          <w:i/>
          <w:sz w:val="24"/>
          <w:szCs w:val="24"/>
        </w:rPr>
        <w:t>“Spin-off Plan”</w:t>
      </w:r>
      <w:r>
        <w:rPr>
          <w:rFonts w:ascii="Times New Roman" w:eastAsia="Times New Roman" w:hAnsi="Times New Roman" w:cs="Times New Roman"/>
          <w:sz w:val="24"/>
          <w:szCs w:val="24"/>
        </w:rPr>
        <w:t xml:space="preserve"> to target more segments in the mar</w:t>
      </w:r>
      <w:r>
        <w:rPr>
          <w:rFonts w:ascii="Times New Roman" w:eastAsia="Times New Roman" w:hAnsi="Times New Roman" w:cs="Times New Roman"/>
          <w:sz w:val="24"/>
          <w:szCs w:val="24"/>
        </w:rPr>
        <w:t xml:space="preserve">ket. </w:t>
      </w:r>
    </w:p>
    <w:p w14:paraId="09A5614C" w14:textId="6F7B5688" w:rsidR="001623AB" w:rsidRDefault="0012132B" w:rsidP="005B7B8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Briefing the activities of GXO logistics, </w:t>
      </w:r>
      <w:r w:rsidRPr="00367368">
        <w:rPr>
          <w:rFonts w:ascii="Times New Roman" w:eastAsia="Times New Roman" w:hAnsi="Times New Roman" w:cs="Times New Roman"/>
          <w:b/>
          <w:bCs/>
          <w:i/>
          <w:iCs/>
          <w:sz w:val="24"/>
          <w:szCs w:val="24"/>
        </w:rPr>
        <w:t>“Total quality management”</w:t>
      </w:r>
      <w:r>
        <w:rPr>
          <w:rFonts w:ascii="Times New Roman" w:eastAsia="Times New Roman" w:hAnsi="Times New Roman" w:cs="Times New Roman"/>
          <w:sz w:val="24"/>
          <w:szCs w:val="24"/>
        </w:rPr>
        <w:t xml:space="preserve"> and </w:t>
      </w:r>
      <w:r w:rsidRPr="00367368">
        <w:rPr>
          <w:rFonts w:ascii="Times New Roman" w:eastAsia="Times New Roman" w:hAnsi="Times New Roman" w:cs="Times New Roman"/>
          <w:b/>
          <w:bCs/>
          <w:i/>
          <w:iCs/>
          <w:sz w:val="24"/>
          <w:szCs w:val="24"/>
        </w:rPr>
        <w:t xml:space="preserve">“Henry </w:t>
      </w:r>
      <w:proofErr w:type="spellStart"/>
      <w:r w:rsidRPr="00367368">
        <w:rPr>
          <w:rFonts w:ascii="Times New Roman" w:eastAsia="Times New Roman" w:hAnsi="Times New Roman" w:cs="Times New Roman"/>
          <w:b/>
          <w:bCs/>
          <w:i/>
          <w:iCs/>
          <w:sz w:val="24"/>
          <w:szCs w:val="24"/>
        </w:rPr>
        <w:t>Fayol’s</w:t>
      </w:r>
      <w:proofErr w:type="spellEnd"/>
      <w:r w:rsidRPr="00367368">
        <w:rPr>
          <w:rFonts w:ascii="Times New Roman" w:eastAsia="Times New Roman" w:hAnsi="Times New Roman" w:cs="Times New Roman"/>
          <w:b/>
          <w:bCs/>
          <w:i/>
          <w:iCs/>
          <w:sz w:val="24"/>
          <w:szCs w:val="24"/>
        </w:rPr>
        <w:t xml:space="preserve"> management theory”</w:t>
      </w:r>
      <w:r>
        <w:rPr>
          <w:rFonts w:ascii="Times New Roman" w:eastAsia="Times New Roman" w:hAnsi="Times New Roman" w:cs="Times New Roman"/>
          <w:sz w:val="24"/>
          <w:szCs w:val="24"/>
        </w:rPr>
        <w:t xml:space="preserve"> have successfully been implemented in the workplace culture. The GXO leaders have given the supportive statement that </w:t>
      </w:r>
      <w:r>
        <w:rPr>
          <w:rFonts w:ascii="Times New Roman" w:eastAsia="Times New Roman" w:hAnsi="Times New Roman" w:cs="Times New Roman"/>
          <w:b/>
          <w:i/>
          <w:sz w:val="24"/>
          <w:szCs w:val="24"/>
        </w:rPr>
        <w:t>“trade compliance laws”</w:t>
      </w:r>
      <w:r>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re strictly followed. The extensive knowledge of GXO helps in retaining an </w:t>
      </w:r>
      <w:r>
        <w:rPr>
          <w:rFonts w:ascii="Times New Roman" w:eastAsia="Times New Roman" w:hAnsi="Times New Roman" w:cs="Times New Roman"/>
          <w:b/>
          <w:i/>
          <w:sz w:val="24"/>
          <w:szCs w:val="24"/>
        </w:rPr>
        <w:t xml:space="preserve">“ISO-certified quality management </w:t>
      </w:r>
      <w:r>
        <w:rPr>
          <w:rFonts w:ascii="Times New Roman" w:eastAsia="Times New Roman" w:hAnsi="Times New Roman" w:cs="Times New Roman"/>
          <w:b/>
          <w:i/>
          <w:sz w:val="24"/>
          <w:szCs w:val="24"/>
        </w:rPr>
        <w:lastRenderedPageBreak/>
        <w:t xml:space="preserve">system” </w:t>
      </w:r>
      <w:r>
        <w:rPr>
          <w:rFonts w:ascii="Times New Roman" w:eastAsia="Times New Roman" w:hAnsi="Times New Roman" w:cs="Times New Roman"/>
          <w:b/>
          <w:sz w:val="24"/>
          <w:szCs w:val="24"/>
        </w:rPr>
        <w:t>(</w:t>
      </w:r>
      <w:r>
        <w:rPr>
          <w:rFonts w:ascii="Times New Roman" w:eastAsia="Times New Roman" w:hAnsi="Times New Roman" w:cs="Times New Roman"/>
          <w:color w:val="222222"/>
          <w:sz w:val="24"/>
          <w:szCs w:val="24"/>
          <w:highlight w:val="white"/>
        </w:rPr>
        <w:t>GXO, 2022d)</w:t>
      </w:r>
      <w:r>
        <w:rPr>
          <w:rFonts w:ascii="Times New Roman" w:eastAsia="Times New Roman" w:hAnsi="Times New Roman" w:cs="Times New Roman"/>
          <w:sz w:val="24"/>
          <w:szCs w:val="24"/>
        </w:rPr>
        <w:t>. Moreover, the logistic process of GXO helps in the inventory strategies of the entrepreneurs to get a "competitive advantage"</w:t>
      </w:r>
      <w:r>
        <w:rPr>
          <w:rFonts w:ascii="Times New Roman" w:eastAsia="Times New Roman" w:hAnsi="Times New Roman" w:cs="Times New Roman"/>
          <w:sz w:val="24"/>
          <w:szCs w:val="24"/>
        </w:rPr>
        <w:t xml:space="preserve">. The key features of GXO's </w:t>
      </w:r>
      <w:r>
        <w:rPr>
          <w:rFonts w:ascii="Times New Roman" w:eastAsia="Times New Roman" w:hAnsi="Times New Roman" w:cs="Times New Roman"/>
          <w:b/>
          <w:i/>
          <w:sz w:val="24"/>
          <w:szCs w:val="24"/>
        </w:rPr>
        <w:t xml:space="preserve">“supply chain management” </w:t>
      </w:r>
      <w:r>
        <w:rPr>
          <w:rFonts w:ascii="Times New Roman" w:eastAsia="Times New Roman" w:hAnsi="Times New Roman" w:cs="Times New Roman"/>
          <w:sz w:val="24"/>
          <w:szCs w:val="24"/>
        </w:rPr>
        <w:t>have informed that the leaders have not compromised any point in the delivery of the logistics.</w:t>
      </w:r>
      <w:r>
        <w:rPr>
          <w:rFonts w:ascii="Times New Roman" w:eastAsia="Times New Roman" w:hAnsi="Times New Roman" w:cs="Times New Roman"/>
          <w:b/>
          <w:i/>
          <w:sz w:val="24"/>
          <w:szCs w:val="24"/>
        </w:rPr>
        <w:t xml:space="preserve"> “Accelerated supplier </w:t>
      </w:r>
      <w:proofErr w:type="spellStart"/>
      <w:r>
        <w:rPr>
          <w:rFonts w:ascii="Times New Roman" w:eastAsia="Times New Roman" w:hAnsi="Times New Roman" w:cs="Times New Roman"/>
          <w:b/>
          <w:i/>
          <w:sz w:val="24"/>
          <w:szCs w:val="24"/>
        </w:rPr>
        <w:t>onboarding</w:t>
      </w:r>
      <w:proofErr w:type="spellEnd"/>
      <w:r>
        <w:rPr>
          <w:rFonts w:ascii="Times New Roman" w:eastAsia="Times New Roman" w:hAnsi="Times New Roman" w:cs="Times New Roman"/>
          <w:b/>
          <w:i/>
          <w:sz w:val="24"/>
          <w:szCs w:val="24"/>
        </w:rPr>
        <w:t>”, “Customised KPIs”, “</w:t>
      </w:r>
      <w:proofErr w:type="spellStart"/>
      <w:r>
        <w:rPr>
          <w:rFonts w:ascii="Times New Roman" w:eastAsia="Times New Roman" w:hAnsi="Times New Roman" w:cs="Times New Roman"/>
          <w:b/>
          <w:i/>
          <w:sz w:val="24"/>
          <w:szCs w:val="24"/>
        </w:rPr>
        <w:t>Kaisen</w:t>
      </w:r>
      <w:proofErr w:type="spellEnd"/>
      <w:r>
        <w:rPr>
          <w:rFonts w:ascii="Times New Roman" w:eastAsia="Times New Roman" w:hAnsi="Times New Roman" w:cs="Times New Roman"/>
          <w:b/>
          <w:i/>
          <w:sz w:val="24"/>
          <w:szCs w:val="24"/>
        </w:rPr>
        <w:t xml:space="preserve"> Workshops", and "Lean methodologies”</w:t>
      </w:r>
      <w:r>
        <w:rPr>
          <w:rFonts w:ascii="Times New Roman" w:eastAsia="Times New Roman" w:hAnsi="Times New Roman" w:cs="Times New Roman"/>
          <w:sz w:val="24"/>
          <w:szCs w:val="24"/>
        </w:rPr>
        <w:t xml:space="preserve"> are the</w:t>
      </w:r>
      <w:r>
        <w:rPr>
          <w:rFonts w:ascii="Times New Roman" w:eastAsia="Times New Roman" w:hAnsi="Times New Roman" w:cs="Times New Roman"/>
          <w:sz w:val="24"/>
          <w:szCs w:val="24"/>
        </w:rPr>
        <w:t xml:space="preserve"> approved technology by the responsible leaders of GXO technologies (</w:t>
      </w:r>
      <w:r>
        <w:rPr>
          <w:rFonts w:ascii="Times New Roman" w:eastAsia="Times New Roman" w:hAnsi="Times New Roman" w:cs="Times New Roman"/>
          <w:color w:val="222222"/>
          <w:sz w:val="24"/>
          <w:szCs w:val="24"/>
          <w:highlight w:val="white"/>
        </w:rPr>
        <w:t>GXO, 2022e)</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“Powerful digital tools”</w:t>
      </w:r>
      <w:r>
        <w:rPr>
          <w:rFonts w:ascii="Times New Roman" w:eastAsia="Times New Roman" w:hAnsi="Times New Roman" w:cs="Times New Roman"/>
          <w:sz w:val="24"/>
          <w:szCs w:val="24"/>
        </w:rPr>
        <w:t xml:space="preserve"> have been implemented to check </w:t>
      </w:r>
      <w:r>
        <w:rPr>
          <w:rFonts w:ascii="Times New Roman" w:eastAsia="Times New Roman" w:hAnsi="Times New Roman" w:cs="Times New Roman"/>
          <w:b/>
          <w:i/>
          <w:sz w:val="24"/>
          <w:szCs w:val="24"/>
        </w:rPr>
        <w:t>“the supply chain analysis”</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“Raw materials management”,</w:t>
      </w:r>
      <w:r w:rsidR="00AB1FC3">
        <w:rPr>
          <w:rFonts w:ascii="Times New Roman" w:eastAsia="Times New Roman" w:hAnsi="Times New Roman" w:cs="Times New Roman"/>
          <w:b/>
          <w:i/>
          <w:sz w:val="24"/>
          <w:szCs w:val="24"/>
        </w:rPr>
        <w:t xml:space="preserve"> “</w:t>
      </w:r>
      <w:r>
        <w:rPr>
          <w:rFonts w:ascii="Times New Roman" w:eastAsia="Times New Roman" w:hAnsi="Times New Roman" w:cs="Times New Roman"/>
          <w:b/>
          <w:i/>
          <w:sz w:val="24"/>
          <w:szCs w:val="24"/>
        </w:rPr>
        <w:t>Reverse logistics management”, “Vendor management” and “e-po</w:t>
      </w:r>
      <w:r>
        <w:rPr>
          <w:rFonts w:ascii="Times New Roman" w:eastAsia="Times New Roman" w:hAnsi="Times New Roman" w:cs="Times New Roman"/>
          <w:b/>
          <w:i/>
          <w:sz w:val="24"/>
          <w:szCs w:val="24"/>
        </w:rPr>
        <w:t>rtal management”</w:t>
      </w:r>
      <w:r>
        <w:rPr>
          <w:rFonts w:ascii="Times New Roman" w:eastAsia="Times New Roman" w:hAnsi="Times New Roman" w:cs="Times New Roman"/>
          <w:sz w:val="24"/>
          <w:szCs w:val="24"/>
        </w:rPr>
        <w:t xml:space="preserve"> are the wide abbreviations of </w:t>
      </w:r>
      <w:r>
        <w:rPr>
          <w:rFonts w:ascii="Times New Roman" w:eastAsia="Times New Roman" w:hAnsi="Times New Roman" w:cs="Times New Roman"/>
          <w:b/>
          <w:i/>
          <w:sz w:val="24"/>
          <w:szCs w:val="24"/>
        </w:rPr>
        <w:t xml:space="preserve">“Henry </w:t>
      </w:r>
      <w:proofErr w:type="spellStart"/>
      <w:r>
        <w:rPr>
          <w:rFonts w:ascii="Times New Roman" w:eastAsia="Times New Roman" w:hAnsi="Times New Roman" w:cs="Times New Roman"/>
          <w:b/>
          <w:i/>
          <w:sz w:val="24"/>
          <w:szCs w:val="24"/>
        </w:rPr>
        <w:t>Fayol’s</w:t>
      </w:r>
      <w:proofErr w:type="spellEnd"/>
      <w:r>
        <w:rPr>
          <w:rFonts w:ascii="Times New Roman" w:eastAsia="Times New Roman" w:hAnsi="Times New Roman" w:cs="Times New Roman"/>
          <w:b/>
          <w:i/>
          <w:sz w:val="24"/>
          <w:szCs w:val="24"/>
        </w:rPr>
        <w:t xml:space="preserve"> management theory”</w:t>
      </w:r>
      <w:r>
        <w:rPr>
          <w:rFonts w:ascii="Times New Roman" w:eastAsia="Times New Roman" w:hAnsi="Times New Roman" w:cs="Times New Roman"/>
          <w:sz w:val="24"/>
          <w:szCs w:val="24"/>
        </w:rPr>
        <w:t xml:space="preserve">. </w:t>
      </w:r>
    </w:p>
    <w:p w14:paraId="2ACE17B2" w14:textId="77777777" w:rsidR="00310E68" w:rsidRPr="00E751F1" w:rsidRDefault="00310E68" w:rsidP="005B7B80">
      <w:pPr>
        <w:pStyle w:val="Heading2"/>
        <w:rPr>
          <w:highlight w:val="yellow"/>
        </w:rPr>
      </w:pPr>
      <w:bookmarkStart w:id="5" w:name="_Toc109843108"/>
      <w:r w:rsidRPr="00E751F1">
        <w:t xml:space="preserve">Contemporary leadership and management development issues in </w:t>
      </w:r>
      <w:r w:rsidRPr="00E751F1">
        <w:rPr>
          <w:highlight w:val="white"/>
        </w:rPr>
        <w:t>GXO Logistics</w:t>
      </w:r>
      <w:bookmarkEnd w:id="5"/>
      <w:r w:rsidRPr="00E751F1">
        <w:rPr>
          <w:highlight w:val="white"/>
        </w:rPr>
        <w:t xml:space="preserve"> </w:t>
      </w:r>
    </w:p>
    <w:p w14:paraId="3F6FC1F5" w14:textId="08761FB9"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Large responsibilities lie in the leaders’ hands as logistics team leaders in GXO logistics, Therefore, the team leaders in GXO logistics have to monitor the functioning of the staff members working under them (</w:t>
      </w:r>
      <w:proofErr w:type="spellStart"/>
      <w:r w:rsidRPr="00E751F1">
        <w:rPr>
          <w:rFonts w:ascii="Times New Roman" w:eastAsia="Times New Roman" w:hAnsi="Times New Roman" w:cs="Times New Roman"/>
          <w:color w:val="0D0D0D" w:themeColor="text1" w:themeTint="F2"/>
          <w:sz w:val="24"/>
          <w:szCs w:val="24"/>
          <w:highlight w:val="white"/>
        </w:rPr>
        <w:t>Gxo</w:t>
      </w:r>
      <w:proofErr w:type="spellEnd"/>
      <w:r w:rsidRPr="00E751F1">
        <w:rPr>
          <w:rFonts w:ascii="Times New Roman" w:eastAsia="Times New Roman" w:hAnsi="Times New Roman" w:cs="Times New Roman"/>
          <w:color w:val="0D0D0D" w:themeColor="text1" w:themeTint="F2"/>
          <w:sz w:val="24"/>
          <w:szCs w:val="24"/>
          <w:highlight w:val="white"/>
        </w:rPr>
        <w:t>, 2022</w:t>
      </w:r>
      <w:r w:rsidR="006745FB">
        <w:rPr>
          <w:rFonts w:ascii="Times New Roman" w:eastAsia="Times New Roman" w:hAnsi="Times New Roman" w:cs="Times New Roman"/>
          <w:color w:val="0D0D0D" w:themeColor="text1" w:themeTint="F2"/>
          <w:sz w:val="24"/>
          <w:szCs w:val="24"/>
          <w:highlight w:val="white"/>
        </w:rPr>
        <w:t>f</w:t>
      </w:r>
      <w:r w:rsidRPr="00E751F1">
        <w:rPr>
          <w:rFonts w:ascii="Times New Roman" w:eastAsia="Times New Roman" w:hAnsi="Times New Roman" w:cs="Times New Roman"/>
          <w:color w:val="0D0D0D" w:themeColor="text1" w:themeTint="F2"/>
          <w:sz w:val="24"/>
          <w:szCs w:val="24"/>
          <w:highlight w:val="white"/>
        </w:rPr>
        <w:t>)</w:t>
      </w:r>
      <w:r w:rsidRPr="00E751F1">
        <w:rPr>
          <w:rFonts w:ascii="Times New Roman" w:eastAsia="Times New Roman" w:hAnsi="Times New Roman" w:cs="Times New Roman"/>
          <w:color w:val="0D0D0D" w:themeColor="text1" w:themeTint="F2"/>
          <w:sz w:val="24"/>
          <w:szCs w:val="24"/>
        </w:rPr>
        <w:t>. They are also highly responsible for keeping the high-performance of their teams intact. As a logistics team leader, many issues have arisen for me while getting the tasks out of the individual staff members or the teams (</w:t>
      </w:r>
      <w:proofErr w:type="spellStart"/>
      <w:r w:rsidRPr="00E751F1">
        <w:rPr>
          <w:rFonts w:ascii="Times New Roman" w:eastAsia="Times New Roman" w:hAnsi="Times New Roman" w:cs="Times New Roman"/>
          <w:color w:val="0D0D0D" w:themeColor="text1" w:themeTint="F2"/>
          <w:sz w:val="24"/>
          <w:szCs w:val="24"/>
          <w:highlight w:val="white"/>
        </w:rPr>
        <w:t>Gxo</w:t>
      </w:r>
      <w:proofErr w:type="spellEnd"/>
      <w:r w:rsidRPr="00E751F1">
        <w:rPr>
          <w:rFonts w:ascii="Times New Roman" w:eastAsia="Times New Roman" w:hAnsi="Times New Roman" w:cs="Times New Roman"/>
          <w:color w:val="0D0D0D" w:themeColor="text1" w:themeTint="F2"/>
          <w:sz w:val="24"/>
          <w:szCs w:val="24"/>
          <w:highlight w:val="white"/>
        </w:rPr>
        <w:t>, 2022</w:t>
      </w:r>
      <w:r w:rsidR="006745FB">
        <w:rPr>
          <w:rFonts w:ascii="Times New Roman" w:eastAsia="Times New Roman" w:hAnsi="Times New Roman" w:cs="Times New Roman"/>
          <w:color w:val="0D0D0D" w:themeColor="text1" w:themeTint="F2"/>
          <w:sz w:val="24"/>
          <w:szCs w:val="24"/>
          <w:highlight w:val="white"/>
        </w:rPr>
        <w:t>f</w:t>
      </w:r>
      <w:r w:rsidRPr="00E751F1">
        <w:rPr>
          <w:rFonts w:ascii="Times New Roman" w:eastAsia="Times New Roman" w:hAnsi="Times New Roman" w:cs="Times New Roman"/>
          <w:color w:val="0D0D0D" w:themeColor="text1" w:themeTint="F2"/>
          <w:sz w:val="24"/>
          <w:szCs w:val="24"/>
          <w:highlight w:val="white"/>
        </w:rPr>
        <w:t>)</w:t>
      </w:r>
      <w:r w:rsidRPr="00E751F1">
        <w:rPr>
          <w:rFonts w:ascii="Times New Roman" w:eastAsia="Times New Roman" w:hAnsi="Times New Roman" w:cs="Times New Roman"/>
          <w:color w:val="0D0D0D" w:themeColor="text1" w:themeTint="F2"/>
          <w:sz w:val="24"/>
          <w:szCs w:val="24"/>
        </w:rPr>
        <w:t>. Time management or meeting deadlines has been one of the biggest concerns for me regarding this matter. There are other leadership and management-related issues also that are impacting the performance of G</w:t>
      </w:r>
      <w:r>
        <w:rPr>
          <w:rFonts w:ascii="Times New Roman" w:eastAsia="Times New Roman" w:hAnsi="Times New Roman" w:cs="Times New Roman"/>
          <w:color w:val="0D0D0D" w:themeColor="text1" w:themeTint="F2"/>
          <w:sz w:val="24"/>
          <w:szCs w:val="24"/>
        </w:rPr>
        <w:t>X</w:t>
      </w:r>
      <w:r w:rsidRPr="00E751F1">
        <w:rPr>
          <w:rFonts w:ascii="Times New Roman" w:eastAsia="Times New Roman" w:hAnsi="Times New Roman" w:cs="Times New Roman"/>
          <w:color w:val="0D0D0D" w:themeColor="text1" w:themeTint="F2"/>
          <w:sz w:val="24"/>
          <w:szCs w:val="24"/>
        </w:rPr>
        <w:t xml:space="preserve">O.  </w:t>
      </w:r>
    </w:p>
    <w:p w14:paraId="3D70B9FB" w14:textId="77777777" w:rsidR="00310E68" w:rsidRPr="00E751F1" w:rsidRDefault="00310E68" w:rsidP="005B7B80">
      <w:pPr>
        <w:spacing w:line="360" w:lineRule="auto"/>
        <w:jc w:val="both"/>
        <w:rPr>
          <w:rFonts w:ascii="Times New Roman" w:eastAsia="Times New Roman" w:hAnsi="Times New Roman" w:cs="Times New Roman"/>
          <w:b/>
          <w:i/>
          <w:color w:val="0D0D0D" w:themeColor="text1" w:themeTint="F2"/>
          <w:sz w:val="24"/>
          <w:szCs w:val="24"/>
        </w:rPr>
      </w:pPr>
      <w:r w:rsidRPr="00E751F1">
        <w:rPr>
          <w:rFonts w:ascii="Times New Roman" w:eastAsia="Times New Roman" w:hAnsi="Times New Roman" w:cs="Times New Roman"/>
          <w:b/>
          <w:i/>
          <w:color w:val="0D0D0D" w:themeColor="text1" w:themeTint="F2"/>
          <w:sz w:val="24"/>
          <w:szCs w:val="24"/>
        </w:rPr>
        <w:t>Issues Identified</w:t>
      </w:r>
    </w:p>
    <w:p w14:paraId="289BB431" w14:textId="77777777" w:rsidR="00310E68" w:rsidRPr="00E751F1" w:rsidRDefault="00310E68" w:rsidP="005B7B80">
      <w:pP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Managing the Logistics</w:t>
      </w:r>
    </w:p>
    <w:p w14:paraId="785C85C0" w14:textId="19B2847D"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In Poland, the annual inflation rate has gone highest in the past 25 years, that is- nearly 15.6%. Fuel prices also went up high after the COVID-induced inflation all over the world and also the most recent Russia-Ukraine war. Thus, it has become a bit tougher for me at GXO to cut the costs regarding labour wages, transportation, and supply. </w:t>
      </w:r>
    </w:p>
    <w:p w14:paraId="108421AC" w14:textId="51E38E05" w:rsidR="00310E68" w:rsidRPr="00E751F1" w:rsidRDefault="00310E68" w:rsidP="005B7B80">
      <w:pP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 xml:space="preserve">Risks faced </w:t>
      </w:r>
    </w:p>
    <w:p w14:paraId="380C6DF8" w14:textId="77777777" w:rsidR="00310E68" w:rsidRPr="00E751F1" w:rsidRDefault="00310E68" w:rsidP="005B7B80">
      <w:pP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There are a lot of potential risks in the logistics sector like- “</w:t>
      </w:r>
      <w:r w:rsidRPr="00E751F1">
        <w:rPr>
          <w:rFonts w:ascii="Times New Roman" w:eastAsia="Times New Roman" w:hAnsi="Times New Roman" w:cs="Times New Roman"/>
          <w:b/>
          <w:i/>
          <w:color w:val="0D0D0D" w:themeColor="text1" w:themeTint="F2"/>
          <w:sz w:val="24"/>
          <w:szCs w:val="24"/>
        </w:rPr>
        <w:t>carrier delays, bankruptcy, theft or hijacks, lack of security, data breach, liabilities for the delays or losses”</w:t>
      </w:r>
      <w:r w:rsidRPr="00E751F1">
        <w:rPr>
          <w:rFonts w:ascii="Times New Roman" w:eastAsia="Times New Roman" w:hAnsi="Times New Roman" w:cs="Times New Roman"/>
          <w:color w:val="0D0D0D" w:themeColor="text1" w:themeTint="F2"/>
          <w:sz w:val="24"/>
          <w:szCs w:val="24"/>
        </w:rPr>
        <w:t>. Managing those risks needs a lot of monitoring from me and other leaders in logistics operations (</w:t>
      </w:r>
      <w:r w:rsidRPr="00E751F1">
        <w:rPr>
          <w:rFonts w:ascii="Times New Roman" w:eastAsia="Times New Roman" w:hAnsi="Times New Roman" w:cs="Times New Roman"/>
          <w:color w:val="0D0D0D" w:themeColor="text1" w:themeTint="F2"/>
          <w:sz w:val="24"/>
          <w:szCs w:val="24"/>
          <w:highlight w:val="white"/>
        </w:rPr>
        <w:t>Liu</w:t>
      </w:r>
      <w:r w:rsidRPr="00E751F1">
        <w:rPr>
          <w:rFonts w:ascii="Times New Roman" w:eastAsia="Times New Roman" w:hAnsi="Times New Roman" w:cs="Times New Roman"/>
          <w:i/>
          <w:color w:val="0D0D0D" w:themeColor="text1" w:themeTint="F2"/>
          <w:sz w:val="24"/>
          <w:szCs w:val="24"/>
          <w:highlight w:val="white"/>
        </w:rPr>
        <w:t xml:space="preserve"> et al. </w:t>
      </w:r>
      <w:r w:rsidRPr="00E751F1">
        <w:rPr>
          <w:rFonts w:ascii="Times New Roman" w:eastAsia="Times New Roman" w:hAnsi="Times New Roman" w:cs="Times New Roman"/>
          <w:color w:val="0D0D0D" w:themeColor="text1" w:themeTint="F2"/>
          <w:sz w:val="24"/>
          <w:szCs w:val="24"/>
          <w:highlight w:val="white"/>
        </w:rPr>
        <w:t>2021)</w:t>
      </w:r>
      <w:r w:rsidRPr="00E751F1">
        <w:rPr>
          <w:rFonts w:ascii="Times New Roman" w:eastAsia="Times New Roman" w:hAnsi="Times New Roman" w:cs="Times New Roman"/>
          <w:color w:val="0D0D0D" w:themeColor="text1" w:themeTint="F2"/>
          <w:sz w:val="24"/>
          <w:szCs w:val="24"/>
        </w:rPr>
        <w:t xml:space="preserve">. </w:t>
      </w:r>
    </w:p>
    <w:p w14:paraId="4FE39C8F" w14:textId="77777777" w:rsidR="00310E68" w:rsidRPr="00E751F1" w:rsidRDefault="00310E68" w:rsidP="005B7B80">
      <w:pP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Poor Team Management</w:t>
      </w:r>
    </w:p>
    <w:p w14:paraId="69F9EF24" w14:textId="77777777"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lastRenderedPageBreak/>
        <w:t>Managing a logistics team is very difficult as diverse types of operations are involved there. There are “</w:t>
      </w:r>
      <w:r w:rsidRPr="00E751F1">
        <w:rPr>
          <w:rFonts w:ascii="Times New Roman" w:eastAsia="Times New Roman" w:hAnsi="Times New Roman" w:cs="Times New Roman"/>
          <w:b/>
          <w:i/>
          <w:color w:val="0D0D0D" w:themeColor="text1" w:themeTint="F2"/>
          <w:sz w:val="24"/>
          <w:szCs w:val="24"/>
        </w:rPr>
        <w:t>storage people, and staffs working in transport and inventory management, and warehousing and packaging department</w:t>
      </w:r>
      <w:r w:rsidRPr="00E751F1">
        <w:rPr>
          <w:rFonts w:ascii="Times New Roman" w:eastAsia="Times New Roman" w:hAnsi="Times New Roman" w:cs="Times New Roman"/>
          <w:color w:val="0D0D0D" w:themeColor="text1" w:themeTint="F2"/>
          <w:sz w:val="24"/>
          <w:szCs w:val="24"/>
        </w:rPr>
        <w:t>”. Managing all of them at once is very unmanageable for me as a team leader at G</w:t>
      </w:r>
      <w:r>
        <w:rPr>
          <w:rFonts w:ascii="Times New Roman" w:eastAsia="Times New Roman" w:hAnsi="Times New Roman" w:cs="Times New Roman"/>
          <w:color w:val="0D0D0D" w:themeColor="text1" w:themeTint="F2"/>
          <w:sz w:val="24"/>
          <w:szCs w:val="24"/>
        </w:rPr>
        <w:t>X</w:t>
      </w:r>
      <w:r w:rsidRPr="00E751F1">
        <w:rPr>
          <w:rFonts w:ascii="Times New Roman" w:eastAsia="Times New Roman" w:hAnsi="Times New Roman" w:cs="Times New Roman"/>
          <w:color w:val="0D0D0D" w:themeColor="text1" w:themeTint="F2"/>
          <w:sz w:val="24"/>
          <w:szCs w:val="24"/>
        </w:rPr>
        <w:t xml:space="preserve">O. Managing a team of thirty to forty in the shortage of time was a bit hectic for me when the deadline for delivery was near. </w:t>
      </w:r>
    </w:p>
    <w:p w14:paraId="34582613" w14:textId="77777777" w:rsidR="00310E68" w:rsidRPr="00E751F1" w:rsidRDefault="00310E68" w:rsidP="005B7B80">
      <w:pP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Problematic Time-Management</w:t>
      </w:r>
    </w:p>
    <w:p w14:paraId="34B97341" w14:textId="77777777"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I have earlier faced some issues regarding the time-management while managing a large array of operations. Managing the warehouse of GXO was not at all easy for me, as I had to constantly connect with the other team leaders (TL) in various departments. The TLs from the storage and packaging department sometimes took too much time that I had to face the late delivery issues.</w:t>
      </w:r>
    </w:p>
    <w:p w14:paraId="7D52CACF" w14:textId="77777777" w:rsidR="00310E68" w:rsidRPr="00E751F1" w:rsidRDefault="00310E68" w:rsidP="005B7B80">
      <w:pPr>
        <w:pStyle w:val="Heading2"/>
        <w:rPr>
          <w:highlight w:val="yellow"/>
        </w:rPr>
      </w:pPr>
      <w:bookmarkStart w:id="6" w:name="_Toc109843109"/>
      <w:r w:rsidRPr="00E751F1">
        <w:t>A reflection of your own experience of leadership and areas for your development</w:t>
      </w:r>
      <w:bookmarkEnd w:id="6"/>
    </w:p>
    <w:p w14:paraId="6C3B6D65" w14:textId="410985F8"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As a student of business management, I had to face some challenges regarding understanding the theories and the laws and their proper implementations. That is why I had to face some issues regarding the leadership role I was given in the GXO as a logistics team leader. My own experience of handling the teams in the logistics delivery section in the GXO has been a bit hectic and time-consuming.  As per </w:t>
      </w:r>
      <w:proofErr w:type="spellStart"/>
      <w:r w:rsidRPr="00E751F1">
        <w:rPr>
          <w:rFonts w:ascii="Times New Roman" w:eastAsia="Times New Roman" w:hAnsi="Times New Roman" w:cs="Times New Roman"/>
          <w:color w:val="0D0D0D" w:themeColor="text1" w:themeTint="F2"/>
          <w:sz w:val="24"/>
          <w:szCs w:val="24"/>
        </w:rPr>
        <w:t>Fayol's</w:t>
      </w:r>
      <w:proofErr w:type="spellEnd"/>
      <w:r w:rsidRPr="00E751F1">
        <w:rPr>
          <w:rFonts w:ascii="Times New Roman" w:eastAsia="Times New Roman" w:hAnsi="Times New Roman" w:cs="Times New Roman"/>
          <w:color w:val="0D0D0D" w:themeColor="text1" w:themeTint="F2"/>
          <w:sz w:val="24"/>
          <w:szCs w:val="24"/>
        </w:rPr>
        <w:t xml:space="preserve"> theory, fourteen principles are there for managing a team regarding the division of work, discipline, and having a proper direction and others were unknown be practised before their applications (</w:t>
      </w:r>
      <w:r w:rsidRPr="00E751F1">
        <w:rPr>
          <w:rFonts w:ascii="Times New Roman" w:hAnsi="Times New Roman" w:cs="Times New Roman"/>
          <w:noProof/>
          <w:color w:val="0D0D0D" w:themeColor="text1" w:themeTint="F2"/>
          <w:sz w:val="24"/>
          <w:szCs w:val="24"/>
          <w:shd w:val="clear" w:color="auto" w:fill="FFFFFF"/>
        </w:rPr>
        <w:t>Edwards, 2018)</w:t>
      </w:r>
      <w:r w:rsidRPr="00E751F1">
        <w:rPr>
          <w:rFonts w:ascii="Times New Roman" w:eastAsia="Times New Roman" w:hAnsi="Times New Roman" w:cs="Times New Roman"/>
          <w:color w:val="0D0D0D" w:themeColor="text1" w:themeTint="F2"/>
          <w:sz w:val="24"/>
          <w:szCs w:val="24"/>
        </w:rPr>
        <w:t xml:space="preserve">. </w:t>
      </w:r>
    </w:p>
    <w:p w14:paraId="3EE0A1D2" w14:textId="4FF1FB7A"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I have also learned how to manage the “</w:t>
      </w:r>
      <w:r w:rsidRPr="00E751F1">
        <w:rPr>
          <w:rFonts w:ascii="Times New Roman" w:eastAsia="Times New Roman" w:hAnsi="Times New Roman" w:cs="Times New Roman"/>
          <w:b/>
          <w:i/>
          <w:color w:val="0D0D0D" w:themeColor="text1" w:themeTint="F2"/>
          <w:sz w:val="24"/>
          <w:szCs w:val="24"/>
        </w:rPr>
        <w:t>Company-Supplier Relationships, Maintaining the Government regulations, Reducing the costs for Carriers and the importance of Effective Communication</w:t>
      </w:r>
      <w:r w:rsidRPr="00E751F1">
        <w:rPr>
          <w:rFonts w:ascii="Times New Roman" w:eastAsia="Times New Roman" w:hAnsi="Times New Roman" w:cs="Times New Roman"/>
          <w:b/>
          <w:color w:val="0D0D0D" w:themeColor="text1" w:themeTint="F2"/>
          <w:sz w:val="24"/>
          <w:szCs w:val="24"/>
        </w:rPr>
        <w:t>'' in</w:t>
      </w:r>
      <w:r w:rsidRPr="00E751F1">
        <w:rPr>
          <w:rFonts w:ascii="Times New Roman" w:eastAsia="Times New Roman" w:hAnsi="Times New Roman" w:cs="Times New Roman"/>
          <w:color w:val="0D0D0D" w:themeColor="text1" w:themeTint="F2"/>
          <w:sz w:val="24"/>
          <w:szCs w:val="24"/>
        </w:rPr>
        <w:t xml:space="preserve"> logistics.</w:t>
      </w:r>
      <w:r w:rsidRPr="00E751F1">
        <w:rPr>
          <w:rFonts w:ascii="Times New Roman" w:eastAsia="Times New Roman" w:hAnsi="Times New Roman" w:cs="Times New Roman"/>
          <w:b/>
          <w:color w:val="0D0D0D" w:themeColor="text1" w:themeTint="F2"/>
          <w:sz w:val="24"/>
          <w:szCs w:val="24"/>
        </w:rPr>
        <w:t xml:space="preserve"> </w:t>
      </w:r>
      <w:r w:rsidRPr="00E751F1">
        <w:rPr>
          <w:rFonts w:ascii="Times New Roman" w:eastAsia="Times New Roman" w:hAnsi="Times New Roman" w:cs="Times New Roman"/>
          <w:color w:val="0D0D0D" w:themeColor="text1" w:themeTint="F2"/>
          <w:sz w:val="24"/>
          <w:szCs w:val="24"/>
        </w:rPr>
        <w:t>Still, I think there are a lot of scopes of development for me regarding enhancing my communication and time-management skills. As a team leader of GXO logistics, I have learned that managing my team is far more important than anything else, and also conveying the right guideline at the right time can speed up the process. Motivation is also an important factor for the employees to pace up their performances</w:t>
      </w:r>
      <w:r w:rsidR="00C97613">
        <w:rPr>
          <w:rFonts w:ascii="Times New Roman" w:eastAsia="Times New Roman" w:hAnsi="Times New Roman" w:cs="Times New Roman"/>
          <w:color w:val="0D0D0D" w:themeColor="text1" w:themeTint="F2"/>
          <w:sz w:val="24"/>
          <w:szCs w:val="24"/>
        </w:rPr>
        <w:t xml:space="preserve"> (</w:t>
      </w:r>
      <w:proofErr w:type="spellStart"/>
      <w:r w:rsidR="00C97613" w:rsidRPr="00F77711">
        <w:rPr>
          <w:rFonts w:ascii="Times New Roman" w:hAnsi="Times New Roman" w:cs="Times New Roman"/>
          <w:noProof/>
          <w:color w:val="0D0D0D" w:themeColor="text1" w:themeTint="F2"/>
          <w:sz w:val="24"/>
          <w:szCs w:val="24"/>
          <w:shd w:val="clear" w:color="auto" w:fill="FFFFFF"/>
        </w:rPr>
        <w:t>Kuswati</w:t>
      </w:r>
      <w:proofErr w:type="spellEnd"/>
      <w:r w:rsidR="00C97613">
        <w:rPr>
          <w:rFonts w:ascii="Times New Roman" w:hAnsi="Times New Roman" w:cs="Times New Roman"/>
          <w:noProof/>
          <w:color w:val="0D0D0D" w:themeColor="text1" w:themeTint="F2"/>
          <w:sz w:val="24"/>
          <w:szCs w:val="24"/>
          <w:shd w:val="clear" w:color="auto" w:fill="FFFFFF"/>
        </w:rPr>
        <w:t xml:space="preserve"> </w:t>
      </w:r>
      <w:r w:rsidR="00C97613">
        <w:rPr>
          <w:rFonts w:ascii="Times New Roman" w:hAnsi="Times New Roman" w:cs="Times New Roman"/>
          <w:i/>
          <w:iCs/>
          <w:noProof/>
          <w:color w:val="0D0D0D" w:themeColor="text1" w:themeTint="F2"/>
          <w:sz w:val="24"/>
          <w:szCs w:val="24"/>
          <w:shd w:val="clear" w:color="auto" w:fill="FFFFFF"/>
        </w:rPr>
        <w:t xml:space="preserve">et al. </w:t>
      </w:r>
      <w:r w:rsidR="00C97613">
        <w:rPr>
          <w:rFonts w:ascii="Times New Roman" w:hAnsi="Times New Roman" w:cs="Times New Roman"/>
          <w:noProof/>
          <w:color w:val="0D0D0D" w:themeColor="text1" w:themeTint="F2"/>
          <w:sz w:val="24"/>
          <w:szCs w:val="24"/>
          <w:shd w:val="clear" w:color="auto" w:fill="FFFFFF"/>
        </w:rPr>
        <w:t>2020)</w:t>
      </w:r>
      <w:r w:rsidRPr="00E751F1">
        <w:rPr>
          <w:rFonts w:ascii="Times New Roman" w:eastAsia="Times New Roman" w:hAnsi="Times New Roman" w:cs="Times New Roman"/>
          <w:color w:val="0D0D0D" w:themeColor="text1" w:themeTint="F2"/>
          <w:sz w:val="24"/>
          <w:szCs w:val="24"/>
          <w:highlight w:val="white"/>
        </w:rPr>
        <w:t xml:space="preserve">. </w:t>
      </w:r>
      <w:r w:rsidRPr="00E751F1">
        <w:rPr>
          <w:rFonts w:ascii="Times New Roman" w:eastAsia="Times New Roman" w:hAnsi="Times New Roman" w:cs="Times New Roman"/>
          <w:color w:val="0D0D0D" w:themeColor="text1" w:themeTint="F2"/>
          <w:sz w:val="24"/>
          <w:szCs w:val="24"/>
        </w:rPr>
        <w:t xml:space="preserve">That is why I tried to pump up my employees with positive feedback most of the time. Goal setting has also been a great supportive tool for me to manage my teams for preparing an </w:t>
      </w:r>
      <w:r w:rsidRPr="00E751F1">
        <w:rPr>
          <w:rFonts w:ascii="Times New Roman" w:eastAsia="Times New Roman" w:hAnsi="Times New Roman" w:cs="Times New Roman"/>
          <w:b/>
          <w:i/>
          <w:color w:val="0D0D0D" w:themeColor="text1" w:themeTint="F2"/>
          <w:sz w:val="24"/>
          <w:szCs w:val="24"/>
        </w:rPr>
        <w:t>“on-time delivery</w:t>
      </w:r>
      <w:r w:rsidRPr="00E751F1">
        <w:rPr>
          <w:rFonts w:ascii="Times New Roman" w:eastAsia="Times New Roman" w:hAnsi="Times New Roman" w:cs="Times New Roman"/>
          <w:color w:val="0D0D0D" w:themeColor="text1" w:themeTint="F2"/>
          <w:sz w:val="24"/>
          <w:szCs w:val="24"/>
        </w:rPr>
        <w:t xml:space="preserve">”. </w:t>
      </w:r>
    </w:p>
    <w:p w14:paraId="4AACBEF1" w14:textId="77777777" w:rsidR="00310E68" w:rsidRPr="00E751F1" w:rsidRDefault="00310E68" w:rsidP="005B7B80">
      <w:pPr>
        <w:spacing w:line="360" w:lineRule="auto"/>
        <w:jc w:val="both"/>
        <w:rPr>
          <w:rFonts w:ascii="Times New Roman" w:eastAsia="Times New Roman" w:hAnsi="Times New Roman" w:cs="Times New Roman"/>
          <w:b/>
          <w:bCs/>
          <w:color w:val="0D0D0D" w:themeColor="text1" w:themeTint="F2"/>
          <w:sz w:val="24"/>
          <w:szCs w:val="24"/>
        </w:rPr>
      </w:pPr>
      <w:r w:rsidRPr="00E751F1">
        <w:rPr>
          <w:rFonts w:ascii="Times New Roman" w:eastAsia="Times New Roman" w:hAnsi="Times New Roman" w:cs="Times New Roman"/>
          <w:b/>
          <w:bCs/>
          <w:color w:val="0D0D0D" w:themeColor="text1" w:themeTint="F2"/>
          <w:sz w:val="24"/>
          <w:szCs w:val="24"/>
        </w:rPr>
        <w:t>Self-reflective analysis finding out my weaknesses and strength</w:t>
      </w:r>
    </w:p>
    <w:p w14:paraId="60261298" w14:textId="77777777"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lastRenderedPageBreak/>
        <w:t xml:space="preserve">Description- </w:t>
      </w:r>
      <w:r w:rsidRPr="00E751F1">
        <w:rPr>
          <w:rFonts w:ascii="Times New Roman" w:eastAsia="Times New Roman" w:hAnsi="Times New Roman" w:cs="Times New Roman"/>
          <w:color w:val="0D0D0D" w:themeColor="text1" w:themeTint="F2"/>
          <w:sz w:val="24"/>
          <w:szCs w:val="24"/>
        </w:rPr>
        <w:t xml:space="preserve">I faced some difficulties at the time of COVID as the whole supply chain got disrupted and lockdowns were declared. After the pandemic, I supported my teams to adjust their remuneration and motivate them to better perform to make on-time deliveries. Thus, I have been able to manage their skills and ramp up the sales on time being able to increase their salaries a bit more than before. </w:t>
      </w:r>
    </w:p>
    <w:p w14:paraId="2FA43267" w14:textId="77777777"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 xml:space="preserve">Feelings- </w:t>
      </w:r>
      <w:r w:rsidRPr="00E751F1">
        <w:rPr>
          <w:rFonts w:ascii="Times New Roman" w:eastAsia="Times New Roman" w:hAnsi="Times New Roman" w:cs="Times New Roman"/>
          <w:color w:val="0D0D0D" w:themeColor="text1" w:themeTint="F2"/>
          <w:sz w:val="24"/>
          <w:szCs w:val="24"/>
        </w:rPr>
        <w:t>At times of risk, during the uncertainties of the pandemic and also the unavailability of the skilled workers to be recruited, I tried to stay calm and contact HR recruiters in my country. They made it possible for hiring skilled employees, but their remuneration expectations got a bit higher than in the pre-pandemic times.</w:t>
      </w:r>
    </w:p>
    <w:p w14:paraId="492E6372" w14:textId="77777777"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Evaluation-</w:t>
      </w:r>
      <w:r w:rsidRPr="00E751F1">
        <w:rPr>
          <w:rFonts w:ascii="Times New Roman" w:eastAsia="Times New Roman" w:hAnsi="Times New Roman" w:cs="Times New Roman"/>
          <w:color w:val="0D0D0D" w:themeColor="text1" w:themeTint="F2"/>
          <w:sz w:val="24"/>
          <w:szCs w:val="24"/>
        </w:rPr>
        <w:t xml:space="preserve"> I have evaluated that, not setting any goal to be met and not scheduling the operations can make a dismal operational state in the logistics department. I have faced some of these situations before that made my teams go through a lot of challenges due to their overdue work and covering them up with extra time. </w:t>
      </w:r>
    </w:p>
    <w:p w14:paraId="13A9F7F0" w14:textId="77777777"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 xml:space="preserve">Analysis- </w:t>
      </w:r>
      <w:r w:rsidRPr="00E751F1">
        <w:rPr>
          <w:rFonts w:ascii="Times New Roman" w:eastAsia="Times New Roman" w:hAnsi="Times New Roman" w:cs="Times New Roman"/>
          <w:color w:val="0D0D0D" w:themeColor="text1" w:themeTint="F2"/>
          <w:sz w:val="24"/>
          <w:szCs w:val="24"/>
        </w:rPr>
        <w:t xml:space="preserve">Then, I have come to know how those dire states can be mitigated regarding the deliveries and pump up my workforce with a fair remuneration system, providing them with health and safety benefits. </w:t>
      </w:r>
    </w:p>
    <w:p w14:paraId="7A997EC3" w14:textId="77777777" w:rsidR="00310E68" w:rsidRPr="00E751F1" w:rsidRDefault="00310E68" w:rsidP="005B7B80">
      <w:pPr>
        <w:spacing w:line="360" w:lineRule="auto"/>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 xml:space="preserve">Conclusion- </w:t>
      </w:r>
      <w:r w:rsidRPr="00E751F1">
        <w:rPr>
          <w:rFonts w:ascii="Times New Roman" w:eastAsia="Times New Roman" w:hAnsi="Times New Roman" w:cs="Times New Roman"/>
          <w:color w:val="0D0D0D" w:themeColor="text1" w:themeTint="F2"/>
          <w:sz w:val="24"/>
          <w:szCs w:val="24"/>
        </w:rPr>
        <w:t xml:space="preserve">I learnt that I could have handled the situation a bit better if I had detected the issues a bit earlier and kept up being o observant all the time. </w:t>
      </w:r>
    </w:p>
    <w:p w14:paraId="6DA0F11A" w14:textId="77777777"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Action plan-</w:t>
      </w:r>
      <w:r w:rsidRPr="00E751F1">
        <w:rPr>
          <w:rFonts w:ascii="Times New Roman" w:eastAsia="Times New Roman" w:hAnsi="Times New Roman" w:cs="Times New Roman"/>
          <w:color w:val="0D0D0D" w:themeColor="text1" w:themeTint="F2"/>
          <w:sz w:val="24"/>
          <w:szCs w:val="24"/>
        </w:rPr>
        <w:t xml:space="preserve"> Thus, after I have faced different kinds of challenges as a team leader, I have learned about myself that- I need to be more careful, observant, present-minded and calm under any challenging circumstances. </w:t>
      </w:r>
    </w:p>
    <w:p w14:paraId="524E72CC" w14:textId="77777777"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After all the situations I went through, I have found out that, some of my core strengths are </w:t>
      </w:r>
      <w:r w:rsidRPr="00E751F1">
        <w:rPr>
          <w:rFonts w:ascii="Times New Roman" w:eastAsia="Times New Roman" w:hAnsi="Times New Roman" w:cs="Times New Roman"/>
          <w:b/>
          <w:i/>
          <w:color w:val="0D0D0D" w:themeColor="text1" w:themeTint="F2"/>
          <w:sz w:val="24"/>
          <w:szCs w:val="24"/>
        </w:rPr>
        <w:t>“Resilience, Empathy and Patience”</w:t>
      </w:r>
      <w:r w:rsidRPr="00E751F1">
        <w:rPr>
          <w:rFonts w:ascii="Times New Roman" w:eastAsia="Times New Roman" w:hAnsi="Times New Roman" w:cs="Times New Roman"/>
          <w:color w:val="0D0D0D" w:themeColor="text1" w:themeTint="F2"/>
          <w:sz w:val="24"/>
          <w:szCs w:val="24"/>
        </w:rPr>
        <w:t xml:space="preserve">. Still, I have a lot of room for development in the area of “time-management, building communicative skills and co-ordinating” my teams which must not be ignored. </w:t>
      </w:r>
    </w:p>
    <w:p w14:paraId="2696DBCB" w14:textId="77777777" w:rsidR="00310E68" w:rsidRPr="00E751F1" w:rsidRDefault="00310E68" w:rsidP="005B7B80">
      <w:pPr>
        <w:spacing w:line="360" w:lineRule="auto"/>
        <w:jc w:val="center"/>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noProof/>
          <w:color w:val="0D0D0D" w:themeColor="text1" w:themeTint="F2"/>
          <w:sz w:val="24"/>
          <w:szCs w:val="24"/>
          <w:lang w:val="en-US" w:eastAsia="en-US"/>
        </w:rPr>
        <w:lastRenderedPageBreak/>
        <w:drawing>
          <wp:inline distT="114300" distB="114300" distL="114300" distR="114300" wp14:anchorId="03BEFBD2" wp14:editId="50CF48EE">
            <wp:extent cx="4286250" cy="344805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286250" cy="3448050"/>
                    </a:xfrm>
                    <a:prstGeom prst="rect">
                      <a:avLst/>
                    </a:prstGeom>
                    <a:ln w="12700">
                      <a:solidFill>
                        <a:srgbClr val="000000"/>
                      </a:solidFill>
                      <a:prstDash val="solid"/>
                    </a:ln>
                  </pic:spPr>
                </pic:pic>
              </a:graphicData>
            </a:graphic>
          </wp:inline>
        </w:drawing>
      </w:r>
    </w:p>
    <w:p w14:paraId="047AD2DE" w14:textId="77777777" w:rsidR="00310E68" w:rsidRPr="00E751F1" w:rsidRDefault="00310E68" w:rsidP="005B7B80">
      <w:pPr>
        <w:spacing w:line="360" w:lineRule="auto"/>
        <w:jc w:val="center"/>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Figure 1: Gibb’s Reflective Cycle</w:t>
      </w:r>
    </w:p>
    <w:p w14:paraId="76F83323" w14:textId="77777777" w:rsidR="00310E68" w:rsidRPr="00E751F1" w:rsidRDefault="00310E68" w:rsidP="005B7B80">
      <w:pPr>
        <w:spacing w:line="360" w:lineRule="auto"/>
        <w:jc w:val="center"/>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(Source: </w:t>
      </w:r>
      <w:r w:rsidRPr="00E751F1">
        <w:rPr>
          <w:rFonts w:ascii="Times New Roman" w:hAnsi="Times New Roman" w:cs="Times New Roman"/>
          <w:noProof/>
          <w:color w:val="0D0D0D" w:themeColor="text1" w:themeTint="F2"/>
          <w:sz w:val="24"/>
          <w:szCs w:val="24"/>
          <w:shd w:val="clear" w:color="auto" w:fill="FFFFFF"/>
        </w:rPr>
        <w:t xml:space="preserve">Adani </w:t>
      </w:r>
      <w:r w:rsidRPr="00E751F1">
        <w:rPr>
          <w:rFonts w:ascii="Times New Roman" w:hAnsi="Times New Roman" w:cs="Times New Roman"/>
          <w:i/>
          <w:iCs/>
          <w:noProof/>
          <w:color w:val="0D0D0D" w:themeColor="text1" w:themeTint="F2"/>
          <w:sz w:val="24"/>
          <w:szCs w:val="24"/>
          <w:shd w:val="clear" w:color="auto" w:fill="FFFFFF"/>
        </w:rPr>
        <w:t>et al.</w:t>
      </w:r>
      <w:r w:rsidRPr="00E751F1">
        <w:rPr>
          <w:rFonts w:ascii="Times New Roman" w:hAnsi="Times New Roman" w:cs="Times New Roman"/>
          <w:noProof/>
          <w:color w:val="0D0D0D" w:themeColor="text1" w:themeTint="F2"/>
          <w:sz w:val="24"/>
          <w:szCs w:val="24"/>
          <w:shd w:val="clear" w:color="auto" w:fill="FFFFFF"/>
        </w:rPr>
        <w:t xml:space="preserve"> 2020)</w:t>
      </w:r>
    </w:p>
    <w:p w14:paraId="2ACEB12A" w14:textId="77777777" w:rsidR="00310E68" w:rsidRPr="00E751F1" w:rsidRDefault="00310E68" w:rsidP="005B7B80">
      <w:pPr>
        <w:pStyle w:val="Heading2"/>
      </w:pPr>
      <w:bookmarkStart w:id="7" w:name="_Toc109843110"/>
      <w:r w:rsidRPr="00E751F1">
        <w:t>Leadership development plan</w:t>
      </w:r>
      <w:bookmarkEnd w:id="7"/>
    </w:p>
    <w:p w14:paraId="566F5E04" w14:textId="77777777" w:rsidR="00310E68" w:rsidRPr="00E751F1" w:rsidRDefault="00310E68" w:rsidP="005B7B80">
      <w:pPr>
        <w:spacing w:line="360" w:lineRule="auto"/>
        <w:jc w:val="both"/>
        <w:rPr>
          <w:rFonts w:ascii="Times New Roman" w:eastAsia="Times New Roman" w:hAnsi="Times New Roman" w:cs="Times New Roman"/>
          <w:color w:val="0D0D0D" w:themeColor="text1" w:themeTint="F2"/>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10E68" w:rsidRPr="00E751F1" w14:paraId="79816F65" w14:textId="77777777" w:rsidTr="004F1751">
        <w:tc>
          <w:tcPr>
            <w:tcW w:w="2340" w:type="dxa"/>
            <w:shd w:val="clear" w:color="auto" w:fill="auto"/>
            <w:tcMar>
              <w:top w:w="100" w:type="dxa"/>
              <w:left w:w="100" w:type="dxa"/>
              <w:bottom w:w="100" w:type="dxa"/>
              <w:right w:w="100" w:type="dxa"/>
            </w:tcMar>
          </w:tcPr>
          <w:p w14:paraId="09769D6B"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What are my</w:t>
            </w:r>
          </w:p>
          <w:p w14:paraId="2681BCCF"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Leadership</w:t>
            </w:r>
          </w:p>
          <w:p w14:paraId="5A3507BF"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development</w:t>
            </w:r>
          </w:p>
          <w:p w14:paraId="3F770D38"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Objectives?</w:t>
            </w:r>
          </w:p>
          <w:p w14:paraId="5542E739"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p>
        </w:tc>
        <w:tc>
          <w:tcPr>
            <w:tcW w:w="2340" w:type="dxa"/>
            <w:shd w:val="clear" w:color="auto" w:fill="auto"/>
            <w:tcMar>
              <w:top w:w="100" w:type="dxa"/>
              <w:left w:w="100" w:type="dxa"/>
              <w:bottom w:w="100" w:type="dxa"/>
              <w:right w:w="100" w:type="dxa"/>
            </w:tcMar>
          </w:tcPr>
          <w:p w14:paraId="02AD534C"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What leadership activities do</w:t>
            </w:r>
          </w:p>
          <w:p w14:paraId="4E613910"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I need to undertake to</w:t>
            </w:r>
          </w:p>
          <w:p w14:paraId="02D70C56"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achieve my objectives?</w:t>
            </w:r>
          </w:p>
          <w:p w14:paraId="0F00EA7B"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p>
        </w:tc>
        <w:tc>
          <w:tcPr>
            <w:tcW w:w="2340" w:type="dxa"/>
            <w:shd w:val="clear" w:color="auto" w:fill="auto"/>
            <w:tcMar>
              <w:top w:w="100" w:type="dxa"/>
              <w:left w:w="100" w:type="dxa"/>
              <w:bottom w:w="100" w:type="dxa"/>
              <w:right w:w="100" w:type="dxa"/>
            </w:tcMar>
          </w:tcPr>
          <w:p w14:paraId="31301CBF"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Where will I develop my</w:t>
            </w:r>
          </w:p>
          <w:p w14:paraId="1DCB8E60"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leadership to achieve my</w:t>
            </w:r>
          </w:p>
          <w:p w14:paraId="2521BB30"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leadership objectives?</w:t>
            </w:r>
          </w:p>
          <w:p w14:paraId="1A16F0C3"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p>
        </w:tc>
        <w:tc>
          <w:tcPr>
            <w:tcW w:w="2340" w:type="dxa"/>
            <w:shd w:val="clear" w:color="auto" w:fill="auto"/>
            <w:tcMar>
              <w:top w:w="100" w:type="dxa"/>
              <w:left w:w="100" w:type="dxa"/>
              <w:bottom w:w="100" w:type="dxa"/>
              <w:right w:w="100" w:type="dxa"/>
            </w:tcMar>
          </w:tcPr>
          <w:p w14:paraId="7D1F37E3"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Target date for</w:t>
            </w:r>
          </w:p>
          <w:p w14:paraId="31AFF182"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achieving my</w:t>
            </w:r>
          </w:p>
          <w:p w14:paraId="45D0CD63"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r w:rsidRPr="00E751F1">
              <w:rPr>
                <w:rFonts w:ascii="Times New Roman" w:eastAsia="Times New Roman" w:hAnsi="Times New Roman" w:cs="Times New Roman"/>
                <w:b/>
                <w:color w:val="0D0D0D" w:themeColor="text1" w:themeTint="F2"/>
                <w:sz w:val="24"/>
                <w:szCs w:val="24"/>
              </w:rPr>
              <w:t>objectives</w:t>
            </w:r>
          </w:p>
          <w:p w14:paraId="76641B8A"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b/>
                <w:color w:val="0D0D0D" w:themeColor="text1" w:themeTint="F2"/>
                <w:sz w:val="24"/>
                <w:szCs w:val="24"/>
              </w:rPr>
            </w:pPr>
          </w:p>
        </w:tc>
      </w:tr>
      <w:tr w:rsidR="00310E68" w:rsidRPr="00E751F1" w14:paraId="56A31A7C" w14:textId="77777777" w:rsidTr="004F1751">
        <w:tc>
          <w:tcPr>
            <w:tcW w:w="2340" w:type="dxa"/>
            <w:shd w:val="clear" w:color="auto" w:fill="auto"/>
            <w:tcMar>
              <w:top w:w="100" w:type="dxa"/>
              <w:left w:w="100" w:type="dxa"/>
              <w:bottom w:w="100" w:type="dxa"/>
              <w:right w:w="100" w:type="dxa"/>
            </w:tcMar>
          </w:tcPr>
          <w:p w14:paraId="759B760A"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To coordinate with my Team</w:t>
            </w:r>
          </w:p>
        </w:tc>
        <w:tc>
          <w:tcPr>
            <w:tcW w:w="2340" w:type="dxa"/>
            <w:shd w:val="clear" w:color="auto" w:fill="auto"/>
            <w:tcMar>
              <w:top w:w="100" w:type="dxa"/>
              <w:left w:w="100" w:type="dxa"/>
              <w:bottom w:w="100" w:type="dxa"/>
              <w:right w:w="100" w:type="dxa"/>
            </w:tcMar>
          </w:tcPr>
          <w:p w14:paraId="680C63AD"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I can hold meetings and talk to them all together about the way I want to </w:t>
            </w:r>
            <w:r w:rsidRPr="00E751F1">
              <w:rPr>
                <w:rFonts w:ascii="Times New Roman" w:eastAsia="Times New Roman" w:hAnsi="Times New Roman" w:cs="Times New Roman"/>
                <w:color w:val="0D0D0D" w:themeColor="text1" w:themeTint="F2"/>
                <w:sz w:val="24"/>
                <w:szCs w:val="24"/>
              </w:rPr>
              <w:lastRenderedPageBreak/>
              <w:t xml:space="preserve">proceed. </w:t>
            </w:r>
          </w:p>
        </w:tc>
        <w:tc>
          <w:tcPr>
            <w:tcW w:w="2340" w:type="dxa"/>
            <w:shd w:val="clear" w:color="auto" w:fill="auto"/>
            <w:tcMar>
              <w:top w:w="100" w:type="dxa"/>
              <w:left w:w="100" w:type="dxa"/>
              <w:bottom w:w="100" w:type="dxa"/>
              <w:right w:w="100" w:type="dxa"/>
            </w:tcMar>
          </w:tcPr>
          <w:p w14:paraId="3E58E267"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lastRenderedPageBreak/>
              <w:t xml:space="preserve">I have to clear my vision first, then clear them out to my teams. </w:t>
            </w:r>
          </w:p>
        </w:tc>
        <w:tc>
          <w:tcPr>
            <w:tcW w:w="2340" w:type="dxa"/>
            <w:shd w:val="clear" w:color="auto" w:fill="auto"/>
            <w:tcMar>
              <w:top w:w="100" w:type="dxa"/>
              <w:left w:w="100" w:type="dxa"/>
              <w:bottom w:w="100" w:type="dxa"/>
              <w:right w:w="100" w:type="dxa"/>
            </w:tcMar>
          </w:tcPr>
          <w:p w14:paraId="72F25B3D"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4th-5th August 2022</w:t>
            </w:r>
          </w:p>
        </w:tc>
      </w:tr>
      <w:tr w:rsidR="00310E68" w:rsidRPr="00E751F1" w14:paraId="1465C068" w14:textId="77777777" w:rsidTr="004F1751">
        <w:tc>
          <w:tcPr>
            <w:tcW w:w="2340" w:type="dxa"/>
            <w:shd w:val="clear" w:color="auto" w:fill="auto"/>
            <w:tcMar>
              <w:top w:w="100" w:type="dxa"/>
              <w:left w:w="100" w:type="dxa"/>
              <w:bottom w:w="100" w:type="dxa"/>
              <w:right w:w="100" w:type="dxa"/>
            </w:tcMar>
          </w:tcPr>
          <w:p w14:paraId="4A3BF378"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lastRenderedPageBreak/>
              <w:t>To organize Meetings</w:t>
            </w:r>
          </w:p>
        </w:tc>
        <w:tc>
          <w:tcPr>
            <w:tcW w:w="2340" w:type="dxa"/>
            <w:shd w:val="clear" w:color="auto" w:fill="auto"/>
            <w:tcMar>
              <w:top w:w="100" w:type="dxa"/>
              <w:left w:w="100" w:type="dxa"/>
              <w:bottom w:w="100" w:type="dxa"/>
              <w:right w:w="100" w:type="dxa"/>
            </w:tcMar>
          </w:tcPr>
          <w:p w14:paraId="78F81610"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I have to organize meetings with them by bringing them together and holding meetings face to face or online. I can also mail them all together about the things that need to be changed or modified. </w:t>
            </w:r>
          </w:p>
        </w:tc>
        <w:tc>
          <w:tcPr>
            <w:tcW w:w="2340" w:type="dxa"/>
            <w:shd w:val="clear" w:color="auto" w:fill="auto"/>
            <w:tcMar>
              <w:top w:w="100" w:type="dxa"/>
              <w:left w:w="100" w:type="dxa"/>
              <w:bottom w:w="100" w:type="dxa"/>
              <w:right w:w="100" w:type="dxa"/>
            </w:tcMar>
          </w:tcPr>
          <w:p w14:paraId="60734AFD" w14:textId="33F90755"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I need to develop my communication skills as a leader and have to be </w:t>
            </w:r>
            <w:r w:rsidR="00D22548" w:rsidRPr="00E751F1">
              <w:rPr>
                <w:rFonts w:ascii="Times New Roman" w:eastAsia="Times New Roman" w:hAnsi="Times New Roman" w:cs="Times New Roman"/>
                <w:color w:val="0D0D0D" w:themeColor="text1" w:themeTint="F2"/>
                <w:sz w:val="24"/>
                <w:szCs w:val="24"/>
              </w:rPr>
              <w:t>clearer and more precise</w:t>
            </w:r>
            <w:r w:rsidRPr="00E751F1">
              <w:rPr>
                <w:rFonts w:ascii="Times New Roman" w:eastAsia="Times New Roman" w:hAnsi="Times New Roman" w:cs="Times New Roman"/>
                <w:color w:val="0D0D0D" w:themeColor="text1" w:themeTint="F2"/>
                <w:sz w:val="24"/>
                <w:szCs w:val="24"/>
              </w:rPr>
              <w:t xml:space="preserve"> about my objectives. </w:t>
            </w:r>
          </w:p>
        </w:tc>
        <w:tc>
          <w:tcPr>
            <w:tcW w:w="2340" w:type="dxa"/>
            <w:shd w:val="clear" w:color="auto" w:fill="auto"/>
            <w:tcMar>
              <w:top w:w="100" w:type="dxa"/>
              <w:left w:w="100" w:type="dxa"/>
              <w:bottom w:w="100" w:type="dxa"/>
              <w:right w:w="100" w:type="dxa"/>
            </w:tcMar>
          </w:tcPr>
          <w:p w14:paraId="4210AA65"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6th-7th august, 2022</w:t>
            </w:r>
          </w:p>
        </w:tc>
      </w:tr>
      <w:tr w:rsidR="00310E68" w:rsidRPr="00E751F1" w14:paraId="11E5C193" w14:textId="77777777" w:rsidTr="004F1751">
        <w:tc>
          <w:tcPr>
            <w:tcW w:w="2340" w:type="dxa"/>
            <w:shd w:val="clear" w:color="auto" w:fill="auto"/>
            <w:tcMar>
              <w:top w:w="100" w:type="dxa"/>
              <w:left w:w="100" w:type="dxa"/>
              <w:bottom w:w="100" w:type="dxa"/>
              <w:right w:w="100" w:type="dxa"/>
            </w:tcMar>
          </w:tcPr>
          <w:p w14:paraId="1E9315D9"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To Motivate staff</w:t>
            </w:r>
          </w:p>
        </w:tc>
        <w:tc>
          <w:tcPr>
            <w:tcW w:w="2340" w:type="dxa"/>
            <w:shd w:val="clear" w:color="auto" w:fill="auto"/>
            <w:tcMar>
              <w:top w:w="100" w:type="dxa"/>
              <w:left w:w="100" w:type="dxa"/>
              <w:bottom w:w="100" w:type="dxa"/>
              <w:right w:w="100" w:type="dxa"/>
            </w:tcMar>
          </w:tcPr>
          <w:p w14:paraId="0BB9E4ED"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I have to motivate my staff workers so that they are always eager to accomplish tasks with great ease. </w:t>
            </w:r>
          </w:p>
        </w:tc>
        <w:tc>
          <w:tcPr>
            <w:tcW w:w="2340" w:type="dxa"/>
            <w:shd w:val="clear" w:color="auto" w:fill="auto"/>
            <w:tcMar>
              <w:top w:w="100" w:type="dxa"/>
              <w:left w:w="100" w:type="dxa"/>
              <w:bottom w:w="100" w:type="dxa"/>
              <w:right w:w="100" w:type="dxa"/>
            </w:tcMar>
          </w:tcPr>
          <w:p w14:paraId="75900953"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I need to work on </w:t>
            </w:r>
            <w:proofErr w:type="spellStart"/>
            <w:r w:rsidRPr="00E751F1">
              <w:rPr>
                <w:rFonts w:ascii="Times New Roman" w:eastAsia="Times New Roman" w:hAnsi="Times New Roman" w:cs="Times New Roman"/>
                <w:color w:val="0D0D0D" w:themeColor="text1" w:themeTint="F2"/>
                <w:sz w:val="24"/>
                <w:szCs w:val="24"/>
              </w:rPr>
              <w:t>feedbacking</w:t>
            </w:r>
            <w:proofErr w:type="spellEnd"/>
            <w:r w:rsidRPr="00E751F1">
              <w:rPr>
                <w:rFonts w:ascii="Times New Roman" w:eastAsia="Times New Roman" w:hAnsi="Times New Roman" w:cs="Times New Roman"/>
                <w:color w:val="0D0D0D" w:themeColor="text1" w:themeTint="F2"/>
                <w:sz w:val="24"/>
                <w:szCs w:val="24"/>
              </w:rPr>
              <w:t xml:space="preserve">, and developing my emotional intelligence. </w:t>
            </w:r>
          </w:p>
        </w:tc>
        <w:tc>
          <w:tcPr>
            <w:tcW w:w="2340" w:type="dxa"/>
            <w:shd w:val="clear" w:color="auto" w:fill="auto"/>
            <w:tcMar>
              <w:top w:w="100" w:type="dxa"/>
              <w:left w:w="100" w:type="dxa"/>
              <w:bottom w:w="100" w:type="dxa"/>
              <w:right w:w="100" w:type="dxa"/>
            </w:tcMar>
          </w:tcPr>
          <w:p w14:paraId="31C29BF5"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7th-14th August 2022</w:t>
            </w:r>
          </w:p>
        </w:tc>
      </w:tr>
      <w:tr w:rsidR="00310E68" w:rsidRPr="00E751F1" w14:paraId="7AFD39C5" w14:textId="77777777" w:rsidTr="004F1751">
        <w:tc>
          <w:tcPr>
            <w:tcW w:w="2340" w:type="dxa"/>
            <w:shd w:val="clear" w:color="auto" w:fill="auto"/>
            <w:tcMar>
              <w:top w:w="100" w:type="dxa"/>
              <w:left w:w="100" w:type="dxa"/>
              <w:bottom w:w="100" w:type="dxa"/>
              <w:right w:w="100" w:type="dxa"/>
            </w:tcMar>
          </w:tcPr>
          <w:p w14:paraId="363FE764"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To direct them </w:t>
            </w:r>
          </w:p>
        </w:tc>
        <w:tc>
          <w:tcPr>
            <w:tcW w:w="2340" w:type="dxa"/>
            <w:shd w:val="clear" w:color="auto" w:fill="auto"/>
            <w:tcMar>
              <w:top w:w="100" w:type="dxa"/>
              <w:left w:w="100" w:type="dxa"/>
              <w:bottom w:w="100" w:type="dxa"/>
              <w:right w:w="100" w:type="dxa"/>
            </w:tcMar>
          </w:tcPr>
          <w:p w14:paraId="4C9CA9A4"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I need to direct my employees by clear roadmaps I can create for them. </w:t>
            </w:r>
          </w:p>
        </w:tc>
        <w:tc>
          <w:tcPr>
            <w:tcW w:w="2340" w:type="dxa"/>
            <w:shd w:val="clear" w:color="auto" w:fill="auto"/>
            <w:tcMar>
              <w:top w:w="100" w:type="dxa"/>
              <w:left w:w="100" w:type="dxa"/>
              <w:bottom w:w="100" w:type="dxa"/>
              <w:right w:w="100" w:type="dxa"/>
            </w:tcMar>
          </w:tcPr>
          <w:p w14:paraId="3124C8E7"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I need to plan out their advancement while maintaining a suitable schedule.</w:t>
            </w:r>
          </w:p>
        </w:tc>
        <w:tc>
          <w:tcPr>
            <w:tcW w:w="2340" w:type="dxa"/>
            <w:shd w:val="clear" w:color="auto" w:fill="auto"/>
            <w:tcMar>
              <w:top w:w="100" w:type="dxa"/>
              <w:left w:w="100" w:type="dxa"/>
              <w:bottom w:w="100" w:type="dxa"/>
              <w:right w:w="100" w:type="dxa"/>
            </w:tcMar>
          </w:tcPr>
          <w:p w14:paraId="6B3C14F7"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15th - 17th August 2022</w:t>
            </w:r>
          </w:p>
        </w:tc>
      </w:tr>
      <w:tr w:rsidR="00310E68" w:rsidRPr="00E751F1" w14:paraId="6B2BAAE3" w14:textId="77777777" w:rsidTr="004F1751">
        <w:tc>
          <w:tcPr>
            <w:tcW w:w="2340" w:type="dxa"/>
            <w:shd w:val="clear" w:color="auto" w:fill="auto"/>
            <w:tcMar>
              <w:top w:w="100" w:type="dxa"/>
              <w:left w:w="100" w:type="dxa"/>
              <w:bottom w:w="100" w:type="dxa"/>
              <w:right w:w="100" w:type="dxa"/>
            </w:tcMar>
          </w:tcPr>
          <w:p w14:paraId="5F9E2616"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To elevate their performances</w:t>
            </w:r>
          </w:p>
        </w:tc>
        <w:tc>
          <w:tcPr>
            <w:tcW w:w="2340" w:type="dxa"/>
            <w:shd w:val="clear" w:color="auto" w:fill="auto"/>
            <w:tcMar>
              <w:top w:w="100" w:type="dxa"/>
              <w:left w:w="100" w:type="dxa"/>
              <w:bottom w:w="100" w:type="dxa"/>
              <w:right w:w="100" w:type="dxa"/>
            </w:tcMar>
          </w:tcPr>
          <w:p w14:paraId="51280D02"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I need to check their work processes at each step. </w:t>
            </w:r>
          </w:p>
        </w:tc>
        <w:tc>
          <w:tcPr>
            <w:tcW w:w="2340" w:type="dxa"/>
            <w:shd w:val="clear" w:color="auto" w:fill="auto"/>
            <w:tcMar>
              <w:top w:w="100" w:type="dxa"/>
              <w:left w:w="100" w:type="dxa"/>
              <w:bottom w:w="100" w:type="dxa"/>
              <w:right w:w="100" w:type="dxa"/>
            </w:tcMar>
          </w:tcPr>
          <w:p w14:paraId="0887D89A"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 xml:space="preserve">I have to be more creative about managing their tasks and developing by providing them with shorter goals. </w:t>
            </w:r>
          </w:p>
        </w:tc>
        <w:tc>
          <w:tcPr>
            <w:tcW w:w="2340" w:type="dxa"/>
            <w:shd w:val="clear" w:color="auto" w:fill="auto"/>
            <w:tcMar>
              <w:top w:w="100" w:type="dxa"/>
              <w:left w:w="100" w:type="dxa"/>
              <w:bottom w:w="100" w:type="dxa"/>
              <w:right w:w="100" w:type="dxa"/>
            </w:tcMar>
          </w:tcPr>
          <w:p w14:paraId="5E8D3B60" w14:textId="77777777" w:rsidR="00310E68" w:rsidRPr="00E751F1" w:rsidRDefault="00310E68" w:rsidP="005B7B80">
            <w:pPr>
              <w:widowControl w:val="0"/>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rPr>
            </w:pPr>
            <w:r w:rsidRPr="00E751F1">
              <w:rPr>
                <w:rFonts w:ascii="Times New Roman" w:eastAsia="Times New Roman" w:hAnsi="Times New Roman" w:cs="Times New Roman"/>
                <w:color w:val="0D0D0D" w:themeColor="text1" w:themeTint="F2"/>
                <w:sz w:val="24"/>
                <w:szCs w:val="24"/>
              </w:rPr>
              <w:t>21st-31st August 2022</w:t>
            </w:r>
          </w:p>
        </w:tc>
      </w:tr>
    </w:tbl>
    <w:p w14:paraId="0547BE94" w14:textId="1C55BFD7" w:rsidR="00310E68" w:rsidRDefault="00310E68" w:rsidP="005B7B80">
      <w:pPr>
        <w:spacing w:line="360" w:lineRule="auto"/>
        <w:jc w:val="both"/>
        <w:rPr>
          <w:rFonts w:ascii="Times New Roman" w:eastAsia="Times New Roman" w:hAnsi="Times New Roman" w:cs="Times New Roman"/>
          <w:color w:val="0D0D0D" w:themeColor="text1" w:themeTint="F2"/>
          <w:sz w:val="24"/>
          <w:szCs w:val="24"/>
        </w:rPr>
      </w:pPr>
    </w:p>
    <w:p w14:paraId="6F6528D7" w14:textId="77777777" w:rsidR="00310E68" w:rsidRPr="00310E68" w:rsidRDefault="00310E68" w:rsidP="005B7B80">
      <w:pPr>
        <w:spacing w:line="360" w:lineRule="auto"/>
        <w:jc w:val="center"/>
        <w:rPr>
          <w:rFonts w:ascii="Times New Roman" w:eastAsia="Times New Roman" w:hAnsi="Times New Roman" w:cs="Times New Roman"/>
          <w:b/>
          <w:bCs/>
          <w:color w:val="0D0D0D" w:themeColor="text1" w:themeTint="F2"/>
          <w:sz w:val="24"/>
          <w:szCs w:val="24"/>
        </w:rPr>
      </w:pPr>
      <w:r w:rsidRPr="00310E68">
        <w:rPr>
          <w:rFonts w:ascii="Times New Roman" w:eastAsia="Times New Roman" w:hAnsi="Times New Roman" w:cs="Times New Roman"/>
          <w:b/>
          <w:bCs/>
          <w:color w:val="0D0D0D" w:themeColor="text1" w:themeTint="F2"/>
          <w:sz w:val="24"/>
          <w:szCs w:val="24"/>
        </w:rPr>
        <w:t>Table 1: Leadership development plan</w:t>
      </w:r>
    </w:p>
    <w:p w14:paraId="20AD52DB" w14:textId="29CEF271" w:rsidR="00310E68" w:rsidRPr="00E751F1" w:rsidRDefault="00310E68" w:rsidP="005B7B80">
      <w:pPr>
        <w:spacing w:line="360" w:lineRule="auto"/>
        <w:jc w:val="center"/>
        <w:rPr>
          <w:rFonts w:ascii="Times New Roman" w:eastAsia="Times New Roman" w:hAnsi="Times New Roman" w:cs="Times New Roman"/>
          <w:color w:val="0D0D0D" w:themeColor="text1" w:themeTint="F2"/>
          <w:sz w:val="24"/>
          <w:szCs w:val="24"/>
        </w:rPr>
      </w:pPr>
      <w:r>
        <w:rPr>
          <w:rFonts w:ascii="Times New Roman" w:eastAsia="Times New Roman" w:hAnsi="Times New Roman" w:cs="Times New Roman"/>
          <w:color w:val="0D0D0D" w:themeColor="text1" w:themeTint="F2"/>
          <w:sz w:val="24"/>
          <w:szCs w:val="24"/>
        </w:rPr>
        <w:lastRenderedPageBreak/>
        <w:t>(Source: Self-developed)</w:t>
      </w:r>
    </w:p>
    <w:p w14:paraId="3A67F31D" w14:textId="58CE95F5" w:rsidR="001623AB" w:rsidRPr="00310E68" w:rsidRDefault="0012132B" w:rsidP="005B7B80">
      <w:pPr>
        <w:pStyle w:val="Heading1"/>
        <w:rPr>
          <w:color w:val="0D0D0D" w:themeColor="text1" w:themeTint="F2"/>
        </w:rPr>
      </w:pPr>
      <w:bookmarkStart w:id="8" w:name="_mvc69hezwvc1" w:colFirst="0" w:colLast="0"/>
      <w:bookmarkStart w:id="9" w:name="_Toc109843111"/>
      <w:bookmarkEnd w:id="8"/>
      <w:r>
        <w:t>Conclusion</w:t>
      </w:r>
      <w:bookmarkEnd w:id="9"/>
      <w:r>
        <w:t xml:space="preserve"> </w:t>
      </w:r>
    </w:p>
    <w:p w14:paraId="40E67F85" w14:textId="77777777" w:rsidR="001623AB" w:rsidRPr="004C3195" w:rsidRDefault="0012132B" w:rsidP="005B7B80">
      <w:pPr>
        <w:spacing w:line="360" w:lineRule="auto"/>
        <w:jc w:val="both"/>
        <w:rPr>
          <w:rFonts w:ascii="Times New Roman" w:eastAsia="Times New Roman" w:hAnsi="Times New Roman" w:cs="Times New Roman"/>
          <w:sz w:val="24"/>
          <w:szCs w:val="24"/>
        </w:rPr>
      </w:pPr>
      <w:r w:rsidRPr="004C3195">
        <w:rPr>
          <w:rFonts w:ascii="Times New Roman" w:eastAsia="Times New Roman" w:hAnsi="Times New Roman" w:cs="Times New Roman"/>
          <w:sz w:val="24"/>
          <w:szCs w:val="24"/>
        </w:rPr>
        <w:t>The project is on leadership management and practices of a modern logistics company GXO Logistics. In this reflective report, a brief background of the company's services and its leadership activities are explained in detail. After that, a leadership dev</w:t>
      </w:r>
      <w:r w:rsidRPr="004C3195">
        <w:rPr>
          <w:rFonts w:ascii="Times New Roman" w:eastAsia="Times New Roman" w:hAnsi="Times New Roman" w:cs="Times New Roman"/>
          <w:sz w:val="24"/>
          <w:szCs w:val="24"/>
        </w:rPr>
        <w:t>elopment plan has been given in the assessment and my own experience is demonstrated in the report. Contemporary leadership, management and other development issues should be included. Transformational and transactional leadership theories have been includ</w:t>
      </w:r>
      <w:r w:rsidRPr="004C3195">
        <w:rPr>
          <w:rFonts w:ascii="Times New Roman" w:eastAsia="Times New Roman" w:hAnsi="Times New Roman" w:cs="Times New Roman"/>
          <w:sz w:val="24"/>
          <w:szCs w:val="24"/>
        </w:rPr>
        <w:t xml:space="preserve">ed in the assessment. Additionally, Gibbs's reflective framework is used in the project to demonstrate knowledge. Effective management activities and logistic activities have been included in this project. </w:t>
      </w:r>
    </w:p>
    <w:p w14:paraId="18B9C2D4" w14:textId="77777777" w:rsidR="00DA7CF5" w:rsidRDefault="0012132B" w:rsidP="005B7B80">
      <w:pPr>
        <w:spacing w:line="360" w:lineRule="auto"/>
        <w:rPr>
          <w:rFonts w:ascii="Times New Roman" w:eastAsia="Times New Roman" w:hAnsi="Times New Roman" w:cs="Times New Roman"/>
          <w:b/>
          <w:sz w:val="28"/>
          <w:szCs w:val="28"/>
        </w:rPr>
      </w:pPr>
      <w:r>
        <w:br w:type="page"/>
      </w:r>
    </w:p>
    <w:p w14:paraId="65B6DEF1" w14:textId="6BB1A2A7" w:rsidR="001623AB" w:rsidRDefault="0012132B" w:rsidP="005B7B80">
      <w:pPr>
        <w:pStyle w:val="Heading1"/>
      </w:pPr>
      <w:bookmarkStart w:id="10" w:name="_Toc109843112"/>
      <w:r>
        <w:lastRenderedPageBreak/>
        <w:t>References</w:t>
      </w:r>
      <w:bookmarkEnd w:id="10"/>
    </w:p>
    <w:p w14:paraId="0371C792" w14:textId="77777777" w:rsidR="00C4426C" w:rsidRDefault="00C4426C" w:rsidP="00C4426C"/>
    <w:p w14:paraId="3F01F073" w14:textId="77777777" w:rsidR="00C4426C" w:rsidRPr="00E751F1" w:rsidRDefault="00C4426C" w:rsidP="00C4426C">
      <w:pPr>
        <w:spacing w:after="240" w:line="360" w:lineRule="auto"/>
        <w:jc w:val="both"/>
        <w:rPr>
          <w:rFonts w:ascii="Times New Roman" w:hAnsi="Times New Roman" w:cs="Times New Roman"/>
          <w:noProof/>
          <w:color w:val="0D0D0D" w:themeColor="text1" w:themeTint="F2"/>
          <w:sz w:val="24"/>
          <w:szCs w:val="24"/>
          <w:shd w:val="clear" w:color="auto" w:fill="FFFFFF"/>
        </w:rPr>
      </w:pPr>
      <w:r w:rsidRPr="00E751F1">
        <w:rPr>
          <w:rFonts w:ascii="Times New Roman" w:hAnsi="Times New Roman" w:cs="Times New Roman"/>
          <w:noProof/>
          <w:color w:val="0D0D0D" w:themeColor="text1" w:themeTint="F2"/>
          <w:sz w:val="24"/>
          <w:szCs w:val="24"/>
          <w:shd w:val="clear" w:color="auto" w:fill="FFFFFF"/>
        </w:rPr>
        <w:t>Adeani, I.S., Febriani, R.B. and Syafryadin, S., 2020. Using gibbs’reflective cycle in making reflections of literary analysis. </w:t>
      </w:r>
      <w:r w:rsidRPr="00E751F1">
        <w:rPr>
          <w:rFonts w:ascii="Times New Roman" w:hAnsi="Times New Roman" w:cs="Times New Roman"/>
          <w:i/>
          <w:iCs/>
          <w:noProof/>
          <w:color w:val="0D0D0D" w:themeColor="text1" w:themeTint="F2"/>
          <w:sz w:val="24"/>
          <w:szCs w:val="24"/>
          <w:shd w:val="clear" w:color="auto" w:fill="FFFFFF"/>
        </w:rPr>
        <w:t>Indonesian EFL Journal</w:t>
      </w:r>
      <w:r w:rsidRPr="00E751F1">
        <w:rPr>
          <w:rFonts w:ascii="Times New Roman" w:hAnsi="Times New Roman" w:cs="Times New Roman"/>
          <w:noProof/>
          <w:color w:val="0D0D0D" w:themeColor="text1" w:themeTint="F2"/>
          <w:sz w:val="24"/>
          <w:szCs w:val="24"/>
          <w:shd w:val="clear" w:color="auto" w:fill="FFFFFF"/>
        </w:rPr>
        <w:t>, </w:t>
      </w:r>
      <w:r w:rsidRPr="00E751F1">
        <w:rPr>
          <w:rFonts w:ascii="Times New Roman" w:hAnsi="Times New Roman" w:cs="Times New Roman"/>
          <w:i/>
          <w:iCs/>
          <w:noProof/>
          <w:color w:val="0D0D0D" w:themeColor="text1" w:themeTint="F2"/>
          <w:sz w:val="24"/>
          <w:szCs w:val="24"/>
          <w:shd w:val="clear" w:color="auto" w:fill="FFFFFF"/>
        </w:rPr>
        <w:t>6</w:t>
      </w:r>
      <w:r w:rsidRPr="00E751F1">
        <w:rPr>
          <w:rFonts w:ascii="Times New Roman" w:hAnsi="Times New Roman" w:cs="Times New Roman"/>
          <w:noProof/>
          <w:color w:val="0D0D0D" w:themeColor="text1" w:themeTint="F2"/>
          <w:sz w:val="24"/>
          <w:szCs w:val="24"/>
          <w:shd w:val="clear" w:color="auto" w:fill="FFFFFF"/>
        </w:rPr>
        <w:t>(2),</w:t>
      </w:r>
      <w:r>
        <w:rPr>
          <w:rFonts w:ascii="Times New Roman" w:hAnsi="Times New Roman" w:cs="Times New Roman"/>
          <w:noProof/>
          <w:color w:val="0D0D0D" w:themeColor="text1" w:themeTint="F2"/>
          <w:sz w:val="24"/>
          <w:szCs w:val="24"/>
          <w:shd w:val="clear" w:color="auto" w:fill="FFFFFF"/>
        </w:rPr>
        <w:t xml:space="preserve"> </w:t>
      </w:r>
      <w:r w:rsidRPr="00E751F1">
        <w:rPr>
          <w:rFonts w:ascii="Times New Roman" w:hAnsi="Times New Roman" w:cs="Times New Roman"/>
          <w:noProof/>
          <w:color w:val="0D0D0D" w:themeColor="text1" w:themeTint="F2"/>
          <w:sz w:val="24"/>
          <w:szCs w:val="24"/>
          <w:shd w:val="clear" w:color="auto" w:fill="FFFFFF"/>
        </w:rPr>
        <w:t>pp.139-148.</w:t>
      </w:r>
    </w:p>
    <w:p w14:paraId="48723F66" w14:textId="77777777" w:rsidR="00C4426C" w:rsidRDefault="00C4426C" w:rsidP="00C4426C">
      <w:pPr>
        <w:spacing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Bachrach</w:t>
      </w:r>
      <w:proofErr w:type="spellEnd"/>
      <w:r>
        <w:rPr>
          <w:rFonts w:ascii="Times New Roman" w:eastAsia="Times New Roman" w:hAnsi="Times New Roman" w:cs="Times New Roman"/>
          <w:color w:val="222222"/>
          <w:sz w:val="24"/>
          <w:szCs w:val="24"/>
          <w:highlight w:val="white"/>
        </w:rPr>
        <w:t xml:space="preserve">, D.G. and Mullins, R., 2019. A dual-process contingency model of leadership, </w:t>
      </w:r>
      <w:proofErr w:type="spellStart"/>
      <w:r>
        <w:rPr>
          <w:rFonts w:ascii="Times New Roman" w:eastAsia="Times New Roman" w:hAnsi="Times New Roman" w:cs="Times New Roman"/>
          <w:color w:val="222222"/>
          <w:sz w:val="24"/>
          <w:szCs w:val="24"/>
          <w:highlight w:val="white"/>
        </w:rPr>
        <w:t>transactive</w:t>
      </w:r>
      <w:proofErr w:type="spellEnd"/>
      <w:r>
        <w:rPr>
          <w:rFonts w:ascii="Times New Roman" w:eastAsia="Times New Roman" w:hAnsi="Times New Roman" w:cs="Times New Roman"/>
          <w:color w:val="222222"/>
          <w:sz w:val="24"/>
          <w:szCs w:val="24"/>
          <w:highlight w:val="white"/>
        </w:rPr>
        <w:t xml:space="preserve"> memory systems and team performance.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96</w:t>
      </w:r>
      <w:r>
        <w:rPr>
          <w:rFonts w:ascii="Times New Roman" w:eastAsia="Times New Roman" w:hAnsi="Times New Roman" w:cs="Times New Roman"/>
          <w:color w:val="222222"/>
          <w:sz w:val="24"/>
          <w:szCs w:val="24"/>
          <w:highlight w:val="white"/>
        </w:rPr>
        <w:t>, pp.297-308.</w:t>
      </w:r>
    </w:p>
    <w:p w14:paraId="61F6FACD" w14:textId="77777777" w:rsidR="00C4426C" w:rsidRDefault="00C4426C" w:rsidP="00C4426C">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Edwards, R., 2018. An elaboration of the administrative theory of the 14 principles of management by Henri </w:t>
      </w:r>
      <w:proofErr w:type="spellStart"/>
      <w:r>
        <w:rPr>
          <w:rFonts w:ascii="Times New Roman" w:eastAsia="Times New Roman" w:hAnsi="Times New Roman" w:cs="Times New Roman"/>
          <w:color w:val="222222"/>
          <w:sz w:val="24"/>
          <w:szCs w:val="24"/>
          <w:highlight w:val="white"/>
        </w:rPr>
        <w:t>Fayol</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journal for empirical education and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pp.41-51.</w:t>
      </w:r>
    </w:p>
    <w:p w14:paraId="5B008701" w14:textId="77777777" w:rsidR="00C4426C" w:rsidRPr="00C90B16" w:rsidRDefault="00C4426C" w:rsidP="00C4426C">
      <w:pPr>
        <w:spacing w:after="240" w:line="360" w:lineRule="auto"/>
        <w:jc w:val="both"/>
        <w:rPr>
          <w:rFonts w:ascii="Times New Roman" w:eastAsia="Times New Roman" w:hAnsi="Times New Roman" w:cs="Times New Roman"/>
          <w:sz w:val="24"/>
          <w:szCs w:val="24"/>
        </w:rPr>
      </w:pPr>
      <w:r w:rsidRPr="00C90B16">
        <w:rPr>
          <w:rFonts w:ascii="Times New Roman" w:eastAsia="Times New Roman" w:hAnsi="Times New Roman" w:cs="Times New Roman"/>
          <w:sz w:val="24"/>
          <w:szCs w:val="24"/>
          <w:highlight w:val="white"/>
        </w:rPr>
        <w:t xml:space="preserve">GXO, 2022a. </w:t>
      </w:r>
      <w:r w:rsidRPr="00C90B16">
        <w:rPr>
          <w:rFonts w:ascii="Times New Roman" w:eastAsia="Times New Roman" w:hAnsi="Times New Roman" w:cs="Times New Roman"/>
          <w:i/>
          <w:sz w:val="24"/>
          <w:szCs w:val="24"/>
          <w:highlight w:val="white"/>
        </w:rPr>
        <w:t>leadership - GXO | Supply Chain Management | 3PL Contract Logistics</w:t>
      </w:r>
      <w:r w:rsidRPr="00C90B16">
        <w:rPr>
          <w:rFonts w:ascii="Times New Roman" w:eastAsia="Times New Roman" w:hAnsi="Times New Roman" w:cs="Times New Roman"/>
          <w:sz w:val="24"/>
          <w:szCs w:val="24"/>
          <w:highlight w:val="white"/>
        </w:rPr>
        <w:t>. [online] Available at: &lt;https://gxo.com/?s=leadership&gt; [Accessed 8 July 2022].</w:t>
      </w:r>
    </w:p>
    <w:p w14:paraId="3E4806DB" w14:textId="77777777" w:rsidR="00C4426C" w:rsidRDefault="00C4426C" w:rsidP="00C4426C">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GXO, 2022b. </w:t>
      </w:r>
      <w:r>
        <w:rPr>
          <w:rFonts w:ascii="Times New Roman" w:eastAsia="Times New Roman" w:hAnsi="Times New Roman" w:cs="Times New Roman"/>
          <w:i/>
          <w:color w:val="222222"/>
          <w:sz w:val="24"/>
          <w:szCs w:val="24"/>
          <w:highlight w:val="white"/>
        </w:rPr>
        <w:t>Our leadership in innovation is a strategic asset - GXO | Supply Chain Management | 3PL Contract Logistics</w:t>
      </w:r>
      <w:r>
        <w:rPr>
          <w:rFonts w:ascii="Times New Roman" w:eastAsia="Times New Roman" w:hAnsi="Times New Roman" w:cs="Times New Roman"/>
          <w:color w:val="222222"/>
          <w:sz w:val="24"/>
          <w:szCs w:val="24"/>
          <w:highlight w:val="white"/>
        </w:rPr>
        <w:t>. [online] Available at: &lt;https://gxo.com/news_article/our-leadership-in-innovation-is-a-competitive-advantage/&gt; [Accessed 20 July 2022].</w:t>
      </w:r>
    </w:p>
    <w:p w14:paraId="6C3BE310" w14:textId="77777777" w:rsidR="00C4426C" w:rsidRDefault="00C4426C" w:rsidP="00C4426C">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GXO, 2022c. </w:t>
      </w:r>
      <w:r>
        <w:rPr>
          <w:rFonts w:ascii="Times New Roman" w:eastAsia="Times New Roman" w:hAnsi="Times New Roman" w:cs="Times New Roman"/>
          <w:i/>
          <w:color w:val="222222"/>
          <w:sz w:val="24"/>
          <w:szCs w:val="24"/>
          <w:highlight w:val="white"/>
        </w:rPr>
        <w:t>Logistics - GXO | Supply Chain Management | 3PL Contract Logistics</w:t>
      </w:r>
      <w:r>
        <w:rPr>
          <w:rFonts w:ascii="Times New Roman" w:eastAsia="Times New Roman" w:hAnsi="Times New Roman" w:cs="Times New Roman"/>
          <w:color w:val="222222"/>
          <w:sz w:val="24"/>
          <w:szCs w:val="24"/>
          <w:highlight w:val="white"/>
        </w:rPr>
        <w:t>. [online] Available at: &lt;https://gxo.com/&gt; [Accessed 27 July 2022].</w:t>
      </w:r>
    </w:p>
    <w:p w14:paraId="5082BF0B" w14:textId="77777777" w:rsidR="00C4426C" w:rsidRDefault="00C4426C" w:rsidP="00C4426C">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GXO, 2022d. </w:t>
      </w:r>
      <w:r>
        <w:rPr>
          <w:rFonts w:ascii="Times New Roman" w:eastAsia="Times New Roman" w:hAnsi="Times New Roman" w:cs="Times New Roman"/>
          <w:i/>
          <w:color w:val="222222"/>
          <w:sz w:val="24"/>
          <w:szCs w:val="24"/>
          <w:highlight w:val="white"/>
        </w:rPr>
        <w:t xml:space="preserve">GXO Chief Human Resources Officer: </w:t>
      </w:r>
      <w:proofErr w:type="spellStart"/>
      <w:r>
        <w:rPr>
          <w:rFonts w:ascii="Times New Roman" w:eastAsia="Times New Roman" w:hAnsi="Times New Roman" w:cs="Times New Roman"/>
          <w:i/>
          <w:color w:val="222222"/>
          <w:sz w:val="24"/>
          <w:szCs w:val="24"/>
          <w:highlight w:val="white"/>
        </w:rPr>
        <w:t>Maryclaire</w:t>
      </w:r>
      <w:proofErr w:type="spellEnd"/>
      <w:r>
        <w:rPr>
          <w:rFonts w:ascii="Times New Roman" w:eastAsia="Times New Roman" w:hAnsi="Times New Roman" w:cs="Times New Roman"/>
          <w:i/>
          <w:color w:val="222222"/>
          <w:sz w:val="24"/>
          <w:szCs w:val="24"/>
          <w:highlight w:val="white"/>
        </w:rPr>
        <w:t xml:space="preserve"> Hammond - GXO | Supply Chain Management | 3PL Contract Logistics</w:t>
      </w:r>
      <w:r>
        <w:rPr>
          <w:rFonts w:ascii="Times New Roman" w:eastAsia="Times New Roman" w:hAnsi="Times New Roman" w:cs="Times New Roman"/>
          <w:color w:val="222222"/>
          <w:sz w:val="24"/>
          <w:szCs w:val="24"/>
          <w:highlight w:val="white"/>
        </w:rPr>
        <w:t>. [online] Available at: &lt;https://gxo.com/news_article/xpo-announces-maryclaire-hammond-as-chief-human-resources-officer-gxo/&gt; [Accessed 20 July 2022].</w:t>
      </w:r>
    </w:p>
    <w:p w14:paraId="42E7E7EE" w14:textId="77777777" w:rsidR="00C4426C" w:rsidRDefault="00C4426C" w:rsidP="00C4426C">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GXO, 2022e. </w:t>
      </w:r>
      <w:r>
        <w:rPr>
          <w:rFonts w:ascii="Times New Roman" w:eastAsia="Times New Roman" w:hAnsi="Times New Roman" w:cs="Times New Roman"/>
          <w:i/>
          <w:color w:val="222222"/>
          <w:sz w:val="24"/>
          <w:szCs w:val="24"/>
          <w:highlight w:val="white"/>
        </w:rPr>
        <w:t>Industrial and construction - GXO | Supply Chain Management | 3PL Contract Logistics</w:t>
      </w:r>
      <w:r>
        <w:rPr>
          <w:rFonts w:ascii="Times New Roman" w:eastAsia="Times New Roman" w:hAnsi="Times New Roman" w:cs="Times New Roman"/>
          <w:color w:val="222222"/>
          <w:sz w:val="24"/>
          <w:szCs w:val="24"/>
          <w:highlight w:val="white"/>
        </w:rPr>
        <w:t>. [online] Available at: &lt;https://gxo.com/industries/industrial-construction/&gt; [Accessed 20 July 2022].</w:t>
      </w:r>
    </w:p>
    <w:p w14:paraId="55B9749E" w14:textId="77777777" w:rsidR="00C4426C" w:rsidRPr="009F634A" w:rsidRDefault="00C4426C" w:rsidP="00C4426C">
      <w:pPr>
        <w:spacing w:after="240" w:line="360" w:lineRule="auto"/>
        <w:rPr>
          <w:rFonts w:ascii="Times New Roman" w:hAnsi="Times New Roman" w:cs="Times New Roman"/>
          <w:noProof/>
          <w:color w:val="0D0D0D" w:themeColor="text1" w:themeTint="F2"/>
          <w:sz w:val="24"/>
          <w:szCs w:val="24"/>
          <w:shd w:val="clear" w:color="auto" w:fill="FFFFFF"/>
          <w:lang w:val="en-IN"/>
        </w:rPr>
      </w:pPr>
      <w:r w:rsidRPr="009F634A">
        <w:rPr>
          <w:rFonts w:ascii="Times New Roman" w:hAnsi="Times New Roman" w:cs="Times New Roman"/>
          <w:noProof/>
          <w:color w:val="0D0D0D" w:themeColor="text1" w:themeTint="F2"/>
          <w:sz w:val="24"/>
          <w:szCs w:val="24"/>
          <w:shd w:val="clear" w:color="auto" w:fill="FFFFFF"/>
        </w:rPr>
        <w:t>Gxo, 2022</w:t>
      </w:r>
      <w:r>
        <w:rPr>
          <w:rFonts w:ascii="Times New Roman" w:hAnsi="Times New Roman" w:cs="Times New Roman"/>
          <w:noProof/>
          <w:color w:val="0D0D0D" w:themeColor="text1" w:themeTint="F2"/>
          <w:sz w:val="24"/>
          <w:szCs w:val="24"/>
          <w:shd w:val="clear" w:color="auto" w:fill="FFFFFF"/>
        </w:rPr>
        <w:t>f</w:t>
      </w:r>
      <w:r w:rsidRPr="009F634A">
        <w:rPr>
          <w:rFonts w:ascii="Times New Roman" w:hAnsi="Times New Roman" w:cs="Times New Roman"/>
          <w:noProof/>
          <w:color w:val="0D0D0D" w:themeColor="text1" w:themeTint="F2"/>
          <w:sz w:val="24"/>
          <w:szCs w:val="24"/>
          <w:shd w:val="clear" w:color="auto" w:fill="FFFFFF"/>
        </w:rPr>
        <w:t>, “</w:t>
      </w:r>
      <w:r w:rsidRPr="009F634A">
        <w:rPr>
          <w:rFonts w:ascii="Times New Roman" w:hAnsi="Times New Roman" w:cs="Times New Roman"/>
          <w:noProof/>
          <w:color w:val="0D0D0D" w:themeColor="text1" w:themeTint="F2"/>
          <w:sz w:val="24"/>
          <w:szCs w:val="24"/>
          <w:shd w:val="clear" w:color="auto" w:fill="FFFFFF"/>
          <w:lang w:val="en-IN"/>
        </w:rPr>
        <w:t xml:space="preserve">Supply Chain Challenges During Covid-19: How We Are Supporting Our Customers”, Available at: </w:t>
      </w:r>
      <w:r w:rsidRPr="009F634A">
        <w:rPr>
          <w:rFonts w:ascii="Times New Roman" w:hAnsi="Times New Roman" w:cs="Times New Roman"/>
          <w:noProof/>
          <w:color w:val="0D0D0D" w:themeColor="text1" w:themeTint="F2"/>
          <w:sz w:val="24"/>
          <w:szCs w:val="24"/>
          <w:shd w:val="clear" w:color="auto" w:fill="FFFFFF"/>
        </w:rPr>
        <w:t>https://gxo.com/news_archive/supply-chain-challenges-during-covid19-how-we-are-supporting-our-customers/ [Accessed on: 27</w:t>
      </w:r>
      <w:r w:rsidRPr="009F634A">
        <w:rPr>
          <w:rFonts w:ascii="Times New Roman" w:hAnsi="Times New Roman" w:cs="Times New Roman"/>
          <w:noProof/>
          <w:color w:val="0D0D0D" w:themeColor="text1" w:themeTint="F2"/>
          <w:sz w:val="24"/>
          <w:szCs w:val="24"/>
          <w:shd w:val="clear" w:color="auto" w:fill="FFFFFF"/>
          <w:vertAlign w:val="superscript"/>
        </w:rPr>
        <w:t>th</w:t>
      </w:r>
      <w:r w:rsidRPr="009F634A">
        <w:rPr>
          <w:rFonts w:ascii="Times New Roman" w:hAnsi="Times New Roman" w:cs="Times New Roman"/>
          <w:noProof/>
          <w:color w:val="0D0D0D" w:themeColor="text1" w:themeTint="F2"/>
          <w:sz w:val="24"/>
          <w:szCs w:val="24"/>
          <w:shd w:val="clear" w:color="auto" w:fill="FFFFFF"/>
        </w:rPr>
        <w:t xml:space="preserve"> July, 2021]</w:t>
      </w:r>
    </w:p>
    <w:p w14:paraId="46BBC576" w14:textId="77777777" w:rsidR="00C4426C" w:rsidRDefault="00C4426C" w:rsidP="00C4426C">
      <w:pPr>
        <w:spacing w:after="240" w:line="360" w:lineRule="auto"/>
        <w:rPr>
          <w:rFonts w:ascii="Times New Roman" w:hAnsi="Times New Roman" w:cs="Times New Roman"/>
          <w:noProof/>
          <w:color w:val="0D0D0D" w:themeColor="text1" w:themeTint="F2"/>
          <w:sz w:val="24"/>
          <w:szCs w:val="24"/>
          <w:shd w:val="clear" w:color="auto" w:fill="FFFFFF"/>
        </w:rPr>
      </w:pPr>
      <w:r w:rsidRPr="00F77711">
        <w:rPr>
          <w:rFonts w:ascii="Times New Roman" w:hAnsi="Times New Roman" w:cs="Times New Roman"/>
          <w:noProof/>
          <w:color w:val="0D0D0D" w:themeColor="text1" w:themeTint="F2"/>
          <w:sz w:val="24"/>
          <w:szCs w:val="24"/>
          <w:shd w:val="clear" w:color="auto" w:fill="FFFFFF"/>
        </w:rPr>
        <w:lastRenderedPageBreak/>
        <w:t>Kuswati, Y., 2020. The effect of motivation on employee performance. </w:t>
      </w:r>
      <w:r w:rsidRPr="00F77711">
        <w:rPr>
          <w:rFonts w:ascii="Times New Roman" w:hAnsi="Times New Roman" w:cs="Times New Roman"/>
          <w:i/>
          <w:iCs/>
          <w:noProof/>
          <w:color w:val="0D0D0D" w:themeColor="text1" w:themeTint="F2"/>
          <w:sz w:val="24"/>
          <w:szCs w:val="24"/>
          <w:shd w:val="clear" w:color="auto" w:fill="FFFFFF"/>
        </w:rPr>
        <w:t>Budapest International Research and Critics Institute (BIRCI-Journal): Humanities and Social Sciences</w:t>
      </w:r>
      <w:r w:rsidRPr="00F77711">
        <w:rPr>
          <w:rFonts w:ascii="Times New Roman" w:hAnsi="Times New Roman" w:cs="Times New Roman"/>
          <w:noProof/>
          <w:color w:val="0D0D0D" w:themeColor="text1" w:themeTint="F2"/>
          <w:sz w:val="24"/>
          <w:szCs w:val="24"/>
          <w:shd w:val="clear" w:color="auto" w:fill="FFFFFF"/>
        </w:rPr>
        <w:t>, </w:t>
      </w:r>
      <w:r w:rsidRPr="00F77711">
        <w:rPr>
          <w:rFonts w:ascii="Times New Roman" w:hAnsi="Times New Roman" w:cs="Times New Roman"/>
          <w:i/>
          <w:iCs/>
          <w:noProof/>
          <w:color w:val="0D0D0D" w:themeColor="text1" w:themeTint="F2"/>
          <w:sz w:val="24"/>
          <w:szCs w:val="24"/>
          <w:shd w:val="clear" w:color="auto" w:fill="FFFFFF"/>
        </w:rPr>
        <w:t>3</w:t>
      </w:r>
      <w:r w:rsidRPr="00F77711">
        <w:rPr>
          <w:rFonts w:ascii="Times New Roman" w:hAnsi="Times New Roman" w:cs="Times New Roman"/>
          <w:noProof/>
          <w:color w:val="0D0D0D" w:themeColor="text1" w:themeTint="F2"/>
          <w:sz w:val="24"/>
          <w:szCs w:val="24"/>
          <w:shd w:val="clear" w:color="auto" w:fill="FFFFFF"/>
        </w:rPr>
        <w:t xml:space="preserve">(2), pp.995-1002. </w:t>
      </w:r>
    </w:p>
    <w:p w14:paraId="2C932792" w14:textId="77777777" w:rsidR="00C4426C" w:rsidRPr="00E751F1" w:rsidRDefault="00C4426C" w:rsidP="00C4426C">
      <w:pPr>
        <w:spacing w:after="240" w:line="360" w:lineRule="auto"/>
        <w:rPr>
          <w:rFonts w:ascii="Times New Roman" w:hAnsi="Times New Roman" w:cs="Times New Roman"/>
          <w:noProof/>
          <w:color w:val="0D0D0D" w:themeColor="text1" w:themeTint="F2"/>
          <w:sz w:val="24"/>
          <w:szCs w:val="24"/>
          <w:shd w:val="clear" w:color="auto" w:fill="FFFFFF"/>
        </w:rPr>
      </w:pPr>
      <w:r w:rsidRPr="00E751F1">
        <w:rPr>
          <w:rFonts w:ascii="Times New Roman" w:hAnsi="Times New Roman" w:cs="Times New Roman"/>
          <w:noProof/>
          <w:color w:val="0D0D0D" w:themeColor="text1" w:themeTint="F2"/>
          <w:sz w:val="24"/>
          <w:szCs w:val="24"/>
          <w:shd w:val="clear" w:color="auto" w:fill="FFFFFF"/>
        </w:rPr>
        <w:t>Liu, W., Zhang, J., Wei, S. and Wang, D., 2021. Factors influencing organisational efficiency in a smart-logistics ecological chain under e-commerce platform leadership. </w:t>
      </w:r>
      <w:r w:rsidRPr="00E751F1">
        <w:rPr>
          <w:rFonts w:ascii="Times New Roman" w:hAnsi="Times New Roman" w:cs="Times New Roman"/>
          <w:i/>
          <w:iCs/>
          <w:noProof/>
          <w:color w:val="0D0D0D" w:themeColor="text1" w:themeTint="F2"/>
          <w:sz w:val="24"/>
          <w:szCs w:val="24"/>
          <w:shd w:val="clear" w:color="auto" w:fill="FFFFFF"/>
        </w:rPr>
        <w:t>International Journal of Logistics Research and Applications</w:t>
      </w:r>
      <w:r w:rsidRPr="00E751F1">
        <w:rPr>
          <w:rFonts w:ascii="Times New Roman" w:hAnsi="Times New Roman" w:cs="Times New Roman"/>
          <w:noProof/>
          <w:color w:val="0D0D0D" w:themeColor="text1" w:themeTint="F2"/>
          <w:sz w:val="24"/>
          <w:szCs w:val="24"/>
          <w:shd w:val="clear" w:color="auto" w:fill="FFFFFF"/>
        </w:rPr>
        <w:t>, </w:t>
      </w:r>
      <w:r w:rsidRPr="00E751F1">
        <w:rPr>
          <w:rFonts w:ascii="Times New Roman" w:hAnsi="Times New Roman" w:cs="Times New Roman"/>
          <w:i/>
          <w:iCs/>
          <w:noProof/>
          <w:color w:val="0D0D0D" w:themeColor="text1" w:themeTint="F2"/>
          <w:sz w:val="24"/>
          <w:szCs w:val="24"/>
          <w:shd w:val="clear" w:color="auto" w:fill="FFFFFF"/>
        </w:rPr>
        <w:t>24</w:t>
      </w:r>
      <w:r w:rsidRPr="00E751F1">
        <w:rPr>
          <w:rFonts w:ascii="Times New Roman" w:hAnsi="Times New Roman" w:cs="Times New Roman"/>
          <w:noProof/>
          <w:color w:val="0D0D0D" w:themeColor="text1" w:themeTint="F2"/>
          <w:sz w:val="24"/>
          <w:szCs w:val="24"/>
          <w:shd w:val="clear" w:color="auto" w:fill="FFFFFF"/>
        </w:rPr>
        <w:t>(4), pp.364-391.</w:t>
      </w:r>
    </w:p>
    <w:p w14:paraId="2461CE81" w14:textId="77777777" w:rsidR="00C4426C" w:rsidRDefault="00C4426C" w:rsidP="00C4426C">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 X. and Jiang, W., 2018. Transformational leadership, transactional leadership, and employee creativity in entrepreneurial firms. </w:t>
      </w:r>
      <w:r>
        <w:rPr>
          <w:rFonts w:ascii="Times New Roman" w:eastAsia="Times New Roman" w:hAnsi="Times New Roman" w:cs="Times New Roman"/>
          <w:i/>
          <w:color w:val="222222"/>
          <w:sz w:val="24"/>
          <w:szCs w:val="24"/>
          <w:highlight w:val="white"/>
        </w:rPr>
        <w:t xml:space="preserve">The Journal of Applied </w:t>
      </w:r>
      <w:proofErr w:type="spellStart"/>
      <w:r>
        <w:rPr>
          <w:rFonts w:ascii="Times New Roman" w:eastAsia="Times New Roman" w:hAnsi="Times New Roman" w:cs="Times New Roman"/>
          <w:i/>
          <w:color w:val="222222"/>
          <w:sz w:val="24"/>
          <w:szCs w:val="24"/>
          <w:highlight w:val="white"/>
        </w:rPr>
        <w:t>Behavioral</w:t>
      </w:r>
      <w:proofErr w:type="spellEnd"/>
      <w:r>
        <w:rPr>
          <w:rFonts w:ascii="Times New Roman" w:eastAsia="Times New Roman" w:hAnsi="Times New Roman" w:cs="Times New Roman"/>
          <w:i/>
          <w:color w:val="222222"/>
          <w:sz w:val="24"/>
          <w:szCs w:val="24"/>
          <w:highlight w:val="white"/>
        </w:rPr>
        <w:t xml:space="preserve">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54</w:t>
      </w:r>
      <w:r>
        <w:rPr>
          <w:rFonts w:ascii="Times New Roman" w:eastAsia="Times New Roman" w:hAnsi="Times New Roman" w:cs="Times New Roman"/>
          <w:color w:val="222222"/>
          <w:sz w:val="24"/>
          <w:szCs w:val="24"/>
          <w:highlight w:val="white"/>
        </w:rPr>
        <w:t>(3), pp.302-324.</w:t>
      </w:r>
    </w:p>
    <w:p w14:paraId="573BE2C2" w14:textId="77777777" w:rsidR="00C4426C" w:rsidRDefault="00C4426C" w:rsidP="00C4426C">
      <w:pPr>
        <w:spacing w:after="240" w:line="360" w:lineRule="auto"/>
        <w:jc w:val="both"/>
        <w:rPr>
          <w:rFonts w:ascii="Times New Roman" w:eastAsia="Times New Roman" w:hAnsi="Times New Roman" w:cs="Times New Roman"/>
          <w:color w:val="222222"/>
          <w:sz w:val="24"/>
          <w:szCs w:val="24"/>
          <w:highlight w:val="white"/>
        </w:rPr>
      </w:pPr>
      <w:proofErr w:type="spellStart"/>
      <w:r w:rsidRPr="00F77711">
        <w:rPr>
          <w:rFonts w:ascii="Times New Roman" w:eastAsia="Times New Roman" w:hAnsi="Times New Roman" w:cs="Times New Roman"/>
          <w:color w:val="222222"/>
          <w:sz w:val="24"/>
          <w:szCs w:val="24"/>
          <w:highlight w:val="white"/>
        </w:rPr>
        <w:t>Pambreni</w:t>
      </w:r>
      <w:proofErr w:type="spellEnd"/>
      <w:r w:rsidRPr="00F77711">
        <w:rPr>
          <w:rFonts w:ascii="Times New Roman" w:eastAsia="Times New Roman" w:hAnsi="Times New Roman" w:cs="Times New Roman"/>
          <w:color w:val="222222"/>
          <w:sz w:val="24"/>
          <w:szCs w:val="24"/>
          <w:highlight w:val="white"/>
        </w:rPr>
        <w:t xml:space="preserve">, Y., </w:t>
      </w:r>
      <w:proofErr w:type="spellStart"/>
      <w:r w:rsidRPr="00F77711">
        <w:rPr>
          <w:rFonts w:ascii="Times New Roman" w:eastAsia="Times New Roman" w:hAnsi="Times New Roman" w:cs="Times New Roman"/>
          <w:color w:val="222222"/>
          <w:sz w:val="24"/>
          <w:szCs w:val="24"/>
          <w:highlight w:val="white"/>
        </w:rPr>
        <w:t>Khatibi</w:t>
      </w:r>
      <w:proofErr w:type="spellEnd"/>
      <w:r w:rsidRPr="00F77711">
        <w:rPr>
          <w:rFonts w:ascii="Times New Roman" w:eastAsia="Times New Roman" w:hAnsi="Times New Roman" w:cs="Times New Roman"/>
          <w:color w:val="222222"/>
          <w:sz w:val="24"/>
          <w:szCs w:val="24"/>
          <w:highlight w:val="white"/>
        </w:rPr>
        <w:t xml:space="preserve">, A., </w:t>
      </w:r>
      <w:proofErr w:type="spellStart"/>
      <w:r w:rsidRPr="00F77711">
        <w:rPr>
          <w:rFonts w:ascii="Times New Roman" w:eastAsia="Times New Roman" w:hAnsi="Times New Roman" w:cs="Times New Roman"/>
          <w:color w:val="222222"/>
          <w:sz w:val="24"/>
          <w:szCs w:val="24"/>
          <w:highlight w:val="white"/>
        </w:rPr>
        <w:t>Azam</w:t>
      </w:r>
      <w:proofErr w:type="spellEnd"/>
      <w:r w:rsidRPr="00F77711">
        <w:rPr>
          <w:rFonts w:ascii="Times New Roman" w:eastAsia="Times New Roman" w:hAnsi="Times New Roman" w:cs="Times New Roman"/>
          <w:color w:val="222222"/>
          <w:sz w:val="24"/>
          <w:szCs w:val="24"/>
          <w:highlight w:val="white"/>
        </w:rPr>
        <w:t xml:space="preserve">, S. and </w:t>
      </w:r>
      <w:proofErr w:type="spellStart"/>
      <w:r w:rsidRPr="00F77711">
        <w:rPr>
          <w:rFonts w:ascii="Times New Roman" w:eastAsia="Times New Roman" w:hAnsi="Times New Roman" w:cs="Times New Roman"/>
          <w:color w:val="222222"/>
          <w:sz w:val="24"/>
          <w:szCs w:val="24"/>
          <w:highlight w:val="white"/>
        </w:rPr>
        <w:t>Tham</w:t>
      </w:r>
      <w:proofErr w:type="spellEnd"/>
      <w:r w:rsidRPr="00F77711">
        <w:rPr>
          <w:rFonts w:ascii="Times New Roman" w:eastAsia="Times New Roman" w:hAnsi="Times New Roman" w:cs="Times New Roman"/>
          <w:color w:val="222222"/>
          <w:sz w:val="24"/>
          <w:szCs w:val="24"/>
          <w:highlight w:val="white"/>
        </w:rPr>
        <w:t>, J.J.M.S.L., 2019. The influence of total quality management toward organization performance. </w:t>
      </w:r>
      <w:r w:rsidRPr="00F77711">
        <w:rPr>
          <w:rFonts w:ascii="Times New Roman" w:eastAsia="Times New Roman" w:hAnsi="Times New Roman" w:cs="Times New Roman"/>
          <w:i/>
          <w:iCs/>
          <w:color w:val="222222"/>
          <w:sz w:val="24"/>
          <w:szCs w:val="24"/>
          <w:highlight w:val="white"/>
        </w:rPr>
        <w:t>Management Science Letters</w:t>
      </w:r>
      <w:r w:rsidRPr="00F77711">
        <w:rPr>
          <w:rFonts w:ascii="Times New Roman" w:eastAsia="Times New Roman" w:hAnsi="Times New Roman" w:cs="Times New Roman"/>
          <w:color w:val="222222"/>
          <w:sz w:val="24"/>
          <w:szCs w:val="24"/>
          <w:highlight w:val="white"/>
        </w:rPr>
        <w:t>, </w:t>
      </w:r>
      <w:r w:rsidRPr="00F77711">
        <w:rPr>
          <w:rFonts w:ascii="Times New Roman" w:eastAsia="Times New Roman" w:hAnsi="Times New Roman" w:cs="Times New Roman"/>
          <w:i/>
          <w:iCs/>
          <w:color w:val="222222"/>
          <w:sz w:val="24"/>
          <w:szCs w:val="24"/>
          <w:highlight w:val="white"/>
        </w:rPr>
        <w:t>9</w:t>
      </w:r>
      <w:r w:rsidRPr="00F77711">
        <w:rPr>
          <w:rFonts w:ascii="Times New Roman" w:eastAsia="Times New Roman" w:hAnsi="Times New Roman" w:cs="Times New Roman"/>
          <w:color w:val="222222"/>
          <w:sz w:val="24"/>
          <w:szCs w:val="24"/>
          <w:highlight w:val="white"/>
        </w:rPr>
        <w:t xml:space="preserve">(9), pp.1397-1406. </w:t>
      </w:r>
    </w:p>
    <w:p w14:paraId="2F7719A6" w14:textId="77777777" w:rsidR="00C4426C" w:rsidRDefault="00C4426C" w:rsidP="00C4426C">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Vasilescu</w:t>
      </w:r>
      <w:proofErr w:type="spellEnd"/>
      <w:r>
        <w:rPr>
          <w:rFonts w:ascii="Times New Roman" w:eastAsia="Times New Roman" w:hAnsi="Times New Roman" w:cs="Times New Roman"/>
          <w:sz w:val="24"/>
          <w:szCs w:val="24"/>
        </w:rPr>
        <w:t>, M., 2019. Leadership styles and theories in an effective management activity. Annals-Economy Series, 4, pp.47-52.</w:t>
      </w:r>
    </w:p>
    <w:p w14:paraId="29565BC3" w14:textId="490B0D54" w:rsidR="001623AB" w:rsidRDefault="001623AB" w:rsidP="00C4426C">
      <w:pPr>
        <w:spacing w:after="240" w:line="360" w:lineRule="auto"/>
        <w:jc w:val="both"/>
        <w:rPr>
          <w:rFonts w:ascii="Times New Roman" w:eastAsia="Times New Roman" w:hAnsi="Times New Roman" w:cs="Times New Roman"/>
          <w:color w:val="0000FF"/>
          <w:sz w:val="24"/>
          <w:szCs w:val="24"/>
        </w:rPr>
      </w:pPr>
    </w:p>
    <w:sectPr w:rsidR="001623AB" w:rsidSect="008540A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D6F2A0" w14:textId="77777777" w:rsidR="0012132B" w:rsidRDefault="0012132B" w:rsidP="008540A8">
      <w:pPr>
        <w:spacing w:line="240" w:lineRule="auto"/>
      </w:pPr>
      <w:r>
        <w:separator/>
      </w:r>
    </w:p>
  </w:endnote>
  <w:endnote w:type="continuationSeparator" w:id="0">
    <w:p w14:paraId="4C136CC2" w14:textId="77777777" w:rsidR="0012132B" w:rsidRDefault="0012132B" w:rsidP="008540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66583290"/>
      <w:docPartObj>
        <w:docPartGallery w:val="Page Numbers (Bottom of Page)"/>
        <w:docPartUnique/>
      </w:docPartObj>
    </w:sdtPr>
    <w:sdtEndPr>
      <w:rPr>
        <w:noProof/>
      </w:rPr>
    </w:sdtEndPr>
    <w:sdtContent>
      <w:p w14:paraId="785550AE" w14:textId="691E8E6E" w:rsidR="008540A8" w:rsidRDefault="008540A8">
        <w:pPr>
          <w:pStyle w:val="Footer"/>
          <w:jc w:val="right"/>
        </w:pPr>
        <w:r>
          <w:fldChar w:fldCharType="begin"/>
        </w:r>
        <w:r>
          <w:instrText xml:space="preserve"> PAGE   \* MERGEFORMAT </w:instrText>
        </w:r>
        <w:r>
          <w:fldChar w:fldCharType="separate"/>
        </w:r>
        <w:r w:rsidR="00F53206">
          <w:rPr>
            <w:noProof/>
          </w:rPr>
          <w:t>2</w:t>
        </w:r>
        <w:r>
          <w:rPr>
            <w:noProof/>
          </w:rPr>
          <w:fldChar w:fldCharType="end"/>
        </w:r>
      </w:p>
    </w:sdtContent>
  </w:sdt>
  <w:p w14:paraId="1C63E332" w14:textId="77777777" w:rsidR="008540A8" w:rsidRDefault="008540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CBD81A" w14:textId="77777777" w:rsidR="0012132B" w:rsidRDefault="0012132B" w:rsidP="008540A8">
      <w:pPr>
        <w:spacing w:line="240" w:lineRule="auto"/>
      </w:pPr>
      <w:r>
        <w:separator/>
      </w:r>
    </w:p>
  </w:footnote>
  <w:footnote w:type="continuationSeparator" w:id="0">
    <w:p w14:paraId="178B6813" w14:textId="77777777" w:rsidR="0012132B" w:rsidRDefault="0012132B" w:rsidP="008540A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23AB"/>
    <w:rsid w:val="000F1589"/>
    <w:rsid w:val="000F396B"/>
    <w:rsid w:val="0012132B"/>
    <w:rsid w:val="001623AB"/>
    <w:rsid w:val="00191248"/>
    <w:rsid w:val="00310E68"/>
    <w:rsid w:val="00367368"/>
    <w:rsid w:val="0038248D"/>
    <w:rsid w:val="003B59A6"/>
    <w:rsid w:val="004476F2"/>
    <w:rsid w:val="004C3195"/>
    <w:rsid w:val="00517E90"/>
    <w:rsid w:val="00586DC3"/>
    <w:rsid w:val="005B7B80"/>
    <w:rsid w:val="005E2EE3"/>
    <w:rsid w:val="00622396"/>
    <w:rsid w:val="00647297"/>
    <w:rsid w:val="006502F2"/>
    <w:rsid w:val="006745FB"/>
    <w:rsid w:val="006B1532"/>
    <w:rsid w:val="006E568C"/>
    <w:rsid w:val="007150A1"/>
    <w:rsid w:val="007C76D7"/>
    <w:rsid w:val="0082757D"/>
    <w:rsid w:val="008540A8"/>
    <w:rsid w:val="00915CD9"/>
    <w:rsid w:val="0096642A"/>
    <w:rsid w:val="00A26175"/>
    <w:rsid w:val="00A26FC6"/>
    <w:rsid w:val="00A4037F"/>
    <w:rsid w:val="00A959A3"/>
    <w:rsid w:val="00AB1FC3"/>
    <w:rsid w:val="00AF2555"/>
    <w:rsid w:val="00AF6BCE"/>
    <w:rsid w:val="00B107BA"/>
    <w:rsid w:val="00C4216E"/>
    <w:rsid w:val="00C4426C"/>
    <w:rsid w:val="00C90B16"/>
    <w:rsid w:val="00C97613"/>
    <w:rsid w:val="00CA2443"/>
    <w:rsid w:val="00CF2CBC"/>
    <w:rsid w:val="00D22548"/>
    <w:rsid w:val="00D72A84"/>
    <w:rsid w:val="00D76BA6"/>
    <w:rsid w:val="00DA7CF5"/>
    <w:rsid w:val="00E446FC"/>
    <w:rsid w:val="00F01B14"/>
    <w:rsid w:val="00F24402"/>
    <w:rsid w:val="00F53206"/>
    <w:rsid w:val="00F667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AE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autoRedefine/>
    <w:uiPriority w:val="9"/>
    <w:qFormat/>
    <w:rsid w:val="00DA7CF5"/>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autoRedefine/>
    <w:uiPriority w:val="9"/>
    <w:unhideWhenUsed/>
    <w:qFormat/>
    <w:rsid w:val="0064729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38248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8248D"/>
    <w:pPr>
      <w:spacing w:after="100"/>
    </w:pPr>
  </w:style>
  <w:style w:type="paragraph" w:styleId="TOC2">
    <w:name w:val="toc 2"/>
    <w:basedOn w:val="Normal"/>
    <w:next w:val="Normal"/>
    <w:autoRedefine/>
    <w:uiPriority w:val="39"/>
    <w:unhideWhenUsed/>
    <w:rsid w:val="0038248D"/>
    <w:pPr>
      <w:spacing w:after="100"/>
      <w:ind w:left="220"/>
    </w:pPr>
  </w:style>
  <w:style w:type="character" w:styleId="Hyperlink">
    <w:name w:val="Hyperlink"/>
    <w:basedOn w:val="DefaultParagraphFont"/>
    <w:uiPriority w:val="99"/>
    <w:unhideWhenUsed/>
    <w:rsid w:val="0038248D"/>
    <w:rPr>
      <w:color w:val="0000FF" w:themeColor="hyperlink"/>
      <w:u w:val="single"/>
    </w:rPr>
  </w:style>
  <w:style w:type="paragraph" w:styleId="Header">
    <w:name w:val="header"/>
    <w:basedOn w:val="Normal"/>
    <w:link w:val="HeaderChar"/>
    <w:uiPriority w:val="99"/>
    <w:unhideWhenUsed/>
    <w:rsid w:val="008540A8"/>
    <w:pPr>
      <w:tabs>
        <w:tab w:val="center" w:pos="4513"/>
        <w:tab w:val="right" w:pos="9026"/>
      </w:tabs>
      <w:spacing w:line="240" w:lineRule="auto"/>
    </w:pPr>
  </w:style>
  <w:style w:type="character" w:customStyle="1" w:styleId="HeaderChar">
    <w:name w:val="Header Char"/>
    <w:basedOn w:val="DefaultParagraphFont"/>
    <w:link w:val="Header"/>
    <w:uiPriority w:val="99"/>
    <w:rsid w:val="008540A8"/>
  </w:style>
  <w:style w:type="paragraph" w:styleId="Footer">
    <w:name w:val="footer"/>
    <w:basedOn w:val="Normal"/>
    <w:link w:val="FooterChar"/>
    <w:uiPriority w:val="99"/>
    <w:unhideWhenUsed/>
    <w:rsid w:val="008540A8"/>
    <w:pPr>
      <w:tabs>
        <w:tab w:val="center" w:pos="4513"/>
        <w:tab w:val="right" w:pos="9026"/>
      </w:tabs>
      <w:spacing w:line="240" w:lineRule="auto"/>
    </w:pPr>
  </w:style>
  <w:style w:type="character" w:customStyle="1" w:styleId="FooterChar">
    <w:name w:val="Footer Char"/>
    <w:basedOn w:val="DefaultParagraphFont"/>
    <w:link w:val="Footer"/>
    <w:uiPriority w:val="99"/>
    <w:rsid w:val="008540A8"/>
  </w:style>
  <w:style w:type="paragraph" w:styleId="BalloonText">
    <w:name w:val="Balloon Text"/>
    <w:basedOn w:val="Normal"/>
    <w:link w:val="BalloonTextChar"/>
    <w:uiPriority w:val="99"/>
    <w:semiHidden/>
    <w:unhideWhenUsed/>
    <w:rsid w:val="00F532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20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autoRedefine/>
    <w:uiPriority w:val="9"/>
    <w:qFormat/>
    <w:rsid w:val="00DA7CF5"/>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autoRedefine/>
    <w:uiPriority w:val="9"/>
    <w:unhideWhenUsed/>
    <w:qFormat/>
    <w:rsid w:val="0064729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38248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8248D"/>
    <w:pPr>
      <w:spacing w:after="100"/>
    </w:pPr>
  </w:style>
  <w:style w:type="paragraph" w:styleId="TOC2">
    <w:name w:val="toc 2"/>
    <w:basedOn w:val="Normal"/>
    <w:next w:val="Normal"/>
    <w:autoRedefine/>
    <w:uiPriority w:val="39"/>
    <w:unhideWhenUsed/>
    <w:rsid w:val="0038248D"/>
    <w:pPr>
      <w:spacing w:after="100"/>
      <w:ind w:left="220"/>
    </w:pPr>
  </w:style>
  <w:style w:type="character" w:styleId="Hyperlink">
    <w:name w:val="Hyperlink"/>
    <w:basedOn w:val="DefaultParagraphFont"/>
    <w:uiPriority w:val="99"/>
    <w:unhideWhenUsed/>
    <w:rsid w:val="0038248D"/>
    <w:rPr>
      <w:color w:val="0000FF" w:themeColor="hyperlink"/>
      <w:u w:val="single"/>
    </w:rPr>
  </w:style>
  <w:style w:type="paragraph" w:styleId="Header">
    <w:name w:val="header"/>
    <w:basedOn w:val="Normal"/>
    <w:link w:val="HeaderChar"/>
    <w:uiPriority w:val="99"/>
    <w:unhideWhenUsed/>
    <w:rsid w:val="008540A8"/>
    <w:pPr>
      <w:tabs>
        <w:tab w:val="center" w:pos="4513"/>
        <w:tab w:val="right" w:pos="9026"/>
      </w:tabs>
      <w:spacing w:line="240" w:lineRule="auto"/>
    </w:pPr>
  </w:style>
  <w:style w:type="character" w:customStyle="1" w:styleId="HeaderChar">
    <w:name w:val="Header Char"/>
    <w:basedOn w:val="DefaultParagraphFont"/>
    <w:link w:val="Header"/>
    <w:uiPriority w:val="99"/>
    <w:rsid w:val="008540A8"/>
  </w:style>
  <w:style w:type="paragraph" w:styleId="Footer">
    <w:name w:val="footer"/>
    <w:basedOn w:val="Normal"/>
    <w:link w:val="FooterChar"/>
    <w:uiPriority w:val="99"/>
    <w:unhideWhenUsed/>
    <w:rsid w:val="008540A8"/>
    <w:pPr>
      <w:tabs>
        <w:tab w:val="center" w:pos="4513"/>
        <w:tab w:val="right" w:pos="9026"/>
      </w:tabs>
      <w:spacing w:line="240" w:lineRule="auto"/>
    </w:pPr>
  </w:style>
  <w:style w:type="character" w:customStyle="1" w:styleId="FooterChar">
    <w:name w:val="Footer Char"/>
    <w:basedOn w:val="DefaultParagraphFont"/>
    <w:link w:val="Footer"/>
    <w:uiPriority w:val="99"/>
    <w:rsid w:val="008540A8"/>
  </w:style>
  <w:style w:type="paragraph" w:styleId="BalloonText">
    <w:name w:val="Balloon Text"/>
    <w:basedOn w:val="Normal"/>
    <w:link w:val="BalloonTextChar"/>
    <w:uiPriority w:val="99"/>
    <w:semiHidden/>
    <w:unhideWhenUsed/>
    <w:rsid w:val="00F532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2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BD9E6-1F7C-4792-A2BB-A14785BFB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14</Pages>
  <Words>3110</Words>
  <Characters>17728</Characters>
  <Application>Microsoft Office Word</Application>
  <DocSecurity>0</DocSecurity>
  <Lines>147</Lines>
  <Paragraphs>41</Paragraphs>
  <ScaleCrop>false</ScaleCrop>
  <Company/>
  <LinksUpToDate>false</LinksUpToDate>
  <CharactersWithSpaces>20797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55</cp:revision>
  <dcterms:created xsi:type="dcterms:W3CDTF">2022-07-27T13:29:00Z</dcterms:created>
  <dcterms:modified xsi:type="dcterms:W3CDTF">2022-09-05T09:46:00Z</dcterms:modified>
</cp:coreProperties>
</file>