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2E73B" w14:textId="34B45A43" w:rsidR="00E36A5C" w:rsidRDefault="00E36A5C" w:rsidP="004A4153">
      <w:pPr>
        <w:spacing w:line="240" w:lineRule="auto"/>
        <w:jc w:val="center"/>
        <w:rPr>
          <w:b/>
          <w:bCs/>
          <w:sz w:val="72"/>
          <w:szCs w:val="72"/>
          <w:u w:val="single"/>
          <w:lang w:val="en-GB"/>
        </w:rPr>
      </w:pPr>
      <w:r>
        <w:rPr>
          <w:b/>
          <w:bCs/>
          <w:sz w:val="72"/>
          <w:szCs w:val="72"/>
          <w:u w:val="single"/>
          <w:lang w:val="en-GB"/>
        </w:rPr>
        <w:t>HUMAN</w:t>
      </w:r>
      <w:r w:rsidR="004A4153">
        <w:rPr>
          <w:b/>
          <w:bCs/>
          <w:sz w:val="72"/>
          <w:szCs w:val="72"/>
          <w:u w:val="single"/>
          <w:lang w:val="en-GB"/>
        </w:rPr>
        <w:t xml:space="preserve"> </w:t>
      </w:r>
      <w:r>
        <w:rPr>
          <w:b/>
          <w:bCs/>
          <w:sz w:val="72"/>
          <w:szCs w:val="72"/>
          <w:u w:val="single"/>
          <w:lang w:val="en-GB"/>
        </w:rPr>
        <w:t>RESOURCE</w:t>
      </w:r>
      <w:r>
        <w:rPr>
          <w:b/>
          <w:bCs/>
          <w:sz w:val="72"/>
          <w:szCs w:val="72"/>
          <w:u w:val="single"/>
          <w:lang w:val="en-GB"/>
        </w:rPr>
        <w:br/>
        <w:t>MANAGEMENT</w:t>
      </w:r>
    </w:p>
    <w:p w14:paraId="05F78CAB" w14:textId="04DC24D0" w:rsidR="004A4153" w:rsidRDefault="004A4153" w:rsidP="004A4153">
      <w:pPr>
        <w:spacing w:line="240" w:lineRule="auto"/>
        <w:jc w:val="center"/>
        <w:rPr>
          <w:b/>
          <w:bCs/>
          <w:sz w:val="72"/>
          <w:szCs w:val="72"/>
          <w:u w:val="single"/>
          <w:lang w:val="en-GB"/>
        </w:rPr>
      </w:pPr>
    </w:p>
    <w:p w14:paraId="0C7CE4E1" w14:textId="2E6550C0" w:rsidR="004A4153" w:rsidRDefault="004A4153" w:rsidP="004A4153">
      <w:pPr>
        <w:spacing w:line="240" w:lineRule="auto"/>
        <w:jc w:val="center"/>
        <w:rPr>
          <w:b/>
          <w:bCs/>
          <w:sz w:val="72"/>
          <w:szCs w:val="72"/>
          <w:u w:val="single"/>
          <w:lang w:val="en-GB"/>
        </w:rPr>
      </w:pPr>
    </w:p>
    <w:p w14:paraId="7FD79463" w14:textId="09A0BF33" w:rsidR="004A4153" w:rsidRDefault="004A4153" w:rsidP="004A4153">
      <w:pPr>
        <w:spacing w:line="240" w:lineRule="auto"/>
        <w:rPr>
          <w:b/>
          <w:bCs/>
          <w:color w:val="auto"/>
          <w:sz w:val="72"/>
          <w:szCs w:val="72"/>
          <w:u w:val="single"/>
          <w:lang w:val="en-GB"/>
        </w:rPr>
      </w:pPr>
    </w:p>
    <w:p w14:paraId="6F963DEA" w14:textId="77777777" w:rsidR="004A4153" w:rsidRDefault="004A4153" w:rsidP="004A4153">
      <w:pPr>
        <w:spacing w:line="240" w:lineRule="auto"/>
        <w:ind w:left="0"/>
        <w:rPr>
          <w:b/>
          <w:bCs/>
          <w:i/>
          <w:iCs/>
          <w:sz w:val="48"/>
          <w:szCs w:val="48"/>
          <w:lang w:val="en-GB"/>
        </w:rPr>
      </w:pPr>
    </w:p>
    <w:p w14:paraId="26AD9DD9" w14:textId="42A8B4BC" w:rsidR="00E36A5C" w:rsidRDefault="00E36A5C" w:rsidP="004A4153">
      <w:pPr>
        <w:spacing w:line="240" w:lineRule="auto"/>
        <w:ind w:left="0"/>
        <w:rPr>
          <w:sz w:val="44"/>
          <w:szCs w:val="44"/>
          <w:lang w:val="en-GB"/>
        </w:rPr>
      </w:pPr>
      <w:r w:rsidRPr="004A4153">
        <w:rPr>
          <w:b/>
          <w:bCs/>
          <w:i/>
          <w:iCs/>
          <w:sz w:val="44"/>
          <w:szCs w:val="44"/>
          <w:lang w:val="en-GB"/>
        </w:rPr>
        <w:t>PROGRAMME</w:t>
      </w:r>
      <w:r w:rsidRPr="004A4153">
        <w:rPr>
          <w:sz w:val="44"/>
          <w:szCs w:val="44"/>
          <w:lang w:val="en-GB"/>
        </w:rPr>
        <w:t xml:space="preserve">: </w:t>
      </w:r>
      <w:r w:rsidR="004A4153" w:rsidRPr="004A4153">
        <w:rPr>
          <w:sz w:val="44"/>
          <w:szCs w:val="44"/>
          <w:lang w:val="en-GB"/>
        </w:rPr>
        <w:t xml:space="preserve">Masters </w:t>
      </w:r>
      <w:r w:rsidR="002E378C" w:rsidRPr="004A4153">
        <w:rPr>
          <w:sz w:val="44"/>
          <w:szCs w:val="44"/>
          <w:lang w:val="en-GB"/>
        </w:rPr>
        <w:t>in General Management</w:t>
      </w:r>
    </w:p>
    <w:p w14:paraId="5D2A77C5" w14:textId="77777777" w:rsidR="004A4153" w:rsidRPr="004A4153" w:rsidRDefault="004A4153" w:rsidP="004A4153">
      <w:pPr>
        <w:spacing w:line="240" w:lineRule="auto"/>
        <w:ind w:left="0"/>
        <w:rPr>
          <w:sz w:val="44"/>
          <w:szCs w:val="44"/>
          <w:lang w:val="en-GB"/>
        </w:rPr>
      </w:pPr>
    </w:p>
    <w:p w14:paraId="6D8D5862" w14:textId="4141BADA" w:rsidR="00E36A5C" w:rsidRDefault="00E36A5C" w:rsidP="004A4153">
      <w:pPr>
        <w:spacing w:line="240" w:lineRule="auto"/>
        <w:ind w:left="0"/>
        <w:rPr>
          <w:sz w:val="44"/>
          <w:szCs w:val="44"/>
          <w:lang w:val="en-GB"/>
        </w:rPr>
      </w:pPr>
      <w:r w:rsidRPr="004A4153">
        <w:rPr>
          <w:b/>
          <w:bCs/>
          <w:i/>
          <w:iCs/>
          <w:sz w:val="44"/>
          <w:szCs w:val="44"/>
          <w:lang w:val="en-GB"/>
        </w:rPr>
        <w:t>MODULE CODE</w:t>
      </w:r>
      <w:r w:rsidRPr="004A4153">
        <w:rPr>
          <w:sz w:val="44"/>
          <w:szCs w:val="44"/>
          <w:lang w:val="en-GB"/>
        </w:rPr>
        <w:t>: LCMB7000</w:t>
      </w:r>
    </w:p>
    <w:p w14:paraId="11AA0175" w14:textId="77777777" w:rsidR="004A4153" w:rsidRPr="004A4153" w:rsidRDefault="004A4153" w:rsidP="004A4153">
      <w:pPr>
        <w:spacing w:line="240" w:lineRule="auto"/>
        <w:ind w:left="0"/>
        <w:rPr>
          <w:sz w:val="44"/>
          <w:szCs w:val="44"/>
          <w:lang w:val="en-GB"/>
        </w:rPr>
      </w:pPr>
    </w:p>
    <w:p w14:paraId="391D70E4" w14:textId="77777777" w:rsidR="004A4153" w:rsidRPr="004A4153" w:rsidRDefault="00E36A5C" w:rsidP="004A4153">
      <w:pPr>
        <w:spacing w:line="240" w:lineRule="auto"/>
        <w:rPr>
          <w:sz w:val="44"/>
          <w:szCs w:val="44"/>
          <w:lang w:val="en-GB"/>
        </w:rPr>
      </w:pPr>
      <w:r w:rsidRPr="004A4153">
        <w:rPr>
          <w:b/>
          <w:bCs/>
          <w:i/>
          <w:iCs/>
          <w:sz w:val="44"/>
          <w:szCs w:val="44"/>
          <w:lang w:val="en-GB"/>
        </w:rPr>
        <w:t>ASSIGNMENT TITLE</w:t>
      </w:r>
      <w:r w:rsidRPr="004A4153">
        <w:rPr>
          <w:sz w:val="44"/>
          <w:szCs w:val="44"/>
          <w:lang w:val="en-GB"/>
        </w:rPr>
        <w:t>: Human Resource</w:t>
      </w:r>
    </w:p>
    <w:p w14:paraId="149C8D61" w14:textId="4206AB30" w:rsidR="00E36A5C" w:rsidRDefault="00E36A5C" w:rsidP="004A4153">
      <w:pPr>
        <w:spacing w:line="240" w:lineRule="auto"/>
        <w:ind w:left="0" w:firstLine="0"/>
        <w:rPr>
          <w:sz w:val="44"/>
          <w:szCs w:val="44"/>
          <w:lang w:val="en-GB"/>
        </w:rPr>
      </w:pPr>
      <w:r w:rsidRPr="004A4153">
        <w:rPr>
          <w:sz w:val="44"/>
          <w:szCs w:val="44"/>
          <w:lang w:val="en-GB"/>
        </w:rPr>
        <w:t>Management-A1</w:t>
      </w:r>
    </w:p>
    <w:p w14:paraId="14E2276F" w14:textId="77777777" w:rsidR="004A4153" w:rsidRPr="004A4153" w:rsidRDefault="004A4153" w:rsidP="004A4153">
      <w:pPr>
        <w:spacing w:line="240" w:lineRule="auto"/>
        <w:ind w:left="0" w:firstLine="0"/>
        <w:rPr>
          <w:sz w:val="44"/>
          <w:szCs w:val="44"/>
          <w:lang w:val="en-GB"/>
        </w:rPr>
      </w:pPr>
    </w:p>
    <w:p w14:paraId="54E87856" w14:textId="430F7C61" w:rsidR="00E36A5C" w:rsidRDefault="00E36A5C" w:rsidP="004A4153">
      <w:pPr>
        <w:spacing w:line="240" w:lineRule="auto"/>
        <w:ind w:left="0"/>
        <w:rPr>
          <w:sz w:val="44"/>
          <w:szCs w:val="44"/>
          <w:lang w:val="en-GB"/>
        </w:rPr>
      </w:pPr>
      <w:r w:rsidRPr="004A4153">
        <w:rPr>
          <w:b/>
          <w:bCs/>
          <w:i/>
          <w:iCs/>
          <w:sz w:val="44"/>
          <w:szCs w:val="44"/>
          <w:lang w:val="en-GB"/>
        </w:rPr>
        <w:t xml:space="preserve">STUDENT NAME: </w:t>
      </w:r>
      <w:proofErr w:type="spellStart"/>
      <w:r w:rsidRPr="004A4153">
        <w:rPr>
          <w:sz w:val="44"/>
          <w:szCs w:val="44"/>
          <w:lang w:val="en-GB"/>
        </w:rPr>
        <w:t>Payyauvla</w:t>
      </w:r>
      <w:proofErr w:type="spellEnd"/>
      <w:r w:rsidRPr="004A4153">
        <w:rPr>
          <w:sz w:val="44"/>
          <w:szCs w:val="44"/>
          <w:lang w:val="en-GB"/>
        </w:rPr>
        <w:t xml:space="preserve"> Saikishan</w:t>
      </w:r>
    </w:p>
    <w:p w14:paraId="442371C6" w14:textId="77777777" w:rsidR="004A4153" w:rsidRPr="004A4153" w:rsidRDefault="004A4153" w:rsidP="004A4153">
      <w:pPr>
        <w:spacing w:line="240" w:lineRule="auto"/>
        <w:ind w:left="0"/>
        <w:rPr>
          <w:sz w:val="44"/>
          <w:szCs w:val="44"/>
          <w:lang w:val="en-GB"/>
        </w:rPr>
      </w:pPr>
    </w:p>
    <w:p w14:paraId="755D5A9F" w14:textId="1ED09F49" w:rsidR="00E36A5C" w:rsidRDefault="00E36A5C" w:rsidP="004A4153">
      <w:pPr>
        <w:spacing w:line="240" w:lineRule="auto"/>
        <w:rPr>
          <w:sz w:val="44"/>
          <w:szCs w:val="44"/>
          <w:lang w:val="en-GB"/>
        </w:rPr>
      </w:pPr>
      <w:r w:rsidRPr="004A4153">
        <w:rPr>
          <w:b/>
          <w:bCs/>
          <w:i/>
          <w:iCs/>
          <w:sz w:val="44"/>
          <w:szCs w:val="44"/>
          <w:lang w:val="en-GB"/>
        </w:rPr>
        <w:t xml:space="preserve">STUDENT </w:t>
      </w:r>
      <w:proofErr w:type="gramStart"/>
      <w:r w:rsidRPr="004A4153">
        <w:rPr>
          <w:b/>
          <w:bCs/>
          <w:i/>
          <w:iCs/>
          <w:sz w:val="44"/>
          <w:szCs w:val="44"/>
          <w:lang w:val="en-GB"/>
        </w:rPr>
        <w:t>NO. :</w:t>
      </w:r>
      <w:proofErr w:type="gramEnd"/>
      <w:r w:rsidRPr="004A4153">
        <w:rPr>
          <w:b/>
          <w:bCs/>
          <w:i/>
          <w:iCs/>
          <w:sz w:val="44"/>
          <w:szCs w:val="44"/>
          <w:lang w:val="en-GB"/>
        </w:rPr>
        <w:t xml:space="preserve"> </w:t>
      </w:r>
      <w:r w:rsidRPr="004A4153">
        <w:rPr>
          <w:sz w:val="44"/>
          <w:szCs w:val="44"/>
          <w:lang w:val="en-GB"/>
        </w:rPr>
        <w:t>2126308</w:t>
      </w:r>
    </w:p>
    <w:p w14:paraId="447B6BA4" w14:textId="77777777" w:rsidR="004A4153" w:rsidRPr="004A4153" w:rsidRDefault="004A4153" w:rsidP="004A4153">
      <w:pPr>
        <w:spacing w:line="240" w:lineRule="auto"/>
        <w:rPr>
          <w:sz w:val="44"/>
          <w:szCs w:val="44"/>
          <w:lang w:val="en-GB"/>
        </w:rPr>
      </w:pPr>
    </w:p>
    <w:p w14:paraId="196A8EBC" w14:textId="3E11534F" w:rsidR="00E36A5C" w:rsidRDefault="00E36A5C" w:rsidP="00E36A5C">
      <w:pPr>
        <w:spacing w:line="600" w:lineRule="auto"/>
        <w:rPr>
          <w:sz w:val="44"/>
          <w:szCs w:val="44"/>
        </w:rPr>
      </w:pPr>
      <w:r w:rsidRPr="004A4153">
        <w:rPr>
          <w:b/>
          <w:bCs/>
          <w:i/>
          <w:iCs/>
          <w:sz w:val="44"/>
          <w:szCs w:val="44"/>
          <w:lang w:val="en-GB"/>
        </w:rPr>
        <w:t>LECTURER NAME</w:t>
      </w:r>
      <w:r w:rsidRPr="004A4153">
        <w:rPr>
          <w:sz w:val="44"/>
          <w:szCs w:val="44"/>
          <w:lang w:val="en-GB"/>
        </w:rPr>
        <w:t>:</w:t>
      </w:r>
      <w:r w:rsidR="004A4153" w:rsidRPr="004A4153">
        <w:rPr>
          <w:sz w:val="44"/>
          <w:szCs w:val="44"/>
          <w:lang w:val="en-GB"/>
        </w:rPr>
        <w:t xml:space="preserve"> </w:t>
      </w:r>
      <w:r w:rsidRPr="004A4153">
        <w:rPr>
          <w:sz w:val="44"/>
          <w:szCs w:val="44"/>
        </w:rPr>
        <w:t>Gladius</w:t>
      </w:r>
      <w:r w:rsidR="004A4153">
        <w:rPr>
          <w:sz w:val="44"/>
          <w:szCs w:val="44"/>
        </w:rPr>
        <w:t xml:space="preserve"> </w:t>
      </w:r>
      <w:proofErr w:type="spellStart"/>
      <w:r w:rsidRPr="004A4153">
        <w:rPr>
          <w:sz w:val="44"/>
          <w:szCs w:val="44"/>
        </w:rPr>
        <w:t>Kulothungan</w:t>
      </w:r>
      <w:proofErr w:type="spellEnd"/>
    </w:p>
    <w:p w14:paraId="1124328F" w14:textId="77777777" w:rsidR="004A4153" w:rsidRPr="004A4153" w:rsidRDefault="004A4153" w:rsidP="004A4153">
      <w:pPr>
        <w:spacing w:line="600" w:lineRule="auto"/>
        <w:ind w:left="0" w:firstLine="0"/>
        <w:rPr>
          <w:sz w:val="44"/>
          <w:szCs w:val="44"/>
        </w:rPr>
      </w:pPr>
    </w:p>
    <w:p w14:paraId="619B0AE1" w14:textId="75BAD31F" w:rsidR="00E36A5C" w:rsidRDefault="00E36A5C" w:rsidP="00E36A5C">
      <w:pPr>
        <w:spacing w:after="0" w:line="259" w:lineRule="auto"/>
        <w:ind w:left="0" w:right="0" w:firstLine="0"/>
        <w:jc w:val="left"/>
        <w:rPr>
          <w:b/>
        </w:rPr>
      </w:pPr>
      <w:r>
        <w:rPr>
          <w:b/>
        </w:rPr>
        <w:lastRenderedPageBreak/>
        <w:t xml:space="preserve">                                                           Executive Summary </w:t>
      </w:r>
    </w:p>
    <w:p w14:paraId="4707E54B" w14:textId="77777777" w:rsidR="00E36A5C" w:rsidRDefault="00E36A5C" w:rsidP="00E36A5C">
      <w:pPr>
        <w:spacing w:after="0" w:line="259" w:lineRule="auto"/>
        <w:ind w:left="0" w:right="0" w:firstLine="0"/>
        <w:jc w:val="left"/>
      </w:pPr>
    </w:p>
    <w:p w14:paraId="13FD318F" w14:textId="77777777" w:rsidR="00E36A5C" w:rsidRDefault="00E36A5C" w:rsidP="00E36A5C">
      <w:pPr>
        <w:ind w:left="-5" w:right="0"/>
      </w:pPr>
      <w:r>
        <w:t xml:space="preserve">Labour market seeks for understanding dynamics and functioning of markets having waged labour. HRM on the other hand is the effective management of organisation and company. This report has shed light upon labour market in the UK. Moreover, this report has identified that training is one of the main components of human resource management in most of the UK </w:t>
      </w:r>
      <w:proofErr w:type="spellStart"/>
      <w:r>
        <w:t>organsiations</w:t>
      </w:r>
      <w:proofErr w:type="spellEnd"/>
      <w:r>
        <w:t xml:space="preserve">. </w:t>
      </w:r>
    </w:p>
    <w:p w14:paraId="61A3BD1E" w14:textId="77777777" w:rsidR="00E36A5C" w:rsidRDefault="00E36A5C" w:rsidP="00E36A5C">
      <w:pPr>
        <w:spacing w:line="600" w:lineRule="auto"/>
        <w:ind w:left="0" w:firstLine="0"/>
        <w:rPr>
          <w:sz w:val="48"/>
          <w:szCs w:val="48"/>
          <w:lang w:val="en-GB"/>
        </w:rPr>
      </w:pPr>
    </w:p>
    <w:p w14:paraId="6E9CE5D4" w14:textId="6B52F05D" w:rsidR="001B2005" w:rsidRDefault="001B2005">
      <w:pPr>
        <w:spacing w:after="280" w:line="259" w:lineRule="auto"/>
        <w:ind w:left="1768" w:right="0" w:firstLine="0"/>
        <w:jc w:val="center"/>
      </w:pPr>
    </w:p>
    <w:p w14:paraId="259039DB" w14:textId="15519F12" w:rsidR="001B2005" w:rsidRDefault="00000000" w:rsidP="00E36A5C">
      <w:pPr>
        <w:spacing w:after="285" w:line="259" w:lineRule="auto"/>
        <w:ind w:left="1768" w:right="0" w:firstLine="0"/>
        <w:jc w:val="center"/>
      </w:pPr>
      <w:r>
        <w:rPr>
          <w:b/>
        </w:rPr>
        <w:t xml:space="preserve">  </w:t>
      </w:r>
    </w:p>
    <w:p w14:paraId="29084EA4" w14:textId="138B3A5E" w:rsidR="001B2005" w:rsidRDefault="001B2005">
      <w:pPr>
        <w:spacing w:after="0" w:line="259" w:lineRule="auto"/>
        <w:ind w:left="0" w:right="1496" w:firstLine="0"/>
        <w:jc w:val="right"/>
      </w:pPr>
    </w:p>
    <w:p w14:paraId="3EBDB961" w14:textId="77777777" w:rsidR="001B2005" w:rsidRDefault="00000000">
      <w:pPr>
        <w:spacing w:after="0" w:line="259" w:lineRule="auto"/>
        <w:ind w:left="0" w:right="0" w:firstLine="0"/>
        <w:jc w:val="left"/>
      </w:pPr>
      <w:r>
        <w:rPr>
          <w:sz w:val="48"/>
        </w:rPr>
        <w:t xml:space="preserve"> </w:t>
      </w:r>
    </w:p>
    <w:p w14:paraId="0F7D82E0" w14:textId="77777777" w:rsidR="001B2005" w:rsidRDefault="00000000">
      <w:pPr>
        <w:spacing w:after="115" w:line="259" w:lineRule="auto"/>
        <w:ind w:left="0" w:right="0" w:firstLine="0"/>
        <w:jc w:val="left"/>
      </w:pPr>
      <w:r>
        <w:t xml:space="preserve"> </w:t>
      </w:r>
    </w:p>
    <w:p w14:paraId="65902A9B" w14:textId="64319B71" w:rsidR="001B2005" w:rsidRDefault="00000000" w:rsidP="00E36A5C">
      <w:pPr>
        <w:spacing w:after="0" w:line="259" w:lineRule="auto"/>
        <w:ind w:left="0" w:right="0" w:firstLine="0"/>
        <w:jc w:val="left"/>
      </w:pPr>
      <w:r>
        <w:t xml:space="preserve"> </w:t>
      </w:r>
      <w:r>
        <w:tab/>
        <w:t xml:space="preserve"> </w:t>
      </w:r>
    </w:p>
    <w:p w14:paraId="66BF6D99" w14:textId="77777777" w:rsidR="001B2005" w:rsidRDefault="00000000">
      <w:pPr>
        <w:spacing w:after="115" w:line="259" w:lineRule="auto"/>
        <w:ind w:left="0" w:right="0" w:firstLine="0"/>
        <w:jc w:val="left"/>
      </w:pPr>
      <w:r>
        <w:rPr>
          <w:b/>
        </w:rPr>
        <w:t xml:space="preserve"> </w:t>
      </w:r>
    </w:p>
    <w:p w14:paraId="58DC78FF" w14:textId="77777777" w:rsidR="001B2005" w:rsidRDefault="00000000">
      <w:pPr>
        <w:spacing w:after="115" w:line="259" w:lineRule="auto"/>
        <w:ind w:left="0" w:right="0" w:firstLine="0"/>
        <w:jc w:val="left"/>
      </w:pPr>
      <w:r>
        <w:t xml:space="preserve"> </w:t>
      </w:r>
    </w:p>
    <w:p w14:paraId="1D1AB67D" w14:textId="77777777" w:rsidR="001B2005" w:rsidRDefault="00000000">
      <w:pPr>
        <w:spacing w:after="110" w:line="259" w:lineRule="auto"/>
        <w:ind w:left="0" w:right="0" w:firstLine="0"/>
        <w:jc w:val="left"/>
      </w:pPr>
      <w:r>
        <w:t xml:space="preserve"> </w:t>
      </w:r>
    </w:p>
    <w:p w14:paraId="24D7A9CF" w14:textId="77777777" w:rsidR="001B2005" w:rsidRDefault="00000000">
      <w:pPr>
        <w:spacing w:after="115" w:line="259" w:lineRule="auto"/>
        <w:ind w:left="0" w:right="0" w:firstLine="0"/>
        <w:jc w:val="left"/>
      </w:pPr>
      <w:r>
        <w:t xml:space="preserve"> </w:t>
      </w:r>
    </w:p>
    <w:p w14:paraId="009A4039" w14:textId="77777777" w:rsidR="001B2005" w:rsidRDefault="00000000">
      <w:pPr>
        <w:spacing w:after="0" w:line="259" w:lineRule="auto"/>
        <w:ind w:left="0" w:right="0" w:firstLine="0"/>
        <w:jc w:val="left"/>
      </w:pPr>
      <w:r>
        <w:t xml:space="preserve"> </w:t>
      </w:r>
      <w:r>
        <w:tab/>
        <w:t xml:space="preserve"> </w:t>
      </w:r>
      <w:r>
        <w:br w:type="page"/>
      </w:r>
    </w:p>
    <w:p w14:paraId="389E6BE7" w14:textId="77777777" w:rsidR="001B2005" w:rsidRDefault="00000000">
      <w:pPr>
        <w:spacing w:after="634" w:line="265" w:lineRule="auto"/>
        <w:ind w:right="6"/>
        <w:jc w:val="center"/>
      </w:pPr>
      <w:r>
        <w:rPr>
          <w:b/>
        </w:rPr>
        <w:lastRenderedPageBreak/>
        <w:t xml:space="preserve">Table of Contents </w:t>
      </w:r>
    </w:p>
    <w:p w14:paraId="309E424E" w14:textId="77777777" w:rsidR="001B2005" w:rsidRDefault="00000000">
      <w:pPr>
        <w:spacing w:after="0" w:line="259" w:lineRule="auto"/>
        <w:ind w:left="0" w:right="0" w:firstLine="0"/>
        <w:jc w:val="left"/>
      </w:pPr>
      <w:r>
        <w:rPr>
          <w:rFonts w:ascii="Calibri" w:eastAsia="Calibri" w:hAnsi="Calibri" w:cs="Calibri"/>
          <w:b/>
          <w:color w:val="365F91"/>
          <w:sz w:val="28"/>
        </w:rPr>
        <w:t xml:space="preserve"> </w:t>
      </w:r>
    </w:p>
    <w:p w14:paraId="426270EB" w14:textId="77777777" w:rsidR="001B2005" w:rsidRDefault="00000000">
      <w:pPr>
        <w:spacing w:line="445" w:lineRule="auto"/>
        <w:ind w:left="-5" w:right="0"/>
      </w:pPr>
      <w:r>
        <w:t xml:space="preserve">Introduction ..................................................................................................................................... 4 </w:t>
      </w:r>
      <w:proofErr w:type="gramStart"/>
      <w:r>
        <w:t>a)Current</w:t>
      </w:r>
      <w:proofErr w:type="gramEnd"/>
      <w:r>
        <w:t xml:space="preserve"> state of  labour market in the UK ................................................................................... 4 B. The emerging changes in Human Resourcing Strategies in the post Covid, post Brexit ........... 6 </w:t>
      </w:r>
    </w:p>
    <w:p w14:paraId="5592C541" w14:textId="77777777" w:rsidR="001B2005" w:rsidRDefault="00000000">
      <w:pPr>
        <w:spacing w:after="215" w:line="259" w:lineRule="auto"/>
        <w:ind w:left="-5" w:right="0"/>
      </w:pPr>
      <w:r>
        <w:t xml:space="preserve">Reference List ............................................................................................................................... 10 </w:t>
      </w:r>
    </w:p>
    <w:p w14:paraId="7AA63F4D" w14:textId="77777777" w:rsidR="001B2005" w:rsidRDefault="00000000">
      <w:pPr>
        <w:spacing w:after="109" w:line="259" w:lineRule="auto"/>
        <w:ind w:left="0" w:right="0" w:firstLine="0"/>
        <w:jc w:val="left"/>
      </w:pPr>
      <w:r>
        <w:t xml:space="preserve"> </w:t>
      </w:r>
    </w:p>
    <w:p w14:paraId="56D7745E" w14:textId="77777777" w:rsidR="001B2005" w:rsidRDefault="00000000">
      <w:pPr>
        <w:spacing w:after="115" w:line="259" w:lineRule="auto"/>
        <w:ind w:left="0" w:right="0" w:firstLine="0"/>
        <w:jc w:val="left"/>
      </w:pPr>
      <w:r>
        <w:t xml:space="preserve"> </w:t>
      </w:r>
    </w:p>
    <w:p w14:paraId="22981CAE" w14:textId="77777777" w:rsidR="001B2005" w:rsidRDefault="00000000">
      <w:pPr>
        <w:spacing w:after="115" w:line="259" w:lineRule="auto"/>
        <w:ind w:left="0" w:right="0" w:firstLine="0"/>
        <w:jc w:val="left"/>
      </w:pPr>
      <w:r>
        <w:t xml:space="preserve"> </w:t>
      </w:r>
    </w:p>
    <w:p w14:paraId="40911395" w14:textId="77777777" w:rsidR="001B2005" w:rsidRDefault="00000000">
      <w:pPr>
        <w:spacing w:after="0" w:line="259" w:lineRule="auto"/>
        <w:ind w:left="0" w:right="0" w:firstLine="0"/>
        <w:jc w:val="left"/>
      </w:pPr>
      <w:r>
        <w:t xml:space="preserve"> </w:t>
      </w:r>
      <w:r>
        <w:tab/>
      </w:r>
      <w:r>
        <w:rPr>
          <w:b/>
        </w:rPr>
        <w:t xml:space="preserve"> </w:t>
      </w:r>
      <w:r>
        <w:br w:type="page"/>
      </w:r>
    </w:p>
    <w:p w14:paraId="18A902D7" w14:textId="77777777" w:rsidR="001B2005" w:rsidRDefault="00000000">
      <w:pPr>
        <w:pStyle w:val="Heading1"/>
        <w:ind w:left="-5" w:right="0"/>
      </w:pPr>
      <w:r>
        <w:lastRenderedPageBreak/>
        <w:t xml:space="preserve">Introduction  </w:t>
      </w:r>
    </w:p>
    <w:p w14:paraId="26DE9F10" w14:textId="77777777" w:rsidR="001B2005" w:rsidRDefault="00000000">
      <w:pPr>
        <w:ind w:left="-5" w:right="0"/>
      </w:pPr>
      <w:r>
        <w:t xml:space="preserve">The entire market turned upside down when the pandemic took everyone by surprise. Even the exit of Britain from European Union popularly known as “Brexit” had severe impact on the country’s economy and especially the labour market. These two were matters of prominence that took not only the country’s economy by storm but also the global economy. The report discusses the plight of the labour market at present as well as the emerging changes and latest trends in Human Resourcing strategies post Covid and post Brexit environment. The UK labour market despite the efforts of the government has not shown speedy recovery post pandemic situation, reports have recorded an increase in vacancy by 1.3mn. Hiring process has been reported to be shown as stagnant whereas unemployment status has edged up. Sudden changes and upsurges like the Brexit and Covid-19 pandemic have pushed the strategies towards digitalization and becoming more flexible. In March, employment growth in the UK returned to its pre-pandemic levels; however, given rising living costs and the effects of the war in Ukraine, the jobs boom is anticipated to be fleeting. This report will analyse the current state of labour market in the UK. Along with this, it will also highlight the changes that have resulted in the human resource strategies during the post Covid-19 period and post BREXIT period.  </w:t>
      </w:r>
      <w:r>
        <w:rPr>
          <w:b/>
        </w:rPr>
        <w:t xml:space="preserve">a) Current state of labour market in the UK </w:t>
      </w:r>
    </w:p>
    <w:p w14:paraId="4589020D" w14:textId="77777777" w:rsidR="001B2005" w:rsidRDefault="00000000">
      <w:pPr>
        <w:ind w:left="-5" w:right="0"/>
      </w:pPr>
      <w:r>
        <w:t xml:space="preserve">At the advent of the pandemic in March 2020 that led to the first ever lockdown followed by   frequent and subsequent lockdown that had severe impacts on the labour market, which saw a huge setback in the rate of employment in that span of time. There was a decline of 825000 people in employment, which was also followed by a rise of unemployment by 400,000.  There was also an increase in the total number of inactive people to 327,000-person increase in the number of economically inactive people between January and March 2020 (bbc.com, 2022). </w:t>
      </w:r>
    </w:p>
    <w:p w14:paraId="34209360" w14:textId="77777777" w:rsidR="001B2005" w:rsidRDefault="00000000">
      <w:pPr>
        <w:ind w:left="-5" w:right="0"/>
      </w:pPr>
      <w:r>
        <w:t xml:space="preserve">Working hours in the United Kingdom fell to their lowest level since 1994, while redundancies hit an all-time high. The number of people getting unemployment benefits more than quadrupled between March and May 2020. In early 2021, employment and unemployment rates continued to diminish. However, economic inactivity increased in December 2021-February 2022—nearly 450,000 more than in January-March 2020. This indicates that employment levels were still about 350,000, fewer than they were had been prior to the pandemic's onset two years earlier (economyni.gov.uk, 2022). Despite unemployment falling below pre-pandemic levels, this continued. </w:t>
      </w:r>
    </w:p>
    <w:p w14:paraId="60C29DDE" w14:textId="77777777" w:rsidR="001B2005" w:rsidRDefault="00000000">
      <w:pPr>
        <w:ind w:left="-5" w:right="0"/>
      </w:pPr>
      <w:r>
        <w:lastRenderedPageBreak/>
        <w:t xml:space="preserve">Redundancies fell below pre-pandemic levels between January and March 2022, and job openings reached all-time highs. </w:t>
      </w:r>
    </w:p>
    <w:p w14:paraId="252F3F3E" w14:textId="77777777" w:rsidR="001B2005" w:rsidRDefault="00000000">
      <w:pPr>
        <w:ind w:left="-5" w:right="0"/>
      </w:pPr>
      <w:r>
        <w:t xml:space="preserve">The UK's firms recorded the labour market's quickest expansion since February 2020, according to the business consultancy firm BDO. According to BDO, its index, which measures business confidence among senior managers, increased last month for a sixth consecutive month to a score of 112.74, a rise of two points from February (independent.co.uk, 2022). It has been found that 95 or more is considered progress. Since their confidence outweighed their concerns about interrupted supply chains throughout the economy, managers in the manufacturing and service industries were most ready to hire new staff, the survey claims. It has been assumed that this quick expansion could be an outcome of the forces returning to work after the threat of Covid-19 has subsided. Schemes such as the furlough scheme were introduced of which the business owners were the beneficiary. This scheme assisted business owners to continue to retain their workforces and pay them their wages. The wages of the employees who were not able work due to the embargo imposed for the pandemic. A huge portion of the country’s economy was spent in covering such </w:t>
      </w:r>
      <w:proofErr w:type="gramStart"/>
      <w:r>
        <w:t>costs .Even</w:t>
      </w:r>
      <w:proofErr w:type="gramEnd"/>
      <w:r>
        <w:t xml:space="preserve"> though the furlough scheme was introduced; unemployment status of the country did not show significant change (ons.gov.uk, 2022). Sectors such as food and hospitality have shown a fall in the rate of employment even though vacancies were high </w:t>
      </w:r>
      <w:proofErr w:type="gramStart"/>
      <w:r>
        <w:t>owing to the fact that</w:t>
      </w:r>
      <w:proofErr w:type="gramEnd"/>
      <w:r>
        <w:t xml:space="preserve"> the employers did not have enough resources to be able to house more staff hence explaining the fall in the rate of employment. </w:t>
      </w:r>
    </w:p>
    <w:p w14:paraId="2099EF17" w14:textId="77777777" w:rsidR="001B2005" w:rsidRDefault="00000000">
      <w:pPr>
        <w:ind w:left="-5" w:right="0"/>
      </w:pPr>
      <w:r>
        <w:t xml:space="preserve">Even though most of the sectors showed a decreased rate of employment, sectors such as health and pharmaceuticals showed growth in income as well as an increase in the number of employees hired since the demand from this sector had exponentially increased given the medical emergencies created by the pandemic. </w:t>
      </w:r>
      <w:proofErr w:type="gramStart"/>
      <w:r>
        <w:t>Additionally</w:t>
      </w:r>
      <w:proofErr w:type="gramEnd"/>
      <w:r>
        <w:t xml:space="preserve"> 374,000 jobs were created for this sector in the year 2020. Even in current times, these sectors have been growing due to the incoming number of monkey pox cases that have threatened the country. </w:t>
      </w:r>
    </w:p>
    <w:p w14:paraId="4C75F65C" w14:textId="77777777" w:rsidR="001B2005" w:rsidRDefault="00000000">
      <w:pPr>
        <w:ind w:left="-5" w:right="0"/>
      </w:pPr>
      <w:r>
        <w:t xml:space="preserve">This fall in the rate of unemployment has greatly affected different sections in the society. Workers who are under 25 years of age comprise 60% of the total percentage of the fall in employment since February 2020 (independent.co.uk, 2022). It is for a fact known that youth’s career development will stagnate along with their career progress all because of the sudden wave of unemployment. </w:t>
      </w:r>
    </w:p>
    <w:p w14:paraId="6478F951" w14:textId="77777777" w:rsidR="001B2005" w:rsidRDefault="00000000">
      <w:pPr>
        <w:ind w:left="-5" w:right="0"/>
      </w:pPr>
      <w:r>
        <w:lastRenderedPageBreak/>
        <w:t xml:space="preserve">The increase in inflation in the country is quite high in comparison to the economic history of the country (theguardian.com, 2022). The consumer prices have been reported to increase by a whopping 10.1% within duration of one year. The main causes of inflation in The United Kingdom are the pandemic, Covid -19; invasion of Ukraine and the Russian’s declaration of war and other issues related to supply chain management. The shortage in supply chain has increased the </w:t>
      </w:r>
      <w:proofErr w:type="spellStart"/>
      <w:r>
        <w:t>labor</w:t>
      </w:r>
      <w:proofErr w:type="spellEnd"/>
      <w:r>
        <w:t xml:space="preserve"> costs thereby making expenditure higher for all the citizens of the country.  Increase in inflation has caused increasing in price especially in these sectors -  </w:t>
      </w:r>
    </w:p>
    <w:p w14:paraId="100186B9" w14:textId="77777777" w:rsidR="001B2005" w:rsidRDefault="00000000">
      <w:pPr>
        <w:numPr>
          <w:ilvl w:val="0"/>
          <w:numId w:val="1"/>
        </w:numPr>
        <w:ind w:right="0" w:hanging="360"/>
      </w:pPr>
      <w:r>
        <w:t xml:space="preserve">Energy bills have seen a sudden increase due to the increased prices of oil and gases as well as other fuels. It has been predicted that their prices will again see an increase before October. </w:t>
      </w:r>
    </w:p>
    <w:p w14:paraId="259A2912" w14:textId="77777777" w:rsidR="001B2005" w:rsidRDefault="00000000">
      <w:pPr>
        <w:numPr>
          <w:ilvl w:val="0"/>
          <w:numId w:val="1"/>
        </w:numPr>
        <w:ind w:right="0" w:hanging="360"/>
      </w:pPr>
      <w:r>
        <w:t xml:space="preserve">Due to war, stricken conditions of Ukraine prices of crude oil such as petrol and diesel have increased by manyfold. </w:t>
      </w:r>
    </w:p>
    <w:p w14:paraId="2626646B" w14:textId="77777777" w:rsidR="001B2005" w:rsidRDefault="00000000">
      <w:pPr>
        <w:numPr>
          <w:ilvl w:val="0"/>
          <w:numId w:val="1"/>
        </w:numPr>
        <w:ind w:right="0" w:hanging="360"/>
      </w:pPr>
      <w:r>
        <w:t xml:space="preserve">Food and grain costs have also increased due to the war situations in Ukraine that have caused lesser production of grain and other food crops. </w:t>
      </w:r>
    </w:p>
    <w:p w14:paraId="29E71E49" w14:textId="77777777" w:rsidR="001B2005" w:rsidRDefault="00000000">
      <w:pPr>
        <w:numPr>
          <w:ilvl w:val="0"/>
          <w:numId w:val="1"/>
        </w:numPr>
        <w:spacing w:after="119" w:line="259" w:lineRule="auto"/>
        <w:ind w:right="0" w:hanging="360"/>
      </w:pPr>
      <w:r>
        <w:t xml:space="preserve">The cost of motor vehicles has also shown rapid increase. </w:t>
      </w:r>
    </w:p>
    <w:p w14:paraId="22819FF4" w14:textId="77777777" w:rsidR="001B2005" w:rsidRDefault="00000000">
      <w:pPr>
        <w:numPr>
          <w:ilvl w:val="0"/>
          <w:numId w:val="1"/>
        </w:numPr>
        <w:ind w:right="0" w:hanging="360"/>
      </w:pPr>
      <w:r>
        <w:t xml:space="preserve">There has been a sharp increase in the cost of raw materials. Cost of furniture has increased as well as other sectors have also shown considerable increase in the price of services and goods such as hospitals, pharmaceuticals, and many others. </w:t>
      </w:r>
    </w:p>
    <w:p w14:paraId="61E2076A" w14:textId="77777777" w:rsidR="001B2005" w:rsidRDefault="00000000">
      <w:pPr>
        <w:numPr>
          <w:ilvl w:val="0"/>
          <w:numId w:val="1"/>
        </w:numPr>
        <w:ind w:right="0" w:hanging="360"/>
      </w:pPr>
      <w:r>
        <w:t xml:space="preserve">Higher rates of interest have caused the price of mortgages to become higher as a result of which many homeowners are facing situations such as loss of their properties. </w:t>
      </w:r>
    </w:p>
    <w:p w14:paraId="37435B0E" w14:textId="77777777" w:rsidR="001B2005" w:rsidRDefault="00000000">
      <w:pPr>
        <w:ind w:left="-5" w:right="0"/>
      </w:pPr>
      <w:r>
        <w:t xml:space="preserve">These were some of the products that showed a major increase in price while other products also showed an increase but the margin was much lower hence their impact on the country’s economy was less (www.gov.uk, 2022). </w:t>
      </w:r>
    </w:p>
    <w:p w14:paraId="2E08F0FE" w14:textId="77777777" w:rsidR="001B2005" w:rsidRDefault="00000000">
      <w:pPr>
        <w:pStyle w:val="Heading1"/>
        <w:ind w:left="-5" w:right="0"/>
      </w:pPr>
      <w:r>
        <w:t xml:space="preserve">b. The emerging changes in Human Resourcing Strategies in the post Covid, post Brexit </w:t>
      </w:r>
    </w:p>
    <w:p w14:paraId="28121000" w14:textId="77777777" w:rsidR="001B2005" w:rsidRDefault="00000000">
      <w:pPr>
        <w:spacing w:after="112" w:line="259" w:lineRule="auto"/>
        <w:ind w:left="-5" w:right="0"/>
        <w:jc w:val="left"/>
      </w:pPr>
      <w:r>
        <w:rPr>
          <w:b/>
        </w:rPr>
        <w:t xml:space="preserve">External environment </w:t>
      </w:r>
    </w:p>
    <w:p w14:paraId="57FC8DAA" w14:textId="77777777" w:rsidR="001B2005" w:rsidRDefault="00000000">
      <w:pPr>
        <w:ind w:left="-5" w:right="0"/>
      </w:pPr>
      <w:r>
        <w:t>During Covid period, all organisation and industries suffered largely due to their production and working system. At the time, some companies accustomed digitally to revive their operations, others are still having a tough time switching to digital mode of working (</w:t>
      </w:r>
      <w:proofErr w:type="spellStart"/>
      <w:r>
        <w:t>Dwomoh</w:t>
      </w:r>
      <w:proofErr w:type="spellEnd"/>
      <w:r>
        <w:rPr>
          <w:color w:val="222222"/>
        </w:rPr>
        <w:t xml:space="preserve"> et al., 2020). </w:t>
      </w:r>
      <w:r>
        <w:t xml:space="preserve">The management finds out different strategies to connect their employees and related customers digitally to improve the working scenario. </w:t>
      </w:r>
    </w:p>
    <w:p w14:paraId="0ED39F68" w14:textId="77777777" w:rsidR="001B2005" w:rsidRDefault="00000000">
      <w:pPr>
        <w:pStyle w:val="Heading1"/>
        <w:ind w:left="-5" w:right="0"/>
      </w:pPr>
      <w:r>
        <w:rPr>
          <w:b w:val="0"/>
        </w:rPr>
        <w:lastRenderedPageBreak/>
        <w:t>1.</w:t>
      </w:r>
      <w:r>
        <w:t xml:space="preserve"> Remote workings</w:t>
      </w:r>
      <w:r>
        <w:rPr>
          <w:b w:val="0"/>
        </w:rPr>
        <w:t xml:space="preserve">  </w:t>
      </w:r>
    </w:p>
    <w:p w14:paraId="67971ACA" w14:textId="77777777" w:rsidR="001B2005" w:rsidRDefault="00000000">
      <w:pPr>
        <w:ind w:left="-5" w:right="0"/>
      </w:pPr>
      <w:r>
        <w:t xml:space="preserve">The idea of remote working took place after the post Covid situation. Management tried different ways and means to consolidate their employees. Employees from remote areas are even provided with necessary infrastructure from the company for smooth operation. Human resource of the companies also made important policies for health support to encourage the employees working from different areas. </w:t>
      </w:r>
    </w:p>
    <w:p w14:paraId="2AEBB890" w14:textId="77777777" w:rsidR="001B2005" w:rsidRDefault="00000000">
      <w:pPr>
        <w:pStyle w:val="Heading1"/>
        <w:ind w:left="-5" w:right="0"/>
      </w:pPr>
      <w:r>
        <w:t xml:space="preserve">2. Job Satisfaction </w:t>
      </w:r>
    </w:p>
    <w:p w14:paraId="3014257C" w14:textId="77777777" w:rsidR="001B2005" w:rsidRDefault="00000000">
      <w:pPr>
        <w:ind w:left="-5" w:right="0"/>
      </w:pPr>
      <w:r>
        <w:t>Human resource management always focuses for people of all levels to avail utmost importance for job satisfaction. The most important fact is that everyone should forget that human beings first then employees and employer. Keeping this in mind many HR of companies had planned the working environment when pandemic situation kicked in (</w:t>
      </w:r>
      <w:proofErr w:type="spellStart"/>
      <w:r>
        <w:rPr>
          <w:color w:val="222222"/>
        </w:rPr>
        <w:t>Kutieshat</w:t>
      </w:r>
      <w:proofErr w:type="spellEnd"/>
      <w:r>
        <w:rPr>
          <w:color w:val="222222"/>
        </w:rPr>
        <w:t xml:space="preserve"> and </w:t>
      </w:r>
      <w:proofErr w:type="spellStart"/>
      <w:r>
        <w:rPr>
          <w:color w:val="222222"/>
        </w:rPr>
        <w:t>Farmanes</w:t>
      </w:r>
      <w:proofErr w:type="spellEnd"/>
      <w:r>
        <w:rPr>
          <w:color w:val="222222"/>
        </w:rPr>
        <w:t xml:space="preserve"> 2022). </w:t>
      </w:r>
      <w:r>
        <w:t xml:space="preserve">It was a battle for the employees of every business organisation to fight and make victory possible. The worldwide threat of pandemic had made possible the emergence of different thoughts and ideas, which HR of the companies used to follow to increase their productivity and efficiency. </w:t>
      </w:r>
    </w:p>
    <w:p w14:paraId="0FEED03B" w14:textId="77777777" w:rsidR="001B2005" w:rsidRDefault="00000000">
      <w:pPr>
        <w:pStyle w:val="Heading1"/>
        <w:ind w:left="-5" w:right="0"/>
      </w:pPr>
      <w:r>
        <w:rPr>
          <w:b w:val="0"/>
        </w:rPr>
        <w:t>3.</w:t>
      </w:r>
      <w:r>
        <w:t xml:space="preserve"> Focus on the health of employees </w:t>
      </w:r>
    </w:p>
    <w:p w14:paraId="57B7142A" w14:textId="77777777" w:rsidR="001B2005" w:rsidRDefault="00000000">
      <w:pPr>
        <w:ind w:left="-5" w:right="0"/>
      </w:pPr>
      <w:r>
        <w:t xml:space="preserve">Post pandemic situation totally changes the working culture to improve and maintain the health of employees. Every organization maintains different health and hygiene precautions for its employees to maintain a good working culture. For every employee attending the office or factories are compelled to maintain certain guidelines such as wearing masks, using hand </w:t>
      </w:r>
      <w:proofErr w:type="gramStart"/>
      <w:r>
        <w:t>sanitizer</w:t>
      </w:r>
      <w:proofErr w:type="gramEnd"/>
      <w:r>
        <w:t xml:space="preserve"> and maintaining social distancing. Proper hygienic food is served to the employees. The Covid situation has made total changes in the working scenario in each company, which ultimately focussed on the health and sanitization, were used in their business organisation. </w:t>
      </w:r>
    </w:p>
    <w:p w14:paraId="258D79F5" w14:textId="77777777" w:rsidR="001B2005" w:rsidRDefault="00000000">
      <w:pPr>
        <w:pStyle w:val="Heading1"/>
        <w:ind w:left="-5" w:right="0"/>
      </w:pPr>
      <w:r>
        <w:rPr>
          <w:b w:val="0"/>
        </w:rPr>
        <w:t xml:space="preserve">4. </w:t>
      </w:r>
      <w:r>
        <w:t xml:space="preserve">Flexibility of working hours </w:t>
      </w:r>
    </w:p>
    <w:p w14:paraId="3F8C78A8" w14:textId="77777777" w:rsidR="001B2005" w:rsidRDefault="00000000">
      <w:pPr>
        <w:ind w:left="-5" w:right="0"/>
      </w:pPr>
      <w:r>
        <w:t xml:space="preserve">The post Covid situation changes the working timings of the employees who used to do daily desk works. Employees </w:t>
      </w:r>
      <w:proofErr w:type="gramStart"/>
      <w:r>
        <w:t>are able to</w:t>
      </w:r>
      <w:proofErr w:type="gramEnd"/>
      <w:r>
        <w:t xml:space="preserve"> work even from their home online buy using the company application during the office hours. They are also able to work after office hours in case of needs.</w:t>
      </w:r>
      <w:r>
        <w:rPr>
          <w:b/>
        </w:rPr>
        <w:t xml:space="preserve"> </w:t>
      </w:r>
      <w:r>
        <w:t>5.</w:t>
      </w:r>
      <w:r>
        <w:rPr>
          <w:b/>
        </w:rPr>
        <w:t xml:space="preserve"> Talent acquisition </w:t>
      </w:r>
    </w:p>
    <w:p w14:paraId="0AFD97E8" w14:textId="77777777" w:rsidR="001B2005" w:rsidRDefault="00000000">
      <w:pPr>
        <w:ind w:left="-5" w:right="0"/>
      </w:pPr>
      <w:r>
        <w:t xml:space="preserve">In the field of talent, acquisition and management HRs </w:t>
      </w:r>
      <w:proofErr w:type="gramStart"/>
      <w:r>
        <w:t>have to</w:t>
      </w:r>
      <w:proofErr w:type="gramEnd"/>
      <w:r>
        <w:t xml:space="preserve"> take some critical decisions like reducing team sizes and strategic talent sourcing. The prime concern of HR lies in setting up work continuity to handle the daily tasks with the best possible output from the employees. Sometimes they have to hire freelancers to complete certain works with minimum </w:t>
      </w:r>
      <w:proofErr w:type="gramStart"/>
      <w:r>
        <w:t>amount</w:t>
      </w:r>
      <w:proofErr w:type="gramEnd"/>
      <w:r>
        <w:t xml:space="preserve"> of wages. They also </w:t>
      </w:r>
      <w:r>
        <w:lastRenderedPageBreak/>
        <w:t>hire from third parties to handle the daily tasks with best possible outputs. Some multinational companies conducted various motivational speakers’ sessions and keynote talks to maintain the energy of the workforce (Vahdat</w:t>
      </w:r>
      <w:r>
        <w:rPr>
          <w:color w:val="222222"/>
        </w:rPr>
        <w:t xml:space="preserve"> 2021). </w:t>
      </w:r>
      <w:r>
        <w:t xml:space="preserve"> Several fun sessions and game sessions were done to motivate the workers working in night shifts to business targets.  </w:t>
      </w:r>
    </w:p>
    <w:p w14:paraId="3DB94EB6" w14:textId="77777777" w:rsidR="001B2005" w:rsidRDefault="00000000">
      <w:pPr>
        <w:pStyle w:val="Heading1"/>
        <w:ind w:left="-5" w:right="0"/>
      </w:pPr>
      <w:r>
        <w:rPr>
          <w:b w:val="0"/>
        </w:rPr>
        <w:t xml:space="preserve">6. </w:t>
      </w:r>
      <w:r>
        <w:t xml:space="preserve">Transformation of digital workplace  </w:t>
      </w:r>
    </w:p>
    <w:p w14:paraId="090D7523" w14:textId="77777777" w:rsidR="001B2005" w:rsidRDefault="00000000">
      <w:pPr>
        <w:ind w:left="-5" w:right="0"/>
      </w:pPr>
      <w:r>
        <w:t>The post Covid scenario taught us to resume work in the best possible manner and developments of digital times. The businesses strategies stay in the same competitive world. The geographic of working culture have changed (</w:t>
      </w:r>
      <w:proofErr w:type="spellStart"/>
      <w:r>
        <w:t>T</w:t>
      </w:r>
      <w:r>
        <w:rPr>
          <w:color w:val="222222"/>
        </w:rPr>
        <w:t>Adikaram</w:t>
      </w:r>
      <w:proofErr w:type="spellEnd"/>
      <w:r>
        <w:rPr>
          <w:color w:val="222222"/>
        </w:rPr>
        <w:t xml:space="preserve"> </w:t>
      </w:r>
      <w:proofErr w:type="spellStart"/>
      <w:r>
        <w:rPr>
          <w:color w:val="222222"/>
        </w:rPr>
        <w:t>Priyankara</w:t>
      </w:r>
      <w:proofErr w:type="spellEnd"/>
      <w:r>
        <w:rPr>
          <w:color w:val="222222"/>
        </w:rPr>
        <w:t xml:space="preserve"> and </w:t>
      </w:r>
      <w:proofErr w:type="spellStart"/>
      <w:r>
        <w:rPr>
          <w:color w:val="222222"/>
        </w:rPr>
        <w:t>Naotunna</w:t>
      </w:r>
      <w:proofErr w:type="spellEnd"/>
      <w:r>
        <w:rPr>
          <w:color w:val="222222"/>
        </w:rPr>
        <w:t xml:space="preserve">, 2021). </w:t>
      </w:r>
      <w:r>
        <w:t xml:space="preserve">This Covid crisis might resolve soon but the lesson it has taught us to our generations for the transformation of the work culture which HR is to empower digital workplaces in future ahead  </w:t>
      </w:r>
    </w:p>
    <w:p w14:paraId="64536B19" w14:textId="77777777" w:rsidR="001B2005" w:rsidRDefault="00000000">
      <w:pPr>
        <w:ind w:left="-5" w:right="0"/>
      </w:pPr>
      <w:r>
        <w:t>C.  Brexit affects the business firms in many ways.HR of the companies has made several plans to overcome the situation of the post Brexit period. From 1 January 2021, a significant amount of United Kingdom employment law has their basis on European Union legislation, the employment rights generated by the European Union law will not be guaranteed. It is the United Kingdom law who will amend the rights moving forward. From 1 January 2021, United Kingdom will not be able to translate any new united legislation to UK domestic law (</w:t>
      </w:r>
      <w:proofErr w:type="spellStart"/>
      <w:r>
        <w:rPr>
          <w:color w:val="222222"/>
        </w:rPr>
        <w:t>Moradlou</w:t>
      </w:r>
      <w:proofErr w:type="spellEnd"/>
      <w:r>
        <w:rPr>
          <w:color w:val="222222"/>
        </w:rPr>
        <w:t xml:space="preserve"> et al.,   2020). </w:t>
      </w:r>
      <w:r>
        <w:t xml:space="preserve">The United Kingdom is committed to maintain a high standard of GDPR under UK law after Brexit. Consequences of Brexit are the free movement of the people within the United Nations and kingdoms will end. UK Employment Tribunals were unable to refer any kind of issues to the ECJ for their own interpretation. They are not bound by any principles laid down by the European Court of Justice after 1 January 2021. Employees working from 1 January, the rights of UK and EU employees will not change. The UK employees working in an EU country will be protected from by several means like guarantee funds, which are established in the EU in order to protect the employees because they are working from that country. </w:t>
      </w:r>
    </w:p>
    <w:p w14:paraId="6F407E70" w14:textId="77777777" w:rsidR="001B2005" w:rsidRDefault="00000000">
      <w:pPr>
        <w:pStyle w:val="Heading1"/>
        <w:ind w:left="-5" w:right="0"/>
      </w:pPr>
      <w:r>
        <w:t xml:space="preserve">Recommendations </w:t>
      </w:r>
    </w:p>
    <w:p w14:paraId="183F7F28" w14:textId="77777777" w:rsidR="001B2005" w:rsidRDefault="00000000">
      <w:pPr>
        <w:ind w:left="-5" w:right="0"/>
      </w:pPr>
      <w:r>
        <w:t xml:space="preserve">The government must provide subsidies for the essential commodities. Government must introduce several schemes to reduce the inflation level.  During Covid, companies must take certain precautions to main the health and hygiene of its employees. Documents receiving from the public must be drop in the box and sanitised before it is coming to the working place. All the outsiders are than employees are restricted to enter the offices premises. Checking of temperature to all employees and outsiders are necessary before entering the office floors. Special attention is taken </w:t>
      </w:r>
      <w:r>
        <w:lastRenderedPageBreak/>
        <w:t xml:space="preserve">for the people who are entering in the office premises like maintaining distance, sanitizing the whole body, wearing mask and so on. Employees must not maintain any direct contract with the outside people in order to maintain the hygiene in the office premises as well. Companies must take their official meetings by using the online platform by using MS teams and G-meet to conduct their official processing. Using this platform, they continue their companies’ works as well as to meet the business target as well. Even during post Brexit </w:t>
      </w:r>
      <w:proofErr w:type="gramStart"/>
      <w:r>
        <w:t>period</w:t>
      </w:r>
      <w:proofErr w:type="gramEnd"/>
      <w:r>
        <w:t xml:space="preserve"> the companies or the UK labour market must support the transformation by skilled as well as unskilled labour force. In which their HR leaders and their teams act as role model for great listings and hearings they recommend the other companies to apply the same behaviour. </w:t>
      </w:r>
    </w:p>
    <w:p w14:paraId="56FDEDBB" w14:textId="77777777" w:rsidR="001B2005" w:rsidRDefault="00000000">
      <w:pPr>
        <w:pStyle w:val="Heading1"/>
        <w:ind w:left="-5" w:right="0"/>
      </w:pPr>
      <w:r>
        <w:t xml:space="preserve">Conclusion  </w:t>
      </w:r>
    </w:p>
    <w:p w14:paraId="669614B8" w14:textId="77777777" w:rsidR="001B2005" w:rsidRDefault="00000000">
      <w:pPr>
        <w:ind w:left="-5" w:right="0"/>
      </w:pPr>
      <w:r>
        <w:t xml:space="preserve">In this assignment, we have discussed the Current state of the labour market in the UK. Increase in inflation has caused an increase in price in </w:t>
      </w:r>
      <w:proofErr w:type="gramStart"/>
      <w:r>
        <w:t>many  sectors</w:t>
      </w:r>
      <w:proofErr w:type="gramEnd"/>
      <w:r>
        <w:t xml:space="preserve"> such as Energy bills have seen a sudden increase due to the increased prices of oil and gases as well as other fuels. It has been predicted that their prices will increase again </w:t>
      </w:r>
      <w:proofErr w:type="gramStart"/>
      <w:r>
        <w:t>in the near future</w:t>
      </w:r>
      <w:proofErr w:type="gramEnd"/>
      <w:r>
        <w:t xml:space="preserve">. Even the post Covid and Brexit had made several bad impacts on the companies in order to overcome these problems. During Covid period, all the companies made several health precautions to maintain the health of their employees. They also made flexibility regarding working hours of employees in order to bring out the efficiency among all the workers in the organisation. They maintained all this precautions to increase productivity and efficiency of their workers. </w:t>
      </w:r>
    </w:p>
    <w:p w14:paraId="26A5C55D" w14:textId="77777777" w:rsidR="001B2005" w:rsidRDefault="00000000">
      <w:pPr>
        <w:spacing w:after="115" w:line="259" w:lineRule="auto"/>
        <w:ind w:left="0" w:right="0" w:firstLine="0"/>
        <w:jc w:val="left"/>
      </w:pPr>
      <w:r>
        <w:t xml:space="preserve"> </w:t>
      </w:r>
    </w:p>
    <w:p w14:paraId="4091578D" w14:textId="77777777" w:rsidR="001B2005" w:rsidRDefault="00000000">
      <w:pPr>
        <w:spacing w:after="115" w:line="259" w:lineRule="auto"/>
        <w:ind w:left="0" w:right="0" w:firstLine="0"/>
        <w:jc w:val="left"/>
      </w:pPr>
      <w:r>
        <w:t xml:space="preserve"> </w:t>
      </w:r>
    </w:p>
    <w:p w14:paraId="22D8A31A" w14:textId="77777777" w:rsidR="001B2005" w:rsidRDefault="00000000">
      <w:pPr>
        <w:spacing w:after="115" w:line="259" w:lineRule="auto"/>
        <w:ind w:left="0" w:right="0" w:firstLine="0"/>
        <w:jc w:val="left"/>
      </w:pPr>
      <w:r>
        <w:t xml:space="preserve"> </w:t>
      </w:r>
    </w:p>
    <w:p w14:paraId="6BF5DEFB" w14:textId="77777777" w:rsidR="001B2005" w:rsidRDefault="00000000">
      <w:pPr>
        <w:spacing w:after="110" w:line="259" w:lineRule="auto"/>
        <w:ind w:left="0" w:right="0" w:firstLine="0"/>
        <w:jc w:val="left"/>
      </w:pPr>
      <w:r>
        <w:t xml:space="preserve"> </w:t>
      </w:r>
    </w:p>
    <w:p w14:paraId="52782869" w14:textId="77777777" w:rsidR="001B2005" w:rsidRDefault="00000000">
      <w:pPr>
        <w:spacing w:after="115" w:line="259" w:lineRule="auto"/>
        <w:ind w:left="0" w:right="0" w:firstLine="0"/>
        <w:jc w:val="left"/>
      </w:pPr>
      <w:r>
        <w:t xml:space="preserve"> </w:t>
      </w:r>
    </w:p>
    <w:p w14:paraId="66B32D44" w14:textId="77777777" w:rsidR="001B2005" w:rsidRDefault="00000000">
      <w:pPr>
        <w:spacing w:after="115" w:line="259" w:lineRule="auto"/>
        <w:ind w:left="0" w:right="0" w:firstLine="0"/>
        <w:jc w:val="left"/>
      </w:pPr>
      <w:r>
        <w:t xml:space="preserve"> </w:t>
      </w:r>
    </w:p>
    <w:p w14:paraId="02DC83D7" w14:textId="77777777" w:rsidR="001B2005" w:rsidRDefault="00000000">
      <w:pPr>
        <w:spacing w:after="115" w:line="259" w:lineRule="auto"/>
        <w:ind w:left="0" w:right="0" w:firstLine="0"/>
        <w:jc w:val="left"/>
      </w:pPr>
      <w:r>
        <w:t xml:space="preserve"> </w:t>
      </w:r>
    </w:p>
    <w:p w14:paraId="60BA856D" w14:textId="77777777" w:rsidR="001B2005" w:rsidRDefault="00000000">
      <w:pPr>
        <w:spacing w:after="115" w:line="259" w:lineRule="auto"/>
        <w:ind w:left="0" w:right="0" w:firstLine="0"/>
        <w:jc w:val="left"/>
      </w:pPr>
      <w:r>
        <w:t xml:space="preserve"> </w:t>
      </w:r>
    </w:p>
    <w:p w14:paraId="6E9D9AE3" w14:textId="77777777" w:rsidR="001B2005" w:rsidRDefault="00000000">
      <w:pPr>
        <w:spacing w:after="110" w:line="259" w:lineRule="auto"/>
        <w:ind w:left="0" w:right="0" w:firstLine="0"/>
        <w:jc w:val="left"/>
      </w:pPr>
      <w:r>
        <w:t xml:space="preserve"> </w:t>
      </w:r>
    </w:p>
    <w:p w14:paraId="2F4BE3B6" w14:textId="77777777" w:rsidR="001B2005" w:rsidRDefault="00000000">
      <w:pPr>
        <w:spacing w:after="115" w:line="259" w:lineRule="auto"/>
        <w:ind w:left="0" w:right="0" w:firstLine="0"/>
        <w:jc w:val="left"/>
      </w:pPr>
      <w:r>
        <w:t xml:space="preserve"> </w:t>
      </w:r>
    </w:p>
    <w:p w14:paraId="0D6B90AA" w14:textId="77777777" w:rsidR="001B2005" w:rsidRDefault="00000000">
      <w:pPr>
        <w:spacing w:after="115" w:line="259" w:lineRule="auto"/>
        <w:ind w:left="0" w:right="0" w:firstLine="0"/>
        <w:jc w:val="left"/>
      </w:pPr>
      <w:r>
        <w:t xml:space="preserve"> </w:t>
      </w:r>
    </w:p>
    <w:p w14:paraId="72999189" w14:textId="77777777" w:rsidR="001B2005" w:rsidRDefault="00000000">
      <w:pPr>
        <w:spacing w:after="0" w:line="259" w:lineRule="auto"/>
        <w:ind w:left="0" w:right="0" w:firstLine="0"/>
        <w:jc w:val="left"/>
      </w:pPr>
      <w:r>
        <w:t xml:space="preserve"> </w:t>
      </w:r>
      <w:r>
        <w:tab/>
      </w:r>
      <w:r>
        <w:rPr>
          <w:b/>
        </w:rPr>
        <w:t xml:space="preserve"> </w:t>
      </w:r>
    </w:p>
    <w:p w14:paraId="0871356D" w14:textId="77777777" w:rsidR="001B2005" w:rsidRDefault="001B2005">
      <w:pPr>
        <w:sectPr w:rsidR="001B2005">
          <w:headerReference w:type="even" r:id="rId7"/>
          <w:headerReference w:type="default" r:id="rId8"/>
          <w:footerReference w:type="even" r:id="rId9"/>
          <w:footerReference w:type="default" r:id="rId10"/>
          <w:headerReference w:type="first" r:id="rId11"/>
          <w:footerReference w:type="first" r:id="rId12"/>
          <w:pgSz w:w="12240" w:h="15840"/>
          <w:pgMar w:top="1452" w:right="1433" w:bottom="1699" w:left="1441" w:header="480" w:footer="475" w:gutter="0"/>
          <w:cols w:space="720"/>
        </w:sectPr>
      </w:pPr>
    </w:p>
    <w:p w14:paraId="7A1B456D" w14:textId="77777777" w:rsidR="001B2005" w:rsidRDefault="00000000">
      <w:pPr>
        <w:pStyle w:val="Heading1"/>
        <w:spacing w:after="355"/>
        <w:ind w:left="-5" w:right="0"/>
      </w:pPr>
      <w:r>
        <w:lastRenderedPageBreak/>
        <w:t xml:space="preserve">Reference List </w:t>
      </w:r>
    </w:p>
    <w:p w14:paraId="03435499" w14:textId="77777777" w:rsidR="001B2005" w:rsidRDefault="00000000">
      <w:pPr>
        <w:spacing w:after="115" w:line="259" w:lineRule="auto"/>
        <w:ind w:left="-5" w:right="0"/>
      </w:pPr>
      <w:proofErr w:type="spellStart"/>
      <w:r>
        <w:t>Adikaram</w:t>
      </w:r>
      <w:proofErr w:type="spellEnd"/>
      <w:r>
        <w:t xml:space="preserve">, A.S., </w:t>
      </w:r>
      <w:proofErr w:type="spellStart"/>
      <w:r>
        <w:t>Priyankara</w:t>
      </w:r>
      <w:proofErr w:type="spellEnd"/>
      <w:r>
        <w:t xml:space="preserve">, H.P.R. and </w:t>
      </w:r>
      <w:proofErr w:type="spellStart"/>
      <w:r>
        <w:t>Naotunna</w:t>
      </w:r>
      <w:proofErr w:type="spellEnd"/>
      <w:r>
        <w:t xml:space="preserve">, N.P.G.S.I., 2021. Navigating the crises of </w:t>
      </w:r>
    </w:p>
    <w:p w14:paraId="49111792" w14:textId="77777777" w:rsidR="001B2005" w:rsidRDefault="00000000">
      <w:pPr>
        <w:spacing w:after="110" w:line="259" w:lineRule="auto"/>
        <w:ind w:left="-5" w:right="0"/>
      </w:pPr>
      <w:r>
        <w:t xml:space="preserve">COVID-19: Human Resource professionals battle against the pandemic. </w:t>
      </w:r>
      <w:r>
        <w:rPr>
          <w:i/>
        </w:rPr>
        <w:t xml:space="preserve">South Asian Journal of </w:t>
      </w:r>
    </w:p>
    <w:p w14:paraId="2FC21967" w14:textId="77777777" w:rsidR="001B2005" w:rsidRDefault="00000000">
      <w:pPr>
        <w:tabs>
          <w:tab w:val="center" w:pos="2491"/>
          <w:tab w:val="center" w:pos="4928"/>
          <w:tab w:val="center" w:pos="7103"/>
          <w:tab w:val="right" w:pos="9369"/>
        </w:tabs>
        <w:spacing w:after="121" w:line="259" w:lineRule="auto"/>
        <w:ind w:left="-15" w:right="-9" w:firstLine="0"/>
        <w:jc w:val="left"/>
      </w:pPr>
      <w:r>
        <w:rPr>
          <w:i/>
        </w:rPr>
        <w:t xml:space="preserve">Human </w:t>
      </w:r>
      <w:r>
        <w:rPr>
          <w:i/>
        </w:rPr>
        <w:tab/>
        <w:t xml:space="preserve">Resources </w:t>
      </w:r>
      <w:r>
        <w:rPr>
          <w:i/>
        </w:rPr>
        <w:tab/>
        <w:t>Management</w:t>
      </w:r>
      <w:r>
        <w:t xml:space="preserve">, </w:t>
      </w:r>
      <w:r>
        <w:tab/>
      </w:r>
      <w:r>
        <w:rPr>
          <w:i/>
        </w:rPr>
        <w:t>8</w:t>
      </w:r>
      <w:r>
        <w:t xml:space="preserve">(2), </w:t>
      </w:r>
      <w:r>
        <w:tab/>
        <w:t>pp.192-</w:t>
      </w:r>
    </w:p>
    <w:p w14:paraId="44555B56" w14:textId="77777777" w:rsidR="001B2005" w:rsidRDefault="00000000">
      <w:pPr>
        <w:spacing w:after="355" w:line="259" w:lineRule="auto"/>
        <w:ind w:left="-5" w:right="0"/>
        <w:jc w:val="left"/>
      </w:pPr>
      <w:r>
        <w:t>218.</w:t>
      </w:r>
      <w:hyperlink r:id="rId13">
        <w:r>
          <w:rPr>
            <w:u w:val="single" w:color="000000"/>
          </w:rPr>
          <w:t>https://journals.sagepub.com/doi/abs/10.1177/23220937211018021</w:t>
        </w:r>
      </w:hyperlink>
      <w:hyperlink r:id="rId14">
        <w:r>
          <w:t xml:space="preserve"> </w:t>
        </w:r>
      </w:hyperlink>
    </w:p>
    <w:p w14:paraId="199DC0B2" w14:textId="77777777" w:rsidR="001B2005" w:rsidRDefault="00000000">
      <w:pPr>
        <w:spacing w:after="234"/>
        <w:ind w:left="-5" w:right="0"/>
      </w:pPr>
      <w:r>
        <w:t xml:space="preserve">Alves, J.C., Lok, T.C., Luo, Y. and Hao, W., 2020. Crisis management for small business during the COVID-19 outbreak: Survival, resilience and renewal strategies of firms in </w:t>
      </w:r>
      <w:proofErr w:type="spellStart"/>
      <w:r>
        <w:t>Macau.</w:t>
      </w:r>
      <w:hyperlink r:id="rId15">
        <w:r>
          <w:rPr>
            <w:u w:val="single" w:color="000000"/>
          </w:rPr>
          <w:t>https</w:t>
        </w:r>
        <w:proofErr w:type="spellEnd"/>
        <w:r>
          <w:rPr>
            <w:u w:val="single" w:color="000000"/>
          </w:rPr>
          <w:t>://www.researchsquare.com/article/rs</w:t>
        </w:r>
      </w:hyperlink>
      <w:hyperlink r:id="rId16">
        <w:r>
          <w:rPr>
            <w:u w:val="single" w:color="000000"/>
          </w:rPr>
          <w:t>-</w:t>
        </w:r>
      </w:hyperlink>
      <w:hyperlink r:id="rId17">
        <w:r>
          <w:rPr>
            <w:u w:val="single" w:color="000000"/>
          </w:rPr>
          <w:t>34541/latest.pdf</w:t>
        </w:r>
      </w:hyperlink>
      <w:hyperlink r:id="rId18">
        <w:r>
          <w:t xml:space="preserve"> </w:t>
        </w:r>
      </w:hyperlink>
    </w:p>
    <w:p w14:paraId="53F626F5" w14:textId="77777777" w:rsidR="001B2005" w:rsidRDefault="00000000">
      <w:pPr>
        <w:spacing w:after="115" w:line="259" w:lineRule="auto"/>
        <w:ind w:left="-5" w:right="0"/>
      </w:pPr>
      <w:r>
        <w:t xml:space="preserve">BABU, L.S., 2020. HR PRACTICES AND STRATEGIES TO INCAPACITATE COVID-19. </w:t>
      </w:r>
    </w:p>
    <w:p w14:paraId="25416AFC" w14:textId="77777777" w:rsidR="001B2005" w:rsidRDefault="00000000">
      <w:pPr>
        <w:tabs>
          <w:tab w:val="center" w:pos="2827"/>
          <w:tab w:val="center" w:pos="4198"/>
          <w:tab w:val="center" w:pos="5380"/>
          <w:tab w:val="center" w:pos="6895"/>
          <w:tab w:val="right" w:pos="9369"/>
        </w:tabs>
        <w:spacing w:after="121" w:line="259" w:lineRule="auto"/>
        <w:ind w:left="-15" w:right="-9" w:firstLine="0"/>
        <w:jc w:val="left"/>
      </w:pPr>
      <w:r>
        <w:rPr>
          <w:i/>
        </w:rPr>
        <w:t xml:space="preserve">MANAGEMENT </w:t>
      </w:r>
      <w:r>
        <w:rPr>
          <w:i/>
        </w:rPr>
        <w:tab/>
        <w:t xml:space="preserve">STRATEGIES </w:t>
      </w:r>
      <w:r>
        <w:rPr>
          <w:i/>
        </w:rPr>
        <w:tab/>
        <w:t xml:space="preserve">TO </w:t>
      </w:r>
      <w:r>
        <w:rPr>
          <w:i/>
        </w:rPr>
        <w:tab/>
        <w:t xml:space="preserve">COMBAT </w:t>
      </w:r>
      <w:r>
        <w:rPr>
          <w:i/>
        </w:rPr>
        <w:tab/>
        <w:t xml:space="preserve">COVID19 </w:t>
      </w:r>
      <w:r>
        <w:rPr>
          <w:i/>
        </w:rPr>
        <w:tab/>
        <w:t>AFTERMATH</w:t>
      </w:r>
      <w:r>
        <w:t xml:space="preserve">, </w:t>
      </w:r>
    </w:p>
    <w:p w14:paraId="59B20130" w14:textId="77777777" w:rsidR="001B2005" w:rsidRDefault="00000000">
      <w:pPr>
        <w:spacing w:after="355" w:line="259" w:lineRule="auto"/>
        <w:ind w:left="-5" w:right="0"/>
        <w:jc w:val="left"/>
      </w:pPr>
      <w:r>
        <w:t>p.72.</w:t>
      </w:r>
      <w:hyperlink r:id="rId19" w:anchor="page=79">
        <w:r>
          <w:rPr>
            <w:u w:val="single" w:color="000000"/>
          </w:rPr>
          <w:t>http://notpress.org/Book.pdf#page=79</w:t>
        </w:r>
      </w:hyperlink>
      <w:hyperlink r:id="rId20" w:anchor="page=79">
        <w:r>
          <w:t xml:space="preserve"> </w:t>
        </w:r>
      </w:hyperlink>
    </w:p>
    <w:p w14:paraId="1CE47EC2" w14:textId="77777777" w:rsidR="001B2005" w:rsidRDefault="00000000">
      <w:pPr>
        <w:spacing w:after="240"/>
        <w:ind w:left="-5" w:right="0"/>
      </w:pPr>
      <w:r>
        <w:t xml:space="preserve">bbc.com, 2022. </w:t>
      </w:r>
      <w:r>
        <w:rPr>
          <w:i/>
        </w:rPr>
        <w:t xml:space="preserve">What is the UK inflation rate and why is the cost of living </w:t>
      </w:r>
      <w:proofErr w:type="gramStart"/>
      <w:r>
        <w:rPr>
          <w:i/>
        </w:rPr>
        <w:t>rising?</w:t>
      </w:r>
      <w:r>
        <w:t>.</w:t>
      </w:r>
      <w:proofErr w:type="gramEnd"/>
      <w:r>
        <w:t xml:space="preserve"> [online] BBC News. Available at: &lt;https://www.bbc.com/news/business-12196322&gt; [Accessed 24 August 2022]. </w:t>
      </w:r>
    </w:p>
    <w:p w14:paraId="04DF96AC" w14:textId="77777777" w:rsidR="001B2005" w:rsidRDefault="00000000">
      <w:pPr>
        <w:ind w:left="-5" w:right="0"/>
      </w:pPr>
      <w:proofErr w:type="spellStart"/>
      <w:r>
        <w:t>Dwomoh</w:t>
      </w:r>
      <w:proofErr w:type="spellEnd"/>
      <w:r>
        <w:t xml:space="preserve">, G., </w:t>
      </w:r>
      <w:proofErr w:type="spellStart"/>
      <w:r>
        <w:t>Luguterah</w:t>
      </w:r>
      <w:proofErr w:type="spellEnd"/>
      <w:r>
        <w:t xml:space="preserve">, A.W. and </w:t>
      </w:r>
      <w:proofErr w:type="spellStart"/>
      <w:r>
        <w:t>Duah</w:t>
      </w:r>
      <w:proofErr w:type="spellEnd"/>
      <w:r>
        <w:t xml:space="preserve">, S.B., 2020. Hoteliers’ human resource strategies for business sustainability during Covid-19 pandemic in Ghana. </w:t>
      </w:r>
      <w:r>
        <w:rPr>
          <w:i/>
        </w:rPr>
        <w:t xml:space="preserve">Journal of Business and Retail </w:t>
      </w:r>
    </w:p>
    <w:p w14:paraId="10A3EED2" w14:textId="77777777" w:rsidR="001B2005" w:rsidRDefault="00000000">
      <w:pPr>
        <w:spacing w:after="110" w:line="259" w:lineRule="auto"/>
        <w:ind w:left="-5" w:right="0"/>
        <w:jc w:val="left"/>
      </w:pPr>
      <w:r>
        <w:rPr>
          <w:i/>
        </w:rPr>
        <w:t>Management Research (JBRMR)</w:t>
      </w:r>
      <w:r>
        <w:t xml:space="preserve">, </w:t>
      </w:r>
      <w:r>
        <w:rPr>
          <w:i/>
        </w:rPr>
        <w:t>14</w:t>
      </w:r>
      <w:r>
        <w:t>(3), pp.34-43</w:t>
      </w:r>
      <w:hyperlink r:id="rId21" w:anchor="page=40">
        <w:r>
          <w:rPr>
            <w:u w:val="single" w:color="000000"/>
          </w:rPr>
          <w:t>https://www.jbrmr.com/cdn/issue_file/2021</w:t>
        </w:r>
      </w:hyperlink>
      <w:hyperlink r:id="rId22" w:anchor="page=40">
        <w:r>
          <w:rPr>
            <w:u w:val="single" w:color="000000"/>
          </w:rPr>
          <w:t>-</w:t>
        </w:r>
      </w:hyperlink>
      <w:hyperlink r:id="rId23" w:anchor="page=40">
        <w:r>
          <w:rPr>
            <w:u w:val="single" w:color="000000"/>
          </w:rPr>
          <w:t>03</w:t>
        </w:r>
      </w:hyperlink>
      <w:hyperlink r:id="rId24" w:anchor="page=40">
        <w:r>
          <w:rPr>
            <w:u w:val="single" w:color="000000"/>
          </w:rPr>
          <w:t>-</w:t>
        </w:r>
      </w:hyperlink>
    </w:p>
    <w:p w14:paraId="7C0DB9D0" w14:textId="77777777" w:rsidR="001B2005" w:rsidRDefault="00000000">
      <w:pPr>
        <w:spacing w:after="355" w:line="259" w:lineRule="auto"/>
        <w:ind w:left="-5" w:right="0"/>
        <w:jc w:val="left"/>
      </w:pPr>
      <w:hyperlink r:id="rId25" w:anchor="page=40">
        <w:r>
          <w:rPr>
            <w:u w:val="single" w:color="000000"/>
          </w:rPr>
          <w:t>23</w:t>
        </w:r>
      </w:hyperlink>
      <w:hyperlink r:id="rId26" w:anchor="page=40">
        <w:r>
          <w:rPr>
            <w:u w:val="single" w:color="000000"/>
          </w:rPr>
          <w:t>-</w:t>
        </w:r>
      </w:hyperlink>
      <w:hyperlink r:id="rId27" w:anchor="page=40">
        <w:r>
          <w:rPr>
            <w:u w:val="single" w:color="000000"/>
          </w:rPr>
          <w:t>10</w:t>
        </w:r>
      </w:hyperlink>
      <w:hyperlink r:id="rId28" w:anchor="page=40">
        <w:r>
          <w:rPr>
            <w:u w:val="single" w:color="000000"/>
          </w:rPr>
          <w:t>-</w:t>
        </w:r>
      </w:hyperlink>
      <w:hyperlink r:id="rId29" w:anchor="page=40">
        <w:r>
          <w:rPr>
            <w:u w:val="single" w:color="000000"/>
          </w:rPr>
          <w:t>41</w:t>
        </w:r>
      </w:hyperlink>
      <w:hyperlink r:id="rId30" w:anchor="page=40">
        <w:r>
          <w:rPr>
            <w:u w:val="single" w:color="000000"/>
          </w:rPr>
          <w:t>-</w:t>
        </w:r>
      </w:hyperlink>
      <w:hyperlink r:id="rId31" w:anchor="page=40">
        <w:r>
          <w:rPr>
            <w:u w:val="single" w:color="000000"/>
          </w:rPr>
          <w:t>21</w:t>
        </w:r>
      </w:hyperlink>
      <w:hyperlink r:id="rId32" w:anchor="page=40">
        <w:r>
          <w:rPr>
            <w:u w:val="single" w:color="000000"/>
          </w:rPr>
          <w:t>-</w:t>
        </w:r>
      </w:hyperlink>
      <w:hyperlink r:id="rId33" w:anchor="page=40">
        <w:r>
          <w:rPr>
            <w:u w:val="single" w:color="000000"/>
          </w:rPr>
          <w:t>AM.pdf#page=40</w:t>
        </w:r>
      </w:hyperlink>
      <w:hyperlink r:id="rId34" w:anchor="page=40">
        <w:r>
          <w:t xml:space="preserve"> </w:t>
        </w:r>
      </w:hyperlink>
    </w:p>
    <w:p w14:paraId="359E645D" w14:textId="77777777" w:rsidR="001B2005" w:rsidRDefault="00000000">
      <w:pPr>
        <w:spacing w:after="239"/>
        <w:ind w:left="-5" w:right="0"/>
      </w:pPr>
      <w:r>
        <w:t xml:space="preserve">economy-ni.gov.uk, 2022. Labour Market Statistics. [online] Economy. Available at: &lt;https://www.economy-ni.gov.uk/news/labour-market-statistics-43&gt; [Accessed 24 August 2022]. </w:t>
      </w:r>
    </w:p>
    <w:p w14:paraId="187D0ABF" w14:textId="77777777" w:rsidR="001B2005" w:rsidRDefault="00000000">
      <w:pPr>
        <w:spacing w:after="234"/>
        <w:ind w:left="-5" w:right="0"/>
      </w:pPr>
      <w:r>
        <w:t xml:space="preserve">independent.co.uk, 2022. [online] Available at: &lt;https://www.independent.co.uk/topic/labourmarket&gt; [Accessed 24 August 2022]. </w:t>
      </w:r>
    </w:p>
    <w:p w14:paraId="1011F564" w14:textId="77777777" w:rsidR="001B2005" w:rsidRDefault="00000000">
      <w:pPr>
        <w:spacing w:after="115" w:line="259" w:lineRule="auto"/>
        <w:ind w:left="-5" w:right="0"/>
      </w:pPr>
      <w:proofErr w:type="spellStart"/>
      <w:r>
        <w:t>Kutieshat</w:t>
      </w:r>
      <w:proofErr w:type="spellEnd"/>
      <w:r>
        <w:t xml:space="preserve">, R. and </w:t>
      </w:r>
      <w:proofErr w:type="spellStart"/>
      <w:r>
        <w:t>Farmanesh</w:t>
      </w:r>
      <w:proofErr w:type="spellEnd"/>
      <w:r>
        <w:t xml:space="preserve">, P., 2022. The Impact of New Human Resource Management </w:t>
      </w:r>
    </w:p>
    <w:p w14:paraId="1BFFB30E" w14:textId="77777777" w:rsidR="001B2005" w:rsidRDefault="00000000">
      <w:pPr>
        <w:spacing w:after="115" w:line="259" w:lineRule="auto"/>
        <w:ind w:left="-5" w:right="0"/>
      </w:pPr>
      <w:r>
        <w:t xml:space="preserve">Practices on Innovation Performance during the COVID 19 Crisis: A New Perception on </w:t>
      </w:r>
    </w:p>
    <w:p w14:paraId="3B84DCA1" w14:textId="77777777" w:rsidR="001B2005" w:rsidRDefault="00000000">
      <w:pPr>
        <w:spacing w:line="1101" w:lineRule="auto"/>
        <w:ind w:left="225" w:right="0" w:hanging="240"/>
      </w:pPr>
      <w:r>
        <w:lastRenderedPageBreak/>
        <w:t xml:space="preserve">Enhancing the Educational Sector. </w:t>
      </w:r>
      <w:r>
        <w:rPr>
          <w:i/>
        </w:rPr>
        <w:t>Sustainability</w:t>
      </w:r>
      <w:r>
        <w:t xml:space="preserve">, </w:t>
      </w:r>
      <w:r>
        <w:rPr>
          <w:i/>
        </w:rPr>
        <w:t>14</w:t>
      </w:r>
      <w:r>
        <w:t>(5), p.2872.</w:t>
      </w:r>
      <w:hyperlink r:id="rId35">
        <w:r>
          <w:rPr>
            <w:u w:val="single" w:color="000000"/>
          </w:rPr>
          <w:t>https://www.mdpi.com/1524014</w:t>
        </w:r>
      </w:hyperlink>
      <w:hyperlink r:id="rId36">
        <w:r>
          <w:t xml:space="preserve"> </w:t>
        </w:r>
      </w:hyperlink>
      <w:r>
        <w:rPr>
          <w:b/>
        </w:rPr>
        <w:t xml:space="preserve"> | </w:t>
      </w:r>
      <w:r>
        <w:rPr>
          <w:color w:val="7F7F7F"/>
        </w:rPr>
        <w:t>P a g e</w:t>
      </w:r>
      <w:r>
        <w:rPr>
          <w:b/>
        </w:rPr>
        <w:t xml:space="preserve"> </w:t>
      </w:r>
    </w:p>
    <w:p w14:paraId="7310DD55" w14:textId="77777777" w:rsidR="001B2005" w:rsidRDefault="00000000">
      <w:pPr>
        <w:ind w:left="-5" w:right="0"/>
      </w:pPr>
      <w:proofErr w:type="spellStart"/>
      <w:r>
        <w:t>Mitsakis</w:t>
      </w:r>
      <w:proofErr w:type="spellEnd"/>
      <w:r>
        <w:t xml:space="preserve">, F., 2021. Strategic human resource development in times of business and economic uncertainty: the case of Greek banks. </w:t>
      </w:r>
      <w:r>
        <w:rPr>
          <w:i/>
        </w:rPr>
        <w:t xml:space="preserve">European Journal of Training and </w:t>
      </w:r>
    </w:p>
    <w:p w14:paraId="690805B4" w14:textId="77777777" w:rsidR="001B2005" w:rsidRDefault="00000000">
      <w:pPr>
        <w:spacing w:after="245" w:line="354" w:lineRule="auto"/>
        <w:ind w:left="-5" w:right="0"/>
        <w:jc w:val="left"/>
      </w:pPr>
      <w:r>
        <w:rPr>
          <w:i/>
        </w:rPr>
        <w:t>Development</w:t>
      </w:r>
      <w:hyperlink r:id="rId37">
        <w:r>
          <w:t>.</w:t>
        </w:r>
      </w:hyperlink>
      <w:hyperlink r:id="rId38">
        <w:r>
          <w:rPr>
            <w:u w:val="single" w:color="000000"/>
          </w:rPr>
          <w:t>https://www.emerald.com/insight/content/doi/10.1108/EJTD</w:t>
        </w:r>
      </w:hyperlink>
      <w:hyperlink r:id="rId39">
        <w:r>
          <w:rPr>
            <w:u w:val="single" w:color="000000"/>
          </w:rPr>
          <w:t>-</w:t>
        </w:r>
      </w:hyperlink>
      <w:hyperlink r:id="rId40">
        <w:r>
          <w:rPr>
            <w:u w:val="single" w:color="000000"/>
          </w:rPr>
          <w:t>03</w:t>
        </w:r>
      </w:hyperlink>
      <w:hyperlink r:id="rId41">
        <w:r>
          <w:rPr>
            <w:u w:val="single" w:color="000000"/>
          </w:rPr>
          <w:t>-</w:t>
        </w:r>
      </w:hyperlink>
      <w:hyperlink r:id="rId42">
        <w:r>
          <w:rPr>
            <w:u w:val="single" w:color="000000"/>
          </w:rPr>
          <w:t>2021</w:t>
        </w:r>
      </w:hyperlink>
      <w:hyperlink r:id="rId43"/>
      <w:hyperlink r:id="rId44">
        <w:r>
          <w:rPr>
            <w:u w:val="single" w:color="000000"/>
          </w:rPr>
          <w:t>0038</w:t>
        </w:r>
      </w:hyperlink>
      <w:hyperlink r:id="rId45">
        <w:r>
          <w:rPr>
            <w:u w:val="single" w:color="000000"/>
          </w:rPr>
          <w:t>/full/html</w:t>
        </w:r>
      </w:hyperlink>
      <w:hyperlink r:id="rId46">
        <w:r>
          <w:t xml:space="preserve"> </w:t>
        </w:r>
      </w:hyperlink>
    </w:p>
    <w:p w14:paraId="73CFC618" w14:textId="77777777" w:rsidR="001B2005" w:rsidRDefault="00000000">
      <w:pPr>
        <w:spacing w:after="239"/>
        <w:ind w:left="-5" w:right="0"/>
      </w:pPr>
      <w:proofErr w:type="spellStart"/>
      <w:r>
        <w:t>Moradlou</w:t>
      </w:r>
      <w:proofErr w:type="spellEnd"/>
      <w:r>
        <w:t xml:space="preserve">, H., </w:t>
      </w:r>
      <w:proofErr w:type="spellStart"/>
      <w:r>
        <w:t>Fratocchi</w:t>
      </w:r>
      <w:proofErr w:type="spellEnd"/>
      <w:r>
        <w:t xml:space="preserve">, L., </w:t>
      </w:r>
      <w:proofErr w:type="spellStart"/>
      <w:r>
        <w:t>Skipworth</w:t>
      </w:r>
      <w:proofErr w:type="spellEnd"/>
      <w:r>
        <w:t xml:space="preserve">, H. and Ghadge, A., 2020. Post-Brexit back-shoring strategies: what UK manufacturing companies could learn from the </w:t>
      </w:r>
      <w:proofErr w:type="gramStart"/>
      <w:r>
        <w:t>past?.</w:t>
      </w:r>
      <w:proofErr w:type="gramEnd"/>
      <w:r>
        <w:t xml:space="preserve"> </w:t>
      </w:r>
      <w:r>
        <w:rPr>
          <w:i/>
        </w:rPr>
        <w:t>Production Planning &amp; Control</w:t>
      </w:r>
      <w:r>
        <w:t>, pp.1-18.</w:t>
      </w:r>
      <w:hyperlink r:id="rId47">
        <w:r>
          <w:rPr>
            <w:u w:val="single" w:color="000000"/>
          </w:rPr>
          <w:t>https://www.tandfonline.com/doi/abs/10.1080/09537287.2020.1863500</w:t>
        </w:r>
      </w:hyperlink>
      <w:hyperlink r:id="rId48">
        <w:r>
          <w:t xml:space="preserve"> </w:t>
        </w:r>
      </w:hyperlink>
    </w:p>
    <w:p w14:paraId="04EF82A7" w14:textId="77777777" w:rsidR="001B2005" w:rsidRDefault="00000000">
      <w:pPr>
        <w:spacing w:after="121" w:line="259" w:lineRule="auto"/>
        <w:ind w:left="-5" w:right="-9"/>
        <w:jc w:val="left"/>
      </w:pPr>
      <w:r>
        <w:t xml:space="preserve">ons.gov.uk, 2022. </w:t>
      </w:r>
      <w:r>
        <w:rPr>
          <w:i/>
        </w:rPr>
        <w:t>Labour market overview, UK - Office for National Statistics</w:t>
      </w:r>
      <w:r>
        <w:t xml:space="preserve">. [online] </w:t>
      </w:r>
    </w:p>
    <w:p w14:paraId="737404ED" w14:textId="77777777" w:rsidR="001B2005" w:rsidRDefault="00000000">
      <w:pPr>
        <w:tabs>
          <w:tab w:val="center" w:pos="5144"/>
          <w:tab w:val="right" w:pos="9369"/>
        </w:tabs>
        <w:spacing w:after="122" w:line="259" w:lineRule="auto"/>
        <w:ind w:left="-15" w:right="0" w:firstLine="0"/>
        <w:jc w:val="left"/>
      </w:pPr>
      <w:r>
        <w:t xml:space="preserve">Ons.gov.uk. </w:t>
      </w:r>
      <w:r>
        <w:tab/>
        <w:t xml:space="preserve">Available </w:t>
      </w:r>
      <w:r>
        <w:tab/>
        <w:t xml:space="preserve">at: </w:t>
      </w:r>
    </w:p>
    <w:p w14:paraId="44EDE425" w14:textId="77777777" w:rsidR="001B2005" w:rsidRDefault="00000000">
      <w:pPr>
        <w:spacing w:after="240" w:line="358" w:lineRule="auto"/>
        <w:ind w:left="0" w:right="0" w:firstLine="0"/>
        <w:jc w:val="left"/>
      </w:pPr>
      <w:r>
        <w:t>&lt;https://www.ons.gov.uk/employmentandlabourmarket/peopleinwork/employmentandemployeet ypes/bulletins/uklabourmarket/june2022</w:t>
      </w:r>
      <w:proofErr w:type="gramStart"/>
      <w:r>
        <w:t>#:~</w:t>
      </w:r>
      <w:proofErr w:type="gramEnd"/>
      <w:r>
        <w:t xml:space="preserve">:text=The%20UK%20employment%20rate%20incre ased,number%20of%20part%2Dtime%20employees.&gt; [Accessed 24 August 2022]. </w:t>
      </w:r>
    </w:p>
    <w:p w14:paraId="75563695" w14:textId="77777777" w:rsidR="001B2005" w:rsidRDefault="00000000">
      <w:pPr>
        <w:spacing w:after="240"/>
        <w:ind w:left="-5" w:right="0"/>
      </w:pPr>
      <w:r>
        <w:t xml:space="preserve">theguardian.com, 2022. </w:t>
      </w:r>
      <w:r>
        <w:rPr>
          <w:i/>
        </w:rPr>
        <w:t>Weak UK pay and jobs figures hint at tougher times ahead</w:t>
      </w:r>
      <w:r>
        <w:t xml:space="preserve">. [online] the Guardian. Available at: &lt;https://www.theguardian.com/business/2022/jun/14/uk-pay-jobsfigures-earnings-growth-unemployment&gt; [Accessed 24 August 2022]. </w:t>
      </w:r>
    </w:p>
    <w:p w14:paraId="0778D57D" w14:textId="77777777" w:rsidR="001B2005" w:rsidRDefault="00000000">
      <w:pPr>
        <w:spacing w:after="115" w:line="259" w:lineRule="auto"/>
        <w:ind w:left="-5" w:right="0"/>
      </w:pPr>
      <w:r>
        <w:t xml:space="preserve">Vahdat, S., 2021. The role of IT-based technologies on the management of human resources in the </w:t>
      </w:r>
    </w:p>
    <w:p w14:paraId="41A2CA7E" w14:textId="77777777" w:rsidR="001B2005" w:rsidRDefault="00000000">
      <w:pPr>
        <w:spacing w:after="110" w:line="259" w:lineRule="auto"/>
        <w:ind w:left="-5" w:right="0"/>
        <w:jc w:val="left"/>
      </w:pPr>
      <w:r>
        <w:t xml:space="preserve">COVID-19 era. </w:t>
      </w:r>
      <w:r>
        <w:rPr>
          <w:i/>
        </w:rPr>
        <w:t>Kybernetes</w:t>
      </w:r>
      <w:hyperlink r:id="rId49">
        <w:r>
          <w:t>.</w:t>
        </w:r>
      </w:hyperlink>
      <w:hyperlink r:id="rId50">
        <w:r>
          <w:rPr>
            <w:u w:val="single" w:color="000000"/>
          </w:rPr>
          <w:t>https://www.emerald.com/insight/content/doi/10.1108/K</w:t>
        </w:r>
      </w:hyperlink>
      <w:hyperlink r:id="rId51">
        <w:r>
          <w:rPr>
            <w:u w:val="single" w:color="000000"/>
          </w:rPr>
          <w:t>-</w:t>
        </w:r>
      </w:hyperlink>
      <w:hyperlink r:id="rId52">
        <w:r>
          <w:rPr>
            <w:u w:val="single" w:color="000000"/>
          </w:rPr>
          <w:t>04</w:t>
        </w:r>
      </w:hyperlink>
      <w:hyperlink r:id="rId53">
        <w:r>
          <w:rPr>
            <w:u w:val="single" w:color="000000"/>
          </w:rPr>
          <w:t>-</w:t>
        </w:r>
      </w:hyperlink>
      <w:hyperlink r:id="rId54">
        <w:r>
          <w:rPr>
            <w:u w:val="single" w:color="000000"/>
          </w:rPr>
          <w:t>2021</w:t>
        </w:r>
      </w:hyperlink>
      <w:hyperlink r:id="rId55">
        <w:r>
          <w:rPr>
            <w:u w:val="single" w:color="000000"/>
          </w:rPr>
          <w:t>-</w:t>
        </w:r>
      </w:hyperlink>
    </w:p>
    <w:p w14:paraId="1D3F1273" w14:textId="77777777" w:rsidR="001B2005" w:rsidRDefault="00000000">
      <w:pPr>
        <w:spacing w:after="355" w:line="259" w:lineRule="auto"/>
        <w:ind w:left="-5" w:right="0"/>
        <w:jc w:val="left"/>
      </w:pPr>
      <w:hyperlink r:id="rId56">
        <w:r>
          <w:rPr>
            <w:u w:val="single" w:color="000000"/>
          </w:rPr>
          <w:t>0333/full/html</w:t>
        </w:r>
      </w:hyperlink>
      <w:hyperlink r:id="rId57">
        <w:r>
          <w:t xml:space="preserve"> </w:t>
        </w:r>
      </w:hyperlink>
    </w:p>
    <w:p w14:paraId="17B394FB" w14:textId="77777777" w:rsidR="001B2005" w:rsidRDefault="00000000">
      <w:pPr>
        <w:spacing w:after="239"/>
        <w:ind w:left="-5" w:right="0"/>
      </w:pPr>
      <w:r>
        <w:t xml:space="preserve">www.gov.uk, 2022. </w:t>
      </w:r>
      <w:r>
        <w:rPr>
          <w:i/>
        </w:rPr>
        <w:t>UK Labour Market: March 2022</w:t>
      </w:r>
      <w:r>
        <w:t xml:space="preserve">. [online] GOV.UK. Available at: &lt;https://www.gov.uk/government/statistics/uk-labour-market-march-2022&gt; [Accessed 24 August 2022]. </w:t>
      </w:r>
    </w:p>
    <w:p w14:paraId="5F67146F" w14:textId="77777777" w:rsidR="001B2005" w:rsidRDefault="00000000">
      <w:pPr>
        <w:spacing w:after="350" w:line="259" w:lineRule="auto"/>
        <w:ind w:left="0" w:right="0" w:firstLine="0"/>
        <w:jc w:val="left"/>
      </w:pPr>
      <w:r>
        <w:rPr>
          <w:color w:val="222222"/>
        </w:rPr>
        <w:t xml:space="preserve"> </w:t>
      </w:r>
    </w:p>
    <w:p w14:paraId="1087C975" w14:textId="77777777" w:rsidR="001B2005" w:rsidRDefault="00000000">
      <w:pPr>
        <w:spacing w:after="115" w:line="259" w:lineRule="auto"/>
        <w:ind w:left="0" w:right="0" w:firstLine="0"/>
        <w:jc w:val="left"/>
      </w:pPr>
      <w:r>
        <w:lastRenderedPageBreak/>
        <w:t xml:space="preserve"> </w:t>
      </w:r>
    </w:p>
    <w:p w14:paraId="44484CE5" w14:textId="77777777" w:rsidR="001B2005" w:rsidRDefault="00000000">
      <w:pPr>
        <w:spacing w:after="1630" w:line="259" w:lineRule="auto"/>
        <w:ind w:left="0" w:right="0" w:firstLine="0"/>
        <w:jc w:val="left"/>
      </w:pPr>
      <w:r>
        <w:t xml:space="preserve"> </w:t>
      </w:r>
    </w:p>
    <w:p w14:paraId="24BABA4B" w14:textId="77777777" w:rsidR="001B2005" w:rsidRDefault="00000000">
      <w:pPr>
        <w:spacing w:after="0" w:line="259" w:lineRule="auto"/>
        <w:ind w:left="240" w:right="0" w:firstLine="0"/>
        <w:jc w:val="left"/>
      </w:pPr>
      <w:r>
        <w:rPr>
          <w:b/>
        </w:rPr>
        <w:t xml:space="preserve"> | </w:t>
      </w:r>
      <w:r>
        <w:rPr>
          <w:color w:val="7F7F7F"/>
        </w:rPr>
        <w:t>P a g e</w:t>
      </w:r>
      <w:r>
        <w:rPr>
          <w:b/>
        </w:rPr>
        <w:t xml:space="preserve"> </w:t>
      </w:r>
    </w:p>
    <w:sectPr w:rsidR="001B2005">
      <w:headerReference w:type="even" r:id="rId58"/>
      <w:headerReference w:type="default" r:id="rId59"/>
      <w:footerReference w:type="even" r:id="rId60"/>
      <w:footerReference w:type="default" r:id="rId61"/>
      <w:headerReference w:type="first" r:id="rId62"/>
      <w:footerReference w:type="first" r:id="rId63"/>
      <w:pgSz w:w="12240" w:h="15840"/>
      <w:pgMar w:top="1452" w:right="1430" w:bottom="989"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F3070" w14:textId="77777777" w:rsidR="007573A8" w:rsidRDefault="007573A8">
      <w:pPr>
        <w:spacing w:after="0" w:line="240" w:lineRule="auto"/>
      </w:pPr>
      <w:r>
        <w:separator/>
      </w:r>
    </w:p>
  </w:endnote>
  <w:endnote w:type="continuationSeparator" w:id="0">
    <w:p w14:paraId="15AFA517" w14:textId="77777777" w:rsidR="007573A8" w:rsidRDefault="00757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AFA57"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295E512B" wp14:editId="225CB4A4">
              <wp:simplePos x="0" y="0"/>
              <wp:positionH relativeFrom="page">
                <wp:posOffset>895668</wp:posOffset>
              </wp:positionH>
              <wp:positionV relativeFrom="page">
                <wp:posOffset>9235757</wp:posOffset>
              </wp:positionV>
              <wp:extent cx="5984241" cy="6350"/>
              <wp:effectExtent l="0" t="0" r="0" b="0"/>
              <wp:wrapSquare wrapText="bothSides"/>
              <wp:docPr id="11337" name="Group 11337"/>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1936" name="Shape 11936"/>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337" style="width:471.2pt;height:0.5pt;position:absolute;mso-position-horizontal-relative:page;mso-position-horizontal:absolute;margin-left:70.525pt;mso-position-vertical-relative:page;margin-top:727.225pt;" coordsize="59842,63">
              <v:shape id="Shape 11937"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598ABF22" wp14:editId="3AD36719">
              <wp:simplePos x="0" y="0"/>
              <wp:positionH relativeFrom="page">
                <wp:posOffset>304800</wp:posOffset>
              </wp:positionH>
              <wp:positionV relativeFrom="page">
                <wp:posOffset>9737725</wp:posOffset>
              </wp:positionV>
              <wp:extent cx="7165975" cy="19050"/>
              <wp:effectExtent l="0" t="0" r="0" b="0"/>
              <wp:wrapSquare wrapText="bothSides"/>
              <wp:docPr id="11339" name="Group 11339"/>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938" name="Shape 11938"/>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39" name="Shape 11939"/>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0" name="Shape 11940"/>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41" name="Shape 11941"/>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42" name="Shape 11942"/>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3" name="Shape 11943"/>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4" name="Shape 11944"/>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45" name="Shape 11945"/>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6" name="Shape 11946"/>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7" name="Shape 11947"/>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8" name="Shape 11948"/>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49" name="Shape 11949"/>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50" name="Shape 11950"/>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39" style="width:564.25pt;height:1.5pt;position:absolute;mso-position-horizontal-relative:page;mso-position-horizontal:absolute;margin-left:24pt;mso-position-vertical-relative:page;margin-top:766.75pt;" coordsize="71659,190">
              <v:shape id="Shape 11951" style="position:absolute;width:91;height:190;left:0;top:0;" coordsize="9144,19050" path="m0,0l9144,0l9144,19050l0,19050l0,0">
                <v:stroke weight="0pt" endcap="flat" joinstyle="miter" miterlimit="10" on="false" color="#000000" opacity="0"/>
                <v:fill on="true" color="#000000"/>
              </v:shape>
              <v:shape id="Shape 11952" style="position:absolute;width:190;height:91;left:0;top:127;" coordsize="19050,9144" path="m0,0l19050,0l19050,9144l0,9144l0,0">
                <v:stroke weight="0pt" endcap="flat" joinstyle="miter" miterlimit="10" on="false" color="#000000" opacity="0"/>
                <v:fill on="true" color="#000000"/>
              </v:shape>
              <v:shape id="Shape 11953" style="position:absolute;width:91;height:127;left:63;top:0;" coordsize="9144,12700" path="m0,0l9144,0l9144,12700l0,12700l0,0">
                <v:stroke weight="0pt" endcap="flat" joinstyle="miter" miterlimit="10" on="false" color="#000000" opacity="0"/>
                <v:fill on="true" color="#ffffff"/>
              </v:shape>
              <v:shape id="Shape 11954" style="position:absolute;width:127;height:91;left:63;top:63;" coordsize="12700,9144" path="m0,0l12700,0l12700,9144l0,9144l0,0">
                <v:stroke weight="0pt" endcap="flat" joinstyle="miter" miterlimit="10" on="false" color="#000000" opacity="0"/>
                <v:fill on="true" color="#ffffff"/>
              </v:shape>
              <v:shape id="Shape 11955" style="position:absolute;width:91;height:91;left:127;top:0;" coordsize="9144,9144" path="m0,0l9144,0l9144,9144l0,9144l0,0">
                <v:stroke weight="0pt" endcap="flat" joinstyle="miter" miterlimit="10" on="false" color="#000000" opacity="0"/>
                <v:fill on="true" color="#000000"/>
              </v:shape>
              <v:shape id="Shape 11956" style="position:absolute;width:71278;height:91;left:190;top:127;" coordsize="7127875,9144" path="m0,0l7127875,0l7127875,9144l0,9144l0,0">
                <v:stroke weight="0pt" endcap="flat" joinstyle="miter" miterlimit="10" on="false" color="#000000" opacity="0"/>
                <v:fill on="true" color="#000000"/>
              </v:shape>
              <v:shape id="Shape 11957" style="position:absolute;width:71278;height:91;left:190;top:63;" coordsize="7127875,9144" path="m0,0l7127875,0l7127875,9144l0,9144l0,0">
                <v:stroke weight="0pt" endcap="flat" joinstyle="miter" miterlimit="10" on="false" color="#000000" opacity="0"/>
                <v:fill on="true" color="#ffffff"/>
              </v:shape>
              <v:shape id="Shape 11958" style="position:absolute;width:71278;height:91;left:190;top:0;" coordsize="7127875,9144" path="m0,0l7127875,0l7127875,9144l0,9144l0,0">
                <v:stroke weight="0pt" endcap="flat" joinstyle="miter" miterlimit="10" on="false" color="#000000" opacity="0"/>
                <v:fill on="true" color="#000000"/>
              </v:shape>
              <v:shape id="Shape 11959" style="position:absolute;width:91;height:190;left:71596;top:0;" coordsize="9144,19050" path="m0,0l9144,0l9144,19050l0,19050l0,0">
                <v:stroke weight="0pt" endcap="flat" joinstyle="miter" miterlimit="10" on="false" color="#000000" opacity="0"/>
                <v:fill on="true" color="#000000"/>
              </v:shape>
              <v:shape id="Shape 11960" style="position:absolute;width:190;height:91;left:71469;top:127;" coordsize="19050,9144" path="m0,0l19050,0l19050,9144l0,9144l0,0">
                <v:stroke weight="0pt" endcap="flat" joinstyle="miter" miterlimit="10" on="false" color="#000000" opacity="0"/>
                <v:fill on="true" color="#000000"/>
              </v:shape>
              <v:shape id="Shape 11961" style="position:absolute;width:91;height:127;left:71532;top:0;" coordsize="9144,12700" path="m0,0l9144,0l9144,12700l0,12700l0,0">
                <v:stroke weight="0pt" endcap="flat" joinstyle="miter" miterlimit="10" on="false" color="#000000" opacity="0"/>
                <v:fill on="true" color="#ffffff"/>
              </v:shape>
              <v:shape id="Shape 11962" style="position:absolute;width:127;height:91;left:71469;top:63;" coordsize="12700,9144" path="m0,0l12700,0l12700,9144l0,9144l0,0">
                <v:stroke weight="0pt" endcap="flat" joinstyle="miter" miterlimit="10" on="false" color="#000000" opacity="0"/>
                <v:fill on="true" color="#ffffff"/>
              </v:shape>
              <v:shape id="Shape 11963"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52F298F9" w14:textId="77777777" w:rsidR="001B2005" w:rsidRDefault="00000000">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2FEEF"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5B270B90" wp14:editId="03F37938">
              <wp:simplePos x="0" y="0"/>
              <wp:positionH relativeFrom="page">
                <wp:posOffset>895668</wp:posOffset>
              </wp:positionH>
              <wp:positionV relativeFrom="page">
                <wp:posOffset>9235757</wp:posOffset>
              </wp:positionV>
              <wp:extent cx="5984241" cy="6350"/>
              <wp:effectExtent l="0" t="0" r="0" b="0"/>
              <wp:wrapSquare wrapText="bothSides"/>
              <wp:docPr id="11283" name="Group 11283"/>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1908" name="Shape 11908"/>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283" style="width:471.2pt;height:0.5pt;position:absolute;mso-position-horizontal-relative:page;mso-position-horizontal:absolute;margin-left:70.525pt;mso-position-vertical-relative:page;margin-top:727.225pt;" coordsize="59842,63">
              <v:shape id="Shape 11909"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2E7E0E05" wp14:editId="34ECA3E5">
              <wp:simplePos x="0" y="0"/>
              <wp:positionH relativeFrom="page">
                <wp:posOffset>304800</wp:posOffset>
              </wp:positionH>
              <wp:positionV relativeFrom="page">
                <wp:posOffset>9737725</wp:posOffset>
              </wp:positionV>
              <wp:extent cx="7165975" cy="19050"/>
              <wp:effectExtent l="0" t="0" r="0" b="0"/>
              <wp:wrapSquare wrapText="bothSides"/>
              <wp:docPr id="11285" name="Group 11285"/>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910" name="Shape 11910"/>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1" name="Shape 11911"/>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2" name="Shape 11912"/>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13" name="Shape 11913"/>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14" name="Shape 11914"/>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5" name="Shape 11915"/>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6" name="Shape 11916"/>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17" name="Shape 11917"/>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8" name="Shape 11918"/>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19" name="Shape 11919"/>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20" name="Shape 11920"/>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21" name="Shape 11921"/>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22" name="Shape 11922"/>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285" style="width:564.25pt;height:1.5pt;position:absolute;mso-position-horizontal-relative:page;mso-position-horizontal:absolute;margin-left:24pt;mso-position-vertical-relative:page;margin-top:766.75pt;" coordsize="71659,190">
              <v:shape id="Shape 11923" style="position:absolute;width:91;height:190;left:0;top:0;" coordsize="9144,19050" path="m0,0l9144,0l9144,19050l0,19050l0,0">
                <v:stroke weight="0pt" endcap="flat" joinstyle="miter" miterlimit="10" on="false" color="#000000" opacity="0"/>
                <v:fill on="true" color="#000000"/>
              </v:shape>
              <v:shape id="Shape 11924" style="position:absolute;width:190;height:91;left:0;top:127;" coordsize="19050,9144" path="m0,0l19050,0l19050,9144l0,9144l0,0">
                <v:stroke weight="0pt" endcap="flat" joinstyle="miter" miterlimit="10" on="false" color="#000000" opacity="0"/>
                <v:fill on="true" color="#000000"/>
              </v:shape>
              <v:shape id="Shape 11925" style="position:absolute;width:91;height:127;left:63;top:0;" coordsize="9144,12700" path="m0,0l9144,0l9144,12700l0,12700l0,0">
                <v:stroke weight="0pt" endcap="flat" joinstyle="miter" miterlimit="10" on="false" color="#000000" opacity="0"/>
                <v:fill on="true" color="#ffffff"/>
              </v:shape>
              <v:shape id="Shape 11926" style="position:absolute;width:127;height:91;left:63;top:63;" coordsize="12700,9144" path="m0,0l12700,0l12700,9144l0,9144l0,0">
                <v:stroke weight="0pt" endcap="flat" joinstyle="miter" miterlimit="10" on="false" color="#000000" opacity="0"/>
                <v:fill on="true" color="#ffffff"/>
              </v:shape>
              <v:shape id="Shape 11927" style="position:absolute;width:91;height:91;left:127;top:0;" coordsize="9144,9144" path="m0,0l9144,0l9144,9144l0,9144l0,0">
                <v:stroke weight="0pt" endcap="flat" joinstyle="miter" miterlimit="10" on="false" color="#000000" opacity="0"/>
                <v:fill on="true" color="#000000"/>
              </v:shape>
              <v:shape id="Shape 11928" style="position:absolute;width:71278;height:91;left:190;top:127;" coordsize="7127875,9144" path="m0,0l7127875,0l7127875,9144l0,9144l0,0">
                <v:stroke weight="0pt" endcap="flat" joinstyle="miter" miterlimit="10" on="false" color="#000000" opacity="0"/>
                <v:fill on="true" color="#000000"/>
              </v:shape>
              <v:shape id="Shape 11929" style="position:absolute;width:71278;height:91;left:190;top:63;" coordsize="7127875,9144" path="m0,0l7127875,0l7127875,9144l0,9144l0,0">
                <v:stroke weight="0pt" endcap="flat" joinstyle="miter" miterlimit="10" on="false" color="#000000" opacity="0"/>
                <v:fill on="true" color="#ffffff"/>
              </v:shape>
              <v:shape id="Shape 11930" style="position:absolute;width:71278;height:91;left:190;top:0;" coordsize="7127875,9144" path="m0,0l7127875,0l7127875,9144l0,9144l0,0">
                <v:stroke weight="0pt" endcap="flat" joinstyle="miter" miterlimit="10" on="false" color="#000000" opacity="0"/>
                <v:fill on="true" color="#000000"/>
              </v:shape>
              <v:shape id="Shape 11931" style="position:absolute;width:91;height:190;left:71596;top:0;" coordsize="9144,19050" path="m0,0l9144,0l9144,19050l0,19050l0,0">
                <v:stroke weight="0pt" endcap="flat" joinstyle="miter" miterlimit="10" on="false" color="#000000" opacity="0"/>
                <v:fill on="true" color="#000000"/>
              </v:shape>
              <v:shape id="Shape 11932" style="position:absolute;width:190;height:91;left:71469;top:127;" coordsize="19050,9144" path="m0,0l19050,0l19050,9144l0,9144l0,0">
                <v:stroke weight="0pt" endcap="flat" joinstyle="miter" miterlimit="10" on="false" color="#000000" opacity="0"/>
                <v:fill on="true" color="#000000"/>
              </v:shape>
              <v:shape id="Shape 11933" style="position:absolute;width:91;height:127;left:71532;top:0;" coordsize="9144,12700" path="m0,0l9144,0l9144,12700l0,12700l0,0">
                <v:stroke weight="0pt" endcap="flat" joinstyle="miter" miterlimit="10" on="false" color="#000000" opacity="0"/>
                <v:fill on="true" color="#ffffff"/>
              </v:shape>
              <v:shape id="Shape 11934" style="position:absolute;width:127;height:91;left:71469;top:63;" coordsize="12700,9144" path="m0,0l12700,0l12700,9144l0,9144l0,0">
                <v:stroke weight="0pt" endcap="flat" joinstyle="miter" miterlimit="10" on="false" color="#000000" opacity="0"/>
                <v:fill on="true" color="#ffffff"/>
              </v:shape>
              <v:shape id="Shape 11935"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125AC9C7" w14:textId="77777777" w:rsidR="001B2005" w:rsidRDefault="00000000">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3F5F3"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52F2EB39" wp14:editId="4C36D767">
              <wp:simplePos x="0" y="0"/>
              <wp:positionH relativeFrom="page">
                <wp:posOffset>895668</wp:posOffset>
              </wp:positionH>
              <wp:positionV relativeFrom="page">
                <wp:posOffset>9235757</wp:posOffset>
              </wp:positionV>
              <wp:extent cx="5984241" cy="6350"/>
              <wp:effectExtent l="0" t="0" r="0" b="0"/>
              <wp:wrapSquare wrapText="bothSides"/>
              <wp:docPr id="11229" name="Group 11229"/>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1880" name="Shape 11880"/>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229" style="width:471.2pt;height:0.5pt;position:absolute;mso-position-horizontal-relative:page;mso-position-horizontal:absolute;margin-left:70.525pt;mso-position-vertical-relative:page;margin-top:727.225pt;" coordsize="59842,63">
              <v:shape id="Shape 11881"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6EF26142" wp14:editId="638A0ED2">
              <wp:simplePos x="0" y="0"/>
              <wp:positionH relativeFrom="page">
                <wp:posOffset>304800</wp:posOffset>
              </wp:positionH>
              <wp:positionV relativeFrom="page">
                <wp:posOffset>9737725</wp:posOffset>
              </wp:positionV>
              <wp:extent cx="7165975" cy="19050"/>
              <wp:effectExtent l="0" t="0" r="0" b="0"/>
              <wp:wrapSquare wrapText="bothSides"/>
              <wp:docPr id="11231" name="Group 11231"/>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882" name="Shape 11882"/>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83" name="Shape 11883"/>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84" name="Shape 11884"/>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85" name="Shape 11885"/>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86" name="Shape 11886"/>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87" name="Shape 11887"/>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88" name="Shape 11888"/>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89" name="Shape 11889"/>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90" name="Shape 11890"/>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91" name="Shape 11891"/>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92" name="Shape 11892"/>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93" name="Shape 11893"/>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94" name="Shape 11894"/>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231" style="width:564.25pt;height:1.5pt;position:absolute;mso-position-horizontal-relative:page;mso-position-horizontal:absolute;margin-left:24pt;mso-position-vertical-relative:page;margin-top:766.75pt;" coordsize="71659,190">
              <v:shape id="Shape 11895" style="position:absolute;width:91;height:190;left:0;top:0;" coordsize="9144,19050" path="m0,0l9144,0l9144,19050l0,19050l0,0">
                <v:stroke weight="0pt" endcap="flat" joinstyle="miter" miterlimit="10" on="false" color="#000000" opacity="0"/>
                <v:fill on="true" color="#000000"/>
              </v:shape>
              <v:shape id="Shape 11896" style="position:absolute;width:190;height:91;left:0;top:127;" coordsize="19050,9144" path="m0,0l19050,0l19050,9144l0,9144l0,0">
                <v:stroke weight="0pt" endcap="flat" joinstyle="miter" miterlimit="10" on="false" color="#000000" opacity="0"/>
                <v:fill on="true" color="#000000"/>
              </v:shape>
              <v:shape id="Shape 11897" style="position:absolute;width:91;height:127;left:63;top:0;" coordsize="9144,12700" path="m0,0l9144,0l9144,12700l0,12700l0,0">
                <v:stroke weight="0pt" endcap="flat" joinstyle="miter" miterlimit="10" on="false" color="#000000" opacity="0"/>
                <v:fill on="true" color="#ffffff"/>
              </v:shape>
              <v:shape id="Shape 11898" style="position:absolute;width:127;height:91;left:63;top:63;" coordsize="12700,9144" path="m0,0l12700,0l12700,9144l0,9144l0,0">
                <v:stroke weight="0pt" endcap="flat" joinstyle="miter" miterlimit="10" on="false" color="#000000" opacity="0"/>
                <v:fill on="true" color="#ffffff"/>
              </v:shape>
              <v:shape id="Shape 11899" style="position:absolute;width:91;height:91;left:127;top:0;" coordsize="9144,9144" path="m0,0l9144,0l9144,9144l0,9144l0,0">
                <v:stroke weight="0pt" endcap="flat" joinstyle="miter" miterlimit="10" on="false" color="#000000" opacity="0"/>
                <v:fill on="true" color="#000000"/>
              </v:shape>
              <v:shape id="Shape 11900" style="position:absolute;width:71278;height:91;left:190;top:127;" coordsize="7127875,9144" path="m0,0l7127875,0l7127875,9144l0,9144l0,0">
                <v:stroke weight="0pt" endcap="flat" joinstyle="miter" miterlimit="10" on="false" color="#000000" opacity="0"/>
                <v:fill on="true" color="#000000"/>
              </v:shape>
              <v:shape id="Shape 11901" style="position:absolute;width:71278;height:91;left:190;top:63;" coordsize="7127875,9144" path="m0,0l7127875,0l7127875,9144l0,9144l0,0">
                <v:stroke weight="0pt" endcap="flat" joinstyle="miter" miterlimit="10" on="false" color="#000000" opacity="0"/>
                <v:fill on="true" color="#ffffff"/>
              </v:shape>
              <v:shape id="Shape 11902" style="position:absolute;width:71278;height:91;left:190;top:0;" coordsize="7127875,9144" path="m0,0l7127875,0l7127875,9144l0,9144l0,0">
                <v:stroke weight="0pt" endcap="flat" joinstyle="miter" miterlimit="10" on="false" color="#000000" opacity="0"/>
                <v:fill on="true" color="#000000"/>
              </v:shape>
              <v:shape id="Shape 11903" style="position:absolute;width:91;height:190;left:71596;top:0;" coordsize="9144,19050" path="m0,0l9144,0l9144,19050l0,19050l0,0">
                <v:stroke weight="0pt" endcap="flat" joinstyle="miter" miterlimit="10" on="false" color="#000000" opacity="0"/>
                <v:fill on="true" color="#000000"/>
              </v:shape>
              <v:shape id="Shape 11904" style="position:absolute;width:190;height:91;left:71469;top:127;" coordsize="19050,9144" path="m0,0l19050,0l19050,9144l0,9144l0,0">
                <v:stroke weight="0pt" endcap="flat" joinstyle="miter" miterlimit="10" on="false" color="#000000" opacity="0"/>
                <v:fill on="true" color="#000000"/>
              </v:shape>
              <v:shape id="Shape 11905" style="position:absolute;width:91;height:127;left:71532;top:0;" coordsize="9144,12700" path="m0,0l9144,0l9144,12700l0,12700l0,0">
                <v:stroke weight="0pt" endcap="flat" joinstyle="miter" miterlimit="10" on="false" color="#000000" opacity="0"/>
                <v:fill on="true" color="#ffffff"/>
              </v:shape>
              <v:shape id="Shape 11906" style="position:absolute;width:127;height:91;left:71469;top:63;" coordsize="12700,9144" path="m0,0l12700,0l12700,9144l0,9144l0,0">
                <v:stroke weight="0pt" endcap="flat" joinstyle="miter" miterlimit="10" on="false" color="#000000" opacity="0"/>
                <v:fill on="true" color="#ffffff"/>
              </v:shape>
              <v:shape id="Shape 11907"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537F18AF" w14:textId="77777777" w:rsidR="001B2005" w:rsidRDefault="00000000">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43E42"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15A9C70B" wp14:editId="2D459BA2">
              <wp:simplePos x="0" y="0"/>
              <wp:positionH relativeFrom="page">
                <wp:posOffset>895668</wp:posOffset>
              </wp:positionH>
              <wp:positionV relativeFrom="page">
                <wp:posOffset>9235757</wp:posOffset>
              </wp:positionV>
              <wp:extent cx="5984241" cy="6350"/>
              <wp:effectExtent l="0" t="0" r="0" b="0"/>
              <wp:wrapSquare wrapText="bothSides"/>
              <wp:docPr id="11488" name="Group 11488"/>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2020" name="Shape 12020"/>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488" style="width:471.2pt;height:0.5pt;position:absolute;mso-position-horizontal-relative:page;mso-position-horizontal:absolute;margin-left:70.525pt;mso-position-vertical-relative:page;margin-top:727.225pt;" coordsize="59842,63">
              <v:shape id="Shape 12021"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7696" behindDoc="0" locked="0" layoutInCell="1" allowOverlap="1" wp14:anchorId="627056E3" wp14:editId="0AC235C8">
              <wp:simplePos x="0" y="0"/>
              <wp:positionH relativeFrom="page">
                <wp:posOffset>304800</wp:posOffset>
              </wp:positionH>
              <wp:positionV relativeFrom="page">
                <wp:posOffset>9737725</wp:posOffset>
              </wp:positionV>
              <wp:extent cx="7165975" cy="19050"/>
              <wp:effectExtent l="0" t="0" r="0" b="0"/>
              <wp:wrapSquare wrapText="bothSides"/>
              <wp:docPr id="11490" name="Group 11490"/>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2022" name="Shape 12022"/>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23" name="Shape 12023"/>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24" name="Shape 12024"/>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25" name="Shape 12025"/>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26" name="Shape 12026"/>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27" name="Shape 12027"/>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28" name="Shape 12028"/>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29" name="Shape 12029"/>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30" name="Shape 12030"/>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31" name="Shape 12031"/>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32" name="Shape 12032"/>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33" name="Shape 12033"/>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34" name="Shape 12034"/>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90" style="width:564.25pt;height:1.5pt;position:absolute;mso-position-horizontal-relative:page;mso-position-horizontal:absolute;margin-left:24pt;mso-position-vertical-relative:page;margin-top:766.75pt;" coordsize="71659,190">
              <v:shape id="Shape 12035" style="position:absolute;width:91;height:190;left:0;top:0;" coordsize="9144,19050" path="m0,0l9144,0l9144,19050l0,19050l0,0">
                <v:stroke weight="0pt" endcap="flat" joinstyle="miter" miterlimit="10" on="false" color="#000000" opacity="0"/>
                <v:fill on="true" color="#000000"/>
              </v:shape>
              <v:shape id="Shape 12036" style="position:absolute;width:190;height:91;left:0;top:127;" coordsize="19050,9144" path="m0,0l19050,0l19050,9144l0,9144l0,0">
                <v:stroke weight="0pt" endcap="flat" joinstyle="miter" miterlimit="10" on="false" color="#000000" opacity="0"/>
                <v:fill on="true" color="#000000"/>
              </v:shape>
              <v:shape id="Shape 12037" style="position:absolute;width:91;height:127;left:63;top:0;" coordsize="9144,12700" path="m0,0l9144,0l9144,12700l0,12700l0,0">
                <v:stroke weight="0pt" endcap="flat" joinstyle="miter" miterlimit="10" on="false" color="#000000" opacity="0"/>
                <v:fill on="true" color="#ffffff"/>
              </v:shape>
              <v:shape id="Shape 12038" style="position:absolute;width:127;height:91;left:63;top:63;" coordsize="12700,9144" path="m0,0l12700,0l12700,9144l0,9144l0,0">
                <v:stroke weight="0pt" endcap="flat" joinstyle="miter" miterlimit="10" on="false" color="#000000" opacity="0"/>
                <v:fill on="true" color="#ffffff"/>
              </v:shape>
              <v:shape id="Shape 12039" style="position:absolute;width:91;height:91;left:127;top:0;" coordsize="9144,9144" path="m0,0l9144,0l9144,9144l0,9144l0,0">
                <v:stroke weight="0pt" endcap="flat" joinstyle="miter" miterlimit="10" on="false" color="#000000" opacity="0"/>
                <v:fill on="true" color="#000000"/>
              </v:shape>
              <v:shape id="Shape 12040" style="position:absolute;width:71278;height:91;left:190;top:127;" coordsize="7127875,9144" path="m0,0l7127875,0l7127875,9144l0,9144l0,0">
                <v:stroke weight="0pt" endcap="flat" joinstyle="miter" miterlimit="10" on="false" color="#000000" opacity="0"/>
                <v:fill on="true" color="#000000"/>
              </v:shape>
              <v:shape id="Shape 12041" style="position:absolute;width:71278;height:91;left:190;top:63;" coordsize="7127875,9144" path="m0,0l7127875,0l7127875,9144l0,9144l0,0">
                <v:stroke weight="0pt" endcap="flat" joinstyle="miter" miterlimit="10" on="false" color="#000000" opacity="0"/>
                <v:fill on="true" color="#ffffff"/>
              </v:shape>
              <v:shape id="Shape 12042" style="position:absolute;width:71278;height:91;left:190;top:0;" coordsize="7127875,9144" path="m0,0l7127875,0l7127875,9144l0,9144l0,0">
                <v:stroke weight="0pt" endcap="flat" joinstyle="miter" miterlimit="10" on="false" color="#000000" opacity="0"/>
                <v:fill on="true" color="#000000"/>
              </v:shape>
              <v:shape id="Shape 12043" style="position:absolute;width:91;height:190;left:71596;top:0;" coordsize="9144,19050" path="m0,0l9144,0l9144,19050l0,19050l0,0">
                <v:stroke weight="0pt" endcap="flat" joinstyle="miter" miterlimit="10" on="false" color="#000000" opacity="0"/>
                <v:fill on="true" color="#000000"/>
              </v:shape>
              <v:shape id="Shape 12044" style="position:absolute;width:190;height:91;left:71469;top:127;" coordsize="19050,9144" path="m0,0l19050,0l19050,9144l0,9144l0,0">
                <v:stroke weight="0pt" endcap="flat" joinstyle="miter" miterlimit="10" on="false" color="#000000" opacity="0"/>
                <v:fill on="true" color="#000000"/>
              </v:shape>
              <v:shape id="Shape 12045" style="position:absolute;width:91;height:127;left:71532;top:0;" coordsize="9144,12700" path="m0,0l9144,0l9144,12700l0,12700l0,0">
                <v:stroke weight="0pt" endcap="flat" joinstyle="miter" miterlimit="10" on="false" color="#000000" opacity="0"/>
                <v:fill on="true" color="#ffffff"/>
              </v:shape>
              <v:shape id="Shape 12046" style="position:absolute;width:127;height:91;left:71469;top:63;" coordsize="12700,9144" path="m0,0l12700,0l12700,9144l0,9144l0,0">
                <v:stroke weight="0pt" endcap="flat" joinstyle="miter" miterlimit="10" on="false" color="#000000" opacity="0"/>
                <v:fill on="true" color="#ffffff"/>
              </v:shape>
              <v:shape id="Shape 12047"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70F51E59" w14:textId="77777777" w:rsidR="001B2005" w:rsidRDefault="00000000">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047CA"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78720" behindDoc="0" locked="0" layoutInCell="1" allowOverlap="1" wp14:anchorId="57960209" wp14:editId="30D8FEF1">
              <wp:simplePos x="0" y="0"/>
              <wp:positionH relativeFrom="page">
                <wp:posOffset>895668</wp:posOffset>
              </wp:positionH>
              <wp:positionV relativeFrom="page">
                <wp:posOffset>9235757</wp:posOffset>
              </wp:positionV>
              <wp:extent cx="5984241" cy="6350"/>
              <wp:effectExtent l="0" t="0" r="0" b="0"/>
              <wp:wrapSquare wrapText="bothSides"/>
              <wp:docPr id="11438" name="Group 11438"/>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1992" name="Shape 11992"/>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438" style="width:471.2pt;height:0.5pt;position:absolute;mso-position-horizontal-relative:page;mso-position-horizontal:absolute;margin-left:70.525pt;mso-position-vertical-relative:page;margin-top:727.225pt;" coordsize="59842,63">
              <v:shape id="Shape 11993"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0FB93E11" wp14:editId="508ED5D6">
              <wp:simplePos x="0" y="0"/>
              <wp:positionH relativeFrom="page">
                <wp:posOffset>304800</wp:posOffset>
              </wp:positionH>
              <wp:positionV relativeFrom="page">
                <wp:posOffset>9737725</wp:posOffset>
              </wp:positionV>
              <wp:extent cx="7165975" cy="19050"/>
              <wp:effectExtent l="0" t="0" r="0" b="0"/>
              <wp:wrapSquare wrapText="bothSides"/>
              <wp:docPr id="11440" name="Group 11440"/>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994" name="Shape 11994"/>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95" name="Shape 11995"/>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96" name="Shape 11996"/>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97" name="Shape 11997"/>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98" name="Shape 11998"/>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99" name="Shape 11999"/>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00" name="Shape 12000"/>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01" name="Shape 12001"/>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02" name="Shape 12002"/>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03" name="Shape 12003"/>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04" name="Shape 12004"/>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05" name="Shape 12005"/>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006" name="Shape 12006"/>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40" style="width:564.25pt;height:1.5pt;position:absolute;mso-position-horizontal-relative:page;mso-position-horizontal:absolute;margin-left:24pt;mso-position-vertical-relative:page;margin-top:766.75pt;" coordsize="71659,190">
              <v:shape id="Shape 12007" style="position:absolute;width:91;height:190;left:0;top:0;" coordsize="9144,19050" path="m0,0l9144,0l9144,19050l0,19050l0,0">
                <v:stroke weight="0pt" endcap="flat" joinstyle="miter" miterlimit="10" on="false" color="#000000" opacity="0"/>
                <v:fill on="true" color="#000000"/>
              </v:shape>
              <v:shape id="Shape 12008" style="position:absolute;width:190;height:91;left:0;top:127;" coordsize="19050,9144" path="m0,0l19050,0l19050,9144l0,9144l0,0">
                <v:stroke weight="0pt" endcap="flat" joinstyle="miter" miterlimit="10" on="false" color="#000000" opacity="0"/>
                <v:fill on="true" color="#000000"/>
              </v:shape>
              <v:shape id="Shape 12009" style="position:absolute;width:91;height:127;left:63;top:0;" coordsize="9144,12700" path="m0,0l9144,0l9144,12700l0,12700l0,0">
                <v:stroke weight="0pt" endcap="flat" joinstyle="miter" miterlimit="10" on="false" color="#000000" opacity="0"/>
                <v:fill on="true" color="#ffffff"/>
              </v:shape>
              <v:shape id="Shape 12010" style="position:absolute;width:127;height:91;left:63;top:63;" coordsize="12700,9144" path="m0,0l12700,0l12700,9144l0,9144l0,0">
                <v:stroke weight="0pt" endcap="flat" joinstyle="miter" miterlimit="10" on="false" color="#000000" opacity="0"/>
                <v:fill on="true" color="#ffffff"/>
              </v:shape>
              <v:shape id="Shape 12011" style="position:absolute;width:91;height:91;left:127;top:0;" coordsize="9144,9144" path="m0,0l9144,0l9144,9144l0,9144l0,0">
                <v:stroke weight="0pt" endcap="flat" joinstyle="miter" miterlimit="10" on="false" color="#000000" opacity="0"/>
                <v:fill on="true" color="#000000"/>
              </v:shape>
              <v:shape id="Shape 12012" style="position:absolute;width:71278;height:91;left:190;top:127;" coordsize="7127875,9144" path="m0,0l7127875,0l7127875,9144l0,9144l0,0">
                <v:stroke weight="0pt" endcap="flat" joinstyle="miter" miterlimit="10" on="false" color="#000000" opacity="0"/>
                <v:fill on="true" color="#000000"/>
              </v:shape>
              <v:shape id="Shape 12013" style="position:absolute;width:71278;height:91;left:190;top:63;" coordsize="7127875,9144" path="m0,0l7127875,0l7127875,9144l0,9144l0,0">
                <v:stroke weight="0pt" endcap="flat" joinstyle="miter" miterlimit="10" on="false" color="#000000" opacity="0"/>
                <v:fill on="true" color="#ffffff"/>
              </v:shape>
              <v:shape id="Shape 12014" style="position:absolute;width:71278;height:91;left:190;top:0;" coordsize="7127875,9144" path="m0,0l7127875,0l7127875,9144l0,9144l0,0">
                <v:stroke weight="0pt" endcap="flat" joinstyle="miter" miterlimit="10" on="false" color="#000000" opacity="0"/>
                <v:fill on="true" color="#000000"/>
              </v:shape>
              <v:shape id="Shape 12015" style="position:absolute;width:91;height:190;left:71596;top:0;" coordsize="9144,19050" path="m0,0l9144,0l9144,19050l0,19050l0,0">
                <v:stroke weight="0pt" endcap="flat" joinstyle="miter" miterlimit="10" on="false" color="#000000" opacity="0"/>
                <v:fill on="true" color="#000000"/>
              </v:shape>
              <v:shape id="Shape 12016" style="position:absolute;width:190;height:91;left:71469;top:127;" coordsize="19050,9144" path="m0,0l19050,0l19050,9144l0,9144l0,0">
                <v:stroke weight="0pt" endcap="flat" joinstyle="miter" miterlimit="10" on="false" color="#000000" opacity="0"/>
                <v:fill on="true" color="#000000"/>
              </v:shape>
              <v:shape id="Shape 12017" style="position:absolute;width:91;height:127;left:71532;top:0;" coordsize="9144,12700" path="m0,0l9144,0l9144,12700l0,12700l0,0">
                <v:stroke weight="0pt" endcap="flat" joinstyle="miter" miterlimit="10" on="false" color="#000000" opacity="0"/>
                <v:fill on="true" color="#ffffff"/>
              </v:shape>
              <v:shape id="Shape 12018" style="position:absolute;width:127;height:91;left:71469;top:63;" coordsize="12700,9144" path="m0,0l12700,0l12700,9144l0,9144l0,0">
                <v:stroke weight="0pt" endcap="flat" joinstyle="miter" miterlimit="10" on="false" color="#000000" opacity="0"/>
                <v:fill on="true" color="#ffffff"/>
              </v:shape>
              <v:shape id="Shape 12019"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682EF10A" w14:textId="77777777" w:rsidR="001B2005" w:rsidRDefault="00000000">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47069" w14:textId="77777777" w:rsidR="001B2005"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1F7A087B" wp14:editId="27A406CA">
              <wp:simplePos x="0" y="0"/>
              <wp:positionH relativeFrom="page">
                <wp:posOffset>895668</wp:posOffset>
              </wp:positionH>
              <wp:positionV relativeFrom="page">
                <wp:posOffset>9235757</wp:posOffset>
              </wp:positionV>
              <wp:extent cx="5984241" cy="6350"/>
              <wp:effectExtent l="0" t="0" r="0" b="0"/>
              <wp:wrapSquare wrapText="bothSides"/>
              <wp:docPr id="11388" name="Group 11388"/>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11964" name="Shape 11964"/>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1388" style="width:471.2pt;height:0.5pt;position:absolute;mso-position-horizontal-relative:page;mso-position-horizontal:absolute;margin-left:70.525pt;mso-position-vertical-relative:page;margin-top:727.225pt;" coordsize="59842,63">
              <v:shape id="Shape 11965"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1792" behindDoc="0" locked="0" layoutInCell="1" allowOverlap="1" wp14:anchorId="5AA53E62" wp14:editId="10572EFD">
              <wp:simplePos x="0" y="0"/>
              <wp:positionH relativeFrom="page">
                <wp:posOffset>304800</wp:posOffset>
              </wp:positionH>
              <wp:positionV relativeFrom="page">
                <wp:posOffset>9737725</wp:posOffset>
              </wp:positionV>
              <wp:extent cx="7165975" cy="19050"/>
              <wp:effectExtent l="0" t="0" r="0" b="0"/>
              <wp:wrapSquare wrapText="bothSides"/>
              <wp:docPr id="11390" name="Group 11390"/>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966" name="Shape 11966"/>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67" name="Shape 11967"/>
                      <wps:cNvSpPr/>
                      <wps:spPr>
                        <a:xfrm>
                          <a:off x="0"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68" name="Shape 11968"/>
                      <wps:cNvSpPr/>
                      <wps:spPr>
                        <a:xfrm>
                          <a:off x="6350"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69" name="Shape 11969"/>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70" name="Shape 11970"/>
                      <wps:cNvSpPr/>
                      <wps:spPr>
                        <a:xfrm>
                          <a:off x="127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1" name="Shape 11971"/>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2" name="Shape 11972"/>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73" name="Shape 11973"/>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4" name="Shape 11974"/>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5" name="Shape 11975"/>
                      <wps:cNvSpPr/>
                      <wps:spPr>
                        <a:xfrm>
                          <a:off x="7146925" y="1270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6" name="Shape 11976"/>
                      <wps:cNvSpPr/>
                      <wps:spPr>
                        <a:xfrm>
                          <a:off x="7153275" y="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77" name="Shape 11977"/>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978" name="Shape 11978"/>
                      <wps:cNvSpPr/>
                      <wps:spPr>
                        <a:xfrm>
                          <a:off x="71469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90" style="width:564.25pt;height:1.5pt;position:absolute;mso-position-horizontal-relative:page;mso-position-horizontal:absolute;margin-left:24pt;mso-position-vertical-relative:page;margin-top:766.75pt;" coordsize="71659,190">
              <v:shape id="Shape 11979" style="position:absolute;width:91;height:190;left:0;top:0;" coordsize="9144,19050" path="m0,0l9144,0l9144,19050l0,19050l0,0">
                <v:stroke weight="0pt" endcap="flat" joinstyle="miter" miterlimit="10" on="false" color="#000000" opacity="0"/>
                <v:fill on="true" color="#000000"/>
              </v:shape>
              <v:shape id="Shape 11980" style="position:absolute;width:190;height:91;left:0;top:127;" coordsize="19050,9144" path="m0,0l19050,0l19050,9144l0,9144l0,0">
                <v:stroke weight="0pt" endcap="flat" joinstyle="miter" miterlimit="10" on="false" color="#000000" opacity="0"/>
                <v:fill on="true" color="#000000"/>
              </v:shape>
              <v:shape id="Shape 11981" style="position:absolute;width:91;height:127;left:63;top:0;" coordsize="9144,12700" path="m0,0l9144,0l9144,12700l0,12700l0,0">
                <v:stroke weight="0pt" endcap="flat" joinstyle="miter" miterlimit="10" on="false" color="#000000" opacity="0"/>
                <v:fill on="true" color="#ffffff"/>
              </v:shape>
              <v:shape id="Shape 11982" style="position:absolute;width:127;height:91;left:63;top:63;" coordsize="12700,9144" path="m0,0l12700,0l12700,9144l0,9144l0,0">
                <v:stroke weight="0pt" endcap="flat" joinstyle="miter" miterlimit="10" on="false" color="#000000" opacity="0"/>
                <v:fill on="true" color="#ffffff"/>
              </v:shape>
              <v:shape id="Shape 11983" style="position:absolute;width:91;height:91;left:127;top:0;" coordsize="9144,9144" path="m0,0l9144,0l9144,9144l0,9144l0,0">
                <v:stroke weight="0pt" endcap="flat" joinstyle="miter" miterlimit="10" on="false" color="#000000" opacity="0"/>
                <v:fill on="true" color="#000000"/>
              </v:shape>
              <v:shape id="Shape 11984" style="position:absolute;width:71278;height:91;left:190;top:127;" coordsize="7127875,9144" path="m0,0l7127875,0l7127875,9144l0,9144l0,0">
                <v:stroke weight="0pt" endcap="flat" joinstyle="miter" miterlimit="10" on="false" color="#000000" opacity="0"/>
                <v:fill on="true" color="#000000"/>
              </v:shape>
              <v:shape id="Shape 11985" style="position:absolute;width:71278;height:91;left:190;top:63;" coordsize="7127875,9144" path="m0,0l7127875,0l7127875,9144l0,9144l0,0">
                <v:stroke weight="0pt" endcap="flat" joinstyle="miter" miterlimit="10" on="false" color="#000000" opacity="0"/>
                <v:fill on="true" color="#ffffff"/>
              </v:shape>
              <v:shape id="Shape 11986" style="position:absolute;width:71278;height:91;left:190;top:0;" coordsize="7127875,9144" path="m0,0l7127875,0l7127875,9144l0,9144l0,0">
                <v:stroke weight="0pt" endcap="flat" joinstyle="miter" miterlimit="10" on="false" color="#000000" opacity="0"/>
                <v:fill on="true" color="#000000"/>
              </v:shape>
              <v:shape id="Shape 11987" style="position:absolute;width:91;height:190;left:71596;top:0;" coordsize="9144,19050" path="m0,0l9144,0l9144,19050l0,19050l0,0">
                <v:stroke weight="0pt" endcap="flat" joinstyle="miter" miterlimit="10" on="false" color="#000000" opacity="0"/>
                <v:fill on="true" color="#000000"/>
              </v:shape>
              <v:shape id="Shape 11988" style="position:absolute;width:190;height:91;left:71469;top:127;" coordsize="19050,9144" path="m0,0l19050,0l19050,9144l0,9144l0,0">
                <v:stroke weight="0pt" endcap="flat" joinstyle="miter" miterlimit="10" on="false" color="#000000" opacity="0"/>
                <v:fill on="true" color="#000000"/>
              </v:shape>
              <v:shape id="Shape 11989" style="position:absolute;width:91;height:127;left:71532;top:0;" coordsize="9144,12700" path="m0,0l9144,0l9144,12700l0,12700l0,0">
                <v:stroke weight="0pt" endcap="flat" joinstyle="miter" miterlimit="10" on="false" color="#000000" opacity="0"/>
                <v:fill on="true" color="#ffffff"/>
              </v:shape>
              <v:shape id="Shape 11990" style="position:absolute;width:127;height:91;left:71469;top:63;" coordsize="12700,9144" path="m0,0l12700,0l12700,9144l0,9144l0,0">
                <v:stroke weight="0pt" endcap="flat" joinstyle="miter" miterlimit="10" on="false" color="#000000" opacity="0"/>
                <v:fill on="true" color="#ffffff"/>
              </v:shape>
              <v:shape id="Shape 11991" style="position:absolute;width:91;height:91;left:71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b/>
      </w:rPr>
      <w:t>10</w:t>
    </w:r>
    <w:r>
      <w:rPr>
        <w:b/>
      </w:rPr>
      <w:fldChar w:fldCharType="end"/>
    </w:r>
  </w:p>
  <w:p w14:paraId="52B9459C" w14:textId="77777777" w:rsidR="001B2005" w:rsidRDefault="00000000">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3C7EA" w14:textId="77777777" w:rsidR="007573A8" w:rsidRDefault="007573A8">
      <w:pPr>
        <w:spacing w:after="0" w:line="240" w:lineRule="auto"/>
      </w:pPr>
      <w:r>
        <w:separator/>
      </w:r>
    </w:p>
  </w:footnote>
  <w:footnote w:type="continuationSeparator" w:id="0">
    <w:p w14:paraId="51EDD7C3" w14:textId="77777777" w:rsidR="007573A8" w:rsidRDefault="007573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529CB" w14:textId="77777777" w:rsidR="001B2005" w:rsidRDefault="00000000">
    <w:pPr>
      <w:spacing w:after="0" w:line="259" w:lineRule="auto"/>
      <w:ind w:left="-1441" w:right="10807"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0AEE883" wp14:editId="711AA096">
              <wp:simplePos x="0" y="0"/>
              <wp:positionH relativeFrom="page">
                <wp:posOffset>304800</wp:posOffset>
              </wp:positionH>
              <wp:positionV relativeFrom="page">
                <wp:posOffset>304800</wp:posOffset>
              </wp:positionV>
              <wp:extent cx="7165975" cy="19050"/>
              <wp:effectExtent l="0" t="0" r="0" b="0"/>
              <wp:wrapSquare wrapText="bothSides"/>
              <wp:docPr id="11306" name="Group 11306"/>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728" name="Shape 11728"/>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29" name="Shape 11729"/>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0" name="Shape 11730"/>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31" name="Shape 11731"/>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32" name="Shape 11732"/>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3" name="Shape 11733"/>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4" name="Shape 11734"/>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35" name="Shape 11735"/>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6" name="Shape 11736"/>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7" name="Shape 11737"/>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8" name="Shape 11738"/>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39" name="Shape 11739"/>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40" name="Shape 11740"/>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06" style="width:564.25pt;height:1.5pt;position:absolute;mso-position-horizontal-relative:page;mso-position-horizontal:absolute;margin-left:24pt;mso-position-vertical-relative:page;margin-top:24pt;" coordsize="71659,190">
              <v:shape id="Shape 11741" style="position:absolute;width:91;height:190;left:0;top:0;" coordsize="9144,19050" path="m0,0l9144,0l9144,19050l0,19050l0,0">
                <v:stroke weight="0pt" endcap="flat" joinstyle="miter" miterlimit="10" on="false" color="#000000" opacity="0"/>
                <v:fill on="true" color="#000000"/>
              </v:shape>
              <v:shape id="Shape 11742" style="position:absolute;width:190;height:91;left:0;top:0;" coordsize="19050,9144" path="m0,0l19050,0l19050,9144l0,9144l0,0">
                <v:stroke weight="0pt" endcap="flat" joinstyle="miter" miterlimit="10" on="false" color="#000000" opacity="0"/>
                <v:fill on="true" color="#000000"/>
              </v:shape>
              <v:shape id="Shape 11743" style="position:absolute;width:91;height:127;left:63;top:63;" coordsize="9144,12700" path="m0,0l9144,0l9144,12700l0,12700l0,0">
                <v:stroke weight="0pt" endcap="flat" joinstyle="miter" miterlimit="10" on="false" color="#000000" opacity="0"/>
                <v:fill on="true" color="#ffffff"/>
              </v:shape>
              <v:shape id="Shape 11744" style="position:absolute;width:127;height:91;left:63;top:63;" coordsize="12700,9144" path="m0,0l12700,0l12700,9144l0,9144l0,0">
                <v:stroke weight="0pt" endcap="flat" joinstyle="miter" miterlimit="10" on="false" color="#000000" opacity="0"/>
                <v:fill on="true" color="#ffffff"/>
              </v:shape>
              <v:shape id="Shape 11745" style="position:absolute;width:91;height:91;left:127;top:127;" coordsize="9144,9144" path="m0,0l9144,0l9144,9144l0,9144l0,0">
                <v:stroke weight="0pt" endcap="flat" joinstyle="miter" miterlimit="10" on="false" color="#000000" opacity="0"/>
                <v:fill on="true" color="#000000"/>
              </v:shape>
              <v:shape id="Shape 11746" style="position:absolute;width:71278;height:91;left:190;top:0;" coordsize="7127875,9144" path="m0,0l7127875,0l7127875,9144l0,9144l0,0">
                <v:stroke weight="0pt" endcap="flat" joinstyle="miter" miterlimit="10" on="false" color="#000000" opacity="0"/>
                <v:fill on="true" color="#000000"/>
              </v:shape>
              <v:shape id="Shape 11747" style="position:absolute;width:71278;height:91;left:190;top:63;" coordsize="7127875,9144" path="m0,0l7127875,0l7127875,9144l0,9144l0,0">
                <v:stroke weight="0pt" endcap="flat" joinstyle="miter" miterlimit="10" on="false" color="#000000" opacity="0"/>
                <v:fill on="true" color="#ffffff"/>
              </v:shape>
              <v:shape id="Shape 11748" style="position:absolute;width:71278;height:91;left:190;top:127;" coordsize="7127875,9144" path="m0,0l7127875,0l7127875,9144l0,9144l0,0">
                <v:stroke weight="0pt" endcap="flat" joinstyle="miter" miterlimit="10" on="false" color="#000000" opacity="0"/>
                <v:fill on="true" color="#000000"/>
              </v:shape>
              <v:shape id="Shape 11749" style="position:absolute;width:91;height:190;left:71596;top:0;" coordsize="9144,19050" path="m0,0l9144,0l9144,19050l0,19050l0,0">
                <v:stroke weight="0pt" endcap="flat" joinstyle="miter" miterlimit="10" on="false" color="#000000" opacity="0"/>
                <v:fill on="true" color="#000000"/>
              </v:shape>
              <v:shape id="Shape 11750" style="position:absolute;width:190;height:91;left:71469;top:0;" coordsize="19050,9144" path="m0,0l19050,0l19050,9144l0,9144l0,0">
                <v:stroke weight="0pt" endcap="flat" joinstyle="miter" miterlimit="10" on="false" color="#000000" opacity="0"/>
                <v:fill on="true" color="#000000"/>
              </v:shape>
              <v:shape id="Shape 11751" style="position:absolute;width:91;height:127;left:71532;top:63;" coordsize="9144,12700" path="m0,0l9144,0l9144,12700l0,12700l0,0">
                <v:stroke weight="0pt" endcap="flat" joinstyle="miter" miterlimit="10" on="false" color="#000000" opacity="0"/>
                <v:fill on="true" color="#ffffff"/>
              </v:shape>
              <v:shape id="Shape 11752" style="position:absolute;width:127;height:91;left:71469;top:63;" coordsize="12700,9144" path="m0,0l12700,0l12700,9144l0,9144l0,0">
                <v:stroke weight="0pt" endcap="flat" joinstyle="miter" miterlimit="10" on="false" color="#000000" opacity="0"/>
                <v:fill on="true" color="#ffffff"/>
              </v:shape>
              <v:shape id="Shape 11753"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71E1232A" w14:textId="77777777" w:rsidR="001B2005"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58F80C5" wp14:editId="0D4BDD29">
              <wp:simplePos x="0" y="0"/>
              <wp:positionH relativeFrom="page">
                <wp:posOffset>304800</wp:posOffset>
              </wp:positionH>
              <wp:positionV relativeFrom="page">
                <wp:posOffset>323850</wp:posOffset>
              </wp:positionV>
              <wp:extent cx="7165975" cy="9413875"/>
              <wp:effectExtent l="0" t="0" r="0" b="0"/>
              <wp:wrapNone/>
              <wp:docPr id="11320" name="Group 11320"/>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754" name="Shape 11754"/>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55" name="Shape 11755"/>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56" name="Shape 11756"/>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57" name="Shape 11757"/>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58" name="Shape 11758"/>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59" name="Shape 11759"/>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20" style="width:564.25pt;height:741.25pt;position:absolute;z-index:-2147483648;mso-position-horizontal-relative:page;mso-position-horizontal:absolute;margin-left:24pt;mso-position-vertical-relative:page;margin-top:25.5pt;" coordsize="71659,94138">
              <v:shape id="Shape 11760" style="position:absolute;width:91;height:94138;left:0;top:0;" coordsize="9144,9413875" path="m0,0l9144,0l9144,9413875l0,9413875l0,0">
                <v:stroke weight="0pt" endcap="flat" joinstyle="miter" miterlimit="10" on="false" color="#000000" opacity="0"/>
                <v:fill on="true" color="#000000"/>
              </v:shape>
              <v:shape id="Shape 11761" style="position:absolute;width:91;height:94138;left:63;top:0;" coordsize="9144,9413875" path="m0,0l9144,0l9144,9413875l0,9413875l0,0">
                <v:stroke weight="0pt" endcap="flat" joinstyle="miter" miterlimit="10" on="false" color="#000000" opacity="0"/>
                <v:fill on="true" color="#ffffff"/>
              </v:shape>
              <v:shape id="Shape 11762" style="position:absolute;width:91;height:94138;left:127;top:0;" coordsize="9144,9413875" path="m0,0l9144,0l9144,9413875l0,9413875l0,0">
                <v:stroke weight="0pt" endcap="flat" joinstyle="miter" miterlimit="10" on="false" color="#000000" opacity="0"/>
                <v:fill on="true" color="#000000"/>
              </v:shape>
              <v:shape id="Shape 11763" style="position:absolute;width:91;height:94138;left:71596;top:0;" coordsize="9144,9413875" path="m0,0l9144,0l9144,9413875l0,9413875l0,0">
                <v:stroke weight="0pt" endcap="flat" joinstyle="miter" miterlimit="10" on="false" color="#000000" opacity="0"/>
                <v:fill on="true" color="#000000"/>
              </v:shape>
              <v:shape id="Shape 11764" style="position:absolute;width:91;height:94138;left:71532;top:0;" coordsize="9144,9413875" path="m0,0l9144,0l9144,9413875l0,9413875l0,0">
                <v:stroke weight="0pt" endcap="flat" joinstyle="miter" miterlimit="10" on="false" color="#000000" opacity="0"/>
                <v:fill on="true" color="#ffffff"/>
              </v:shape>
              <v:shape id="Shape 11765"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C78D" w14:textId="77777777" w:rsidR="001B2005" w:rsidRDefault="00000000">
    <w:pPr>
      <w:spacing w:after="0" w:line="259" w:lineRule="auto"/>
      <w:ind w:left="-1441" w:right="10807"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2702E56" wp14:editId="14AE54D0">
              <wp:simplePos x="0" y="0"/>
              <wp:positionH relativeFrom="page">
                <wp:posOffset>304800</wp:posOffset>
              </wp:positionH>
              <wp:positionV relativeFrom="page">
                <wp:posOffset>304800</wp:posOffset>
              </wp:positionV>
              <wp:extent cx="7165975" cy="19050"/>
              <wp:effectExtent l="0" t="0" r="0" b="0"/>
              <wp:wrapSquare wrapText="bothSides"/>
              <wp:docPr id="11252" name="Group 11252"/>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690" name="Shape 11690"/>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1" name="Shape 11691"/>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2" name="Shape 11692"/>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93" name="Shape 11693"/>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94" name="Shape 11694"/>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5" name="Shape 11695"/>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6" name="Shape 11696"/>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97" name="Shape 11697"/>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8" name="Shape 11698"/>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9" name="Shape 11699"/>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00" name="Shape 11700"/>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01" name="Shape 11701"/>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02" name="Shape 11702"/>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252" style="width:564.25pt;height:1.5pt;position:absolute;mso-position-horizontal-relative:page;mso-position-horizontal:absolute;margin-left:24pt;mso-position-vertical-relative:page;margin-top:24pt;" coordsize="71659,190">
              <v:shape id="Shape 11703" style="position:absolute;width:91;height:190;left:0;top:0;" coordsize="9144,19050" path="m0,0l9144,0l9144,19050l0,19050l0,0">
                <v:stroke weight="0pt" endcap="flat" joinstyle="miter" miterlimit="10" on="false" color="#000000" opacity="0"/>
                <v:fill on="true" color="#000000"/>
              </v:shape>
              <v:shape id="Shape 11704" style="position:absolute;width:190;height:91;left:0;top:0;" coordsize="19050,9144" path="m0,0l19050,0l19050,9144l0,9144l0,0">
                <v:stroke weight="0pt" endcap="flat" joinstyle="miter" miterlimit="10" on="false" color="#000000" opacity="0"/>
                <v:fill on="true" color="#000000"/>
              </v:shape>
              <v:shape id="Shape 11705" style="position:absolute;width:91;height:127;left:63;top:63;" coordsize="9144,12700" path="m0,0l9144,0l9144,12700l0,12700l0,0">
                <v:stroke weight="0pt" endcap="flat" joinstyle="miter" miterlimit="10" on="false" color="#000000" opacity="0"/>
                <v:fill on="true" color="#ffffff"/>
              </v:shape>
              <v:shape id="Shape 11706" style="position:absolute;width:127;height:91;left:63;top:63;" coordsize="12700,9144" path="m0,0l12700,0l12700,9144l0,9144l0,0">
                <v:stroke weight="0pt" endcap="flat" joinstyle="miter" miterlimit="10" on="false" color="#000000" opacity="0"/>
                <v:fill on="true" color="#ffffff"/>
              </v:shape>
              <v:shape id="Shape 11707" style="position:absolute;width:91;height:91;left:127;top:127;" coordsize="9144,9144" path="m0,0l9144,0l9144,9144l0,9144l0,0">
                <v:stroke weight="0pt" endcap="flat" joinstyle="miter" miterlimit="10" on="false" color="#000000" opacity="0"/>
                <v:fill on="true" color="#000000"/>
              </v:shape>
              <v:shape id="Shape 11708" style="position:absolute;width:71278;height:91;left:190;top:0;" coordsize="7127875,9144" path="m0,0l7127875,0l7127875,9144l0,9144l0,0">
                <v:stroke weight="0pt" endcap="flat" joinstyle="miter" miterlimit="10" on="false" color="#000000" opacity="0"/>
                <v:fill on="true" color="#000000"/>
              </v:shape>
              <v:shape id="Shape 11709" style="position:absolute;width:71278;height:91;left:190;top:63;" coordsize="7127875,9144" path="m0,0l7127875,0l7127875,9144l0,9144l0,0">
                <v:stroke weight="0pt" endcap="flat" joinstyle="miter" miterlimit="10" on="false" color="#000000" opacity="0"/>
                <v:fill on="true" color="#ffffff"/>
              </v:shape>
              <v:shape id="Shape 11710" style="position:absolute;width:71278;height:91;left:190;top:127;" coordsize="7127875,9144" path="m0,0l7127875,0l7127875,9144l0,9144l0,0">
                <v:stroke weight="0pt" endcap="flat" joinstyle="miter" miterlimit="10" on="false" color="#000000" opacity="0"/>
                <v:fill on="true" color="#000000"/>
              </v:shape>
              <v:shape id="Shape 11711" style="position:absolute;width:91;height:190;left:71596;top:0;" coordsize="9144,19050" path="m0,0l9144,0l9144,19050l0,19050l0,0">
                <v:stroke weight="0pt" endcap="flat" joinstyle="miter" miterlimit="10" on="false" color="#000000" opacity="0"/>
                <v:fill on="true" color="#000000"/>
              </v:shape>
              <v:shape id="Shape 11712" style="position:absolute;width:190;height:91;left:71469;top:0;" coordsize="19050,9144" path="m0,0l19050,0l19050,9144l0,9144l0,0">
                <v:stroke weight="0pt" endcap="flat" joinstyle="miter" miterlimit="10" on="false" color="#000000" opacity="0"/>
                <v:fill on="true" color="#000000"/>
              </v:shape>
              <v:shape id="Shape 11713" style="position:absolute;width:91;height:127;left:71532;top:63;" coordsize="9144,12700" path="m0,0l9144,0l9144,12700l0,12700l0,0">
                <v:stroke weight="0pt" endcap="flat" joinstyle="miter" miterlimit="10" on="false" color="#000000" opacity="0"/>
                <v:fill on="true" color="#ffffff"/>
              </v:shape>
              <v:shape id="Shape 11714" style="position:absolute;width:127;height:91;left:71469;top:63;" coordsize="12700,9144" path="m0,0l12700,0l12700,9144l0,9144l0,0">
                <v:stroke weight="0pt" endcap="flat" joinstyle="miter" miterlimit="10" on="false" color="#000000" opacity="0"/>
                <v:fill on="true" color="#ffffff"/>
              </v:shape>
              <v:shape id="Shape 11715"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53FA1C53" w14:textId="77777777" w:rsidR="001B2005"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7EF8728B" wp14:editId="1C4F4D89">
              <wp:simplePos x="0" y="0"/>
              <wp:positionH relativeFrom="page">
                <wp:posOffset>304800</wp:posOffset>
              </wp:positionH>
              <wp:positionV relativeFrom="page">
                <wp:posOffset>323850</wp:posOffset>
              </wp:positionV>
              <wp:extent cx="7165975" cy="9413875"/>
              <wp:effectExtent l="0" t="0" r="0" b="0"/>
              <wp:wrapNone/>
              <wp:docPr id="11266" name="Group 11266"/>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716" name="Shape 11716"/>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17" name="Shape 11717"/>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18" name="Shape 11718"/>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19" name="Shape 11719"/>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20" name="Shape 11720"/>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21" name="Shape 11721"/>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266" style="width:564.25pt;height:741.25pt;position:absolute;z-index:-2147483648;mso-position-horizontal-relative:page;mso-position-horizontal:absolute;margin-left:24pt;mso-position-vertical-relative:page;margin-top:25.5pt;" coordsize="71659,94138">
              <v:shape id="Shape 11722" style="position:absolute;width:91;height:94138;left:0;top:0;" coordsize="9144,9413875" path="m0,0l9144,0l9144,9413875l0,9413875l0,0">
                <v:stroke weight="0pt" endcap="flat" joinstyle="miter" miterlimit="10" on="false" color="#000000" opacity="0"/>
                <v:fill on="true" color="#000000"/>
              </v:shape>
              <v:shape id="Shape 11723" style="position:absolute;width:91;height:94138;left:63;top:0;" coordsize="9144,9413875" path="m0,0l9144,0l9144,9413875l0,9413875l0,0">
                <v:stroke weight="0pt" endcap="flat" joinstyle="miter" miterlimit="10" on="false" color="#000000" opacity="0"/>
                <v:fill on="true" color="#ffffff"/>
              </v:shape>
              <v:shape id="Shape 11724" style="position:absolute;width:91;height:94138;left:127;top:0;" coordsize="9144,9413875" path="m0,0l9144,0l9144,9413875l0,9413875l0,0">
                <v:stroke weight="0pt" endcap="flat" joinstyle="miter" miterlimit="10" on="false" color="#000000" opacity="0"/>
                <v:fill on="true" color="#000000"/>
              </v:shape>
              <v:shape id="Shape 11725" style="position:absolute;width:91;height:94138;left:71596;top:0;" coordsize="9144,9413875" path="m0,0l9144,0l9144,9413875l0,9413875l0,0">
                <v:stroke weight="0pt" endcap="flat" joinstyle="miter" miterlimit="10" on="false" color="#000000" opacity="0"/>
                <v:fill on="true" color="#000000"/>
              </v:shape>
              <v:shape id="Shape 11726" style="position:absolute;width:91;height:94138;left:71532;top:0;" coordsize="9144,9413875" path="m0,0l9144,0l9144,9413875l0,9413875l0,0">
                <v:stroke weight="0pt" endcap="flat" joinstyle="miter" miterlimit="10" on="false" color="#000000" opacity="0"/>
                <v:fill on="true" color="#ffffff"/>
              </v:shape>
              <v:shape id="Shape 11727"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E5719" w14:textId="77777777" w:rsidR="001B2005" w:rsidRDefault="00000000">
    <w:pPr>
      <w:spacing w:after="0" w:line="259" w:lineRule="auto"/>
      <w:ind w:left="-1441" w:right="10807"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5584601" wp14:editId="56828EF2">
              <wp:simplePos x="0" y="0"/>
              <wp:positionH relativeFrom="page">
                <wp:posOffset>304800</wp:posOffset>
              </wp:positionH>
              <wp:positionV relativeFrom="page">
                <wp:posOffset>304800</wp:posOffset>
              </wp:positionV>
              <wp:extent cx="7165975" cy="19050"/>
              <wp:effectExtent l="0" t="0" r="0" b="0"/>
              <wp:wrapSquare wrapText="bothSides"/>
              <wp:docPr id="11198" name="Group 11198"/>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652" name="Shape 11652"/>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53" name="Shape 11653"/>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54" name="Shape 11654"/>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55" name="Shape 11655"/>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56" name="Shape 11656"/>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57" name="Shape 11657"/>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58" name="Shape 11658"/>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59" name="Shape 11659"/>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60" name="Shape 11660"/>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61" name="Shape 11661"/>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62" name="Shape 11662"/>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63" name="Shape 11663"/>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64" name="Shape 11664"/>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198" style="width:564.25pt;height:1.5pt;position:absolute;mso-position-horizontal-relative:page;mso-position-horizontal:absolute;margin-left:24pt;mso-position-vertical-relative:page;margin-top:24pt;" coordsize="71659,190">
              <v:shape id="Shape 11665" style="position:absolute;width:91;height:190;left:0;top:0;" coordsize="9144,19050" path="m0,0l9144,0l9144,19050l0,19050l0,0">
                <v:stroke weight="0pt" endcap="flat" joinstyle="miter" miterlimit="10" on="false" color="#000000" opacity="0"/>
                <v:fill on="true" color="#000000"/>
              </v:shape>
              <v:shape id="Shape 11666" style="position:absolute;width:190;height:91;left:0;top:0;" coordsize="19050,9144" path="m0,0l19050,0l19050,9144l0,9144l0,0">
                <v:stroke weight="0pt" endcap="flat" joinstyle="miter" miterlimit="10" on="false" color="#000000" opacity="0"/>
                <v:fill on="true" color="#000000"/>
              </v:shape>
              <v:shape id="Shape 11667" style="position:absolute;width:91;height:127;left:63;top:63;" coordsize="9144,12700" path="m0,0l9144,0l9144,12700l0,12700l0,0">
                <v:stroke weight="0pt" endcap="flat" joinstyle="miter" miterlimit="10" on="false" color="#000000" opacity="0"/>
                <v:fill on="true" color="#ffffff"/>
              </v:shape>
              <v:shape id="Shape 11668" style="position:absolute;width:127;height:91;left:63;top:63;" coordsize="12700,9144" path="m0,0l12700,0l12700,9144l0,9144l0,0">
                <v:stroke weight="0pt" endcap="flat" joinstyle="miter" miterlimit="10" on="false" color="#000000" opacity="0"/>
                <v:fill on="true" color="#ffffff"/>
              </v:shape>
              <v:shape id="Shape 11669" style="position:absolute;width:91;height:91;left:127;top:127;" coordsize="9144,9144" path="m0,0l9144,0l9144,9144l0,9144l0,0">
                <v:stroke weight="0pt" endcap="flat" joinstyle="miter" miterlimit="10" on="false" color="#000000" opacity="0"/>
                <v:fill on="true" color="#000000"/>
              </v:shape>
              <v:shape id="Shape 11670" style="position:absolute;width:71278;height:91;left:190;top:0;" coordsize="7127875,9144" path="m0,0l7127875,0l7127875,9144l0,9144l0,0">
                <v:stroke weight="0pt" endcap="flat" joinstyle="miter" miterlimit="10" on="false" color="#000000" opacity="0"/>
                <v:fill on="true" color="#000000"/>
              </v:shape>
              <v:shape id="Shape 11671" style="position:absolute;width:71278;height:91;left:190;top:63;" coordsize="7127875,9144" path="m0,0l7127875,0l7127875,9144l0,9144l0,0">
                <v:stroke weight="0pt" endcap="flat" joinstyle="miter" miterlimit="10" on="false" color="#000000" opacity="0"/>
                <v:fill on="true" color="#ffffff"/>
              </v:shape>
              <v:shape id="Shape 11672" style="position:absolute;width:71278;height:91;left:190;top:127;" coordsize="7127875,9144" path="m0,0l7127875,0l7127875,9144l0,9144l0,0">
                <v:stroke weight="0pt" endcap="flat" joinstyle="miter" miterlimit="10" on="false" color="#000000" opacity="0"/>
                <v:fill on="true" color="#000000"/>
              </v:shape>
              <v:shape id="Shape 11673" style="position:absolute;width:91;height:190;left:71596;top:0;" coordsize="9144,19050" path="m0,0l9144,0l9144,19050l0,19050l0,0">
                <v:stroke weight="0pt" endcap="flat" joinstyle="miter" miterlimit="10" on="false" color="#000000" opacity="0"/>
                <v:fill on="true" color="#000000"/>
              </v:shape>
              <v:shape id="Shape 11674" style="position:absolute;width:190;height:91;left:71469;top:0;" coordsize="19050,9144" path="m0,0l19050,0l19050,9144l0,9144l0,0">
                <v:stroke weight="0pt" endcap="flat" joinstyle="miter" miterlimit="10" on="false" color="#000000" opacity="0"/>
                <v:fill on="true" color="#000000"/>
              </v:shape>
              <v:shape id="Shape 11675" style="position:absolute;width:91;height:127;left:71532;top:63;" coordsize="9144,12700" path="m0,0l9144,0l9144,12700l0,12700l0,0">
                <v:stroke weight="0pt" endcap="flat" joinstyle="miter" miterlimit="10" on="false" color="#000000" opacity="0"/>
                <v:fill on="true" color="#ffffff"/>
              </v:shape>
              <v:shape id="Shape 11676" style="position:absolute;width:127;height:91;left:71469;top:63;" coordsize="12700,9144" path="m0,0l12700,0l12700,9144l0,9144l0,0">
                <v:stroke weight="0pt" endcap="flat" joinstyle="miter" miterlimit="10" on="false" color="#000000" opacity="0"/>
                <v:fill on="true" color="#ffffff"/>
              </v:shape>
              <v:shape id="Shape 11677"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626025AF" w14:textId="77777777" w:rsidR="001B2005" w:rsidRDefault="00000000">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69B2BA0B" wp14:editId="089839ED">
              <wp:simplePos x="0" y="0"/>
              <wp:positionH relativeFrom="page">
                <wp:posOffset>304800</wp:posOffset>
              </wp:positionH>
              <wp:positionV relativeFrom="page">
                <wp:posOffset>323850</wp:posOffset>
              </wp:positionV>
              <wp:extent cx="7165975" cy="9413875"/>
              <wp:effectExtent l="0" t="0" r="0" b="0"/>
              <wp:wrapNone/>
              <wp:docPr id="11212" name="Group 11212"/>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678" name="Shape 11678"/>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79" name="Shape 11679"/>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80" name="Shape 11680"/>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81" name="Shape 11681"/>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82" name="Shape 11682"/>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83" name="Shape 11683"/>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212" style="width:564.25pt;height:741.25pt;position:absolute;z-index:-2147483648;mso-position-horizontal-relative:page;mso-position-horizontal:absolute;margin-left:24pt;mso-position-vertical-relative:page;margin-top:25.5pt;" coordsize="71659,94138">
              <v:shape id="Shape 11684" style="position:absolute;width:91;height:94138;left:0;top:0;" coordsize="9144,9413875" path="m0,0l9144,0l9144,9413875l0,9413875l0,0">
                <v:stroke weight="0pt" endcap="flat" joinstyle="miter" miterlimit="10" on="false" color="#000000" opacity="0"/>
                <v:fill on="true" color="#000000"/>
              </v:shape>
              <v:shape id="Shape 11685" style="position:absolute;width:91;height:94138;left:63;top:0;" coordsize="9144,9413875" path="m0,0l9144,0l9144,9413875l0,9413875l0,0">
                <v:stroke weight="0pt" endcap="flat" joinstyle="miter" miterlimit="10" on="false" color="#000000" opacity="0"/>
                <v:fill on="true" color="#ffffff"/>
              </v:shape>
              <v:shape id="Shape 11686" style="position:absolute;width:91;height:94138;left:127;top:0;" coordsize="9144,9413875" path="m0,0l9144,0l9144,9413875l0,9413875l0,0">
                <v:stroke weight="0pt" endcap="flat" joinstyle="miter" miterlimit="10" on="false" color="#000000" opacity="0"/>
                <v:fill on="true" color="#000000"/>
              </v:shape>
              <v:shape id="Shape 11687" style="position:absolute;width:91;height:94138;left:71596;top:0;" coordsize="9144,9413875" path="m0,0l9144,0l9144,9413875l0,9413875l0,0">
                <v:stroke weight="0pt" endcap="flat" joinstyle="miter" miterlimit="10" on="false" color="#000000" opacity="0"/>
                <v:fill on="true" color="#000000"/>
              </v:shape>
              <v:shape id="Shape 11688" style="position:absolute;width:91;height:94138;left:71532;top:0;" coordsize="9144,9413875" path="m0,0l9144,0l9144,9413875l0,9413875l0,0">
                <v:stroke weight="0pt" endcap="flat" joinstyle="miter" miterlimit="10" on="false" color="#000000" opacity="0"/>
                <v:fill on="true" color="#ffffff"/>
              </v:shape>
              <v:shape id="Shape 11689"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FAE45" w14:textId="77777777" w:rsidR="001B2005" w:rsidRDefault="00000000">
    <w:pPr>
      <w:spacing w:after="0" w:line="259" w:lineRule="auto"/>
      <w:ind w:left="-1441" w:right="10810" w:firstLine="0"/>
      <w:jc w:val="left"/>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42677338" wp14:editId="15BBF886">
              <wp:simplePos x="0" y="0"/>
              <wp:positionH relativeFrom="page">
                <wp:posOffset>304800</wp:posOffset>
              </wp:positionH>
              <wp:positionV relativeFrom="page">
                <wp:posOffset>304800</wp:posOffset>
              </wp:positionV>
              <wp:extent cx="7165975" cy="19050"/>
              <wp:effectExtent l="0" t="0" r="0" b="0"/>
              <wp:wrapSquare wrapText="bothSides"/>
              <wp:docPr id="11461" name="Group 11461"/>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842" name="Shape 11842"/>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43" name="Shape 11843"/>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44" name="Shape 11844"/>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45" name="Shape 11845"/>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46" name="Shape 11846"/>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47" name="Shape 11847"/>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48" name="Shape 11848"/>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49" name="Shape 11849"/>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50" name="Shape 11850"/>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51" name="Shape 11851"/>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52" name="Shape 11852"/>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53" name="Shape 11853"/>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54" name="Shape 11854"/>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61" style="width:564.25pt;height:1.5pt;position:absolute;mso-position-horizontal-relative:page;mso-position-horizontal:absolute;margin-left:24pt;mso-position-vertical-relative:page;margin-top:24pt;" coordsize="71659,190">
              <v:shape id="Shape 11855" style="position:absolute;width:91;height:190;left:0;top:0;" coordsize="9144,19050" path="m0,0l9144,0l9144,19050l0,19050l0,0">
                <v:stroke weight="0pt" endcap="flat" joinstyle="miter" miterlimit="10" on="false" color="#000000" opacity="0"/>
                <v:fill on="true" color="#000000"/>
              </v:shape>
              <v:shape id="Shape 11856" style="position:absolute;width:190;height:91;left:0;top:0;" coordsize="19050,9144" path="m0,0l19050,0l19050,9144l0,9144l0,0">
                <v:stroke weight="0pt" endcap="flat" joinstyle="miter" miterlimit="10" on="false" color="#000000" opacity="0"/>
                <v:fill on="true" color="#000000"/>
              </v:shape>
              <v:shape id="Shape 11857" style="position:absolute;width:91;height:127;left:63;top:63;" coordsize="9144,12700" path="m0,0l9144,0l9144,12700l0,12700l0,0">
                <v:stroke weight="0pt" endcap="flat" joinstyle="miter" miterlimit="10" on="false" color="#000000" opacity="0"/>
                <v:fill on="true" color="#ffffff"/>
              </v:shape>
              <v:shape id="Shape 11858" style="position:absolute;width:127;height:91;left:63;top:63;" coordsize="12700,9144" path="m0,0l12700,0l12700,9144l0,9144l0,0">
                <v:stroke weight="0pt" endcap="flat" joinstyle="miter" miterlimit="10" on="false" color="#000000" opacity="0"/>
                <v:fill on="true" color="#ffffff"/>
              </v:shape>
              <v:shape id="Shape 11859" style="position:absolute;width:91;height:91;left:127;top:127;" coordsize="9144,9144" path="m0,0l9144,0l9144,9144l0,9144l0,0">
                <v:stroke weight="0pt" endcap="flat" joinstyle="miter" miterlimit="10" on="false" color="#000000" opacity="0"/>
                <v:fill on="true" color="#000000"/>
              </v:shape>
              <v:shape id="Shape 11860" style="position:absolute;width:71278;height:91;left:190;top:0;" coordsize="7127875,9144" path="m0,0l7127875,0l7127875,9144l0,9144l0,0">
                <v:stroke weight="0pt" endcap="flat" joinstyle="miter" miterlimit="10" on="false" color="#000000" opacity="0"/>
                <v:fill on="true" color="#000000"/>
              </v:shape>
              <v:shape id="Shape 11861" style="position:absolute;width:71278;height:91;left:190;top:63;" coordsize="7127875,9144" path="m0,0l7127875,0l7127875,9144l0,9144l0,0">
                <v:stroke weight="0pt" endcap="flat" joinstyle="miter" miterlimit="10" on="false" color="#000000" opacity="0"/>
                <v:fill on="true" color="#ffffff"/>
              </v:shape>
              <v:shape id="Shape 11862" style="position:absolute;width:71278;height:91;left:190;top:127;" coordsize="7127875,9144" path="m0,0l7127875,0l7127875,9144l0,9144l0,0">
                <v:stroke weight="0pt" endcap="flat" joinstyle="miter" miterlimit="10" on="false" color="#000000" opacity="0"/>
                <v:fill on="true" color="#000000"/>
              </v:shape>
              <v:shape id="Shape 11863" style="position:absolute;width:91;height:190;left:71596;top:0;" coordsize="9144,19050" path="m0,0l9144,0l9144,19050l0,19050l0,0">
                <v:stroke weight="0pt" endcap="flat" joinstyle="miter" miterlimit="10" on="false" color="#000000" opacity="0"/>
                <v:fill on="true" color="#000000"/>
              </v:shape>
              <v:shape id="Shape 11864" style="position:absolute;width:190;height:91;left:71469;top:0;" coordsize="19050,9144" path="m0,0l19050,0l19050,9144l0,9144l0,0">
                <v:stroke weight="0pt" endcap="flat" joinstyle="miter" miterlimit="10" on="false" color="#000000" opacity="0"/>
                <v:fill on="true" color="#000000"/>
              </v:shape>
              <v:shape id="Shape 11865" style="position:absolute;width:91;height:127;left:71532;top:63;" coordsize="9144,12700" path="m0,0l9144,0l9144,12700l0,12700l0,0">
                <v:stroke weight="0pt" endcap="flat" joinstyle="miter" miterlimit="10" on="false" color="#000000" opacity="0"/>
                <v:fill on="true" color="#ffffff"/>
              </v:shape>
              <v:shape id="Shape 11866" style="position:absolute;width:127;height:91;left:71469;top:63;" coordsize="12700,9144" path="m0,0l12700,0l12700,9144l0,9144l0,0">
                <v:stroke weight="0pt" endcap="flat" joinstyle="miter" miterlimit="10" on="false" color="#000000" opacity="0"/>
                <v:fill on="true" color="#ffffff"/>
              </v:shape>
              <v:shape id="Shape 11867"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219D3CF3" w14:textId="77777777" w:rsidR="001B2005" w:rsidRDefault="00000000">
    <w:r>
      <w:rPr>
        <w:rFonts w:ascii="Calibri" w:eastAsia="Calibri" w:hAnsi="Calibri" w:cs="Calibri"/>
        <w:noProof/>
        <w:sz w:val="22"/>
      </w:rPr>
      <mc:AlternateContent>
        <mc:Choice Requires="wpg">
          <w:drawing>
            <wp:anchor distT="0" distB="0" distL="114300" distR="114300" simplePos="0" relativeHeight="251671552" behindDoc="1" locked="0" layoutInCell="1" allowOverlap="1" wp14:anchorId="6739E39A" wp14:editId="32DD6A41">
              <wp:simplePos x="0" y="0"/>
              <wp:positionH relativeFrom="page">
                <wp:posOffset>304800</wp:posOffset>
              </wp:positionH>
              <wp:positionV relativeFrom="page">
                <wp:posOffset>323850</wp:posOffset>
              </wp:positionV>
              <wp:extent cx="7165975" cy="9413875"/>
              <wp:effectExtent l="0" t="0" r="0" b="0"/>
              <wp:wrapNone/>
              <wp:docPr id="11475" name="Group 11475"/>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868" name="Shape 11868"/>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69" name="Shape 11869"/>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70" name="Shape 11870"/>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71" name="Shape 11871"/>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72" name="Shape 11872"/>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73" name="Shape 11873"/>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75" style="width:564.25pt;height:741.25pt;position:absolute;z-index:-2147483648;mso-position-horizontal-relative:page;mso-position-horizontal:absolute;margin-left:24pt;mso-position-vertical-relative:page;margin-top:25.5pt;" coordsize="71659,94138">
              <v:shape id="Shape 11874" style="position:absolute;width:91;height:94138;left:0;top:0;" coordsize="9144,9413875" path="m0,0l9144,0l9144,9413875l0,9413875l0,0">
                <v:stroke weight="0pt" endcap="flat" joinstyle="miter" miterlimit="10" on="false" color="#000000" opacity="0"/>
                <v:fill on="true" color="#000000"/>
              </v:shape>
              <v:shape id="Shape 11875" style="position:absolute;width:91;height:94138;left:63;top:0;" coordsize="9144,9413875" path="m0,0l9144,0l9144,9413875l0,9413875l0,0">
                <v:stroke weight="0pt" endcap="flat" joinstyle="miter" miterlimit="10" on="false" color="#000000" opacity="0"/>
                <v:fill on="true" color="#ffffff"/>
              </v:shape>
              <v:shape id="Shape 11876" style="position:absolute;width:91;height:94138;left:127;top:0;" coordsize="9144,9413875" path="m0,0l9144,0l9144,9413875l0,9413875l0,0">
                <v:stroke weight="0pt" endcap="flat" joinstyle="miter" miterlimit="10" on="false" color="#000000" opacity="0"/>
                <v:fill on="true" color="#000000"/>
              </v:shape>
              <v:shape id="Shape 11877" style="position:absolute;width:91;height:94138;left:71596;top:0;" coordsize="9144,9413875" path="m0,0l9144,0l9144,9413875l0,9413875l0,0">
                <v:stroke weight="0pt" endcap="flat" joinstyle="miter" miterlimit="10" on="false" color="#000000" opacity="0"/>
                <v:fill on="true" color="#000000"/>
              </v:shape>
              <v:shape id="Shape 11878" style="position:absolute;width:91;height:94138;left:71532;top:0;" coordsize="9144,9413875" path="m0,0l9144,0l9144,9413875l0,9413875l0,0">
                <v:stroke weight="0pt" endcap="flat" joinstyle="miter" miterlimit="10" on="false" color="#000000" opacity="0"/>
                <v:fill on="true" color="#ffffff"/>
              </v:shape>
              <v:shape id="Shape 11879"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3FE43" w14:textId="77777777" w:rsidR="001B2005" w:rsidRDefault="00000000">
    <w:pPr>
      <w:spacing w:after="0" w:line="259" w:lineRule="auto"/>
      <w:ind w:left="-1441" w:right="10810" w:firstLine="0"/>
      <w:jc w:val="left"/>
    </w:pPr>
    <w:r>
      <w:rPr>
        <w:rFonts w:ascii="Calibri" w:eastAsia="Calibri" w:hAnsi="Calibri" w:cs="Calibri"/>
        <w:noProof/>
        <w:sz w:val="22"/>
      </w:rPr>
      <mc:AlternateContent>
        <mc:Choice Requires="wpg">
          <w:drawing>
            <wp:anchor distT="0" distB="0" distL="114300" distR="114300" simplePos="0" relativeHeight="251672576" behindDoc="0" locked="0" layoutInCell="1" allowOverlap="1" wp14:anchorId="73421B3F" wp14:editId="4A1C45B5">
              <wp:simplePos x="0" y="0"/>
              <wp:positionH relativeFrom="page">
                <wp:posOffset>304800</wp:posOffset>
              </wp:positionH>
              <wp:positionV relativeFrom="page">
                <wp:posOffset>304800</wp:posOffset>
              </wp:positionV>
              <wp:extent cx="7165975" cy="19050"/>
              <wp:effectExtent l="0" t="0" r="0" b="0"/>
              <wp:wrapSquare wrapText="bothSides"/>
              <wp:docPr id="11411" name="Group 11411"/>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804" name="Shape 11804"/>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5" name="Shape 11805"/>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6" name="Shape 11806"/>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07" name="Shape 11807"/>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08" name="Shape 11808"/>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9" name="Shape 11809"/>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10" name="Shape 11810"/>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11" name="Shape 11811"/>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12" name="Shape 11812"/>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13" name="Shape 11813"/>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14" name="Shape 11814"/>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15" name="Shape 11815"/>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16" name="Shape 11816"/>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11" style="width:564.25pt;height:1.5pt;position:absolute;mso-position-horizontal-relative:page;mso-position-horizontal:absolute;margin-left:24pt;mso-position-vertical-relative:page;margin-top:24pt;" coordsize="71659,190">
              <v:shape id="Shape 11817" style="position:absolute;width:91;height:190;left:0;top:0;" coordsize="9144,19050" path="m0,0l9144,0l9144,19050l0,19050l0,0">
                <v:stroke weight="0pt" endcap="flat" joinstyle="miter" miterlimit="10" on="false" color="#000000" opacity="0"/>
                <v:fill on="true" color="#000000"/>
              </v:shape>
              <v:shape id="Shape 11818" style="position:absolute;width:190;height:91;left:0;top:0;" coordsize="19050,9144" path="m0,0l19050,0l19050,9144l0,9144l0,0">
                <v:stroke weight="0pt" endcap="flat" joinstyle="miter" miterlimit="10" on="false" color="#000000" opacity="0"/>
                <v:fill on="true" color="#000000"/>
              </v:shape>
              <v:shape id="Shape 11819" style="position:absolute;width:91;height:127;left:63;top:63;" coordsize="9144,12700" path="m0,0l9144,0l9144,12700l0,12700l0,0">
                <v:stroke weight="0pt" endcap="flat" joinstyle="miter" miterlimit="10" on="false" color="#000000" opacity="0"/>
                <v:fill on="true" color="#ffffff"/>
              </v:shape>
              <v:shape id="Shape 11820" style="position:absolute;width:127;height:91;left:63;top:63;" coordsize="12700,9144" path="m0,0l12700,0l12700,9144l0,9144l0,0">
                <v:stroke weight="0pt" endcap="flat" joinstyle="miter" miterlimit="10" on="false" color="#000000" opacity="0"/>
                <v:fill on="true" color="#ffffff"/>
              </v:shape>
              <v:shape id="Shape 11821" style="position:absolute;width:91;height:91;left:127;top:127;" coordsize="9144,9144" path="m0,0l9144,0l9144,9144l0,9144l0,0">
                <v:stroke weight="0pt" endcap="flat" joinstyle="miter" miterlimit="10" on="false" color="#000000" opacity="0"/>
                <v:fill on="true" color="#000000"/>
              </v:shape>
              <v:shape id="Shape 11822" style="position:absolute;width:71278;height:91;left:190;top:0;" coordsize="7127875,9144" path="m0,0l7127875,0l7127875,9144l0,9144l0,0">
                <v:stroke weight="0pt" endcap="flat" joinstyle="miter" miterlimit="10" on="false" color="#000000" opacity="0"/>
                <v:fill on="true" color="#000000"/>
              </v:shape>
              <v:shape id="Shape 11823" style="position:absolute;width:71278;height:91;left:190;top:63;" coordsize="7127875,9144" path="m0,0l7127875,0l7127875,9144l0,9144l0,0">
                <v:stroke weight="0pt" endcap="flat" joinstyle="miter" miterlimit="10" on="false" color="#000000" opacity="0"/>
                <v:fill on="true" color="#ffffff"/>
              </v:shape>
              <v:shape id="Shape 11824" style="position:absolute;width:71278;height:91;left:190;top:127;" coordsize="7127875,9144" path="m0,0l7127875,0l7127875,9144l0,9144l0,0">
                <v:stroke weight="0pt" endcap="flat" joinstyle="miter" miterlimit="10" on="false" color="#000000" opacity="0"/>
                <v:fill on="true" color="#000000"/>
              </v:shape>
              <v:shape id="Shape 11825" style="position:absolute;width:91;height:190;left:71596;top:0;" coordsize="9144,19050" path="m0,0l9144,0l9144,19050l0,19050l0,0">
                <v:stroke weight="0pt" endcap="flat" joinstyle="miter" miterlimit="10" on="false" color="#000000" opacity="0"/>
                <v:fill on="true" color="#000000"/>
              </v:shape>
              <v:shape id="Shape 11826" style="position:absolute;width:190;height:91;left:71469;top:0;" coordsize="19050,9144" path="m0,0l19050,0l19050,9144l0,9144l0,0">
                <v:stroke weight="0pt" endcap="flat" joinstyle="miter" miterlimit="10" on="false" color="#000000" opacity="0"/>
                <v:fill on="true" color="#000000"/>
              </v:shape>
              <v:shape id="Shape 11827" style="position:absolute;width:91;height:127;left:71532;top:63;" coordsize="9144,12700" path="m0,0l9144,0l9144,12700l0,12700l0,0">
                <v:stroke weight="0pt" endcap="flat" joinstyle="miter" miterlimit="10" on="false" color="#000000" opacity="0"/>
                <v:fill on="true" color="#ffffff"/>
              </v:shape>
              <v:shape id="Shape 11828" style="position:absolute;width:127;height:91;left:71469;top:63;" coordsize="12700,9144" path="m0,0l12700,0l12700,9144l0,9144l0,0">
                <v:stroke weight="0pt" endcap="flat" joinstyle="miter" miterlimit="10" on="false" color="#000000" opacity="0"/>
                <v:fill on="true" color="#ffffff"/>
              </v:shape>
              <v:shape id="Shape 11829"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70EE0C94" w14:textId="77777777" w:rsidR="001B2005" w:rsidRDefault="00000000">
    <w:r>
      <w:rPr>
        <w:rFonts w:ascii="Calibri" w:eastAsia="Calibri" w:hAnsi="Calibri" w:cs="Calibri"/>
        <w:noProof/>
        <w:sz w:val="22"/>
      </w:rPr>
      <mc:AlternateContent>
        <mc:Choice Requires="wpg">
          <w:drawing>
            <wp:anchor distT="0" distB="0" distL="114300" distR="114300" simplePos="0" relativeHeight="251673600" behindDoc="1" locked="0" layoutInCell="1" allowOverlap="1" wp14:anchorId="39AB1A7A" wp14:editId="74239F78">
              <wp:simplePos x="0" y="0"/>
              <wp:positionH relativeFrom="page">
                <wp:posOffset>304800</wp:posOffset>
              </wp:positionH>
              <wp:positionV relativeFrom="page">
                <wp:posOffset>323850</wp:posOffset>
              </wp:positionV>
              <wp:extent cx="7165975" cy="9413875"/>
              <wp:effectExtent l="0" t="0" r="0" b="0"/>
              <wp:wrapNone/>
              <wp:docPr id="11425" name="Group 11425"/>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830" name="Shape 11830"/>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31" name="Shape 11831"/>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32" name="Shape 11832"/>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33" name="Shape 11833"/>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34" name="Shape 11834"/>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835" name="Shape 11835"/>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425" style="width:564.25pt;height:741.25pt;position:absolute;z-index:-2147483648;mso-position-horizontal-relative:page;mso-position-horizontal:absolute;margin-left:24pt;mso-position-vertical-relative:page;margin-top:25.5pt;" coordsize="71659,94138">
              <v:shape id="Shape 11836" style="position:absolute;width:91;height:94138;left:0;top:0;" coordsize="9144,9413875" path="m0,0l9144,0l9144,9413875l0,9413875l0,0">
                <v:stroke weight="0pt" endcap="flat" joinstyle="miter" miterlimit="10" on="false" color="#000000" opacity="0"/>
                <v:fill on="true" color="#000000"/>
              </v:shape>
              <v:shape id="Shape 11837" style="position:absolute;width:91;height:94138;left:63;top:0;" coordsize="9144,9413875" path="m0,0l9144,0l9144,9413875l0,9413875l0,0">
                <v:stroke weight="0pt" endcap="flat" joinstyle="miter" miterlimit="10" on="false" color="#000000" opacity="0"/>
                <v:fill on="true" color="#ffffff"/>
              </v:shape>
              <v:shape id="Shape 11838" style="position:absolute;width:91;height:94138;left:127;top:0;" coordsize="9144,9413875" path="m0,0l9144,0l9144,9413875l0,9413875l0,0">
                <v:stroke weight="0pt" endcap="flat" joinstyle="miter" miterlimit="10" on="false" color="#000000" opacity="0"/>
                <v:fill on="true" color="#000000"/>
              </v:shape>
              <v:shape id="Shape 11839" style="position:absolute;width:91;height:94138;left:71596;top:0;" coordsize="9144,9413875" path="m0,0l9144,0l9144,9413875l0,9413875l0,0">
                <v:stroke weight="0pt" endcap="flat" joinstyle="miter" miterlimit="10" on="false" color="#000000" opacity="0"/>
                <v:fill on="true" color="#000000"/>
              </v:shape>
              <v:shape id="Shape 11840" style="position:absolute;width:91;height:94138;left:71532;top:0;" coordsize="9144,9413875" path="m0,0l9144,0l9144,9413875l0,9413875l0,0">
                <v:stroke weight="0pt" endcap="flat" joinstyle="miter" miterlimit="10" on="false" color="#000000" opacity="0"/>
                <v:fill on="true" color="#ffffff"/>
              </v:shape>
              <v:shape id="Shape 11841"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52CAD" w14:textId="77777777" w:rsidR="001B2005" w:rsidRDefault="00000000">
    <w:pPr>
      <w:spacing w:after="0" w:line="259" w:lineRule="auto"/>
      <w:ind w:left="-1441" w:right="10810" w:firstLine="0"/>
      <w:jc w:val="left"/>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12AE4D69" wp14:editId="43DC6061">
              <wp:simplePos x="0" y="0"/>
              <wp:positionH relativeFrom="page">
                <wp:posOffset>304800</wp:posOffset>
              </wp:positionH>
              <wp:positionV relativeFrom="page">
                <wp:posOffset>304800</wp:posOffset>
              </wp:positionV>
              <wp:extent cx="7165975" cy="19050"/>
              <wp:effectExtent l="0" t="0" r="0" b="0"/>
              <wp:wrapSquare wrapText="bothSides"/>
              <wp:docPr id="11361" name="Group 11361"/>
              <wp:cNvGraphicFramePr/>
              <a:graphic xmlns:a="http://schemas.openxmlformats.org/drawingml/2006/main">
                <a:graphicData uri="http://schemas.microsoft.com/office/word/2010/wordprocessingGroup">
                  <wpg:wgp>
                    <wpg:cNvGrpSpPr/>
                    <wpg:grpSpPr>
                      <a:xfrm>
                        <a:off x="0" y="0"/>
                        <a:ext cx="7165975" cy="19050"/>
                        <a:chOff x="0" y="0"/>
                        <a:chExt cx="7165975" cy="19050"/>
                      </a:xfrm>
                    </wpg:grpSpPr>
                    <wps:wsp>
                      <wps:cNvPr id="11766" name="Shape 11766"/>
                      <wps:cNvSpPr/>
                      <wps:spPr>
                        <a:xfrm>
                          <a:off x="0"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67" name="Shape 11767"/>
                      <wps:cNvSpPr/>
                      <wps:spPr>
                        <a:xfrm>
                          <a:off x="0"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68" name="Shape 11768"/>
                      <wps:cNvSpPr/>
                      <wps:spPr>
                        <a:xfrm>
                          <a:off x="6350"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69" name="Shape 11769"/>
                      <wps:cNvSpPr/>
                      <wps:spPr>
                        <a:xfrm>
                          <a:off x="6350"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70" name="Shape 11770"/>
                      <wps:cNvSpPr/>
                      <wps:spPr>
                        <a:xfrm>
                          <a:off x="12700"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1" name="Shape 11771"/>
                      <wps:cNvSpPr/>
                      <wps:spPr>
                        <a:xfrm>
                          <a:off x="19050" y="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2" name="Shape 11772"/>
                      <wps:cNvSpPr/>
                      <wps:spPr>
                        <a:xfrm>
                          <a:off x="19050" y="635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73" name="Shape 11773"/>
                      <wps:cNvSpPr/>
                      <wps:spPr>
                        <a:xfrm>
                          <a:off x="19050" y="12700"/>
                          <a:ext cx="7127875" cy="9144"/>
                        </a:xfrm>
                        <a:custGeom>
                          <a:avLst/>
                          <a:gdLst/>
                          <a:ahLst/>
                          <a:cxnLst/>
                          <a:rect l="0" t="0" r="0" b="0"/>
                          <a:pathLst>
                            <a:path w="7127875" h="9144">
                              <a:moveTo>
                                <a:pt x="0" y="0"/>
                              </a:moveTo>
                              <a:lnTo>
                                <a:pt x="7127875" y="0"/>
                              </a:lnTo>
                              <a:lnTo>
                                <a:pt x="71278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4" name="Shape 11774"/>
                      <wps:cNvSpPr/>
                      <wps:spPr>
                        <a:xfrm>
                          <a:off x="7159625" y="0"/>
                          <a:ext cx="9144" cy="19050"/>
                        </a:xfrm>
                        <a:custGeom>
                          <a:avLst/>
                          <a:gdLst/>
                          <a:ahLst/>
                          <a:cxnLst/>
                          <a:rect l="0" t="0" r="0" b="0"/>
                          <a:pathLst>
                            <a:path w="9144" h="19050">
                              <a:moveTo>
                                <a:pt x="0" y="0"/>
                              </a:moveTo>
                              <a:lnTo>
                                <a:pt x="9144" y="0"/>
                              </a:lnTo>
                              <a:lnTo>
                                <a:pt x="9144" y="19050"/>
                              </a:lnTo>
                              <a:lnTo>
                                <a:pt x="0" y="1905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5" name="Shape 11775"/>
                      <wps:cNvSpPr/>
                      <wps:spPr>
                        <a:xfrm>
                          <a:off x="7146925" y="0"/>
                          <a:ext cx="19050" cy="9144"/>
                        </a:xfrm>
                        <a:custGeom>
                          <a:avLst/>
                          <a:gdLst/>
                          <a:ahLst/>
                          <a:cxnLst/>
                          <a:rect l="0" t="0" r="0" b="0"/>
                          <a:pathLst>
                            <a:path w="19050" h="9144">
                              <a:moveTo>
                                <a:pt x="0" y="0"/>
                              </a:moveTo>
                              <a:lnTo>
                                <a:pt x="19050" y="0"/>
                              </a:lnTo>
                              <a:lnTo>
                                <a:pt x="190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6" name="Shape 11776"/>
                      <wps:cNvSpPr/>
                      <wps:spPr>
                        <a:xfrm>
                          <a:off x="7153275" y="6350"/>
                          <a:ext cx="9144" cy="12700"/>
                        </a:xfrm>
                        <a:custGeom>
                          <a:avLst/>
                          <a:gdLst/>
                          <a:ahLst/>
                          <a:cxnLst/>
                          <a:rect l="0" t="0" r="0" b="0"/>
                          <a:pathLst>
                            <a:path w="9144" h="12700">
                              <a:moveTo>
                                <a:pt x="0" y="0"/>
                              </a:moveTo>
                              <a:lnTo>
                                <a:pt x="9144" y="0"/>
                              </a:lnTo>
                              <a:lnTo>
                                <a:pt x="9144" y="12700"/>
                              </a:lnTo>
                              <a:lnTo>
                                <a:pt x="0" y="127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77" name="Shape 11777"/>
                      <wps:cNvSpPr/>
                      <wps:spPr>
                        <a:xfrm>
                          <a:off x="7146925" y="6350"/>
                          <a:ext cx="12700" cy="9144"/>
                        </a:xfrm>
                        <a:custGeom>
                          <a:avLst/>
                          <a:gdLst/>
                          <a:ahLst/>
                          <a:cxnLst/>
                          <a:rect l="0" t="0" r="0" b="0"/>
                          <a:pathLst>
                            <a:path w="12700" h="9144">
                              <a:moveTo>
                                <a:pt x="0" y="0"/>
                              </a:moveTo>
                              <a:lnTo>
                                <a:pt x="12700" y="0"/>
                              </a:lnTo>
                              <a:lnTo>
                                <a:pt x="12700"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78" name="Shape 11778"/>
                      <wps:cNvSpPr/>
                      <wps:spPr>
                        <a:xfrm>
                          <a:off x="7146925" y="127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61" style="width:564.25pt;height:1.5pt;position:absolute;mso-position-horizontal-relative:page;mso-position-horizontal:absolute;margin-left:24pt;mso-position-vertical-relative:page;margin-top:24pt;" coordsize="71659,190">
              <v:shape id="Shape 11779" style="position:absolute;width:91;height:190;left:0;top:0;" coordsize="9144,19050" path="m0,0l9144,0l9144,19050l0,19050l0,0">
                <v:stroke weight="0pt" endcap="flat" joinstyle="miter" miterlimit="10" on="false" color="#000000" opacity="0"/>
                <v:fill on="true" color="#000000"/>
              </v:shape>
              <v:shape id="Shape 11780" style="position:absolute;width:190;height:91;left:0;top:0;" coordsize="19050,9144" path="m0,0l19050,0l19050,9144l0,9144l0,0">
                <v:stroke weight="0pt" endcap="flat" joinstyle="miter" miterlimit="10" on="false" color="#000000" opacity="0"/>
                <v:fill on="true" color="#000000"/>
              </v:shape>
              <v:shape id="Shape 11781" style="position:absolute;width:91;height:127;left:63;top:63;" coordsize="9144,12700" path="m0,0l9144,0l9144,12700l0,12700l0,0">
                <v:stroke weight="0pt" endcap="flat" joinstyle="miter" miterlimit="10" on="false" color="#000000" opacity="0"/>
                <v:fill on="true" color="#ffffff"/>
              </v:shape>
              <v:shape id="Shape 11782" style="position:absolute;width:127;height:91;left:63;top:63;" coordsize="12700,9144" path="m0,0l12700,0l12700,9144l0,9144l0,0">
                <v:stroke weight="0pt" endcap="flat" joinstyle="miter" miterlimit="10" on="false" color="#000000" opacity="0"/>
                <v:fill on="true" color="#ffffff"/>
              </v:shape>
              <v:shape id="Shape 11783" style="position:absolute;width:91;height:91;left:127;top:127;" coordsize="9144,9144" path="m0,0l9144,0l9144,9144l0,9144l0,0">
                <v:stroke weight="0pt" endcap="flat" joinstyle="miter" miterlimit="10" on="false" color="#000000" opacity="0"/>
                <v:fill on="true" color="#000000"/>
              </v:shape>
              <v:shape id="Shape 11784" style="position:absolute;width:71278;height:91;left:190;top:0;" coordsize="7127875,9144" path="m0,0l7127875,0l7127875,9144l0,9144l0,0">
                <v:stroke weight="0pt" endcap="flat" joinstyle="miter" miterlimit="10" on="false" color="#000000" opacity="0"/>
                <v:fill on="true" color="#000000"/>
              </v:shape>
              <v:shape id="Shape 11785" style="position:absolute;width:71278;height:91;left:190;top:63;" coordsize="7127875,9144" path="m0,0l7127875,0l7127875,9144l0,9144l0,0">
                <v:stroke weight="0pt" endcap="flat" joinstyle="miter" miterlimit="10" on="false" color="#000000" opacity="0"/>
                <v:fill on="true" color="#ffffff"/>
              </v:shape>
              <v:shape id="Shape 11786" style="position:absolute;width:71278;height:91;left:190;top:127;" coordsize="7127875,9144" path="m0,0l7127875,0l7127875,9144l0,9144l0,0">
                <v:stroke weight="0pt" endcap="flat" joinstyle="miter" miterlimit="10" on="false" color="#000000" opacity="0"/>
                <v:fill on="true" color="#000000"/>
              </v:shape>
              <v:shape id="Shape 11787" style="position:absolute;width:91;height:190;left:71596;top:0;" coordsize="9144,19050" path="m0,0l9144,0l9144,19050l0,19050l0,0">
                <v:stroke weight="0pt" endcap="flat" joinstyle="miter" miterlimit="10" on="false" color="#000000" opacity="0"/>
                <v:fill on="true" color="#000000"/>
              </v:shape>
              <v:shape id="Shape 11788" style="position:absolute;width:190;height:91;left:71469;top:0;" coordsize="19050,9144" path="m0,0l19050,0l19050,9144l0,9144l0,0">
                <v:stroke weight="0pt" endcap="flat" joinstyle="miter" miterlimit="10" on="false" color="#000000" opacity="0"/>
                <v:fill on="true" color="#000000"/>
              </v:shape>
              <v:shape id="Shape 11789" style="position:absolute;width:91;height:127;left:71532;top:63;" coordsize="9144,12700" path="m0,0l9144,0l9144,12700l0,12700l0,0">
                <v:stroke weight="0pt" endcap="flat" joinstyle="miter" miterlimit="10" on="false" color="#000000" opacity="0"/>
                <v:fill on="true" color="#ffffff"/>
              </v:shape>
              <v:shape id="Shape 11790" style="position:absolute;width:127;height:91;left:71469;top:63;" coordsize="12700,9144" path="m0,0l12700,0l12700,9144l0,9144l0,0">
                <v:stroke weight="0pt" endcap="flat" joinstyle="miter" miterlimit="10" on="false" color="#000000" opacity="0"/>
                <v:fill on="true" color="#ffffff"/>
              </v:shape>
              <v:shape id="Shape 11791" style="position:absolute;width:91;height:91;left:71469;top:127;" coordsize="9144,9144" path="m0,0l9144,0l9144,9144l0,9144l0,0">
                <v:stroke weight="0pt" endcap="flat" joinstyle="miter" miterlimit="10" on="false" color="#000000" opacity="0"/>
                <v:fill on="true" color="#000000"/>
              </v:shape>
              <w10:wrap type="square"/>
            </v:group>
          </w:pict>
        </mc:Fallback>
      </mc:AlternateContent>
    </w:r>
  </w:p>
  <w:p w14:paraId="6B2FD92A" w14:textId="77777777" w:rsidR="001B2005" w:rsidRDefault="00000000">
    <w:r>
      <w:rPr>
        <w:rFonts w:ascii="Calibri" w:eastAsia="Calibri" w:hAnsi="Calibri" w:cs="Calibri"/>
        <w:noProof/>
        <w:sz w:val="22"/>
      </w:rPr>
      <mc:AlternateContent>
        <mc:Choice Requires="wpg">
          <w:drawing>
            <wp:anchor distT="0" distB="0" distL="114300" distR="114300" simplePos="0" relativeHeight="251675648" behindDoc="1" locked="0" layoutInCell="1" allowOverlap="1" wp14:anchorId="786A3BA8" wp14:editId="1E7F94BE">
              <wp:simplePos x="0" y="0"/>
              <wp:positionH relativeFrom="page">
                <wp:posOffset>304800</wp:posOffset>
              </wp:positionH>
              <wp:positionV relativeFrom="page">
                <wp:posOffset>323850</wp:posOffset>
              </wp:positionV>
              <wp:extent cx="7165975" cy="9413875"/>
              <wp:effectExtent l="0" t="0" r="0" b="0"/>
              <wp:wrapNone/>
              <wp:docPr id="11375" name="Group 11375"/>
              <wp:cNvGraphicFramePr/>
              <a:graphic xmlns:a="http://schemas.openxmlformats.org/drawingml/2006/main">
                <a:graphicData uri="http://schemas.microsoft.com/office/word/2010/wordprocessingGroup">
                  <wpg:wgp>
                    <wpg:cNvGrpSpPr/>
                    <wpg:grpSpPr>
                      <a:xfrm>
                        <a:off x="0" y="0"/>
                        <a:ext cx="7165975" cy="9413875"/>
                        <a:chOff x="0" y="0"/>
                        <a:chExt cx="7165975" cy="9413875"/>
                      </a:xfrm>
                    </wpg:grpSpPr>
                    <wps:wsp>
                      <wps:cNvPr id="11792" name="Shape 11792"/>
                      <wps:cNvSpPr/>
                      <wps:spPr>
                        <a:xfrm>
                          <a:off x="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3" name="Shape 11793"/>
                      <wps:cNvSpPr/>
                      <wps:spPr>
                        <a:xfrm>
                          <a:off x="635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94" name="Shape 11794"/>
                      <wps:cNvSpPr/>
                      <wps:spPr>
                        <a:xfrm>
                          <a:off x="12700"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5" name="Shape 11795"/>
                      <wps:cNvSpPr/>
                      <wps:spPr>
                        <a:xfrm>
                          <a:off x="71596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6" name="Shape 11796"/>
                      <wps:cNvSpPr/>
                      <wps:spPr>
                        <a:xfrm>
                          <a:off x="715327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797" name="Shape 11797"/>
                      <wps:cNvSpPr/>
                      <wps:spPr>
                        <a:xfrm>
                          <a:off x="7146925" y="0"/>
                          <a:ext cx="9144" cy="9413875"/>
                        </a:xfrm>
                        <a:custGeom>
                          <a:avLst/>
                          <a:gdLst/>
                          <a:ahLst/>
                          <a:cxnLst/>
                          <a:rect l="0" t="0" r="0" b="0"/>
                          <a:pathLst>
                            <a:path w="9144" h="9413875">
                              <a:moveTo>
                                <a:pt x="0" y="0"/>
                              </a:moveTo>
                              <a:lnTo>
                                <a:pt x="9144" y="0"/>
                              </a:lnTo>
                              <a:lnTo>
                                <a:pt x="9144" y="9413875"/>
                              </a:lnTo>
                              <a:lnTo>
                                <a:pt x="0" y="9413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375" style="width:564.25pt;height:741.25pt;position:absolute;z-index:-2147483648;mso-position-horizontal-relative:page;mso-position-horizontal:absolute;margin-left:24pt;mso-position-vertical-relative:page;margin-top:25.5pt;" coordsize="71659,94138">
              <v:shape id="Shape 11798" style="position:absolute;width:91;height:94138;left:0;top:0;" coordsize="9144,9413875" path="m0,0l9144,0l9144,9413875l0,9413875l0,0">
                <v:stroke weight="0pt" endcap="flat" joinstyle="miter" miterlimit="10" on="false" color="#000000" opacity="0"/>
                <v:fill on="true" color="#000000"/>
              </v:shape>
              <v:shape id="Shape 11799" style="position:absolute;width:91;height:94138;left:63;top:0;" coordsize="9144,9413875" path="m0,0l9144,0l9144,9413875l0,9413875l0,0">
                <v:stroke weight="0pt" endcap="flat" joinstyle="miter" miterlimit="10" on="false" color="#000000" opacity="0"/>
                <v:fill on="true" color="#ffffff"/>
              </v:shape>
              <v:shape id="Shape 11800" style="position:absolute;width:91;height:94138;left:127;top:0;" coordsize="9144,9413875" path="m0,0l9144,0l9144,9413875l0,9413875l0,0">
                <v:stroke weight="0pt" endcap="flat" joinstyle="miter" miterlimit="10" on="false" color="#000000" opacity="0"/>
                <v:fill on="true" color="#000000"/>
              </v:shape>
              <v:shape id="Shape 11801" style="position:absolute;width:91;height:94138;left:71596;top:0;" coordsize="9144,9413875" path="m0,0l9144,0l9144,9413875l0,9413875l0,0">
                <v:stroke weight="0pt" endcap="flat" joinstyle="miter" miterlimit="10" on="false" color="#000000" opacity="0"/>
                <v:fill on="true" color="#000000"/>
              </v:shape>
              <v:shape id="Shape 11802" style="position:absolute;width:91;height:94138;left:71532;top:0;" coordsize="9144,9413875" path="m0,0l9144,0l9144,9413875l0,9413875l0,0">
                <v:stroke weight="0pt" endcap="flat" joinstyle="miter" miterlimit="10" on="false" color="#000000" opacity="0"/>
                <v:fill on="true" color="#ffffff"/>
              </v:shape>
              <v:shape id="Shape 11803" style="position:absolute;width:91;height:94138;left:71469;top:0;" coordsize="9144,9413875" path="m0,0l9144,0l9144,9413875l0,9413875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E4D03"/>
    <w:multiLevelType w:val="hybridMultilevel"/>
    <w:tmpl w:val="530084E8"/>
    <w:lvl w:ilvl="0" w:tplc="608085C6">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8B2DDEE">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42A66BA">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8F88AA0">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ACE2A28">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8D0778C">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A6052C4">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7841960">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E30F2E6">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066413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005"/>
    <w:rsid w:val="001B2005"/>
    <w:rsid w:val="002E378C"/>
    <w:rsid w:val="004A4153"/>
    <w:rsid w:val="007573A8"/>
    <w:rsid w:val="00B92869"/>
    <w:rsid w:val="00E36A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13D92"/>
  <w15:docId w15:val="{16A51F0D-9524-4BD9-8D30-B7A6B5F74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59" w:lineRule="auto"/>
      <w:ind w:left="10" w:right="12"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12"/>
      <w:ind w:left="10" w:right="15"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ListParagraph">
    <w:name w:val="List Paragraph"/>
    <w:basedOn w:val="Normal"/>
    <w:uiPriority w:val="34"/>
    <w:qFormat/>
    <w:rsid w:val="00E36A5C"/>
    <w:pPr>
      <w:spacing w:after="200" w:line="360" w:lineRule="auto"/>
      <w:ind w:left="720" w:right="0" w:firstLine="0"/>
      <w:contextualSpacing/>
    </w:pPr>
    <w:rPr>
      <w:color w:val="auto"/>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92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jbrmr.com/cdn/issue_file/2021-03-23-10-41-21-AM.pdf" TargetMode="External"/><Relationship Id="rId21" Type="http://schemas.openxmlformats.org/officeDocument/2006/relationships/hyperlink" Target="https://www.jbrmr.com/cdn/issue_file/2021-03-23-10-41-21-AM.pdf" TargetMode="External"/><Relationship Id="rId34" Type="http://schemas.openxmlformats.org/officeDocument/2006/relationships/hyperlink" Target="https://www.jbrmr.com/cdn/issue_file/2021-03-23-10-41-21-AM.pdf" TargetMode="External"/><Relationship Id="rId42" Type="http://schemas.openxmlformats.org/officeDocument/2006/relationships/hyperlink" Target="https://www.emerald.com/insight/content/doi/10.1108/EJTD-03-2021-0038/full/html" TargetMode="External"/><Relationship Id="rId47" Type="http://schemas.openxmlformats.org/officeDocument/2006/relationships/hyperlink" Target="https://www.tandfonline.com/doi/abs/10.1080/09537287.2020.1863500" TargetMode="External"/><Relationship Id="rId50" Type="http://schemas.openxmlformats.org/officeDocument/2006/relationships/hyperlink" Target="https://www.emerald.com/insight/content/doi/10.1108/K-04-2021-0333/full/html" TargetMode="External"/><Relationship Id="rId55" Type="http://schemas.openxmlformats.org/officeDocument/2006/relationships/hyperlink" Target="https://www.emerald.com/insight/content/doi/10.1108/K-04-2021-0333/full/html" TargetMode="External"/><Relationship Id="rId63" Type="http://schemas.openxmlformats.org/officeDocument/2006/relationships/footer" Target="footer6.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square.com/article/rs-34541/latest.pdf" TargetMode="External"/><Relationship Id="rId29" Type="http://schemas.openxmlformats.org/officeDocument/2006/relationships/hyperlink" Target="https://www.jbrmr.com/cdn/issue_file/2021-03-23-10-41-21-AM.pdf" TargetMode="External"/><Relationship Id="rId11" Type="http://schemas.openxmlformats.org/officeDocument/2006/relationships/header" Target="header3.xml"/><Relationship Id="rId24" Type="http://schemas.openxmlformats.org/officeDocument/2006/relationships/hyperlink" Target="https://www.jbrmr.com/cdn/issue_file/2021-03-23-10-41-21-AM.pdf" TargetMode="External"/><Relationship Id="rId32" Type="http://schemas.openxmlformats.org/officeDocument/2006/relationships/hyperlink" Target="https://www.jbrmr.com/cdn/issue_file/2021-03-23-10-41-21-AM.pdf" TargetMode="External"/><Relationship Id="rId37" Type="http://schemas.openxmlformats.org/officeDocument/2006/relationships/hyperlink" Target="https://www.emerald.com/insight/content/doi/10.1108/EJTD-03-2021-0038/full/html" TargetMode="External"/><Relationship Id="rId40" Type="http://schemas.openxmlformats.org/officeDocument/2006/relationships/hyperlink" Target="https://www.emerald.com/insight/content/doi/10.1108/EJTD-03-2021-0038/full/html" TargetMode="External"/><Relationship Id="rId45" Type="http://schemas.openxmlformats.org/officeDocument/2006/relationships/hyperlink" Target="https://www.emerald.com/insight/content/doi/10.1108/EJTD-03-2021-0038/full/html" TargetMode="External"/><Relationship Id="rId53" Type="http://schemas.openxmlformats.org/officeDocument/2006/relationships/hyperlink" Target="https://www.emerald.com/insight/content/doi/10.1108/K-04-2021-0333/full/html" TargetMode="External"/><Relationship Id="rId58"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footer" Target="footer5.xml"/><Relationship Id="rId19" Type="http://schemas.openxmlformats.org/officeDocument/2006/relationships/hyperlink" Target="http://notpress.org/Book.pdf" TargetMode="External"/><Relationship Id="rId14" Type="http://schemas.openxmlformats.org/officeDocument/2006/relationships/hyperlink" Target="https://journals.sagepub.com/doi/abs/10.1177/23220937211018021" TargetMode="External"/><Relationship Id="rId22" Type="http://schemas.openxmlformats.org/officeDocument/2006/relationships/hyperlink" Target="https://www.jbrmr.com/cdn/issue_file/2021-03-23-10-41-21-AM.pdf" TargetMode="External"/><Relationship Id="rId27" Type="http://schemas.openxmlformats.org/officeDocument/2006/relationships/hyperlink" Target="https://www.jbrmr.com/cdn/issue_file/2021-03-23-10-41-21-AM.pdf" TargetMode="External"/><Relationship Id="rId30" Type="http://schemas.openxmlformats.org/officeDocument/2006/relationships/hyperlink" Target="https://www.jbrmr.com/cdn/issue_file/2021-03-23-10-41-21-AM.pdf" TargetMode="External"/><Relationship Id="rId35" Type="http://schemas.openxmlformats.org/officeDocument/2006/relationships/hyperlink" Target="https://www.mdpi.com/1524014" TargetMode="External"/><Relationship Id="rId43" Type="http://schemas.openxmlformats.org/officeDocument/2006/relationships/hyperlink" Target="https://www.emerald.com/insight/content/doi/10.1108/EJTD-03-2021-0038/full/html" TargetMode="External"/><Relationship Id="rId48" Type="http://schemas.openxmlformats.org/officeDocument/2006/relationships/hyperlink" Target="https://www.tandfonline.com/doi/abs/10.1080/09537287.2020.1863500" TargetMode="External"/><Relationship Id="rId56" Type="http://schemas.openxmlformats.org/officeDocument/2006/relationships/hyperlink" Target="https://www.emerald.com/insight/content/doi/10.1108/K-04-2021-0333/full/html" TargetMode="External"/><Relationship Id="rId64" Type="http://schemas.openxmlformats.org/officeDocument/2006/relationships/fontTable" Target="fontTable.xml"/><Relationship Id="rId8" Type="http://schemas.openxmlformats.org/officeDocument/2006/relationships/header" Target="header2.xml"/><Relationship Id="rId51" Type="http://schemas.openxmlformats.org/officeDocument/2006/relationships/hyperlink" Target="https://www.emerald.com/insight/content/doi/10.1108/K-04-2021-0333/full/html" TargetMode="External"/><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yperlink" Target="https://www.researchsquare.com/article/rs-34541/latest.pdf" TargetMode="External"/><Relationship Id="rId25" Type="http://schemas.openxmlformats.org/officeDocument/2006/relationships/hyperlink" Target="https://www.jbrmr.com/cdn/issue_file/2021-03-23-10-41-21-AM.pdf" TargetMode="External"/><Relationship Id="rId33" Type="http://schemas.openxmlformats.org/officeDocument/2006/relationships/hyperlink" Target="https://www.jbrmr.com/cdn/issue_file/2021-03-23-10-41-21-AM.pdf" TargetMode="External"/><Relationship Id="rId38" Type="http://schemas.openxmlformats.org/officeDocument/2006/relationships/hyperlink" Target="https://www.emerald.com/insight/content/doi/10.1108/EJTD-03-2021-0038/full/html" TargetMode="External"/><Relationship Id="rId46" Type="http://schemas.openxmlformats.org/officeDocument/2006/relationships/hyperlink" Target="https://www.emerald.com/insight/content/doi/10.1108/EJTD-03-2021-0038/full/html" TargetMode="External"/><Relationship Id="rId59" Type="http://schemas.openxmlformats.org/officeDocument/2006/relationships/header" Target="header5.xml"/><Relationship Id="rId20" Type="http://schemas.openxmlformats.org/officeDocument/2006/relationships/hyperlink" Target="http://notpress.org/Book.pdf" TargetMode="External"/><Relationship Id="rId41" Type="http://schemas.openxmlformats.org/officeDocument/2006/relationships/hyperlink" Target="https://www.emerald.com/insight/content/doi/10.1108/EJTD-03-2021-0038/full/html" TargetMode="External"/><Relationship Id="rId54" Type="http://schemas.openxmlformats.org/officeDocument/2006/relationships/hyperlink" Target="https://www.emerald.com/insight/content/doi/10.1108/K-04-2021-0333/full/html" TargetMode="External"/><Relationship Id="rId62"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square.com/article/rs-34541/latest.pdf" TargetMode="External"/><Relationship Id="rId23" Type="http://schemas.openxmlformats.org/officeDocument/2006/relationships/hyperlink" Target="https://www.jbrmr.com/cdn/issue_file/2021-03-23-10-41-21-AM.pdf" TargetMode="External"/><Relationship Id="rId28" Type="http://schemas.openxmlformats.org/officeDocument/2006/relationships/hyperlink" Target="https://www.jbrmr.com/cdn/issue_file/2021-03-23-10-41-21-AM.pdf" TargetMode="External"/><Relationship Id="rId36" Type="http://schemas.openxmlformats.org/officeDocument/2006/relationships/hyperlink" Target="https://www.mdpi.com/1524014" TargetMode="External"/><Relationship Id="rId49" Type="http://schemas.openxmlformats.org/officeDocument/2006/relationships/hyperlink" Target="https://www.emerald.com/insight/content/doi/10.1108/K-04-2021-0333/full/html" TargetMode="External"/><Relationship Id="rId57" Type="http://schemas.openxmlformats.org/officeDocument/2006/relationships/hyperlink" Target="https://www.emerald.com/insight/content/doi/10.1108/K-04-2021-0333/full/html" TargetMode="External"/><Relationship Id="rId10" Type="http://schemas.openxmlformats.org/officeDocument/2006/relationships/footer" Target="footer2.xml"/><Relationship Id="rId31" Type="http://schemas.openxmlformats.org/officeDocument/2006/relationships/hyperlink" Target="https://www.jbrmr.com/cdn/issue_file/2021-03-23-10-41-21-AM.pdf" TargetMode="External"/><Relationship Id="rId44" Type="http://schemas.openxmlformats.org/officeDocument/2006/relationships/hyperlink" Target="https://www.emerald.com/insight/content/doi/10.1108/EJTD-03-2021-0038/full/html" TargetMode="External"/><Relationship Id="rId52" Type="http://schemas.openxmlformats.org/officeDocument/2006/relationships/hyperlink" Target="https://www.emerald.com/insight/content/doi/10.1108/K-04-2021-0333/full/html" TargetMode="External"/><Relationship Id="rId60" Type="http://schemas.openxmlformats.org/officeDocument/2006/relationships/footer" Target="footer4.xm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hyperlink" Target="https://journals.sagepub.com/doi/abs/10.1177/23220937211018021" TargetMode="External"/><Relationship Id="rId18" Type="http://schemas.openxmlformats.org/officeDocument/2006/relationships/hyperlink" Target="https://www.researchsquare.com/article/rs-34541/latest.pdf" TargetMode="External"/><Relationship Id="rId39" Type="http://schemas.openxmlformats.org/officeDocument/2006/relationships/hyperlink" Target="https://www.emerald.com/insight/content/doi/10.1108/EJTD-03-2021-0038/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3444</Words>
  <Characters>19637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Saikishan Payyavula</cp:lastModifiedBy>
  <cp:revision>3</cp:revision>
  <dcterms:created xsi:type="dcterms:W3CDTF">2022-09-14T15:08:00Z</dcterms:created>
  <dcterms:modified xsi:type="dcterms:W3CDTF">2022-09-24T09:36:00Z</dcterms:modified>
</cp:coreProperties>
</file>