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479AD" w14:textId="77777777" w:rsidR="00284E95" w:rsidRPr="009534B0" w:rsidRDefault="00284E95" w:rsidP="00284E95">
      <w:pPr>
        <w:pStyle w:val="BodyText"/>
        <w:spacing w:before="90" w:line="360" w:lineRule="auto"/>
        <w:rPr>
          <w:rFonts w:ascii="Arial" w:hAnsi="Arial" w:cs="Arial"/>
          <w:b/>
          <w:sz w:val="32"/>
          <w:szCs w:val="32"/>
          <w:lang w:val="en-GB"/>
        </w:rPr>
      </w:pPr>
    </w:p>
    <w:p w14:paraId="68CCE33F" w14:textId="118EA13E" w:rsidR="00284E95" w:rsidRPr="009534B0" w:rsidRDefault="009534B0" w:rsidP="00284E95">
      <w:pPr>
        <w:spacing w:line="360" w:lineRule="auto"/>
        <w:ind w:left="1" w:right="2"/>
        <w:jc w:val="center"/>
        <w:rPr>
          <w:rFonts w:ascii="Arial" w:hAnsi="Arial" w:cs="Arial"/>
          <w:b/>
          <w:sz w:val="32"/>
          <w:szCs w:val="32"/>
          <w:lang w:val="en-GB"/>
        </w:rPr>
      </w:pPr>
      <w:r>
        <w:rPr>
          <w:rFonts w:ascii="Arial" w:hAnsi="Arial" w:cs="Arial"/>
          <w:b/>
          <w:sz w:val="32"/>
          <w:szCs w:val="32"/>
          <w:lang w:val="en-GB"/>
        </w:rPr>
        <w:t>Student Name</w:t>
      </w:r>
      <w:r w:rsidR="005E592A" w:rsidRPr="009534B0">
        <w:rPr>
          <w:rFonts w:ascii="Arial" w:hAnsi="Arial" w:cs="Arial"/>
          <w:b/>
          <w:spacing w:val="-4"/>
          <w:sz w:val="32"/>
          <w:szCs w:val="32"/>
          <w:lang w:val="en-GB"/>
        </w:rPr>
        <w:t>:</w:t>
      </w:r>
      <w:r w:rsidRPr="009534B0">
        <w:rPr>
          <w:rFonts w:ascii="Arial" w:hAnsi="Arial" w:cs="Arial"/>
          <w:b/>
          <w:spacing w:val="-4"/>
          <w:sz w:val="32"/>
          <w:szCs w:val="32"/>
          <w:lang w:val="en-GB"/>
        </w:rPr>
        <w:t xml:space="preserve"> Salma Begum</w:t>
      </w:r>
    </w:p>
    <w:p w14:paraId="1736DC54" w14:textId="40CE49EC" w:rsidR="00284E95" w:rsidRDefault="005E592A" w:rsidP="00284E95">
      <w:pPr>
        <w:spacing w:before="203" w:line="360" w:lineRule="auto"/>
        <w:ind w:left="2" w:right="1"/>
        <w:jc w:val="center"/>
        <w:rPr>
          <w:rFonts w:ascii="Arial" w:hAnsi="Arial" w:cs="Arial"/>
          <w:b/>
          <w:sz w:val="32"/>
          <w:szCs w:val="32"/>
          <w:lang w:val="en-GB"/>
        </w:rPr>
      </w:pPr>
      <w:r w:rsidRPr="009534B0">
        <w:rPr>
          <w:rFonts w:ascii="Arial" w:hAnsi="Arial" w:cs="Arial"/>
          <w:b/>
          <w:sz w:val="32"/>
          <w:szCs w:val="32"/>
          <w:lang w:val="en-GB"/>
        </w:rPr>
        <w:t>S</w:t>
      </w:r>
      <w:r w:rsidR="009534B0">
        <w:rPr>
          <w:rFonts w:ascii="Arial" w:hAnsi="Arial" w:cs="Arial"/>
          <w:b/>
          <w:sz w:val="32"/>
          <w:szCs w:val="32"/>
          <w:lang w:val="en-GB"/>
        </w:rPr>
        <w:t xml:space="preserve">tudent </w:t>
      </w:r>
      <w:r w:rsidR="009534B0" w:rsidRPr="009534B0">
        <w:rPr>
          <w:rFonts w:ascii="Arial" w:hAnsi="Arial" w:cs="Arial"/>
          <w:b/>
          <w:sz w:val="32"/>
          <w:szCs w:val="32"/>
          <w:lang w:val="en-GB"/>
        </w:rPr>
        <w:t>ID: 2323795</w:t>
      </w:r>
    </w:p>
    <w:p w14:paraId="3C8BB307" w14:textId="01CB14A8" w:rsidR="009534B0" w:rsidRPr="009534B0" w:rsidRDefault="009534B0" w:rsidP="00284E95">
      <w:pPr>
        <w:spacing w:before="203" w:line="360" w:lineRule="auto"/>
        <w:ind w:left="2" w:right="1"/>
        <w:jc w:val="center"/>
        <w:rPr>
          <w:rFonts w:ascii="Arial" w:hAnsi="Arial" w:cs="Arial"/>
          <w:b/>
          <w:sz w:val="32"/>
          <w:szCs w:val="32"/>
          <w:lang w:val="en-GB"/>
        </w:rPr>
      </w:pPr>
      <w:r>
        <w:rPr>
          <w:rFonts w:ascii="Arial" w:hAnsi="Arial" w:cs="Arial"/>
          <w:b/>
          <w:sz w:val="32"/>
          <w:szCs w:val="32"/>
          <w:lang w:val="en-GB"/>
        </w:rPr>
        <w:t xml:space="preserve">Introduction to </w:t>
      </w:r>
      <w:r w:rsidR="00D10283">
        <w:rPr>
          <w:rFonts w:ascii="Arial" w:hAnsi="Arial" w:cs="Arial"/>
          <w:b/>
          <w:sz w:val="32"/>
          <w:szCs w:val="32"/>
          <w:lang w:val="en-GB"/>
        </w:rPr>
        <w:t>I</w:t>
      </w:r>
      <w:r>
        <w:rPr>
          <w:rFonts w:ascii="Arial" w:hAnsi="Arial" w:cs="Arial"/>
          <w:b/>
          <w:sz w:val="32"/>
          <w:szCs w:val="32"/>
          <w:lang w:val="en-GB"/>
        </w:rPr>
        <w:t xml:space="preserve">ndependent Research Skills: Component 1 </w:t>
      </w:r>
    </w:p>
    <w:p w14:paraId="4F3FED65" w14:textId="579A07EB" w:rsidR="009534B0" w:rsidRPr="009534B0" w:rsidRDefault="009534B0" w:rsidP="00284E95">
      <w:pPr>
        <w:spacing w:before="203" w:line="360" w:lineRule="auto"/>
        <w:ind w:left="2" w:right="1"/>
        <w:jc w:val="center"/>
        <w:rPr>
          <w:rFonts w:ascii="Arial" w:hAnsi="Arial" w:cs="Arial"/>
          <w:b/>
          <w:sz w:val="32"/>
          <w:szCs w:val="32"/>
          <w:lang w:val="en-GB"/>
        </w:rPr>
      </w:pPr>
      <w:r w:rsidRPr="009534B0">
        <w:rPr>
          <w:rFonts w:ascii="Arial" w:hAnsi="Arial" w:cs="Arial"/>
          <w:b/>
          <w:sz w:val="32"/>
          <w:szCs w:val="32"/>
          <w:lang w:val="en-GB"/>
        </w:rPr>
        <w:t>Lecturer: Rizwan Nadim</w:t>
      </w:r>
    </w:p>
    <w:p w14:paraId="58817A63" w14:textId="1AC07D74" w:rsidR="009534B0" w:rsidRPr="009534B0" w:rsidRDefault="009534B0" w:rsidP="00284E95">
      <w:pPr>
        <w:spacing w:before="203" w:line="360" w:lineRule="auto"/>
        <w:ind w:left="2" w:right="1"/>
        <w:jc w:val="center"/>
        <w:rPr>
          <w:rFonts w:ascii="Arial" w:hAnsi="Arial" w:cs="Arial"/>
          <w:b/>
          <w:sz w:val="32"/>
          <w:szCs w:val="32"/>
          <w:lang w:val="en-GB"/>
        </w:rPr>
      </w:pPr>
      <w:r w:rsidRPr="009534B0">
        <w:rPr>
          <w:rFonts w:ascii="Arial" w:hAnsi="Arial" w:cs="Arial"/>
          <w:b/>
          <w:sz w:val="32"/>
          <w:szCs w:val="32"/>
          <w:lang w:val="en-GB"/>
        </w:rPr>
        <w:t>Module Code: BMHP5019</w:t>
      </w:r>
    </w:p>
    <w:p w14:paraId="2EAF4055" w14:textId="77777777" w:rsidR="00284E95" w:rsidRPr="0085640D" w:rsidRDefault="00284E95" w:rsidP="00284E95">
      <w:pPr>
        <w:pStyle w:val="BodyText"/>
        <w:spacing w:line="360" w:lineRule="auto"/>
        <w:rPr>
          <w:rFonts w:ascii="Arial" w:hAnsi="Arial" w:cs="Arial"/>
          <w:b/>
          <w:sz w:val="32"/>
          <w:szCs w:val="32"/>
          <w:lang w:val="en-GB"/>
        </w:rPr>
      </w:pPr>
    </w:p>
    <w:p w14:paraId="54D6F074" w14:textId="77777777" w:rsidR="009534B0" w:rsidRPr="007102A0" w:rsidRDefault="005E592A" w:rsidP="009534B0">
      <w:pPr>
        <w:spacing w:line="360" w:lineRule="auto"/>
        <w:ind w:left="5" w:right="5"/>
        <w:jc w:val="center"/>
        <w:rPr>
          <w:rFonts w:ascii="Arial" w:hAnsi="Arial" w:cs="Arial"/>
          <w:b/>
          <w:sz w:val="32"/>
          <w:szCs w:val="32"/>
          <w:lang w:val="en-GB"/>
        </w:rPr>
      </w:pPr>
      <w:r w:rsidRPr="0085640D">
        <w:rPr>
          <w:rFonts w:ascii="Arial" w:hAnsi="Arial" w:cs="Arial"/>
          <w:lang w:val="en-GB"/>
        </w:rPr>
        <w:br w:type="page"/>
      </w:r>
      <w:r w:rsidR="009534B0" w:rsidRPr="007102A0">
        <w:rPr>
          <w:rFonts w:ascii="Arial" w:hAnsi="Arial" w:cs="Arial"/>
          <w:b/>
          <w:sz w:val="32"/>
          <w:szCs w:val="32"/>
          <w:lang w:val="en-GB"/>
        </w:rPr>
        <w:lastRenderedPageBreak/>
        <w:t xml:space="preserve">Title: </w:t>
      </w:r>
      <w:r w:rsidR="009534B0" w:rsidRPr="007102A0">
        <w:rPr>
          <w:rFonts w:ascii="Arial" w:hAnsi="Arial" w:cs="Arial"/>
          <w:b/>
          <w:spacing w:val="-2"/>
          <w:sz w:val="32"/>
          <w:szCs w:val="32"/>
          <w:u w:val="single"/>
          <w:lang w:val="en-GB"/>
        </w:rPr>
        <w:t xml:space="preserve">A SCOPING REVIEW OF THE RISE IN HEART DISEASE IN UK YOUNG ADULTS: ANALYZING USING THEMATIC ANALYSIS  </w:t>
      </w:r>
    </w:p>
    <w:p w14:paraId="1443D11A" w14:textId="54D375F2" w:rsidR="00284E95" w:rsidRPr="007102A0" w:rsidRDefault="00284E95">
      <w:pPr>
        <w:rPr>
          <w:rFonts w:ascii="Arial" w:eastAsiaTheme="majorEastAsia" w:hAnsi="Arial" w:cs="Arial"/>
          <w:b/>
          <w:bCs/>
          <w:color w:val="000000" w:themeColor="text1"/>
          <w:sz w:val="28"/>
          <w:szCs w:val="28"/>
          <w:lang w:val="en-GB"/>
        </w:rPr>
      </w:pPr>
    </w:p>
    <w:p w14:paraId="43921725" w14:textId="77777777" w:rsidR="00465242" w:rsidRPr="007102A0" w:rsidRDefault="005E592A" w:rsidP="00465242">
      <w:pPr>
        <w:pStyle w:val="Heading1"/>
        <w:spacing w:line="360" w:lineRule="auto"/>
        <w:rPr>
          <w:rFonts w:ascii="Arial" w:hAnsi="Arial" w:cs="Arial"/>
          <w:lang w:val="en-GB"/>
        </w:rPr>
      </w:pPr>
      <w:bookmarkStart w:id="0" w:name="_Hlk210152614"/>
      <w:bookmarkStart w:id="1" w:name="_Hlk210486118"/>
      <w:r w:rsidRPr="007102A0">
        <w:rPr>
          <w:rFonts w:ascii="Arial" w:hAnsi="Arial" w:cs="Arial"/>
          <w:lang w:val="en-GB"/>
        </w:rPr>
        <w:t xml:space="preserve">BACKGROUND AND RATIONALE </w:t>
      </w:r>
    </w:p>
    <w:p w14:paraId="093DA009" w14:textId="71AAE14C" w:rsidR="00A16B2C" w:rsidRPr="007102A0" w:rsidRDefault="00A16B2C" w:rsidP="00465242">
      <w:pPr>
        <w:pStyle w:val="Heading1"/>
        <w:spacing w:line="360" w:lineRule="auto"/>
        <w:rPr>
          <w:rFonts w:ascii="Arial" w:hAnsi="Arial" w:cs="Arial"/>
          <w:lang w:val="en-GB"/>
        </w:rPr>
      </w:pPr>
      <w:r w:rsidRPr="007102A0">
        <w:rPr>
          <w:rFonts w:ascii="Arial" w:hAnsi="Arial" w:cs="Arial"/>
          <w:b w:val="0"/>
          <w:bCs w:val="0"/>
          <w:sz w:val="22"/>
          <w:szCs w:val="22"/>
        </w:rPr>
        <w:t>Heart disease among young UK adults is rising, despite a 30% decline in older adults over two decades (BMJ Group, 2022). Nearly one in five under 40 now face increased cardiovascular deaths linked to obesity, inactivity, smoking, and hypertension (Venturi Cardiology, 2025). Targeted research and policy action are essential to address this growing burden (Aveyard, 2007).</w:t>
      </w:r>
    </w:p>
    <w:p w14:paraId="78FB8A3D" w14:textId="77777777" w:rsidR="00EA0F27" w:rsidRPr="007102A0" w:rsidRDefault="005E592A" w:rsidP="00215C93">
      <w:pPr>
        <w:pStyle w:val="Heading1"/>
        <w:spacing w:line="360" w:lineRule="auto"/>
        <w:rPr>
          <w:rFonts w:ascii="Arial" w:hAnsi="Arial" w:cs="Arial"/>
          <w:lang w:val="en-GB"/>
        </w:rPr>
      </w:pPr>
      <w:r w:rsidRPr="007102A0">
        <w:rPr>
          <w:rFonts w:ascii="Arial" w:hAnsi="Arial" w:cs="Arial"/>
          <w:lang w:val="en-GB"/>
        </w:rPr>
        <w:t>RESEARCH AIM AND OBJECTIVES</w:t>
      </w:r>
    </w:p>
    <w:p w14:paraId="60A4FE3A" w14:textId="77777777" w:rsidR="00465242" w:rsidRPr="007102A0" w:rsidRDefault="00465242" w:rsidP="00465242">
      <w:pPr>
        <w:spacing w:after="0" w:line="240" w:lineRule="auto"/>
        <w:rPr>
          <w:rFonts w:ascii="Arial" w:eastAsia="Times New Roman" w:hAnsi="Arial" w:cs="Arial"/>
          <w:b/>
          <w:bCs/>
          <w:lang w:eastAsia="en-GB"/>
        </w:rPr>
      </w:pPr>
      <w:r w:rsidRPr="007102A0">
        <w:rPr>
          <w:rFonts w:ascii="Arial" w:eastAsia="Times New Roman" w:hAnsi="Arial" w:cs="Arial"/>
          <w:b/>
          <w:bCs/>
          <w:lang w:eastAsia="en-GB"/>
        </w:rPr>
        <w:t>Aim</w:t>
      </w:r>
    </w:p>
    <w:p w14:paraId="34B9EAB0" w14:textId="77777777" w:rsidR="00465242" w:rsidRPr="009778FA" w:rsidRDefault="00465242" w:rsidP="00465242">
      <w:pPr>
        <w:spacing w:after="0" w:line="240" w:lineRule="auto"/>
        <w:rPr>
          <w:rFonts w:ascii="Arial" w:eastAsia="Times New Roman" w:hAnsi="Arial" w:cs="Arial"/>
          <w:lang w:eastAsia="en-GB"/>
        </w:rPr>
      </w:pPr>
    </w:p>
    <w:p w14:paraId="3791C867" w14:textId="5B7395EB" w:rsidR="009778FA" w:rsidRPr="009778FA" w:rsidRDefault="009778FA" w:rsidP="009778FA">
      <w:pPr>
        <w:spacing w:after="0" w:line="240" w:lineRule="auto"/>
        <w:rPr>
          <w:rFonts w:ascii="Arial" w:eastAsia="Times New Roman" w:hAnsi="Arial" w:cs="Arial"/>
          <w:lang w:val="en-GB" w:eastAsia="en-GB"/>
        </w:rPr>
      </w:pPr>
      <w:r w:rsidRPr="009778FA">
        <w:rPr>
          <w:rFonts w:ascii="Arial" w:eastAsia="Times New Roman" w:hAnsi="Arial" w:cs="Arial"/>
          <w:lang w:val="en-GB" w:eastAsia="en-GB"/>
        </w:rPr>
        <w:t>To</w:t>
      </w:r>
      <w:r w:rsidRPr="009778FA">
        <w:rPr>
          <w:rFonts w:ascii="Arial" w:eastAsia="Times New Roman" w:hAnsi="Arial" w:cs="Arial"/>
          <w:lang w:val="en-GB" w:eastAsia="en-GB"/>
        </w:rPr>
        <w:t xml:space="preserve"> identify significant contributing factors, evaluate medical interventions, and offer solutions to this public health concern, this study reviews the literature on the growth in heart disease among younger adults in the UK.</w:t>
      </w:r>
    </w:p>
    <w:p w14:paraId="046AE335" w14:textId="77777777" w:rsidR="00465242" w:rsidRPr="007102A0" w:rsidRDefault="00465242" w:rsidP="00465242">
      <w:pPr>
        <w:spacing w:after="0" w:line="240" w:lineRule="auto"/>
        <w:rPr>
          <w:rFonts w:ascii="Arial" w:eastAsia="Times New Roman" w:hAnsi="Arial" w:cs="Arial"/>
          <w:lang w:eastAsia="en-GB"/>
        </w:rPr>
      </w:pPr>
    </w:p>
    <w:p w14:paraId="139B1DE8" w14:textId="77777777" w:rsidR="00465242" w:rsidRDefault="00465242" w:rsidP="00465242">
      <w:pPr>
        <w:spacing w:after="0" w:line="240" w:lineRule="auto"/>
        <w:rPr>
          <w:rFonts w:ascii="Arial" w:eastAsia="Times New Roman" w:hAnsi="Arial" w:cs="Arial"/>
          <w:b/>
          <w:bCs/>
          <w:lang w:eastAsia="en-GB"/>
        </w:rPr>
      </w:pPr>
      <w:r w:rsidRPr="007102A0">
        <w:rPr>
          <w:rFonts w:ascii="Arial" w:eastAsia="Times New Roman" w:hAnsi="Arial" w:cs="Arial"/>
          <w:b/>
          <w:bCs/>
          <w:lang w:eastAsia="en-GB"/>
        </w:rPr>
        <w:t>Objective</w:t>
      </w:r>
    </w:p>
    <w:p w14:paraId="0949693C" w14:textId="77777777" w:rsidR="007448FB" w:rsidRPr="007A0C8C" w:rsidRDefault="007448FB" w:rsidP="00465242">
      <w:pPr>
        <w:spacing w:after="0" w:line="240" w:lineRule="auto"/>
        <w:rPr>
          <w:rFonts w:ascii="Arial" w:eastAsia="Times New Roman" w:hAnsi="Arial" w:cs="Arial"/>
          <w:b/>
          <w:bCs/>
          <w:lang w:eastAsia="en-GB"/>
        </w:rPr>
      </w:pPr>
    </w:p>
    <w:p w14:paraId="7DC4FB2B" w14:textId="77777777" w:rsidR="007448FB" w:rsidRDefault="007448FB" w:rsidP="007448FB">
      <w:pPr>
        <w:pStyle w:val="ListParagraph"/>
        <w:numPr>
          <w:ilvl w:val="0"/>
          <w:numId w:val="3"/>
        </w:numPr>
        <w:spacing w:after="0" w:line="240" w:lineRule="auto"/>
        <w:rPr>
          <w:rFonts w:ascii="Arial" w:eastAsia="Times New Roman" w:hAnsi="Arial" w:cs="Arial"/>
          <w:lang w:val="en-GB" w:eastAsia="en-GB"/>
        </w:rPr>
      </w:pPr>
      <w:r w:rsidRPr="00C370A3">
        <w:rPr>
          <w:rFonts w:ascii="Arial" w:eastAsia="Times New Roman" w:hAnsi="Arial" w:cs="Arial"/>
          <w:lang w:val="en-GB" w:eastAsia="en-GB"/>
        </w:rPr>
        <w:t>To look at data from Public Health England and the NHS regarding trends in heart disease in younger adults.</w:t>
      </w:r>
    </w:p>
    <w:p w14:paraId="0FE165AB" w14:textId="77777777" w:rsidR="00C370A3" w:rsidRPr="00C370A3" w:rsidRDefault="00C370A3" w:rsidP="00C370A3">
      <w:pPr>
        <w:pStyle w:val="ListParagraph"/>
        <w:spacing w:after="0" w:line="240" w:lineRule="auto"/>
        <w:rPr>
          <w:rFonts w:ascii="Arial" w:eastAsia="Times New Roman" w:hAnsi="Arial" w:cs="Arial"/>
          <w:lang w:val="en-GB" w:eastAsia="en-GB"/>
        </w:rPr>
      </w:pPr>
    </w:p>
    <w:p w14:paraId="2D71FFC8" w14:textId="52510F67" w:rsidR="00C370A3" w:rsidRPr="00C370A3" w:rsidRDefault="00124960" w:rsidP="00C370A3">
      <w:pPr>
        <w:pStyle w:val="ListParagraph"/>
        <w:numPr>
          <w:ilvl w:val="0"/>
          <w:numId w:val="3"/>
        </w:numPr>
        <w:spacing w:after="0" w:line="240" w:lineRule="auto"/>
        <w:rPr>
          <w:rFonts w:ascii="Arial" w:eastAsia="Times New Roman" w:hAnsi="Arial" w:cs="Arial"/>
          <w:lang w:val="en-GB" w:eastAsia="en-GB"/>
        </w:rPr>
      </w:pPr>
      <w:r w:rsidRPr="00C370A3">
        <w:rPr>
          <w:rFonts w:ascii="Arial" w:eastAsia="Times New Roman" w:hAnsi="Arial" w:cs="Arial"/>
          <w:lang w:val="en-GB" w:eastAsia="en-GB"/>
        </w:rPr>
        <w:t>To examine NHS initiatives, screening protocols, and healthcare management and preventative techniques</w:t>
      </w:r>
      <w:r w:rsidR="00C370A3" w:rsidRPr="00C370A3">
        <w:rPr>
          <w:rFonts w:ascii="Arial" w:eastAsia="Times New Roman" w:hAnsi="Arial" w:cs="Arial"/>
          <w:lang w:val="en-GB" w:eastAsia="en-GB"/>
        </w:rPr>
        <w:t>.</w:t>
      </w:r>
    </w:p>
    <w:p w14:paraId="6181038C" w14:textId="77777777" w:rsidR="00C370A3" w:rsidRPr="00C370A3" w:rsidRDefault="00C370A3" w:rsidP="00C370A3">
      <w:pPr>
        <w:pStyle w:val="ListParagraph"/>
        <w:spacing w:after="0" w:line="240" w:lineRule="auto"/>
        <w:rPr>
          <w:rFonts w:ascii="Arial" w:eastAsia="Times New Roman" w:hAnsi="Arial" w:cs="Arial"/>
          <w:lang w:val="en-GB" w:eastAsia="en-GB"/>
        </w:rPr>
      </w:pPr>
    </w:p>
    <w:p w14:paraId="7E5C5CAD" w14:textId="77777777" w:rsidR="00C370A3" w:rsidRPr="00C370A3" w:rsidRDefault="00C370A3" w:rsidP="00C370A3">
      <w:pPr>
        <w:pStyle w:val="ListParagraph"/>
        <w:numPr>
          <w:ilvl w:val="0"/>
          <w:numId w:val="3"/>
        </w:numPr>
        <w:spacing w:after="0" w:line="240" w:lineRule="auto"/>
        <w:rPr>
          <w:rFonts w:ascii="Arial" w:eastAsia="Times New Roman" w:hAnsi="Arial" w:cs="Arial"/>
          <w:lang w:val="en-GB" w:eastAsia="en-GB"/>
        </w:rPr>
      </w:pPr>
      <w:r w:rsidRPr="00C370A3">
        <w:rPr>
          <w:rFonts w:ascii="Arial" w:eastAsia="Times New Roman" w:hAnsi="Arial" w:cs="Arial"/>
          <w:lang w:val="en-GB" w:eastAsia="en-GB"/>
        </w:rPr>
        <w:t>To pinpoint areas where public health policies are lacking and offer evidence-based suggestions for improved treatment, early detection, and prevention.</w:t>
      </w:r>
    </w:p>
    <w:p w14:paraId="03DA00CA" w14:textId="77777777" w:rsidR="001A6F78" w:rsidRPr="007102A0" w:rsidRDefault="001A6F78" w:rsidP="001A6F78">
      <w:pPr>
        <w:pStyle w:val="NormalWeb"/>
        <w:rPr>
          <w:rFonts w:ascii="Arial" w:hAnsi="Arial" w:cs="Arial"/>
          <w:sz w:val="22"/>
          <w:szCs w:val="22"/>
        </w:rPr>
      </w:pPr>
    </w:p>
    <w:p w14:paraId="54310829" w14:textId="77777777" w:rsidR="001A6F78" w:rsidRPr="007102A0" w:rsidRDefault="001A6F78" w:rsidP="001A6F78">
      <w:pPr>
        <w:pStyle w:val="NormalWeb"/>
        <w:rPr>
          <w:rFonts w:ascii="Arial" w:hAnsi="Arial" w:cs="Arial"/>
          <w:sz w:val="22"/>
          <w:szCs w:val="22"/>
        </w:rPr>
      </w:pPr>
    </w:p>
    <w:p w14:paraId="0C40DCE6" w14:textId="77777777" w:rsidR="001A6F78" w:rsidRDefault="001A6F78" w:rsidP="001A6F78">
      <w:pPr>
        <w:pStyle w:val="NormalWeb"/>
        <w:rPr>
          <w:rFonts w:ascii="Arial" w:hAnsi="Arial" w:cs="Arial"/>
          <w:sz w:val="22"/>
          <w:szCs w:val="22"/>
        </w:rPr>
      </w:pPr>
    </w:p>
    <w:p w14:paraId="15B7B5DF" w14:textId="77777777" w:rsidR="00C370A3" w:rsidRPr="007102A0" w:rsidRDefault="00C370A3" w:rsidP="001A6F78">
      <w:pPr>
        <w:pStyle w:val="NormalWeb"/>
        <w:rPr>
          <w:rFonts w:ascii="Arial" w:hAnsi="Arial" w:cs="Arial"/>
          <w:sz w:val="22"/>
          <w:szCs w:val="22"/>
        </w:rPr>
      </w:pPr>
    </w:p>
    <w:p w14:paraId="3A667F62" w14:textId="77777777" w:rsidR="001350EB" w:rsidRPr="007102A0" w:rsidRDefault="001350EB" w:rsidP="001350EB">
      <w:pPr>
        <w:pStyle w:val="Heading1"/>
        <w:spacing w:line="360" w:lineRule="auto"/>
        <w:rPr>
          <w:rFonts w:ascii="Arial" w:hAnsi="Arial" w:cs="Arial"/>
          <w:lang w:val="en-GB"/>
        </w:rPr>
      </w:pPr>
      <w:r w:rsidRPr="007102A0">
        <w:rPr>
          <w:rFonts w:ascii="Arial" w:hAnsi="Arial" w:cs="Arial"/>
          <w:lang w:val="en-GB"/>
        </w:rPr>
        <w:lastRenderedPageBreak/>
        <w:t>RESEARCH QUESTIONS</w:t>
      </w:r>
    </w:p>
    <w:p w14:paraId="76FE498A" w14:textId="77777777" w:rsidR="001A6F78" w:rsidRPr="007102A0" w:rsidRDefault="001A6F78" w:rsidP="001A6F78">
      <w:pPr>
        <w:rPr>
          <w:rFonts w:ascii="Arial" w:hAnsi="Arial" w:cs="Arial"/>
          <w:lang w:val="en-GB"/>
        </w:rPr>
      </w:pPr>
    </w:p>
    <w:p w14:paraId="4222564A" w14:textId="4E9B1F69" w:rsidR="001A6F78" w:rsidRPr="007102A0" w:rsidRDefault="00B664F4" w:rsidP="001A6F78">
      <w:pPr>
        <w:spacing w:line="360" w:lineRule="auto"/>
        <w:rPr>
          <w:rFonts w:ascii="Arial" w:hAnsi="Arial" w:cs="Arial"/>
          <w:lang w:val="en-GB"/>
        </w:rPr>
      </w:pPr>
      <w:r>
        <w:rPr>
          <w:rFonts w:ascii="Arial" w:hAnsi="Arial" w:cs="Arial"/>
          <w:b/>
          <w:bCs/>
          <w:lang w:val="en-GB"/>
        </w:rPr>
        <w:t xml:space="preserve">1. </w:t>
      </w:r>
      <w:r w:rsidR="001350EB" w:rsidRPr="007102A0">
        <w:rPr>
          <w:rFonts w:ascii="Arial" w:hAnsi="Arial" w:cs="Arial"/>
          <w:b/>
          <w:bCs/>
          <w:lang w:val="en-GB"/>
        </w:rPr>
        <w:t xml:space="preserve"> </w:t>
      </w:r>
      <w:r w:rsidR="001350EB" w:rsidRPr="007102A0">
        <w:rPr>
          <w:rFonts w:ascii="Arial" w:hAnsi="Arial" w:cs="Arial"/>
          <w:lang w:val="en-GB"/>
        </w:rPr>
        <w:t>What are the key factors contributing to the rise of heart disease among young adults in the UK?</w:t>
      </w:r>
    </w:p>
    <w:p w14:paraId="2308DEFB" w14:textId="66B6A4B9" w:rsidR="001A6F78" w:rsidRPr="007102A0" w:rsidRDefault="00B664F4" w:rsidP="001A6F78">
      <w:pPr>
        <w:spacing w:line="360" w:lineRule="auto"/>
        <w:rPr>
          <w:rFonts w:ascii="Arial" w:hAnsi="Arial" w:cs="Arial"/>
          <w:lang w:val="en-GB"/>
        </w:rPr>
      </w:pPr>
      <w:r>
        <w:rPr>
          <w:rFonts w:ascii="Arial" w:hAnsi="Arial" w:cs="Arial"/>
          <w:b/>
          <w:bCs/>
          <w:lang w:val="en-GB"/>
        </w:rPr>
        <w:t>2.</w:t>
      </w:r>
      <w:r w:rsidR="001350EB" w:rsidRPr="007102A0">
        <w:rPr>
          <w:rFonts w:ascii="Arial" w:hAnsi="Arial" w:cs="Arial"/>
          <w:b/>
          <w:bCs/>
          <w:lang w:val="en-GB"/>
        </w:rPr>
        <w:t xml:space="preserve"> </w:t>
      </w:r>
      <w:r w:rsidR="001350EB" w:rsidRPr="007102A0">
        <w:rPr>
          <w:rFonts w:ascii="Arial" w:hAnsi="Arial" w:cs="Arial"/>
          <w:lang w:val="en-GB"/>
        </w:rPr>
        <w:t>How do lifestyle, genetic, and socio-economic determinants influence early-onset cardiovascular conditions?</w:t>
      </w:r>
    </w:p>
    <w:p w14:paraId="08BD6145" w14:textId="77777777" w:rsidR="00CF634A" w:rsidRDefault="005E592A" w:rsidP="00215C93">
      <w:pPr>
        <w:pStyle w:val="Heading1"/>
        <w:spacing w:line="360" w:lineRule="auto"/>
        <w:rPr>
          <w:rFonts w:ascii="Arial" w:hAnsi="Arial" w:cs="Arial"/>
          <w:lang w:val="en-GB"/>
        </w:rPr>
      </w:pPr>
      <w:bookmarkStart w:id="2" w:name="_Hlk210213340"/>
      <w:r w:rsidRPr="00617E61">
        <w:rPr>
          <w:rFonts w:ascii="Arial" w:hAnsi="Arial" w:cs="Arial"/>
          <w:lang w:val="en-GB"/>
        </w:rPr>
        <w:t xml:space="preserve">METHODOLOGY  </w:t>
      </w:r>
    </w:p>
    <w:p w14:paraId="41138EF9" w14:textId="77777777" w:rsidR="00617E61" w:rsidRPr="00617E61" w:rsidRDefault="00617E61" w:rsidP="00617E61">
      <w:pPr>
        <w:rPr>
          <w:lang w:val="en-GB"/>
        </w:rPr>
      </w:pPr>
    </w:p>
    <w:p w14:paraId="6972DADD" w14:textId="77777777" w:rsidR="00CF634A" w:rsidRPr="007102A0" w:rsidRDefault="005E592A" w:rsidP="00215C93">
      <w:pPr>
        <w:spacing w:line="360" w:lineRule="auto"/>
        <w:rPr>
          <w:rFonts w:ascii="Arial" w:hAnsi="Arial" w:cs="Arial"/>
          <w:lang w:val="en-GB"/>
        </w:rPr>
      </w:pPr>
      <w:r w:rsidRPr="007102A0">
        <w:rPr>
          <w:rFonts w:ascii="Arial" w:hAnsi="Arial" w:cs="Arial"/>
          <w:lang w:val="en-GB"/>
        </w:rPr>
        <w:t xml:space="preserve">For the Scoping review framework, this research follows Arksey and O'Malley's model that encompasses several steps- </w:t>
      </w:r>
    </w:p>
    <w:p w14:paraId="76435235" w14:textId="77777777" w:rsidR="002B0914" w:rsidRPr="007102A0" w:rsidRDefault="005E592A" w:rsidP="002B0914">
      <w:pPr>
        <w:pStyle w:val="ListParagraph"/>
        <w:numPr>
          <w:ilvl w:val="0"/>
          <w:numId w:val="1"/>
        </w:numPr>
        <w:spacing w:line="360" w:lineRule="auto"/>
        <w:rPr>
          <w:rFonts w:ascii="Arial" w:hAnsi="Arial" w:cs="Arial"/>
          <w:lang w:val="en-GB"/>
        </w:rPr>
      </w:pPr>
      <w:r w:rsidRPr="007102A0">
        <w:rPr>
          <w:rFonts w:ascii="Arial" w:hAnsi="Arial" w:cs="Arial"/>
          <w:lang w:val="en-GB"/>
        </w:rPr>
        <w:t>Determine research questions</w:t>
      </w:r>
    </w:p>
    <w:p w14:paraId="0FB5BA1C" w14:textId="77777777" w:rsidR="002B0914" w:rsidRPr="007102A0" w:rsidRDefault="005E592A" w:rsidP="002B0914">
      <w:pPr>
        <w:pStyle w:val="ListParagraph"/>
        <w:numPr>
          <w:ilvl w:val="0"/>
          <w:numId w:val="1"/>
        </w:numPr>
        <w:spacing w:line="360" w:lineRule="auto"/>
        <w:rPr>
          <w:rFonts w:ascii="Arial" w:hAnsi="Arial" w:cs="Arial"/>
          <w:lang w:val="en-GB"/>
        </w:rPr>
      </w:pPr>
      <w:r w:rsidRPr="007102A0">
        <w:rPr>
          <w:rFonts w:ascii="Arial" w:hAnsi="Arial" w:cs="Arial"/>
          <w:lang w:val="en-GB"/>
        </w:rPr>
        <w:t>Selecting the literature using databases like Scopus, PubMed, and ScienceDirect.</w:t>
      </w:r>
    </w:p>
    <w:p w14:paraId="49B18B94" w14:textId="77777777" w:rsidR="002B0914" w:rsidRPr="007102A0" w:rsidRDefault="005E592A" w:rsidP="002B0914">
      <w:pPr>
        <w:pStyle w:val="ListParagraph"/>
        <w:numPr>
          <w:ilvl w:val="0"/>
          <w:numId w:val="1"/>
        </w:numPr>
        <w:spacing w:line="360" w:lineRule="auto"/>
        <w:rPr>
          <w:rFonts w:ascii="Arial" w:hAnsi="Arial" w:cs="Arial"/>
          <w:lang w:val="en-GB"/>
        </w:rPr>
      </w:pPr>
      <w:r w:rsidRPr="007102A0">
        <w:rPr>
          <w:rFonts w:ascii="Arial" w:hAnsi="Arial" w:cs="Arial"/>
          <w:lang w:val="en-GB"/>
        </w:rPr>
        <w:t>Screened the articles against inclusion and exclusion criteria</w:t>
      </w:r>
    </w:p>
    <w:p w14:paraId="3B448A94" w14:textId="77777777" w:rsidR="002B0914" w:rsidRPr="007102A0" w:rsidRDefault="005E592A" w:rsidP="002B0914">
      <w:pPr>
        <w:pStyle w:val="ListParagraph"/>
        <w:numPr>
          <w:ilvl w:val="0"/>
          <w:numId w:val="1"/>
        </w:numPr>
        <w:spacing w:line="360" w:lineRule="auto"/>
        <w:rPr>
          <w:rFonts w:ascii="Arial" w:hAnsi="Arial" w:cs="Arial"/>
          <w:lang w:val="en-GB"/>
        </w:rPr>
      </w:pPr>
      <w:r w:rsidRPr="007102A0">
        <w:rPr>
          <w:rFonts w:ascii="Arial" w:hAnsi="Arial" w:cs="Arial"/>
          <w:lang w:val="en-GB"/>
        </w:rPr>
        <w:t>Determine key theme and gaps</w:t>
      </w:r>
    </w:p>
    <w:p w14:paraId="4F851320" w14:textId="77777777" w:rsidR="002B0914" w:rsidRPr="007102A0" w:rsidRDefault="005E592A" w:rsidP="002B0914">
      <w:pPr>
        <w:pStyle w:val="ListParagraph"/>
        <w:numPr>
          <w:ilvl w:val="0"/>
          <w:numId w:val="1"/>
        </w:numPr>
        <w:spacing w:line="360" w:lineRule="auto"/>
        <w:rPr>
          <w:rFonts w:ascii="Arial" w:hAnsi="Arial" w:cs="Arial"/>
          <w:lang w:val="en-GB"/>
        </w:rPr>
      </w:pPr>
      <w:r w:rsidRPr="007102A0">
        <w:rPr>
          <w:rFonts w:ascii="Arial" w:hAnsi="Arial" w:cs="Arial"/>
          <w:lang w:val="en-GB"/>
        </w:rPr>
        <w:t>Synthesis report on map evidence and address gap (Arksey and O'Malley, 2005</w:t>
      </w:r>
      <w:r w:rsidR="00E50909" w:rsidRPr="007102A0">
        <w:rPr>
          <w:rFonts w:ascii="Arial" w:hAnsi="Arial" w:cs="Arial"/>
          <w:lang w:val="en-GB"/>
        </w:rPr>
        <w:t xml:space="preserve">; and </w:t>
      </w:r>
      <w:r w:rsidR="00E50909" w:rsidRPr="007102A0">
        <w:rPr>
          <w:rFonts w:ascii="Arial" w:hAnsi="Arial" w:cs="Arial"/>
          <w:color w:val="222222"/>
          <w:shd w:val="clear" w:color="auto" w:fill="FFFFFF"/>
          <w:lang w:val="en-GB"/>
        </w:rPr>
        <w:t xml:space="preserve">Westphal </w:t>
      </w:r>
      <w:r w:rsidR="00E50909" w:rsidRPr="007102A0">
        <w:rPr>
          <w:rFonts w:ascii="Arial" w:hAnsi="Arial" w:cs="Arial"/>
          <w:i/>
          <w:iCs/>
          <w:color w:val="222222"/>
          <w:shd w:val="clear" w:color="auto" w:fill="FFFFFF"/>
          <w:lang w:val="en-GB"/>
        </w:rPr>
        <w:t>et al</w:t>
      </w:r>
      <w:r w:rsidR="00E50909" w:rsidRPr="007102A0">
        <w:rPr>
          <w:rFonts w:ascii="Arial" w:hAnsi="Arial" w:cs="Arial"/>
          <w:color w:val="222222"/>
          <w:shd w:val="clear" w:color="auto" w:fill="FFFFFF"/>
          <w:lang w:val="en-GB"/>
        </w:rPr>
        <w:t>., 2021</w:t>
      </w:r>
      <w:r w:rsidRPr="007102A0">
        <w:rPr>
          <w:rFonts w:ascii="Arial" w:hAnsi="Arial" w:cs="Arial"/>
          <w:lang w:val="en-GB"/>
        </w:rPr>
        <w:t xml:space="preserve">). </w:t>
      </w:r>
    </w:p>
    <w:p w14:paraId="10B4E592" w14:textId="77777777" w:rsidR="00CF634A" w:rsidRPr="007102A0" w:rsidRDefault="005E592A" w:rsidP="00215C93">
      <w:pPr>
        <w:pStyle w:val="Heading1"/>
        <w:spacing w:line="360" w:lineRule="auto"/>
        <w:rPr>
          <w:rFonts w:ascii="Arial" w:hAnsi="Arial" w:cs="Arial"/>
          <w:lang w:val="en-GB"/>
        </w:rPr>
      </w:pPr>
      <w:r w:rsidRPr="007102A0">
        <w:rPr>
          <w:rFonts w:ascii="Arial" w:hAnsi="Arial" w:cs="Arial"/>
          <w:lang w:val="en-GB"/>
        </w:rPr>
        <w:t>INCLUSION AND EXCLUSION CRITERIA</w:t>
      </w:r>
    </w:p>
    <w:p w14:paraId="06D7DA0D" w14:textId="77777777" w:rsidR="00E50909" w:rsidRPr="007102A0" w:rsidRDefault="005E592A" w:rsidP="00E50909">
      <w:pPr>
        <w:spacing w:line="360" w:lineRule="auto"/>
        <w:jc w:val="both"/>
        <w:rPr>
          <w:rFonts w:ascii="Arial" w:hAnsi="Arial" w:cs="Arial"/>
          <w:lang w:val="en-GB"/>
        </w:rPr>
      </w:pPr>
      <w:r w:rsidRPr="007102A0">
        <w:rPr>
          <w:rFonts w:ascii="Arial" w:hAnsi="Arial" w:cs="Arial"/>
          <w:b/>
          <w:bCs/>
          <w:lang w:val="en-GB"/>
        </w:rPr>
        <w:t>Inclusion</w:t>
      </w:r>
      <w:r w:rsidRPr="007102A0">
        <w:rPr>
          <w:rFonts w:ascii="Arial" w:hAnsi="Arial" w:cs="Arial"/>
          <w:lang w:val="en-GB"/>
        </w:rPr>
        <w:t xml:space="preserve">: Peer-reviewed studies, NHS and government reports, published 2015-2025, focused on heart disease in UK adults. </w:t>
      </w:r>
    </w:p>
    <w:p w14:paraId="21D4C731" w14:textId="77777777" w:rsidR="00E50909" w:rsidRDefault="005E592A" w:rsidP="00E50909">
      <w:pPr>
        <w:spacing w:line="360" w:lineRule="auto"/>
        <w:jc w:val="both"/>
        <w:rPr>
          <w:rFonts w:ascii="Arial" w:hAnsi="Arial" w:cs="Arial"/>
          <w:lang w:val="en-GB"/>
        </w:rPr>
      </w:pPr>
      <w:r w:rsidRPr="007102A0">
        <w:rPr>
          <w:rFonts w:ascii="Arial" w:hAnsi="Arial" w:cs="Arial"/>
          <w:b/>
          <w:bCs/>
          <w:lang w:val="en-GB"/>
        </w:rPr>
        <w:t>Exclusion</w:t>
      </w:r>
      <w:r w:rsidRPr="007102A0">
        <w:rPr>
          <w:rFonts w:ascii="Arial" w:hAnsi="Arial" w:cs="Arial"/>
          <w:lang w:val="en-GB"/>
        </w:rPr>
        <w:t xml:space="preserve">: Non-English studies, research on older adults, non-UK populations, or unrelated cardiovascular conditions. </w:t>
      </w:r>
    </w:p>
    <w:p w14:paraId="77B04687" w14:textId="77777777" w:rsidR="00617E61" w:rsidRDefault="00617E61" w:rsidP="00E50909">
      <w:pPr>
        <w:spacing w:line="360" w:lineRule="auto"/>
        <w:jc w:val="both"/>
        <w:rPr>
          <w:rFonts w:ascii="Arial" w:hAnsi="Arial" w:cs="Arial"/>
          <w:lang w:val="en-GB"/>
        </w:rPr>
      </w:pPr>
    </w:p>
    <w:p w14:paraId="69F46750" w14:textId="77777777" w:rsidR="00617E61" w:rsidRDefault="00617E61" w:rsidP="00E50909">
      <w:pPr>
        <w:spacing w:line="360" w:lineRule="auto"/>
        <w:jc w:val="both"/>
        <w:rPr>
          <w:rFonts w:ascii="Arial" w:hAnsi="Arial" w:cs="Arial"/>
          <w:lang w:val="en-GB"/>
        </w:rPr>
      </w:pPr>
    </w:p>
    <w:p w14:paraId="3C1F4649" w14:textId="77777777" w:rsidR="00617E61" w:rsidRPr="007102A0" w:rsidRDefault="00617E61" w:rsidP="00E50909">
      <w:pPr>
        <w:spacing w:line="360" w:lineRule="auto"/>
        <w:jc w:val="both"/>
        <w:rPr>
          <w:rFonts w:ascii="Arial" w:hAnsi="Arial" w:cs="Arial"/>
          <w:lang w:val="en-GB"/>
        </w:rPr>
      </w:pPr>
    </w:p>
    <w:p w14:paraId="7AEA6B8E" w14:textId="77777777" w:rsidR="00CF634A" w:rsidRDefault="005E592A" w:rsidP="00215C93">
      <w:pPr>
        <w:pStyle w:val="Heading1"/>
        <w:spacing w:line="360" w:lineRule="auto"/>
        <w:rPr>
          <w:rFonts w:ascii="Arial" w:hAnsi="Arial" w:cs="Arial"/>
          <w:lang w:val="en-GB"/>
        </w:rPr>
      </w:pPr>
      <w:r w:rsidRPr="007102A0">
        <w:rPr>
          <w:rFonts w:ascii="Arial" w:hAnsi="Arial" w:cs="Arial"/>
          <w:lang w:val="en-GB"/>
        </w:rPr>
        <w:lastRenderedPageBreak/>
        <w:t>DATA COLLECTION AND ANALYSIS</w:t>
      </w:r>
    </w:p>
    <w:p w14:paraId="539F5B13" w14:textId="77777777" w:rsidR="00617E61" w:rsidRPr="00617E61" w:rsidRDefault="00617E61" w:rsidP="00617E61">
      <w:pPr>
        <w:rPr>
          <w:lang w:val="en-GB"/>
        </w:rPr>
      </w:pPr>
    </w:p>
    <w:p w14:paraId="0E2D0EBD" w14:textId="77777777" w:rsidR="002B0914" w:rsidRPr="007102A0" w:rsidRDefault="005E592A" w:rsidP="00CD4C77">
      <w:pPr>
        <w:spacing w:line="360" w:lineRule="auto"/>
        <w:jc w:val="both"/>
        <w:rPr>
          <w:rFonts w:ascii="Arial" w:hAnsi="Arial" w:cs="Arial"/>
          <w:lang w:val="en-GB"/>
        </w:rPr>
      </w:pPr>
      <w:r w:rsidRPr="007102A0">
        <w:rPr>
          <w:rFonts w:ascii="Arial" w:hAnsi="Arial" w:cs="Arial"/>
          <w:b/>
          <w:bCs/>
          <w:lang w:val="en-GB"/>
        </w:rPr>
        <w:t>Search strategy</w:t>
      </w:r>
      <w:r w:rsidRPr="007102A0">
        <w:rPr>
          <w:rFonts w:ascii="Arial" w:hAnsi="Arial" w:cs="Arial"/>
          <w:lang w:val="en-GB"/>
        </w:rPr>
        <w:t>:</w:t>
      </w:r>
      <w:r w:rsidR="00E50909" w:rsidRPr="007102A0">
        <w:rPr>
          <w:rFonts w:ascii="Arial" w:hAnsi="Arial" w:cs="Arial"/>
          <w:lang w:val="en-GB"/>
        </w:rPr>
        <w:t xml:space="preserve"> Systematic searches will be conducted in databases such as PubMed, Scopus, Web of Science, and NHS Digital reports using keywords </w:t>
      </w:r>
      <w:r w:rsidR="00CD4C77" w:rsidRPr="007102A0">
        <w:rPr>
          <w:rFonts w:ascii="Arial" w:hAnsi="Arial" w:cs="Arial"/>
          <w:lang w:val="en-GB"/>
        </w:rPr>
        <w:t xml:space="preserve">like “heart disease”, “young adults”, “UK”, “risk factors”, and “cardiovascular health”. </w:t>
      </w:r>
    </w:p>
    <w:p w14:paraId="719B2EB7" w14:textId="77777777" w:rsidR="002B0914" w:rsidRPr="007102A0" w:rsidRDefault="005E592A" w:rsidP="00CD4C77">
      <w:pPr>
        <w:spacing w:line="360" w:lineRule="auto"/>
        <w:jc w:val="both"/>
        <w:rPr>
          <w:rFonts w:ascii="Arial" w:hAnsi="Arial" w:cs="Arial"/>
          <w:lang w:val="en-GB"/>
        </w:rPr>
      </w:pPr>
      <w:r w:rsidRPr="007102A0">
        <w:rPr>
          <w:rFonts w:ascii="Arial" w:hAnsi="Arial" w:cs="Arial"/>
          <w:b/>
          <w:bCs/>
          <w:lang w:val="en-GB"/>
        </w:rPr>
        <w:t>Data analysis</w:t>
      </w:r>
      <w:r w:rsidRPr="007102A0">
        <w:rPr>
          <w:rFonts w:ascii="Arial" w:hAnsi="Arial" w:cs="Arial"/>
          <w:lang w:val="en-GB"/>
        </w:rPr>
        <w:t>: Thematic analysis</w:t>
      </w:r>
    </w:p>
    <w:p w14:paraId="695C1C50" w14:textId="77777777" w:rsidR="002B0914" w:rsidRPr="007102A0" w:rsidRDefault="005E592A" w:rsidP="00CD4C77">
      <w:pPr>
        <w:spacing w:line="360" w:lineRule="auto"/>
        <w:jc w:val="both"/>
        <w:rPr>
          <w:rFonts w:ascii="Arial" w:hAnsi="Arial" w:cs="Arial"/>
          <w:lang w:val="en-GB"/>
        </w:rPr>
      </w:pPr>
      <w:r w:rsidRPr="007102A0">
        <w:rPr>
          <w:rFonts w:ascii="Arial" w:hAnsi="Arial" w:cs="Arial"/>
          <w:b/>
          <w:bCs/>
          <w:lang w:val="en-GB"/>
        </w:rPr>
        <w:t>Steps</w:t>
      </w:r>
      <w:r w:rsidRPr="007102A0">
        <w:rPr>
          <w:rFonts w:ascii="Arial" w:hAnsi="Arial" w:cs="Arial"/>
          <w:lang w:val="en-GB"/>
        </w:rPr>
        <w:t xml:space="preserve">: </w:t>
      </w:r>
      <w:r w:rsidR="00CD4C77" w:rsidRPr="007102A0">
        <w:rPr>
          <w:rFonts w:ascii="Arial" w:hAnsi="Arial" w:cs="Arial"/>
          <w:lang w:val="en-GB"/>
        </w:rPr>
        <w:t>The steps follow in this research for thematic analysis- screened, extracted, and coded to determine recurring themes, patterns, and gaps in literature, which will then be synthesised to map key factors and inform recommendations (</w:t>
      </w:r>
      <w:r w:rsidR="00CD4C77" w:rsidRPr="007102A0">
        <w:rPr>
          <w:rFonts w:ascii="Arial" w:hAnsi="Arial" w:cs="Arial"/>
          <w:color w:val="222222"/>
          <w:shd w:val="clear" w:color="auto" w:fill="FFFFFF"/>
          <w:lang w:val="en-GB"/>
        </w:rPr>
        <w:t xml:space="preserve">Braun and Clarke, 2023). </w:t>
      </w:r>
    </w:p>
    <w:p w14:paraId="0650C188" w14:textId="40F8E215" w:rsidR="00465242" w:rsidRDefault="005E592A" w:rsidP="00DC3B25">
      <w:pPr>
        <w:pStyle w:val="Heading1"/>
        <w:spacing w:line="360" w:lineRule="auto"/>
        <w:rPr>
          <w:rFonts w:ascii="Arial" w:hAnsi="Arial" w:cs="Arial"/>
          <w:sz w:val="22"/>
          <w:szCs w:val="22"/>
          <w:lang w:val="en-GB"/>
        </w:rPr>
      </w:pPr>
      <w:r w:rsidRPr="007102A0">
        <w:rPr>
          <w:rFonts w:ascii="Arial" w:hAnsi="Arial" w:cs="Arial"/>
          <w:sz w:val="22"/>
          <w:szCs w:val="22"/>
          <w:lang w:val="en-GB"/>
        </w:rPr>
        <w:t>EXPECTED OUTCOME</w:t>
      </w:r>
    </w:p>
    <w:p w14:paraId="318FF0CF" w14:textId="77777777" w:rsidR="00DC3B25" w:rsidRPr="00DC3B25" w:rsidRDefault="00DC3B25" w:rsidP="00DC3B25">
      <w:pPr>
        <w:rPr>
          <w:lang w:val="en-GB"/>
        </w:rPr>
      </w:pPr>
    </w:p>
    <w:p w14:paraId="56C5797C" w14:textId="1F348185" w:rsidR="00465242" w:rsidRPr="007102A0" w:rsidRDefault="00465242" w:rsidP="00465242">
      <w:pPr>
        <w:rPr>
          <w:rFonts w:ascii="Arial" w:hAnsi="Arial" w:cs="Arial"/>
        </w:rPr>
      </w:pPr>
      <w:r w:rsidRPr="007102A0">
        <w:rPr>
          <w:rFonts w:ascii="Arial" w:hAnsi="Arial" w:cs="Arial"/>
        </w:rPr>
        <w:t>This scoping review will thematically analyze heart disease in young UK adults, identifying key risk factors, healthcare responses, and research gaps (McKee et al., 2021).</w:t>
      </w:r>
    </w:p>
    <w:p w14:paraId="26CA0896" w14:textId="5A08F3BC" w:rsidR="00DC3B25" w:rsidRDefault="005E592A" w:rsidP="00DC3B25">
      <w:pPr>
        <w:pStyle w:val="Heading1"/>
        <w:spacing w:line="360" w:lineRule="auto"/>
        <w:rPr>
          <w:rFonts w:ascii="Arial" w:hAnsi="Arial" w:cs="Arial"/>
          <w:sz w:val="22"/>
          <w:szCs w:val="22"/>
          <w:lang w:val="en-GB"/>
        </w:rPr>
      </w:pPr>
      <w:r w:rsidRPr="007102A0">
        <w:rPr>
          <w:rFonts w:ascii="Arial" w:hAnsi="Arial" w:cs="Arial"/>
          <w:sz w:val="22"/>
          <w:szCs w:val="22"/>
          <w:lang w:val="en-GB"/>
        </w:rPr>
        <w:t>ETHICAL CONSIDERATIONS</w:t>
      </w:r>
      <w:bookmarkEnd w:id="0"/>
    </w:p>
    <w:p w14:paraId="2898D168" w14:textId="77777777" w:rsidR="00DC3B25" w:rsidRDefault="00DC3B25" w:rsidP="00DC3B25"/>
    <w:p w14:paraId="08768B1F" w14:textId="77777777" w:rsidR="00A879DC" w:rsidRPr="00A879DC" w:rsidRDefault="00A879DC" w:rsidP="00A879DC">
      <w:pPr>
        <w:spacing w:after="0" w:line="240" w:lineRule="auto"/>
        <w:rPr>
          <w:rFonts w:ascii="Arial" w:eastAsia="Times New Roman" w:hAnsi="Arial" w:cs="Arial"/>
          <w:lang w:val="en-GB" w:eastAsia="en-GB"/>
        </w:rPr>
      </w:pPr>
      <w:r w:rsidRPr="00A879DC">
        <w:rPr>
          <w:rFonts w:ascii="Arial" w:eastAsia="Times New Roman" w:hAnsi="Arial" w:cs="Arial"/>
          <w:lang w:val="en-GB" w:eastAsia="en-GB"/>
        </w:rPr>
        <w:t xml:space="preserve">Secondary data from reliable sources with citations is used in this work (Hassan et al., 2022; </w:t>
      </w:r>
      <w:proofErr w:type="spellStart"/>
      <w:r w:rsidRPr="00A879DC">
        <w:rPr>
          <w:rFonts w:ascii="Arial" w:eastAsia="Times New Roman" w:hAnsi="Arial" w:cs="Arial"/>
          <w:lang w:val="en-GB" w:eastAsia="en-GB"/>
        </w:rPr>
        <w:t>Kolstoe</w:t>
      </w:r>
      <w:proofErr w:type="spellEnd"/>
      <w:r w:rsidRPr="00A879DC">
        <w:rPr>
          <w:rFonts w:ascii="Arial" w:eastAsia="Times New Roman" w:hAnsi="Arial" w:cs="Arial"/>
          <w:lang w:val="en-GB" w:eastAsia="en-GB"/>
        </w:rPr>
        <w:t xml:space="preserve"> et al., 2023). Concerns about consent and privacy are avoided because no main data from participants is gathered. Accurate citation of sources, openness, and refraining from plagiarism all contribute to ethical integrity.</w:t>
      </w:r>
    </w:p>
    <w:p w14:paraId="4C36A8B6" w14:textId="77777777" w:rsidR="00DC3B25" w:rsidRDefault="00DC3B25" w:rsidP="00DC3B25"/>
    <w:p w14:paraId="5482081B" w14:textId="77777777" w:rsidR="00DC3B25" w:rsidRDefault="00DC3B25" w:rsidP="00DC3B25"/>
    <w:p w14:paraId="510C6F43" w14:textId="77777777" w:rsidR="00DC3B25" w:rsidRDefault="00DC3B25" w:rsidP="00DC3B25"/>
    <w:p w14:paraId="42F8B1DF" w14:textId="77777777" w:rsidR="00DC3B25" w:rsidRDefault="00DC3B25" w:rsidP="00DC3B25"/>
    <w:p w14:paraId="5C2A7866" w14:textId="77777777" w:rsidR="00DC3B25" w:rsidRDefault="00DC3B25" w:rsidP="00DC3B25"/>
    <w:p w14:paraId="5FC40CC2" w14:textId="77777777" w:rsidR="00DC3B25" w:rsidRDefault="00DC3B25" w:rsidP="00DC3B25"/>
    <w:p w14:paraId="32BACF03" w14:textId="77777777" w:rsidR="00A879DC" w:rsidRPr="00DC3B25" w:rsidRDefault="00A879DC" w:rsidP="00DC3B25"/>
    <w:bookmarkEnd w:id="2"/>
    <w:bookmarkEnd w:id="1"/>
    <w:p w14:paraId="55A81C9B" w14:textId="19ABD1CD" w:rsidR="001B05F9" w:rsidRPr="0085640D" w:rsidRDefault="005E592A" w:rsidP="009534B0">
      <w:pPr>
        <w:pStyle w:val="Heading1"/>
        <w:rPr>
          <w:rFonts w:ascii="Arial" w:hAnsi="Arial" w:cs="Arial"/>
          <w:b w:val="0"/>
          <w:bCs w:val="0"/>
          <w:color w:val="222222"/>
          <w:sz w:val="24"/>
          <w:szCs w:val="24"/>
          <w:u w:val="single"/>
          <w:shd w:val="clear" w:color="auto" w:fill="FFFFFF"/>
          <w:lang w:val="en-GB"/>
        </w:rPr>
      </w:pPr>
      <w:r w:rsidRPr="0085640D">
        <w:rPr>
          <w:rFonts w:ascii="Arial" w:hAnsi="Arial" w:cs="Arial"/>
          <w:shd w:val="clear" w:color="auto" w:fill="FFFFFF"/>
          <w:lang w:val="en-GB"/>
        </w:rPr>
        <w:lastRenderedPageBreak/>
        <w:t xml:space="preserve">REFERENCES LIST </w:t>
      </w:r>
    </w:p>
    <w:p w14:paraId="7EC09181" w14:textId="77777777" w:rsidR="00F57C41" w:rsidRPr="00F57C41" w:rsidRDefault="00F57C41" w:rsidP="003D65F3">
      <w:pPr>
        <w:widowControl w:val="0"/>
        <w:tabs>
          <w:tab w:val="left" w:pos="744"/>
        </w:tabs>
        <w:autoSpaceDE w:val="0"/>
        <w:autoSpaceDN w:val="0"/>
        <w:spacing w:before="159" w:after="0" w:line="360" w:lineRule="auto"/>
        <w:ind w:right="616"/>
        <w:rPr>
          <w:rFonts w:ascii="Arial" w:hAnsi="Arial" w:cs="Arial"/>
          <w:lang w:val="en-GB"/>
        </w:rPr>
      </w:pPr>
      <w:bookmarkStart w:id="3" w:name="_Hlk210152680"/>
      <w:r w:rsidRPr="00F57C41">
        <w:rPr>
          <w:rFonts w:ascii="Arial" w:hAnsi="Arial" w:cs="Arial"/>
          <w:lang w:val="en-GB"/>
        </w:rPr>
        <w:t xml:space="preserve">Arksey, H., &amp; O'Malley, L. (2005). "Scoping studies: towards a methodological </w:t>
      </w:r>
      <w:proofErr w:type="spellStart"/>
      <w:r w:rsidRPr="00F57C41">
        <w:rPr>
          <w:rFonts w:ascii="Arial" w:hAnsi="Arial" w:cs="Arial"/>
          <w:lang w:val="en-GB"/>
        </w:rPr>
        <w:t>framework."</w:t>
      </w:r>
      <w:r w:rsidRPr="00F57C41">
        <w:rPr>
          <w:rFonts w:ascii="Arial" w:hAnsi="Arial" w:cs="Arial"/>
          <w:i/>
          <w:lang w:val="en-GB"/>
        </w:rPr>
        <w:t>International</w:t>
      </w:r>
      <w:proofErr w:type="spellEnd"/>
      <w:r w:rsidRPr="00F57C41">
        <w:rPr>
          <w:rFonts w:ascii="Arial" w:hAnsi="Arial" w:cs="Arial"/>
          <w:i/>
          <w:lang w:val="en-GB"/>
        </w:rPr>
        <w:t xml:space="preserve"> Journal of Social Research Methodology</w:t>
      </w:r>
      <w:r w:rsidRPr="00F57C41">
        <w:rPr>
          <w:rFonts w:ascii="Arial" w:hAnsi="Arial" w:cs="Arial"/>
          <w:lang w:val="en-GB"/>
        </w:rPr>
        <w:t xml:space="preserve">,8(1),19-32. </w:t>
      </w:r>
      <w:hyperlink r:id="rId11" w:history="1">
        <w:r w:rsidRPr="00F57C41">
          <w:rPr>
            <w:rStyle w:val="Hyperlink"/>
            <w:rFonts w:ascii="Arial" w:hAnsi="Arial" w:cs="Arial"/>
            <w:lang w:val="en-GB"/>
          </w:rPr>
          <w:t>https://eprints.whiterose.ac.uk/id/eprint/1618/1/Scopingstudies.pdf</w:t>
        </w:r>
      </w:hyperlink>
    </w:p>
    <w:p w14:paraId="3C9AF57A" w14:textId="77777777" w:rsidR="00F57C41" w:rsidRPr="00F57C41" w:rsidRDefault="00F57C41" w:rsidP="003D65F3">
      <w:pPr>
        <w:widowControl w:val="0"/>
        <w:tabs>
          <w:tab w:val="left" w:pos="744"/>
        </w:tabs>
        <w:autoSpaceDE w:val="0"/>
        <w:autoSpaceDN w:val="0"/>
        <w:spacing w:before="197" w:after="0" w:line="360" w:lineRule="auto"/>
        <w:ind w:right="128"/>
        <w:rPr>
          <w:rFonts w:ascii="Arial" w:hAnsi="Arial" w:cs="Arial"/>
          <w:lang w:val="en-GB"/>
        </w:rPr>
      </w:pPr>
      <w:proofErr w:type="spellStart"/>
      <w:proofErr w:type="gramStart"/>
      <w:r w:rsidRPr="00F57C41">
        <w:rPr>
          <w:rFonts w:ascii="Arial" w:hAnsi="Arial" w:cs="Arial"/>
          <w:lang w:val="en-GB"/>
        </w:rPr>
        <w:t>Aveyard,H</w:t>
      </w:r>
      <w:proofErr w:type="spellEnd"/>
      <w:r w:rsidRPr="00F57C41">
        <w:rPr>
          <w:rFonts w:ascii="Arial" w:hAnsi="Arial" w:cs="Arial"/>
          <w:lang w:val="en-GB"/>
        </w:rPr>
        <w:t>.</w:t>
      </w:r>
      <w:proofErr w:type="gramEnd"/>
      <w:r w:rsidRPr="00F57C41">
        <w:rPr>
          <w:rFonts w:ascii="Arial" w:hAnsi="Arial" w:cs="Arial"/>
          <w:lang w:val="en-GB"/>
        </w:rPr>
        <w:t>(2007</w:t>
      </w:r>
      <w:proofErr w:type="gramStart"/>
      <w:r w:rsidRPr="00F57C41">
        <w:rPr>
          <w:rFonts w:ascii="Arial" w:hAnsi="Arial" w:cs="Arial"/>
          <w:lang w:val="en-GB"/>
        </w:rPr>
        <w:t>).</w:t>
      </w:r>
      <w:r w:rsidRPr="00F57C41">
        <w:rPr>
          <w:rFonts w:ascii="Arial" w:hAnsi="Arial" w:cs="Arial"/>
          <w:i/>
          <w:lang w:val="en-GB"/>
        </w:rPr>
        <w:t>Doing</w:t>
      </w:r>
      <w:proofErr w:type="gramEnd"/>
      <w:r w:rsidRPr="00F57C41">
        <w:rPr>
          <w:rFonts w:ascii="Arial" w:hAnsi="Arial" w:cs="Arial"/>
          <w:i/>
          <w:lang w:val="en-GB"/>
        </w:rPr>
        <w:t xml:space="preserve"> a Literature Review in Health and Social Care: A Practical Guide</w:t>
      </w:r>
      <w:r w:rsidRPr="00F57C41">
        <w:rPr>
          <w:rFonts w:ascii="Arial" w:hAnsi="Arial" w:cs="Arial"/>
          <w:lang w:val="en-GB"/>
        </w:rPr>
        <w:t>. Open University Press.</w:t>
      </w:r>
    </w:p>
    <w:p w14:paraId="1FC82DA7" w14:textId="77777777" w:rsidR="00F57C41" w:rsidRPr="00F57C41" w:rsidRDefault="00F57C41" w:rsidP="003D65F3">
      <w:pPr>
        <w:rPr>
          <w:rFonts w:ascii="Arial" w:hAnsi="Arial" w:cs="Arial"/>
          <w:lang w:val="en-GB"/>
        </w:rPr>
      </w:pPr>
      <w:r w:rsidRPr="00F57C41">
        <w:rPr>
          <w:rFonts w:ascii="Arial" w:hAnsi="Arial" w:cs="Arial"/>
          <w:lang w:val="en-GB"/>
        </w:rPr>
        <w:t xml:space="preserve">BMJ Group (2022). </w:t>
      </w:r>
      <w:r w:rsidRPr="00F57C41">
        <w:rPr>
          <w:rFonts w:ascii="Arial" w:hAnsi="Arial" w:cs="Arial"/>
          <w:i/>
          <w:iCs/>
          <w:lang w:val="en-GB"/>
        </w:rPr>
        <w:t>Decline in UK coronary heart disease rates offset by rise in other cardiovascular conditions.</w:t>
      </w:r>
      <w:r w:rsidRPr="00F57C41">
        <w:rPr>
          <w:rFonts w:ascii="Arial" w:hAnsi="Arial" w:cs="Arial"/>
          <w:lang w:val="en-GB"/>
        </w:rPr>
        <w:t xml:space="preserve"> Available at: </w:t>
      </w:r>
      <w:hyperlink r:id="rId12" w:history="1">
        <w:r w:rsidRPr="00F57C41">
          <w:rPr>
            <w:rStyle w:val="Hyperlink"/>
            <w:rFonts w:ascii="Arial" w:hAnsi="Arial" w:cs="Arial"/>
            <w:lang w:val="en-GB"/>
          </w:rPr>
          <w:t>https://bmjgroup.com/decline-in-uk-coronary-heart-disease-rates-offset-by-rise-in-other-cardiovascular-conditions/</w:t>
        </w:r>
      </w:hyperlink>
      <w:r w:rsidRPr="00F57C41">
        <w:rPr>
          <w:rFonts w:ascii="Arial" w:hAnsi="Arial" w:cs="Arial"/>
          <w:lang w:val="en-GB"/>
        </w:rPr>
        <w:t xml:space="preserve"> [Accessed on 24 September 2025]. </w:t>
      </w:r>
    </w:p>
    <w:p w14:paraId="5D8C1B76" w14:textId="77777777" w:rsidR="00F57C41" w:rsidRPr="00F57C41" w:rsidRDefault="00F57C41" w:rsidP="003D65F3">
      <w:pPr>
        <w:rPr>
          <w:rFonts w:ascii="Arial" w:hAnsi="Arial" w:cs="Arial"/>
          <w:color w:val="222222"/>
          <w:shd w:val="clear" w:color="auto" w:fill="FFFFFF"/>
          <w:lang w:val="en-GB"/>
        </w:rPr>
      </w:pPr>
      <w:r w:rsidRPr="00F57C41">
        <w:rPr>
          <w:rFonts w:ascii="Arial" w:hAnsi="Arial" w:cs="Arial"/>
          <w:color w:val="222222"/>
          <w:shd w:val="clear" w:color="auto" w:fill="FFFFFF"/>
          <w:lang w:val="en-GB"/>
        </w:rPr>
        <w:t xml:space="preserve">Braun, V., &amp; Clarke, V. (2023). Toward good practice in thematic analysis: Avoiding common problems and be (com) </w:t>
      </w:r>
      <w:proofErr w:type="spellStart"/>
      <w:r w:rsidRPr="00F57C41">
        <w:rPr>
          <w:rFonts w:ascii="Arial" w:hAnsi="Arial" w:cs="Arial"/>
          <w:color w:val="222222"/>
          <w:shd w:val="clear" w:color="auto" w:fill="FFFFFF"/>
          <w:lang w:val="en-GB"/>
        </w:rPr>
        <w:t>ing</w:t>
      </w:r>
      <w:proofErr w:type="spellEnd"/>
      <w:r w:rsidRPr="00F57C41">
        <w:rPr>
          <w:rFonts w:ascii="Arial" w:hAnsi="Arial" w:cs="Arial"/>
          <w:color w:val="222222"/>
          <w:shd w:val="clear" w:color="auto" w:fill="FFFFFF"/>
          <w:lang w:val="en-GB"/>
        </w:rPr>
        <w:t xml:space="preserve"> a knowing researcher. </w:t>
      </w:r>
      <w:r w:rsidRPr="00F57C41">
        <w:rPr>
          <w:rFonts w:ascii="Arial" w:hAnsi="Arial" w:cs="Arial"/>
          <w:i/>
          <w:iCs/>
          <w:color w:val="222222"/>
          <w:shd w:val="clear" w:color="auto" w:fill="FFFFFF"/>
          <w:lang w:val="en-GB"/>
        </w:rPr>
        <w:t>International journal of transgender health</w:t>
      </w:r>
      <w:r w:rsidRPr="00F57C41">
        <w:rPr>
          <w:rFonts w:ascii="Arial" w:hAnsi="Arial" w:cs="Arial"/>
          <w:color w:val="222222"/>
          <w:shd w:val="clear" w:color="auto" w:fill="FFFFFF"/>
          <w:lang w:val="en-GB"/>
        </w:rPr>
        <w:t>, </w:t>
      </w:r>
      <w:r w:rsidRPr="00F57C41">
        <w:rPr>
          <w:rFonts w:ascii="Arial" w:hAnsi="Arial" w:cs="Arial"/>
          <w:i/>
          <w:iCs/>
          <w:color w:val="222222"/>
          <w:shd w:val="clear" w:color="auto" w:fill="FFFFFF"/>
          <w:lang w:val="en-GB"/>
        </w:rPr>
        <w:t>24</w:t>
      </w:r>
      <w:r w:rsidRPr="00F57C41">
        <w:rPr>
          <w:rFonts w:ascii="Arial" w:hAnsi="Arial" w:cs="Arial"/>
          <w:color w:val="222222"/>
          <w:shd w:val="clear" w:color="auto" w:fill="FFFFFF"/>
          <w:lang w:val="en-GB"/>
        </w:rPr>
        <w:t xml:space="preserve">(1), 1-6. </w:t>
      </w:r>
      <w:hyperlink r:id="rId13" w:history="1">
        <w:r w:rsidRPr="00F57C41">
          <w:rPr>
            <w:rStyle w:val="Hyperlink"/>
            <w:rFonts w:ascii="Arial" w:hAnsi="Arial" w:cs="Arial"/>
            <w:shd w:val="clear" w:color="auto" w:fill="FFFFFF"/>
            <w:lang w:val="en-GB"/>
          </w:rPr>
          <w:t>https://www.tandfonline.com/doi/pdf/10.1080/26895269.2022.2129597</w:t>
        </w:r>
      </w:hyperlink>
    </w:p>
    <w:p w14:paraId="630655C2" w14:textId="77777777" w:rsidR="00F57C41" w:rsidRPr="00F57C41" w:rsidRDefault="00F57C41" w:rsidP="003D65F3">
      <w:pPr>
        <w:rPr>
          <w:rFonts w:ascii="Arial" w:hAnsi="Arial" w:cs="Arial"/>
          <w:lang w:val="en-GB"/>
        </w:rPr>
      </w:pPr>
      <w:r w:rsidRPr="00F57C41">
        <w:rPr>
          <w:rFonts w:ascii="Arial" w:hAnsi="Arial" w:cs="Arial"/>
          <w:color w:val="222222"/>
          <w:shd w:val="clear" w:color="auto" w:fill="FFFFFF"/>
          <w:lang w:val="en-GB"/>
        </w:rPr>
        <w:t>Hassan, S. M., Rahman, Z., &amp; Paul, J. (2022). Consumer ethics: A review and research agenda. </w:t>
      </w:r>
      <w:r w:rsidRPr="00F57C41">
        <w:rPr>
          <w:rFonts w:ascii="Arial" w:hAnsi="Arial" w:cs="Arial"/>
          <w:i/>
          <w:iCs/>
          <w:color w:val="222222"/>
          <w:shd w:val="clear" w:color="auto" w:fill="FFFFFF"/>
          <w:lang w:val="en-GB"/>
        </w:rPr>
        <w:t>Psychology &amp; Marketing</w:t>
      </w:r>
      <w:r w:rsidRPr="00F57C41">
        <w:rPr>
          <w:rFonts w:ascii="Arial" w:hAnsi="Arial" w:cs="Arial"/>
          <w:color w:val="222222"/>
          <w:shd w:val="clear" w:color="auto" w:fill="FFFFFF"/>
          <w:lang w:val="en-GB"/>
        </w:rPr>
        <w:t>, </w:t>
      </w:r>
      <w:r w:rsidRPr="00F57C41">
        <w:rPr>
          <w:rFonts w:ascii="Arial" w:hAnsi="Arial" w:cs="Arial"/>
          <w:i/>
          <w:iCs/>
          <w:color w:val="222222"/>
          <w:shd w:val="clear" w:color="auto" w:fill="FFFFFF"/>
          <w:lang w:val="en-GB"/>
        </w:rPr>
        <w:t>39</w:t>
      </w:r>
      <w:r w:rsidRPr="00F57C41">
        <w:rPr>
          <w:rFonts w:ascii="Arial" w:hAnsi="Arial" w:cs="Arial"/>
          <w:color w:val="222222"/>
          <w:shd w:val="clear" w:color="auto" w:fill="FFFFFF"/>
          <w:lang w:val="en-GB"/>
        </w:rPr>
        <w:t xml:space="preserve">(1), 111-130. </w:t>
      </w:r>
      <w:hyperlink r:id="rId14" w:history="1">
        <w:r w:rsidRPr="00F57C41">
          <w:rPr>
            <w:rStyle w:val="Hyperlink"/>
            <w:rFonts w:ascii="Arial" w:hAnsi="Arial" w:cs="Arial"/>
            <w:shd w:val="clear" w:color="auto" w:fill="FFFFFF"/>
            <w:lang w:val="en-GB"/>
          </w:rPr>
          <w:t>https://onlinelibrary.wiley.com/doi/am-pdf/10.1002/mar.21580</w:t>
        </w:r>
      </w:hyperlink>
    </w:p>
    <w:p w14:paraId="0514CFCB" w14:textId="77777777" w:rsidR="00F57C41" w:rsidRPr="00F57C41" w:rsidRDefault="00F57C41" w:rsidP="003D65F3">
      <w:pPr>
        <w:rPr>
          <w:rFonts w:ascii="Arial" w:hAnsi="Arial" w:cs="Arial"/>
          <w:color w:val="222222"/>
          <w:shd w:val="clear" w:color="auto" w:fill="FFFFFF"/>
          <w:lang w:val="en-GB"/>
        </w:rPr>
      </w:pPr>
      <w:proofErr w:type="spellStart"/>
      <w:r w:rsidRPr="00F57C41">
        <w:rPr>
          <w:rFonts w:ascii="Arial" w:hAnsi="Arial" w:cs="Arial"/>
          <w:color w:val="222222"/>
          <w:shd w:val="clear" w:color="auto" w:fill="FFFFFF"/>
          <w:lang w:val="en-GB"/>
        </w:rPr>
        <w:t>Kolstoe</w:t>
      </w:r>
      <w:proofErr w:type="spellEnd"/>
      <w:r w:rsidRPr="00F57C41">
        <w:rPr>
          <w:rFonts w:ascii="Arial" w:hAnsi="Arial" w:cs="Arial"/>
          <w:color w:val="222222"/>
          <w:shd w:val="clear" w:color="auto" w:fill="FFFFFF"/>
          <w:lang w:val="en-GB"/>
        </w:rPr>
        <w:t>, S. E., Durning, J., Yost, J., &amp; Aleksandrova-</w:t>
      </w:r>
      <w:proofErr w:type="spellStart"/>
      <w:r w:rsidRPr="00F57C41">
        <w:rPr>
          <w:rFonts w:ascii="Arial" w:hAnsi="Arial" w:cs="Arial"/>
          <w:color w:val="222222"/>
          <w:shd w:val="clear" w:color="auto" w:fill="FFFFFF"/>
          <w:lang w:val="en-GB"/>
        </w:rPr>
        <w:t>Yankulovska</w:t>
      </w:r>
      <w:proofErr w:type="spellEnd"/>
      <w:r w:rsidRPr="00F57C41">
        <w:rPr>
          <w:rFonts w:ascii="Arial" w:hAnsi="Arial" w:cs="Arial"/>
          <w:color w:val="222222"/>
          <w:shd w:val="clear" w:color="auto" w:fill="FFFFFF"/>
          <w:lang w:val="en-GB"/>
        </w:rPr>
        <w:t>, S. (2023). Ranking Research Methodology by Risk—a cross-sectional study to determine the opinion of research ethics committee members. </w:t>
      </w:r>
      <w:r w:rsidRPr="00F57C41">
        <w:rPr>
          <w:rFonts w:ascii="Arial" w:hAnsi="Arial" w:cs="Arial"/>
          <w:i/>
          <w:iCs/>
          <w:color w:val="222222"/>
          <w:shd w:val="clear" w:color="auto" w:fill="FFFFFF"/>
          <w:lang w:val="en-GB"/>
        </w:rPr>
        <w:t>Systematic reviews</w:t>
      </w:r>
      <w:r w:rsidRPr="00F57C41">
        <w:rPr>
          <w:rFonts w:ascii="Arial" w:hAnsi="Arial" w:cs="Arial"/>
          <w:color w:val="222222"/>
          <w:shd w:val="clear" w:color="auto" w:fill="FFFFFF"/>
          <w:lang w:val="en-GB"/>
        </w:rPr>
        <w:t>, </w:t>
      </w:r>
      <w:r w:rsidRPr="00F57C41">
        <w:rPr>
          <w:rFonts w:ascii="Arial" w:hAnsi="Arial" w:cs="Arial"/>
          <w:i/>
          <w:iCs/>
          <w:color w:val="222222"/>
          <w:shd w:val="clear" w:color="auto" w:fill="FFFFFF"/>
          <w:lang w:val="en-GB"/>
        </w:rPr>
        <w:t>12</w:t>
      </w:r>
      <w:r w:rsidRPr="00F57C41">
        <w:rPr>
          <w:rFonts w:ascii="Arial" w:hAnsi="Arial" w:cs="Arial"/>
          <w:color w:val="222222"/>
          <w:shd w:val="clear" w:color="auto" w:fill="FFFFFF"/>
          <w:lang w:val="en-GB"/>
        </w:rPr>
        <w:t>(1), 154</w:t>
      </w:r>
      <w:hyperlink r:id="rId15" w:history="1">
        <w:r w:rsidRPr="00F57C41">
          <w:rPr>
            <w:rStyle w:val="Hyperlink"/>
            <w:rFonts w:ascii="Arial" w:hAnsi="Arial" w:cs="Arial"/>
            <w:shd w:val="clear" w:color="auto" w:fill="FFFFFF"/>
            <w:lang w:val="en-GB"/>
          </w:rPr>
          <w:t>. https://link.springer.com/content/pdf/10.1186/s13643-023-02295-1.pdf</w:t>
        </w:r>
      </w:hyperlink>
    </w:p>
    <w:p w14:paraId="0A7449D5" w14:textId="77777777" w:rsidR="00F57C41" w:rsidRPr="00F57C41" w:rsidRDefault="00F57C41" w:rsidP="003D65F3">
      <w:pPr>
        <w:rPr>
          <w:rFonts w:ascii="Arial" w:hAnsi="Arial" w:cs="Arial"/>
          <w:color w:val="222222"/>
          <w:shd w:val="clear" w:color="auto" w:fill="FFFFFF"/>
          <w:lang w:val="en-GB"/>
        </w:rPr>
      </w:pPr>
      <w:r w:rsidRPr="00F57C41">
        <w:rPr>
          <w:rFonts w:ascii="Arial" w:hAnsi="Arial" w:cs="Arial"/>
          <w:color w:val="222222"/>
          <w:shd w:val="clear" w:color="auto" w:fill="FFFFFF"/>
          <w:lang w:val="en-GB"/>
        </w:rPr>
        <w:t>McKee, M., Dunnell, K., Anderson, M., Brayne, C., Charlesworth, A., Johnston-Webber, C., ... &amp; Watt, R. G. (2021). The changing health needs of the UK population. </w:t>
      </w:r>
      <w:r w:rsidRPr="00F57C41">
        <w:rPr>
          <w:rFonts w:ascii="Arial" w:hAnsi="Arial" w:cs="Arial"/>
          <w:i/>
          <w:iCs/>
          <w:color w:val="222222"/>
          <w:shd w:val="clear" w:color="auto" w:fill="FFFFFF"/>
          <w:lang w:val="en-GB"/>
        </w:rPr>
        <w:t>The Lancet</w:t>
      </w:r>
      <w:r w:rsidRPr="00F57C41">
        <w:rPr>
          <w:rFonts w:ascii="Arial" w:hAnsi="Arial" w:cs="Arial"/>
          <w:color w:val="222222"/>
          <w:shd w:val="clear" w:color="auto" w:fill="FFFFFF"/>
          <w:lang w:val="en-GB"/>
        </w:rPr>
        <w:t>, </w:t>
      </w:r>
      <w:r w:rsidRPr="00F57C41">
        <w:rPr>
          <w:rFonts w:ascii="Arial" w:hAnsi="Arial" w:cs="Arial"/>
          <w:i/>
          <w:iCs/>
          <w:color w:val="222222"/>
          <w:shd w:val="clear" w:color="auto" w:fill="FFFFFF"/>
          <w:lang w:val="en-GB"/>
        </w:rPr>
        <w:t>397</w:t>
      </w:r>
      <w:r w:rsidRPr="00F57C41">
        <w:rPr>
          <w:rFonts w:ascii="Arial" w:hAnsi="Arial" w:cs="Arial"/>
          <w:color w:val="222222"/>
          <w:shd w:val="clear" w:color="auto" w:fill="FFFFFF"/>
          <w:lang w:val="en-GB"/>
        </w:rPr>
        <w:t xml:space="preserve">(10288), 1979-1991. </w:t>
      </w:r>
      <w:hyperlink r:id="rId16" w:history="1">
        <w:r w:rsidRPr="00F57C41">
          <w:rPr>
            <w:rStyle w:val="Hyperlink"/>
            <w:rFonts w:ascii="Arial" w:hAnsi="Arial" w:cs="Arial"/>
            <w:shd w:val="clear" w:color="auto" w:fill="FFFFFF"/>
            <w:lang w:val="en-GB"/>
          </w:rPr>
          <w:t>https://pmc.ncbi.nlm.nih.gov/articles/PMC9751760/pdf/main.pdf</w:t>
        </w:r>
      </w:hyperlink>
    </w:p>
    <w:p w14:paraId="2A4134DD" w14:textId="77777777" w:rsidR="00F57C41" w:rsidRPr="00F57C41" w:rsidRDefault="00F57C41" w:rsidP="003D65F3">
      <w:pPr>
        <w:rPr>
          <w:rFonts w:ascii="Arial" w:hAnsi="Arial" w:cs="Arial"/>
          <w:lang w:val="en-GB"/>
        </w:rPr>
      </w:pPr>
      <w:r w:rsidRPr="00F57C41">
        <w:rPr>
          <w:rFonts w:ascii="Arial" w:hAnsi="Arial" w:cs="Arial"/>
          <w:lang w:val="en-GB"/>
        </w:rPr>
        <w:t xml:space="preserve">Venturi Cardiology (2025). The rising risk of heart attack in young people. Available at: </w:t>
      </w:r>
      <w:hyperlink r:id="rId17" w:history="1">
        <w:r w:rsidRPr="00F57C41">
          <w:rPr>
            <w:rStyle w:val="Hyperlink"/>
            <w:rFonts w:ascii="Arial" w:hAnsi="Arial" w:cs="Arial"/>
            <w:lang w:val="en-GB"/>
          </w:rPr>
          <w:t>https://www.venturicardiology.com/the-rising-risk-of-heart-attacks-in-young-people/</w:t>
        </w:r>
      </w:hyperlink>
      <w:r w:rsidRPr="00F57C41">
        <w:rPr>
          <w:rFonts w:ascii="Arial" w:hAnsi="Arial" w:cs="Arial"/>
          <w:lang w:val="en-GB"/>
        </w:rPr>
        <w:t xml:space="preserve"> [Accessed on 24 September 2025]. </w:t>
      </w:r>
    </w:p>
    <w:p w14:paraId="2295DCE0" w14:textId="77777777" w:rsidR="00F57C41" w:rsidRPr="00F57C41" w:rsidRDefault="00F57C41" w:rsidP="003D65F3">
      <w:pPr>
        <w:rPr>
          <w:rFonts w:ascii="Arial" w:hAnsi="Arial" w:cs="Arial"/>
          <w:color w:val="222222"/>
          <w:shd w:val="clear" w:color="auto" w:fill="FFFFFF"/>
          <w:lang w:val="en-GB"/>
        </w:rPr>
      </w:pPr>
      <w:proofErr w:type="spellStart"/>
      <w:r w:rsidRPr="00F57C41">
        <w:rPr>
          <w:rFonts w:ascii="Arial" w:hAnsi="Arial" w:cs="Arial"/>
          <w:color w:val="222222"/>
          <w:shd w:val="clear" w:color="auto" w:fill="FFFFFF"/>
          <w:lang w:val="en-GB"/>
        </w:rPr>
        <w:t>Westphaln</w:t>
      </w:r>
      <w:proofErr w:type="spellEnd"/>
      <w:r w:rsidRPr="00F57C41">
        <w:rPr>
          <w:rFonts w:ascii="Arial" w:hAnsi="Arial" w:cs="Arial"/>
          <w:color w:val="222222"/>
          <w:shd w:val="clear" w:color="auto" w:fill="FFFFFF"/>
          <w:lang w:val="en-GB"/>
        </w:rPr>
        <w:t xml:space="preserve">, K. K., </w:t>
      </w:r>
      <w:proofErr w:type="spellStart"/>
      <w:r w:rsidRPr="00F57C41">
        <w:rPr>
          <w:rFonts w:ascii="Arial" w:hAnsi="Arial" w:cs="Arial"/>
          <w:color w:val="222222"/>
          <w:shd w:val="clear" w:color="auto" w:fill="FFFFFF"/>
          <w:lang w:val="en-GB"/>
        </w:rPr>
        <w:t>Regoeczi</w:t>
      </w:r>
      <w:proofErr w:type="spellEnd"/>
      <w:r w:rsidRPr="00F57C41">
        <w:rPr>
          <w:rFonts w:ascii="Arial" w:hAnsi="Arial" w:cs="Arial"/>
          <w:color w:val="222222"/>
          <w:shd w:val="clear" w:color="auto" w:fill="FFFFFF"/>
          <w:lang w:val="en-GB"/>
        </w:rPr>
        <w:t xml:space="preserve">, W., </w:t>
      </w:r>
      <w:proofErr w:type="spellStart"/>
      <w:r w:rsidRPr="00F57C41">
        <w:rPr>
          <w:rFonts w:ascii="Arial" w:hAnsi="Arial" w:cs="Arial"/>
          <w:color w:val="222222"/>
          <w:shd w:val="clear" w:color="auto" w:fill="FFFFFF"/>
          <w:lang w:val="en-GB"/>
        </w:rPr>
        <w:t>Masotya</w:t>
      </w:r>
      <w:proofErr w:type="spellEnd"/>
      <w:r w:rsidRPr="00F57C41">
        <w:rPr>
          <w:rFonts w:ascii="Arial" w:hAnsi="Arial" w:cs="Arial"/>
          <w:color w:val="222222"/>
          <w:shd w:val="clear" w:color="auto" w:fill="FFFFFF"/>
          <w:lang w:val="en-GB"/>
        </w:rPr>
        <w:t>, M., Vazquez-Westphaln, B., Lounsbury, K., McDavid, L., ... &amp; Ronis, S. D. (2021). From Arksey and O’Malley and Beyond: Customizations to enhance a team-based, mixed approach to scoping review methodology. </w:t>
      </w:r>
      <w:proofErr w:type="spellStart"/>
      <w:r w:rsidRPr="00F57C41">
        <w:rPr>
          <w:rFonts w:ascii="Arial" w:hAnsi="Arial" w:cs="Arial"/>
          <w:i/>
          <w:iCs/>
          <w:color w:val="222222"/>
          <w:shd w:val="clear" w:color="auto" w:fill="FFFFFF"/>
          <w:lang w:val="en-GB"/>
        </w:rPr>
        <w:t>MethodsX</w:t>
      </w:r>
      <w:proofErr w:type="spellEnd"/>
      <w:r w:rsidRPr="00F57C41">
        <w:rPr>
          <w:rFonts w:ascii="Arial" w:hAnsi="Arial" w:cs="Arial"/>
          <w:color w:val="222222"/>
          <w:shd w:val="clear" w:color="auto" w:fill="FFFFFF"/>
          <w:lang w:val="en-GB"/>
        </w:rPr>
        <w:t>, </w:t>
      </w:r>
      <w:r w:rsidRPr="00F57C41">
        <w:rPr>
          <w:rFonts w:ascii="Arial" w:hAnsi="Arial" w:cs="Arial"/>
          <w:i/>
          <w:iCs/>
          <w:color w:val="222222"/>
          <w:shd w:val="clear" w:color="auto" w:fill="FFFFFF"/>
          <w:lang w:val="en-GB"/>
        </w:rPr>
        <w:t>8</w:t>
      </w:r>
      <w:r w:rsidRPr="00F57C41">
        <w:rPr>
          <w:rFonts w:ascii="Arial" w:hAnsi="Arial" w:cs="Arial"/>
          <w:color w:val="222222"/>
          <w:shd w:val="clear" w:color="auto" w:fill="FFFFFF"/>
          <w:lang w:val="en-GB"/>
        </w:rPr>
        <w:t xml:space="preserve">, 101375. </w:t>
      </w:r>
      <w:hyperlink r:id="rId18" w:history="1">
        <w:r w:rsidRPr="00F57C41">
          <w:rPr>
            <w:rStyle w:val="Hyperlink"/>
            <w:rFonts w:ascii="Arial" w:hAnsi="Arial" w:cs="Arial"/>
            <w:shd w:val="clear" w:color="auto" w:fill="FFFFFF"/>
            <w:lang w:val="en-GB"/>
          </w:rPr>
          <w:t>https://www.sciencedirect.com/science/article/pii/S2215016121001680</w:t>
        </w:r>
      </w:hyperlink>
    </w:p>
    <w:bookmarkEnd w:id="3"/>
    <w:p w14:paraId="70638B02" w14:textId="77777777" w:rsidR="00424568" w:rsidRPr="0085640D" w:rsidRDefault="00424568" w:rsidP="009534B0">
      <w:pPr>
        <w:spacing w:line="360" w:lineRule="auto"/>
        <w:rPr>
          <w:rFonts w:ascii="Arial" w:hAnsi="Arial" w:cs="Arial"/>
          <w:sz w:val="24"/>
          <w:szCs w:val="24"/>
          <w:lang w:val="en-GB"/>
        </w:rPr>
      </w:pPr>
    </w:p>
    <w:sectPr w:rsidR="00424568" w:rsidRPr="0085640D" w:rsidSect="00F7046F">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6A94D" w14:textId="77777777" w:rsidR="005E592A" w:rsidRDefault="005E592A" w:rsidP="00E527DD">
      <w:pPr>
        <w:spacing w:after="0" w:line="240" w:lineRule="auto"/>
      </w:pPr>
      <w:r>
        <w:separator/>
      </w:r>
    </w:p>
  </w:endnote>
  <w:endnote w:type="continuationSeparator" w:id="0">
    <w:p w14:paraId="516D26D8" w14:textId="77777777" w:rsidR="005E592A" w:rsidRDefault="005E592A" w:rsidP="00E5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95670"/>
      <w:docPartObj>
        <w:docPartGallery w:val="Page Numbers (Bottom of Page)"/>
        <w:docPartUnique/>
      </w:docPartObj>
    </w:sdtPr>
    <w:sdtContent>
      <w:p w14:paraId="4F5F7123" w14:textId="13C19E86" w:rsidR="00092FC0" w:rsidRDefault="00092FC0">
        <w:pPr>
          <w:pStyle w:val="Footer"/>
          <w:jc w:val="right"/>
        </w:pPr>
        <w:r>
          <w:fldChar w:fldCharType="begin"/>
        </w:r>
        <w:r>
          <w:instrText>PAGE   \* MERGEFORMAT</w:instrText>
        </w:r>
        <w:r>
          <w:fldChar w:fldCharType="separate"/>
        </w:r>
        <w:r>
          <w:rPr>
            <w:lang w:val="en-GB"/>
          </w:rPr>
          <w:t>2</w:t>
        </w:r>
        <w:r>
          <w:fldChar w:fldCharType="end"/>
        </w:r>
      </w:p>
    </w:sdtContent>
  </w:sdt>
  <w:p w14:paraId="5DA2A439" w14:textId="77777777" w:rsidR="001B05F9" w:rsidRDefault="001B0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0CA14" w14:textId="77777777" w:rsidR="005E592A" w:rsidRDefault="005E592A" w:rsidP="00E527DD">
      <w:pPr>
        <w:spacing w:after="0" w:line="240" w:lineRule="auto"/>
      </w:pPr>
      <w:r>
        <w:separator/>
      </w:r>
    </w:p>
  </w:footnote>
  <w:footnote w:type="continuationSeparator" w:id="0">
    <w:p w14:paraId="52AF6DA5" w14:textId="77777777" w:rsidR="005E592A" w:rsidRDefault="005E592A" w:rsidP="00E52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A059C"/>
    <w:multiLevelType w:val="multilevel"/>
    <w:tmpl w:val="B2947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BC31AA"/>
    <w:multiLevelType w:val="hybridMultilevel"/>
    <w:tmpl w:val="91526F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D01977"/>
    <w:multiLevelType w:val="hybridMultilevel"/>
    <w:tmpl w:val="57388B72"/>
    <w:lvl w:ilvl="0" w:tplc="DCC4CB52">
      <w:start w:val="1"/>
      <w:numFmt w:val="bullet"/>
      <w:lvlText w:val=""/>
      <w:lvlJc w:val="left"/>
      <w:pPr>
        <w:ind w:left="720" w:hanging="360"/>
      </w:pPr>
      <w:rPr>
        <w:rFonts w:ascii="Symbol" w:hAnsi="Symbol" w:hint="default"/>
      </w:rPr>
    </w:lvl>
    <w:lvl w:ilvl="1" w:tplc="C458E930" w:tentative="1">
      <w:start w:val="1"/>
      <w:numFmt w:val="bullet"/>
      <w:lvlText w:val="o"/>
      <w:lvlJc w:val="left"/>
      <w:pPr>
        <w:ind w:left="1440" w:hanging="360"/>
      </w:pPr>
      <w:rPr>
        <w:rFonts w:ascii="Courier New" w:hAnsi="Courier New" w:cs="Courier New" w:hint="default"/>
      </w:rPr>
    </w:lvl>
    <w:lvl w:ilvl="2" w:tplc="767CDED8" w:tentative="1">
      <w:start w:val="1"/>
      <w:numFmt w:val="bullet"/>
      <w:lvlText w:val=""/>
      <w:lvlJc w:val="left"/>
      <w:pPr>
        <w:ind w:left="2160" w:hanging="360"/>
      </w:pPr>
      <w:rPr>
        <w:rFonts w:ascii="Wingdings" w:hAnsi="Wingdings" w:hint="default"/>
      </w:rPr>
    </w:lvl>
    <w:lvl w:ilvl="3" w:tplc="821E611C" w:tentative="1">
      <w:start w:val="1"/>
      <w:numFmt w:val="bullet"/>
      <w:lvlText w:val=""/>
      <w:lvlJc w:val="left"/>
      <w:pPr>
        <w:ind w:left="2880" w:hanging="360"/>
      </w:pPr>
      <w:rPr>
        <w:rFonts w:ascii="Symbol" w:hAnsi="Symbol" w:hint="default"/>
      </w:rPr>
    </w:lvl>
    <w:lvl w:ilvl="4" w:tplc="059C9296" w:tentative="1">
      <w:start w:val="1"/>
      <w:numFmt w:val="bullet"/>
      <w:lvlText w:val="o"/>
      <w:lvlJc w:val="left"/>
      <w:pPr>
        <w:ind w:left="3600" w:hanging="360"/>
      </w:pPr>
      <w:rPr>
        <w:rFonts w:ascii="Courier New" w:hAnsi="Courier New" w:cs="Courier New" w:hint="default"/>
      </w:rPr>
    </w:lvl>
    <w:lvl w:ilvl="5" w:tplc="0958B594" w:tentative="1">
      <w:start w:val="1"/>
      <w:numFmt w:val="bullet"/>
      <w:lvlText w:val=""/>
      <w:lvlJc w:val="left"/>
      <w:pPr>
        <w:ind w:left="4320" w:hanging="360"/>
      </w:pPr>
      <w:rPr>
        <w:rFonts w:ascii="Wingdings" w:hAnsi="Wingdings" w:hint="default"/>
      </w:rPr>
    </w:lvl>
    <w:lvl w:ilvl="6" w:tplc="62E43E5A" w:tentative="1">
      <w:start w:val="1"/>
      <w:numFmt w:val="bullet"/>
      <w:lvlText w:val=""/>
      <w:lvlJc w:val="left"/>
      <w:pPr>
        <w:ind w:left="5040" w:hanging="360"/>
      </w:pPr>
      <w:rPr>
        <w:rFonts w:ascii="Symbol" w:hAnsi="Symbol" w:hint="default"/>
      </w:rPr>
    </w:lvl>
    <w:lvl w:ilvl="7" w:tplc="6C242360" w:tentative="1">
      <w:start w:val="1"/>
      <w:numFmt w:val="bullet"/>
      <w:lvlText w:val="o"/>
      <w:lvlJc w:val="left"/>
      <w:pPr>
        <w:ind w:left="5760" w:hanging="360"/>
      </w:pPr>
      <w:rPr>
        <w:rFonts w:ascii="Courier New" w:hAnsi="Courier New" w:cs="Courier New" w:hint="default"/>
      </w:rPr>
    </w:lvl>
    <w:lvl w:ilvl="8" w:tplc="826AC372" w:tentative="1">
      <w:start w:val="1"/>
      <w:numFmt w:val="bullet"/>
      <w:lvlText w:val=""/>
      <w:lvlJc w:val="left"/>
      <w:pPr>
        <w:ind w:left="6480" w:hanging="360"/>
      </w:pPr>
      <w:rPr>
        <w:rFonts w:ascii="Wingdings" w:hAnsi="Wingdings" w:hint="default"/>
      </w:rPr>
    </w:lvl>
  </w:abstractNum>
  <w:num w:numId="1" w16cid:durableId="686565137">
    <w:abstractNumId w:val="2"/>
  </w:num>
  <w:num w:numId="2" w16cid:durableId="1037852870">
    <w:abstractNumId w:val="1"/>
  </w:num>
  <w:num w:numId="3" w16cid:durableId="1154879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5184"/>
    <w:rsid w:val="00092FC0"/>
    <w:rsid w:val="000A6A91"/>
    <w:rsid w:val="001023CE"/>
    <w:rsid w:val="00124960"/>
    <w:rsid w:val="001350EB"/>
    <w:rsid w:val="001911A5"/>
    <w:rsid w:val="001A6F78"/>
    <w:rsid w:val="001B05F9"/>
    <w:rsid w:val="00215C93"/>
    <w:rsid w:val="00244A55"/>
    <w:rsid w:val="00284E95"/>
    <w:rsid w:val="002B0914"/>
    <w:rsid w:val="002F3E8D"/>
    <w:rsid w:val="00374652"/>
    <w:rsid w:val="003D65F3"/>
    <w:rsid w:val="00424568"/>
    <w:rsid w:val="00430FE7"/>
    <w:rsid w:val="00465242"/>
    <w:rsid w:val="004A4660"/>
    <w:rsid w:val="00551F6C"/>
    <w:rsid w:val="005A36D2"/>
    <w:rsid w:val="005E592A"/>
    <w:rsid w:val="00617E61"/>
    <w:rsid w:val="007102A0"/>
    <w:rsid w:val="007448FB"/>
    <w:rsid w:val="007453E8"/>
    <w:rsid w:val="007575C2"/>
    <w:rsid w:val="007C3F0F"/>
    <w:rsid w:val="008065B9"/>
    <w:rsid w:val="0085640D"/>
    <w:rsid w:val="008D1477"/>
    <w:rsid w:val="009534B0"/>
    <w:rsid w:val="009542C4"/>
    <w:rsid w:val="0096529D"/>
    <w:rsid w:val="009778FA"/>
    <w:rsid w:val="009E3CFD"/>
    <w:rsid w:val="00A16B2C"/>
    <w:rsid w:val="00A64551"/>
    <w:rsid w:val="00A879DC"/>
    <w:rsid w:val="00A96D3C"/>
    <w:rsid w:val="00B05184"/>
    <w:rsid w:val="00B664F4"/>
    <w:rsid w:val="00BA7DB1"/>
    <w:rsid w:val="00BC32F0"/>
    <w:rsid w:val="00C370A3"/>
    <w:rsid w:val="00CD3761"/>
    <w:rsid w:val="00CD4C77"/>
    <w:rsid w:val="00CF634A"/>
    <w:rsid w:val="00D10283"/>
    <w:rsid w:val="00DC3B25"/>
    <w:rsid w:val="00E50909"/>
    <w:rsid w:val="00E527DD"/>
    <w:rsid w:val="00EA0F27"/>
    <w:rsid w:val="00F57C41"/>
    <w:rsid w:val="00F7046F"/>
    <w:rsid w:val="00FD5BB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881BA"/>
  <w15:docId w15:val="{E3A5A5C0-98B4-4EA0-A103-04B6610D9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46F"/>
  </w:style>
  <w:style w:type="paragraph" w:styleId="Heading1">
    <w:name w:val="heading 1"/>
    <w:basedOn w:val="Normal"/>
    <w:next w:val="Normal"/>
    <w:link w:val="Heading1Char"/>
    <w:uiPriority w:val="9"/>
    <w:qFormat/>
    <w:rsid w:val="00EA0F27"/>
    <w:pPr>
      <w:keepNext/>
      <w:keepLines/>
      <w:spacing w:before="480" w:after="0"/>
      <w:outlineLvl w:val="0"/>
    </w:pPr>
    <w:rPr>
      <w:rFonts w:ascii="Times New Roman" w:eastAsiaTheme="majorEastAsia"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rsid w:val="00CF63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F27"/>
    <w:rPr>
      <w:rFonts w:ascii="Times New Roman" w:eastAsiaTheme="majorEastAsia"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CF634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B0914"/>
    <w:pPr>
      <w:ind w:left="720"/>
      <w:contextualSpacing/>
    </w:pPr>
  </w:style>
  <w:style w:type="character" w:styleId="Hyperlink">
    <w:name w:val="Hyperlink"/>
    <w:basedOn w:val="DefaultParagraphFont"/>
    <w:uiPriority w:val="99"/>
    <w:unhideWhenUsed/>
    <w:rsid w:val="001B05F9"/>
    <w:rPr>
      <w:color w:val="0000FF" w:themeColor="hyperlink"/>
      <w:u w:val="single"/>
    </w:rPr>
  </w:style>
  <w:style w:type="paragraph" w:styleId="Header">
    <w:name w:val="header"/>
    <w:basedOn w:val="Normal"/>
    <w:link w:val="HeaderChar"/>
    <w:uiPriority w:val="99"/>
    <w:unhideWhenUsed/>
    <w:rsid w:val="001B05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5F9"/>
  </w:style>
  <w:style w:type="paragraph" w:styleId="Footer">
    <w:name w:val="footer"/>
    <w:basedOn w:val="Normal"/>
    <w:link w:val="FooterChar"/>
    <w:uiPriority w:val="99"/>
    <w:unhideWhenUsed/>
    <w:rsid w:val="001B05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5F9"/>
  </w:style>
  <w:style w:type="paragraph" w:styleId="BodyText">
    <w:name w:val="Body Text"/>
    <w:basedOn w:val="Normal"/>
    <w:link w:val="BodyTextChar"/>
    <w:uiPriority w:val="1"/>
    <w:qFormat/>
    <w:rsid w:val="00284E95"/>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284E95"/>
    <w:rPr>
      <w:rFonts w:ascii="Arial MT" w:eastAsia="Arial MT" w:hAnsi="Arial MT" w:cs="Arial MT"/>
    </w:rPr>
  </w:style>
  <w:style w:type="character" w:styleId="FollowedHyperlink">
    <w:name w:val="FollowedHyperlink"/>
    <w:basedOn w:val="DefaultParagraphFont"/>
    <w:uiPriority w:val="99"/>
    <w:semiHidden/>
    <w:unhideWhenUsed/>
    <w:rsid w:val="00A16B2C"/>
    <w:rPr>
      <w:color w:val="800080" w:themeColor="followedHyperlink"/>
      <w:u w:val="single"/>
    </w:rPr>
  </w:style>
  <w:style w:type="paragraph" w:styleId="NormalWeb">
    <w:name w:val="Normal (Web)"/>
    <w:basedOn w:val="Normal"/>
    <w:uiPriority w:val="99"/>
    <w:unhideWhenUsed/>
    <w:rsid w:val="00A16B2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pdf/10.1080/26895269.2022.2129597" TargetMode="External"/><Relationship Id="rId18" Type="http://schemas.openxmlformats.org/officeDocument/2006/relationships/hyperlink" Target="https://www.sciencedirect.com/science/article/pii/S221501612100168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bmjgroup.com/decline-in-uk-coronary-heart-disease-rates-offset-by-rise-in-other-cardiovascular-conditions/%20" TargetMode="External"/><Relationship Id="rId17" Type="http://schemas.openxmlformats.org/officeDocument/2006/relationships/hyperlink" Target="https://www.venturicardiology.com/the-rising-risk-of-heart-attacks-in-young-people/%20" TargetMode="External"/><Relationship Id="rId2" Type="http://schemas.openxmlformats.org/officeDocument/2006/relationships/customXml" Target="../customXml/item2.xml"/><Relationship Id="rId16" Type="http://schemas.openxmlformats.org/officeDocument/2006/relationships/hyperlink" Target="https://pmc.ncbi.nlm.nih.gov/articles/PMC9751760/pdf/mai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prints.whiterose.ac.uk/id/eprint/1618/1/Scopingstudies.pdf" TargetMode="External"/><Relationship Id="rId5" Type="http://schemas.openxmlformats.org/officeDocument/2006/relationships/numbering" Target="numbering.xml"/><Relationship Id="rId15" Type="http://schemas.openxmlformats.org/officeDocument/2006/relationships/hyperlink" Target="file:///C:\Users\salma\Downloads\.%20https:\link.springer.com\content\pdf\10.1186\s13643-023-02295-1.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library.wiley.com/doi/am-pdf/10.1002/mar.215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bc420a74866cbeac49d1369c9705eb20">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9868d8f7ebacdc898ff50025199e6254"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172E90-4A59-47AC-B33C-C38DD4FBE2E6}">
  <ds:schemaRefs>
    <ds:schemaRef ds:uri="http://schemas.microsoft.com/sharepoint/v3/contenttype/forms"/>
  </ds:schemaRefs>
</ds:datastoreItem>
</file>

<file path=customXml/itemProps2.xml><?xml version="1.0" encoding="utf-8"?>
<ds:datastoreItem xmlns:ds="http://schemas.openxmlformats.org/officeDocument/2006/customXml" ds:itemID="{6DE2708B-D06C-4C67-A206-4196AB8C3CA3}">
  <ds:schemaRefs>
    <ds:schemaRef ds:uri="http://schemas.openxmlformats.org/officeDocument/2006/bibliography"/>
  </ds:schemaRefs>
</ds:datastoreItem>
</file>

<file path=customXml/itemProps3.xml><?xml version="1.0" encoding="utf-8"?>
<ds:datastoreItem xmlns:ds="http://schemas.openxmlformats.org/officeDocument/2006/customXml" ds:itemID="{24FE9F18-36F1-4B49-8F38-7BF52EE3F59C}">
  <ds:schemaRefs>
    <ds:schemaRef ds:uri="94f14c45-4680-4fdb-90a1-beddc8a22c58"/>
    <ds:schemaRef ds:uri="http://schemas.microsoft.com/office/2006/metadata/properties"/>
    <ds:schemaRef ds:uri="a653a6be-78ee-4b80-ae82-fa43b262699b"/>
    <ds:schemaRef ds:uri="http://schemas.microsoft.com/office/2006/documentManagement/types"/>
    <ds:schemaRef ds:uri="http://schemas.microsoft.com/office/infopath/2007/PartnerControls"/>
    <ds:schemaRef ds:uri="http://www.w3.org/XML/1998/namespace"/>
    <ds:schemaRef ds:uri="http://purl.org/dc/elements/1.1/"/>
    <ds:schemaRef ds:uri="http://schemas.openxmlformats.org/package/2006/metadata/core-properties"/>
    <ds:schemaRef ds:uri="http://purl.org/dc/dcmitype/"/>
    <ds:schemaRef ds:uri="http://purl.org/dc/terms/"/>
  </ds:schemaRefs>
</ds:datastoreItem>
</file>

<file path=customXml/itemProps4.xml><?xml version="1.0" encoding="utf-8"?>
<ds:datastoreItem xmlns:ds="http://schemas.openxmlformats.org/officeDocument/2006/customXml" ds:itemID="{BD2BB287-45EB-47A4-AFC9-6422DB849C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903</Words>
  <Characters>5413</Characters>
  <Application>Microsoft Office Word</Application>
  <DocSecurity>0</DocSecurity>
  <Lines>135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Salma Begum (2323795)</cp:lastModifiedBy>
  <cp:revision>2</cp:revision>
  <dcterms:created xsi:type="dcterms:W3CDTF">2025-10-04T15:31:00Z</dcterms:created>
  <dcterms:modified xsi:type="dcterms:W3CDTF">2025-10-04T15:31:00Z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