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966542" w14:textId="4753A06F" w:rsidR="00291746" w:rsidRPr="005630B0" w:rsidRDefault="008B098E" w:rsidP="00F73BBC">
      <w:pPr>
        <w:rPr>
          <w:rFonts w:ascii="Times New Roman" w:hAnsi="Times New Roman" w:cs="Times New Roman"/>
          <w:b/>
          <w:bCs/>
          <w:sz w:val="32"/>
          <w:szCs w:val="32"/>
        </w:rPr>
      </w:pPr>
      <w:r w:rsidRPr="005630B0">
        <w:rPr>
          <w:rFonts w:ascii="Times New Roman" w:hAnsi="Times New Roman" w:cs="Times New Roman"/>
          <w:noProof/>
          <w:sz w:val="32"/>
          <w:szCs w:val="32"/>
        </w:rPr>
        <w:drawing>
          <wp:inline distT="0" distB="0" distL="0" distR="0" wp14:anchorId="6E3E95DE" wp14:editId="03ED5668">
            <wp:extent cx="1809638" cy="642026"/>
            <wp:effectExtent l="0" t="0" r="635" b="571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09" t="16178" r="509" b="20032"/>
                    <a:stretch/>
                  </pic:blipFill>
                  <pic:spPr bwMode="auto">
                    <a:xfrm>
                      <a:off x="0" y="0"/>
                      <a:ext cx="1822834" cy="646708"/>
                    </a:xfrm>
                    <a:prstGeom prst="rect">
                      <a:avLst/>
                    </a:prstGeom>
                    <a:noFill/>
                    <a:ln>
                      <a:noFill/>
                    </a:ln>
                    <a:extLst>
                      <a:ext uri="{53640926-AAD7-44D8-BBD7-CCE9431645EC}">
                        <a14:shadowObscured xmlns:a14="http://schemas.microsoft.com/office/drawing/2010/main"/>
                      </a:ext>
                    </a:extLst>
                  </pic:spPr>
                </pic:pic>
              </a:graphicData>
            </a:graphic>
          </wp:inline>
        </w:drawing>
      </w:r>
    </w:p>
    <w:p w14:paraId="155A652F" w14:textId="77777777" w:rsidR="00291746" w:rsidRPr="005630B0" w:rsidRDefault="00291746" w:rsidP="00F73BBC">
      <w:pPr>
        <w:rPr>
          <w:rFonts w:ascii="Times New Roman" w:hAnsi="Times New Roman" w:cs="Times New Roman"/>
          <w:b/>
          <w:bCs/>
          <w:sz w:val="32"/>
          <w:szCs w:val="32"/>
        </w:rPr>
      </w:pPr>
    </w:p>
    <w:p w14:paraId="3C25F939" w14:textId="77777777" w:rsidR="00291746" w:rsidRPr="005630B0" w:rsidRDefault="00291746" w:rsidP="00F73BBC">
      <w:pPr>
        <w:rPr>
          <w:rFonts w:ascii="Times New Roman" w:hAnsi="Times New Roman" w:cs="Times New Roman"/>
          <w:b/>
          <w:bCs/>
          <w:sz w:val="32"/>
          <w:szCs w:val="32"/>
        </w:rPr>
      </w:pPr>
    </w:p>
    <w:p w14:paraId="254B453A" w14:textId="626E42E4" w:rsidR="00291746" w:rsidRPr="005630B0" w:rsidRDefault="00291746" w:rsidP="00676632">
      <w:pPr>
        <w:jc w:val="center"/>
        <w:rPr>
          <w:rFonts w:ascii="Times New Roman" w:hAnsi="Times New Roman" w:cs="Times New Roman"/>
          <w:b/>
          <w:bCs/>
          <w:sz w:val="32"/>
          <w:szCs w:val="32"/>
        </w:rPr>
      </w:pPr>
    </w:p>
    <w:p w14:paraId="3B0917D8" w14:textId="66E48C56" w:rsidR="008C6DF1" w:rsidRPr="005630B0" w:rsidRDefault="008C6DF1" w:rsidP="00676632">
      <w:pPr>
        <w:jc w:val="center"/>
        <w:rPr>
          <w:rFonts w:ascii="Times New Roman" w:hAnsi="Times New Roman" w:cs="Times New Roman"/>
          <w:b/>
          <w:bCs/>
          <w:sz w:val="32"/>
          <w:szCs w:val="32"/>
        </w:rPr>
      </w:pPr>
    </w:p>
    <w:p w14:paraId="68E8BB65" w14:textId="436A1112" w:rsidR="008C6DF1" w:rsidRPr="005630B0" w:rsidRDefault="008C6DF1" w:rsidP="00676632">
      <w:pPr>
        <w:jc w:val="center"/>
        <w:rPr>
          <w:rFonts w:ascii="Times New Roman" w:hAnsi="Times New Roman" w:cs="Times New Roman"/>
          <w:b/>
          <w:bCs/>
          <w:sz w:val="32"/>
          <w:szCs w:val="32"/>
        </w:rPr>
      </w:pPr>
    </w:p>
    <w:p w14:paraId="571DB149" w14:textId="29271DE1" w:rsidR="008C6DF1" w:rsidRPr="005630B0" w:rsidRDefault="008C6DF1" w:rsidP="00676632">
      <w:pPr>
        <w:jc w:val="center"/>
        <w:rPr>
          <w:rFonts w:ascii="Times New Roman" w:hAnsi="Times New Roman" w:cs="Times New Roman"/>
          <w:b/>
          <w:bCs/>
          <w:sz w:val="32"/>
          <w:szCs w:val="32"/>
        </w:rPr>
      </w:pPr>
    </w:p>
    <w:p w14:paraId="5CB20AD7" w14:textId="77777777" w:rsidR="008C6DF1" w:rsidRPr="005630B0" w:rsidRDefault="008C6DF1" w:rsidP="00676632">
      <w:pPr>
        <w:jc w:val="center"/>
        <w:rPr>
          <w:rFonts w:ascii="Times New Roman" w:hAnsi="Times New Roman" w:cs="Times New Roman"/>
          <w:b/>
          <w:bCs/>
          <w:sz w:val="32"/>
          <w:szCs w:val="32"/>
        </w:rPr>
      </w:pPr>
    </w:p>
    <w:p w14:paraId="7E3D2CDB" w14:textId="0BEEB6E9" w:rsidR="00676632" w:rsidRPr="005630B0" w:rsidRDefault="00676632" w:rsidP="00676632">
      <w:pPr>
        <w:jc w:val="center"/>
        <w:rPr>
          <w:rFonts w:ascii="Times New Roman" w:hAnsi="Times New Roman" w:cs="Times New Roman"/>
          <w:b/>
          <w:bCs/>
          <w:sz w:val="32"/>
          <w:szCs w:val="32"/>
        </w:rPr>
      </w:pPr>
    </w:p>
    <w:p w14:paraId="06B7F5BF" w14:textId="74C8A8D5" w:rsidR="00C70EB9" w:rsidRPr="005630B0" w:rsidRDefault="00DA6326" w:rsidP="00E74A74">
      <w:pPr>
        <w:jc w:val="center"/>
        <w:rPr>
          <w:rFonts w:ascii="Times New Roman" w:hAnsi="Times New Roman" w:cs="Times New Roman"/>
          <w:b/>
          <w:bCs/>
          <w:sz w:val="32"/>
          <w:szCs w:val="32"/>
        </w:rPr>
      </w:pPr>
      <w:r w:rsidRPr="005630B0">
        <w:rPr>
          <w:rFonts w:ascii="Times New Roman" w:hAnsi="Times New Roman" w:cs="Times New Roman"/>
          <w:b/>
          <w:bCs/>
          <w:sz w:val="32"/>
          <w:szCs w:val="32"/>
        </w:rPr>
        <w:t xml:space="preserve">MARKETING MANAGEMENT </w:t>
      </w:r>
    </w:p>
    <w:p w14:paraId="685E6900" w14:textId="50EEACC9" w:rsidR="00C70EB9" w:rsidRPr="005630B0" w:rsidRDefault="00C70EB9" w:rsidP="00676632">
      <w:pPr>
        <w:jc w:val="center"/>
        <w:rPr>
          <w:rFonts w:ascii="Times New Roman" w:hAnsi="Times New Roman" w:cs="Times New Roman"/>
          <w:b/>
          <w:bCs/>
          <w:sz w:val="32"/>
          <w:szCs w:val="32"/>
        </w:rPr>
      </w:pPr>
      <w:r w:rsidRPr="005630B0">
        <w:rPr>
          <w:rFonts w:ascii="Times New Roman" w:hAnsi="Times New Roman" w:cs="Times New Roman"/>
          <w:b/>
          <w:bCs/>
          <w:sz w:val="32"/>
          <w:szCs w:val="32"/>
        </w:rPr>
        <w:t>LCM</w:t>
      </w:r>
      <w:r w:rsidR="008C6DF1" w:rsidRPr="005630B0">
        <w:rPr>
          <w:rFonts w:ascii="Times New Roman" w:hAnsi="Times New Roman" w:cs="Times New Roman"/>
          <w:b/>
          <w:bCs/>
          <w:sz w:val="32"/>
          <w:szCs w:val="32"/>
        </w:rPr>
        <w:t>B7001</w:t>
      </w:r>
    </w:p>
    <w:p w14:paraId="7772635E" w14:textId="77777777" w:rsidR="00291746" w:rsidRPr="005630B0" w:rsidRDefault="00291746" w:rsidP="00F73BBC">
      <w:pPr>
        <w:rPr>
          <w:rFonts w:ascii="Times New Roman" w:hAnsi="Times New Roman" w:cs="Times New Roman"/>
          <w:b/>
          <w:bCs/>
          <w:sz w:val="32"/>
          <w:szCs w:val="32"/>
        </w:rPr>
      </w:pPr>
    </w:p>
    <w:p w14:paraId="11EE0984" w14:textId="77777777" w:rsidR="00291746" w:rsidRPr="005630B0" w:rsidRDefault="00291746" w:rsidP="00F73BBC">
      <w:pPr>
        <w:rPr>
          <w:rFonts w:ascii="Times New Roman" w:hAnsi="Times New Roman" w:cs="Times New Roman"/>
          <w:b/>
          <w:bCs/>
          <w:sz w:val="32"/>
          <w:szCs w:val="32"/>
        </w:rPr>
      </w:pPr>
    </w:p>
    <w:p w14:paraId="4CA356ED" w14:textId="77777777" w:rsidR="00E74A74" w:rsidRPr="005630B0" w:rsidRDefault="00E74A74" w:rsidP="00F73BBC">
      <w:pPr>
        <w:rPr>
          <w:rFonts w:ascii="Times New Roman" w:hAnsi="Times New Roman" w:cs="Times New Roman"/>
          <w:b/>
          <w:bCs/>
          <w:sz w:val="32"/>
          <w:szCs w:val="32"/>
        </w:rPr>
      </w:pPr>
    </w:p>
    <w:p w14:paraId="174A17F2" w14:textId="77777777" w:rsidR="00E74A74" w:rsidRPr="005630B0" w:rsidRDefault="00E74A74" w:rsidP="00F73BBC">
      <w:pPr>
        <w:rPr>
          <w:rFonts w:ascii="Times New Roman" w:hAnsi="Times New Roman" w:cs="Times New Roman"/>
          <w:b/>
          <w:bCs/>
          <w:sz w:val="32"/>
          <w:szCs w:val="32"/>
        </w:rPr>
      </w:pPr>
    </w:p>
    <w:p w14:paraId="6796A267" w14:textId="77777777" w:rsidR="00E74A74" w:rsidRPr="005630B0" w:rsidRDefault="00E74A74" w:rsidP="00F73BBC">
      <w:pPr>
        <w:rPr>
          <w:rFonts w:ascii="Times New Roman" w:hAnsi="Times New Roman" w:cs="Times New Roman"/>
          <w:b/>
          <w:bCs/>
          <w:sz w:val="32"/>
          <w:szCs w:val="32"/>
        </w:rPr>
      </w:pPr>
    </w:p>
    <w:p w14:paraId="105A496B" w14:textId="77777777" w:rsidR="00E74A74" w:rsidRDefault="00E74A74" w:rsidP="00F73BBC">
      <w:pPr>
        <w:rPr>
          <w:rFonts w:ascii="Times New Roman" w:hAnsi="Times New Roman" w:cs="Times New Roman"/>
          <w:b/>
          <w:bCs/>
          <w:sz w:val="32"/>
          <w:szCs w:val="32"/>
        </w:rPr>
      </w:pPr>
    </w:p>
    <w:p w14:paraId="70A7C5EF" w14:textId="77777777" w:rsidR="00F62A05" w:rsidRPr="005630B0" w:rsidRDefault="00F62A05" w:rsidP="00F73BBC">
      <w:pPr>
        <w:rPr>
          <w:rFonts w:ascii="Times New Roman" w:hAnsi="Times New Roman" w:cs="Times New Roman"/>
          <w:b/>
          <w:bCs/>
          <w:sz w:val="32"/>
          <w:szCs w:val="32"/>
        </w:rPr>
      </w:pPr>
    </w:p>
    <w:p w14:paraId="6AAD36FD" w14:textId="77777777" w:rsidR="00E74A74" w:rsidRPr="005630B0" w:rsidRDefault="00E74A74" w:rsidP="00E74A74">
      <w:pPr>
        <w:rPr>
          <w:rFonts w:ascii="Times New Roman" w:hAnsi="Times New Roman" w:cs="Times New Roman"/>
          <w:sz w:val="32"/>
          <w:szCs w:val="32"/>
        </w:rPr>
      </w:pPr>
      <w:r w:rsidRPr="005630B0">
        <w:rPr>
          <w:rFonts w:ascii="Times New Roman" w:hAnsi="Times New Roman" w:cs="Times New Roman"/>
          <w:sz w:val="32"/>
          <w:szCs w:val="32"/>
        </w:rPr>
        <w:t>COURSE: MBA General Management</w:t>
      </w:r>
    </w:p>
    <w:p w14:paraId="12238B1D" w14:textId="2FF850F6" w:rsidR="00E74A74" w:rsidRPr="005630B0" w:rsidRDefault="00E74A74" w:rsidP="00E74A74">
      <w:pPr>
        <w:rPr>
          <w:rFonts w:ascii="Times New Roman" w:hAnsi="Times New Roman" w:cs="Times New Roman"/>
          <w:sz w:val="32"/>
          <w:szCs w:val="32"/>
        </w:rPr>
      </w:pPr>
      <w:r w:rsidRPr="005630B0">
        <w:rPr>
          <w:rFonts w:ascii="Times New Roman" w:hAnsi="Times New Roman" w:cs="Times New Roman"/>
          <w:sz w:val="32"/>
          <w:szCs w:val="32"/>
        </w:rPr>
        <w:t>MODULE CODE: LCMB7001</w:t>
      </w:r>
    </w:p>
    <w:p w14:paraId="789C8D08" w14:textId="068979A4" w:rsidR="00E74A74" w:rsidRPr="005630B0" w:rsidRDefault="00E74A74" w:rsidP="00E74A74">
      <w:pPr>
        <w:rPr>
          <w:rFonts w:ascii="Times New Roman" w:hAnsi="Times New Roman" w:cs="Times New Roman"/>
          <w:sz w:val="32"/>
          <w:szCs w:val="32"/>
        </w:rPr>
      </w:pPr>
      <w:r w:rsidRPr="005630B0">
        <w:rPr>
          <w:rFonts w:ascii="Times New Roman" w:hAnsi="Times New Roman" w:cs="Times New Roman"/>
          <w:sz w:val="32"/>
          <w:szCs w:val="32"/>
        </w:rPr>
        <w:t>ASSIGNMENT TITLE: 2</w:t>
      </w:r>
    </w:p>
    <w:p w14:paraId="28DB6046" w14:textId="77777777" w:rsidR="00E74A74" w:rsidRPr="005630B0" w:rsidRDefault="00E74A74" w:rsidP="00E74A74">
      <w:pPr>
        <w:rPr>
          <w:rFonts w:ascii="Times New Roman" w:hAnsi="Times New Roman" w:cs="Times New Roman"/>
          <w:sz w:val="32"/>
          <w:szCs w:val="32"/>
        </w:rPr>
      </w:pPr>
      <w:r w:rsidRPr="005630B0">
        <w:rPr>
          <w:rFonts w:ascii="Times New Roman" w:hAnsi="Times New Roman" w:cs="Times New Roman"/>
          <w:sz w:val="32"/>
          <w:szCs w:val="32"/>
        </w:rPr>
        <w:t>STUDENT NAME: Ashfaque Kakappara</w:t>
      </w:r>
    </w:p>
    <w:p w14:paraId="0309145B" w14:textId="77777777" w:rsidR="00E74A74" w:rsidRPr="005630B0" w:rsidRDefault="00E74A74" w:rsidP="00E74A74">
      <w:pPr>
        <w:rPr>
          <w:rFonts w:ascii="Times New Roman" w:hAnsi="Times New Roman" w:cs="Times New Roman"/>
          <w:sz w:val="32"/>
          <w:szCs w:val="32"/>
        </w:rPr>
      </w:pPr>
      <w:r w:rsidRPr="005630B0">
        <w:rPr>
          <w:rFonts w:ascii="Times New Roman" w:hAnsi="Times New Roman" w:cs="Times New Roman"/>
          <w:sz w:val="32"/>
          <w:szCs w:val="32"/>
        </w:rPr>
        <w:t>STUDENT NO: 2131199</w:t>
      </w:r>
    </w:p>
    <w:p w14:paraId="0C353DD1" w14:textId="3125F448" w:rsidR="00291746" w:rsidRDefault="00E74A74" w:rsidP="00F73BBC">
      <w:pPr>
        <w:rPr>
          <w:rFonts w:ascii="Times New Roman" w:hAnsi="Times New Roman" w:cs="Times New Roman"/>
          <w:sz w:val="32"/>
          <w:szCs w:val="32"/>
        </w:rPr>
      </w:pPr>
      <w:r w:rsidRPr="005630B0">
        <w:rPr>
          <w:rFonts w:ascii="Times New Roman" w:hAnsi="Times New Roman" w:cs="Times New Roman"/>
          <w:sz w:val="32"/>
          <w:szCs w:val="32"/>
        </w:rPr>
        <w:t xml:space="preserve">LECTURER: </w:t>
      </w:r>
      <w:proofErr w:type="spellStart"/>
      <w:r w:rsidR="00E413C0" w:rsidRPr="005630B0">
        <w:rPr>
          <w:rFonts w:ascii="Times New Roman" w:hAnsi="Times New Roman" w:cs="Times New Roman"/>
          <w:sz w:val="32"/>
          <w:szCs w:val="32"/>
        </w:rPr>
        <w:t>Tushara</w:t>
      </w:r>
      <w:proofErr w:type="spellEnd"/>
      <w:r w:rsidR="00E413C0" w:rsidRPr="005630B0">
        <w:rPr>
          <w:rFonts w:ascii="Times New Roman" w:hAnsi="Times New Roman" w:cs="Times New Roman"/>
          <w:sz w:val="32"/>
          <w:szCs w:val="32"/>
        </w:rPr>
        <w:t xml:space="preserve"> </w:t>
      </w:r>
      <w:proofErr w:type="spellStart"/>
      <w:r w:rsidR="00E413C0" w:rsidRPr="005630B0">
        <w:rPr>
          <w:rFonts w:ascii="Times New Roman" w:hAnsi="Times New Roman" w:cs="Times New Roman"/>
          <w:sz w:val="32"/>
          <w:szCs w:val="32"/>
        </w:rPr>
        <w:t>Balendran</w:t>
      </w:r>
      <w:proofErr w:type="spellEnd"/>
    </w:p>
    <w:p w14:paraId="11B4EE36" w14:textId="77777777" w:rsidR="00F62A05" w:rsidRPr="005630B0" w:rsidRDefault="00F62A05" w:rsidP="00F73BBC">
      <w:pPr>
        <w:rPr>
          <w:rFonts w:ascii="Times New Roman" w:hAnsi="Times New Roman" w:cs="Times New Roman"/>
          <w:sz w:val="32"/>
          <w:szCs w:val="32"/>
        </w:rPr>
      </w:pPr>
    </w:p>
    <w:p w14:paraId="7FFA7B99" w14:textId="77777777" w:rsidR="007E45C4" w:rsidRPr="001861EB" w:rsidRDefault="007E45C4" w:rsidP="007E45C4">
      <w:pPr>
        <w:rPr>
          <w:rFonts w:ascii="Times New Roman" w:hAnsi="Times New Roman" w:cs="Times New Roman"/>
          <w:b/>
          <w:bCs/>
          <w:sz w:val="32"/>
          <w:szCs w:val="32"/>
        </w:rPr>
      </w:pPr>
      <w:r w:rsidRPr="001861EB">
        <w:rPr>
          <w:rFonts w:ascii="Times New Roman" w:hAnsi="Times New Roman" w:cs="Times New Roman"/>
          <w:b/>
          <w:bCs/>
          <w:sz w:val="32"/>
          <w:szCs w:val="32"/>
        </w:rPr>
        <w:t>TABLE OF CONTENTS</w:t>
      </w:r>
    </w:p>
    <w:p w14:paraId="476499C9" w14:textId="77777777" w:rsidR="007E45C4" w:rsidRPr="005630B0" w:rsidRDefault="007E45C4" w:rsidP="007E45C4">
      <w:pPr>
        <w:rPr>
          <w:rFonts w:ascii="Times New Roman" w:hAnsi="Times New Roman" w:cs="Times New Roman"/>
          <w:sz w:val="32"/>
          <w:szCs w:val="32"/>
        </w:rPr>
      </w:pPr>
    </w:p>
    <w:p w14:paraId="796CA1F0" w14:textId="0A77922E"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1.</w:t>
      </w:r>
      <w:r w:rsidR="00AC72A3">
        <w:rPr>
          <w:rFonts w:ascii="Times New Roman" w:hAnsi="Times New Roman" w:cs="Times New Roman"/>
          <w:sz w:val="32"/>
          <w:szCs w:val="32"/>
        </w:rPr>
        <w:t xml:space="preserve"> </w:t>
      </w:r>
      <w:r w:rsidRPr="005630B0">
        <w:rPr>
          <w:rFonts w:ascii="Times New Roman" w:hAnsi="Times New Roman" w:cs="Times New Roman"/>
          <w:sz w:val="32"/>
          <w:szCs w:val="32"/>
        </w:rPr>
        <w:t>INTRODUCTION…………………………</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8A4E58" w:rsidRPr="005630B0">
        <w:rPr>
          <w:rFonts w:ascii="Times New Roman" w:hAnsi="Times New Roman" w:cs="Times New Roman"/>
          <w:sz w:val="32"/>
          <w:szCs w:val="32"/>
        </w:rPr>
        <w:t>….….</w:t>
      </w:r>
      <w:r w:rsidR="00E064EE">
        <w:rPr>
          <w:rFonts w:ascii="Times New Roman" w:hAnsi="Times New Roman" w:cs="Times New Roman"/>
          <w:sz w:val="32"/>
          <w:szCs w:val="32"/>
        </w:rPr>
        <w:t>4</w:t>
      </w:r>
    </w:p>
    <w:p w14:paraId="578D5FEF" w14:textId="6A1BF593"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2. PESTLE</w:t>
      </w:r>
      <w:r w:rsidR="00B51967">
        <w:rPr>
          <w:rFonts w:ascii="Times New Roman" w:hAnsi="Times New Roman" w:cs="Times New Roman"/>
          <w:sz w:val="32"/>
          <w:szCs w:val="32"/>
        </w:rPr>
        <w:t xml:space="preserve"> </w:t>
      </w:r>
      <w:r w:rsidRPr="005630B0">
        <w:rPr>
          <w:rFonts w:ascii="Times New Roman" w:hAnsi="Times New Roman" w:cs="Times New Roman"/>
          <w:sz w:val="32"/>
          <w:szCs w:val="32"/>
        </w:rPr>
        <w:t>Analysis………………………………</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E064EE">
        <w:rPr>
          <w:rFonts w:ascii="Times New Roman" w:hAnsi="Times New Roman" w:cs="Times New Roman"/>
          <w:sz w:val="32"/>
          <w:szCs w:val="32"/>
        </w:rPr>
        <w:t>4</w:t>
      </w:r>
    </w:p>
    <w:p w14:paraId="65A63574"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2.1. Political </w:t>
      </w:r>
    </w:p>
    <w:p w14:paraId="345D96FB"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2.2. Economic </w:t>
      </w:r>
    </w:p>
    <w:p w14:paraId="0575EDFC"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2.3. Social</w:t>
      </w:r>
    </w:p>
    <w:p w14:paraId="18378503"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2.4. Technical </w:t>
      </w:r>
    </w:p>
    <w:p w14:paraId="24F67ADD"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2.5. Environmental </w:t>
      </w:r>
    </w:p>
    <w:p w14:paraId="1ED441A9"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2.6. Legal</w:t>
      </w:r>
    </w:p>
    <w:p w14:paraId="4FE7ADE9" w14:textId="4FABFBEE"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3. PORTER’S FIVE FORCE ANALYSIS…………...……</w:t>
      </w:r>
      <w:r w:rsidR="00AC72A3">
        <w:rPr>
          <w:rFonts w:ascii="Times New Roman" w:hAnsi="Times New Roman" w:cs="Times New Roman"/>
          <w:sz w:val="32"/>
          <w:szCs w:val="32"/>
        </w:rPr>
        <w:t>……</w:t>
      </w:r>
      <w:r w:rsidR="008A4E58">
        <w:rPr>
          <w:rFonts w:ascii="Times New Roman" w:hAnsi="Times New Roman" w:cs="Times New Roman"/>
          <w:sz w:val="32"/>
          <w:szCs w:val="32"/>
        </w:rPr>
        <w:t>….</w:t>
      </w:r>
      <w:r w:rsidRPr="005630B0">
        <w:rPr>
          <w:rFonts w:ascii="Times New Roman" w:hAnsi="Times New Roman" w:cs="Times New Roman"/>
          <w:sz w:val="32"/>
          <w:szCs w:val="32"/>
        </w:rPr>
        <w:t>………………</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E064EE">
        <w:rPr>
          <w:rFonts w:ascii="Times New Roman" w:hAnsi="Times New Roman" w:cs="Times New Roman"/>
          <w:sz w:val="32"/>
          <w:szCs w:val="32"/>
        </w:rPr>
        <w:t>6</w:t>
      </w:r>
    </w:p>
    <w:p w14:paraId="0607A25C"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3.1. Threat of new entrants: Low</w:t>
      </w:r>
    </w:p>
    <w:p w14:paraId="6DEC474F"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3.2. Threat of Substitution: High</w:t>
      </w:r>
    </w:p>
    <w:p w14:paraId="1C78A221"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3.3. Bargaining power of buyers: High</w:t>
      </w:r>
    </w:p>
    <w:p w14:paraId="5AF08C5A"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3.4. Bargaining power of suppliers: Low</w:t>
      </w:r>
    </w:p>
    <w:p w14:paraId="594533A8"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3.5. Rivalry among existing competitors: High</w:t>
      </w:r>
    </w:p>
    <w:p w14:paraId="4EDBA180" w14:textId="4ABAAF57" w:rsidR="007E45C4"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4. SWOT Analysis……………………………</w:t>
      </w:r>
      <w:r w:rsidR="008A4E58" w:rsidRPr="005630B0">
        <w:rPr>
          <w:rFonts w:ascii="Times New Roman" w:hAnsi="Times New Roman" w:cs="Times New Roman"/>
          <w:sz w:val="32"/>
          <w:szCs w:val="32"/>
        </w:rPr>
        <w:t>…</w:t>
      </w:r>
      <w:r w:rsidR="008A4E58">
        <w:rPr>
          <w:rFonts w:ascii="Times New Roman" w:hAnsi="Times New Roman" w:cs="Times New Roman"/>
          <w:sz w:val="32"/>
          <w:szCs w:val="32"/>
        </w:rPr>
        <w:t>.</w:t>
      </w:r>
      <w:r w:rsidRPr="005630B0">
        <w:rPr>
          <w:rFonts w:ascii="Times New Roman" w:hAnsi="Times New Roman" w:cs="Times New Roman"/>
          <w:sz w:val="32"/>
          <w:szCs w:val="32"/>
        </w:rPr>
        <w:t>…………………</w:t>
      </w:r>
      <w:r w:rsidR="0077110C">
        <w:rPr>
          <w:rFonts w:ascii="Times New Roman" w:hAnsi="Times New Roman" w:cs="Times New Roman"/>
          <w:sz w:val="32"/>
          <w:szCs w:val="32"/>
        </w:rPr>
        <w:t>9</w:t>
      </w:r>
    </w:p>
    <w:p w14:paraId="6811E99D" w14:textId="06C22651" w:rsidR="000B133A" w:rsidRPr="000B133A" w:rsidRDefault="000B133A" w:rsidP="000B133A">
      <w:pPr>
        <w:rPr>
          <w:rFonts w:ascii="Times New Roman" w:hAnsi="Times New Roman" w:cs="Times New Roman"/>
          <w:sz w:val="32"/>
          <w:szCs w:val="32"/>
        </w:rPr>
      </w:pPr>
      <w:r>
        <w:rPr>
          <w:rFonts w:ascii="Times New Roman" w:hAnsi="Times New Roman" w:cs="Times New Roman"/>
          <w:sz w:val="32"/>
          <w:szCs w:val="32"/>
        </w:rPr>
        <w:t xml:space="preserve">     </w:t>
      </w:r>
      <w:r w:rsidRPr="000B133A">
        <w:rPr>
          <w:rFonts w:ascii="Times New Roman" w:hAnsi="Times New Roman" w:cs="Times New Roman"/>
          <w:sz w:val="32"/>
          <w:szCs w:val="32"/>
        </w:rPr>
        <w:t>4.1. Advantages</w:t>
      </w:r>
    </w:p>
    <w:p w14:paraId="6028CB31" w14:textId="123C11DE" w:rsidR="00AA346E" w:rsidRPr="005630B0" w:rsidRDefault="000B133A" w:rsidP="000B133A">
      <w:pPr>
        <w:rPr>
          <w:rFonts w:ascii="Times New Roman" w:hAnsi="Times New Roman" w:cs="Times New Roman"/>
          <w:sz w:val="32"/>
          <w:szCs w:val="32"/>
        </w:rPr>
      </w:pPr>
      <w:r w:rsidRPr="000B133A">
        <w:rPr>
          <w:rFonts w:ascii="Times New Roman" w:hAnsi="Times New Roman" w:cs="Times New Roman"/>
          <w:sz w:val="32"/>
          <w:szCs w:val="32"/>
        </w:rPr>
        <w:t xml:space="preserve">     4.2. Disadvantages</w:t>
      </w:r>
    </w:p>
    <w:p w14:paraId="5ACF93CD" w14:textId="2289389E"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5. SEGMENTATION, TARGETING AND </w:t>
      </w:r>
      <w:r w:rsidR="008A4E58" w:rsidRPr="005630B0">
        <w:rPr>
          <w:rFonts w:ascii="Times New Roman" w:hAnsi="Times New Roman" w:cs="Times New Roman"/>
          <w:sz w:val="32"/>
          <w:szCs w:val="32"/>
        </w:rPr>
        <w:t>POSITIONING.</w:t>
      </w:r>
      <w:r w:rsidRPr="005630B0">
        <w:rPr>
          <w:rFonts w:ascii="Times New Roman" w:hAnsi="Times New Roman" w:cs="Times New Roman"/>
          <w:sz w:val="32"/>
          <w:szCs w:val="32"/>
        </w:rPr>
        <w:t>……</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77110C">
        <w:rPr>
          <w:rFonts w:ascii="Times New Roman" w:hAnsi="Times New Roman" w:cs="Times New Roman"/>
          <w:sz w:val="32"/>
          <w:szCs w:val="32"/>
        </w:rPr>
        <w:t>10</w:t>
      </w:r>
    </w:p>
    <w:p w14:paraId="6865F351" w14:textId="5C84DF02"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6. MARKETING MIX……………………………</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8A4E58" w:rsidRPr="005630B0">
        <w:rPr>
          <w:rFonts w:ascii="Times New Roman" w:hAnsi="Times New Roman" w:cs="Times New Roman"/>
          <w:sz w:val="32"/>
          <w:szCs w:val="32"/>
        </w:rPr>
        <w:t>….</w:t>
      </w:r>
      <w:r w:rsidR="00AC72A3">
        <w:rPr>
          <w:rFonts w:ascii="Times New Roman" w:hAnsi="Times New Roman" w:cs="Times New Roman"/>
          <w:sz w:val="32"/>
          <w:szCs w:val="32"/>
        </w:rPr>
        <w:t>12</w:t>
      </w:r>
    </w:p>
    <w:p w14:paraId="2A344E15" w14:textId="13B2A152" w:rsidR="007E45C4" w:rsidRPr="005630B0" w:rsidRDefault="000B133A" w:rsidP="007E45C4">
      <w:pPr>
        <w:rPr>
          <w:rFonts w:ascii="Times New Roman" w:hAnsi="Times New Roman" w:cs="Times New Roman"/>
          <w:sz w:val="32"/>
          <w:szCs w:val="32"/>
        </w:rPr>
      </w:pPr>
      <w:r>
        <w:rPr>
          <w:rFonts w:ascii="Times New Roman" w:hAnsi="Times New Roman" w:cs="Times New Roman"/>
          <w:sz w:val="32"/>
          <w:szCs w:val="32"/>
        </w:rPr>
        <w:t xml:space="preserve">  </w:t>
      </w:r>
      <w:r w:rsidR="007E45C4" w:rsidRPr="005630B0">
        <w:rPr>
          <w:rFonts w:ascii="Times New Roman" w:hAnsi="Times New Roman" w:cs="Times New Roman"/>
          <w:sz w:val="32"/>
          <w:szCs w:val="32"/>
        </w:rPr>
        <w:t xml:space="preserve">   6.1 Product</w:t>
      </w:r>
    </w:p>
    <w:p w14:paraId="33A4456F" w14:textId="12526E8F"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lastRenderedPageBreak/>
        <w:t xml:space="preserve">   </w:t>
      </w:r>
      <w:r w:rsidR="00AC72A3">
        <w:rPr>
          <w:rFonts w:ascii="Times New Roman" w:hAnsi="Times New Roman" w:cs="Times New Roman"/>
          <w:sz w:val="32"/>
          <w:szCs w:val="32"/>
        </w:rPr>
        <w:t xml:space="preserve"> </w:t>
      </w:r>
      <w:r w:rsidRPr="005630B0">
        <w:rPr>
          <w:rFonts w:ascii="Times New Roman" w:hAnsi="Times New Roman" w:cs="Times New Roman"/>
          <w:sz w:val="32"/>
          <w:szCs w:val="32"/>
        </w:rPr>
        <w:t xml:space="preserve"> 6.2 Price</w:t>
      </w:r>
    </w:p>
    <w:p w14:paraId="400889F1"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6.3 Place</w:t>
      </w:r>
    </w:p>
    <w:p w14:paraId="22A0BB7E"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6.4 Promotion</w:t>
      </w:r>
    </w:p>
    <w:p w14:paraId="0B459B8E" w14:textId="11D13A04"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7. RECOMMENDATIONS…………</w:t>
      </w:r>
      <w:r w:rsidR="00AC72A3">
        <w:rPr>
          <w:rFonts w:ascii="Times New Roman" w:hAnsi="Times New Roman" w:cs="Times New Roman"/>
          <w:sz w:val="32"/>
          <w:szCs w:val="32"/>
        </w:rPr>
        <w:t>.</w:t>
      </w:r>
      <w:r w:rsidRPr="005630B0">
        <w:rPr>
          <w:rFonts w:ascii="Times New Roman" w:hAnsi="Times New Roman" w:cs="Times New Roman"/>
          <w:sz w:val="32"/>
          <w:szCs w:val="32"/>
        </w:rPr>
        <w:t>………………………</w:t>
      </w:r>
      <w:r w:rsidR="008A4E58" w:rsidRPr="005630B0">
        <w:rPr>
          <w:rFonts w:ascii="Times New Roman" w:hAnsi="Times New Roman" w:cs="Times New Roman"/>
          <w:sz w:val="32"/>
          <w:szCs w:val="32"/>
        </w:rPr>
        <w:t>….</w:t>
      </w:r>
      <w:r w:rsidR="00AC72A3">
        <w:rPr>
          <w:rFonts w:ascii="Times New Roman" w:hAnsi="Times New Roman" w:cs="Times New Roman"/>
          <w:sz w:val="32"/>
          <w:szCs w:val="32"/>
        </w:rPr>
        <w:t>13</w:t>
      </w:r>
    </w:p>
    <w:p w14:paraId="086D54B5"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7.1. Ansoff matrix</w:t>
      </w:r>
    </w:p>
    <w:p w14:paraId="6557471E" w14:textId="77777777"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 xml:space="preserve">      7.2. Product life cycle</w:t>
      </w:r>
    </w:p>
    <w:p w14:paraId="60503FE9" w14:textId="784DF3F9" w:rsidR="007E45C4"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8. CONCLUSION……………</w:t>
      </w:r>
      <w:r w:rsidR="00AC72A3">
        <w:rPr>
          <w:rFonts w:ascii="Times New Roman" w:hAnsi="Times New Roman" w:cs="Times New Roman"/>
          <w:sz w:val="32"/>
          <w:szCs w:val="32"/>
        </w:rPr>
        <w:t>.</w:t>
      </w:r>
      <w:r w:rsidRPr="005630B0">
        <w:rPr>
          <w:rFonts w:ascii="Times New Roman" w:hAnsi="Times New Roman" w:cs="Times New Roman"/>
          <w:sz w:val="32"/>
          <w:szCs w:val="32"/>
        </w:rPr>
        <w:t>……………………………………1</w:t>
      </w:r>
      <w:r w:rsidR="00AC72A3">
        <w:rPr>
          <w:rFonts w:ascii="Times New Roman" w:hAnsi="Times New Roman" w:cs="Times New Roman"/>
          <w:sz w:val="32"/>
          <w:szCs w:val="32"/>
        </w:rPr>
        <w:t>5</w:t>
      </w:r>
    </w:p>
    <w:p w14:paraId="11DA7BAD" w14:textId="04DF9DF6" w:rsidR="00291746" w:rsidRPr="005630B0" w:rsidRDefault="007E45C4" w:rsidP="007E45C4">
      <w:pPr>
        <w:rPr>
          <w:rFonts w:ascii="Times New Roman" w:hAnsi="Times New Roman" w:cs="Times New Roman"/>
          <w:sz w:val="32"/>
          <w:szCs w:val="32"/>
        </w:rPr>
      </w:pPr>
      <w:r w:rsidRPr="005630B0">
        <w:rPr>
          <w:rFonts w:ascii="Times New Roman" w:hAnsi="Times New Roman" w:cs="Times New Roman"/>
          <w:sz w:val="32"/>
          <w:szCs w:val="32"/>
        </w:rPr>
        <w:t>9. REFERENCES</w:t>
      </w:r>
      <w:r w:rsidR="00AC72A3">
        <w:rPr>
          <w:rFonts w:ascii="Times New Roman" w:hAnsi="Times New Roman" w:cs="Times New Roman"/>
          <w:sz w:val="32"/>
          <w:szCs w:val="32"/>
        </w:rPr>
        <w:t>………………………………………….……….16</w:t>
      </w:r>
    </w:p>
    <w:p w14:paraId="23173DA5" w14:textId="4DA4A328" w:rsidR="007E45C4" w:rsidRPr="005630B0" w:rsidRDefault="007E45C4" w:rsidP="00F73BBC">
      <w:pPr>
        <w:rPr>
          <w:rFonts w:ascii="Times New Roman" w:hAnsi="Times New Roman" w:cs="Times New Roman"/>
          <w:b/>
          <w:bCs/>
          <w:sz w:val="32"/>
          <w:szCs w:val="32"/>
        </w:rPr>
      </w:pPr>
    </w:p>
    <w:p w14:paraId="4014028F" w14:textId="5AB2F74C" w:rsidR="007E45C4" w:rsidRPr="005630B0" w:rsidRDefault="007E45C4" w:rsidP="00F73BBC">
      <w:pPr>
        <w:rPr>
          <w:rFonts w:ascii="Times New Roman" w:hAnsi="Times New Roman" w:cs="Times New Roman"/>
          <w:b/>
          <w:bCs/>
          <w:sz w:val="32"/>
          <w:szCs w:val="32"/>
        </w:rPr>
      </w:pPr>
    </w:p>
    <w:p w14:paraId="1EC6062A" w14:textId="2DE72DC9" w:rsidR="007E45C4" w:rsidRPr="005630B0" w:rsidRDefault="007E45C4" w:rsidP="00F73BBC">
      <w:pPr>
        <w:rPr>
          <w:rFonts w:ascii="Times New Roman" w:hAnsi="Times New Roman" w:cs="Times New Roman"/>
          <w:b/>
          <w:bCs/>
          <w:sz w:val="32"/>
          <w:szCs w:val="32"/>
        </w:rPr>
      </w:pPr>
    </w:p>
    <w:p w14:paraId="18D43829" w14:textId="207B42F4" w:rsidR="007E45C4" w:rsidRPr="005630B0" w:rsidRDefault="007E45C4" w:rsidP="00F73BBC">
      <w:pPr>
        <w:rPr>
          <w:rFonts w:ascii="Times New Roman" w:hAnsi="Times New Roman" w:cs="Times New Roman"/>
          <w:b/>
          <w:bCs/>
          <w:sz w:val="32"/>
          <w:szCs w:val="32"/>
        </w:rPr>
      </w:pPr>
    </w:p>
    <w:p w14:paraId="33C45E1D" w14:textId="0F5B3F5A" w:rsidR="007E45C4" w:rsidRPr="005630B0" w:rsidRDefault="007E45C4" w:rsidP="00F73BBC">
      <w:pPr>
        <w:rPr>
          <w:rFonts w:ascii="Times New Roman" w:hAnsi="Times New Roman" w:cs="Times New Roman"/>
          <w:b/>
          <w:bCs/>
          <w:sz w:val="32"/>
          <w:szCs w:val="32"/>
        </w:rPr>
      </w:pPr>
    </w:p>
    <w:p w14:paraId="3A9A17BE" w14:textId="448DA8C4" w:rsidR="007E45C4" w:rsidRPr="005630B0" w:rsidRDefault="007E45C4" w:rsidP="00F73BBC">
      <w:pPr>
        <w:rPr>
          <w:rFonts w:ascii="Times New Roman" w:hAnsi="Times New Roman" w:cs="Times New Roman"/>
          <w:b/>
          <w:bCs/>
          <w:sz w:val="32"/>
          <w:szCs w:val="32"/>
        </w:rPr>
      </w:pPr>
    </w:p>
    <w:p w14:paraId="099051C1" w14:textId="009D17D5" w:rsidR="007E45C4" w:rsidRPr="005630B0" w:rsidRDefault="007E45C4" w:rsidP="00F73BBC">
      <w:pPr>
        <w:rPr>
          <w:rFonts w:ascii="Times New Roman" w:hAnsi="Times New Roman" w:cs="Times New Roman"/>
          <w:b/>
          <w:bCs/>
          <w:sz w:val="32"/>
          <w:szCs w:val="32"/>
        </w:rPr>
      </w:pPr>
    </w:p>
    <w:p w14:paraId="25A7FB21" w14:textId="3859F609" w:rsidR="007E45C4" w:rsidRPr="005630B0" w:rsidRDefault="007E45C4" w:rsidP="00F73BBC">
      <w:pPr>
        <w:rPr>
          <w:rFonts w:ascii="Times New Roman" w:hAnsi="Times New Roman" w:cs="Times New Roman"/>
          <w:b/>
          <w:bCs/>
          <w:sz w:val="32"/>
          <w:szCs w:val="32"/>
        </w:rPr>
      </w:pPr>
    </w:p>
    <w:p w14:paraId="6E407C77" w14:textId="3AF3C470" w:rsidR="007E45C4" w:rsidRPr="005630B0" w:rsidRDefault="007E45C4" w:rsidP="00F73BBC">
      <w:pPr>
        <w:rPr>
          <w:rFonts w:ascii="Times New Roman" w:hAnsi="Times New Roman" w:cs="Times New Roman"/>
          <w:b/>
          <w:bCs/>
          <w:sz w:val="32"/>
          <w:szCs w:val="32"/>
        </w:rPr>
      </w:pPr>
    </w:p>
    <w:p w14:paraId="34C3C30C" w14:textId="551E6C57" w:rsidR="007E45C4" w:rsidRPr="005630B0" w:rsidRDefault="007E45C4" w:rsidP="00F73BBC">
      <w:pPr>
        <w:rPr>
          <w:rFonts w:ascii="Times New Roman" w:hAnsi="Times New Roman" w:cs="Times New Roman"/>
          <w:b/>
          <w:bCs/>
          <w:sz w:val="32"/>
          <w:szCs w:val="32"/>
        </w:rPr>
      </w:pPr>
    </w:p>
    <w:p w14:paraId="0B2F1C4D" w14:textId="295D6F85" w:rsidR="007E45C4" w:rsidRPr="005630B0" w:rsidRDefault="007E45C4" w:rsidP="00F73BBC">
      <w:pPr>
        <w:rPr>
          <w:rFonts w:ascii="Times New Roman" w:hAnsi="Times New Roman" w:cs="Times New Roman"/>
          <w:b/>
          <w:bCs/>
          <w:sz w:val="32"/>
          <w:szCs w:val="32"/>
        </w:rPr>
      </w:pPr>
    </w:p>
    <w:p w14:paraId="008C07FA" w14:textId="171AC050" w:rsidR="007E45C4" w:rsidRPr="005630B0" w:rsidRDefault="007E45C4" w:rsidP="00F73BBC">
      <w:pPr>
        <w:rPr>
          <w:rFonts w:ascii="Times New Roman" w:hAnsi="Times New Roman" w:cs="Times New Roman"/>
          <w:b/>
          <w:bCs/>
          <w:sz w:val="32"/>
          <w:szCs w:val="32"/>
        </w:rPr>
      </w:pPr>
    </w:p>
    <w:p w14:paraId="78508345" w14:textId="43C8DAFA" w:rsidR="007E45C4" w:rsidRPr="005630B0" w:rsidRDefault="007E45C4" w:rsidP="00F73BBC">
      <w:pPr>
        <w:rPr>
          <w:rFonts w:ascii="Times New Roman" w:hAnsi="Times New Roman" w:cs="Times New Roman"/>
          <w:b/>
          <w:bCs/>
          <w:sz w:val="32"/>
          <w:szCs w:val="32"/>
        </w:rPr>
      </w:pPr>
    </w:p>
    <w:p w14:paraId="0B857015" w14:textId="19297F24" w:rsidR="007E45C4" w:rsidRPr="005630B0" w:rsidRDefault="007E45C4" w:rsidP="00F73BBC">
      <w:pPr>
        <w:rPr>
          <w:rFonts w:ascii="Times New Roman" w:hAnsi="Times New Roman" w:cs="Times New Roman"/>
          <w:b/>
          <w:bCs/>
          <w:sz w:val="32"/>
          <w:szCs w:val="32"/>
        </w:rPr>
      </w:pPr>
    </w:p>
    <w:p w14:paraId="67FF53AE" w14:textId="493A1E9D" w:rsidR="007E45C4" w:rsidRPr="005630B0" w:rsidRDefault="007E45C4" w:rsidP="00F73BBC">
      <w:pPr>
        <w:rPr>
          <w:rFonts w:ascii="Times New Roman" w:hAnsi="Times New Roman" w:cs="Times New Roman"/>
          <w:b/>
          <w:bCs/>
          <w:sz w:val="32"/>
          <w:szCs w:val="32"/>
        </w:rPr>
      </w:pPr>
    </w:p>
    <w:p w14:paraId="4378BE9D" w14:textId="77777777" w:rsidR="005630B0" w:rsidRDefault="005630B0" w:rsidP="00F73BBC">
      <w:pPr>
        <w:rPr>
          <w:rFonts w:ascii="Times New Roman" w:hAnsi="Times New Roman" w:cs="Times New Roman"/>
          <w:b/>
          <w:bCs/>
          <w:sz w:val="32"/>
          <w:szCs w:val="32"/>
        </w:rPr>
      </w:pPr>
    </w:p>
    <w:p w14:paraId="69E54AB2" w14:textId="77777777" w:rsidR="00AC72A3" w:rsidRDefault="00AC72A3" w:rsidP="00F73BBC">
      <w:pPr>
        <w:rPr>
          <w:rFonts w:ascii="Times New Roman" w:hAnsi="Times New Roman" w:cs="Times New Roman"/>
          <w:b/>
          <w:bCs/>
          <w:sz w:val="32"/>
          <w:szCs w:val="32"/>
        </w:rPr>
      </w:pPr>
    </w:p>
    <w:p w14:paraId="668FAA7D" w14:textId="77777777" w:rsidR="00AC72A3" w:rsidRDefault="00AC72A3" w:rsidP="00F73BBC">
      <w:pPr>
        <w:rPr>
          <w:rFonts w:ascii="Times New Roman" w:hAnsi="Times New Roman" w:cs="Times New Roman"/>
          <w:b/>
          <w:bCs/>
          <w:sz w:val="32"/>
          <w:szCs w:val="32"/>
        </w:rPr>
      </w:pPr>
    </w:p>
    <w:p w14:paraId="400DA089" w14:textId="5931CCEE" w:rsidR="00F73BBC" w:rsidRPr="005630B0" w:rsidRDefault="00F73BBC" w:rsidP="00F73BBC">
      <w:pPr>
        <w:rPr>
          <w:rFonts w:ascii="Times New Roman" w:hAnsi="Times New Roman" w:cs="Times New Roman"/>
          <w:b/>
          <w:bCs/>
          <w:sz w:val="32"/>
          <w:szCs w:val="32"/>
        </w:rPr>
      </w:pPr>
      <w:r w:rsidRPr="005630B0">
        <w:rPr>
          <w:rFonts w:ascii="Times New Roman" w:hAnsi="Times New Roman" w:cs="Times New Roman"/>
          <w:b/>
          <w:bCs/>
          <w:sz w:val="32"/>
          <w:szCs w:val="32"/>
        </w:rPr>
        <w:t>1. INTRODUCTION</w:t>
      </w:r>
    </w:p>
    <w:p w14:paraId="65D484AE" w14:textId="77777777" w:rsidR="00F73BBC" w:rsidRPr="005630B0" w:rsidRDefault="00F73BBC" w:rsidP="00F73BBC">
      <w:pPr>
        <w:rPr>
          <w:rFonts w:ascii="Times New Roman" w:hAnsi="Times New Roman" w:cs="Times New Roman"/>
          <w:sz w:val="32"/>
          <w:szCs w:val="32"/>
        </w:rPr>
      </w:pPr>
      <w:r w:rsidRPr="005630B0">
        <w:rPr>
          <w:rFonts w:ascii="Times New Roman" w:hAnsi="Times New Roman" w:cs="Times New Roman"/>
          <w:sz w:val="32"/>
          <w:szCs w:val="32"/>
        </w:rPr>
        <w:t xml:space="preserve">The mobile phone market is one of the fastest growing markets in the world, In the UK the major mobile companies like Apple, Sony, and Xiaomi are operating in the country (Statista, 2022). </w:t>
      </w:r>
    </w:p>
    <w:p w14:paraId="24F2EA0B" w14:textId="77777777" w:rsidR="00F73BBC" w:rsidRPr="005630B0" w:rsidRDefault="00F73BBC" w:rsidP="00F73BBC">
      <w:pPr>
        <w:rPr>
          <w:rFonts w:ascii="Times New Roman" w:hAnsi="Times New Roman" w:cs="Times New Roman"/>
          <w:sz w:val="32"/>
          <w:szCs w:val="32"/>
        </w:rPr>
      </w:pPr>
      <w:r w:rsidRPr="005630B0">
        <w:rPr>
          <w:rFonts w:ascii="Times New Roman" w:hAnsi="Times New Roman" w:cs="Times New Roman"/>
          <w:sz w:val="32"/>
          <w:szCs w:val="32"/>
        </w:rPr>
        <w:t>Samsung Company is a leading electronic company established in 1938 by Lee Byung-</w:t>
      </w:r>
      <w:proofErr w:type="spellStart"/>
      <w:r w:rsidRPr="005630B0">
        <w:rPr>
          <w:rFonts w:ascii="Times New Roman" w:hAnsi="Times New Roman" w:cs="Times New Roman"/>
          <w:sz w:val="32"/>
          <w:szCs w:val="32"/>
        </w:rPr>
        <w:t>Chull</w:t>
      </w:r>
      <w:proofErr w:type="spellEnd"/>
      <w:r w:rsidRPr="005630B0">
        <w:rPr>
          <w:rFonts w:ascii="Times New Roman" w:hAnsi="Times New Roman" w:cs="Times New Roman"/>
          <w:sz w:val="32"/>
          <w:szCs w:val="32"/>
        </w:rPr>
        <w:t xml:space="preserve"> in South Korea (</w:t>
      </w:r>
      <w:proofErr w:type="spellStart"/>
      <w:r w:rsidRPr="005630B0">
        <w:rPr>
          <w:rFonts w:ascii="Times New Roman" w:hAnsi="Times New Roman" w:cs="Times New Roman"/>
          <w:sz w:val="32"/>
          <w:szCs w:val="32"/>
        </w:rPr>
        <w:t>Bondarenko</w:t>
      </w:r>
      <w:proofErr w:type="spellEnd"/>
      <w:r w:rsidRPr="005630B0">
        <w:rPr>
          <w:rFonts w:ascii="Times New Roman" w:hAnsi="Times New Roman" w:cs="Times New Roman"/>
          <w:sz w:val="32"/>
          <w:szCs w:val="32"/>
        </w:rPr>
        <w:t>, 2022), now the company is operating in different industries including electronics, insurance, and so on, driven by the vision of making lives easier (Samsung, 2022).</w:t>
      </w:r>
    </w:p>
    <w:p w14:paraId="160971E1" w14:textId="77777777" w:rsidR="00F73BBC" w:rsidRPr="005630B0" w:rsidRDefault="00F73BBC" w:rsidP="00F73BBC">
      <w:pPr>
        <w:rPr>
          <w:rFonts w:ascii="Times New Roman" w:hAnsi="Times New Roman" w:cs="Times New Roman"/>
          <w:b/>
          <w:bCs/>
          <w:sz w:val="32"/>
          <w:szCs w:val="32"/>
        </w:rPr>
      </w:pPr>
      <w:r w:rsidRPr="005630B0">
        <w:rPr>
          <w:rFonts w:ascii="Times New Roman" w:hAnsi="Times New Roman" w:cs="Times New Roman"/>
          <w:b/>
          <w:bCs/>
          <w:sz w:val="32"/>
          <w:szCs w:val="32"/>
        </w:rPr>
        <w:t>2. PESTLE Analysis</w:t>
      </w:r>
    </w:p>
    <w:p w14:paraId="03627BF7" w14:textId="77777777" w:rsidR="00F73BBC" w:rsidRPr="005630B0" w:rsidRDefault="00F73BBC" w:rsidP="00F73BBC">
      <w:pPr>
        <w:rPr>
          <w:rFonts w:ascii="Times New Roman" w:hAnsi="Times New Roman" w:cs="Times New Roman"/>
          <w:sz w:val="32"/>
          <w:szCs w:val="32"/>
        </w:rPr>
      </w:pPr>
      <w:r w:rsidRPr="005630B0">
        <w:rPr>
          <w:rFonts w:ascii="Times New Roman" w:hAnsi="Times New Roman" w:cs="Times New Roman"/>
          <w:sz w:val="32"/>
          <w:szCs w:val="32"/>
        </w:rPr>
        <w:t>PESTLE analysis is used to conduct a macro analysis of the company (Rastogi and Trivedi, 2016).</w:t>
      </w:r>
    </w:p>
    <w:p w14:paraId="767822A1" w14:textId="237828FC" w:rsidR="00182623" w:rsidRPr="005630B0" w:rsidRDefault="00F73BBC" w:rsidP="00C545C6">
      <w:pPr>
        <w:jc w:val="center"/>
        <w:rPr>
          <w:rFonts w:ascii="Times New Roman" w:hAnsi="Times New Roman" w:cs="Times New Roman"/>
          <w:sz w:val="32"/>
          <w:szCs w:val="32"/>
        </w:rPr>
      </w:pPr>
      <w:r w:rsidRPr="005630B0">
        <w:rPr>
          <w:rFonts w:ascii="Times New Roman" w:hAnsi="Times New Roman" w:cs="Times New Roman"/>
          <w:sz w:val="32"/>
          <w:szCs w:val="32"/>
        </w:rPr>
        <w:t>Figure 1: PESTLE</w:t>
      </w:r>
    </w:p>
    <w:p w14:paraId="53C912BA" w14:textId="0A4BDE09" w:rsidR="00F73BBC" w:rsidRPr="005630B0" w:rsidRDefault="00F73BBC" w:rsidP="00F73BBC">
      <w:pPr>
        <w:rPr>
          <w:rFonts w:ascii="Times New Roman" w:hAnsi="Times New Roman" w:cs="Times New Roman"/>
          <w:sz w:val="32"/>
          <w:szCs w:val="32"/>
        </w:rPr>
      </w:pPr>
      <w:r w:rsidRPr="005630B0">
        <w:rPr>
          <w:rFonts w:ascii="Times New Roman" w:hAnsi="Times New Roman" w:cs="Times New Roman"/>
          <w:noProof/>
          <w:sz w:val="32"/>
          <w:szCs w:val="32"/>
        </w:rPr>
        <w:drawing>
          <wp:inline distT="0" distB="0" distL="0" distR="0" wp14:anchorId="337E68C4" wp14:editId="498B91F0">
            <wp:extent cx="5731510" cy="3235169"/>
            <wp:effectExtent l="0" t="0" r="2540" b="3810"/>
            <wp:docPr id="3" name="Picture 3" descr="PESTLE Analysis: Pengertian dan 6 Komponen Pentingn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ESTLE Analysis: Pengertian dan 6 Komponen Pentingny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35169"/>
                    </a:xfrm>
                    <a:prstGeom prst="rect">
                      <a:avLst/>
                    </a:prstGeom>
                    <a:noFill/>
                    <a:ln>
                      <a:noFill/>
                    </a:ln>
                  </pic:spPr>
                </pic:pic>
              </a:graphicData>
            </a:graphic>
          </wp:inline>
        </w:drawing>
      </w:r>
    </w:p>
    <w:p w14:paraId="4A672B72" w14:textId="77777777" w:rsidR="00C545C6" w:rsidRPr="005630B0" w:rsidRDefault="00C545C6" w:rsidP="00C545C6">
      <w:pPr>
        <w:jc w:val="center"/>
        <w:rPr>
          <w:rFonts w:ascii="Times New Roman" w:hAnsi="Times New Roman" w:cs="Times New Roman"/>
          <w:sz w:val="32"/>
          <w:szCs w:val="32"/>
        </w:rPr>
      </w:pPr>
      <w:r w:rsidRPr="005630B0">
        <w:rPr>
          <w:rFonts w:ascii="Times New Roman" w:hAnsi="Times New Roman" w:cs="Times New Roman"/>
          <w:sz w:val="32"/>
          <w:szCs w:val="32"/>
        </w:rPr>
        <w:t>Source: business-to-you.com</w:t>
      </w:r>
    </w:p>
    <w:p w14:paraId="72FAA2C8"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b/>
          <w:bCs/>
          <w:sz w:val="32"/>
          <w:szCs w:val="32"/>
        </w:rPr>
        <w:t>2.1. Political:</w:t>
      </w:r>
      <w:r w:rsidRPr="005630B0">
        <w:rPr>
          <w:rFonts w:ascii="Times New Roman" w:hAnsi="Times New Roman" w:cs="Times New Roman"/>
          <w:sz w:val="32"/>
          <w:szCs w:val="32"/>
        </w:rPr>
        <w:t xml:space="preserve"> In a World Bank report the UK is recognized as a </w:t>
      </w:r>
      <w:r w:rsidRPr="005630B0">
        <w:rPr>
          <w:rFonts w:ascii="Times New Roman" w:hAnsi="Times New Roman" w:cs="Times New Roman"/>
          <w:b/>
          <w:bCs/>
          <w:sz w:val="32"/>
          <w:szCs w:val="32"/>
        </w:rPr>
        <w:t>politically stable country</w:t>
      </w:r>
      <w:r w:rsidRPr="005630B0">
        <w:rPr>
          <w:rFonts w:ascii="Times New Roman" w:hAnsi="Times New Roman" w:cs="Times New Roman"/>
          <w:sz w:val="32"/>
          <w:szCs w:val="32"/>
        </w:rPr>
        <w:t xml:space="preserve"> (trading economics, 2022). The country is following progressive income tax policies therefore, the companies </w:t>
      </w:r>
      <w:r w:rsidRPr="005630B0">
        <w:rPr>
          <w:rFonts w:ascii="Times New Roman" w:hAnsi="Times New Roman" w:cs="Times New Roman"/>
          <w:sz w:val="32"/>
          <w:szCs w:val="32"/>
        </w:rPr>
        <w:lastRenderedPageBreak/>
        <w:t xml:space="preserve">are only subjected to pay the </w:t>
      </w:r>
      <w:r w:rsidRPr="005630B0">
        <w:rPr>
          <w:rFonts w:ascii="Times New Roman" w:hAnsi="Times New Roman" w:cs="Times New Roman"/>
          <w:b/>
          <w:bCs/>
          <w:sz w:val="32"/>
          <w:szCs w:val="32"/>
        </w:rPr>
        <w:t xml:space="preserve">tax </w:t>
      </w:r>
      <w:r w:rsidRPr="005630B0">
        <w:rPr>
          <w:rFonts w:ascii="Times New Roman" w:hAnsi="Times New Roman" w:cs="Times New Roman"/>
          <w:sz w:val="32"/>
          <w:szCs w:val="32"/>
        </w:rPr>
        <w:t xml:space="preserve">based on revenue (GoCardless, 2022). In the UK there are </w:t>
      </w:r>
      <w:r w:rsidRPr="005630B0">
        <w:rPr>
          <w:rFonts w:ascii="Times New Roman" w:hAnsi="Times New Roman" w:cs="Times New Roman"/>
          <w:b/>
          <w:bCs/>
          <w:sz w:val="32"/>
          <w:szCs w:val="32"/>
        </w:rPr>
        <w:t>no trade barriers</w:t>
      </w:r>
      <w:r w:rsidRPr="005630B0">
        <w:rPr>
          <w:rFonts w:ascii="Times New Roman" w:hAnsi="Times New Roman" w:cs="Times New Roman"/>
          <w:sz w:val="32"/>
          <w:szCs w:val="32"/>
        </w:rPr>
        <w:t xml:space="preserve"> (ITA, 2022), since the legal restrictions and political instability is low, the country has scored 70 above in the World Bank survey of 2020 (Trading economics, 2020), it provides an advantage for Samsung to make new investments and explore new markets within the country. </w:t>
      </w:r>
    </w:p>
    <w:p w14:paraId="1443C1DA" w14:textId="289F0374"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b/>
          <w:bCs/>
          <w:sz w:val="32"/>
          <w:szCs w:val="32"/>
        </w:rPr>
        <w:t>2.2. Economic:</w:t>
      </w:r>
      <w:r w:rsidRPr="005630B0">
        <w:rPr>
          <w:rFonts w:ascii="Times New Roman" w:hAnsi="Times New Roman" w:cs="Times New Roman"/>
          <w:sz w:val="32"/>
          <w:szCs w:val="32"/>
        </w:rPr>
        <w:t xml:space="preserve"> The UK economy is at a reviving phase, the GDP </w:t>
      </w:r>
      <w:r w:rsidRPr="005630B0">
        <w:rPr>
          <w:rFonts w:ascii="Times New Roman" w:hAnsi="Times New Roman" w:cs="Times New Roman"/>
          <w:b/>
          <w:bCs/>
          <w:sz w:val="32"/>
          <w:szCs w:val="32"/>
        </w:rPr>
        <w:t>growth rate</w:t>
      </w:r>
      <w:r w:rsidR="00503837" w:rsidRPr="005630B0">
        <w:rPr>
          <w:rFonts w:ascii="Times New Roman" w:hAnsi="Times New Roman" w:cs="Times New Roman"/>
          <w:sz w:val="32"/>
          <w:szCs w:val="32"/>
        </w:rPr>
        <w:t xml:space="preserve"> </w:t>
      </w:r>
      <w:r w:rsidRPr="005630B0">
        <w:rPr>
          <w:rFonts w:ascii="Times New Roman" w:hAnsi="Times New Roman" w:cs="Times New Roman"/>
          <w:sz w:val="32"/>
          <w:szCs w:val="32"/>
        </w:rPr>
        <w:t xml:space="preserve">of the country has been showing a downward growth due to the widespread effect of the Covid-19 pandemic even though the country’s economy is in the retrieval phase (Clark, 2022). The </w:t>
      </w:r>
      <w:r w:rsidRPr="005630B0">
        <w:rPr>
          <w:rFonts w:ascii="Times New Roman" w:hAnsi="Times New Roman" w:cs="Times New Roman"/>
          <w:b/>
          <w:bCs/>
          <w:sz w:val="32"/>
          <w:szCs w:val="32"/>
        </w:rPr>
        <w:t>current inflation rate</w:t>
      </w:r>
      <w:r w:rsidRPr="005630B0">
        <w:rPr>
          <w:rFonts w:ascii="Times New Roman" w:hAnsi="Times New Roman" w:cs="Times New Roman"/>
          <w:sz w:val="32"/>
          <w:szCs w:val="32"/>
        </w:rPr>
        <w:t xml:space="preserve"> is measured at 10.1%, which increases the </w:t>
      </w:r>
      <w:r w:rsidRPr="005630B0">
        <w:rPr>
          <w:rFonts w:ascii="Times New Roman" w:hAnsi="Times New Roman" w:cs="Times New Roman"/>
          <w:b/>
          <w:bCs/>
          <w:sz w:val="32"/>
          <w:szCs w:val="32"/>
        </w:rPr>
        <w:t>disposable income</w:t>
      </w:r>
      <w:r w:rsidRPr="005630B0">
        <w:rPr>
          <w:rFonts w:ascii="Times New Roman" w:hAnsi="Times New Roman" w:cs="Times New Roman"/>
          <w:sz w:val="32"/>
          <w:szCs w:val="32"/>
        </w:rPr>
        <w:t xml:space="preserve"> of people (BBC, 2022). As income of people increases, they will prefer better quality mobile phones, since Samsung is recognized for its high-quality products at a reasonable price the demand for Samsung products will also increase. </w:t>
      </w:r>
    </w:p>
    <w:p w14:paraId="067090F4"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b/>
          <w:bCs/>
          <w:sz w:val="32"/>
          <w:szCs w:val="32"/>
        </w:rPr>
        <w:t>2.3. Social:</w:t>
      </w:r>
      <w:r w:rsidRPr="005630B0">
        <w:rPr>
          <w:rFonts w:ascii="Times New Roman" w:hAnsi="Times New Roman" w:cs="Times New Roman"/>
          <w:sz w:val="32"/>
          <w:szCs w:val="32"/>
        </w:rPr>
        <w:t xml:space="preserve"> As per the World Bank data the </w:t>
      </w:r>
      <w:r w:rsidRPr="005630B0">
        <w:rPr>
          <w:rFonts w:ascii="Times New Roman" w:hAnsi="Times New Roman" w:cs="Times New Roman"/>
          <w:b/>
          <w:bCs/>
          <w:sz w:val="32"/>
          <w:szCs w:val="32"/>
        </w:rPr>
        <w:t>population growth</w:t>
      </w:r>
      <w:r w:rsidRPr="005630B0">
        <w:rPr>
          <w:rFonts w:ascii="Times New Roman" w:hAnsi="Times New Roman" w:cs="Times New Roman"/>
          <w:sz w:val="32"/>
          <w:szCs w:val="32"/>
        </w:rPr>
        <w:t xml:space="preserve"> in the UK is indicating a steady growth rate since 2020 (World Bank, 2022), according to Neill (2022), </w:t>
      </w:r>
      <w:proofErr w:type="gramStart"/>
      <w:r w:rsidRPr="005630B0">
        <w:rPr>
          <w:rFonts w:ascii="Times New Roman" w:hAnsi="Times New Roman" w:cs="Times New Roman"/>
          <w:sz w:val="32"/>
          <w:szCs w:val="32"/>
        </w:rPr>
        <w:t>the majority of</w:t>
      </w:r>
      <w:proofErr w:type="gramEnd"/>
      <w:r w:rsidRPr="005630B0">
        <w:rPr>
          <w:rFonts w:ascii="Times New Roman" w:hAnsi="Times New Roman" w:cs="Times New Roman"/>
          <w:sz w:val="32"/>
          <w:szCs w:val="32"/>
        </w:rPr>
        <w:t xml:space="preserve"> the population falls between the 15-64 </w:t>
      </w:r>
      <w:r w:rsidRPr="005630B0">
        <w:rPr>
          <w:rFonts w:ascii="Times New Roman" w:hAnsi="Times New Roman" w:cs="Times New Roman"/>
          <w:b/>
          <w:bCs/>
          <w:sz w:val="32"/>
          <w:szCs w:val="32"/>
        </w:rPr>
        <w:t>age group</w:t>
      </w:r>
      <w:r w:rsidRPr="005630B0">
        <w:rPr>
          <w:rFonts w:ascii="Times New Roman" w:hAnsi="Times New Roman" w:cs="Times New Roman"/>
          <w:sz w:val="32"/>
          <w:szCs w:val="32"/>
        </w:rPr>
        <w:t xml:space="preserve">. This population is highly beneficial for the growth and development of Samsung since the company is targeting people of this age group (Samsung, 2022). Nowadays the number of people who are using mobile phones to satisfy a </w:t>
      </w:r>
      <w:r w:rsidRPr="005630B0">
        <w:rPr>
          <w:rFonts w:ascii="Times New Roman" w:hAnsi="Times New Roman" w:cs="Times New Roman"/>
          <w:b/>
          <w:bCs/>
          <w:sz w:val="32"/>
          <w:szCs w:val="32"/>
        </w:rPr>
        <w:t>variety of needs</w:t>
      </w:r>
      <w:r w:rsidRPr="005630B0">
        <w:rPr>
          <w:rFonts w:ascii="Times New Roman" w:hAnsi="Times New Roman" w:cs="Times New Roman"/>
          <w:sz w:val="32"/>
          <w:szCs w:val="32"/>
        </w:rPr>
        <w:t xml:space="preserve"> more than phone calls has increased in the country (</w:t>
      </w:r>
      <w:proofErr w:type="spellStart"/>
      <w:r w:rsidRPr="005630B0">
        <w:rPr>
          <w:rFonts w:ascii="Times New Roman" w:hAnsi="Times New Roman" w:cs="Times New Roman"/>
          <w:sz w:val="32"/>
          <w:szCs w:val="32"/>
        </w:rPr>
        <w:t>Setyo</w:t>
      </w:r>
      <w:proofErr w:type="spellEnd"/>
      <w:r w:rsidRPr="005630B0">
        <w:rPr>
          <w:rFonts w:ascii="Times New Roman" w:hAnsi="Times New Roman" w:cs="Times New Roman"/>
          <w:sz w:val="32"/>
          <w:szCs w:val="32"/>
        </w:rPr>
        <w:t xml:space="preserve"> </w:t>
      </w:r>
      <w:proofErr w:type="spellStart"/>
      <w:r w:rsidRPr="005630B0">
        <w:rPr>
          <w:rFonts w:ascii="Times New Roman" w:hAnsi="Times New Roman" w:cs="Times New Roman"/>
          <w:sz w:val="32"/>
          <w:szCs w:val="32"/>
        </w:rPr>
        <w:t>Kriswanto</w:t>
      </w:r>
      <w:proofErr w:type="spellEnd"/>
      <w:r w:rsidRPr="005630B0">
        <w:rPr>
          <w:rFonts w:ascii="Times New Roman" w:hAnsi="Times New Roman" w:cs="Times New Roman"/>
          <w:sz w:val="32"/>
          <w:szCs w:val="32"/>
        </w:rPr>
        <w:t xml:space="preserve"> et al., 2019).</w:t>
      </w:r>
    </w:p>
    <w:p w14:paraId="2775A26E"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b/>
          <w:bCs/>
          <w:sz w:val="32"/>
          <w:szCs w:val="32"/>
        </w:rPr>
        <w:t>2.4. Technical:</w:t>
      </w:r>
      <w:r w:rsidRPr="005630B0">
        <w:rPr>
          <w:rFonts w:ascii="Times New Roman" w:hAnsi="Times New Roman" w:cs="Times New Roman"/>
          <w:sz w:val="32"/>
          <w:szCs w:val="32"/>
        </w:rPr>
        <w:t xml:space="preserve"> The country is a highly </w:t>
      </w:r>
      <w:r w:rsidRPr="005630B0">
        <w:rPr>
          <w:rFonts w:ascii="Times New Roman" w:hAnsi="Times New Roman" w:cs="Times New Roman"/>
          <w:b/>
          <w:bCs/>
          <w:sz w:val="32"/>
          <w:szCs w:val="32"/>
        </w:rPr>
        <w:t>innovative country</w:t>
      </w:r>
      <w:r w:rsidRPr="005630B0">
        <w:rPr>
          <w:rFonts w:ascii="Times New Roman" w:hAnsi="Times New Roman" w:cs="Times New Roman"/>
          <w:sz w:val="32"/>
          <w:szCs w:val="32"/>
        </w:rPr>
        <w:t xml:space="preserve"> investing high level of R&amp;D expenditures for instance in 2021 the </w:t>
      </w:r>
      <w:r w:rsidRPr="005630B0">
        <w:rPr>
          <w:rFonts w:ascii="Times New Roman" w:hAnsi="Times New Roman" w:cs="Times New Roman"/>
          <w:b/>
          <w:bCs/>
          <w:sz w:val="32"/>
          <w:szCs w:val="32"/>
        </w:rPr>
        <w:t>R&amp;D expenditure</w:t>
      </w:r>
      <w:r w:rsidRPr="005630B0">
        <w:rPr>
          <w:rFonts w:ascii="Times New Roman" w:hAnsi="Times New Roman" w:cs="Times New Roman"/>
          <w:sz w:val="32"/>
          <w:szCs w:val="32"/>
        </w:rPr>
        <w:t xml:space="preserve"> was at 2.4% (OGL, 2021). The people are also identified as highly </w:t>
      </w:r>
      <w:r w:rsidRPr="005630B0">
        <w:rPr>
          <w:rFonts w:ascii="Times New Roman" w:hAnsi="Times New Roman" w:cs="Times New Roman"/>
          <w:b/>
          <w:bCs/>
          <w:sz w:val="32"/>
          <w:szCs w:val="32"/>
        </w:rPr>
        <w:t>technologically aware</w:t>
      </w:r>
      <w:r w:rsidRPr="005630B0">
        <w:rPr>
          <w:rFonts w:ascii="Times New Roman" w:hAnsi="Times New Roman" w:cs="Times New Roman"/>
          <w:sz w:val="32"/>
          <w:szCs w:val="32"/>
        </w:rPr>
        <w:t xml:space="preserve"> people which can be attributed with the sudden </w:t>
      </w:r>
      <w:proofErr w:type="gramStart"/>
      <w:r w:rsidRPr="005630B0">
        <w:rPr>
          <w:rFonts w:ascii="Times New Roman" w:hAnsi="Times New Roman" w:cs="Times New Roman"/>
          <w:sz w:val="32"/>
          <w:szCs w:val="32"/>
        </w:rPr>
        <w:t>life style</w:t>
      </w:r>
      <w:proofErr w:type="gramEnd"/>
      <w:r w:rsidRPr="005630B0">
        <w:rPr>
          <w:rFonts w:ascii="Times New Roman" w:hAnsi="Times New Roman" w:cs="Times New Roman"/>
          <w:sz w:val="32"/>
          <w:szCs w:val="32"/>
        </w:rPr>
        <w:t xml:space="preserve"> and preference changes in consumption (</w:t>
      </w:r>
      <w:proofErr w:type="spellStart"/>
      <w:r w:rsidRPr="005630B0">
        <w:rPr>
          <w:rFonts w:ascii="Times New Roman" w:hAnsi="Times New Roman" w:cs="Times New Roman"/>
          <w:sz w:val="32"/>
          <w:szCs w:val="32"/>
        </w:rPr>
        <w:t>Setyo</w:t>
      </w:r>
      <w:proofErr w:type="spellEnd"/>
      <w:r w:rsidRPr="005630B0">
        <w:rPr>
          <w:rFonts w:ascii="Times New Roman" w:hAnsi="Times New Roman" w:cs="Times New Roman"/>
          <w:sz w:val="32"/>
          <w:szCs w:val="32"/>
        </w:rPr>
        <w:t xml:space="preserve"> </w:t>
      </w:r>
      <w:proofErr w:type="spellStart"/>
      <w:r w:rsidRPr="005630B0">
        <w:rPr>
          <w:rFonts w:ascii="Times New Roman" w:hAnsi="Times New Roman" w:cs="Times New Roman"/>
          <w:sz w:val="32"/>
          <w:szCs w:val="32"/>
        </w:rPr>
        <w:t>Kriswanto</w:t>
      </w:r>
      <w:proofErr w:type="spellEnd"/>
      <w:r w:rsidRPr="005630B0">
        <w:rPr>
          <w:rFonts w:ascii="Times New Roman" w:hAnsi="Times New Roman" w:cs="Times New Roman"/>
          <w:sz w:val="32"/>
          <w:szCs w:val="32"/>
        </w:rPr>
        <w:t xml:space="preserve"> et al., 2019). Since the Samsung Company is highly focused on frequent innovation and introduction of advanced products the technological awareness among people will positively affect the company (Samsung, 2022).</w:t>
      </w:r>
    </w:p>
    <w:p w14:paraId="66E51BDE"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b/>
          <w:bCs/>
          <w:sz w:val="32"/>
          <w:szCs w:val="32"/>
        </w:rPr>
        <w:lastRenderedPageBreak/>
        <w:t>2.5. Environmental:</w:t>
      </w:r>
      <w:r w:rsidRPr="005630B0">
        <w:rPr>
          <w:rFonts w:ascii="Times New Roman" w:hAnsi="Times New Roman" w:cs="Times New Roman"/>
          <w:sz w:val="32"/>
          <w:szCs w:val="32"/>
        </w:rPr>
        <w:t xml:space="preserve"> the country has well-established </w:t>
      </w:r>
      <w:r w:rsidRPr="005630B0">
        <w:rPr>
          <w:rFonts w:ascii="Times New Roman" w:hAnsi="Times New Roman" w:cs="Times New Roman"/>
          <w:b/>
          <w:bCs/>
          <w:sz w:val="32"/>
          <w:szCs w:val="32"/>
        </w:rPr>
        <w:t>laws and policies</w:t>
      </w:r>
      <w:r w:rsidRPr="005630B0">
        <w:rPr>
          <w:rFonts w:ascii="Times New Roman" w:hAnsi="Times New Roman" w:cs="Times New Roman"/>
          <w:sz w:val="32"/>
          <w:szCs w:val="32"/>
        </w:rPr>
        <w:t xml:space="preserve"> for the protection and conservation of air, water, and other natural resources (DOMMETT, 2017), and the manufacturers of electronic products in the UK are advised to review all the production and procurement stages to reduce the </w:t>
      </w:r>
      <w:r w:rsidRPr="005630B0">
        <w:rPr>
          <w:rFonts w:ascii="Times New Roman" w:hAnsi="Times New Roman" w:cs="Times New Roman"/>
          <w:b/>
          <w:bCs/>
          <w:sz w:val="32"/>
          <w:szCs w:val="32"/>
        </w:rPr>
        <w:t>electronic waste generation</w:t>
      </w:r>
      <w:r w:rsidRPr="005630B0">
        <w:rPr>
          <w:rFonts w:ascii="Times New Roman" w:hAnsi="Times New Roman" w:cs="Times New Roman"/>
          <w:sz w:val="32"/>
          <w:szCs w:val="32"/>
        </w:rPr>
        <w:t xml:space="preserve"> (Brown, 2021). Following these plans and policies will increase the public acceptance of the product thereby will foster the growth of the company since the people are highly concerned about environmental protection (ONS, 2021).</w:t>
      </w:r>
    </w:p>
    <w:p w14:paraId="7E6AFF8B"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b/>
          <w:bCs/>
          <w:sz w:val="32"/>
          <w:szCs w:val="32"/>
        </w:rPr>
        <w:t>2.6. Legal:</w:t>
      </w:r>
      <w:r w:rsidRPr="005630B0">
        <w:rPr>
          <w:rFonts w:ascii="Times New Roman" w:hAnsi="Times New Roman" w:cs="Times New Roman"/>
          <w:sz w:val="32"/>
          <w:szCs w:val="32"/>
        </w:rPr>
        <w:t xml:space="preserve"> the country has well-defined </w:t>
      </w:r>
      <w:r w:rsidRPr="005630B0">
        <w:rPr>
          <w:rFonts w:ascii="Times New Roman" w:hAnsi="Times New Roman" w:cs="Times New Roman"/>
          <w:b/>
          <w:bCs/>
          <w:sz w:val="32"/>
          <w:szCs w:val="32"/>
        </w:rPr>
        <w:t>labour laws</w:t>
      </w:r>
      <w:r w:rsidRPr="005630B0">
        <w:rPr>
          <w:rFonts w:ascii="Times New Roman" w:hAnsi="Times New Roman" w:cs="Times New Roman"/>
          <w:sz w:val="32"/>
          <w:szCs w:val="32"/>
        </w:rPr>
        <w:t xml:space="preserve"> which serve as a guideline for the employees and employers and reduce conflict among people (Coyle, 2017), since the company is dealing with an industry that requires a high level of innovation and development protection of new developments using </w:t>
      </w:r>
      <w:r w:rsidRPr="005630B0">
        <w:rPr>
          <w:rFonts w:ascii="Times New Roman" w:hAnsi="Times New Roman" w:cs="Times New Roman"/>
          <w:b/>
          <w:bCs/>
          <w:sz w:val="32"/>
          <w:szCs w:val="32"/>
        </w:rPr>
        <w:t>copyright and patent</w:t>
      </w:r>
      <w:r w:rsidRPr="005630B0">
        <w:rPr>
          <w:rFonts w:ascii="Times New Roman" w:hAnsi="Times New Roman" w:cs="Times New Roman"/>
          <w:sz w:val="32"/>
          <w:szCs w:val="32"/>
        </w:rPr>
        <w:t xml:space="preserve"> claims are also the important UK have well-identified patent and copyright acts and claims (copyright, 2022). Since the laws are well-defined the company can operate more freely which will foster the innovation and development activities of Samsung in the UK (Coyle, 2017).</w:t>
      </w:r>
    </w:p>
    <w:p w14:paraId="69DA66EA"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sz w:val="32"/>
          <w:szCs w:val="32"/>
        </w:rPr>
        <w:t xml:space="preserve">Considering the </w:t>
      </w:r>
      <w:r w:rsidRPr="005630B0">
        <w:rPr>
          <w:rFonts w:ascii="Times New Roman" w:hAnsi="Times New Roman" w:cs="Times New Roman"/>
          <w:b/>
          <w:bCs/>
          <w:sz w:val="32"/>
          <w:szCs w:val="32"/>
        </w:rPr>
        <w:t>environmental analysis and environmental scanning</w:t>
      </w:r>
      <w:r w:rsidRPr="005630B0">
        <w:rPr>
          <w:rFonts w:ascii="Times New Roman" w:hAnsi="Times New Roman" w:cs="Times New Roman"/>
          <w:sz w:val="32"/>
          <w:szCs w:val="32"/>
        </w:rPr>
        <w:t xml:space="preserve"> of factors it can be identified that all factors are highly favourable for an electronic company to grow, the economic conditions, economic awareness of people, economic growth, and even the demographic dividend factors are highly flexing for the growth and development of the company. </w:t>
      </w:r>
    </w:p>
    <w:p w14:paraId="7AAAFCBD" w14:textId="77777777" w:rsidR="00C545C6" w:rsidRPr="005630B0" w:rsidRDefault="00C545C6" w:rsidP="00C545C6">
      <w:pPr>
        <w:rPr>
          <w:rFonts w:ascii="Times New Roman" w:hAnsi="Times New Roman" w:cs="Times New Roman"/>
          <w:b/>
          <w:bCs/>
          <w:sz w:val="32"/>
          <w:szCs w:val="32"/>
        </w:rPr>
      </w:pPr>
      <w:r w:rsidRPr="005630B0">
        <w:rPr>
          <w:rFonts w:ascii="Times New Roman" w:hAnsi="Times New Roman" w:cs="Times New Roman"/>
          <w:b/>
          <w:bCs/>
          <w:sz w:val="32"/>
          <w:szCs w:val="32"/>
        </w:rPr>
        <w:t>3. PORTER’S FIVE FORCE ANALYSIS</w:t>
      </w:r>
    </w:p>
    <w:p w14:paraId="0CAEE7C8" w14:textId="77777777" w:rsidR="00C545C6" w:rsidRPr="005630B0" w:rsidRDefault="00C545C6" w:rsidP="00C545C6">
      <w:pPr>
        <w:rPr>
          <w:rFonts w:ascii="Times New Roman" w:hAnsi="Times New Roman" w:cs="Times New Roman"/>
          <w:sz w:val="32"/>
          <w:szCs w:val="32"/>
        </w:rPr>
      </w:pPr>
      <w:r w:rsidRPr="005630B0">
        <w:rPr>
          <w:rFonts w:ascii="Times New Roman" w:hAnsi="Times New Roman" w:cs="Times New Roman"/>
          <w:sz w:val="32"/>
          <w:szCs w:val="32"/>
        </w:rPr>
        <w:t>Porter’s five forces is a tool to identify the micro factors (Rothaermel, 2016).</w:t>
      </w:r>
    </w:p>
    <w:p w14:paraId="39CC69E5" w14:textId="77777777" w:rsidR="00AE4590" w:rsidRPr="005630B0" w:rsidRDefault="00AE4590" w:rsidP="00503837">
      <w:pPr>
        <w:jc w:val="center"/>
        <w:rPr>
          <w:rFonts w:ascii="Times New Roman" w:hAnsi="Times New Roman" w:cs="Times New Roman"/>
          <w:sz w:val="32"/>
          <w:szCs w:val="32"/>
        </w:rPr>
      </w:pPr>
    </w:p>
    <w:p w14:paraId="1A5A39D4" w14:textId="77777777" w:rsidR="00AE4590" w:rsidRPr="005630B0" w:rsidRDefault="00AE4590" w:rsidP="00503837">
      <w:pPr>
        <w:jc w:val="center"/>
        <w:rPr>
          <w:rFonts w:ascii="Times New Roman" w:hAnsi="Times New Roman" w:cs="Times New Roman"/>
          <w:sz w:val="32"/>
          <w:szCs w:val="32"/>
        </w:rPr>
      </w:pPr>
    </w:p>
    <w:p w14:paraId="1B91ABDB" w14:textId="72073A73" w:rsidR="00C545C6" w:rsidRPr="005630B0" w:rsidRDefault="00C545C6" w:rsidP="00503837">
      <w:pPr>
        <w:jc w:val="center"/>
        <w:rPr>
          <w:rFonts w:ascii="Times New Roman" w:hAnsi="Times New Roman" w:cs="Times New Roman"/>
          <w:sz w:val="32"/>
          <w:szCs w:val="32"/>
        </w:rPr>
      </w:pPr>
      <w:r w:rsidRPr="005630B0">
        <w:rPr>
          <w:rFonts w:ascii="Times New Roman" w:hAnsi="Times New Roman" w:cs="Times New Roman"/>
          <w:sz w:val="32"/>
          <w:szCs w:val="32"/>
        </w:rPr>
        <w:t>Figure 2: Porters Five force</w:t>
      </w:r>
    </w:p>
    <w:p w14:paraId="75A1DFA6" w14:textId="28A6BCB8" w:rsidR="00503837" w:rsidRPr="005630B0" w:rsidRDefault="008101FF" w:rsidP="00503837">
      <w:pPr>
        <w:jc w:val="center"/>
        <w:rPr>
          <w:rFonts w:ascii="Times New Roman" w:hAnsi="Times New Roman" w:cs="Times New Roman"/>
          <w:sz w:val="32"/>
          <w:szCs w:val="32"/>
        </w:rPr>
      </w:pPr>
      <w:r w:rsidRPr="005630B0">
        <w:rPr>
          <w:rFonts w:ascii="Times New Roman" w:hAnsi="Times New Roman" w:cs="Times New Roman"/>
          <w:noProof/>
          <w:sz w:val="32"/>
          <w:szCs w:val="32"/>
        </w:rPr>
        <w:lastRenderedPageBreak/>
        <w:drawing>
          <wp:inline distT="0" distB="0" distL="0" distR="0" wp14:anchorId="2788F553" wp14:editId="11F262EC">
            <wp:extent cx="5978525" cy="2606040"/>
            <wp:effectExtent l="0" t="0" r="3175" b="3810"/>
            <wp:docPr id="5" name="Picture 5" descr="Ag Retail and Porters Five Forces - by Shane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 Retail and Porters Five Forces - by Shane Thomas"/>
                    <pic:cNvPicPr>
                      <a:picLocks noChangeAspect="1" noChangeArrowheads="1"/>
                    </pic:cNvPicPr>
                  </pic:nvPicPr>
                  <pic:blipFill rotWithShape="1">
                    <a:blip r:embed="rId12">
                      <a:extLst>
                        <a:ext uri="{28A0092B-C50C-407E-A947-70E740481C1C}">
                          <a14:useLocalDpi xmlns:a14="http://schemas.microsoft.com/office/drawing/2010/main" val="0"/>
                        </a:ext>
                      </a:extLst>
                    </a:blip>
                    <a:srcRect l="3824" t="4247" r="6083" b="12937"/>
                    <a:stretch/>
                  </pic:blipFill>
                  <pic:spPr bwMode="auto">
                    <a:xfrm>
                      <a:off x="0" y="0"/>
                      <a:ext cx="5984696" cy="2608730"/>
                    </a:xfrm>
                    <a:prstGeom prst="rect">
                      <a:avLst/>
                    </a:prstGeom>
                    <a:noFill/>
                    <a:ln>
                      <a:noFill/>
                    </a:ln>
                    <a:extLst>
                      <a:ext uri="{53640926-AAD7-44D8-BBD7-CCE9431645EC}">
                        <a14:shadowObscured xmlns:a14="http://schemas.microsoft.com/office/drawing/2010/main"/>
                      </a:ext>
                    </a:extLst>
                  </pic:spPr>
                </pic:pic>
              </a:graphicData>
            </a:graphic>
          </wp:inline>
        </w:drawing>
      </w:r>
    </w:p>
    <w:p w14:paraId="7BEC204A" w14:textId="7071A91D" w:rsidR="00E456CC" w:rsidRPr="00E456CC" w:rsidRDefault="00E456CC" w:rsidP="00E456CC">
      <w:pPr>
        <w:jc w:val="center"/>
        <w:rPr>
          <w:rFonts w:ascii="Times New Roman" w:hAnsi="Times New Roman" w:cs="Times New Roman"/>
          <w:sz w:val="32"/>
          <w:szCs w:val="32"/>
        </w:rPr>
      </w:pPr>
      <w:r w:rsidRPr="00E456CC">
        <w:rPr>
          <w:rFonts w:ascii="Times New Roman" w:hAnsi="Times New Roman" w:cs="Times New Roman"/>
          <w:sz w:val="32"/>
          <w:szCs w:val="32"/>
        </w:rPr>
        <w:t>Source: business-to-you.com</w:t>
      </w:r>
    </w:p>
    <w:p w14:paraId="741E8F39" w14:textId="0B8EAF6A" w:rsidR="008101FF" w:rsidRPr="005630B0" w:rsidRDefault="008101FF" w:rsidP="00827923">
      <w:pPr>
        <w:rPr>
          <w:rFonts w:ascii="Times New Roman" w:hAnsi="Times New Roman" w:cs="Times New Roman"/>
          <w:b/>
          <w:bCs/>
          <w:sz w:val="32"/>
          <w:szCs w:val="32"/>
        </w:rPr>
      </w:pPr>
      <w:r w:rsidRPr="005630B0">
        <w:rPr>
          <w:rFonts w:ascii="Times New Roman" w:hAnsi="Times New Roman" w:cs="Times New Roman"/>
          <w:b/>
          <w:bCs/>
          <w:sz w:val="32"/>
          <w:szCs w:val="32"/>
        </w:rPr>
        <w:t>3.1. Threat of new entrants: Low</w:t>
      </w:r>
    </w:p>
    <w:p w14:paraId="53696D93" w14:textId="77777777" w:rsidR="008101FF" w:rsidRPr="005630B0" w:rsidRDefault="008101FF" w:rsidP="00827923">
      <w:pPr>
        <w:rPr>
          <w:rFonts w:ascii="Times New Roman" w:hAnsi="Times New Roman" w:cs="Times New Roman"/>
          <w:sz w:val="32"/>
          <w:szCs w:val="32"/>
        </w:rPr>
      </w:pPr>
      <w:r w:rsidRPr="005630B0">
        <w:rPr>
          <w:rFonts w:ascii="Times New Roman" w:hAnsi="Times New Roman" w:cs="Times New Roman"/>
          <w:sz w:val="32"/>
          <w:szCs w:val="32"/>
        </w:rPr>
        <w:t xml:space="preserve">The electronic industry is a highly competitive industry (Catalano and Smith, 2022). The </w:t>
      </w:r>
      <w:r w:rsidRPr="005630B0">
        <w:rPr>
          <w:rFonts w:ascii="Times New Roman" w:hAnsi="Times New Roman" w:cs="Times New Roman"/>
          <w:b/>
          <w:bCs/>
          <w:sz w:val="32"/>
          <w:szCs w:val="32"/>
        </w:rPr>
        <w:t>capital requirement</w:t>
      </w:r>
      <w:r w:rsidRPr="005630B0">
        <w:rPr>
          <w:rFonts w:ascii="Times New Roman" w:hAnsi="Times New Roman" w:cs="Times New Roman"/>
          <w:sz w:val="32"/>
          <w:szCs w:val="32"/>
        </w:rPr>
        <w:t xml:space="preserve"> for entering the industry is high and the </w:t>
      </w:r>
      <w:r w:rsidRPr="005630B0">
        <w:rPr>
          <w:rFonts w:ascii="Times New Roman" w:hAnsi="Times New Roman" w:cs="Times New Roman"/>
          <w:b/>
          <w:bCs/>
          <w:sz w:val="32"/>
          <w:szCs w:val="32"/>
        </w:rPr>
        <w:t>economies</w:t>
      </w:r>
      <w:r w:rsidRPr="005630B0">
        <w:rPr>
          <w:rFonts w:ascii="Times New Roman" w:hAnsi="Times New Roman" w:cs="Times New Roman"/>
          <w:sz w:val="32"/>
          <w:szCs w:val="32"/>
        </w:rPr>
        <w:t xml:space="preserve"> of </w:t>
      </w:r>
      <w:r w:rsidRPr="005630B0">
        <w:rPr>
          <w:rFonts w:ascii="Times New Roman" w:hAnsi="Times New Roman" w:cs="Times New Roman"/>
          <w:b/>
          <w:bCs/>
          <w:sz w:val="32"/>
          <w:szCs w:val="32"/>
        </w:rPr>
        <w:t>scope and scale</w:t>
      </w:r>
      <w:r w:rsidRPr="005630B0">
        <w:rPr>
          <w:rFonts w:ascii="Times New Roman" w:hAnsi="Times New Roman" w:cs="Times New Roman"/>
          <w:sz w:val="32"/>
          <w:szCs w:val="32"/>
        </w:rPr>
        <w:t xml:space="preserve"> are high for the already established companies (Brock, 2022), consumers are highly concerned about the brands, therefore, </w:t>
      </w:r>
      <w:r w:rsidRPr="005630B0">
        <w:rPr>
          <w:rFonts w:ascii="Times New Roman" w:hAnsi="Times New Roman" w:cs="Times New Roman"/>
          <w:b/>
          <w:bCs/>
          <w:sz w:val="32"/>
          <w:szCs w:val="32"/>
        </w:rPr>
        <w:t>brand loyalty</w:t>
      </w:r>
      <w:r w:rsidRPr="005630B0">
        <w:rPr>
          <w:rFonts w:ascii="Times New Roman" w:hAnsi="Times New Roman" w:cs="Times New Roman"/>
          <w:sz w:val="32"/>
          <w:szCs w:val="32"/>
        </w:rPr>
        <w:t xml:space="preserve"> is high phones (Mathew and </w:t>
      </w:r>
      <w:proofErr w:type="spellStart"/>
      <w:r w:rsidRPr="005630B0">
        <w:rPr>
          <w:rFonts w:ascii="Times New Roman" w:hAnsi="Times New Roman" w:cs="Times New Roman"/>
          <w:sz w:val="32"/>
          <w:szCs w:val="32"/>
        </w:rPr>
        <w:t>Panicker</w:t>
      </w:r>
      <w:proofErr w:type="spellEnd"/>
      <w:r w:rsidRPr="005630B0">
        <w:rPr>
          <w:rFonts w:ascii="Times New Roman" w:hAnsi="Times New Roman" w:cs="Times New Roman"/>
          <w:sz w:val="32"/>
          <w:szCs w:val="32"/>
        </w:rPr>
        <w:t>, 2017), for instance, in 2020 about 64% of Samsung consumers was about to retain their preference for Samsung products (</w:t>
      </w:r>
      <w:proofErr w:type="spellStart"/>
      <w:r w:rsidRPr="005630B0">
        <w:rPr>
          <w:rFonts w:ascii="Times New Roman" w:hAnsi="Times New Roman" w:cs="Times New Roman"/>
          <w:sz w:val="32"/>
          <w:szCs w:val="32"/>
        </w:rPr>
        <w:t>Kozhuch</w:t>
      </w:r>
      <w:proofErr w:type="spellEnd"/>
      <w:r w:rsidRPr="005630B0">
        <w:rPr>
          <w:rFonts w:ascii="Times New Roman" w:hAnsi="Times New Roman" w:cs="Times New Roman"/>
          <w:sz w:val="32"/>
          <w:szCs w:val="32"/>
        </w:rPr>
        <w:t>, 2019).</w:t>
      </w:r>
    </w:p>
    <w:p w14:paraId="0E9D8196" w14:textId="77777777" w:rsidR="008101FF" w:rsidRPr="005630B0" w:rsidRDefault="008101FF" w:rsidP="00827923">
      <w:pPr>
        <w:rPr>
          <w:rFonts w:ascii="Times New Roman" w:hAnsi="Times New Roman" w:cs="Times New Roman"/>
          <w:sz w:val="32"/>
          <w:szCs w:val="32"/>
        </w:rPr>
      </w:pPr>
    </w:p>
    <w:p w14:paraId="4B812185" w14:textId="77777777" w:rsidR="008101FF" w:rsidRPr="005630B0" w:rsidRDefault="008101FF" w:rsidP="00827923">
      <w:pPr>
        <w:rPr>
          <w:rFonts w:ascii="Times New Roman" w:hAnsi="Times New Roman" w:cs="Times New Roman"/>
          <w:sz w:val="32"/>
          <w:szCs w:val="32"/>
        </w:rPr>
      </w:pPr>
    </w:p>
    <w:p w14:paraId="33EFD6D7" w14:textId="77777777" w:rsidR="008101FF" w:rsidRPr="005630B0" w:rsidRDefault="008101FF" w:rsidP="00827923">
      <w:pPr>
        <w:rPr>
          <w:rFonts w:ascii="Times New Roman" w:hAnsi="Times New Roman" w:cs="Times New Roman"/>
          <w:b/>
          <w:bCs/>
          <w:sz w:val="32"/>
          <w:szCs w:val="32"/>
        </w:rPr>
      </w:pPr>
      <w:r w:rsidRPr="005630B0">
        <w:rPr>
          <w:rFonts w:ascii="Times New Roman" w:hAnsi="Times New Roman" w:cs="Times New Roman"/>
          <w:b/>
          <w:bCs/>
          <w:sz w:val="32"/>
          <w:szCs w:val="32"/>
        </w:rPr>
        <w:t>3.2. The threat of Substitution: High</w:t>
      </w:r>
    </w:p>
    <w:p w14:paraId="1311C2AF" w14:textId="77777777" w:rsidR="008101FF" w:rsidRPr="005630B0" w:rsidRDefault="008101FF" w:rsidP="00827923">
      <w:pPr>
        <w:rPr>
          <w:rFonts w:ascii="Times New Roman" w:hAnsi="Times New Roman" w:cs="Times New Roman"/>
          <w:sz w:val="32"/>
          <w:szCs w:val="32"/>
        </w:rPr>
      </w:pPr>
      <w:r w:rsidRPr="005630B0">
        <w:rPr>
          <w:rFonts w:ascii="Times New Roman" w:hAnsi="Times New Roman" w:cs="Times New Roman"/>
          <w:sz w:val="32"/>
          <w:szCs w:val="32"/>
        </w:rPr>
        <w:t>Since a large number of c</w:t>
      </w:r>
      <w:r w:rsidRPr="005630B0">
        <w:rPr>
          <w:rFonts w:ascii="Times New Roman" w:hAnsi="Times New Roman" w:cs="Times New Roman"/>
          <w:b/>
          <w:bCs/>
          <w:sz w:val="32"/>
          <w:szCs w:val="32"/>
        </w:rPr>
        <w:t xml:space="preserve">ompetitors </w:t>
      </w:r>
      <w:r w:rsidRPr="005630B0">
        <w:rPr>
          <w:rFonts w:ascii="Times New Roman" w:hAnsi="Times New Roman" w:cs="Times New Roman"/>
          <w:sz w:val="32"/>
          <w:szCs w:val="32"/>
        </w:rPr>
        <w:t xml:space="preserve">are in the market, </w:t>
      </w:r>
      <w:proofErr w:type="gramStart"/>
      <w:r w:rsidRPr="005630B0">
        <w:rPr>
          <w:rFonts w:ascii="Times New Roman" w:hAnsi="Times New Roman" w:cs="Times New Roman"/>
          <w:sz w:val="32"/>
          <w:szCs w:val="32"/>
        </w:rPr>
        <w:t>For</w:t>
      </w:r>
      <w:proofErr w:type="gramEnd"/>
      <w:r w:rsidRPr="005630B0">
        <w:rPr>
          <w:rFonts w:ascii="Times New Roman" w:hAnsi="Times New Roman" w:cs="Times New Roman"/>
          <w:sz w:val="32"/>
          <w:szCs w:val="32"/>
        </w:rPr>
        <w:t xml:space="preserve"> instance, Samsung phones was highly demanded among consumers due to its high battery power and 5G support along with AI technology which was not available in the Apple phones or any other phones in the market (</w:t>
      </w:r>
      <w:proofErr w:type="spellStart"/>
      <w:r w:rsidRPr="005630B0">
        <w:rPr>
          <w:rFonts w:ascii="Times New Roman" w:hAnsi="Times New Roman" w:cs="Times New Roman"/>
          <w:sz w:val="32"/>
          <w:szCs w:val="32"/>
        </w:rPr>
        <w:t>supportapple</w:t>
      </w:r>
      <w:proofErr w:type="spellEnd"/>
      <w:r w:rsidRPr="005630B0">
        <w:rPr>
          <w:rFonts w:ascii="Times New Roman" w:hAnsi="Times New Roman" w:cs="Times New Roman"/>
          <w:sz w:val="32"/>
          <w:szCs w:val="32"/>
        </w:rPr>
        <w:t xml:space="preserve">, 2022). </w:t>
      </w:r>
      <w:proofErr w:type="gramStart"/>
      <w:r w:rsidRPr="005630B0">
        <w:rPr>
          <w:rFonts w:ascii="Times New Roman" w:hAnsi="Times New Roman" w:cs="Times New Roman"/>
          <w:sz w:val="32"/>
          <w:szCs w:val="32"/>
        </w:rPr>
        <w:t>Therefore</w:t>
      </w:r>
      <w:proofErr w:type="gramEnd"/>
      <w:r w:rsidRPr="005630B0">
        <w:rPr>
          <w:rFonts w:ascii="Times New Roman" w:hAnsi="Times New Roman" w:cs="Times New Roman"/>
          <w:sz w:val="32"/>
          <w:szCs w:val="32"/>
        </w:rPr>
        <w:t xml:space="preserve"> the </w:t>
      </w:r>
      <w:r w:rsidRPr="005630B0">
        <w:rPr>
          <w:rFonts w:ascii="Times New Roman" w:hAnsi="Times New Roman" w:cs="Times New Roman"/>
          <w:b/>
          <w:bCs/>
          <w:sz w:val="32"/>
          <w:szCs w:val="32"/>
        </w:rPr>
        <w:t>propensity to substitute</w:t>
      </w:r>
      <w:r w:rsidRPr="005630B0">
        <w:rPr>
          <w:rFonts w:ascii="Times New Roman" w:hAnsi="Times New Roman" w:cs="Times New Roman"/>
          <w:sz w:val="32"/>
          <w:szCs w:val="32"/>
        </w:rPr>
        <w:t xml:space="preserve"> is high among people. Price is also another influencing factor since most of the phones are offering almost similar facilities people will prefer phones with a justifiable price (Kramer et al., 2021). </w:t>
      </w:r>
    </w:p>
    <w:p w14:paraId="2B667F7A" w14:textId="77777777" w:rsidR="008101FF" w:rsidRPr="005630B0" w:rsidRDefault="008101FF" w:rsidP="00827923">
      <w:pPr>
        <w:rPr>
          <w:rFonts w:ascii="Times New Roman" w:hAnsi="Times New Roman" w:cs="Times New Roman"/>
          <w:b/>
          <w:bCs/>
          <w:sz w:val="32"/>
          <w:szCs w:val="32"/>
        </w:rPr>
      </w:pPr>
      <w:r w:rsidRPr="005630B0">
        <w:rPr>
          <w:rFonts w:ascii="Times New Roman" w:hAnsi="Times New Roman" w:cs="Times New Roman"/>
          <w:b/>
          <w:bCs/>
          <w:sz w:val="32"/>
          <w:szCs w:val="32"/>
        </w:rPr>
        <w:lastRenderedPageBreak/>
        <w:t>3.3. Bargaining power of buyers: High</w:t>
      </w:r>
    </w:p>
    <w:p w14:paraId="1635453D" w14:textId="77777777" w:rsidR="008101FF" w:rsidRPr="005630B0" w:rsidRDefault="008101FF" w:rsidP="00827923">
      <w:pPr>
        <w:rPr>
          <w:rFonts w:ascii="Times New Roman" w:hAnsi="Times New Roman" w:cs="Times New Roman"/>
          <w:sz w:val="32"/>
          <w:szCs w:val="32"/>
        </w:rPr>
      </w:pPr>
      <w:r w:rsidRPr="005630B0">
        <w:rPr>
          <w:rFonts w:ascii="Times New Roman" w:hAnsi="Times New Roman" w:cs="Times New Roman"/>
          <w:sz w:val="32"/>
          <w:szCs w:val="32"/>
        </w:rPr>
        <w:t xml:space="preserve">For electronic products, the buyer’s </w:t>
      </w:r>
      <w:r w:rsidRPr="005630B0">
        <w:rPr>
          <w:rFonts w:ascii="Times New Roman" w:hAnsi="Times New Roman" w:cs="Times New Roman"/>
          <w:b/>
          <w:bCs/>
          <w:sz w:val="32"/>
          <w:szCs w:val="32"/>
        </w:rPr>
        <w:t>ability to substitute</w:t>
      </w:r>
      <w:r w:rsidRPr="005630B0">
        <w:rPr>
          <w:rFonts w:ascii="Times New Roman" w:hAnsi="Times New Roman" w:cs="Times New Roman"/>
          <w:sz w:val="32"/>
          <w:szCs w:val="32"/>
        </w:rPr>
        <w:t xml:space="preserve"> is high since </w:t>
      </w:r>
      <w:proofErr w:type="gramStart"/>
      <w:r w:rsidRPr="005630B0">
        <w:rPr>
          <w:rFonts w:ascii="Times New Roman" w:hAnsi="Times New Roman" w:cs="Times New Roman"/>
          <w:b/>
          <w:bCs/>
          <w:sz w:val="32"/>
          <w:szCs w:val="32"/>
        </w:rPr>
        <w:t>a large number of</w:t>
      </w:r>
      <w:proofErr w:type="gramEnd"/>
      <w:r w:rsidRPr="005630B0">
        <w:rPr>
          <w:rFonts w:ascii="Times New Roman" w:hAnsi="Times New Roman" w:cs="Times New Roman"/>
          <w:b/>
          <w:bCs/>
          <w:sz w:val="32"/>
          <w:szCs w:val="32"/>
        </w:rPr>
        <w:t xml:space="preserve"> products</w:t>
      </w:r>
      <w:r w:rsidRPr="005630B0">
        <w:rPr>
          <w:rFonts w:ascii="Times New Roman" w:hAnsi="Times New Roman" w:cs="Times New Roman"/>
          <w:sz w:val="32"/>
          <w:szCs w:val="32"/>
        </w:rPr>
        <w:t xml:space="preserve"> with similar features are in the market (Counterpoint, 2022), therefore, it is essential to understand the </w:t>
      </w:r>
      <w:r w:rsidRPr="005630B0">
        <w:rPr>
          <w:rFonts w:ascii="Times New Roman" w:hAnsi="Times New Roman" w:cs="Times New Roman"/>
          <w:b/>
          <w:bCs/>
          <w:sz w:val="32"/>
          <w:szCs w:val="32"/>
        </w:rPr>
        <w:t>demands of the customers</w:t>
      </w:r>
      <w:r w:rsidRPr="005630B0">
        <w:rPr>
          <w:rFonts w:ascii="Times New Roman" w:hAnsi="Times New Roman" w:cs="Times New Roman"/>
          <w:sz w:val="32"/>
          <w:szCs w:val="32"/>
        </w:rPr>
        <w:t>, here, Samsung is considered as the innovator (Samsung, 2022). For instance, Samsung introduced 5G network phones and now apple have incorporated the same in iPhone 12 series (</w:t>
      </w:r>
      <w:proofErr w:type="spellStart"/>
      <w:r w:rsidRPr="005630B0">
        <w:rPr>
          <w:rFonts w:ascii="Times New Roman" w:hAnsi="Times New Roman" w:cs="Times New Roman"/>
          <w:sz w:val="32"/>
          <w:szCs w:val="32"/>
        </w:rPr>
        <w:t>Techdesk</w:t>
      </w:r>
      <w:proofErr w:type="spellEnd"/>
      <w:r w:rsidRPr="005630B0">
        <w:rPr>
          <w:rFonts w:ascii="Times New Roman" w:hAnsi="Times New Roman" w:cs="Times New Roman"/>
          <w:sz w:val="32"/>
          <w:szCs w:val="32"/>
        </w:rPr>
        <w:t>, 2020).</w:t>
      </w:r>
    </w:p>
    <w:p w14:paraId="14ADE771" w14:textId="77777777" w:rsidR="008101FF" w:rsidRPr="005630B0" w:rsidRDefault="008101FF" w:rsidP="00827923">
      <w:pPr>
        <w:rPr>
          <w:rFonts w:ascii="Times New Roman" w:hAnsi="Times New Roman" w:cs="Times New Roman"/>
          <w:b/>
          <w:bCs/>
          <w:sz w:val="32"/>
          <w:szCs w:val="32"/>
        </w:rPr>
      </w:pPr>
      <w:r w:rsidRPr="005630B0">
        <w:rPr>
          <w:rFonts w:ascii="Times New Roman" w:hAnsi="Times New Roman" w:cs="Times New Roman"/>
          <w:b/>
          <w:bCs/>
          <w:sz w:val="32"/>
          <w:szCs w:val="32"/>
        </w:rPr>
        <w:t>3.4. Bargaining power of suppliers: Low</w:t>
      </w:r>
    </w:p>
    <w:p w14:paraId="6E9488F4" w14:textId="77777777" w:rsidR="008101FF" w:rsidRPr="005630B0" w:rsidRDefault="008101FF" w:rsidP="00827923">
      <w:pPr>
        <w:rPr>
          <w:rFonts w:ascii="Times New Roman" w:hAnsi="Times New Roman" w:cs="Times New Roman"/>
          <w:sz w:val="32"/>
          <w:szCs w:val="32"/>
        </w:rPr>
      </w:pPr>
      <w:r w:rsidRPr="005630B0">
        <w:rPr>
          <w:rFonts w:ascii="Times New Roman" w:hAnsi="Times New Roman" w:cs="Times New Roman"/>
          <w:sz w:val="32"/>
          <w:szCs w:val="32"/>
        </w:rPr>
        <w:t xml:space="preserve">In the electronic industry, most of the manufacturing industries are supplying for their own production therefore the bargaining power of suppliers is low, </w:t>
      </w:r>
      <w:proofErr w:type="gramStart"/>
      <w:r w:rsidRPr="005630B0">
        <w:rPr>
          <w:rFonts w:ascii="Times New Roman" w:hAnsi="Times New Roman" w:cs="Times New Roman"/>
          <w:sz w:val="32"/>
          <w:szCs w:val="32"/>
        </w:rPr>
        <w:t>For</w:t>
      </w:r>
      <w:proofErr w:type="gramEnd"/>
      <w:r w:rsidRPr="005630B0">
        <w:rPr>
          <w:rFonts w:ascii="Times New Roman" w:hAnsi="Times New Roman" w:cs="Times New Roman"/>
          <w:sz w:val="32"/>
          <w:szCs w:val="32"/>
        </w:rPr>
        <w:t xml:space="preserve"> instance, the </w:t>
      </w:r>
      <w:r w:rsidRPr="005630B0">
        <w:rPr>
          <w:rFonts w:ascii="Times New Roman" w:hAnsi="Times New Roman" w:cs="Times New Roman"/>
          <w:b/>
          <w:bCs/>
          <w:sz w:val="32"/>
          <w:szCs w:val="32"/>
        </w:rPr>
        <w:t>designing and raw material supply</w:t>
      </w:r>
      <w:r w:rsidRPr="005630B0">
        <w:rPr>
          <w:rFonts w:ascii="Times New Roman" w:hAnsi="Times New Roman" w:cs="Times New Roman"/>
          <w:sz w:val="32"/>
          <w:szCs w:val="32"/>
        </w:rPr>
        <w:t xml:space="preserve"> for the production of Samsung products are done by the company itself (Samsung, 2022), which reduces the dependency of the company on external sources and increases the quality of the products.</w:t>
      </w:r>
    </w:p>
    <w:p w14:paraId="5356ED9A" w14:textId="77777777" w:rsidR="008101FF" w:rsidRPr="005630B0" w:rsidRDefault="008101FF" w:rsidP="00827923">
      <w:pPr>
        <w:rPr>
          <w:rFonts w:ascii="Times New Roman" w:hAnsi="Times New Roman" w:cs="Times New Roman"/>
          <w:b/>
          <w:bCs/>
          <w:sz w:val="32"/>
          <w:szCs w:val="32"/>
        </w:rPr>
      </w:pPr>
      <w:r w:rsidRPr="005630B0">
        <w:rPr>
          <w:rFonts w:ascii="Times New Roman" w:hAnsi="Times New Roman" w:cs="Times New Roman"/>
          <w:b/>
          <w:bCs/>
          <w:sz w:val="32"/>
          <w:szCs w:val="32"/>
        </w:rPr>
        <w:t xml:space="preserve">3.5. Rivalry among existing competitors: High </w:t>
      </w:r>
    </w:p>
    <w:p w14:paraId="1FA2A850" w14:textId="2F3956D9" w:rsidR="008101FF" w:rsidRPr="005630B0" w:rsidRDefault="008101FF" w:rsidP="00827923">
      <w:pPr>
        <w:rPr>
          <w:rFonts w:ascii="Times New Roman" w:hAnsi="Times New Roman" w:cs="Times New Roman"/>
          <w:sz w:val="32"/>
          <w:szCs w:val="32"/>
        </w:rPr>
      </w:pPr>
      <w:r w:rsidRPr="005630B0">
        <w:rPr>
          <w:rFonts w:ascii="Times New Roman" w:hAnsi="Times New Roman" w:cs="Times New Roman"/>
          <w:sz w:val="32"/>
          <w:szCs w:val="32"/>
        </w:rPr>
        <w:t xml:space="preserve">The smartphone or electronic industry is a </w:t>
      </w:r>
      <w:r w:rsidRPr="005630B0">
        <w:rPr>
          <w:rFonts w:ascii="Times New Roman" w:hAnsi="Times New Roman" w:cs="Times New Roman"/>
          <w:b/>
          <w:bCs/>
          <w:sz w:val="32"/>
          <w:szCs w:val="32"/>
        </w:rPr>
        <w:t>rapidly changing industry</w:t>
      </w:r>
      <w:r w:rsidRPr="005630B0">
        <w:rPr>
          <w:rFonts w:ascii="Times New Roman" w:hAnsi="Times New Roman" w:cs="Times New Roman"/>
          <w:sz w:val="32"/>
          <w:szCs w:val="32"/>
        </w:rPr>
        <w:t xml:space="preserve"> where consistent updating are taking place therefore the </w:t>
      </w:r>
      <w:r w:rsidRPr="005630B0">
        <w:rPr>
          <w:rFonts w:ascii="Times New Roman" w:hAnsi="Times New Roman" w:cs="Times New Roman"/>
          <w:b/>
          <w:bCs/>
          <w:sz w:val="32"/>
          <w:szCs w:val="32"/>
        </w:rPr>
        <w:t>level of competition</w:t>
      </w:r>
      <w:r w:rsidRPr="005630B0">
        <w:rPr>
          <w:rFonts w:ascii="Times New Roman" w:hAnsi="Times New Roman" w:cs="Times New Roman"/>
          <w:sz w:val="32"/>
          <w:szCs w:val="32"/>
        </w:rPr>
        <w:t xml:space="preserve"> is high (Counterpoint, 2022). The brand loyalty among consumers is high (Mathew and </w:t>
      </w:r>
      <w:proofErr w:type="spellStart"/>
      <w:r w:rsidRPr="005630B0">
        <w:rPr>
          <w:rFonts w:ascii="Times New Roman" w:hAnsi="Times New Roman" w:cs="Times New Roman"/>
          <w:sz w:val="32"/>
          <w:szCs w:val="32"/>
        </w:rPr>
        <w:t>Panicker</w:t>
      </w:r>
      <w:proofErr w:type="spellEnd"/>
      <w:r w:rsidRPr="005630B0">
        <w:rPr>
          <w:rFonts w:ascii="Times New Roman" w:hAnsi="Times New Roman" w:cs="Times New Roman"/>
          <w:sz w:val="32"/>
          <w:szCs w:val="32"/>
        </w:rPr>
        <w:t xml:space="preserve">, 2017), the </w:t>
      </w:r>
      <w:r w:rsidRPr="005630B0">
        <w:rPr>
          <w:rFonts w:ascii="Times New Roman" w:hAnsi="Times New Roman" w:cs="Times New Roman"/>
          <w:b/>
          <w:bCs/>
          <w:sz w:val="32"/>
          <w:szCs w:val="32"/>
        </w:rPr>
        <w:t>brand loyalty</w:t>
      </w:r>
      <w:r w:rsidRPr="005630B0">
        <w:rPr>
          <w:rFonts w:ascii="Times New Roman" w:hAnsi="Times New Roman" w:cs="Times New Roman"/>
          <w:sz w:val="32"/>
          <w:szCs w:val="32"/>
        </w:rPr>
        <w:t xml:space="preserve"> for Samsung among the consumers in the UK are above 64% (</w:t>
      </w:r>
      <w:proofErr w:type="spellStart"/>
      <w:r w:rsidRPr="005630B0">
        <w:rPr>
          <w:rFonts w:ascii="Times New Roman" w:hAnsi="Times New Roman" w:cs="Times New Roman"/>
          <w:sz w:val="32"/>
          <w:szCs w:val="32"/>
        </w:rPr>
        <w:t>Kozhuch</w:t>
      </w:r>
      <w:proofErr w:type="spellEnd"/>
      <w:r w:rsidRPr="005630B0">
        <w:rPr>
          <w:rFonts w:ascii="Times New Roman" w:hAnsi="Times New Roman" w:cs="Times New Roman"/>
          <w:sz w:val="32"/>
          <w:szCs w:val="32"/>
        </w:rPr>
        <w:t>, 2019), even though the largest share of sales in the UK market are of Apples which increases the competition among these rival companies (Statista, 2022).</w:t>
      </w:r>
    </w:p>
    <w:p w14:paraId="45C591F5" w14:textId="477D36A6" w:rsidR="000B2461" w:rsidRPr="005630B0" w:rsidRDefault="000B2461" w:rsidP="00827923">
      <w:pPr>
        <w:rPr>
          <w:rFonts w:ascii="Times New Roman" w:hAnsi="Times New Roman" w:cs="Times New Roman"/>
          <w:sz w:val="32"/>
          <w:szCs w:val="32"/>
        </w:rPr>
      </w:pPr>
    </w:p>
    <w:p w14:paraId="29A6658F" w14:textId="6F92DDF6" w:rsidR="000B2461" w:rsidRPr="005630B0" w:rsidRDefault="000B2461" w:rsidP="00827923">
      <w:pPr>
        <w:rPr>
          <w:rFonts w:ascii="Times New Roman" w:hAnsi="Times New Roman" w:cs="Times New Roman"/>
          <w:sz w:val="32"/>
          <w:szCs w:val="32"/>
        </w:rPr>
      </w:pPr>
    </w:p>
    <w:p w14:paraId="705A1D5A" w14:textId="4C24F09E" w:rsidR="000B2461" w:rsidRPr="005630B0" w:rsidRDefault="000B2461" w:rsidP="00827923">
      <w:pPr>
        <w:rPr>
          <w:rFonts w:ascii="Times New Roman" w:hAnsi="Times New Roman" w:cs="Times New Roman"/>
          <w:sz w:val="32"/>
          <w:szCs w:val="32"/>
        </w:rPr>
      </w:pPr>
    </w:p>
    <w:p w14:paraId="402FBF08" w14:textId="02C06363" w:rsidR="000B2461" w:rsidRPr="005630B0" w:rsidRDefault="000B2461" w:rsidP="00827923">
      <w:pPr>
        <w:rPr>
          <w:rFonts w:ascii="Times New Roman" w:hAnsi="Times New Roman" w:cs="Times New Roman"/>
          <w:sz w:val="32"/>
          <w:szCs w:val="32"/>
        </w:rPr>
      </w:pPr>
    </w:p>
    <w:p w14:paraId="5F19F97B" w14:textId="77777777" w:rsidR="00AE4590" w:rsidRPr="005630B0" w:rsidRDefault="00AE4590" w:rsidP="00E54C38">
      <w:pPr>
        <w:rPr>
          <w:rFonts w:ascii="Times New Roman" w:hAnsi="Times New Roman" w:cs="Times New Roman"/>
          <w:sz w:val="32"/>
          <w:szCs w:val="32"/>
        </w:rPr>
      </w:pPr>
    </w:p>
    <w:p w14:paraId="30ABF6AA" w14:textId="4E1D8F94" w:rsidR="00E54C38" w:rsidRPr="005630B0" w:rsidRDefault="00E54C38" w:rsidP="00E54C38">
      <w:pPr>
        <w:rPr>
          <w:rFonts w:ascii="Times New Roman" w:hAnsi="Times New Roman" w:cs="Times New Roman"/>
          <w:b/>
          <w:bCs/>
          <w:sz w:val="32"/>
          <w:szCs w:val="32"/>
        </w:rPr>
      </w:pPr>
      <w:r w:rsidRPr="005630B0">
        <w:rPr>
          <w:rFonts w:ascii="Times New Roman" w:hAnsi="Times New Roman" w:cs="Times New Roman"/>
          <w:b/>
          <w:bCs/>
          <w:sz w:val="32"/>
          <w:szCs w:val="32"/>
        </w:rPr>
        <w:lastRenderedPageBreak/>
        <w:t>4. SWOT Analysis</w:t>
      </w:r>
    </w:p>
    <w:p w14:paraId="7E8E66A3" w14:textId="5022AA2E" w:rsidR="00E54C38" w:rsidRPr="005630B0" w:rsidRDefault="00E54C38" w:rsidP="00E54C38">
      <w:pPr>
        <w:jc w:val="center"/>
        <w:rPr>
          <w:rFonts w:ascii="Times New Roman" w:hAnsi="Times New Roman" w:cs="Times New Roman"/>
          <w:sz w:val="32"/>
          <w:szCs w:val="32"/>
        </w:rPr>
      </w:pPr>
      <w:r w:rsidRPr="005630B0">
        <w:rPr>
          <w:rFonts w:ascii="Times New Roman" w:hAnsi="Times New Roman" w:cs="Times New Roman"/>
          <w:sz w:val="32"/>
          <w:szCs w:val="32"/>
        </w:rPr>
        <w:t>Table 1: SWOT</w:t>
      </w:r>
    </w:p>
    <w:tbl>
      <w:tblPr>
        <w:tblW w:w="928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04"/>
        <w:gridCol w:w="2430"/>
        <w:gridCol w:w="2539"/>
        <w:gridCol w:w="2212"/>
      </w:tblGrid>
      <w:tr w:rsidR="00FE7225" w:rsidRPr="005630B0" w14:paraId="3E86900B" w14:textId="7239F193" w:rsidTr="00FE7225">
        <w:trPr>
          <w:trHeight w:val="495"/>
        </w:trPr>
        <w:tc>
          <w:tcPr>
            <w:tcW w:w="2104" w:type="dxa"/>
          </w:tcPr>
          <w:p w14:paraId="4FF67F82" w14:textId="7D0F85F9" w:rsidR="001026C8" w:rsidRPr="005630B0" w:rsidRDefault="00FA69C3" w:rsidP="00827923">
            <w:pPr>
              <w:rPr>
                <w:rFonts w:ascii="Times New Roman" w:hAnsi="Times New Roman" w:cs="Times New Roman"/>
                <w:b/>
                <w:bCs/>
                <w:sz w:val="32"/>
                <w:szCs w:val="32"/>
              </w:rPr>
            </w:pPr>
            <w:r w:rsidRPr="005630B0">
              <w:rPr>
                <w:rFonts w:ascii="Times New Roman" w:hAnsi="Times New Roman" w:cs="Times New Roman"/>
                <w:b/>
                <w:bCs/>
                <w:sz w:val="32"/>
                <w:szCs w:val="32"/>
              </w:rPr>
              <w:t>Strength</w:t>
            </w:r>
          </w:p>
        </w:tc>
        <w:tc>
          <w:tcPr>
            <w:tcW w:w="2430" w:type="dxa"/>
          </w:tcPr>
          <w:p w14:paraId="4F4AA334" w14:textId="0E7BF05E" w:rsidR="001026C8" w:rsidRPr="005630B0" w:rsidRDefault="00FA69C3" w:rsidP="00827923">
            <w:pPr>
              <w:rPr>
                <w:rFonts w:ascii="Times New Roman" w:hAnsi="Times New Roman" w:cs="Times New Roman"/>
                <w:b/>
                <w:bCs/>
                <w:sz w:val="32"/>
                <w:szCs w:val="32"/>
              </w:rPr>
            </w:pPr>
            <w:r w:rsidRPr="005630B0">
              <w:rPr>
                <w:rFonts w:ascii="Times New Roman" w:hAnsi="Times New Roman" w:cs="Times New Roman"/>
                <w:b/>
                <w:bCs/>
                <w:sz w:val="32"/>
                <w:szCs w:val="32"/>
              </w:rPr>
              <w:t>Weakness</w:t>
            </w:r>
          </w:p>
        </w:tc>
        <w:tc>
          <w:tcPr>
            <w:tcW w:w="2539" w:type="dxa"/>
          </w:tcPr>
          <w:p w14:paraId="192D110A" w14:textId="12346215" w:rsidR="001026C8" w:rsidRPr="005630B0" w:rsidRDefault="00FA69C3" w:rsidP="00827923">
            <w:pPr>
              <w:rPr>
                <w:rFonts w:ascii="Times New Roman" w:hAnsi="Times New Roman" w:cs="Times New Roman"/>
                <w:b/>
                <w:bCs/>
                <w:sz w:val="32"/>
                <w:szCs w:val="32"/>
              </w:rPr>
            </w:pPr>
            <w:r w:rsidRPr="005630B0">
              <w:rPr>
                <w:rFonts w:ascii="Times New Roman" w:hAnsi="Times New Roman" w:cs="Times New Roman"/>
                <w:b/>
                <w:bCs/>
                <w:sz w:val="32"/>
                <w:szCs w:val="32"/>
              </w:rPr>
              <w:t>Opportunities</w:t>
            </w:r>
          </w:p>
        </w:tc>
        <w:tc>
          <w:tcPr>
            <w:tcW w:w="2212" w:type="dxa"/>
          </w:tcPr>
          <w:p w14:paraId="33F5864B" w14:textId="2CC4B4B0" w:rsidR="001026C8" w:rsidRPr="005630B0" w:rsidRDefault="00FA69C3" w:rsidP="00827923">
            <w:pPr>
              <w:rPr>
                <w:rFonts w:ascii="Times New Roman" w:hAnsi="Times New Roman" w:cs="Times New Roman"/>
                <w:b/>
                <w:bCs/>
                <w:sz w:val="32"/>
                <w:szCs w:val="32"/>
              </w:rPr>
            </w:pPr>
            <w:r w:rsidRPr="005630B0">
              <w:rPr>
                <w:rFonts w:ascii="Times New Roman" w:hAnsi="Times New Roman" w:cs="Times New Roman"/>
                <w:b/>
                <w:bCs/>
                <w:sz w:val="32"/>
                <w:szCs w:val="32"/>
              </w:rPr>
              <w:t>Threat</w:t>
            </w:r>
          </w:p>
        </w:tc>
      </w:tr>
      <w:tr w:rsidR="00FE7225" w:rsidRPr="005630B0" w14:paraId="1E46C6C7" w14:textId="77777777" w:rsidTr="00E54C38">
        <w:trPr>
          <w:trHeight w:val="2693"/>
        </w:trPr>
        <w:tc>
          <w:tcPr>
            <w:tcW w:w="2104" w:type="dxa"/>
          </w:tcPr>
          <w:p w14:paraId="2F013D16" w14:textId="6DB576B9" w:rsidR="001026C8" w:rsidRPr="005630B0" w:rsidRDefault="00FA69C3"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Samsung is recognized as trendsetter (Samsung, 2022)</w:t>
            </w:r>
          </w:p>
        </w:tc>
        <w:tc>
          <w:tcPr>
            <w:tcW w:w="2430" w:type="dxa"/>
          </w:tcPr>
          <w:p w14:paraId="5D912EAF" w14:textId="29E9E969" w:rsidR="001026C8" w:rsidRPr="005630B0" w:rsidRDefault="00FA69C3"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Depended upon consumer electronic sales</w:t>
            </w:r>
          </w:p>
        </w:tc>
        <w:tc>
          <w:tcPr>
            <w:tcW w:w="2539" w:type="dxa"/>
          </w:tcPr>
          <w:p w14:paraId="25B8EA89" w14:textId="564FB300" w:rsidR="001026C8" w:rsidRPr="005630B0" w:rsidRDefault="00FA69C3"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Change in lifestyle of people are asking for new innovations (</w:t>
            </w:r>
            <w:proofErr w:type="spellStart"/>
            <w:r w:rsidRPr="005630B0">
              <w:rPr>
                <w:rFonts w:ascii="Times New Roman" w:hAnsi="Times New Roman" w:cs="Times New Roman"/>
                <w:sz w:val="32"/>
                <w:szCs w:val="32"/>
              </w:rPr>
              <w:t>Setyo</w:t>
            </w:r>
            <w:proofErr w:type="spellEnd"/>
            <w:r w:rsidRPr="005630B0">
              <w:rPr>
                <w:rFonts w:ascii="Times New Roman" w:hAnsi="Times New Roman" w:cs="Times New Roman"/>
                <w:sz w:val="32"/>
                <w:szCs w:val="32"/>
              </w:rPr>
              <w:t xml:space="preserve"> </w:t>
            </w:r>
            <w:proofErr w:type="spellStart"/>
            <w:r w:rsidRPr="005630B0">
              <w:rPr>
                <w:rFonts w:ascii="Times New Roman" w:hAnsi="Times New Roman" w:cs="Times New Roman"/>
                <w:sz w:val="32"/>
                <w:szCs w:val="32"/>
              </w:rPr>
              <w:t>Kriswanto</w:t>
            </w:r>
            <w:proofErr w:type="spellEnd"/>
            <w:r w:rsidRPr="005630B0">
              <w:rPr>
                <w:rFonts w:ascii="Times New Roman" w:hAnsi="Times New Roman" w:cs="Times New Roman"/>
                <w:sz w:val="32"/>
                <w:szCs w:val="32"/>
              </w:rPr>
              <w:t xml:space="preserve"> et al., 2019).</w:t>
            </w:r>
          </w:p>
        </w:tc>
        <w:tc>
          <w:tcPr>
            <w:tcW w:w="2212" w:type="dxa"/>
          </w:tcPr>
          <w:p w14:paraId="420A4005" w14:textId="10D38584" w:rsidR="001026C8" w:rsidRPr="005630B0" w:rsidRDefault="00FA69C3"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Increasing environmental protection laws (DOMMETT, 2017).</w:t>
            </w:r>
          </w:p>
        </w:tc>
      </w:tr>
      <w:tr w:rsidR="00FE7225" w:rsidRPr="005630B0" w14:paraId="799A8C9A" w14:textId="77777777" w:rsidTr="00E54C38">
        <w:trPr>
          <w:trHeight w:val="2677"/>
        </w:trPr>
        <w:tc>
          <w:tcPr>
            <w:tcW w:w="2104" w:type="dxa"/>
          </w:tcPr>
          <w:p w14:paraId="0573454E" w14:textId="4ECE08E1"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High brand loyalty (Mathew and </w:t>
            </w:r>
            <w:proofErr w:type="spellStart"/>
            <w:r w:rsidRPr="005630B0">
              <w:rPr>
                <w:rFonts w:ascii="Times New Roman" w:hAnsi="Times New Roman" w:cs="Times New Roman"/>
                <w:sz w:val="32"/>
                <w:szCs w:val="32"/>
              </w:rPr>
              <w:t>Panicker</w:t>
            </w:r>
            <w:proofErr w:type="spellEnd"/>
            <w:r w:rsidRPr="005630B0">
              <w:rPr>
                <w:rFonts w:ascii="Times New Roman" w:hAnsi="Times New Roman" w:cs="Times New Roman"/>
                <w:sz w:val="32"/>
                <w:szCs w:val="32"/>
              </w:rPr>
              <w:t>, 2017).</w:t>
            </w:r>
          </w:p>
        </w:tc>
        <w:tc>
          <w:tcPr>
            <w:tcW w:w="2430" w:type="dxa"/>
          </w:tcPr>
          <w:p w14:paraId="32367E07" w14:textId="2C22D18E"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Fast launching of similar products one after another (</w:t>
            </w:r>
            <w:proofErr w:type="spellStart"/>
            <w:r w:rsidRPr="005630B0">
              <w:rPr>
                <w:rFonts w:ascii="Times New Roman" w:hAnsi="Times New Roman" w:cs="Times New Roman"/>
                <w:sz w:val="32"/>
                <w:szCs w:val="32"/>
              </w:rPr>
              <w:t>Rayome</w:t>
            </w:r>
            <w:proofErr w:type="spellEnd"/>
            <w:r w:rsidRPr="005630B0">
              <w:rPr>
                <w:rFonts w:ascii="Times New Roman" w:hAnsi="Times New Roman" w:cs="Times New Roman"/>
                <w:sz w:val="32"/>
                <w:szCs w:val="32"/>
              </w:rPr>
              <w:t>, 2021).</w:t>
            </w:r>
          </w:p>
        </w:tc>
        <w:tc>
          <w:tcPr>
            <w:tcW w:w="2539" w:type="dxa"/>
          </w:tcPr>
          <w:p w14:paraId="6F8DB153" w14:textId="2C71FDD0"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Technological growth</w:t>
            </w:r>
          </w:p>
        </w:tc>
        <w:tc>
          <w:tcPr>
            <w:tcW w:w="2212" w:type="dxa"/>
          </w:tcPr>
          <w:p w14:paraId="29D8B4BD" w14:textId="6DB8F216"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Large number of competitors (Counterpoint, 2022).</w:t>
            </w:r>
          </w:p>
        </w:tc>
      </w:tr>
      <w:tr w:rsidR="00FE7225" w:rsidRPr="005630B0" w14:paraId="25A31E31" w14:textId="77777777" w:rsidTr="00FE7225">
        <w:trPr>
          <w:trHeight w:val="3270"/>
        </w:trPr>
        <w:tc>
          <w:tcPr>
            <w:tcW w:w="2104" w:type="dxa"/>
          </w:tcPr>
          <w:p w14:paraId="7C64C4C6" w14:textId="7497C606"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High level of R&amp;D investments (Samsung, 2022)</w:t>
            </w:r>
          </w:p>
        </w:tc>
        <w:tc>
          <w:tcPr>
            <w:tcW w:w="2430" w:type="dxa"/>
          </w:tcPr>
          <w:p w14:paraId="40DDCB74" w14:textId="77777777" w:rsidR="001026C8" w:rsidRPr="005630B0" w:rsidRDefault="001026C8" w:rsidP="00827923">
            <w:pPr>
              <w:rPr>
                <w:rFonts w:ascii="Times New Roman" w:hAnsi="Times New Roman" w:cs="Times New Roman"/>
                <w:sz w:val="32"/>
                <w:szCs w:val="32"/>
              </w:rPr>
            </w:pPr>
          </w:p>
        </w:tc>
        <w:tc>
          <w:tcPr>
            <w:tcW w:w="2539" w:type="dxa"/>
          </w:tcPr>
          <w:p w14:paraId="17D2EDCC" w14:textId="77777777" w:rsidR="001026C8" w:rsidRPr="005630B0" w:rsidRDefault="001026C8" w:rsidP="00827923">
            <w:pPr>
              <w:rPr>
                <w:rFonts w:ascii="Times New Roman" w:hAnsi="Times New Roman" w:cs="Times New Roman"/>
                <w:sz w:val="32"/>
                <w:szCs w:val="32"/>
              </w:rPr>
            </w:pPr>
          </w:p>
        </w:tc>
        <w:tc>
          <w:tcPr>
            <w:tcW w:w="2212" w:type="dxa"/>
          </w:tcPr>
          <w:p w14:paraId="11F9579F" w14:textId="4FD5BA3E"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Rapidly changing industry</w:t>
            </w:r>
          </w:p>
        </w:tc>
      </w:tr>
      <w:tr w:rsidR="00FE7225" w:rsidRPr="005630B0" w14:paraId="1130E2F2" w14:textId="77777777" w:rsidTr="00FE7225">
        <w:trPr>
          <w:trHeight w:val="2880"/>
        </w:trPr>
        <w:tc>
          <w:tcPr>
            <w:tcW w:w="2104" w:type="dxa"/>
          </w:tcPr>
          <w:p w14:paraId="6DB1C06B" w14:textId="0F96A6AA" w:rsidR="001026C8" w:rsidRPr="005630B0" w:rsidRDefault="00FE7225" w:rsidP="00827923">
            <w:pPr>
              <w:rPr>
                <w:rFonts w:ascii="Times New Roman" w:hAnsi="Times New Roman" w:cs="Times New Roman"/>
                <w:sz w:val="32"/>
                <w:szCs w:val="32"/>
              </w:rPr>
            </w:pPr>
            <w:r w:rsidRPr="005630B0">
              <w:rPr>
                <w:rFonts w:ascii="Times New Roman" w:hAnsi="Times New Roman" w:cs="Times New Roman"/>
                <w:b/>
                <w:bCs/>
                <w:sz w:val="32"/>
                <w:szCs w:val="32"/>
              </w:rPr>
              <w:t>•</w:t>
            </w:r>
            <w:r w:rsidRPr="005630B0">
              <w:rPr>
                <w:rFonts w:ascii="Times New Roman" w:hAnsi="Times New Roman" w:cs="Times New Roman"/>
                <w:sz w:val="32"/>
                <w:szCs w:val="32"/>
              </w:rPr>
              <w:t xml:space="preserve"> Experience stores phones (Mathew and </w:t>
            </w:r>
            <w:proofErr w:type="spellStart"/>
            <w:r w:rsidRPr="005630B0">
              <w:rPr>
                <w:rFonts w:ascii="Times New Roman" w:hAnsi="Times New Roman" w:cs="Times New Roman"/>
                <w:sz w:val="32"/>
                <w:szCs w:val="32"/>
              </w:rPr>
              <w:t>Panicker</w:t>
            </w:r>
            <w:proofErr w:type="spellEnd"/>
            <w:r w:rsidRPr="005630B0">
              <w:rPr>
                <w:rFonts w:ascii="Times New Roman" w:hAnsi="Times New Roman" w:cs="Times New Roman"/>
                <w:sz w:val="32"/>
                <w:szCs w:val="32"/>
              </w:rPr>
              <w:t>, 2017).</w:t>
            </w:r>
          </w:p>
        </w:tc>
        <w:tc>
          <w:tcPr>
            <w:tcW w:w="2430" w:type="dxa"/>
          </w:tcPr>
          <w:p w14:paraId="572FB810" w14:textId="77777777" w:rsidR="001026C8" w:rsidRPr="005630B0" w:rsidRDefault="001026C8" w:rsidP="00827923">
            <w:pPr>
              <w:rPr>
                <w:rFonts w:ascii="Times New Roman" w:hAnsi="Times New Roman" w:cs="Times New Roman"/>
                <w:sz w:val="32"/>
                <w:szCs w:val="32"/>
              </w:rPr>
            </w:pPr>
          </w:p>
        </w:tc>
        <w:tc>
          <w:tcPr>
            <w:tcW w:w="2539" w:type="dxa"/>
          </w:tcPr>
          <w:p w14:paraId="5CB52CEE" w14:textId="77777777" w:rsidR="001026C8" w:rsidRPr="005630B0" w:rsidRDefault="001026C8" w:rsidP="00827923">
            <w:pPr>
              <w:rPr>
                <w:rFonts w:ascii="Times New Roman" w:hAnsi="Times New Roman" w:cs="Times New Roman"/>
                <w:sz w:val="32"/>
                <w:szCs w:val="32"/>
              </w:rPr>
            </w:pPr>
          </w:p>
        </w:tc>
        <w:tc>
          <w:tcPr>
            <w:tcW w:w="2212" w:type="dxa"/>
          </w:tcPr>
          <w:p w14:paraId="2D898E9D" w14:textId="77777777" w:rsidR="001026C8" w:rsidRPr="005630B0" w:rsidRDefault="001026C8" w:rsidP="00827923">
            <w:pPr>
              <w:rPr>
                <w:rFonts w:ascii="Times New Roman" w:hAnsi="Times New Roman" w:cs="Times New Roman"/>
                <w:sz w:val="32"/>
                <w:szCs w:val="32"/>
              </w:rPr>
            </w:pPr>
          </w:p>
        </w:tc>
      </w:tr>
    </w:tbl>
    <w:p w14:paraId="18E95FDF" w14:textId="77777777" w:rsidR="00E54C38" w:rsidRDefault="00E54C38" w:rsidP="00E54C38">
      <w:pPr>
        <w:jc w:val="center"/>
        <w:rPr>
          <w:rFonts w:ascii="Times New Roman" w:hAnsi="Times New Roman" w:cs="Times New Roman"/>
          <w:sz w:val="32"/>
          <w:szCs w:val="32"/>
        </w:rPr>
      </w:pPr>
      <w:r w:rsidRPr="005630B0">
        <w:rPr>
          <w:rFonts w:ascii="Times New Roman" w:hAnsi="Times New Roman" w:cs="Times New Roman"/>
          <w:sz w:val="32"/>
          <w:szCs w:val="32"/>
        </w:rPr>
        <w:t>Source: Self-developed</w:t>
      </w:r>
    </w:p>
    <w:p w14:paraId="5C12D8CE" w14:textId="77777777" w:rsidR="00D61819" w:rsidRPr="00D61819" w:rsidRDefault="00D61819" w:rsidP="00D61819">
      <w:pPr>
        <w:rPr>
          <w:rFonts w:ascii="Times New Roman" w:hAnsi="Times New Roman" w:cs="Times New Roman"/>
          <w:b/>
          <w:bCs/>
          <w:sz w:val="32"/>
          <w:szCs w:val="32"/>
        </w:rPr>
      </w:pPr>
      <w:r w:rsidRPr="00D61819">
        <w:rPr>
          <w:rFonts w:ascii="Times New Roman" w:hAnsi="Times New Roman" w:cs="Times New Roman"/>
          <w:b/>
          <w:bCs/>
          <w:sz w:val="32"/>
          <w:szCs w:val="32"/>
        </w:rPr>
        <w:lastRenderedPageBreak/>
        <w:t>4.1. Advantages</w:t>
      </w:r>
    </w:p>
    <w:p w14:paraId="5A143DA3" w14:textId="77777777" w:rsidR="00D61819" w:rsidRPr="00D61819" w:rsidRDefault="00D61819" w:rsidP="00D61819">
      <w:pPr>
        <w:rPr>
          <w:rFonts w:ascii="Times New Roman" w:hAnsi="Times New Roman" w:cs="Times New Roman"/>
          <w:sz w:val="32"/>
          <w:szCs w:val="32"/>
        </w:rPr>
      </w:pPr>
      <w:r w:rsidRPr="00D61819">
        <w:rPr>
          <w:rFonts w:ascii="Times New Roman" w:hAnsi="Times New Roman" w:cs="Times New Roman"/>
          <w:sz w:val="32"/>
          <w:szCs w:val="32"/>
        </w:rPr>
        <w:t>•</w:t>
      </w:r>
      <w:r w:rsidRPr="00D61819">
        <w:rPr>
          <w:rFonts w:ascii="Times New Roman" w:hAnsi="Times New Roman" w:cs="Times New Roman"/>
          <w:sz w:val="32"/>
          <w:szCs w:val="32"/>
        </w:rPr>
        <w:tab/>
        <w:t>Samsung is recognized as the trend setter (Samsung, 2022)</w:t>
      </w:r>
    </w:p>
    <w:p w14:paraId="558D7825" w14:textId="77777777" w:rsidR="00D61819" w:rsidRPr="00D61819" w:rsidRDefault="00D61819" w:rsidP="00D61819">
      <w:pPr>
        <w:rPr>
          <w:rFonts w:ascii="Times New Roman" w:hAnsi="Times New Roman" w:cs="Times New Roman"/>
          <w:sz w:val="32"/>
          <w:szCs w:val="32"/>
        </w:rPr>
      </w:pPr>
      <w:r w:rsidRPr="00D61819">
        <w:rPr>
          <w:rFonts w:ascii="Times New Roman" w:hAnsi="Times New Roman" w:cs="Times New Roman"/>
          <w:sz w:val="32"/>
          <w:szCs w:val="32"/>
        </w:rPr>
        <w:t>•</w:t>
      </w:r>
      <w:r w:rsidRPr="00D61819">
        <w:rPr>
          <w:rFonts w:ascii="Times New Roman" w:hAnsi="Times New Roman" w:cs="Times New Roman"/>
          <w:sz w:val="32"/>
          <w:szCs w:val="32"/>
        </w:rPr>
        <w:tab/>
        <w:t xml:space="preserve">Increasing brand loyalty (Mathew and </w:t>
      </w:r>
      <w:proofErr w:type="spellStart"/>
      <w:r w:rsidRPr="00D61819">
        <w:rPr>
          <w:rFonts w:ascii="Times New Roman" w:hAnsi="Times New Roman" w:cs="Times New Roman"/>
          <w:sz w:val="32"/>
          <w:szCs w:val="32"/>
        </w:rPr>
        <w:t>Panicker</w:t>
      </w:r>
      <w:proofErr w:type="spellEnd"/>
      <w:r w:rsidRPr="00D61819">
        <w:rPr>
          <w:rFonts w:ascii="Times New Roman" w:hAnsi="Times New Roman" w:cs="Times New Roman"/>
          <w:sz w:val="32"/>
          <w:szCs w:val="32"/>
        </w:rPr>
        <w:t>, 2017).</w:t>
      </w:r>
    </w:p>
    <w:p w14:paraId="2F470CCB" w14:textId="77777777" w:rsidR="00D61819" w:rsidRPr="00D61819" w:rsidRDefault="00D61819" w:rsidP="00D61819">
      <w:pPr>
        <w:rPr>
          <w:rFonts w:ascii="Times New Roman" w:hAnsi="Times New Roman" w:cs="Times New Roman"/>
          <w:sz w:val="32"/>
          <w:szCs w:val="32"/>
        </w:rPr>
      </w:pPr>
      <w:r w:rsidRPr="00D61819">
        <w:rPr>
          <w:rFonts w:ascii="Times New Roman" w:hAnsi="Times New Roman" w:cs="Times New Roman"/>
          <w:sz w:val="32"/>
          <w:szCs w:val="32"/>
        </w:rPr>
        <w:t>•</w:t>
      </w:r>
      <w:r w:rsidRPr="00D61819">
        <w:rPr>
          <w:rFonts w:ascii="Times New Roman" w:hAnsi="Times New Roman" w:cs="Times New Roman"/>
          <w:sz w:val="32"/>
          <w:szCs w:val="32"/>
        </w:rPr>
        <w:tab/>
        <w:t>Frequent adaptation and lifestyle change (</w:t>
      </w:r>
      <w:proofErr w:type="spellStart"/>
      <w:r w:rsidRPr="00D61819">
        <w:rPr>
          <w:rFonts w:ascii="Times New Roman" w:hAnsi="Times New Roman" w:cs="Times New Roman"/>
          <w:sz w:val="32"/>
          <w:szCs w:val="32"/>
        </w:rPr>
        <w:t>Setyo</w:t>
      </w:r>
      <w:proofErr w:type="spellEnd"/>
      <w:r w:rsidRPr="00D61819">
        <w:rPr>
          <w:rFonts w:ascii="Times New Roman" w:hAnsi="Times New Roman" w:cs="Times New Roman"/>
          <w:sz w:val="32"/>
          <w:szCs w:val="32"/>
        </w:rPr>
        <w:t xml:space="preserve"> </w:t>
      </w:r>
      <w:proofErr w:type="spellStart"/>
      <w:r w:rsidRPr="00D61819">
        <w:rPr>
          <w:rFonts w:ascii="Times New Roman" w:hAnsi="Times New Roman" w:cs="Times New Roman"/>
          <w:sz w:val="32"/>
          <w:szCs w:val="32"/>
        </w:rPr>
        <w:t>Kriswanto</w:t>
      </w:r>
      <w:proofErr w:type="spellEnd"/>
      <w:r w:rsidRPr="00D61819">
        <w:rPr>
          <w:rFonts w:ascii="Times New Roman" w:hAnsi="Times New Roman" w:cs="Times New Roman"/>
          <w:sz w:val="32"/>
          <w:szCs w:val="32"/>
        </w:rPr>
        <w:t xml:space="preserve"> et al., 2019)</w:t>
      </w:r>
    </w:p>
    <w:p w14:paraId="53C28A0F" w14:textId="77777777" w:rsidR="00D61819" w:rsidRPr="00D61819" w:rsidRDefault="00D61819" w:rsidP="00D61819">
      <w:pPr>
        <w:rPr>
          <w:rFonts w:ascii="Times New Roman" w:hAnsi="Times New Roman" w:cs="Times New Roman"/>
          <w:b/>
          <w:bCs/>
          <w:sz w:val="32"/>
          <w:szCs w:val="32"/>
        </w:rPr>
      </w:pPr>
      <w:r w:rsidRPr="00D61819">
        <w:rPr>
          <w:rFonts w:ascii="Times New Roman" w:hAnsi="Times New Roman" w:cs="Times New Roman"/>
          <w:b/>
          <w:bCs/>
          <w:sz w:val="32"/>
          <w:szCs w:val="32"/>
        </w:rPr>
        <w:t>4.2. Disadvantage</w:t>
      </w:r>
    </w:p>
    <w:p w14:paraId="693731C5" w14:textId="77777777" w:rsidR="00D61819" w:rsidRPr="00D61819" w:rsidRDefault="00D61819" w:rsidP="00D61819">
      <w:pPr>
        <w:rPr>
          <w:rFonts w:ascii="Times New Roman" w:hAnsi="Times New Roman" w:cs="Times New Roman"/>
          <w:sz w:val="32"/>
          <w:szCs w:val="32"/>
        </w:rPr>
      </w:pPr>
      <w:r w:rsidRPr="00D61819">
        <w:rPr>
          <w:rFonts w:ascii="Times New Roman" w:hAnsi="Times New Roman" w:cs="Times New Roman"/>
          <w:sz w:val="32"/>
          <w:szCs w:val="32"/>
        </w:rPr>
        <w:t>•</w:t>
      </w:r>
      <w:r w:rsidRPr="00D61819">
        <w:rPr>
          <w:rFonts w:ascii="Times New Roman" w:hAnsi="Times New Roman" w:cs="Times New Roman"/>
          <w:sz w:val="32"/>
          <w:szCs w:val="32"/>
        </w:rPr>
        <w:tab/>
        <w:t>Increasing competition (Counterpoint, 2022)</w:t>
      </w:r>
    </w:p>
    <w:p w14:paraId="057D47FC" w14:textId="77777777" w:rsidR="00D61819" w:rsidRPr="00D61819" w:rsidRDefault="00D61819" w:rsidP="00D61819">
      <w:pPr>
        <w:rPr>
          <w:rFonts w:ascii="Times New Roman" w:hAnsi="Times New Roman" w:cs="Times New Roman"/>
          <w:sz w:val="32"/>
          <w:szCs w:val="32"/>
        </w:rPr>
      </w:pPr>
      <w:r w:rsidRPr="00D61819">
        <w:rPr>
          <w:rFonts w:ascii="Times New Roman" w:hAnsi="Times New Roman" w:cs="Times New Roman"/>
          <w:sz w:val="32"/>
          <w:szCs w:val="32"/>
        </w:rPr>
        <w:t>•</w:t>
      </w:r>
      <w:r w:rsidRPr="00D61819">
        <w:rPr>
          <w:rFonts w:ascii="Times New Roman" w:hAnsi="Times New Roman" w:cs="Times New Roman"/>
          <w:sz w:val="32"/>
          <w:szCs w:val="32"/>
        </w:rPr>
        <w:tab/>
        <w:t>Fast innovation and immediate launching of products one after another (</w:t>
      </w:r>
      <w:proofErr w:type="spellStart"/>
      <w:r w:rsidRPr="00D61819">
        <w:rPr>
          <w:rFonts w:ascii="Times New Roman" w:hAnsi="Times New Roman" w:cs="Times New Roman"/>
          <w:sz w:val="32"/>
          <w:szCs w:val="32"/>
        </w:rPr>
        <w:t>Rayome</w:t>
      </w:r>
      <w:proofErr w:type="spellEnd"/>
      <w:r w:rsidRPr="00D61819">
        <w:rPr>
          <w:rFonts w:ascii="Times New Roman" w:hAnsi="Times New Roman" w:cs="Times New Roman"/>
          <w:sz w:val="32"/>
          <w:szCs w:val="32"/>
        </w:rPr>
        <w:t>, 2020).</w:t>
      </w:r>
    </w:p>
    <w:p w14:paraId="2BA57930" w14:textId="323F33DD" w:rsidR="00C6480D" w:rsidRPr="005630B0" w:rsidRDefault="00D61819" w:rsidP="00D61819">
      <w:pPr>
        <w:rPr>
          <w:rFonts w:ascii="Times New Roman" w:hAnsi="Times New Roman" w:cs="Times New Roman"/>
          <w:sz w:val="32"/>
          <w:szCs w:val="32"/>
        </w:rPr>
      </w:pPr>
      <w:r w:rsidRPr="00D61819">
        <w:rPr>
          <w:rFonts w:ascii="Times New Roman" w:hAnsi="Times New Roman" w:cs="Times New Roman"/>
          <w:sz w:val="32"/>
          <w:szCs w:val="32"/>
        </w:rPr>
        <w:t>•</w:t>
      </w:r>
      <w:r w:rsidRPr="00D61819">
        <w:rPr>
          <w:rFonts w:ascii="Times New Roman" w:hAnsi="Times New Roman" w:cs="Times New Roman"/>
          <w:sz w:val="32"/>
          <w:szCs w:val="32"/>
        </w:rPr>
        <w:tab/>
        <w:t>Rapidly changing industry.</w:t>
      </w:r>
    </w:p>
    <w:p w14:paraId="4C0FACF3" w14:textId="77777777" w:rsidR="00E54C38" w:rsidRPr="005630B0" w:rsidRDefault="00E54C38" w:rsidP="00E54C38">
      <w:pPr>
        <w:rPr>
          <w:rFonts w:ascii="Times New Roman" w:hAnsi="Times New Roman" w:cs="Times New Roman"/>
          <w:b/>
          <w:bCs/>
          <w:sz w:val="32"/>
          <w:szCs w:val="32"/>
        </w:rPr>
      </w:pPr>
      <w:r w:rsidRPr="005630B0">
        <w:rPr>
          <w:rFonts w:ascii="Times New Roman" w:hAnsi="Times New Roman" w:cs="Times New Roman"/>
          <w:b/>
          <w:bCs/>
          <w:sz w:val="32"/>
          <w:szCs w:val="32"/>
        </w:rPr>
        <w:t>5. SEGMENTATION, TARGETING AND POSITIONING</w:t>
      </w:r>
    </w:p>
    <w:p w14:paraId="106AD64C" w14:textId="77777777" w:rsidR="00E54C38" w:rsidRPr="005630B0" w:rsidRDefault="00E54C38" w:rsidP="00E54C38">
      <w:pPr>
        <w:rPr>
          <w:rFonts w:ascii="Times New Roman" w:hAnsi="Times New Roman" w:cs="Times New Roman"/>
          <w:sz w:val="32"/>
          <w:szCs w:val="32"/>
        </w:rPr>
      </w:pPr>
      <w:r w:rsidRPr="005630B0">
        <w:rPr>
          <w:rFonts w:ascii="Times New Roman" w:hAnsi="Times New Roman" w:cs="Times New Roman"/>
          <w:sz w:val="32"/>
          <w:szCs w:val="32"/>
        </w:rPr>
        <w:t>The market segmentation is important for any product, For Samsung, the market segmentation in the UK is as follows,</w:t>
      </w:r>
    </w:p>
    <w:p w14:paraId="42A87225" w14:textId="66A8BBD1" w:rsidR="000B2461" w:rsidRPr="005630B0" w:rsidRDefault="00E54C38" w:rsidP="00E54C38">
      <w:pPr>
        <w:jc w:val="center"/>
        <w:rPr>
          <w:rFonts w:ascii="Times New Roman" w:hAnsi="Times New Roman" w:cs="Times New Roman"/>
          <w:sz w:val="32"/>
          <w:szCs w:val="32"/>
        </w:rPr>
      </w:pPr>
      <w:r w:rsidRPr="005630B0">
        <w:rPr>
          <w:rFonts w:ascii="Times New Roman" w:hAnsi="Times New Roman" w:cs="Times New Roman"/>
          <w:sz w:val="32"/>
          <w:szCs w:val="32"/>
        </w:rPr>
        <w:t>Table 2: Segmentation</w:t>
      </w:r>
    </w:p>
    <w:tbl>
      <w:tblPr>
        <w:tblW w:w="9280"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9"/>
        <w:gridCol w:w="2293"/>
        <w:gridCol w:w="2418"/>
        <w:gridCol w:w="2240"/>
      </w:tblGrid>
      <w:tr w:rsidR="00454F22" w:rsidRPr="005630B0" w14:paraId="4E35D7E6" w14:textId="64B89034" w:rsidTr="00454F22">
        <w:trPr>
          <w:trHeight w:val="462"/>
        </w:trPr>
        <w:tc>
          <w:tcPr>
            <w:tcW w:w="2329" w:type="dxa"/>
          </w:tcPr>
          <w:p w14:paraId="7955088C" w14:textId="13960C1E" w:rsidR="00454F22" w:rsidRPr="005630B0" w:rsidRDefault="0032086E" w:rsidP="0032086E">
            <w:pPr>
              <w:rPr>
                <w:rFonts w:ascii="Times New Roman" w:hAnsi="Times New Roman" w:cs="Times New Roman"/>
                <w:sz w:val="32"/>
                <w:szCs w:val="32"/>
              </w:rPr>
            </w:pPr>
            <w:r w:rsidRPr="005630B0">
              <w:rPr>
                <w:rFonts w:ascii="Times New Roman" w:hAnsi="Times New Roman" w:cs="Times New Roman"/>
                <w:sz w:val="32"/>
                <w:szCs w:val="32"/>
              </w:rPr>
              <w:t>Geographic</w:t>
            </w:r>
          </w:p>
        </w:tc>
        <w:tc>
          <w:tcPr>
            <w:tcW w:w="2293" w:type="dxa"/>
          </w:tcPr>
          <w:p w14:paraId="2FCF07CD" w14:textId="76A348F5" w:rsidR="00454F22" w:rsidRPr="005630B0" w:rsidRDefault="0032086E" w:rsidP="0032086E">
            <w:pPr>
              <w:rPr>
                <w:rFonts w:ascii="Times New Roman" w:hAnsi="Times New Roman" w:cs="Times New Roman"/>
                <w:sz w:val="32"/>
                <w:szCs w:val="32"/>
              </w:rPr>
            </w:pPr>
            <w:r w:rsidRPr="005630B0">
              <w:rPr>
                <w:rFonts w:ascii="Times New Roman" w:hAnsi="Times New Roman" w:cs="Times New Roman"/>
                <w:sz w:val="32"/>
                <w:szCs w:val="32"/>
              </w:rPr>
              <w:t>Demographic</w:t>
            </w:r>
          </w:p>
        </w:tc>
        <w:tc>
          <w:tcPr>
            <w:tcW w:w="2418" w:type="dxa"/>
          </w:tcPr>
          <w:p w14:paraId="7B0CE00A" w14:textId="6E4F85B0" w:rsidR="00454F22" w:rsidRPr="005630B0" w:rsidRDefault="00B92B47" w:rsidP="00E54C38">
            <w:pPr>
              <w:jc w:val="center"/>
              <w:rPr>
                <w:rFonts w:ascii="Times New Roman" w:hAnsi="Times New Roman" w:cs="Times New Roman"/>
                <w:sz w:val="32"/>
                <w:szCs w:val="32"/>
              </w:rPr>
            </w:pPr>
            <w:r w:rsidRPr="005630B0">
              <w:rPr>
                <w:rFonts w:ascii="Times New Roman" w:hAnsi="Times New Roman" w:cs="Times New Roman"/>
                <w:sz w:val="32"/>
                <w:szCs w:val="32"/>
              </w:rPr>
              <w:t>Psychographic</w:t>
            </w:r>
          </w:p>
        </w:tc>
        <w:tc>
          <w:tcPr>
            <w:tcW w:w="2240" w:type="dxa"/>
          </w:tcPr>
          <w:p w14:paraId="1781145A" w14:textId="4B08B8E1" w:rsidR="00454F22" w:rsidRPr="005630B0" w:rsidRDefault="00B92B47" w:rsidP="00E54C38">
            <w:pPr>
              <w:jc w:val="center"/>
              <w:rPr>
                <w:rFonts w:ascii="Times New Roman" w:hAnsi="Times New Roman" w:cs="Times New Roman"/>
                <w:sz w:val="32"/>
                <w:szCs w:val="32"/>
              </w:rPr>
            </w:pPr>
            <w:r w:rsidRPr="005630B0">
              <w:rPr>
                <w:rFonts w:ascii="Times New Roman" w:hAnsi="Times New Roman" w:cs="Times New Roman"/>
                <w:sz w:val="32"/>
                <w:szCs w:val="32"/>
              </w:rPr>
              <w:t>Behavioural</w:t>
            </w:r>
          </w:p>
        </w:tc>
      </w:tr>
      <w:tr w:rsidR="00454F22" w:rsidRPr="005630B0" w14:paraId="24578F4B" w14:textId="77777777" w:rsidTr="004326D4">
        <w:trPr>
          <w:trHeight w:val="2507"/>
        </w:trPr>
        <w:tc>
          <w:tcPr>
            <w:tcW w:w="2329" w:type="dxa"/>
          </w:tcPr>
          <w:p w14:paraId="3F43BE83" w14:textId="19E6B6AC" w:rsidR="006677B6" w:rsidRPr="005630B0" w:rsidRDefault="006677B6" w:rsidP="004326D4">
            <w:pPr>
              <w:rPr>
                <w:rFonts w:ascii="Times New Roman" w:hAnsi="Times New Roman" w:cs="Times New Roman"/>
                <w:sz w:val="32"/>
                <w:szCs w:val="32"/>
              </w:rPr>
            </w:pPr>
            <w:r w:rsidRPr="005630B0">
              <w:rPr>
                <w:rFonts w:ascii="Times New Roman" w:hAnsi="Times New Roman" w:cs="Times New Roman"/>
                <w:sz w:val="32"/>
                <w:szCs w:val="32"/>
              </w:rPr>
              <w:t>•</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Population density</w:t>
            </w:r>
          </w:p>
          <w:p w14:paraId="0DA76D30" w14:textId="3BD69108" w:rsidR="00454F22" w:rsidRPr="005630B0" w:rsidRDefault="006677B6" w:rsidP="004326D4">
            <w:pPr>
              <w:rPr>
                <w:rFonts w:ascii="Times New Roman" w:hAnsi="Times New Roman" w:cs="Times New Roman"/>
                <w:sz w:val="32"/>
                <w:szCs w:val="32"/>
              </w:rPr>
            </w:pPr>
            <w:r w:rsidRPr="005630B0">
              <w:rPr>
                <w:rFonts w:ascii="Times New Roman" w:hAnsi="Times New Roman" w:cs="Times New Roman"/>
                <w:sz w:val="32"/>
                <w:szCs w:val="32"/>
              </w:rPr>
              <w:t>•</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City size</w:t>
            </w:r>
          </w:p>
        </w:tc>
        <w:tc>
          <w:tcPr>
            <w:tcW w:w="2293" w:type="dxa"/>
          </w:tcPr>
          <w:p w14:paraId="23B4CF34" w14:textId="77777777" w:rsidR="004326D4" w:rsidRPr="005630B0" w:rsidRDefault="006677B6" w:rsidP="004326D4">
            <w:pPr>
              <w:rPr>
                <w:rFonts w:ascii="Times New Roman" w:hAnsi="Times New Roman" w:cs="Times New Roman"/>
                <w:sz w:val="32"/>
                <w:szCs w:val="32"/>
              </w:rPr>
            </w:pPr>
            <w:r w:rsidRPr="005630B0">
              <w:rPr>
                <w:rFonts w:ascii="Times New Roman" w:hAnsi="Times New Roman" w:cs="Times New Roman"/>
                <w:sz w:val="32"/>
                <w:szCs w:val="32"/>
              </w:rPr>
              <w:t>•</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Age</w:t>
            </w:r>
          </w:p>
          <w:p w14:paraId="2A887824" w14:textId="48489624" w:rsidR="004326D4" w:rsidRPr="005630B0" w:rsidRDefault="006677B6" w:rsidP="004326D4">
            <w:pPr>
              <w:rPr>
                <w:rFonts w:ascii="Times New Roman" w:hAnsi="Times New Roman" w:cs="Times New Roman"/>
                <w:sz w:val="32"/>
                <w:szCs w:val="32"/>
              </w:rPr>
            </w:pPr>
            <w:r w:rsidRPr="005630B0">
              <w:rPr>
                <w:rFonts w:ascii="Times New Roman" w:hAnsi="Times New Roman" w:cs="Times New Roman"/>
                <w:sz w:val="32"/>
                <w:szCs w:val="32"/>
              </w:rPr>
              <w:t>•</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Income</w:t>
            </w:r>
          </w:p>
          <w:p w14:paraId="6B1494EA" w14:textId="6D928F18" w:rsidR="00454F22" w:rsidRPr="005630B0" w:rsidRDefault="006677B6" w:rsidP="004326D4">
            <w:pPr>
              <w:rPr>
                <w:rFonts w:ascii="Times New Roman" w:hAnsi="Times New Roman" w:cs="Times New Roman"/>
                <w:sz w:val="32"/>
                <w:szCs w:val="32"/>
              </w:rPr>
            </w:pPr>
            <w:r w:rsidRPr="005630B0">
              <w:rPr>
                <w:rFonts w:ascii="Times New Roman" w:hAnsi="Times New Roman" w:cs="Times New Roman"/>
                <w:sz w:val="32"/>
                <w:szCs w:val="32"/>
              </w:rPr>
              <w:t>•</w:t>
            </w:r>
            <w:r w:rsidR="0088660F" w:rsidRPr="005630B0">
              <w:rPr>
                <w:rFonts w:ascii="Times New Roman" w:hAnsi="Times New Roman" w:cs="Times New Roman"/>
                <w:sz w:val="32"/>
                <w:szCs w:val="32"/>
              </w:rPr>
              <w:t xml:space="preserve"> </w:t>
            </w:r>
            <w:r w:rsidRPr="005630B0">
              <w:rPr>
                <w:rFonts w:ascii="Times New Roman" w:hAnsi="Times New Roman" w:cs="Times New Roman"/>
                <w:sz w:val="32"/>
                <w:szCs w:val="32"/>
              </w:rPr>
              <w:t>Occupation</w:t>
            </w:r>
          </w:p>
        </w:tc>
        <w:tc>
          <w:tcPr>
            <w:tcW w:w="2418" w:type="dxa"/>
          </w:tcPr>
          <w:p w14:paraId="0FA1C3FB" w14:textId="649056D0" w:rsidR="00454F22" w:rsidRPr="005630B0" w:rsidRDefault="00E33CD4" w:rsidP="004326D4">
            <w:pPr>
              <w:rPr>
                <w:rFonts w:ascii="Times New Roman" w:hAnsi="Times New Roman" w:cs="Times New Roman"/>
                <w:sz w:val="32"/>
                <w:szCs w:val="32"/>
              </w:rPr>
            </w:pPr>
            <w:r w:rsidRPr="005630B0">
              <w:rPr>
                <w:rFonts w:ascii="Times New Roman" w:hAnsi="Times New Roman" w:cs="Times New Roman"/>
                <w:sz w:val="32"/>
                <w:szCs w:val="32"/>
              </w:rPr>
              <w:t>•</w:t>
            </w:r>
            <w:r w:rsidR="0088660F" w:rsidRPr="005630B0">
              <w:rPr>
                <w:rFonts w:ascii="Times New Roman" w:hAnsi="Times New Roman" w:cs="Times New Roman"/>
                <w:sz w:val="32"/>
                <w:szCs w:val="32"/>
              </w:rPr>
              <w:t xml:space="preserve"> </w:t>
            </w:r>
            <w:r w:rsidRPr="005630B0">
              <w:rPr>
                <w:rFonts w:ascii="Times New Roman" w:hAnsi="Times New Roman" w:cs="Times New Roman"/>
                <w:sz w:val="32"/>
                <w:szCs w:val="32"/>
              </w:rPr>
              <w:t>Lifestyle</w:t>
            </w:r>
            <w:r w:rsidRPr="005630B0">
              <w:rPr>
                <w:rFonts w:ascii="Times New Roman" w:hAnsi="Times New Roman" w:cs="Times New Roman"/>
                <w:sz w:val="32"/>
                <w:szCs w:val="32"/>
              </w:rPr>
              <w:tab/>
            </w:r>
          </w:p>
        </w:tc>
        <w:tc>
          <w:tcPr>
            <w:tcW w:w="2240" w:type="dxa"/>
          </w:tcPr>
          <w:p w14:paraId="17A0E358" w14:textId="42FA9FD4" w:rsidR="00E33CD4" w:rsidRPr="005630B0" w:rsidRDefault="00E33CD4" w:rsidP="004326D4">
            <w:pPr>
              <w:rPr>
                <w:rFonts w:ascii="Times New Roman" w:hAnsi="Times New Roman" w:cs="Times New Roman"/>
                <w:sz w:val="32"/>
                <w:szCs w:val="32"/>
              </w:rPr>
            </w:pPr>
            <w:r w:rsidRPr="005630B0">
              <w:rPr>
                <w:rFonts w:ascii="Times New Roman" w:hAnsi="Times New Roman" w:cs="Times New Roman"/>
                <w:sz w:val="32"/>
                <w:szCs w:val="32"/>
              </w:rPr>
              <w:t>•</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Loyalty</w:t>
            </w:r>
          </w:p>
          <w:p w14:paraId="4BE8281C" w14:textId="57D17B83" w:rsidR="00454F22" w:rsidRPr="005630B0" w:rsidRDefault="00E33CD4" w:rsidP="004326D4">
            <w:pPr>
              <w:rPr>
                <w:rFonts w:ascii="Times New Roman" w:hAnsi="Times New Roman" w:cs="Times New Roman"/>
                <w:sz w:val="32"/>
                <w:szCs w:val="32"/>
              </w:rPr>
            </w:pPr>
            <w:r w:rsidRPr="005630B0">
              <w:rPr>
                <w:rFonts w:ascii="Times New Roman" w:hAnsi="Times New Roman" w:cs="Times New Roman"/>
                <w:sz w:val="32"/>
                <w:szCs w:val="32"/>
              </w:rPr>
              <w:t>•</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 xml:space="preserve">Attitude </w:t>
            </w:r>
            <w:r w:rsidR="004326D4" w:rsidRPr="005630B0">
              <w:rPr>
                <w:rFonts w:ascii="Times New Roman" w:hAnsi="Times New Roman" w:cs="Times New Roman"/>
                <w:sz w:val="32"/>
                <w:szCs w:val="32"/>
              </w:rPr>
              <w:t xml:space="preserve">      </w:t>
            </w:r>
            <w:r w:rsidRPr="005630B0">
              <w:rPr>
                <w:rFonts w:ascii="Times New Roman" w:hAnsi="Times New Roman" w:cs="Times New Roman"/>
                <w:sz w:val="32"/>
                <w:szCs w:val="32"/>
              </w:rPr>
              <w:t>towards product</w:t>
            </w:r>
          </w:p>
        </w:tc>
      </w:tr>
    </w:tbl>
    <w:p w14:paraId="013DFB52" w14:textId="77777777" w:rsidR="00AB1099" w:rsidRPr="005630B0" w:rsidRDefault="00AB1099" w:rsidP="00AB1099">
      <w:pPr>
        <w:jc w:val="center"/>
        <w:rPr>
          <w:rFonts w:ascii="Times New Roman" w:hAnsi="Times New Roman" w:cs="Times New Roman"/>
          <w:sz w:val="32"/>
          <w:szCs w:val="32"/>
        </w:rPr>
      </w:pPr>
      <w:r w:rsidRPr="005630B0">
        <w:rPr>
          <w:rFonts w:ascii="Times New Roman" w:hAnsi="Times New Roman" w:cs="Times New Roman"/>
          <w:sz w:val="32"/>
          <w:szCs w:val="32"/>
        </w:rPr>
        <w:t>Source: self-developed</w:t>
      </w:r>
    </w:p>
    <w:p w14:paraId="41DF327C" w14:textId="77777777" w:rsidR="00AB1099" w:rsidRPr="005630B0" w:rsidRDefault="00AB1099" w:rsidP="00AB1099">
      <w:pPr>
        <w:rPr>
          <w:rFonts w:ascii="Times New Roman" w:hAnsi="Times New Roman" w:cs="Times New Roman"/>
          <w:sz w:val="32"/>
          <w:szCs w:val="32"/>
        </w:rPr>
      </w:pPr>
      <w:r w:rsidRPr="005630B0">
        <w:rPr>
          <w:rFonts w:ascii="Times New Roman" w:hAnsi="Times New Roman" w:cs="Times New Roman"/>
          <w:sz w:val="32"/>
          <w:szCs w:val="32"/>
        </w:rPr>
        <w:t xml:space="preserve">For the sales of the Samsung phones in general and S20 series in particular, the company was </w:t>
      </w:r>
      <w:r w:rsidRPr="005630B0">
        <w:rPr>
          <w:rFonts w:ascii="Times New Roman" w:hAnsi="Times New Roman" w:cs="Times New Roman"/>
          <w:b/>
          <w:bCs/>
          <w:sz w:val="32"/>
          <w:szCs w:val="32"/>
        </w:rPr>
        <w:t>targeting</w:t>
      </w:r>
      <w:r w:rsidRPr="005630B0">
        <w:rPr>
          <w:rFonts w:ascii="Times New Roman" w:hAnsi="Times New Roman" w:cs="Times New Roman"/>
          <w:sz w:val="32"/>
          <w:szCs w:val="32"/>
        </w:rPr>
        <w:t xml:space="preserve"> </w:t>
      </w:r>
      <w:proofErr w:type="gramStart"/>
      <w:r w:rsidRPr="005630B0">
        <w:rPr>
          <w:rFonts w:ascii="Times New Roman" w:hAnsi="Times New Roman" w:cs="Times New Roman"/>
          <w:sz w:val="32"/>
          <w:szCs w:val="32"/>
        </w:rPr>
        <w:t>business persons</w:t>
      </w:r>
      <w:proofErr w:type="gramEnd"/>
      <w:r w:rsidRPr="005630B0">
        <w:rPr>
          <w:rFonts w:ascii="Times New Roman" w:hAnsi="Times New Roman" w:cs="Times New Roman"/>
          <w:sz w:val="32"/>
          <w:szCs w:val="32"/>
        </w:rPr>
        <w:t xml:space="preserve"> by offering features like live capturing and connectivity, 5G facility and AI-enabled camera, and related facilities that were not available with the other potential competitors.</w:t>
      </w:r>
    </w:p>
    <w:p w14:paraId="723A2AB9" w14:textId="4B11EB1C" w:rsidR="002553BE" w:rsidRPr="005630B0" w:rsidRDefault="00AB1099" w:rsidP="00AB1099">
      <w:pPr>
        <w:rPr>
          <w:rFonts w:ascii="Times New Roman" w:hAnsi="Times New Roman" w:cs="Times New Roman"/>
          <w:sz w:val="32"/>
          <w:szCs w:val="32"/>
        </w:rPr>
      </w:pPr>
      <w:r w:rsidRPr="005630B0">
        <w:rPr>
          <w:rFonts w:ascii="Times New Roman" w:hAnsi="Times New Roman" w:cs="Times New Roman"/>
          <w:sz w:val="32"/>
          <w:szCs w:val="32"/>
        </w:rPr>
        <w:t xml:space="preserve">Samsung is </w:t>
      </w:r>
      <w:r w:rsidRPr="005630B0">
        <w:rPr>
          <w:rFonts w:ascii="Times New Roman" w:hAnsi="Times New Roman" w:cs="Times New Roman"/>
          <w:b/>
          <w:bCs/>
          <w:sz w:val="32"/>
          <w:szCs w:val="32"/>
        </w:rPr>
        <w:t>positioned</w:t>
      </w:r>
      <w:r w:rsidRPr="005630B0">
        <w:rPr>
          <w:rFonts w:ascii="Times New Roman" w:hAnsi="Times New Roman" w:cs="Times New Roman"/>
          <w:sz w:val="32"/>
          <w:szCs w:val="32"/>
        </w:rPr>
        <w:t xml:space="preserve"> to identify the relative position of the product in the market relative to its competitors offering similar features.</w:t>
      </w:r>
    </w:p>
    <w:p w14:paraId="6752F80B" w14:textId="45348DB8" w:rsidR="003E17D1" w:rsidRDefault="00D365B0" w:rsidP="00D61819">
      <w:pPr>
        <w:jc w:val="center"/>
        <w:rPr>
          <w:rFonts w:ascii="Times New Roman" w:hAnsi="Times New Roman" w:cs="Times New Roman"/>
          <w:sz w:val="32"/>
          <w:szCs w:val="32"/>
        </w:rPr>
      </w:pPr>
      <w:r w:rsidRPr="005630B0">
        <w:rPr>
          <w:rFonts w:ascii="Times New Roman" w:hAnsi="Times New Roman" w:cs="Times New Roman"/>
          <w:sz w:val="32"/>
          <w:szCs w:val="32"/>
        </w:rPr>
        <w:lastRenderedPageBreak/>
        <w:t>Figure 3: Positioning</w:t>
      </w:r>
    </w:p>
    <w:p w14:paraId="3C10F6DD" w14:textId="106AABF1" w:rsidR="00D365B0" w:rsidRPr="005630B0" w:rsidRDefault="00D365B0" w:rsidP="00D365B0">
      <w:pPr>
        <w:jc w:val="center"/>
        <w:rPr>
          <w:rFonts w:ascii="Times New Roman" w:hAnsi="Times New Roman" w:cs="Times New Roman"/>
          <w:sz w:val="32"/>
          <w:szCs w:val="32"/>
        </w:rPr>
      </w:pPr>
      <w:r w:rsidRPr="005630B0">
        <w:rPr>
          <w:rFonts w:ascii="Times New Roman" w:hAnsi="Times New Roman" w:cs="Times New Roman"/>
          <w:sz w:val="32"/>
          <w:szCs w:val="32"/>
        </w:rPr>
        <w:t>High Price</w:t>
      </w:r>
    </w:p>
    <w:tbl>
      <w:tblPr>
        <w:tblpPr w:leftFromText="180" w:rightFromText="180" w:vertAnchor="text" w:horzAnchor="margin" w:tblpY="283"/>
        <w:tblW w:w="9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72"/>
        <w:gridCol w:w="4441"/>
      </w:tblGrid>
      <w:tr w:rsidR="00D365B0" w:rsidRPr="005630B0" w14:paraId="3CB01A88" w14:textId="77777777" w:rsidTr="00403C98">
        <w:trPr>
          <w:trHeight w:val="3736"/>
        </w:trPr>
        <w:tc>
          <w:tcPr>
            <w:tcW w:w="4672" w:type="dxa"/>
          </w:tcPr>
          <w:p w14:paraId="5F189420" w14:textId="77777777" w:rsidR="00D365B0" w:rsidRPr="005630B0" w:rsidRDefault="00D365B0" w:rsidP="00D365B0">
            <w:pPr>
              <w:rPr>
                <w:rFonts w:ascii="Times New Roman" w:hAnsi="Times New Roman" w:cs="Times New Roman"/>
                <w:sz w:val="32"/>
                <w:szCs w:val="32"/>
              </w:rPr>
            </w:pPr>
          </w:p>
          <w:p w14:paraId="4CF78ABB" w14:textId="77777777" w:rsidR="00D365B0" w:rsidRPr="005630B0" w:rsidRDefault="00D365B0" w:rsidP="00D365B0">
            <w:pPr>
              <w:rPr>
                <w:rFonts w:ascii="Times New Roman" w:hAnsi="Times New Roman" w:cs="Times New Roman"/>
                <w:sz w:val="32"/>
                <w:szCs w:val="32"/>
              </w:rPr>
            </w:pPr>
          </w:p>
          <w:p w14:paraId="4F92127B" w14:textId="77777777" w:rsidR="00D365B0" w:rsidRPr="005630B0" w:rsidRDefault="00D365B0" w:rsidP="00D365B0">
            <w:pPr>
              <w:rPr>
                <w:rFonts w:ascii="Times New Roman" w:hAnsi="Times New Roman" w:cs="Times New Roman"/>
                <w:sz w:val="32"/>
                <w:szCs w:val="32"/>
              </w:rPr>
            </w:pPr>
          </w:p>
          <w:p w14:paraId="31DBDDC3" w14:textId="77777777" w:rsidR="00D365B0" w:rsidRPr="005630B0" w:rsidRDefault="00D365B0" w:rsidP="00D365B0">
            <w:pPr>
              <w:rPr>
                <w:rFonts w:ascii="Times New Roman" w:hAnsi="Times New Roman" w:cs="Times New Roman"/>
                <w:sz w:val="32"/>
                <w:szCs w:val="32"/>
              </w:rPr>
            </w:pPr>
          </w:p>
          <w:p w14:paraId="5AD75CF4" w14:textId="77777777" w:rsidR="00D365B0" w:rsidRPr="005630B0" w:rsidRDefault="00D365B0" w:rsidP="00D365B0">
            <w:pPr>
              <w:rPr>
                <w:rFonts w:ascii="Times New Roman" w:hAnsi="Times New Roman" w:cs="Times New Roman"/>
                <w:sz w:val="32"/>
                <w:szCs w:val="32"/>
              </w:rPr>
            </w:pPr>
          </w:p>
          <w:p w14:paraId="1315D1B0" w14:textId="77777777" w:rsidR="00D365B0" w:rsidRPr="005630B0" w:rsidRDefault="00D365B0" w:rsidP="00D365B0">
            <w:pPr>
              <w:rPr>
                <w:rFonts w:ascii="Times New Roman" w:hAnsi="Times New Roman" w:cs="Times New Roman"/>
                <w:sz w:val="32"/>
                <w:szCs w:val="32"/>
              </w:rPr>
            </w:pPr>
          </w:p>
          <w:p w14:paraId="471A06A2" w14:textId="77777777" w:rsidR="00D365B0" w:rsidRPr="005630B0" w:rsidRDefault="00D365B0" w:rsidP="00D365B0">
            <w:pPr>
              <w:rPr>
                <w:rFonts w:ascii="Times New Roman" w:hAnsi="Times New Roman" w:cs="Times New Roman"/>
                <w:sz w:val="32"/>
                <w:szCs w:val="32"/>
              </w:rPr>
            </w:pPr>
          </w:p>
          <w:p w14:paraId="4C7D4972"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Pr="005630B0">
              <w:rPr>
                <w:rFonts w:ascii="Times New Roman" w:hAnsi="Times New Roman" w:cs="Times New Roman"/>
                <w:noProof/>
                <w:sz w:val="32"/>
                <w:szCs w:val="32"/>
              </w:rPr>
              <w:drawing>
                <wp:inline distT="0" distB="0" distL="0" distR="0" wp14:anchorId="67366DA4" wp14:editId="2E19134E">
                  <wp:extent cx="1862886" cy="535022"/>
                  <wp:effectExtent l="0" t="0" r="4445" b="0"/>
                  <wp:docPr id="8" name="Picture 8" descr="Elektronik-Sparte lässt Sony jubeln - DIGITAL FERNSEH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Elektronik-Sparte lässt Sony jubeln - DIGITAL FERNSEHEN"/>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1607" t="33450" r="10714" b="33104"/>
                          <a:stretch/>
                        </pic:blipFill>
                        <pic:spPr bwMode="auto">
                          <a:xfrm>
                            <a:off x="0" y="0"/>
                            <a:ext cx="1862886" cy="535022"/>
                          </a:xfrm>
                          <a:prstGeom prst="rect">
                            <a:avLst/>
                          </a:prstGeom>
                          <a:noFill/>
                          <a:ln>
                            <a:noFill/>
                          </a:ln>
                          <a:extLst>
                            <a:ext uri="{53640926-AAD7-44D8-BBD7-CCE9431645EC}">
                              <a14:shadowObscured xmlns:a14="http://schemas.microsoft.com/office/drawing/2010/main"/>
                            </a:ext>
                          </a:extLst>
                        </pic:spPr>
                      </pic:pic>
                    </a:graphicData>
                  </a:graphic>
                </wp:inline>
              </w:drawing>
            </w:r>
          </w:p>
          <w:p w14:paraId="7D777706"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Low Status</w:t>
            </w:r>
          </w:p>
        </w:tc>
        <w:tc>
          <w:tcPr>
            <w:tcW w:w="4441" w:type="dxa"/>
          </w:tcPr>
          <w:p w14:paraId="6B1E0E7F" w14:textId="77777777" w:rsidR="00D365B0" w:rsidRPr="005630B0" w:rsidRDefault="00D365B0" w:rsidP="00D365B0">
            <w:pPr>
              <w:rPr>
                <w:rFonts w:ascii="Times New Roman" w:hAnsi="Times New Roman" w:cs="Times New Roman"/>
                <w:sz w:val="32"/>
                <w:szCs w:val="32"/>
              </w:rPr>
            </w:pPr>
          </w:p>
          <w:p w14:paraId="7B1F1EEF"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Pr="005630B0">
              <w:rPr>
                <w:rFonts w:ascii="Times New Roman" w:hAnsi="Times New Roman" w:cs="Times New Roman"/>
                <w:noProof/>
                <w:sz w:val="32"/>
                <w:szCs w:val="32"/>
              </w:rPr>
              <w:drawing>
                <wp:inline distT="0" distB="0" distL="0" distR="0" wp14:anchorId="1306724D" wp14:editId="795BBB14">
                  <wp:extent cx="1234461" cy="462455"/>
                  <wp:effectExtent l="0" t="0" r="3810" b="0"/>
                  <wp:docPr id="12" name="Picture 12" descr="Apple Logo Editorial Illustrative on White Background Editorial Stock Photo  - Illustration of emblem, texture: 208329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pple Logo Editorial Illustrative on White Background Editorial Stock Photo  - Illustration of emblem, texture: 208329128"/>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2493" t="40750" r="21558" b="38291"/>
                          <a:stretch/>
                        </pic:blipFill>
                        <pic:spPr bwMode="auto">
                          <a:xfrm>
                            <a:off x="0" y="0"/>
                            <a:ext cx="1287978" cy="482504"/>
                          </a:xfrm>
                          <a:prstGeom prst="rect">
                            <a:avLst/>
                          </a:prstGeom>
                          <a:noFill/>
                          <a:ln>
                            <a:noFill/>
                          </a:ln>
                          <a:extLst>
                            <a:ext uri="{53640926-AAD7-44D8-BBD7-CCE9431645EC}">
                              <a14:shadowObscured xmlns:a14="http://schemas.microsoft.com/office/drawing/2010/main"/>
                            </a:ext>
                          </a:extLst>
                        </pic:spPr>
                      </pic:pic>
                    </a:graphicData>
                  </a:graphic>
                </wp:inline>
              </w:drawing>
            </w:r>
            <w:r w:rsidRPr="005630B0">
              <w:rPr>
                <w:rFonts w:ascii="Times New Roman" w:hAnsi="Times New Roman" w:cs="Times New Roman"/>
                <w:sz w:val="32"/>
                <w:szCs w:val="32"/>
              </w:rPr>
              <w:t xml:space="preserve">    </w:t>
            </w:r>
          </w:p>
          <w:p w14:paraId="73F2C051"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Pr="005630B0">
              <w:rPr>
                <w:rFonts w:ascii="Times New Roman" w:hAnsi="Times New Roman" w:cs="Times New Roman"/>
                <w:noProof/>
                <w:sz w:val="32"/>
                <w:szCs w:val="32"/>
              </w:rPr>
              <w:drawing>
                <wp:inline distT="0" distB="0" distL="0" distR="0" wp14:anchorId="4F24D691" wp14:editId="53484C85">
                  <wp:extent cx="1680042" cy="463073"/>
                  <wp:effectExtent l="0" t="0" r="0" b="0"/>
                  <wp:docPr id="7" name="Picture 7" descr="Motorola's Moto G22 debuts in Indian market with faster charging – ThePrint  – ANIF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otorola's Moto G22 debuts in Indian market with faster charging – ThePrint  – ANIFe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31592" b="30702"/>
                          <a:stretch/>
                        </pic:blipFill>
                        <pic:spPr bwMode="auto">
                          <a:xfrm>
                            <a:off x="0" y="0"/>
                            <a:ext cx="1741057" cy="479891"/>
                          </a:xfrm>
                          <a:prstGeom prst="rect">
                            <a:avLst/>
                          </a:prstGeom>
                          <a:noFill/>
                          <a:ln>
                            <a:noFill/>
                          </a:ln>
                          <a:extLst>
                            <a:ext uri="{53640926-AAD7-44D8-BBD7-CCE9431645EC}">
                              <a14:shadowObscured xmlns:a14="http://schemas.microsoft.com/office/drawing/2010/main"/>
                            </a:ext>
                          </a:extLst>
                        </pic:spPr>
                      </pic:pic>
                    </a:graphicData>
                  </a:graphic>
                </wp:inline>
              </w:drawing>
            </w:r>
          </w:p>
          <w:p w14:paraId="42C8C941"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Pr="005630B0">
              <w:rPr>
                <w:rFonts w:ascii="Times New Roman" w:hAnsi="Times New Roman" w:cs="Times New Roman"/>
                <w:noProof/>
                <w:sz w:val="32"/>
                <w:szCs w:val="32"/>
              </w:rPr>
              <w:drawing>
                <wp:inline distT="0" distB="0" distL="0" distR="0" wp14:anchorId="17AC6DF9" wp14:editId="4D03B343">
                  <wp:extent cx="662152" cy="609468"/>
                  <wp:effectExtent l="0" t="0" r="5080" b="635"/>
                  <wp:docPr id="13" name="Picture 13" descr="Huawei Logo en symbool, betekenis, geschiedenis, PNG, me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awei Logo en symbool, betekenis, geschiedenis, PNG, merk"/>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8457" r="20414"/>
                          <a:stretch/>
                        </pic:blipFill>
                        <pic:spPr bwMode="auto">
                          <a:xfrm>
                            <a:off x="0" y="0"/>
                            <a:ext cx="681714" cy="627474"/>
                          </a:xfrm>
                          <a:prstGeom prst="rect">
                            <a:avLst/>
                          </a:prstGeom>
                          <a:noFill/>
                          <a:ln>
                            <a:noFill/>
                          </a:ln>
                          <a:extLst>
                            <a:ext uri="{53640926-AAD7-44D8-BBD7-CCE9431645EC}">
                              <a14:shadowObscured xmlns:a14="http://schemas.microsoft.com/office/drawing/2010/main"/>
                            </a:ext>
                          </a:extLst>
                        </pic:spPr>
                      </pic:pic>
                    </a:graphicData>
                  </a:graphic>
                </wp:inline>
              </w:drawing>
            </w:r>
          </w:p>
          <w:p w14:paraId="2BDD96C2"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Pr="005630B0">
              <w:rPr>
                <w:rFonts w:ascii="Times New Roman" w:hAnsi="Times New Roman" w:cs="Times New Roman"/>
                <w:noProof/>
                <w:sz w:val="32"/>
                <w:szCs w:val="32"/>
              </w:rPr>
              <w:drawing>
                <wp:inline distT="0" distB="0" distL="0" distR="0" wp14:anchorId="2200E7F6" wp14:editId="17CF7AF2">
                  <wp:extent cx="1504285" cy="546538"/>
                  <wp:effectExtent l="0" t="0" r="1270" b="6350"/>
                  <wp:docPr id="9" name="Picture 9" descr="Samsung Video Boxes- A Case Stud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amsung Video Boxes- A Case Study !"/>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2665" t="16278" r="21762" b="15369"/>
                          <a:stretch/>
                        </pic:blipFill>
                        <pic:spPr bwMode="auto">
                          <a:xfrm>
                            <a:off x="0" y="0"/>
                            <a:ext cx="1590402" cy="577826"/>
                          </a:xfrm>
                          <a:prstGeom prst="rect">
                            <a:avLst/>
                          </a:prstGeom>
                          <a:noFill/>
                          <a:ln>
                            <a:noFill/>
                          </a:ln>
                          <a:extLst>
                            <a:ext uri="{53640926-AAD7-44D8-BBD7-CCE9431645EC}">
                              <a14:shadowObscured xmlns:a14="http://schemas.microsoft.com/office/drawing/2010/main"/>
                            </a:ext>
                          </a:extLst>
                        </pic:spPr>
                      </pic:pic>
                    </a:graphicData>
                  </a:graphic>
                </wp:inline>
              </w:drawing>
            </w:r>
          </w:p>
          <w:p w14:paraId="6EED69A4" w14:textId="77777777" w:rsidR="00D365B0" w:rsidRPr="005630B0" w:rsidRDefault="00D365B0" w:rsidP="00D365B0">
            <w:pPr>
              <w:rPr>
                <w:rFonts w:ascii="Times New Roman" w:hAnsi="Times New Roman" w:cs="Times New Roman"/>
                <w:sz w:val="32"/>
                <w:szCs w:val="32"/>
              </w:rPr>
            </w:pPr>
          </w:p>
          <w:p w14:paraId="24FA9843"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High Status</w:t>
            </w:r>
          </w:p>
        </w:tc>
      </w:tr>
      <w:tr w:rsidR="00D365B0" w:rsidRPr="005630B0" w14:paraId="3F98E282" w14:textId="77777777" w:rsidTr="00403C98">
        <w:trPr>
          <w:trHeight w:val="2231"/>
        </w:trPr>
        <w:tc>
          <w:tcPr>
            <w:tcW w:w="4672" w:type="dxa"/>
          </w:tcPr>
          <w:p w14:paraId="4AF6A53A" w14:textId="77777777" w:rsidR="00D365B0" w:rsidRPr="005630B0" w:rsidRDefault="00D365B0" w:rsidP="00D365B0">
            <w:pPr>
              <w:rPr>
                <w:rFonts w:ascii="Times New Roman" w:hAnsi="Times New Roman" w:cs="Times New Roman"/>
                <w:sz w:val="32"/>
                <w:szCs w:val="32"/>
              </w:rPr>
            </w:pPr>
          </w:p>
          <w:p w14:paraId="732D8965"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noProof/>
                <w:sz w:val="32"/>
                <w:szCs w:val="32"/>
              </w:rPr>
              <w:t xml:space="preserve">  </w:t>
            </w:r>
            <w:r w:rsidRPr="005630B0">
              <w:rPr>
                <w:rFonts w:ascii="Times New Roman" w:hAnsi="Times New Roman" w:cs="Times New Roman"/>
                <w:noProof/>
                <w:sz w:val="32"/>
                <w:szCs w:val="32"/>
              </w:rPr>
              <w:drawing>
                <wp:inline distT="0" distB="0" distL="0" distR="0" wp14:anchorId="0DAC60B2" wp14:editId="170D579F">
                  <wp:extent cx="1147864" cy="413053"/>
                  <wp:effectExtent l="0" t="0" r="0" b="6350"/>
                  <wp:docPr id="1" name="Picture 1" descr="Vivo Mobile India spent Rs 1133.71 cr on advertising in FY20 -  Exchange4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vo Mobile India spent Rs 1133.71 cr on advertising in FY20 -  Exchange4media"/>
                          <pic:cNvPicPr>
                            <a:picLocks noChangeAspect="1" noChangeArrowheads="1"/>
                          </pic:cNvPicPr>
                        </pic:nvPicPr>
                        <pic:blipFill rotWithShape="1">
                          <a:blip r:embed="rId18">
                            <a:extLst>
                              <a:ext uri="{28A0092B-C50C-407E-A947-70E740481C1C}">
                                <a14:useLocalDpi xmlns:a14="http://schemas.microsoft.com/office/drawing/2010/main" val="0"/>
                              </a:ext>
                            </a:extLst>
                          </a:blip>
                          <a:srcRect l="5687" t="24695" r="9691" b="19115"/>
                          <a:stretch/>
                        </pic:blipFill>
                        <pic:spPr bwMode="auto">
                          <a:xfrm>
                            <a:off x="0" y="0"/>
                            <a:ext cx="1171422" cy="421530"/>
                          </a:xfrm>
                          <a:prstGeom prst="rect">
                            <a:avLst/>
                          </a:prstGeom>
                          <a:noFill/>
                          <a:ln>
                            <a:noFill/>
                          </a:ln>
                          <a:extLst>
                            <a:ext uri="{53640926-AAD7-44D8-BBD7-CCE9431645EC}">
                              <a14:shadowObscured xmlns:a14="http://schemas.microsoft.com/office/drawing/2010/main"/>
                            </a:ext>
                          </a:extLst>
                        </pic:spPr>
                      </pic:pic>
                    </a:graphicData>
                  </a:graphic>
                </wp:inline>
              </w:drawing>
            </w:r>
          </w:p>
          <w:p w14:paraId="34FCD40A" w14:textId="0DBF035B" w:rsidR="00D365B0" w:rsidRPr="005630B0" w:rsidRDefault="003F4CB8" w:rsidP="00D365B0">
            <w:pPr>
              <w:rPr>
                <w:rFonts w:ascii="Times New Roman" w:hAnsi="Times New Roman" w:cs="Times New Roman"/>
                <w:sz w:val="32"/>
                <w:szCs w:val="32"/>
              </w:rPr>
            </w:pPr>
            <w:r w:rsidRPr="005630B0">
              <w:rPr>
                <w:rFonts w:ascii="Times New Roman" w:hAnsi="Times New Roman" w:cs="Times New Roman"/>
                <w:noProof/>
                <w:sz w:val="32"/>
                <w:szCs w:val="32"/>
              </w:rPr>
              <w:drawing>
                <wp:inline distT="0" distB="0" distL="0" distR="0" wp14:anchorId="73F07972" wp14:editId="56E21DB9">
                  <wp:extent cx="1556385" cy="327553"/>
                  <wp:effectExtent l="0" t="0" r="5715" b="0"/>
                  <wp:docPr id="21" name="Picture 21" descr="OnePlus 9 Series, Watch and TVs Getting Sale Offers on Amazon, Flipkart:  Check De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nePlus 9 Series, Watch and TVs Getting Sale Offers on Amazon, Flipkart:  Check Deals"/>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4" t="24926" r="14" b="43536"/>
                          <a:stretch/>
                        </pic:blipFill>
                        <pic:spPr bwMode="auto">
                          <a:xfrm>
                            <a:off x="0" y="0"/>
                            <a:ext cx="1646569" cy="346533"/>
                          </a:xfrm>
                          <a:prstGeom prst="rect">
                            <a:avLst/>
                          </a:prstGeom>
                          <a:noFill/>
                          <a:ln>
                            <a:noFill/>
                          </a:ln>
                          <a:extLst>
                            <a:ext uri="{53640926-AAD7-44D8-BBD7-CCE9431645EC}">
                              <a14:shadowObscured xmlns:a14="http://schemas.microsoft.com/office/drawing/2010/main"/>
                            </a:ext>
                          </a:extLst>
                        </pic:spPr>
                      </pic:pic>
                    </a:graphicData>
                  </a:graphic>
                </wp:inline>
              </w:drawing>
            </w:r>
          </w:p>
          <w:p w14:paraId="625F5048" w14:textId="49D032D4"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noProof/>
                <w:sz w:val="32"/>
                <w:szCs w:val="32"/>
              </w:rPr>
              <w:t xml:space="preserve">     </w:t>
            </w:r>
            <w:r w:rsidR="003F4CB8" w:rsidRPr="005630B0">
              <w:rPr>
                <w:rFonts w:ascii="Times New Roman" w:hAnsi="Times New Roman" w:cs="Times New Roman"/>
                <w:noProof/>
                <w:sz w:val="32"/>
                <w:szCs w:val="32"/>
              </w:rPr>
              <w:drawing>
                <wp:inline distT="0" distB="0" distL="0" distR="0" wp14:anchorId="533AC6AE" wp14:editId="10E4EEFC">
                  <wp:extent cx="1079771" cy="324230"/>
                  <wp:effectExtent l="0" t="0" r="6350" b="0"/>
                  <wp:docPr id="4" name="Picture 4" descr="Oppo India: Oppo begins assembling PCBs in India, plans to launch sub-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ppo India: Oppo begins assembling PCBs in India, plans to launch sub-bran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1384" b="28665"/>
                          <a:stretch/>
                        </pic:blipFill>
                        <pic:spPr bwMode="auto">
                          <a:xfrm>
                            <a:off x="0" y="0"/>
                            <a:ext cx="1174485" cy="352670"/>
                          </a:xfrm>
                          <a:prstGeom prst="rect">
                            <a:avLst/>
                          </a:prstGeom>
                          <a:noFill/>
                          <a:ln>
                            <a:noFill/>
                          </a:ln>
                          <a:extLst>
                            <a:ext uri="{53640926-AAD7-44D8-BBD7-CCE9431645EC}">
                              <a14:shadowObscured xmlns:a14="http://schemas.microsoft.com/office/drawing/2010/main"/>
                            </a:ext>
                          </a:extLst>
                        </pic:spPr>
                      </pic:pic>
                    </a:graphicData>
                  </a:graphic>
                </wp:inline>
              </w:drawing>
            </w:r>
          </w:p>
          <w:p w14:paraId="7D97D363" w14:textId="77777777" w:rsidR="00D365B0" w:rsidRPr="005630B0" w:rsidRDefault="00D365B0" w:rsidP="00D365B0">
            <w:pPr>
              <w:rPr>
                <w:rFonts w:ascii="Times New Roman" w:hAnsi="Times New Roman" w:cs="Times New Roman"/>
                <w:sz w:val="32"/>
                <w:szCs w:val="32"/>
              </w:rPr>
            </w:pPr>
          </w:p>
          <w:p w14:paraId="4495791F" w14:textId="0F971E0F"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p>
          <w:p w14:paraId="3554735A" w14:textId="77777777" w:rsidR="00D365B0" w:rsidRPr="005630B0" w:rsidRDefault="00D365B0" w:rsidP="00D365B0">
            <w:pPr>
              <w:rPr>
                <w:rFonts w:ascii="Times New Roman" w:hAnsi="Times New Roman" w:cs="Times New Roman"/>
                <w:sz w:val="32"/>
                <w:szCs w:val="32"/>
              </w:rPr>
            </w:pPr>
          </w:p>
          <w:p w14:paraId="03DA1C6A" w14:textId="77777777" w:rsidR="00D365B0" w:rsidRPr="005630B0" w:rsidRDefault="00D365B0" w:rsidP="00D365B0">
            <w:pPr>
              <w:rPr>
                <w:rFonts w:ascii="Times New Roman" w:hAnsi="Times New Roman" w:cs="Times New Roman"/>
                <w:sz w:val="32"/>
                <w:szCs w:val="32"/>
              </w:rPr>
            </w:pPr>
          </w:p>
        </w:tc>
        <w:tc>
          <w:tcPr>
            <w:tcW w:w="4441" w:type="dxa"/>
          </w:tcPr>
          <w:p w14:paraId="6180C461" w14:textId="77777777" w:rsidR="00D365B0" w:rsidRPr="005630B0" w:rsidRDefault="00D365B0" w:rsidP="00D365B0">
            <w:pPr>
              <w:rPr>
                <w:rFonts w:ascii="Times New Roman" w:hAnsi="Times New Roman" w:cs="Times New Roman"/>
                <w:sz w:val="32"/>
                <w:szCs w:val="32"/>
              </w:rPr>
            </w:pPr>
          </w:p>
          <w:p w14:paraId="23FAAE15" w14:textId="77777777"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Pr="005630B0">
              <w:rPr>
                <w:rFonts w:ascii="Times New Roman" w:hAnsi="Times New Roman" w:cs="Times New Roman"/>
                <w:noProof/>
                <w:sz w:val="32"/>
                <w:szCs w:val="32"/>
              </w:rPr>
              <w:drawing>
                <wp:inline distT="0" distB="0" distL="0" distR="0" wp14:anchorId="42B74CF0" wp14:editId="00899A53">
                  <wp:extent cx="810131" cy="846307"/>
                  <wp:effectExtent l="0" t="0" r="9525" b="0"/>
                  <wp:docPr id="22" name="Picture 2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Icon&#10;&#10;Description automatically generated"/>
                          <pic:cNvPicPr>
                            <a:picLocks noChangeAspect="1" noChangeArrowheads="1"/>
                          </pic:cNvPicPr>
                        </pic:nvPicPr>
                        <pic:blipFill rotWithShape="1">
                          <a:blip r:embed="rId21">
                            <a:extLst>
                              <a:ext uri="{28A0092B-C50C-407E-A947-70E740481C1C}">
                                <a14:useLocalDpi xmlns:a14="http://schemas.microsoft.com/office/drawing/2010/main" val="0"/>
                              </a:ext>
                            </a:extLst>
                          </a:blip>
                          <a:srcRect l="25282" t="10060" r="23794" b="9987"/>
                          <a:stretch/>
                        </pic:blipFill>
                        <pic:spPr bwMode="auto">
                          <a:xfrm>
                            <a:off x="0" y="0"/>
                            <a:ext cx="821628" cy="858318"/>
                          </a:xfrm>
                          <a:prstGeom prst="rect">
                            <a:avLst/>
                          </a:prstGeom>
                          <a:noFill/>
                          <a:ln>
                            <a:noFill/>
                          </a:ln>
                          <a:extLst>
                            <a:ext uri="{53640926-AAD7-44D8-BBD7-CCE9431645EC}">
                              <a14:shadowObscured xmlns:a14="http://schemas.microsoft.com/office/drawing/2010/main"/>
                            </a:ext>
                          </a:extLst>
                        </pic:spPr>
                      </pic:pic>
                    </a:graphicData>
                  </a:graphic>
                </wp:inline>
              </w:drawing>
            </w:r>
          </w:p>
          <w:p w14:paraId="62F5243C" w14:textId="0E3A67F5" w:rsidR="00D365B0" w:rsidRPr="005630B0" w:rsidRDefault="00403C98"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r w:rsidR="003F4CB8" w:rsidRPr="005630B0">
              <w:rPr>
                <w:rFonts w:ascii="Times New Roman" w:hAnsi="Times New Roman" w:cs="Times New Roman"/>
                <w:noProof/>
                <w:sz w:val="32"/>
                <w:szCs w:val="32"/>
              </w:rPr>
              <w:drawing>
                <wp:inline distT="0" distB="0" distL="0" distR="0" wp14:anchorId="5EF0CFB2" wp14:editId="575CD8AC">
                  <wp:extent cx="768485" cy="305336"/>
                  <wp:effectExtent l="0" t="0" r="0" b="0"/>
                  <wp:docPr id="6" name="Picture 6" descr="Nubia Unveils New Brand Logo and Plans to Launch Smart Lifestyle Products |  by Hitarth Langaliya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ubia Unveils New Brand Logo and Plans to Launch Smart Lifestyle Products |  by Hitarth Langaliya | Medium"/>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6859" t="15580" b="18693"/>
                          <a:stretch/>
                        </pic:blipFill>
                        <pic:spPr bwMode="auto">
                          <a:xfrm>
                            <a:off x="0" y="0"/>
                            <a:ext cx="893931" cy="355178"/>
                          </a:xfrm>
                          <a:prstGeom prst="rect">
                            <a:avLst/>
                          </a:prstGeom>
                          <a:noFill/>
                          <a:ln>
                            <a:noFill/>
                          </a:ln>
                          <a:extLst>
                            <a:ext uri="{53640926-AAD7-44D8-BBD7-CCE9431645EC}">
                              <a14:shadowObscured xmlns:a14="http://schemas.microsoft.com/office/drawing/2010/main"/>
                            </a:ext>
                          </a:extLst>
                        </pic:spPr>
                      </pic:pic>
                    </a:graphicData>
                  </a:graphic>
                </wp:inline>
              </w:drawing>
            </w:r>
          </w:p>
          <w:p w14:paraId="717BEC02" w14:textId="0F7C066D" w:rsidR="00D365B0" w:rsidRPr="005630B0" w:rsidRDefault="00D365B0" w:rsidP="00D365B0">
            <w:pPr>
              <w:rPr>
                <w:rFonts w:ascii="Times New Roman" w:hAnsi="Times New Roman" w:cs="Times New Roman"/>
                <w:sz w:val="32"/>
                <w:szCs w:val="32"/>
              </w:rPr>
            </w:pPr>
            <w:r w:rsidRPr="005630B0">
              <w:rPr>
                <w:rFonts w:ascii="Times New Roman" w:hAnsi="Times New Roman" w:cs="Times New Roman"/>
                <w:sz w:val="32"/>
                <w:szCs w:val="32"/>
              </w:rPr>
              <w:t xml:space="preserve">             </w:t>
            </w:r>
          </w:p>
          <w:p w14:paraId="3A19FD3E" w14:textId="77777777" w:rsidR="00D365B0" w:rsidRPr="005630B0" w:rsidRDefault="00D365B0" w:rsidP="00D365B0">
            <w:pPr>
              <w:rPr>
                <w:rFonts w:ascii="Times New Roman" w:hAnsi="Times New Roman" w:cs="Times New Roman"/>
                <w:sz w:val="32"/>
                <w:szCs w:val="32"/>
              </w:rPr>
            </w:pPr>
          </w:p>
          <w:p w14:paraId="1214F863" w14:textId="77777777" w:rsidR="00D365B0" w:rsidRPr="005630B0" w:rsidRDefault="00D365B0" w:rsidP="00D365B0">
            <w:pPr>
              <w:rPr>
                <w:rFonts w:ascii="Times New Roman" w:hAnsi="Times New Roman" w:cs="Times New Roman"/>
                <w:sz w:val="32"/>
                <w:szCs w:val="32"/>
              </w:rPr>
            </w:pPr>
          </w:p>
          <w:p w14:paraId="49899EAB" w14:textId="77777777" w:rsidR="00D365B0" w:rsidRPr="005630B0" w:rsidRDefault="00D365B0" w:rsidP="00D365B0">
            <w:pPr>
              <w:rPr>
                <w:rFonts w:ascii="Times New Roman" w:hAnsi="Times New Roman" w:cs="Times New Roman"/>
                <w:sz w:val="32"/>
                <w:szCs w:val="32"/>
              </w:rPr>
            </w:pPr>
          </w:p>
        </w:tc>
      </w:tr>
    </w:tbl>
    <w:p w14:paraId="5D6FDA5B" w14:textId="77777777" w:rsidR="00DB0AD2" w:rsidRPr="005630B0" w:rsidRDefault="00AD3A8F" w:rsidP="00DB0AD2">
      <w:pPr>
        <w:jc w:val="center"/>
        <w:rPr>
          <w:rFonts w:ascii="Times New Roman" w:hAnsi="Times New Roman" w:cs="Times New Roman"/>
          <w:sz w:val="32"/>
          <w:szCs w:val="32"/>
        </w:rPr>
      </w:pPr>
      <w:r w:rsidRPr="005630B0">
        <w:rPr>
          <w:rFonts w:ascii="Times New Roman" w:hAnsi="Times New Roman" w:cs="Times New Roman"/>
          <w:sz w:val="32"/>
          <w:szCs w:val="32"/>
        </w:rPr>
        <w:t>Low Price</w:t>
      </w:r>
    </w:p>
    <w:p w14:paraId="2E2A7389" w14:textId="3A54ACA4" w:rsidR="00E15A52" w:rsidRPr="005630B0" w:rsidRDefault="00AD3A8F" w:rsidP="00DB0AD2">
      <w:pPr>
        <w:jc w:val="center"/>
        <w:rPr>
          <w:rFonts w:ascii="Times New Roman" w:hAnsi="Times New Roman" w:cs="Times New Roman"/>
          <w:sz w:val="32"/>
          <w:szCs w:val="32"/>
        </w:rPr>
      </w:pPr>
      <w:r w:rsidRPr="005630B0">
        <w:rPr>
          <w:rFonts w:ascii="Times New Roman" w:hAnsi="Times New Roman" w:cs="Times New Roman"/>
          <w:sz w:val="32"/>
          <w:szCs w:val="32"/>
        </w:rPr>
        <w:t>Source: self-developed</w:t>
      </w:r>
    </w:p>
    <w:p w14:paraId="4B3719E5" w14:textId="77777777" w:rsidR="003E17D1" w:rsidRDefault="003E17D1" w:rsidP="00C22E9F">
      <w:pPr>
        <w:rPr>
          <w:rFonts w:ascii="Times New Roman" w:hAnsi="Times New Roman" w:cs="Times New Roman"/>
          <w:b/>
          <w:bCs/>
          <w:sz w:val="32"/>
          <w:szCs w:val="32"/>
        </w:rPr>
      </w:pPr>
    </w:p>
    <w:p w14:paraId="15F75732" w14:textId="30FBE96F"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lastRenderedPageBreak/>
        <w:t>6. MARKETING MIX</w:t>
      </w:r>
    </w:p>
    <w:p w14:paraId="4CD8E631" w14:textId="77777777" w:rsidR="00C22E9F" w:rsidRPr="005630B0" w:rsidRDefault="00C22E9F" w:rsidP="00C22E9F">
      <w:pPr>
        <w:rPr>
          <w:rFonts w:ascii="Times New Roman" w:hAnsi="Times New Roman" w:cs="Times New Roman"/>
          <w:sz w:val="32"/>
          <w:szCs w:val="32"/>
        </w:rPr>
      </w:pPr>
      <w:r w:rsidRPr="005630B0">
        <w:rPr>
          <w:rFonts w:ascii="Times New Roman" w:hAnsi="Times New Roman" w:cs="Times New Roman"/>
          <w:sz w:val="32"/>
          <w:szCs w:val="32"/>
        </w:rPr>
        <w:t>Marketing mix refers to the strategies used by the firm to promote the product in the market (The economic times, 2022). The marketing mix elements are,</w:t>
      </w:r>
    </w:p>
    <w:p w14:paraId="3803B527" w14:textId="77777777"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t>6.1 Product</w:t>
      </w:r>
    </w:p>
    <w:p w14:paraId="01495A5C" w14:textId="77777777" w:rsidR="00C22E9F" w:rsidRPr="005630B0" w:rsidRDefault="00C22E9F" w:rsidP="00C22E9F">
      <w:pPr>
        <w:rPr>
          <w:rFonts w:ascii="Times New Roman" w:hAnsi="Times New Roman" w:cs="Times New Roman"/>
          <w:sz w:val="32"/>
          <w:szCs w:val="32"/>
        </w:rPr>
      </w:pPr>
      <w:r w:rsidRPr="005630B0">
        <w:rPr>
          <w:rFonts w:ascii="Times New Roman" w:hAnsi="Times New Roman" w:cs="Times New Roman"/>
          <w:sz w:val="32"/>
          <w:szCs w:val="32"/>
        </w:rPr>
        <w:t>Brand identity intends to create awareness among the consumers about the product, (mindtools, 2018). For Samsung the company has been introducing every single product under a single brand name using different model names, for instance, the Samsung S20 series, Samsung Watch, Samsung flip, Samsung life insurance, and therefore, it can be said that the company is following a corporate umbrella branding (Samsung, 2016).</w:t>
      </w:r>
    </w:p>
    <w:p w14:paraId="32683D6B" w14:textId="77777777" w:rsidR="00C22E9F" w:rsidRPr="005630B0" w:rsidRDefault="00C22E9F" w:rsidP="00C22E9F">
      <w:pPr>
        <w:rPr>
          <w:rFonts w:ascii="Times New Roman" w:hAnsi="Times New Roman" w:cs="Times New Roman"/>
          <w:sz w:val="32"/>
          <w:szCs w:val="32"/>
        </w:rPr>
      </w:pPr>
    </w:p>
    <w:p w14:paraId="64090377" w14:textId="77777777"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t>6.2. Price</w:t>
      </w:r>
    </w:p>
    <w:p w14:paraId="48D6E504" w14:textId="77777777" w:rsidR="00C22E9F" w:rsidRPr="005630B0" w:rsidRDefault="00C22E9F" w:rsidP="00C22E9F">
      <w:pPr>
        <w:rPr>
          <w:rFonts w:ascii="Times New Roman" w:hAnsi="Times New Roman" w:cs="Times New Roman"/>
          <w:sz w:val="32"/>
          <w:szCs w:val="32"/>
        </w:rPr>
      </w:pPr>
      <w:r w:rsidRPr="005630B0">
        <w:rPr>
          <w:rFonts w:ascii="Times New Roman" w:hAnsi="Times New Roman" w:cs="Times New Roman"/>
          <w:sz w:val="32"/>
          <w:szCs w:val="32"/>
        </w:rPr>
        <w:t xml:space="preserve">Pricing is another important factor influencing product demand (Chron, 2021). Psychological and skimming strategies are the important pricing strategies used by Samsung, through the launch of the S20 series in the UK the company is aiming to attract consumers by using a Psychological and skimming pricing strategy (Ajmera, 2017), these strategies are giving a competitive edge to the company since only a limited number of brands have introduced the same features (Wired, 2020). </w:t>
      </w:r>
    </w:p>
    <w:p w14:paraId="771C9CCC" w14:textId="77777777"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t>6.3. Place</w:t>
      </w:r>
    </w:p>
    <w:p w14:paraId="1FB82FDA" w14:textId="77777777" w:rsidR="00C22E9F" w:rsidRPr="005630B0" w:rsidRDefault="00C22E9F" w:rsidP="00C22E9F">
      <w:pPr>
        <w:rPr>
          <w:rFonts w:ascii="Times New Roman" w:hAnsi="Times New Roman" w:cs="Times New Roman"/>
          <w:sz w:val="32"/>
          <w:szCs w:val="32"/>
        </w:rPr>
      </w:pPr>
      <w:r w:rsidRPr="005630B0">
        <w:rPr>
          <w:rFonts w:ascii="Times New Roman" w:hAnsi="Times New Roman" w:cs="Times New Roman"/>
          <w:sz w:val="32"/>
          <w:szCs w:val="32"/>
        </w:rPr>
        <w:t>For the distribution of Samsung products in the UK, the company mainly is using Physical stores, the company has its own physical stores in different parts of the country which are also known as experience stores from where the consumers can also avail of customer services, in UK more than 10 experience stores are operating in different parts of the country (Samsung, 2022).</w:t>
      </w:r>
    </w:p>
    <w:p w14:paraId="547A52A0" w14:textId="77777777" w:rsidR="00D61819" w:rsidRDefault="00D61819" w:rsidP="00C22E9F">
      <w:pPr>
        <w:rPr>
          <w:rFonts w:ascii="Times New Roman" w:hAnsi="Times New Roman" w:cs="Times New Roman"/>
          <w:b/>
          <w:bCs/>
          <w:sz w:val="32"/>
          <w:szCs w:val="32"/>
        </w:rPr>
      </w:pPr>
    </w:p>
    <w:p w14:paraId="419825F6" w14:textId="77777777" w:rsidR="00D61819" w:rsidRDefault="00D61819" w:rsidP="00C22E9F">
      <w:pPr>
        <w:rPr>
          <w:rFonts w:ascii="Times New Roman" w:hAnsi="Times New Roman" w:cs="Times New Roman"/>
          <w:b/>
          <w:bCs/>
          <w:sz w:val="32"/>
          <w:szCs w:val="32"/>
        </w:rPr>
      </w:pPr>
    </w:p>
    <w:p w14:paraId="78108DD7" w14:textId="73C0AC1F"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lastRenderedPageBreak/>
        <w:t>6.4. Promotion</w:t>
      </w:r>
    </w:p>
    <w:p w14:paraId="2E1E7488" w14:textId="77777777" w:rsidR="00C22E9F" w:rsidRPr="005630B0" w:rsidRDefault="00C22E9F" w:rsidP="00C22E9F">
      <w:pPr>
        <w:rPr>
          <w:rFonts w:ascii="Times New Roman" w:hAnsi="Times New Roman" w:cs="Times New Roman"/>
          <w:sz w:val="32"/>
          <w:szCs w:val="32"/>
        </w:rPr>
      </w:pPr>
      <w:r w:rsidRPr="005630B0">
        <w:rPr>
          <w:rFonts w:ascii="Times New Roman" w:hAnsi="Times New Roman" w:cs="Times New Roman"/>
          <w:sz w:val="32"/>
          <w:szCs w:val="32"/>
        </w:rPr>
        <w:t xml:space="preserve">For promoting different products in the </w:t>
      </w:r>
      <w:proofErr w:type="gramStart"/>
      <w:r w:rsidRPr="005630B0">
        <w:rPr>
          <w:rFonts w:ascii="Times New Roman" w:hAnsi="Times New Roman" w:cs="Times New Roman"/>
          <w:sz w:val="32"/>
          <w:szCs w:val="32"/>
        </w:rPr>
        <w:t>UK</w:t>
      </w:r>
      <w:proofErr w:type="gramEnd"/>
      <w:r w:rsidRPr="005630B0">
        <w:rPr>
          <w:rFonts w:ascii="Times New Roman" w:hAnsi="Times New Roman" w:cs="Times New Roman"/>
          <w:sz w:val="32"/>
          <w:szCs w:val="32"/>
        </w:rPr>
        <w:t xml:space="preserve"> the company has adopted different strategies such as Campaigns, brand ambassadors, direct and digital marketing facilities, and so on (Shastri, 2022). For instance, Samsung has brand ambassadors in different parts of the world such as BTS in South Korea, and Alia Bhatt in India through which the product is getting more recognition (Samsung, 2021).</w:t>
      </w:r>
    </w:p>
    <w:p w14:paraId="61694FF5" w14:textId="77777777"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t>7. RECOMMENDATIONS</w:t>
      </w:r>
    </w:p>
    <w:p w14:paraId="202D5FF1" w14:textId="77777777" w:rsidR="00C22E9F" w:rsidRPr="005630B0" w:rsidRDefault="00C22E9F" w:rsidP="00C22E9F">
      <w:pPr>
        <w:rPr>
          <w:rFonts w:ascii="Times New Roman" w:hAnsi="Times New Roman" w:cs="Times New Roman"/>
          <w:b/>
          <w:bCs/>
          <w:sz w:val="32"/>
          <w:szCs w:val="32"/>
        </w:rPr>
      </w:pPr>
      <w:r w:rsidRPr="005630B0">
        <w:rPr>
          <w:rFonts w:ascii="Times New Roman" w:hAnsi="Times New Roman" w:cs="Times New Roman"/>
          <w:b/>
          <w:bCs/>
          <w:sz w:val="32"/>
          <w:szCs w:val="32"/>
        </w:rPr>
        <w:t>7.1. Ansoff Matrix</w:t>
      </w:r>
    </w:p>
    <w:p w14:paraId="16E9E3C4" w14:textId="1183261B" w:rsidR="009B3A90" w:rsidRPr="005630B0" w:rsidRDefault="00C22E9F" w:rsidP="00C22E9F">
      <w:pPr>
        <w:rPr>
          <w:rFonts w:ascii="Times New Roman" w:hAnsi="Times New Roman" w:cs="Times New Roman"/>
          <w:sz w:val="32"/>
          <w:szCs w:val="32"/>
        </w:rPr>
      </w:pPr>
      <w:r w:rsidRPr="005630B0">
        <w:rPr>
          <w:rFonts w:ascii="Times New Roman" w:hAnsi="Times New Roman" w:cs="Times New Roman"/>
          <w:sz w:val="32"/>
          <w:szCs w:val="32"/>
        </w:rPr>
        <w:t xml:space="preserve">For Samsung, in the UK market penetration strategy will be the best suited because the company has a well-established brand value and the brand loyalty towards Samsung products among people in the UK are also high phones (Mathew and </w:t>
      </w:r>
      <w:proofErr w:type="spellStart"/>
      <w:r w:rsidRPr="005630B0">
        <w:rPr>
          <w:rFonts w:ascii="Times New Roman" w:hAnsi="Times New Roman" w:cs="Times New Roman"/>
          <w:sz w:val="32"/>
          <w:szCs w:val="32"/>
        </w:rPr>
        <w:t>Panicker</w:t>
      </w:r>
      <w:proofErr w:type="spellEnd"/>
      <w:r w:rsidRPr="005630B0">
        <w:rPr>
          <w:rFonts w:ascii="Times New Roman" w:hAnsi="Times New Roman" w:cs="Times New Roman"/>
          <w:sz w:val="32"/>
          <w:szCs w:val="32"/>
        </w:rPr>
        <w:t>, 2017), the only disadvantage of Samsung in the UK is that the company introduces new products without taking much gap which creates confusions among the buyers and results in a low purchase of the respective product (</w:t>
      </w:r>
      <w:proofErr w:type="spellStart"/>
      <w:r w:rsidRPr="005630B0">
        <w:rPr>
          <w:rFonts w:ascii="Times New Roman" w:hAnsi="Times New Roman" w:cs="Times New Roman"/>
          <w:sz w:val="32"/>
          <w:szCs w:val="32"/>
        </w:rPr>
        <w:t>Rayome</w:t>
      </w:r>
      <w:proofErr w:type="spellEnd"/>
      <w:r w:rsidRPr="005630B0">
        <w:rPr>
          <w:rFonts w:ascii="Times New Roman" w:hAnsi="Times New Roman" w:cs="Times New Roman"/>
          <w:sz w:val="32"/>
          <w:szCs w:val="32"/>
        </w:rPr>
        <w:t>, 2021).</w:t>
      </w:r>
    </w:p>
    <w:p w14:paraId="4A9E6B9C" w14:textId="77CD37FD" w:rsidR="00E15A52" w:rsidRPr="005630B0" w:rsidRDefault="00C22E9F" w:rsidP="009B3A90">
      <w:pPr>
        <w:jc w:val="center"/>
        <w:rPr>
          <w:rFonts w:ascii="Times New Roman" w:hAnsi="Times New Roman" w:cs="Times New Roman"/>
          <w:sz w:val="32"/>
          <w:szCs w:val="32"/>
        </w:rPr>
      </w:pPr>
      <w:r w:rsidRPr="005630B0">
        <w:rPr>
          <w:rFonts w:ascii="Times New Roman" w:hAnsi="Times New Roman" w:cs="Times New Roman"/>
          <w:sz w:val="32"/>
          <w:szCs w:val="32"/>
        </w:rPr>
        <w:t>Figure 4: Ansoff matrix</w:t>
      </w:r>
    </w:p>
    <w:p w14:paraId="36C3E9B2" w14:textId="465503D8" w:rsidR="00E15A52" w:rsidRPr="005630B0" w:rsidRDefault="00523453" w:rsidP="008F2EEB">
      <w:pPr>
        <w:rPr>
          <w:rFonts w:ascii="Times New Roman" w:hAnsi="Times New Roman" w:cs="Times New Roman"/>
          <w:sz w:val="32"/>
          <w:szCs w:val="32"/>
        </w:rPr>
      </w:pPr>
      <w:r w:rsidRPr="005630B0">
        <w:rPr>
          <w:rFonts w:ascii="Times New Roman" w:hAnsi="Times New Roman" w:cs="Times New Roman"/>
          <w:noProof/>
          <w:sz w:val="32"/>
          <w:szCs w:val="32"/>
        </w:rPr>
        <w:drawing>
          <wp:inline distT="0" distB="0" distL="0" distR="0" wp14:anchorId="46813D8D" wp14:editId="3919BDA8">
            <wp:extent cx="5714957" cy="3352800"/>
            <wp:effectExtent l="0" t="0" r="635" b="0"/>
            <wp:docPr id="23" name="Picture 23" descr="AQA | Teaching guide: Ansoff matrix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QA | Teaching guide: Ansoff matrix mode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7292" cy="3365903"/>
                    </a:xfrm>
                    <a:prstGeom prst="rect">
                      <a:avLst/>
                    </a:prstGeom>
                    <a:noFill/>
                    <a:ln>
                      <a:noFill/>
                    </a:ln>
                  </pic:spPr>
                </pic:pic>
              </a:graphicData>
            </a:graphic>
          </wp:inline>
        </w:drawing>
      </w:r>
    </w:p>
    <w:p w14:paraId="4D7F24D5" w14:textId="0A664B3F" w:rsidR="00E15A52" w:rsidRPr="005630B0" w:rsidRDefault="008E4EC0" w:rsidP="008E4EC0">
      <w:pPr>
        <w:jc w:val="center"/>
        <w:rPr>
          <w:rFonts w:ascii="Times New Roman" w:hAnsi="Times New Roman" w:cs="Times New Roman"/>
          <w:sz w:val="32"/>
          <w:szCs w:val="32"/>
        </w:rPr>
      </w:pPr>
      <w:r w:rsidRPr="005630B0">
        <w:rPr>
          <w:rFonts w:ascii="Times New Roman" w:hAnsi="Times New Roman" w:cs="Times New Roman"/>
          <w:sz w:val="32"/>
          <w:szCs w:val="32"/>
        </w:rPr>
        <w:t xml:space="preserve">Source: </w:t>
      </w:r>
      <w:r w:rsidR="00AF04AF" w:rsidRPr="005630B0">
        <w:rPr>
          <w:rFonts w:ascii="Times New Roman" w:hAnsi="Times New Roman" w:cs="Times New Roman"/>
          <w:sz w:val="32"/>
          <w:szCs w:val="32"/>
        </w:rPr>
        <w:t>aqa.org.uk</w:t>
      </w:r>
    </w:p>
    <w:p w14:paraId="2B21C2ED" w14:textId="77777777" w:rsidR="0007642C" w:rsidRPr="005630B0" w:rsidRDefault="0007642C" w:rsidP="0007642C">
      <w:pPr>
        <w:rPr>
          <w:rFonts w:ascii="Times New Roman" w:hAnsi="Times New Roman" w:cs="Times New Roman"/>
          <w:sz w:val="32"/>
          <w:szCs w:val="32"/>
        </w:rPr>
      </w:pPr>
      <w:r w:rsidRPr="005630B0">
        <w:rPr>
          <w:rFonts w:ascii="Times New Roman" w:hAnsi="Times New Roman" w:cs="Times New Roman"/>
          <w:sz w:val="32"/>
          <w:szCs w:val="32"/>
        </w:rPr>
        <w:lastRenderedPageBreak/>
        <w:t xml:space="preserve">Therefore, the </w:t>
      </w:r>
      <w:r w:rsidRPr="005630B0">
        <w:rPr>
          <w:rFonts w:ascii="Times New Roman" w:hAnsi="Times New Roman" w:cs="Times New Roman"/>
          <w:b/>
          <w:bCs/>
          <w:sz w:val="32"/>
          <w:szCs w:val="32"/>
        </w:rPr>
        <w:t>market penetration</w:t>
      </w:r>
      <w:r w:rsidRPr="005630B0">
        <w:rPr>
          <w:rFonts w:ascii="Times New Roman" w:hAnsi="Times New Roman" w:cs="Times New Roman"/>
          <w:sz w:val="32"/>
          <w:szCs w:val="32"/>
        </w:rPr>
        <w:t xml:space="preserve"> strategy will help to increase the sales of the existing product, the company will be able to increase customer awareness about a product through product promotion, and sales-based strategies. The company is also recognized as the trendsetter (Samsung, 2022</w:t>
      </w:r>
      <w:proofErr w:type="gramStart"/>
      <w:r w:rsidRPr="005630B0">
        <w:rPr>
          <w:rFonts w:ascii="Times New Roman" w:hAnsi="Times New Roman" w:cs="Times New Roman"/>
          <w:sz w:val="32"/>
          <w:szCs w:val="32"/>
        </w:rPr>
        <w:t>),</w:t>
      </w:r>
      <w:proofErr w:type="gramEnd"/>
      <w:r w:rsidRPr="005630B0">
        <w:rPr>
          <w:rFonts w:ascii="Times New Roman" w:hAnsi="Times New Roman" w:cs="Times New Roman"/>
          <w:sz w:val="32"/>
          <w:szCs w:val="32"/>
        </w:rPr>
        <w:t xml:space="preserve"> therefore the focus of the company should be on attracting the customers towards the Samsung products before any other company such as apple or Xiaomi would introduce a similar feature phone which will provide a competitive advantage for the company (Rothaermel, 2016).</w:t>
      </w:r>
    </w:p>
    <w:p w14:paraId="493FDA1C" w14:textId="77777777" w:rsidR="0007642C" w:rsidRPr="005630B0" w:rsidRDefault="0007642C" w:rsidP="0007642C">
      <w:pPr>
        <w:rPr>
          <w:rFonts w:ascii="Times New Roman" w:hAnsi="Times New Roman" w:cs="Times New Roman"/>
          <w:b/>
          <w:bCs/>
          <w:sz w:val="32"/>
          <w:szCs w:val="32"/>
        </w:rPr>
      </w:pPr>
      <w:r w:rsidRPr="005630B0">
        <w:rPr>
          <w:rFonts w:ascii="Times New Roman" w:hAnsi="Times New Roman" w:cs="Times New Roman"/>
          <w:b/>
          <w:bCs/>
          <w:sz w:val="32"/>
          <w:szCs w:val="32"/>
        </w:rPr>
        <w:t>7.2. Product life cycle strategy</w:t>
      </w:r>
    </w:p>
    <w:p w14:paraId="319F401C" w14:textId="77777777" w:rsidR="0007642C" w:rsidRPr="005630B0" w:rsidRDefault="0007642C" w:rsidP="0007642C">
      <w:pPr>
        <w:rPr>
          <w:rFonts w:ascii="Times New Roman" w:hAnsi="Times New Roman" w:cs="Times New Roman"/>
          <w:sz w:val="32"/>
          <w:szCs w:val="32"/>
        </w:rPr>
      </w:pPr>
      <w:r w:rsidRPr="005630B0">
        <w:rPr>
          <w:rFonts w:ascii="Times New Roman" w:hAnsi="Times New Roman" w:cs="Times New Roman"/>
          <w:sz w:val="32"/>
          <w:szCs w:val="32"/>
        </w:rPr>
        <w:t xml:space="preserve">From introducing a new product into the </w:t>
      </w:r>
      <w:proofErr w:type="gramStart"/>
      <w:r w:rsidRPr="005630B0">
        <w:rPr>
          <w:rFonts w:ascii="Times New Roman" w:hAnsi="Times New Roman" w:cs="Times New Roman"/>
          <w:sz w:val="32"/>
          <w:szCs w:val="32"/>
        </w:rPr>
        <w:t>market</w:t>
      </w:r>
      <w:proofErr w:type="gramEnd"/>
      <w:r w:rsidRPr="005630B0">
        <w:rPr>
          <w:rFonts w:ascii="Times New Roman" w:hAnsi="Times New Roman" w:cs="Times New Roman"/>
          <w:sz w:val="32"/>
          <w:szCs w:val="32"/>
        </w:rPr>
        <w:t xml:space="preserve"> the product life cycle deals with the amount of time a product is in the market (TWI, 2022).</w:t>
      </w:r>
    </w:p>
    <w:p w14:paraId="7B2FD3BC" w14:textId="77777777" w:rsidR="00541394" w:rsidRPr="005630B0" w:rsidRDefault="00541394" w:rsidP="0007642C">
      <w:pPr>
        <w:rPr>
          <w:rFonts w:ascii="Times New Roman" w:hAnsi="Times New Roman" w:cs="Times New Roman"/>
          <w:sz w:val="32"/>
          <w:szCs w:val="32"/>
        </w:rPr>
      </w:pPr>
    </w:p>
    <w:p w14:paraId="116154D4" w14:textId="211AE161" w:rsidR="00AF04AF" w:rsidRPr="005630B0" w:rsidRDefault="0007642C" w:rsidP="00541394">
      <w:pPr>
        <w:jc w:val="center"/>
        <w:rPr>
          <w:rFonts w:ascii="Times New Roman" w:hAnsi="Times New Roman" w:cs="Times New Roman"/>
          <w:sz w:val="32"/>
          <w:szCs w:val="32"/>
        </w:rPr>
      </w:pPr>
      <w:r w:rsidRPr="005630B0">
        <w:rPr>
          <w:rFonts w:ascii="Times New Roman" w:hAnsi="Times New Roman" w:cs="Times New Roman"/>
          <w:sz w:val="32"/>
          <w:szCs w:val="32"/>
        </w:rPr>
        <w:t>Figure 5: Product life cycle</w:t>
      </w:r>
    </w:p>
    <w:p w14:paraId="1F4503C2" w14:textId="5C1C6CBC" w:rsidR="00541394" w:rsidRPr="005630B0" w:rsidRDefault="00CA665A" w:rsidP="00541394">
      <w:pPr>
        <w:rPr>
          <w:rFonts w:ascii="Times New Roman" w:hAnsi="Times New Roman" w:cs="Times New Roman"/>
          <w:sz w:val="32"/>
          <w:szCs w:val="32"/>
        </w:rPr>
      </w:pPr>
      <w:r w:rsidRPr="005630B0">
        <w:rPr>
          <w:rFonts w:ascii="Times New Roman" w:hAnsi="Times New Roman" w:cs="Times New Roman"/>
          <w:noProof/>
          <w:sz w:val="32"/>
          <w:szCs w:val="32"/>
        </w:rPr>
        <w:drawing>
          <wp:inline distT="0" distB="0" distL="0" distR="0" wp14:anchorId="18E813DF" wp14:editId="48075388">
            <wp:extent cx="5730281" cy="3550596"/>
            <wp:effectExtent l="0" t="0" r="3810" b="0"/>
            <wp:docPr id="24" name="Picture 24" descr="Product life cycles. Every product will go through this life… | by Sethu  Vignesh | Bootca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oduct life cycles. Every product will go through this life… | by Sethu  Vignesh | Bootcamp"/>
                    <pic:cNvPicPr>
                      <a:picLocks noChangeAspect="1" noChangeArrowheads="1"/>
                    </pic:cNvPicPr>
                  </pic:nvPicPr>
                  <pic:blipFill rotWithShape="1">
                    <a:blip r:embed="rId24">
                      <a:extLst>
                        <a:ext uri="{28A0092B-C50C-407E-A947-70E740481C1C}">
                          <a14:useLocalDpi xmlns:a14="http://schemas.microsoft.com/office/drawing/2010/main" val="0"/>
                        </a:ext>
                      </a:extLst>
                    </a:blip>
                    <a:srcRect t="9112" b="9758"/>
                    <a:stretch/>
                  </pic:blipFill>
                  <pic:spPr bwMode="auto">
                    <a:xfrm>
                      <a:off x="0" y="0"/>
                      <a:ext cx="5731510" cy="3551357"/>
                    </a:xfrm>
                    <a:prstGeom prst="rect">
                      <a:avLst/>
                    </a:prstGeom>
                    <a:noFill/>
                    <a:ln>
                      <a:noFill/>
                    </a:ln>
                    <a:extLst>
                      <a:ext uri="{53640926-AAD7-44D8-BBD7-CCE9431645EC}">
                        <a14:shadowObscured xmlns:a14="http://schemas.microsoft.com/office/drawing/2010/main"/>
                      </a:ext>
                    </a:extLst>
                  </pic:spPr>
                </pic:pic>
              </a:graphicData>
            </a:graphic>
          </wp:inline>
        </w:drawing>
      </w:r>
    </w:p>
    <w:p w14:paraId="28EBFFB9" w14:textId="77777777" w:rsidR="00570F5B" w:rsidRPr="005630B0" w:rsidRDefault="00570F5B" w:rsidP="003F435E">
      <w:pPr>
        <w:jc w:val="center"/>
        <w:rPr>
          <w:rFonts w:ascii="Times New Roman" w:hAnsi="Times New Roman" w:cs="Times New Roman"/>
          <w:sz w:val="32"/>
          <w:szCs w:val="32"/>
        </w:rPr>
      </w:pPr>
      <w:r w:rsidRPr="005630B0">
        <w:rPr>
          <w:rFonts w:ascii="Times New Roman" w:hAnsi="Times New Roman" w:cs="Times New Roman"/>
          <w:sz w:val="32"/>
          <w:szCs w:val="32"/>
        </w:rPr>
        <w:t>Source: TWI Global.com</w:t>
      </w:r>
    </w:p>
    <w:p w14:paraId="00BE2185"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It can be identified that the Samsung S20 series is in the </w:t>
      </w:r>
      <w:r w:rsidRPr="005630B0">
        <w:rPr>
          <w:rFonts w:ascii="Times New Roman" w:hAnsi="Times New Roman" w:cs="Times New Roman"/>
          <w:b/>
          <w:bCs/>
          <w:sz w:val="32"/>
          <w:szCs w:val="32"/>
        </w:rPr>
        <w:t>growth stage</w:t>
      </w:r>
      <w:r w:rsidRPr="005630B0">
        <w:rPr>
          <w:rFonts w:ascii="Times New Roman" w:hAnsi="Times New Roman" w:cs="Times New Roman"/>
          <w:sz w:val="32"/>
          <w:szCs w:val="32"/>
        </w:rPr>
        <w:t xml:space="preserve"> of a product life cycle in the UK, the S20 was introduced in 2020 </w:t>
      </w:r>
      <w:proofErr w:type="gramStart"/>
      <w:r w:rsidRPr="005630B0">
        <w:rPr>
          <w:rFonts w:ascii="Times New Roman" w:hAnsi="Times New Roman" w:cs="Times New Roman"/>
          <w:sz w:val="32"/>
          <w:szCs w:val="32"/>
        </w:rPr>
        <w:t xml:space="preserve">later </w:t>
      </w:r>
      <w:r w:rsidRPr="005630B0">
        <w:rPr>
          <w:rFonts w:ascii="Times New Roman" w:hAnsi="Times New Roman" w:cs="Times New Roman"/>
          <w:sz w:val="32"/>
          <w:szCs w:val="32"/>
        </w:rPr>
        <w:lastRenderedPageBreak/>
        <w:t>on</w:t>
      </w:r>
      <w:proofErr w:type="gramEnd"/>
      <w:r w:rsidRPr="005630B0">
        <w:rPr>
          <w:rFonts w:ascii="Times New Roman" w:hAnsi="Times New Roman" w:cs="Times New Roman"/>
          <w:sz w:val="32"/>
          <w:szCs w:val="32"/>
        </w:rPr>
        <w:t xml:space="preserve"> the company introduced the S20+, S20 Ultra, and so on therefore, the products are in the growth stage (Samsung, 2022).</w:t>
      </w:r>
    </w:p>
    <w:p w14:paraId="19189F78"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Samsung is a company with a pioneer status in the mobile industry since it </w:t>
      </w:r>
      <w:proofErr w:type="gramStart"/>
      <w:r w:rsidRPr="005630B0">
        <w:rPr>
          <w:rFonts w:ascii="Times New Roman" w:hAnsi="Times New Roman" w:cs="Times New Roman"/>
          <w:sz w:val="32"/>
          <w:szCs w:val="32"/>
        </w:rPr>
        <w:t>introduce</w:t>
      </w:r>
      <w:proofErr w:type="gramEnd"/>
      <w:r w:rsidRPr="005630B0">
        <w:rPr>
          <w:rFonts w:ascii="Times New Roman" w:hAnsi="Times New Roman" w:cs="Times New Roman"/>
          <w:sz w:val="32"/>
          <w:szCs w:val="32"/>
        </w:rPr>
        <w:t xml:space="preserve"> new products with new features in the market (Samsung, 2022). Therefore, as per the nature of the company and the demand of the customer’s market expansion strategy will be best suited, the company should focus increasing consumers awareness, and should focus on encouraging the consumers to purchase that product (</w:t>
      </w:r>
      <w:proofErr w:type="spellStart"/>
      <w:r w:rsidRPr="005630B0">
        <w:rPr>
          <w:rFonts w:ascii="Times New Roman" w:hAnsi="Times New Roman" w:cs="Times New Roman"/>
          <w:sz w:val="32"/>
          <w:szCs w:val="32"/>
        </w:rPr>
        <w:t>Rayome</w:t>
      </w:r>
      <w:proofErr w:type="spellEnd"/>
      <w:r w:rsidRPr="005630B0">
        <w:rPr>
          <w:rFonts w:ascii="Times New Roman" w:hAnsi="Times New Roman" w:cs="Times New Roman"/>
          <w:sz w:val="32"/>
          <w:szCs w:val="32"/>
        </w:rPr>
        <w:t>, 2021).</w:t>
      </w:r>
    </w:p>
    <w:p w14:paraId="0104DD2A" w14:textId="77777777" w:rsidR="003F435E" w:rsidRPr="005630B0" w:rsidRDefault="003F435E" w:rsidP="00570F5B">
      <w:pPr>
        <w:rPr>
          <w:rFonts w:ascii="Times New Roman" w:hAnsi="Times New Roman" w:cs="Times New Roman"/>
          <w:sz w:val="32"/>
          <w:szCs w:val="32"/>
        </w:rPr>
      </w:pPr>
    </w:p>
    <w:p w14:paraId="60AA8241" w14:textId="338E9C09" w:rsidR="00570F5B" w:rsidRPr="005630B0" w:rsidRDefault="00570F5B" w:rsidP="00570F5B">
      <w:pPr>
        <w:rPr>
          <w:rFonts w:ascii="Times New Roman" w:hAnsi="Times New Roman" w:cs="Times New Roman"/>
          <w:b/>
          <w:bCs/>
          <w:sz w:val="32"/>
          <w:szCs w:val="32"/>
        </w:rPr>
      </w:pPr>
      <w:r w:rsidRPr="005630B0">
        <w:rPr>
          <w:rFonts w:ascii="Times New Roman" w:hAnsi="Times New Roman" w:cs="Times New Roman"/>
          <w:b/>
          <w:bCs/>
          <w:sz w:val="32"/>
          <w:szCs w:val="32"/>
        </w:rPr>
        <w:t>8. CONCLUSION</w:t>
      </w:r>
    </w:p>
    <w:p w14:paraId="0853DDC8"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Samsung is the trendsetter in the phone industry, Furthermore, brand loyalty and consumer preference towards Samsung products are also very high (Mathew and </w:t>
      </w:r>
      <w:proofErr w:type="spellStart"/>
      <w:r w:rsidRPr="005630B0">
        <w:rPr>
          <w:rFonts w:ascii="Times New Roman" w:hAnsi="Times New Roman" w:cs="Times New Roman"/>
          <w:sz w:val="32"/>
          <w:szCs w:val="32"/>
        </w:rPr>
        <w:t>Panicker</w:t>
      </w:r>
      <w:proofErr w:type="spellEnd"/>
      <w:r w:rsidRPr="005630B0">
        <w:rPr>
          <w:rFonts w:ascii="Times New Roman" w:hAnsi="Times New Roman" w:cs="Times New Roman"/>
          <w:sz w:val="32"/>
          <w:szCs w:val="32"/>
        </w:rPr>
        <w:t xml:space="preserve">, 2017), the company is also providing excellent customer services (Samsung, 2022), which serves as an attracting factor, by focusing more on market penetration the company can seize the market.  </w:t>
      </w:r>
    </w:p>
    <w:p w14:paraId="74B9CFA5" w14:textId="77777777" w:rsidR="00570F5B" w:rsidRPr="005630B0" w:rsidRDefault="00570F5B" w:rsidP="00570F5B">
      <w:pPr>
        <w:rPr>
          <w:rFonts w:ascii="Times New Roman" w:hAnsi="Times New Roman" w:cs="Times New Roman"/>
          <w:b/>
          <w:bCs/>
          <w:sz w:val="32"/>
          <w:szCs w:val="32"/>
        </w:rPr>
      </w:pPr>
    </w:p>
    <w:p w14:paraId="175FD1F3" w14:textId="77777777" w:rsidR="00570F5B" w:rsidRPr="005630B0" w:rsidRDefault="00570F5B" w:rsidP="00570F5B">
      <w:pPr>
        <w:rPr>
          <w:rFonts w:ascii="Times New Roman" w:hAnsi="Times New Roman" w:cs="Times New Roman"/>
          <w:b/>
          <w:bCs/>
          <w:sz w:val="32"/>
          <w:szCs w:val="32"/>
        </w:rPr>
      </w:pPr>
      <w:r w:rsidRPr="005630B0">
        <w:rPr>
          <w:rFonts w:ascii="Times New Roman" w:hAnsi="Times New Roman" w:cs="Times New Roman"/>
          <w:b/>
          <w:bCs/>
          <w:sz w:val="32"/>
          <w:szCs w:val="32"/>
        </w:rPr>
        <w:t>9. REFERENCE</w:t>
      </w:r>
    </w:p>
    <w:p w14:paraId="5206050F"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Ajmera, S (2017) ‘Samsung's simple yet effective pricing strategy’ LinkedIn [Online]. Available from: </w:t>
      </w:r>
      <w:proofErr w:type="gramStart"/>
      <w:r w:rsidRPr="005630B0">
        <w:rPr>
          <w:rFonts w:ascii="Times New Roman" w:hAnsi="Times New Roman" w:cs="Times New Roman"/>
          <w:sz w:val="32"/>
          <w:szCs w:val="32"/>
        </w:rPr>
        <w:t>https://www.linkedin.com/pulse/samsungs-simple-yet-effective-pricing-strategy-shreyansh-ajmera#:~:text=Samsung%20uses%20Skimming%20price%20strategy,beginning%20before%20competitors%20catch%20up..</w:t>
      </w:r>
      <w:proofErr w:type="gramEnd"/>
      <w:r w:rsidRPr="005630B0">
        <w:rPr>
          <w:rFonts w:ascii="Times New Roman" w:hAnsi="Times New Roman" w:cs="Times New Roman"/>
          <w:sz w:val="32"/>
          <w:szCs w:val="32"/>
        </w:rPr>
        <w:t xml:space="preserve"> Accessed on: 05 September 2022.</w:t>
      </w:r>
    </w:p>
    <w:p w14:paraId="4BFCE99D"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BBC (2022) ‘What is the UK inflation rate and why is the cost of living rising?’ bbc.com [Online]. Available form: https://www.bbc.com/news/business-12196322. Accessed on: 04 September 2022.</w:t>
      </w:r>
    </w:p>
    <w:p w14:paraId="409B0BB8" w14:textId="77777777" w:rsidR="00570F5B" w:rsidRPr="005630B0" w:rsidRDefault="00570F5B" w:rsidP="00570F5B">
      <w:pPr>
        <w:rPr>
          <w:rFonts w:ascii="Times New Roman" w:hAnsi="Times New Roman" w:cs="Times New Roman"/>
          <w:sz w:val="32"/>
          <w:szCs w:val="32"/>
        </w:rPr>
      </w:pPr>
      <w:proofErr w:type="spellStart"/>
      <w:r w:rsidRPr="005630B0">
        <w:rPr>
          <w:rFonts w:ascii="Times New Roman" w:hAnsi="Times New Roman" w:cs="Times New Roman"/>
          <w:sz w:val="32"/>
          <w:szCs w:val="32"/>
        </w:rPr>
        <w:lastRenderedPageBreak/>
        <w:t>Bondarenko</w:t>
      </w:r>
      <w:proofErr w:type="spellEnd"/>
      <w:r w:rsidRPr="005630B0">
        <w:rPr>
          <w:rFonts w:ascii="Times New Roman" w:hAnsi="Times New Roman" w:cs="Times New Roman"/>
          <w:sz w:val="32"/>
          <w:szCs w:val="32"/>
        </w:rPr>
        <w:t>, P (2022) ‘Samsung South Korean company’ Britannica [Online]. Available from: https://www.britannica.com/topic/Samsung-Electronics. Accessed on: 05 September 2022.</w:t>
      </w:r>
    </w:p>
    <w:p w14:paraId="171D69F6"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Brock, T (2022) ‘What Are the Key Barriers to Entry in Electronics?’ Investopedia [Online]. Available from: https://www.investopedia.com/ask/answers/042115/what-are-key-barriers-entry-companies-electronics-sector.asp. Accessed on: 05 September 2022.</w:t>
      </w:r>
    </w:p>
    <w:p w14:paraId="5E76CD38"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Brown, T (2021) ‘The environmental impact of electronics manufacturing’ the manufacturer [Online]. Available from: https://www.themanufacturer.com/articles/the-environmental-impact-of-electronics-manufacturing/. Accessed on: 04 September 2022.</w:t>
      </w:r>
    </w:p>
    <w:p w14:paraId="0EABC8CB"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Catalano, T and Schmitt (2022) ‘Who Are Apple's Main Competitors in Tech?’. Investopedia [Online]. Available from: https://www.investopedia.com/ask/answers/120314/who-are-apples-aapl-main-competitors.asp. Accessed on: 05 September 2022.</w:t>
      </w:r>
    </w:p>
    <w:p w14:paraId="6F42D95A"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Chron (2021) ‘Relationship Between Level of Prices and Demand’ Chron [Online]. Available from: https://smallbusiness.chron.com/demand-curve-its-role-pricing-decisions-20752.html. Accessed on: 05 September 2022.</w:t>
      </w:r>
    </w:p>
    <w:p w14:paraId="72994814"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Clark, D (2022) ‘Monthly growth of gross domestic product in the United Kingdom from January 1997 to June 2022’. Statista [Online]. Available from: https://www.statista.com/statistics/941233/monthly-gdp-growth-uk/#:~:text=The%20gross%20domestic%20product%20of,in%20growth%20since%20January%202021. Accessed on: 04 September 2022.</w:t>
      </w:r>
    </w:p>
    <w:p w14:paraId="7D6F272A"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Counterpoint (2022) ‘Global Smartphone Market Share: By Quarter’. Counterpoint [Online]. Available from: https://www.counterpointresearch.com/global-smartphone-share/#:~:text=Samsung%20led%20the%20global%20smartphone,shi</w:t>
      </w:r>
      <w:r w:rsidRPr="005630B0">
        <w:rPr>
          <w:rFonts w:ascii="Times New Roman" w:hAnsi="Times New Roman" w:cs="Times New Roman"/>
          <w:sz w:val="32"/>
          <w:szCs w:val="32"/>
        </w:rPr>
        <w:lastRenderedPageBreak/>
        <w:t>pments%20of%20272%20million%20units. Accessed on: 01 September 2022.</w:t>
      </w:r>
    </w:p>
    <w:p w14:paraId="2C3E78DC"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Coyle, C (2017) ‘An overview of Employment Law in England &amp; </w:t>
      </w:r>
      <w:proofErr w:type="spellStart"/>
      <w:r w:rsidRPr="005630B0">
        <w:rPr>
          <w:rFonts w:ascii="Times New Roman" w:hAnsi="Times New Roman" w:cs="Times New Roman"/>
          <w:sz w:val="32"/>
          <w:szCs w:val="32"/>
        </w:rPr>
        <w:t>Wales’</w:t>
      </w:r>
      <w:proofErr w:type="spellEnd"/>
      <w:r w:rsidRPr="005630B0">
        <w:rPr>
          <w:rFonts w:ascii="Times New Roman" w:hAnsi="Times New Roman" w:cs="Times New Roman"/>
          <w:sz w:val="32"/>
          <w:szCs w:val="32"/>
        </w:rPr>
        <w:t xml:space="preserve"> colmancoyle.com [Online]. Available from: https://www.colmancoyle.com/wp-content/uploads/2017/04/An-overview-of-UK-Employment-Law-document.pdf. Accessed on: 05 September 2022.</w:t>
      </w:r>
    </w:p>
    <w:p w14:paraId="73AF5A79"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DOMMETT, K. (2017) ‘United Kingdom: UNITED KINGDOM’, European Journal of Political Research Political Data Yearbook, 56(1), pp. 275–282.</w:t>
      </w:r>
    </w:p>
    <w:p w14:paraId="292EC9E5"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GoCardless (2022) ‘When does a small business have to pay tax in the UK?’. Gocardless.com. Available from: https://gocardless.com/guides/posts/when-smbs-have-to-pay-tax/#:~:text=If%20your%20business%20earns%20between,year%20and%20pay%20National%20Insurance. Accessed on: 04 September 2022.</w:t>
      </w:r>
    </w:p>
    <w:p w14:paraId="03042C70"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ITA (2022) ‘Trade Barriers’. ITA [Online]. Available from: https://www.trade.gov/country-commercial-guides/united-kingdom-trade-barriers#:~:text=The%20UK%20has%20no%20significant,of%20EU%20Directives%20and%20regulations. Accessed on: 04 September 2022.</w:t>
      </w:r>
    </w:p>
    <w:p w14:paraId="52297AC9"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Kramer, L. Boyle, M. and Williams, P (2021) ‘How Does the Law of Supply and Demand Affect Prices?’ Investopedia [Online]. Available from: </w:t>
      </w:r>
      <w:proofErr w:type="gramStart"/>
      <w:r w:rsidRPr="005630B0">
        <w:rPr>
          <w:rFonts w:ascii="Times New Roman" w:hAnsi="Times New Roman" w:cs="Times New Roman"/>
          <w:sz w:val="32"/>
          <w:szCs w:val="32"/>
        </w:rPr>
        <w:t>https://www.investopedia.com/ask/answers/033115/how-does-law-supply-and-demand-affect-prices.asp#:~:text=It's%20a%20fundamental%20economic%20principle,services%20when%20demand%20is%20unchanged..</w:t>
      </w:r>
      <w:proofErr w:type="gramEnd"/>
      <w:r w:rsidRPr="005630B0">
        <w:rPr>
          <w:rFonts w:ascii="Times New Roman" w:hAnsi="Times New Roman" w:cs="Times New Roman"/>
          <w:sz w:val="32"/>
          <w:szCs w:val="32"/>
        </w:rPr>
        <w:t xml:space="preserve"> Accessed on: 05 September 2022.</w:t>
      </w:r>
    </w:p>
    <w:p w14:paraId="1C585068" w14:textId="77777777" w:rsidR="00570F5B" w:rsidRPr="005630B0" w:rsidRDefault="00570F5B" w:rsidP="00570F5B">
      <w:pPr>
        <w:rPr>
          <w:rFonts w:ascii="Times New Roman" w:hAnsi="Times New Roman" w:cs="Times New Roman"/>
          <w:sz w:val="32"/>
          <w:szCs w:val="32"/>
        </w:rPr>
      </w:pPr>
      <w:proofErr w:type="spellStart"/>
      <w:r w:rsidRPr="005630B0">
        <w:rPr>
          <w:rFonts w:ascii="Times New Roman" w:hAnsi="Times New Roman" w:cs="Times New Roman"/>
          <w:sz w:val="32"/>
          <w:szCs w:val="32"/>
        </w:rPr>
        <w:t>Kozhuch</w:t>
      </w:r>
      <w:proofErr w:type="spellEnd"/>
      <w:r w:rsidRPr="005630B0">
        <w:rPr>
          <w:rFonts w:ascii="Times New Roman" w:hAnsi="Times New Roman" w:cs="Times New Roman"/>
          <w:sz w:val="32"/>
          <w:szCs w:val="32"/>
        </w:rPr>
        <w:t>, K (2021) 'Samsung Leads the Way for Android Phone Brand Loyalty (Report)' tomsguide.com [Online]. Available from: https://www.tomsguide.com/news/samsung-leads-the-way-for-</w:t>
      </w:r>
      <w:r w:rsidRPr="005630B0">
        <w:rPr>
          <w:rFonts w:ascii="Times New Roman" w:hAnsi="Times New Roman" w:cs="Times New Roman"/>
          <w:sz w:val="32"/>
          <w:szCs w:val="32"/>
        </w:rPr>
        <w:lastRenderedPageBreak/>
        <w:t>android-phone-brand-loyalty-report. Accessed on: 05 September 2022.</w:t>
      </w:r>
    </w:p>
    <w:p w14:paraId="03117908"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Mindtools (2022) ' Keller's Brand Equity Model' mindtools [Online]. Available from: https://www.mindtools.com/pages/article/keller-brand-equity-model.htm. Accessed on: 05 September 2022.</w:t>
      </w:r>
    </w:p>
    <w:p w14:paraId="505CD3D0"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ONG (2021) ‘Corporate report Innovation and growth report 2020-21’. Gov.uk [Online]. Available from: https://www.gov.uk/government/publications/promoting-innovation-and-growth-the-ipo-at-work-2020-21/innovation-and-growth-report-2020-21#:~:text=The%20UK's%20Innovation%20Strategy%2C%20launched,IP%20is%20central%20to%20that. Accessed on: 04 September 2022.</w:t>
      </w:r>
    </w:p>
    <w:p w14:paraId="1436BD57"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ONS (2021) 'Public attitudes to the environment and the impact of climate change, Great Britain: November 2021' ONS [Online]. Available from: https://www.ons.gov.uk/releases/publicattitudestotheenvironmentandtheimpactofclimatechangegreatbritainnovember2021. Accessed from: 05 September 2022.</w:t>
      </w:r>
    </w:p>
    <w:p w14:paraId="130A76DE" w14:textId="77777777" w:rsidR="00570F5B" w:rsidRPr="005630B0" w:rsidRDefault="00570F5B" w:rsidP="00570F5B">
      <w:pPr>
        <w:rPr>
          <w:rFonts w:ascii="Times New Roman" w:hAnsi="Times New Roman" w:cs="Times New Roman"/>
          <w:sz w:val="32"/>
          <w:szCs w:val="32"/>
        </w:rPr>
      </w:pPr>
      <w:proofErr w:type="spellStart"/>
      <w:r w:rsidRPr="005630B0">
        <w:rPr>
          <w:rFonts w:ascii="Times New Roman" w:hAnsi="Times New Roman" w:cs="Times New Roman"/>
          <w:sz w:val="32"/>
          <w:szCs w:val="32"/>
        </w:rPr>
        <w:t>Rayome</w:t>
      </w:r>
      <w:proofErr w:type="spellEnd"/>
      <w:r w:rsidRPr="005630B0">
        <w:rPr>
          <w:rFonts w:ascii="Times New Roman" w:hAnsi="Times New Roman" w:cs="Times New Roman"/>
          <w:sz w:val="32"/>
          <w:szCs w:val="32"/>
        </w:rPr>
        <w:t>, A (2021) ‘Don't buy a Galaxy S20 phone right now. Here's why you should wait’ CNET [Online]. Available from: https://www.cnet.com/tech/mobile/dont-buy-samsung-galaxy-s20-phone-right-now-heres-why-you-should-wait-for-galaxy-s21-release/. Accessed on: 05 September 2022.</w:t>
      </w:r>
    </w:p>
    <w:p w14:paraId="137EE856"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Rastogi, N. and Trivedi, M.K. (2016) ‘PESTLE Technique - A Tool to Identify External Risks in Construction Projects’, International Research Journal of Engineering and Technology, 03(01), pp. 384–388. Available at: www.irjet.net.</w:t>
      </w:r>
    </w:p>
    <w:p w14:paraId="06A3DBE0"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Rothaermel, F.T. (2016) ‘Competitive advantage in technology intensive industries’, Advances in the Study of Entrepreneurship, Innovation, and Economic Growth, 26, pp. 233–256. doi:10.1108/S1048-473620160000026008.</w:t>
      </w:r>
    </w:p>
    <w:p w14:paraId="5736CF6E" w14:textId="77777777" w:rsidR="00570F5B" w:rsidRPr="005630B0" w:rsidRDefault="00570F5B" w:rsidP="00570F5B">
      <w:pPr>
        <w:rPr>
          <w:rFonts w:ascii="Times New Roman" w:hAnsi="Times New Roman" w:cs="Times New Roman"/>
          <w:sz w:val="32"/>
          <w:szCs w:val="32"/>
        </w:rPr>
      </w:pPr>
      <w:proofErr w:type="spellStart"/>
      <w:r w:rsidRPr="005630B0">
        <w:rPr>
          <w:rFonts w:ascii="Times New Roman" w:hAnsi="Times New Roman" w:cs="Times New Roman"/>
          <w:sz w:val="32"/>
          <w:szCs w:val="32"/>
        </w:rPr>
        <w:lastRenderedPageBreak/>
        <w:t>Setyo</w:t>
      </w:r>
      <w:proofErr w:type="spellEnd"/>
      <w:r w:rsidRPr="005630B0">
        <w:rPr>
          <w:rFonts w:ascii="Times New Roman" w:hAnsi="Times New Roman" w:cs="Times New Roman"/>
          <w:sz w:val="32"/>
          <w:szCs w:val="32"/>
        </w:rPr>
        <w:t xml:space="preserve"> </w:t>
      </w:r>
      <w:proofErr w:type="spellStart"/>
      <w:r w:rsidRPr="005630B0">
        <w:rPr>
          <w:rFonts w:ascii="Times New Roman" w:hAnsi="Times New Roman" w:cs="Times New Roman"/>
          <w:sz w:val="32"/>
          <w:szCs w:val="32"/>
        </w:rPr>
        <w:t>Kriswanto</w:t>
      </w:r>
      <w:proofErr w:type="spellEnd"/>
      <w:r w:rsidRPr="005630B0">
        <w:rPr>
          <w:rFonts w:ascii="Times New Roman" w:hAnsi="Times New Roman" w:cs="Times New Roman"/>
          <w:sz w:val="32"/>
          <w:szCs w:val="32"/>
        </w:rPr>
        <w:t>, E. et al. (2019) ‘Smartphone: Social Attitude and Healthy Lifestyle’, (January 2018). doi:10.2991/yishpess-cois-18.2018.6.</w:t>
      </w:r>
    </w:p>
    <w:p w14:paraId="6CC08B7F"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Samsung (2016) ‘Galaxy: reviving from edge’ Samsung [Online]. Available from: https://mpk732t22016clusterb.wordpress.com/tag/samsung/. Accessed on: 05 September 2022.</w:t>
      </w:r>
    </w:p>
    <w:p w14:paraId="31B46D7D"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Samsung (2022) ‘Galaxy S20 FE | S20 | S20+ | S20 Ultra 5G’ Samsung [Online]. Available from: https://www.samsung.com/uk/smartphones/galaxy-s20/. Accessed on: 05 September 2022.</w:t>
      </w:r>
    </w:p>
    <w:p w14:paraId="71D9330B"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Samsung (2022) ‘Manufacture at the speed of light’ Samsung [Online]. Available from: https://www.samsung.com/us/business/solutions/industries/manufacturing/. Accessed on: 05 September 2022.</w:t>
      </w:r>
    </w:p>
    <w:p w14:paraId="348816A5"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Samsung (2022) ‘Discover the power of innovation on your doorstep’ Samsung [Online]. Available from: https://www.samsung.com/uk/samsung-experience-store/about/. Accessed on: 05 September 2022.</w:t>
      </w:r>
    </w:p>
    <w:p w14:paraId="63D99646"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Samsung (2022) ‘How Samsung Galaxy Has Rewritten Smartphone History in 10 Innovative Technologies’ Samsung newsroom [Online]. Available from: https://news.samsung.com/global/how-samsung-galaxy-has-rewritten-smartphone-history-in-10-innovative-technologies. Accessed on: 05 September 2022.</w:t>
      </w:r>
    </w:p>
    <w:p w14:paraId="2D66EF92"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Samsung (2021) ‘Alia Bhatt Unfolds Her World with Samsung Newsroom India’ Samsung newsroom India [Online]. Available from: https://news.samsung.com/in/alia-bhatt-unfolds-her-world-with-samsung-newsroom-india#:~:text=Samsung's%20latest%20foldable%20smartphones%20have,chapter%20in%20its%20innovation%20journey. Accessed on: 05 September 2022.</w:t>
      </w:r>
    </w:p>
    <w:p w14:paraId="61017C58"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lastRenderedPageBreak/>
        <w:t>Shastri, A (2022). 'Detailed Marketing Strategy of Samsung' IIDE [Online]. Available from: https://iide.co/case-studies/marketing-strategy-of-samsung/. Accessed on: 05 September 2022.</w:t>
      </w:r>
    </w:p>
    <w:p w14:paraId="110C20AD"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Statista (2022) ‘Market share of mobile device vendors in the United Kingdom (UK) 2010-2021’. Statista [Online]. Available from: </w:t>
      </w:r>
      <w:proofErr w:type="gramStart"/>
      <w:r w:rsidRPr="005630B0">
        <w:rPr>
          <w:rFonts w:ascii="Times New Roman" w:hAnsi="Times New Roman" w:cs="Times New Roman"/>
          <w:sz w:val="32"/>
          <w:szCs w:val="32"/>
        </w:rPr>
        <w:t>https://www.statista.com/statistics/487780/market-share-of-mobile-device-vendors-  uk</w:t>
      </w:r>
      <w:proofErr w:type="gramEnd"/>
      <w:r w:rsidRPr="005630B0">
        <w:rPr>
          <w:rFonts w:ascii="Times New Roman" w:hAnsi="Times New Roman" w:cs="Times New Roman"/>
          <w:sz w:val="32"/>
          <w:szCs w:val="32"/>
        </w:rPr>
        <w:t>/#:~:text=Apple%20claimed%20the%20leading%20position,not%20had%20over%2050%20percent. Accessed on: 04 September 2022.</w:t>
      </w:r>
    </w:p>
    <w:p w14:paraId="194E451F"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The economic times (2022) ‘What is 'Marketing Mix'’ the economic times [Online]. Available from: https://economictimes.indiatimes.com/definition/marketing-mix. Accessed on: 05 September 2022.</w:t>
      </w:r>
    </w:p>
    <w:p w14:paraId="6ABE798C" w14:textId="77777777" w:rsidR="00570F5B" w:rsidRPr="005630B0" w:rsidRDefault="00570F5B" w:rsidP="00570F5B">
      <w:pPr>
        <w:rPr>
          <w:rFonts w:ascii="Times New Roman" w:hAnsi="Times New Roman" w:cs="Times New Roman"/>
          <w:sz w:val="32"/>
          <w:szCs w:val="32"/>
        </w:rPr>
      </w:pPr>
      <w:proofErr w:type="spellStart"/>
      <w:r w:rsidRPr="005630B0">
        <w:rPr>
          <w:rFonts w:ascii="Times New Roman" w:hAnsi="Times New Roman" w:cs="Times New Roman"/>
          <w:sz w:val="32"/>
          <w:szCs w:val="32"/>
        </w:rPr>
        <w:t>Techdesk</w:t>
      </w:r>
      <w:proofErr w:type="spellEnd"/>
      <w:r w:rsidRPr="005630B0">
        <w:rPr>
          <w:rFonts w:ascii="Times New Roman" w:hAnsi="Times New Roman" w:cs="Times New Roman"/>
          <w:sz w:val="32"/>
          <w:szCs w:val="32"/>
        </w:rPr>
        <w:t xml:space="preserve"> (2020) 'iPhone 12 vs iPhone 11: What has changed in a year?' The </w:t>
      </w:r>
      <w:proofErr w:type="spellStart"/>
      <w:r w:rsidRPr="005630B0">
        <w:rPr>
          <w:rFonts w:ascii="Times New Roman" w:hAnsi="Times New Roman" w:cs="Times New Roman"/>
          <w:sz w:val="32"/>
          <w:szCs w:val="32"/>
        </w:rPr>
        <w:t>indian</w:t>
      </w:r>
      <w:proofErr w:type="spellEnd"/>
      <w:r w:rsidRPr="005630B0">
        <w:rPr>
          <w:rFonts w:ascii="Times New Roman" w:hAnsi="Times New Roman" w:cs="Times New Roman"/>
          <w:sz w:val="32"/>
          <w:szCs w:val="32"/>
        </w:rPr>
        <w:t xml:space="preserve"> express [Online]. Available from: https://indianexpress.com/article/technology/techook/iphone-12-vs-iphone-11-price-specs-6724540/. Accessed on: 05 September 2022.</w:t>
      </w:r>
    </w:p>
    <w:p w14:paraId="2849CE0C"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 xml:space="preserve">Trading economics (2022) ‘United Kingdom - Political Stability </w:t>
      </w:r>
      <w:proofErr w:type="gramStart"/>
      <w:r w:rsidRPr="005630B0">
        <w:rPr>
          <w:rFonts w:ascii="Times New Roman" w:hAnsi="Times New Roman" w:cs="Times New Roman"/>
          <w:sz w:val="32"/>
          <w:szCs w:val="32"/>
        </w:rPr>
        <w:t>And</w:t>
      </w:r>
      <w:proofErr w:type="gramEnd"/>
      <w:r w:rsidRPr="005630B0">
        <w:rPr>
          <w:rFonts w:ascii="Times New Roman" w:hAnsi="Times New Roman" w:cs="Times New Roman"/>
          <w:sz w:val="32"/>
          <w:szCs w:val="32"/>
        </w:rPr>
        <w:t xml:space="preserve"> Absence Of Violence/Terrorism: Percentile Rank, Upper Bound Of 90% Confidence Interval’. </w:t>
      </w:r>
      <w:proofErr w:type="spellStart"/>
      <w:r w:rsidRPr="005630B0">
        <w:rPr>
          <w:rFonts w:ascii="Times New Roman" w:hAnsi="Times New Roman" w:cs="Times New Roman"/>
          <w:sz w:val="32"/>
          <w:szCs w:val="32"/>
        </w:rPr>
        <w:t>Tradingeconomics</w:t>
      </w:r>
      <w:proofErr w:type="spellEnd"/>
      <w:r w:rsidRPr="005630B0">
        <w:rPr>
          <w:rFonts w:ascii="Times New Roman" w:hAnsi="Times New Roman" w:cs="Times New Roman"/>
          <w:sz w:val="32"/>
          <w:szCs w:val="32"/>
        </w:rPr>
        <w:t xml:space="preserve"> [Online]. Available from: https://tradingeconomics.com/united-kingdom/political-stability-and-absence-of-violence-terrorism-percentile-rank-upper-bound-of-90percent-confidence-interval-wb-data.html#:~:text=90%25%20Confidence%20Interval-,Political%20Stability%20and%20Absence%20of%20Violence%2FTerrorism%3A%20Percentile%20Rank%2C,compiled%20from%20officially%20recognized%20sources. Accessed on: 04 September 2022.</w:t>
      </w:r>
    </w:p>
    <w:p w14:paraId="32726233"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TWI (2022) ‘WHAT IS A PRODUCT LIFE CYCLE? (DEFINITION, STAGES AND EXAMPLES)’ TWI [Online]. Available from: https://www.twi-global.com/technical-knowledge/faqs/what-is-a-product-life-cycle#:~:text=A%20product%20life%20cycle%20is,growth%2C%20maturity%2C%20and%20decline. Accessed on: 05 September 2022.</w:t>
      </w:r>
    </w:p>
    <w:p w14:paraId="692E0F13" w14:textId="77777777" w:rsidR="00570F5B"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lastRenderedPageBreak/>
        <w:t>World Bank (2022). ‘Population growth (Annual %) –United Kingdom’. Data.worldbank.com [Online]. Available from: https://data.worldbank.org/indicator/SP.POP.GROW?locations=GB. Accessed on: 04 September 2022.</w:t>
      </w:r>
    </w:p>
    <w:p w14:paraId="49844A74" w14:textId="27052FDC" w:rsidR="00CA665A" w:rsidRPr="005630B0" w:rsidRDefault="00570F5B" w:rsidP="00570F5B">
      <w:pPr>
        <w:rPr>
          <w:rFonts w:ascii="Times New Roman" w:hAnsi="Times New Roman" w:cs="Times New Roman"/>
          <w:sz w:val="32"/>
          <w:szCs w:val="32"/>
        </w:rPr>
      </w:pPr>
      <w:r w:rsidRPr="005630B0">
        <w:rPr>
          <w:rFonts w:ascii="Times New Roman" w:hAnsi="Times New Roman" w:cs="Times New Roman"/>
          <w:sz w:val="32"/>
          <w:szCs w:val="32"/>
        </w:rPr>
        <w:t>Wired (2020) ‘Samsung Galaxy S20 is all 5G, no thrills, but a winner by default’. Wired [Online]. Available from: https://www.wired.co.uk/article/samsung-galaxy-s20-uk-release-date-price-specs. Accessed on: 05 September 2022</w:t>
      </w:r>
    </w:p>
    <w:p w14:paraId="31E70C0D" w14:textId="6ECFB5DA" w:rsidR="00E15A52" w:rsidRPr="005630B0" w:rsidRDefault="00E15A52" w:rsidP="008F2EEB">
      <w:pPr>
        <w:rPr>
          <w:rFonts w:ascii="Times New Roman" w:hAnsi="Times New Roman" w:cs="Times New Roman"/>
          <w:sz w:val="32"/>
          <w:szCs w:val="32"/>
        </w:rPr>
      </w:pPr>
    </w:p>
    <w:p w14:paraId="572EB812" w14:textId="7974B00D" w:rsidR="00E15A52" w:rsidRPr="005630B0" w:rsidRDefault="00E15A52" w:rsidP="008F2EEB">
      <w:pPr>
        <w:rPr>
          <w:rFonts w:ascii="Times New Roman" w:hAnsi="Times New Roman" w:cs="Times New Roman"/>
          <w:sz w:val="36"/>
          <w:szCs w:val="36"/>
        </w:rPr>
      </w:pPr>
    </w:p>
    <w:sectPr w:rsidR="00E15A52" w:rsidRPr="005630B0">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D4025" w14:textId="77777777" w:rsidR="0054154C" w:rsidRDefault="0054154C" w:rsidP="0054154C">
      <w:pPr>
        <w:spacing w:after="0" w:line="240" w:lineRule="auto"/>
      </w:pPr>
      <w:r>
        <w:separator/>
      </w:r>
    </w:p>
  </w:endnote>
  <w:endnote w:type="continuationSeparator" w:id="0">
    <w:p w14:paraId="343329D3" w14:textId="77777777" w:rsidR="0054154C" w:rsidRDefault="0054154C" w:rsidP="005415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1254879"/>
      <w:docPartObj>
        <w:docPartGallery w:val="Page Numbers (Bottom of Page)"/>
        <w:docPartUnique/>
      </w:docPartObj>
    </w:sdtPr>
    <w:sdtEndPr>
      <w:rPr>
        <w:noProof/>
      </w:rPr>
    </w:sdtEndPr>
    <w:sdtContent>
      <w:p w14:paraId="7D4A198E" w14:textId="77777777" w:rsidR="0054154C" w:rsidRDefault="005415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7EA7A8" w14:textId="77777777" w:rsidR="0054154C" w:rsidRDefault="005415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D5D802" w14:textId="77777777" w:rsidR="0054154C" w:rsidRDefault="0054154C" w:rsidP="0054154C">
      <w:pPr>
        <w:spacing w:after="0" w:line="240" w:lineRule="auto"/>
      </w:pPr>
      <w:r>
        <w:separator/>
      </w:r>
    </w:p>
  </w:footnote>
  <w:footnote w:type="continuationSeparator" w:id="0">
    <w:p w14:paraId="5A48951D" w14:textId="77777777" w:rsidR="0054154C" w:rsidRDefault="0054154C" w:rsidP="0054154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3BBC"/>
    <w:rsid w:val="00042065"/>
    <w:rsid w:val="000536BD"/>
    <w:rsid w:val="00071E4B"/>
    <w:rsid w:val="0007642C"/>
    <w:rsid w:val="000B133A"/>
    <w:rsid w:val="000B2461"/>
    <w:rsid w:val="000D599E"/>
    <w:rsid w:val="000E1014"/>
    <w:rsid w:val="001026C8"/>
    <w:rsid w:val="00104D07"/>
    <w:rsid w:val="0013340F"/>
    <w:rsid w:val="00182623"/>
    <w:rsid w:val="001861EB"/>
    <w:rsid w:val="001E6FEF"/>
    <w:rsid w:val="0022039E"/>
    <w:rsid w:val="002553BE"/>
    <w:rsid w:val="00291746"/>
    <w:rsid w:val="00297050"/>
    <w:rsid w:val="002E02AA"/>
    <w:rsid w:val="0032086E"/>
    <w:rsid w:val="003C3E1F"/>
    <w:rsid w:val="003C59C5"/>
    <w:rsid w:val="003E17D1"/>
    <w:rsid w:val="003F435E"/>
    <w:rsid w:val="003F4CB8"/>
    <w:rsid w:val="00403C98"/>
    <w:rsid w:val="004326D4"/>
    <w:rsid w:val="00454F22"/>
    <w:rsid w:val="0049452A"/>
    <w:rsid w:val="004D1315"/>
    <w:rsid w:val="004D6C8B"/>
    <w:rsid w:val="00503837"/>
    <w:rsid w:val="00523453"/>
    <w:rsid w:val="00541394"/>
    <w:rsid w:val="0054154C"/>
    <w:rsid w:val="005461C8"/>
    <w:rsid w:val="005630B0"/>
    <w:rsid w:val="00570F5B"/>
    <w:rsid w:val="00577863"/>
    <w:rsid w:val="005B4111"/>
    <w:rsid w:val="00651632"/>
    <w:rsid w:val="006677B6"/>
    <w:rsid w:val="00676632"/>
    <w:rsid w:val="006863B8"/>
    <w:rsid w:val="006B08FD"/>
    <w:rsid w:val="0070395E"/>
    <w:rsid w:val="00705A4F"/>
    <w:rsid w:val="00715292"/>
    <w:rsid w:val="007429F7"/>
    <w:rsid w:val="0077110C"/>
    <w:rsid w:val="007B5C3B"/>
    <w:rsid w:val="007E45C4"/>
    <w:rsid w:val="007E5507"/>
    <w:rsid w:val="008101FF"/>
    <w:rsid w:val="00810FA9"/>
    <w:rsid w:val="00827923"/>
    <w:rsid w:val="00852E15"/>
    <w:rsid w:val="0088660F"/>
    <w:rsid w:val="008A4E58"/>
    <w:rsid w:val="008B098E"/>
    <w:rsid w:val="008C6DF1"/>
    <w:rsid w:val="008E4EC0"/>
    <w:rsid w:val="008F2EEB"/>
    <w:rsid w:val="009B3A90"/>
    <w:rsid w:val="009D4D66"/>
    <w:rsid w:val="00A06B11"/>
    <w:rsid w:val="00AA346E"/>
    <w:rsid w:val="00AB1099"/>
    <w:rsid w:val="00AC72A3"/>
    <w:rsid w:val="00AD3A8F"/>
    <w:rsid w:val="00AE4590"/>
    <w:rsid w:val="00AF04AF"/>
    <w:rsid w:val="00B2449D"/>
    <w:rsid w:val="00B36D16"/>
    <w:rsid w:val="00B51967"/>
    <w:rsid w:val="00B92B47"/>
    <w:rsid w:val="00B978BB"/>
    <w:rsid w:val="00BB1155"/>
    <w:rsid w:val="00C22E9F"/>
    <w:rsid w:val="00C545C6"/>
    <w:rsid w:val="00C6480D"/>
    <w:rsid w:val="00C70EB9"/>
    <w:rsid w:val="00CA2B3E"/>
    <w:rsid w:val="00CA665A"/>
    <w:rsid w:val="00D00306"/>
    <w:rsid w:val="00D07225"/>
    <w:rsid w:val="00D365B0"/>
    <w:rsid w:val="00D61819"/>
    <w:rsid w:val="00D91292"/>
    <w:rsid w:val="00D93A0A"/>
    <w:rsid w:val="00DA6326"/>
    <w:rsid w:val="00DB0AD2"/>
    <w:rsid w:val="00DC7F97"/>
    <w:rsid w:val="00DE4582"/>
    <w:rsid w:val="00DF1CDD"/>
    <w:rsid w:val="00DF5B6B"/>
    <w:rsid w:val="00E064EE"/>
    <w:rsid w:val="00E15A52"/>
    <w:rsid w:val="00E33CD4"/>
    <w:rsid w:val="00E413C0"/>
    <w:rsid w:val="00E456CC"/>
    <w:rsid w:val="00E54C38"/>
    <w:rsid w:val="00E74A74"/>
    <w:rsid w:val="00E87425"/>
    <w:rsid w:val="00E949BE"/>
    <w:rsid w:val="00EA620B"/>
    <w:rsid w:val="00EB4DC2"/>
    <w:rsid w:val="00EE7F0F"/>
    <w:rsid w:val="00F45CE9"/>
    <w:rsid w:val="00F47E0D"/>
    <w:rsid w:val="00F566FF"/>
    <w:rsid w:val="00F62A05"/>
    <w:rsid w:val="00F73BBC"/>
    <w:rsid w:val="00FA69C3"/>
    <w:rsid w:val="00FE722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A35F3A4"/>
  <w15:chartTrackingRefBased/>
  <w15:docId w15:val="{F64207B3-0D1F-4B7A-B44D-2ED1B3E4C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15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154C"/>
  </w:style>
  <w:style w:type="paragraph" w:styleId="Footer">
    <w:name w:val="footer"/>
    <w:basedOn w:val="Normal"/>
    <w:link w:val="FooterChar"/>
    <w:uiPriority w:val="99"/>
    <w:unhideWhenUsed/>
    <w:rsid w:val="005415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15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png"/><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image" Target="media/image8.jpe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png"/><Relationship Id="rId10" Type="http://schemas.openxmlformats.org/officeDocument/2006/relationships/image" Target="media/image1.png"/><Relationship Id="rId19" Type="http://schemas.openxmlformats.org/officeDocument/2006/relationships/image" Target="media/image10.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2" ma:contentTypeDescription="Create a new document." ma:contentTypeScope="" ma:versionID="f26dca5af0b17ccf93bd809511cc6dfc">
  <xsd:schema xmlns:xsd="http://www.w3.org/2001/XMLSchema" xmlns:xs="http://www.w3.org/2001/XMLSchema" xmlns:p="http://schemas.microsoft.com/office/2006/metadata/properties" xmlns:ns3="ec64fcab-bbc9-4804-8cc6-0a77e40cec50" targetNamespace="http://schemas.microsoft.com/office/2006/metadata/properties" ma:root="true" ma:fieldsID="928289a00f2f32caad3c19be03f3c00f" ns3:_="">
    <xsd:import namespace="ec64fcab-bbc9-4804-8cc6-0a77e40cec5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62163C-B223-405C-AFC4-E10381A6CBCC}">
  <ds:schemaRefs>
    <ds:schemaRef ds:uri="http://schemas.openxmlformats.org/officeDocument/2006/bibliography"/>
  </ds:schemaRefs>
</ds:datastoreItem>
</file>

<file path=customXml/itemProps2.xml><?xml version="1.0" encoding="utf-8"?>
<ds:datastoreItem xmlns:ds="http://schemas.openxmlformats.org/officeDocument/2006/customXml" ds:itemID="{3A095334-EC95-4842-B23A-32D4EBFF6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1B2186-84FC-4542-AA5F-47C64B8A8B85}">
  <ds:schemaRefs>
    <ds:schemaRef ds:uri="http://schemas.openxmlformats.org/package/2006/metadata/core-properties"/>
    <ds:schemaRef ds:uri="http://purl.org/dc/terms/"/>
    <ds:schemaRef ds:uri="ec64fcab-bbc9-4804-8cc6-0a77e40cec50"/>
    <ds:schemaRef ds:uri="http://purl.org/dc/dcmitype/"/>
    <ds:schemaRef ds:uri="http://schemas.microsoft.com/office/2006/metadata/properties"/>
    <ds:schemaRef ds:uri="http://schemas.microsoft.com/office/2006/documentManagement/types"/>
    <ds:schemaRef ds:uri="http://schemas.microsoft.com/office/infopath/2007/PartnerControls"/>
    <ds:schemaRef ds:uri="http://www.w3.org/XML/1998/namespace"/>
    <ds:schemaRef ds:uri="http://purl.org/dc/elements/1.1/"/>
  </ds:schemaRefs>
</ds:datastoreItem>
</file>

<file path=customXml/itemProps4.xml><?xml version="1.0" encoding="utf-8"?>
<ds:datastoreItem xmlns:ds="http://schemas.openxmlformats.org/officeDocument/2006/customXml" ds:itemID="{41FAFFBC-B631-4D1F-930C-EEA1292FEBA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3558</Words>
  <Characters>20281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Ashfaque Kakappara (2131199)</dc:creator>
  <cp:keywords/>
  <dc:description/>
  <cp:lastModifiedBy>Ashfaque 2131199</cp:lastModifiedBy>
  <cp:revision>2</cp:revision>
  <dcterms:created xsi:type="dcterms:W3CDTF">2022-09-12T10:49:00Z</dcterms:created>
  <dcterms:modified xsi:type="dcterms:W3CDTF">2022-09-12T10:49:00Z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