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D8095" w14:textId="77777777" w:rsidR="00DF50FE" w:rsidRPr="005937F6" w:rsidRDefault="00DF50FE" w:rsidP="00DF50FE">
      <w:pPr>
        <w:pStyle w:val="NoSpacing"/>
        <w:spacing w:line="360" w:lineRule="auto"/>
        <w:jc w:val="center"/>
        <w:rPr>
          <w:rFonts w:ascii="Times New Roman" w:hAnsi="Times New Roman" w:cs="Times New Roman"/>
          <w:sz w:val="24"/>
          <w:szCs w:val="24"/>
        </w:rPr>
      </w:pPr>
      <w:r w:rsidRPr="005937F6">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3C374EE2" wp14:editId="30DA0DA4">
                <wp:simplePos x="0" y="0"/>
                <wp:positionH relativeFrom="page">
                  <wp:posOffset>297455</wp:posOffset>
                </wp:positionH>
                <wp:positionV relativeFrom="page">
                  <wp:posOffset>264405</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11652D7" id="Group 2" o:spid="_x0000_s1026" style="position:absolute;margin-left:23.4pt;margin-top:20.8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937F6">
        <w:rPr>
          <w:rFonts w:ascii="Times New Roman" w:hAnsi="Times New Roman" w:cs="Times New Roman"/>
          <w:noProof/>
          <w:sz w:val="24"/>
          <w:szCs w:val="24"/>
        </w:rPr>
        <w:drawing>
          <wp:inline distT="0" distB="0" distL="0" distR="0" wp14:anchorId="384A28BE" wp14:editId="1009C489">
            <wp:extent cx="2853055" cy="1146175"/>
            <wp:effectExtent l="0" t="0" r="4445"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3055" cy="1146175"/>
                    </a:xfrm>
                    <a:prstGeom prst="rect">
                      <a:avLst/>
                    </a:prstGeom>
                    <a:noFill/>
                  </pic:spPr>
                </pic:pic>
              </a:graphicData>
            </a:graphic>
          </wp:inline>
        </w:drawing>
      </w:r>
    </w:p>
    <w:p w14:paraId="53BABC47" w14:textId="77777777" w:rsidR="00DF50FE" w:rsidRPr="005937F6" w:rsidRDefault="00DF50FE" w:rsidP="00DF50FE">
      <w:pPr>
        <w:pStyle w:val="NoSpacing"/>
        <w:spacing w:line="360" w:lineRule="auto"/>
        <w:jc w:val="center"/>
        <w:rPr>
          <w:rFonts w:ascii="Times New Roman" w:hAnsi="Times New Roman" w:cs="Times New Roman"/>
          <w:sz w:val="24"/>
          <w:szCs w:val="24"/>
        </w:rPr>
      </w:pPr>
    </w:p>
    <w:p w14:paraId="3DD5DC37" w14:textId="77777777" w:rsidR="00DF50FE" w:rsidRPr="005937F6" w:rsidRDefault="00DF50FE" w:rsidP="00DF50FE">
      <w:pPr>
        <w:pStyle w:val="NoSpacing"/>
        <w:spacing w:line="360" w:lineRule="auto"/>
        <w:jc w:val="center"/>
        <w:rPr>
          <w:rFonts w:ascii="Times New Roman" w:hAnsi="Times New Roman" w:cs="Times New Roman"/>
          <w:sz w:val="24"/>
          <w:szCs w:val="24"/>
        </w:rPr>
      </w:pPr>
    </w:p>
    <w:p w14:paraId="506DFD73" w14:textId="77777777" w:rsidR="00DF50FE" w:rsidRPr="005937F6" w:rsidRDefault="00DF50FE" w:rsidP="00DF50FE">
      <w:pPr>
        <w:pStyle w:val="NoSpacing"/>
        <w:spacing w:line="360" w:lineRule="auto"/>
        <w:rPr>
          <w:rFonts w:ascii="Times New Roman" w:hAnsi="Times New Roman" w:cs="Times New Roman"/>
          <w:sz w:val="24"/>
          <w:szCs w:val="24"/>
        </w:rPr>
      </w:pPr>
    </w:p>
    <w:p w14:paraId="26A10BF5" w14:textId="77777777" w:rsidR="00DF50FE" w:rsidRPr="005937F6" w:rsidRDefault="00DF50FE" w:rsidP="00DF50FE">
      <w:pPr>
        <w:pStyle w:val="NoSpacing"/>
        <w:spacing w:line="360" w:lineRule="auto"/>
        <w:rPr>
          <w:rFonts w:ascii="Times New Roman" w:hAnsi="Times New Roman" w:cs="Times New Roman"/>
          <w:sz w:val="24"/>
          <w:szCs w:val="24"/>
        </w:rPr>
      </w:pPr>
    </w:p>
    <w:p w14:paraId="0B546E0E" w14:textId="77777777" w:rsidR="00DF50FE" w:rsidRPr="001B070E" w:rsidRDefault="00DF50FE" w:rsidP="00DF50FE">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Programme: BA Business Management</w:t>
      </w:r>
    </w:p>
    <w:p w14:paraId="410EBD78" w14:textId="77777777" w:rsidR="00DF50FE" w:rsidRPr="001B070E" w:rsidRDefault="00DF50FE" w:rsidP="00DF50FE">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Module code: LCBB5000</w:t>
      </w:r>
    </w:p>
    <w:p w14:paraId="6D8768C7" w14:textId="77777777" w:rsidR="00DF50FE" w:rsidRPr="001B070E" w:rsidRDefault="00DF50FE" w:rsidP="00DF50FE">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Module name:</w:t>
      </w:r>
      <w:r w:rsidRPr="001B070E">
        <w:rPr>
          <w:rFonts w:ascii="Times New Roman" w:hAnsi="Times New Roman" w:cs="Times New Roman"/>
          <w:sz w:val="40"/>
          <w:szCs w:val="40"/>
        </w:rPr>
        <w:t xml:space="preserve"> </w:t>
      </w:r>
      <w:r w:rsidRPr="001B070E">
        <w:rPr>
          <w:rFonts w:ascii="Times New Roman" w:hAnsi="Times New Roman" w:cs="Times New Roman"/>
          <w:b/>
          <w:bCs/>
          <w:sz w:val="40"/>
          <w:szCs w:val="40"/>
        </w:rPr>
        <w:t>Data Handling and Business Intelligence</w:t>
      </w:r>
    </w:p>
    <w:p w14:paraId="7ECB7F5E" w14:textId="77777777" w:rsidR="00DF50FE" w:rsidRPr="001B070E" w:rsidRDefault="00DF50FE" w:rsidP="00DF50FE">
      <w:pPr>
        <w:spacing w:line="360" w:lineRule="auto"/>
        <w:jc w:val="center"/>
        <w:rPr>
          <w:rFonts w:ascii="Times New Roman" w:hAnsi="Times New Roman" w:cs="Times New Roman"/>
          <w:b/>
          <w:bCs/>
          <w:sz w:val="40"/>
          <w:szCs w:val="40"/>
        </w:rPr>
      </w:pPr>
    </w:p>
    <w:p w14:paraId="5FE23AB3" w14:textId="2F286999" w:rsidR="00DF50FE" w:rsidRDefault="00DF50FE" w:rsidP="00DF50FE">
      <w:pPr>
        <w:spacing w:line="360" w:lineRule="auto"/>
        <w:jc w:val="center"/>
        <w:rPr>
          <w:rFonts w:ascii="Times New Roman" w:hAnsi="Times New Roman" w:cs="Times New Roman"/>
          <w:b/>
          <w:bCs/>
          <w:sz w:val="40"/>
          <w:szCs w:val="40"/>
        </w:rPr>
      </w:pPr>
      <w:r w:rsidRPr="001B070E">
        <w:rPr>
          <w:rFonts w:ascii="Times New Roman" w:hAnsi="Times New Roman" w:cs="Times New Roman"/>
          <w:b/>
          <w:bCs/>
          <w:sz w:val="40"/>
          <w:szCs w:val="40"/>
        </w:rPr>
        <w:t xml:space="preserve">Assessment </w:t>
      </w:r>
      <w:r>
        <w:rPr>
          <w:rFonts w:ascii="Times New Roman" w:hAnsi="Times New Roman" w:cs="Times New Roman"/>
          <w:b/>
          <w:bCs/>
          <w:sz w:val="40"/>
          <w:szCs w:val="40"/>
        </w:rPr>
        <w:t>2</w:t>
      </w:r>
    </w:p>
    <w:p w14:paraId="3C67E42E" w14:textId="6EB339BF" w:rsidR="00DF50FE" w:rsidRPr="001B070E" w:rsidRDefault="00DF50FE" w:rsidP="00DF50FE">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Coursework Report</w:t>
      </w:r>
    </w:p>
    <w:p w14:paraId="04F2C11E" w14:textId="77777777" w:rsidR="00DF50FE" w:rsidRPr="005937F6" w:rsidRDefault="00DF50FE" w:rsidP="00DF50FE">
      <w:pPr>
        <w:spacing w:line="360" w:lineRule="auto"/>
        <w:jc w:val="center"/>
        <w:rPr>
          <w:rFonts w:ascii="Times New Roman" w:hAnsi="Times New Roman" w:cs="Times New Roman"/>
          <w:sz w:val="24"/>
          <w:szCs w:val="24"/>
        </w:rPr>
      </w:pPr>
    </w:p>
    <w:p w14:paraId="6FE75870" w14:textId="77777777" w:rsidR="00DF50FE" w:rsidRPr="005937F6" w:rsidRDefault="00DF50FE" w:rsidP="00DF50FE">
      <w:pPr>
        <w:spacing w:line="360" w:lineRule="auto"/>
        <w:jc w:val="center"/>
        <w:rPr>
          <w:rFonts w:ascii="Times New Roman" w:hAnsi="Times New Roman" w:cs="Times New Roman"/>
          <w:sz w:val="24"/>
          <w:szCs w:val="24"/>
        </w:rPr>
      </w:pPr>
    </w:p>
    <w:p w14:paraId="1938B7E7" w14:textId="77777777" w:rsidR="00DF50FE" w:rsidRPr="005937F6" w:rsidRDefault="00DF50FE" w:rsidP="00DF50FE">
      <w:pPr>
        <w:spacing w:line="360" w:lineRule="auto"/>
        <w:jc w:val="center"/>
        <w:rPr>
          <w:rFonts w:ascii="Times New Roman" w:hAnsi="Times New Roman" w:cs="Times New Roman"/>
          <w:sz w:val="24"/>
          <w:szCs w:val="24"/>
        </w:rPr>
      </w:pPr>
    </w:p>
    <w:p w14:paraId="2FF3CC18" w14:textId="77777777" w:rsidR="00DF50FE" w:rsidRPr="001B070E" w:rsidRDefault="00DF50FE" w:rsidP="00DF50FE">
      <w:pPr>
        <w:spacing w:line="360" w:lineRule="auto"/>
        <w:rPr>
          <w:rFonts w:ascii="Times New Roman" w:hAnsi="Times New Roman" w:cs="Times New Roman"/>
          <w:sz w:val="28"/>
          <w:szCs w:val="28"/>
        </w:rPr>
      </w:pPr>
    </w:p>
    <w:p w14:paraId="36E990E2" w14:textId="77777777" w:rsidR="00DF50FE" w:rsidRPr="001B070E" w:rsidRDefault="00DF50FE" w:rsidP="00DF50FE">
      <w:pPr>
        <w:spacing w:line="360" w:lineRule="auto"/>
        <w:rPr>
          <w:rFonts w:ascii="Times New Roman" w:hAnsi="Times New Roman" w:cs="Times New Roman"/>
          <w:b/>
          <w:bCs/>
          <w:sz w:val="28"/>
          <w:szCs w:val="28"/>
        </w:rPr>
      </w:pPr>
      <w:r w:rsidRPr="001B070E">
        <w:rPr>
          <w:rFonts w:ascii="Times New Roman" w:hAnsi="Times New Roman" w:cs="Times New Roman"/>
          <w:sz w:val="28"/>
          <w:szCs w:val="28"/>
        </w:rPr>
        <w:t xml:space="preserve">                                                     </w:t>
      </w:r>
      <w:r w:rsidRPr="001B070E">
        <w:rPr>
          <w:rFonts w:ascii="Times New Roman" w:hAnsi="Times New Roman" w:cs="Times New Roman"/>
          <w:b/>
          <w:bCs/>
          <w:sz w:val="28"/>
          <w:szCs w:val="28"/>
          <w:u w:val="single"/>
        </w:rPr>
        <w:t>Summited by:</w:t>
      </w:r>
      <w:r w:rsidRPr="001B070E">
        <w:rPr>
          <w:rFonts w:ascii="Times New Roman" w:hAnsi="Times New Roman" w:cs="Times New Roman"/>
          <w:b/>
          <w:bCs/>
          <w:sz w:val="28"/>
          <w:szCs w:val="28"/>
        </w:rPr>
        <w:t xml:space="preserve"> Sebastian Gabriel Boncu     </w:t>
      </w:r>
    </w:p>
    <w:p w14:paraId="3967F19D" w14:textId="77777777" w:rsidR="00DF50FE" w:rsidRPr="001B070E" w:rsidRDefault="00DF50FE" w:rsidP="00DF50FE">
      <w:pPr>
        <w:spacing w:line="360" w:lineRule="auto"/>
        <w:rPr>
          <w:rFonts w:ascii="Times New Roman" w:hAnsi="Times New Roman" w:cs="Times New Roman"/>
          <w:b/>
          <w:bCs/>
          <w:sz w:val="28"/>
          <w:szCs w:val="28"/>
        </w:rPr>
      </w:pPr>
      <w:r w:rsidRPr="001B070E">
        <w:rPr>
          <w:rFonts w:ascii="Times New Roman" w:hAnsi="Times New Roman" w:cs="Times New Roman"/>
          <w:b/>
          <w:bCs/>
          <w:sz w:val="28"/>
          <w:szCs w:val="28"/>
        </w:rPr>
        <w:t xml:space="preserve">                                                     </w:t>
      </w:r>
      <w:r w:rsidRPr="001B070E">
        <w:rPr>
          <w:rFonts w:ascii="Times New Roman" w:hAnsi="Times New Roman" w:cs="Times New Roman"/>
          <w:b/>
          <w:bCs/>
          <w:sz w:val="28"/>
          <w:szCs w:val="28"/>
          <w:u w:val="single"/>
        </w:rPr>
        <w:t>Student number:</w:t>
      </w:r>
      <w:r w:rsidRPr="001B070E">
        <w:rPr>
          <w:rFonts w:ascii="Times New Roman" w:hAnsi="Times New Roman" w:cs="Times New Roman"/>
          <w:b/>
          <w:bCs/>
          <w:sz w:val="28"/>
          <w:szCs w:val="28"/>
        </w:rPr>
        <w:t xml:space="preserve"> 2011090   </w:t>
      </w:r>
    </w:p>
    <w:p w14:paraId="63ACE0C3" w14:textId="6CBB47EC" w:rsidR="00DF50FE" w:rsidRDefault="00DF50FE" w:rsidP="00DF50FE">
      <w:pPr>
        <w:spacing w:line="360" w:lineRule="auto"/>
        <w:rPr>
          <w:rFonts w:ascii="Times New Roman" w:hAnsi="Times New Roman" w:cs="Times New Roman"/>
          <w:b/>
          <w:bCs/>
          <w:sz w:val="28"/>
          <w:szCs w:val="28"/>
        </w:rPr>
      </w:pPr>
      <w:r w:rsidRPr="001B070E">
        <w:rPr>
          <w:rFonts w:ascii="Times New Roman" w:hAnsi="Times New Roman" w:cs="Times New Roman"/>
          <w:b/>
          <w:bCs/>
          <w:sz w:val="28"/>
          <w:szCs w:val="28"/>
        </w:rPr>
        <w:t xml:space="preserve">                                                     </w:t>
      </w:r>
      <w:r w:rsidRPr="001B070E">
        <w:rPr>
          <w:rFonts w:ascii="Times New Roman" w:hAnsi="Times New Roman" w:cs="Times New Roman"/>
          <w:b/>
          <w:bCs/>
          <w:sz w:val="28"/>
          <w:szCs w:val="28"/>
          <w:u w:val="single"/>
        </w:rPr>
        <w:t>Summited to:</w:t>
      </w:r>
      <w:r w:rsidRPr="001B070E">
        <w:rPr>
          <w:rFonts w:ascii="Times New Roman" w:hAnsi="Times New Roman" w:cs="Times New Roman"/>
          <w:b/>
          <w:bCs/>
          <w:sz w:val="28"/>
          <w:szCs w:val="28"/>
        </w:rPr>
        <w:t xml:space="preserve">    Joy </w:t>
      </w:r>
      <w:proofErr w:type="spellStart"/>
      <w:r w:rsidRPr="001B070E">
        <w:rPr>
          <w:rFonts w:ascii="Times New Roman" w:hAnsi="Times New Roman" w:cs="Times New Roman"/>
          <w:b/>
          <w:bCs/>
          <w:sz w:val="28"/>
          <w:szCs w:val="28"/>
        </w:rPr>
        <w:t>Botu</w:t>
      </w:r>
      <w:proofErr w:type="spellEnd"/>
    </w:p>
    <w:p w14:paraId="6A28BEE6" w14:textId="77777777" w:rsidR="00DE1A97" w:rsidRDefault="00DE1A97" w:rsidP="00DF50FE">
      <w:pPr>
        <w:spacing w:line="360" w:lineRule="auto"/>
        <w:rPr>
          <w:rFonts w:ascii="Arial" w:hAnsi="Arial" w:cs="Arial"/>
        </w:rPr>
      </w:pPr>
    </w:p>
    <w:sdt>
      <w:sdtPr>
        <w:id w:val="-5062870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AA26418" w14:textId="77777777" w:rsidR="00F057BC" w:rsidRDefault="00F057BC" w:rsidP="00F057BC">
          <w:pPr>
            <w:pStyle w:val="TOCHeading"/>
            <w:jc w:val="center"/>
          </w:pPr>
        </w:p>
        <w:p w14:paraId="30D10369" w14:textId="77777777" w:rsidR="00F057BC" w:rsidRDefault="00F057BC" w:rsidP="00F057BC">
          <w:pPr>
            <w:pStyle w:val="TOCHeading"/>
            <w:jc w:val="center"/>
          </w:pPr>
        </w:p>
        <w:p w14:paraId="10A0CCC5" w14:textId="77777777" w:rsidR="00F057BC" w:rsidRDefault="00F057BC" w:rsidP="00F057BC">
          <w:pPr>
            <w:pStyle w:val="TOCHeading"/>
            <w:jc w:val="center"/>
          </w:pPr>
        </w:p>
        <w:p w14:paraId="4ED25BC5" w14:textId="5D7C9D06" w:rsidR="00F057BC" w:rsidRDefault="00F057BC" w:rsidP="00F057BC">
          <w:pPr>
            <w:pStyle w:val="TOCHeading"/>
            <w:jc w:val="center"/>
            <w:rPr>
              <w:rFonts w:ascii="Arial" w:hAnsi="Arial" w:cs="Arial"/>
              <w:b/>
              <w:bCs/>
              <w:color w:val="auto"/>
            </w:rPr>
          </w:pPr>
          <w:r w:rsidRPr="00F057BC">
            <w:rPr>
              <w:rFonts w:ascii="Arial" w:hAnsi="Arial" w:cs="Arial"/>
              <w:b/>
              <w:bCs/>
              <w:color w:val="auto"/>
            </w:rPr>
            <w:t>Table of Contents</w:t>
          </w:r>
        </w:p>
        <w:p w14:paraId="5BCD31DC" w14:textId="69FEB5B0" w:rsidR="00F057BC" w:rsidRDefault="00F057BC" w:rsidP="00F057BC">
          <w:pPr>
            <w:rPr>
              <w:lang w:val="en-US"/>
            </w:rPr>
          </w:pPr>
        </w:p>
        <w:p w14:paraId="6B8D1466" w14:textId="1E5489BD" w:rsidR="00F057BC" w:rsidRDefault="00F057BC" w:rsidP="00F057BC">
          <w:pPr>
            <w:rPr>
              <w:lang w:val="en-US"/>
            </w:rPr>
          </w:pPr>
        </w:p>
        <w:p w14:paraId="2C34D4BA" w14:textId="01D1BED6" w:rsidR="00F057BC" w:rsidRDefault="00F057BC" w:rsidP="00F057BC">
          <w:pPr>
            <w:rPr>
              <w:lang w:val="en-US"/>
            </w:rPr>
          </w:pPr>
        </w:p>
        <w:p w14:paraId="6692D45B" w14:textId="77777777" w:rsidR="00F057BC" w:rsidRPr="00F057BC" w:rsidRDefault="00F057BC" w:rsidP="00F057BC">
          <w:pPr>
            <w:rPr>
              <w:rFonts w:ascii="Arial" w:hAnsi="Arial" w:cs="Arial"/>
              <w:lang w:val="en-US"/>
            </w:rPr>
          </w:pPr>
        </w:p>
        <w:p w14:paraId="0B09DF46" w14:textId="1959B095" w:rsidR="00F057BC" w:rsidRPr="00F057BC" w:rsidRDefault="00F057BC">
          <w:pPr>
            <w:pStyle w:val="TOC1"/>
            <w:tabs>
              <w:tab w:val="right" w:leader="dot" w:pos="9016"/>
            </w:tabs>
            <w:rPr>
              <w:rFonts w:ascii="Arial" w:eastAsiaTheme="minorEastAsia" w:hAnsi="Arial" w:cs="Arial"/>
              <w:noProof/>
              <w:lang w:eastAsia="en-GB"/>
            </w:rPr>
          </w:pPr>
          <w:r w:rsidRPr="00F057BC">
            <w:rPr>
              <w:rFonts w:ascii="Arial" w:hAnsi="Arial" w:cs="Arial"/>
            </w:rPr>
            <w:fldChar w:fldCharType="begin"/>
          </w:r>
          <w:r w:rsidRPr="00F057BC">
            <w:rPr>
              <w:rFonts w:ascii="Arial" w:hAnsi="Arial" w:cs="Arial"/>
            </w:rPr>
            <w:instrText xml:space="preserve"> TOC \o "1-3" \h \z \u </w:instrText>
          </w:r>
          <w:r w:rsidRPr="00F057BC">
            <w:rPr>
              <w:rFonts w:ascii="Arial" w:hAnsi="Arial" w:cs="Arial"/>
            </w:rPr>
            <w:fldChar w:fldCharType="separate"/>
          </w:r>
          <w:hyperlink w:anchor="_Toc103328198" w:history="1">
            <w:r w:rsidRPr="00F057BC">
              <w:rPr>
                <w:rStyle w:val="Hyperlink"/>
                <w:rFonts w:ascii="Arial" w:hAnsi="Arial" w:cs="Arial"/>
                <w:noProof/>
              </w:rPr>
              <w:t>Part 1.</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_Toc103328198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3</w:t>
            </w:r>
            <w:r w:rsidRPr="00F057BC">
              <w:rPr>
                <w:rFonts w:ascii="Arial" w:hAnsi="Arial" w:cs="Arial"/>
                <w:noProof/>
                <w:webHidden/>
              </w:rPr>
              <w:fldChar w:fldCharType="end"/>
            </w:r>
          </w:hyperlink>
        </w:p>
        <w:p w14:paraId="14C73CAD" w14:textId="32E8EE27" w:rsidR="00F057BC" w:rsidRPr="00F057BC" w:rsidRDefault="00F057BC">
          <w:pPr>
            <w:pStyle w:val="TOC1"/>
            <w:tabs>
              <w:tab w:val="right" w:leader="dot" w:pos="9016"/>
            </w:tabs>
            <w:rPr>
              <w:rFonts w:ascii="Arial" w:eastAsiaTheme="minorEastAsia" w:hAnsi="Arial" w:cs="Arial"/>
              <w:noProof/>
              <w:lang w:eastAsia="en-GB"/>
            </w:rPr>
          </w:pPr>
          <w:hyperlink w:anchor="_Toc103328199" w:history="1">
            <w:r w:rsidRPr="00F057BC">
              <w:rPr>
                <w:rStyle w:val="Hyperlink"/>
                <w:rFonts w:ascii="Arial" w:hAnsi="Arial" w:cs="Arial"/>
                <w:noProof/>
              </w:rPr>
              <w:t>Determination of the Crime rate</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_Toc103328199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3</w:t>
            </w:r>
            <w:r w:rsidRPr="00F057BC">
              <w:rPr>
                <w:rFonts w:ascii="Arial" w:hAnsi="Arial" w:cs="Arial"/>
                <w:noProof/>
                <w:webHidden/>
              </w:rPr>
              <w:fldChar w:fldCharType="end"/>
            </w:r>
          </w:hyperlink>
        </w:p>
        <w:p w14:paraId="3A6F6DD3" w14:textId="78AB4FEE" w:rsidR="00F057BC" w:rsidRPr="00F057BC" w:rsidRDefault="00F057BC">
          <w:pPr>
            <w:pStyle w:val="TOC1"/>
            <w:tabs>
              <w:tab w:val="right" w:leader="dot" w:pos="9016"/>
            </w:tabs>
            <w:rPr>
              <w:rFonts w:ascii="Arial" w:eastAsiaTheme="minorEastAsia" w:hAnsi="Arial" w:cs="Arial"/>
              <w:noProof/>
              <w:lang w:eastAsia="en-GB"/>
            </w:rPr>
          </w:pPr>
          <w:hyperlink w:anchor="_Toc103328200" w:history="1">
            <w:r w:rsidRPr="00F057BC">
              <w:rPr>
                <w:rStyle w:val="Hyperlink"/>
                <w:rFonts w:ascii="Arial" w:hAnsi="Arial" w:cs="Arial"/>
                <w:noProof/>
              </w:rPr>
              <w:t>Evaluation of the use of Excel for pre-processing, analysing, and visualising the data.</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_Toc103328200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4</w:t>
            </w:r>
            <w:r w:rsidRPr="00F057BC">
              <w:rPr>
                <w:rFonts w:ascii="Arial" w:hAnsi="Arial" w:cs="Arial"/>
                <w:noProof/>
                <w:webHidden/>
              </w:rPr>
              <w:fldChar w:fldCharType="end"/>
            </w:r>
          </w:hyperlink>
        </w:p>
        <w:p w14:paraId="5FD4FB3C" w14:textId="0AFBC9B8" w:rsidR="00F057BC" w:rsidRPr="00F057BC" w:rsidRDefault="00F057BC">
          <w:pPr>
            <w:pStyle w:val="TOC1"/>
            <w:tabs>
              <w:tab w:val="right" w:leader="dot" w:pos="9016"/>
            </w:tabs>
            <w:rPr>
              <w:rFonts w:ascii="Arial" w:eastAsiaTheme="minorEastAsia" w:hAnsi="Arial" w:cs="Arial"/>
              <w:noProof/>
              <w:lang w:eastAsia="en-GB"/>
            </w:rPr>
          </w:pPr>
          <w:hyperlink w:anchor="_Toc103328201" w:history="1">
            <w:r w:rsidRPr="00F057BC">
              <w:rPr>
                <w:rStyle w:val="Hyperlink"/>
                <w:rFonts w:ascii="Arial" w:hAnsi="Arial" w:cs="Arial"/>
                <w:noProof/>
              </w:rPr>
              <w:t>The importance of Pivot tables</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_Toc103328201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6</w:t>
            </w:r>
            <w:r w:rsidRPr="00F057BC">
              <w:rPr>
                <w:rFonts w:ascii="Arial" w:hAnsi="Arial" w:cs="Arial"/>
                <w:noProof/>
                <w:webHidden/>
              </w:rPr>
              <w:fldChar w:fldCharType="end"/>
            </w:r>
          </w:hyperlink>
        </w:p>
        <w:p w14:paraId="08B726DC" w14:textId="3226087C" w:rsidR="00F057BC" w:rsidRPr="00F057BC" w:rsidRDefault="00F057BC">
          <w:pPr>
            <w:pStyle w:val="TOC1"/>
            <w:tabs>
              <w:tab w:val="right" w:leader="dot" w:pos="9016"/>
            </w:tabs>
            <w:rPr>
              <w:rFonts w:ascii="Arial" w:eastAsiaTheme="minorEastAsia" w:hAnsi="Arial" w:cs="Arial"/>
              <w:noProof/>
              <w:lang w:eastAsia="en-GB"/>
            </w:rPr>
          </w:pPr>
          <w:hyperlink w:anchor="_Toc103328202" w:history="1">
            <w:r w:rsidRPr="00F057BC">
              <w:rPr>
                <w:rStyle w:val="Hyperlink"/>
                <w:rFonts w:ascii="Arial" w:hAnsi="Arial" w:cs="Arial"/>
                <w:noProof/>
              </w:rPr>
              <w:t>Part 2.</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_Toc103328202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7</w:t>
            </w:r>
            <w:r w:rsidRPr="00F057BC">
              <w:rPr>
                <w:rFonts w:ascii="Arial" w:hAnsi="Arial" w:cs="Arial"/>
                <w:noProof/>
                <w:webHidden/>
              </w:rPr>
              <w:fldChar w:fldCharType="end"/>
            </w:r>
          </w:hyperlink>
        </w:p>
        <w:p w14:paraId="755A7546" w14:textId="695261AC" w:rsidR="00F057BC" w:rsidRPr="00F057BC" w:rsidRDefault="00F057BC">
          <w:pPr>
            <w:pStyle w:val="TOC1"/>
            <w:tabs>
              <w:tab w:val="right" w:leader="dot" w:pos="9016"/>
            </w:tabs>
            <w:rPr>
              <w:rFonts w:ascii="Arial" w:eastAsiaTheme="minorEastAsia" w:hAnsi="Arial" w:cs="Arial"/>
              <w:noProof/>
              <w:lang w:eastAsia="en-GB"/>
            </w:rPr>
          </w:pPr>
          <w:hyperlink w:anchor="_Toc103328203" w:history="1">
            <w:r w:rsidRPr="00F057BC">
              <w:rPr>
                <w:rStyle w:val="Hyperlink"/>
                <w:rFonts w:ascii="Arial" w:hAnsi="Arial" w:cs="Arial"/>
                <w:noProof/>
              </w:rPr>
              <w:t>Data analysis, high school students.</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_Toc103328203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7</w:t>
            </w:r>
            <w:r w:rsidRPr="00F057BC">
              <w:rPr>
                <w:rFonts w:ascii="Arial" w:hAnsi="Arial" w:cs="Arial"/>
                <w:noProof/>
                <w:webHidden/>
              </w:rPr>
              <w:fldChar w:fldCharType="end"/>
            </w:r>
          </w:hyperlink>
        </w:p>
        <w:p w14:paraId="2A51F6D7" w14:textId="77B6BA34" w:rsidR="00F057BC" w:rsidRPr="00F057BC" w:rsidRDefault="00F057BC">
          <w:pPr>
            <w:pStyle w:val="TOC1"/>
            <w:tabs>
              <w:tab w:val="right" w:leader="dot" w:pos="9016"/>
            </w:tabs>
            <w:rPr>
              <w:rFonts w:ascii="Arial" w:eastAsiaTheme="minorEastAsia" w:hAnsi="Arial" w:cs="Arial"/>
              <w:noProof/>
              <w:lang w:eastAsia="en-GB"/>
            </w:rPr>
          </w:pPr>
          <w:hyperlink w:anchor="_Toc103328204" w:history="1">
            <w:r w:rsidRPr="00F057BC">
              <w:rPr>
                <w:rStyle w:val="Hyperlink"/>
                <w:rFonts w:ascii="Arial" w:hAnsi="Arial" w:cs="Arial"/>
                <w:noProof/>
              </w:rPr>
              <w:t>Common data mining and text mining methods</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_Toc103328204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9</w:t>
            </w:r>
            <w:r w:rsidRPr="00F057BC">
              <w:rPr>
                <w:rFonts w:ascii="Arial" w:hAnsi="Arial" w:cs="Arial"/>
                <w:noProof/>
                <w:webHidden/>
              </w:rPr>
              <w:fldChar w:fldCharType="end"/>
            </w:r>
          </w:hyperlink>
        </w:p>
        <w:p w14:paraId="25776C0D" w14:textId="6C642790" w:rsidR="00F057BC" w:rsidRPr="00F057BC" w:rsidRDefault="00F057BC">
          <w:pPr>
            <w:pStyle w:val="TOC1"/>
            <w:tabs>
              <w:tab w:val="right" w:leader="dot" w:pos="9016"/>
            </w:tabs>
            <w:rPr>
              <w:rFonts w:ascii="Arial" w:eastAsiaTheme="minorEastAsia" w:hAnsi="Arial" w:cs="Arial"/>
              <w:noProof/>
              <w:lang w:eastAsia="en-GB"/>
            </w:rPr>
          </w:pPr>
          <w:hyperlink w:anchor="_Toc103328205" w:history="1">
            <w:r w:rsidRPr="00F057BC">
              <w:rPr>
                <w:rStyle w:val="Hyperlink"/>
                <w:rFonts w:ascii="Arial" w:hAnsi="Arial" w:cs="Arial"/>
                <w:noProof/>
              </w:rPr>
              <w:t>Advantages and disadvantages of using SPSS and Excel</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_Toc103328205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10</w:t>
            </w:r>
            <w:r w:rsidRPr="00F057BC">
              <w:rPr>
                <w:rFonts w:ascii="Arial" w:hAnsi="Arial" w:cs="Arial"/>
                <w:noProof/>
                <w:webHidden/>
              </w:rPr>
              <w:fldChar w:fldCharType="end"/>
            </w:r>
          </w:hyperlink>
        </w:p>
        <w:p w14:paraId="7178EF4F" w14:textId="209CC2DC" w:rsidR="00F057BC" w:rsidRPr="00F057BC" w:rsidRDefault="00F057BC">
          <w:pPr>
            <w:pStyle w:val="TOC1"/>
            <w:tabs>
              <w:tab w:val="right" w:leader="dot" w:pos="9016"/>
            </w:tabs>
            <w:rPr>
              <w:rFonts w:ascii="Arial" w:eastAsiaTheme="minorEastAsia" w:hAnsi="Arial" w:cs="Arial"/>
              <w:noProof/>
              <w:lang w:eastAsia="en-GB"/>
            </w:rPr>
          </w:pPr>
          <w:hyperlink w:anchor="_Toc103328206" w:history="1">
            <w:r w:rsidRPr="00F057BC">
              <w:rPr>
                <w:rStyle w:val="Hyperlink"/>
                <w:rFonts w:ascii="Arial" w:hAnsi="Arial" w:cs="Arial"/>
                <w:noProof/>
              </w:rPr>
              <w:t>References</w:t>
            </w:r>
            <w:r w:rsidRPr="00F057BC">
              <w:rPr>
                <w:rFonts w:ascii="Arial" w:hAnsi="Arial" w:cs="Arial"/>
                <w:noProof/>
                <w:webHidden/>
              </w:rPr>
              <w:tab/>
            </w:r>
            <w:r w:rsidRPr="00F057BC">
              <w:rPr>
                <w:rFonts w:ascii="Arial" w:hAnsi="Arial" w:cs="Arial"/>
                <w:noProof/>
                <w:webHidden/>
              </w:rPr>
              <w:fldChar w:fldCharType="begin"/>
            </w:r>
            <w:r w:rsidRPr="00F057BC">
              <w:rPr>
                <w:rFonts w:ascii="Arial" w:hAnsi="Arial" w:cs="Arial"/>
                <w:noProof/>
                <w:webHidden/>
              </w:rPr>
              <w:instrText xml:space="preserve"> PAGEREF _Toc103328206 \h </w:instrText>
            </w:r>
            <w:r w:rsidRPr="00F057BC">
              <w:rPr>
                <w:rFonts w:ascii="Arial" w:hAnsi="Arial" w:cs="Arial"/>
                <w:noProof/>
                <w:webHidden/>
              </w:rPr>
            </w:r>
            <w:r w:rsidRPr="00F057BC">
              <w:rPr>
                <w:rFonts w:ascii="Arial" w:hAnsi="Arial" w:cs="Arial"/>
                <w:noProof/>
                <w:webHidden/>
              </w:rPr>
              <w:fldChar w:fldCharType="separate"/>
            </w:r>
            <w:r w:rsidRPr="00F057BC">
              <w:rPr>
                <w:rFonts w:ascii="Arial" w:hAnsi="Arial" w:cs="Arial"/>
                <w:noProof/>
                <w:webHidden/>
              </w:rPr>
              <w:t>11</w:t>
            </w:r>
            <w:r w:rsidRPr="00F057BC">
              <w:rPr>
                <w:rFonts w:ascii="Arial" w:hAnsi="Arial" w:cs="Arial"/>
                <w:noProof/>
                <w:webHidden/>
              </w:rPr>
              <w:fldChar w:fldCharType="end"/>
            </w:r>
          </w:hyperlink>
        </w:p>
        <w:p w14:paraId="7717651C" w14:textId="38EC32BC" w:rsidR="00F057BC" w:rsidRDefault="00F057BC">
          <w:r w:rsidRPr="00F057BC">
            <w:rPr>
              <w:rFonts w:ascii="Arial" w:hAnsi="Arial" w:cs="Arial"/>
              <w:b/>
              <w:bCs/>
              <w:noProof/>
            </w:rPr>
            <w:fldChar w:fldCharType="end"/>
          </w:r>
        </w:p>
      </w:sdtContent>
    </w:sdt>
    <w:p w14:paraId="49CF6F0E" w14:textId="77777777" w:rsidR="00E374F8" w:rsidRPr="003E0CCA" w:rsidRDefault="00E374F8" w:rsidP="00DF50FE">
      <w:pPr>
        <w:spacing w:line="360" w:lineRule="auto"/>
        <w:rPr>
          <w:rFonts w:ascii="Arial" w:hAnsi="Arial" w:cs="Arial"/>
        </w:rPr>
      </w:pPr>
    </w:p>
    <w:p w14:paraId="69E5D10D" w14:textId="3091CA1F" w:rsidR="00DF50FE" w:rsidRDefault="00DF50FE" w:rsidP="00DF50FE">
      <w:pPr>
        <w:spacing w:line="360" w:lineRule="auto"/>
        <w:rPr>
          <w:rFonts w:ascii="Arial" w:hAnsi="Arial" w:cs="Arial"/>
          <w:b/>
          <w:bCs/>
          <w:sz w:val="28"/>
          <w:szCs w:val="28"/>
        </w:rPr>
      </w:pPr>
    </w:p>
    <w:p w14:paraId="6403DE67" w14:textId="0377F8C7" w:rsidR="00DF50FE" w:rsidRDefault="00DF50FE" w:rsidP="00DF50FE">
      <w:pPr>
        <w:spacing w:line="360" w:lineRule="auto"/>
        <w:rPr>
          <w:rFonts w:ascii="Arial" w:hAnsi="Arial" w:cs="Arial"/>
          <w:b/>
          <w:bCs/>
          <w:sz w:val="28"/>
          <w:szCs w:val="28"/>
        </w:rPr>
      </w:pPr>
    </w:p>
    <w:p w14:paraId="2C8F983A" w14:textId="1BCFA9D0" w:rsidR="00DF50FE" w:rsidRDefault="00DF50FE" w:rsidP="00DF50FE">
      <w:pPr>
        <w:spacing w:line="360" w:lineRule="auto"/>
        <w:rPr>
          <w:rFonts w:ascii="Arial" w:hAnsi="Arial" w:cs="Arial"/>
          <w:b/>
          <w:bCs/>
          <w:sz w:val="28"/>
          <w:szCs w:val="28"/>
        </w:rPr>
      </w:pPr>
    </w:p>
    <w:p w14:paraId="08B241A5" w14:textId="398D0972" w:rsidR="00DF50FE" w:rsidRDefault="00DF50FE" w:rsidP="00DF50FE">
      <w:pPr>
        <w:spacing w:line="360" w:lineRule="auto"/>
        <w:rPr>
          <w:rFonts w:ascii="Arial" w:hAnsi="Arial" w:cs="Arial"/>
          <w:b/>
          <w:bCs/>
          <w:sz w:val="28"/>
          <w:szCs w:val="28"/>
        </w:rPr>
      </w:pPr>
    </w:p>
    <w:p w14:paraId="39A5E112" w14:textId="2ADF7B2A" w:rsidR="00E374F8" w:rsidRDefault="00E374F8" w:rsidP="00DF50FE">
      <w:pPr>
        <w:spacing w:line="360" w:lineRule="auto"/>
        <w:rPr>
          <w:rFonts w:ascii="Arial" w:hAnsi="Arial" w:cs="Arial"/>
          <w:b/>
          <w:bCs/>
          <w:sz w:val="28"/>
          <w:szCs w:val="28"/>
        </w:rPr>
      </w:pPr>
    </w:p>
    <w:p w14:paraId="3B60474D" w14:textId="77777777" w:rsidR="00F057BC" w:rsidRDefault="00F057BC" w:rsidP="00F057BC">
      <w:pPr>
        <w:pStyle w:val="Heading1"/>
        <w:rPr>
          <w:rFonts w:ascii="Arial" w:hAnsi="Arial" w:cs="Arial"/>
          <w:b/>
          <w:bCs/>
          <w:color w:val="auto"/>
          <w:sz w:val="28"/>
          <w:szCs w:val="28"/>
        </w:rPr>
      </w:pPr>
      <w:bookmarkStart w:id="0" w:name="_Toc103328198"/>
    </w:p>
    <w:p w14:paraId="45256539" w14:textId="5B252744" w:rsidR="00DF50FE" w:rsidRPr="00F057BC" w:rsidRDefault="0074745B" w:rsidP="00F057BC">
      <w:pPr>
        <w:pStyle w:val="Heading1"/>
        <w:rPr>
          <w:rFonts w:ascii="Arial" w:hAnsi="Arial" w:cs="Arial"/>
          <w:b/>
          <w:bCs/>
          <w:color w:val="auto"/>
          <w:sz w:val="28"/>
          <w:szCs w:val="28"/>
        </w:rPr>
      </w:pPr>
      <w:r w:rsidRPr="00F057BC">
        <w:rPr>
          <w:rFonts w:ascii="Arial" w:hAnsi="Arial" w:cs="Arial"/>
          <w:b/>
          <w:bCs/>
          <w:color w:val="auto"/>
          <w:sz w:val="28"/>
          <w:szCs w:val="28"/>
        </w:rPr>
        <w:t>Part 1.</w:t>
      </w:r>
      <w:bookmarkEnd w:id="0"/>
    </w:p>
    <w:p w14:paraId="3CCB3E19" w14:textId="0F725F4D" w:rsidR="00F057BC" w:rsidRPr="00F057BC" w:rsidRDefault="008D7A3D" w:rsidP="00F057BC">
      <w:pPr>
        <w:pStyle w:val="Heading1"/>
        <w:rPr>
          <w:rFonts w:ascii="Arial" w:hAnsi="Arial" w:cs="Arial"/>
          <w:b/>
          <w:bCs/>
          <w:color w:val="auto"/>
          <w:sz w:val="28"/>
          <w:szCs w:val="28"/>
        </w:rPr>
      </w:pPr>
      <w:bookmarkStart w:id="1" w:name="_Toc103328199"/>
      <w:r w:rsidRPr="00F057BC">
        <w:rPr>
          <w:rFonts w:ascii="Arial" w:hAnsi="Arial" w:cs="Arial"/>
          <w:b/>
          <w:bCs/>
          <w:color w:val="auto"/>
          <w:sz w:val="28"/>
          <w:szCs w:val="28"/>
        </w:rPr>
        <w:t>Determination of the Crime rate</w:t>
      </w:r>
      <w:bookmarkEnd w:id="1"/>
    </w:p>
    <w:p w14:paraId="2D2778AD" w14:textId="31BEB7E8" w:rsidR="000C2531" w:rsidRDefault="00523E88" w:rsidP="008D7A3D">
      <w:pPr>
        <w:spacing w:line="360" w:lineRule="auto"/>
        <w:rPr>
          <w:rFonts w:ascii="Arial" w:hAnsi="Arial" w:cs="Arial"/>
        </w:rPr>
      </w:pPr>
      <w:r>
        <w:rPr>
          <w:rFonts w:ascii="Arial" w:hAnsi="Arial" w:cs="Arial"/>
        </w:rPr>
        <w:t xml:space="preserve">Analysing the </w:t>
      </w:r>
      <w:r w:rsidR="008B209A">
        <w:rPr>
          <w:rFonts w:ascii="Arial" w:hAnsi="Arial" w:cs="Arial"/>
        </w:rPr>
        <w:t xml:space="preserve">crime data provided, I was able </w:t>
      </w:r>
      <w:r w:rsidR="00066F98">
        <w:rPr>
          <w:rFonts w:ascii="Arial" w:hAnsi="Arial" w:cs="Arial"/>
        </w:rPr>
        <w:t xml:space="preserve">to identify </w:t>
      </w:r>
      <w:r w:rsidR="0042468D">
        <w:rPr>
          <w:rFonts w:ascii="Arial" w:hAnsi="Arial" w:cs="Arial"/>
        </w:rPr>
        <w:t xml:space="preserve">the crime rate using Excel </w:t>
      </w:r>
      <w:r w:rsidR="00573182">
        <w:rPr>
          <w:rFonts w:ascii="Arial" w:hAnsi="Arial" w:cs="Arial"/>
        </w:rPr>
        <w:t xml:space="preserve">pivot table. </w:t>
      </w:r>
      <w:r w:rsidR="00F07C84">
        <w:rPr>
          <w:rFonts w:ascii="Arial" w:hAnsi="Arial" w:cs="Arial"/>
        </w:rPr>
        <w:t xml:space="preserve">The first finding is described in the </w:t>
      </w:r>
      <w:r w:rsidR="000C2531">
        <w:rPr>
          <w:rFonts w:ascii="Arial" w:hAnsi="Arial" w:cs="Arial"/>
        </w:rPr>
        <w:t>graph below:</w:t>
      </w:r>
    </w:p>
    <w:p w14:paraId="4621BD71" w14:textId="1F3E23A3" w:rsidR="008D7A3D" w:rsidRPr="008D7A3D" w:rsidRDefault="00406071" w:rsidP="008D7A3D">
      <w:pPr>
        <w:spacing w:line="360" w:lineRule="auto"/>
        <w:rPr>
          <w:rFonts w:ascii="Arial" w:hAnsi="Arial" w:cs="Arial"/>
        </w:rPr>
      </w:pPr>
      <w:r>
        <w:rPr>
          <w:rFonts w:ascii="Arial" w:hAnsi="Arial" w:cs="Arial"/>
          <w:noProof/>
        </w:rPr>
        <w:drawing>
          <wp:inline distT="0" distB="0" distL="0" distR="0" wp14:anchorId="2DE9EEB2" wp14:editId="77E8DC40">
            <wp:extent cx="6265654" cy="3089788"/>
            <wp:effectExtent l="0" t="0" r="1905"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277123" cy="3095444"/>
                    </a:xfrm>
                    <a:prstGeom prst="rect">
                      <a:avLst/>
                    </a:prstGeom>
                  </pic:spPr>
                </pic:pic>
              </a:graphicData>
            </a:graphic>
          </wp:inline>
        </w:drawing>
      </w:r>
      <w:r w:rsidR="00573182">
        <w:rPr>
          <w:rFonts w:ascii="Arial" w:hAnsi="Arial" w:cs="Arial"/>
        </w:rPr>
        <w:t xml:space="preserve"> </w:t>
      </w:r>
    </w:p>
    <w:p w14:paraId="20346A3D" w14:textId="7396DBA1" w:rsidR="008D7A3D" w:rsidRDefault="007474E5" w:rsidP="00406071">
      <w:pPr>
        <w:spacing w:line="360" w:lineRule="auto"/>
        <w:rPr>
          <w:rFonts w:ascii="Arial" w:hAnsi="Arial" w:cs="Arial"/>
        </w:rPr>
      </w:pPr>
      <w:r>
        <w:rPr>
          <w:rFonts w:ascii="Arial" w:hAnsi="Arial" w:cs="Arial"/>
        </w:rPr>
        <w:t xml:space="preserve">As </w:t>
      </w:r>
      <w:r w:rsidR="00A13EFF">
        <w:rPr>
          <w:rFonts w:ascii="Arial" w:hAnsi="Arial" w:cs="Arial"/>
        </w:rPr>
        <w:t>Region 0 is the Northern region and Region 1 is the Southe</w:t>
      </w:r>
      <w:r w:rsidR="003F4C63">
        <w:rPr>
          <w:rFonts w:ascii="Arial" w:hAnsi="Arial" w:cs="Arial"/>
        </w:rPr>
        <w:t>r</w:t>
      </w:r>
      <w:r w:rsidR="00A13EFF">
        <w:rPr>
          <w:rFonts w:ascii="Arial" w:hAnsi="Arial" w:cs="Arial"/>
        </w:rPr>
        <w:t>n region</w:t>
      </w:r>
      <w:r w:rsidR="003F4C63">
        <w:rPr>
          <w:rFonts w:ascii="Arial" w:hAnsi="Arial" w:cs="Arial"/>
        </w:rPr>
        <w:t xml:space="preserve">, from the findings </w:t>
      </w:r>
      <w:r w:rsidR="00617721">
        <w:rPr>
          <w:rFonts w:ascii="Arial" w:hAnsi="Arial" w:cs="Arial"/>
        </w:rPr>
        <w:t xml:space="preserve">we discover that </w:t>
      </w:r>
      <w:r w:rsidR="002D56A1">
        <w:rPr>
          <w:rFonts w:ascii="Arial" w:hAnsi="Arial" w:cs="Arial"/>
        </w:rPr>
        <w:t xml:space="preserve">in the Northern region the crime rate is much higher that in the </w:t>
      </w:r>
      <w:r w:rsidR="00011EB6">
        <w:rPr>
          <w:rFonts w:ascii="Arial" w:hAnsi="Arial" w:cs="Arial"/>
        </w:rPr>
        <w:t>Southern region in a proportion of 67</w:t>
      </w:r>
      <w:r w:rsidR="004E7367">
        <w:rPr>
          <w:rFonts w:ascii="Arial" w:hAnsi="Arial" w:cs="Arial"/>
        </w:rPr>
        <w:t xml:space="preserve">% from the total crimes. </w:t>
      </w:r>
      <w:r w:rsidR="00C026A8">
        <w:rPr>
          <w:rFonts w:ascii="Arial" w:hAnsi="Arial" w:cs="Arial"/>
        </w:rPr>
        <w:t xml:space="preserve">The total crime rate is </w:t>
      </w:r>
      <w:r w:rsidR="00DC3C0A">
        <w:rPr>
          <w:rFonts w:ascii="Arial" w:hAnsi="Arial" w:cs="Arial"/>
        </w:rPr>
        <w:t>4832 per million</w:t>
      </w:r>
      <w:r w:rsidR="00C83C1E">
        <w:rPr>
          <w:rFonts w:ascii="Arial" w:hAnsi="Arial" w:cs="Arial"/>
        </w:rPr>
        <w:t xml:space="preserve">. </w:t>
      </w:r>
    </w:p>
    <w:p w14:paraId="7D74B229" w14:textId="65E279AE" w:rsidR="0041454E" w:rsidRDefault="00722EE9" w:rsidP="00406071">
      <w:pPr>
        <w:spacing w:line="360" w:lineRule="auto"/>
        <w:rPr>
          <w:rFonts w:ascii="Arial" w:hAnsi="Arial" w:cs="Arial"/>
        </w:rPr>
      </w:pPr>
      <w:r>
        <w:rPr>
          <w:rFonts w:ascii="Arial" w:hAnsi="Arial" w:cs="Arial"/>
        </w:rPr>
        <w:t>Furthermore,</w:t>
      </w:r>
      <w:r w:rsidR="00F8211E">
        <w:rPr>
          <w:rFonts w:ascii="Arial" w:hAnsi="Arial" w:cs="Arial"/>
        </w:rPr>
        <w:t xml:space="preserve"> analysing the data I found </w:t>
      </w:r>
      <w:r w:rsidR="00964F0F">
        <w:rPr>
          <w:rFonts w:ascii="Arial" w:hAnsi="Arial" w:cs="Arial"/>
        </w:rPr>
        <w:t>other relevant information as showed below:</w:t>
      </w:r>
    </w:p>
    <w:p w14:paraId="3C62EBCB" w14:textId="28D067DE" w:rsidR="00964F0F" w:rsidRPr="007474E5" w:rsidRDefault="00964F0F" w:rsidP="00406071">
      <w:pPr>
        <w:spacing w:line="360" w:lineRule="auto"/>
        <w:rPr>
          <w:rFonts w:ascii="Arial" w:hAnsi="Arial" w:cs="Arial"/>
        </w:rPr>
      </w:pPr>
      <w:r>
        <w:rPr>
          <w:rFonts w:ascii="Arial" w:hAnsi="Arial" w:cs="Arial"/>
          <w:noProof/>
        </w:rPr>
        <w:lastRenderedPageBreak/>
        <w:drawing>
          <wp:inline distT="0" distB="0" distL="0" distR="0" wp14:anchorId="5E2D8836" wp14:editId="46C8E206">
            <wp:extent cx="5665317" cy="2610464"/>
            <wp:effectExtent l="0" t="0" r="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13295" cy="2632571"/>
                    </a:xfrm>
                    <a:prstGeom prst="rect">
                      <a:avLst/>
                    </a:prstGeom>
                  </pic:spPr>
                </pic:pic>
              </a:graphicData>
            </a:graphic>
          </wp:inline>
        </w:drawing>
      </w:r>
    </w:p>
    <w:p w14:paraId="262812A0" w14:textId="7363792F" w:rsidR="0074745B" w:rsidRPr="00DF50FE" w:rsidRDefault="002562A3" w:rsidP="00DF50FE">
      <w:pPr>
        <w:spacing w:line="360" w:lineRule="auto"/>
        <w:rPr>
          <w:rFonts w:ascii="Arial" w:hAnsi="Arial" w:cs="Arial"/>
          <w:b/>
          <w:bCs/>
          <w:sz w:val="28"/>
          <w:szCs w:val="28"/>
        </w:rPr>
      </w:pPr>
      <w:r>
        <w:rPr>
          <w:rFonts w:ascii="Arial" w:hAnsi="Arial" w:cs="Arial"/>
          <w:b/>
          <w:bCs/>
          <w:noProof/>
          <w:sz w:val="28"/>
          <w:szCs w:val="28"/>
        </w:rPr>
        <w:drawing>
          <wp:inline distT="0" distB="0" distL="0" distR="0" wp14:anchorId="4A2CE3BB" wp14:editId="47C6327B">
            <wp:extent cx="4959350" cy="3143250"/>
            <wp:effectExtent l="0" t="0" r="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59350" cy="3143250"/>
                    </a:xfrm>
                    <a:prstGeom prst="rect">
                      <a:avLst/>
                    </a:prstGeom>
                  </pic:spPr>
                </pic:pic>
              </a:graphicData>
            </a:graphic>
          </wp:inline>
        </w:drawing>
      </w:r>
    </w:p>
    <w:p w14:paraId="7A3772AD" w14:textId="40CB8E5E" w:rsidR="00DF50FE" w:rsidRDefault="004B1DA2" w:rsidP="00DF50FE">
      <w:pPr>
        <w:spacing w:line="360" w:lineRule="auto"/>
        <w:rPr>
          <w:rFonts w:ascii="Arial" w:hAnsi="Arial" w:cs="Arial"/>
        </w:rPr>
      </w:pPr>
      <w:r>
        <w:rPr>
          <w:rFonts w:ascii="Arial" w:hAnsi="Arial" w:cs="Arial"/>
        </w:rPr>
        <w:t xml:space="preserve">As showed in the graph, it is a direct corelation between </w:t>
      </w:r>
      <w:r w:rsidR="00660137">
        <w:rPr>
          <w:rFonts w:ascii="Arial" w:hAnsi="Arial" w:cs="Arial"/>
        </w:rPr>
        <w:t>the young people unemployed and the crime rate</w:t>
      </w:r>
      <w:r w:rsidR="007214F3">
        <w:rPr>
          <w:rFonts w:ascii="Arial" w:hAnsi="Arial" w:cs="Arial"/>
        </w:rPr>
        <w:t>.</w:t>
      </w:r>
    </w:p>
    <w:p w14:paraId="5C218A1B" w14:textId="175EB6C0" w:rsidR="007214F3" w:rsidRPr="00F057BC" w:rsidRDefault="006905A2" w:rsidP="004B4DA6">
      <w:pPr>
        <w:pStyle w:val="Heading1"/>
        <w:rPr>
          <w:rFonts w:ascii="Arial" w:hAnsi="Arial" w:cs="Arial"/>
          <w:b/>
          <w:bCs/>
          <w:color w:val="auto"/>
          <w:sz w:val="28"/>
          <w:szCs w:val="28"/>
        </w:rPr>
      </w:pPr>
      <w:bookmarkStart w:id="2" w:name="_Toc103328200"/>
      <w:r w:rsidRPr="00F057BC">
        <w:rPr>
          <w:rFonts w:ascii="Arial" w:hAnsi="Arial" w:cs="Arial"/>
          <w:b/>
          <w:bCs/>
          <w:color w:val="auto"/>
          <w:sz w:val="28"/>
          <w:szCs w:val="28"/>
        </w:rPr>
        <w:t xml:space="preserve">Evaluation of the use of Excel </w:t>
      </w:r>
      <w:r w:rsidR="00AB7C94" w:rsidRPr="00F057BC">
        <w:rPr>
          <w:rFonts w:ascii="Arial" w:hAnsi="Arial" w:cs="Arial"/>
          <w:b/>
          <w:bCs/>
          <w:color w:val="auto"/>
          <w:sz w:val="28"/>
          <w:szCs w:val="28"/>
        </w:rPr>
        <w:t>for pre-processing, analysing, and visualising the data.</w:t>
      </w:r>
      <w:bookmarkEnd w:id="2"/>
    </w:p>
    <w:p w14:paraId="27959188" w14:textId="77777777" w:rsidR="00F057BC" w:rsidRPr="00F057BC" w:rsidRDefault="00F057BC" w:rsidP="00F057BC">
      <w:pPr>
        <w:rPr>
          <w:sz w:val="28"/>
          <w:szCs w:val="28"/>
        </w:rPr>
      </w:pPr>
    </w:p>
    <w:p w14:paraId="7C3B6B4C" w14:textId="404E21A1" w:rsidR="00AB7C94" w:rsidRDefault="002E2264" w:rsidP="00DF50FE">
      <w:pPr>
        <w:spacing w:line="360" w:lineRule="auto"/>
        <w:rPr>
          <w:rFonts w:ascii="Arial" w:hAnsi="Arial" w:cs="Arial"/>
        </w:rPr>
      </w:pPr>
      <w:r w:rsidRPr="002E2264">
        <w:rPr>
          <w:rFonts w:ascii="Arial" w:hAnsi="Arial" w:cs="Arial"/>
        </w:rPr>
        <w:t>On the market today, there are a variety of data visualisation tools that are developed for the creation of graphics for use in business. Excel, which is one of the most used and user-friendly spreadsheet programmes, is probably already pre-installed on the computer. This is a fortunate circumstance.</w:t>
      </w:r>
      <w:r w:rsidR="00A64B4B" w:rsidRPr="00A64B4B">
        <w:t xml:space="preserve"> </w:t>
      </w:r>
      <w:r w:rsidR="00A64B4B" w:rsidRPr="00A64B4B">
        <w:rPr>
          <w:rFonts w:ascii="Arial" w:hAnsi="Arial" w:cs="Arial"/>
        </w:rPr>
        <w:t xml:space="preserve">Excel is not considered to be visualisation software; nonetheless, it is a very adaptable and powerful tool that can be used by professionals of all levels to </w:t>
      </w:r>
      <w:r w:rsidR="00A64B4B" w:rsidRPr="00A64B4B">
        <w:rPr>
          <w:rFonts w:ascii="Arial" w:hAnsi="Arial" w:cs="Arial"/>
        </w:rPr>
        <w:lastRenderedPageBreak/>
        <w:t>analyse and show information. The following is a list of the many kinds of data visualisations that may be created in Excel, as well as the procedures that are involved in doing so</w:t>
      </w:r>
      <w:r w:rsidR="00A64B4B">
        <w:rPr>
          <w:rFonts w:ascii="Arial" w:hAnsi="Arial" w:cs="Arial"/>
        </w:rPr>
        <w:t>.</w:t>
      </w:r>
    </w:p>
    <w:p w14:paraId="106CFF20" w14:textId="0CCCAA89" w:rsidR="00EA5AE1" w:rsidRDefault="00EA5AE1" w:rsidP="00EA5AE1">
      <w:pPr>
        <w:spacing w:line="360" w:lineRule="auto"/>
        <w:rPr>
          <w:rFonts w:ascii="Arial" w:hAnsi="Arial" w:cs="Arial"/>
        </w:rPr>
      </w:pPr>
      <w:r w:rsidRPr="00EA5AE1">
        <w:rPr>
          <w:rFonts w:ascii="Arial" w:hAnsi="Arial" w:cs="Arial"/>
        </w:rPr>
        <w:t xml:space="preserve">In Excel, </w:t>
      </w:r>
      <w:r>
        <w:rPr>
          <w:rFonts w:ascii="Arial" w:hAnsi="Arial" w:cs="Arial"/>
        </w:rPr>
        <w:t>we</w:t>
      </w:r>
      <w:r w:rsidRPr="00EA5AE1">
        <w:rPr>
          <w:rFonts w:ascii="Arial" w:hAnsi="Arial" w:cs="Arial"/>
        </w:rPr>
        <w:t xml:space="preserve"> have access to a variety of data visualisation methods, and the one </w:t>
      </w:r>
      <w:r>
        <w:rPr>
          <w:rFonts w:ascii="Arial" w:hAnsi="Arial" w:cs="Arial"/>
        </w:rPr>
        <w:t>we</w:t>
      </w:r>
      <w:r w:rsidRPr="00EA5AE1">
        <w:rPr>
          <w:rFonts w:ascii="Arial" w:hAnsi="Arial" w:cs="Arial"/>
        </w:rPr>
        <w:t xml:space="preserve"> choose to use will depend on the data </w:t>
      </w:r>
      <w:r>
        <w:rPr>
          <w:rFonts w:ascii="Arial" w:hAnsi="Arial" w:cs="Arial"/>
        </w:rPr>
        <w:t>we</w:t>
      </w:r>
      <w:r w:rsidRPr="00EA5AE1">
        <w:rPr>
          <w:rFonts w:ascii="Arial" w:hAnsi="Arial" w:cs="Arial"/>
        </w:rPr>
        <w:t xml:space="preserve"> have access to as well as the objective </w:t>
      </w:r>
      <w:r>
        <w:rPr>
          <w:rFonts w:ascii="Arial" w:hAnsi="Arial" w:cs="Arial"/>
        </w:rPr>
        <w:t>we</w:t>
      </w:r>
      <w:r w:rsidRPr="00EA5AE1">
        <w:rPr>
          <w:rFonts w:ascii="Arial" w:hAnsi="Arial" w:cs="Arial"/>
        </w:rPr>
        <w:t xml:space="preserve"> are attempting to accomplish. These methods include the following:</w:t>
      </w:r>
      <w:r>
        <w:rPr>
          <w:rFonts w:ascii="Arial" w:hAnsi="Arial" w:cs="Arial"/>
        </w:rPr>
        <w:t xml:space="preserve"> p</w:t>
      </w:r>
      <w:r w:rsidRPr="00EA5AE1">
        <w:rPr>
          <w:rFonts w:ascii="Arial" w:hAnsi="Arial" w:cs="Arial"/>
        </w:rPr>
        <w:t>ie charts</w:t>
      </w:r>
      <w:r>
        <w:rPr>
          <w:rFonts w:ascii="Arial" w:hAnsi="Arial" w:cs="Arial"/>
        </w:rPr>
        <w:t xml:space="preserve">, </w:t>
      </w:r>
      <w:r w:rsidRPr="00EA5AE1">
        <w:rPr>
          <w:rFonts w:ascii="Arial" w:hAnsi="Arial" w:cs="Arial"/>
        </w:rPr>
        <w:t>charts with bars</w:t>
      </w:r>
      <w:r>
        <w:rPr>
          <w:rFonts w:ascii="Arial" w:hAnsi="Arial" w:cs="Arial"/>
        </w:rPr>
        <w:t>,</w:t>
      </w:r>
      <w:r w:rsidRPr="00EA5AE1">
        <w:rPr>
          <w:rFonts w:ascii="Arial" w:hAnsi="Arial" w:cs="Arial"/>
        </w:rPr>
        <w:t xml:space="preserve"> Histograms</w:t>
      </w:r>
      <w:r>
        <w:rPr>
          <w:rFonts w:ascii="Arial" w:hAnsi="Arial" w:cs="Arial"/>
        </w:rPr>
        <w:t>, d</w:t>
      </w:r>
      <w:r w:rsidRPr="00EA5AE1">
        <w:rPr>
          <w:rFonts w:ascii="Arial" w:hAnsi="Arial" w:cs="Arial"/>
        </w:rPr>
        <w:t>iagrams of areas</w:t>
      </w:r>
      <w:r>
        <w:rPr>
          <w:rFonts w:ascii="Arial" w:hAnsi="Arial" w:cs="Arial"/>
        </w:rPr>
        <w:t xml:space="preserve"> and the u</w:t>
      </w:r>
      <w:r w:rsidRPr="00EA5AE1">
        <w:rPr>
          <w:rFonts w:ascii="Arial" w:hAnsi="Arial" w:cs="Arial"/>
        </w:rPr>
        <w:t>se of scatterplots</w:t>
      </w:r>
      <w:r>
        <w:rPr>
          <w:rFonts w:ascii="Arial" w:hAnsi="Arial" w:cs="Arial"/>
        </w:rPr>
        <w:t>.</w:t>
      </w:r>
    </w:p>
    <w:p w14:paraId="22B71047" w14:textId="20531B66" w:rsidR="00B91EC4" w:rsidRDefault="00B91EC4" w:rsidP="009D0739">
      <w:pPr>
        <w:spacing w:line="360" w:lineRule="auto"/>
        <w:rPr>
          <w:rFonts w:ascii="Arial" w:hAnsi="Arial" w:cs="Arial"/>
        </w:rPr>
      </w:pPr>
      <w:r w:rsidRPr="00B91EC4">
        <w:rPr>
          <w:rFonts w:ascii="Arial" w:hAnsi="Arial" w:cs="Arial"/>
        </w:rPr>
        <w:t xml:space="preserve">In order to better show huge or complicated data sets, additional visualisation approaches might be used. Among them </w:t>
      </w:r>
      <w:r w:rsidR="009308C2" w:rsidRPr="00B91EC4">
        <w:rPr>
          <w:rFonts w:ascii="Arial" w:hAnsi="Arial" w:cs="Arial"/>
        </w:rPr>
        <w:t>are</w:t>
      </w:r>
      <w:r w:rsidR="009D0739" w:rsidRPr="009D0739">
        <w:t xml:space="preserve"> </w:t>
      </w:r>
      <w:r w:rsidR="009D0739">
        <w:rPr>
          <w:rFonts w:ascii="Arial" w:hAnsi="Arial" w:cs="Arial"/>
        </w:rPr>
        <w:t>t</w:t>
      </w:r>
      <w:r w:rsidR="009D0739" w:rsidRPr="009D0739">
        <w:rPr>
          <w:rFonts w:ascii="Arial" w:hAnsi="Arial" w:cs="Arial"/>
        </w:rPr>
        <w:t>imelines</w:t>
      </w:r>
      <w:r w:rsidR="009D0739">
        <w:rPr>
          <w:rFonts w:ascii="Arial" w:hAnsi="Arial" w:cs="Arial"/>
        </w:rPr>
        <w:t>, G</w:t>
      </w:r>
      <w:r w:rsidR="009D0739" w:rsidRPr="009D0739">
        <w:rPr>
          <w:rFonts w:ascii="Arial" w:hAnsi="Arial" w:cs="Arial"/>
        </w:rPr>
        <w:t>antt charts</w:t>
      </w:r>
      <w:r w:rsidR="009D0739">
        <w:rPr>
          <w:rFonts w:ascii="Arial" w:hAnsi="Arial" w:cs="Arial"/>
        </w:rPr>
        <w:t>, h</w:t>
      </w:r>
      <w:r w:rsidR="009D0739" w:rsidRPr="009D0739">
        <w:rPr>
          <w:rFonts w:ascii="Arial" w:hAnsi="Arial" w:cs="Arial"/>
        </w:rPr>
        <w:t>eat maps</w:t>
      </w:r>
      <w:r w:rsidR="009D0739">
        <w:rPr>
          <w:rFonts w:ascii="Arial" w:hAnsi="Arial" w:cs="Arial"/>
        </w:rPr>
        <w:t>, h</w:t>
      </w:r>
      <w:r w:rsidR="009D0739" w:rsidRPr="009D0739">
        <w:rPr>
          <w:rFonts w:ascii="Arial" w:hAnsi="Arial" w:cs="Arial"/>
        </w:rPr>
        <w:t>ighlight tables</w:t>
      </w:r>
      <w:r w:rsidR="009D0739">
        <w:rPr>
          <w:rFonts w:ascii="Arial" w:hAnsi="Arial" w:cs="Arial"/>
        </w:rPr>
        <w:t>, and b</w:t>
      </w:r>
      <w:r w:rsidR="009D0739" w:rsidRPr="009D0739">
        <w:rPr>
          <w:rFonts w:ascii="Arial" w:hAnsi="Arial" w:cs="Arial"/>
        </w:rPr>
        <w:t>ullet graphs</w:t>
      </w:r>
      <w:r w:rsidR="009D0739">
        <w:rPr>
          <w:rFonts w:ascii="Arial" w:hAnsi="Arial" w:cs="Arial"/>
        </w:rPr>
        <w:t>.</w:t>
      </w:r>
    </w:p>
    <w:p w14:paraId="2F4ECA09" w14:textId="7F575859" w:rsidR="009308C2" w:rsidRDefault="009308C2" w:rsidP="009308C2">
      <w:pPr>
        <w:spacing w:line="360" w:lineRule="auto"/>
        <w:rPr>
          <w:rFonts w:ascii="Arial" w:hAnsi="Arial" w:cs="Arial"/>
        </w:rPr>
      </w:pPr>
      <w:r w:rsidRPr="009308C2">
        <w:rPr>
          <w:rFonts w:ascii="Arial" w:hAnsi="Arial" w:cs="Arial"/>
        </w:rPr>
        <w:t>The procedures necessary to create data visualisations in Excel vary according to the kind of graph or chart that is being used in the process. The procedure is much the same for more fundamental visualisations. Additional stages can be needed for datasets and drawings that are more complicated. In order to design a data visualisation in Excel, the first step is to create a spreadsheet that is well structured. This needs to contain labels as well as your completed dataset. After that, highlight the data that you want to include in your graphic, including any labels that go along with it. You can construct a chart or graph by going to the "insert" menu item on the main menu and selecting the kind of chart or graph you want to make. When you have finished making your choices, the visualisation will be added to your spreadsheet immediately after. To modify the specifics of the chart or graph, such as the title, axis labels, and colours, right-click on the chart or graph. When you do so, a pop-up or side panel will appear, which has choices to add a legend, alter the scale, change the font style, and change the size of the font.</w:t>
      </w:r>
    </w:p>
    <w:p w14:paraId="6C3AF2AD" w14:textId="77777777" w:rsidR="003B6517" w:rsidRPr="003B6517" w:rsidRDefault="003B6517" w:rsidP="003B6517">
      <w:pPr>
        <w:spacing w:line="360" w:lineRule="auto"/>
        <w:rPr>
          <w:rFonts w:ascii="Arial" w:hAnsi="Arial" w:cs="Arial"/>
        </w:rPr>
      </w:pPr>
      <w:r w:rsidRPr="003B6517">
        <w:rPr>
          <w:rFonts w:ascii="Arial" w:hAnsi="Arial" w:cs="Arial"/>
        </w:rPr>
        <w:t>It is essential to choose the appropriate chart or graph type before beginning the process of creating an effective data visualisation. Take into consideration the kind of data we are utilising, the quantity of the dataset we are working with, and the audience we plan to present it to.</w:t>
      </w:r>
    </w:p>
    <w:p w14:paraId="54E54C10" w14:textId="223BBC86" w:rsidR="003B6517" w:rsidRDefault="003B6517" w:rsidP="003B6517">
      <w:pPr>
        <w:spacing w:line="360" w:lineRule="auto"/>
        <w:rPr>
          <w:rFonts w:ascii="Arial" w:hAnsi="Arial" w:cs="Arial"/>
        </w:rPr>
      </w:pPr>
      <w:r w:rsidRPr="003B6517">
        <w:rPr>
          <w:rFonts w:ascii="Arial" w:hAnsi="Arial" w:cs="Arial"/>
        </w:rPr>
        <w:t>When the sort of data being utilised does not correspond to the visual being used to display it, it may be damaging to the viewers' ability to grasp the information being presented. For example, the manner in which you present the information differs depending on whether you are dealing with qualitative or quantitative data. The degree to which the image should be simple or complicated is also impacted by the audience we have in mind. For example, when presenting to a large audience or high-level stakeholders, it is helpful to distil the presentation to highlight key trends and insights rather than individual data points. This is because large audiences tend to pay more attention to broad trends and insights than to specific data points.</w:t>
      </w:r>
    </w:p>
    <w:p w14:paraId="68BC326D" w14:textId="31670E03" w:rsidR="00D57588" w:rsidRDefault="00D57588" w:rsidP="003B6517">
      <w:pPr>
        <w:spacing w:line="360" w:lineRule="auto"/>
        <w:rPr>
          <w:rFonts w:ascii="Arial" w:hAnsi="Arial" w:cs="Arial"/>
        </w:rPr>
      </w:pPr>
      <w:r w:rsidRPr="00D57588">
        <w:rPr>
          <w:rFonts w:ascii="Arial" w:hAnsi="Arial" w:cs="Arial"/>
        </w:rPr>
        <w:lastRenderedPageBreak/>
        <w:t>When it comes down to it, the quality of your visualisation is only as good as the quality of the data we utilise. Because of this, it is essential to cleanse the data once it has been acquired in order to get rid of any information that is erroneous or superfluous. A common name for this technique is "data wrangling," and it may also be called "data cleansing."</w:t>
      </w:r>
    </w:p>
    <w:p w14:paraId="599153CB" w14:textId="41B8F79D" w:rsidR="002E78A2" w:rsidRDefault="002E78A2" w:rsidP="002E78A2">
      <w:pPr>
        <w:spacing w:line="360" w:lineRule="auto"/>
        <w:rPr>
          <w:rFonts w:ascii="Arial" w:hAnsi="Arial" w:cs="Arial"/>
        </w:rPr>
      </w:pPr>
      <w:r w:rsidRPr="002E78A2">
        <w:rPr>
          <w:rFonts w:ascii="Arial" w:hAnsi="Arial" w:cs="Arial"/>
        </w:rPr>
        <w:t xml:space="preserve">To ensure that readers are able to understand the artwork, it is a good idea to provide them with a key, a legend, and any extra context that is required. Viewers need to be aware of specifics such as the origin of the data, and the significance of each colour in order to create an accurate comprehension of the information that is being presented. The significance of this background lies in the fact that </w:t>
      </w:r>
      <w:r w:rsidR="00105E11" w:rsidRPr="002E78A2">
        <w:rPr>
          <w:rFonts w:ascii="Arial" w:hAnsi="Arial" w:cs="Arial"/>
        </w:rPr>
        <w:t>its</w:t>
      </w:r>
      <w:r w:rsidRPr="002E78A2">
        <w:rPr>
          <w:rFonts w:ascii="Arial" w:hAnsi="Arial" w:cs="Arial"/>
        </w:rPr>
        <w:t xml:space="preserve"> aides in the interpretation of the information that is being shown. If, for example, there wasn't a key that defined the colouring scheme in a way that was crystal obvious, it would be very hard to determine what each colour represents, which would make the heatmap meaningless.</w:t>
      </w:r>
    </w:p>
    <w:p w14:paraId="70000FCF" w14:textId="28EA89C6" w:rsidR="007E4167" w:rsidRDefault="00994AC0" w:rsidP="004B4DA6">
      <w:pPr>
        <w:pStyle w:val="Heading1"/>
        <w:rPr>
          <w:rFonts w:ascii="Arial" w:hAnsi="Arial" w:cs="Arial"/>
          <w:b/>
          <w:bCs/>
          <w:color w:val="auto"/>
          <w:sz w:val="28"/>
          <w:szCs w:val="28"/>
        </w:rPr>
      </w:pPr>
      <w:bookmarkStart w:id="3" w:name="_Toc103328201"/>
      <w:r w:rsidRPr="00F057BC">
        <w:rPr>
          <w:rFonts w:ascii="Arial" w:hAnsi="Arial" w:cs="Arial"/>
          <w:b/>
          <w:bCs/>
          <w:color w:val="auto"/>
          <w:sz w:val="28"/>
          <w:szCs w:val="28"/>
        </w:rPr>
        <w:t>The importance of Pivot table</w:t>
      </w:r>
      <w:r w:rsidR="00BB45BF" w:rsidRPr="00F057BC">
        <w:rPr>
          <w:rFonts w:ascii="Arial" w:hAnsi="Arial" w:cs="Arial"/>
          <w:b/>
          <w:bCs/>
          <w:color w:val="auto"/>
          <w:sz w:val="28"/>
          <w:szCs w:val="28"/>
        </w:rPr>
        <w:t>s</w:t>
      </w:r>
      <w:bookmarkEnd w:id="3"/>
    </w:p>
    <w:p w14:paraId="48B435A4" w14:textId="77777777" w:rsidR="00F057BC" w:rsidRPr="00F057BC" w:rsidRDefault="00F057BC" w:rsidP="00F057BC"/>
    <w:p w14:paraId="5CE1833B" w14:textId="4B2C8D1D" w:rsidR="006B5BE5" w:rsidRDefault="006B5BE5" w:rsidP="006B5BE5">
      <w:pPr>
        <w:spacing w:line="360" w:lineRule="auto"/>
        <w:rPr>
          <w:rFonts w:ascii="Arial" w:hAnsi="Arial" w:cs="Arial"/>
        </w:rPr>
      </w:pPr>
      <w:r w:rsidRPr="006B5BE5">
        <w:rPr>
          <w:rFonts w:ascii="Arial" w:hAnsi="Arial" w:cs="Arial"/>
        </w:rPr>
        <w:t>Excel's worksheet tables known as Pivot Tables provide users the ability to summarise and examine their spreadsheet's data. The ability to summarise using any data piece and then dig down to study the specifics is one of the benefits. Other advantages include</w:t>
      </w:r>
      <w:r w:rsidR="009C2E6B">
        <w:rPr>
          <w:rFonts w:ascii="Arial" w:hAnsi="Arial" w:cs="Arial"/>
        </w:rPr>
        <w:t xml:space="preserve"> the </w:t>
      </w:r>
      <w:r w:rsidRPr="006B5BE5">
        <w:rPr>
          <w:rFonts w:ascii="Arial" w:hAnsi="Arial" w:cs="Arial"/>
        </w:rPr>
        <w:t>possib</w:t>
      </w:r>
      <w:r w:rsidR="009C2E6B">
        <w:rPr>
          <w:rFonts w:ascii="Arial" w:hAnsi="Arial" w:cs="Arial"/>
        </w:rPr>
        <w:t xml:space="preserve">ility </w:t>
      </w:r>
      <w:r w:rsidRPr="006B5BE5">
        <w:rPr>
          <w:rFonts w:ascii="Arial" w:hAnsi="Arial" w:cs="Arial"/>
        </w:rPr>
        <w:t>for formulas to limit sorting capabilities or get damaged when more rows or columns are added or removed</w:t>
      </w:r>
      <w:r w:rsidR="00FF5B67">
        <w:rPr>
          <w:rFonts w:ascii="Arial" w:hAnsi="Arial" w:cs="Arial"/>
        </w:rPr>
        <w:t xml:space="preserve"> and the </w:t>
      </w:r>
      <w:r w:rsidR="00FF5B67" w:rsidRPr="006B5BE5">
        <w:rPr>
          <w:rFonts w:ascii="Arial" w:hAnsi="Arial" w:cs="Arial"/>
        </w:rPr>
        <w:t>possibi</w:t>
      </w:r>
      <w:r w:rsidR="00FF5B67">
        <w:rPr>
          <w:rFonts w:ascii="Arial" w:hAnsi="Arial" w:cs="Arial"/>
        </w:rPr>
        <w:t>lity</w:t>
      </w:r>
      <w:r w:rsidRPr="006B5BE5">
        <w:rPr>
          <w:rFonts w:ascii="Arial" w:hAnsi="Arial" w:cs="Arial"/>
        </w:rPr>
        <w:t xml:space="preserve"> to get a summary or recap of the data rather than having to scroll down to discover each subtotal. The data does not have to be sorted by a specific element in order to obtain a subtotal for that data.</w:t>
      </w:r>
    </w:p>
    <w:p w14:paraId="072E7126" w14:textId="26ED2F2C" w:rsidR="003A3B18" w:rsidRDefault="003A3B18" w:rsidP="006B5BE5">
      <w:pPr>
        <w:spacing w:line="360" w:lineRule="auto"/>
        <w:rPr>
          <w:rFonts w:ascii="Arial" w:hAnsi="Arial" w:cs="Arial"/>
          <w:b/>
          <w:bCs/>
        </w:rPr>
      </w:pPr>
      <w:r w:rsidRPr="003A3B18">
        <w:rPr>
          <w:rFonts w:ascii="Arial" w:hAnsi="Arial" w:cs="Arial"/>
          <w:b/>
          <w:bCs/>
        </w:rPr>
        <w:t>Steps to follow to create a pivot table:</w:t>
      </w:r>
    </w:p>
    <w:p w14:paraId="743778D5" w14:textId="51392E19" w:rsidR="003A3B18" w:rsidRDefault="00497F2B" w:rsidP="003A3B18">
      <w:pPr>
        <w:pStyle w:val="ListParagraph"/>
        <w:numPr>
          <w:ilvl w:val="0"/>
          <w:numId w:val="1"/>
        </w:numPr>
        <w:spacing w:line="360" w:lineRule="auto"/>
        <w:rPr>
          <w:rFonts w:ascii="Arial" w:hAnsi="Arial" w:cs="Arial"/>
        </w:rPr>
      </w:pPr>
      <w:r w:rsidRPr="00497F2B">
        <w:rPr>
          <w:rFonts w:ascii="Arial" w:hAnsi="Arial" w:cs="Arial"/>
        </w:rPr>
        <w:t>Format data into a table. To do this, all you need to do is choose the data in your table. The first row needs to be reserved for the headers. Choose to format the document as a table.</w:t>
      </w:r>
    </w:p>
    <w:p w14:paraId="19AA54B1" w14:textId="752BAC4B" w:rsidR="00497F2B" w:rsidRDefault="00F91CBA" w:rsidP="003A3B18">
      <w:pPr>
        <w:pStyle w:val="ListParagraph"/>
        <w:numPr>
          <w:ilvl w:val="0"/>
          <w:numId w:val="1"/>
        </w:numPr>
        <w:spacing w:line="360" w:lineRule="auto"/>
        <w:rPr>
          <w:rFonts w:ascii="Arial" w:hAnsi="Arial" w:cs="Arial"/>
        </w:rPr>
      </w:pPr>
      <w:r w:rsidRPr="00F91CBA">
        <w:rPr>
          <w:rFonts w:ascii="Arial" w:hAnsi="Arial" w:cs="Arial"/>
        </w:rPr>
        <w:t>You will be able to sort the data and/or filter it so that you see just the data that you want to view if you use the dropdown arrows in the header row.</w:t>
      </w:r>
    </w:p>
    <w:p w14:paraId="277DB0E9" w14:textId="58F9F3C5" w:rsidR="00F91CBA" w:rsidRDefault="00143041" w:rsidP="003A3B18">
      <w:pPr>
        <w:pStyle w:val="ListParagraph"/>
        <w:numPr>
          <w:ilvl w:val="0"/>
          <w:numId w:val="1"/>
        </w:numPr>
        <w:spacing w:line="360" w:lineRule="auto"/>
        <w:rPr>
          <w:rFonts w:ascii="Arial" w:hAnsi="Arial" w:cs="Arial"/>
        </w:rPr>
      </w:pPr>
      <w:r w:rsidRPr="00143041">
        <w:rPr>
          <w:rFonts w:ascii="Arial" w:hAnsi="Arial" w:cs="Arial"/>
        </w:rPr>
        <w:t>Select Summarize with PivotTable Button under Table Tools</w:t>
      </w:r>
      <w:r>
        <w:rPr>
          <w:rFonts w:ascii="Arial" w:hAnsi="Arial" w:cs="Arial"/>
        </w:rPr>
        <w:t>.</w:t>
      </w:r>
    </w:p>
    <w:p w14:paraId="0809A057" w14:textId="2EDD3D70" w:rsidR="00143041" w:rsidRDefault="00143041" w:rsidP="00143041">
      <w:pPr>
        <w:pStyle w:val="ListParagraph"/>
        <w:numPr>
          <w:ilvl w:val="0"/>
          <w:numId w:val="1"/>
        </w:numPr>
        <w:spacing w:line="360" w:lineRule="auto"/>
        <w:rPr>
          <w:rFonts w:ascii="Arial" w:hAnsi="Arial" w:cs="Arial"/>
        </w:rPr>
      </w:pPr>
      <w:r w:rsidRPr="00143041">
        <w:rPr>
          <w:rFonts w:ascii="Arial" w:hAnsi="Arial" w:cs="Arial"/>
        </w:rPr>
        <w:t>The create PivotTable Box should display. Make sure the table you want to summarize is in the</w:t>
      </w:r>
      <w:r>
        <w:rPr>
          <w:rFonts w:ascii="Arial" w:hAnsi="Arial" w:cs="Arial"/>
        </w:rPr>
        <w:t xml:space="preserve"> </w:t>
      </w:r>
      <w:r w:rsidRPr="00143041">
        <w:rPr>
          <w:rFonts w:ascii="Arial" w:hAnsi="Arial" w:cs="Arial"/>
        </w:rPr>
        <w:t>table or range box. Choose where the pivot table should display</w:t>
      </w:r>
      <w:r>
        <w:rPr>
          <w:rFonts w:ascii="Arial" w:hAnsi="Arial" w:cs="Arial"/>
        </w:rPr>
        <w:t>.</w:t>
      </w:r>
    </w:p>
    <w:p w14:paraId="788AC647" w14:textId="578E3FC2" w:rsidR="00143041" w:rsidRDefault="00FB0143" w:rsidP="00FB0143">
      <w:pPr>
        <w:pStyle w:val="ListParagraph"/>
        <w:numPr>
          <w:ilvl w:val="0"/>
          <w:numId w:val="1"/>
        </w:numPr>
        <w:spacing w:line="360" w:lineRule="auto"/>
        <w:rPr>
          <w:rFonts w:ascii="Arial" w:hAnsi="Arial" w:cs="Arial"/>
        </w:rPr>
      </w:pPr>
      <w:r w:rsidRPr="00FB0143">
        <w:rPr>
          <w:rFonts w:ascii="Arial" w:hAnsi="Arial" w:cs="Arial"/>
        </w:rPr>
        <w:t>A dialogue box will appear with your table headers listed as fields. Drag the fields from the Field</w:t>
      </w:r>
      <w:r>
        <w:rPr>
          <w:rFonts w:ascii="Arial" w:hAnsi="Arial" w:cs="Arial"/>
        </w:rPr>
        <w:t xml:space="preserve"> </w:t>
      </w:r>
      <w:r w:rsidRPr="00FB0143">
        <w:rPr>
          <w:rFonts w:ascii="Arial" w:hAnsi="Arial" w:cs="Arial"/>
        </w:rPr>
        <w:t>List to one of the bottom panels to create the PivotTable that captures the data you need.</w:t>
      </w:r>
    </w:p>
    <w:p w14:paraId="0730ECEB" w14:textId="066E8EF1" w:rsidR="00FB0143" w:rsidRDefault="00E622C9" w:rsidP="00E622C9">
      <w:pPr>
        <w:pStyle w:val="ListParagraph"/>
        <w:numPr>
          <w:ilvl w:val="0"/>
          <w:numId w:val="1"/>
        </w:numPr>
        <w:spacing w:line="360" w:lineRule="auto"/>
        <w:rPr>
          <w:rFonts w:ascii="Arial" w:hAnsi="Arial" w:cs="Arial"/>
        </w:rPr>
      </w:pPr>
      <w:r w:rsidRPr="00E622C9">
        <w:rPr>
          <w:rFonts w:ascii="Arial" w:hAnsi="Arial" w:cs="Arial"/>
        </w:rPr>
        <w:t>Select the fields you want to summarize. Your table will start to build as you select the fields</w:t>
      </w:r>
      <w:r>
        <w:rPr>
          <w:rFonts w:ascii="Arial" w:hAnsi="Arial" w:cs="Arial"/>
        </w:rPr>
        <w:t xml:space="preserve"> </w:t>
      </w:r>
      <w:r w:rsidRPr="00E622C9">
        <w:rPr>
          <w:rFonts w:ascii="Arial" w:hAnsi="Arial" w:cs="Arial"/>
        </w:rPr>
        <w:t>you want to include.</w:t>
      </w:r>
    </w:p>
    <w:p w14:paraId="5A6E7064" w14:textId="43213042" w:rsidR="00E622C9" w:rsidRDefault="00F00432" w:rsidP="00F00432">
      <w:pPr>
        <w:pStyle w:val="ListParagraph"/>
        <w:numPr>
          <w:ilvl w:val="0"/>
          <w:numId w:val="1"/>
        </w:numPr>
        <w:spacing w:line="360" w:lineRule="auto"/>
        <w:rPr>
          <w:rFonts w:ascii="Arial" w:hAnsi="Arial" w:cs="Arial"/>
        </w:rPr>
      </w:pPr>
      <w:r w:rsidRPr="00F00432">
        <w:rPr>
          <w:rFonts w:ascii="Arial" w:hAnsi="Arial" w:cs="Arial"/>
        </w:rPr>
        <w:lastRenderedPageBreak/>
        <w:t>As changes are made to the original source table, simply click refresh under the Pivot Table</w:t>
      </w:r>
      <w:r>
        <w:rPr>
          <w:rFonts w:ascii="Arial" w:hAnsi="Arial" w:cs="Arial"/>
        </w:rPr>
        <w:t xml:space="preserve"> </w:t>
      </w:r>
      <w:r w:rsidRPr="00F00432">
        <w:rPr>
          <w:rFonts w:ascii="Arial" w:hAnsi="Arial" w:cs="Arial"/>
        </w:rPr>
        <w:t>Tools and options. This will update your recap.</w:t>
      </w:r>
    </w:p>
    <w:p w14:paraId="6B451F34" w14:textId="5EC37667" w:rsidR="00F00432" w:rsidRDefault="00B56C2E" w:rsidP="00F00432">
      <w:pPr>
        <w:pStyle w:val="ListParagraph"/>
        <w:numPr>
          <w:ilvl w:val="0"/>
          <w:numId w:val="1"/>
        </w:numPr>
        <w:spacing w:line="360" w:lineRule="auto"/>
        <w:rPr>
          <w:rFonts w:ascii="Arial" w:hAnsi="Arial" w:cs="Arial"/>
        </w:rPr>
      </w:pPr>
      <w:r w:rsidRPr="00B56C2E">
        <w:rPr>
          <w:rFonts w:ascii="Arial" w:hAnsi="Arial" w:cs="Arial"/>
        </w:rPr>
        <w:t>You can change the data by changing the fields or create multiple recaps from the same data</w:t>
      </w:r>
      <w:r>
        <w:rPr>
          <w:rFonts w:ascii="Arial" w:hAnsi="Arial" w:cs="Arial"/>
        </w:rPr>
        <w:t>.</w:t>
      </w:r>
    </w:p>
    <w:p w14:paraId="0BA22B28" w14:textId="672DE390" w:rsidR="00B56C2E" w:rsidRDefault="00B56C2E" w:rsidP="00B56C2E">
      <w:pPr>
        <w:pStyle w:val="ListParagraph"/>
        <w:numPr>
          <w:ilvl w:val="0"/>
          <w:numId w:val="1"/>
        </w:numPr>
        <w:spacing w:line="360" w:lineRule="auto"/>
        <w:rPr>
          <w:rFonts w:ascii="Arial" w:hAnsi="Arial" w:cs="Arial"/>
        </w:rPr>
      </w:pPr>
      <w:r w:rsidRPr="00B56C2E">
        <w:rPr>
          <w:rFonts w:ascii="Arial" w:hAnsi="Arial" w:cs="Arial"/>
        </w:rPr>
        <w:t>Once you have the pivot table created, if you need to drill down to see the details, simply</w:t>
      </w:r>
      <w:r>
        <w:rPr>
          <w:rFonts w:ascii="Arial" w:hAnsi="Arial" w:cs="Arial"/>
        </w:rPr>
        <w:t xml:space="preserve"> </w:t>
      </w:r>
      <w:r w:rsidRPr="00B56C2E">
        <w:rPr>
          <w:rFonts w:ascii="Arial" w:hAnsi="Arial" w:cs="Arial"/>
        </w:rPr>
        <w:t>double click</w:t>
      </w:r>
      <w:r>
        <w:rPr>
          <w:rFonts w:ascii="Arial" w:hAnsi="Arial" w:cs="Arial"/>
        </w:rPr>
        <w:t>.</w:t>
      </w:r>
    </w:p>
    <w:p w14:paraId="52744E6A" w14:textId="21A4A009" w:rsidR="006B5BE5" w:rsidRDefault="001E4DBF" w:rsidP="00342EF4">
      <w:pPr>
        <w:pStyle w:val="ListParagraph"/>
        <w:numPr>
          <w:ilvl w:val="0"/>
          <w:numId w:val="1"/>
        </w:numPr>
        <w:spacing w:line="360" w:lineRule="auto"/>
        <w:rPr>
          <w:rFonts w:ascii="Arial" w:hAnsi="Arial" w:cs="Arial"/>
        </w:rPr>
      </w:pPr>
      <w:r w:rsidRPr="001A4FF3">
        <w:rPr>
          <w:rFonts w:ascii="Arial" w:hAnsi="Arial" w:cs="Arial"/>
        </w:rPr>
        <w:t xml:space="preserve">You may also want to insert slicers in your recap. This will allow you to only see certain data at once. With your curser in the table. Select Options under the Pivot Table Tools. Select Insert Slicer. A list of your headers will appear. Select the one you want to use. </w:t>
      </w:r>
    </w:p>
    <w:p w14:paraId="439C440C" w14:textId="1F70A014" w:rsidR="001A4FF3" w:rsidRDefault="008B3FB6" w:rsidP="008B3FB6">
      <w:pPr>
        <w:pStyle w:val="ListParagraph"/>
        <w:numPr>
          <w:ilvl w:val="0"/>
          <w:numId w:val="1"/>
        </w:numPr>
        <w:spacing w:line="360" w:lineRule="auto"/>
        <w:rPr>
          <w:rFonts w:ascii="Arial" w:hAnsi="Arial" w:cs="Arial"/>
        </w:rPr>
      </w:pPr>
      <w:r w:rsidRPr="008B3FB6">
        <w:rPr>
          <w:rFonts w:ascii="Arial" w:hAnsi="Arial" w:cs="Arial"/>
        </w:rPr>
        <w:t>Multiple pivot tables can be inserted into one worksheet, to create a dashboard or overview of</w:t>
      </w:r>
      <w:r>
        <w:rPr>
          <w:rFonts w:ascii="Arial" w:hAnsi="Arial" w:cs="Arial"/>
        </w:rPr>
        <w:t xml:space="preserve"> </w:t>
      </w:r>
      <w:r w:rsidRPr="008B3FB6">
        <w:rPr>
          <w:rFonts w:ascii="Arial" w:hAnsi="Arial" w:cs="Arial"/>
        </w:rPr>
        <w:t>the data in multiple formats</w:t>
      </w:r>
      <w:r>
        <w:rPr>
          <w:rFonts w:ascii="Arial" w:hAnsi="Arial" w:cs="Arial"/>
        </w:rPr>
        <w:t>.</w:t>
      </w:r>
    </w:p>
    <w:p w14:paraId="3EB9DD88" w14:textId="2761BE0E" w:rsidR="008B3FB6" w:rsidRPr="00543805" w:rsidRDefault="00543805" w:rsidP="00543805">
      <w:pPr>
        <w:pStyle w:val="ListParagraph"/>
        <w:numPr>
          <w:ilvl w:val="0"/>
          <w:numId w:val="1"/>
        </w:numPr>
        <w:spacing w:line="360" w:lineRule="auto"/>
        <w:rPr>
          <w:rFonts w:ascii="Arial" w:hAnsi="Arial" w:cs="Arial"/>
        </w:rPr>
      </w:pPr>
      <w:r w:rsidRPr="00543805">
        <w:rPr>
          <w:rFonts w:ascii="Arial" w:hAnsi="Arial" w:cs="Arial"/>
        </w:rPr>
        <w:t>Excel will also create recommended pivot tables. You may be able to use these with very little</w:t>
      </w:r>
      <w:r>
        <w:rPr>
          <w:rFonts w:ascii="Arial" w:hAnsi="Arial" w:cs="Arial"/>
        </w:rPr>
        <w:t xml:space="preserve"> </w:t>
      </w:r>
      <w:r w:rsidRPr="00543805">
        <w:rPr>
          <w:rFonts w:ascii="Arial" w:hAnsi="Arial" w:cs="Arial"/>
        </w:rPr>
        <w:t>additional manipulation</w:t>
      </w:r>
      <w:r>
        <w:rPr>
          <w:rFonts w:ascii="Arial" w:hAnsi="Arial" w:cs="Arial"/>
        </w:rPr>
        <w:t>.</w:t>
      </w:r>
    </w:p>
    <w:p w14:paraId="4A7C3622" w14:textId="2FB83D9F" w:rsidR="009308C2" w:rsidRDefault="009308C2" w:rsidP="009D0739">
      <w:pPr>
        <w:spacing w:line="360" w:lineRule="auto"/>
        <w:rPr>
          <w:rFonts w:ascii="Arial" w:hAnsi="Arial" w:cs="Arial"/>
        </w:rPr>
      </w:pPr>
    </w:p>
    <w:p w14:paraId="4A20BFE6" w14:textId="298970F8" w:rsidR="00662229" w:rsidRPr="00F057BC" w:rsidRDefault="00662229" w:rsidP="004B4DA6">
      <w:pPr>
        <w:pStyle w:val="Heading1"/>
        <w:rPr>
          <w:rFonts w:ascii="Arial" w:hAnsi="Arial" w:cs="Arial"/>
          <w:b/>
          <w:bCs/>
          <w:color w:val="auto"/>
          <w:sz w:val="28"/>
          <w:szCs w:val="28"/>
        </w:rPr>
      </w:pPr>
      <w:bookmarkStart w:id="4" w:name="_Toc103328202"/>
      <w:r w:rsidRPr="00F057BC">
        <w:rPr>
          <w:rFonts w:ascii="Arial" w:hAnsi="Arial" w:cs="Arial"/>
          <w:b/>
          <w:bCs/>
          <w:color w:val="auto"/>
          <w:sz w:val="28"/>
          <w:szCs w:val="28"/>
        </w:rPr>
        <w:t>Part 2.</w:t>
      </w:r>
      <w:bookmarkEnd w:id="4"/>
      <w:r w:rsidRPr="00F057BC">
        <w:rPr>
          <w:rFonts w:ascii="Arial" w:hAnsi="Arial" w:cs="Arial"/>
          <w:b/>
          <w:bCs/>
          <w:color w:val="auto"/>
          <w:sz w:val="28"/>
          <w:szCs w:val="28"/>
        </w:rPr>
        <w:t xml:space="preserve"> </w:t>
      </w:r>
    </w:p>
    <w:p w14:paraId="18BF9D75" w14:textId="62545D53" w:rsidR="00662229" w:rsidRDefault="00940B97" w:rsidP="004B4DA6">
      <w:pPr>
        <w:pStyle w:val="Heading1"/>
        <w:rPr>
          <w:rFonts w:ascii="Arial" w:hAnsi="Arial" w:cs="Arial"/>
          <w:b/>
          <w:bCs/>
          <w:color w:val="auto"/>
          <w:sz w:val="28"/>
          <w:szCs w:val="28"/>
        </w:rPr>
      </w:pPr>
      <w:bookmarkStart w:id="5" w:name="_Toc103328203"/>
      <w:r w:rsidRPr="00F057BC">
        <w:rPr>
          <w:rFonts w:ascii="Arial" w:hAnsi="Arial" w:cs="Arial"/>
          <w:b/>
          <w:bCs/>
          <w:color w:val="auto"/>
          <w:sz w:val="28"/>
          <w:szCs w:val="28"/>
        </w:rPr>
        <w:t>Data analysis</w:t>
      </w:r>
      <w:r w:rsidR="00FA4E53" w:rsidRPr="00F057BC">
        <w:rPr>
          <w:rFonts w:ascii="Arial" w:hAnsi="Arial" w:cs="Arial"/>
          <w:b/>
          <w:bCs/>
          <w:color w:val="auto"/>
          <w:sz w:val="28"/>
          <w:szCs w:val="28"/>
        </w:rPr>
        <w:t>, high school students.</w:t>
      </w:r>
      <w:bookmarkEnd w:id="5"/>
      <w:r w:rsidR="00FA4E53" w:rsidRPr="00F057BC">
        <w:rPr>
          <w:rFonts w:ascii="Arial" w:hAnsi="Arial" w:cs="Arial"/>
          <w:b/>
          <w:bCs/>
          <w:color w:val="auto"/>
          <w:sz w:val="28"/>
          <w:szCs w:val="28"/>
        </w:rPr>
        <w:t xml:space="preserve"> </w:t>
      </w:r>
    </w:p>
    <w:p w14:paraId="598D1324" w14:textId="77777777" w:rsidR="00F057BC" w:rsidRPr="00F057BC" w:rsidRDefault="00F057BC" w:rsidP="00F057BC"/>
    <w:p w14:paraId="03A52C30" w14:textId="2696ECA5" w:rsidR="00FA4E53" w:rsidRDefault="00FA4E53" w:rsidP="009D0739">
      <w:pPr>
        <w:spacing w:line="360" w:lineRule="auto"/>
        <w:rPr>
          <w:rFonts w:ascii="Arial" w:hAnsi="Arial" w:cs="Arial"/>
        </w:rPr>
      </w:pPr>
      <w:r>
        <w:rPr>
          <w:rFonts w:ascii="Arial" w:hAnsi="Arial" w:cs="Arial"/>
        </w:rPr>
        <w:t xml:space="preserve">As I wasn’t able to use </w:t>
      </w:r>
      <w:r w:rsidR="00830FD2">
        <w:rPr>
          <w:rFonts w:ascii="Arial" w:hAnsi="Arial" w:cs="Arial"/>
        </w:rPr>
        <w:t>SPSS, I analysed the data using Excel pivot table</w:t>
      </w:r>
      <w:r w:rsidR="00F226D9">
        <w:rPr>
          <w:rFonts w:ascii="Arial" w:hAnsi="Arial" w:cs="Arial"/>
        </w:rPr>
        <w:t>, and my findings are as follows:</w:t>
      </w:r>
    </w:p>
    <w:p w14:paraId="0701357C" w14:textId="2B166A63" w:rsidR="00F226D9" w:rsidRDefault="002E6889" w:rsidP="00F226D9">
      <w:pPr>
        <w:pStyle w:val="ListParagraph"/>
        <w:numPr>
          <w:ilvl w:val="0"/>
          <w:numId w:val="2"/>
        </w:numPr>
        <w:spacing w:line="360" w:lineRule="auto"/>
        <w:rPr>
          <w:rFonts w:ascii="Arial" w:hAnsi="Arial" w:cs="Arial"/>
        </w:rPr>
      </w:pPr>
      <w:r>
        <w:rPr>
          <w:rFonts w:ascii="Arial" w:hAnsi="Arial" w:cs="Arial"/>
        </w:rPr>
        <w:t xml:space="preserve">The number of students that like vanilla ice cream is </w:t>
      </w:r>
      <w:r w:rsidR="007A4503">
        <w:rPr>
          <w:rFonts w:ascii="Arial" w:hAnsi="Arial" w:cs="Arial"/>
        </w:rPr>
        <w:t>10227</w:t>
      </w:r>
      <w:r w:rsidR="00BC28EF">
        <w:rPr>
          <w:rFonts w:ascii="Arial" w:hAnsi="Arial" w:cs="Arial"/>
        </w:rPr>
        <w:t>, as you can see in the graph below:</w:t>
      </w:r>
    </w:p>
    <w:p w14:paraId="7A6C890F" w14:textId="15C97814" w:rsidR="00BC28EF" w:rsidRPr="00F226D9" w:rsidRDefault="000A51C1" w:rsidP="00BC28EF">
      <w:pPr>
        <w:pStyle w:val="ListParagraph"/>
        <w:spacing w:line="360" w:lineRule="auto"/>
        <w:rPr>
          <w:rFonts w:ascii="Arial" w:hAnsi="Arial" w:cs="Arial"/>
        </w:rPr>
      </w:pPr>
      <w:r>
        <w:rPr>
          <w:rFonts w:ascii="Arial" w:hAnsi="Arial" w:cs="Arial"/>
          <w:noProof/>
        </w:rPr>
        <w:drawing>
          <wp:inline distT="0" distB="0" distL="0" distR="0" wp14:anchorId="6D104964" wp14:editId="246811E5">
            <wp:extent cx="5731510" cy="2975610"/>
            <wp:effectExtent l="0" t="0" r="2540" b="0"/>
            <wp:docPr id="36" name="Picture 3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975610"/>
                    </a:xfrm>
                    <a:prstGeom prst="rect">
                      <a:avLst/>
                    </a:prstGeom>
                  </pic:spPr>
                </pic:pic>
              </a:graphicData>
            </a:graphic>
          </wp:inline>
        </w:drawing>
      </w:r>
    </w:p>
    <w:p w14:paraId="0C1C33DB" w14:textId="140391C8" w:rsidR="00AB7C94" w:rsidRDefault="00AB7C94" w:rsidP="004017BB">
      <w:pPr>
        <w:spacing w:line="360" w:lineRule="auto"/>
        <w:rPr>
          <w:rFonts w:ascii="Arial" w:hAnsi="Arial" w:cs="Arial"/>
        </w:rPr>
      </w:pPr>
    </w:p>
    <w:p w14:paraId="67FC554F" w14:textId="150A9781" w:rsidR="004017BB" w:rsidRDefault="001506DD" w:rsidP="004017BB">
      <w:pPr>
        <w:pStyle w:val="ListParagraph"/>
        <w:numPr>
          <w:ilvl w:val="0"/>
          <w:numId w:val="2"/>
        </w:numPr>
        <w:spacing w:line="360" w:lineRule="auto"/>
        <w:rPr>
          <w:rFonts w:ascii="Arial" w:hAnsi="Arial" w:cs="Arial"/>
        </w:rPr>
      </w:pPr>
      <w:r>
        <w:rPr>
          <w:rFonts w:ascii="Arial" w:hAnsi="Arial" w:cs="Arial"/>
        </w:rPr>
        <w:t xml:space="preserve">Using the pivot </w:t>
      </w:r>
      <w:r w:rsidR="002012E4">
        <w:rPr>
          <w:rFonts w:ascii="Arial" w:hAnsi="Arial" w:cs="Arial"/>
        </w:rPr>
        <w:t>table,</w:t>
      </w:r>
      <w:r>
        <w:rPr>
          <w:rFonts w:ascii="Arial" w:hAnsi="Arial" w:cs="Arial"/>
        </w:rPr>
        <w:t xml:space="preserve"> </w:t>
      </w:r>
      <w:r w:rsidR="009A369C">
        <w:rPr>
          <w:rFonts w:ascii="Arial" w:hAnsi="Arial" w:cs="Arial"/>
        </w:rPr>
        <w:t xml:space="preserve">I found the number of males and </w:t>
      </w:r>
      <w:r w:rsidR="00CE2876">
        <w:rPr>
          <w:rFonts w:ascii="Arial" w:hAnsi="Arial" w:cs="Arial"/>
        </w:rPr>
        <w:t>females’</w:t>
      </w:r>
      <w:r w:rsidR="009A369C">
        <w:rPr>
          <w:rFonts w:ascii="Arial" w:hAnsi="Arial" w:cs="Arial"/>
        </w:rPr>
        <w:t xml:space="preserve"> </w:t>
      </w:r>
      <w:r w:rsidR="002012E4">
        <w:rPr>
          <w:rFonts w:ascii="Arial" w:hAnsi="Arial" w:cs="Arial"/>
        </w:rPr>
        <w:t>students as sh</w:t>
      </w:r>
      <w:r w:rsidR="00CE2876">
        <w:rPr>
          <w:rFonts w:ascii="Arial" w:hAnsi="Arial" w:cs="Arial"/>
        </w:rPr>
        <w:t>owed in the graph.</w:t>
      </w:r>
    </w:p>
    <w:p w14:paraId="6CF83B45" w14:textId="77777777" w:rsidR="00E15109" w:rsidRDefault="00CE2876" w:rsidP="00CE2876">
      <w:pPr>
        <w:pStyle w:val="ListParagraph"/>
        <w:spacing w:line="360" w:lineRule="auto"/>
        <w:rPr>
          <w:rFonts w:ascii="Arial" w:hAnsi="Arial" w:cs="Arial"/>
        </w:rPr>
      </w:pPr>
      <w:r>
        <w:rPr>
          <w:rFonts w:ascii="Arial" w:hAnsi="Arial" w:cs="Arial"/>
        </w:rPr>
        <w:t xml:space="preserve">Number of male students is </w:t>
      </w:r>
      <w:r w:rsidR="00E15109">
        <w:rPr>
          <w:rFonts w:ascii="Arial" w:hAnsi="Arial" w:cs="Arial"/>
        </w:rPr>
        <w:t>9647</w:t>
      </w:r>
    </w:p>
    <w:p w14:paraId="479D8924" w14:textId="24BC3ABB" w:rsidR="00CE2876" w:rsidRDefault="00E15109" w:rsidP="00CE2876">
      <w:pPr>
        <w:pStyle w:val="ListParagraph"/>
        <w:spacing w:line="360" w:lineRule="auto"/>
        <w:rPr>
          <w:rFonts w:ascii="Arial" w:hAnsi="Arial" w:cs="Arial"/>
        </w:rPr>
      </w:pPr>
      <w:r>
        <w:rPr>
          <w:rFonts w:ascii="Arial" w:hAnsi="Arial" w:cs="Arial"/>
        </w:rPr>
        <w:t>Number of female students is 10453</w:t>
      </w:r>
      <w:r w:rsidR="00CE2876">
        <w:rPr>
          <w:rFonts w:ascii="Arial" w:hAnsi="Arial" w:cs="Arial"/>
        </w:rPr>
        <w:t xml:space="preserve"> </w:t>
      </w:r>
    </w:p>
    <w:p w14:paraId="4D1F9698" w14:textId="08AB288F" w:rsidR="002012E4" w:rsidRPr="004017BB" w:rsidRDefault="002012E4" w:rsidP="002012E4">
      <w:pPr>
        <w:pStyle w:val="ListParagraph"/>
        <w:spacing w:line="360" w:lineRule="auto"/>
        <w:rPr>
          <w:rFonts w:ascii="Arial" w:hAnsi="Arial" w:cs="Arial"/>
        </w:rPr>
      </w:pPr>
      <w:r>
        <w:rPr>
          <w:rFonts w:ascii="Arial" w:hAnsi="Arial" w:cs="Arial"/>
          <w:noProof/>
        </w:rPr>
        <w:drawing>
          <wp:anchor distT="0" distB="0" distL="114300" distR="114300" simplePos="0" relativeHeight="251660288" behindDoc="0" locked="0" layoutInCell="1" allowOverlap="1" wp14:anchorId="293FA7EE" wp14:editId="2B0D571C">
            <wp:simplePos x="0" y="0"/>
            <wp:positionH relativeFrom="margin">
              <wp:align>left</wp:align>
            </wp:positionH>
            <wp:positionV relativeFrom="paragraph">
              <wp:posOffset>144</wp:posOffset>
            </wp:positionV>
            <wp:extent cx="5877232" cy="3016754"/>
            <wp:effectExtent l="0" t="0" r="0" b="0"/>
            <wp:wrapSquare wrapText="bothSides"/>
            <wp:docPr id="35" name="Picture 35" descr="Graphical user interface, 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chart, pie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77232" cy="3016754"/>
                    </a:xfrm>
                    <a:prstGeom prst="rect">
                      <a:avLst/>
                    </a:prstGeom>
                  </pic:spPr>
                </pic:pic>
              </a:graphicData>
            </a:graphic>
          </wp:anchor>
        </w:drawing>
      </w:r>
    </w:p>
    <w:p w14:paraId="49C33EFB" w14:textId="5210F83D" w:rsidR="00447BFD" w:rsidRPr="001D5A53" w:rsidRDefault="00A26065" w:rsidP="001D5A53">
      <w:pPr>
        <w:pStyle w:val="ListParagraph"/>
        <w:numPr>
          <w:ilvl w:val="0"/>
          <w:numId w:val="2"/>
        </w:numPr>
        <w:rPr>
          <w:rFonts w:ascii="Arial" w:hAnsi="Arial" w:cs="Arial"/>
        </w:rPr>
      </w:pPr>
      <w:r w:rsidRPr="001D5A53">
        <w:rPr>
          <w:rFonts w:ascii="Arial" w:hAnsi="Arial" w:cs="Arial"/>
        </w:rPr>
        <w:t>The Mean and Median of students who likes chocolate and strawberry flavour</w:t>
      </w:r>
      <w:r w:rsidR="001D5A53" w:rsidRPr="001D5A53">
        <w:rPr>
          <w:rFonts w:ascii="Arial" w:hAnsi="Arial" w:cs="Arial"/>
        </w:rPr>
        <w:t xml:space="preserve"> has been found using pivot table:</w:t>
      </w:r>
    </w:p>
    <w:p w14:paraId="78DD04E0" w14:textId="51FEB707" w:rsidR="001D5A53" w:rsidRDefault="0056380C" w:rsidP="001D5A53">
      <w:pPr>
        <w:pStyle w:val="ListParagraph"/>
        <w:rPr>
          <w:rFonts w:ascii="Arial" w:hAnsi="Arial" w:cs="Arial"/>
        </w:rPr>
      </w:pPr>
      <w:r>
        <w:rPr>
          <w:rFonts w:ascii="Arial" w:hAnsi="Arial" w:cs="Arial"/>
          <w:noProof/>
        </w:rPr>
        <w:drawing>
          <wp:anchor distT="0" distB="0" distL="114300" distR="114300" simplePos="0" relativeHeight="251661312" behindDoc="0" locked="0" layoutInCell="1" allowOverlap="1" wp14:anchorId="04C7D891" wp14:editId="3062D4DB">
            <wp:simplePos x="0" y="0"/>
            <wp:positionH relativeFrom="margin">
              <wp:posOffset>125362</wp:posOffset>
            </wp:positionH>
            <wp:positionV relativeFrom="paragraph">
              <wp:posOffset>312195</wp:posOffset>
            </wp:positionV>
            <wp:extent cx="5731510" cy="1027430"/>
            <wp:effectExtent l="0" t="0" r="2540" b="1270"/>
            <wp:wrapSquare wrapText="bothSides"/>
            <wp:docPr id="37" name="Picture 3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027430"/>
                    </a:xfrm>
                    <a:prstGeom prst="rect">
                      <a:avLst/>
                    </a:prstGeom>
                  </pic:spPr>
                </pic:pic>
              </a:graphicData>
            </a:graphic>
          </wp:anchor>
        </w:drawing>
      </w:r>
    </w:p>
    <w:p w14:paraId="1096D598" w14:textId="438B4C66" w:rsidR="001D5A53" w:rsidRDefault="001D5A53" w:rsidP="001D5A53">
      <w:pPr>
        <w:pStyle w:val="ListParagraph"/>
        <w:rPr>
          <w:rFonts w:ascii="Arial" w:hAnsi="Arial" w:cs="Arial"/>
        </w:rPr>
      </w:pPr>
    </w:p>
    <w:p w14:paraId="33E1B623" w14:textId="77777777" w:rsidR="00AD6EDE" w:rsidRDefault="00C862F3" w:rsidP="00AD6EDE">
      <w:pPr>
        <w:pStyle w:val="ListParagraph"/>
        <w:rPr>
          <w:rFonts w:ascii="Arial" w:hAnsi="Arial" w:cs="Arial"/>
        </w:rPr>
      </w:pPr>
      <w:r>
        <w:rPr>
          <w:rFonts w:ascii="Arial" w:hAnsi="Arial" w:cs="Arial"/>
        </w:rPr>
        <w:t xml:space="preserve">The median of students </w:t>
      </w:r>
      <w:r w:rsidR="009A5107">
        <w:rPr>
          <w:rFonts w:ascii="Arial" w:hAnsi="Arial" w:cs="Arial"/>
        </w:rPr>
        <w:t xml:space="preserve">who likes chocolate and strawberry flavour is: </w:t>
      </w:r>
      <w:r w:rsidR="008F2DEE">
        <w:rPr>
          <w:rFonts w:ascii="Arial" w:hAnsi="Arial" w:cs="Arial"/>
        </w:rPr>
        <w:t>4936.5</w:t>
      </w:r>
    </w:p>
    <w:p w14:paraId="107BE527" w14:textId="4511EB9A" w:rsidR="008F2DEE" w:rsidRDefault="008F2DEE" w:rsidP="00AD6EDE">
      <w:pPr>
        <w:pStyle w:val="ListParagraph"/>
        <w:rPr>
          <w:rFonts w:ascii="Arial" w:hAnsi="Arial" w:cs="Arial"/>
        </w:rPr>
      </w:pPr>
      <w:r>
        <w:rPr>
          <w:noProof/>
        </w:rPr>
        <w:drawing>
          <wp:anchor distT="0" distB="0" distL="114300" distR="114300" simplePos="0" relativeHeight="251662336" behindDoc="0" locked="0" layoutInCell="1" allowOverlap="1" wp14:anchorId="4EDEED75" wp14:editId="0A8C1BA2">
            <wp:simplePos x="0" y="0"/>
            <wp:positionH relativeFrom="column">
              <wp:posOffset>1061884</wp:posOffset>
            </wp:positionH>
            <wp:positionV relativeFrom="paragraph">
              <wp:posOffset>209017</wp:posOffset>
            </wp:positionV>
            <wp:extent cx="3187700" cy="1587500"/>
            <wp:effectExtent l="0" t="0" r="0" b="0"/>
            <wp:wrapSquare wrapText="bothSides"/>
            <wp:docPr id="38" name="Picture 38"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 Exce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187700" cy="1587500"/>
                    </a:xfrm>
                    <a:prstGeom prst="rect">
                      <a:avLst/>
                    </a:prstGeom>
                  </pic:spPr>
                </pic:pic>
              </a:graphicData>
            </a:graphic>
          </wp:anchor>
        </w:drawing>
      </w:r>
    </w:p>
    <w:p w14:paraId="5B88545A" w14:textId="1818DFA2" w:rsidR="0056380C" w:rsidRDefault="0056380C" w:rsidP="0056380C"/>
    <w:p w14:paraId="0D4802A7" w14:textId="1E9A6802" w:rsidR="0056380C" w:rsidRDefault="0056380C" w:rsidP="0056380C"/>
    <w:p w14:paraId="2494D611" w14:textId="7CE50CA2" w:rsidR="0056380C" w:rsidRDefault="0056380C" w:rsidP="0056380C"/>
    <w:p w14:paraId="7A22A779" w14:textId="1E7FBA48" w:rsidR="0056380C" w:rsidRDefault="0056380C" w:rsidP="0056380C"/>
    <w:p w14:paraId="251A103C" w14:textId="73ED8A7C" w:rsidR="0056380C" w:rsidRDefault="0056380C" w:rsidP="0056380C"/>
    <w:p w14:paraId="7AE6BC31" w14:textId="00CE9B77" w:rsidR="0056380C" w:rsidRDefault="0056380C" w:rsidP="0056380C"/>
    <w:p w14:paraId="112EDADB" w14:textId="4D8EC6FF" w:rsidR="0056380C" w:rsidRDefault="0056380C" w:rsidP="0056380C"/>
    <w:p w14:paraId="7974F5E5" w14:textId="18BAEBEB" w:rsidR="0056380C" w:rsidRDefault="0056380C" w:rsidP="0056380C">
      <w:r>
        <w:rPr>
          <w:noProof/>
        </w:rPr>
        <w:lastRenderedPageBreak/>
        <w:drawing>
          <wp:inline distT="0" distB="0" distL="0" distR="0" wp14:anchorId="55F957EF" wp14:editId="7B4E113A">
            <wp:extent cx="5731510" cy="1123950"/>
            <wp:effectExtent l="0" t="0" r="2540" b="0"/>
            <wp:docPr id="39" name="Picture 39"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pplication&#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1123950"/>
                    </a:xfrm>
                    <a:prstGeom prst="rect">
                      <a:avLst/>
                    </a:prstGeom>
                  </pic:spPr>
                </pic:pic>
              </a:graphicData>
            </a:graphic>
          </wp:inline>
        </w:drawing>
      </w:r>
    </w:p>
    <w:p w14:paraId="3956D6B6" w14:textId="25FFCE94" w:rsidR="0056380C" w:rsidRDefault="0056380C" w:rsidP="0056380C">
      <w:pPr>
        <w:pStyle w:val="ListParagraph"/>
        <w:rPr>
          <w:rFonts w:ascii="Arial" w:hAnsi="Arial" w:cs="Arial"/>
        </w:rPr>
      </w:pPr>
      <w:r>
        <w:rPr>
          <w:rFonts w:ascii="Arial" w:hAnsi="Arial" w:cs="Arial"/>
        </w:rPr>
        <w:t>The mean, or average of students who likes chocolate and strawberry flavour is: 4936.5.</w:t>
      </w:r>
    </w:p>
    <w:p w14:paraId="61A4B9F0" w14:textId="0A9A169F" w:rsidR="0056380C" w:rsidRDefault="0056380C" w:rsidP="0056380C">
      <w:pPr>
        <w:pStyle w:val="ListParagraph"/>
        <w:jc w:val="center"/>
        <w:rPr>
          <w:rFonts w:ascii="Arial" w:hAnsi="Arial" w:cs="Arial"/>
        </w:rPr>
      </w:pPr>
      <w:r>
        <w:rPr>
          <w:rFonts w:ascii="Arial" w:hAnsi="Arial" w:cs="Arial"/>
          <w:noProof/>
        </w:rPr>
        <w:drawing>
          <wp:inline distT="0" distB="0" distL="0" distR="0" wp14:anchorId="5462871C" wp14:editId="4C33A8B9">
            <wp:extent cx="3181350" cy="1492250"/>
            <wp:effectExtent l="0" t="0" r="0" b="0"/>
            <wp:docPr id="40" name="Picture 40"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 Exce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181350" cy="1492250"/>
                    </a:xfrm>
                    <a:prstGeom prst="rect">
                      <a:avLst/>
                    </a:prstGeom>
                  </pic:spPr>
                </pic:pic>
              </a:graphicData>
            </a:graphic>
          </wp:inline>
        </w:drawing>
      </w:r>
    </w:p>
    <w:p w14:paraId="7F198043" w14:textId="5B63BED2" w:rsidR="0056380C" w:rsidRDefault="0056380C" w:rsidP="0056380C"/>
    <w:p w14:paraId="1C9C6458" w14:textId="2BB28417" w:rsidR="000017C3" w:rsidRDefault="000017C3" w:rsidP="004B4DA6">
      <w:pPr>
        <w:pStyle w:val="Heading1"/>
        <w:rPr>
          <w:rFonts w:ascii="Arial" w:hAnsi="Arial" w:cs="Arial"/>
          <w:b/>
          <w:bCs/>
          <w:color w:val="auto"/>
          <w:sz w:val="28"/>
          <w:szCs w:val="28"/>
        </w:rPr>
      </w:pPr>
      <w:bookmarkStart w:id="6" w:name="_Toc103328204"/>
      <w:r w:rsidRPr="00F057BC">
        <w:rPr>
          <w:rFonts w:ascii="Arial" w:hAnsi="Arial" w:cs="Arial"/>
          <w:b/>
          <w:bCs/>
          <w:color w:val="auto"/>
          <w:sz w:val="28"/>
          <w:szCs w:val="28"/>
        </w:rPr>
        <w:t>C</w:t>
      </w:r>
      <w:r w:rsidRPr="00F057BC">
        <w:rPr>
          <w:rFonts w:ascii="Arial" w:hAnsi="Arial" w:cs="Arial"/>
          <w:b/>
          <w:bCs/>
          <w:color w:val="auto"/>
          <w:sz w:val="28"/>
          <w:szCs w:val="28"/>
        </w:rPr>
        <w:t>ommon data mining and text mining methods</w:t>
      </w:r>
      <w:bookmarkEnd w:id="6"/>
    </w:p>
    <w:p w14:paraId="7A8241C4" w14:textId="77777777" w:rsidR="00F057BC" w:rsidRPr="00F057BC" w:rsidRDefault="00F057BC" w:rsidP="00F057BC"/>
    <w:p w14:paraId="5259D513" w14:textId="5C3E2471" w:rsidR="000017C3" w:rsidRDefault="00EC3418" w:rsidP="0056380C">
      <w:pPr>
        <w:rPr>
          <w:rFonts w:ascii="Arial" w:hAnsi="Arial" w:cs="Arial"/>
        </w:rPr>
      </w:pPr>
      <w:r w:rsidRPr="00EC3418">
        <w:rPr>
          <w:rFonts w:ascii="Arial" w:hAnsi="Arial" w:cs="Arial"/>
        </w:rPr>
        <w:t>The practise of mining information from big databases in order to discover new patterns and trends is known as data mining. However, this is not</w:t>
      </w:r>
      <w:r>
        <w:rPr>
          <w:rFonts w:ascii="Arial" w:hAnsi="Arial" w:cs="Arial"/>
        </w:rPr>
        <w:t xml:space="preserve"> always</w:t>
      </w:r>
      <w:r w:rsidRPr="00EC3418">
        <w:rPr>
          <w:rFonts w:ascii="Arial" w:hAnsi="Arial" w:cs="Arial"/>
        </w:rPr>
        <w:t xml:space="preserve"> the case</w:t>
      </w:r>
      <w:r>
        <w:rPr>
          <w:rFonts w:ascii="Arial" w:hAnsi="Arial" w:cs="Arial"/>
        </w:rPr>
        <w:t>,</w:t>
      </w:r>
      <w:r w:rsidRPr="00EC3418">
        <w:rPr>
          <w:rFonts w:ascii="Arial" w:hAnsi="Arial" w:cs="Arial"/>
        </w:rPr>
        <w:t xml:space="preserve"> rather, data mining is about extrapolating patterns and new information from the data you've previously acquired. Intuitively, you would believe that data mining refers to the extraction of new data, but this is not the case.</w:t>
      </w:r>
      <w:r w:rsidR="00137A09" w:rsidRPr="00137A09">
        <w:t xml:space="preserve"> </w:t>
      </w:r>
      <w:r w:rsidR="00137A09" w:rsidRPr="00137A09">
        <w:rPr>
          <w:rFonts w:ascii="Arial" w:hAnsi="Arial" w:cs="Arial"/>
        </w:rPr>
        <w:t>Data mining is highly effective, so long as it draws upon one or more of these techniques:</w:t>
      </w:r>
    </w:p>
    <w:p w14:paraId="344461D4" w14:textId="439F6F83" w:rsidR="00137A09" w:rsidRPr="0074209C" w:rsidRDefault="00005B00" w:rsidP="0074209C">
      <w:pPr>
        <w:pStyle w:val="ListParagraph"/>
        <w:numPr>
          <w:ilvl w:val="0"/>
          <w:numId w:val="3"/>
        </w:numPr>
        <w:rPr>
          <w:rFonts w:ascii="Arial" w:hAnsi="Arial" w:cs="Arial"/>
        </w:rPr>
      </w:pPr>
      <w:r w:rsidRPr="0074209C">
        <w:rPr>
          <w:rFonts w:ascii="Arial" w:hAnsi="Arial" w:cs="Arial"/>
          <w:b/>
          <w:bCs/>
        </w:rPr>
        <w:t>Tracking patterns</w:t>
      </w:r>
      <w:r w:rsidRPr="0074209C">
        <w:rPr>
          <w:rFonts w:ascii="Arial" w:hAnsi="Arial" w:cs="Arial"/>
        </w:rPr>
        <w:t>.</w:t>
      </w:r>
      <w:r w:rsidR="00505E0D" w:rsidRPr="00505E0D">
        <w:t xml:space="preserve"> </w:t>
      </w:r>
      <w:r w:rsidR="00505E0D" w:rsidRPr="0074209C">
        <w:rPr>
          <w:rFonts w:ascii="Arial" w:hAnsi="Arial" w:cs="Arial"/>
        </w:rPr>
        <w:t xml:space="preserve">Learning to detect patterns in the data sets you have access to is one of the most fundamental steps involved in data mining. This is often an awareness that some anomaly in your data is occurring at regular intervals, or that there is an ebb and flow of a certain variable over the course of time. You could, for instance, note that the sales of a certain product appear to surge shortly before the holidays, or you might see that warmer weather leads more users to your website. Both of </w:t>
      </w:r>
      <w:r w:rsidR="0074209C" w:rsidRPr="0074209C">
        <w:rPr>
          <w:rFonts w:ascii="Arial" w:hAnsi="Arial" w:cs="Arial"/>
        </w:rPr>
        <w:t xml:space="preserve">these </w:t>
      </w:r>
      <w:r w:rsidR="00505E0D" w:rsidRPr="0074209C">
        <w:rPr>
          <w:rFonts w:ascii="Arial" w:hAnsi="Arial" w:cs="Arial"/>
        </w:rPr>
        <w:t>are just two examples.</w:t>
      </w:r>
    </w:p>
    <w:p w14:paraId="63BC2334" w14:textId="6EF4F498" w:rsidR="0074209C" w:rsidRDefault="0074209C" w:rsidP="0074209C">
      <w:pPr>
        <w:pStyle w:val="ListParagraph"/>
        <w:numPr>
          <w:ilvl w:val="0"/>
          <w:numId w:val="3"/>
        </w:numPr>
        <w:rPr>
          <w:rFonts w:ascii="Arial" w:hAnsi="Arial" w:cs="Arial"/>
        </w:rPr>
      </w:pPr>
      <w:r w:rsidRPr="0074209C">
        <w:rPr>
          <w:rFonts w:ascii="Arial" w:hAnsi="Arial" w:cs="Arial"/>
          <w:b/>
          <w:bCs/>
        </w:rPr>
        <w:t>Classification</w:t>
      </w:r>
      <w:r>
        <w:rPr>
          <w:rFonts w:ascii="Arial" w:hAnsi="Arial" w:cs="Arial"/>
        </w:rPr>
        <w:t xml:space="preserve">. </w:t>
      </w:r>
      <w:r w:rsidR="00EE4D02" w:rsidRPr="00EE4D02">
        <w:rPr>
          <w:rFonts w:ascii="Arial" w:hAnsi="Arial" w:cs="Arial"/>
        </w:rPr>
        <w:t xml:space="preserve">Classification is a more complex data mining technique that requires you to collect various attributes together into </w:t>
      </w:r>
      <w:r w:rsidR="00EE4D02" w:rsidRPr="00EE4D02">
        <w:rPr>
          <w:rFonts w:ascii="Arial" w:hAnsi="Arial" w:cs="Arial"/>
        </w:rPr>
        <w:t>discernible</w:t>
      </w:r>
      <w:r w:rsidR="00EE4D02" w:rsidRPr="00EE4D02">
        <w:rPr>
          <w:rFonts w:ascii="Arial" w:hAnsi="Arial" w:cs="Arial"/>
        </w:rPr>
        <w:t xml:space="preserve"> categories, which you can then use to draw further conclusions, or serve some function. Classification is a technique that forces you to collect various attributes together into discernible categories. You may be able to categorise individual consumers as having "low," "medium," or "high" credit risks, for instance, if you evaluate data on those customers' financial backgrounds and buying histories. After then, you may utilise these categories to learn even more about those individuals as clients.</w:t>
      </w:r>
    </w:p>
    <w:p w14:paraId="465861D5" w14:textId="7AD7C777" w:rsidR="00EE4D02" w:rsidRDefault="00393C16" w:rsidP="0074209C">
      <w:pPr>
        <w:pStyle w:val="ListParagraph"/>
        <w:numPr>
          <w:ilvl w:val="0"/>
          <w:numId w:val="3"/>
        </w:numPr>
        <w:rPr>
          <w:rFonts w:ascii="Arial" w:hAnsi="Arial" w:cs="Arial"/>
        </w:rPr>
      </w:pPr>
      <w:r w:rsidRPr="00393C16">
        <w:rPr>
          <w:rFonts w:ascii="Arial" w:hAnsi="Arial" w:cs="Arial"/>
          <w:b/>
          <w:bCs/>
        </w:rPr>
        <w:t>Association</w:t>
      </w:r>
      <w:r>
        <w:rPr>
          <w:rFonts w:ascii="Arial" w:hAnsi="Arial" w:cs="Arial"/>
        </w:rPr>
        <w:t xml:space="preserve">. </w:t>
      </w:r>
      <w:r w:rsidR="00142287" w:rsidRPr="00142287">
        <w:rPr>
          <w:rFonts w:ascii="Arial" w:hAnsi="Arial" w:cs="Arial"/>
        </w:rPr>
        <w:t>The concept of association is similar to that of monitoring patterns, but it is more narrowly focused on variables that are dependently connected. In this scenario, you will search for certain events or qualities that have a strong correlation with another event or attribute. For instance, you may see that when your consumers purchase one thing from your store, they often purchase a second item that is connected to the first. In online businesses, this is often what is utilised to fill up the "people also purchased" portions of such sites.</w:t>
      </w:r>
    </w:p>
    <w:p w14:paraId="430C0AC7" w14:textId="5E256E05" w:rsidR="00142287" w:rsidRDefault="00142287" w:rsidP="0074209C">
      <w:pPr>
        <w:pStyle w:val="ListParagraph"/>
        <w:numPr>
          <w:ilvl w:val="0"/>
          <w:numId w:val="3"/>
        </w:numPr>
        <w:rPr>
          <w:rFonts w:ascii="Arial" w:hAnsi="Arial" w:cs="Arial"/>
        </w:rPr>
      </w:pPr>
      <w:r w:rsidRPr="00BB3B29">
        <w:rPr>
          <w:rFonts w:ascii="Arial" w:hAnsi="Arial" w:cs="Arial"/>
          <w:b/>
          <w:bCs/>
        </w:rPr>
        <w:lastRenderedPageBreak/>
        <w:t>Outlier detection</w:t>
      </w:r>
      <w:r>
        <w:rPr>
          <w:rFonts w:ascii="Arial" w:hAnsi="Arial" w:cs="Arial"/>
        </w:rPr>
        <w:t xml:space="preserve">. </w:t>
      </w:r>
      <w:r w:rsidR="00BB3B29" w:rsidRPr="00BB3B29">
        <w:rPr>
          <w:rFonts w:ascii="Arial" w:hAnsi="Arial" w:cs="Arial"/>
        </w:rPr>
        <w:t>In many situations, gaining a complete understanding of your data collection can't be accomplished by only detecting the underlying pattern. You also need to have the ability to recognise unusual occurrences, sometimes known as outliers, in your data. For instance, if the vast majority of your customers are male but during a peculiar week in July there is a significant increase in the number of female customers, you will want to investigate the increase and determine the factors that led to it. This will allow you to either duplicate the phenomenon or gain a deeper understanding of your target demographic in the process.</w:t>
      </w:r>
    </w:p>
    <w:p w14:paraId="5CFAB02C" w14:textId="7E4F9591" w:rsidR="00BB3B29" w:rsidRDefault="008D29A9" w:rsidP="0074209C">
      <w:pPr>
        <w:pStyle w:val="ListParagraph"/>
        <w:numPr>
          <w:ilvl w:val="0"/>
          <w:numId w:val="3"/>
        </w:numPr>
        <w:rPr>
          <w:rFonts w:ascii="Arial" w:hAnsi="Arial" w:cs="Arial"/>
        </w:rPr>
      </w:pPr>
      <w:r w:rsidRPr="008D29A9">
        <w:rPr>
          <w:rFonts w:ascii="Arial" w:hAnsi="Arial" w:cs="Arial"/>
          <w:b/>
          <w:bCs/>
        </w:rPr>
        <w:t>Clustering</w:t>
      </w:r>
      <w:r>
        <w:rPr>
          <w:rFonts w:ascii="Arial" w:hAnsi="Arial" w:cs="Arial"/>
        </w:rPr>
        <w:t xml:space="preserve">. </w:t>
      </w:r>
      <w:r w:rsidRPr="008D29A9">
        <w:rPr>
          <w:rFonts w:ascii="Arial" w:hAnsi="Arial" w:cs="Arial"/>
        </w:rPr>
        <w:t>Clustering is a data analysis technique that is very similar to classification, except it organises individual data points into collections based on the similarities they share. For instance, you may decide to group the various segments of your audience's demographics into distinct packages depending on the amount of discretionary money they have or the average number of times per month that they purchase at your establishment.</w:t>
      </w:r>
    </w:p>
    <w:p w14:paraId="4E29E04C" w14:textId="7C2337CD" w:rsidR="008D29A9" w:rsidRDefault="008D4C7C" w:rsidP="0074209C">
      <w:pPr>
        <w:pStyle w:val="ListParagraph"/>
        <w:numPr>
          <w:ilvl w:val="0"/>
          <w:numId w:val="3"/>
        </w:numPr>
        <w:rPr>
          <w:rFonts w:ascii="Arial" w:hAnsi="Arial" w:cs="Arial"/>
        </w:rPr>
      </w:pPr>
      <w:r w:rsidRPr="008D4C7C">
        <w:rPr>
          <w:rFonts w:ascii="Arial" w:hAnsi="Arial" w:cs="Arial"/>
          <w:b/>
          <w:bCs/>
        </w:rPr>
        <w:t>Regression</w:t>
      </w:r>
      <w:r>
        <w:rPr>
          <w:rFonts w:ascii="Arial" w:hAnsi="Arial" w:cs="Arial"/>
        </w:rPr>
        <w:t xml:space="preserve">. </w:t>
      </w:r>
      <w:r w:rsidR="00BA2B0E" w:rsidRPr="00BA2B0E">
        <w:rPr>
          <w:rFonts w:ascii="Arial" w:hAnsi="Arial" w:cs="Arial"/>
        </w:rPr>
        <w:t>The purpose of regression, which is usually used as a type of planning and modelling, is to determine the probability of the occurrence of a certain variable given the existence of other factors. You may, for instance, use it to estimate a specific price, which would be dependent on other criteria such as availability, customer demand, and competition in the market. To be more explicit, the primary goal of regression analysis is to assist in elucidating the nature of the connection that exists between two or more variables within a particular data set.</w:t>
      </w:r>
    </w:p>
    <w:p w14:paraId="6E20A489" w14:textId="6944E267" w:rsidR="00BA2B0E" w:rsidRDefault="00BA2B0E" w:rsidP="0074209C">
      <w:pPr>
        <w:pStyle w:val="ListParagraph"/>
        <w:numPr>
          <w:ilvl w:val="0"/>
          <w:numId w:val="3"/>
        </w:numPr>
        <w:rPr>
          <w:rFonts w:ascii="Arial" w:hAnsi="Arial" w:cs="Arial"/>
        </w:rPr>
      </w:pPr>
      <w:r w:rsidRPr="00BA2B0E">
        <w:rPr>
          <w:rFonts w:ascii="Arial" w:hAnsi="Arial" w:cs="Arial"/>
          <w:b/>
          <w:bCs/>
        </w:rPr>
        <w:t>Prediction</w:t>
      </w:r>
      <w:r>
        <w:rPr>
          <w:rFonts w:ascii="Arial" w:hAnsi="Arial" w:cs="Arial"/>
        </w:rPr>
        <w:t xml:space="preserve">. </w:t>
      </w:r>
      <w:r w:rsidR="0055518D" w:rsidRPr="0055518D">
        <w:rPr>
          <w:rFonts w:ascii="Arial" w:hAnsi="Arial" w:cs="Arial"/>
        </w:rPr>
        <w:t>Because it allows you to anticipate the forms of data that will be presented to you in the future, prediction is one of the data mining methods that is considered to be among the most useful. In many situations, all that is required to make a reasonably accurate forecast of what will occur in the future is to recognise and comprehend the patterns that have emerged throughout history. You may, for instance, look into the credit histories of customers and their previous transactions to determine whether or not they would pose a credit risk in the future.</w:t>
      </w:r>
    </w:p>
    <w:p w14:paraId="12AE6D13" w14:textId="489B3BB5" w:rsidR="00B468E5" w:rsidRDefault="00B468E5" w:rsidP="004B4DA6">
      <w:pPr>
        <w:pStyle w:val="Heading1"/>
      </w:pPr>
    </w:p>
    <w:p w14:paraId="064E6560" w14:textId="0FBFECA6" w:rsidR="00B468E5" w:rsidRPr="00F057BC" w:rsidRDefault="00B468E5" w:rsidP="004B4DA6">
      <w:pPr>
        <w:pStyle w:val="Heading1"/>
        <w:rPr>
          <w:rFonts w:ascii="Arial" w:hAnsi="Arial" w:cs="Arial"/>
          <w:b/>
          <w:bCs/>
          <w:color w:val="auto"/>
          <w:sz w:val="28"/>
          <w:szCs w:val="28"/>
        </w:rPr>
      </w:pPr>
      <w:bookmarkStart w:id="7" w:name="_Toc103328205"/>
      <w:r w:rsidRPr="00F057BC">
        <w:rPr>
          <w:rFonts w:ascii="Arial" w:hAnsi="Arial" w:cs="Arial"/>
          <w:b/>
          <w:bCs/>
          <w:color w:val="auto"/>
          <w:sz w:val="28"/>
          <w:szCs w:val="28"/>
        </w:rPr>
        <w:t>A</w:t>
      </w:r>
      <w:r w:rsidRPr="00F057BC">
        <w:rPr>
          <w:rFonts w:ascii="Arial" w:hAnsi="Arial" w:cs="Arial"/>
          <w:b/>
          <w:bCs/>
          <w:color w:val="auto"/>
          <w:sz w:val="28"/>
          <w:szCs w:val="28"/>
        </w:rPr>
        <w:t>dvantages and disadvantages of using SPSS and Excel</w:t>
      </w:r>
      <w:bookmarkEnd w:id="7"/>
    </w:p>
    <w:p w14:paraId="50E647C3" w14:textId="2D5BEB2B" w:rsidR="007842F7" w:rsidRDefault="007842F7" w:rsidP="00B468E5">
      <w:pPr>
        <w:pStyle w:val="ListParagraph"/>
        <w:rPr>
          <w:rFonts w:ascii="Arial" w:hAnsi="Arial" w:cs="Arial"/>
          <w:b/>
          <w:bCs/>
          <w:sz w:val="28"/>
          <w:szCs w:val="28"/>
        </w:rPr>
      </w:pPr>
    </w:p>
    <w:tbl>
      <w:tblPr>
        <w:tblStyle w:val="TableGrid"/>
        <w:tblW w:w="0" w:type="auto"/>
        <w:tblInd w:w="720" w:type="dxa"/>
        <w:tblLook w:val="04A0" w:firstRow="1" w:lastRow="0" w:firstColumn="1" w:lastColumn="0" w:noHBand="0" w:noVBand="1"/>
      </w:tblPr>
      <w:tblGrid>
        <w:gridCol w:w="2031"/>
        <w:gridCol w:w="2117"/>
        <w:gridCol w:w="2031"/>
        <w:gridCol w:w="2117"/>
      </w:tblGrid>
      <w:tr w:rsidR="00EE58FE" w14:paraId="7D5ADB9A" w14:textId="77777777" w:rsidTr="00A2574D">
        <w:tc>
          <w:tcPr>
            <w:tcW w:w="2254" w:type="dxa"/>
            <w:tcBorders>
              <w:bottom w:val="single" w:sz="4" w:space="0" w:color="auto"/>
              <w:right w:val="nil"/>
            </w:tcBorders>
          </w:tcPr>
          <w:p w14:paraId="157123D5" w14:textId="6D8D8489" w:rsidR="007753BC" w:rsidRDefault="00A2574D" w:rsidP="008E572E">
            <w:pPr>
              <w:pStyle w:val="ListParagraph"/>
              <w:ind w:left="0"/>
              <w:jc w:val="center"/>
              <w:rPr>
                <w:rFonts w:ascii="Arial" w:hAnsi="Arial" w:cs="Arial"/>
                <w:b/>
                <w:bCs/>
                <w:sz w:val="28"/>
                <w:szCs w:val="28"/>
              </w:rPr>
            </w:pPr>
            <w:r w:rsidRPr="008E572E">
              <w:rPr>
                <w:rFonts w:ascii="Arial" w:hAnsi="Arial" w:cs="Arial"/>
                <w:b/>
                <w:bCs/>
                <w:sz w:val="28"/>
                <w:szCs w:val="28"/>
                <w:highlight w:val="yellow"/>
              </w:rPr>
              <w:t>SPSS</w:t>
            </w:r>
          </w:p>
        </w:tc>
        <w:tc>
          <w:tcPr>
            <w:tcW w:w="2254" w:type="dxa"/>
            <w:tcBorders>
              <w:left w:val="nil"/>
            </w:tcBorders>
          </w:tcPr>
          <w:p w14:paraId="307853E8" w14:textId="77777777" w:rsidR="007753BC" w:rsidRDefault="007753BC" w:rsidP="00B468E5">
            <w:pPr>
              <w:pStyle w:val="ListParagraph"/>
              <w:ind w:left="0"/>
              <w:rPr>
                <w:rFonts w:ascii="Arial" w:hAnsi="Arial" w:cs="Arial"/>
                <w:b/>
                <w:bCs/>
                <w:sz w:val="28"/>
                <w:szCs w:val="28"/>
              </w:rPr>
            </w:pPr>
          </w:p>
        </w:tc>
        <w:tc>
          <w:tcPr>
            <w:tcW w:w="2254" w:type="dxa"/>
            <w:tcBorders>
              <w:right w:val="nil"/>
            </w:tcBorders>
          </w:tcPr>
          <w:p w14:paraId="1337C799" w14:textId="69227B85" w:rsidR="007753BC" w:rsidRDefault="00A2574D" w:rsidP="008E572E">
            <w:pPr>
              <w:pStyle w:val="ListParagraph"/>
              <w:ind w:left="0"/>
              <w:jc w:val="center"/>
              <w:rPr>
                <w:rFonts w:ascii="Arial" w:hAnsi="Arial" w:cs="Arial"/>
                <w:b/>
                <w:bCs/>
                <w:sz w:val="28"/>
                <w:szCs w:val="28"/>
              </w:rPr>
            </w:pPr>
            <w:r w:rsidRPr="008E572E">
              <w:rPr>
                <w:rFonts w:ascii="Arial" w:hAnsi="Arial" w:cs="Arial"/>
                <w:b/>
                <w:bCs/>
                <w:sz w:val="28"/>
                <w:szCs w:val="28"/>
                <w:highlight w:val="yellow"/>
              </w:rPr>
              <w:t>EXCEL</w:t>
            </w:r>
          </w:p>
        </w:tc>
        <w:tc>
          <w:tcPr>
            <w:tcW w:w="2254" w:type="dxa"/>
            <w:tcBorders>
              <w:left w:val="nil"/>
            </w:tcBorders>
          </w:tcPr>
          <w:p w14:paraId="5DF0E3AA" w14:textId="77777777" w:rsidR="007753BC" w:rsidRDefault="007753BC" w:rsidP="00B468E5">
            <w:pPr>
              <w:pStyle w:val="ListParagraph"/>
              <w:ind w:left="0"/>
              <w:rPr>
                <w:rFonts w:ascii="Arial" w:hAnsi="Arial" w:cs="Arial"/>
                <w:b/>
                <w:bCs/>
                <w:sz w:val="28"/>
                <w:szCs w:val="28"/>
              </w:rPr>
            </w:pPr>
          </w:p>
        </w:tc>
      </w:tr>
      <w:tr w:rsidR="00EE58FE" w14:paraId="5A29849D" w14:textId="77777777" w:rsidTr="008E572E">
        <w:tc>
          <w:tcPr>
            <w:tcW w:w="2254" w:type="dxa"/>
            <w:tcBorders>
              <w:top w:val="single" w:sz="4" w:space="0" w:color="auto"/>
              <w:bottom w:val="single" w:sz="4" w:space="0" w:color="auto"/>
            </w:tcBorders>
          </w:tcPr>
          <w:p w14:paraId="21A7A3E6" w14:textId="45944B57" w:rsidR="007753BC" w:rsidRPr="00EE58FE" w:rsidRDefault="00EE58FE" w:rsidP="00B468E5">
            <w:pPr>
              <w:pStyle w:val="ListParagraph"/>
              <w:ind w:left="0"/>
              <w:rPr>
                <w:rFonts w:ascii="Arial" w:hAnsi="Arial" w:cs="Arial"/>
                <w:b/>
                <w:bCs/>
              </w:rPr>
            </w:pPr>
            <w:r>
              <w:rPr>
                <w:rFonts w:ascii="Arial" w:hAnsi="Arial" w:cs="Arial"/>
                <w:b/>
                <w:bCs/>
              </w:rPr>
              <w:t>Advantages</w:t>
            </w:r>
          </w:p>
        </w:tc>
        <w:tc>
          <w:tcPr>
            <w:tcW w:w="2254" w:type="dxa"/>
          </w:tcPr>
          <w:p w14:paraId="37477942" w14:textId="3ED5AFEA" w:rsidR="007753BC" w:rsidRPr="00EE58FE" w:rsidRDefault="00EE58FE" w:rsidP="00B468E5">
            <w:pPr>
              <w:pStyle w:val="ListParagraph"/>
              <w:ind w:left="0"/>
              <w:rPr>
                <w:rFonts w:ascii="Arial" w:hAnsi="Arial" w:cs="Arial"/>
                <w:b/>
                <w:bCs/>
              </w:rPr>
            </w:pPr>
            <w:r w:rsidRPr="00EE58FE">
              <w:rPr>
                <w:rFonts w:ascii="Arial" w:hAnsi="Arial" w:cs="Arial"/>
                <w:b/>
                <w:bCs/>
              </w:rPr>
              <w:t>Disadvantages</w:t>
            </w:r>
          </w:p>
        </w:tc>
        <w:tc>
          <w:tcPr>
            <w:tcW w:w="2254" w:type="dxa"/>
          </w:tcPr>
          <w:p w14:paraId="4C03B67D" w14:textId="5BAD4572" w:rsidR="007753BC" w:rsidRPr="008E572E" w:rsidRDefault="008E572E" w:rsidP="00B468E5">
            <w:pPr>
              <w:pStyle w:val="ListParagraph"/>
              <w:ind w:left="0"/>
              <w:rPr>
                <w:rFonts w:ascii="Arial" w:hAnsi="Arial" w:cs="Arial"/>
                <w:b/>
                <w:bCs/>
              </w:rPr>
            </w:pPr>
            <w:r>
              <w:rPr>
                <w:rFonts w:ascii="Arial" w:hAnsi="Arial" w:cs="Arial"/>
                <w:b/>
                <w:bCs/>
              </w:rPr>
              <w:t>Advantages</w:t>
            </w:r>
          </w:p>
        </w:tc>
        <w:tc>
          <w:tcPr>
            <w:tcW w:w="2254" w:type="dxa"/>
          </w:tcPr>
          <w:p w14:paraId="457CA743" w14:textId="4F4434A0" w:rsidR="007753BC" w:rsidRDefault="008E572E" w:rsidP="00B468E5">
            <w:pPr>
              <w:pStyle w:val="ListParagraph"/>
              <w:ind w:left="0"/>
              <w:rPr>
                <w:rFonts w:ascii="Arial" w:hAnsi="Arial" w:cs="Arial"/>
                <w:b/>
                <w:bCs/>
                <w:sz w:val="28"/>
                <w:szCs w:val="28"/>
              </w:rPr>
            </w:pPr>
            <w:r w:rsidRPr="00EE58FE">
              <w:rPr>
                <w:rFonts w:ascii="Arial" w:hAnsi="Arial" w:cs="Arial"/>
                <w:b/>
                <w:bCs/>
              </w:rPr>
              <w:t>Disadvantages</w:t>
            </w:r>
          </w:p>
        </w:tc>
      </w:tr>
      <w:tr w:rsidR="008E572E" w14:paraId="1D747CF1" w14:textId="77777777" w:rsidTr="008E572E">
        <w:tc>
          <w:tcPr>
            <w:tcW w:w="2254" w:type="dxa"/>
            <w:tcBorders>
              <w:top w:val="single" w:sz="4" w:space="0" w:color="auto"/>
              <w:bottom w:val="single" w:sz="4" w:space="0" w:color="auto"/>
            </w:tcBorders>
          </w:tcPr>
          <w:p w14:paraId="5142A040" w14:textId="77777777" w:rsidR="008E572E" w:rsidRDefault="008E572E" w:rsidP="00B468E5">
            <w:pPr>
              <w:pStyle w:val="ListParagraph"/>
              <w:ind w:left="0"/>
              <w:rPr>
                <w:rFonts w:ascii="Arial" w:hAnsi="Arial" w:cs="Arial"/>
                <w:b/>
                <w:bCs/>
              </w:rPr>
            </w:pPr>
          </w:p>
        </w:tc>
        <w:tc>
          <w:tcPr>
            <w:tcW w:w="2254" w:type="dxa"/>
          </w:tcPr>
          <w:p w14:paraId="040A9E5B" w14:textId="77777777" w:rsidR="008E572E" w:rsidRPr="00EE58FE" w:rsidRDefault="008E572E" w:rsidP="00B468E5">
            <w:pPr>
              <w:pStyle w:val="ListParagraph"/>
              <w:ind w:left="0"/>
              <w:rPr>
                <w:rFonts w:ascii="Arial" w:hAnsi="Arial" w:cs="Arial"/>
                <w:b/>
                <w:bCs/>
              </w:rPr>
            </w:pPr>
          </w:p>
        </w:tc>
        <w:tc>
          <w:tcPr>
            <w:tcW w:w="2254" w:type="dxa"/>
          </w:tcPr>
          <w:p w14:paraId="2669BA23" w14:textId="77777777" w:rsidR="008E572E" w:rsidRDefault="008E572E" w:rsidP="00B468E5">
            <w:pPr>
              <w:pStyle w:val="ListParagraph"/>
              <w:ind w:left="0"/>
              <w:rPr>
                <w:rFonts w:ascii="Arial" w:hAnsi="Arial" w:cs="Arial"/>
                <w:b/>
                <w:bCs/>
              </w:rPr>
            </w:pPr>
          </w:p>
        </w:tc>
        <w:tc>
          <w:tcPr>
            <w:tcW w:w="2254" w:type="dxa"/>
          </w:tcPr>
          <w:p w14:paraId="4116A994" w14:textId="77777777" w:rsidR="008E572E" w:rsidRPr="00EE58FE" w:rsidRDefault="008E572E" w:rsidP="00B468E5">
            <w:pPr>
              <w:pStyle w:val="ListParagraph"/>
              <w:ind w:left="0"/>
              <w:rPr>
                <w:rFonts w:ascii="Arial" w:hAnsi="Arial" w:cs="Arial"/>
                <w:b/>
                <w:bCs/>
              </w:rPr>
            </w:pPr>
          </w:p>
        </w:tc>
      </w:tr>
      <w:tr w:rsidR="008E572E" w14:paraId="62295B5E" w14:textId="77777777" w:rsidTr="008E572E">
        <w:tc>
          <w:tcPr>
            <w:tcW w:w="2254" w:type="dxa"/>
            <w:tcBorders>
              <w:top w:val="single" w:sz="4" w:space="0" w:color="auto"/>
              <w:bottom w:val="single" w:sz="4" w:space="0" w:color="auto"/>
            </w:tcBorders>
          </w:tcPr>
          <w:p w14:paraId="75554E2D" w14:textId="4A675E2C" w:rsidR="008E572E" w:rsidRPr="00F57C0D" w:rsidRDefault="00F57C0D" w:rsidP="00B468E5">
            <w:pPr>
              <w:pStyle w:val="ListParagraph"/>
              <w:ind w:left="0"/>
              <w:rPr>
                <w:rFonts w:ascii="Arial" w:hAnsi="Arial" w:cs="Arial"/>
              </w:rPr>
            </w:pPr>
            <w:r w:rsidRPr="00F57C0D">
              <w:rPr>
                <w:rFonts w:ascii="Arial" w:hAnsi="Arial" w:cs="Arial"/>
              </w:rPr>
              <w:t>Can handle large amounts of data</w:t>
            </w:r>
            <w:r>
              <w:rPr>
                <w:rFonts w:ascii="Arial" w:hAnsi="Arial" w:cs="Arial"/>
              </w:rPr>
              <w:t>.</w:t>
            </w:r>
          </w:p>
        </w:tc>
        <w:tc>
          <w:tcPr>
            <w:tcW w:w="2254" w:type="dxa"/>
          </w:tcPr>
          <w:p w14:paraId="64A514EC" w14:textId="008C3AE9" w:rsidR="008E572E" w:rsidRPr="00847972" w:rsidRDefault="00847972" w:rsidP="00B468E5">
            <w:pPr>
              <w:pStyle w:val="ListParagraph"/>
              <w:ind w:left="0"/>
              <w:rPr>
                <w:rFonts w:ascii="Arial" w:hAnsi="Arial" w:cs="Arial"/>
              </w:rPr>
            </w:pPr>
            <w:r w:rsidRPr="00847972">
              <w:rPr>
                <w:rFonts w:ascii="Arial" w:hAnsi="Arial" w:cs="Arial"/>
              </w:rPr>
              <w:t>By far the most expensive</w:t>
            </w:r>
            <w:r>
              <w:rPr>
                <w:rFonts w:ascii="Arial" w:hAnsi="Arial" w:cs="Arial"/>
              </w:rPr>
              <w:t>.</w:t>
            </w:r>
          </w:p>
        </w:tc>
        <w:tc>
          <w:tcPr>
            <w:tcW w:w="2254" w:type="dxa"/>
          </w:tcPr>
          <w:p w14:paraId="2C209640" w14:textId="5F0E6FF3" w:rsidR="008E572E" w:rsidRPr="00AD42E6" w:rsidRDefault="00AD42E6" w:rsidP="00B468E5">
            <w:pPr>
              <w:pStyle w:val="ListParagraph"/>
              <w:ind w:left="0"/>
              <w:rPr>
                <w:rFonts w:ascii="Arial" w:hAnsi="Arial" w:cs="Arial"/>
              </w:rPr>
            </w:pPr>
            <w:r w:rsidRPr="00AD42E6">
              <w:rPr>
                <w:rFonts w:ascii="Arial" w:hAnsi="Arial" w:cs="Arial"/>
              </w:rPr>
              <w:t>Data Organization</w:t>
            </w:r>
          </w:p>
        </w:tc>
        <w:tc>
          <w:tcPr>
            <w:tcW w:w="2254" w:type="dxa"/>
          </w:tcPr>
          <w:p w14:paraId="7930DA08" w14:textId="0E978DB6" w:rsidR="008E572E" w:rsidRPr="00A819B0" w:rsidRDefault="00A819B0" w:rsidP="00B468E5">
            <w:pPr>
              <w:pStyle w:val="ListParagraph"/>
              <w:ind w:left="0"/>
              <w:rPr>
                <w:rFonts w:ascii="Arial" w:hAnsi="Arial" w:cs="Arial"/>
              </w:rPr>
            </w:pPr>
            <w:r w:rsidRPr="00A819B0">
              <w:rPr>
                <w:rFonts w:ascii="Arial" w:hAnsi="Arial" w:cs="Arial"/>
              </w:rPr>
              <w:t>Learning Curve</w:t>
            </w:r>
          </w:p>
        </w:tc>
      </w:tr>
      <w:tr w:rsidR="008E572E" w14:paraId="4B5A5D7D" w14:textId="77777777" w:rsidTr="008E572E">
        <w:tc>
          <w:tcPr>
            <w:tcW w:w="2254" w:type="dxa"/>
            <w:tcBorders>
              <w:top w:val="single" w:sz="4" w:space="0" w:color="auto"/>
              <w:bottom w:val="single" w:sz="4" w:space="0" w:color="auto"/>
            </w:tcBorders>
          </w:tcPr>
          <w:p w14:paraId="3BACDD68" w14:textId="0520292B" w:rsidR="008E572E" w:rsidRDefault="00F57C0D" w:rsidP="00B468E5">
            <w:pPr>
              <w:pStyle w:val="ListParagraph"/>
              <w:ind w:left="0"/>
              <w:rPr>
                <w:rFonts w:ascii="Arial" w:hAnsi="Arial" w:cs="Arial"/>
                <w:b/>
                <w:bCs/>
              </w:rPr>
            </w:pPr>
            <w:r>
              <w:rPr>
                <w:rFonts w:ascii="Arial" w:hAnsi="Arial" w:cs="Arial"/>
                <w:color w:val="202124"/>
                <w:sz w:val="21"/>
                <w:szCs w:val="21"/>
                <w:shd w:val="clear" w:color="auto" w:fill="FFFFFF"/>
              </w:rPr>
              <w:t>Great user interface</w:t>
            </w:r>
            <w:r>
              <w:rPr>
                <w:rFonts w:ascii="Arial" w:hAnsi="Arial" w:cs="Arial"/>
                <w:color w:val="202124"/>
                <w:sz w:val="21"/>
                <w:szCs w:val="21"/>
                <w:shd w:val="clear" w:color="auto" w:fill="FFFFFF"/>
              </w:rPr>
              <w:t>.</w:t>
            </w:r>
          </w:p>
        </w:tc>
        <w:tc>
          <w:tcPr>
            <w:tcW w:w="2254" w:type="dxa"/>
          </w:tcPr>
          <w:p w14:paraId="71B6A091" w14:textId="66BD2211" w:rsidR="008E572E" w:rsidRPr="00847972" w:rsidRDefault="00847972" w:rsidP="00B468E5">
            <w:pPr>
              <w:pStyle w:val="ListParagraph"/>
              <w:ind w:left="0"/>
              <w:rPr>
                <w:rFonts w:ascii="Arial" w:hAnsi="Arial" w:cs="Arial"/>
              </w:rPr>
            </w:pPr>
            <w:r w:rsidRPr="00847972">
              <w:rPr>
                <w:rFonts w:ascii="Arial" w:hAnsi="Arial" w:cs="Arial"/>
              </w:rPr>
              <w:t>Limited functionality</w:t>
            </w:r>
            <w:r>
              <w:rPr>
                <w:rFonts w:ascii="Arial" w:hAnsi="Arial" w:cs="Arial"/>
              </w:rPr>
              <w:t>.</w:t>
            </w:r>
          </w:p>
        </w:tc>
        <w:tc>
          <w:tcPr>
            <w:tcW w:w="2254" w:type="dxa"/>
          </w:tcPr>
          <w:p w14:paraId="063AC6F3" w14:textId="49CF32CA" w:rsidR="008E572E" w:rsidRPr="00A819B0" w:rsidRDefault="00A819B0" w:rsidP="00B468E5">
            <w:pPr>
              <w:pStyle w:val="ListParagraph"/>
              <w:ind w:left="0"/>
              <w:rPr>
                <w:rFonts w:ascii="Arial" w:hAnsi="Arial" w:cs="Arial"/>
              </w:rPr>
            </w:pPr>
            <w:r w:rsidRPr="00A819B0">
              <w:rPr>
                <w:rFonts w:ascii="Arial" w:hAnsi="Arial" w:cs="Arial"/>
              </w:rPr>
              <w:t>Formula and Calculation Features</w:t>
            </w:r>
          </w:p>
        </w:tc>
        <w:tc>
          <w:tcPr>
            <w:tcW w:w="2254" w:type="dxa"/>
          </w:tcPr>
          <w:p w14:paraId="17EF1DE3" w14:textId="7E3BEABD" w:rsidR="008E572E" w:rsidRPr="006505C2" w:rsidRDefault="006505C2" w:rsidP="00B468E5">
            <w:pPr>
              <w:pStyle w:val="ListParagraph"/>
              <w:ind w:left="0"/>
              <w:rPr>
                <w:rFonts w:ascii="Arial" w:hAnsi="Arial" w:cs="Arial"/>
              </w:rPr>
            </w:pPr>
            <w:r w:rsidRPr="006505C2">
              <w:rPr>
                <w:rFonts w:ascii="Arial" w:hAnsi="Arial" w:cs="Arial"/>
              </w:rPr>
              <w:t>Calculation Errors</w:t>
            </w:r>
          </w:p>
        </w:tc>
      </w:tr>
      <w:tr w:rsidR="008E572E" w14:paraId="6C5526A5" w14:textId="77777777" w:rsidTr="008E572E">
        <w:tc>
          <w:tcPr>
            <w:tcW w:w="2254" w:type="dxa"/>
            <w:tcBorders>
              <w:top w:val="single" w:sz="4" w:space="0" w:color="auto"/>
              <w:bottom w:val="single" w:sz="4" w:space="0" w:color="auto"/>
            </w:tcBorders>
          </w:tcPr>
          <w:p w14:paraId="7C9AA378" w14:textId="27D54C5C" w:rsidR="008E572E" w:rsidRPr="00CD6496" w:rsidRDefault="00CD6496" w:rsidP="00B468E5">
            <w:pPr>
              <w:pStyle w:val="ListParagraph"/>
              <w:ind w:left="0"/>
              <w:rPr>
                <w:rFonts w:ascii="Arial" w:hAnsi="Arial" w:cs="Arial"/>
              </w:rPr>
            </w:pPr>
            <w:r w:rsidRPr="00CD6496">
              <w:rPr>
                <w:rFonts w:ascii="Arial" w:hAnsi="Arial" w:cs="Arial"/>
              </w:rPr>
              <w:t>Quick and easy to learn</w:t>
            </w:r>
            <w:r>
              <w:rPr>
                <w:rFonts w:ascii="Arial" w:hAnsi="Arial" w:cs="Arial"/>
              </w:rPr>
              <w:t>.</w:t>
            </w:r>
          </w:p>
        </w:tc>
        <w:tc>
          <w:tcPr>
            <w:tcW w:w="2254" w:type="dxa"/>
          </w:tcPr>
          <w:p w14:paraId="537E2AA1" w14:textId="1ACC0628" w:rsidR="008E572E" w:rsidRPr="00BE46A5" w:rsidRDefault="00BE46A5" w:rsidP="00B468E5">
            <w:pPr>
              <w:pStyle w:val="ListParagraph"/>
              <w:ind w:left="0"/>
              <w:rPr>
                <w:rFonts w:ascii="Arial" w:hAnsi="Arial" w:cs="Arial"/>
              </w:rPr>
            </w:pPr>
            <w:r w:rsidRPr="00BE46A5">
              <w:rPr>
                <w:rFonts w:ascii="Arial" w:hAnsi="Arial" w:cs="Arial"/>
              </w:rPr>
              <w:t>Very similar to Excel</w:t>
            </w:r>
            <w:r w:rsidRPr="00BE46A5">
              <w:rPr>
                <w:rFonts w:ascii="Arial" w:hAnsi="Arial" w:cs="Arial"/>
              </w:rPr>
              <w:t>.</w:t>
            </w:r>
          </w:p>
        </w:tc>
        <w:tc>
          <w:tcPr>
            <w:tcW w:w="2254" w:type="dxa"/>
          </w:tcPr>
          <w:p w14:paraId="2A36476B" w14:textId="6F9BAEE1" w:rsidR="008E572E" w:rsidRPr="006505C2" w:rsidRDefault="006505C2" w:rsidP="00B468E5">
            <w:pPr>
              <w:pStyle w:val="ListParagraph"/>
              <w:ind w:left="0"/>
              <w:rPr>
                <w:rFonts w:ascii="Arial" w:hAnsi="Arial" w:cs="Arial"/>
              </w:rPr>
            </w:pPr>
            <w:r w:rsidRPr="006505C2">
              <w:rPr>
                <w:rFonts w:ascii="Arial" w:hAnsi="Arial" w:cs="Arial"/>
              </w:rPr>
              <w:t>Third-Party Support</w:t>
            </w:r>
          </w:p>
        </w:tc>
        <w:tc>
          <w:tcPr>
            <w:tcW w:w="2254" w:type="dxa"/>
          </w:tcPr>
          <w:p w14:paraId="7F5EA10B" w14:textId="53193BD8" w:rsidR="008E572E" w:rsidRPr="00411B69" w:rsidRDefault="00411B69" w:rsidP="00B468E5">
            <w:pPr>
              <w:pStyle w:val="ListParagraph"/>
              <w:ind w:left="0"/>
              <w:rPr>
                <w:rFonts w:ascii="Arial" w:hAnsi="Arial" w:cs="Arial"/>
              </w:rPr>
            </w:pPr>
            <w:r w:rsidRPr="00411B69">
              <w:rPr>
                <w:rFonts w:ascii="Arial" w:hAnsi="Arial" w:cs="Arial"/>
              </w:rPr>
              <w:t>Time Consuming</w:t>
            </w:r>
          </w:p>
        </w:tc>
      </w:tr>
      <w:tr w:rsidR="008E572E" w14:paraId="39F31D2B" w14:textId="77777777" w:rsidTr="009244E0">
        <w:tc>
          <w:tcPr>
            <w:tcW w:w="2254" w:type="dxa"/>
            <w:tcBorders>
              <w:top w:val="single" w:sz="4" w:space="0" w:color="auto"/>
            </w:tcBorders>
          </w:tcPr>
          <w:p w14:paraId="19FE2C7D" w14:textId="77777777" w:rsidR="008E572E" w:rsidRDefault="008E572E" w:rsidP="00B468E5">
            <w:pPr>
              <w:pStyle w:val="ListParagraph"/>
              <w:ind w:left="0"/>
              <w:rPr>
                <w:rFonts w:ascii="Arial" w:hAnsi="Arial" w:cs="Arial"/>
                <w:b/>
                <w:bCs/>
              </w:rPr>
            </w:pPr>
          </w:p>
        </w:tc>
        <w:tc>
          <w:tcPr>
            <w:tcW w:w="2254" w:type="dxa"/>
          </w:tcPr>
          <w:p w14:paraId="46FD899B" w14:textId="77777777" w:rsidR="008E572E" w:rsidRPr="00EE58FE" w:rsidRDefault="008E572E" w:rsidP="00B468E5">
            <w:pPr>
              <w:pStyle w:val="ListParagraph"/>
              <w:ind w:left="0"/>
              <w:rPr>
                <w:rFonts w:ascii="Arial" w:hAnsi="Arial" w:cs="Arial"/>
                <w:b/>
                <w:bCs/>
              </w:rPr>
            </w:pPr>
          </w:p>
        </w:tc>
        <w:tc>
          <w:tcPr>
            <w:tcW w:w="2254" w:type="dxa"/>
          </w:tcPr>
          <w:p w14:paraId="0794E31E" w14:textId="737AA2A1" w:rsidR="008E572E" w:rsidRPr="00411B69" w:rsidRDefault="00411B69" w:rsidP="00B468E5">
            <w:pPr>
              <w:pStyle w:val="ListParagraph"/>
              <w:ind w:left="0"/>
              <w:rPr>
                <w:rFonts w:ascii="Arial" w:hAnsi="Arial" w:cs="Arial"/>
              </w:rPr>
            </w:pPr>
            <w:r w:rsidRPr="00411B69">
              <w:rPr>
                <w:rFonts w:ascii="Arial" w:hAnsi="Arial" w:cs="Arial"/>
              </w:rPr>
              <w:t>Office Integration</w:t>
            </w:r>
          </w:p>
        </w:tc>
        <w:tc>
          <w:tcPr>
            <w:tcW w:w="2254" w:type="dxa"/>
          </w:tcPr>
          <w:p w14:paraId="75D9A746" w14:textId="3825D079" w:rsidR="008E572E" w:rsidRPr="00030D2D" w:rsidRDefault="00030D2D" w:rsidP="00B468E5">
            <w:pPr>
              <w:pStyle w:val="ListParagraph"/>
              <w:ind w:left="0"/>
              <w:rPr>
                <w:rFonts w:ascii="Arial" w:hAnsi="Arial" w:cs="Arial"/>
              </w:rPr>
            </w:pPr>
            <w:r w:rsidRPr="00030D2D">
              <w:rPr>
                <w:rFonts w:ascii="Arial" w:hAnsi="Arial" w:cs="Arial"/>
              </w:rPr>
              <w:t>Cost of Entry</w:t>
            </w:r>
          </w:p>
        </w:tc>
      </w:tr>
    </w:tbl>
    <w:p w14:paraId="3A59969B" w14:textId="283D8645" w:rsidR="007842F7" w:rsidRDefault="007842F7" w:rsidP="00B468E5">
      <w:pPr>
        <w:pStyle w:val="ListParagraph"/>
        <w:rPr>
          <w:rFonts w:ascii="Arial" w:hAnsi="Arial" w:cs="Arial"/>
          <w:b/>
          <w:bCs/>
          <w:sz w:val="28"/>
          <w:szCs w:val="28"/>
        </w:rPr>
      </w:pPr>
    </w:p>
    <w:p w14:paraId="5B54C009" w14:textId="5D57F13C" w:rsidR="004B4DA6" w:rsidRDefault="004B4DA6" w:rsidP="00B468E5">
      <w:pPr>
        <w:pStyle w:val="ListParagraph"/>
        <w:rPr>
          <w:rFonts w:ascii="Arial" w:hAnsi="Arial" w:cs="Arial"/>
          <w:b/>
          <w:bCs/>
          <w:sz w:val="28"/>
          <w:szCs w:val="28"/>
        </w:rPr>
      </w:pPr>
    </w:p>
    <w:p w14:paraId="11CE6E14" w14:textId="3761C298" w:rsidR="004B4DA6" w:rsidRDefault="004B4DA6" w:rsidP="00B468E5">
      <w:pPr>
        <w:pStyle w:val="ListParagraph"/>
        <w:rPr>
          <w:rFonts w:ascii="Arial" w:hAnsi="Arial" w:cs="Arial"/>
          <w:b/>
          <w:bCs/>
          <w:sz w:val="28"/>
          <w:szCs w:val="28"/>
        </w:rPr>
      </w:pPr>
    </w:p>
    <w:p w14:paraId="3C730614" w14:textId="23BD0456" w:rsidR="004B4DA6" w:rsidRDefault="004B4DA6" w:rsidP="00B468E5">
      <w:pPr>
        <w:pStyle w:val="ListParagraph"/>
        <w:rPr>
          <w:rFonts w:ascii="Arial" w:hAnsi="Arial" w:cs="Arial"/>
          <w:b/>
          <w:bCs/>
          <w:sz w:val="28"/>
          <w:szCs w:val="28"/>
        </w:rPr>
      </w:pPr>
    </w:p>
    <w:p w14:paraId="255C0D44" w14:textId="5775C21E" w:rsidR="004B4DA6" w:rsidRDefault="004B4DA6" w:rsidP="00B468E5">
      <w:pPr>
        <w:pStyle w:val="ListParagraph"/>
        <w:rPr>
          <w:rFonts w:ascii="Arial" w:hAnsi="Arial" w:cs="Arial"/>
          <w:b/>
          <w:bCs/>
          <w:sz w:val="28"/>
          <w:szCs w:val="28"/>
        </w:rPr>
      </w:pPr>
    </w:p>
    <w:p w14:paraId="5BA4DFA0" w14:textId="5F23D816" w:rsidR="004B4DA6" w:rsidRDefault="004B4DA6" w:rsidP="00B468E5">
      <w:pPr>
        <w:pStyle w:val="ListParagraph"/>
        <w:rPr>
          <w:rFonts w:ascii="Arial" w:hAnsi="Arial" w:cs="Arial"/>
          <w:b/>
          <w:bCs/>
          <w:sz w:val="28"/>
          <w:szCs w:val="28"/>
        </w:rPr>
      </w:pPr>
    </w:p>
    <w:p w14:paraId="7D25B176" w14:textId="2A15E42B" w:rsidR="004B4DA6" w:rsidRDefault="004B4DA6" w:rsidP="00B468E5">
      <w:pPr>
        <w:pStyle w:val="ListParagraph"/>
        <w:rPr>
          <w:rFonts w:ascii="Arial" w:hAnsi="Arial" w:cs="Arial"/>
          <w:b/>
          <w:bCs/>
          <w:sz w:val="28"/>
          <w:szCs w:val="28"/>
        </w:rPr>
      </w:pPr>
    </w:p>
    <w:p w14:paraId="24DF1978" w14:textId="1DE0CDE3" w:rsidR="004B4DA6" w:rsidRDefault="004B4DA6" w:rsidP="00B468E5">
      <w:pPr>
        <w:pStyle w:val="ListParagraph"/>
        <w:rPr>
          <w:rFonts w:ascii="Arial" w:hAnsi="Arial" w:cs="Arial"/>
          <w:b/>
          <w:bCs/>
          <w:sz w:val="28"/>
          <w:szCs w:val="28"/>
        </w:rPr>
      </w:pPr>
    </w:p>
    <w:p w14:paraId="54474745" w14:textId="4D85F8AF" w:rsidR="004B4DA6" w:rsidRDefault="004B4DA6" w:rsidP="00B468E5">
      <w:pPr>
        <w:pStyle w:val="ListParagraph"/>
        <w:rPr>
          <w:rFonts w:ascii="Arial" w:hAnsi="Arial" w:cs="Arial"/>
          <w:b/>
          <w:bCs/>
          <w:sz w:val="28"/>
          <w:szCs w:val="28"/>
        </w:rPr>
      </w:pPr>
    </w:p>
    <w:p w14:paraId="27A22A84" w14:textId="1345D4BC" w:rsidR="004B4DA6" w:rsidRDefault="004B4DA6" w:rsidP="00B468E5">
      <w:pPr>
        <w:pStyle w:val="ListParagraph"/>
        <w:rPr>
          <w:rFonts w:ascii="Arial" w:hAnsi="Arial" w:cs="Arial"/>
          <w:b/>
          <w:bCs/>
          <w:sz w:val="28"/>
          <w:szCs w:val="28"/>
        </w:rPr>
      </w:pPr>
    </w:p>
    <w:p w14:paraId="78FEEE69" w14:textId="670D223C" w:rsidR="004B4DA6" w:rsidRDefault="004B4DA6" w:rsidP="00B468E5">
      <w:pPr>
        <w:pStyle w:val="ListParagraph"/>
        <w:rPr>
          <w:rFonts w:ascii="Arial" w:hAnsi="Arial" w:cs="Arial"/>
          <w:b/>
          <w:bCs/>
          <w:sz w:val="28"/>
          <w:szCs w:val="28"/>
        </w:rPr>
      </w:pPr>
    </w:p>
    <w:p w14:paraId="30D62B3A" w14:textId="20136B4A" w:rsidR="004B4DA6" w:rsidRDefault="004B4DA6" w:rsidP="004B4DA6">
      <w:pPr>
        <w:pStyle w:val="Heading1"/>
        <w:rPr>
          <w:rFonts w:ascii="Arial" w:hAnsi="Arial" w:cs="Arial"/>
          <w:b/>
          <w:bCs/>
          <w:color w:val="auto"/>
          <w:sz w:val="28"/>
          <w:szCs w:val="28"/>
        </w:rPr>
      </w:pPr>
      <w:bookmarkStart w:id="8" w:name="_Toc103328206"/>
      <w:r w:rsidRPr="00F057BC">
        <w:rPr>
          <w:rFonts w:ascii="Arial" w:hAnsi="Arial" w:cs="Arial"/>
          <w:b/>
          <w:bCs/>
          <w:color w:val="auto"/>
          <w:sz w:val="28"/>
          <w:szCs w:val="28"/>
        </w:rPr>
        <w:t>References</w:t>
      </w:r>
      <w:bookmarkEnd w:id="8"/>
    </w:p>
    <w:p w14:paraId="7058C0D0" w14:textId="77777777" w:rsidR="00F057BC" w:rsidRDefault="00F057BC" w:rsidP="004B4DA6">
      <w:pPr>
        <w:spacing w:line="360" w:lineRule="auto"/>
        <w:rPr>
          <w:rFonts w:ascii="Arial" w:hAnsi="Arial" w:cs="Arial"/>
        </w:rPr>
      </w:pPr>
    </w:p>
    <w:p w14:paraId="17E9ED31" w14:textId="01A039F6" w:rsidR="00F057BC" w:rsidRDefault="00F057BC" w:rsidP="004B4DA6">
      <w:pPr>
        <w:spacing w:line="360" w:lineRule="auto"/>
        <w:rPr>
          <w:rFonts w:ascii="Arial" w:hAnsi="Arial" w:cs="Arial"/>
        </w:rPr>
      </w:pPr>
      <w:r w:rsidRPr="009C0574">
        <w:rPr>
          <w:rFonts w:ascii="Arial" w:hAnsi="Arial" w:cs="Arial"/>
        </w:rPr>
        <w:t>Abigail Sewall</w:t>
      </w:r>
      <w:r>
        <w:rPr>
          <w:rFonts w:ascii="Arial" w:hAnsi="Arial" w:cs="Arial"/>
        </w:rPr>
        <w:t>, 2019. “</w:t>
      </w:r>
      <w:r w:rsidRPr="00561B6E">
        <w:rPr>
          <w:rFonts w:ascii="Arial" w:hAnsi="Arial" w:cs="Arial"/>
        </w:rPr>
        <w:t>Stata vs. R vs. SPSS for Data Analysis</w:t>
      </w:r>
      <w:r>
        <w:rPr>
          <w:rFonts w:ascii="Arial" w:hAnsi="Arial" w:cs="Arial"/>
        </w:rPr>
        <w:t xml:space="preserve">” [online] Available at: </w:t>
      </w:r>
      <w:hyperlink r:id="rId18" w:history="1">
        <w:r w:rsidRPr="00830CD4">
          <w:rPr>
            <w:rStyle w:val="Hyperlink"/>
            <w:rFonts w:ascii="Arial" w:hAnsi="Arial" w:cs="Arial"/>
          </w:rPr>
          <w:t>http://publish.illinois.edu/commonsknowledge/2019/12/05/stata-vs-r-vs-spss-for-data-analysis/</w:t>
        </w:r>
      </w:hyperlink>
      <w:r>
        <w:rPr>
          <w:rFonts w:ascii="Arial" w:hAnsi="Arial" w:cs="Arial"/>
        </w:rPr>
        <w:t xml:space="preserve"> . Accessed (13 May 2022)</w:t>
      </w:r>
    </w:p>
    <w:p w14:paraId="7ADC4E75" w14:textId="77777777" w:rsidR="00F057BC" w:rsidRDefault="00F057BC" w:rsidP="004B4DA6">
      <w:pPr>
        <w:spacing w:line="360" w:lineRule="auto"/>
        <w:rPr>
          <w:rFonts w:ascii="Arial" w:hAnsi="Arial" w:cs="Arial"/>
        </w:rPr>
      </w:pPr>
    </w:p>
    <w:p w14:paraId="043D2D92" w14:textId="70BAD244" w:rsidR="00F057BC" w:rsidRDefault="00F057BC" w:rsidP="004B4DA6">
      <w:pPr>
        <w:spacing w:line="360" w:lineRule="auto"/>
        <w:rPr>
          <w:rFonts w:ascii="Arial" w:hAnsi="Arial" w:cs="Arial"/>
        </w:rPr>
      </w:pPr>
      <w:r w:rsidRPr="00542AE5">
        <w:rPr>
          <w:rFonts w:ascii="Arial" w:hAnsi="Arial" w:cs="Arial"/>
        </w:rPr>
        <w:t>Association of Business Training</w:t>
      </w:r>
      <w:r>
        <w:rPr>
          <w:rFonts w:ascii="Arial" w:hAnsi="Arial" w:cs="Arial"/>
        </w:rPr>
        <w:t>,2018. “</w:t>
      </w:r>
      <w:r w:rsidRPr="005336B8">
        <w:rPr>
          <w:rFonts w:ascii="Arial" w:hAnsi="Arial" w:cs="Arial"/>
        </w:rPr>
        <w:t>What is a Pivot Table and what are the Benefits of Utilizing Them in Excel?</w:t>
      </w:r>
      <w:r>
        <w:rPr>
          <w:rFonts w:ascii="Arial" w:hAnsi="Arial" w:cs="Arial"/>
        </w:rPr>
        <w:t xml:space="preserve">” [online] Available at: </w:t>
      </w:r>
      <w:hyperlink r:id="rId19" w:history="1">
        <w:r w:rsidRPr="0003453B">
          <w:rPr>
            <w:rStyle w:val="Hyperlink"/>
            <w:rFonts w:ascii="Arial" w:hAnsi="Arial" w:cs="Arial"/>
          </w:rPr>
          <w:t>https://www.associationofbusinesstraining.org/articles/view.php?article_id=11022</w:t>
        </w:r>
      </w:hyperlink>
      <w:r>
        <w:rPr>
          <w:rFonts w:ascii="Arial" w:hAnsi="Arial" w:cs="Arial"/>
        </w:rPr>
        <w:t xml:space="preserve"> . Accessed </w:t>
      </w:r>
      <w:proofErr w:type="gramStart"/>
      <w:r>
        <w:rPr>
          <w:rFonts w:ascii="Arial" w:hAnsi="Arial" w:cs="Arial"/>
        </w:rPr>
        <w:t>( 12</w:t>
      </w:r>
      <w:proofErr w:type="gramEnd"/>
      <w:r>
        <w:rPr>
          <w:rFonts w:ascii="Arial" w:hAnsi="Arial" w:cs="Arial"/>
        </w:rPr>
        <w:t xml:space="preserve"> May 2022 )</w:t>
      </w:r>
    </w:p>
    <w:p w14:paraId="4A217882" w14:textId="77777777" w:rsidR="00F057BC" w:rsidRDefault="00F057BC" w:rsidP="004B4DA6">
      <w:pPr>
        <w:spacing w:line="360" w:lineRule="auto"/>
        <w:rPr>
          <w:rFonts w:ascii="Arial" w:hAnsi="Arial" w:cs="Arial"/>
        </w:rPr>
      </w:pPr>
    </w:p>
    <w:p w14:paraId="3A09F96E" w14:textId="0118EC2C" w:rsidR="00F057BC" w:rsidRDefault="00F057BC" w:rsidP="004B4DA6">
      <w:pPr>
        <w:spacing w:line="360" w:lineRule="auto"/>
        <w:rPr>
          <w:rFonts w:ascii="Arial" w:hAnsi="Arial" w:cs="Arial"/>
        </w:rPr>
      </w:pPr>
      <w:r w:rsidRPr="00466162">
        <w:rPr>
          <w:rFonts w:ascii="Arial" w:hAnsi="Arial" w:cs="Arial"/>
        </w:rPr>
        <w:t>James Lemoine</w:t>
      </w:r>
      <w:r>
        <w:rPr>
          <w:rFonts w:ascii="Arial" w:hAnsi="Arial" w:cs="Arial"/>
        </w:rPr>
        <w:t>, 2021. “</w:t>
      </w:r>
      <w:r w:rsidRPr="00004C1C">
        <w:rPr>
          <w:rFonts w:ascii="Arial" w:hAnsi="Arial" w:cs="Arial"/>
        </w:rPr>
        <w:t>Advantages &amp; Disadvantages of Microsoft Excel</w:t>
      </w:r>
      <w:r>
        <w:rPr>
          <w:rFonts w:ascii="Arial" w:hAnsi="Arial" w:cs="Arial"/>
        </w:rPr>
        <w:t xml:space="preserve">” [online] Available at: </w:t>
      </w:r>
      <w:hyperlink r:id="rId20" w:history="1">
        <w:r w:rsidRPr="00830CD4">
          <w:rPr>
            <w:rStyle w:val="Hyperlink"/>
            <w:rFonts w:ascii="Arial" w:hAnsi="Arial" w:cs="Arial"/>
          </w:rPr>
          <w:t>https://www.techwalla.com/articles/advantages-disadvantages-of-microsoft-excel</w:t>
        </w:r>
      </w:hyperlink>
      <w:r>
        <w:rPr>
          <w:rFonts w:ascii="Arial" w:hAnsi="Arial" w:cs="Arial"/>
        </w:rPr>
        <w:t xml:space="preserve"> . Accessed </w:t>
      </w:r>
      <w:proofErr w:type="gramStart"/>
      <w:r>
        <w:rPr>
          <w:rFonts w:ascii="Arial" w:hAnsi="Arial" w:cs="Arial"/>
        </w:rPr>
        <w:t>( 13</w:t>
      </w:r>
      <w:proofErr w:type="gramEnd"/>
      <w:r>
        <w:rPr>
          <w:rFonts w:ascii="Arial" w:hAnsi="Arial" w:cs="Arial"/>
        </w:rPr>
        <w:t xml:space="preserve"> May 2022) </w:t>
      </w:r>
    </w:p>
    <w:p w14:paraId="3428F867" w14:textId="77777777" w:rsidR="00F057BC" w:rsidRDefault="00F057BC" w:rsidP="004B4DA6">
      <w:pPr>
        <w:spacing w:line="360" w:lineRule="auto"/>
        <w:rPr>
          <w:rFonts w:ascii="Arial" w:hAnsi="Arial" w:cs="Arial"/>
        </w:rPr>
      </w:pPr>
    </w:p>
    <w:p w14:paraId="2BB2BE10" w14:textId="22CE4589" w:rsidR="00F057BC" w:rsidRDefault="00F057BC" w:rsidP="004B4DA6">
      <w:pPr>
        <w:spacing w:line="360" w:lineRule="auto"/>
        <w:rPr>
          <w:rFonts w:ascii="Arial" w:hAnsi="Arial" w:cs="Arial"/>
        </w:rPr>
      </w:pPr>
      <w:r w:rsidRPr="00DE1A97">
        <w:rPr>
          <w:rFonts w:ascii="Arial" w:hAnsi="Arial" w:cs="Arial"/>
        </w:rPr>
        <w:t>Kelsey Miller</w:t>
      </w:r>
      <w:r>
        <w:rPr>
          <w:rFonts w:ascii="Arial" w:hAnsi="Arial" w:cs="Arial"/>
        </w:rPr>
        <w:t>,2021. “</w:t>
      </w:r>
      <w:r w:rsidRPr="00145592">
        <w:rPr>
          <w:rFonts w:ascii="Arial" w:hAnsi="Arial" w:cs="Arial"/>
        </w:rPr>
        <w:t>WHAT TO KEEP IN MIND WHEN CREATING DATA VISUALIZATIONS IN EXCEL</w:t>
      </w:r>
      <w:r>
        <w:rPr>
          <w:rFonts w:ascii="Arial" w:hAnsi="Arial" w:cs="Arial"/>
        </w:rPr>
        <w:t xml:space="preserve">” [online]. Available at: </w:t>
      </w:r>
      <w:hyperlink r:id="rId21" w:history="1">
        <w:r w:rsidRPr="0003453B">
          <w:rPr>
            <w:rStyle w:val="Hyperlink"/>
            <w:rFonts w:ascii="Arial" w:hAnsi="Arial" w:cs="Arial"/>
          </w:rPr>
          <w:t>https://online.hbs.edu/blog/post/data-visualizations-in-excel</w:t>
        </w:r>
      </w:hyperlink>
      <w:r>
        <w:rPr>
          <w:rFonts w:ascii="Arial" w:hAnsi="Arial" w:cs="Arial"/>
        </w:rPr>
        <w:t xml:space="preserve"> . Accessed (12 May 2022)</w:t>
      </w:r>
    </w:p>
    <w:p w14:paraId="5E4E6E00" w14:textId="77777777" w:rsidR="00F057BC" w:rsidRDefault="00F057BC" w:rsidP="004B4DA6">
      <w:pPr>
        <w:spacing w:line="360" w:lineRule="auto"/>
        <w:rPr>
          <w:rFonts w:ascii="Arial" w:hAnsi="Arial" w:cs="Arial"/>
        </w:rPr>
      </w:pPr>
    </w:p>
    <w:p w14:paraId="03324222" w14:textId="01DED44D" w:rsidR="00F057BC" w:rsidRDefault="00F057BC" w:rsidP="004B4DA6">
      <w:pPr>
        <w:spacing w:line="360" w:lineRule="auto"/>
        <w:rPr>
          <w:rFonts w:ascii="Arial" w:hAnsi="Arial" w:cs="Arial"/>
        </w:rPr>
      </w:pPr>
      <w:r w:rsidRPr="003E0CCA">
        <w:rPr>
          <w:rFonts w:ascii="Arial" w:hAnsi="Arial" w:cs="Arial"/>
        </w:rPr>
        <w:t>KSV Muralidhar</w:t>
      </w:r>
      <w:r>
        <w:rPr>
          <w:rFonts w:ascii="Arial" w:hAnsi="Arial" w:cs="Arial"/>
        </w:rPr>
        <w:t>,2021. “</w:t>
      </w:r>
      <w:r w:rsidRPr="004137AC">
        <w:rPr>
          <w:rFonts w:ascii="Arial" w:hAnsi="Arial" w:cs="Arial"/>
        </w:rPr>
        <w:t>Essential Functions in Excel for Data Pre-processing</w:t>
      </w:r>
      <w:r>
        <w:rPr>
          <w:rFonts w:ascii="Arial" w:hAnsi="Arial" w:cs="Arial"/>
        </w:rPr>
        <w:t xml:space="preserve">” [online] Available at: </w:t>
      </w:r>
      <w:hyperlink r:id="rId22" w:history="1">
        <w:r w:rsidRPr="0003453B">
          <w:rPr>
            <w:rStyle w:val="Hyperlink"/>
            <w:rFonts w:ascii="Arial" w:hAnsi="Arial" w:cs="Arial"/>
          </w:rPr>
          <w:t>https://towardsdatascience.com/essential-functions-in-excel-for-data-preprocessing-140f002f3ca</w:t>
        </w:r>
      </w:hyperlink>
      <w:r>
        <w:rPr>
          <w:rFonts w:ascii="Arial" w:hAnsi="Arial" w:cs="Arial"/>
        </w:rPr>
        <w:t xml:space="preserve"> . Accessed (12 May 2022) </w:t>
      </w:r>
    </w:p>
    <w:p w14:paraId="5C83451E" w14:textId="77777777" w:rsidR="00F057BC" w:rsidRDefault="00F057BC" w:rsidP="004B4DA6">
      <w:pPr>
        <w:spacing w:line="360" w:lineRule="auto"/>
        <w:rPr>
          <w:rFonts w:ascii="Arial" w:hAnsi="Arial" w:cs="Arial"/>
        </w:rPr>
      </w:pPr>
    </w:p>
    <w:p w14:paraId="3A1FCF6B" w14:textId="77777777" w:rsidR="00F057BC" w:rsidRDefault="00F057BC" w:rsidP="004B4DA6">
      <w:pPr>
        <w:spacing w:line="360" w:lineRule="auto"/>
        <w:rPr>
          <w:rFonts w:ascii="Arial" w:hAnsi="Arial" w:cs="Arial"/>
        </w:rPr>
      </w:pPr>
      <w:r w:rsidRPr="00C06E42">
        <w:rPr>
          <w:rFonts w:ascii="Arial" w:hAnsi="Arial" w:cs="Arial"/>
        </w:rPr>
        <w:t>Larry</w:t>
      </w:r>
      <w:r>
        <w:rPr>
          <w:rFonts w:ascii="Arial" w:hAnsi="Arial" w:cs="Arial"/>
        </w:rPr>
        <w:t xml:space="preserve"> </w:t>
      </w:r>
      <w:r w:rsidRPr="00C06E42">
        <w:rPr>
          <w:rFonts w:ascii="Arial" w:hAnsi="Arial" w:cs="Arial"/>
        </w:rPr>
        <w:t>Alton</w:t>
      </w:r>
      <w:r>
        <w:rPr>
          <w:rFonts w:ascii="Arial" w:hAnsi="Arial" w:cs="Arial"/>
        </w:rPr>
        <w:t>, 2017. “</w:t>
      </w:r>
      <w:r w:rsidRPr="00702393">
        <w:rPr>
          <w:rFonts w:ascii="Arial" w:hAnsi="Arial" w:cs="Arial"/>
        </w:rPr>
        <w:t>The 7 Most Important Data Mining Techniques</w:t>
      </w:r>
      <w:r>
        <w:rPr>
          <w:rFonts w:ascii="Arial" w:hAnsi="Arial" w:cs="Arial"/>
        </w:rPr>
        <w:t xml:space="preserve">” [online] Available at: </w:t>
      </w:r>
      <w:hyperlink r:id="rId23" w:history="1">
        <w:r w:rsidRPr="00830CD4">
          <w:rPr>
            <w:rStyle w:val="Hyperlink"/>
            <w:rFonts w:ascii="Arial" w:hAnsi="Arial" w:cs="Arial"/>
          </w:rPr>
          <w:t>https://www.datasciencecentral.com/the-7-most-important-data-mining-techniques/</w:t>
        </w:r>
      </w:hyperlink>
      <w:r>
        <w:rPr>
          <w:rFonts w:ascii="Arial" w:hAnsi="Arial" w:cs="Arial"/>
        </w:rPr>
        <w:t xml:space="preserve"> . Accessed (13 May 2022) </w:t>
      </w:r>
    </w:p>
    <w:p w14:paraId="7DE74DCE" w14:textId="2DA0DB43" w:rsidR="004B4DA6" w:rsidRDefault="004B4DA6" w:rsidP="00B468E5">
      <w:pPr>
        <w:pStyle w:val="ListParagraph"/>
        <w:rPr>
          <w:rFonts w:ascii="Arial" w:hAnsi="Arial" w:cs="Arial"/>
          <w:b/>
          <w:bCs/>
          <w:sz w:val="28"/>
          <w:szCs w:val="28"/>
        </w:rPr>
      </w:pPr>
    </w:p>
    <w:p w14:paraId="0F0863E6" w14:textId="4FED17C4" w:rsidR="004B4DA6" w:rsidRDefault="004B4DA6" w:rsidP="00B468E5">
      <w:pPr>
        <w:pStyle w:val="ListParagraph"/>
        <w:rPr>
          <w:rFonts w:ascii="Arial" w:hAnsi="Arial" w:cs="Arial"/>
          <w:b/>
          <w:bCs/>
          <w:sz w:val="28"/>
          <w:szCs w:val="28"/>
        </w:rPr>
      </w:pPr>
    </w:p>
    <w:p w14:paraId="55B5904B" w14:textId="316D8223" w:rsidR="004B4DA6" w:rsidRDefault="004B4DA6" w:rsidP="00B468E5">
      <w:pPr>
        <w:pStyle w:val="ListParagraph"/>
        <w:rPr>
          <w:rFonts w:ascii="Arial" w:hAnsi="Arial" w:cs="Arial"/>
          <w:b/>
          <w:bCs/>
          <w:sz w:val="28"/>
          <w:szCs w:val="28"/>
        </w:rPr>
      </w:pPr>
    </w:p>
    <w:p w14:paraId="512639FA" w14:textId="428B0DAD" w:rsidR="004B4DA6" w:rsidRDefault="004B4DA6" w:rsidP="00B468E5">
      <w:pPr>
        <w:pStyle w:val="ListParagraph"/>
        <w:rPr>
          <w:rFonts w:ascii="Arial" w:hAnsi="Arial" w:cs="Arial"/>
          <w:b/>
          <w:bCs/>
          <w:sz w:val="28"/>
          <w:szCs w:val="28"/>
        </w:rPr>
      </w:pPr>
    </w:p>
    <w:p w14:paraId="6B98883A" w14:textId="55AF05DD" w:rsidR="004B4DA6" w:rsidRDefault="004B4DA6" w:rsidP="00B468E5">
      <w:pPr>
        <w:pStyle w:val="ListParagraph"/>
        <w:rPr>
          <w:rFonts w:ascii="Arial" w:hAnsi="Arial" w:cs="Arial"/>
          <w:b/>
          <w:bCs/>
          <w:sz w:val="28"/>
          <w:szCs w:val="28"/>
        </w:rPr>
      </w:pPr>
    </w:p>
    <w:p w14:paraId="3680E599" w14:textId="09F4F128" w:rsidR="004B4DA6" w:rsidRDefault="004B4DA6" w:rsidP="00B468E5">
      <w:pPr>
        <w:pStyle w:val="ListParagraph"/>
        <w:rPr>
          <w:rFonts w:ascii="Arial" w:hAnsi="Arial" w:cs="Arial"/>
          <w:b/>
          <w:bCs/>
          <w:sz w:val="28"/>
          <w:szCs w:val="28"/>
        </w:rPr>
      </w:pPr>
    </w:p>
    <w:p w14:paraId="14D44574" w14:textId="2E793647" w:rsidR="004B4DA6" w:rsidRDefault="004B4DA6" w:rsidP="00B468E5">
      <w:pPr>
        <w:pStyle w:val="ListParagraph"/>
        <w:rPr>
          <w:rFonts w:ascii="Arial" w:hAnsi="Arial" w:cs="Arial"/>
          <w:b/>
          <w:bCs/>
          <w:sz w:val="28"/>
          <w:szCs w:val="28"/>
        </w:rPr>
      </w:pPr>
    </w:p>
    <w:p w14:paraId="7B24120A" w14:textId="31D4F814" w:rsidR="004B4DA6" w:rsidRDefault="004B4DA6" w:rsidP="00B468E5">
      <w:pPr>
        <w:pStyle w:val="ListParagraph"/>
        <w:rPr>
          <w:rFonts w:ascii="Arial" w:hAnsi="Arial" w:cs="Arial"/>
          <w:b/>
          <w:bCs/>
          <w:sz w:val="28"/>
          <w:szCs w:val="28"/>
        </w:rPr>
      </w:pPr>
    </w:p>
    <w:p w14:paraId="4E7784DF" w14:textId="77777777" w:rsidR="004B4DA6" w:rsidRPr="00B468E5" w:rsidRDefault="004B4DA6" w:rsidP="00B468E5">
      <w:pPr>
        <w:pStyle w:val="ListParagraph"/>
        <w:rPr>
          <w:rFonts w:ascii="Arial" w:hAnsi="Arial" w:cs="Arial"/>
          <w:b/>
          <w:bCs/>
          <w:sz w:val="28"/>
          <w:szCs w:val="28"/>
        </w:rPr>
      </w:pPr>
    </w:p>
    <w:sectPr w:rsidR="004B4DA6" w:rsidRPr="00B468E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64ACC" w14:textId="77777777" w:rsidR="00F057BC" w:rsidRDefault="00F057BC" w:rsidP="00F057BC">
      <w:pPr>
        <w:spacing w:after="0" w:line="240" w:lineRule="auto"/>
      </w:pPr>
      <w:r>
        <w:separator/>
      </w:r>
    </w:p>
  </w:endnote>
  <w:endnote w:type="continuationSeparator" w:id="0">
    <w:p w14:paraId="63EA2574" w14:textId="77777777" w:rsidR="00F057BC" w:rsidRDefault="00F057BC" w:rsidP="00F0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2667615"/>
      <w:docPartObj>
        <w:docPartGallery w:val="Page Numbers (Bottom of Page)"/>
        <w:docPartUnique/>
      </w:docPartObj>
    </w:sdtPr>
    <w:sdtContent>
      <w:p w14:paraId="0B8A403D" w14:textId="0C4F95DA" w:rsidR="00F057BC" w:rsidRDefault="00F057B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7847751" w14:textId="77777777" w:rsidR="00F057BC" w:rsidRDefault="00F05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AFB71" w14:textId="77777777" w:rsidR="00F057BC" w:rsidRDefault="00F057BC" w:rsidP="00F057BC">
      <w:pPr>
        <w:spacing w:after="0" w:line="240" w:lineRule="auto"/>
      </w:pPr>
      <w:r>
        <w:separator/>
      </w:r>
    </w:p>
  </w:footnote>
  <w:footnote w:type="continuationSeparator" w:id="0">
    <w:p w14:paraId="5644370D" w14:textId="77777777" w:rsidR="00F057BC" w:rsidRDefault="00F057BC" w:rsidP="00F05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B7E56"/>
    <w:multiLevelType w:val="hybridMultilevel"/>
    <w:tmpl w:val="8146CEC0"/>
    <w:lvl w:ilvl="0" w:tplc="5C1AAF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646712"/>
    <w:multiLevelType w:val="hybridMultilevel"/>
    <w:tmpl w:val="5F8C00CC"/>
    <w:lvl w:ilvl="0" w:tplc="38043C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CF5A7A"/>
    <w:multiLevelType w:val="hybridMultilevel"/>
    <w:tmpl w:val="5D469B54"/>
    <w:lvl w:ilvl="0" w:tplc="74E016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398950">
    <w:abstractNumId w:val="1"/>
  </w:num>
  <w:num w:numId="2" w16cid:durableId="1596740497">
    <w:abstractNumId w:val="0"/>
  </w:num>
  <w:num w:numId="3" w16cid:durableId="2604556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B49"/>
    <w:rsid w:val="000017C3"/>
    <w:rsid w:val="00004C1C"/>
    <w:rsid w:val="00005B00"/>
    <w:rsid w:val="00011EB6"/>
    <w:rsid w:val="00030D2D"/>
    <w:rsid w:val="00066F98"/>
    <w:rsid w:val="00077460"/>
    <w:rsid w:val="000A51C1"/>
    <w:rsid w:val="000C1220"/>
    <w:rsid w:val="000C2531"/>
    <w:rsid w:val="00105E11"/>
    <w:rsid w:val="00137A09"/>
    <w:rsid w:val="00142287"/>
    <w:rsid w:val="00143041"/>
    <w:rsid w:val="00145592"/>
    <w:rsid w:val="001506DD"/>
    <w:rsid w:val="001711A8"/>
    <w:rsid w:val="001A4FF3"/>
    <w:rsid w:val="001D5A53"/>
    <w:rsid w:val="001E4DBF"/>
    <w:rsid w:val="002012E4"/>
    <w:rsid w:val="002562A3"/>
    <w:rsid w:val="00291BD0"/>
    <w:rsid w:val="002D56A1"/>
    <w:rsid w:val="002E2264"/>
    <w:rsid w:val="002E6889"/>
    <w:rsid w:val="002E78A2"/>
    <w:rsid w:val="00393C16"/>
    <w:rsid w:val="003A3B18"/>
    <w:rsid w:val="003B447A"/>
    <w:rsid w:val="003B6517"/>
    <w:rsid w:val="003C35BA"/>
    <w:rsid w:val="003E0CCA"/>
    <w:rsid w:val="003F4C63"/>
    <w:rsid w:val="004017BB"/>
    <w:rsid w:val="00406071"/>
    <w:rsid w:val="00411B69"/>
    <w:rsid w:val="004137AC"/>
    <w:rsid w:val="0041454E"/>
    <w:rsid w:val="0042468D"/>
    <w:rsid w:val="004448EA"/>
    <w:rsid w:val="00447BFD"/>
    <w:rsid w:val="00466162"/>
    <w:rsid w:val="00497F2B"/>
    <w:rsid w:val="004B1DA2"/>
    <w:rsid w:val="004B4DA6"/>
    <w:rsid w:val="004E7367"/>
    <w:rsid w:val="00505E0D"/>
    <w:rsid w:val="00523E88"/>
    <w:rsid w:val="005336B8"/>
    <w:rsid w:val="00534B49"/>
    <w:rsid w:val="00542AE5"/>
    <w:rsid w:val="00543805"/>
    <w:rsid w:val="0055518D"/>
    <w:rsid w:val="00561B6E"/>
    <w:rsid w:val="0056380C"/>
    <w:rsid w:val="00573182"/>
    <w:rsid w:val="00617721"/>
    <w:rsid w:val="00641395"/>
    <w:rsid w:val="006505C2"/>
    <w:rsid w:val="00660137"/>
    <w:rsid w:val="00662229"/>
    <w:rsid w:val="006905A2"/>
    <w:rsid w:val="006B5BE5"/>
    <w:rsid w:val="006E3749"/>
    <w:rsid w:val="00702393"/>
    <w:rsid w:val="007214F3"/>
    <w:rsid w:val="00722EE9"/>
    <w:rsid w:val="0074209C"/>
    <w:rsid w:val="00744B0C"/>
    <w:rsid w:val="0074745B"/>
    <w:rsid w:val="007474E5"/>
    <w:rsid w:val="00757859"/>
    <w:rsid w:val="007753BC"/>
    <w:rsid w:val="007842F7"/>
    <w:rsid w:val="007A4503"/>
    <w:rsid w:val="007D7AB9"/>
    <w:rsid w:val="007E4167"/>
    <w:rsid w:val="00830FD2"/>
    <w:rsid w:val="00847972"/>
    <w:rsid w:val="00857E56"/>
    <w:rsid w:val="00881ECF"/>
    <w:rsid w:val="008B209A"/>
    <w:rsid w:val="008B3FB6"/>
    <w:rsid w:val="008D29A9"/>
    <w:rsid w:val="008D4C7C"/>
    <w:rsid w:val="008D7A3D"/>
    <w:rsid w:val="008E572E"/>
    <w:rsid w:val="008F2DEE"/>
    <w:rsid w:val="009244E0"/>
    <w:rsid w:val="009308C2"/>
    <w:rsid w:val="00940B97"/>
    <w:rsid w:val="00964F0F"/>
    <w:rsid w:val="00994AC0"/>
    <w:rsid w:val="009A369C"/>
    <w:rsid w:val="009A5107"/>
    <w:rsid w:val="009C0574"/>
    <w:rsid w:val="009C2E6B"/>
    <w:rsid w:val="009D0739"/>
    <w:rsid w:val="00A13EFF"/>
    <w:rsid w:val="00A1770A"/>
    <w:rsid w:val="00A2574D"/>
    <w:rsid w:val="00A26065"/>
    <w:rsid w:val="00A64B4B"/>
    <w:rsid w:val="00A75A61"/>
    <w:rsid w:val="00A819B0"/>
    <w:rsid w:val="00AB7C94"/>
    <w:rsid w:val="00AD42E6"/>
    <w:rsid w:val="00AD6EDE"/>
    <w:rsid w:val="00B468E5"/>
    <w:rsid w:val="00B56C2E"/>
    <w:rsid w:val="00B70419"/>
    <w:rsid w:val="00B91EC4"/>
    <w:rsid w:val="00BA2B0E"/>
    <w:rsid w:val="00BB3B29"/>
    <w:rsid w:val="00BB45BF"/>
    <w:rsid w:val="00BC28EF"/>
    <w:rsid w:val="00BE46A5"/>
    <w:rsid w:val="00C026A8"/>
    <w:rsid w:val="00C06E42"/>
    <w:rsid w:val="00C31834"/>
    <w:rsid w:val="00C83C1E"/>
    <w:rsid w:val="00C862F3"/>
    <w:rsid w:val="00CD6496"/>
    <w:rsid w:val="00CE2876"/>
    <w:rsid w:val="00D57588"/>
    <w:rsid w:val="00DC3C0A"/>
    <w:rsid w:val="00DE1A97"/>
    <w:rsid w:val="00DF50FE"/>
    <w:rsid w:val="00E15109"/>
    <w:rsid w:val="00E374F8"/>
    <w:rsid w:val="00E622C9"/>
    <w:rsid w:val="00EA5AE1"/>
    <w:rsid w:val="00EC3418"/>
    <w:rsid w:val="00EE4D02"/>
    <w:rsid w:val="00EE58FE"/>
    <w:rsid w:val="00F00432"/>
    <w:rsid w:val="00F057BC"/>
    <w:rsid w:val="00F07C84"/>
    <w:rsid w:val="00F226D9"/>
    <w:rsid w:val="00F57C0D"/>
    <w:rsid w:val="00F8211E"/>
    <w:rsid w:val="00F91CBA"/>
    <w:rsid w:val="00FA4E53"/>
    <w:rsid w:val="00FB0143"/>
    <w:rsid w:val="00FF5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0E025"/>
  <w15:chartTrackingRefBased/>
  <w15:docId w15:val="{5ACA9510-A429-468B-AC72-121EE3D50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0FE"/>
  </w:style>
  <w:style w:type="paragraph" w:styleId="Heading1">
    <w:name w:val="heading 1"/>
    <w:basedOn w:val="Normal"/>
    <w:next w:val="Normal"/>
    <w:link w:val="Heading1Char"/>
    <w:uiPriority w:val="9"/>
    <w:qFormat/>
    <w:rsid w:val="004B4D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50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50FE"/>
    <w:rPr>
      <w:rFonts w:eastAsiaTheme="minorEastAsia"/>
      <w:lang w:val="en-US"/>
    </w:rPr>
  </w:style>
  <w:style w:type="character" w:styleId="Hyperlink">
    <w:name w:val="Hyperlink"/>
    <w:basedOn w:val="DefaultParagraphFont"/>
    <w:uiPriority w:val="99"/>
    <w:unhideWhenUsed/>
    <w:rsid w:val="00641395"/>
    <w:rPr>
      <w:color w:val="0563C1" w:themeColor="hyperlink"/>
      <w:u w:val="single"/>
    </w:rPr>
  </w:style>
  <w:style w:type="character" w:styleId="UnresolvedMention">
    <w:name w:val="Unresolved Mention"/>
    <w:basedOn w:val="DefaultParagraphFont"/>
    <w:uiPriority w:val="99"/>
    <w:semiHidden/>
    <w:unhideWhenUsed/>
    <w:rsid w:val="00641395"/>
    <w:rPr>
      <w:color w:val="605E5C"/>
      <w:shd w:val="clear" w:color="auto" w:fill="E1DFDD"/>
    </w:rPr>
  </w:style>
  <w:style w:type="paragraph" w:styleId="ListParagraph">
    <w:name w:val="List Paragraph"/>
    <w:basedOn w:val="Normal"/>
    <w:uiPriority w:val="34"/>
    <w:qFormat/>
    <w:rsid w:val="003A3B18"/>
    <w:pPr>
      <w:ind w:left="720"/>
      <w:contextualSpacing/>
    </w:pPr>
  </w:style>
  <w:style w:type="table" w:styleId="TableGrid">
    <w:name w:val="Table Grid"/>
    <w:basedOn w:val="TableNormal"/>
    <w:uiPriority w:val="39"/>
    <w:rsid w:val="00775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B4D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4DA6"/>
    <w:pPr>
      <w:outlineLvl w:val="9"/>
    </w:pPr>
    <w:rPr>
      <w:lang w:val="en-US"/>
    </w:rPr>
  </w:style>
  <w:style w:type="paragraph" w:styleId="TOC1">
    <w:name w:val="toc 1"/>
    <w:basedOn w:val="Normal"/>
    <w:next w:val="Normal"/>
    <w:autoRedefine/>
    <w:uiPriority w:val="39"/>
    <w:unhideWhenUsed/>
    <w:rsid w:val="004B4DA6"/>
    <w:pPr>
      <w:spacing w:after="100"/>
    </w:pPr>
  </w:style>
  <w:style w:type="paragraph" w:styleId="Header">
    <w:name w:val="header"/>
    <w:basedOn w:val="Normal"/>
    <w:link w:val="HeaderChar"/>
    <w:uiPriority w:val="99"/>
    <w:unhideWhenUsed/>
    <w:rsid w:val="00F05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7BC"/>
  </w:style>
  <w:style w:type="paragraph" w:styleId="Footer">
    <w:name w:val="footer"/>
    <w:basedOn w:val="Normal"/>
    <w:link w:val="FooterChar"/>
    <w:uiPriority w:val="99"/>
    <w:unhideWhenUsed/>
    <w:rsid w:val="00F05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805725">
      <w:bodyDiv w:val="1"/>
      <w:marLeft w:val="0"/>
      <w:marRight w:val="0"/>
      <w:marTop w:val="0"/>
      <w:marBottom w:val="0"/>
      <w:divBdr>
        <w:top w:val="none" w:sz="0" w:space="0" w:color="auto"/>
        <w:left w:val="none" w:sz="0" w:space="0" w:color="auto"/>
        <w:bottom w:val="none" w:sz="0" w:space="0" w:color="auto"/>
        <w:right w:val="none" w:sz="0" w:space="0" w:color="auto"/>
      </w:divBdr>
    </w:div>
    <w:div w:id="1506089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publish.illinois.edu/commonsknowledge/2019/12/05/stata-vs-r-vs-spss-for-data-analysi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online.hbs.edu/blog/post/data-visualizations-in-excel"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www.techwalla.com/articles/advantages-disadvantages-of-microsoft-exc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datasciencecentral.com/the-7-most-important-data-mining-techniques/" TargetMode="External"/><Relationship Id="rId10" Type="http://schemas.openxmlformats.org/officeDocument/2006/relationships/image" Target="media/image3.jpg"/><Relationship Id="rId19" Type="http://schemas.openxmlformats.org/officeDocument/2006/relationships/hyperlink" Target="https://www.associationofbusinesstraining.org/articles/view.php?article_id=11022"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towardsdatascience.com/essential-functions-in-excel-for-data-preprocessing-140f002f3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153FC-30DF-4C3B-ACAD-2B7C2C488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12</Pages>
  <Words>2456</Words>
  <Characters>14000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144</cp:revision>
  <dcterms:created xsi:type="dcterms:W3CDTF">2022-05-10T13:44:00Z</dcterms:created>
  <dcterms:modified xsi:type="dcterms:W3CDTF">2022-05-13T09:01:00Z</dcterms:modified>
</cp:coreProperties>
</file>