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B7679" w14:textId="77777777" w:rsidR="00AD213E" w:rsidRPr="00730514" w:rsidRDefault="00AD213E" w:rsidP="00AD213E">
      <w:pPr>
        <w:rPr>
          <w:rFonts w:ascii="Arial" w:hAnsi="Arial" w:cs="Arial"/>
          <w:sz w:val="32"/>
          <w:szCs w:val="32"/>
        </w:rPr>
      </w:pPr>
    </w:p>
    <w:p w14:paraId="607CC723" w14:textId="77777777" w:rsidR="00AD213E" w:rsidRDefault="00AD213E" w:rsidP="00AD213E">
      <w:pPr>
        <w:rPr>
          <w:b/>
          <w:bCs/>
          <w:sz w:val="28"/>
          <w:szCs w:val="28"/>
        </w:rPr>
      </w:pPr>
    </w:p>
    <w:p w14:paraId="2DF078FC" w14:textId="77777777" w:rsidR="00AD213E" w:rsidRDefault="00AD213E" w:rsidP="00AD213E">
      <w:pPr>
        <w:spacing w:line="360" w:lineRule="auto"/>
        <w:jc w:val="both"/>
      </w:pPr>
      <w:r>
        <w:rPr>
          <w:noProof/>
        </w:rPr>
        <w:drawing>
          <wp:inline distT="0" distB="0" distL="0" distR="0" wp14:anchorId="61700A7F" wp14:editId="224FA1A6">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7D5E2B44" w14:textId="77777777" w:rsidR="00AD213E" w:rsidRDefault="00AD213E" w:rsidP="00AD213E">
      <w:pPr>
        <w:spacing w:line="360" w:lineRule="auto"/>
        <w:jc w:val="both"/>
      </w:pPr>
    </w:p>
    <w:p w14:paraId="20AEDA19" w14:textId="77777777" w:rsidR="00AD213E" w:rsidRDefault="00AD213E" w:rsidP="00AD213E">
      <w:pPr>
        <w:spacing w:line="360" w:lineRule="auto"/>
        <w:jc w:val="both"/>
      </w:pPr>
    </w:p>
    <w:p w14:paraId="6EF1B770" w14:textId="77777777" w:rsidR="00AD213E" w:rsidRPr="00093E89" w:rsidRDefault="00AD213E" w:rsidP="00AD213E">
      <w:pPr>
        <w:spacing w:line="360" w:lineRule="auto"/>
        <w:jc w:val="both"/>
        <w:rPr>
          <w:sz w:val="32"/>
          <w:szCs w:val="32"/>
        </w:rPr>
      </w:pPr>
    </w:p>
    <w:p w14:paraId="4A173308" w14:textId="77777777" w:rsidR="00AD213E" w:rsidRPr="00093E89" w:rsidRDefault="00AD213E" w:rsidP="00AD213E">
      <w:pPr>
        <w:spacing w:line="360" w:lineRule="auto"/>
        <w:jc w:val="both"/>
        <w:rPr>
          <w:sz w:val="32"/>
          <w:szCs w:val="32"/>
        </w:rPr>
      </w:pPr>
    </w:p>
    <w:p w14:paraId="770D90BF" w14:textId="77777777" w:rsidR="00AD213E" w:rsidRPr="00093E89" w:rsidRDefault="00AD213E" w:rsidP="00AD213E">
      <w:pPr>
        <w:spacing w:line="360" w:lineRule="auto"/>
        <w:jc w:val="center"/>
        <w:rPr>
          <w:b/>
          <w:bCs/>
          <w:sz w:val="32"/>
          <w:szCs w:val="32"/>
        </w:rPr>
      </w:pPr>
      <w:r w:rsidRPr="00093E89">
        <w:rPr>
          <w:b/>
          <w:bCs/>
          <w:sz w:val="32"/>
          <w:szCs w:val="32"/>
        </w:rPr>
        <w:t>BA BUSINESS MANAGEMENT</w:t>
      </w:r>
    </w:p>
    <w:p w14:paraId="5E76DD3B" w14:textId="6C4E68E2" w:rsidR="00AD213E" w:rsidRPr="00093E89" w:rsidRDefault="00AD213E" w:rsidP="00AD213E">
      <w:pPr>
        <w:spacing w:line="360" w:lineRule="auto"/>
        <w:jc w:val="center"/>
        <w:rPr>
          <w:b/>
          <w:bCs/>
          <w:sz w:val="32"/>
          <w:szCs w:val="32"/>
        </w:rPr>
      </w:pPr>
      <w:r w:rsidRPr="00093E89">
        <w:rPr>
          <w:b/>
          <w:bCs/>
          <w:sz w:val="32"/>
          <w:szCs w:val="32"/>
        </w:rPr>
        <w:t xml:space="preserve">Assignment </w:t>
      </w:r>
      <w:r>
        <w:rPr>
          <w:b/>
          <w:bCs/>
          <w:sz w:val="32"/>
          <w:szCs w:val="32"/>
        </w:rPr>
        <w:t>1</w:t>
      </w:r>
    </w:p>
    <w:p w14:paraId="1112055D" w14:textId="77777777" w:rsidR="00AD213E" w:rsidRPr="00093E89" w:rsidRDefault="00AD213E" w:rsidP="00AD213E">
      <w:pPr>
        <w:spacing w:line="360" w:lineRule="auto"/>
        <w:jc w:val="both"/>
        <w:rPr>
          <w:b/>
          <w:bCs/>
          <w:sz w:val="32"/>
          <w:szCs w:val="32"/>
        </w:rPr>
      </w:pPr>
    </w:p>
    <w:p w14:paraId="7B648DF5" w14:textId="4716F346" w:rsidR="00AD213E" w:rsidRPr="00093E89" w:rsidRDefault="00AD213E" w:rsidP="00AD213E">
      <w:pPr>
        <w:spacing w:line="360" w:lineRule="auto"/>
        <w:jc w:val="both"/>
        <w:rPr>
          <w:sz w:val="32"/>
          <w:szCs w:val="32"/>
        </w:rPr>
      </w:pPr>
      <w:r w:rsidRPr="00093E89">
        <w:rPr>
          <w:b/>
          <w:bCs/>
          <w:sz w:val="32"/>
          <w:szCs w:val="32"/>
        </w:rPr>
        <w:t>Module</w:t>
      </w:r>
      <w:r w:rsidRPr="00093E89">
        <w:rPr>
          <w:sz w:val="32"/>
          <w:szCs w:val="32"/>
        </w:rPr>
        <w:t xml:space="preserve">: </w:t>
      </w:r>
      <w:r>
        <w:rPr>
          <w:sz w:val="32"/>
          <w:szCs w:val="32"/>
        </w:rPr>
        <w:t>Data Handling &amp; Business Intelligence</w:t>
      </w:r>
    </w:p>
    <w:p w14:paraId="5BA6F3A7" w14:textId="7AA23AD2" w:rsidR="00AD213E" w:rsidRPr="00093E89" w:rsidRDefault="00AD213E" w:rsidP="00AD213E">
      <w:pPr>
        <w:spacing w:line="360" w:lineRule="auto"/>
        <w:jc w:val="both"/>
        <w:rPr>
          <w:sz w:val="32"/>
          <w:szCs w:val="32"/>
        </w:rPr>
      </w:pPr>
      <w:r w:rsidRPr="00093E89">
        <w:rPr>
          <w:b/>
          <w:bCs/>
          <w:sz w:val="32"/>
          <w:szCs w:val="32"/>
        </w:rPr>
        <w:t>Code</w:t>
      </w:r>
      <w:r w:rsidRPr="00093E89">
        <w:rPr>
          <w:sz w:val="32"/>
          <w:szCs w:val="32"/>
        </w:rPr>
        <w:t>: LCBB500</w:t>
      </w:r>
      <w:r>
        <w:rPr>
          <w:sz w:val="32"/>
          <w:szCs w:val="32"/>
        </w:rPr>
        <w:t>0</w:t>
      </w:r>
    </w:p>
    <w:p w14:paraId="2EDE2D0E" w14:textId="33D1C0DF" w:rsidR="00AD213E" w:rsidRPr="00093E89" w:rsidRDefault="00AD213E" w:rsidP="00AD213E">
      <w:pPr>
        <w:spacing w:line="360" w:lineRule="auto"/>
        <w:jc w:val="both"/>
        <w:rPr>
          <w:sz w:val="32"/>
          <w:szCs w:val="32"/>
        </w:rPr>
      </w:pPr>
      <w:r w:rsidRPr="00093E89">
        <w:rPr>
          <w:b/>
          <w:bCs/>
          <w:sz w:val="32"/>
          <w:szCs w:val="32"/>
        </w:rPr>
        <w:t>Lecturer</w:t>
      </w:r>
      <w:r w:rsidRPr="00093E89">
        <w:rPr>
          <w:sz w:val="32"/>
          <w:szCs w:val="32"/>
        </w:rPr>
        <w:t xml:space="preserve">: </w:t>
      </w:r>
      <w:r>
        <w:rPr>
          <w:sz w:val="32"/>
          <w:szCs w:val="32"/>
        </w:rPr>
        <w:t>Dr Xavier Matieni</w:t>
      </w:r>
    </w:p>
    <w:p w14:paraId="1C732E55" w14:textId="77777777" w:rsidR="00AD213E" w:rsidRPr="00093E89" w:rsidRDefault="00AD213E" w:rsidP="00AD213E">
      <w:pPr>
        <w:spacing w:line="360" w:lineRule="auto"/>
        <w:jc w:val="both"/>
        <w:rPr>
          <w:sz w:val="32"/>
          <w:szCs w:val="32"/>
        </w:rPr>
      </w:pPr>
      <w:r w:rsidRPr="00093E89">
        <w:rPr>
          <w:b/>
          <w:bCs/>
          <w:sz w:val="32"/>
          <w:szCs w:val="32"/>
        </w:rPr>
        <w:t xml:space="preserve">Name: </w:t>
      </w:r>
      <w:r w:rsidRPr="00093E89">
        <w:rPr>
          <w:sz w:val="32"/>
          <w:szCs w:val="32"/>
        </w:rPr>
        <w:t>Nezabravka Vasileva</w:t>
      </w:r>
    </w:p>
    <w:p w14:paraId="09C527DB" w14:textId="77777777" w:rsidR="00AD213E" w:rsidRPr="00093E89" w:rsidRDefault="00AD213E" w:rsidP="00AD213E">
      <w:pPr>
        <w:spacing w:line="360" w:lineRule="auto"/>
        <w:jc w:val="both"/>
        <w:rPr>
          <w:b/>
          <w:bCs/>
          <w:sz w:val="32"/>
          <w:szCs w:val="32"/>
        </w:rPr>
      </w:pPr>
      <w:r w:rsidRPr="00093E89">
        <w:rPr>
          <w:b/>
          <w:bCs/>
          <w:sz w:val="32"/>
          <w:szCs w:val="32"/>
        </w:rPr>
        <w:t xml:space="preserve">Student ID: </w:t>
      </w:r>
      <w:r w:rsidRPr="00093E89">
        <w:rPr>
          <w:sz w:val="32"/>
          <w:szCs w:val="32"/>
        </w:rPr>
        <w:t>2129046</w:t>
      </w:r>
    </w:p>
    <w:p w14:paraId="6B96C024" w14:textId="77777777" w:rsidR="00AD213E" w:rsidRPr="00093E89" w:rsidRDefault="00AD213E" w:rsidP="00AD213E">
      <w:pPr>
        <w:spacing w:line="360" w:lineRule="auto"/>
        <w:jc w:val="both"/>
        <w:rPr>
          <w:b/>
          <w:bCs/>
          <w:sz w:val="32"/>
          <w:szCs w:val="32"/>
        </w:rPr>
      </w:pPr>
    </w:p>
    <w:p w14:paraId="11561F24" w14:textId="77777777" w:rsidR="00AD213E" w:rsidRPr="00093E89" w:rsidRDefault="00AD213E" w:rsidP="00AD213E">
      <w:pPr>
        <w:spacing w:line="360" w:lineRule="auto"/>
        <w:jc w:val="both"/>
        <w:rPr>
          <w:b/>
          <w:bCs/>
          <w:sz w:val="32"/>
          <w:szCs w:val="32"/>
        </w:rPr>
      </w:pPr>
    </w:p>
    <w:p w14:paraId="2FF55782" w14:textId="2FEE63E8" w:rsidR="00AD213E" w:rsidRPr="00093E89" w:rsidRDefault="00AD213E" w:rsidP="00AD213E">
      <w:pPr>
        <w:jc w:val="center"/>
        <w:rPr>
          <w:b/>
          <w:bCs/>
          <w:sz w:val="32"/>
          <w:szCs w:val="32"/>
        </w:rPr>
      </w:pPr>
      <w:r w:rsidRPr="00093E89">
        <w:rPr>
          <w:b/>
          <w:bCs/>
          <w:sz w:val="32"/>
          <w:szCs w:val="32"/>
        </w:rPr>
        <w:t xml:space="preserve">SUBMITTED ON THE </w:t>
      </w:r>
      <w:r w:rsidR="00222875">
        <w:rPr>
          <w:b/>
          <w:bCs/>
          <w:sz w:val="32"/>
          <w:szCs w:val="32"/>
        </w:rPr>
        <w:t>01</w:t>
      </w:r>
      <w:r w:rsidRPr="00093E89">
        <w:rPr>
          <w:b/>
          <w:bCs/>
          <w:sz w:val="32"/>
          <w:szCs w:val="32"/>
        </w:rPr>
        <w:t>/1</w:t>
      </w:r>
      <w:r w:rsidR="00222875">
        <w:rPr>
          <w:b/>
          <w:bCs/>
          <w:sz w:val="32"/>
          <w:szCs w:val="32"/>
        </w:rPr>
        <w:t>2</w:t>
      </w:r>
      <w:r w:rsidRPr="00093E89">
        <w:rPr>
          <w:b/>
          <w:bCs/>
          <w:sz w:val="32"/>
          <w:szCs w:val="32"/>
        </w:rPr>
        <w:t>/2023</w:t>
      </w:r>
    </w:p>
    <w:p w14:paraId="722AEF3D" w14:textId="77777777" w:rsidR="00AD213E" w:rsidRPr="00093E89" w:rsidRDefault="00AD213E" w:rsidP="00AD213E">
      <w:pPr>
        <w:rPr>
          <w:b/>
          <w:bCs/>
          <w:sz w:val="32"/>
          <w:szCs w:val="32"/>
        </w:rPr>
      </w:pPr>
    </w:p>
    <w:p w14:paraId="7428EF44" w14:textId="77777777" w:rsidR="00AD213E" w:rsidRPr="00093E89" w:rsidRDefault="00AD213E" w:rsidP="00AD213E">
      <w:pPr>
        <w:rPr>
          <w:b/>
          <w:bCs/>
          <w:sz w:val="32"/>
          <w:szCs w:val="32"/>
        </w:rPr>
      </w:pPr>
    </w:p>
    <w:p w14:paraId="366F70ED" w14:textId="77777777" w:rsidR="00AD213E" w:rsidRDefault="00AD213E" w:rsidP="00064426">
      <w:pPr>
        <w:ind w:left="720" w:hanging="360"/>
      </w:pPr>
    </w:p>
    <w:p w14:paraId="5B8450C8" w14:textId="77777777" w:rsidR="00AD213E" w:rsidRDefault="00AD213E" w:rsidP="00AD213E"/>
    <w:p w14:paraId="5FA5C0AB" w14:textId="77777777" w:rsidR="00AD213E" w:rsidRDefault="00AD213E" w:rsidP="00AD213E"/>
    <w:p w14:paraId="66056409" w14:textId="77777777" w:rsidR="00AD213E" w:rsidRDefault="00AD213E" w:rsidP="00AD213E"/>
    <w:p w14:paraId="418F4D25" w14:textId="77777777" w:rsidR="00AD213E" w:rsidRDefault="00AD213E" w:rsidP="00AD213E"/>
    <w:p w14:paraId="668DA5E4" w14:textId="77777777" w:rsidR="00AD213E" w:rsidRDefault="00AD213E" w:rsidP="00AD213E"/>
    <w:p w14:paraId="0F990AA1" w14:textId="77777777" w:rsidR="00AD213E" w:rsidRDefault="00AD213E" w:rsidP="00AD213E">
      <w:pPr>
        <w:pStyle w:val="ListParagraph"/>
      </w:pPr>
    </w:p>
    <w:p w14:paraId="2285FE5A" w14:textId="77777777" w:rsidR="00AD213E" w:rsidRDefault="00AD213E" w:rsidP="00AD213E">
      <w:pPr>
        <w:pStyle w:val="ListParagraph"/>
      </w:pPr>
    </w:p>
    <w:sdt>
      <w:sdtPr>
        <w:rPr>
          <w:sz w:val="36"/>
          <w:szCs w:val="36"/>
        </w:rPr>
        <w:id w:val="857778671"/>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4E72E002" w14:textId="232CE994" w:rsidR="00AD213E" w:rsidRPr="00AD213E" w:rsidRDefault="00AD213E">
          <w:pPr>
            <w:pStyle w:val="TOCHeading"/>
            <w:rPr>
              <w:sz w:val="36"/>
              <w:szCs w:val="36"/>
            </w:rPr>
          </w:pPr>
          <w:r w:rsidRPr="00AD213E">
            <w:rPr>
              <w:sz w:val="36"/>
              <w:szCs w:val="36"/>
            </w:rPr>
            <w:t>Table of Contents</w:t>
          </w:r>
        </w:p>
        <w:p w14:paraId="699C370D" w14:textId="06B4703B" w:rsidR="00AD213E" w:rsidRPr="00AD213E" w:rsidRDefault="00AD213E">
          <w:pPr>
            <w:pStyle w:val="TOC1"/>
            <w:tabs>
              <w:tab w:val="right" w:leader="dot" w:pos="9016"/>
            </w:tabs>
            <w:rPr>
              <w:noProof/>
              <w:sz w:val="32"/>
              <w:szCs w:val="32"/>
            </w:rPr>
          </w:pPr>
          <w:r>
            <w:fldChar w:fldCharType="begin"/>
          </w:r>
          <w:r>
            <w:instrText xml:space="preserve"> TOC \o "1-3" \h \z \u </w:instrText>
          </w:r>
          <w:r>
            <w:fldChar w:fldCharType="separate"/>
          </w:r>
          <w:hyperlink w:anchor="_Toc152359988" w:history="1">
            <w:r w:rsidRPr="00AD213E">
              <w:rPr>
                <w:rStyle w:val="Hyperlink"/>
                <w:noProof/>
                <w:sz w:val="32"/>
                <w:szCs w:val="32"/>
              </w:rPr>
              <w:t>Introduction</w:t>
            </w:r>
            <w:r w:rsidRPr="00AD213E">
              <w:rPr>
                <w:noProof/>
                <w:webHidden/>
                <w:sz w:val="32"/>
                <w:szCs w:val="32"/>
              </w:rPr>
              <w:tab/>
            </w:r>
            <w:r w:rsidRPr="00AD213E">
              <w:rPr>
                <w:noProof/>
                <w:webHidden/>
                <w:sz w:val="32"/>
                <w:szCs w:val="32"/>
              </w:rPr>
              <w:fldChar w:fldCharType="begin"/>
            </w:r>
            <w:r w:rsidRPr="00AD213E">
              <w:rPr>
                <w:noProof/>
                <w:webHidden/>
                <w:sz w:val="32"/>
                <w:szCs w:val="32"/>
              </w:rPr>
              <w:instrText xml:space="preserve"> PAGEREF _Toc152359988 \h </w:instrText>
            </w:r>
            <w:r w:rsidRPr="00AD213E">
              <w:rPr>
                <w:noProof/>
                <w:webHidden/>
                <w:sz w:val="32"/>
                <w:szCs w:val="32"/>
              </w:rPr>
            </w:r>
            <w:r w:rsidRPr="00AD213E">
              <w:rPr>
                <w:noProof/>
                <w:webHidden/>
                <w:sz w:val="32"/>
                <w:szCs w:val="32"/>
              </w:rPr>
              <w:fldChar w:fldCharType="separate"/>
            </w:r>
            <w:r w:rsidRPr="00AD213E">
              <w:rPr>
                <w:noProof/>
                <w:webHidden/>
                <w:sz w:val="32"/>
                <w:szCs w:val="32"/>
              </w:rPr>
              <w:t>2</w:t>
            </w:r>
            <w:r w:rsidRPr="00AD213E">
              <w:rPr>
                <w:noProof/>
                <w:webHidden/>
                <w:sz w:val="32"/>
                <w:szCs w:val="32"/>
              </w:rPr>
              <w:fldChar w:fldCharType="end"/>
            </w:r>
          </w:hyperlink>
        </w:p>
        <w:p w14:paraId="28F8CA30" w14:textId="67869D3A" w:rsidR="00AD213E" w:rsidRPr="00AD213E" w:rsidRDefault="00AD213E">
          <w:pPr>
            <w:pStyle w:val="TOC1"/>
            <w:tabs>
              <w:tab w:val="right" w:leader="dot" w:pos="9016"/>
            </w:tabs>
            <w:rPr>
              <w:noProof/>
              <w:sz w:val="32"/>
              <w:szCs w:val="32"/>
            </w:rPr>
          </w:pPr>
          <w:hyperlink w:anchor="_Toc152359989" w:history="1">
            <w:r w:rsidRPr="00AD213E">
              <w:rPr>
                <w:rStyle w:val="Hyperlink"/>
                <w:noProof/>
                <w:sz w:val="32"/>
                <w:szCs w:val="32"/>
              </w:rPr>
              <w:t>Why BI trends, tools and applications are the future for the business?</w:t>
            </w:r>
            <w:r w:rsidRPr="00AD213E">
              <w:rPr>
                <w:noProof/>
                <w:webHidden/>
                <w:sz w:val="32"/>
                <w:szCs w:val="32"/>
              </w:rPr>
              <w:tab/>
            </w:r>
            <w:r w:rsidRPr="00AD213E">
              <w:rPr>
                <w:noProof/>
                <w:webHidden/>
                <w:sz w:val="32"/>
                <w:szCs w:val="32"/>
              </w:rPr>
              <w:fldChar w:fldCharType="begin"/>
            </w:r>
            <w:r w:rsidRPr="00AD213E">
              <w:rPr>
                <w:noProof/>
                <w:webHidden/>
                <w:sz w:val="32"/>
                <w:szCs w:val="32"/>
              </w:rPr>
              <w:instrText xml:space="preserve"> PAGEREF _Toc152359989 \h </w:instrText>
            </w:r>
            <w:r w:rsidRPr="00AD213E">
              <w:rPr>
                <w:noProof/>
                <w:webHidden/>
                <w:sz w:val="32"/>
                <w:szCs w:val="32"/>
              </w:rPr>
            </w:r>
            <w:r w:rsidRPr="00AD213E">
              <w:rPr>
                <w:noProof/>
                <w:webHidden/>
                <w:sz w:val="32"/>
                <w:szCs w:val="32"/>
              </w:rPr>
              <w:fldChar w:fldCharType="separate"/>
            </w:r>
            <w:r w:rsidRPr="00AD213E">
              <w:rPr>
                <w:noProof/>
                <w:webHidden/>
                <w:sz w:val="32"/>
                <w:szCs w:val="32"/>
              </w:rPr>
              <w:t>3</w:t>
            </w:r>
            <w:r w:rsidRPr="00AD213E">
              <w:rPr>
                <w:noProof/>
                <w:webHidden/>
                <w:sz w:val="32"/>
                <w:szCs w:val="32"/>
              </w:rPr>
              <w:fldChar w:fldCharType="end"/>
            </w:r>
          </w:hyperlink>
        </w:p>
        <w:p w14:paraId="6B714C75" w14:textId="75C6C2D1" w:rsidR="00AD213E" w:rsidRPr="00AD213E" w:rsidRDefault="00AD213E">
          <w:pPr>
            <w:pStyle w:val="TOC1"/>
            <w:tabs>
              <w:tab w:val="right" w:leader="dot" w:pos="9016"/>
            </w:tabs>
            <w:rPr>
              <w:noProof/>
              <w:sz w:val="32"/>
              <w:szCs w:val="32"/>
            </w:rPr>
          </w:pPr>
          <w:hyperlink w:anchor="_Toc152359990" w:history="1">
            <w:r w:rsidRPr="00AD213E">
              <w:rPr>
                <w:rStyle w:val="Hyperlink"/>
                <w:noProof/>
                <w:sz w:val="32"/>
                <w:szCs w:val="32"/>
              </w:rPr>
              <w:t>How BI trends can help to make timely and effective decisions?</w:t>
            </w:r>
            <w:r w:rsidRPr="00AD213E">
              <w:rPr>
                <w:noProof/>
                <w:webHidden/>
                <w:sz w:val="32"/>
                <w:szCs w:val="32"/>
              </w:rPr>
              <w:tab/>
            </w:r>
            <w:r w:rsidRPr="00AD213E">
              <w:rPr>
                <w:noProof/>
                <w:webHidden/>
                <w:sz w:val="32"/>
                <w:szCs w:val="32"/>
              </w:rPr>
              <w:fldChar w:fldCharType="begin"/>
            </w:r>
            <w:r w:rsidRPr="00AD213E">
              <w:rPr>
                <w:noProof/>
                <w:webHidden/>
                <w:sz w:val="32"/>
                <w:szCs w:val="32"/>
              </w:rPr>
              <w:instrText xml:space="preserve"> PAGEREF _Toc152359990 \h </w:instrText>
            </w:r>
            <w:r w:rsidRPr="00AD213E">
              <w:rPr>
                <w:noProof/>
                <w:webHidden/>
                <w:sz w:val="32"/>
                <w:szCs w:val="32"/>
              </w:rPr>
            </w:r>
            <w:r w:rsidRPr="00AD213E">
              <w:rPr>
                <w:noProof/>
                <w:webHidden/>
                <w:sz w:val="32"/>
                <w:szCs w:val="32"/>
              </w:rPr>
              <w:fldChar w:fldCharType="separate"/>
            </w:r>
            <w:r w:rsidRPr="00AD213E">
              <w:rPr>
                <w:noProof/>
                <w:webHidden/>
                <w:sz w:val="32"/>
                <w:szCs w:val="32"/>
              </w:rPr>
              <w:t>4</w:t>
            </w:r>
            <w:r w:rsidRPr="00AD213E">
              <w:rPr>
                <w:noProof/>
                <w:webHidden/>
                <w:sz w:val="32"/>
                <w:szCs w:val="32"/>
              </w:rPr>
              <w:fldChar w:fldCharType="end"/>
            </w:r>
          </w:hyperlink>
        </w:p>
        <w:p w14:paraId="748F071B" w14:textId="23545586" w:rsidR="00AD213E" w:rsidRPr="00AD213E" w:rsidRDefault="00AD213E">
          <w:pPr>
            <w:pStyle w:val="TOC1"/>
            <w:tabs>
              <w:tab w:val="right" w:leader="dot" w:pos="9016"/>
            </w:tabs>
            <w:rPr>
              <w:noProof/>
              <w:sz w:val="32"/>
              <w:szCs w:val="32"/>
            </w:rPr>
          </w:pPr>
          <w:hyperlink w:anchor="_Toc152359991" w:history="1">
            <w:r w:rsidRPr="00AD213E">
              <w:rPr>
                <w:rStyle w:val="Hyperlink"/>
                <w:noProof/>
                <w:sz w:val="32"/>
                <w:szCs w:val="32"/>
              </w:rPr>
              <w:t>Conclusion</w:t>
            </w:r>
            <w:r w:rsidRPr="00AD213E">
              <w:rPr>
                <w:noProof/>
                <w:webHidden/>
                <w:sz w:val="32"/>
                <w:szCs w:val="32"/>
              </w:rPr>
              <w:tab/>
            </w:r>
            <w:r w:rsidRPr="00AD213E">
              <w:rPr>
                <w:noProof/>
                <w:webHidden/>
                <w:sz w:val="32"/>
                <w:szCs w:val="32"/>
              </w:rPr>
              <w:fldChar w:fldCharType="begin"/>
            </w:r>
            <w:r w:rsidRPr="00AD213E">
              <w:rPr>
                <w:noProof/>
                <w:webHidden/>
                <w:sz w:val="32"/>
                <w:szCs w:val="32"/>
              </w:rPr>
              <w:instrText xml:space="preserve"> PAGEREF _Toc152359991 \h </w:instrText>
            </w:r>
            <w:r w:rsidRPr="00AD213E">
              <w:rPr>
                <w:noProof/>
                <w:webHidden/>
                <w:sz w:val="32"/>
                <w:szCs w:val="32"/>
              </w:rPr>
            </w:r>
            <w:r w:rsidRPr="00AD213E">
              <w:rPr>
                <w:noProof/>
                <w:webHidden/>
                <w:sz w:val="32"/>
                <w:szCs w:val="32"/>
              </w:rPr>
              <w:fldChar w:fldCharType="separate"/>
            </w:r>
            <w:r w:rsidRPr="00AD213E">
              <w:rPr>
                <w:noProof/>
                <w:webHidden/>
                <w:sz w:val="32"/>
                <w:szCs w:val="32"/>
              </w:rPr>
              <w:t>5</w:t>
            </w:r>
            <w:r w:rsidRPr="00AD213E">
              <w:rPr>
                <w:noProof/>
                <w:webHidden/>
                <w:sz w:val="32"/>
                <w:szCs w:val="32"/>
              </w:rPr>
              <w:fldChar w:fldCharType="end"/>
            </w:r>
          </w:hyperlink>
        </w:p>
        <w:p w14:paraId="2E109883" w14:textId="060FA4CF" w:rsidR="00AD213E" w:rsidRPr="00AD213E" w:rsidRDefault="00AD213E">
          <w:pPr>
            <w:pStyle w:val="TOC1"/>
            <w:tabs>
              <w:tab w:val="right" w:leader="dot" w:pos="9016"/>
            </w:tabs>
            <w:rPr>
              <w:noProof/>
              <w:sz w:val="32"/>
              <w:szCs w:val="32"/>
            </w:rPr>
          </w:pPr>
          <w:hyperlink w:anchor="_Toc152359992" w:history="1">
            <w:r w:rsidRPr="00AD213E">
              <w:rPr>
                <w:rStyle w:val="Hyperlink"/>
                <w:noProof/>
                <w:sz w:val="32"/>
                <w:szCs w:val="32"/>
              </w:rPr>
              <w:t>Referenes</w:t>
            </w:r>
            <w:r w:rsidRPr="00AD213E">
              <w:rPr>
                <w:rStyle w:val="Hyperlink"/>
                <w:b/>
                <w:bCs/>
                <w:noProof/>
                <w:sz w:val="32"/>
                <w:szCs w:val="32"/>
              </w:rPr>
              <w:t>:</w:t>
            </w:r>
            <w:r w:rsidRPr="00AD213E">
              <w:rPr>
                <w:noProof/>
                <w:webHidden/>
                <w:sz w:val="32"/>
                <w:szCs w:val="32"/>
              </w:rPr>
              <w:tab/>
            </w:r>
            <w:r w:rsidRPr="00AD213E">
              <w:rPr>
                <w:noProof/>
                <w:webHidden/>
                <w:sz w:val="32"/>
                <w:szCs w:val="32"/>
              </w:rPr>
              <w:fldChar w:fldCharType="begin"/>
            </w:r>
            <w:r w:rsidRPr="00AD213E">
              <w:rPr>
                <w:noProof/>
                <w:webHidden/>
                <w:sz w:val="32"/>
                <w:szCs w:val="32"/>
              </w:rPr>
              <w:instrText xml:space="preserve"> PAGEREF _Toc152359992 \h </w:instrText>
            </w:r>
            <w:r w:rsidRPr="00AD213E">
              <w:rPr>
                <w:noProof/>
                <w:webHidden/>
                <w:sz w:val="32"/>
                <w:szCs w:val="32"/>
              </w:rPr>
            </w:r>
            <w:r w:rsidRPr="00AD213E">
              <w:rPr>
                <w:noProof/>
                <w:webHidden/>
                <w:sz w:val="32"/>
                <w:szCs w:val="32"/>
              </w:rPr>
              <w:fldChar w:fldCharType="separate"/>
            </w:r>
            <w:r w:rsidRPr="00AD213E">
              <w:rPr>
                <w:noProof/>
                <w:webHidden/>
                <w:sz w:val="32"/>
                <w:szCs w:val="32"/>
              </w:rPr>
              <w:t>6</w:t>
            </w:r>
            <w:r w:rsidRPr="00AD213E">
              <w:rPr>
                <w:noProof/>
                <w:webHidden/>
                <w:sz w:val="32"/>
                <w:szCs w:val="32"/>
              </w:rPr>
              <w:fldChar w:fldCharType="end"/>
            </w:r>
          </w:hyperlink>
        </w:p>
        <w:p w14:paraId="2808794E" w14:textId="2132567E" w:rsidR="00AD213E" w:rsidRDefault="00AD213E">
          <w:r>
            <w:rPr>
              <w:b/>
              <w:bCs/>
              <w:noProof/>
            </w:rPr>
            <w:fldChar w:fldCharType="end"/>
          </w:r>
        </w:p>
      </w:sdtContent>
    </w:sdt>
    <w:p w14:paraId="597ED377" w14:textId="77C7CC85" w:rsidR="00064426" w:rsidRDefault="00064426" w:rsidP="00064426">
      <w:pPr>
        <w:ind w:left="360"/>
      </w:pPr>
    </w:p>
    <w:p w14:paraId="46FDF96F" w14:textId="1856FF8D" w:rsidR="00064426" w:rsidRDefault="00064426" w:rsidP="00064426">
      <w:pPr>
        <w:ind w:left="360"/>
      </w:pPr>
    </w:p>
    <w:p w14:paraId="5C969119" w14:textId="174953DC" w:rsidR="00064426" w:rsidRDefault="00064426" w:rsidP="00064426">
      <w:pPr>
        <w:ind w:left="360"/>
      </w:pPr>
    </w:p>
    <w:p w14:paraId="7322E859" w14:textId="1D389ED6" w:rsidR="00064426" w:rsidRDefault="00064426" w:rsidP="00064426">
      <w:pPr>
        <w:ind w:left="360"/>
      </w:pPr>
    </w:p>
    <w:p w14:paraId="20323F00" w14:textId="42A7B2E0" w:rsidR="00064426" w:rsidRDefault="00064426" w:rsidP="00064426">
      <w:pPr>
        <w:ind w:left="360"/>
      </w:pPr>
    </w:p>
    <w:p w14:paraId="368606FB" w14:textId="4EC68939" w:rsidR="00064426" w:rsidRDefault="00064426" w:rsidP="00064426">
      <w:pPr>
        <w:ind w:left="360"/>
      </w:pPr>
    </w:p>
    <w:p w14:paraId="318B38D5" w14:textId="45101726" w:rsidR="00064426" w:rsidRDefault="00064426" w:rsidP="00064426">
      <w:pPr>
        <w:ind w:left="360"/>
      </w:pPr>
    </w:p>
    <w:p w14:paraId="1554E97E" w14:textId="758E54B2" w:rsidR="00064426" w:rsidRDefault="00064426" w:rsidP="00064426">
      <w:pPr>
        <w:ind w:left="360"/>
      </w:pPr>
    </w:p>
    <w:p w14:paraId="70542D44" w14:textId="68598C9A" w:rsidR="00064426" w:rsidRDefault="00064426" w:rsidP="00064426">
      <w:pPr>
        <w:ind w:left="360"/>
      </w:pPr>
    </w:p>
    <w:p w14:paraId="4E73D65F" w14:textId="4CF3DFF7" w:rsidR="00064426" w:rsidRDefault="00064426" w:rsidP="00064426">
      <w:pPr>
        <w:ind w:left="360"/>
      </w:pPr>
    </w:p>
    <w:p w14:paraId="42E3DE52" w14:textId="3AD4D697" w:rsidR="00064426" w:rsidRDefault="00064426" w:rsidP="00064426">
      <w:pPr>
        <w:ind w:left="360"/>
      </w:pPr>
    </w:p>
    <w:p w14:paraId="123940CA" w14:textId="3977485F" w:rsidR="00064426" w:rsidRDefault="00064426" w:rsidP="00064426">
      <w:pPr>
        <w:ind w:left="360"/>
      </w:pPr>
    </w:p>
    <w:p w14:paraId="302026D3" w14:textId="5C7E3CF9" w:rsidR="00064426" w:rsidRDefault="00064426" w:rsidP="00064426">
      <w:pPr>
        <w:ind w:left="360"/>
      </w:pPr>
    </w:p>
    <w:p w14:paraId="71F611DE" w14:textId="081863B1" w:rsidR="00064426" w:rsidRDefault="00064426" w:rsidP="00064426">
      <w:pPr>
        <w:ind w:left="360"/>
      </w:pPr>
    </w:p>
    <w:p w14:paraId="2AB54276" w14:textId="06C37573" w:rsidR="00064426" w:rsidRDefault="00064426" w:rsidP="00064426">
      <w:pPr>
        <w:ind w:left="360"/>
      </w:pPr>
    </w:p>
    <w:p w14:paraId="137D6252" w14:textId="4C319757" w:rsidR="00064426" w:rsidRDefault="00064426" w:rsidP="00064426">
      <w:pPr>
        <w:ind w:left="360"/>
      </w:pPr>
    </w:p>
    <w:p w14:paraId="2587BD3F" w14:textId="6373EF27" w:rsidR="00064426" w:rsidRDefault="00064426" w:rsidP="00064426">
      <w:pPr>
        <w:ind w:left="360"/>
      </w:pPr>
    </w:p>
    <w:p w14:paraId="71AAA021" w14:textId="39CE0095" w:rsidR="00064426" w:rsidRDefault="00064426" w:rsidP="00064426">
      <w:pPr>
        <w:ind w:left="360"/>
      </w:pPr>
    </w:p>
    <w:p w14:paraId="2EF931DE" w14:textId="28FACE0B" w:rsidR="00064426" w:rsidRDefault="00064426" w:rsidP="00064426">
      <w:pPr>
        <w:ind w:left="360"/>
      </w:pPr>
    </w:p>
    <w:p w14:paraId="38BF3EE8" w14:textId="1BDD2BFE" w:rsidR="00064426" w:rsidRDefault="00064426" w:rsidP="00064426">
      <w:pPr>
        <w:ind w:left="360"/>
      </w:pPr>
    </w:p>
    <w:p w14:paraId="0EED5D5C" w14:textId="43233ABC" w:rsidR="00064426" w:rsidRDefault="00064426" w:rsidP="00064426">
      <w:pPr>
        <w:ind w:left="360"/>
      </w:pPr>
    </w:p>
    <w:p w14:paraId="39910D7F" w14:textId="0CBF9AC1" w:rsidR="00064426" w:rsidRDefault="00064426" w:rsidP="00064426">
      <w:pPr>
        <w:ind w:left="360"/>
      </w:pPr>
    </w:p>
    <w:p w14:paraId="2DA09AE2" w14:textId="05628F7F" w:rsidR="00064426" w:rsidRDefault="00064426" w:rsidP="00064426">
      <w:pPr>
        <w:ind w:left="360"/>
      </w:pPr>
    </w:p>
    <w:p w14:paraId="3127A1E0" w14:textId="5879E4B1" w:rsidR="00064426" w:rsidRDefault="00064426" w:rsidP="00064426">
      <w:pPr>
        <w:ind w:left="360"/>
      </w:pPr>
    </w:p>
    <w:p w14:paraId="57473DBB" w14:textId="63180A32" w:rsidR="00064426" w:rsidRDefault="00064426" w:rsidP="00064426">
      <w:pPr>
        <w:ind w:left="360"/>
      </w:pPr>
    </w:p>
    <w:p w14:paraId="2C4C0325" w14:textId="7B217A41" w:rsidR="00064426" w:rsidRDefault="00064426" w:rsidP="00064426">
      <w:pPr>
        <w:ind w:left="360"/>
      </w:pPr>
    </w:p>
    <w:p w14:paraId="4E5C0B52" w14:textId="3C2B1E6F" w:rsidR="00064426" w:rsidRDefault="00064426" w:rsidP="00064426">
      <w:pPr>
        <w:ind w:left="360"/>
      </w:pPr>
    </w:p>
    <w:p w14:paraId="5D3B5367" w14:textId="47FB7068" w:rsidR="00064426" w:rsidRDefault="00064426" w:rsidP="00064426">
      <w:pPr>
        <w:ind w:left="360"/>
      </w:pPr>
    </w:p>
    <w:p w14:paraId="14142565" w14:textId="63EB3E79" w:rsidR="00064426" w:rsidRDefault="00064426" w:rsidP="00064426">
      <w:pPr>
        <w:ind w:left="360"/>
      </w:pPr>
    </w:p>
    <w:p w14:paraId="52C89D4B" w14:textId="75473151" w:rsidR="00064426" w:rsidRDefault="00064426" w:rsidP="00064426">
      <w:pPr>
        <w:ind w:left="360"/>
      </w:pPr>
    </w:p>
    <w:p w14:paraId="473BDFEB" w14:textId="5F0A1F00" w:rsidR="00064426" w:rsidRDefault="00064426" w:rsidP="00064426">
      <w:pPr>
        <w:ind w:left="360"/>
      </w:pPr>
    </w:p>
    <w:p w14:paraId="07855A68" w14:textId="21E9EAC6" w:rsidR="00064426" w:rsidRDefault="00064426" w:rsidP="00AD213E"/>
    <w:p w14:paraId="25E0811A" w14:textId="30F2FF72" w:rsidR="00064426" w:rsidRPr="00034C6F" w:rsidRDefault="00064426" w:rsidP="00034C6F">
      <w:pPr>
        <w:pStyle w:val="Heading1"/>
        <w:spacing w:line="360" w:lineRule="auto"/>
        <w:rPr>
          <w:rFonts w:ascii="Arial" w:hAnsi="Arial" w:cs="Arial"/>
          <w:sz w:val="24"/>
          <w:szCs w:val="24"/>
        </w:rPr>
      </w:pPr>
      <w:bookmarkStart w:id="0" w:name="_Toc152359988"/>
      <w:r w:rsidRPr="00034C6F">
        <w:rPr>
          <w:rFonts w:ascii="Arial" w:hAnsi="Arial" w:cs="Arial"/>
          <w:sz w:val="24"/>
          <w:szCs w:val="24"/>
        </w:rPr>
        <w:lastRenderedPageBreak/>
        <w:t>Introduction</w:t>
      </w:r>
      <w:bookmarkEnd w:id="0"/>
    </w:p>
    <w:p w14:paraId="753E8B35" w14:textId="7B6F70F1" w:rsidR="00064426" w:rsidRPr="00034C6F" w:rsidRDefault="00064426" w:rsidP="00034C6F">
      <w:pPr>
        <w:spacing w:line="360" w:lineRule="auto"/>
        <w:rPr>
          <w:rFonts w:ascii="Arial" w:hAnsi="Arial" w:cs="Arial"/>
        </w:rPr>
      </w:pPr>
    </w:p>
    <w:p w14:paraId="7D4CB95F" w14:textId="73E8DA3A" w:rsidR="00064426" w:rsidRPr="00034C6F" w:rsidRDefault="00064426" w:rsidP="00034C6F">
      <w:pPr>
        <w:spacing w:line="360" w:lineRule="auto"/>
        <w:rPr>
          <w:rFonts w:ascii="Arial" w:hAnsi="Arial" w:cs="Arial"/>
        </w:rPr>
      </w:pPr>
      <w:r w:rsidRPr="00034C6F">
        <w:rPr>
          <w:rFonts w:ascii="Arial" w:hAnsi="Arial" w:cs="Arial"/>
        </w:rPr>
        <w:t>This report will introduce business intelligence, explain, and describe why it is the future of the business using real life examples and data. It will justify 5 business intelligence trends and how they can help business decision makers to make timely and effective decisions. It will conclude with overall explanation for the necessity for the business.</w:t>
      </w:r>
    </w:p>
    <w:p w14:paraId="4708D0B1" w14:textId="383AE640" w:rsidR="00064426" w:rsidRPr="00034C6F" w:rsidRDefault="00064426" w:rsidP="00034C6F">
      <w:pPr>
        <w:spacing w:line="360" w:lineRule="auto"/>
        <w:rPr>
          <w:rFonts w:ascii="Arial" w:hAnsi="Arial" w:cs="Arial"/>
        </w:rPr>
      </w:pPr>
    </w:p>
    <w:p w14:paraId="469FF7D2" w14:textId="32112BD6" w:rsidR="00064426" w:rsidRPr="00034C6F" w:rsidRDefault="00064426" w:rsidP="00034C6F">
      <w:pPr>
        <w:spacing w:line="360" w:lineRule="auto"/>
        <w:rPr>
          <w:rFonts w:ascii="Arial" w:hAnsi="Arial" w:cs="Arial"/>
        </w:rPr>
      </w:pPr>
      <w:r w:rsidRPr="00034C6F">
        <w:rPr>
          <w:rFonts w:ascii="Arial" w:hAnsi="Arial" w:cs="Arial"/>
        </w:rPr>
        <w:t>A technology-driven method of data analysis and actionable information delivery, business intelligence (BI) assists managers, employees, and executives in making well-informed company choices. In order to make the analytics results available to business users for operational decision-making and strategic planning, organisations gather data from internal IT systems and external sources, prepare it for analysis, run queries against the data, and create data visualisations, BI dashboards, and reports as part of the BI process. (Stedman &amp; Burns, 2023)</w:t>
      </w:r>
    </w:p>
    <w:p w14:paraId="7D03E40E" w14:textId="78427D02" w:rsidR="00DD0D1F" w:rsidRPr="00034C6F" w:rsidRDefault="00DD0D1F" w:rsidP="00034C6F">
      <w:pPr>
        <w:spacing w:line="360" w:lineRule="auto"/>
        <w:rPr>
          <w:rFonts w:ascii="Arial" w:hAnsi="Arial" w:cs="Arial"/>
        </w:rPr>
      </w:pPr>
    </w:p>
    <w:p w14:paraId="29C2A18D" w14:textId="0CA513D8" w:rsidR="00DD0D1F" w:rsidRPr="00034C6F" w:rsidRDefault="00DD0D1F" w:rsidP="00034C6F">
      <w:pPr>
        <w:spacing w:line="360" w:lineRule="auto"/>
        <w:rPr>
          <w:rFonts w:ascii="Arial" w:hAnsi="Arial" w:cs="Arial"/>
        </w:rPr>
      </w:pPr>
      <w:r w:rsidRPr="00034C6F">
        <w:rPr>
          <w:rFonts w:ascii="Arial" w:hAnsi="Arial" w:cs="Arial"/>
        </w:rPr>
        <w:t>BI helps businesses to improve their productivity, efficiency, profitability, customer satisfaction and competitive advantage in the market in an industry through proper decision making using collected and analysed data.</w:t>
      </w:r>
    </w:p>
    <w:p w14:paraId="064A0AAC" w14:textId="77777777" w:rsidR="00064426" w:rsidRPr="00034C6F" w:rsidRDefault="00064426" w:rsidP="00034C6F">
      <w:pPr>
        <w:spacing w:line="360" w:lineRule="auto"/>
        <w:rPr>
          <w:rFonts w:ascii="Arial" w:hAnsi="Arial" w:cs="Arial"/>
        </w:rPr>
      </w:pPr>
    </w:p>
    <w:p w14:paraId="3D0AA7E8" w14:textId="6F85C872" w:rsidR="00064426" w:rsidRPr="00034C6F" w:rsidRDefault="00064426" w:rsidP="00034C6F">
      <w:pPr>
        <w:pStyle w:val="Heading1"/>
        <w:spacing w:line="360" w:lineRule="auto"/>
        <w:rPr>
          <w:rFonts w:ascii="Arial" w:hAnsi="Arial" w:cs="Arial"/>
          <w:sz w:val="24"/>
          <w:szCs w:val="24"/>
        </w:rPr>
      </w:pPr>
      <w:bookmarkStart w:id="1" w:name="_Toc152359989"/>
      <w:r w:rsidRPr="00034C6F">
        <w:rPr>
          <w:rFonts w:ascii="Arial" w:hAnsi="Arial" w:cs="Arial"/>
          <w:sz w:val="24"/>
          <w:szCs w:val="24"/>
        </w:rPr>
        <w:t>Why BI trends, tools and applications are the future for the business?</w:t>
      </w:r>
      <w:bookmarkEnd w:id="1"/>
    </w:p>
    <w:p w14:paraId="7A67B812" w14:textId="0D8893F5" w:rsidR="00064426" w:rsidRPr="00034C6F" w:rsidRDefault="00064426" w:rsidP="00034C6F">
      <w:pPr>
        <w:spacing w:line="360" w:lineRule="auto"/>
        <w:rPr>
          <w:rFonts w:ascii="Arial" w:hAnsi="Arial" w:cs="Arial"/>
        </w:rPr>
      </w:pPr>
    </w:p>
    <w:p w14:paraId="6B20684E" w14:textId="77777777" w:rsidR="00034C6F" w:rsidRDefault="00064426" w:rsidP="00034C6F">
      <w:pPr>
        <w:spacing w:line="360" w:lineRule="auto"/>
        <w:rPr>
          <w:rFonts w:ascii="Arial" w:hAnsi="Arial" w:cs="Arial"/>
        </w:rPr>
      </w:pPr>
      <w:r w:rsidRPr="00034C6F">
        <w:rPr>
          <w:rFonts w:ascii="Arial" w:hAnsi="Arial" w:cs="Arial"/>
        </w:rPr>
        <w:t xml:space="preserve">There are many different types of BI software and solutions available. </w:t>
      </w:r>
      <w:r w:rsidRPr="00034C6F">
        <w:rPr>
          <w:rFonts w:ascii="Arial" w:hAnsi="Arial" w:cs="Arial"/>
          <w:b/>
          <w:bCs/>
        </w:rPr>
        <w:t>Spreadsheets</w:t>
      </w:r>
      <w:r w:rsidRPr="00034C6F">
        <w:rPr>
          <w:rFonts w:ascii="Arial" w:hAnsi="Arial" w:cs="Arial"/>
        </w:rPr>
        <w:t xml:space="preserve">: Among the most popular BI tools are spreadsheets, such as those found in Google Docs and Microsoft Excel. </w:t>
      </w:r>
    </w:p>
    <w:p w14:paraId="3DE91E16" w14:textId="77777777" w:rsidR="00034C6F" w:rsidRDefault="00064426" w:rsidP="00034C6F">
      <w:pPr>
        <w:spacing w:line="360" w:lineRule="auto"/>
        <w:rPr>
          <w:rFonts w:ascii="Arial" w:hAnsi="Arial" w:cs="Arial"/>
        </w:rPr>
      </w:pPr>
      <w:r w:rsidRPr="00034C6F">
        <w:rPr>
          <w:rFonts w:ascii="Arial" w:hAnsi="Arial" w:cs="Arial"/>
          <w:b/>
          <w:bCs/>
        </w:rPr>
        <w:t>Reporting software</w:t>
      </w:r>
      <w:r w:rsidRPr="00034C6F">
        <w:rPr>
          <w:rFonts w:ascii="Arial" w:hAnsi="Arial" w:cs="Arial"/>
        </w:rPr>
        <w:t xml:space="preserve">: Data may be filtered, organised, displayed, and reported using reporting software. </w:t>
      </w:r>
    </w:p>
    <w:p w14:paraId="1E0D969C" w14:textId="554E74F1" w:rsidR="00064426" w:rsidRPr="00034C6F" w:rsidRDefault="00064426" w:rsidP="00034C6F">
      <w:pPr>
        <w:spacing w:line="360" w:lineRule="auto"/>
        <w:rPr>
          <w:rFonts w:ascii="Arial" w:hAnsi="Arial" w:cs="Arial"/>
        </w:rPr>
      </w:pPr>
      <w:r w:rsidRPr="00034C6F">
        <w:rPr>
          <w:rFonts w:ascii="Arial" w:hAnsi="Arial" w:cs="Arial"/>
          <w:b/>
          <w:bCs/>
        </w:rPr>
        <w:t>Software for data visualisation</w:t>
      </w:r>
      <w:r w:rsidRPr="00034C6F">
        <w:rPr>
          <w:rFonts w:ascii="Arial" w:hAnsi="Arial" w:cs="Arial"/>
        </w:rPr>
        <w:t xml:space="preserve">: To obtain insights more rapidly, data visualisation software converts datasets into readable, eye-catching graphical representations. </w:t>
      </w:r>
      <w:r w:rsidRPr="00034C6F">
        <w:rPr>
          <w:rFonts w:ascii="Arial" w:hAnsi="Arial" w:cs="Arial"/>
          <w:b/>
          <w:bCs/>
        </w:rPr>
        <w:t>Data mining tools</w:t>
      </w:r>
      <w:r w:rsidRPr="00034C6F">
        <w:rPr>
          <w:rFonts w:ascii="Arial" w:hAnsi="Arial" w:cs="Arial"/>
        </w:rPr>
        <w:t>: These tools use machine learning, artificial intelligence, and statistics to "mine" vast volumes of data for patterns.</w:t>
      </w:r>
    </w:p>
    <w:p w14:paraId="4BA0C3FE" w14:textId="5D5D46C4" w:rsidR="00064426" w:rsidRPr="00034C6F" w:rsidRDefault="00064426" w:rsidP="00034C6F">
      <w:pPr>
        <w:spacing w:line="360" w:lineRule="auto"/>
        <w:rPr>
          <w:rFonts w:ascii="Arial" w:hAnsi="Arial" w:cs="Arial"/>
        </w:rPr>
      </w:pPr>
      <w:r w:rsidRPr="00034C6F">
        <w:rPr>
          <w:rFonts w:ascii="Arial" w:hAnsi="Arial" w:cs="Arial"/>
          <w:b/>
          <w:bCs/>
        </w:rPr>
        <w:lastRenderedPageBreak/>
        <w:t>Online analytical processing (OLAP):</w:t>
      </w:r>
      <w:r w:rsidRPr="00034C6F">
        <w:rPr>
          <w:rFonts w:ascii="Arial" w:hAnsi="Arial" w:cs="Arial"/>
        </w:rPr>
        <w:t xml:space="preserve"> OLAP technologies let users examine information from a range of viewpoints depending on various business needs. (Frankenfield, 2022)</w:t>
      </w:r>
    </w:p>
    <w:p w14:paraId="5E70C563" w14:textId="27514E4B" w:rsidR="00064426" w:rsidRPr="00034C6F" w:rsidRDefault="00064426" w:rsidP="00034C6F">
      <w:pPr>
        <w:spacing w:line="360" w:lineRule="auto"/>
        <w:rPr>
          <w:rFonts w:ascii="Arial" w:hAnsi="Arial" w:cs="Arial"/>
        </w:rPr>
      </w:pPr>
    </w:p>
    <w:p w14:paraId="7535593A" w14:textId="3B16B6C5" w:rsidR="00064426" w:rsidRPr="00034C6F" w:rsidRDefault="00064426" w:rsidP="00034C6F">
      <w:pPr>
        <w:spacing w:line="360" w:lineRule="auto"/>
        <w:rPr>
          <w:rFonts w:ascii="Arial" w:hAnsi="Arial" w:cs="Arial"/>
        </w:rPr>
      </w:pPr>
      <w:r w:rsidRPr="00034C6F">
        <w:rPr>
          <w:rFonts w:ascii="Arial" w:hAnsi="Arial" w:cs="Arial"/>
        </w:rPr>
        <w:t>Since the pandemic, workers working remotely from different places have need data to be available from more than just office computers. As a result, a lot of businesses made the decision to use cloud-based databases and new business intelligence (BI) tools. Because of the enormous data storage benefits associated with this, an increasing number of organisations are adopting this trend. Thus, this is unquestionably the direction that business intelligence will go. A Forbes poll indicates that 75% of CEOs think having access to real-time data helps them make better decisions. Nearly 30% of global data by 2025, predicts IDC, would need to be processed in real time, highlighting the rising need for real-time data access capabilities. (Pajorska, 2023)</w:t>
      </w:r>
    </w:p>
    <w:p w14:paraId="36D057F7" w14:textId="68AEC2A9" w:rsidR="00064426" w:rsidRPr="00034C6F" w:rsidRDefault="00064426" w:rsidP="00034C6F">
      <w:pPr>
        <w:spacing w:line="360" w:lineRule="auto"/>
        <w:rPr>
          <w:rFonts w:ascii="Arial" w:hAnsi="Arial" w:cs="Arial"/>
        </w:rPr>
      </w:pPr>
    </w:p>
    <w:p w14:paraId="5B1949A4" w14:textId="64821602" w:rsidR="00064426" w:rsidRPr="00034C6F" w:rsidRDefault="00064426" w:rsidP="00034C6F">
      <w:pPr>
        <w:spacing w:line="360" w:lineRule="auto"/>
        <w:rPr>
          <w:rFonts w:ascii="Arial" w:hAnsi="Arial" w:cs="Arial"/>
        </w:rPr>
      </w:pPr>
      <w:r w:rsidRPr="00034C6F">
        <w:rPr>
          <w:rFonts w:ascii="Arial" w:hAnsi="Arial" w:cs="Arial"/>
        </w:rPr>
        <w:t>An example is the case of Baylis and Harding. World-class gift sets and toiletries are the speciality of wholesale distributor Baylis &amp; Harding, which can be found in both large and independent resellers. Managers and company leaders may now quickly obtain the business data they require to take preventative action. Instead of requesting a bespoke report from IT, they may build custom dashboards with KPIs pertinent to their areas of concentration and share the objectives and performance information with their teams. (Morris, 2021)</w:t>
      </w:r>
    </w:p>
    <w:p w14:paraId="2E01CBC9" w14:textId="33F6EB29" w:rsidR="00064426" w:rsidRPr="00034C6F" w:rsidRDefault="00064426" w:rsidP="00034C6F">
      <w:pPr>
        <w:spacing w:line="360" w:lineRule="auto"/>
        <w:rPr>
          <w:rFonts w:ascii="Arial" w:hAnsi="Arial" w:cs="Arial"/>
        </w:rPr>
      </w:pPr>
    </w:p>
    <w:p w14:paraId="22A84562" w14:textId="2008BB68" w:rsidR="00DD0D1F" w:rsidRPr="00034C6F" w:rsidRDefault="00DD0D1F" w:rsidP="00034C6F">
      <w:pPr>
        <w:spacing w:line="360" w:lineRule="auto"/>
        <w:rPr>
          <w:rFonts w:ascii="Arial" w:hAnsi="Arial" w:cs="Arial"/>
        </w:rPr>
      </w:pPr>
      <w:r w:rsidRPr="00034C6F">
        <w:rPr>
          <w:rFonts w:ascii="Arial" w:hAnsi="Arial" w:cs="Arial"/>
        </w:rPr>
        <w:t>In real time, each business uses an up-to-date database, transformed into information, to obtain quantitative analysis, measure efficiency, collect information about customers and competitors, identify new opportunities. Usually, the sales, marketing, finance, production departments benefit from this data.</w:t>
      </w:r>
    </w:p>
    <w:p w14:paraId="0A0A473F" w14:textId="77777777" w:rsidR="00DD0D1F" w:rsidRDefault="00DD0D1F" w:rsidP="00034C6F">
      <w:pPr>
        <w:spacing w:line="360" w:lineRule="auto"/>
        <w:rPr>
          <w:rFonts w:ascii="Arial" w:hAnsi="Arial" w:cs="Arial"/>
        </w:rPr>
      </w:pPr>
    </w:p>
    <w:p w14:paraId="6915E618" w14:textId="77777777" w:rsidR="00A47DED" w:rsidRDefault="00A47DED" w:rsidP="00034C6F">
      <w:pPr>
        <w:spacing w:line="360" w:lineRule="auto"/>
        <w:rPr>
          <w:rFonts w:ascii="Arial" w:hAnsi="Arial" w:cs="Arial"/>
        </w:rPr>
      </w:pPr>
    </w:p>
    <w:p w14:paraId="2901545F" w14:textId="77777777" w:rsidR="00A47DED" w:rsidRDefault="00A47DED" w:rsidP="00034C6F">
      <w:pPr>
        <w:spacing w:line="360" w:lineRule="auto"/>
        <w:rPr>
          <w:rFonts w:ascii="Arial" w:hAnsi="Arial" w:cs="Arial"/>
        </w:rPr>
      </w:pPr>
    </w:p>
    <w:p w14:paraId="5AA093A6" w14:textId="77777777" w:rsidR="00A47DED" w:rsidRDefault="00A47DED" w:rsidP="00034C6F">
      <w:pPr>
        <w:spacing w:line="360" w:lineRule="auto"/>
        <w:rPr>
          <w:rFonts w:ascii="Arial" w:hAnsi="Arial" w:cs="Arial"/>
        </w:rPr>
      </w:pPr>
    </w:p>
    <w:p w14:paraId="1526D792" w14:textId="77777777" w:rsidR="00A47DED" w:rsidRPr="00034C6F" w:rsidRDefault="00A47DED" w:rsidP="00034C6F">
      <w:pPr>
        <w:spacing w:line="360" w:lineRule="auto"/>
        <w:rPr>
          <w:rFonts w:ascii="Arial" w:hAnsi="Arial" w:cs="Arial"/>
        </w:rPr>
      </w:pPr>
    </w:p>
    <w:p w14:paraId="57A8F441" w14:textId="77777777" w:rsidR="00BE45FC" w:rsidRPr="00034C6F" w:rsidRDefault="00BE45FC" w:rsidP="00034C6F">
      <w:pPr>
        <w:pStyle w:val="Heading1"/>
        <w:spacing w:line="360" w:lineRule="auto"/>
        <w:rPr>
          <w:rFonts w:ascii="Arial" w:hAnsi="Arial" w:cs="Arial"/>
          <w:sz w:val="24"/>
          <w:szCs w:val="24"/>
        </w:rPr>
      </w:pPr>
      <w:bookmarkStart w:id="2" w:name="_Toc152359990"/>
      <w:r w:rsidRPr="00034C6F">
        <w:rPr>
          <w:rFonts w:ascii="Arial" w:hAnsi="Arial" w:cs="Arial"/>
          <w:sz w:val="24"/>
          <w:szCs w:val="24"/>
        </w:rPr>
        <w:lastRenderedPageBreak/>
        <w:t>How BI trends can help to make timely and effective decisions?</w:t>
      </w:r>
      <w:bookmarkEnd w:id="2"/>
    </w:p>
    <w:p w14:paraId="41ECC414" w14:textId="332AFC2C" w:rsidR="00064426" w:rsidRPr="00034C6F" w:rsidRDefault="00064426" w:rsidP="00034C6F">
      <w:pPr>
        <w:spacing w:line="360" w:lineRule="auto"/>
        <w:rPr>
          <w:rFonts w:ascii="Arial" w:hAnsi="Arial" w:cs="Arial"/>
          <w:b/>
          <w:bCs/>
        </w:rPr>
      </w:pPr>
    </w:p>
    <w:p w14:paraId="0F0868DE" w14:textId="1E0975D8" w:rsidR="00FD1F1A" w:rsidRPr="00034C6F" w:rsidRDefault="00BE45FC" w:rsidP="00034C6F">
      <w:pPr>
        <w:spacing w:line="360" w:lineRule="auto"/>
        <w:rPr>
          <w:rFonts w:ascii="Arial" w:hAnsi="Arial" w:cs="Arial"/>
        </w:rPr>
      </w:pPr>
      <w:r w:rsidRPr="00034C6F">
        <w:rPr>
          <w:rFonts w:ascii="Arial" w:hAnsi="Arial" w:cs="Arial"/>
          <w:b/>
          <w:bCs/>
        </w:rPr>
        <w:t>Advanced analytics:</w:t>
      </w:r>
      <w:r w:rsidRPr="00034C6F">
        <w:rPr>
          <w:rFonts w:ascii="Arial" w:hAnsi="Arial" w:cs="Arial"/>
        </w:rPr>
        <w:t xml:space="preserve"> While advanced analytics focuses on optimising, correlating, and forecasting the next best action or the most likely action, business intelligence is mostly concerned with reporting and querying. After processing the data, sophisticated analytics tools may carry out a wide range of tasks, such as cluster analysis, multivariate statistics, text mining, image analytics, regression analysis, correlational analysis, and forecasting analysis. (RapidMiner, 2022)</w:t>
      </w:r>
      <w:r w:rsidR="00FD1F1A" w:rsidRPr="00034C6F">
        <w:rPr>
          <w:rFonts w:ascii="Arial" w:hAnsi="Arial" w:cs="Arial"/>
        </w:rPr>
        <w:t xml:space="preserve"> For example American Express is utilising sophisticated analytics methods in the financial industry to enhance the efficiency and effectiveness of its service provision. The business use advanced predictive modelling to assess past data and more than a hundred variables in order to forecast probable client attrition. This allows the business to maximise and expedite its marketing efforts in an attempt to keep these customers. (Prażuch, 2023)</w:t>
      </w:r>
    </w:p>
    <w:p w14:paraId="1B8CE519" w14:textId="77777777" w:rsidR="00BE45FC" w:rsidRPr="00034C6F" w:rsidRDefault="00BE45FC" w:rsidP="00034C6F">
      <w:pPr>
        <w:spacing w:line="360" w:lineRule="auto"/>
        <w:rPr>
          <w:rFonts w:ascii="Arial" w:hAnsi="Arial" w:cs="Arial"/>
        </w:rPr>
      </w:pPr>
    </w:p>
    <w:p w14:paraId="2023C74E" w14:textId="150F2F39" w:rsidR="00064426" w:rsidRPr="00034C6F" w:rsidRDefault="00BE45FC" w:rsidP="00034C6F">
      <w:pPr>
        <w:spacing w:line="360" w:lineRule="auto"/>
        <w:rPr>
          <w:rFonts w:ascii="Arial" w:hAnsi="Arial" w:cs="Arial"/>
        </w:rPr>
      </w:pPr>
      <w:r w:rsidRPr="00034C6F">
        <w:rPr>
          <w:rFonts w:ascii="Arial" w:hAnsi="Arial" w:cs="Arial"/>
          <w:b/>
          <w:bCs/>
        </w:rPr>
        <w:t>Cloud based BI:</w:t>
      </w:r>
      <w:r w:rsidRPr="00034C6F">
        <w:rPr>
          <w:rFonts w:ascii="Arial" w:hAnsi="Arial" w:cs="Arial"/>
        </w:rPr>
        <w:t xml:space="preserve"> The process of connecting to cloud data, putting it into a data model, and then analysing it to get insights that, hopefully, will help with decision-making is known as cloud business intelligence, or BI. It frequently necessitates integrating data from several sources, including financial, operational, sales, and customer information, into a single, well-organized cloud platform, such as a cloud data warehouse or data lakehouse. Businesses may swiftly obtain insight into their performance and operations by utilising the cloud. Four advantages include better data visibility, enhanced teamwork, a quicker time from insight to action, and lower expenses. (ThoughtSpot, 2023)</w:t>
      </w:r>
      <w:r w:rsidR="006D7B07" w:rsidRPr="00034C6F">
        <w:rPr>
          <w:rFonts w:ascii="Arial" w:hAnsi="Arial" w:cs="Arial"/>
        </w:rPr>
        <w:t xml:space="preserve"> Online file sharing and collaboration services (Dropbox, Box), customer relationship management (CRM) apps (Salesforce), and help desk software (UserVoice, Zendesk). (Klipfolio.com, 2023)</w:t>
      </w:r>
    </w:p>
    <w:p w14:paraId="67923EC0" w14:textId="77777777" w:rsidR="00BE45FC" w:rsidRPr="00034C6F" w:rsidRDefault="00BE45FC" w:rsidP="00034C6F">
      <w:pPr>
        <w:spacing w:line="360" w:lineRule="auto"/>
        <w:rPr>
          <w:rFonts w:ascii="Arial" w:hAnsi="Arial" w:cs="Arial"/>
        </w:rPr>
      </w:pPr>
    </w:p>
    <w:p w14:paraId="597D0FD8" w14:textId="6B229A34" w:rsidR="006D7B07" w:rsidRPr="00034C6F" w:rsidRDefault="00BE45FC" w:rsidP="00034C6F">
      <w:pPr>
        <w:pStyle w:val="trt0xe"/>
        <w:spacing w:before="0" w:beforeAutospacing="0" w:after="60" w:afterAutospacing="0" w:line="360" w:lineRule="auto"/>
        <w:rPr>
          <w:rFonts w:ascii="Arial" w:hAnsi="Arial" w:cs="Arial"/>
          <w:color w:val="202124"/>
        </w:rPr>
      </w:pPr>
      <w:r w:rsidRPr="00034C6F">
        <w:rPr>
          <w:rFonts w:ascii="Arial" w:hAnsi="Arial" w:cs="Arial"/>
          <w:b/>
          <w:bCs/>
        </w:rPr>
        <w:t>Self-service BI:</w:t>
      </w:r>
      <w:r w:rsidRPr="00034C6F">
        <w:rPr>
          <w:rFonts w:ascii="Arial" w:hAnsi="Arial" w:cs="Arial"/>
        </w:rPr>
        <w:t xml:space="preserve"> A method of business intelligence known as "self-service" allows consumers to access, examine, and evaluate large volumes of data without the need for specialised knowledge in data mining, statistical analysis, or related subjects. All decision-makers have access to a consistent and updated version of the data thanks to self-service BI. It offers a steady data flow in contrast to spreadsheets. It gathers information from several systems, such as CRM, ERP, and HRMS, and consolidates it in one place. Users that have self-service skills can generate reports based on </w:t>
      </w:r>
      <w:r w:rsidRPr="00034C6F">
        <w:rPr>
          <w:rFonts w:ascii="Arial" w:hAnsi="Arial" w:cs="Arial"/>
        </w:rPr>
        <w:lastRenderedPageBreak/>
        <w:t>spontaneous requests. IT teams are free to provide reports, dashboards, and visualisations because to this accessibility. Additionally, it frees them up to concentrate on jobs requiring technical know-how, such assembling sophisticated searches and data sets. (Tikait, 2023)</w:t>
      </w:r>
      <w:r w:rsidR="006D7B07" w:rsidRPr="00034C6F">
        <w:rPr>
          <w:rFonts w:ascii="Arial" w:hAnsi="Arial" w:cs="Arial"/>
        </w:rPr>
        <w:t xml:space="preserve"> Examples are </w:t>
      </w:r>
      <w:r w:rsidR="006D7B07" w:rsidRPr="00034C6F">
        <w:rPr>
          <w:rFonts w:ascii="Arial" w:hAnsi="Arial" w:cs="Arial"/>
          <w:color w:val="202124"/>
        </w:rPr>
        <w:t>AWS, Domo, Google, IBM, Microsoft, MicroStrategy, Oracle, Pyramid Analytics. (Robinson et al., 2023)</w:t>
      </w:r>
    </w:p>
    <w:p w14:paraId="35CD7CFD" w14:textId="77777777" w:rsidR="00BE45FC" w:rsidRPr="00034C6F" w:rsidRDefault="00BE45FC" w:rsidP="00034C6F">
      <w:pPr>
        <w:spacing w:line="360" w:lineRule="auto"/>
        <w:rPr>
          <w:rFonts w:ascii="Arial" w:hAnsi="Arial" w:cs="Arial"/>
        </w:rPr>
      </w:pPr>
    </w:p>
    <w:p w14:paraId="511181D0" w14:textId="4C86FF13" w:rsidR="00BE45FC" w:rsidRPr="00034C6F" w:rsidRDefault="00BE45FC" w:rsidP="00034C6F">
      <w:pPr>
        <w:spacing w:line="360" w:lineRule="auto"/>
        <w:rPr>
          <w:rFonts w:ascii="Arial" w:hAnsi="Arial" w:cs="Arial"/>
        </w:rPr>
      </w:pPr>
      <w:r w:rsidRPr="00034C6F">
        <w:rPr>
          <w:rFonts w:ascii="Arial" w:hAnsi="Arial" w:cs="Arial"/>
          <w:b/>
          <w:bCs/>
        </w:rPr>
        <w:t>Data integration</w:t>
      </w:r>
      <w:r w:rsidRPr="00034C6F">
        <w:rPr>
          <w:rFonts w:ascii="Arial" w:hAnsi="Arial" w:cs="Arial"/>
        </w:rPr>
        <w:t>: The process of merging data from several sources into a single, cohesive perspective is known as data integration. Cleaning, ETL mapping, and transformation are among of the processes that make up integration, which starts with the intake phase. In the end, data integration makes it possible for analytics tools to generate useful, actionable business insight. It enhances teamwork and system unity, increases productivity and saves time, lowers mistakes (and rework), and provides more useful data. (Talend)</w:t>
      </w:r>
    </w:p>
    <w:p w14:paraId="71F44F85" w14:textId="77777777" w:rsidR="006D7B07" w:rsidRPr="00034C6F" w:rsidRDefault="006D7B07" w:rsidP="00034C6F">
      <w:pPr>
        <w:spacing w:line="360" w:lineRule="auto"/>
        <w:rPr>
          <w:rFonts w:ascii="Arial" w:hAnsi="Arial" w:cs="Arial"/>
        </w:rPr>
      </w:pPr>
    </w:p>
    <w:p w14:paraId="75009F2C" w14:textId="0B50DA84" w:rsidR="006D7B07" w:rsidRPr="00034C6F" w:rsidRDefault="006D7B07" w:rsidP="00034C6F">
      <w:pPr>
        <w:spacing w:line="360" w:lineRule="auto"/>
        <w:rPr>
          <w:rFonts w:ascii="Arial" w:hAnsi="Arial" w:cs="Arial"/>
        </w:rPr>
      </w:pPr>
      <w:r w:rsidRPr="00034C6F">
        <w:rPr>
          <w:rFonts w:ascii="Arial" w:hAnsi="Arial" w:cs="Arial"/>
        </w:rPr>
        <w:t>The Rippling instance serves as one illustration of the significance of business intelligence integration. Information technology, finance, and human resources solutions are all offered by B2B SaaS provider Rippling. The engineering department had to manually extract data in order to communicate with the Head of Sales Ops and Strategy prior to updating their data infrastructure. The Head of Sales Ops and Strategy would then organise the data in Excel spreadsheets and put it into PowerPoint slides. The procedure turned out to be difficult and time-consuming. (MozartData, 2023)</w:t>
      </w:r>
    </w:p>
    <w:p w14:paraId="7C4C4BF8" w14:textId="77777777" w:rsidR="00BE45FC" w:rsidRPr="00034C6F" w:rsidRDefault="00BE45FC" w:rsidP="00034C6F">
      <w:pPr>
        <w:spacing w:line="360" w:lineRule="auto"/>
        <w:rPr>
          <w:rFonts w:ascii="Arial" w:hAnsi="Arial" w:cs="Arial"/>
        </w:rPr>
      </w:pPr>
    </w:p>
    <w:p w14:paraId="43EEA8C1" w14:textId="77777777" w:rsidR="006D7B07" w:rsidRPr="00034C6F" w:rsidRDefault="00BE45FC" w:rsidP="00034C6F">
      <w:pPr>
        <w:spacing w:line="360" w:lineRule="auto"/>
        <w:rPr>
          <w:rFonts w:ascii="Arial" w:hAnsi="Arial" w:cs="Arial"/>
        </w:rPr>
      </w:pPr>
      <w:r w:rsidRPr="00034C6F">
        <w:rPr>
          <w:rFonts w:ascii="Arial" w:hAnsi="Arial" w:cs="Arial"/>
          <w:b/>
          <w:bCs/>
        </w:rPr>
        <w:t>Data storytelling</w:t>
      </w:r>
      <w:r w:rsidRPr="00034C6F">
        <w:rPr>
          <w:rFonts w:ascii="Arial" w:hAnsi="Arial" w:cs="Arial"/>
        </w:rPr>
        <w:t xml:space="preserve">: The idea behind data storytelling is to create an engaging tale that informs and influences a specific audience by utilising intricate data and analytics. While data storytelling is quite similar to human storytelling, it offers deeper insights and supporting details in the form of charts and graphs. Complicated information is made simple through data storytelling, allowing your audience to interact with your material and make important decisions more quickly and confidently. Effective data storytelling entails evaluating all of the unprocessed data you have obtained in order to validate a hypothesis and, ideally, the specific outcome you wish to achieve by presenting your data narrative. </w:t>
      </w:r>
    </w:p>
    <w:p w14:paraId="0C08E6B2" w14:textId="77777777" w:rsidR="006D7B07" w:rsidRPr="00034C6F" w:rsidRDefault="006D7B07" w:rsidP="00034C6F">
      <w:pPr>
        <w:spacing w:line="360" w:lineRule="auto"/>
        <w:rPr>
          <w:rFonts w:ascii="Arial" w:hAnsi="Arial" w:cs="Arial"/>
        </w:rPr>
      </w:pPr>
    </w:p>
    <w:p w14:paraId="722CECFF" w14:textId="7FC3747A" w:rsidR="00064426" w:rsidRPr="00034C6F" w:rsidRDefault="006D7B07" w:rsidP="00034C6F">
      <w:pPr>
        <w:spacing w:line="360" w:lineRule="auto"/>
        <w:rPr>
          <w:rFonts w:ascii="Arial" w:hAnsi="Arial" w:cs="Arial"/>
        </w:rPr>
      </w:pPr>
      <w:r w:rsidRPr="00034C6F">
        <w:rPr>
          <w:rFonts w:ascii="Arial" w:hAnsi="Arial" w:cs="Arial"/>
        </w:rPr>
        <w:lastRenderedPageBreak/>
        <w:t xml:space="preserve">A dashboard puts all of your information in one convenient location. You will need to develop your story and make the connections, even though your dashboard may offer some background. A call centre analysis that displays customer satisfaction based on subject, percentage of satisfied and unsatisfied customers, total number of satisfied and unsatisfied customers, and other smaller stories that collectively tell a larger story is another example of data storytelling that connects two or more data visualisations. </w:t>
      </w:r>
      <w:r w:rsidR="00BE45FC" w:rsidRPr="00034C6F">
        <w:rPr>
          <w:rFonts w:ascii="Arial" w:hAnsi="Arial" w:cs="Arial"/>
        </w:rPr>
        <w:t>(Microsoft)</w:t>
      </w:r>
    </w:p>
    <w:p w14:paraId="794A3F7D" w14:textId="0BD5E22B" w:rsidR="00064426" w:rsidRPr="00034C6F" w:rsidRDefault="00BE45FC" w:rsidP="00034C6F">
      <w:pPr>
        <w:pStyle w:val="Heading1"/>
        <w:spacing w:line="360" w:lineRule="auto"/>
        <w:rPr>
          <w:rFonts w:ascii="Arial" w:hAnsi="Arial" w:cs="Arial"/>
          <w:sz w:val="24"/>
          <w:szCs w:val="24"/>
        </w:rPr>
      </w:pPr>
      <w:bookmarkStart w:id="3" w:name="_Toc152359991"/>
      <w:r w:rsidRPr="00034C6F">
        <w:rPr>
          <w:rFonts w:ascii="Arial" w:hAnsi="Arial" w:cs="Arial"/>
          <w:sz w:val="24"/>
          <w:szCs w:val="24"/>
        </w:rPr>
        <w:t>Conclusion</w:t>
      </w:r>
      <w:bookmarkEnd w:id="3"/>
    </w:p>
    <w:p w14:paraId="27523DAD" w14:textId="475BF3C8" w:rsidR="00BE45FC" w:rsidRPr="00034C6F" w:rsidRDefault="00BE45FC" w:rsidP="00034C6F">
      <w:pPr>
        <w:spacing w:line="360" w:lineRule="auto"/>
        <w:rPr>
          <w:rFonts w:ascii="Arial" w:hAnsi="Arial" w:cs="Arial"/>
        </w:rPr>
      </w:pPr>
    </w:p>
    <w:p w14:paraId="2DA42CD4" w14:textId="2B68012F" w:rsidR="00DD0D1F" w:rsidRPr="00034C6F" w:rsidRDefault="00DD0D1F" w:rsidP="00034C6F">
      <w:pPr>
        <w:spacing w:line="360" w:lineRule="auto"/>
        <w:rPr>
          <w:rFonts w:ascii="Arial" w:hAnsi="Arial" w:cs="Arial"/>
        </w:rPr>
      </w:pPr>
      <w:r w:rsidRPr="00034C6F">
        <w:rPr>
          <w:rFonts w:ascii="Arial" w:hAnsi="Arial" w:cs="Arial"/>
        </w:rPr>
        <w:t>The main and most important purpose of business intelligence is to help any business to make informed, timely and clear business decision. Any company working with the right BI strategy, using the appropriate modern tools, trends and applications has access to data that is accurate, complete, organized and gives the right direction for the company's performance, identifying new opportunities, risks, advantage, challenges in real time and in the real world. Any ethical business decision supported by the availability of data leads to higher profits, innovation and accelerated successful business growth in the future. This is why BI is such an important process and the need to use it for the success of any business in the future.</w:t>
      </w:r>
    </w:p>
    <w:p w14:paraId="4F6AB094" w14:textId="77777777" w:rsidR="00BE45FC" w:rsidRPr="00034C6F" w:rsidRDefault="00BE45FC" w:rsidP="00034C6F">
      <w:pPr>
        <w:spacing w:line="360" w:lineRule="auto"/>
        <w:rPr>
          <w:rFonts w:ascii="Arial" w:hAnsi="Arial" w:cs="Arial"/>
        </w:rPr>
      </w:pPr>
    </w:p>
    <w:p w14:paraId="374D2971" w14:textId="263BAA38" w:rsidR="00064426" w:rsidRPr="00034C6F" w:rsidRDefault="00064426" w:rsidP="00034C6F">
      <w:pPr>
        <w:spacing w:line="360" w:lineRule="auto"/>
        <w:rPr>
          <w:rFonts w:ascii="Arial" w:hAnsi="Arial" w:cs="Arial"/>
        </w:rPr>
      </w:pPr>
    </w:p>
    <w:p w14:paraId="59FDFBD6" w14:textId="7FB3243E" w:rsidR="00064426" w:rsidRPr="00034C6F" w:rsidRDefault="00064426" w:rsidP="00034C6F">
      <w:pPr>
        <w:spacing w:line="360" w:lineRule="auto"/>
        <w:rPr>
          <w:rFonts w:ascii="Arial" w:hAnsi="Arial" w:cs="Arial"/>
        </w:rPr>
      </w:pPr>
    </w:p>
    <w:p w14:paraId="1682671F" w14:textId="23BAC8D6" w:rsidR="00064426" w:rsidRPr="00034C6F" w:rsidRDefault="00064426" w:rsidP="00034C6F">
      <w:pPr>
        <w:spacing w:line="360" w:lineRule="auto"/>
        <w:rPr>
          <w:rFonts w:ascii="Arial" w:hAnsi="Arial" w:cs="Arial"/>
        </w:rPr>
      </w:pPr>
    </w:p>
    <w:p w14:paraId="4FB7728A" w14:textId="4BB1E5D5" w:rsidR="00064426" w:rsidRPr="00034C6F" w:rsidRDefault="00064426" w:rsidP="00034C6F">
      <w:pPr>
        <w:spacing w:line="360" w:lineRule="auto"/>
        <w:rPr>
          <w:rFonts w:ascii="Arial" w:hAnsi="Arial" w:cs="Arial"/>
        </w:rPr>
      </w:pPr>
    </w:p>
    <w:p w14:paraId="02CB0415" w14:textId="41685C17" w:rsidR="00064426" w:rsidRPr="00034C6F" w:rsidRDefault="00064426" w:rsidP="00034C6F">
      <w:pPr>
        <w:spacing w:line="360" w:lineRule="auto"/>
        <w:rPr>
          <w:rFonts w:ascii="Arial" w:hAnsi="Arial" w:cs="Arial"/>
        </w:rPr>
      </w:pPr>
    </w:p>
    <w:p w14:paraId="5BA1BC9E" w14:textId="66CDD735" w:rsidR="00064426" w:rsidRPr="00034C6F" w:rsidRDefault="00064426" w:rsidP="00034C6F">
      <w:pPr>
        <w:spacing w:line="360" w:lineRule="auto"/>
        <w:rPr>
          <w:rFonts w:ascii="Arial" w:hAnsi="Arial" w:cs="Arial"/>
        </w:rPr>
      </w:pPr>
    </w:p>
    <w:p w14:paraId="01C5F5FB" w14:textId="227A5CFA" w:rsidR="00064426" w:rsidRPr="00034C6F" w:rsidRDefault="00064426" w:rsidP="00034C6F">
      <w:pPr>
        <w:spacing w:line="360" w:lineRule="auto"/>
        <w:rPr>
          <w:rFonts w:ascii="Arial" w:hAnsi="Arial" w:cs="Arial"/>
        </w:rPr>
      </w:pPr>
    </w:p>
    <w:p w14:paraId="4B4D9E8A" w14:textId="7BC7FC0E" w:rsidR="00064426" w:rsidRPr="00034C6F" w:rsidRDefault="00064426" w:rsidP="00034C6F">
      <w:pPr>
        <w:spacing w:line="360" w:lineRule="auto"/>
        <w:rPr>
          <w:rFonts w:ascii="Arial" w:hAnsi="Arial" w:cs="Arial"/>
        </w:rPr>
      </w:pPr>
    </w:p>
    <w:p w14:paraId="421DA2D1" w14:textId="05FBFDFA" w:rsidR="00064426" w:rsidRPr="00034C6F" w:rsidRDefault="00064426" w:rsidP="00034C6F">
      <w:pPr>
        <w:spacing w:line="360" w:lineRule="auto"/>
        <w:rPr>
          <w:rFonts w:ascii="Arial" w:hAnsi="Arial" w:cs="Arial"/>
        </w:rPr>
      </w:pPr>
    </w:p>
    <w:p w14:paraId="2F4B0F54" w14:textId="6D97C322" w:rsidR="00064426" w:rsidRPr="00034C6F" w:rsidRDefault="00064426" w:rsidP="00034C6F">
      <w:pPr>
        <w:spacing w:line="360" w:lineRule="auto"/>
        <w:rPr>
          <w:rFonts w:ascii="Arial" w:hAnsi="Arial" w:cs="Arial"/>
        </w:rPr>
      </w:pPr>
    </w:p>
    <w:p w14:paraId="7225E356" w14:textId="328F6157" w:rsidR="00064426" w:rsidRPr="00034C6F" w:rsidRDefault="00064426" w:rsidP="00034C6F">
      <w:pPr>
        <w:spacing w:line="360" w:lineRule="auto"/>
        <w:rPr>
          <w:rFonts w:ascii="Arial" w:hAnsi="Arial" w:cs="Arial"/>
        </w:rPr>
      </w:pPr>
    </w:p>
    <w:p w14:paraId="41960D43" w14:textId="3487A832" w:rsidR="00064426" w:rsidRPr="00034C6F" w:rsidRDefault="00064426" w:rsidP="00034C6F">
      <w:pPr>
        <w:spacing w:line="360" w:lineRule="auto"/>
        <w:rPr>
          <w:rFonts w:ascii="Arial" w:hAnsi="Arial" w:cs="Arial"/>
        </w:rPr>
      </w:pPr>
    </w:p>
    <w:p w14:paraId="01F067B7" w14:textId="7EC77D64" w:rsidR="00064426" w:rsidRPr="00034C6F" w:rsidRDefault="00064426" w:rsidP="00034C6F">
      <w:pPr>
        <w:tabs>
          <w:tab w:val="left" w:pos="3956"/>
        </w:tabs>
        <w:spacing w:line="360" w:lineRule="auto"/>
        <w:rPr>
          <w:rFonts w:ascii="Arial" w:hAnsi="Arial" w:cs="Arial"/>
        </w:rPr>
      </w:pPr>
    </w:p>
    <w:p w14:paraId="1A8E9C93" w14:textId="566484BD" w:rsidR="00034C6F" w:rsidRDefault="00034C6F" w:rsidP="00034C6F">
      <w:pPr>
        <w:pStyle w:val="Heading1"/>
        <w:spacing w:line="360" w:lineRule="auto"/>
        <w:rPr>
          <w:rFonts w:ascii="Arial" w:hAnsi="Arial" w:cs="Arial"/>
          <w:b/>
          <w:bCs/>
          <w:sz w:val="24"/>
          <w:szCs w:val="24"/>
        </w:rPr>
      </w:pPr>
      <w:bookmarkStart w:id="4" w:name="_Toc152359992"/>
      <w:r w:rsidRPr="00034C6F">
        <w:rPr>
          <w:rStyle w:val="Heading1Char"/>
          <w:rFonts w:ascii="Arial" w:hAnsi="Arial" w:cs="Arial"/>
          <w:sz w:val="24"/>
          <w:szCs w:val="24"/>
        </w:rPr>
        <w:lastRenderedPageBreak/>
        <w:t>References</w:t>
      </w:r>
      <w:r w:rsidR="00064426" w:rsidRPr="00034C6F">
        <w:rPr>
          <w:rFonts w:ascii="Arial" w:hAnsi="Arial" w:cs="Arial"/>
          <w:b/>
          <w:bCs/>
          <w:sz w:val="24"/>
          <w:szCs w:val="24"/>
        </w:rPr>
        <w:t>:</w:t>
      </w:r>
      <w:bookmarkEnd w:id="4"/>
    </w:p>
    <w:p w14:paraId="1C081FA8" w14:textId="77777777" w:rsidR="00034C6F" w:rsidRPr="00034C6F" w:rsidRDefault="00034C6F" w:rsidP="00034C6F"/>
    <w:p w14:paraId="6C197377" w14:textId="77777777" w:rsidR="00034C6F" w:rsidRDefault="00034C6F" w:rsidP="00034C6F">
      <w:pPr>
        <w:spacing w:line="360" w:lineRule="auto"/>
        <w:rPr>
          <w:rFonts w:ascii="Arial" w:hAnsi="Arial" w:cs="Arial"/>
        </w:rPr>
      </w:pPr>
      <w:r w:rsidRPr="00034C6F">
        <w:rPr>
          <w:rFonts w:ascii="Arial" w:hAnsi="Arial" w:cs="Arial"/>
        </w:rPr>
        <w:t>Frankenfield, J. (2022) What is Business Intelligence (BI)? types, benefits, and examples, Investopedia. Available at: https://www.investopedia.com/terms/b/business-intelligence-bi.asp (Accessed: 16 November 2023).</w:t>
      </w:r>
    </w:p>
    <w:p w14:paraId="3C9C1EE9" w14:textId="77777777" w:rsidR="00034C6F" w:rsidRPr="00034C6F" w:rsidRDefault="00034C6F" w:rsidP="00034C6F">
      <w:pPr>
        <w:spacing w:line="360" w:lineRule="auto"/>
        <w:rPr>
          <w:rFonts w:ascii="Arial" w:hAnsi="Arial" w:cs="Arial"/>
        </w:rPr>
      </w:pPr>
    </w:p>
    <w:p w14:paraId="276F81AF" w14:textId="77777777" w:rsidR="00034C6F" w:rsidRDefault="00034C6F" w:rsidP="00034C6F">
      <w:pPr>
        <w:spacing w:line="360" w:lineRule="auto"/>
        <w:rPr>
          <w:rFonts w:ascii="Arial" w:hAnsi="Arial" w:cs="Arial"/>
        </w:rPr>
      </w:pPr>
      <w:r w:rsidRPr="00034C6F">
        <w:rPr>
          <w:rFonts w:ascii="Arial" w:hAnsi="Arial" w:cs="Arial"/>
        </w:rPr>
        <w:t>Klipfolio.com (2023) What is Cloud Bi?, Klipfolio. Available at: https://www.klipfolio.com/resources/articles/what-is-cloud-business-intelligence#:~:text=Cloud%20BI%20–%20A%20definition,-Cloud%20Business%20Intelligence&amp;amp;text=Enterprises%20are%20increasingly%20turning%20to,software%20(UserVoice%2C%20Zendesk). (Accessed: 01 December 2023).</w:t>
      </w:r>
    </w:p>
    <w:p w14:paraId="4ED21721" w14:textId="77777777" w:rsidR="00034C6F" w:rsidRPr="00034C6F" w:rsidRDefault="00034C6F" w:rsidP="00034C6F">
      <w:pPr>
        <w:spacing w:line="360" w:lineRule="auto"/>
        <w:rPr>
          <w:rFonts w:ascii="Arial" w:hAnsi="Arial" w:cs="Arial"/>
        </w:rPr>
      </w:pPr>
    </w:p>
    <w:p w14:paraId="7BCEEE50" w14:textId="77777777" w:rsidR="00034C6F" w:rsidRDefault="00034C6F" w:rsidP="00034C6F">
      <w:pPr>
        <w:spacing w:line="360" w:lineRule="auto"/>
        <w:rPr>
          <w:rFonts w:ascii="Arial" w:hAnsi="Arial" w:cs="Arial"/>
        </w:rPr>
      </w:pPr>
      <w:r w:rsidRPr="00034C6F">
        <w:rPr>
          <w:rFonts w:ascii="Arial" w:hAnsi="Arial" w:cs="Arial"/>
        </w:rPr>
        <w:t>Microsoft (no date) What is data storytelling?, What is Data Storytelling and Data Storytelling Examples | Microsoft Power BI. Available at: https://powerbi.microsoft.com/en-gb/data-storytelling/ (Accessed: 01 December 2023).</w:t>
      </w:r>
    </w:p>
    <w:p w14:paraId="3DE20B99" w14:textId="77777777" w:rsidR="00034C6F" w:rsidRPr="00034C6F" w:rsidRDefault="00034C6F" w:rsidP="00034C6F">
      <w:pPr>
        <w:spacing w:line="360" w:lineRule="auto"/>
        <w:rPr>
          <w:rFonts w:ascii="Arial" w:hAnsi="Arial" w:cs="Arial"/>
        </w:rPr>
      </w:pPr>
    </w:p>
    <w:p w14:paraId="4C9967CD" w14:textId="77777777" w:rsidR="00034C6F" w:rsidRDefault="00034C6F" w:rsidP="00034C6F">
      <w:pPr>
        <w:spacing w:line="360" w:lineRule="auto"/>
        <w:rPr>
          <w:rFonts w:ascii="Arial" w:hAnsi="Arial" w:cs="Arial"/>
        </w:rPr>
      </w:pPr>
      <w:r w:rsidRPr="00034C6F">
        <w:rPr>
          <w:rFonts w:ascii="Arial" w:hAnsi="Arial" w:cs="Arial"/>
        </w:rPr>
        <w:t>Morris, A. (2021) 23 examples of Business Intelligence, Oracle NetSuite. Available at: https://www.netsuite.com/portal/resource/articles/business-strategy/business-intelligence-examples.shtml (Accessed: 30 November 2023).</w:t>
      </w:r>
    </w:p>
    <w:p w14:paraId="751A6513" w14:textId="77777777" w:rsidR="00034C6F" w:rsidRPr="00034C6F" w:rsidRDefault="00034C6F" w:rsidP="00034C6F">
      <w:pPr>
        <w:spacing w:line="360" w:lineRule="auto"/>
        <w:rPr>
          <w:rFonts w:ascii="Arial" w:hAnsi="Arial" w:cs="Arial"/>
        </w:rPr>
      </w:pPr>
    </w:p>
    <w:p w14:paraId="342FFD50" w14:textId="77777777" w:rsidR="00034C6F" w:rsidRDefault="00034C6F" w:rsidP="00034C6F">
      <w:pPr>
        <w:spacing w:line="360" w:lineRule="auto"/>
        <w:rPr>
          <w:rFonts w:ascii="Arial" w:hAnsi="Arial" w:cs="Arial"/>
        </w:rPr>
      </w:pPr>
      <w:r w:rsidRPr="00034C6F">
        <w:rPr>
          <w:rFonts w:ascii="Arial" w:hAnsi="Arial" w:cs="Arial"/>
        </w:rPr>
        <w:t>MozartData (2023) What is the role of Data Integration in business intelligence?: Mozart Data, Mozart Data |. Available at: https://mozartdata.com/what-is-the-role-of-data-integration-in-business-intelligence/# (Accessed: 01 December 2023).</w:t>
      </w:r>
    </w:p>
    <w:p w14:paraId="12504B33" w14:textId="77777777" w:rsidR="00034C6F" w:rsidRPr="00034C6F" w:rsidRDefault="00034C6F" w:rsidP="00034C6F">
      <w:pPr>
        <w:spacing w:line="360" w:lineRule="auto"/>
        <w:rPr>
          <w:rFonts w:ascii="Arial" w:hAnsi="Arial" w:cs="Arial"/>
        </w:rPr>
      </w:pPr>
    </w:p>
    <w:p w14:paraId="3015B7BC" w14:textId="77777777" w:rsidR="00034C6F" w:rsidRDefault="00034C6F" w:rsidP="00034C6F">
      <w:pPr>
        <w:spacing w:line="360" w:lineRule="auto"/>
        <w:rPr>
          <w:rFonts w:ascii="Arial" w:hAnsi="Arial" w:cs="Arial"/>
        </w:rPr>
      </w:pPr>
      <w:r w:rsidRPr="00034C6F">
        <w:rPr>
          <w:rFonts w:ascii="Arial" w:hAnsi="Arial" w:cs="Arial"/>
        </w:rPr>
        <w:t>Pajorska, Z. (2023) Future of Business Intelligence: Emerging Trends in 2023, Stratoflow. Available at: https://stratoflow.com/future-of-business-intelligence/# (Accessed: 17 November 2023).</w:t>
      </w:r>
    </w:p>
    <w:p w14:paraId="12FC3DC6" w14:textId="77777777" w:rsidR="00034C6F" w:rsidRPr="00034C6F" w:rsidRDefault="00034C6F" w:rsidP="00034C6F">
      <w:pPr>
        <w:spacing w:line="360" w:lineRule="auto"/>
        <w:rPr>
          <w:rFonts w:ascii="Arial" w:hAnsi="Arial" w:cs="Arial"/>
        </w:rPr>
      </w:pPr>
    </w:p>
    <w:p w14:paraId="4C3680B0" w14:textId="77777777" w:rsidR="00034C6F" w:rsidRPr="00034C6F" w:rsidRDefault="00034C6F" w:rsidP="00034C6F">
      <w:pPr>
        <w:spacing w:line="360" w:lineRule="auto"/>
        <w:rPr>
          <w:rFonts w:ascii="Arial" w:hAnsi="Arial" w:cs="Arial"/>
        </w:rPr>
      </w:pPr>
      <w:r w:rsidRPr="00034C6F">
        <w:rPr>
          <w:rFonts w:ascii="Arial" w:hAnsi="Arial" w:cs="Arial"/>
        </w:rPr>
        <w:t>Prażuch, W. (2023) Examples of how big brands are using Advanced Analytics, Digital Acceleration Company. Available at: https://www.netguru.com/blog/advanced-analytics-for-enterprises (Accessed: 01 December 2023).</w:t>
      </w:r>
    </w:p>
    <w:p w14:paraId="61F3AE29" w14:textId="77777777" w:rsidR="00034C6F" w:rsidRDefault="00034C6F" w:rsidP="00034C6F">
      <w:pPr>
        <w:spacing w:line="360" w:lineRule="auto"/>
        <w:rPr>
          <w:rFonts w:ascii="Arial" w:hAnsi="Arial" w:cs="Arial"/>
        </w:rPr>
      </w:pPr>
      <w:r w:rsidRPr="00034C6F">
        <w:rPr>
          <w:rFonts w:ascii="Arial" w:hAnsi="Arial" w:cs="Arial"/>
        </w:rPr>
        <w:lastRenderedPageBreak/>
        <w:t>RapidMiner (2022) Advanced analytics vs business intelligence, RapidMiner. Available at: https://rapidminer.com/glossary/advanced-analytics-vs-bi/ (Accessed: 20 November 2023).</w:t>
      </w:r>
    </w:p>
    <w:p w14:paraId="6722F5CA" w14:textId="77777777" w:rsidR="00034C6F" w:rsidRPr="00034C6F" w:rsidRDefault="00034C6F" w:rsidP="00034C6F">
      <w:pPr>
        <w:spacing w:line="360" w:lineRule="auto"/>
        <w:rPr>
          <w:rFonts w:ascii="Arial" w:hAnsi="Arial" w:cs="Arial"/>
        </w:rPr>
      </w:pPr>
    </w:p>
    <w:p w14:paraId="5C6D4D02" w14:textId="77777777" w:rsidR="00034C6F" w:rsidRDefault="00034C6F" w:rsidP="00034C6F">
      <w:pPr>
        <w:spacing w:line="360" w:lineRule="auto"/>
        <w:rPr>
          <w:rFonts w:ascii="Arial" w:hAnsi="Arial" w:cs="Arial"/>
        </w:rPr>
      </w:pPr>
      <w:r w:rsidRPr="00034C6F">
        <w:rPr>
          <w:rFonts w:ascii="Arial" w:hAnsi="Arial" w:cs="Arial"/>
        </w:rPr>
        <w:t>Robinson, S., Stedman, C. and Pratt, M.K. (2023) What is self-service business intelligence?: Definition techtarget, Business Analytics. Available at: https://www.techtarget.com/searchbusinessanalytics/definition/self-service-business-intelligence-BI (Accessed: 01 December 2023).</w:t>
      </w:r>
    </w:p>
    <w:p w14:paraId="7622AB90" w14:textId="77777777" w:rsidR="00034C6F" w:rsidRPr="00034C6F" w:rsidRDefault="00034C6F" w:rsidP="00034C6F">
      <w:pPr>
        <w:spacing w:line="360" w:lineRule="auto"/>
        <w:rPr>
          <w:rFonts w:ascii="Arial" w:hAnsi="Arial" w:cs="Arial"/>
        </w:rPr>
      </w:pPr>
    </w:p>
    <w:p w14:paraId="68303811" w14:textId="77777777" w:rsidR="00034C6F" w:rsidRDefault="00034C6F" w:rsidP="00034C6F">
      <w:pPr>
        <w:tabs>
          <w:tab w:val="left" w:pos="3956"/>
        </w:tabs>
        <w:spacing w:line="360" w:lineRule="auto"/>
        <w:rPr>
          <w:rFonts w:ascii="Arial" w:hAnsi="Arial" w:cs="Arial"/>
        </w:rPr>
      </w:pPr>
      <w:r w:rsidRPr="00034C6F">
        <w:rPr>
          <w:rFonts w:ascii="Arial" w:hAnsi="Arial" w:cs="Arial"/>
        </w:rPr>
        <w:t>Stedman, C. and Burns, E. (2023) What is Business Intelligence (BI)?: Definition from TechTarget, Business Analytics. Available at: https://www.techtarget.com/searchbusinessanalytics/definition/business-intelligence-BI (Accessed: 16 November 2023).</w:t>
      </w:r>
    </w:p>
    <w:p w14:paraId="07421F27" w14:textId="77777777" w:rsidR="00034C6F" w:rsidRPr="00034C6F" w:rsidRDefault="00034C6F" w:rsidP="00034C6F">
      <w:pPr>
        <w:tabs>
          <w:tab w:val="left" w:pos="3956"/>
        </w:tabs>
        <w:spacing w:line="360" w:lineRule="auto"/>
        <w:rPr>
          <w:rFonts w:ascii="Arial" w:hAnsi="Arial" w:cs="Arial"/>
        </w:rPr>
      </w:pPr>
    </w:p>
    <w:p w14:paraId="1CE3C50F" w14:textId="77777777" w:rsidR="00034C6F" w:rsidRDefault="00034C6F" w:rsidP="00034C6F">
      <w:pPr>
        <w:spacing w:line="360" w:lineRule="auto"/>
        <w:rPr>
          <w:rFonts w:ascii="Arial" w:hAnsi="Arial" w:cs="Arial"/>
        </w:rPr>
      </w:pPr>
      <w:r w:rsidRPr="00034C6F">
        <w:rPr>
          <w:rFonts w:ascii="Arial" w:hAnsi="Arial" w:cs="Arial"/>
        </w:rPr>
        <w:t>Talend (no date) What is Data Integration?, Talend. Available at: https://www.talend.com/uk/resources/what-is-data-integration/ (Accessed: 01 December 2023).</w:t>
      </w:r>
    </w:p>
    <w:p w14:paraId="5EC4A615" w14:textId="77777777" w:rsidR="00034C6F" w:rsidRPr="00034C6F" w:rsidRDefault="00034C6F" w:rsidP="00034C6F">
      <w:pPr>
        <w:spacing w:line="360" w:lineRule="auto"/>
        <w:rPr>
          <w:rFonts w:ascii="Arial" w:hAnsi="Arial" w:cs="Arial"/>
        </w:rPr>
      </w:pPr>
    </w:p>
    <w:p w14:paraId="690BA4F7" w14:textId="77777777" w:rsidR="00034C6F" w:rsidRDefault="00034C6F" w:rsidP="00034C6F">
      <w:pPr>
        <w:spacing w:line="360" w:lineRule="auto"/>
        <w:rPr>
          <w:rFonts w:ascii="Arial" w:hAnsi="Arial" w:cs="Arial"/>
        </w:rPr>
      </w:pPr>
      <w:r w:rsidRPr="00034C6F">
        <w:rPr>
          <w:rFonts w:ascii="Arial" w:hAnsi="Arial" w:cs="Arial"/>
        </w:rPr>
        <w:t>ThoughtSpot, T. (2023) What is Cloud Business Intelligence (BI)? A full breakdown, ThoughtSpot. Available at: https://www.thoughtspot.com/data-trends/business-intelligence/cloud-business-intelligence (Accessed: 20 November 2023).</w:t>
      </w:r>
    </w:p>
    <w:p w14:paraId="43072BE2" w14:textId="77777777" w:rsidR="00034C6F" w:rsidRPr="00034C6F" w:rsidRDefault="00034C6F" w:rsidP="00034C6F">
      <w:pPr>
        <w:spacing w:line="360" w:lineRule="auto"/>
        <w:rPr>
          <w:rFonts w:ascii="Arial" w:hAnsi="Arial" w:cs="Arial"/>
        </w:rPr>
      </w:pPr>
    </w:p>
    <w:p w14:paraId="7EC493BC" w14:textId="77777777" w:rsidR="00034C6F" w:rsidRPr="00034C6F" w:rsidRDefault="00034C6F" w:rsidP="00034C6F">
      <w:pPr>
        <w:spacing w:line="360" w:lineRule="auto"/>
        <w:rPr>
          <w:rFonts w:ascii="Arial" w:hAnsi="Arial" w:cs="Arial"/>
        </w:rPr>
      </w:pPr>
      <w:r w:rsidRPr="00034C6F">
        <w:rPr>
          <w:rFonts w:ascii="Arial" w:hAnsi="Arial" w:cs="Arial"/>
        </w:rPr>
        <w:t>Tikait, P. (2023) What is self-service business intelligence? 2023 comprehensive guide, SelectHub raquo. Available at: https://www.selecthub.com/business-intelligence/self-service-business-intelligence/ (Accessed: 21 November 2023).</w:t>
      </w:r>
    </w:p>
    <w:sectPr w:rsidR="00034C6F" w:rsidRPr="00034C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CF8A8" w14:textId="77777777" w:rsidR="00663E00" w:rsidRDefault="00663E00" w:rsidP="00AD213E">
      <w:r>
        <w:separator/>
      </w:r>
    </w:p>
  </w:endnote>
  <w:endnote w:type="continuationSeparator" w:id="0">
    <w:p w14:paraId="3547F404" w14:textId="77777777" w:rsidR="00663E00" w:rsidRDefault="00663E00" w:rsidP="00AD2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0C68F" w14:textId="77777777" w:rsidR="00663E00" w:rsidRDefault="00663E00" w:rsidP="00AD213E">
      <w:r>
        <w:separator/>
      </w:r>
    </w:p>
  </w:footnote>
  <w:footnote w:type="continuationSeparator" w:id="0">
    <w:p w14:paraId="5521EC3B" w14:textId="77777777" w:rsidR="00663E00" w:rsidRDefault="00663E00" w:rsidP="00AD21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01326"/>
    <w:multiLevelType w:val="hybridMultilevel"/>
    <w:tmpl w:val="336AFB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FC310E"/>
    <w:multiLevelType w:val="multilevel"/>
    <w:tmpl w:val="4384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1D175A"/>
    <w:multiLevelType w:val="hybridMultilevel"/>
    <w:tmpl w:val="336AFB0A"/>
    <w:lvl w:ilvl="0" w:tplc="88302E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222B4C"/>
    <w:multiLevelType w:val="hybridMultilevel"/>
    <w:tmpl w:val="CE82ECA4"/>
    <w:lvl w:ilvl="0" w:tplc="88302E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7810247">
    <w:abstractNumId w:val="3"/>
  </w:num>
  <w:num w:numId="2" w16cid:durableId="1583251298">
    <w:abstractNumId w:val="2"/>
  </w:num>
  <w:num w:numId="3" w16cid:durableId="1097559782">
    <w:abstractNumId w:val="0"/>
  </w:num>
  <w:num w:numId="4" w16cid:durableId="1394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426"/>
    <w:rsid w:val="00034C6F"/>
    <w:rsid w:val="00035452"/>
    <w:rsid w:val="00064426"/>
    <w:rsid w:val="001C72FB"/>
    <w:rsid w:val="00222875"/>
    <w:rsid w:val="005C68F4"/>
    <w:rsid w:val="00663E00"/>
    <w:rsid w:val="006D7B07"/>
    <w:rsid w:val="0088318A"/>
    <w:rsid w:val="00A47DED"/>
    <w:rsid w:val="00AD213E"/>
    <w:rsid w:val="00BE45FC"/>
    <w:rsid w:val="00DD0D1F"/>
    <w:rsid w:val="00FD1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8C421"/>
  <w15:chartTrackingRefBased/>
  <w15:docId w15:val="{9138DCCC-20B9-3B44-BBD7-B4DDCB218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13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4426"/>
    <w:pPr>
      <w:ind w:left="720"/>
      <w:contextualSpacing/>
    </w:pPr>
  </w:style>
  <w:style w:type="paragraph" w:customStyle="1" w:styleId="trt0xe">
    <w:name w:val="trt0xe"/>
    <w:basedOn w:val="Normal"/>
    <w:rsid w:val="006D7B07"/>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AD213E"/>
    <w:pPr>
      <w:tabs>
        <w:tab w:val="center" w:pos="4513"/>
        <w:tab w:val="right" w:pos="9026"/>
      </w:tabs>
    </w:pPr>
  </w:style>
  <w:style w:type="character" w:customStyle="1" w:styleId="HeaderChar">
    <w:name w:val="Header Char"/>
    <w:basedOn w:val="DefaultParagraphFont"/>
    <w:link w:val="Header"/>
    <w:uiPriority w:val="99"/>
    <w:rsid w:val="00AD213E"/>
  </w:style>
  <w:style w:type="paragraph" w:styleId="Footer">
    <w:name w:val="footer"/>
    <w:basedOn w:val="Normal"/>
    <w:link w:val="FooterChar"/>
    <w:uiPriority w:val="99"/>
    <w:unhideWhenUsed/>
    <w:rsid w:val="00AD213E"/>
    <w:pPr>
      <w:tabs>
        <w:tab w:val="center" w:pos="4513"/>
        <w:tab w:val="right" w:pos="9026"/>
      </w:tabs>
    </w:pPr>
  </w:style>
  <w:style w:type="character" w:customStyle="1" w:styleId="FooterChar">
    <w:name w:val="Footer Char"/>
    <w:basedOn w:val="DefaultParagraphFont"/>
    <w:link w:val="Footer"/>
    <w:uiPriority w:val="99"/>
    <w:rsid w:val="00AD213E"/>
  </w:style>
  <w:style w:type="character" w:customStyle="1" w:styleId="Heading1Char">
    <w:name w:val="Heading 1 Char"/>
    <w:basedOn w:val="DefaultParagraphFont"/>
    <w:link w:val="Heading1"/>
    <w:uiPriority w:val="9"/>
    <w:rsid w:val="00AD21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213E"/>
    <w:pPr>
      <w:spacing w:line="259" w:lineRule="auto"/>
      <w:outlineLvl w:val="9"/>
    </w:pPr>
    <w:rPr>
      <w:lang w:val="en-US"/>
    </w:rPr>
  </w:style>
  <w:style w:type="paragraph" w:styleId="TOC1">
    <w:name w:val="toc 1"/>
    <w:basedOn w:val="Normal"/>
    <w:next w:val="Normal"/>
    <w:autoRedefine/>
    <w:uiPriority w:val="39"/>
    <w:unhideWhenUsed/>
    <w:rsid w:val="00AD213E"/>
    <w:pPr>
      <w:spacing w:after="100"/>
    </w:pPr>
  </w:style>
  <w:style w:type="character" w:styleId="Hyperlink">
    <w:name w:val="Hyperlink"/>
    <w:basedOn w:val="DefaultParagraphFont"/>
    <w:uiPriority w:val="99"/>
    <w:unhideWhenUsed/>
    <w:rsid w:val="00AD213E"/>
    <w:rPr>
      <w:color w:val="0563C1" w:themeColor="hyperlink"/>
      <w:u w:val="single"/>
    </w:rPr>
  </w:style>
  <w:style w:type="character" w:styleId="UnresolvedMention">
    <w:name w:val="Unresolved Mention"/>
    <w:basedOn w:val="DefaultParagraphFont"/>
    <w:uiPriority w:val="99"/>
    <w:semiHidden/>
    <w:unhideWhenUsed/>
    <w:rsid w:val="00034C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41276">
      <w:bodyDiv w:val="1"/>
      <w:marLeft w:val="0"/>
      <w:marRight w:val="0"/>
      <w:marTop w:val="0"/>
      <w:marBottom w:val="0"/>
      <w:divBdr>
        <w:top w:val="none" w:sz="0" w:space="0" w:color="auto"/>
        <w:left w:val="none" w:sz="0" w:space="0" w:color="auto"/>
        <w:bottom w:val="none" w:sz="0" w:space="0" w:color="auto"/>
        <w:right w:val="none" w:sz="0" w:space="0" w:color="auto"/>
      </w:divBdr>
    </w:div>
    <w:div w:id="352612774">
      <w:bodyDiv w:val="1"/>
      <w:marLeft w:val="0"/>
      <w:marRight w:val="0"/>
      <w:marTop w:val="0"/>
      <w:marBottom w:val="0"/>
      <w:divBdr>
        <w:top w:val="none" w:sz="0" w:space="0" w:color="auto"/>
        <w:left w:val="none" w:sz="0" w:space="0" w:color="auto"/>
        <w:bottom w:val="none" w:sz="0" w:space="0" w:color="auto"/>
        <w:right w:val="none" w:sz="0" w:space="0" w:color="auto"/>
      </w:divBdr>
    </w:div>
    <w:div w:id="928781868">
      <w:bodyDiv w:val="1"/>
      <w:marLeft w:val="0"/>
      <w:marRight w:val="0"/>
      <w:marTop w:val="0"/>
      <w:marBottom w:val="0"/>
      <w:divBdr>
        <w:top w:val="none" w:sz="0" w:space="0" w:color="auto"/>
        <w:left w:val="none" w:sz="0" w:space="0" w:color="auto"/>
        <w:bottom w:val="none" w:sz="0" w:space="0" w:color="auto"/>
        <w:right w:val="none" w:sz="0" w:space="0" w:color="auto"/>
      </w:divBdr>
    </w:div>
    <w:div w:id="1121070782">
      <w:bodyDiv w:val="1"/>
      <w:marLeft w:val="0"/>
      <w:marRight w:val="0"/>
      <w:marTop w:val="0"/>
      <w:marBottom w:val="0"/>
      <w:divBdr>
        <w:top w:val="none" w:sz="0" w:space="0" w:color="auto"/>
        <w:left w:val="none" w:sz="0" w:space="0" w:color="auto"/>
        <w:bottom w:val="none" w:sz="0" w:space="0" w:color="auto"/>
        <w:right w:val="none" w:sz="0" w:space="0" w:color="auto"/>
      </w:divBdr>
      <w:divsChild>
        <w:div w:id="208423219">
          <w:marLeft w:val="0"/>
          <w:marRight w:val="0"/>
          <w:marTop w:val="0"/>
          <w:marBottom w:val="0"/>
          <w:divBdr>
            <w:top w:val="none" w:sz="0" w:space="0" w:color="auto"/>
            <w:left w:val="none" w:sz="0" w:space="0" w:color="auto"/>
            <w:bottom w:val="none" w:sz="0" w:space="0" w:color="auto"/>
            <w:right w:val="none" w:sz="0" w:space="0" w:color="auto"/>
          </w:divBdr>
          <w:divsChild>
            <w:div w:id="2017725181">
              <w:marLeft w:val="0"/>
              <w:marRight w:val="0"/>
              <w:marTop w:val="0"/>
              <w:marBottom w:val="0"/>
              <w:divBdr>
                <w:top w:val="none" w:sz="0" w:space="0" w:color="auto"/>
                <w:left w:val="none" w:sz="0" w:space="0" w:color="auto"/>
                <w:bottom w:val="none" w:sz="0" w:space="0" w:color="auto"/>
                <w:right w:val="none" w:sz="0" w:space="0" w:color="auto"/>
              </w:divBdr>
              <w:divsChild>
                <w:div w:id="594440163">
                  <w:marLeft w:val="0"/>
                  <w:marRight w:val="0"/>
                  <w:marTop w:val="120"/>
                  <w:marBottom w:val="0"/>
                  <w:divBdr>
                    <w:top w:val="none" w:sz="0" w:space="0" w:color="auto"/>
                    <w:left w:val="none" w:sz="0" w:space="0" w:color="auto"/>
                    <w:bottom w:val="none" w:sz="0" w:space="0" w:color="auto"/>
                    <w:right w:val="none" w:sz="0" w:space="0" w:color="auto"/>
                  </w:divBdr>
                  <w:divsChild>
                    <w:div w:id="9459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650580">
      <w:bodyDiv w:val="1"/>
      <w:marLeft w:val="0"/>
      <w:marRight w:val="0"/>
      <w:marTop w:val="0"/>
      <w:marBottom w:val="0"/>
      <w:divBdr>
        <w:top w:val="none" w:sz="0" w:space="0" w:color="auto"/>
        <w:left w:val="none" w:sz="0" w:space="0" w:color="auto"/>
        <w:bottom w:val="none" w:sz="0" w:space="0" w:color="auto"/>
        <w:right w:val="none" w:sz="0" w:space="0" w:color="auto"/>
      </w:divBdr>
    </w:div>
    <w:div w:id="1684936716">
      <w:bodyDiv w:val="1"/>
      <w:marLeft w:val="0"/>
      <w:marRight w:val="0"/>
      <w:marTop w:val="0"/>
      <w:marBottom w:val="0"/>
      <w:divBdr>
        <w:top w:val="none" w:sz="0" w:space="0" w:color="auto"/>
        <w:left w:val="none" w:sz="0" w:space="0" w:color="auto"/>
        <w:bottom w:val="none" w:sz="0" w:space="0" w:color="auto"/>
        <w:right w:val="none" w:sz="0" w:space="0" w:color="auto"/>
      </w:divBdr>
    </w:div>
    <w:div w:id="1961765625">
      <w:bodyDiv w:val="1"/>
      <w:marLeft w:val="0"/>
      <w:marRight w:val="0"/>
      <w:marTop w:val="0"/>
      <w:marBottom w:val="0"/>
      <w:divBdr>
        <w:top w:val="none" w:sz="0" w:space="0" w:color="auto"/>
        <w:left w:val="none" w:sz="0" w:space="0" w:color="auto"/>
        <w:bottom w:val="none" w:sz="0" w:space="0" w:color="auto"/>
        <w:right w:val="none" w:sz="0" w:space="0" w:color="auto"/>
      </w:divBdr>
    </w:div>
    <w:div w:id="204277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623F0-AC13-4567-B77C-9A3E6D501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Nezabravka Vasileva</cp:lastModifiedBy>
  <cp:revision>12</cp:revision>
  <dcterms:created xsi:type="dcterms:W3CDTF">2023-11-30T19:50:00Z</dcterms:created>
  <dcterms:modified xsi:type="dcterms:W3CDTF">2023-12-01T22:17:00Z</dcterms:modified>
</cp:coreProperties>
</file>