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1. Raw Openness and Heartbreak: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Powerful portrayal of the harsh realities during the French Revolution.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Unfiltered depiction of the struggles and heartbreak faced by the characters.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2. Essence of the French Revolution: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Captures the essence of the turbulent times, reflecting the social and political upheavals.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Provides a glimpse into the challenges faced by ordinary people during this historical period.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3. Values of Bravery: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Characters exhibit immense courage in the face of adversity.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Illustrates how bravery is a crucial element when confronting the challenges brought about by war and revolution.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4. Teamwork and Friendship: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Highlights the importance of solidarity and collaboration.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Demonstrates how individuals coming together can create a powerful force against oppression.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5. Toll of War: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Conveys the devastating impact of war on both individuals and society.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Through characters' experiences, it emphasizes the lasting scars left by conflict.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6. Personal Beliefs: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Appreciation for the show's authenticity in portraying historical events.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Admiration for the way it intertwines personal stories with broader societal issues.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7. Emotional Connection: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Feeling a deep emotional connection to the characters and their struggles.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Belief that this emotional resonance adds depth to the narrative.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8. Reflection on Societal Issues: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Recognizing parallels between the depicted historical context and contemporary societal challenges.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Acknowledging the universal themes that make the show relevant across different time periods.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9. Impact on Perspective: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Show's influence in shaping a more empathetic understanding of historical events.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- Recognition of the enduring lessons and insights Les Mis</w:t>
      </w:r>
      <w:r>
        <w:rPr>
          <w:sz w:val="26"/>
          <w:szCs w:val="26"/>
          <w:rtl w:val="0"/>
          <w:lang w:val="fr-FR"/>
        </w:rPr>
        <w:t>é</w:t>
      </w:r>
      <w:r>
        <w:rPr>
          <w:sz w:val="26"/>
          <w:szCs w:val="26"/>
          <w:rtl w:val="0"/>
          <w:lang w:val="en-US"/>
        </w:rPr>
        <w:t>rables offers.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10. Artistic Expression: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 xml:space="preserve">    - Appreciation for the artistic choices, such as music and visuals, enhancing the storytelling.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rtl w:val="0"/>
        </w:rPr>
      </w:pPr>
      <w:r>
        <w:rPr>
          <w:sz w:val="26"/>
          <w:szCs w:val="26"/>
          <w:rtl w:val="0"/>
          <w:lang w:val="en-US"/>
        </w:rPr>
        <w:t xml:space="preserve">    - Belief that these elements contribute to a more immersive and impactful viewing experience.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