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690599C" w:rsidR="006A4C8E" w:rsidRDefault="009E51C6">
      <w:r>
        <w:rPr>
          <w:noProof/>
        </w:rPr>
        <w:drawing>
          <wp:inline distT="0" distB="0" distL="0" distR="0" wp14:anchorId="4F78BEF7" wp14:editId="6642E691">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ACA713D" w14:textId="73671A82" w:rsidR="009D4F59" w:rsidRDefault="009D4F59"/>
    <w:p w14:paraId="5570D60D" w14:textId="77777777" w:rsidR="009D4F59" w:rsidRDefault="009D4F59" w:rsidP="009D4F59">
      <w:pPr>
        <w:jc w:val="center"/>
      </w:pPr>
    </w:p>
    <w:p w14:paraId="7CF0BBF0" w14:textId="77777777" w:rsidR="0054137E" w:rsidRDefault="0054137E" w:rsidP="00CD7512">
      <w:pPr>
        <w:jc w:val="center"/>
        <w:rPr>
          <w:rFonts w:ascii="Tahoma" w:hAnsi="Tahoma" w:cs="Tahoma"/>
          <w:color w:val="000000"/>
          <w:sz w:val="40"/>
          <w:szCs w:val="40"/>
        </w:rPr>
      </w:pPr>
      <w:r>
        <w:rPr>
          <w:rFonts w:ascii="Tahoma" w:hAnsi="Tahoma" w:cs="Tahoma"/>
          <w:color w:val="000000"/>
          <w:sz w:val="40"/>
          <w:szCs w:val="40"/>
        </w:rPr>
        <w:t xml:space="preserve">BA leadership and management </w:t>
      </w:r>
    </w:p>
    <w:p w14:paraId="57C3CC5D" w14:textId="0AAABE74" w:rsidR="00CD7512" w:rsidRDefault="0054137E" w:rsidP="00CD7512">
      <w:pPr>
        <w:jc w:val="center"/>
        <w:rPr>
          <w:rFonts w:ascii="Tahoma" w:hAnsi="Tahoma" w:cs="Tahoma"/>
          <w:color w:val="000000"/>
          <w:sz w:val="40"/>
          <w:szCs w:val="40"/>
        </w:rPr>
      </w:pPr>
      <w:r>
        <w:rPr>
          <w:rFonts w:ascii="Tahoma" w:hAnsi="Tahoma" w:cs="Tahoma"/>
          <w:color w:val="000000"/>
          <w:sz w:val="40"/>
          <w:szCs w:val="40"/>
        </w:rPr>
        <w:t>Skills in the workplace.</w:t>
      </w:r>
      <w:r w:rsidR="009D4F59">
        <w:rPr>
          <w:rFonts w:ascii="Tahoma" w:hAnsi="Tahoma" w:cs="Tahoma"/>
          <w:color w:val="000000"/>
          <w:sz w:val="40"/>
          <w:szCs w:val="40"/>
        </w:rPr>
        <w:br/>
        <w:t>Module Assignment Submission</w:t>
      </w:r>
    </w:p>
    <w:p w14:paraId="40F844E6" w14:textId="77777777" w:rsidR="00CD7512" w:rsidRDefault="00CD7512" w:rsidP="00CD7512">
      <w:pPr>
        <w:spacing w:after="165"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D7512" w14:paraId="3DC76BA1" w14:textId="77777777" w:rsidTr="00CD7512">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F7805C6" w14:textId="77777777" w:rsidR="00CD7512" w:rsidRDefault="00CD7512">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0A8224B8" w14:textId="56EDEF8F" w:rsidR="00CD7512" w:rsidRDefault="00A43A7D">
            <w:pPr>
              <w:spacing w:before="120" w:after="120" w:line="360" w:lineRule="auto"/>
              <w:rPr>
                <w:rFonts w:ascii="Tahoma" w:hAnsi="Tahoma" w:cs="Tahoma"/>
                <w:sz w:val="32"/>
                <w:szCs w:val="32"/>
              </w:rPr>
            </w:pPr>
            <w:r>
              <w:rPr>
                <w:rFonts w:ascii="Tahoma" w:hAnsi="Tahoma" w:cs="Tahoma"/>
                <w:sz w:val="32"/>
                <w:szCs w:val="32"/>
              </w:rPr>
              <w:t xml:space="preserve">Laura cooper </w:t>
            </w:r>
          </w:p>
        </w:tc>
      </w:tr>
      <w:tr w:rsidR="00CD7512" w14:paraId="0D146E0B" w14:textId="77777777" w:rsidTr="00CD7512">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678CF97" w14:textId="77777777" w:rsidR="00CD7512" w:rsidRDefault="00CD7512">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03C08E01" w14:textId="154B632D" w:rsidR="00CD7512" w:rsidRDefault="00A43A7D">
            <w:pPr>
              <w:spacing w:before="120" w:after="120" w:line="360" w:lineRule="auto"/>
              <w:rPr>
                <w:rFonts w:ascii="Tahoma" w:hAnsi="Tahoma" w:cs="Tahoma"/>
                <w:sz w:val="32"/>
                <w:szCs w:val="32"/>
              </w:rPr>
            </w:pPr>
            <w:r>
              <w:rPr>
                <w:rFonts w:ascii="Tahoma" w:hAnsi="Tahoma" w:cs="Tahoma"/>
                <w:sz w:val="32"/>
                <w:szCs w:val="32"/>
              </w:rPr>
              <w:t xml:space="preserve">2125162 </w:t>
            </w:r>
          </w:p>
        </w:tc>
      </w:tr>
      <w:tr w:rsidR="00CD7512" w14:paraId="0200DDF0" w14:textId="77777777" w:rsidTr="00CD7512">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3CE5FE1" w14:textId="77777777" w:rsidR="00CD7512" w:rsidRDefault="00CD7512">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7F412A4E" w14:textId="7530058A" w:rsidR="00CD7512" w:rsidRDefault="00A43A7D">
            <w:pPr>
              <w:spacing w:before="120" w:after="120" w:line="360" w:lineRule="auto"/>
              <w:rPr>
                <w:rFonts w:ascii="Tahoma" w:hAnsi="Tahoma" w:cs="Tahoma"/>
                <w:color w:val="FF0000"/>
                <w:sz w:val="32"/>
                <w:szCs w:val="32"/>
              </w:rPr>
            </w:pPr>
            <w:r>
              <w:rPr>
                <w:rFonts w:ascii="Tahoma" w:hAnsi="Tahoma" w:cs="Tahoma"/>
                <w:color w:val="FF0000"/>
                <w:sz w:val="32"/>
                <w:szCs w:val="32"/>
              </w:rPr>
              <w:t>BMSK4011</w:t>
            </w:r>
          </w:p>
        </w:tc>
      </w:tr>
      <w:tr w:rsidR="00CD7512" w14:paraId="7271B79C" w14:textId="77777777" w:rsidTr="00CD7512">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64EED5E" w14:textId="77777777" w:rsidR="00CD7512" w:rsidRDefault="00CD7512">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CF51D4B" w14:textId="182C3FA5" w:rsidR="00CD7512" w:rsidRDefault="00A43A7D">
            <w:pPr>
              <w:spacing w:before="120" w:after="120" w:line="360" w:lineRule="auto"/>
              <w:rPr>
                <w:rFonts w:ascii="Tahoma" w:hAnsi="Tahoma" w:cs="Tahoma"/>
                <w:color w:val="FF0000"/>
                <w:sz w:val="32"/>
                <w:szCs w:val="32"/>
              </w:rPr>
            </w:pPr>
            <w:r>
              <w:rPr>
                <w:rFonts w:ascii="Tahoma" w:hAnsi="Tahoma" w:cs="Tahoma"/>
                <w:color w:val="FF0000"/>
                <w:sz w:val="32"/>
                <w:szCs w:val="32"/>
              </w:rPr>
              <w:t xml:space="preserve">Developing </w:t>
            </w:r>
            <w:r w:rsidR="006B6C61">
              <w:rPr>
                <w:rFonts w:ascii="Tahoma" w:hAnsi="Tahoma" w:cs="Tahoma"/>
                <w:color w:val="FF0000"/>
                <w:sz w:val="32"/>
                <w:szCs w:val="32"/>
              </w:rPr>
              <w:t xml:space="preserve">critical thinking </w:t>
            </w:r>
          </w:p>
        </w:tc>
      </w:tr>
    </w:tbl>
    <w:p w14:paraId="1BD89116" w14:textId="763CF6B2" w:rsidR="00CD7512" w:rsidRDefault="00CD7512" w:rsidP="009D4F59">
      <w:pPr>
        <w:jc w:val="center"/>
      </w:pPr>
    </w:p>
    <w:p w14:paraId="1BD10A1F" w14:textId="3D7DF9B0" w:rsidR="00B91889" w:rsidRDefault="00B91889" w:rsidP="009D4F59">
      <w:pPr>
        <w:jc w:val="center"/>
      </w:pPr>
    </w:p>
    <w:p w14:paraId="10E8357F" w14:textId="77777777" w:rsidR="00B91889" w:rsidRDefault="00B91889" w:rsidP="00B91889">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3758FE90" w14:textId="77777777" w:rsidR="00B91889" w:rsidRDefault="00B91889" w:rsidP="00B91889">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C2AA158" w14:textId="77777777" w:rsidR="00B91889" w:rsidRDefault="00B91889" w:rsidP="00B91889">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24E0B825" w14:textId="5C5E6A5F" w:rsidR="00B91889" w:rsidRDefault="00B91889" w:rsidP="009D4F59">
      <w:pPr>
        <w:jc w:val="center"/>
      </w:pPr>
    </w:p>
    <w:p w14:paraId="0614BFF6" w14:textId="58B779C3" w:rsidR="00A43A7D" w:rsidRDefault="00A43A7D" w:rsidP="00D46CD0">
      <w:pPr>
        <w:pStyle w:val="Heading2"/>
      </w:pPr>
    </w:p>
    <w:p w14:paraId="11C724C1" w14:textId="1FD9BDB5" w:rsidR="00D46CD0" w:rsidRDefault="00D46CD0" w:rsidP="00D46CD0"/>
    <w:sdt>
      <w:sdtPr>
        <w:rPr>
          <w:color w:val="1F3763" w:themeColor="accent1" w:themeShade="7F"/>
          <w:sz w:val="24"/>
          <w:szCs w:val="24"/>
          <w:lang w:eastAsia="en-US"/>
        </w:rPr>
        <w:id w:val="-526253020"/>
        <w:docPartObj>
          <w:docPartGallery w:val="Table of Contents"/>
          <w:docPartUnique/>
        </w:docPartObj>
      </w:sdtPr>
      <w:sdtEndPr/>
      <w:sdtContent>
        <w:p w14:paraId="2923E0AC" w14:textId="71D76BDA" w:rsidR="00D46CD0" w:rsidRDefault="00D46CD0">
          <w:pPr>
            <w:pStyle w:val="TOCHeading"/>
          </w:pPr>
          <w:r>
            <w:t>Table of Contents</w:t>
          </w:r>
        </w:p>
        <w:p w14:paraId="0A76F564" w14:textId="75E5134F" w:rsidR="00D46CD0" w:rsidRDefault="00D46CD0" w:rsidP="00C625A8">
          <w:pPr>
            <w:pStyle w:val="Heading1"/>
          </w:pPr>
          <w:r w:rsidRPr="00D46CD0">
            <w:t xml:space="preserve">Introduction </w:t>
          </w:r>
          <w:r w:rsidRPr="00D46CD0">
            <w:ptab w:relativeTo="margin" w:alignment="right" w:leader="dot"/>
          </w:r>
          <w:r w:rsidR="0056526E">
            <w:t>3</w:t>
          </w:r>
        </w:p>
        <w:p w14:paraId="201D1E46" w14:textId="69E7419A" w:rsidR="00C625A8" w:rsidRPr="00C625A8" w:rsidRDefault="00C625A8" w:rsidP="00C625A8">
          <w:pPr>
            <w:pStyle w:val="Heading1"/>
          </w:pPr>
          <w:r>
            <w:t xml:space="preserve">Critical </w:t>
          </w:r>
          <w:r w:rsidR="00850D96">
            <w:t xml:space="preserve">thinking </w:t>
          </w:r>
        </w:p>
        <w:p w14:paraId="38A8AE98" w14:textId="36479F7C" w:rsidR="00096902" w:rsidRPr="00096902" w:rsidRDefault="00C625A8" w:rsidP="00096902">
          <w:pPr>
            <w:pStyle w:val="Heading3"/>
          </w:pPr>
          <w:r w:rsidRPr="00883157">
            <w:rPr>
              <w:rStyle w:val="Heading2Char"/>
            </w:rPr>
            <w:t>Description of critical thinking?</w:t>
          </w:r>
          <w:r w:rsidRPr="00D46CD0">
            <w:ptab w:relativeTo="margin" w:alignment="right" w:leader="dot"/>
          </w:r>
          <w:r w:rsidR="0056526E">
            <w:t>3</w:t>
          </w:r>
        </w:p>
        <w:p w14:paraId="2E00B9C3" w14:textId="5C21EC09" w:rsidR="00096902" w:rsidRDefault="00C625A8" w:rsidP="00373B2E">
          <w:pPr>
            <w:pStyle w:val="Heading3"/>
          </w:pPr>
          <w:r>
            <w:t xml:space="preserve">Benefits of critical thinking  </w:t>
          </w:r>
          <w:r w:rsidRPr="00D46CD0">
            <w:ptab w:relativeTo="margin" w:alignment="right" w:leader="dot"/>
          </w:r>
          <w:r w:rsidR="0056526E">
            <w:t>3</w:t>
          </w:r>
        </w:p>
        <w:p w14:paraId="1A96FD6D" w14:textId="0A13CA78" w:rsidR="00373B2E" w:rsidRPr="00096902" w:rsidRDefault="00373B2E" w:rsidP="00373B2E">
          <w:pPr>
            <w:pStyle w:val="Heading3"/>
          </w:pPr>
          <w:r>
            <w:t>Pearson’s critical thinking model- RED</w:t>
          </w:r>
          <w:r w:rsidRPr="00983017">
            <w:t xml:space="preserve"> </w:t>
          </w:r>
          <w:r w:rsidRPr="00D46CD0">
            <w:ptab w:relativeTo="margin" w:alignment="right" w:leader="dot"/>
          </w:r>
          <w:r w:rsidR="0056526E">
            <w:t>4</w:t>
          </w:r>
        </w:p>
        <w:p w14:paraId="065F0F76" w14:textId="79B74DCC" w:rsidR="00983017" w:rsidRDefault="00C625A8" w:rsidP="00983017">
          <w:pPr>
            <w:pStyle w:val="Heading1"/>
          </w:pPr>
          <w:r w:rsidRPr="00983017">
            <w:t>A</w:t>
          </w:r>
          <w:r w:rsidR="00D46CD0" w:rsidRPr="00983017">
            <w:t xml:space="preserve">ttitudes, </w:t>
          </w:r>
          <w:r w:rsidR="00983017" w:rsidRPr="00983017">
            <w:t>beliefs,</w:t>
          </w:r>
          <w:r w:rsidRPr="00983017">
            <w:t xml:space="preserve"> </w:t>
          </w:r>
          <w:r w:rsidR="00283D39" w:rsidRPr="00983017">
            <w:t>values,</w:t>
          </w:r>
          <w:r w:rsidRPr="00983017">
            <w:t xml:space="preserve"> and behaviours</w:t>
          </w:r>
          <w:r>
            <w:t xml:space="preserve"> </w:t>
          </w:r>
          <w:bookmarkStart w:id="0" w:name="_Hlk128866981"/>
        </w:p>
        <w:p w14:paraId="32705B0B" w14:textId="41392608" w:rsidR="002023E0" w:rsidRDefault="00983017" w:rsidP="00883157">
          <w:pPr>
            <w:pStyle w:val="Heading2"/>
          </w:pPr>
          <w:bookmarkStart w:id="1" w:name="_Hlk129290092"/>
          <w:r w:rsidRPr="00983017">
            <w:t xml:space="preserve">Definition of attitudes, beliefs, </w:t>
          </w:r>
          <w:r w:rsidR="00283D39" w:rsidRPr="00983017">
            <w:t>values,</w:t>
          </w:r>
          <w:r w:rsidRPr="00983017">
            <w:t xml:space="preserve"> and behaviours </w:t>
          </w:r>
          <w:r w:rsidRPr="00D46CD0">
            <w:ptab w:relativeTo="margin" w:alignment="right" w:leader="dot"/>
          </w:r>
          <w:bookmarkStart w:id="2" w:name="_Hlk129385726"/>
          <w:bookmarkEnd w:id="1"/>
          <w:r w:rsidR="0056526E">
            <w:t>4</w:t>
          </w:r>
        </w:p>
        <w:bookmarkEnd w:id="0"/>
        <w:bookmarkEnd w:id="2"/>
        <w:p w14:paraId="5E6E1E04" w14:textId="3110502D" w:rsidR="00D46CD0" w:rsidRPr="00D46CD0" w:rsidRDefault="0042300B" w:rsidP="00C625A8">
          <w:pPr>
            <w:pStyle w:val="Heading3"/>
          </w:pPr>
          <w:r w:rsidRPr="00C625A8">
            <w:rPr>
              <w:rStyle w:val="Heading1Char"/>
            </w:rPr>
            <w:t>Management th</w:t>
          </w:r>
          <w:r w:rsidR="00C625A8" w:rsidRPr="00C625A8">
            <w:rPr>
              <w:rStyle w:val="Heading1Char"/>
            </w:rPr>
            <w:t>eory</w:t>
          </w:r>
          <w:r w:rsidR="00C625A8">
            <w:rPr>
              <w:b/>
              <w:bCs/>
            </w:rPr>
            <w:t xml:space="preserve"> </w:t>
          </w:r>
          <w:r>
            <w:t xml:space="preserve"> </w:t>
          </w:r>
        </w:p>
        <w:p w14:paraId="41825FA9" w14:textId="5A033620" w:rsidR="00D46CD0" w:rsidRDefault="00C625A8" w:rsidP="00C625A8">
          <w:pPr>
            <w:pStyle w:val="Heading2"/>
          </w:pPr>
          <w:r>
            <w:t xml:space="preserve">What is management theory </w:t>
          </w:r>
          <w:r w:rsidR="006B6C61">
            <w:t xml:space="preserve">  </w:t>
          </w:r>
          <w:r w:rsidR="00D46CD0" w:rsidRPr="00D46CD0">
            <w:ptab w:relativeTo="margin" w:alignment="right" w:leader="dot"/>
          </w:r>
          <w:r w:rsidR="0056526E">
            <w:t>5</w:t>
          </w:r>
        </w:p>
        <w:p w14:paraId="0DD7DCEC" w14:textId="7CF11FC4" w:rsidR="0042300B" w:rsidRPr="0042300B" w:rsidRDefault="00C625A8" w:rsidP="0056526E">
          <w:pPr>
            <w:pStyle w:val="Heading3"/>
          </w:pPr>
          <w:r>
            <w:t xml:space="preserve">Schools of management theory  </w:t>
          </w:r>
          <w:r w:rsidR="0042300B" w:rsidRPr="00D46CD0">
            <w:ptab w:relativeTo="margin" w:alignment="right" w:leader="dot"/>
          </w:r>
          <w:r w:rsidR="0056526E">
            <w:t>5-6</w:t>
          </w:r>
        </w:p>
        <w:p w14:paraId="419CB8ED" w14:textId="1DED48DF" w:rsidR="00D46CD0" w:rsidRDefault="002023E0" w:rsidP="00983017">
          <w:pPr>
            <w:pStyle w:val="Heading1"/>
          </w:pPr>
          <w:bookmarkStart w:id="3" w:name="_Hlk129186068"/>
          <w:r>
            <w:rPr>
              <w:rStyle w:val="Heading2Char"/>
              <w:sz w:val="32"/>
              <w:szCs w:val="32"/>
            </w:rPr>
            <w:t>M</w:t>
          </w:r>
          <w:r w:rsidR="0042300B" w:rsidRPr="00983017">
            <w:rPr>
              <w:rStyle w:val="Heading2Char"/>
              <w:sz w:val="32"/>
              <w:szCs w:val="32"/>
            </w:rPr>
            <w:t>anagement the</w:t>
          </w:r>
          <w:r w:rsidR="00373B2E">
            <w:rPr>
              <w:rStyle w:val="Heading2Char"/>
              <w:sz w:val="32"/>
              <w:szCs w:val="32"/>
            </w:rPr>
            <w:t>or</w:t>
          </w:r>
          <w:r>
            <w:rPr>
              <w:rStyle w:val="Heading2Char"/>
              <w:sz w:val="32"/>
              <w:szCs w:val="32"/>
            </w:rPr>
            <w:t>ies used within my</w:t>
          </w:r>
          <w:r w:rsidR="00373B2E">
            <w:rPr>
              <w:rStyle w:val="Heading2Char"/>
              <w:sz w:val="32"/>
              <w:szCs w:val="32"/>
            </w:rPr>
            <w:t xml:space="preserve"> </w:t>
          </w:r>
          <w:r w:rsidR="0056526E">
            <w:rPr>
              <w:rStyle w:val="Heading2Char"/>
              <w:sz w:val="32"/>
              <w:szCs w:val="32"/>
            </w:rPr>
            <w:t>workplace</w:t>
          </w:r>
          <w:bookmarkEnd w:id="3"/>
          <w:r w:rsidR="00283D39">
            <w:rPr>
              <w:rStyle w:val="Heading2Char"/>
              <w:sz w:val="32"/>
              <w:szCs w:val="32"/>
            </w:rPr>
            <w:t xml:space="preserve">. </w:t>
          </w:r>
        </w:p>
        <w:p w14:paraId="550F8DED" w14:textId="7C08FB6D" w:rsidR="002023E0" w:rsidRPr="002023E0" w:rsidRDefault="002023E0" w:rsidP="002023E0">
          <w:pPr>
            <w:pStyle w:val="Heading2"/>
          </w:pPr>
          <w:r>
            <w:t xml:space="preserve">Workplace backstory  </w:t>
          </w:r>
          <w:r w:rsidRPr="00D46CD0">
            <w:ptab w:relativeTo="margin" w:alignment="right" w:leader="dot"/>
          </w:r>
          <w:r w:rsidR="0056526E">
            <w:t>6</w:t>
          </w:r>
        </w:p>
        <w:p w14:paraId="346F3078" w14:textId="488D5514" w:rsidR="00D46CD0" w:rsidRDefault="00373B2E" w:rsidP="002023E0">
          <w:pPr>
            <w:pStyle w:val="Heading2"/>
          </w:pPr>
          <w:r>
            <w:t>Management theory use</w:t>
          </w:r>
          <w:r w:rsidR="002023E0">
            <w:t xml:space="preserve"> in</w:t>
          </w:r>
          <w:r>
            <w:t xml:space="preserve"> workplace </w:t>
          </w:r>
          <w:r w:rsidR="00D46CD0" w:rsidRPr="00D46CD0">
            <w:ptab w:relativeTo="margin" w:alignment="right" w:leader="dot"/>
          </w:r>
          <w:r w:rsidR="0056526E">
            <w:t>6-</w:t>
          </w:r>
          <w:r w:rsidR="0054137E">
            <w:t>7.</w:t>
          </w:r>
        </w:p>
        <w:p w14:paraId="5F77E6C3" w14:textId="52FAE7F1" w:rsidR="002023E0" w:rsidRDefault="002023E0" w:rsidP="002023E0">
          <w:pPr>
            <w:pStyle w:val="Heading3"/>
            <w:jc w:val="right"/>
          </w:pPr>
          <w:r>
            <w:t xml:space="preserve">Scientific management theory </w:t>
          </w:r>
          <w:r w:rsidRPr="00D46CD0">
            <w:ptab w:relativeTo="margin" w:alignment="right" w:leader="dot"/>
          </w:r>
          <w:r w:rsidR="0056526E">
            <w:t>6-7</w:t>
          </w:r>
        </w:p>
        <w:p w14:paraId="61243FC6" w14:textId="26FBF620" w:rsidR="002023E0" w:rsidRPr="002023E0" w:rsidRDefault="002023E0" w:rsidP="003646F4">
          <w:pPr>
            <w:pStyle w:val="Heading3"/>
            <w:jc w:val="right"/>
          </w:pPr>
          <w:r>
            <w:t xml:space="preserve">McGregor’s x and y theory </w:t>
          </w:r>
          <w:r w:rsidRPr="00D46CD0">
            <w:ptab w:relativeTo="margin" w:alignment="right" w:leader="dot"/>
          </w:r>
          <w:r w:rsidR="0056526E">
            <w:t>7</w:t>
          </w:r>
        </w:p>
        <w:p w14:paraId="65F9CADB" w14:textId="687F9940" w:rsidR="00373B2E" w:rsidRDefault="00883157" w:rsidP="002023E0">
          <w:pPr>
            <w:pStyle w:val="Heading1"/>
          </w:pPr>
          <w:r>
            <w:t>I</w:t>
          </w:r>
          <w:r w:rsidR="00373B2E">
            <w:t xml:space="preserve">mpact of management theory </w:t>
          </w:r>
          <w:r w:rsidR="00ED1A1D">
            <w:t xml:space="preserve">within my workplace </w:t>
          </w:r>
          <w:r w:rsidR="00D46CD0" w:rsidRPr="00D46CD0">
            <w:ptab w:relativeTo="margin" w:alignment="right" w:leader="dot"/>
          </w:r>
          <w:r w:rsidR="0056526E">
            <w:t>8</w:t>
          </w:r>
        </w:p>
        <w:p w14:paraId="5BBB7501" w14:textId="6CA0B621" w:rsidR="00883157" w:rsidRDefault="00883157" w:rsidP="008735EF">
          <w:pPr>
            <w:pStyle w:val="Heading1"/>
          </w:pPr>
          <w:r>
            <w:t>My own</w:t>
          </w:r>
          <w:r w:rsidRPr="00983017">
            <w:t xml:space="preserve"> attitudes, beliefs, </w:t>
          </w:r>
          <w:r w:rsidR="00283D39" w:rsidRPr="00983017">
            <w:t>values,</w:t>
          </w:r>
          <w:r w:rsidRPr="00983017">
            <w:t xml:space="preserve"> and behaviours </w:t>
          </w:r>
          <w:r w:rsidRPr="00D46CD0">
            <w:ptab w:relativeTo="margin" w:alignment="right" w:leader="dot"/>
          </w:r>
          <w:r w:rsidR="0056526E">
            <w:t>8-10</w:t>
          </w:r>
        </w:p>
        <w:p w14:paraId="05D20B47" w14:textId="3940DC40" w:rsidR="008735EF" w:rsidRPr="00983017" w:rsidRDefault="008735EF" w:rsidP="008735EF">
          <w:pPr>
            <w:pStyle w:val="Heading1"/>
          </w:pPr>
          <w:r>
            <w:t>I</w:t>
          </w:r>
          <w:r w:rsidRPr="0042300B">
            <w:t xml:space="preserve">mpact of </w:t>
          </w:r>
          <w:r>
            <w:t>A</w:t>
          </w:r>
          <w:r w:rsidRPr="0042300B">
            <w:t>ttitudes</w:t>
          </w:r>
          <w:r>
            <w:t>,</w:t>
          </w:r>
          <w:r w:rsidRPr="0042300B">
            <w:t xml:space="preserve"> beliefs, values</w:t>
          </w:r>
          <w:r>
            <w:t xml:space="preserve"> and behaviour</w:t>
          </w:r>
          <w:r w:rsidR="00CD3453">
            <w:t xml:space="preserve"> within the workplace </w:t>
          </w:r>
          <w:r w:rsidR="004144AD">
            <w:t xml:space="preserve">regarding management theories </w:t>
          </w:r>
          <w:r w:rsidRPr="0042300B">
            <w:ptab w:relativeTo="margin" w:alignment="right" w:leader="dot"/>
          </w:r>
          <w:r w:rsidR="0056526E">
            <w:t>10-11</w:t>
          </w:r>
        </w:p>
        <w:p w14:paraId="644420A7" w14:textId="348701AD" w:rsidR="00D46CD0" w:rsidRPr="00D46CD0" w:rsidRDefault="004134DF" w:rsidP="00373B2E">
          <w:pPr>
            <w:pStyle w:val="Heading1"/>
          </w:pPr>
          <w:r w:rsidRPr="004134DF">
            <w:t xml:space="preserve">Conclusion  </w:t>
          </w:r>
          <w:r w:rsidR="00D46CD0" w:rsidRPr="00D46CD0">
            <w:ptab w:relativeTo="margin" w:alignment="right" w:leader="dot"/>
          </w:r>
          <w:r w:rsidR="0056526E">
            <w:t>11-12</w:t>
          </w:r>
        </w:p>
        <w:p w14:paraId="06EE1C99" w14:textId="0847FA9E" w:rsidR="00D46CD0" w:rsidRPr="00983017" w:rsidRDefault="004134DF" w:rsidP="00983017">
          <w:pPr>
            <w:pStyle w:val="Heading1"/>
          </w:pPr>
          <w:r w:rsidRPr="00983017">
            <w:rPr>
              <w:rStyle w:val="Heading2Char"/>
              <w:sz w:val="32"/>
              <w:szCs w:val="32"/>
            </w:rPr>
            <w:t xml:space="preserve">References </w:t>
          </w:r>
          <w:r w:rsidR="00D46CD0" w:rsidRPr="00983017">
            <w:ptab w:relativeTo="margin" w:alignment="right" w:leader="dot"/>
          </w:r>
          <w:r w:rsidR="0056526E">
            <w:t>13-14</w:t>
          </w:r>
        </w:p>
        <w:p w14:paraId="0FAAFC7F" w14:textId="12D42ABF" w:rsidR="004134DF" w:rsidRPr="004134DF" w:rsidRDefault="004134DF" w:rsidP="00983017">
          <w:pPr>
            <w:pStyle w:val="Heading1"/>
          </w:pPr>
          <w:r w:rsidRPr="004134DF">
            <w:t>Appendices</w:t>
          </w:r>
          <w:r w:rsidRPr="00D46CD0">
            <w:ptab w:relativeTo="margin" w:alignment="right" w:leader="dot"/>
          </w:r>
          <w:r w:rsidR="0056526E">
            <w:t>15-16</w:t>
          </w:r>
        </w:p>
        <w:p w14:paraId="77CBCF27" w14:textId="623C70BD" w:rsidR="00D46CD0" w:rsidRPr="00D46CD0" w:rsidRDefault="004134DF" w:rsidP="00983017">
          <w:pPr>
            <w:pStyle w:val="Heading2"/>
          </w:pPr>
          <w:r>
            <w:t>Appendix 1:</w:t>
          </w:r>
          <w:r w:rsidR="00D46CD0" w:rsidRPr="00D46CD0">
            <w:ptab w:relativeTo="margin" w:alignment="right" w:leader="dot"/>
          </w:r>
          <w:r w:rsidR="0056526E">
            <w:t>15</w:t>
          </w:r>
        </w:p>
        <w:p w14:paraId="60D70680" w14:textId="426AFC3D" w:rsidR="00D46CD0" w:rsidRDefault="004134DF" w:rsidP="00983017">
          <w:pPr>
            <w:pStyle w:val="Heading2"/>
          </w:pPr>
          <w:r w:rsidRPr="00983017">
            <w:t>appendix 2:</w:t>
          </w:r>
          <w:r w:rsidR="00D46CD0" w:rsidRPr="00D46CD0">
            <w:ptab w:relativeTo="margin" w:alignment="right" w:leader="dot"/>
          </w:r>
          <w:r w:rsidR="0056526E">
            <w:t>16</w:t>
          </w:r>
        </w:p>
        <w:p w14:paraId="36F84D19" w14:textId="29003496" w:rsidR="00D46CD0" w:rsidRPr="00D46CD0" w:rsidRDefault="003646F4" w:rsidP="00C625A8">
          <w:pPr>
            <w:pStyle w:val="Heading3"/>
          </w:pPr>
        </w:p>
      </w:sdtContent>
    </w:sdt>
    <w:p w14:paraId="13DA074E" w14:textId="2A45A84E" w:rsidR="004134DF" w:rsidRPr="006B6C61" w:rsidRDefault="004134DF" w:rsidP="00D46CD0">
      <w:pPr>
        <w:rPr>
          <w:sz w:val="26"/>
          <w:szCs w:val="26"/>
        </w:rPr>
      </w:pPr>
    </w:p>
    <w:p w14:paraId="30C0C291" w14:textId="7F86509F" w:rsidR="001732C9" w:rsidRPr="001732C9" w:rsidRDefault="004134DF" w:rsidP="00453675">
      <w:pPr>
        <w:pStyle w:val="Heading1"/>
        <w:jc w:val="center"/>
      </w:pPr>
      <w:r w:rsidRPr="006B6C61">
        <w:lastRenderedPageBreak/>
        <w:t>Introduction</w:t>
      </w:r>
    </w:p>
    <w:p w14:paraId="019F9AA0" w14:textId="1F50EFDF" w:rsidR="006B6C61" w:rsidRDefault="006B6C61" w:rsidP="006B6C61">
      <w:pPr>
        <w:tabs>
          <w:tab w:val="left" w:pos="7819"/>
        </w:tabs>
        <w:rPr>
          <w:rFonts w:ascii="Arial" w:hAnsi="Arial" w:cs="Arial"/>
          <w:sz w:val="26"/>
          <w:szCs w:val="26"/>
        </w:rPr>
      </w:pPr>
      <w:r w:rsidRPr="0058298C">
        <w:rPr>
          <w:rFonts w:ascii="Arial" w:hAnsi="Arial" w:cs="Arial"/>
          <w:sz w:val="26"/>
          <w:szCs w:val="26"/>
        </w:rPr>
        <w:t xml:space="preserve">In this report, I will be critically </w:t>
      </w:r>
      <w:r w:rsidR="0058298C" w:rsidRPr="0058298C">
        <w:rPr>
          <w:rFonts w:ascii="Arial" w:hAnsi="Arial" w:cs="Arial"/>
          <w:sz w:val="26"/>
          <w:szCs w:val="26"/>
        </w:rPr>
        <w:t>asses</w:t>
      </w:r>
      <w:r w:rsidR="0058298C">
        <w:rPr>
          <w:rFonts w:ascii="Arial" w:hAnsi="Arial" w:cs="Arial"/>
          <w:sz w:val="26"/>
          <w:szCs w:val="26"/>
        </w:rPr>
        <w:t>sing the differences between</w:t>
      </w:r>
      <w:r w:rsidRPr="0058298C">
        <w:rPr>
          <w:rFonts w:ascii="Arial" w:hAnsi="Arial" w:cs="Arial"/>
          <w:sz w:val="26"/>
          <w:szCs w:val="26"/>
        </w:rPr>
        <w:t xml:space="preserve"> beliefs</w:t>
      </w:r>
      <w:r w:rsidR="0058298C">
        <w:rPr>
          <w:rFonts w:ascii="Arial" w:hAnsi="Arial" w:cs="Arial"/>
          <w:sz w:val="26"/>
          <w:szCs w:val="26"/>
        </w:rPr>
        <w:t xml:space="preserve">, </w:t>
      </w:r>
      <w:r w:rsidR="0058298C" w:rsidRPr="0058298C">
        <w:rPr>
          <w:rFonts w:ascii="Arial" w:hAnsi="Arial" w:cs="Arial"/>
          <w:sz w:val="26"/>
          <w:szCs w:val="26"/>
        </w:rPr>
        <w:t>attitudes</w:t>
      </w:r>
      <w:r w:rsidR="0058298C">
        <w:rPr>
          <w:rFonts w:ascii="Arial" w:hAnsi="Arial" w:cs="Arial"/>
          <w:sz w:val="26"/>
          <w:szCs w:val="26"/>
        </w:rPr>
        <w:t xml:space="preserve"> and</w:t>
      </w:r>
      <w:r w:rsidR="0058298C" w:rsidRPr="0058298C">
        <w:rPr>
          <w:rFonts w:ascii="Arial" w:hAnsi="Arial" w:cs="Arial"/>
          <w:sz w:val="26"/>
          <w:szCs w:val="26"/>
        </w:rPr>
        <w:t xml:space="preserve"> values</w:t>
      </w:r>
      <w:r w:rsidR="0058298C">
        <w:rPr>
          <w:rFonts w:ascii="Arial" w:hAnsi="Arial" w:cs="Arial"/>
          <w:sz w:val="26"/>
          <w:szCs w:val="26"/>
        </w:rPr>
        <w:t xml:space="preserve"> within a workplace.</w:t>
      </w:r>
      <w:r w:rsidR="00236DC2">
        <w:rPr>
          <w:rFonts w:ascii="Arial" w:hAnsi="Arial" w:cs="Arial"/>
          <w:sz w:val="26"/>
          <w:szCs w:val="26"/>
        </w:rPr>
        <w:t xml:space="preserve"> In addition  to critically</w:t>
      </w:r>
      <w:r w:rsidR="0058298C">
        <w:rPr>
          <w:rFonts w:ascii="Arial" w:hAnsi="Arial" w:cs="Arial"/>
          <w:sz w:val="26"/>
          <w:szCs w:val="26"/>
        </w:rPr>
        <w:t xml:space="preserve"> assess my own beliefs, attitudes and values and the impact a workplace setting has on my behaviours if any at all. </w:t>
      </w:r>
    </w:p>
    <w:p w14:paraId="6DCD71CF" w14:textId="33556C3E" w:rsidR="0058298C" w:rsidRDefault="0058298C" w:rsidP="006B6C61">
      <w:pPr>
        <w:tabs>
          <w:tab w:val="left" w:pos="7819"/>
        </w:tabs>
        <w:rPr>
          <w:rFonts w:ascii="Arial" w:hAnsi="Arial" w:cs="Arial"/>
          <w:sz w:val="26"/>
          <w:szCs w:val="26"/>
        </w:rPr>
      </w:pPr>
      <w:r>
        <w:rPr>
          <w:rFonts w:ascii="Arial" w:hAnsi="Arial" w:cs="Arial"/>
          <w:sz w:val="26"/>
          <w:szCs w:val="26"/>
        </w:rPr>
        <w:t>I will be doing research in how to be able</w:t>
      </w:r>
      <w:r w:rsidR="00236DC2">
        <w:rPr>
          <w:rFonts w:ascii="Arial" w:hAnsi="Arial" w:cs="Arial"/>
          <w:sz w:val="26"/>
          <w:szCs w:val="26"/>
        </w:rPr>
        <w:t xml:space="preserve"> portray </w:t>
      </w:r>
      <w:r>
        <w:rPr>
          <w:rFonts w:ascii="Arial" w:hAnsi="Arial" w:cs="Arial"/>
          <w:sz w:val="26"/>
          <w:szCs w:val="26"/>
        </w:rPr>
        <w:t>critical thinking with a goal of</w:t>
      </w:r>
      <w:r w:rsidR="00236DC2">
        <w:rPr>
          <w:rFonts w:ascii="Arial" w:hAnsi="Arial" w:cs="Arial"/>
          <w:sz w:val="26"/>
          <w:szCs w:val="26"/>
        </w:rPr>
        <w:t xml:space="preserve"> demonstrati</w:t>
      </w:r>
      <w:r w:rsidR="007E20A6">
        <w:rPr>
          <w:rFonts w:ascii="Arial" w:hAnsi="Arial" w:cs="Arial"/>
          <w:sz w:val="26"/>
          <w:szCs w:val="26"/>
        </w:rPr>
        <w:t>ng critical writing</w:t>
      </w:r>
      <w:r w:rsidR="00236DC2">
        <w:rPr>
          <w:rFonts w:ascii="Arial" w:hAnsi="Arial" w:cs="Arial"/>
          <w:sz w:val="26"/>
          <w:szCs w:val="26"/>
        </w:rPr>
        <w:t xml:space="preserve"> throughout this report. </w:t>
      </w:r>
      <w:r>
        <w:rPr>
          <w:rFonts w:ascii="Arial" w:hAnsi="Arial" w:cs="Arial"/>
          <w:sz w:val="26"/>
          <w:szCs w:val="26"/>
        </w:rPr>
        <w:t xml:space="preserve"> </w:t>
      </w:r>
    </w:p>
    <w:p w14:paraId="1992D12D" w14:textId="76032DB9" w:rsidR="004134DF" w:rsidRDefault="0054137E" w:rsidP="007E20A6">
      <w:pPr>
        <w:tabs>
          <w:tab w:val="left" w:pos="7819"/>
        </w:tabs>
        <w:rPr>
          <w:rFonts w:ascii="Arial" w:hAnsi="Arial" w:cs="Arial"/>
          <w:sz w:val="26"/>
          <w:szCs w:val="26"/>
        </w:rPr>
      </w:pPr>
      <w:r>
        <w:rPr>
          <w:rFonts w:ascii="Arial" w:hAnsi="Arial" w:cs="Arial"/>
          <w:sz w:val="26"/>
          <w:szCs w:val="26"/>
        </w:rPr>
        <w:t>Furthermore,</w:t>
      </w:r>
      <w:r w:rsidR="005D24AF">
        <w:rPr>
          <w:rFonts w:ascii="Arial" w:hAnsi="Arial" w:cs="Arial"/>
          <w:sz w:val="26"/>
          <w:szCs w:val="26"/>
        </w:rPr>
        <w:t xml:space="preserve"> I </w:t>
      </w:r>
      <w:r w:rsidR="00236DC2">
        <w:rPr>
          <w:rFonts w:ascii="Arial" w:hAnsi="Arial" w:cs="Arial"/>
          <w:sz w:val="26"/>
          <w:szCs w:val="26"/>
        </w:rPr>
        <w:t>will explore the different management theories that appropriately suit my workplace</w:t>
      </w:r>
      <w:r w:rsidR="007E20A6">
        <w:rPr>
          <w:rFonts w:ascii="Arial" w:hAnsi="Arial" w:cs="Arial"/>
          <w:sz w:val="26"/>
          <w:szCs w:val="26"/>
        </w:rPr>
        <w:t xml:space="preserve"> </w:t>
      </w:r>
      <w:r w:rsidR="00236DC2">
        <w:rPr>
          <w:rFonts w:ascii="Arial" w:hAnsi="Arial" w:cs="Arial"/>
          <w:sz w:val="26"/>
          <w:szCs w:val="26"/>
        </w:rPr>
        <w:t xml:space="preserve">to </w:t>
      </w:r>
      <w:r w:rsidR="007E20A6">
        <w:rPr>
          <w:rFonts w:ascii="Arial" w:hAnsi="Arial" w:cs="Arial"/>
          <w:sz w:val="26"/>
          <w:szCs w:val="26"/>
        </w:rPr>
        <w:t xml:space="preserve">find the impact on my workplace behaviours to eventually find a link between all. </w:t>
      </w:r>
    </w:p>
    <w:p w14:paraId="46C12E03" w14:textId="6D439106" w:rsidR="005D24AF" w:rsidRDefault="00405EA9" w:rsidP="007E20A6">
      <w:pPr>
        <w:tabs>
          <w:tab w:val="left" w:pos="7819"/>
        </w:tabs>
        <w:rPr>
          <w:rFonts w:ascii="Arial" w:hAnsi="Arial" w:cs="Arial"/>
          <w:sz w:val="26"/>
          <w:szCs w:val="26"/>
        </w:rPr>
      </w:pPr>
      <w:r>
        <w:rPr>
          <w:rFonts w:ascii="Arial" w:hAnsi="Arial" w:cs="Arial"/>
          <w:sz w:val="26"/>
          <w:szCs w:val="26"/>
        </w:rPr>
        <w:t xml:space="preserve">Lastly I will be </w:t>
      </w:r>
      <w:r w:rsidR="00054975">
        <w:rPr>
          <w:rFonts w:ascii="Arial" w:hAnsi="Arial" w:cs="Arial"/>
          <w:sz w:val="26"/>
          <w:szCs w:val="26"/>
        </w:rPr>
        <w:t xml:space="preserve">linking all evidence received throughout the report </w:t>
      </w:r>
      <w:r w:rsidR="001B032F">
        <w:rPr>
          <w:rFonts w:ascii="Arial" w:hAnsi="Arial" w:cs="Arial"/>
          <w:sz w:val="26"/>
          <w:szCs w:val="26"/>
        </w:rPr>
        <w:t xml:space="preserve">to draw to a reasonable conclusion regardless of my own opinions but factual information. </w:t>
      </w:r>
      <w:r w:rsidR="005D24AF">
        <w:rPr>
          <w:rFonts w:ascii="Arial" w:hAnsi="Arial" w:cs="Arial"/>
          <w:sz w:val="26"/>
          <w:szCs w:val="26"/>
        </w:rPr>
        <w:t xml:space="preserve"> </w:t>
      </w:r>
    </w:p>
    <w:p w14:paraId="372CD99E" w14:textId="4EA56048" w:rsidR="007E20A6" w:rsidRDefault="007E20A6" w:rsidP="007E20A6">
      <w:pPr>
        <w:tabs>
          <w:tab w:val="left" w:pos="7819"/>
        </w:tabs>
        <w:rPr>
          <w:rFonts w:ascii="Arial" w:hAnsi="Arial" w:cs="Arial"/>
          <w:sz w:val="26"/>
          <w:szCs w:val="26"/>
        </w:rPr>
      </w:pPr>
    </w:p>
    <w:p w14:paraId="396B9AD9" w14:textId="39747E64" w:rsidR="007E20A6" w:rsidRDefault="007E20A6" w:rsidP="00651509">
      <w:pPr>
        <w:pStyle w:val="Heading1"/>
        <w:jc w:val="center"/>
      </w:pPr>
      <w:r>
        <w:t>Critical thinking</w:t>
      </w:r>
    </w:p>
    <w:p w14:paraId="16F7A83A" w14:textId="77157781" w:rsidR="00F72B1D" w:rsidRPr="00F72B1D" w:rsidRDefault="001375B9" w:rsidP="00453675">
      <w:pPr>
        <w:pStyle w:val="Heading2"/>
        <w:jc w:val="center"/>
      </w:pPr>
      <w:r>
        <w:t>Description of critical</w:t>
      </w:r>
      <w:r w:rsidR="001C3653">
        <w:t xml:space="preserve"> thinking?</w:t>
      </w:r>
    </w:p>
    <w:p w14:paraId="19286102" w14:textId="5AFCC7F6" w:rsidR="004B1E98" w:rsidRDefault="00F72B1D" w:rsidP="007E20A6">
      <w:pPr>
        <w:rPr>
          <w:rFonts w:ascii="Arial" w:hAnsi="Arial" w:cs="Arial"/>
          <w:sz w:val="26"/>
          <w:szCs w:val="26"/>
        </w:rPr>
      </w:pPr>
      <w:r>
        <w:rPr>
          <w:rFonts w:ascii="Arial" w:hAnsi="Arial" w:cs="Arial"/>
          <w:sz w:val="26"/>
          <w:szCs w:val="26"/>
        </w:rPr>
        <w:t xml:space="preserve">In this </w:t>
      </w:r>
      <w:r w:rsidR="000C0950">
        <w:rPr>
          <w:rFonts w:ascii="Arial" w:hAnsi="Arial" w:cs="Arial"/>
          <w:sz w:val="26"/>
          <w:szCs w:val="26"/>
        </w:rPr>
        <w:t>chapter</w:t>
      </w:r>
      <w:r w:rsidR="004E1A70">
        <w:rPr>
          <w:rFonts w:ascii="Arial" w:hAnsi="Arial" w:cs="Arial"/>
          <w:sz w:val="26"/>
          <w:szCs w:val="26"/>
        </w:rPr>
        <w:t>,</w:t>
      </w:r>
      <w:r>
        <w:rPr>
          <w:rFonts w:ascii="Arial" w:hAnsi="Arial" w:cs="Arial"/>
          <w:sz w:val="26"/>
          <w:szCs w:val="26"/>
        </w:rPr>
        <w:t xml:space="preserve"> I</w:t>
      </w:r>
      <w:r w:rsidR="004E1A70">
        <w:rPr>
          <w:rFonts w:ascii="Arial" w:hAnsi="Arial" w:cs="Arial"/>
          <w:sz w:val="26"/>
          <w:szCs w:val="26"/>
        </w:rPr>
        <w:t>s the definition of</w:t>
      </w:r>
      <w:r>
        <w:rPr>
          <w:rFonts w:ascii="Arial" w:hAnsi="Arial" w:cs="Arial"/>
          <w:sz w:val="26"/>
          <w:szCs w:val="26"/>
        </w:rPr>
        <w:t xml:space="preserve"> what critical thinking is,</w:t>
      </w:r>
      <w:r w:rsidR="00E3117B" w:rsidRPr="00E3117B">
        <w:rPr>
          <w:rFonts w:ascii="Arial" w:hAnsi="Arial" w:cs="Arial"/>
          <w:sz w:val="26"/>
          <w:szCs w:val="26"/>
        </w:rPr>
        <w:t xml:space="preserve"> critical thinking is a</w:t>
      </w:r>
      <w:r w:rsidR="001C3653">
        <w:rPr>
          <w:rFonts w:ascii="Arial" w:hAnsi="Arial" w:cs="Arial"/>
          <w:sz w:val="26"/>
          <w:szCs w:val="26"/>
        </w:rPr>
        <w:t xml:space="preserve"> skillset in how we </w:t>
      </w:r>
      <w:r w:rsidR="007321D9">
        <w:rPr>
          <w:rFonts w:ascii="Arial" w:hAnsi="Arial" w:cs="Arial"/>
          <w:sz w:val="26"/>
          <w:szCs w:val="26"/>
        </w:rPr>
        <w:t xml:space="preserve">analyse and explore information </w:t>
      </w:r>
      <w:r w:rsidR="001C3653">
        <w:rPr>
          <w:rFonts w:ascii="Arial" w:hAnsi="Arial" w:cs="Arial"/>
          <w:sz w:val="26"/>
          <w:szCs w:val="26"/>
        </w:rPr>
        <w:t>being portrayed to us by using reflective and independent thinking</w:t>
      </w:r>
      <w:r w:rsidR="007321D9">
        <w:rPr>
          <w:rFonts w:ascii="Arial" w:hAnsi="Arial" w:cs="Arial"/>
          <w:sz w:val="26"/>
          <w:szCs w:val="26"/>
        </w:rPr>
        <w:t xml:space="preserve">. Critical thinking </w:t>
      </w:r>
      <w:r w:rsidR="001C3653">
        <w:rPr>
          <w:rFonts w:ascii="Arial" w:hAnsi="Arial" w:cs="Arial"/>
          <w:sz w:val="26"/>
          <w:szCs w:val="26"/>
        </w:rPr>
        <w:t>can help us question the suitabl</w:t>
      </w:r>
      <w:r w:rsidR="007321D9">
        <w:rPr>
          <w:rFonts w:ascii="Arial" w:hAnsi="Arial" w:cs="Arial"/>
          <w:sz w:val="26"/>
          <w:szCs w:val="26"/>
        </w:rPr>
        <w:t>e</w:t>
      </w:r>
      <w:r w:rsidR="001C3653">
        <w:rPr>
          <w:rFonts w:ascii="Arial" w:hAnsi="Arial" w:cs="Arial"/>
          <w:sz w:val="26"/>
          <w:szCs w:val="26"/>
        </w:rPr>
        <w:t xml:space="preserve"> information. We can analyse, interpret</w:t>
      </w:r>
      <w:r w:rsidR="009205C9">
        <w:rPr>
          <w:rFonts w:ascii="Arial" w:hAnsi="Arial" w:cs="Arial"/>
          <w:sz w:val="26"/>
          <w:szCs w:val="26"/>
        </w:rPr>
        <w:t>,</w:t>
      </w:r>
      <w:r w:rsidR="001C3653">
        <w:rPr>
          <w:rFonts w:ascii="Arial" w:hAnsi="Arial" w:cs="Arial"/>
          <w:sz w:val="26"/>
          <w:szCs w:val="26"/>
        </w:rPr>
        <w:t xml:space="preserve"> evaluate and come to a reasonable conclusion without being bias</w:t>
      </w:r>
      <w:r w:rsidR="009205C9">
        <w:rPr>
          <w:rFonts w:ascii="Arial" w:hAnsi="Arial" w:cs="Arial"/>
          <w:sz w:val="26"/>
          <w:szCs w:val="26"/>
        </w:rPr>
        <w:t>,</w:t>
      </w:r>
      <w:r w:rsidR="004E1A70">
        <w:rPr>
          <w:rFonts w:ascii="Arial" w:hAnsi="Arial" w:cs="Arial"/>
          <w:sz w:val="26"/>
          <w:szCs w:val="26"/>
        </w:rPr>
        <w:t xml:space="preserve"> but also achieve</w:t>
      </w:r>
      <w:r w:rsidR="009205C9">
        <w:rPr>
          <w:rFonts w:ascii="Arial" w:hAnsi="Arial" w:cs="Arial"/>
          <w:sz w:val="26"/>
          <w:szCs w:val="26"/>
        </w:rPr>
        <w:t xml:space="preserve"> appropriate decision making</w:t>
      </w:r>
      <w:r w:rsidR="001A3E8B">
        <w:rPr>
          <w:rFonts w:ascii="Arial" w:hAnsi="Arial" w:cs="Arial"/>
          <w:sz w:val="26"/>
          <w:szCs w:val="26"/>
        </w:rPr>
        <w:t>. A useful way to encourage critical thinking is</w:t>
      </w:r>
      <w:r w:rsidR="008C5BCA">
        <w:rPr>
          <w:rFonts w:ascii="Arial" w:hAnsi="Arial" w:cs="Arial"/>
          <w:sz w:val="26"/>
          <w:szCs w:val="26"/>
        </w:rPr>
        <w:t xml:space="preserve"> </w:t>
      </w:r>
      <w:r w:rsidR="001A3E8B">
        <w:rPr>
          <w:rFonts w:ascii="Arial" w:hAnsi="Arial" w:cs="Arial"/>
          <w:sz w:val="26"/>
          <w:szCs w:val="26"/>
        </w:rPr>
        <w:t>Socratic questio</w:t>
      </w:r>
      <w:r w:rsidR="008C5BCA">
        <w:rPr>
          <w:rFonts w:ascii="Arial" w:hAnsi="Arial" w:cs="Arial"/>
          <w:sz w:val="26"/>
          <w:szCs w:val="26"/>
        </w:rPr>
        <w:t>ning also referred by (Socratic maieutic). Socratic questioning is a form of disciplined questioning that can help aid the thought process. We use Socratic questioning to help us explore through complex ideas, to find the facts, and to analyse concepts to expose assumptions.</w:t>
      </w:r>
      <w:r w:rsidR="002E5851" w:rsidRPr="002E5851">
        <w:rPr>
          <w:rFonts w:ascii="Roboto" w:hAnsi="Roboto"/>
          <w:color w:val="000000"/>
          <w:sz w:val="21"/>
          <w:szCs w:val="21"/>
          <w:shd w:val="clear" w:color="auto" w:fill="FFFFFF"/>
        </w:rPr>
        <w:t xml:space="preserve"> </w:t>
      </w:r>
      <w:r w:rsidR="002E5851">
        <w:rPr>
          <w:rFonts w:ascii="Roboto" w:hAnsi="Roboto"/>
          <w:color w:val="000000"/>
          <w:sz w:val="21"/>
          <w:szCs w:val="21"/>
          <w:shd w:val="clear" w:color="auto" w:fill="FFFFFF"/>
        </w:rPr>
        <w:t>(Haber, 2020)</w:t>
      </w:r>
    </w:p>
    <w:p w14:paraId="6F32DC58" w14:textId="44473F4C" w:rsidR="00453675" w:rsidRPr="00453675" w:rsidRDefault="001375B9" w:rsidP="00453675">
      <w:pPr>
        <w:pStyle w:val="Heading2"/>
        <w:jc w:val="center"/>
      </w:pPr>
      <w:r>
        <w:t>Benefits of critical thinking</w:t>
      </w:r>
    </w:p>
    <w:p w14:paraId="39ACBB48" w14:textId="11AA9933" w:rsidR="001A3E8B" w:rsidRPr="008C5BCA" w:rsidRDefault="000C0950" w:rsidP="008C5BCA">
      <w:pPr>
        <w:rPr>
          <w:rFonts w:ascii="Arial" w:hAnsi="Arial" w:cs="Arial"/>
          <w:sz w:val="26"/>
          <w:szCs w:val="26"/>
        </w:rPr>
      </w:pPr>
      <w:r>
        <w:rPr>
          <w:rFonts w:ascii="Arial" w:hAnsi="Arial" w:cs="Arial"/>
          <w:sz w:val="26"/>
          <w:szCs w:val="26"/>
        </w:rPr>
        <w:t>In this section</w:t>
      </w:r>
      <w:r w:rsidR="004E1A70">
        <w:rPr>
          <w:rFonts w:ascii="Arial" w:hAnsi="Arial" w:cs="Arial"/>
          <w:sz w:val="26"/>
          <w:szCs w:val="26"/>
        </w:rPr>
        <w:t>, defines</w:t>
      </w:r>
      <w:r>
        <w:rPr>
          <w:rFonts w:ascii="Arial" w:hAnsi="Arial" w:cs="Arial"/>
          <w:sz w:val="26"/>
          <w:szCs w:val="26"/>
        </w:rPr>
        <w:t xml:space="preserve"> the benefits </w:t>
      </w:r>
      <w:r w:rsidR="00D878E0">
        <w:rPr>
          <w:rFonts w:ascii="Arial" w:hAnsi="Arial" w:cs="Arial"/>
          <w:sz w:val="26"/>
          <w:szCs w:val="26"/>
        </w:rPr>
        <w:t xml:space="preserve">of using critical </w:t>
      </w:r>
      <w:r w:rsidR="00F859F2">
        <w:rPr>
          <w:rFonts w:ascii="Arial" w:hAnsi="Arial" w:cs="Arial"/>
          <w:sz w:val="26"/>
          <w:szCs w:val="26"/>
        </w:rPr>
        <w:t>thinking,</w:t>
      </w:r>
      <w:r w:rsidR="00D878E0">
        <w:rPr>
          <w:rFonts w:ascii="Arial" w:hAnsi="Arial" w:cs="Arial"/>
          <w:sz w:val="26"/>
          <w:szCs w:val="26"/>
        </w:rPr>
        <w:t xml:space="preserve"> to critically think we </w:t>
      </w:r>
      <w:r w:rsidR="0084314E">
        <w:rPr>
          <w:rFonts w:ascii="Arial" w:hAnsi="Arial" w:cs="Arial"/>
          <w:sz w:val="26"/>
          <w:szCs w:val="26"/>
        </w:rPr>
        <w:t>have</w:t>
      </w:r>
      <w:r w:rsidR="001375B9" w:rsidRPr="001375B9">
        <w:rPr>
          <w:rFonts w:ascii="Arial" w:hAnsi="Arial" w:cs="Arial"/>
          <w:sz w:val="26"/>
          <w:szCs w:val="26"/>
        </w:rPr>
        <w:t xml:space="preserve"> the capability to</w:t>
      </w:r>
      <w:r w:rsidR="0084314E">
        <w:rPr>
          <w:rFonts w:ascii="Arial" w:hAnsi="Arial" w:cs="Arial"/>
          <w:sz w:val="26"/>
          <w:szCs w:val="26"/>
        </w:rPr>
        <w:t xml:space="preserve"> turn</w:t>
      </w:r>
      <w:r w:rsidR="001375B9" w:rsidRPr="001375B9">
        <w:rPr>
          <w:rFonts w:ascii="Arial" w:hAnsi="Arial" w:cs="Arial"/>
          <w:sz w:val="26"/>
          <w:szCs w:val="26"/>
        </w:rPr>
        <w:t xml:space="preserve"> critical thinking</w:t>
      </w:r>
      <w:r w:rsidR="001375B9">
        <w:rPr>
          <w:rFonts w:ascii="Arial" w:hAnsi="Arial" w:cs="Arial"/>
          <w:sz w:val="26"/>
          <w:szCs w:val="26"/>
        </w:rPr>
        <w:t xml:space="preserve"> </w:t>
      </w:r>
      <w:r w:rsidR="0084314E">
        <w:rPr>
          <w:rFonts w:ascii="Arial" w:hAnsi="Arial" w:cs="Arial"/>
          <w:sz w:val="26"/>
          <w:szCs w:val="26"/>
        </w:rPr>
        <w:t>from</w:t>
      </w:r>
      <w:r w:rsidR="00A61EE3">
        <w:rPr>
          <w:rFonts w:ascii="Arial" w:hAnsi="Arial" w:cs="Arial"/>
          <w:sz w:val="26"/>
          <w:szCs w:val="26"/>
        </w:rPr>
        <w:t xml:space="preserve"> a</w:t>
      </w:r>
      <w:r w:rsidR="001375B9">
        <w:rPr>
          <w:rFonts w:ascii="Arial" w:hAnsi="Arial" w:cs="Arial"/>
          <w:sz w:val="26"/>
          <w:szCs w:val="26"/>
        </w:rPr>
        <w:t xml:space="preserve"> skillset</w:t>
      </w:r>
      <w:r w:rsidR="0084314E">
        <w:rPr>
          <w:rFonts w:ascii="Arial" w:hAnsi="Arial" w:cs="Arial"/>
          <w:sz w:val="26"/>
          <w:szCs w:val="26"/>
        </w:rPr>
        <w:t>,</w:t>
      </w:r>
      <w:r w:rsidR="001375B9">
        <w:rPr>
          <w:rFonts w:ascii="Arial" w:hAnsi="Arial" w:cs="Arial"/>
          <w:sz w:val="26"/>
          <w:szCs w:val="26"/>
        </w:rPr>
        <w:t xml:space="preserve"> which will eventually turn into a mindset,</w:t>
      </w:r>
      <w:r w:rsidR="00A61EE3">
        <w:rPr>
          <w:rFonts w:ascii="Arial" w:hAnsi="Arial" w:cs="Arial"/>
          <w:sz w:val="26"/>
          <w:szCs w:val="26"/>
        </w:rPr>
        <w:t xml:space="preserve"> </w:t>
      </w:r>
      <w:r w:rsidR="00062AB5">
        <w:rPr>
          <w:rFonts w:ascii="Arial" w:hAnsi="Arial" w:cs="Arial"/>
          <w:sz w:val="26"/>
          <w:szCs w:val="26"/>
        </w:rPr>
        <w:t>furthermore,</w:t>
      </w:r>
      <w:r w:rsidR="001375B9">
        <w:rPr>
          <w:rFonts w:ascii="Arial" w:hAnsi="Arial" w:cs="Arial"/>
          <w:sz w:val="26"/>
          <w:szCs w:val="26"/>
        </w:rPr>
        <w:t xml:space="preserve"> benefits of critical thinking include</w:t>
      </w:r>
      <w:r w:rsidR="00F874DD">
        <w:rPr>
          <w:rFonts w:ascii="Arial" w:hAnsi="Arial" w:cs="Arial"/>
          <w:sz w:val="26"/>
          <w:szCs w:val="26"/>
        </w:rPr>
        <w:t xml:space="preserve">, an </w:t>
      </w:r>
      <w:r w:rsidR="001375B9">
        <w:rPr>
          <w:rFonts w:ascii="Arial" w:hAnsi="Arial" w:cs="Arial"/>
          <w:sz w:val="26"/>
          <w:szCs w:val="26"/>
        </w:rPr>
        <w:t>improve</w:t>
      </w:r>
      <w:r w:rsidR="00F874DD">
        <w:rPr>
          <w:rFonts w:ascii="Arial" w:hAnsi="Arial" w:cs="Arial"/>
          <w:sz w:val="26"/>
          <w:szCs w:val="26"/>
        </w:rPr>
        <w:t>ment in our</w:t>
      </w:r>
      <w:r w:rsidR="001375B9">
        <w:rPr>
          <w:rFonts w:ascii="Arial" w:hAnsi="Arial" w:cs="Arial"/>
          <w:sz w:val="26"/>
          <w:szCs w:val="26"/>
        </w:rPr>
        <w:t xml:space="preserve"> thinking process in how we r</w:t>
      </w:r>
      <w:r w:rsidR="00F874DD">
        <w:rPr>
          <w:rFonts w:ascii="Arial" w:hAnsi="Arial" w:cs="Arial"/>
          <w:sz w:val="26"/>
          <w:szCs w:val="26"/>
        </w:rPr>
        <w:t>elay</w:t>
      </w:r>
      <w:r w:rsidR="001375B9">
        <w:rPr>
          <w:rFonts w:ascii="Arial" w:hAnsi="Arial" w:cs="Arial"/>
          <w:sz w:val="26"/>
          <w:szCs w:val="26"/>
        </w:rPr>
        <w:t xml:space="preserve"> </w:t>
      </w:r>
      <w:r w:rsidR="00F859F2">
        <w:rPr>
          <w:rFonts w:ascii="Arial" w:hAnsi="Arial" w:cs="Arial"/>
          <w:sz w:val="26"/>
          <w:szCs w:val="26"/>
        </w:rPr>
        <w:t>information,</w:t>
      </w:r>
      <w:r w:rsidR="001375B9">
        <w:rPr>
          <w:rFonts w:ascii="Arial" w:hAnsi="Arial" w:cs="Arial"/>
          <w:sz w:val="26"/>
          <w:szCs w:val="26"/>
        </w:rPr>
        <w:t xml:space="preserve"> </w:t>
      </w:r>
      <w:r w:rsidR="004E1A70">
        <w:rPr>
          <w:rFonts w:ascii="Arial" w:hAnsi="Arial" w:cs="Arial"/>
          <w:sz w:val="26"/>
          <w:szCs w:val="26"/>
        </w:rPr>
        <w:t xml:space="preserve">developing the </w:t>
      </w:r>
      <w:r w:rsidR="001375B9">
        <w:rPr>
          <w:rFonts w:ascii="Arial" w:hAnsi="Arial" w:cs="Arial"/>
          <w:sz w:val="26"/>
          <w:szCs w:val="26"/>
        </w:rPr>
        <w:t xml:space="preserve">ability </w:t>
      </w:r>
      <w:r w:rsidR="00F874DD">
        <w:rPr>
          <w:rFonts w:ascii="Arial" w:hAnsi="Arial" w:cs="Arial"/>
          <w:sz w:val="26"/>
          <w:szCs w:val="26"/>
        </w:rPr>
        <w:t xml:space="preserve">for </w:t>
      </w:r>
      <w:r w:rsidR="001375B9">
        <w:rPr>
          <w:rFonts w:ascii="Arial" w:hAnsi="Arial" w:cs="Arial"/>
          <w:sz w:val="26"/>
          <w:szCs w:val="26"/>
        </w:rPr>
        <w:t>making better decisions</w:t>
      </w:r>
      <w:r w:rsidR="004E1A70">
        <w:rPr>
          <w:rFonts w:ascii="Arial" w:hAnsi="Arial" w:cs="Arial"/>
          <w:sz w:val="26"/>
          <w:szCs w:val="26"/>
        </w:rPr>
        <w:t>. for this reasoning alone,</w:t>
      </w:r>
      <w:r w:rsidR="001375B9">
        <w:rPr>
          <w:rFonts w:ascii="Arial" w:hAnsi="Arial" w:cs="Arial"/>
          <w:sz w:val="26"/>
          <w:szCs w:val="26"/>
        </w:rPr>
        <w:t xml:space="preserve"> </w:t>
      </w:r>
      <w:r w:rsidR="00F874DD">
        <w:rPr>
          <w:rFonts w:ascii="Arial" w:hAnsi="Arial" w:cs="Arial"/>
          <w:sz w:val="26"/>
          <w:szCs w:val="26"/>
        </w:rPr>
        <w:t>a positive</w:t>
      </w:r>
      <w:r w:rsidR="001375B9">
        <w:rPr>
          <w:rFonts w:ascii="Arial" w:hAnsi="Arial" w:cs="Arial"/>
          <w:sz w:val="26"/>
          <w:szCs w:val="26"/>
        </w:rPr>
        <w:t xml:space="preserve"> impact </w:t>
      </w:r>
      <w:r w:rsidR="00F874DD">
        <w:rPr>
          <w:rFonts w:ascii="Arial" w:hAnsi="Arial" w:cs="Arial"/>
          <w:sz w:val="26"/>
          <w:szCs w:val="26"/>
        </w:rPr>
        <w:t>on</w:t>
      </w:r>
      <w:r w:rsidR="001375B9">
        <w:rPr>
          <w:rFonts w:ascii="Arial" w:hAnsi="Arial" w:cs="Arial"/>
          <w:sz w:val="26"/>
          <w:szCs w:val="26"/>
        </w:rPr>
        <w:t xml:space="preserve"> problem </w:t>
      </w:r>
      <w:r w:rsidR="004E1A70">
        <w:rPr>
          <w:rFonts w:ascii="Arial" w:hAnsi="Arial" w:cs="Arial"/>
          <w:sz w:val="26"/>
          <w:szCs w:val="26"/>
        </w:rPr>
        <w:t>solving will be achieved</w:t>
      </w:r>
      <w:r w:rsidR="00986A71">
        <w:rPr>
          <w:rFonts w:ascii="Arial" w:hAnsi="Arial" w:cs="Arial"/>
          <w:sz w:val="26"/>
          <w:szCs w:val="26"/>
        </w:rPr>
        <w:t xml:space="preserve">. </w:t>
      </w:r>
      <w:r w:rsidR="00F859F2">
        <w:rPr>
          <w:rFonts w:ascii="Arial" w:hAnsi="Arial" w:cs="Arial"/>
          <w:sz w:val="26"/>
          <w:szCs w:val="26"/>
        </w:rPr>
        <w:t>Additionally,</w:t>
      </w:r>
      <w:r w:rsidR="00986A71">
        <w:rPr>
          <w:rFonts w:ascii="Arial" w:hAnsi="Arial" w:cs="Arial"/>
          <w:sz w:val="26"/>
          <w:szCs w:val="26"/>
        </w:rPr>
        <w:t xml:space="preserve"> </w:t>
      </w:r>
      <w:r w:rsidR="00F874DD">
        <w:rPr>
          <w:rFonts w:ascii="Arial" w:hAnsi="Arial" w:cs="Arial"/>
          <w:sz w:val="26"/>
          <w:szCs w:val="26"/>
        </w:rPr>
        <w:t xml:space="preserve">an increase </w:t>
      </w:r>
      <w:r w:rsidR="004E1A70">
        <w:rPr>
          <w:rFonts w:ascii="Arial" w:hAnsi="Arial" w:cs="Arial"/>
          <w:sz w:val="26"/>
          <w:szCs w:val="26"/>
        </w:rPr>
        <w:t>in cognitive</w:t>
      </w:r>
      <w:r w:rsidR="00F874DD">
        <w:rPr>
          <w:rFonts w:ascii="Arial" w:hAnsi="Arial" w:cs="Arial"/>
          <w:sz w:val="26"/>
          <w:szCs w:val="26"/>
        </w:rPr>
        <w:t xml:space="preserve">. Critical thinking uses different steps on how we come to the end conclusion, we must look for supporting evidence to back up our argument, taking evidence from different angles to come to a non-bias conclusion.  </w:t>
      </w:r>
      <w:r w:rsidR="00A33FE1">
        <w:rPr>
          <w:rFonts w:ascii="Roboto" w:hAnsi="Roboto"/>
          <w:color w:val="000000"/>
          <w:sz w:val="21"/>
          <w:szCs w:val="21"/>
          <w:shd w:val="clear" w:color="auto" w:fill="FFFFFF"/>
        </w:rPr>
        <w:t>(Maund, 2018)</w:t>
      </w:r>
    </w:p>
    <w:p w14:paraId="59FC5E0A" w14:textId="753FB7E7" w:rsidR="001651D5" w:rsidRPr="001651D5" w:rsidRDefault="009205C9" w:rsidP="00453675">
      <w:pPr>
        <w:pStyle w:val="Heading2"/>
        <w:jc w:val="center"/>
      </w:pPr>
      <w:r>
        <w:lastRenderedPageBreak/>
        <w:t>P</w:t>
      </w:r>
      <w:r w:rsidR="00F874DD">
        <w:t>earson’s critical thinking model- RED</w:t>
      </w:r>
    </w:p>
    <w:p w14:paraId="321A0734" w14:textId="3BE8B2AC" w:rsidR="004B1E98" w:rsidRDefault="009205C9" w:rsidP="007E20A6">
      <w:pPr>
        <w:rPr>
          <w:rFonts w:ascii="Arial" w:hAnsi="Arial" w:cs="Arial"/>
          <w:sz w:val="26"/>
          <w:szCs w:val="26"/>
        </w:rPr>
      </w:pPr>
      <w:r w:rsidRPr="009205C9">
        <w:rPr>
          <w:rFonts w:ascii="Arial" w:hAnsi="Arial" w:cs="Arial"/>
          <w:sz w:val="26"/>
          <w:szCs w:val="26"/>
        </w:rPr>
        <w:t>Pearson talentlen</w:t>
      </w:r>
      <w:r w:rsidR="001B78B6">
        <w:rPr>
          <w:rFonts w:ascii="Arial" w:hAnsi="Arial" w:cs="Arial"/>
          <w:sz w:val="26"/>
          <w:szCs w:val="26"/>
        </w:rPr>
        <w:t xml:space="preserve"> defines critical thinking </w:t>
      </w:r>
      <w:r w:rsidR="00453675">
        <w:rPr>
          <w:rFonts w:ascii="Arial" w:hAnsi="Arial" w:cs="Arial"/>
          <w:sz w:val="26"/>
          <w:szCs w:val="26"/>
        </w:rPr>
        <w:t>skills as</w:t>
      </w:r>
      <w:r w:rsidR="001B78B6">
        <w:rPr>
          <w:rFonts w:ascii="Arial" w:hAnsi="Arial" w:cs="Arial"/>
          <w:sz w:val="26"/>
          <w:szCs w:val="26"/>
        </w:rPr>
        <w:t xml:space="preserve"> having </w:t>
      </w:r>
      <w:r w:rsidR="00453675">
        <w:rPr>
          <w:rFonts w:ascii="Arial" w:hAnsi="Arial" w:cs="Arial"/>
          <w:sz w:val="26"/>
          <w:szCs w:val="26"/>
        </w:rPr>
        <w:t>an ability</w:t>
      </w:r>
      <w:r w:rsidR="001B78B6">
        <w:rPr>
          <w:rFonts w:ascii="Arial" w:hAnsi="Arial" w:cs="Arial"/>
          <w:sz w:val="26"/>
          <w:szCs w:val="26"/>
        </w:rPr>
        <w:t xml:space="preserve"> to understand a situation and take information from various </w:t>
      </w:r>
      <w:r w:rsidR="004E1A70">
        <w:rPr>
          <w:rFonts w:ascii="Arial" w:hAnsi="Arial" w:cs="Arial"/>
          <w:sz w:val="26"/>
          <w:szCs w:val="26"/>
        </w:rPr>
        <w:t>angles,</w:t>
      </w:r>
      <w:r w:rsidR="001B78B6">
        <w:rPr>
          <w:rFonts w:ascii="Arial" w:hAnsi="Arial" w:cs="Arial"/>
          <w:sz w:val="26"/>
          <w:szCs w:val="26"/>
        </w:rPr>
        <w:t xml:space="preserve"> furthermore separating facts from opinions and assumptions</w:t>
      </w:r>
      <w:r w:rsidR="00323E55">
        <w:rPr>
          <w:rFonts w:ascii="Arial" w:hAnsi="Arial" w:cs="Arial"/>
          <w:sz w:val="26"/>
          <w:szCs w:val="26"/>
        </w:rPr>
        <w:t>.</w:t>
      </w:r>
    </w:p>
    <w:p w14:paraId="06726973" w14:textId="3EBF3288" w:rsidR="001B78B6" w:rsidRDefault="001B78B6" w:rsidP="007E20A6">
      <w:pPr>
        <w:rPr>
          <w:rFonts w:ascii="Arial" w:hAnsi="Arial" w:cs="Arial"/>
          <w:sz w:val="26"/>
          <w:szCs w:val="26"/>
        </w:rPr>
      </w:pPr>
      <w:r>
        <w:rPr>
          <w:rFonts w:ascii="Arial" w:hAnsi="Arial" w:cs="Arial"/>
          <w:sz w:val="26"/>
          <w:szCs w:val="26"/>
        </w:rPr>
        <w:t>Pearson’s RED model consist of three steps,</w:t>
      </w:r>
    </w:p>
    <w:p w14:paraId="48026997" w14:textId="259D9D24" w:rsidR="001B78B6" w:rsidRDefault="001B78B6" w:rsidP="001B78B6">
      <w:pPr>
        <w:pStyle w:val="ListParagraph"/>
        <w:numPr>
          <w:ilvl w:val="0"/>
          <w:numId w:val="1"/>
        </w:numPr>
        <w:rPr>
          <w:rFonts w:ascii="Arial" w:hAnsi="Arial" w:cs="Arial"/>
          <w:sz w:val="26"/>
          <w:szCs w:val="26"/>
        </w:rPr>
      </w:pPr>
      <w:r>
        <w:rPr>
          <w:rFonts w:ascii="Arial" w:hAnsi="Arial" w:cs="Arial"/>
          <w:sz w:val="26"/>
          <w:szCs w:val="26"/>
        </w:rPr>
        <w:t xml:space="preserve">Recognise assumptions. </w:t>
      </w:r>
    </w:p>
    <w:p w14:paraId="4E953A57" w14:textId="21BFA92A" w:rsidR="001B78B6" w:rsidRDefault="001B78B6" w:rsidP="001B78B6">
      <w:pPr>
        <w:pStyle w:val="ListParagraph"/>
        <w:numPr>
          <w:ilvl w:val="0"/>
          <w:numId w:val="1"/>
        </w:numPr>
        <w:rPr>
          <w:rFonts w:ascii="Arial" w:hAnsi="Arial" w:cs="Arial"/>
          <w:sz w:val="26"/>
          <w:szCs w:val="26"/>
        </w:rPr>
      </w:pPr>
      <w:r>
        <w:rPr>
          <w:rFonts w:ascii="Arial" w:hAnsi="Arial" w:cs="Arial"/>
          <w:sz w:val="26"/>
          <w:szCs w:val="26"/>
        </w:rPr>
        <w:t xml:space="preserve">Evaluate arguments. </w:t>
      </w:r>
    </w:p>
    <w:p w14:paraId="7FFD2F95" w14:textId="50C973EB" w:rsidR="001B78B6" w:rsidRDefault="001B78B6" w:rsidP="001B78B6">
      <w:pPr>
        <w:pStyle w:val="ListParagraph"/>
        <w:numPr>
          <w:ilvl w:val="0"/>
          <w:numId w:val="1"/>
        </w:numPr>
        <w:rPr>
          <w:rFonts w:ascii="Arial" w:hAnsi="Arial" w:cs="Arial"/>
          <w:sz w:val="26"/>
          <w:szCs w:val="26"/>
        </w:rPr>
      </w:pPr>
      <w:r>
        <w:rPr>
          <w:rFonts w:ascii="Arial" w:hAnsi="Arial" w:cs="Arial"/>
          <w:sz w:val="26"/>
          <w:szCs w:val="26"/>
        </w:rPr>
        <w:t xml:space="preserve">Draw conclusion. </w:t>
      </w:r>
    </w:p>
    <w:p w14:paraId="065BC110" w14:textId="6F764737" w:rsidR="004B1E98" w:rsidRDefault="004B1E98" w:rsidP="007E20A6">
      <w:pPr>
        <w:rPr>
          <w:rFonts w:ascii="Arial" w:hAnsi="Arial" w:cs="Arial"/>
          <w:sz w:val="26"/>
          <w:szCs w:val="26"/>
        </w:rPr>
      </w:pPr>
    </w:p>
    <w:p w14:paraId="279701FE" w14:textId="314BC81C" w:rsidR="001B78B6" w:rsidRDefault="00323E55" w:rsidP="007E20A6">
      <w:pPr>
        <w:rPr>
          <w:rFonts w:ascii="Arial" w:hAnsi="Arial" w:cs="Arial"/>
          <w:sz w:val="26"/>
          <w:szCs w:val="26"/>
        </w:rPr>
      </w:pPr>
      <w:r>
        <w:rPr>
          <w:rFonts w:ascii="Arial" w:hAnsi="Arial" w:cs="Arial"/>
          <w:sz w:val="26"/>
          <w:szCs w:val="26"/>
        </w:rPr>
        <w:t>Recognis</w:t>
      </w:r>
      <w:r w:rsidR="005F35FA">
        <w:rPr>
          <w:rFonts w:ascii="Arial" w:hAnsi="Arial" w:cs="Arial"/>
          <w:sz w:val="26"/>
          <w:szCs w:val="26"/>
        </w:rPr>
        <w:t xml:space="preserve">ing </w:t>
      </w:r>
      <w:r>
        <w:rPr>
          <w:rFonts w:ascii="Arial" w:hAnsi="Arial" w:cs="Arial"/>
          <w:sz w:val="26"/>
          <w:szCs w:val="26"/>
        </w:rPr>
        <w:t>assumptions encourages being able to separate facts from opinions,</w:t>
      </w:r>
      <w:r w:rsidR="004E1A70">
        <w:rPr>
          <w:rFonts w:ascii="Arial" w:hAnsi="Arial" w:cs="Arial"/>
          <w:sz w:val="26"/>
          <w:szCs w:val="26"/>
        </w:rPr>
        <w:t xml:space="preserve"> to</w:t>
      </w:r>
      <w:r>
        <w:rPr>
          <w:rFonts w:ascii="Arial" w:hAnsi="Arial" w:cs="Arial"/>
          <w:sz w:val="26"/>
          <w:szCs w:val="26"/>
        </w:rPr>
        <w:t xml:space="preserve"> questioning information to reveal gaps</w:t>
      </w:r>
      <w:r w:rsidR="004E1A70">
        <w:rPr>
          <w:rFonts w:ascii="Arial" w:hAnsi="Arial" w:cs="Arial"/>
          <w:sz w:val="26"/>
          <w:szCs w:val="26"/>
        </w:rPr>
        <w:t xml:space="preserve"> of information</w:t>
      </w:r>
      <w:r>
        <w:rPr>
          <w:rFonts w:ascii="Arial" w:hAnsi="Arial" w:cs="Arial"/>
          <w:sz w:val="26"/>
          <w:szCs w:val="26"/>
        </w:rPr>
        <w:t xml:space="preserve"> with no evidential back up.</w:t>
      </w:r>
    </w:p>
    <w:p w14:paraId="12F984C5" w14:textId="10DA0E62" w:rsidR="00323E55" w:rsidRDefault="005F35FA" w:rsidP="007E20A6">
      <w:pPr>
        <w:rPr>
          <w:rFonts w:ascii="Arial" w:hAnsi="Arial" w:cs="Arial"/>
          <w:sz w:val="26"/>
          <w:szCs w:val="26"/>
        </w:rPr>
      </w:pPr>
      <w:r>
        <w:rPr>
          <w:rFonts w:ascii="Arial" w:hAnsi="Arial" w:cs="Arial"/>
          <w:sz w:val="26"/>
          <w:szCs w:val="26"/>
        </w:rPr>
        <w:t xml:space="preserve">To </w:t>
      </w:r>
      <w:r w:rsidR="00323E55">
        <w:rPr>
          <w:rFonts w:ascii="Arial" w:hAnsi="Arial" w:cs="Arial"/>
          <w:sz w:val="26"/>
          <w:szCs w:val="26"/>
        </w:rPr>
        <w:t>Evaluate arguments</w:t>
      </w:r>
      <w:r>
        <w:rPr>
          <w:rFonts w:ascii="Arial" w:hAnsi="Arial" w:cs="Arial"/>
          <w:sz w:val="26"/>
          <w:szCs w:val="26"/>
        </w:rPr>
        <w:t>,</w:t>
      </w:r>
      <w:r w:rsidR="002D4831">
        <w:rPr>
          <w:rFonts w:ascii="Arial" w:hAnsi="Arial" w:cs="Arial"/>
          <w:sz w:val="26"/>
          <w:szCs w:val="26"/>
        </w:rPr>
        <w:t xml:space="preserve"> is</w:t>
      </w:r>
      <w:r>
        <w:rPr>
          <w:rFonts w:ascii="Arial" w:hAnsi="Arial" w:cs="Arial"/>
          <w:sz w:val="26"/>
          <w:szCs w:val="26"/>
        </w:rPr>
        <w:t xml:space="preserve"> the capability</w:t>
      </w:r>
      <w:r w:rsidR="002D4831">
        <w:rPr>
          <w:rFonts w:ascii="Arial" w:hAnsi="Arial" w:cs="Arial"/>
          <w:sz w:val="26"/>
          <w:szCs w:val="26"/>
        </w:rPr>
        <w:t xml:space="preserve"> to be able to analyse information objectively and accurate</w:t>
      </w:r>
      <w:r>
        <w:rPr>
          <w:rFonts w:ascii="Arial" w:hAnsi="Arial" w:cs="Arial"/>
          <w:sz w:val="26"/>
          <w:szCs w:val="26"/>
        </w:rPr>
        <w:t>ly</w:t>
      </w:r>
      <w:r w:rsidR="002D4831">
        <w:rPr>
          <w:rFonts w:ascii="Arial" w:hAnsi="Arial" w:cs="Arial"/>
          <w:sz w:val="26"/>
          <w:szCs w:val="26"/>
        </w:rPr>
        <w:t>,</w:t>
      </w:r>
      <w:r>
        <w:rPr>
          <w:rFonts w:ascii="Arial" w:hAnsi="Arial" w:cs="Arial"/>
          <w:sz w:val="26"/>
          <w:szCs w:val="26"/>
        </w:rPr>
        <w:t xml:space="preserve"> to</w:t>
      </w:r>
      <w:r w:rsidR="002D4831">
        <w:rPr>
          <w:rFonts w:ascii="Arial" w:hAnsi="Arial" w:cs="Arial"/>
          <w:sz w:val="26"/>
          <w:szCs w:val="26"/>
        </w:rPr>
        <w:t xml:space="preserve"> researc</w:t>
      </w:r>
      <w:r>
        <w:rPr>
          <w:rFonts w:ascii="Arial" w:hAnsi="Arial" w:cs="Arial"/>
          <w:sz w:val="26"/>
          <w:szCs w:val="26"/>
        </w:rPr>
        <w:t>h</w:t>
      </w:r>
      <w:r w:rsidR="002D4831">
        <w:rPr>
          <w:rFonts w:ascii="Arial" w:hAnsi="Arial" w:cs="Arial"/>
          <w:sz w:val="26"/>
          <w:szCs w:val="26"/>
        </w:rPr>
        <w:t xml:space="preserve"> the correct supporting evidence to back up an argument to eventually remain objective </w:t>
      </w:r>
      <w:r>
        <w:rPr>
          <w:rFonts w:ascii="Arial" w:hAnsi="Arial" w:cs="Arial"/>
          <w:sz w:val="26"/>
          <w:szCs w:val="26"/>
        </w:rPr>
        <w:t xml:space="preserve">from </w:t>
      </w:r>
      <w:r w:rsidR="002D4831">
        <w:rPr>
          <w:rFonts w:ascii="Arial" w:hAnsi="Arial" w:cs="Arial"/>
          <w:sz w:val="26"/>
          <w:szCs w:val="26"/>
        </w:rPr>
        <w:t>different angles for a more accurate conclusion.</w:t>
      </w:r>
    </w:p>
    <w:p w14:paraId="01DF3B73" w14:textId="70BA4051" w:rsidR="004B1E98" w:rsidRDefault="005F35FA" w:rsidP="007E20A6">
      <w:pPr>
        <w:rPr>
          <w:rFonts w:ascii="Arial" w:hAnsi="Arial" w:cs="Arial"/>
          <w:sz w:val="26"/>
          <w:szCs w:val="26"/>
        </w:rPr>
      </w:pPr>
      <w:r>
        <w:rPr>
          <w:rFonts w:ascii="Arial" w:hAnsi="Arial" w:cs="Arial"/>
          <w:sz w:val="26"/>
          <w:szCs w:val="26"/>
        </w:rPr>
        <w:t>D</w:t>
      </w:r>
      <w:r w:rsidR="002D4831">
        <w:rPr>
          <w:rFonts w:ascii="Arial" w:hAnsi="Arial" w:cs="Arial"/>
          <w:sz w:val="26"/>
          <w:szCs w:val="26"/>
        </w:rPr>
        <w:t>raw</w:t>
      </w:r>
      <w:r>
        <w:rPr>
          <w:rFonts w:ascii="Arial" w:hAnsi="Arial" w:cs="Arial"/>
          <w:sz w:val="26"/>
          <w:szCs w:val="26"/>
        </w:rPr>
        <w:t>ing</w:t>
      </w:r>
      <w:r w:rsidR="002D4831">
        <w:rPr>
          <w:rFonts w:ascii="Arial" w:hAnsi="Arial" w:cs="Arial"/>
          <w:sz w:val="26"/>
          <w:szCs w:val="26"/>
        </w:rPr>
        <w:t xml:space="preserve"> conclusion is the </w:t>
      </w:r>
      <w:r>
        <w:rPr>
          <w:rFonts w:ascii="Arial" w:hAnsi="Arial" w:cs="Arial"/>
          <w:sz w:val="26"/>
          <w:szCs w:val="26"/>
        </w:rPr>
        <w:t xml:space="preserve">dexterity </w:t>
      </w:r>
      <w:r w:rsidR="002D4831">
        <w:rPr>
          <w:rFonts w:ascii="Arial" w:hAnsi="Arial" w:cs="Arial"/>
          <w:sz w:val="26"/>
          <w:szCs w:val="26"/>
        </w:rPr>
        <w:t xml:space="preserve">to put forward all supporting </w:t>
      </w:r>
      <w:r>
        <w:rPr>
          <w:rFonts w:ascii="Arial" w:hAnsi="Arial" w:cs="Arial"/>
          <w:sz w:val="26"/>
          <w:szCs w:val="26"/>
        </w:rPr>
        <w:t xml:space="preserve">evidence, to </w:t>
      </w:r>
      <w:r w:rsidR="001A3E8B">
        <w:rPr>
          <w:rFonts w:ascii="Arial" w:hAnsi="Arial" w:cs="Arial"/>
          <w:sz w:val="26"/>
          <w:szCs w:val="26"/>
        </w:rPr>
        <w:t xml:space="preserve">draw </w:t>
      </w:r>
      <w:r w:rsidR="008C5BCA">
        <w:rPr>
          <w:rFonts w:ascii="Arial" w:hAnsi="Arial" w:cs="Arial"/>
          <w:sz w:val="26"/>
          <w:szCs w:val="26"/>
        </w:rPr>
        <w:t>conclusion not</w:t>
      </w:r>
      <w:r w:rsidR="002D4831">
        <w:rPr>
          <w:rFonts w:ascii="Arial" w:hAnsi="Arial" w:cs="Arial"/>
          <w:sz w:val="26"/>
          <w:szCs w:val="26"/>
        </w:rPr>
        <w:t xml:space="preserve"> based on opinions but supporting evidence. </w:t>
      </w:r>
      <w:r w:rsidR="002E5851">
        <w:rPr>
          <w:rFonts w:ascii="Roboto" w:hAnsi="Roboto"/>
          <w:color w:val="000000"/>
          <w:sz w:val="21"/>
          <w:szCs w:val="21"/>
          <w:shd w:val="clear" w:color="auto" w:fill="FFFFFF"/>
        </w:rPr>
        <w:t>(Wulandari et al., 2021)</w:t>
      </w:r>
    </w:p>
    <w:p w14:paraId="1975823A" w14:textId="77777777" w:rsidR="001651D5" w:rsidRDefault="001651D5" w:rsidP="007E20A6">
      <w:pPr>
        <w:rPr>
          <w:rFonts w:ascii="Arial" w:hAnsi="Arial" w:cs="Arial"/>
          <w:sz w:val="26"/>
          <w:szCs w:val="26"/>
        </w:rPr>
      </w:pPr>
    </w:p>
    <w:p w14:paraId="2258B1EF" w14:textId="3E69BC4F" w:rsidR="004B1E98" w:rsidRDefault="008735EF" w:rsidP="00651509">
      <w:pPr>
        <w:pStyle w:val="Heading1"/>
        <w:jc w:val="center"/>
      </w:pPr>
      <w:r>
        <w:t xml:space="preserve">Attitudes, belief, </w:t>
      </w:r>
      <w:r w:rsidR="00283D39">
        <w:t>values,</w:t>
      </w:r>
      <w:r>
        <w:t xml:space="preserve"> and behaviours</w:t>
      </w:r>
    </w:p>
    <w:p w14:paraId="2CDEBC35" w14:textId="6D3DAE1D" w:rsidR="001B386C" w:rsidRPr="001B386C" w:rsidRDefault="008735EF" w:rsidP="00453675">
      <w:pPr>
        <w:pStyle w:val="Heading2"/>
        <w:jc w:val="center"/>
      </w:pPr>
      <w:r w:rsidRPr="008735EF">
        <w:t xml:space="preserve">Definition of </w:t>
      </w:r>
      <w:r>
        <w:t>a</w:t>
      </w:r>
      <w:r w:rsidRPr="008735EF">
        <w:t xml:space="preserve">ttitudes, beliefs, </w:t>
      </w:r>
      <w:r w:rsidR="00283D39" w:rsidRPr="008735EF">
        <w:t>values,</w:t>
      </w:r>
      <w:r w:rsidRPr="008735EF">
        <w:t xml:space="preserve"> and behaviours</w:t>
      </w:r>
    </w:p>
    <w:p w14:paraId="3E6FBF79" w14:textId="660B7E47" w:rsidR="004B1E98" w:rsidRDefault="002E686D" w:rsidP="007E20A6">
      <w:pPr>
        <w:rPr>
          <w:rFonts w:ascii="Arial" w:hAnsi="Arial" w:cs="Arial"/>
          <w:sz w:val="26"/>
          <w:szCs w:val="26"/>
        </w:rPr>
      </w:pPr>
      <w:r>
        <w:rPr>
          <w:rFonts w:ascii="Arial" w:hAnsi="Arial" w:cs="Arial"/>
          <w:sz w:val="26"/>
          <w:szCs w:val="26"/>
        </w:rPr>
        <w:t>An attitude is how values and beliefs are express through words or body language</w:t>
      </w:r>
      <w:r w:rsidR="001B386C">
        <w:rPr>
          <w:rFonts w:ascii="Arial" w:hAnsi="Arial" w:cs="Arial"/>
          <w:sz w:val="26"/>
          <w:szCs w:val="26"/>
        </w:rPr>
        <w:t xml:space="preserve"> which can be presented through behaviour</w:t>
      </w:r>
      <w:r w:rsidR="005F35FA">
        <w:rPr>
          <w:rFonts w:ascii="Arial" w:hAnsi="Arial" w:cs="Arial"/>
          <w:sz w:val="26"/>
          <w:szCs w:val="26"/>
        </w:rPr>
        <w:t xml:space="preserve">’s. </w:t>
      </w:r>
      <w:r w:rsidR="001B386C">
        <w:rPr>
          <w:rFonts w:ascii="Arial" w:hAnsi="Arial" w:cs="Arial"/>
          <w:sz w:val="26"/>
          <w:szCs w:val="26"/>
        </w:rPr>
        <w:t xml:space="preserve"> </w:t>
      </w:r>
    </w:p>
    <w:p w14:paraId="321CCB5A" w14:textId="2B40F592" w:rsidR="002E686D" w:rsidRDefault="002E686D" w:rsidP="007E20A6">
      <w:pPr>
        <w:rPr>
          <w:rFonts w:ascii="Arial" w:hAnsi="Arial" w:cs="Arial"/>
          <w:sz w:val="26"/>
          <w:szCs w:val="26"/>
        </w:rPr>
      </w:pPr>
      <w:r>
        <w:rPr>
          <w:rFonts w:ascii="Arial" w:hAnsi="Arial" w:cs="Arial"/>
          <w:sz w:val="26"/>
          <w:szCs w:val="26"/>
        </w:rPr>
        <w:t xml:space="preserve">Belief is a feeling that is internal, of something to be true , without evidential backup of that belief to be true. </w:t>
      </w:r>
    </w:p>
    <w:p w14:paraId="7740016F" w14:textId="19753032" w:rsidR="001B386C" w:rsidRDefault="002E686D" w:rsidP="007E20A6">
      <w:pPr>
        <w:rPr>
          <w:rFonts w:ascii="Arial" w:hAnsi="Arial" w:cs="Arial"/>
          <w:sz w:val="26"/>
          <w:szCs w:val="26"/>
        </w:rPr>
      </w:pPr>
      <w:r>
        <w:rPr>
          <w:rFonts w:ascii="Arial" w:hAnsi="Arial" w:cs="Arial"/>
          <w:sz w:val="26"/>
          <w:szCs w:val="26"/>
        </w:rPr>
        <w:t>Values are what we find to be most important in our own lives, often reflected how</w:t>
      </w:r>
      <w:r w:rsidR="001B386C">
        <w:rPr>
          <w:rFonts w:ascii="Arial" w:hAnsi="Arial" w:cs="Arial"/>
          <w:sz w:val="26"/>
          <w:szCs w:val="26"/>
        </w:rPr>
        <w:t xml:space="preserve"> we live our lives. </w:t>
      </w:r>
    </w:p>
    <w:p w14:paraId="63475EA1" w14:textId="2DC180F1" w:rsidR="001B386C" w:rsidRDefault="001B386C" w:rsidP="007E20A6">
      <w:pPr>
        <w:rPr>
          <w:rFonts w:ascii="Arial" w:hAnsi="Arial" w:cs="Arial"/>
          <w:sz w:val="26"/>
          <w:szCs w:val="26"/>
        </w:rPr>
      </w:pPr>
      <w:r>
        <w:rPr>
          <w:rFonts w:ascii="Arial" w:hAnsi="Arial" w:cs="Arial"/>
          <w:sz w:val="26"/>
          <w:szCs w:val="26"/>
        </w:rPr>
        <w:t>Behaviours are often words spoken or body language we show,</w:t>
      </w:r>
      <w:r w:rsidR="00237895">
        <w:rPr>
          <w:rFonts w:ascii="Arial" w:hAnsi="Arial" w:cs="Arial"/>
          <w:sz w:val="26"/>
          <w:szCs w:val="26"/>
        </w:rPr>
        <w:t xml:space="preserve"> our</w:t>
      </w:r>
      <w:r>
        <w:rPr>
          <w:rFonts w:ascii="Arial" w:hAnsi="Arial" w:cs="Arial"/>
          <w:sz w:val="26"/>
          <w:szCs w:val="26"/>
        </w:rPr>
        <w:t xml:space="preserve"> behaviour </w:t>
      </w:r>
      <w:r w:rsidR="003F3907">
        <w:rPr>
          <w:rFonts w:ascii="Arial" w:hAnsi="Arial" w:cs="Arial"/>
          <w:sz w:val="26"/>
          <w:szCs w:val="26"/>
        </w:rPr>
        <w:t>are presented</w:t>
      </w:r>
      <w:r>
        <w:rPr>
          <w:rFonts w:ascii="Arial" w:hAnsi="Arial" w:cs="Arial"/>
          <w:sz w:val="26"/>
          <w:szCs w:val="26"/>
        </w:rPr>
        <w:t xml:space="preserve"> </w:t>
      </w:r>
      <w:r w:rsidR="005F35FA">
        <w:rPr>
          <w:rFonts w:ascii="Arial" w:hAnsi="Arial" w:cs="Arial"/>
          <w:sz w:val="26"/>
          <w:szCs w:val="26"/>
        </w:rPr>
        <w:t>with</w:t>
      </w:r>
      <w:r w:rsidR="009A5093">
        <w:rPr>
          <w:rFonts w:ascii="Arial" w:hAnsi="Arial" w:cs="Arial"/>
          <w:sz w:val="26"/>
          <w:szCs w:val="26"/>
        </w:rPr>
        <w:t xml:space="preserve"> support </w:t>
      </w:r>
      <w:r w:rsidR="005F35FA">
        <w:rPr>
          <w:rFonts w:ascii="Arial" w:hAnsi="Arial" w:cs="Arial"/>
          <w:sz w:val="26"/>
          <w:szCs w:val="26"/>
        </w:rPr>
        <w:t>from</w:t>
      </w:r>
      <w:r w:rsidR="009A5093">
        <w:rPr>
          <w:rFonts w:ascii="Arial" w:hAnsi="Arial" w:cs="Arial"/>
          <w:sz w:val="26"/>
          <w:szCs w:val="26"/>
        </w:rPr>
        <w:t xml:space="preserve"> our own</w:t>
      </w:r>
      <w:r>
        <w:rPr>
          <w:rFonts w:ascii="Arial" w:hAnsi="Arial" w:cs="Arial"/>
          <w:sz w:val="26"/>
          <w:szCs w:val="26"/>
        </w:rPr>
        <w:t xml:space="preserve"> beliefs and values. </w:t>
      </w:r>
    </w:p>
    <w:p w14:paraId="058EA01B" w14:textId="42A14B8A" w:rsidR="001651D5" w:rsidRDefault="001B386C" w:rsidP="007E20A6">
      <w:pPr>
        <w:rPr>
          <w:rFonts w:ascii="Arial" w:hAnsi="Arial" w:cs="Arial"/>
          <w:sz w:val="26"/>
          <w:szCs w:val="26"/>
        </w:rPr>
      </w:pPr>
      <w:r>
        <w:rPr>
          <w:rFonts w:ascii="Arial" w:hAnsi="Arial" w:cs="Arial"/>
          <w:sz w:val="26"/>
          <w:szCs w:val="26"/>
        </w:rPr>
        <w:t xml:space="preserve">Every single person has their own values and beliefs, we each source values from family, </w:t>
      </w:r>
      <w:r w:rsidR="00850D96">
        <w:rPr>
          <w:rFonts w:ascii="Arial" w:hAnsi="Arial" w:cs="Arial"/>
          <w:sz w:val="26"/>
          <w:szCs w:val="26"/>
        </w:rPr>
        <w:t>friends, culture</w:t>
      </w:r>
      <w:r>
        <w:rPr>
          <w:rFonts w:ascii="Arial" w:hAnsi="Arial" w:cs="Arial"/>
          <w:sz w:val="26"/>
          <w:szCs w:val="26"/>
        </w:rPr>
        <w:t>, religion and even through the workplace</w:t>
      </w:r>
    </w:p>
    <w:p w14:paraId="76A299AE" w14:textId="7681C908" w:rsidR="001651D5" w:rsidRDefault="00A33FE1" w:rsidP="007E20A6">
      <w:pPr>
        <w:rPr>
          <w:rFonts w:ascii="Arial" w:hAnsi="Arial" w:cs="Arial"/>
          <w:sz w:val="26"/>
          <w:szCs w:val="26"/>
        </w:rPr>
      </w:pPr>
      <w:r>
        <w:rPr>
          <w:rFonts w:ascii="Roboto" w:hAnsi="Roboto"/>
          <w:color w:val="000000"/>
          <w:sz w:val="21"/>
          <w:szCs w:val="21"/>
          <w:shd w:val="clear" w:color="auto" w:fill="FFFFFF"/>
        </w:rPr>
        <w:t>(Maund, 2018)</w:t>
      </w:r>
    </w:p>
    <w:p w14:paraId="71E9DF2B" w14:textId="72445821" w:rsidR="001D797D" w:rsidRDefault="0071492E" w:rsidP="006275E6">
      <w:pPr>
        <w:pStyle w:val="Heading1"/>
        <w:jc w:val="center"/>
      </w:pPr>
      <w:r>
        <w:lastRenderedPageBreak/>
        <w:t>Management theory</w:t>
      </w:r>
    </w:p>
    <w:p w14:paraId="56D22D24" w14:textId="133CF168" w:rsidR="00453675" w:rsidRPr="00453675" w:rsidRDefault="0071492E" w:rsidP="00453675">
      <w:pPr>
        <w:pStyle w:val="Heading2"/>
        <w:jc w:val="center"/>
      </w:pPr>
      <w:r>
        <w:t>What is management theory?</w:t>
      </w:r>
    </w:p>
    <w:p w14:paraId="44467BDA" w14:textId="50819287" w:rsidR="0071492E" w:rsidRDefault="005A565D" w:rsidP="0071492E">
      <w:pPr>
        <w:rPr>
          <w:rFonts w:ascii="Arial" w:hAnsi="Arial" w:cs="Arial"/>
          <w:sz w:val="26"/>
          <w:szCs w:val="26"/>
        </w:rPr>
      </w:pPr>
      <w:r>
        <w:rPr>
          <w:rFonts w:ascii="Arial" w:hAnsi="Arial" w:cs="Arial"/>
          <w:sz w:val="26"/>
          <w:szCs w:val="26"/>
        </w:rPr>
        <w:t xml:space="preserve">In this chapter I will give a brief description on what management theory is. </w:t>
      </w:r>
    </w:p>
    <w:p w14:paraId="15DF3344" w14:textId="0B2D6718" w:rsidR="005A565D" w:rsidRDefault="00ED1A1D" w:rsidP="0071492E">
      <w:pPr>
        <w:rPr>
          <w:rFonts w:ascii="Arial" w:hAnsi="Arial" w:cs="Arial"/>
          <w:sz w:val="26"/>
          <w:szCs w:val="26"/>
        </w:rPr>
      </w:pPr>
      <w:r>
        <w:rPr>
          <w:rFonts w:ascii="Arial" w:hAnsi="Arial" w:cs="Arial"/>
          <w:sz w:val="26"/>
          <w:szCs w:val="26"/>
        </w:rPr>
        <w:t xml:space="preserve">Management is the skillset of being able to achieve goals through employers, managing is the function of being able to problem solve to achieve the organisations objectives </w:t>
      </w:r>
      <w:r w:rsidR="00651509">
        <w:rPr>
          <w:rFonts w:ascii="Arial" w:hAnsi="Arial" w:cs="Arial"/>
          <w:sz w:val="26"/>
          <w:szCs w:val="26"/>
        </w:rPr>
        <w:t xml:space="preserve">or </w:t>
      </w:r>
      <w:r>
        <w:rPr>
          <w:rFonts w:ascii="Arial" w:hAnsi="Arial" w:cs="Arial"/>
          <w:sz w:val="26"/>
          <w:szCs w:val="26"/>
        </w:rPr>
        <w:t xml:space="preserve">goals. Managers managerial responsibility is planning, </w:t>
      </w:r>
      <w:r w:rsidR="000914A9">
        <w:rPr>
          <w:rFonts w:ascii="Arial" w:hAnsi="Arial" w:cs="Arial"/>
          <w:sz w:val="26"/>
          <w:szCs w:val="26"/>
        </w:rPr>
        <w:t>organizing, staffing</w:t>
      </w:r>
      <w:r>
        <w:rPr>
          <w:rFonts w:ascii="Arial" w:hAnsi="Arial" w:cs="Arial"/>
          <w:sz w:val="26"/>
          <w:szCs w:val="26"/>
        </w:rPr>
        <w:t xml:space="preserve">, leading and supervise all </w:t>
      </w:r>
      <w:r w:rsidR="000914A9">
        <w:rPr>
          <w:rFonts w:ascii="Arial" w:hAnsi="Arial" w:cs="Arial"/>
          <w:sz w:val="26"/>
          <w:szCs w:val="26"/>
        </w:rPr>
        <w:t>employees</w:t>
      </w:r>
      <w:r>
        <w:rPr>
          <w:rFonts w:ascii="Arial" w:hAnsi="Arial" w:cs="Arial"/>
          <w:sz w:val="26"/>
          <w:szCs w:val="26"/>
        </w:rPr>
        <w:t>.</w:t>
      </w:r>
    </w:p>
    <w:p w14:paraId="64D22B38" w14:textId="2E581341" w:rsidR="000914A9" w:rsidRDefault="000914A9" w:rsidP="0071492E">
      <w:pPr>
        <w:rPr>
          <w:rFonts w:ascii="Arial" w:hAnsi="Arial" w:cs="Arial"/>
          <w:sz w:val="26"/>
          <w:szCs w:val="26"/>
        </w:rPr>
      </w:pPr>
      <w:r>
        <w:rPr>
          <w:rFonts w:ascii="Arial" w:hAnsi="Arial" w:cs="Arial"/>
          <w:sz w:val="26"/>
          <w:szCs w:val="26"/>
        </w:rPr>
        <w:t xml:space="preserve">Management theory is a framework tool that </w:t>
      </w:r>
      <w:r w:rsidR="006E2633">
        <w:rPr>
          <w:rFonts w:ascii="Arial" w:hAnsi="Arial" w:cs="Arial"/>
          <w:sz w:val="26"/>
          <w:szCs w:val="26"/>
        </w:rPr>
        <w:t xml:space="preserve">recommends guild lines for </w:t>
      </w:r>
      <w:r>
        <w:rPr>
          <w:rFonts w:ascii="Arial" w:hAnsi="Arial" w:cs="Arial"/>
          <w:sz w:val="26"/>
          <w:szCs w:val="26"/>
        </w:rPr>
        <w:t xml:space="preserve">management </w:t>
      </w:r>
      <w:r w:rsidR="00651509">
        <w:rPr>
          <w:rFonts w:ascii="Arial" w:hAnsi="Arial" w:cs="Arial"/>
          <w:sz w:val="26"/>
          <w:szCs w:val="26"/>
        </w:rPr>
        <w:t>strategies</w:t>
      </w:r>
      <w:r w:rsidR="006E2633">
        <w:rPr>
          <w:rFonts w:ascii="Arial" w:hAnsi="Arial" w:cs="Arial"/>
          <w:sz w:val="26"/>
          <w:szCs w:val="26"/>
        </w:rPr>
        <w:t xml:space="preserve">, the framework aids how a supervisor implements strategies </w:t>
      </w:r>
      <w:r w:rsidR="00283D39">
        <w:rPr>
          <w:rFonts w:ascii="Arial" w:hAnsi="Arial" w:cs="Arial"/>
          <w:sz w:val="26"/>
          <w:szCs w:val="26"/>
        </w:rPr>
        <w:t>to</w:t>
      </w:r>
      <w:r w:rsidR="006E2633">
        <w:rPr>
          <w:rFonts w:ascii="Arial" w:hAnsi="Arial" w:cs="Arial"/>
          <w:sz w:val="26"/>
          <w:szCs w:val="26"/>
        </w:rPr>
        <w:t xml:space="preserve"> achieve organisational goals. </w:t>
      </w:r>
      <w:r w:rsidR="00651509">
        <w:rPr>
          <w:rFonts w:ascii="Arial" w:hAnsi="Arial" w:cs="Arial"/>
          <w:sz w:val="26"/>
          <w:szCs w:val="26"/>
        </w:rPr>
        <w:t xml:space="preserve"> </w:t>
      </w:r>
      <w:r w:rsidR="006E2633">
        <w:rPr>
          <w:rFonts w:ascii="Arial" w:hAnsi="Arial" w:cs="Arial"/>
          <w:sz w:val="26"/>
          <w:szCs w:val="26"/>
        </w:rPr>
        <w:t xml:space="preserve">Management theories has a positive impact </w:t>
      </w:r>
      <w:r w:rsidR="005F35FA">
        <w:rPr>
          <w:rFonts w:ascii="Arial" w:hAnsi="Arial" w:cs="Arial"/>
          <w:sz w:val="26"/>
          <w:szCs w:val="26"/>
        </w:rPr>
        <w:t xml:space="preserve">on an </w:t>
      </w:r>
      <w:r w:rsidR="006E2633">
        <w:rPr>
          <w:rFonts w:ascii="Arial" w:hAnsi="Arial" w:cs="Arial"/>
          <w:sz w:val="26"/>
          <w:szCs w:val="26"/>
        </w:rPr>
        <w:t xml:space="preserve">organisations performance as well as the ability to motivate employees to </w:t>
      </w:r>
      <w:r w:rsidR="005F35FA">
        <w:rPr>
          <w:rFonts w:ascii="Arial" w:hAnsi="Arial" w:cs="Arial"/>
          <w:sz w:val="26"/>
          <w:szCs w:val="26"/>
        </w:rPr>
        <w:t>perform</w:t>
      </w:r>
      <w:r w:rsidR="006E2633">
        <w:rPr>
          <w:rFonts w:ascii="Arial" w:hAnsi="Arial" w:cs="Arial"/>
          <w:sz w:val="26"/>
          <w:szCs w:val="26"/>
        </w:rPr>
        <w:t xml:space="preserve"> at their best. There are many different </w:t>
      </w:r>
      <w:r w:rsidR="00793CD2">
        <w:rPr>
          <w:rFonts w:ascii="Arial" w:hAnsi="Arial" w:cs="Arial"/>
          <w:sz w:val="26"/>
          <w:szCs w:val="26"/>
        </w:rPr>
        <w:t xml:space="preserve">schools of modern </w:t>
      </w:r>
      <w:r w:rsidR="006E2633">
        <w:rPr>
          <w:rFonts w:ascii="Arial" w:hAnsi="Arial" w:cs="Arial"/>
          <w:sz w:val="26"/>
          <w:szCs w:val="26"/>
        </w:rPr>
        <w:t>management</w:t>
      </w:r>
      <w:r w:rsidR="00793CD2">
        <w:rPr>
          <w:rFonts w:ascii="Arial" w:hAnsi="Arial" w:cs="Arial"/>
          <w:sz w:val="26"/>
          <w:szCs w:val="26"/>
        </w:rPr>
        <w:t xml:space="preserve"> theories which all have different approaches </w:t>
      </w:r>
      <w:r w:rsidR="005F35FA">
        <w:rPr>
          <w:rFonts w:ascii="Arial" w:hAnsi="Arial" w:cs="Arial"/>
          <w:sz w:val="26"/>
          <w:szCs w:val="26"/>
        </w:rPr>
        <w:t>on how to lead</w:t>
      </w:r>
      <w:r w:rsidR="00793CD2">
        <w:rPr>
          <w:rFonts w:ascii="Arial" w:hAnsi="Arial" w:cs="Arial"/>
          <w:sz w:val="26"/>
          <w:szCs w:val="26"/>
        </w:rPr>
        <w:t>, with new approaches being developed</w:t>
      </w:r>
      <w:r w:rsidR="005F35FA">
        <w:rPr>
          <w:rFonts w:ascii="Arial" w:hAnsi="Arial" w:cs="Arial"/>
          <w:sz w:val="26"/>
          <w:szCs w:val="26"/>
        </w:rPr>
        <w:t>, but also</w:t>
      </w:r>
      <w:r w:rsidR="00793CD2">
        <w:rPr>
          <w:rFonts w:ascii="Arial" w:hAnsi="Arial" w:cs="Arial"/>
          <w:sz w:val="26"/>
          <w:szCs w:val="26"/>
        </w:rPr>
        <w:t xml:space="preserve"> older </w:t>
      </w:r>
      <w:r w:rsidR="005F35FA">
        <w:rPr>
          <w:rFonts w:ascii="Arial" w:hAnsi="Arial" w:cs="Arial"/>
          <w:sz w:val="26"/>
          <w:szCs w:val="26"/>
        </w:rPr>
        <w:t>approaches developing</w:t>
      </w:r>
      <w:r w:rsidR="00793CD2">
        <w:rPr>
          <w:rFonts w:ascii="Arial" w:hAnsi="Arial" w:cs="Arial"/>
          <w:sz w:val="26"/>
          <w:szCs w:val="26"/>
        </w:rPr>
        <w:t xml:space="preserve"> newer meanings. </w:t>
      </w:r>
    </w:p>
    <w:p w14:paraId="3C16863E" w14:textId="4728C939" w:rsidR="00793CD2" w:rsidRDefault="00793CD2" w:rsidP="00793CD2">
      <w:pPr>
        <w:pStyle w:val="Heading2"/>
        <w:jc w:val="center"/>
      </w:pPr>
    </w:p>
    <w:p w14:paraId="02BC5B3D" w14:textId="2E071D14" w:rsidR="00793CD2" w:rsidRDefault="00793CD2" w:rsidP="00793CD2">
      <w:pPr>
        <w:pStyle w:val="Heading2"/>
        <w:jc w:val="center"/>
      </w:pPr>
      <w:r>
        <w:t>Schools of management th</w:t>
      </w:r>
      <w:r w:rsidR="00882242">
        <w:t>ought</w:t>
      </w:r>
    </w:p>
    <w:p w14:paraId="34E821FF" w14:textId="411EAE5C" w:rsidR="00793CD2" w:rsidRDefault="00793CD2" w:rsidP="00AD3430">
      <w:pPr>
        <w:rPr>
          <w:rFonts w:ascii="Arial" w:hAnsi="Arial" w:cs="Arial"/>
          <w:sz w:val="26"/>
          <w:szCs w:val="26"/>
        </w:rPr>
      </w:pPr>
      <w:r w:rsidRPr="00793CD2">
        <w:rPr>
          <w:rFonts w:ascii="Arial" w:hAnsi="Arial" w:cs="Arial"/>
          <w:sz w:val="26"/>
          <w:szCs w:val="26"/>
        </w:rPr>
        <w:t xml:space="preserve">In this </w:t>
      </w:r>
      <w:r>
        <w:rPr>
          <w:rFonts w:ascii="Arial" w:hAnsi="Arial" w:cs="Arial"/>
          <w:sz w:val="26"/>
          <w:szCs w:val="26"/>
        </w:rPr>
        <w:t xml:space="preserve">section the text will represent details on the four major schools </w:t>
      </w:r>
      <w:r w:rsidR="00882242">
        <w:rPr>
          <w:rFonts w:ascii="Arial" w:hAnsi="Arial" w:cs="Arial"/>
          <w:sz w:val="26"/>
          <w:szCs w:val="26"/>
        </w:rPr>
        <w:t>thought</w:t>
      </w:r>
      <w:r>
        <w:rPr>
          <w:rFonts w:ascii="Arial" w:hAnsi="Arial" w:cs="Arial"/>
          <w:sz w:val="26"/>
          <w:szCs w:val="26"/>
        </w:rPr>
        <w:t xml:space="preserve"> with a</w:t>
      </w:r>
      <w:r w:rsidR="00882242">
        <w:rPr>
          <w:rFonts w:ascii="Arial" w:hAnsi="Arial" w:cs="Arial"/>
          <w:sz w:val="26"/>
          <w:szCs w:val="26"/>
        </w:rPr>
        <w:t xml:space="preserve"> brief</w:t>
      </w:r>
      <w:r>
        <w:rPr>
          <w:rFonts w:ascii="Arial" w:hAnsi="Arial" w:cs="Arial"/>
          <w:sz w:val="26"/>
          <w:szCs w:val="26"/>
        </w:rPr>
        <w:t xml:space="preserve"> discussion on the management </w:t>
      </w:r>
      <w:r w:rsidR="00882242">
        <w:rPr>
          <w:rFonts w:ascii="Arial" w:hAnsi="Arial" w:cs="Arial"/>
          <w:sz w:val="26"/>
          <w:szCs w:val="26"/>
        </w:rPr>
        <w:t>theories</w:t>
      </w:r>
      <w:r>
        <w:rPr>
          <w:rFonts w:ascii="Arial" w:hAnsi="Arial" w:cs="Arial"/>
          <w:sz w:val="26"/>
          <w:szCs w:val="26"/>
        </w:rPr>
        <w:t>.</w:t>
      </w:r>
    </w:p>
    <w:p w14:paraId="0E84C915" w14:textId="643EBBEA" w:rsidR="00793CD2" w:rsidRDefault="00793CD2" w:rsidP="00882242">
      <w:pPr>
        <w:pStyle w:val="Heading3"/>
        <w:jc w:val="center"/>
      </w:pPr>
      <w:r w:rsidRPr="00882242">
        <w:t xml:space="preserve">Scientifical management </w:t>
      </w:r>
      <w:r w:rsidR="00AD3430" w:rsidRPr="00882242">
        <w:t>theor</w:t>
      </w:r>
      <w:r w:rsidR="00882242" w:rsidRPr="00882242">
        <w:t>y</w:t>
      </w:r>
    </w:p>
    <w:p w14:paraId="55BBED8D" w14:textId="560D2AA4" w:rsidR="00882242" w:rsidRPr="00882242" w:rsidRDefault="00882242" w:rsidP="00A70F6A">
      <w:pPr>
        <w:rPr>
          <w:rFonts w:ascii="Arial" w:hAnsi="Arial" w:cs="Arial"/>
          <w:sz w:val="26"/>
          <w:szCs w:val="26"/>
        </w:rPr>
      </w:pPr>
      <w:r w:rsidRPr="00882242">
        <w:rPr>
          <w:rFonts w:ascii="Arial" w:hAnsi="Arial" w:cs="Arial"/>
          <w:sz w:val="26"/>
          <w:szCs w:val="26"/>
        </w:rPr>
        <w:t>The theory of scientific management of better known as (Taylorism) was</w:t>
      </w:r>
      <w:r>
        <w:rPr>
          <w:rFonts w:ascii="Arial" w:hAnsi="Arial" w:cs="Arial"/>
          <w:sz w:val="26"/>
          <w:szCs w:val="26"/>
        </w:rPr>
        <w:t xml:space="preserve"> founded by Fredrick w Taylor (1856-1915) . Taylors fundamentals were based on an organisation</w:t>
      </w:r>
      <w:r w:rsidR="005F35FA">
        <w:rPr>
          <w:rFonts w:ascii="Arial" w:hAnsi="Arial" w:cs="Arial"/>
          <w:sz w:val="26"/>
          <w:szCs w:val="26"/>
        </w:rPr>
        <w:t xml:space="preserve"> intended for </w:t>
      </w:r>
      <w:r>
        <w:rPr>
          <w:rFonts w:ascii="Arial" w:hAnsi="Arial" w:cs="Arial"/>
          <w:sz w:val="26"/>
          <w:szCs w:val="26"/>
        </w:rPr>
        <w:t xml:space="preserve">factory </w:t>
      </w:r>
      <w:r w:rsidR="00933DDD">
        <w:rPr>
          <w:rFonts w:ascii="Arial" w:hAnsi="Arial" w:cs="Arial"/>
          <w:sz w:val="26"/>
          <w:szCs w:val="26"/>
        </w:rPr>
        <w:t>workers, Taylor proposed</w:t>
      </w:r>
      <w:r>
        <w:rPr>
          <w:rFonts w:ascii="Arial" w:hAnsi="Arial" w:cs="Arial"/>
          <w:sz w:val="26"/>
          <w:szCs w:val="26"/>
        </w:rPr>
        <w:t xml:space="preserve"> a </w:t>
      </w:r>
      <w:r w:rsidR="00B55EE8">
        <w:rPr>
          <w:rFonts w:ascii="Arial" w:hAnsi="Arial" w:cs="Arial"/>
          <w:sz w:val="26"/>
          <w:szCs w:val="26"/>
        </w:rPr>
        <w:t>framework</w:t>
      </w:r>
      <w:r>
        <w:rPr>
          <w:rFonts w:ascii="Arial" w:hAnsi="Arial" w:cs="Arial"/>
          <w:sz w:val="26"/>
          <w:szCs w:val="26"/>
        </w:rPr>
        <w:t xml:space="preserve"> to</w:t>
      </w:r>
      <w:r w:rsidR="004049E2">
        <w:rPr>
          <w:rFonts w:ascii="Arial" w:hAnsi="Arial" w:cs="Arial"/>
          <w:sz w:val="26"/>
          <w:szCs w:val="26"/>
        </w:rPr>
        <w:t xml:space="preserve"> acquire </w:t>
      </w:r>
      <w:r>
        <w:rPr>
          <w:rFonts w:ascii="Arial" w:hAnsi="Arial" w:cs="Arial"/>
          <w:sz w:val="26"/>
          <w:szCs w:val="26"/>
        </w:rPr>
        <w:t xml:space="preserve">the best from </w:t>
      </w:r>
      <w:r w:rsidR="004049E2">
        <w:rPr>
          <w:rFonts w:ascii="Arial" w:hAnsi="Arial" w:cs="Arial"/>
          <w:sz w:val="26"/>
          <w:szCs w:val="26"/>
        </w:rPr>
        <w:t xml:space="preserve">employees, via </w:t>
      </w:r>
      <w:r>
        <w:rPr>
          <w:rFonts w:ascii="Arial" w:hAnsi="Arial" w:cs="Arial"/>
          <w:sz w:val="26"/>
          <w:szCs w:val="26"/>
        </w:rPr>
        <w:t xml:space="preserve">suggesting </w:t>
      </w:r>
      <w:r w:rsidR="00933DDD">
        <w:rPr>
          <w:rFonts w:ascii="Arial" w:hAnsi="Arial" w:cs="Arial"/>
          <w:sz w:val="26"/>
          <w:szCs w:val="26"/>
        </w:rPr>
        <w:t>an application of scientific method of work,</w:t>
      </w:r>
      <w:r w:rsidR="004049E2">
        <w:rPr>
          <w:rFonts w:ascii="Arial" w:hAnsi="Arial" w:cs="Arial"/>
          <w:sz w:val="26"/>
          <w:szCs w:val="26"/>
        </w:rPr>
        <w:t xml:space="preserve"> including</w:t>
      </w:r>
      <w:r w:rsidR="00933DDD">
        <w:rPr>
          <w:rFonts w:ascii="Arial" w:hAnsi="Arial" w:cs="Arial"/>
          <w:sz w:val="26"/>
          <w:szCs w:val="26"/>
        </w:rPr>
        <w:t xml:space="preserve"> train</w:t>
      </w:r>
      <w:r w:rsidR="004049E2">
        <w:rPr>
          <w:rFonts w:ascii="Arial" w:hAnsi="Arial" w:cs="Arial"/>
          <w:sz w:val="26"/>
          <w:szCs w:val="26"/>
        </w:rPr>
        <w:t>ing</w:t>
      </w:r>
      <w:r w:rsidR="00933DDD">
        <w:rPr>
          <w:rFonts w:ascii="Arial" w:hAnsi="Arial" w:cs="Arial"/>
          <w:sz w:val="26"/>
          <w:szCs w:val="26"/>
        </w:rPr>
        <w:t xml:space="preserve"> </w:t>
      </w:r>
      <w:r w:rsidR="004049E2">
        <w:rPr>
          <w:rFonts w:ascii="Arial" w:hAnsi="Arial" w:cs="Arial"/>
          <w:sz w:val="26"/>
          <w:szCs w:val="26"/>
        </w:rPr>
        <w:t xml:space="preserve">but also the selection </w:t>
      </w:r>
      <w:r w:rsidR="008C5BCA">
        <w:rPr>
          <w:rFonts w:ascii="Arial" w:hAnsi="Arial" w:cs="Arial"/>
          <w:sz w:val="26"/>
          <w:szCs w:val="26"/>
        </w:rPr>
        <w:t>of most</w:t>
      </w:r>
      <w:r w:rsidR="00933DDD">
        <w:rPr>
          <w:rFonts w:ascii="Arial" w:hAnsi="Arial" w:cs="Arial"/>
          <w:sz w:val="26"/>
          <w:szCs w:val="26"/>
        </w:rPr>
        <w:t xml:space="preserve"> capable workers</w:t>
      </w:r>
      <w:r w:rsidR="004049E2">
        <w:rPr>
          <w:rFonts w:ascii="Arial" w:hAnsi="Arial" w:cs="Arial"/>
          <w:sz w:val="26"/>
          <w:szCs w:val="26"/>
        </w:rPr>
        <w:t>, in addition</w:t>
      </w:r>
      <w:r w:rsidR="00933DDD">
        <w:rPr>
          <w:rFonts w:ascii="Arial" w:hAnsi="Arial" w:cs="Arial"/>
          <w:sz w:val="26"/>
          <w:szCs w:val="26"/>
        </w:rPr>
        <w:t xml:space="preserve"> to provide the correct resources to</w:t>
      </w:r>
      <w:r w:rsidR="004049E2">
        <w:rPr>
          <w:rFonts w:ascii="Arial" w:hAnsi="Arial" w:cs="Arial"/>
          <w:sz w:val="26"/>
          <w:szCs w:val="26"/>
        </w:rPr>
        <w:t xml:space="preserve"> all</w:t>
      </w:r>
      <w:r w:rsidR="00933DDD">
        <w:rPr>
          <w:rFonts w:ascii="Arial" w:hAnsi="Arial" w:cs="Arial"/>
          <w:sz w:val="26"/>
          <w:szCs w:val="26"/>
        </w:rPr>
        <w:t xml:space="preserve"> employees with a </w:t>
      </w:r>
      <w:r w:rsidR="00B55EE8">
        <w:rPr>
          <w:rFonts w:ascii="Arial" w:hAnsi="Arial" w:cs="Arial"/>
          <w:sz w:val="26"/>
          <w:szCs w:val="26"/>
        </w:rPr>
        <w:t>fair pay incentive</w:t>
      </w:r>
      <w:r w:rsidR="00933DDD">
        <w:rPr>
          <w:rFonts w:ascii="Arial" w:hAnsi="Arial" w:cs="Arial"/>
          <w:sz w:val="26"/>
          <w:szCs w:val="26"/>
        </w:rPr>
        <w:t xml:space="preserve"> for all workers.</w:t>
      </w:r>
      <w:r w:rsidR="008C5BCA">
        <w:rPr>
          <w:rFonts w:ascii="Arial" w:hAnsi="Arial" w:cs="Arial"/>
          <w:sz w:val="26"/>
          <w:szCs w:val="26"/>
        </w:rPr>
        <w:t xml:space="preserve"> </w:t>
      </w:r>
      <w:r w:rsidR="007A2F96">
        <w:rPr>
          <w:rFonts w:ascii="Roboto" w:hAnsi="Roboto"/>
          <w:color w:val="000000"/>
          <w:sz w:val="21"/>
          <w:szCs w:val="21"/>
          <w:shd w:val="clear" w:color="auto" w:fill="FFFFFF"/>
        </w:rPr>
        <w:t>(Kessler, 2013)</w:t>
      </w:r>
      <w:r w:rsidR="002E5851" w:rsidRPr="002E5851">
        <w:rPr>
          <w:rFonts w:ascii="Roboto" w:hAnsi="Roboto"/>
          <w:color w:val="000000"/>
          <w:sz w:val="21"/>
          <w:szCs w:val="21"/>
          <w:shd w:val="clear" w:color="auto" w:fill="FFFFFF"/>
        </w:rPr>
        <w:t xml:space="preserve"> </w:t>
      </w:r>
      <w:r w:rsidR="002E5851">
        <w:rPr>
          <w:rFonts w:ascii="Roboto" w:hAnsi="Roboto"/>
          <w:color w:val="000000"/>
          <w:sz w:val="21"/>
          <w:szCs w:val="21"/>
          <w:shd w:val="clear" w:color="auto" w:fill="FFFFFF"/>
        </w:rPr>
        <w:t>(</w:t>
      </w:r>
      <w:r w:rsidR="00883157">
        <w:rPr>
          <w:rFonts w:ascii="Roboto" w:hAnsi="Roboto"/>
          <w:color w:val="000000"/>
          <w:sz w:val="21"/>
          <w:szCs w:val="21"/>
          <w:shd w:val="clear" w:color="auto" w:fill="FFFFFF"/>
        </w:rPr>
        <w:t>Weitzel</w:t>
      </w:r>
      <w:r w:rsidR="002E5851">
        <w:rPr>
          <w:rFonts w:ascii="Roboto" w:hAnsi="Roboto"/>
          <w:color w:val="000000"/>
          <w:sz w:val="21"/>
          <w:szCs w:val="21"/>
          <w:shd w:val="clear" w:color="auto" w:fill="FFFFFF"/>
        </w:rPr>
        <w:t xml:space="preserve"> &amp; Warner, 2013)</w:t>
      </w:r>
    </w:p>
    <w:p w14:paraId="689DCD6A" w14:textId="0185F10A" w:rsidR="003D7547" w:rsidRDefault="00882242" w:rsidP="00A70F6A">
      <w:pPr>
        <w:pStyle w:val="Heading3"/>
        <w:jc w:val="center"/>
      </w:pPr>
      <w:r w:rsidRPr="00882242">
        <w:t>c</w:t>
      </w:r>
      <w:r w:rsidR="00793CD2" w:rsidRPr="00882242">
        <w:t>lass</w:t>
      </w:r>
      <w:r w:rsidR="00AD3430" w:rsidRPr="00882242">
        <w:t>ical school</w:t>
      </w:r>
    </w:p>
    <w:p w14:paraId="0A7CB087" w14:textId="0BC61BF2" w:rsidR="00933DDD" w:rsidRPr="00933DDD" w:rsidRDefault="00933DDD" w:rsidP="00A70F6A">
      <w:pPr>
        <w:rPr>
          <w:rFonts w:ascii="Arial" w:hAnsi="Arial" w:cs="Arial"/>
          <w:sz w:val="26"/>
          <w:szCs w:val="26"/>
        </w:rPr>
      </w:pPr>
      <w:r>
        <w:rPr>
          <w:rFonts w:ascii="Arial" w:hAnsi="Arial" w:cs="Arial"/>
          <w:sz w:val="26"/>
          <w:szCs w:val="26"/>
        </w:rPr>
        <w:t xml:space="preserve">classical school </w:t>
      </w:r>
      <w:r w:rsidR="00D074B7">
        <w:rPr>
          <w:rFonts w:ascii="Arial" w:hAnsi="Arial" w:cs="Arial"/>
          <w:sz w:val="26"/>
          <w:szCs w:val="26"/>
        </w:rPr>
        <w:t xml:space="preserve">is a </w:t>
      </w:r>
      <w:r w:rsidR="004D1BF7">
        <w:rPr>
          <w:rFonts w:ascii="Arial" w:hAnsi="Arial" w:cs="Arial"/>
          <w:sz w:val="26"/>
          <w:szCs w:val="26"/>
        </w:rPr>
        <w:t>chapter</w:t>
      </w:r>
      <w:r w:rsidR="00D074B7">
        <w:rPr>
          <w:rFonts w:ascii="Arial" w:hAnsi="Arial" w:cs="Arial"/>
          <w:sz w:val="26"/>
          <w:szCs w:val="26"/>
        </w:rPr>
        <w:t xml:space="preserve"> on the work of</w:t>
      </w:r>
      <w:r>
        <w:rPr>
          <w:rFonts w:ascii="Arial" w:hAnsi="Arial" w:cs="Arial"/>
          <w:sz w:val="26"/>
          <w:szCs w:val="26"/>
        </w:rPr>
        <w:t xml:space="preserve"> two similar frameworks</w:t>
      </w:r>
      <w:r w:rsidR="004049E2">
        <w:rPr>
          <w:rFonts w:ascii="Arial" w:hAnsi="Arial" w:cs="Arial"/>
          <w:sz w:val="26"/>
          <w:szCs w:val="26"/>
        </w:rPr>
        <w:t xml:space="preserve"> intended for </w:t>
      </w:r>
      <w:r>
        <w:rPr>
          <w:rFonts w:ascii="Arial" w:hAnsi="Arial" w:cs="Arial"/>
          <w:sz w:val="26"/>
          <w:szCs w:val="26"/>
        </w:rPr>
        <w:t xml:space="preserve">theories, the first is max </w:t>
      </w:r>
      <w:r w:rsidR="004D1BF7">
        <w:rPr>
          <w:rFonts w:ascii="Arial" w:hAnsi="Arial" w:cs="Arial"/>
          <w:sz w:val="26"/>
          <w:szCs w:val="26"/>
        </w:rPr>
        <w:t>weber (1864-1920)</w:t>
      </w:r>
      <w:r>
        <w:rPr>
          <w:rFonts w:ascii="Arial" w:hAnsi="Arial" w:cs="Arial"/>
          <w:sz w:val="26"/>
          <w:szCs w:val="26"/>
        </w:rPr>
        <w:t xml:space="preserve"> </w:t>
      </w:r>
      <w:r w:rsidR="004049E2">
        <w:rPr>
          <w:rFonts w:ascii="Arial" w:hAnsi="Arial" w:cs="Arial"/>
          <w:sz w:val="26"/>
          <w:szCs w:val="26"/>
        </w:rPr>
        <w:t xml:space="preserve">– who’s acknowledged for the </w:t>
      </w:r>
      <w:r w:rsidR="00B55EE8">
        <w:rPr>
          <w:rFonts w:ascii="Arial" w:hAnsi="Arial" w:cs="Arial"/>
          <w:sz w:val="26"/>
          <w:szCs w:val="26"/>
        </w:rPr>
        <w:t>bureaucratic</w:t>
      </w:r>
      <w:r>
        <w:rPr>
          <w:rFonts w:ascii="Arial" w:hAnsi="Arial" w:cs="Arial"/>
          <w:sz w:val="26"/>
          <w:szCs w:val="26"/>
        </w:rPr>
        <w:t xml:space="preserve"> theor</w:t>
      </w:r>
      <w:r w:rsidR="004D1BF7">
        <w:rPr>
          <w:rFonts w:ascii="Arial" w:hAnsi="Arial" w:cs="Arial"/>
          <w:sz w:val="26"/>
          <w:szCs w:val="26"/>
        </w:rPr>
        <w:t>y</w:t>
      </w:r>
      <w:r>
        <w:rPr>
          <w:rFonts w:ascii="Arial" w:hAnsi="Arial" w:cs="Arial"/>
          <w:sz w:val="26"/>
          <w:szCs w:val="26"/>
        </w:rPr>
        <w:t xml:space="preserve"> and the second being Henri </w:t>
      </w:r>
      <w:r w:rsidR="00A70F6A">
        <w:rPr>
          <w:rFonts w:ascii="Arial" w:hAnsi="Arial" w:cs="Arial"/>
          <w:sz w:val="26"/>
          <w:szCs w:val="26"/>
        </w:rPr>
        <w:t>Fayol (</w:t>
      </w:r>
      <w:r w:rsidR="004D1BF7">
        <w:rPr>
          <w:rFonts w:ascii="Arial" w:hAnsi="Arial" w:cs="Arial"/>
          <w:sz w:val="26"/>
          <w:szCs w:val="26"/>
        </w:rPr>
        <w:t>1841-1925</w:t>
      </w:r>
      <w:r w:rsidR="00A70F6A">
        <w:rPr>
          <w:rFonts w:ascii="Arial" w:hAnsi="Arial" w:cs="Arial"/>
          <w:sz w:val="26"/>
          <w:szCs w:val="26"/>
        </w:rPr>
        <w:t xml:space="preserve">) </w:t>
      </w:r>
      <w:r w:rsidR="004049E2">
        <w:rPr>
          <w:rFonts w:ascii="Arial" w:hAnsi="Arial" w:cs="Arial"/>
          <w:sz w:val="26"/>
          <w:szCs w:val="26"/>
        </w:rPr>
        <w:t xml:space="preserve">– notorious for the work </w:t>
      </w:r>
      <w:r w:rsidR="008C5BCA">
        <w:rPr>
          <w:rFonts w:ascii="Arial" w:hAnsi="Arial" w:cs="Arial"/>
          <w:sz w:val="26"/>
          <w:szCs w:val="26"/>
        </w:rPr>
        <w:t>of the</w:t>
      </w:r>
      <w:r w:rsidR="004049E2">
        <w:rPr>
          <w:rFonts w:ascii="Arial" w:hAnsi="Arial" w:cs="Arial"/>
          <w:sz w:val="26"/>
          <w:szCs w:val="26"/>
        </w:rPr>
        <w:t xml:space="preserve"> </w:t>
      </w:r>
      <w:r w:rsidR="00B55EE8">
        <w:rPr>
          <w:rFonts w:ascii="Arial" w:hAnsi="Arial" w:cs="Arial"/>
          <w:sz w:val="26"/>
          <w:szCs w:val="26"/>
        </w:rPr>
        <w:t>administrative theory</w:t>
      </w:r>
      <w:r w:rsidR="004049E2">
        <w:rPr>
          <w:rFonts w:ascii="Arial" w:hAnsi="Arial" w:cs="Arial"/>
          <w:sz w:val="26"/>
          <w:szCs w:val="26"/>
        </w:rPr>
        <w:t xml:space="preserve">, </w:t>
      </w:r>
      <w:r w:rsidR="00B55EE8">
        <w:rPr>
          <w:rFonts w:ascii="Arial" w:hAnsi="Arial" w:cs="Arial"/>
          <w:sz w:val="26"/>
          <w:szCs w:val="26"/>
        </w:rPr>
        <w:t>t</w:t>
      </w:r>
      <w:r w:rsidR="004049E2">
        <w:rPr>
          <w:rFonts w:ascii="Arial" w:hAnsi="Arial" w:cs="Arial"/>
          <w:sz w:val="26"/>
          <w:szCs w:val="26"/>
        </w:rPr>
        <w:t>here could a cogitated</w:t>
      </w:r>
      <w:r w:rsidR="00B55EE8">
        <w:rPr>
          <w:rFonts w:ascii="Arial" w:hAnsi="Arial" w:cs="Arial"/>
          <w:sz w:val="26"/>
          <w:szCs w:val="26"/>
        </w:rPr>
        <w:t xml:space="preserve"> link between the two theorist who imply the importance of the cain of command. weber boreoarctic theory </w:t>
      </w:r>
      <w:r w:rsidR="004D1BF7">
        <w:rPr>
          <w:rFonts w:ascii="Arial" w:hAnsi="Arial" w:cs="Arial"/>
          <w:sz w:val="26"/>
          <w:szCs w:val="26"/>
        </w:rPr>
        <w:t>consists</w:t>
      </w:r>
      <w:r w:rsidR="00B55EE8">
        <w:rPr>
          <w:rFonts w:ascii="Arial" w:hAnsi="Arial" w:cs="Arial"/>
          <w:sz w:val="26"/>
          <w:szCs w:val="26"/>
        </w:rPr>
        <w:t xml:space="preserve"> of a </w:t>
      </w:r>
      <w:r w:rsidR="004D1BF7">
        <w:rPr>
          <w:rFonts w:ascii="Arial" w:hAnsi="Arial" w:cs="Arial"/>
          <w:sz w:val="26"/>
          <w:szCs w:val="26"/>
        </w:rPr>
        <w:t>six-step</w:t>
      </w:r>
      <w:r w:rsidR="00B55EE8">
        <w:rPr>
          <w:rFonts w:ascii="Arial" w:hAnsi="Arial" w:cs="Arial"/>
          <w:sz w:val="26"/>
          <w:szCs w:val="26"/>
        </w:rPr>
        <w:t xml:space="preserve"> principle while Fayol administrative theory consist of </w:t>
      </w:r>
      <w:r w:rsidR="004D1BF7">
        <w:rPr>
          <w:rFonts w:ascii="Arial" w:hAnsi="Arial" w:cs="Arial"/>
          <w:sz w:val="26"/>
          <w:szCs w:val="26"/>
        </w:rPr>
        <w:t>five primary principles</w:t>
      </w:r>
      <w:r w:rsidR="00D074B7">
        <w:rPr>
          <w:rFonts w:ascii="Arial" w:hAnsi="Arial" w:cs="Arial"/>
          <w:sz w:val="26"/>
          <w:szCs w:val="26"/>
        </w:rPr>
        <w:t xml:space="preserve"> which is more forcus towards the </w:t>
      </w:r>
      <w:r w:rsidR="004D1BF7">
        <w:rPr>
          <w:rFonts w:ascii="Arial" w:hAnsi="Arial" w:cs="Arial"/>
          <w:sz w:val="26"/>
          <w:szCs w:val="26"/>
        </w:rPr>
        <w:t>managerial,</w:t>
      </w:r>
      <w:r w:rsidR="00B55EE8">
        <w:rPr>
          <w:rFonts w:ascii="Arial" w:hAnsi="Arial" w:cs="Arial"/>
          <w:sz w:val="26"/>
          <w:szCs w:val="26"/>
        </w:rPr>
        <w:t xml:space="preserve"> </w:t>
      </w:r>
      <w:r w:rsidR="003646F4">
        <w:rPr>
          <w:rFonts w:ascii="Arial" w:hAnsi="Arial" w:cs="Arial"/>
          <w:sz w:val="26"/>
          <w:szCs w:val="26"/>
        </w:rPr>
        <w:t>‘</w:t>
      </w:r>
      <w:r w:rsidR="00B55EE8">
        <w:rPr>
          <w:rFonts w:ascii="Arial" w:hAnsi="Arial" w:cs="Arial"/>
          <w:sz w:val="26"/>
          <w:szCs w:val="26"/>
        </w:rPr>
        <w:t xml:space="preserve">to forecast and plan, to </w:t>
      </w:r>
      <w:r w:rsidR="004D1BF7">
        <w:rPr>
          <w:rFonts w:ascii="Arial" w:hAnsi="Arial" w:cs="Arial"/>
          <w:sz w:val="26"/>
          <w:szCs w:val="26"/>
        </w:rPr>
        <w:t>organise,</w:t>
      </w:r>
      <w:r w:rsidR="00B55EE8">
        <w:rPr>
          <w:rFonts w:ascii="Arial" w:hAnsi="Arial" w:cs="Arial"/>
          <w:sz w:val="26"/>
          <w:szCs w:val="26"/>
        </w:rPr>
        <w:t xml:space="preserve"> to command, to co-ordinate and to finally to control</w:t>
      </w:r>
      <w:proofErr w:type="gramStart"/>
      <w:r w:rsidR="003646F4">
        <w:rPr>
          <w:rFonts w:ascii="Arial" w:hAnsi="Arial" w:cs="Arial"/>
          <w:sz w:val="26"/>
          <w:szCs w:val="26"/>
        </w:rPr>
        <w:t>’</w:t>
      </w:r>
      <w:r w:rsidR="003646F4">
        <w:rPr>
          <w:rFonts w:ascii="Roboto" w:hAnsi="Roboto"/>
          <w:color w:val="000000"/>
          <w:sz w:val="21"/>
          <w:szCs w:val="21"/>
          <w:shd w:val="clear" w:color="auto" w:fill="FFFFFF"/>
        </w:rPr>
        <w:t>(</w:t>
      </w:r>
      <w:proofErr w:type="gramEnd"/>
      <w:r w:rsidR="003646F4">
        <w:rPr>
          <w:rFonts w:ascii="Roboto" w:hAnsi="Roboto"/>
          <w:color w:val="000000"/>
          <w:sz w:val="21"/>
          <w:szCs w:val="21"/>
          <w:shd w:val="clear" w:color="auto" w:fill="FFFFFF"/>
        </w:rPr>
        <w:t>Kessler, 2013)</w:t>
      </w:r>
      <w:r w:rsidR="00B55EE8">
        <w:rPr>
          <w:rFonts w:ascii="Arial" w:hAnsi="Arial" w:cs="Arial"/>
          <w:sz w:val="26"/>
          <w:szCs w:val="26"/>
        </w:rPr>
        <w:t>. Classical school theory is more of a dictatorship towards employees.</w:t>
      </w:r>
      <w:r w:rsidR="007A2F96" w:rsidRPr="007A2F96">
        <w:rPr>
          <w:rFonts w:ascii="Roboto" w:hAnsi="Roboto"/>
          <w:color w:val="000000"/>
          <w:sz w:val="21"/>
          <w:szCs w:val="21"/>
          <w:shd w:val="clear" w:color="auto" w:fill="FFFFFF"/>
        </w:rPr>
        <w:t xml:space="preserve"> </w:t>
      </w:r>
      <w:bookmarkStart w:id="4" w:name="_Hlk130129002"/>
      <w:r w:rsidR="007A2F96">
        <w:rPr>
          <w:rFonts w:ascii="Roboto" w:hAnsi="Roboto"/>
          <w:color w:val="000000"/>
          <w:sz w:val="21"/>
          <w:szCs w:val="21"/>
          <w:shd w:val="clear" w:color="auto" w:fill="FFFFFF"/>
        </w:rPr>
        <w:t>(Kessler, 2013)</w:t>
      </w:r>
      <w:r w:rsidR="002E5851" w:rsidRPr="002E5851">
        <w:rPr>
          <w:rFonts w:ascii="Roboto" w:hAnsi="Roboto"/>
          <w:color w:val="000000"/>
          <w:sz w:val="21"/>
          <w:szCs w:val="21"/>
          <w:shd w:val="clear" w:color="auto" w:fill="FFFFFF"/>
        </w:rPr>
        <w:t xml:space="preserve"> </w:t>
      </w:r>
      <w:bookmarkEnd w:id="4"/>
      <w:r w:rsidR="002E5851">
        <w:rPr>
          <w:rFonts w:ascii="Roboto" w:hAnsi="Roboto"/>
          <w:color w:val="000000"/>
          <w:sz w:val="21"/>
          <w:szCs w:val="21"/>
          <w:shd w:val="clear" w:color="auto" w:fill="FFFFFF"/>
        </w:rPr>
        <w:t>(</w:t>
      </w:r>
      <w:r w:rsidR="00883157">
        <w:rPr>
          <w:rFonts w:ascii="Roboto" w:hAnsi="Roboto"/>
          <w:color w:val="000000"/>
          <w:sz w:val="21"/>
          <w:szCs w:val="21"/>
          <w:shd w:val="clear" w:color="auto" w:fill="FFFFFF"/>
        </w:rPr>
        <w:t>Weitzel</w:t>
      </w:r>
      <w:r w:rsidR="002E5851">
        <w:rPr>
          <w:rFonts w:ascii="Roboto" w:hAnsi="Roboto"/>
          <w:color w:val="000000"/>
          <w:sz w:val="21"/>
          <w:szCs w:val="21"/>
          <w:shd w:val="clear" w:color="auto" w:fill="FFFFFF"/>
        </w:rPr>
        <w:t xml:space="preserve"> &amp; Warner, 2013)</w:t>
      </w:r>
    </w:p>
    <w:p w14:paraId="35535A83" w14:textId="205A21EB" w:rsidR="00793CD2" w:rsidRDefault="00793CD2" w:rsidP="00A70F6A">
      <w:pPr>
        <w:pStyle w:val="Heading3"/>
        <w:jc w:val="center"/>
      </w:pPr>
      <w:r w:rsidRPr="00882242">
        <w:lastRenderedPageBreak/>
        <w:t xml:space="preserve">Behavioural </w:t>
      </w:r>
      <w:r w:rsidR="001E3FA5">
        <w:t>school</w:t>
      </w:r>
      <w:r w:rsidRPr="00882242">
        <w:t xml:space="preserve"> </w:t>
      </w:r>
      <w:r w:rsidR="00AD3430" w:rsidRPr="00882242">
        <w:t>theory</w:t>
      </w:r>
    </w:p>
    <w:p w14:paraId="7CF75567" w14:textId="4FCF6E70" w:rsidR="00B55EE8" w:rsidRPr="00B55EE8" w:rsidRDefault="00B55EE8" w:rsidP="00A70F6A">
      <w:pPr>
        <w:rPr>
          <w:rFonts w:ascii="Arial" w:hAnsi="Arial" w:cs="Arial"/>
          <w:sz w:val="26"/>
          <w:szCs w:val="26"/>
        </w:rPr>
      </w:pPr>
      <w:r w:rsidRPr="00B55EE8">
        <w:rPr>
          <w:rFonts w:ascii="Arial" w:hAnsi="Arial" w:cs="Arial"/>
          <w:sz w:val="26"/>
          <w:szCs w:val="26"/>
        </w:rPr>
        <w:t xml:space="preserve">Behavioural </w:t>
      </w:r>
      <w:r w:rsidR="001E3FA5">
        <w:rPr>
          <w:rFonts w:ascii="Arial" w:hAnsi="Arial" w:cs="Arial"/>
          <w:sz w:val="26"/>
          <w:szCs w:val="26"/>
        </w:rPr>
        <w:t>school</w:t>
      </w:r>
      <w:r w:rsidRPr="00B55EE8">
        <w:rPr>
          <w:rFonts w:ascii="Arial" w:hAnsi="Arial" w:cs="Arial"/>
          <w:sz w:val="26"/>
          <w:szCs w:val="26"/>
        </w:rPr>
        <w:t xml:space="preserve"> theory or human relation theory </w:t>
      </w:r>
      <w:r w:rsidR="00D074B7">
        <w:rPr>
          <w:rFonts w:ascii="Arial" w:hAnsi="Arial" w:cs="Arial"/>
          <w:sz w:val="26"/>
          <w:szCs w:val="26"/>
        </w:rPr>
        <w:t xml:space="preserve">is </w:t>
      </w:r>
      <w:r w:rsidR="004049E2">
        <w:rPr>
          <w:rFonts w:ascii="Arial" w:hAnsi="Arial" w:cs="Arial"/>
          <w:sz w:val="26"/>
          <w:szCs w:val="26"/>
        </w:rPr>
        <w:t>renowned</w:t>
      </w:r>
      <w:r w:rsidR="00D074B7">
        <w:rPr>
          <w:rFonts w:ascii="Arial" w:hAnsi="Arial" w:cs="Arial"/>
          <w:sz w:val="26"/>
          <w:szCs w:val="26"/>
        </w:rPr>
        <w:t xml:space="preserve"> by Elton Mayo</w:t>
      </w:r>
      <w:r w:rsidR="004D1BF7">
        <w:rPr>
          <w:rFonts w:ascii="Arial" w:hAnsi="Arial" w:cs="Arial"/>
          <w:sz w:val="26"/>
          <w:szCs w:val="26"/>
        </w:rPr>
        <w:t xml:space="preserve"> (1880-1949</w:t>
      </w:r>
      <w:r w:rsidR="00A70F6A">
        <w:rPr>
          <w:rFonts w:ascii="Arial" w:hAnsi="Arial" w:cs="Arial"/>
          <w:sz w:val="26"/>
          <w:szCs w:val="26"/>
        </w:rPr>
        <w:t>),</w:t>
      </w:r>
      <w:r w:rsidR="004049E2">
        <w:rPr>
          <w:rFonts w:ascii="Arial" w:hAnsi="Arial" w:cs="Arial"/>
          <w:sz w:val="26"/>
          <w:szCs w:val="26"/>
        </w:rPr>
        <w:t xml:space="preserve"> Elton Mayo was well known for</w:t>
      </w:r>
      <w:r w:rsidR="00D074B7">
        <w:rPr>
          <w:rFonts w:ascii="Arial" w:hAnsi="Arial" w:cs="Arial"/>
          <w:sz w:val="26"/>
          <w:szCs w:val="26"/>
        </w:rPr>
        <w:t xml:space="preserve"> the human relation movement</w:t>
      </w:r>
      <w:r w:rsidR="004049E2">
        <w:rPr>
          <w:rFonts w:ascii="Arial" w:hAnsi="Arial" w:cs="Arial"/>
          <w:sz w:val="26"/>
          <w:szCs w:val="26"/>
        </w:rPr>
        <w:t>,</w:t>
      </w:r>
      <w:r w:rsidR="00D656D5">
        <w:rPr>
          <w:rFonts w:ascii="Arial" w:hAnsi="Arial" w:cs="Arial"/>
          <w:sz w:val="26"/>
          <w:szCs w:val="26"/>
        </w:rPr>
        <w:t xml:space="preserve"> which</w:t>
      </w:r>
      <w:r w:rsidR="00D074B7">
        <w:rPr>
          <w:rFonts w:ascii="Arial" w:hAnsi="Arial" w:cs="Arial"/>
          <w:sz w:val="26"/>
          <w:szCs w:val="26"/>
        </w:rPr>
        <w:t xml:space="preserve"> resulted in the hawthorn work experience</w:t>
      </w:r>
      <w:r w:rsidR="00D656D5">
        <w:rPr>
          <w:rFonts w:ascii="Arial" w:hAnsi="Arial" w:cs="Arial"/>
          <w:sz w:val="26"/>
          <w:szCs w:val="26"/>
        </w:rPr>
        <w:t xml:space="preserve"> that was</w:t>
      </w:r>
      <w:r w:rsidR="00D074B7">
        <w:rPr>
          <w:rFonts w:ascii="Arial" w:hAnsi="Arial" w:cs="Arial"/>
          <w:sz w:val="26"/>
          <w:szCs w:val="26"/>
        </w:rPr>
        <w:t xml:space="preserve"> carried out at a western electric company</w:t>
      </w:r>
      <w:r w:rsidR="004D1BF7">
        <w:rPr>
          <w:rFonts w:ascii="Arial" w:hAnsi="Arial" w:cs="Arial"/>
          <w:sz w:val="26"/>
          <w:szCs w:val="26"/>
        </w:rPr>
        <w:t>.</w:t>
      </w:r>
      <w:r w:rsidR="00D074B7">
        <w:rPr>
          <w:rFonts w:ascii="Arial" w:hAnsi="Arial" w:cs="Arial"/>
          <w:sz w:val="26"/>
          <w:szCs w:val="26"/>
        </w:rPr>
        <w:t xml:space="preserve"> </w:t>
      </w:r>
      <w:r w:rsidR="004D1BF7">
        <w:rPr>
          <w:rFonts w:ascii="Arial" w:hAnsi="Arial" w:cs="Arial"/>
          <w:sz w:val="26"/>
          <w:szCs w:val="26"/>
        </w:rPr>
        <w:t xml:space="preserve">The study concluded a </w:t>
      </w:r>
      <w:r w:rsidR="00D074B7">
        <w:rPr>
          <w:rFonts w:ascii="Arial" w:hAnsi="Arial" w:cs="Arial"/>
          <w:sz w:val="26"/>
          <w:szCs w:val="26"/>
        </w:rPr>
        <w:t xml:space="preserve">disagreement with Fredrick w Taylor scientific management theory </w:t>
      </w:r>
      <w:r w:rsidR="004D1BF7">
        <w:rPr>
          <w:rFonts w:ascii="Arial" w:hAnsi="Arial" w:cs="Arial"/>
          <w:sz w:val="26"/>
          <w:szCs w:val="26"/>
        </w:rPr>
        <w:t>that science dictated the highest productivity, but the highest productivity could be obtained by a controlled setting. The workers taking part in the study didn’t react to the conditions if the experiment but were reacting to being in the experiment.</w:t>
      </w:r>
      <w:r w:rsidR="007A2F96" w:rsidRPr="007A2F96">
        <w:rPr>
          <w:rFonts w:ascii="Roboto" w:hAnsi="Roboto"/>
          <w:color w:val="000000"/>
          <w:sz w:val="21"/>
          <w:szCs w:val="21"/>
          <w:shd w:val="clear" w:color="auto" w:fill="FFFFFF"/>
        </w:rPr>
        <w:t xml:space="preserve"> </w:t>
      </w:r>
      <w:r w:rsidR="007A2F96">
        <w:rPr>
          <w:rFonts w:ascii="Roboto" w:hAnsi="Roboto"/>
          <w:color w:val="000000"/>
          <w:sz w:val="21"/>
          <w:szCs w:val="21"/>
          <w:shd w:val="clear" w:color="auto" w:fill="FFFFFF"/>
        </w:rPr>
        <w:t>(Kessler, 2013)</w:t>
      </w:r>
      <w:r w:rsidR="002E5851" w:rsidRPr="002E5851">
        <w:rPr>
          <w:rFonts w:ascii="Roboto" w:hAnsi="Roboto"/>
          <w:color w:val="000000"/>
          <w:sz w:val="21"/>
          <w:szCs w:val="21"/>
          <w:shd w:val="clear" w:color="auto" w:fill="FFFFFF"/>
        </w:rPr>
        <w:t xml:space="preserve"> </w:t>
      </w:r>
      <w:r w:rsidR="002E5851">
        <w:rPr>
          <w:rFonts w:ascii="Roboto" w:hAnsi="Roboto"/>
          <w:color w:val="000000"/>
          <w:sz w:val="21"/>
          <w:szCs w:val="21"/>
          <w:shd w:val="clear" w:color="auto" w:fill="FFFFFF"/>
        </w:rPr>
        <w:t>(</w:t>
      </w:r>
      <w:r w:rsidR="00883157">
        <w:rPr>
          <w:rFonts w:ascii="Roboto" w:hAnsi="Roboto"/>
          <w:color w:val="000000"/>
          <w:sz w:val="21"/>
          <w:szCs w:val="21"/>
          <w:shd w:val="clear" w:color="auto" w:fill="FFFFFF"/>
        </w:rPr>
        <w:t>Weitzel</w:t>
      </w:r>
      <w:r w:rsidR="002E5851">
        <w:rPr>
          <w:rFonts w:ascii="Roboto" w:hAnsi="Roboto"/>
          <w:color w:val="000000"/>
          <w:sz w:val="21"/>
          <w:szCs w:val="21"/>
          <w:shd w:val="clear" w:color="auto" w:fill="FFFFFF"/>
        </w:rPr>
        <w:t xml:space="preserve"> &amp; Warner, 2013)</w:t>
      </w:r>
    </w:p>
    <w:p w14:paraId="111B1966" w14:textId="68EBB74A" w:rsidR="00882242" w:rsidRPr="00453675" w:rsidRDefault="00AD3430" w:rsidP="00453675">
      <w:pPr>
        <w:pStyle w:val="Heading3"/>
        <w:jc w:val="center"/>
      </w:pPr>
      <w:r w:rsidRPr="00882242">
        <w:t xml:space="preserve">Modern </w:t>
      </w:r>
      <w:r w:rsidR="001E3FA5">
        <w:t>school</w:t>
      </w:r>
      <w:r w:rsidRPr="00882242">
        <w:t xml:space="preserve"> theory</w:t>
      </w:r>
    </w:p>
    <w:p w14:paraId="1AE6DD2D" w14:textId="2B997446" w:rsidR="00A70F6A" w:rsidRDefault="00A70F6A" w:rsidP="00453675">
      <w:pPr>
        <w:ind w:left="360"/>
        <w:rPr>
          <w:rFonts w:ascii="Arial" w:hAnsi="Arial" w:cs="Arial"/>
          <w:sz w:val="26"/>
          <w:szCs w:val="26"/>
        </w:rPr>
      </w:pPr>
      <w:r w:rsidRPr="00A70F6A">
        <w:rPr>
          <w:rFonts w:ascii="Arial" w:hAnsi="Arial" w:cs="Arial"/>
          <w:sz w:val="26"/>
          <w:szCs w:val="26"/>
        </w:rPr>
        <w:t>This chapter looks at Tom peter and Robert waterman who wrote the boo</w:t>
      </w:r>
      <w:r>
        <w:rPr>
          <w:rFonts w:ascii="Arial" w:hAnsi="Arial" w:cs="Arial"/>
          <w:sz w:val="26"/>
          <w:szCs w:val="26"/>
        </w:rPr>
        <w:t xml:space="preserve">k </w:t>
      </w:r>
      <w:r w:rsidRPr="00A70F6A">
        <w:rPr>
          <w:rFonts w:ascii="Arial" w:hAnsi="Arial" w:cs="Arial"/>
          <w:sz w:val="26"/>
          <w:szCs w:val="26"/>
        </w:rPr>
        <w:t>‘in search of excellence’. Modern school theory is more forcus towards customer needs and wants. There are many principles Peters &amp; waterman portrayed, for example they came to the idea that it was more beneficial to have less layers of people towards the top or staying close to the customers, this will help build relationships between an organisation and its consumers. Modern school theory believes to have a successful organisation employers and employees must have a shared sense of values with correct</w:t>
      </w:r>
      <w:r w:rsidR="00D656D5">
        <w:rPr>
          <w:rFonts w:ascii="Arial" w:hAnsi="Arial" w:cs="Arial"/>
          <w:sz w:val="26"/>
          <w:szCs w:val="26"/>
        </w:rPr>
        <w:t xml:space="preserve"> practice of</w:t>
      </w:r>
      <w:r w:rsidRPr="00A70F6A">
        <w:rPr>
          <w:rFonts w:ascii="Arial" w:hAnsi="Arial" w:cs="Arial"/>
          <w:sz w:val="26"/>
          <w:szCs w:val="26"/>
        </w:rPr>
        <w:t xml:space="preserve"> behaviour</w:t>
      </w:r>
      <w:r w:rsidR="00453675">
        <w:rPr>
          <w:rFonts w:ascii="Arial" w:hAnsi="Arial" w:cs="Arial"/>
          <w:sz w:val="26"/>
          <w:szCs w:val="26"/>
        </w:rPr>
        <w:t>.</w:t>
      </w:r>
      <w:r w:rsidR="007A2F96" w:rsidRPr="007A2F96">
        <w:rPr>
          <w:rFonts w:ascii="Roboto" w:hAnsi="Roboto"/>
          <w:color w:val="000000"/>
          <w:sz w:val="21"/>
          <w:szCs w:val="21"/>
          <w:shd w:val="clear" w:color="auto" w:fill="FFFFFF"/>
        </w:rPr>
        <w:t xml:space="preserve"> </w:t>
      </w:r>
      <w:r w:rsidR="007A2F96">
        <w:rPr>
          <w:rFonts w:ascii="Roboto" w:hAnsi="Roboto"/>
          <w:color w:val="000000"/>
          <w:sz w:val="21"/>
          <w:szCs w:val="21"/>
          <w:shd w:val="clear" w:color="auto" w:fill="FFFFFF"/>
        </w:rPr>
        <w:t>(Kessler, 2013)</w:t>
      </w:r>
    </w:p>
    <w:p w14:paraId="03C08A12" w14:textId="0C7D9342" w:rsidR="002023E0" w:rsidRDefault="002023E0" w:rsidP="00AD3430">
      <w:pPr>
        <w:rPr>
          <w:rFonts w:ascii="Arial" w:hAnsi="Arial" w:cs="Arial"/>
          <w:sz w:val="26"/>
          <w:szCs w:val="26"/>
        </w:rPr>
      </w:pPr>
    </w:p>
    <w:p w14:paraId="4886FFBA" w14:textId="0E49B7BF" w:rsidR="002023E0" w:rsidRDefault="002023E0" w:rsidP="002023E0">
      <w:pPr>
        <w:pStyle w:val="Heading1"/>
        <w:jc w:val="center"/>
      </w:pPr>
      <w:r>
        <w:t>Management theories used within my workplace.</w:t>
      </w:r>
    </w:p>
    <w:p w14:paraId="3D1AE04C" w14:textId="6A8BAE84" w:rsidR="002023E0" w:rsidRDefault="002023E0" w:rsidP="002023E0">
      <w:pPr>
        <w:pStyle w:val="Heading2"/>
        <w:jc w:val="center"/>
      </w:pPr>
      <w:r>
        <w:t>Workplace back story</w:t>
      </w:r>
    </w:p>
    <w:p w14:paraId="432B5503" w14:textId="3C1424BF" w:rsidR="00656455" w:rsidRPr="002023E0" w:rsidRDefault="002023E0" w:rsidP="002023E0">
      <w:pPr>
        <w:rPr>
          <w:rFonts w:ascii="Arial" w:hAnsi="Arial" w:cs="Arial"/>
          <w:sz w:val="26"/>
          <w:szCs w:val="26"/>
        </w:rPr>
      </w:pPr>
      <w:r>
        <w:rPr>
          <w:rFonts w:ascii="Arial" w:hAnsi="Arial" w:cs="Arial"/>
          <w:sz w:val="26"/>
          <w:szCs w:val="26"/>
        </w:rPr>
        <w:t>In this section</w:t>
      </w:r>
      <w:r w:rsidR="002A4698">
        <w:rPr>
          <w:rFonts w:ascii="Arial" w:hAnsi="Arial" w:cs="Arial"/>
          <w:sz w:val="26"/>
          <w:szCs w:val="26"/>
        </w:rPr>
        <w:t xml:space="preserve"> I will report on what my workplace </w:t>
      </w:r>
      <w:r w:rsidR="00D83C75">
        <w:rPr>
          <w:rFonts w:ascii="Arial" w:hAnsi="Arial" w:cs="Arial"/>
          <w:sz w:val="26"/>
          <w:szCs w:val="26"/>
        </w:rPr>
        <w:t xml:space="preserve">entails, I work in a professional kitchen that is a restaurant by day, and a nightclub by night. The kitchen </w:t>
      </w:r>
      <w:r w:rsidR="00D656D5">
        <w:rPr>
          <w:rFonts w:ascii="Arial" w:hAnsi="Arial" w:cs="Arial"/>
          <w:sz w:val="26"/>
          <w:szCs w:val="26"/>
        </w:rPr>
        <w:t>contains</w:t>
      </w:r>
      <w:r w:rsidR="00D83C75">
        <w:rPr>
          <w:rFonts w:ascii="Arial" w:hAnsi="Arial" w:cs="Arial"/>
          <w:sz w:val="26"/>
          <w:szCs w:val="26"/>
        </w:rPr>
        <w:t xml:space="preserve"> a sister restaurant situated next door with a shared communal kitchen between both. My typical workday will require me to do separate shifts between the two buildings with two completely different job roles with different managers. Between the two different restaurants I have identified two separate management theories within my workplace, </w:t>
      </w:r>
    </w:p>
    <w:p w14:paraId="3D3E9569" w14:textId="354DAB46" w:rsidR="00A70F6A" w:rsidRPr="00A70F6A" w:rsidRDefault="00D83C75" w:rsidP="00656455">
      <w:pPr>
        <w:pStyle w:val="Heading2"/>
        <w:jc w:val="center"/>
      </w:pPr>
      <w:r>
        <w:t>Scientific management theories</w:t>
      </w:r>
    </w:p>
    <w:p w14:paraId="2DA23320" w14:textId="4388DBE1" w:rsidR="00882242" w:rsidRDefault="00882242" w:rsidP="00882242">
      <w:pPr>
        <w:ind w:left="360"/>
        <w:rPr>
          <w:rFonts w:ascii="Arial" w:hAnsi="Arial" w:cs="Arial"/>
          <w:sz w:val="26"/>
          <w:szCs w:val="26"/>
        </w:rPr>
      </w:pPr>
      <w:r w:rsidRPr="00EF6C38">
        <w:rPr>
          <w:rFonts w:ascii="Arial" w:hAnsi="Arial" w:cs="Arial"/>
          <w:sz w:val="26"/>
          <w:szCs w:val="26"/>
        </w:rPr>
        <w:t xml:space="preserve">The </w:t>
      </w:r>
      <w:r>
        <w:rPr>
          <w:rFonts w:ascii="Arial" w:hAnsi="Arial" w:cs="Arial"/>
          <w:sz w:val="26"/>
          <w:szCs w:val="26"/>
        </w:rPr>
        <w:t>theory of scientific management theory or other known as (Taylorism) is closely connected with Fredrick W Taylor (1856-1915)</w:t>
      </w:r>
      <w:r w:rsidR="003646F4">
        <w:rPr>
          <w:rFonts w:ascii="Arial" w:hAnsi="Arial" w:cs="Arial"/>
          <w:sz w:val="26"/>
          <w:szCs w:val="26"/>
        </w:rPr>
        <w:t>.</w:t>
      </w:r>
      <w:r>
        <w:rPr>
          <w:rFonts w:ascii="Arial" w:hAnsi="Arial" w:cs="Arial"/>
          <w:sz w:val="26"/>
          <w:szCs w:val="26"/>
        </w:rPr>
        <w:t xml:space="preserve"> Taylor was a </w:t>
      </w:r>
      <w:r w:rsidR="003646F4">
        <w:rPr>
          <w:rFonts w:ascii="Arial" w:hAnsi="Arial" w:cs="Arial"/>
          <w:sz w:val="26"/>
          <w:szCs w:val="26"/>
        </w:rPr>
        <w:t xml:space="preserve">known as a </w:t>
      </w:r>
      <w:r>
        <w:rPr>
          <w:rFonts w:ascii="Arial" w:hAnsi="Arial" w:cs="Arial"/>
          <w:sz w:val="26"/>
          <w:szCs w:val="26"/>
        </w:rPr>
        <w:t>founding father of not only scientific management but also the origin and starting point of modern management theory. Scientific management theory was based on a factory work setting, the fundamentals of scientific management was to resolve, with correct motivation and or potential conflict with interaction between employees and managers. Taylor recommended to simplify tasks to increase productivity, scientific management theory is used worldwide throughout organisations.</w:t>
      </w:r>
    </w:p>
    <w:p w14:paraId="32DC4AE2" w14:textId="0D91C4AC" w:rsidR="00D83C75" w:rsidRDefault="00D83C75" w:rsidP="00882242">
      <w:pPr>
        <w:ind w:left="360"/>
        <w:rPr>
          <w:rFonts w:ascii="Arial" w:hAnsi="Arial" w:cs="Arial"/>
          <w:sz w:val="26"/>
          <w:szCs w:val="26"/>
        </w:rPr>
      </w:pPr>
      <w:r>
        <w:rPr>
          <w:rFonts w:ascii="Arial" w:hAnsi="Arial" w:cs="Arial"/>
          <w:sz w:val="26"/>
          <w:szCs w:val="26"/>
        </w:rPr>
        <w:lastRenderedPageBreak/>
        <w:t xml:space="preserve">The way scientific management theory applies to my job role would be the kitchen </w:t>
      </w:r>
      <w:r w:rsidR="005428C0">
        <w:rPr>
          <w:rFonts w:ascii="Arial" w:hAnsi="Arial" w:cs="Arial"/>
          <w:sz w:val="26"/>
          <w:szCs w:val="26"/>
        </w:rPr>
        <w:t>is very</w:t>
      </w:r>
      <w:r>
        <w:rPr>
          <w:rFonts w:ascii="Arial" w:hAnsi="Arial" w:cs="Arial"/>
          <w:sz w:val="26"/>
          <w:szCs w:val="26"/>
        </w:rPr>
        <w:t xml:space="preserve"> similar </w:t>
      </w:r>
      <w:r w:rsidR="005428C0">
        <w:rPr>
          <w:rFonts w:ascii="Arial" w:hAnsi="Arial" w:cs="Arial"/>
          <w:sz w:val="26"/>
          <w:szCs w:val="26"/>
        </w:rPr>
        <w:t>establishment to</w:t>
      </w:r>
      <w:r>
        <w:rPr>
          <w:rFonts w:ascii="Arial" w:hAnsi="Arial" w:cs="Arial"/>
          <w:sz w:val="26"/>
          <w:szCs w:val="26"/>
        </w:rPr>
        <w:t xml:space="preserve"> a factory, the fast pace that is needed to be able to produce the highest of quality of produce, within a timely and costly manner</w:t>
      </w:r>
      <w:r w:rsidR="00A22347">
        <w:rPr>
          <w:rFonts w:ascii="Arial" w:hAnsi="Arial" w:cs="Arial"/>
          <w:sz w:val="26"/>
          <w:szCs w:val="26"/>
        </w:rPr>
        <w:t>,</w:t>
      </w:r>
      <w:r w:rsidR="00EB0D47">
        <w:rPr>
          <w:rFonts w:ascii="Arial" w:hAnsi="Arial" w:cs="Arial"/>
          <w:sz w:val="26"/>
          <w:szCs w:val="26"/>
        </w:rPr>
        <w:t xml:space="preserve"> An </w:t>
      </w:r>
      <w:r w:rsidR="005428C0">
        <w:rPr>
          <w:rFonts w:ascii="Arial" w:hAnsi="Arial" w:cs="Arial"/>
          <w:sz w:val="26"/>
          <w:szCs w:val="26"/>
        </w:rPr>
        <w:t xml:space="preserve">important factor for the organisation’s objectives and goals. The scientific selection of the worker is so important within a kitchen environment </w:t>
      </w:r>
      <w:r w:rsidR="00EB0D47">
        <w:rPr>
          <w:rFonts w:ascii="Arial" w:hAnsi="Arial" w:cs="Arial"/>
          <w:sz w:val="26"/>
          <w:szCs w:val="26"/>
        </w:rPr>
        <w:t xml:space="preserve">aided with </w:t>
      </w:r>
      <w:r w:rsidR="005428C0">
        <w:rPr>
          <w:rFonts w:ascii="Arial" w:hAnsi="Arial" w:cs="Arial"/>
          <w:sz w:val="26"/>
          <w:szCs w:val="26"/>
        </w:rPr>
        <w:t xml:space="preserve">the </w:t>
      </w:r>
      <w:r w:rsidR="00656455">
        <w:rPr>
          <w:rFonts w:ascii="Arial" w:hAnsi="Arial" w:cs="Arial"/>
          <w:sz w:val="26"/>
          <w:szCs w:val="26"/>
        </w:rPr>
        <w:t xml:space="preserve">scientific education and training of the workers to adhere to all legal legalisations that are required to work within a kitchen setting. </w:t>
      </w:r>
      <w:r w:rsidR="005428C0">
        <w:rPr>
          <w:rFonts w:ascii="Arial" w:hAnsi="Arial" w:cs="Arial"/>
          <w:sz w:val="26"/>
          <w:szCs w:val="26"/>
        </w:rPr>
        <w:t>Taylors principles recommends that workers should be given</w:t>
      </w:r>
      <w:r w:rsidR="00EB0D47">
        <w:rPr>
          <w:rFonts w:ascii="Arial" w:hAnsi="Arial" w:cs="Arial"/>
          <w:sz w:val="26"/>
          <w:szCs w:val="26"/>
        </w:rPr>
        <w:t xml:space="preserve"> a job role</w:t>
      </w:r>
      <w:r w:rsidR="005428C0">
        <w:rPr>
          <w:rFonts w:ascii="Arial" w:hAnsi="Arial" w:cs="Arial"/>
          <w:sz w:val="26"/>
          <w:szCs w:val="26"/>
        </w:rPr>
        <w:t xml:space="preserve"> they </w:t>
      </w:r>
      <w:r w:rsidR="008C5BCA">
        <w:rPr>
          <w:rFonts w:ascii="Arial" w:hAnsi="Arial" w:cs="Arial"/>
          <w:sz w:val="26"/>
          <w:szCs w:val="26"/>
        </w:rPr>
        <w:t>can achieve</w:t>
      </w:r>
      <w:r w:rsidR="005428C0">
        <w:rPr>
          <w:rFonts w:ascii="Arial" w:hAnsi="Arial" w:cs="Arial"/>
          <w:sz w:val="26"/>
          <w:szCs w:val="26"/>
        </w:rPr>
        <w:t xml:space="preserve">, but </w:t>
      </w:r>
      <w:r w:rsidR="00517DA6">
        <w:rPr>
          <w:rFonts w:ascii="Arial" w:hAnsi="Arial" w:cs="Arial"/>
          <w:sz w:val="26"/>
          <w:szCs w:val="26"/>
        </w:rPr>
        <w:t>regarding</w:t>
      </w:r>
      <w:r w:rsidR="005428C0">
        <w:rPr>
          <w:rFonts w:ascii="Arial" w:hAnsi="Arial" w:cs="Arial"/>
          <w:sz w:val="26"/>
          <w:szCs w:val="26"/>
        </w:rPr>
        <w:t xml:space="preserve"> that he also recommends when another worker is highly more capable at their job </w:t>
      </w:r>
      <w:r w:rsidR="00656455">
        <w:rPr>
          <w:rFonts w:ascii="Arial" w:hAnsi="Arial" w:cs="Arial"/>
          <w:sz w:val="26"/>
          <w:szCs w:val="26"/>
        </w:rPr>
        <w:t>role,</w:t>
      </w:r>
      <w:r w:rsidR="005428C0">
        <w:rPr>
          <w:rFonts w:ascii="Arial" w:hAnsi="Arial" w:cs="Arial"/>
          <w:sz w:val="26"/>
          <w:szCs w:val="26"/>
        </w:rPr>
        <w:t xml:space="preserve"> they should be paid a percentage of wage more than the average capable worker.</w:t>
      </w:r>
      <w:r w:rsidR="007A2F96" w:rsidRPr="007A2F96">
        <w:rPr>
          <w:rFonts w:ascii="Roboto" w:hAnsi="Roboto"/>
          <w:color w:val="000000"/>
          <w:sz w:val="21"/>
          <w:szCs w:val="21"/>
          <w:shd w:val="clear" w:color="auto" w:fill="FFFFFF"/>
        </w:rPr>
        <w:t xml:space="preserve"> </w:t>
      </w:r>
      <w:r w:rsidR="007A2F96">
        <w:rPr>
          <w:rFonts w:ascii="Roboto" w:hAnsi="Roboto"/>
          <w:color w:val="000000"/>
          <w:sz w:val="21"/>
          <w:szCs w:val="21"/>
          <w:shd w:val="clear" w:color="auto" w:fill="FFFFFF"/>
        </w:rPr>
        <w:t>(Kessler, 2013)</w:t>
      </w:r>
      <w:r w:rsidR="002E5851" w:rsidRPr="002E5851">
        <w:rPr>
          <w:rFonts w:ascii="Roboto" w:hAnsi="Roboto"/>
          <w:color w:val="000000"/>
          <w:sz w:val="21"/>
          <w:szCs w:val="21"/>
          <w:shd w:val="clear" w:color="auto" w:fill="FFFFFF"/>
        </w:rPr>
        <w:t xml:space="preserve"> </w:t>
      </w:r>
      <w:r w:rsidR="002E5851">
        <w:rPr>
          <w:rFonts w:ascii="Roboto" w:hAnsi="Roboto"/>
          <w:color w:val="000000"/>
          <w:sz w:val="21"/>
          <w:szCs w:val="21"/>
          <w:shd w:val="clear" w:color="auto" w:fill="FFFFFF"/>
        </w:rPr>
        <w:t>(</w:t>
      </w:r>
      <w:r w:rsidR="00883157">
        <w:rPr>
          <w:rFonts w:ascii="Roboto" w:hAnsi="Roboto"/>
          <w:color w:val="000000"/>
          <w:sz w:val="21"/>
          <w:szCs w:val="21"/>
          <w:shd w:val="clear" w:color="auto" w:fill="FFFFFF"/>
        </w:rPr>
        <w:t>Wetzel</w:t>
      </w:r>
      <w:r w:rsidR="002E5851">
        <w:rPr>
          <w:rFonts w:ascii="Roboto" w:hAnsi="Roboto"/>
          <w:color w:val="000000"/>
          <w:sz w:val="21"/>
          <w:szCs w:val="21"/>
          <w:shd w:val="clear" w:color="auto" w:fill="FFFFFF"/>
        </w:rPr>
        <w:t xml:space="preserve"> &amp; Warner, 2013)</w:t>
      </w:r>
    </w:p>
    <w:p w14:paraId="324164BB" w14:textId="4E1DDD95" w:rsidR="005428C0" w:rsidRPr="00EF6C38" w:rsidRDefault="005428C0" w:rsidP="00453675">
      <w:pPr>
        <w:pStyle w:val="Heading2"/>
        <w:jc w:val="center"/>
      </w:pPr>
      <w:r>
        <w:t>McGregor’s x and y theory</w:t>
      </w:r>
    </w:p>
    <w:p w14:paraId="361B55CA" w14:textId="68EF7C62" w:rsidR="00882242" w:rsidRDefault="00656455" w:rsidP="00AD3430">
      <w:pPr>
        <w:rPr>
          <w:rFonts w:ascii="Arial" w:hAnsi="Arial" w:cs="Arial"/>
          <w:sz w:val="26"/>
          <w:szCs w:val="26"/>
        </w:rPr>
      </w:pPr>
      <w:r>
        <w:rPr>
          <w:rFonts w:ascii="Arial" w:hAnsi="Arial" w:cs="Arial"/>
          <w:sz w:val="26"/>
          <w:szCs w:val="26"/>
        </w:rPr>
        <w:t xml:space="preserve">Douglas McGregor (1906-1964) has influenced one of the most important </w:t>
      </w:r>
      <w:r w:rsidR="00590E12">
        <w:rPr>
          <w:rFonts w:ascii="Arial" w:hAnsi="Arial" w:cs="Arial"/>
          <w:sz w:val="26"/>
          <w:szCs w:val="26"/>
        </w:rPr>
        <w:t>theories</w:t>
      </w:r>
      <w:r>
        <w:rPr>
          <w:rFonts w:ascii="Arial" w:hAnsi="Arial" w:cs="Arial"/>
          <w:sz w:val="26"/>
          <w:szCs w:val="26"/>
        </w:rPr>
        <w:t xml:space="preserve"> in the history of management theories. In McGregor’s landmark book ‘the human side of enterprise’</w:t>
      </w:r>
      <w:r w:rsidR="00590E12">
        <w:rPr>
          <w:rFonts w:ascii="Arial" w:hAnsi="Arial" w:cs="Arial"/>
          <w:sz w:val="26"/>
          <w:szCs w:val="26"/>
        </w:rPr>
        <w:t xml:space="preserve">. McGregor describes </w:t>
      </w:r>
      <w:r w:rsidR="00B923FD">
        <w:rPr>
          <w:rFonts w:ascii="Arial" w:hAnsi="Arial" w:cs="Arial"/>
          <w:sz w:val="26"/>
          <w:szCs w:val="26"/>
        </w:rPr>
        <w:t>how a manager</w:t>
      </w:r>
      <w:r w:rsidR="00EB0D47">
        <w:rPr>
          <w:rFonts w:ascii="Arial" w:hAnsi="Arial" w:cs="Arial"/>
          <w:sz w:val="26"/>
          <w:szCs w:val="26"/>
        </w:rPr>
        <w:t xml:space="preserve"> influences</w:t>
      </w:r>
      <w:r w:rsidR="00B923FD">
        <w:rPr>
          <w:rFonts w:ascii="Arial" w:hAnsi="Arial" w:cs="Arial"/>
          <w:sz w:val="26"/>
          <w:szCs w:val="26"/>
        </w:rPr>
        <w:t xml:space="preserve"> the behaviour, attitudes and the performance of employe</w:t>
      </w:r>
      <w:r w:rsidR="00EB0D47">
        <w:rPr>
          <w:rFonts w:ascii="Arial" w:hAnsi="Arial" w:cs="Arial"/>
          <w:sz w:val="26"/>
          <w:szCs w:val="26"/>
        </w:rPr>
        <w:t>e</w:t>
      </w:r>
      <w:r w:rsidR="00B923FD">
        <w:rPr>
          <w:rFonts w:ascii="Arial" w:hAnsi="Arial" w:cs="Arial"/>
          <w:sz w:val="26"/>
          <w:szCs w:val="26"/>
        </w:rPr>
        <w:t xml:space="preserve">s. McGregor’s fundamentals of theory x and y is </w:t>
      </w:r>
      <w:r w:rsidR="00517DA6">
        <w:rPr>
          <w:rFonts w:ascii="Arial" w:hAnsi="Arial" w:cs="Arial"/>
          <w:sz w:val="26"/>
          <w:szCs w:val="26"/>
        </w:rPr>
        <w:t>managers</w:t>
      </w:r>
      <w:r w:rsidR="00B923FD">
        <w:rPr>
          <w:rFonts w:ascii="Arial" w:hAnsi="Arial" w:cs="Arial"/>
          <w:sz w:val="26"/>
          <w:szCs w:val="26"/>
        </w:rPr>
        <w:t xml:space="preserve"> tend to often make assumptions about workers, the two categories for managerial assumptions are pessimistic which is categorised as theory x and then being optimistic categorised as theory y. </w:t>
      </w:r>
    </w:p>
    <w:p w14:paraId="0F7612A3" w14:textId="02929A78" w:rsidR="00700927" w:rsidRDefault="00B923FD" w:rsidP="00AD3430">
      <w:pPr>
        <w:rPr>
          <w:rFonts w:ascii="Arial" w:hAnsi="Arial" w:cs="Arial"/>
          <w:sz w:val="26"/>
          <w:szCs w:val="26"/>
        </w:rPr>
      </w:pPr>
      <w:r>
        <w:rPr>
          <w:rFonts w:ascii="Arial" w:hAnsi="Arial" w:cs="Arial"/>
          <w:sz w:val="26"/>
          <w:szCs w:val="26"/>
        </w:rPr>
        <w:t>In dept</w:t>
      </w:r>
      <w:r w:rsidR="00EB0D47">
        <w:rPr>
          <w:rFonts w:ascii="Arial" w:hAnsi="Arial" w:cs="Arial"/>
          <w:sz w:val="26"/>
          <w:szCs w:val="26"/>
        </w:rPr>
        <w:t>,</w:t>
      </w:r>
      <w:r>
        <w:rPr>
          <w:rFonts w:ascii="Arial" w:hAnsi="Arial" w:cs="Arial"/>
          <w:sz w:val="26"/>
          <w:szCs w:val="26"/>
        </w:rPr>
        <w:t xml:space="preserve"> theory x managers often have a negative </w:t>
      </w:r>
      <w:r w:rsidR="00EB0D47">
        <w:rPr>
          <w:rFonts w:ascii="Arial" w:hAnsi="Arial" w:cs="Arial"/>
          <w:sz w:val="26"/>
          <w:szCs w:val="26"/>
        </w:rPr>
        <w:t>assumption</w:t>
      </w:r>
      <w:r>
        <w:rPr>
          <w:rFonts w:ascii="Arial" w:hAnsi="Arial" w:cs="Arial"/>
          <w:sz w:val="26"/>
          <w:szCs w:val="26"/>
        </w:rPr>
        <w:t xml:space="preserve"> about the workers for</w:t>
      </w:r>
      <w:r w:rsidR="00EB0D47">
        <w:rPr>
          <w:rFonts w:ascii="Arial" w:hAnsi="Arial" w:cs="Arial"/>
          <w:sz w:val="26"/>
          <w:szCs w:val="26"/>
        </w:rPr>
        <w:t xml:space="preserve"> </w:t>
      </w:r>
      <w:r w:rsidR="008C5BCA">
        <w:rPr>
          <w:rFonts w:ascii="Arial" w:hAnsi="Arial" w:cs="Arial"/>
          <w:sz w:val="26"/>
          <w:szCs w:val="26"/>
        </w:rPr>
        <w:t>instance:</w:t>
      </w:r>
      <w:r>
        <w:rPr>
          <w:rFonts w:ascii="Arial" w:hAnsi="Arial" w:cs="Arial"/>
          <w:sz w:val="26"/>
          <w:szCs w:val="26"/>
        </w:rPr>
        <w:t xml:space="preserve"> theory x managers believe that workers are often driven by money, procrastinate </w:t>
      </w:r>
      <w:r w:rsidR="00EB0D47">
        <w:rPr>
          <w:rFonts w:ascii="Arial" w:hAnsi="Arial" w:cs="Arial"/>
          <w:sz w:val="26"/>
          <w:szCs w:val="26"/>
        </w:rPr>
        <w:t xml:space="preserve">job duties </w:t>
      </w:r>
      <w:r>
        <w:rPr>
          <w:rFonts w:ascii="Arial" w:hAnsi="Arial" w:cs="Arial"/>
          <w:sz w:val="26"/>
          <w:szCs w:val="26"/>
        </w:rPr>
        <w:t>when given the chan</w:t>
      </w:r>
      <w:r w:rsidR="00EB0D47">
        <w:rPr>
          <w:rFonts w:ascii="Arial" w:hAnsi="Arial" w:cs="Arial"/>
          <w:sz w:val="26"/>
          <w:szCs w:val="26"/>
        </w:rPr>
        <w:t>ce</w:t>
      </w:r>
      <w:r>
        <w:rPr>
          <w:rFonts w:ascii="Arial" w:hAnsi="Arial" w:cs="Arial"/>
          <w:sz w:val="26"/>
          <w:szCs w:val="26"/>
        </w:rPr>
        <w:t xml:space="preserve"> </w:t>
      </w:r>
      <w:r w:rsidR="00700927">
        <w:rPr>
          <w:rFonts w:ascii="Arial" w:hAnsi="Arial" w:cs="Arial"/>
          <w:sz w:val="26"/>
          <w:szCs w:val="26"/>
        </w:rPr>
        <w:t>with a lack of ambition, w</w:t>
      </w:r>
      <w:r w:rsidR="00EB0D47">
        <w:rPr>
          <w:rFonts w:ascii="Arial" w:hAnsi="Arial" w:cs="Arial"/>
          <w:sz w:val="26"/>
          <w:szCs w:val="26"/>
        </w:rPr>
        <w:t xml:space="preserve">ho assumes workers have a </w:t>
      </w:r>
      <w:r w:rsidR="00700927">
        <w:rPr>
          <w:rFonts w:ascii="Arial" w:hAnsi="Arial" w:cs="Arial"/>
          <w:sz w:val="26"/>
          <w:szCs w:val="26"/>
        </w:rPr>
        <w:t xml:space="preserve"> strong dislike for responsibility. As a result of these assumptions theory x managers will come across blunt and stern in communication skills, with a constant feeling of the need for observation of  workers. </w:t>
      </w:r>
      <w:r w:rsidR="00E93C82">
        <w:rPr>
          <w:rFonts w:ascii="Arial" w:hAnsi="Arial" w:cs="Arial"/>
          <w:sz w:val="26"/>
          <w:szCs w:val="26"/>
        </w:rPr>
        <w:t xml:space="preserve">Whereas </w:t>
      </w:r>
      <w:r w:rsidR="00700927">
        <w:rPr>
          <w:rFonts w:ascii="Arial" w:hAnsi="Arial" w:cs="Arial"/>
          <w:sz w:val="26"/>
          <w:szCs w:val="26"/>
        </w:rPr>
        <w:t>theory y managers</w:t>
      </w:r>
      <w:r w:rsidR="00E93C82">
        <w:rPr>
          <w:rFonts w:ascii="Arial" w:hAnsi="Arial" w:cs="Arial"/>
          <w:sz w:val="26"/>
          <w:szCs w:val="26"/>
        </w:rPr>
        <w:t xml:space="preserve"> always try to see the good within people, theory y managers believe</w:t>
      </w:r>
      <w:r w:rsidR="00700927">
        <w:rPr>
          <w:rFonts w:ascii="Arial" w:hAnsi="Arial" w:cs="Arial"/>
          <w:sz w:val="26"/>
          <w:szCs w:val="26"/>
        </w:rPr>
        <w:t xml:space="preserve"> that most workers are driven by job satisfaction,</w:t>
      </w:r>
      <w:r w:rsidR="00EB0D47">
        <w:rPr>
          <w:rFonts w:ascii="Arial" w:hAnsi="Arial" w:cs="Arial"/>
          <w:sz w:val="26"/>
          <w:szCs w:val="26"/>
        </w:rPr>
        <w:t xml:space="preserve"> who </w:t>
      </w:r>
      <w:r w:rsidR="00700927">
        <w:rPr>
          <w:rFonts w:ascii="Arial" w:hAnsi="Arial" w:cs="Arial"/>
          <w:sz w:val="26"/>
          <w:szCs w:val="26"/>
        </w:rPr>
        <w:t xml:space="preserve">are </w:t>
      </w:r>
      <w:r w:rsidR="00EB0D47">
        <w:rPr>
          <w:rFonts w:ascii="Arial" w:hAnsi="Arial" w:cs="Arial"/>
          <w:sz w:val="26"/>
          <w:szCs w:val="26"/>
        </w:rPr>
        <w:t xml:space="preserve">actively </w:t>
      </w:r>
      <w:r w:rsidR="00700927">
        <w:rPr>
          <w:rFonts w:ascii="Arial" w:hAnsi="Arial" w:cs="Arial"/>
          <w:sz w:val="26"/>
          <w:szCs w:val="26"/>
        </w:rPr>
        <w:t xml:space="preserve">seeking </w:t>
      </w:r>
      <w:r w:rsidR="00EB0D47">
        <w:rPr>
          <w:rFonts w:ascii="Arial" w:hAnsi="Arial" w:cs="Arial"/>
          <w:sz w:val="26"/>
          <w:szCs w:val="26"/>
        </w:rPr>
        <w:t>work, employees are</w:t>
      </w:r>
      <w:r w:rsidR="00E93C82">
        <w:rPr>
          <w:rFonts w:ascii="Arial" w:hAnsi="Arial" w:cs="Arial"/>
          <w:sz w:val="26"/>
          <w:szCs w:val="26"/>
        </w:rPr>
        <w:t xml:space="preserve"> </w:t>
      </w:r>
      <w:r w:rsidR="00700927">
        <w:rPr>
          <w:rFonts w:ascii="Arial" w:hAnsi="Arial" w:cs="Arial"/>
          <w:sz w:val="26"/>
          <w:szCs w:val="26"/>
        </w:rPr>
        <w:t xml:space="preserve">committed </w:t>
      </w:r>
      <w:r w:rsidR="00EB0D47">
        <w:rPr>
          <w:rFonts w:ascii="Arial" w:hAnsi="Arial" w:cs="Arial"/>
          <w:sz w:val="26"/>
          <w:szCs w:val="26"/>
        </w:rPr>
        <w:t>plus pursue</w:t>
      </w:r>
      <w:r w:rsidR="00700927">
        <w:rPr>
          <w:rFonts w:ascii="Arial" w:hAnsi="Arial" w:cs="Arial"/>
          <w:sz w:val="26"/>
          <w:szCs w:val="26"/>
        </w:rPr>
        <w:t xml:space="preserve"> out</w:t>
      </w:r>
      <w:r w:rsidR="00EB0D47">
        <w:rPr>
          <w:rFonts w:ascii="Arial" w:hAnsi="Arial" w:cs="Arial"/>
          <w:sz w:val="26"/>
          <w:szCs w:val="26"/>
        </w:rPr>
        <w:t xml:space="preserve"> an</w:t>
      </w:r>
      <w:r w:rsidR="00700927">
        <w:rPr>
          <w:rFonts w:ascii="Arial" w:hAnsi="Arial" w:cs="Arial"/>
          <w:sz w:val="26"/>
          <w:szCs w:val="26"/>
        </w:rPr>
        <w:t xml:space="preserve"> organ</w:t>
      </w:r>
      <w:r w:rsidR="00EB0D47">
        <w:rPr>
          <w:rFonts w:ascii="Arial" w:hAnsi="Arial" w:cs="Arial"/>
          <w:sz w:val="26"/>
          <w:szCs w:val="26"/>
        </w:rPr>
        <w:t>isation’s</w:t>
      </w:r>
      <w:r w:rsidR="00700927">
        <w:rPr>
          <w:rFonts w:ascii="Arial" w:hAnsi="Arial" w:cs="Arial"/>
          <w:sz w:val="26"/>
          <w:szCs w:val="26"/>
        </w:rPr>
        <w:t xml:space="preserve"> objectives and </w:t>
      </w:r>
      <w:r w:rsidR="00E93C82">
        <w:rPr>
          <w:rFonts w:ascii="Arial" w:hAnsi="Arial" w:cs="Arial"/>
          <w:sz w:val="26"/>
          <w:szCs w:val="26"/>
        </w:rPr>
        <w:t>goals</w:t>
      </w:r>
      <w:r w:rsidR="00EB0D47">
        <w:rPr>
          <w:rFonts w:ascii="Arial" w:hAnsi="Arial" w:cs="Arial"/>
          <w:sz w:val="26"/>
          <w:szCs w:val="26"/>
        </w:rPr>
        <w:t>. Workers</w:t>
      </w:r>
      <w:r w:rsidR="00700927">
        <w:rPr>
          <w:rFonts w:ascii="Arial" w:hAnsi="Arial" w:cs="Arial"/>
          <w:sz w:val="26"/>
          <w:szCs w:val="26"/>
        </w:rPr>
        <w:t xml:space="preserve"> appear ambitious </w:t>
      </w:r>
      <w:r w:rsidR="00EB0D47">
        <w:rPr>
          <w:rFonts w:ascii="Arial" w:hAnsi="Arial" w:cs="Arial"/>
          <w:sz w:val="26"/>
          <w:szCs w:val="26"/>
        </w:rPr>
        <w:t xml:space="preserve">with the </w:t>
      </w:r>
      <w:r w:rsidR="008C5BCA">
        <w:rPr>
          <w:rFonts w:ascii="Arial" w:hAnsi="Arial" w:cs="Arial"/>
          <w:sz w:val="26"/>
          <w:szCs w:val="26"/>
        </w:rPr>
        <w:t>prospect of</w:t>
      </w:r>
      <w:r w:rsidR="00EB0D47">
        <w:rPr>
          <w:rFonts w:ascii="Arial" w:hAnsi="Arial" w:cs="Arial"/>
          <w:sz w:val="26"/>
          <w:szCs w:val="26"/>
        </w:rPr>
        <w:t xml:space="preserve"> achieving more </w:t>
      </w:r>
      <w:r w:rsidR="00700927">
        <w:rPr>
          <w:rFonts w:ascii="Arial" w:hAnsi="Arial" w:cs="Arial"/>
          <w:sz w:val="26"/>
          <w:szCs w:val="26"/>
        </w:rPr>
        <w:t>responsibility,</w:t>
      </w:r>
      <w:r w:rsidR="00E93C82">
        <w:rPr>
          <w:rFonts w:ascii="Arial" w:hAnsi="Arial" w:cs="Arial"/>
          <w:sz w:val="26"/>
          <w:szCs w:val="26"/>
        </w:rPr>
        <w:t xml:space="preserve"> with the</w:t>
      </w:r>
      <w:r w:rsidR="00EB0D47">
        <w:rPr>
          <w:rFonts w:ascii="Arial" w:hAnsi="Arial" w:cs="Arial"/>
          <w:sz w:val="26"/>
          <w:szCs w:val="26"/>
        </w:rPr>
        <w:t xml:space="preserve"> facility</w:t>
      </w:r>
      <w:r w:rsidR="00E93C82">
        <w:rPr>
          <w:rFonts w:ascii="Arial" w:hAnsi="Arial" w:cs="Arial"/>
          <w:sz w:val="26"/>
          <w:szCs w:val="26"/>
        </w:rPr>
        <w:t xml:space="preserve"> for creativity and open for change</w:t>
      </w:r>
      <w:r w:rsidR="00EB0D47">
        <w:rPr>
          <w:rFonts w:ascii="Arial" w:hAnsi="Arial" w:cs="Arial"/>
          <w:sz w:val="26"/>
          <w:szCs w:val="26"/>
        </w:rPr>
        <w:t>s</w:t>
      </w:r>
      <w:r w:rsidR="00E93C82">
        <w:rPr>
          <w:rFonts w:ascii="Arial" w:hAnsi="Arial" w:cs="Arial"/>
          <w:sz w:val="26"/>
          <w:szCs w:val="26"/>
        </w:rPr>
        <w:t xml:space="preserve">. </w:t>
      </w:r>
      <w:r w:rsidR="007A2F96">
        <w:rPr>
          <w:rFonts w:ascii="Roboto" w:hAnsi="Roboto"/>
          <w:color w:val="000000"/>
          <w:sz w:val="21"/>
          <w:szCs w:val="21"/>
          <w:shd w:val="clear" w:color="auto" w:fill="FFFFFF"/>
        </w:rPr>
        <w:t>(Kessler, 2013)</w:t>
      </w:r>
      <w:r w:rsidR="00700927">
        <w:rPr>
          <w:rFonts w:ascii="Arial" w:hAnsi="Arial" w:cs="Arial"/>
          <w:sz w:val="26"/>
          <w:szCs w:val="26"/>
        </w:rPr>
        <w:t xml:space="preserve"> </w:t>
      </w:r>
    </w:p>
    <w:p w14:paraId="1020C41D" w14:textId="6081650E" w:rsidR="00453675" w:rsidRDefault="00E93C82" w:rsidP="00AD3430">
      <w:pPr>
        <w:rPr>
          <w:rFonts w:ascii="Arial" w:hAnsi="Arial" w:cs="Arial"/>
          <w:sz w:val="26"/>
          <w:szCs w:val="26"/>
        </w:rPr>
      </w:pPr>
      <w:r>
        <w:rPr>
          <w:rFonts w:ascii="Arial" w:hAnsi="Arial" w:cs="Arial"/>
          <w:sz w:val="26"/>
          <w:szCs w:val="26"/>
        </w:rPr>
        <w:t xml:space="preserve">The reason that I believe McGregor’s x &amp; y theory is relevant to my workplace are between the two different </w:t>
      </w:r>
      <w:r w:rsidR="00590E12">
        <w:rPr>
          <w:rFonts w:ascii="Arial" w:hAnsi="Arial" w:cs="Arial"/>
          <w:sz w:val="26"/>
          <w:szCs w:val="26"/>
        </w:rPr>
        <w:t>workspaces</w:t>
      </w:r>
      <w:r>
        <w:rPr>
          <w:rFonts w:ascii="Arial" w:hAnsi="Arial" w:cs="Arial"/>
          <w:sz w:val="26"/>
          <w:szCs w:val="26"/>
        </w:rPr>
        <w:t xml:space="preserve"> I reside at, but also as a whole I receive two entirely different managerial styles, the managerial styles of the two sperate building are theory x and theory y. correspondingly I report t</w:t>
      </w:r>
      <w:r w:rsidR="00590E12">
        <w:rPr>
          <w:rFonts w:ascii="Arial" w:hAnsi="Arial" w:cs="Arial"/>
          <w:sz w:val="26"/>
          <w:szCs w:val="26"/>
        </w:rPr>
        <w:t>o</w:t>
      </w:r>
      <w:r>
        <w:rPr>
          <w:rFonts w:ascii="Arial" w:hAnsi="Arial" w:cs="Arial"/>
          <w:sz w:val="26"/>
          <w:szCs w:val="26"/>
        </w:rPr>
        <w:t xml:space="preserve"> two different managers at the same time, </w:t>
      </w:r>
      <w:r w:rsidR="00590E12">
        <w:rPr>
          <w:rFonts w:ascii="Arial" w:hAnsi="Arial" w:cs="Arial"/>
          <w:sz w:val="26"/>
          <w:szCs w:val="26"/>
        </w:rPr>
        <w:t>for instance, I report to a kitchen manager who isn’t based at any of the place of work that I reside at but also report to the business manager of the establishment.</w:t>
      </w:r>
    </w:p>
    <w:p w14:paraId="59B2C694" w14:textId="1667538E" w:rsidR="00E93C82" w:rsidRDefault="00590E12" w:rsidP="00590E12">
      <w:pPr>
        <w:pStyle w:val="Heading1"/>
        <w:jc w:val="center"/>
      </w:pPr>
      <w:r>
        <w:lastRenderedPageBreak/>
        <w:t>Impact of management theories within the workplace</w:t>
      </w:r>
    </w:p>
    <w:p w14:paraId="0C3FCC86" w14:textId="233B253F" w:rsidR="00590E12" w:rsidRDefault="004E67F8" w:rsidP="00590E12">
      <w:pPr>
        <w:rPr>
          <w:rFonts w:ascii="Arial" w:hAnsi="Arial" w:cs="Arial"/>
          <w:sz w:val="26"/>
          <w:szCs w:val="26"/>
        </w:rPr>
      </w:pPr>
      <w:r>
        <w:rPr>
          <w:rFonts w:ascii="Arial" w:hAnsi="Arial" w:cs="Arial"/>
          <w:sz w:val="26"/>
          <w:szCs w:val="26"/>
        </w:rPr>
        <w:t>T</w:t>
      </w:r>
      <w:r w:rsidR="00517DA6" w:rsidRPr="00517DA6">
        <w:rPr>
          <w:rFonts w:ascii="Arial" w:hAnsi="Arial" w:cs="Arial"/>
          <w:sz w:val="26"/>
          <w:szCs w:val="26"/>
        </w:rPr>
        <w:t xml:space="preserve">he research seeks to investigate the impact of the selected theories used within my workplace, although the two separate theories vary with </w:t>
      </w:r>
      <w:r w:rsidRPr="00517DA6">
        <w:rPr>
          <w:rFonts w:ascii="Arial" w:hAnsi="Arial" w:cs="Arial"/>
          <w:sz w:val="26"/>
          <w:szCs w:val="26"/>
        </w:rPr>
        <w:t>fundamentals,</w:t>
      </w:r>
      <w:r w:rsidR="00517DA6" w:rsidRPr="00517DA6">
        <w:rPr>
          <w:rFonts w:ascii="Arial" w:hAnsi="Arial" w:cs="Arial"/>
          <w:sz w:val="26"/>
          <w:szCs w:val="26"/>
        </w:rPr>
        <w:t xml:space="preserve"> they all have a great link with the impact within my place of work. </w:t>
      </w:r>
      <w:r w:rsidR="00517DA6">
        <w:rPr>
          <w:rFonts w:ascii="Arial" w:hAnsi="Arial" w:cs="Arial"/>
          <w:sz w:val="26"/>
          <w:szCs w:val="26"/>
        </w:rPr>
        <w:t xml:space="preserve">The impact Taylor’s theory has within my workplace can be </w:t>
      </w:r>
      <w:r w:rsidR="00283D39">
        <w:rPr>
          <w:rFonts w:ascii="Arial" w:hAnsi="Arial" w:cs="Arial"/>
          <w:sz w:val="26"/>
          <w:szCs w:val="26"/>
        </w:rPr>
        <w:t>suggested</w:t>
      </w:r>
      <w:r w:rsidR="00517DA6">
        <w:rPr>
          <w:rFonts w:ascii="Arial" w:hAnsi="Arial" w:cs="Arial"/>
          <w:sz w:val="26"/>
          <w:szCs w:val="26"/>
        </w:rPr>
        <w:t xml:space="preserve"> as a benefit and a negative impact. The benefit of Taylor’s theory</w:t>
      </w:r>
      <w:r>
        <w:rPr>
          <w:rFonts w:ascii="Arial" w:hAnsi="Arial" w:cs="Arial"/>
          <w:sz w:val="26"/>
          <w:szCs w:val="26"/>
        </w:rPr>
        <w:t xml:space="preserve"> is that the framework for the theory increases the consistency of the workflow within a kitchen as well as the productivity being created, this is also a benefit for the consumers for consistency. The scientific method of sourcing staff and having the relevant training is not only a positive impact for me but to all involved. The negative impact scientific management has would be that with such a strict routine within workflow, my job role is creating dishes, having the ability to </w:t>
      </w:r>
      <w:r w:rsidR="00CA094B">
        <w:rPr>
          <w:rFonts w:ascii="Arial" w:hAnsi="Arial" w:cs="Arial"/>
          <w:sz w:val="26"/>
          <w:szCs w:val="26"/>
        </w:rPr>
        <w:t>experiment,</w:t>
      </w:r>
      <w:r>
        <w:rPr>
          <w:rFonts w:ascii="Arial" w:hAnsi="Arial" w:cs="Arial"/>
          <w:sz w:val="26"/>
          <w:szCs w:val="26"/>
        </w:rPr>
        <w:t xml:space="preserve"> which would help prevent motivation lose which could have a negative impact on the organisation as a whole. </w:t>
      </w:r>
    </w:p>
    <w:p w14:paraId="3D84A00F" w14:textId="56670E5D" w:rsidR="00EF4CC8" w:rsidRDefault="00CA094B" w:rsidP="00F90CD8">
      <w:pPr>
        <w:rPr>
          <w:rFonts w:ascii="Arial" w:hAnsi="Arial" w:cs="Arial"/>
          <w:sz w:val="26"/>
          <w:szCs w:val="26"/>
        </w:rPr>
      </w:pPr>
      <w:r>
        <w:rPr>
          <w:rFonts w:ascii="Arial" w:hAnsi="Arial" w:cs="Arial"/>
          <w:sz w:val="26"/>
          <w:szCs w:val="26"/>
        </w:rPr>
        <w:t xml:space="preserve">McGregor’s theory is a little bit different to describe. for example, theory </w:t>
      </w:r>
      <w:r w:rsidR="00804C39">
        <w:rPr>
          <w:rFonts w:ascii="Arial" w:hAnsi="Arial" w:cs="Arial"/>
          <w:sz w:val="26"/>
          <w:szCs w:val="26"/>
        </w:rPr>
        <w:t>X</w:t>
      </w:r>
      <w:r>
        <w:rPr>
          <w:rFonts w:ascii="Arial" w:hAnsi="Arial" w:cs="Arial"/>
          <w:sz w:val="26"/>
          <w:szCs w:val="26"/>
        </w:rPr>
        <w:t xml:space="preserve"> and theory </w:t>
      </w:r>
      <w:r w:rsidR="00804C39">
        <w:rPr>
          <w:rFonts w:ascii="Arial" w:hAnsi="Arial" w:cs="Arial"/>
          <w:sz w:val="26"/>
          <w:szCs w:val="26"/>
        </w:rPr>
        <w:t>Y</w:t>
      </w:r>
      <w:r>
        <w:rPr>
          <w:rFonts w:ascii="Arial" w:hAnsi="Arial" w:cs="Arial"/>
          <w:sz w:val="26"/>
          <w:szCs w:val="26"/>
        </w:rPr>
        <w:t xml:space="preserve"> are two different </w:t>
      </w:r>
      <w:r w:rsidR="00804C39">
        <w:rPr>
          <w:rFonts w:ascii="Arial" w:hAnsi="Arial" w:cs="Arial"/>
          <w:sz w:val="26"/>
          <w:szCs w:val="26"/>
        </w:rPr>
        <w:t>types</w:t>
      </w:r>
      <w:r>
        <w:rPr>
          <w:rFonts w:ascii="Arial" w:hAnsi="Arial" w:cs="Arial"/>
          <w:sz w:val="26"/>
          <w:szCs w:val="26"/>
        </w:rPr>
        <w:t xml:space="preserve"> of managerial </w:t>
      </w:r>
      <w:r w:rsidR="004144AD">
        <w:rPr>
          <w:rFonts w:ascii="Arial" w:hAnsi="Arial" w:cs="Arial"/>
          <w:sz w:val="26"/>
          <w:szCs w:val="26"/>
        </w:rPr>
        <w:t>strategies,</w:t>
      </w:r>
      <w:r>
        <w:rPr>
          <w:rFonts w:ascii="Arial" w:hAnsi="Arial" w:cs="Arial"/>
          <w:sz w:val="26"/>
          <w:szCs w:val="26"/>
        </w:rPr>
        <w:t xml:space="preserve"> but both make an impact weather positive or negative. </w:t>
      </w:r>
      <w:r w:rsidR="0026676A">
        <w:rPr>
          <w:rFonts w:ascii="Arial" w:hAnsi="Arial" w:cs="Arial"/>
          <w:sz w:val="26"/>
          <w:szCs w:val="26"/>
        </w:rPr>
        <w:t xml:space="preserve">the impact theory </w:t>
      </w:r>
      <w:r w:rsidR="00804C39">
        <w:rPr>
          <w:rFonts w:ascii="Arial" w:hAnsi="Arial" w:cs="Arial"/>
          <w:sz w:val="26"/>
          <w:szCs w:val="26"/>
        </w:rPr>
        <w:t>X</w:t>
      </w:r>
      <w:r w:rsidR="0026676A">
        <w:rPr>
          <w:rFonts w:ascii="Arial" w:hAnsi="Arial" w:cs="Arial"/>
          <w:sz w:val="26"/>
          <w:szCs w:val="26"/>
        </w:rPr>
        <w:t xml:space="preserve"> management style </w:t>
      </w:r>
      <w:r w:rsidR="00EB6EBD">
        <w:rPr>
          <w:rFonts w:ascii="Arial" w:hAnsi="Arial" w:cs="Arial"/>
          <w:sz w:val="26"/>
          <w:szCs w:val="26"/>
        </w:rPr>
        <w:t>has can be classed as a positive for the establishment with the consistency of supervision and monitoring</w:t>
      </w:r>
      <w:r w:rsidR="00EF4CC8">
        <w:rPr>
          <w:rFonts w:ascii="Arial" w:hAnsi="Arial" w:cs="Arial"/>
          <w:sz w:val="26"/>
          <w:szCs w:val="26"/>
        </w:rPr>
        <w:t>,</w:t>
      </w:r>
      <w:r w:rsidR="00EB6EBD">
        <w:rPr>
          <w:rFonts w:ascii="Arial" w:hAnsi="Arial" w:cs="Arial"/>
          <w:sz w:val="26"/>
          <w:szCs w:val="26"/>
        </w:rPr>
        <w:t xml:space="preserve"> it can lead to problem that arises being solved in a timely manner, but the negative behaviours a theory </w:t>
      </w:r>
      <w:r w:rsidR="00804C39">
        <w:rPr>
          <w:rFonts w:ascii="Arial" w:hAnsi="Arial" w:cs="Arial"/>
          <w:sz w:val="26"/>
          <w:szCs w:val="26"/>
        </w:rPr>
        <w:t>X</w:t>
      </w:r>
      <w:r w:rsidR="00EB6EBD">
        <w:rPr>
          <w:rFonts w:ascii="Arial" w:hAnsi="Arial" w:cs="Arial"/>
          <w:sz w:val="26"/>
          <w:szCs w:val="26"/>
        </w:rPr>
        <w:t xml:space="preserve"> manager portrays can cause conflict</w:t>
      </w:r>
      <w:r w:rsidR="006C3099">
        <w:rPr>
          <w:rFonts w:ascii="Arial" w:hAnsi="Arial" w:cs="Arial"/>
          <w:sz w:val="26"/>
          <w:szCs w:val="26"/>
        </w:rPr>
        <w:t xml:space="preserve"> between management and employee , with the constant assumptions from theory </w:t>
      </w:r>
      <w:r w:rsidR="00804C39">
        <w:rPr>
          <w:rFonts w:ascii="Arial" w:hAnsi="Arial" w:cs="Arial"/>
          <w:sz w:val="26"/>
          <w:szCs w:val="26"/>
        </w:rPr>
        <w:t>X</w:t>
      </w:r>
      <w:r w:rsidR="006C3099">
        <w:rPr>
          <w:rFonts w:ascii="Arial" w:hAnsi="Arial" w:cs="Arial"/>
          <w:sz w:val="26"/>
          <w:szCs w:val="26"/>
        </w:rPr>
        <w:t xml:space="preserve"> management that a person is lazy or irresponsible can cause a lose of morals from an employee. On the other </w:t>
      </w:r>
      <w:r w:rsidR="00EF4CC8">
        <w:rPr>
          <w:rFonts w:ascii="Arial" w:hAnsi="Arial" w:cs="Arial"/>
          <w:sz w:val="26"/>
          <w:szCs w:val="26"/>
        </w:rPr>
        <w:t>hand,</w:t>
      </w:r>
      <w:r w:rsidR="006C3099">
        <w:rPr>
          <w:rFonts w:ascii="Arial" w:hAnsi="Arial" w:cs="Arial"/>
          <w:sz w:val="26"/>
          <w:szCs w:val="26"/>
        </w:rPr>
        <w:t xml:space="preserve"> the impact a manager with an approach with theory y has, has a more beneficial impact on</w:t>
      </w:r>
      <w:r w:rsidR="00EF4CC8">
        <w:rPr>
          <w:rFonts w:ascii="Arial" w:hAnsi="Arial" w:cs="Arial"/>
          <w:sz w:val="26"/>
          <w:szCs w:val="26"/>
        </w:rPr>
        <w:t xml:space="preserve"> </w:t>
      </w:r>
      <w:r w:rsidR="006C3099">
        <w:rPr>
          <w:rFonts w:ascii="Arial" w:hAnsi="Arial" w:cs="Arial"/>
          <w:sz w:val="26"/>
          <w:szCs w:val="26"/>
        </w:rPr>
        <w:t>the workplace, wit</w:t>
      </w:r>
      <w:r w:rsidR="00EF4CC8">
        <w:rPr>
          <w:rFonts w:ascii="Arial" w:hAnsi="Arial" w:cs="Arial"/>
          <w:sz w:val="26"/>
          <w:szCs w:val="26"/>
        </w:rPr>
        <w:t>h</w:t>
      </w:r>
      <w:r w:rsidR="006C3099">
        <w:rPr>
          <w:rFonts w:ascii="Arial" w:hAnsi="Arial" w:cs="Arial"/>
          <w:sz w:val="26"/>
          <w:szCs w:val="26"/>
        </w:rPr>
        <w:t xml:space="preserve"> </w:t>
      </w:r>
      <w:r w:rsidR="00EF4CC8">
        <w:rPr>
          <w:rFonts w:ascii="Arial" w:hAnsi="Arial" w:cs="Arial"/>
          <w:sz w:val="26"/>
          <w:szCs w:val="26"/>
        </w:rPr>
        <w:t>the thought that workers are ambitious about their job roles but also offer team members the opportunity to be creative, and given that little bit more of responsibility</w:t>
      </w:r>
      <w:r w:rsidR="002837AF">
        <w:rPr>
          <w:rFonts w:ascii="Arial" w:hAnsi="Arial" w:cs="Arial"/>
          <w:sz w:val="26"/>
          <w:szCs w:val="26"/>
        </w:rPr>
        <w:t xml:space="preserve"> can keep the motivations within a person at a satisfactory level</w:t>
      </w:r>
      <w:r w:rsidR="00EF4CC8">
        <w:rPr>
          <w:rFonts w:ascii="Arial" w:hAnsi="Arial" w:cs="Arial"/>
          <w:sz w:val="26"/>
          <w:szCs w:val="26"/>
        </w:rPr>
        <w:t>, r</w:t>
      </w:r>
      <w:r w:rsidR="002837AF">
        <w:rPr>
          <w:rFonts w:ascii="Arial" w:hAnsi="Arial" w:cs="Arial"/>
          <w:sz w:val="26"/>
          <w:szCs w:val="26"/>
        </w:rPr>
        <w:t>elatio</w:t>
      </w:r>
      <w:r w:rsidR="00EF4CC8">
        <w:rPr>
          <w:rFonts w:ascii="Arial" w:hAnsi="Arial" w:cs="Arial"/>
          <w:sz w:val="26"/>
          <w:szCs w:val="26"/>
        </w:rPr>
        <w:t xml:space="preserve">nships between management and </w:t>
      </w:r>
      <w:r w:rsidR="002837AF">
        <w:rPr>
          <w:rFonts w:ascii="Arial" w:hAnsi="Arial" w:cs="Arial"/>
          <w:sz w:val="26"/>
          <w:szCs w:val="26"/>
        </w:rPr>
        <w:t xml:space="preserve">employees </w:t>
      </w:r>
      <w:r w:rsidR="00EF4CC8">
        <w:rPr>
          <w:rFonts w:ascii="Arial" w:hAnsi="Arial" w:cs="Arial"/>
          <w:sz w:val="26"/>
          <w:szCs w:val="26"/>
        </w:rPr>
        <w:t>can</w:t>
      </w:r>
      <w:r w:rsidR="00804C39">
        <w:rPr>
          <w:rFonts w:ascii="Arial" w:hAnsi="Arial" w:cs="Arial"/>
          <w:sz w:val="26"/>
          <w:szCs w:val="26"/>
        </w:rPr>
        <w:t xml:space="preserve"> be</w:t>
      </w:r>
      <w:r w:rsidR="00EF4CC8">
        <w:rPr>
          <w:rFonts w:ascii="Arial" w:hAnsi="Arial" w:cs="Arial"/>
          <w:sz w:val="26"/>
          <w:szCs w:val="26"/>
        </w:rPr>
        <w:t xml:space="preserve"> form</w:t>
      </w:r>
      <w:r w:rsidR="00804C39">
        <w:rPr>
          <w:rFonts w:ascii="Arial" w:hAnsi="Arial" w:cs="Arial"/>
          <w:sz w:val="26"/>
          <w:szCs w:val="26"/>
        </w:rPr>
        <w:t>ed</w:t>
      </w:r>
      <w:r w:rsidR="00EF4CC8">
        <w:rPr>
          <w:rFonts w:ascii="Arial" w:hAnsi="Arial" w:cs="Arial"/>
          <w:sz w:val="26"/>
          <w:szCs w:val="26"/>
        </w:rPr>
        <w:t xml:space="preserve"> into a more</w:t>
      </w:r>
      <w:r w:rsidR="00804C39">
        <w:rPr>
          <w:rFonts w:ascii="Arial" w:hAnsi="Arial" w:cs="Arial"/>
          <w:sz w:val="26"/>
          <w:szCs w:val="26"/>
        </w:rPr>
        <w:t xml:space="preserve"> open as well as</w:t>
      </w:r>
      <w:r w:rsidR="00EF4CC8">
        <w:rPr>
          <w:rFonts w:ascii="Arial" w:hAnsi="Arial" w:cs="Arial"/>
          <w:sz w:val="26"/>
          <w:szCs w:val="26"/>
        </w:rPr>
        <w:t xml:space="preserve"> trusting </w:t>
      </w:r>
      <w:r w:rsidR="00804C39">
        <w:rPr>
          <w:rFonts w:ascii="Arial" w:hAnsi="Arial" w:cs="Arial"/>
          <w:sz w:val="26"/>
          <w:szCs w:val="26"/>
        </w:rPr>
        <w:t>partnership</w:t>
      </w:r>
      <w:r w:rsidR="002837AF">
        <w:rPr>
          <w:rFonts w:ascii="Arial" w:hAnsi="Arial" w:cs="Arial"/>
          <w:sz w:val="26"/>
          <w:szCs w:val="26"/>
        </w:rPr>
        <w:t xml:space="preserve">, for this reasoning communication between all, can have a valuable impact on an organisation. </w:t>
      </w:r>
      <w:r w:rsidR="00E95365">
        <w:rPr>
          <w:rFonts w:ascii="Arial" w:hAnsi="Arial" w:cs="Arial"/>
          <w:sz w:val="26"/>
          <w:szCs w:val="26"/>
        </w:rPr>
        <w:t>Nevertheless this</w:t>
      </w:r>
      <w:r w:rsidR="00804C39">
        <w:rPr>
          <w:rFonts w:ascii="Arial" w:hAnsi="Arial" w:cs="Arial"/>
          <w:sz w:val="26"/>
          <w:szCs w:val="26"/>
        </w:rPr>
        <w:t xml:space="preserve"> cannot be said for all the time, as some team members may take advantage of theory </w:t>
      </w:r>
      <w:r w:rsidR="00E95365">
        <w:rPr>
          <w:rFonts w:ascii="Arial" w:hAnsi="Arial" w:cs="Arial"/>
          <w:sz w:val="26"/>
          <w:szCs w:val="26"/>
        </w:rPr>
        <w:t>Y managing</w:t>
      </w:r>
      <w:r w:rsidR="00804C39">
        <w:rPr>
          <w:rFonts w:ascii="Arial" w:hAnsi="Arial" w:cs="Arial"/>
          <w:sz w:val="26"/>
          <w:szCs w:val="26"/>
        </w:rPr>
        <w:t xml:space="preserve"> styles. Although most management will often switch between the two different theories, most management would choose a favourable style. </w:t>
      </w:r>
    </w:p>
    <w:p w14:paraId="1C904B83" w14:textId="7597EEEB" w:rsidR="001651D5" w:rsidRPr="00230037" w:rsidRDefault="001651D5" w:rsidP="00453675">
      <w:pPr>
        <w:pStyle w:val="Heading1"/>
        <w:jc w:val="center"/>
      </w:pPr>
      <w:r>
        <w:t>My own attitude, belief, values and behaviours.</w:t>
      </w:r>
    </w:p>
    <w:p w14:paraId="2E29E9EC" w14:textId="57BC43C7" w:rsidR="001651D5" w:rsidRDefault="001651D5" w:rsidP="001651D5">
      <w:pPr>
        <w:jc w:val="both"/>
        <w:rPr>
          <w:rFonts w:ascii="Arial" w:hAnsi="Arial" w:cs="Arial"/>
          <w:sz w:val="26"/>
          <w:szCs w:val="26"/>
        </w:rPr>
      </w:pPr>
      <w:r w:rsidRPr="004A65D7">
        <w:rPr>
          <w:rFonts w:ascii="Arial" w:hAnsi="Arial" w:cs="Arial"/>
          <w:sz w:val="26"/>
          <w:szCs w:val="26"/>
        </w:rPr>
        <w:t xml:space="preserve"> When I started to think about my own values and beliefs, I found this to be quite difficult, even though we automatically have our own values and beliefs i</w:t>
      </w:r>
      <w:r>
        <w:rPr>
          <w:rFonts w:ascii="Arial" w:hAnsi="Arial" w:cs="Arial"/>
          <w:sz w:val="26"/>
          <w:szCs w:val="26"/>
        </w:rPr>
        <w:t>m</w:t>
      </w:r>
      <w:r w:rsidRPr="004A65D7">
        <w:rPr>
          <w:rFonts w:ascii="Arial" w:hAnsi="Arial" w:cs="Arial"/>
          <w:sz w:val="26"/>
          <w:szCs w:val="26"/>
        </w:rPr>
        <w:t>bedding in us</w:t>
      </w:r>
      <w:r>
        <w:rPr>
          <w:rFonts w:ascii="Arial" w:hAnsi="Arial" w:cs="Arial"/>
          <w:sz w:val="26"/>
          <w:szCs w:val="26"/>
        </w:rPr>
        <w:t>, which are presence</w:t>
      </w:r>
      <w:r w:rsidRPr="004A65D7">
        <w:rPr>
          <w:rFonts w:ascii="Arial" w:hAnsi="Arial" w:cs="Arial"/>
          <w:sz w:val="26"/>
          <w:szCs w:val="26"/>
        </w:rPr>
        <w:t xml:space="preserve"> daily through attitude and behaviour.</w:t>
      </w:r>
      <w:r>
        <w:rPr>
          <w:rFonts w:ascii="Arial" w:hAnsi="Arial" w:cs="Arial"/>
          <w:sz w:val="26"/>
          <w:szCs w:val="26"/>
        </w:rPr>
        <w:t xml:space="preserve"> I decided to do some reflection on my own values and beliefs. The reflection model used was ‘Kolb’s learning cycle’.</w:t>
      </w:r>
    </w:p>
    <w:p w14:paraId="18FFE0FF" w14:textId="77777777" w:rsidR="001651D5" w:rsidRDefault="001651D5" w:rsidP="001651D5">
      <w:pPr>
        <w:pStyle w:val="Heading3"/>
        <w:jc w:val="center"/>
      </w:pPr>
      <w:r>
        <w:lastRenderedPageBreak/>
        <w:t>Belief</w:t>
      </w:r>
    </w:p>
    <w:p w14:paraId="2B675D72" w14:textId="77777777" w:rsidR="001651D5" w:rsidRDefault="001651D5" w:rsidP="001651D5">
      <w:pPr>
        <w:rPr>
          <w:rFonts w:ascii="Arial" w:hAnsi="Arial" w:cs="Arial"/>
          <w:sz w:val="26"/>
          <w:szCs w:val="26"/>
        </w:rPr>
      </w:pPr>
      <w:r>
        <w:rPr>
          <w:rFonts w:ascii="Arial" w:hAnsi="Arial" w:cs="Arial"/>
          <w:sz w:val="26"/>
          <w:szCs w:val="26"/>
        </w:rPr>
        <w:t xml:space="preserve">Firstly, I thought to myself about my behaviour within a work setting but also daily life and to find the link between them both. </w:t>
      </w:r>
    </w:p>
    <w:p w14:paraId="3778AAD7" w14:textId="6B87A676" w:rsidR="001651D5" w:rsidRDefault="001651D5" w:rsidP="001651D5">
      <w:pPr>
        <w:rPr>
          <w:rFonts w:ascii="Arial" w:hAnsi="Arial" w:cs="Arial"/>
          <w:sz w:val="26"/>
          <w:szCs w:val="26"/>
        </w:rPr>
      </w:pPr>
      <w:r>
        <w:rPr>
          <w:rFonts w:ascii="Arial" w:hAnsi="Arial" w:cs="Arial"/>
          <w:sz w:val="26"/>
          <w:szCs w:val="26"/>
        </w:rPr>
        <w:t xml:space="preserve">I believe that I am a person who has good morals, an honest and loyal and furthermore a trusting person, I have a strong belief in the respect of hierarchy. Secondly, cooperation and compromise are needed within life. I have a strong belief of </w:t>
      </w:r>
      <w:r w:rsidR="00E95365">
        <w:rPr>
          <w:rFonts w:ascii="Arial" w:hAnsi="Arial" w:cs="Arial"/>
          <w:sz w:val="26"/>
          <w:szCs w:val="26"/>
        </w:rPr>
        <w:t>diversity. I</w:t>
      </w:r>
      <w:r>
        <w:rPr>
          <w:rFonts w:ascii="Arial" w:hAnsi="Arial" w:cs="Arial"/>
          <w:sz w:val="26"/>
          <w:szCs w:val="26"/>
        </w:rPr>
        <w:t xml:space="preserve"> heartly believe that everybody deserves equal rights and equal treatment regardless of age, </w:t>
      </w:r>
      <w:r w:rsidR="00283D39">
        <w:rPr>
          <w:rFonts w:ascii="Arial" w:hAnsi="Arial" w:cs="Arial"/>
          <w:sz w:val="26"/>
          <w:szCs w:val="26"/>
        </w:rPr>
        <w:t>gender,</w:t>
      </w:r>
      <w:r>
        <w:rPr>
          <w:rFonts w:ascii="Arial" w:hAnsi="Arial" w:cs="Arial"/>
          <w:sz w:val="26"/>
          <w:szCs w:val="26"/>
        </w:rPr>
        <w:t xml:space="preserve"> or sex. As well as, I  believe in a good work ethic with a position of opportunity and growth within my profession, on the other hand, I believe in a work life balance, there needs to be an opportunity where we need some enjoyment within our life, work life is so busy and so demanding on times I firmly think that if we do not choose to have some time to enjoy the little things in life, we have an opportunity for a professional or mental burn out. For this reason, I tend to always do an activity or an enjoyment on annual leave from a work setting, for instance a little getaway with the family or days out.</w:t>
      </w:r>
    </w:p>
    <w:p w14:paraId="2B3EDE70" w14:textId="77777777" w:rsidR="001651D5" w:rsidRDefault="001651D5" w:rsidP="001651D5">
      <w:pPr>
        <w:pStyle w:val="Heading2"/>
        <w:jc w:val="center"/>
      </w:pPr>
      <w:r>
        <w:t>Values</w:t>
      </w:r>
    </w:p>
    <w:p w14:paraId="25E82A7B" w14:textId="0CAC983B" w:rsidR="001651D5" w:rsidRDefault="001651D5" w:rsidP="001651D5">
      <w:pPr>
        <w:rPr>
          <w:rFonts w:ascii="Arial" w:hAnsi="Arial" w:cs="Arial"/>
          <w:sz w:val="26"/>
          <w:szCs w:val="26"/>
        </w:rPr>
      </w:pPr>
      <w:r w:rsidRPr="003015CE">
        <w:rPr>
          <w:rFonts w:ascii="Arial" w:hAnsi="Arial" w:cs="Arial"/>
          <w:sz w:val="26"/>
          <w:szCs w:val="26"/>
        </w:rPr>
        <w:t xml:space="preserve">Reflecting on my </w:t>
      </w:r>
      <w:r>
        <w:rPr>
          <w:rFonts w:ascii="Arial" w:hAnsi="Arial" w:cs="Arial"/>
          <w:sz w:val="26"/>
          <w:szCs w:val="26"/>
        </w:rPr>
        <w:t>own values, was easily achieved since values are what I find most cherished within my life, my own values are what gives me motivation within my workplace and family life. I hold my family to be at the top of my list for what I valued</w:t>
      </w:r>
      <w:r w:rsidR="00E95365">
        <w:rPr>
          <w:rFonts w:ascii="Arial" w:hAnsi="Arial" w:cs="Arial"/>
          <w:sz w:val="26"/>
          <w:szCs w:val="26"/>
        </w:rPr>
        <w:t xml:space="preserve"> most; my</w:t>
      </w:r>
      <w:r>
        <w:rPr>
          <w:rFonts w:ascii="Arial" w:hAnsi="Arial" w:cs="Arial"/>
          <w:sz w:val="26"/>
          <w:szCs w:val="26"/>
        </w:rPr>
        <w:t xml:space="preserve"> family gives me the drive to </w:t>
      </w:r>
      <w:r w:rsidR="00E95365">
        <w:rPr>
          <w:rFonts w:ascii="Arial" w:hAnsi="Arial" w:cs="Arial"/>
          <w:sz w:val="26"/>
          <w:szCs w:val="26"/>
        </w:rPr>
        <w:t>gain the opportunity</w:t>
      </w:r>
      <w:r>
        <w:rPr>
          <w:rFonts w:ascii="Arial" w:hAnsi="Arial" w:cs="Arial"/>
          <w:sz w:val="26"/>
          <w:szCs w:val="26"/>
        </w:rPr>
        <w:t xml:space="preserve"> of professional growth. I value my workplace</w:t>
      </w:r>
      <w:r w:rsidR="00E95365">
        <w:rPr>
          <w:rFonts w:ascii="Arial" w:hAnsi="Arial" w:cs="Arial"/>
          <w:sz w:val="26"/>
          <w:szCs w:val="26"/>
        </w:rPr>
        <w:t xml:space="preserve"> with the opportunity </w:t>
      </w:r>
      <w:r>
        <w:rPr>
          <w:rFonts w:ascii="Arial" w:hAnsi="Arial" w:cs="Arial"/>
          <w:sz w:val="26"/>
          <w:szCs w:val="26"/>
        </w:rPr>
        <w:t>be able to provide for my family may this be financial or a steady home life. next I value mine and my significant others health</w:t>
      </w:r>
      <w:r w:rsidR="00E95365">
        <w:rPr>
          <w:rFonts w:ascii="Arial" w:hAnsi="Arial" w:cs="Arial"/>
          <w:sz w:val="26"/>
          <w:szCs w:val="26"/>
        </w:rPr>
        <w:t xml:space="preserve"> and relationships I have gained.</w:t>
      </w:r>
      <w:r>
        <w:rPr>
          <w:rFonts w:ascii="Arial" w:hAnsi="Arial" w:cs="Arial"/>
          <w:sz w:val="26"/>
          <w:szCs w:val="26"/>
        </w:rPr>
        <w:t xml:space="preserve"> </w:t>
      </w:r>
    </w:p>
    <w:p w14:paraId="56B28893" w14:textId="77777777" w:rsidR="001651D5" w:rsidRDefault="001651D5" w:rsidP="001651D5">
      <w:pPr>
        <w:rPr>
          <w:rFonts w:ascii="Arial" w:hAnsi="Arial" w:cs="Arial"/>
          <w:sz w:val="26"/>
          <w:szCs w:val="26"/>
        </w:rPr>
      </w:pPr>
      <w:r>
        <w:rPr>
          <w:rFonts w:ascii="Arial" w:hAnsi="Arial" w:cs="Arial"/>
          <w:sz w:val="26"/>
          <w:szCs w:val="26"/>
        </w:rPr>
        <w:t>Furthermore, I believe there is a standard of behaviour that is important to myself, I value that I am a person who has empathy for others, who shows kindness to all, an honest-trusting person. For example, while being an adolescent I received some behaviours that wasn’t very positive which had an impact on my mental state, for this reason I find it most important to be a person who doesn’t make another feel the same way, I believe this experience has made an impact on my own values and beliefs.</w:t>
      </w:r>
    </w:p>
    <w:p w14:paraId="7D1B7CED" w14:textId="546E3F49" w:rsidR="001651D5" w:rsidRDefault="001651D5" w:rsidP="001651D5">
      <w:pPr>
        <w:rPr>
          <w:rFonts w:ascii="Arial" w:hAnsi="Arial" w:cs="Arial"/>
          <w:sz w:val="26"/>
          <w:szCs w:val="26"/>
        </w:rPr>
      </w:pPr>
      <w:r>
        <w:rPr>
          <w:rFonts w:ascii="Arial" w:hAnsi="Arial" w:cs="Arial"/>
          <w:sz w:val="26"/>
          <w:szCs w:val="26"/>
        </w:rPr>
        <w:t xml:space="preserve">For </w:t>
      </w:r>
      <w:r w:rsidR="00C74B50">
        <w:rPr>
          <w:rFonts w:ascii="Arial" w:hAnsi="Arial" w:cs="Arial"/>
          <w:sz w:val="26"/>
          <w:szCs w:val="26"/>
        </w:rPr>
        <w:t>further research</w:t>
      </w:r>
      <w:r>
        <w:rPr>
          <w:rFonts w:ascii="Arial" w:hAnsi="Arial" w:cs="Arial"/>
          <w:sz w:val="26"/>
          <w:szCs w:val="26"/>
        </w:rPr>
        <w:t xml:space="preserve">, I decided to compete some value assessment exercises. Personally, the results turned up to be a little unexpected. For </w:t>
      </w:r>
      <w:r w:rsidR="00453675">
        <w:rPr>
          <w:rFonts w:ascii="Arial" w:hAnsi="Arial" w:cs="Arial"/>
          <w:sz w:val="26"/>
          <w:szCs w:val="26"/>
        </w:rPr>
        <w:t>example,</w:t>
      </w:r>
      <w:r>
        <w:rPr>
          <w:rFonts w:ascii="Arial" w:hAnsi="Arial" w:cs="Arial"/>
          <w:sz w:val="26"/>
          <w:szCs w:val="26"/>
        </w:rPr>
        <w:t xml:space="preserve"> the top results for my terminal values </w:t>
      </w:r>
      <w:r w:rsidR="00453675">
        <w:rPr>
          <w:rFonts w:ascii="Arial" w:hAnsi="Arial" w:cs="Arial"/>
          <w:sz w:val="26"/>
          <w:szCs w:val="26"/>
        </w:rPr>
        <w:t>were</w:t>
      </w:r>
      <w:r>
        <w:rPr>
          <w:rFonts w:ascii="Arial" w:hAnsi="Arial" w:cs="Arial"/>
          <w:sz w:val="26"/>
          <w:szCs w:val="26"/>
        </w:rPr>
        <w:t xml:space="preserve"> my own physical and mental wellbeing, however personally I wouldn’t have placed this at the top of my values due to the fact I hold my family to be at the top of my list, but nevertheless you could say there was a link between the two, as I’m the one responsible for my family. So, in order to be able to fully care for my significant others I would need to forcus on my own health. </w:t>
      </w:r>
    </w:p>
    <w:p w14:paraId="22947AF3" w14:textId="77777777" w:rsidR="001651D5" w:rsidRDefault="001651D5" w:rsidP="001651D5">
      <w:pPr>
        <w:rPr>
          <w:rFonts w:ascii="Arial" w:hAnsi="Arial" w:cs="Arial"/>
          <w:sz w:val="26"/>
          <w:szCs w:val="26"/>
        </w:rPr>
      </w:pPr>
      <w:r>
        <w:rPr>
          <w:rFonts w:ascii="Arial" w:hAnsi="Arial" w:cs="Arial"/>
          <w:sz w:val="26"/>
          <w:szCs w:val="26"/>
        </w:rPr>
        <w:t>Please see attached value assessment exercises in appendix 1.</w:t>
      </w:r>
    </w:p>
    <w:p w14:paraId="353D70A7" w14:textId="77777777" w:rsidR="001651D5" w:rsidRDefault="001651D5" w:rsidP="001651D5">
      <w:pPr>
        <w:pStyle w:val="Heading2"/>
        <w:jc w:val="center"/>
      </w:pPr>
      <w:r>
        <w:lastRenderedPageBreak/>
        <w:t>Attitudes and behaviours</w:t>
      </w:r>
    </w:p>
    <w:p w14:paraId="1B416A93" w14:textId="1B9E74C7" w:rsidR="001651D5" w:rsidRDefault="001651D5" w:rsidP="00F90CD8">
      <w:pPr>
        <w:rPr>
          <w:rFonts w:ascii="Arial" w:hAnsi="Arial" w:cs="Arial"/>
          <w:sz w:val="26"/>
          <w:szCs w:val="26"/>
        </w:rPr>
      </w:pPr>
      <w:r>
        <w:rPr>
          <w:rFonts w:ascii="Arial" w:hAnsi="Arial" w:cs="Arial"/>
          <w:sz w:val="26"/>
          <w:szCs w:val="26"/>
        </w:rPr>
        <w:t xml:space="preserve">My attitude and behaviours are a reflection upon my values and beliefs, I believe I give off a positive attitude which would include positive thinking with being optimist about certain situations, or interactions. Positive attitude can be described as the emotional wellbeing, I take great comfort in the understanding that feelings are contagious, I like to believe that my body language and words spoken are used with care and empathy towards another. So, for example I conduct myself in a kind and approachable way.   Although, this cannot always reflect myself as emotions could impact my attitude or behaviours. </w:t>
      </w:r>
    </w:p>
    <w:p w14:paraId="28F2A4AD" w14:textId="77777777" w:rsidR="00453675" w:rsidRDefault="00453675" w:rsidP="00F90CD8">
      <w:pPr>
        <w:rPr>
          <w:rFonts w:ascii="Arial" w:hAnsi="Arial" w:cs="Arial"/>
          <w:sz w:val="26"/>
          <w:szCs w:val="26"/>
        </w:rPr>
      </w:pPr>
    </w:p>
    <w:p w14:paraId="4F3F0DA6" w14:textId="1BA34CE2" w:rsidR="004144AD" w:rsidRDefault="004144AD" w:rsidP="004144AD">
      <w:pPr>
        <w:pStyle w:val="Heading1"/>
        <w:jc w:val="center"/>
        <w:rPr>
          <w:rFonts w:ascii="Arial" w:hAnsi="Arial" w:cs="Arial"/>
          <w:sz w:val="26"/>
          <w:szCs w:val="26"/>
        </w:rPr>
      </w:pPr>
      <w:r>
        <w:t>I</w:t>
      </w:r>
      <w:r w:rsidRPr="0042300B">
        <w:t xml:space="preserve">mpact of </w:t>
      </w:r>
      <w:r>
        <w:t>A</w:t>
      </w:r>
      <w:r w:rsidRPr="0042300B">
        <w:t>ttitudes</w:t>
      </w:r>
      <w:r>
        <w:t>,</w:t>
      </w:r>
      <w:r w:rsidRPr="0042300B">
        <w:t xml:space="preserve"> beliefs, values</w:t>
      </w:r>
      <w:r>
        <w:t xml:space="preserve"> and behaviour within the workplace regarding management theories</w:t>
      </w:r>
    </w:p>
    <w:p w14:paraId="0CDB3604" w14:textId="23808EEC" w:rsidR="00804C39" w:rsidRDefault="00804C39" w:rsidP="00F90CD8"/>
    <w:p w14:paraId="63DA77E8" w14:textId="57F76E1A" w:rsidR="004144AD" w:rsidRDefault="004144AD" w:rsidP="00F90CD8">
      <w:pPr>
        <w:rPr>
          <w:rFonts w:ascii="Arial" w:hAnsi="Arial" w:cs="Arial"/>
          <w:sz w:val="26"/>
          <w:szCs w:val="26"/>
        </w:rPr>
      </w:pPr>
      <w:r>
        <w:rPr>
          <w:rFonts w:ascii="Arial" w:hAnsi="Arial" w:cs="Arial"/>
          <w:sz w:val="26"/>
          <w:szCs w:val="26"/>
        </w:rPr>
        <w:t>In this final chapter I will give a in depth explanation on the impact management theories have on my own values, beliefs, attitudes and behaviours within my workplace.</w:t>
      </w:r>
    </w:p>
    <w:p w14:paraId="4A47B7FB" w14:textId="137B3FEB" w:rsidR="004144AD" w:rsidRDefault="004144AD" w:rsidP="004144AD">
      <w:pPr>
        <w:pStyle w:val="Heading2"/>
        <w:jc w:val="center"/>
      </w:pPr>
      <w:r>
        <w:t>Values</w:t>
      </w:r>
    </w:p>
    <w:p w14:paraId="54FDE30A" w14:textId="1221D832" w:rsidR="00CA094B" w:rsidRDefault="004144AD" w:rsidP="00590E12">
      <w:pPr>
        <w:rPr>
          <w:rFonts w:ascii="Arial" w:hAnsi="Arial" w:cs="Arial"/>
          <w:sz w:val="26"/>
          <w:szCs w:val="26"/>
        </w:rPr>
      </w:pPr>
      <w:r w:rsidRPr="004144AD">
        <w:rPr>
          <w:rFonts w:ascii="Arial" w:hAnsi="Arial" w:cs="Arial"/>
          <w:sz w:val="26"/>
          <w:szCs w:val="26"/>
        </w:rPr>
        <w:t xml:space="preserve">As </w:t>
      </w:r>
      <w:r w:rsidR="001651D5" w:rsidRPr="004144AD">
        <w:rPr>
          <w:rFonts w:ascii="Arial" w:hAnsi="Arial" w:cs="Arial"/>
          <w:sz w:val="26"/>
          <w:szCs w:val="26"/>
        </w:rPr>
        <w:t>stat</w:t>
      </w:r>
      <w:r w:rsidR="001651D5">
        <w:rPr>
          <w:rFonts w:ascii="Arial" w:hAnsi="Arial" w:cs="Arial"/>
          <w:sz w:val="26"/>
          <w:szCs w:val="26"/>
        </w:rPr>
        <w:t>ed</w:t>
      </w:r>
      <w:r w:rsidRPr="004144AD">
        <w:rPr>
          <w:rFonts w:ascii="Arial" w:hAnsi="Arial" w:cs="Arial"/>
          <w:sz w:val="26"/>
          <w:szCs w:val="26"/>
        </w:rPr>
        <w:t xml:space="preserve"> above</w:t>
      </w:r>
      <w:r w:rsidR="001651D5">
        <w:rPr>
          <w:rFonts w:ascii="Arial" w:hAnsi="Arial" w:cs="Arial"/>
          <w:sz w:val="26"/>
          <w:szCs w:val="26"/>
        </w:rPr>
        <w:t xml:space="preserve">, </w:t>
      </w:r>
      <w:r>
        <w:rPr>
          <w:rFonts w:ascii="Arial" w:hAnsi="Arial" w:cs="Arial"/>
          <w:sz w:val="26"/>
          <w:szCs w:val="26"/>
        </w:rPr>
        <w:t xml:space="preserve">my values </w:t>
      </w:r>
      <w:r w:rsidR="001651D5">
        <w:rPr>
          <w:rFonts w:ascii="Arial" w:hAnsi="Arial" w:cs="Arial"/>
          <w:sz w:val="26"/>
          <w:szCs w:val="26"/>
        </w:rPr>
        <w:t>are that I cherish my job role,</w:t>
      </w:r>
      <w:r w:rsidR="00453675">
        <w:rPr>
          <w:rFonts w:ascii="Arial" w:hAnsi="Arial" w:cs="Arial"/>
          <w:sz w:val="26"/>
          <w:szCs w:val="26"/>
        </w:rPr>
        <w:t xml:space="preserve"> my one main values in life is</w:t>
      </w:r>
      <w:r w:rsidR="00A22347">
        <w:rPr>
          <w:rFonts w:ascii="Arial" w:hAnsi="Arial" w:cs="Arial"/>
          <w:sz w:val="26"/>
          <w:szCs w:val="26"/>
        </w:rPr>
        <w:t xml:space="preserve"> to always try and be a person who shows empathy to others, the impact the management theories can have on my own values I believe are, scientific management can cause a lose of motivation within my job role, I am passionate in all aspects of my job role, there is a strong link between the two theories scientific management and theory x, the management strategies used which can cause a negative impact, the constant need of supervision and consistency received from managers cause frustration with </w:t>
      </w:r>
      <w:r w:rsidR="001C59B7">
        <w:rPr>
          <w:rFonts w:ascii="Arial" w:hAnsi="Arial" w:cs="Arial"/>
          <w:sz w:val="26"/>
          <w:szCs w:val="26"/>
        </w:rPr>
        <w:t>myself</w:t>
      </w:r>
      <w:r w:rsidR="00A22347">
        <w:rPr>
          <w:rFonts w:ascii="Arial" w:hAnsi="Arial" w:cs="Arial"/>
          <w:sz w:val="26"/>
          <w:szCs w:val="26"/>
        </w:rPr>
        <w:t xml:space="preserve"> , in spite of the fact t</w:t>
      </w:r>
      <w:r w:rsidR="001C59B7">
        <w:rPr>
          <w:rFonts w:ascii="Arial" w:hAnsi="Arial" w:cs="Arial"/>
          <w:sz w:val="26"/>
          <w:szCs w:val="26"/>
        </w:rPr>
        <w:t xml:space="preserve">hese management style can cause a negative impact, there are positive aspect on times, consistency can produce a highly standard of quality within production. </w:t>
      </w:r>
    </w:p>
    <w:p w14:paraId="65D39183" w14:textId="18026078" w:rsidR="001C59B7" w:rsidRDefault="001C59B7" w:rsidP="00590E12">
      <w:pPr>
        <w:rPr>
          <w:rFonts w:ascii="Arial" w:hAnsi="Arial" w:cs="Arial"/>
          <w:sz w:val="26"/>
          <w:szCs w:val="26"/>
        </w:rPr>
      </w:pPr>
      <w:r>
        <w:rPr>
          <w:rFonts w:ascii="Arial" w:hAnsi="Arial" w:cs="Arial"/>
          <w:sz w:val="26"/>
          <w:szCs w:val="26"/>
        </w:rPr>
        <w:t>Management Theory y strategies  I believe has a more positive impact on my values, I feel a strong link in my own values and those of a manager whose values resemble theory y, although there may be times where the way theory y management style isn’t suitable, for example, within my job role there are often times where problems would arise, the added responsibility gained from management would mean that problems wouldn’t be solved at a reasonable manner, whereas scientific management has the ability to do so.</w:t>
      </w:r>
    </w:p>
    <w:p w14:paraId="2E3B9B5C" w14:textId="77777777" w:rsidR="001A3E8B" w:rsidRDefault="001A3E8B" w:rsidP="00590E12">
      <w:pPr>
        <w:rPr>
          <w:rFonts w:ascii="Arial" w:hAnsi="Arial" w:cs="Arial"/>
          <w:sz w:val="26"/>
          <w:szCs w:val="26"/>
        </w:rPr>
      </w:pPr>
    </w:p>
    <w:p w14:paraId="3569398C" w14:textId="711CF93F" w:rsidR="001C59B7" w:rsidRDefault="001C59B7" w:rsidP="001C59B7">
      <w:pPr>
        <w:pStyle w:val="Heading2"/>
        <w:jc w:val="center"/>
      </w:pPr>
      <w:r>
        <w:lastRenderedPageBreak/>
        <w:t>Belief</w:t>
      </w:r>
    </w:p>
    <w:p w14:paraId="4BDFAC93" w14:textId="3A536F90" w:rsidR="008900E8" w:rsidRDefault="001C59B7" w:rsidP="00F90CD8">
      <w:pPr>
        <w:rPr>
          <w:rFonts w:ascii="Arial" w:hAnsi="Arial" w:cs="Arial"/>
          <w:sz w:val="26"/>
          <w:szCs w:val="26"/>
        </w:rPr>
      </w:pPr>
      <w:r w:rsidRPr="00C74B50">
        <w:rPr>
          <w:rFonts w:ascii="Arial" w:hAnsi="Arial" w:cs="Arial"/>
          <w:sz w:val="26"/>
          <w:szCs w:val="26"/>
        </w:rPr>
        <w:t xml:space="preserve">My beliefs within the workplace </w:t>
      </w:r>
      <w:r w:rsidR="00C74B50">
        <w:rPr>
          <w:rFonts w:ascii="Arial" w:hAnsi="Arial" w:cs="Arial"/>
          <w:sz w:val="26"/>
          <w:szCs w:val="26"/>
        </w:rPr>
        <w:t>are impacted on a daily basis, I strongly believe and respect, the hierarchy within a job role, the management theories, scientific management and theory x are represented by control and overseeing job roles, for this reason be of the opinion of this is a beneficial management theory to help with my beliefs a good work ethic,</w:t>
      </w:r>
      <w:r w:rsidR="008900E8">
        <w:rPr>
          <w:rFonts w:ascii="Arial" w:hAnsi="Arial" w:cs="Arial"/>
          <w:sz w:val="26"/>
          <w:szCs w:val="26"/>
        </w:rPr>
        <w:t xml:space="preserve"> the consistency is needed within a kitchen space, although scientific management and theory x isn’t accommodating towards my believe of progression and growth, theory y supply’s the opportunity with the extra responsibility and the presumption’s that all workers have a strong work ethic there’s potential for growth. </w:t>
      </w:r>
    </w:p>
    <w:p w14:paraId="2DEBAA13" w14:textId="44E86EAC" w:rsidR="008900E8" w:rsidRDefault="008900E8" w:rsidP="00F90CD8">
      <w:pPr>
        <w:rPr>
          <w:rFonts w:ascii="Arial" w:hAnsi="Arial" w:cs="Arial"/>
          <w:sz w:val="26"/>
          <w:szCs w:val="26"/>
        </w:rPr>
      </w:pPr>
    </w:p>
    <w:p w14:paraId="23EA992C" w14:textId="0D79E66E" w:rsidR="008900E8" w:rsidRDefault="008900E8" w:rsidP="008900E8">
      <w:pPr>
        <w:pStyle w:val="Heading2"/>
        <w:jc w:val="center"/>
      </w:pPr>
      <w:r>
        <w:t>Attitudes and behaviour</w:t>
      </w:r>
    </w:p>
    <w:p w14:paraId="1889BD24" w14:textId="2829A84B" w:rsidR="008900E8" w:rsidRDefault="008900E8" w:rsidP="008900E8">
      <w:pPr>
        <w:rPr>
          <w:rFonts w:ascii="Arial" w:hAnsi="Arial" w:cs="Arial"/>
          <w:sz w:val="26"/>
          <w:szCs w:val="26"/>
        </w:rPr>
      </w:pPr>
      <w:r w:rsidRPr="008900E8">
        <w:rPr>
          <w:rFonts w:ascii="Arial" w:hAnsi="Arial" w:cs="Arial"/>
          <w:sz w:val="26"/>
          <w:szCs w:val="26"/>
        </w:rPr>
        <w:t>My attitude and behaviours in the workplace are normally happy and full of encouragement and</w:t>
      </w:r>
      <w:r>
        <w:rPr>
          <w:rFonts w:ascii="Arial" w:hAnsi="Arial" w:cs="Arial"/>
          <w:sz w:val="26"/>
          <w:szCs w:val="26"/>
        </w:rPr>
        <w:t xml:space="preserve"> full of motivation with a positive behaviour</w:t>
      </w:r>
      <w:r w:rsidR="001A3E8B">
        <w:rPr>
          <w:rFonts w:ascii="Arial" w:hAnsi="Arial" w:cs="Arial"/>
          <w:sz w:val="26"/>
          <w:szCs w:val="26"/>
        </w:rPr>
        <w:t xml:space="preserve"> flaunted daily</w:t>
      </w:r>
      <w:r>
        <w:rPr>
          <w:rFonts w:ascii="Arial" w:hAnsi="Arial" w:cs="Arial"/>
          <w:sz w:val="26"/>
          <w:szCs w:val="26"/>
        </w:rPr>
        <w:t xml:space="preserve">, the management style theory </w:t>
      </w:r>
      <w:r w:rsidR="00C61C6C">
        <w:rPr>
          <w:rFonts w:ascii="Arial" w:hAnsi="Arial" w:cs="Arial"/>
          <w:sz w:val="26"/>
          <w:szCs w:val="26"/>
        </w:rPr>
        <w:t xml:space="preserve">y contributes to the overall attitudes and behaviours I present throughout my workplace, where as scientific management and theory x impact on a bleak note, </w:t>
      </w:r>
      <w:r w:rsidR="001A3E8B">
        <w:rPr>
          <w:rFonts w:ascii="Arial" w:hAnsi="Arial" w:cs="Arial"/>
          <w:sz w:val="26"/>
          <w:szCs w:val="26"/>
        </w:rPr>
        <w:t>I</w:t>
      </w:r>
      <w:r w:rsidR="00C61C6C">
        <w:rPr>
          <w:rFonts w:ascii="Arial" w:hAnsi="Arial" w:cs="Arial"/>
          <w:sz w:val="26"/>
          <w:szCs w:val="26"/>
        </w:rPr>
        <w:t xml:space="preserve"> believe feelings are contagious, for that reason alone, scientific management and theory x will have a negative impact on my attitudes and behaviours within my occupation, often on times the management styles of theory x deflects my attitudes on a daily basis, out of frustration then my behaviours change from positive to negative, this can have an impact of the productivity being produced which can affect objective goals. All management theories have an impact weather optimistic or negative. </w:t>
      </w:r>
    </w:p>
    <w:p w14:paraId="260FA0D0" w14:textId="77777777" w:rsidR="00C61C6C" w:rsidRDefault="00C61C6C" w:rsidP="008900E8">
      <w:pPr>
        <w:rPr>
          <w:rFonts w:ascii="Arial" w:hAnsi="Arial" w:cs="Arial"/>
          <w:sz w:val="26"/>
          <w:szCs w:val="26"/>
        </w:rPr>
      </w:pPr>
    </w:p>
    <w:p w14:paraId="1252DB31" w14:textId="0FAF9F86" w:rsidR="00C61C6C" w:rsidRDefault="00C61C6C" w:rsidP="008900E8">
      <w:pPr>
        <w:rPr>
          <w:rFonts w:ascii="Arial" w:hAnsi="Arial" w:cs="Arial"/>
          <w:sz w:val="26"/>
          <w:szCs w:val="26"/>
        </w:rPr>
      </w:pPr>
    </w:p>
    <w:p w14:paraId="5F879E69" w14:textId="237D0AB5" w:rsidR="00C61C6C" w:rsidRPr="008900E8" w:rsidRDefault="00C61C6C" w:rsidP="00C61C6C">
      <w:pPr>
        <w:pStyle w:val="Heading1"/>
        <w:jc w:val="center"/>
      </w:pPr>
      <w:r>
        <w:t>Conclusion</w:t>
      </w:r>
    </w:p>
    <w:p w14:paraId="5E3364AC" w14:textId="6A4E17D4" w:rsidR="004E1A70" w:rsidRDefault="00C61C6C" w:rsidP="001C59B7">
      <w:pPr>
        <w:rPr>
          <w:rFonts w:ascii="Arial" w:hAnsi="Arial" w:cs="Arial"/>
          <w:sz w:val="26"/>
          <w:szCs w:val="26"/>
        </w:rPr>
      </w:pPr>
      <w:r>
        <w:rPr>
          <w:rFonts w:ascii="Arial" w:hAnsi="Arial" w:cs="Arial"/>
          <w:sz w:val="26"/>
          <w:szCs w:val="26"/>
        </w:rPr>
        <w:t xml:space="preserve">In this </w:t>
      </w:r>
      <w:r w:rsidR="00283D39">
        <w:rPr>
          <w:rFonts w:ascii="Arial" w:hAnsi="Arial" w:cs="Arial"/>
          <w:sz w:val="26"/>
          <w:szCs w:val="26"/>
        </w:rPr>
        <w:t>concluding chapter</w:t>
      </w:r>
      <w:r w:rsidR="005F43AC">
        <w:rPr>
          <w:rFonts w:ascii="Arial" w:hAnsi="Arial" w:cs="Arial"/>
          <w:sz w:val="26"/>
          <w:szCs w:val="26"/>
        </w:rPr>
        <w:t xml:space="preserve">, from all the information given throughout the report I will conclude my final opinion on the matter of management theories used within the workplace and the impact. Although the management theories used within my workplace </w:t>
      </w:r>
      <w:r w:rsidR="00A90821">
        <w:rPr>
          <w:rFonts w:ascii="Arial" w:hAnsi="Arial" w:cs="Arial"/>
          <w:sz w:val="26"/>
          <w:szCs w:val="26"/>
        </w:rPr>
        <w:t xml:space="preserve">portrayed as a more negative impact, there were benefits included, I believe these management theory styles used within my workplace, </w:t>
      </w:r>
      <w:r w:rsidR="001A3E8B">
        <w:rPr>
          <w:rFonts w:ascii="Arial" w:hAnsi="Arial" w:cs="Arial"/>
          <w:sz w:val="26"/>
          <w:szCs w:val="26"/>
        </w:rPr>
        <w:t>remain</w:t>
      </w:r>
      <w:r w:rsidR="00A90821">
        <w:rPr>
          <w:rFonts w:ascii="Arial" w:hAnsi="Arial" w:cs="Arial"/>
          <w:sz w:val="26"/>
          <w:szCs w:val="26"/>
        </w:rPr>
        <w:t xml:space="preserve"> the correct </w:t>
      </w:r>
      <w:r w:rsidR="001A3E8B">
        <w:rPr>
          <w:rFonts w:ascii="Arial" w:hAnsi="Arial" w:cs="Arial"/>
          <w:sz w:val="26"/>
          <w:szCs w:val="26"/>
        </w:rPr>
        <w:t>theories</w:t>
      </w:r>
      <w:r w:rsidR="00A90821">
        <w:rPr>
          <w:rFonts w:ascii="Arial" w:hAnsi="Arial" w:cs="Arial"/>
          <w:sz w:val="26"/>
          <w:szCs w:val="26"/>
        </w:rPr>
        <w:t xml:space="preserve"> to be used within such a fast paced, demanding job role. For the reasoning, that our end objective goal is for the pleasure of consumers, the consistency that is needed is a fundamental important </w:t>
      </w:r>
      <w:r w:rsidR="00725731">
        <w:rPr>
          <w:rFonts w:ascii="Arial" w:hAnsi="Arial" w:cs="Arial"/>
          <w:sz w:val="26"/>
          <w:szCs w:val="26"/>
        </w:rPr>
        <w:t>aspect which</w:t>
      </w:r>
      <w:r w:rsidR="001A3E8B">
        <w:rPr>
          <w:rFonts w:ascii="Arial" w:hAnsi="Arial" w:cs="Arial"/>
          <w:sz w:val="26"/>
          <w:szCs w:val="26"/>
        </w:rPr>
        <w:t xml:space="preserve"> is </w:t>
      </w:r>
      <w:r w:rsidR="00725731">
        <w:rPr>
          <w:rFonts w:ascii="Arial" w:hAnsi="Arial" w:cs="Arial"/>
          <w:sz w:val="26"/>
          <w:szCs w:val="26"/>
        </w:rPr>
        <w:t>assisted by the principles of theories scientific management</w:t>
      </w:r>
      <w:r w:rsidR="004E1A70">
        <w:rPr>
          <w:rFonts w:ascii="Arial" w:hAnsi="Arial" w:cs="Arial"/>
          <w:sz w:val="26"/>
          <w:szCs w:val="26"/>
        </w:rPr>
        <w:t xml:space="preserve"> with the aided help of McGregor’s theory of x &amp; y.</w:t>
      </w:r>
      <w:r w:rsidR="00725731">
        <w:rPr>
          <w:rFonts w:ascii="Arial" w:hAnsi="Arial" w:cs="Arial"/>
          <w:sz w:val="26"/>
          <w:szCs w:val="26"/>
        </w:rPr>
        <w:t xml:space="preserve"> Although</w:t>
      </w:r>
      <w:r w:rsidR="00A90821">
        <w:rPr>
          <w:rFonts w:ascii="Arial" w:hAnsi="Arial" w:cs="Arial"/>
          <w:sz w:val="26"/>
          <w:szCs w:val="26"/>
        </w:rPr>
        <w:t xml:space="preserve"> the management theories make an impact </w:t>
      </w:r>
      <w:r w:rsidR="00725731">
        <w:rPr>
          <w:rFonts w:ascii="Arial" w:hAnsi="Arial" w:cs="Arial"/>
          <w:sz w:val="26"/>
          <w:szCs w:val="26"/>
        </w:rPr>
        <w:t>o</w:t>
      </w:r>
      <w:r w:rsidR="001A3E8B">
        <w:rPr>
          <w:rFonts w:ascii="Arial" w:hAnsi="Arial" w:cs="Arial"/>
          <w:sz w:val="26"/>
          <w:szCs w:val="26"/>
        </w:rPr>
        <w:t>n</w:t>
      </w:r>
      <w:r w:rsidR="00725731">
        <w:rPr>
          <w:rFonts w:ascii="Arial" w:hAnsi="Arial" w:cs="Arial"/>
          <w:sz w:val="26"/>
          <w:szCs w:val="26"/>
        </w:rPr>
        <w:t xml:space="preserve"> my</w:t>
      </w:r>
      <w:r w:rsidR="00A90821">
        <w:rPr>
          <w:rFonts w:ascii="Arial" w:hAnsi="Arial" w:cs="Arial"/>
          <w:sz w:val="26"/>
          <w:szCs w:val="26"/>
        </w:rPr>
        <w:t xml:space="preserve"> values, beliefs, attitude and behaviour, I believe they don’t make a lasting effect of me as a person, with</w:t>
      </w:r>
      <w:r w:rsidR="00725731">
        <w:rPr>
          <w:rFonts w:ascii="Arial" w:hAnsi="Arial" w:cs="Arial"/>
          <w:sz w:val="26"/>
          <w:szCs w:val="26"/>
        </w:rPr>
        <w:t>in a</w:t>
      </w:r>
      <w:r w:rsidR="00A90821">
        <w:rPr>
          <w:rFonts w:ascii="Arial" w:hAnsi="Arial" w:cs="Arial"/>
          <w:sz w:val="26"/>
          <w:szCs w:val="26"/>
        </w:rPr>
        <w:t xml:space="preserve"> profession</w:t>
      </w:r>
      <w:r w:rsidR="00725731">
        <w:rPr>
          <w:rFonts w:ascii="Arial" w:hAnsi="Arial" w:cs="Arial"/>
          <w:sz w:val="26"/>
          <w:szCs w:val="26"/>
        </w:rPr>
        <w:t xml:space="preserve"> just like </w:t>
      </w:r>
      <w:r w:rsidR="00A90821">
        <w:rPr>
          <w:rFonts w:ascii="Arial" w:hAnsi="Arial" w:cs="Arial"/>
          <w:sz w:val="26"/>
          <w:szCs w:val="26"/>
        </w:rPr>
        <w:t xml:space="preserve">mine, the pressure of a functioning kitchen typically changes your behaviours </w:t>
      </w:r>
      <w:r w:rsidR="00A90821">
        <w:rPr>
          <w:rFonts w:ascii="Arial" w:hAnsi="Arial" w:cs="Arial"/>
          <w:sz w:val="26"/>
          <w:szCs w:val="26"/>
        </w:rPr>
        <w:lastRenderedPageBreak/>
        <w:t xml:space="preserve">within the stressful period during service times, and more often has resolved quickly. </w:t>
      </w:r>
      <w:r w:rsidR="00A33FE1">
        <w:rPr>
          <w:rFonts w:ascii="Arial" w:hAnsi="Arial" w:cs="Arial"/>
          <w:sz w:val="26"/>
          <w:szCs w:val="26"/>
        </w:rPr>
        <w:t xml:space="preserve">I do agree though in order to have a smooth operation of an establishment, you would need to have a mixture of the use of different styles of management theory depending on the attitudes and behaviours from a employee within the workplace to gain full potential of an establishment, the management theory we adhere to receives an contribution from our own values, beliefs, attitudes and behaviours within a </w:t>
      </w:r>
      <w:r w:rsidR="00883157">
        <w:rPr>
          <w:rFonts w:ascii="Arial" w:hAnsi="Arial" w:cs="Arial"/>
          <w:sz w:val="26"/>
          <w:szCs w:val="26"/>
        </w:rPr>
        <w:t xml:space="preserve">workplace. The end conclusion of the report draws to the fact of out of so many different management theories that are available needs to be suited for our workplace. Our own values, beliefs, attitudes and behaviours we present in the workplace have an impact on out management styles, but also the management styles we are managed by can have an impact on our own values and beliefs which can alter out attitudes and behaviours within a workplace weather this has an positive or a negative impact. </w:t>
      </w:r>
    </w:p>
    <w:p w14:paraId="6094DC20" w14:textId="77777777" w:rsidR="004E1A70" w:rsidRDefault="004E1A70" w:rsidP="001C59B7">
      <w:pPr>
        <w:rPr>
          <w:rFonts w:ascii="Arial" w:hAnsi="Arial" w:cs="Arial"/>
          <w:sz w:val="26"/>
          <w:szCs w:val="26"/>
        </w:rPr>
      </w:pPr>
    </w:p>
    <w:p w14:paraId="7F92C830" w14:textId="43C1C750" w:rsidR="001C59B7" w:rsidRDefault="001C59B7" w:rsidP="001C59B7">
      <w:pPr>
        <w:rPr>
          <w:rFonts w:ascii="Arial" w:hAnsi="Arial" w:cs="Arial"/>
          <w:sz w:val="26"/>
          <w:szCs w:val="26"/>
        </w:rPr>
      </w:pPr>
    </w:p>
    <w:p w14:paraId="7C08183C" w14:textId="5D969D45" w:rsidR="00883157" w:rsidRDefault="00883157" w:rsidP="001C59B7">
      <w:pPr>
        <w:rPr>
          <w:rFonts w:ascii="Arial" w:hAnsi="Arial" w:cs="Arial"/>
          <w:sz w:val="26"/>
          <w:szCs w:val="26"/>
        </w:rPr>
      </w:pPr>
    </w:p>
    <w:p w14:paraId="761C5A6C" w14:textId="38C5D2D4" w:rsidR="00883157" w:rsidRDefault="00883157" w:rsidP="001C59B7">
      <w:pPr>
        <w:rPr>
          <w:rFonts w:ascii="Arial" w:hAnsi="Arial" w:cs="Arial"/>
          <w:sz w:val="26"/>
          <w:szCs w:val="26"/>
        </w:rPr>
      </w:pPr>
    </w:p>
    <w:p w14:paraId="1835D095" w14:textId="638F9521" w:rsidR="00883157" w:rsidRDefault="00883157" w:rsidP="001C59B7">
      <w:pPr>
        <w:rPr>
          <w:rFonts w:ascii="Arial" w:hAnsi="Arial" w:cs="Arial"/>
          <w:sz w:val="26"/>
          <w:szCs w:val="26"/>
        </w:rPr>
      </w:pPr>
    </w:p>
    <w:p w14:paraId="16590B40" w14:textId="71115E2E" w:rsidR="00883157" w:rsidRDefault="00883157" w:rsidP="001C59B7">
      <w:pPr>
        <w:rPr>
          <w:rFonts w:ascii="Arial" w:hAnsi="Arial" w:cs="Arial"/>
          <w:sz w:val="26"/>
          <w:szCs w:val="26"/>
        </w:rPr>
      </w:pPr>
    </w:p>
    <w:p w14:paraId="4256F2F0" w14:textId="1CB2AE24" w:rsidR="00883157" w:rsidRDefault="00883157" w:rsidP="001C59B7">
      <w:pPr>
        <w:rPr>
          <w:rFonts w:ascii="Arial" w:hAnsi="Arial" w:cs="Arial"/>
          <w:sz w:val="26"/>
          <w:szCs w:val="26"/>
        </w:rPr>
      </w:pPr>
    </w:p>
    <w:p w14:paraId="0DCF6376" w14:textId="68276B2C" w:rsidR="00883157" w:rsidRDefault="00883157" w:rsidP="001C59B7">
      <w:pPr>
        <w:rPr>
          <w:rFonts w:ascii="Arial" w:hAnsi="Arial" w:cs="Arial"/>
          <w:sz w:val="26"/>
          <w:szCs w:val="26"/>
        </w:rPr>
      </w:pPr>
    </w:p>
    <w:p w14:paraId="4B4777DC" w14:textId="0FCE1CF3" w:rsidR="00883157" w:rsidRDefault="00883157" w:rsidP="001C59B7">
      <w:pPr>
        <w:rPr>
          <w:rFonts w:ascii="Arial" w:hAnsi="Arial" w:cs="Arial"/>
          <w:sz w:val="26"/>
          <w:szCs w:val="26"/>
        </w:rPr>
      </w:pPr>
    </w:p>
    <w:p w14:paraId="71394A93" w14:textId="3DEEE15D" w:rsidR="00883157" w:rsidRDefault="00883157" w:rsidP="001C59B7">
      <w:pPr>
        <w:rPr>
          <w:rFonts w:ascii="Arial" w:hAnsi="Arial" w:cs="Arial"/>
          <w:sz w:val="26"/>
          <w:szCs w:val="26"/>
        </w:rPr>
      </w:pPr>
    </w:p>
    <w:p w14:paraId="10487F49" w14:textId="4847C678" w:rsidR="00883157" w:rsidRDefault="00883157" w:rsidP="001C59B7">
      <w:pPr>
        <w:rPr>
          <w:rFonts w:ascii="Arial" w:hAnsi="Arial" w:cs="Arial"/>
          <w:sz w:val="26"/>
          <w:szCs w:val="26"/>
        </w:rPr>
      </w:pPr>
    </w:p>
    <w:p w14:paraId="0495D738" w14:textId="036E28DC" w:rsidR="00883157" w:rsidRDefault="00883157" w:rsidP="001C59B7">
      <w:pPr>
        <w:rPr>
          <w:rFonts w:ascii="Arial" w:hAnsi="Arial" w:cs="Arial"/>
          <w:sz w:val="26"/>
          <w:szCs w:val="26"/>
        </w:rPr>
      </w:pPr>
    </w:p>
    <w:p w14:paraId="3422252A" w14:textId="1CF87A4D" w:rsidR="00883157" w:rsidRDefault="00883157" w:rsidP="001C59B7">
      <w:pPr>
        <w:rPr>
          <w:rFonts w:ascii="Arial" w:hAnsi="Arial" w:cs="Arial"/>
          <w:sz w:val="26"/>
          <w:szCs w:val="26"/>
        </w:rPr>
      </w:pPr>
    </w:p>
    <w:p w14:paraId="03789EBD" w14:textId="456E6611" w:rsidR="00883157" w:rsidRDefault="00883157" w:rsidP="001C59B7">
      <w:pPr>
        <w:rPr>
          <w:rFonts w:ascii="Arial" w:hAnsi="Arial" w:cs="Arial"/>
          <w:sz w:val="26"/>
          <w:szCs w:val="26"/>
        </w:rPr>
      </w:pPr>
    </w:p>
    <w:p w14:paraId="374E76DD" w14:textId="5832CA36" w:rsidR="00883157" w:rsidRDefault="00883157" w:rsidP="001C59B7">
      <w:pPr>
        <w:rPr>
          <w:rFonts w:ascii="Arial" w:hAnsi="Arial" w:cs="Arial"/>
          <w:sz w:val="26"/>
          <w:szCs w:val="26"/>
        </w:rPr>
      </w:pPr>
    </w:p>
    <w:p w14:paraId="2F844FDC" w14:textId="01F88763" w:rsidR="00883157" w:rsidRDefault="00883157" w:rsidP="001C59B7">
      <w:pPr>
        <w:rPr>
          <w:rFonts w:ascii="Arial" w:hAnsi="Arial" w:cs="Arial"/>
          <w:sz w:val="26"/>
          <w:szCs w:val="26"/>
        </w:rPr>
      </w:pPr>
    </w:p>
    <w:p w14:paraId="366E99FC" w14:textId="4C163B28" w:rsidR="00883157" w:rsidRDefault="00883157" w:rsidP="001C59B7">
      <w:pPr>
        <w:rPr>
          <w:rFonts w:ascii="Arial" w:hAnsi="Arial" w:cs="Arial"/>
          <w:sz w:val="26"/>
          <w:szCs w:val="26"/>
        </w:rPr>
      </w:pPr>
    </w:p>
    <w:p w14:paraId="0BE83983" w14:textId="66F3111B" w:rsidR="00883157" w:rsidRDefault="00883157" w:rsidP="001C59B7">
      <w:pPr>
        <w:rPr>
          <w:rFonts w:ascii="Arial" w:hAnsi="Arial" w:cs="Arial"/>
          <w:sz w:val="26"/>
          <w:szCs w:val="26"/>
        </w:rPr>
      </w:pPr>
    </w:p>
    <w:p w14:paraId="15E433B2" w14:textId="6E9FE2F1" w:rsidR="00883157" w:rsidRDefault="00883157" w:rsidP="001C59B7">
      <w:pPr>
        <w:rPr>
          <w:rFonts w:ascii="Arial" w:hAnsi="Arial" w:cs="Arial"/>
          <w:sz w:val="26"/>
          <w:szCs w:val="26"/>
        </w:rPr>
      </w:pPr>
    </w:p>
    <w:p w14:paraId="65E113B0" w14:textId="0D6440A3" w:rsidR="00883157" w:rsidRDefault="00883157" w:rsidP="00883157">
      <w:pPr>
        <w:pStyle w:val="Heading1"/>
        <w:jc w:val="center"/>
      </w:pPr>
      <w:r>
        <w:lastRenderedPageBreak/>
        <w:t>References</w:t>
      </w:r>
    </w:p>
    <w:p w14:paraId="68E419D4" w14:textId="77777777" w:rsidR="00D504EC" w:rsidRPr="00D504EC" w:rsidRDefault="00D504EC" w:rsidP="00D504EC">
      <w:pPr>
        <w:shd w:val="clear" w:color="auto" w:fill="FFFFFF"/>
        <w:spacing w:after="173" w:line="480" w:lineRule="auto"/>
        <w:jc w:val="center"/>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References</w:t>
      </w:r>
    </w:p>
    <w:p w14:paraId="11BFD01B"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Askeland, H., Askeland, H., Espedal, G., Jelstad Løvaas, B., &amp; Sirris, S. (2020). </w:t>
      </w:r>
      <w:r w:rsidRPr="00D504EC">
        <w:rPr>
          <w:rFonts w:ascii="Roboto" w:eastAsia="Times New Roman" w:hAnsi="Roboto" w:cs="Times New Roman"/>
          <w:i/>
          <w:iCs/>
          <w:color w:val="000000"/>
          <w:sz w:val="21"/>
          <w:szCs w:val="21"/>
          <w:lang w:eastAsia="en-GB"/>
        </w:rPr>
        <w:t>Understanding Values Work Institutional Perspectives in Organizations and Leadership</w:t>
      </w:r>
      <w:r w:rsidRPr="00D504EC">
        <w:rPr>
          <w:rFonts w:ascii="Roboto" w:eastAsia="Times New Roman" w:hAnsi="Roboto" w:cs="Times New Roman"/>
          <w:color w:val="000000"/>
          <w:sz w:val="21"/>
          <w:szCs w:val="21"/>
          <w:lang w:eastAsia="en-GB"/>
        </w:rPr>
        <w:t> (1st ed.). Springer Nature. 10.1007/978-3-030-37748-9</w:t>
      </w:r>
    </w:p>
    <w:p w14:paraId="069F597A"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B. Dent, E., &amp; Bozeman, P. (2014). Discovering the foundational philosophies, practices, and influences of modern management theory.</w:t>
      </w:r>
      <w:r w:rsidRPr="00D504EC">
        <w:rPr>
          <w:rFonts w:ascii="Roboto" w:eastAsia="Times New Roman" w:hAnsi="Roboto" w:cs="Times New Roman"/>
          <w:i/>
          <w:iCs/>
          <w:color w:val="000000"/>
          <w:sz w:val="21"/>
          <w:szCs w:val="21"/>
          <w:lang w:eastAsia="en-GB"/>
        </w:rPr>
        <w:t> Journal of Management History, 20</w:t>
      </w:r>
      <w:r w:rsidRPr="00D504EC">
        <w:rPr>
          <w:rFonts w:ascii="Roboto" w:eastAsia="Times New Roman" w:hAnsi="Roboto" w:cs="Times New Roman"/>
          <w:color w:val="000000"/>
          <w:sz w:val="21"/>
          <w:szCs w:val="21"/>
          <w:lang w:eastAsia="en-GB"/>
        </w:rPr>
        <w:t>(2), 145-163. 10.1108/JMH-09-2012-0056</w:t>
      </w:r>
    </w:p>
    <w:p w14:paraId="2A38639B" w14:textId="35C8FBCB"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Brooks, I. (2018). </w:t>
      </w:r>
      <w:r w:rsidRPr="00D504EC">
        <w:rPr>
          <w:rFonts w:ascii="Roboto" w:eastAsia="Times New Roman" w:hAnsi="Roboto" w:cs="Times New Roman"/>
          <w:i/>
          <w:iCs/>
          <w:color w:val="000000"/>
          <w:sz w:val="21"/>
          <w:szCs w:val="21"/>
          <w:lang w:eastAsia="en-GB"/>
        </w:rPr>
        <w:t xml:space="preserve">Organisational behaviour: individuals, </w:t>
      </w:r>
      <w:r w:rsidR="00283D39" w:rsidRPr="00D504EC">
        <w:rPr>
          <w:rFonts w:ascii="Roboto" w:eastAsia="Times New Roman" w:hAnsi="Roboto" w:cs="Times New Roman"/>
          <w:i/>
          <w:iCs/>
          <w:color w:val="000000"/>
          <w:sz w:val="21"/>
          <w:szCs w:val="21"/>
          <w:lang w:eastAsia="en-GB"/>
        </w:rPr>
        <w:t>groups,</w:t>
      </w:r>
      <w:r w:rsidRPr="00D504EC">
        <w:rPr>
          <w:rFonts w:ascii="Roboto" w:eastAsia="Times New Roman" w:hAnsi="Roboto" w:cs="Times New Roman"/>
          <w:i/>
          <w:iCs/>
          <w:color w:val="000000"/>
          <w:sz w:val="21"/>
          <w:szCs w:val="21"/>
          <w:lang w:eastAsia="en-GB"/>
        </w:rPr>
        <w:t xml:space="preserve"> and organisation</w:t>
      </w:r>
      <w:r w:rsidRPr="00D504EC">
        <w:rPr>
          <w:rFonts w:ascii="Roboto" w:eastAsia="Times New Roman" w:hAnsi="Roboto" w:cs="Times New Roman"/>
          <w:color w:val="000000"/>
          <w:sz w:val="21"/>
          <w:szCs w:val="21"/>
          <w:lang w:eastAsia="en-GB"/>
        </w:rPr>
        <w:t>. Pearson.</w:t>
      </w:r>
    </w:p>
    <w:p w14:paraId="5051F352" w14:textId="5186B030"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CFI teams. (2023). management theories concepts surrounding recommended management strategies. </w:t>
      </w:r>
      <w:hyperlink r:id="rId9" w:tgtFrame="_blank" w:history="1">
        <w:r w:rsidRPr="00D504EC">
          <w:rPr>
            <w:rFonts w:ascii="Roboto" w:eastAsia="Times New Roman" w:hAnsi="Roboto" w:cs="Times New Roman"/>
            <w:color w:val="0066CC"/>
            <w:sz w:val="21"/>
            <w:szCs w:val="21"/>
            <w:u w:val="single"/>
            <w:lang w:eastAsia="en-GB"/>
          </w:rPr>
          <w:t>http://corporatefinanceinstitute.com/resourses/manegment</w:t>
        </w:r>
      </w:hyperlink>
    </w:p>
    <w:p w14:paraId="72F06B99" w14:textId="2F18F44D"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Chatfield, T. (2018). </w:t>
      </w:r>
      <w:r w:rsidRPr="00D504EC">
        <w:rPr>
          <w:rFonts w:ascii="Roboto" w:eastAsia="Times New Roman" w:hAnsi="Roboto" w:cs="Times New Roman"/>
          <w:i/>
          <w:iCs/>
          <w:color w:val="000000"/>
          <w:sz w:val="21"/>
          <w:szCs w:val="21"/>
          <w:lang w:eastAsia="en-GB"/>
        </w:rPr>
        <w:t>Critical thinking: your guide to effective argument, successful analysis &amp; independent study</w:t>
      </w:r>
      <w:r w:rsidRPr="00D504EC">
        <w:rPr>
          <w:rFonts w:ascii="Roboto" w:eastAsia="Times New Roman" w:hAnsi="Roboto" w:cs="Times New Roman"/>
          <w:color w:val="000000"/>
          <w:sz w:val="21"/>
          <w:szCs w:val="21"/>
          <w:lang w:eastAsia="en-GB"/>
        </w:rPr>
        <w:t>. Sage.</w:t>
      </w:r>
    </w:p>
    <w:p w14:paraId="0C5CD27B"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Cohen, T. R., Panter, A. T., Turan, N., Morse, L., &amp; Kim, Y. (2014). Moral Character in the Workplace.</w:t>
      </w:r>
      <w:r w:rsidRPr="00D504EC">
        <w:rPr>
          <w:rFonts w:ascii="Roboto" w:eastAsia="Times New Roman" w:hAnsi="Roboto" w:cs="Times New Roman"/>
          <w:i/>
          <w:iCs/>
          <w:color w:val="000000"/>
          <w:sz w:val="21"/>
          <w:szCs w:val="21"/>
          <w:lang w:eastAsia="en-GB"/>
        </w:rPr>
        <w:t> Journal of Personality and Social Psychology; J Pers Soc Psychol, 107</w:t>
      </w:r>
      <w:r w:rsidRPr="00D504EC">
        <w:rPr>
          <w:rFonts w:ascii="Roboto" w:eastAsia="Times New Roman" w:hAnsi="Roboto" w:cs="Times New Roman"/>
          <w:color w:val="000000"/>
          <w:sz w:val="21"/>
          <w:szCs w:val="21"/>
          <w:lang w:eastAsia="en-GB"/>
        </w:rPr>
        <w:t>(5), 943-963. 10.1037/a0037245</w:t>
      </w:r>
    </w:p>
    <w:p w14:paraId="600382F0" w14:textId="51999661"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i/>
          <w:iCs/>
          <w:color w:val="000000"/>
          <w:sz w:val="21"/>
          <w:szCs w:val="21"/>
          <w:lang w:eastAsia="en-GB"/>
        </w:rPr>
        <w:t>Critical Thinking. </w:t>
      </w:r>
      <w:r w:rsidRPr="00D504EC">
        <w:rPr>
          <w:rFonts w:ascii="Roboto" w:eastAsia="Times New Roman" w:hAnsi="Roboto" w:cs="Times New Roman"/>
          <w:color w:val="000000"/>
          <w:sz w:val="21"/>
          <w:szCs w:val="21"/>
          <w:lang w:eastAsia="en-GB"/>
        </w:rPr>
        <w:t>Figliuolo, M. (Director). (2016). [Video/DVD] Carpenteria, CA: linkedin.com.</w:t>
      </w:r>
    </w:p>
    <w:p w14:paraId="01C30B41" w14:textId="01EEC556"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Golding, C. (2011). Educating for critical thinking thought-encouraging questions in a community of inquiry.</w:t>
      </w:r>
      <w:r w:rsidRPr="00D504EC">
        <w:rPr>
          <w:rFonts w:ascii="Roboto" w:eastAsia="Times New Roman" w:hAnsi="Roboto" w:cs="Times New Roman"/>
          <w:i/>
          <w:iCs/>
          <w:color w:val="000000"/>
          <w:sz w:val="21"/>
          <w:szCs w:val="21"/>
          <w:lang w:eastAsia="en-GB"/>
        </w:rPr>
        <w:t> Higher Education Research and Development, 30</w:t>
      </w:r>
      <w:r w:rsidRPr="00D504EC">
        <w:rPr>
          <w:rFonts w:ascii="Roboto" w:eastAsia="Times New Roman" w:hAnsi="Roboto" w:cs="Times New Roman"/>
          <w:color w:val="000000"/>
          <w:sz w:val="21"/>
          <w:szCs w:val="21"/>
          <w:lang w:eastAsia="en-GB"/>
        </w:rPr>
        <w:t>(3), 357-370. 10.1080/07294360.2010.499144</w:t>
      </w:r>
    </w:p>
    <w:p w14:paraId="32937CD4"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Haber, J. (2020). </w:t>
      </w:r>
      <w:r w:rsidRPr="00D504EC">
        <w:rPr>
          <w:rFonts w:ascii="Roboto" w:eastAsia="Times New Roman" w:hAnsi="Roboto" w:cs="Times New Roman"/>
          <w:i/>
          <w:iCs/>
          <w:color w:val="000000"/>
          <w:sz w:val="21"/>
          <w:szCs w:val="21"/>
          <w:lang w:eastAsia="en-GB"/>
        </w:rPr>
        <w:t>Critical thinking</w:t>
      </w:r>
      <w:r w:rsidRPr="00D504EC">
        <w:rPr>
          <w:rFonts w:ascii="Roboto" w:eastAsia="Times New Roman" w:hAnsi="Roboto" w:cs="Times New Roman"/>
          <w:color w:val="000000"/>
          <w:sz w:val="21"/>
          <w:szCs w:val="21"/>
          <w:lang w:eastAsia="en-GB"/>
        </w:rPr>
        <w:t> (1st ed.). The MIT Press.</w:t>
      </w:r>
    </w:p>
    <w:p w14:paraId="5F289E0B"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Ibarra, P. (2017). CRAFTING A HEALTHY WORKPLACE CULTURE: Shared values can lead to unprecedented results.</w:t>
      </w:r>
      <w:r w:rsidRPr="00D504EC">
        <w:rPr>
          <w:rFonts w:ascii="Roboto" w:eastAsia="Times New Roman" w:hAnsi="Roboto" w:cs="Times New Roman"/>
          <w:i/>
          <w:iCs/>
          <w:color w:val="000000"/>
          <w:sz w:val="21"/>
          <w:szCs w:val="21"/>
          <w:lang w:eastAsia="en-GB"/>
        </w:rPr>
        <w:t> Public Management; Public Management, 99</w:t>
      </w:r>
      <w:r w:rsidRPr="00D504EC">
        <w:rPr>
          <w:rFonts w:ascii="Roboto" w:eastAsia="Times New Roman" w:hAnsi="Roboto" w:cs="Times New Roman"/>
          <w:color w:val="000000"/>
          <w:sz w:val="21"/>
          <w:szCs w:val="21"/>
          <w:lang w:eastAsia="en-GB"/>
        </w:rPr>
        <w:t>(10), 20.</w:t>
      </w:r>
    </w:p>
    <w:p w14:paraId="3443F259"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Kessler, E. H. (2013). </w:t>
      </w:r>
      <w:r w:rsidRPr="00D504EC">
        <w:rPr>
          <w:rFonts w:ascii="Roboto" w:eastAsia="Times New Roman" w:hAnsi="Roboto" w:cs="Times New Roman"/>
          <w:i/>
          <w:iCs/>
          <w:color w:val="000000"/>
          <w:sz w:val="21"/>
          <w:szCs w:val="21"/>
          <w:lang w:eastAsia="en-GB"/>
        </w:rPr>
        <w:t>Encyclopedia of management theory</w:t>
      </w:r>
      <w:r w:rsidRPr="00D504EC">
        <w:rPr>
          <w:rFonts w:ascii="Roboto" w:eastAsia="Times New Roman" w:hAnsi="Roboto" w:cs="Times New Roman"/>
          <w:color w:val="000000"/>
          <w:sz w:val="21"/>
          <w:szCs w:val="21"/>
          <w:lang w:eastAsia="en-GB"/>
        </w:rPr>
        <w:t>. SAGE reference.</w:t>
      </w:r>
    </w:p>
    <w:p w14:paraId="2DB51ED1"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lastRenderedPageBreak/>
        <w:t>Management in Modern Organizations: Organizational, Innovation, and Knowledge Management Theories. (2017). (pp. 196-222). IGI Global. 10.4018/978-1-5225-1913-3.ch010</w:t>
      </w:r>
    </w:p>
    <w:p w14:paraId="186C13A4" w14:textId="658ABC9B"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Maund, A. (2018). </w:t>
      </w:r>
      <w:r w:rsidRPr="00D504EC">
        <w:rPr>
          <w:rFonts w:ascii="Roboto" w:eastAsia="Times New Roman" w:hAnsi="Roboto" w:cs="Times New Roman"/>
          <w:i/>
          <w:iCs/>
          <w:color w:val="000000"/>
          <w:sz w:val="21"/>
          <w:szCs w:val="21"/>
          <w:lang w:eastAsia="en-GB"/>
        </w:rPr>
        <w:t>BA in leadership and management: skills for the workplace student yearbook, 1st year</w:t>
      </w:r>
      <w:r w:rsidRPr="00D504EC">
        <w:rPr>
          <w:rFonts w:ascii="Roboto" w:eastAsia="Times New Roman" w:hAnsi="Roboto" w:cs="Times New Roman"/>
          <w:color w:val="000000"/>
          <w:sz w:val="21"/>
          <w:szCs w:val="21"/>
          <w:lang w:eastAsia="en-GB"/>
        </w:rPr>
        <w:t>. SAGE.</w:t>
      </w:r>
    </w:p>
    <w:p w14:paraId="053A3AA5" w14:textId="40493C29"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Pettinger, R. (2010a). </w:t>
      </w:r>
      <w:r w:rsidRPr="00D504EC">
        <w:rPr>
          <w:rFonts w:ascii="Roboto" w:eastAsia="Times New Roman" w:hAnsi="Roboto" w:cs="Times New Roman"/>
          <w:i/>
          <w:iCs/>
          <w:color w:val="000000"/>
          <w:sz w:val="21"/>
          <w:szCs w:val="21"/>
          <w:lang w:eastAsia="en-GB"/>
        </w:rPr>
        <w:t>Organizational behaviour: performance management in practice</w:t>
      </w:r>
      <w:r w:rsidRPr="00D504EC">
        <w:rPr>
          <w:rFonts w:ascii="Roboto" w:eastAsia="Times New Roman" w:hAnsi="Roboto" w:cs="Times New Roman"/>
          <w:color w:val="000000"/>
          <w:sz w:val="21"/>
          <w:szCs w:val="21"/>
          <w:lang w:eastAsia="en-GB"/>
        </w:rPr>
        <w:t>. Routledge.</w:t>
      </w:r>
    </w:p>
    <w:p w14:paraId="25E88B08" w14:textId="137809FD"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Pettinger, R. (2010b). </w:t>
      </w:r>
      <w:r w:rsidRPr="00D504EC">
        <w:rPr>
          <w:rFonts w:ascii="Roboto" w:eastAsia="Times New Roman" w:hAnsi="Roboto" w:cs="Times New Roman"/>
          <w:i/>
          <w:iCs/>
          <w:color w:val="000000"/>
          <w:sz w:val="21"/>
          <w:szCs w:val="21"/>
          <w:lang w:eastAsia="en-GB"/>
        </w:rPr>
        <w:t>Organizational behaviour: performance management in practice</w:t>
      </w:r>
      <w:r w:rsidRPr="00D504EC">
        <w:rPr>
          <w:rFonts w:ascii="Roboto" w:eastAsia="Times New Roman" w:hAnsi="Roboto" w:cs="Times New Roman"/>
          <w:color w:val="000000"/>
          <w:sz w:val="21"/>
          <w:szCs w:val="21"/>
          <w:lang w:eastAsia="en-GB"/>
        </w:rPr>
        <w:t>. Routledge.</w:t>
      </w:r>
    </w:p>
    <w:p w14:paraId="652A897F"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Stokes, P., Baker, C., &amp; Lichy, J. (2016). The Role of Embedded Individual Values, Belief and Attitudes and Spiritual Capital in Shaping Everyday Postsecular Organizational Culture.</w:t>
      </w:r>
      <w:r w:rsidRPr="00D504EC">
        <w:rPr>
          <w:rFonts w:ascii="Roboto" w:eastAsia="Times New Roman" w:hAnsi="Roboto" w:cs="Times New Roman"/>
          <w:i/>
          <w:iCs/>
          <w:color w:val="000000"/>
          <w:sz w:val="21"/>
          <w:szCs w:val="21"/>
          <w:lang w:eastAsia="en-GB"/>
        </w:rPr>
        <w:t> European Management Review; European Management Review, 13</w:t>
      </w:r>
      <w:r w:rsidRPr="00D504EC">
        <w:rPr>
          <w:rFonts w:ascii="Roboto" w:eastAsia="Times New Roman" w:hAnsi="Roboto" w:cs="Times New Roman"/>
          <w:color w:val="000000"/>
          <w:sz w:val="21"/>
          <w:szCs w:val="21"/>
          <w:lang w:eastAsia="en-GB"/>
        </w:rPr>
        <w:t>(1), 37-51. 10.1111/emre.12065</w:t>
      </w:r>
    </w:p>
    <w:p w14:paraId="2BE9B3F1"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Wilkinson, A., Armstrong, S. J., &amp; Lounsbury, M. (2017). </w:t>
      </w:r>
      <w:r w:rsidRPr="00D504EC">
        <w:rPr>
          <w:rFonts w:ascii="Roboto" w:eastAsia="Times New Roman" w:hAnsi="Roboto" w:cs="Times New Roman"/>
          <w:i/>
          <w:iCs/>
          <w:color w:val="000000"/>
          <w:sz w:val="21"/>
          <w:szCs w:val="21"/>
          <w:lang w:eastAsia="en-GB"/>
        </w:rPr>
        <w:t>The Oxford handbook of management</w:t>
      </w:r>
      <w:r w:rsidRPr="00D504EC">
        <w:rPr>
          <w:rFonts w:ascii="Roboto" w:eastAsia="Times New Roman" w:hAnsi="Roboto" w:cs="Times New Roman"/>
          <w:color w:val="000000"/>
          <w:sz w:val="21"/>
          <w:szCs w:val="21"/>
          <w:lang w:eastAsia="en-GB"/>
        </w:rPr>
        <w:t>. Oxford University Press.</w:t>
      </w:r>
    </w:p>
    <w:p w14:paraId="3FA8E01E"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Witzel, M., &amp; Warner, M. (2013). </w:t>
      </w:r>
      <w:r w:rsidRPr="00D504EC">
        <w:rPr>
          <w:rFonts w:ascii="Roboto" w:eastAsia="Times New Roman" w:hAnsi="Roboto" w:cs="Times New Roman"/>
          <w:i/>
          <w:iCs/>
          <w:color w:val="000000"/>
          <w:sz w:val="21"/>
          <w:szCs w:val="21"/>
          <w:lang w:eastAsia="en-GB"/>
        </w:rPr>
        <w:t>The Oxford handbook of management theorists</w:t>
      </w:r>
      <w:r w:rsidRPr="00D504EC">
        <w:rPr>
          <w:rFonts w:ascii="Roboto" w:eastAsia="Times New Roman" w:hAnsi="Roboto" w:cs="Times New Roman"/>
          <w:color w:val="000000"/>
          <w:sz w:val="21"/>
          <w:szCs w:val="21"/>
          <w:lang w:eastAsia="en-GB"/>
        </w:rPr>
        <w:t>. Oxford University Press.</w:t>
      </w:r>
    </w:p>
    <w:p w14:paraId="4CAAC83F" w14:textId="77777777"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Wulandari, R., Baedhowi, &amp; Hindrayani, A. (2021). Measuring Critical Thinking Skills with the RED Model.</w:t>
      </w:r>
      <w:r w:rsidRPr="00D504EC">
        <w:rPr>
          <w:rFonts w:ascii="Roboto" w:eastAsia="Times New Roman" w:hAnsi="Roboto" w:cs="Times New Roman"/>
          <w:i/>
          <w:iCs/>
          <w:color w:val="000000"/>
          <w:sz w:val="21"/>
          <w:szCs w:val="21"/>
          <w:lang w:eastAsia="en-GB"/>
        </w:rPr>
        <w:t> Journal of Physics.Conference Series, 1808</w:t>
      </w:r>
      <w:r w:rsidRPr="00D504EC">
        <w:rPr>
          <w:rFonts w:ascii="Roboto" w:eastAsia="Times New Roman" w:hAnsi="Roboto" w:cs="Times New Roman"/>
          <w:color w:val="000000"/>
          <w:sz w:val="21"/>
          <w:szCs w:val="21"/>
          <w:lang w:eastAsia="en-GB"/>
        </w:rPr>
        <w:t>(1), 12030. 10.1088/1742-6596/1808/1/012030</w:t>
      </w:r>
    </w:p>
    <w:p w14:paraId="4ED10190" w14:textId="2B9D66C8" w:rsidR="00D504EC" w:rsidRPr="00D504EC" w:rsidRDefault="00D504EC" w:rsidP="00D504EC">
      <w:pPr>
        <w:shd w:val="clear" w:color="auto" w:fill="FFFFFF"/>
        <w:spacing w:after="173" w:line="480" w:lineRule="auto"/>
        <w:ind w:left="450" w:hanging="450"/>
        <w:rPr>
          <w:rFonts w:ascii="Roboto" w:eastAsia="Times New Roman" w:hAnsi="Roboto" w:cs="Times New Roman"/>
          <w:color w:val="000000"/>
          <w:sz w:val="21"/>
          <w:szCs w:val="21"/>
          <w:lang w:eastAsia="en-GB"/>
        </w:rPr>
      </w:pPr>
      <w:r w:rsidRPr="00D504EC">
        <w:rPr>
          <w:rFonts w:ascii="Roboto" w:eastAsia="Times New Roman" w:hAnsi="Roboto" w:cs="Times New Roman"/>
          <w:color w:val="000000"/>
          <w:sz w:val="21"/>
          <w:szCs w:val="21"/>
          <w:lang w:eastAsia="en-GB"/>
        </w:rPr>
        <w:t>YASIN, O. (2013). MODERN MANAGMENT THEORIES AND PRACTICES.</w:t>
      </w:r>
      <w:r w:rsidRPr="00D504EC">
        <w:rPr>
          <w:rFonts w:ascii="Roboto" w:eastAsia="Times New Roman" w:hAnsi="Roboto" w:cs="Times New Roman"/>
          <w:i/>
          <w:iCs/>
          <w:color w:val="000000"/>
          <w:sz w:val="21"/>
          <w:szCs w:val="21"/>
          <w:lang w:eastAsia="en-GB"/>
        </w:rPr>
        <w:t> Mankavarzhut'Yan Ev Hogebanut'Yan Himnakhndirner, 2</w:t>
      </w:r>
      <w:r w:rsidRPr="00D504EC">
        <w:rPr>
          <w:rFonts w:ascii="Roboto" w:eastAsia="Times New Roman" w:hAnsi="Roboto" w:cs="Times New Roman"/>
          <w:color w:val="000000"/>
          <w:sz w:val="21"/>
          <w:szCs w:val="21"/>
          <w:lang w:eastAsia="en-GB"/>
        </w:rPr>
        <w:t>(2)10.24234/</w:t>
      </w:r>
      <w:r w:rsidR="0054137E" w:rsidRPr="00D504EC">
        <w:rPr>
          <w:rFonts w:ascii="Roboto" w:eastAsia="Times New Roman" w:hAnsi="Roboto" w:cs="Times New Roman"/>
          <w:color w:val="000000"/>
          <w:sz w:val="21"/>
          <w:szCs w:val="21"/>
          <w:lang w:eastAsia="en-GB"/>
        </w:rPr>
        <w:t>miopap. v</w:t>
      </w:r>
      <w:r w:rsidRPr="00D504EC">
        <w:rPr>
          <w:rFonts w:ascii="Roboto" w:eastAsia="Times New Roman" w:hAnsi="Roboto" w:cs="Times New Roman"/>
          <w:color w:val="000000"/>
          <w:sz w:val="21"/>
          <w:szCs w:val="21"/>
          <w:lang w:eastAsia="en-GB"/>
        </w:rPr>
        <w:t>2i2.265</w:t>
      </w:r>
    </w:p>
    <w:p w14:paraId="5A106B54" w14:textId="7F668172" w:rsidR="00D504EC" w:rsidRDefault="00D504EC" w:rsidP="00D504EC"/>
    <w:p w14:paraId="1A80EE20" w14:textId="5F3BF0E7" w:rsidR="00D504EC" w:rsidRDefault="00D504EC" w:rsidP="00D504EC"/>
    <w:p w14:paraId="1995BF5D" w14:textId="20DB066A" w:rsidR="00D504EC" w:rsidRDefault="00D504EC" w:rsidP="00D504EC"/>
    <w:p w14:paraId="0D91C9C2" w14:textId="2CF5C243" w:rsidR="00D504EC" w:rsidRDefault="00D504EC" w:rsidP="00D504EC"/>
    <w:p w14:paraId="6B2A5350" w14:textId="51CB0F22" w:rsidR="00D504EC" w:rsidRDefault="00D504EC" w:rsidP="00D504EC"/>
    <w:p w14:paraId="76107AEB" w14:textId="714874F7" w:rsidR="00D504EC" w:rsidRDefault="00D504EC" w:rsidP="00D504EC"/>
    <w:p w14:paraId="75447B94" w14:textId="65813515" w:rsidR="00D504EC" w:rsidRDefault="00D504EC" w:rsidP="00D504EC">
      <w:pPr>
        <w:pStyle w:val="Heading1"/>
      </w:pPr>
      <w:r>
        <w:lastRenderedPageBreak/>
        <w:t xml:space="preserve">Appendices </w:t>
      </w:r>
    </w:p>
    <w:p w14:paraId="18704C3F" w14:textId="2BBD5943" w:rsidR="00D504EC" w:rsidRDefault="00D504EC" w:rsidP="00D504EC">
      <w:pPr>
        <w:pStyle w:val="Heading2"/>
      </w:pPr>
      <w:r>
        <w:t xml:space="preserve">Appendix a </w:t>
      </w:r>
    </w:p>
    <w:p w14:paraId="5FC8BCFA" w14:textId="6A98AAFB" w:rsidR="00CE513A" w:rsidRPr="00CE513A" w:rsidRDefault="00CE513A" w:rsidP="00CE513A">
      <w:r>
        <w:rPr>
          <w:noProof/>
        </w:rPr>
        <w:drawing>
          <wp:anchor distT="0" distB="0" distL="114300" distR="114300" simplePos="0" relativeHeight="251659264" behindDoc="1" locked="0" layoutInCell="1" allowOverlap="1" wp14:anchorId="482C3DE8" wp14:editId="3D68964F">
            <wp:simplePos x="0" y="0"/>
            <wp:positionH relativeFrom="column">
              <wp:posOffset>-278765</wp:posOffset>
            </wp:positionH>
            <wp:positionV relativeFrom="page">
              <wp:posOffset>1844122</wp:posOffset>
            </wp:positionV>
            <wp:extent cx="3273425" cy="2456815"/>
            <wp:effectExtent l="0" t="0" r="3175" b="635"/>
            <wp:wrapTight wrapText="bothSides">
              <wp:wrapPolygon edited="0">
                <wp:start x="0" y="0"/>
                <wp:lineTo x="0" y="21438"/>
                <wp:lineTo x="21495" y="21438"/>
                <wp:lineTo x="21495" y="0"/>
                <wp:lineTo x="0" y="0"/>
              </wp:wrapPolygon>
            </wp:wrapTight>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273425" cy="24568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C10F672" wp14:editId="452BA01D">
            <wp:simplePos x="0" y="0"/>
            <wp:positionH relativeFrom="column">
              <wp:posOffset>3550285</wp:posOffset>
            </wp:positionH>
            <wp:positionV relativeFrom="page">
              <wp:posOffset>1461770</wp:posOffset>
            </wp:positionV>
            <wp:extent cx="2418080" cy="3217545"/>
            <wp:effectExtent l="317" t="0" r="1588" b="1587"/>
            <wp:wrapTopAndBottom/>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16200000">
                      <a:off x="0" y="0"/>
                      <a:ext cx="2418080" cy="3217545"/>
                    </a:xfrm>
                    <a:prstGeom prst="rect">
                      <a:avLst/>
                    </a:prstGeom>
                  </pic:spPr>
                </pic:pic>
              </a:graphicData>
            </a:graphic>
            <wp14:sizeRelH relativeFrom="margin">
              <wp14:pctWidth>0</wp14:pctWidth>
            </wp14:sizeRelH>
            <wp14:sizeRelV relativeFrom="margin">
              <wp14:pctHeight>0</wp14:pctHeight>
            </wp14:sizeRelV>
          </wp:anchor>
        </w:drawing>
      </w:r>
    </w:p>
    <w:p w14:paraId="239D3CCB" w14:textId="06F5D94B" w:rsidR="00CE513A" w:rsidRDefault="00CE513A" w:rsidP="00CE513A"/>
    <w:p w14:paraId="2B48E89B" w14:textId="28DE4E8E" w:rsidR="00CE513A" w:rsidRDefault="00CE513A" w:rsidP="00CE513A">
      <w:r>
        <w:rPr>
          <w:noProof/>
        </w:rPr>
        <w:drawing>
          <wp:anchor distT="0" distB="0" distL="114300" distR="114300" simplePos="0" relativeHeight="251660288" behindDoc="1" locked="0" layoutInCell="1" allowOverlap="1" wp14:anchorId="1D80ECEF" wp14:editId="737874F3">
            <wp:simplePos x="0" y="0"/>
            <wp:positionH relativeFrom="margin">
              <wp:align>center</wp:align>
            </wp:positionH>
            <wp:positionV relativeFrom="page">
              <wp:posOffset>4572000</wp:posOffset>
            </wp:positionV>
            <wp:extent cx="3275330" cy="4358005"/>
            <wp:effectExtent l="0" t="0" r="1270" b="4445"/>
            <wp:wrapTight wrapText="bothSides">
              <wp:wrapPolygon edited="0">
                <wp:start x="0" y="0"/>
                <wp:lineTo x="0" y="21528"/>
                <wp:lineTo x="21483" y="21528"/>
                <wp:lineTo x="21483" y="0"/>
                <wp:lineTo x="0" y="0"/>
              </wp:wrapPolygon>
            </wp:wrapTight>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75330" cy="4358005"/>
                    </a:xfrm>
                    <a:prstGeom prst="rect">
                      <a:avLst/>
                    </a:prstGeom>
                  </pic:spPr>
                </pic:pic>
              </a:graphicData>
            </a:graphic>
            <wp14:sizeRelH relativeFrom="margin">
              <wp14:pctWidth>0</wp14:pctWidth>
            </wp14:sizeRelH>
            <wp14:sizeRelV relativeFrom="margin">
              <wp14:pctHeight>0</wp14:pctHeight>
            </wp14:sizeRelV>
          </wp:anchor>
        </w:drawing>
      </w:r>
    </w:p>
    <w:p w14:paraId="595D554C" w14:textId="6F2B8689" w:rsidR="00CE513A" w:rsidRDefault="00CE513A" w:rsidP="00CE513A"/>
    <w:p w14:paraId="73D52423" w14:textId="52D841FC" w:rsidR="00CE513A" w:rsidRDefault="00CE513A" w:rsidP="00CE513A"/>
    <w:p w14:paraId="4D683058" w14:textId="31138AF8" w:rsidR="00CE513A" w:rsidRDefault="00CE513A" w:rsidP="00CE513A"/>
    <w:p w14:paraId="55C70E41" w14:textId="507ABC5D" w:rsidR="00CE513A" w:rsidRDefault="00CE513A" w:rsidP="00CE513A"/>
    <w:p w14:paraId="0F991314" w14:textId="7E7DB131" w:rsidR="00CE513A" w:rsidRDefault="00CE513A" w:rsidP="00CE513A"/>
    <w:p w14:paraId="37039738" w14:textId="1FCD00E9" w:rsidR="00CE513A" w:rsidRDefault="00CE513A" w:rsidP="00CE513A"/>
    <w:p w14:paraId="16A89BA7" w14:textId="5D680133" w:rsidR="00CE513A" w:rsidRDefault="00CE513A" w:rsidP="00CE513A"/>
    <w:p w14:paraId="7A02EFD2" w14:textId="5DB73383" w:rsidR="00CE513A" w:rsidRDefault="00CE513A" w:rsidP="00CE513A"/>
    <w:p w14:paraId="58401BE7" w14:textId="2E7B5BAA" w:rsidR="00CE513A" w:rsidRDefault="00CE513A" w:rsidP="00CE513A"/>
    <w:p w14:paraId="4D784E11" w14:textId="1B57BCB1" w:rsidR="00CE513A" w:rsidRDefault="00CE513A" w:rsidP="00CE513A"/>
    <w:p w14:paraId="0FEE95F7" w14:textId="4EFBD908" w:rsidR="00CE513A" w:rsidRDefault="00CE513A" w:rsidP="00CE513A"/>
    <w:p w14:paraId="2EC1D981" w14:textId="5DC1FC48" w:rsidR="00CE513A" w:rsidRDefault="00CE513A" w:rsidP="00CE513A"/>
    <w:p w14:paraId="75F84EDD" w14:textId="51F66607" w:rsidR="00CE513A" w:rsidRDefault="00CE513A" w:rsidP="00CE513A"/>
    <w:p w14:paraId="74B4EA30" w14:textId="5B8936DC" w:rsidR="00CE513A" w:rsidRDefault="00CE513A" w:rsidP="00CE513A"/>
    <w:p w14:paraId="3A0A86D7" w14:textId="40E3B5AE" w:rsidR="00CE513A" w:rsidRDefault="00CE513A" w:rsidP="00CE513A"/>
    <w:p w14:paraId="7ABDAA4D" w14:textId="593B40DC" w:rsidR="00CE513A" w:rsidRDefault="00CE513A" w:rsidP="00CE513A"/>
    <w:p w14:paraId="51341F8C" w14:textId="57AB1FB7" w:rsidR="00CE513A" w:rsidRDefault="00CE513A" w:rsidP="00CE513A"/>
    <w:p w14:paraId="04770FCC" w14:textId="6A55DBCB" w:rsidR="00CE513A" w:rsidRDefault="00CE513A" w:rsidP="00CE513A">
      <w:pPr>
        <w:pStyle w:val="Heading2"/>
      </w:pPr>
      <w:r>
        <w:lastRenderedPageBreak/>
        <w:t xml:space="preserve">Appendix 2 </w:t>
      </w:r>
    </w:p>
    <w:p w14:paraId="4929435F" w14:textId="7ABCC908" w:rsidR="00CE513A" w:rsidRPr="00CE513A" w:rsidRDefault="00CE513A" w:rsidP="00CE513A">
      <w:r>
        <w:rPr>
          <w:noProof/>
        </w:rPr>
        <w:drawing>
          <wp:anchor distT="0" distB="0" distL="114300" distR="114300" simplePos="0" relativeHeight="251662336" behindDoc="1" locked="0" layoutInCell="1" allowOverlap="1" wp14:anchorId="55AE7947" wp14:editId="1065A042">
            <wp:simplePos x="0" y="0"/>
            <wp:positionH relativeFrom="margin">
              <wp:posOffset>3072765</wp:posOffset>
            </wp:positionH>
            <wp:positionV relativeFrom="page">
              <wp:posOffset>1732915</wp:posOffset>
            </wp:positionV>
            <wp:extent cx="3216910" cy="4280535"/>
            <wp:effectExtent l="0" t="0" r="2540" b="5715"/>
            <wp:wrapTight wrapText="bothSides">
              <wp:wrapPolygon edited="0">
                <wp:start x="0" y="0"/>
                <wp:lineTo x="0" y="21533"/>
                <wp:lineTo x="21489" y="21533"/>
                <wp:lineTo x="21489" y="0"/>
                <wp:lineTo x="0" y="0"/>
              </wp:wrapPolygon>
            </wp:wrapTight>
            <wp:docPr id="16" name="Picture 16"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ece of paper with writing&#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216910" cy="42805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C09E18F" wp14:editId="6163CE2C">
            <wp:simplePos x="0" y="0"/>
            <wp:positionH relativeFrom="margin">
              <wp:posOffset>-297815</wp:posOffset>
            </wp:positionH>
            <wp:positionV relativeFrom="page">
              <wp:posOffset>1711325</wp:posOffset>
            </wp:positionV>
            <wp:extent cx="3008630" cy="4271010"/>
            <wp:effectExtent l="0" t="0" r="1270" b="0"/>
            <wp:wrapTight wrapText="bothSides">
              <wp:wrapPolygon edited="0">
                <wp:start x="0" y="0"/>
                <wp:lineTo x="0" y="21484"/>
                <wp:lineTo x="21472" y="21484"/>
                <wp:lineTo x="21472" y="0"/>
                <wp:lineTo x="0" y="0"/>
              </wp:wrapPolygon>
            </wp:wrapTight>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08630" cy="4271010"/>
                    </a:xfrm>
                    <a:prstGeom prst="rect">
                      <a:avLst/>
                    </a:prstGeom>
                  </pic:spPr>
                </pic:pic>
              </a:graphicData>
            </a:graphic>
            <wp14:sizeRelH relativeFrom="margin">
              <wp14:pctWidth>0</wp14:pctWidth>
            </wp14:sizeRelH>
            <wp14:sizeRelV relativeFrom="margin">
              <wp14:pctHeight>0</wp14:pctHeight>
            </wp14:sizeRelV>
          </wp:anchor>
        </w:drawing>
      </w:r>
    </w:p>
    <w:sectPr w:rsidR="00CE513A" w:rsidRPr="00CE513A" w:rsidSect="004134DF">
      <w:footerReference w:type="default" r:id="rId15"/>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A2460" w14:textId="77777777" w:rsidR="00D31490" w:rsidRDefault="00D31490" w:rsidP="00A43A7D">
      <w:pPr>
        <w:spacing w:after="0" w:line="240" w:lineRule="auto"/>
      </w:pPr>
      <w:r>
        <w:separator/>
      </w:r>
    </w:p>
  </w:endnote>
  <w:endnote w:type="continuationSeparator" w:id="0">
    <w:p w14:paraId="3B6480F6" w14:textId="77777777" w:rsidR="00D31490" w:rsidRDefault="00D31490" w:rsidP="00A43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5AED" w14:textId="515DC7BA" w:rsidR="002023E0" w:rsidRDefault="002023E0">
    <w:pPr>
      <w:pStyle w:val="Footer"/>
    </w:pPr>
  </w:p>
  <w:p w14:paraId="15C408AF" w14:textId="77777777" w:rsidR="002023E0" w:rsidRDefault="00202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AE434" w14:textId="77777777" w:rsidR="00D31490" w:rsidRDefault="00D31490" w:rsidP="00A43A7D">
      <w:pPr>
        <w:spacing w:after="0" w:line="240" w:lineRule="auto"/>
      </w:pPr>
      <w:r>
        <w:separator/>
      </w:r>
    </w:p>
  </w:footnote>
  <w:footnote w:type="continuationSeparator" w:id="0">
    <w:p w14:paraId="58AF9F32" w14:textId="77777777" w:rsidR="00D31490" w:rsidRDefault="00D31490" w:rsidP="00A43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6118C"/>
    <w:multiLevelType w:val="hybridMultilevel"/>
    <w:tmpl w:val="94B44F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0C1B3A"/>
    <w:multiLevelType w:val="hybridMultilevel"/>
    <w:tmpl w:val="58E8110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A726AA5"/>
    <w:multiLevelType w:val="hybridMultilevel"/>
    <w:tmpl w:val="1DDA7E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9B56587"/>
    <w:multiLevelType w:val="hybridMultilevel"/>
    <w:tmpl w:val="5890F29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E855414"/>
    <w:multiLevelType w:val="hybridMultilevel"/>
    <w:tmpl w:val="9CDAD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1F135C"/>
    <w:multiLevelType w:val="hybridMultilevel"/>
    <w:tmpl w:val="E9585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604406">
    <w:abstractNumId w:val="5"/>
  </w:num>
  <w:num w:numId="2" w16cid:durableId="1419058522">
    <w:abstractNumId w:val="0"/>
  </w:num>
  <w:num w:numId="3" w16cid:durableId="547255788">
    <w:abstractNumId w:val="1"/>
  </w:num>
  <w:num w:numId="4" w16cid:durableId="1092625185">
    <w:abstractNumId w:val="4"/>
  </w:num>
  <w:num w:numId="5" w16cid:durableId="2071148469">
    <w:abstractNumId w:val="3"/>
  </w:num>
  <w:num w:numId="6" w16cid:durableId="1453010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6409FA"/>
    <w:rsid w:val="000149AF"/>
    <w:rsid w:val="000212DB"/>
    <w:rsid w:val="000264E9"/>
    <w:rsid w:val="00046BB9"/>
    <w:rsid w:val="00051106"/>
    <w:rsid w:val="00054975"/>
    <w:rsid w:val="00062AB5"/>
    <w:rsid w:val="000914A9"/>
    <w:rsid w:val="00092869"/>
    <w:rsid w:val="00096902"/>
    <w:rsid w:val="000A155C"/>
    <w:rsid w:val="000A634E"/>
    <w:rsid w:val="000C0950"/>
    <w:rsid w:val="000C7C41"/>
    <w:rsid w:val="000F7C9C"/>
    <w:rsid w:val="0013117F"/>
    <w:rsid w:val="001375B9"/>
    <w:rsid w:val="001651D5"/>
    <w:rsid w:val="001732C9"/>
    <w:rsid w:val="001744BE"/>
    <w:rsid w:val="001A3E8B"/>
    <w:rsid w:val="001B032F"/>
    <w:rsid w:val="001B386C"/>
    <w:rsid w:val="001B78B6"/>
    <w:rsid w:val="001C3653"/>
    <w:rsid w:val="001C59B7"/>
    <w:rsid w:val="001D797D"/>
    <w:rsid w:val="001E2D9C"/>
    <w:rsid w:val="001E39D2"/>
    <w:rsid w:val="001E3FA5"/>
    <w:rsid w:val="002023E0"/>
    <w:rsid w:val="00227068"/>
    <w:rsid w:val="00230037"/>
    <w:rsid w:val="00236DC2"/>
    <w:rsid w:val="00237895"/>
    <w:rsid w:val="0026676A"/>
    <w:rsid w:val="00270D8C"/>
    <w:rsid w:val="002837AF"/>
    <w:rsid w:val="00283D39"/>
    <w:rsid w:val="002A4698"/>
    <w:rsid w:val="002B252F"/>
    <w:rsid w:val="002D4831"/>
    <w:rsid w:val="002E5851"/>
    <w:rsid w:val="002E686D"/>
    <w:rsid w:val="003015CE"/>
    <w:rsid w:val="003068F4"/>
    <w:rsid w:val="00313BA4"/>
    <w:rsid w:val="00323E55"/>
    <w:rsid w:val="003604A7"/>
    <w:rsid w:val="003646F4"/>
    <w:rsid w:val="00373B2E"/>
    <w:rsid w:val="003C1C84"/>
    <w:rsid w:val="003D7547"/>
    <w:rsid w:val="003E06B4"/>
    <w:rsid w:val="003F1204"/>
    <w:rsid w:val="003F3907"/>
    <w:rsid w:val="00403BB7"/>
    <w:rsid w:val="004049E2"/>
    <w:rsid w:val="0040529E"/>
    <w:rsid w:val="00405EA9"/>
    <w:rsid w:val="004134DF"/>
    <w:rsid w:val="004144AD"/>
    <w:rsid w:val="00414E82"/>
    <w:rsid w:val="0042300B"/>
    <w:rsid w:val="004260C3"/>
    <w:rsid w:val="004346F8"/>
    <w:rsid w:val="0043564D"/>
    <w:rsid w:val="00442C3E"/>
    <w:rsid w:val="00443FCC"/>
    <w:rsid w:val="00447D03"/>
    <w:rsid w:val="00453675"/>
    <w:rsid w:val="00492A0D"/>
    <w:rsid w:val="004A65D7"/>
    <w:rsid w:val="004B1E98"/>
    <w:rsid w:val="004D032A"/>
    <w:rsid w:val="004D1BF7"/>
    <w:rsid w:val="004E0F44"/>
    <w:rsid w:val="004E1A70"/>
    <w:rsid w:val="004E67F8"/>
    <w:rsid w:val="00515EF7"/>
    <w:rsid w:val="00517DA6"/>
    <w:rsid w:val="00535FB6"/>
    <w:rsid w:val="0054137E"/>
    <w:rsid w:val="005428C0"/>
    <w:rsid w:val="0056526E"/>
    <w:rsid w:val="0058298C"/>
    <w:rsid w:val="00585AFB"/>
    <w:rsid w:val="00590E12"/>
    <w:rsid w:val="00597980"/>
    <w:rsid w:val="005A565D"/>
    <w:rsid w:val="005B214D"/>
    <w:rsid w:val="005C22A7"/>
    <w:rsid w:val="005D24AF"/>
    <w:rsid w:val="005E6863"/>
    <w:rsid w:val="005F2DB8"/>
    <w:rsid w:val="005F35FA"/>
    <w:rsid w:val="005F43AC"/>
    <w:rsid w:val="00604872"/>
    <w:rsid w:val="00625701"/>
    <w:rsid w:val="006275E6"/>
    <w:rsid w:val="00633978"/>
    <w:rsid w:val="00651509"/>
    <w:rsid w:val="00656455"/>
    <w:rsid w:val="006631CF"/>
    <w:rsid w:val="00677A08"/>
    <w:rsid w:val="006812CF"/>
    <w:rsid w:val="0068208C"/>
    <w:rsid w:val="00694652"/>
    <w:rsid w:val="006A3FA6"/>
    <w:rsid w:val="006A4C8E"/>
    <w:rsid w:val="006B1BBA"/>
    <w:rsid w:val="006B6C61"/>
    <w:rsid w:val="006C3099"/>
    <w:rsid w:val="006D210B"/>
    <w:rsid w:val="006D7112"/>
    <w:rsid w:val="006E2633"/>
    <w:rsid w:val="006E3B7B"/>
    <w:rsid w:val="00700927"/>
    <w:rsid w:val="0071457F"/>
    <w:rsid w:val="0071492E"/>
    <w:rsid w:val="00717ED6"/>
    <w:rsid w:val="00725731"/>
    <w:rsid w:val="007321D9"/>
    <w:rsid w:val="00770AC7"/>
    <w:rsid w:val="00784A32"/>
    <w:rsid w:val="00793CD2"/>
    <w:rsid w:val="007A2F96"/>
    <w:rsid w:val="007B4381"/>
    <w:rsid w:val="007B72E3"/>
    <w:rsid w:val="007E20A6"/>
    <w:rsid w:val="00804C39"/>
    <w:rsid w:val="0081392D"/>
    <w:rsid w:val="00820FD6"/>
    <w:rsid w:val="0083213D"/>
    <w:rsid w:val="0084314E"/>
    <w:rsid w:val="00850D8D"/>
    <w:rsid w:val="00850D96"/>
    <w:rsid w:val="00865315"/>
    <w:rsid w:val="008672E3"/>
    <w:rsid w:val="008735EF"/>
    <w:rsid w:val="00882242"/>
    <w:rsid w:val="00883157"/>
    <w:rsid w:val="008900E8"/>
    <w:rsid w:val="008C5BCA"/>
    <w:rsid w:val="008C7976"/>
    <w:rsid w:val="008F2BD5"/>
    <w:rsid w:val="0091261B"/>
    <w:rsid w:val="009205C9"/>
    <w:rsid w:val="00922980"/>
    <w:rsid w:val="00933DDD"/>
    <w:rsid w:val="00956305"/>
    <w:rsid w:val="0096326F"/>
    <w:rsid w:val="00982355"/>
    <w:rsid w:val="00983017"/>
    <w:rsid w:val="00984BF1"/>
    <w:rsid w:val="00986A71"/>
    <w:rsid w:val="00997EDC"/>
    <w:rsid w:val="009A5093"/>
    <w:rsid w:val="009A7FE1"/>
    <w:rsid w:val="009D4F59"/>
    <w:rsid w:val="009E51C6"/>
    <w:rsid w:val="009F20E5"/>
    <w:rsid w:val="009F72FE"/>
    <w:rsid w:val="00A22347"/>
    <w:rsid w:val="00A26118"/>
    <w:rsid w:val="00A33FE1"/>
    <w:rsid w:val="00A43A7D"/>
    <w:rsid w:val="00A61EE3"/>
    <w:rsid w:val="00A63EF4"/>
    <w:rsid w:val="00A70F6A"/>
    <w:rsid w:val="00A90821"/>
    <w:rsid w:val="00A9799A"/>
    <w:rsid w:val="00AA09E0"/>
    <w:rsid w:val="00AA19A6"/>
    <w:rsid w:val="00AB095D"/>
    <w:rsid w:val="00AB3241"/>
    <w:rsid w:val="00AD3430"/>
    <w:rsid w:val="00AE5C55"/>
    <w:rsid w:val="00B06238"/>
    <w:rsid w:val="00B10003"/>
    <w:rsid w:val="00B42B96"/>
    <w:rsid w:val="00B5560B"/>
    <w:rsid w:val="00B55EE8"/>
    <w:rsid w:val="00B673FD"/>
    <w:rsid w:val="00B91889"/>
    <w:rsid w:val="00B923FD"/>
    <w:rsid w:val="00B97FB9"/>
    <w:rsid w:val="00BF5E77"/>
    <w:rsid w:val="00C24E65"/>
    <w:rsid w:val="00C61C6C"/>
    <w:rsid w:val="00C625A8"/>
    <w:rsid w:val="00C74B50"/>
    <w:rsid w:val="00C824AE"/>
    <w:rsid w:val="00CA094B"/>
    <w:rsid w:val="00CB1E47"/>
    <w:rsid w:val="00CD3453"/>
    <w:rsid w:val="00CD7512"/>
    <w:rsid w:val="00CE513A"/>
    <w:rsid w:val="00CF7C04"/>
    <w:rsid w:val="00D00732"/>
    <w:rsid w:val="00D02F12"/>
    <w:rsid w:val="00D05E05"/>
    <w:rsid w:val="00D074B7"/>
    <w:rsid w:val="00D21626"/>
    <w:rsid w:val="00D31490"/>
    <w:rsid w:val="00D35E9D"/>
    <w:rsid w:val="00D46CD0"/>
    <w:rsid w:val="00D504EC"/>
    <w:rsid w:val="00D52E3A"/>
    <w:rsid w:val="00D656D5"/>
    <w:rsid w:val="00D80908"/>
    <w:rsid w:val="00D83C75"/>
    <w:rsid w:val="00D878E0"/>
    <w:rsid w:val="00D96405"/>
    <w:rsid w:val="00DB34FE"/>
    <w:rsid w:val="00E01AD0"/>
    <w:rsid w:val="00E07CC7"/>
    <w:rsid w:val="00E13F3E"/>
    <w:rsid w:val="00E230B8"/>
    <w:rsid w:val="00E3117B"/>
    <w:rsid w:val="00E409F0"/>
    <w:rsid w:val="00E54178"/>
    <w:rsid w:val="00E9128E"/>
    <w:rsid w:val="00E93C82"/>
    <w:rsid w:val="00E95365"/>
    <w:rsid w:val="00E97D92"/>
    <w:rsid w:val="00EB0D47"/>
    <w:rsid w:val="00EB536A"/>
    <w:rsid w:val="00EB6EBD"/>
    <w:rsid w:val="00ED1A1D"/>
    <w:rsid w:val="00ED4CDD"/>
    <w:rsid w:val="00ED610F"/>
    <w:rsid w:val="00ED7C47"/>
    <w:rsid w:val="00EF4CC8"/>
    <w:rsid w:val="00EF6C38"/>
    <w:rsid w:val="00F043F8"/>
    <w:rsid w:val="00F218FE"/>
    <w:rsid w:val="00F72B1D"/>
    <w:rsid w:val="00F859F2"/>
    <w:rsid w:val="00F874DD"/>
    <w:rsid w:val="00F93F61"/>
    <w:rsid w:val="00FF30F0"/>
    <w:rsid w:val="4A640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09FA"/>
  <w15:chartTrackingRefBased/>
  <w15:docId w15:val="{55296714-53A1-4B47-86F5-4405DBAE9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863"/>
  </w:style>
  <w:style w:type="paragraph" w:styleId="Heading1">
    <w:name w:val="heading 1"/>
    <w:basedOn w:val="Normal"/>
    <w:next w:val="Normal"/>
    <w:link w:val="Heading1Char"/>
    <w:uiPriority w:val="9"/>
    <w:qFormat/>
    <w:rsid w:val="00A43A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3A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68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686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686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686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686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686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A7D"/>
  </w:style>
  <w:style w:type="paragraph" w:styleId="Footer">
    <w:name w:val="footer"/>
    <w:basedOn w:val="Normal"/>
    <w:link w:val="FooterChar"/>
    <w:uiPriority w:val="99"/>
    <w:unhideWhenUsed/>
    <w:rsid w:val="00A43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A7D"/>
  </w:style>
  <w:style w:type="character" w:customStyle="1" w:styleId="Heading1Char">
    <w:name w:val="Heading 1 Char"/>
    <w:basedOn w:val="DefaultParagraphFont"/>
    <w:link w:val="Heading1"/>
    <w:uiPriority w:val="9"/>
    <w:rsid w:val="00A43A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3A7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43A7D"/>
    <w:rPr>
      <w:i/>
      <w:iCs/>
    </w:rPr>
  </w:style>
  <w:style w:type="paragraph" w:styleId="Subtitle">
    <w:name w:val="Subtitle"/>
    <w:basedOn w:val="Normal"/>
    <w:next w:val="Normal"/>
    <w:link w:val="SubtitleChar"/>
    <w:uiPriority w:val="11"/>
    <w:qFormat/>
    <w:rsid w:val="00A43A7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43A7D"/>
    <w:rPr>
      <w:rFonts w:eastAsiaTheme="minorEastAsia"/>
      <w:color w:val="5A5A5A" w:themeColor="text1" w:themeTint="A5"/>
      <w:spacing w:val="15"/>
    </w:rPr>
  </w:style>
  <w:style w:type="character" w:styleId="SubtleEmphasis">
    <w:name w:val="Subtle Emphasis"/>
    <w:basedOn w:val="DefaultParagraphFont"/>
    <w:uiPriority w:val="19"/>
    <w:qFormat/>
    <w:rsid w:val="00A43A7D"/>
    <w:rPr>
      <w:i/>
      <w:iCs/>
      <w:color w:val="404040" w:themeColor="text1" w:themeTint="BF"/>
    </w:rPr>
  </w:style>
  <w:style w:type="paragraph" w:styleId="TOCHeading">
    <w:name w:val="TOC Heading"/>
    <w:basedOn w:val="Heading1"/>
    <w:next w:val="Normal"/>
    <w:uiPriority w:val="39"/>
    <w:unhideWhenUsed/>
    <w:qFormat/>
    <w:rsid w:val="005E6863"/>
    <w:pPr>
      <w:outlineLvl w:val="9"/>
    </w:pPr>
    <w:rPr>
      <w:lang w:eastAsia="en-GB"/>
    </w:rPr>
  </w:style>
  <w:style w:type="paragraph" w:styleId="TOC2">
    <w:name w:val="toc 2"/>
    <w:basedOn w:val="Normal"/>
    <w:next w:val="Normal"/>
    <w:autoRedefine/>
    <w:uiPriority w:val="39"/>
    <w:unhideWhenUsed/>
    <w:rsid w:val="005E6863"/>
    <w:pPr>
      <w:spacing w:after="0"/>
    </w:pPr>
    <w:rPr>
      <w:rFonts w:cstheme="minorHAnsi"/>
      <w:b/>
      <w:bCs/>
      <w:smallCaps/>
    </w:rPr>
  </w:style>
  <w:style w:type="paragraph" w:styleId="TOC1">
    <w:name w:val="toc 1"/>
    <w:basedOn w:val="Normal"/>
    <w:next w:val="Normal"/>
    <w:autoRedefine/>
    <w:uiPriority w:val="39"/>
    <w:unhideWhenUsed/>
    <w:rsid w:val="005E6863"/>
    <w:pPr>
      <w:spacing w:before="360" w:after="360"/>
    </w:pPr>
    <w:rPr>
      <w:rFonts w:cstheme="minorHAnsi"/>
      <w:b/>
      <w:bCs/>
      <w:caps/>
      <w:u w:val="single"/>
    </w:rPr>
  </w:style>
  <w:style w:type="paragraph" w:styleId="TOC3">
    <w:name w:val="toc 3"/>
    <w:basedOn w:val="Normal"/>
    <w:next w:val="Normal"/>
    <w:autoRedefine/>
    <w:uiPriority w:val="39"/>
    <w:unhideWhenUsed/>
    <w:rsid w:val="005E6863"/>
    <w:pPr>
      <w:spacing w:after="0"/>
    </w:pPr>
    <w:rPr>
      <w:rFonts w:cstheme="minorHAnsi"/>
      <w:smallCaps/>
    </w:rPr>
  </w:style>
  <w:style w:type="character" w:customStyle="1" w:styleId="Heading3Char">
    <w:name w:val="Heading 3 Char"/>
    <w:basedOn w:val="DefaultParagraphFont"/>
    <w:link w:val="Heading3"/>
    <w:uiPriority w:val="9"/>
    <w:rsid w:val="005E686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686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686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686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686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6863"/>
    <w:rPr>
      <w:rFonts w:asciiTheme="majorHAnsi" w:eastAsiaTheme="majorEastAsia" w:hAnsiTheme="majorHAnsi" w:cstheme="majorBidi"/>
      <w:color w:val="272727" w:themeColor="text1" w:themeTint="D8"/>
      <w:sz w:val="21"/>
      <w:szCs w:val="21"/>
    </w:rPr>
  </w:style>
  <w:style w:type="paragraph" w:styleId="TOC4">
    <w:name w:val="toc 4"/>
    <w:basedOn w:val="Normal"/>
    <w:next w:val="Normal"/>
    <w:autoRedefine/>
    <w:uiPriority w:val="39"/>
    <w:unhideWhenUsed/>
    <w:rsid w:val="00D46CD0"/>
    <w:pPr>
      <w:spacing w:after="0"/>
    </w:pPr>
    <w:rPr>
      <w:rFonts w:cstheme="minorHAnsi"/>
    </w:rPr>
  </w:style>
  <w:style w:type="paragraph" w:styleId="TOC5">
    <w:name w:val="toc 5"/>
    <w:basedOn w:val="Normal"/>
    <w:next w:val="Normal"/>
    <w:autoRedefine/>
    <w:uiPriority w:val="39"/>
    <w:unhideWhenUsed/>
    <w:rsid w:val="005E6863"/>
    <w:pPr>
      <w:spacing w:after="0"/>
    </w:pPr>
    <w:rPr>
      <w:rFonts w:cstheme="minorHAnsi"/>
    </w:rPr>
  </w:style>
  <w:style w:type="paragraph" w:styleId="TOC6">
    <w:name w:val="toc 6"/>
    <w:basedOn w:val="Normal"/>
    <w:next w:val="Normal"/>
    <w:autoRedefine/>
    <w:uiPriority w:val="39"/>
    <w:unhideWhenUsed/>
    <w:rsid w:val="005E6863"/>
    <w:pPr>
      <w:spacing w:after="0"/>
    </w:pPr>
    <w:rPr>
      <w:rFonts w:cstheme="minorHAnsi"/>
    </w:rPr>
  </w:style>
  <w:style w:type="paragraph" w:styleId="TOC7">
    <w:name w:val="toc 7"/>
    <w:basedOn w:val="Normal"/>
    <w:next w:val="Normal"/>
    <w:autoRedefine/>
    <w:uiPriority w:val="39"/>
    <w:unhideWhenUsed/>
    <w:rsid w:val="005E6863"/>
    <w:pPr>
      <w:spacing w:after="0"/>
    </w:pPr>
    <w:rPr>
      <w:rFonts w:cstheme="minorHAnsi"/>
    </w:rPr>
  </w:style>
  <w:style w:type="paragraph" w:styleId="TOC8">
    <w:name w:val="toc 8"/>
    <w:basedOn w:val="Normal"/>
    <w:next w:val="Normal"/>
    <w:autoRedefine/>
    <w:uiPriority w:val="39"/>
    <w:unhideWhenUsed/>
    <w:rsid w:val="005E6863"/>
    <w:pPr>
      <w:spacing w:after="0"/>
    </w:pPr>
    <w:rPr>
      <w:rFonts w:cstheme="minorHAnsi"/>
    </w:rPr>
  </w:style>
  <w:style w:type="paragraph" w:styleId="TOC9">
    <w:name w:val="toc 9"/>
    <w:basedOn w:val="Normal"/>
    <w:next w:val="Normal"/>
    <w:autoRedefine/>
    <w:uiPriority w:val="39"/>
    <w:unhideWhenUsed/>
    <w:rsid w:val="005E6863"/>
    <w:pPr>
      <w:spacing w:after="0"/>
    </w:pPr>
    <w:rPr>
      <w:rFonts w:cstheme="minorHAnsi"/>
    </w:rPr>
  </w:style>
  <w:style w:type="character" w:styleId="Hyperlink">
    <w:name w:val="Hyperlink"/>
    <w:basedOn w:val="DefaultParagraphFont"/>
    <w:uiPriority w:val="99"/>
    <w:unhideWhenUsed/>
    <w:rsid w:val="005E6863"/>
    <w:rPr>
      <w:color w:val="0563C1" w:themeColor="hyperlink"/>
      <w:u w:val="single"/>
    </w:rPr>
  </w:style>
  <w:style w:type="paragraph" w:styleId="ListParagraph">
    <w:name w:val="List Paragraph"/>
    <w:basedOn w:val="Normal"/>
    <w:uiPriority w:val="34"/>
    <w:qFormat/>
    <w:rsid w:val="001B78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6521">
      <w:bodyDiv w:val="1"/>
      <w:marLeft w:val="0"/>
      <w:marRight w:val="0"/>
      <w:marTop w:val="0"/>
      <w:marBottom w:val="0"/>
      <w:divBdr>
        <w:top w:val="none" w:sz="0" w:space="0" w:color="auto"/>
        <w:left w:val="none" w:sz="0" w:space="0" w:color="auto"/>
        <w:bottom w:val="none" w:sz="0" w:space="0" w:color="auto"/>
        <w:right w:val="none" w:sz="0" w:space="0" w:color="auto"/>
      </w:divBdr>
    </w:div>
    <w:div w:id="1161971105">
      <w:bodyDiv w:val="1"/>
      <w:marLeft w:val="0"/>
      <w:marRight w:val="0"/>
      <w:marTop w:val="0"/>
      <w:marBottom w:val="0"/>
      <w:divBdr>
        <w:top w:val="none" w:sz="0" w:space="0" w:color="auto"/>
        <w:left w:val="none" w:sz="0" w:space="0" w:color="auto"/>
        <w:bottom w:val="none" w:sz="0" w:space="0" w:color="auto"/>
        <w:right w:val="none" w:sz="0" w:space="0" w:color="auto"/>
      </w:divBdr>
    </w:div>
    <w:div w:id="164300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corporatefinanceinstitute.com/resourses/manegment" TargetMode="Externa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E6255-A42C-4B0E-992C-4D9BEF7C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18328</TotalTime>
  <Pages>16</Pages>
  <Words>4175</Words>
  <Characters>23802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 (2125162)</dc:creator>
  <cp:keywords/>
  <dc:description/>
  <cp:lastModifiedBy>laura cooper</cp:lastModifiedBy>
  <cp:revision>145</cp:revision>
  <dcterms:created xsi:type="dcterms:W3CDTF">2023-03-04T23:33:00Z</dcterms:created>
  <dcterms:modified xsi:type="dcterms:W3CDTF">2023-03-19T14:38:00Z</dcterms:modified>
</cp:coreProperties>
</file>