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FC3926" w14:textId="77777777" w:rsidR="003448C5" w:rsidRDefault="005D6FD8">
      <w:pPr>
        <w:jc w:val="center"/>
        <w:rPr>
          <w:u w:val="single"/>
        </w:rPr>
      </w:pPr>
      <w:r>
        <w:rPr>
          <w:u w:val="single"/>
        </w:rPr>
        <w:t>2 Maccabees report</w:t>
      </w:r>
    </w:p>
    <w:p w14:paraId="112942BF" w14:textId="77777777" w:rsidR="003448C5" w:rsidRDefault="003448C5"/>
    <w:p w14:paraId="76F247FD" w14:textId="5B432D5F" w:rsidR="003448C5" w:rsidRDefault="005D6FD8">
      <w:r>
        <w:t>2 Maccabees is seen as a deuterocanonical book.</w:t>
      </w:r>
      <w:r w:rsidR="00970F71">
        <w:t xml:space="preserve"> The author of </w:t>
      </w:r>
      <w:r w:rsidR="00BC2EEA">
        <w:t xml:space="preserve">2 Maccabees </w:t>
      </w:r>
      <w:r w:rsidR="0022307C">
        <w:t>is unknown. However, it is known that</w:t>
      </w:r>
      <w:r w:rsidR="00F93BEC">
        <w:t xml:space="preserve"> whomever wrote</w:t>
      </w:r>
      <w:r w:rsidR="0022307C">
        <w:t xml:space="preserve"> </w:t>
      </w:r>
      <w:r w:rsidR="00DA323A">
        <w:t xml:space="preserve">2 Maccabees </w:t>
      </w:r>
      <w:r w:rsidR="00F93BEC">
        <w:t>used the work of an historian by the name of Jason of Cyrene</w:t>
      </w:r>
      <w:r w:rsidR="00DA29CD">
        <w:t xml:space="preserve">. </w:t>
      </w:r>
    </w:p>
    <w:p w14:paraId="46D42C93" w14:textId="5A0CBC88" w:rsidR="003448C5" w:rsidRDefault="005D6FD8">
      <w:r>
        <w:t>Unlike 1 Maccabees, the style of 2 Maccabees suggests it was written in Greek rather than Hebrew</w:t>
      </w:r>
      <w:r w:rsidR="00D65DBE">
        <w:t>.</w:t>
      </w:r>
      <w:r w:rsidR="000D2A53">
        <w:t xml:space="preserve"> </w:t>
      </w:r>
      <w:r w:rsidR="00381809">
        <w:t xml:space="preserve">It is thought to have been written originally in Greek due to the style of the writing. </w:t>
      </w:r>
      <w:r w:rsidR="0019178D">
        <w:t xml:space="preserve">The book being written in Greek shows </w:t>
      </w:r>
      <w:r>
        <w:t>the Hellenisation that occurred in Jerusalem in the period</w:t>
      </w:r>
      <w:r w:rsidR="00D56DDA">
        <w:rPr>
          <w:rStyle w:val="FootnoteReference"/>
        </w:rPr>
        <w:footnoteReference w:id="2"/>
      </w:r>
      <w:r>
        <w:t xml:space="preserve">. </w:t>
      </w:r>
      <w:r w:rsidR="00E920CD">
        <w:t>It is thought to have been written circa 124 BCE in Alexandria, Egypt</w:t>
      </w:r>
      <w:r w:rsidR="007A11AA">
        <w:rPr>
          <w:rStyle w:val="FootnoteReference"/>
        </w:rPr>
        <w:footnoteReference w:id="3"/>
      </w:r>
      <w:r w:rsidR="00832435">
        <w:t xml:space="preserve">. If this is the case, it would explain why </w:t>
      </w:r>
      <w:r w:rsidR="00B44FC9">
        <w:t xml:space="preserve">the book was </w:t>
      </w:r>
      <w:r w:rsidR="008F1F10">
        <w:t xml:space="preserve">not written in Hebrew and was instead written in Greek. </w:t>
      </w:r>
    </w:p>
    <w:p w14:paraId="6E740970" w14:textId="01B7F344" w:rsidR="003448C5" w:rsidRDefault="005D6FD8">
      <w:r>
        <w:t xml:space="preserve">2 Maccabees is seen as an expanded version of </w:t>
      </w:r>
      <w:r w:rsidR="0041411B">
        <w:t>1</w:t>
      </w:r>
      <w:r>
        <w:t xml:space="preserve"> Maccabees 1-7. The focus of 2 Maccabees is the Maccabean Revolt of 161 BCE against Antiochus IV </w:t>
      </w:r>
      <w:proofErr w:type="spellStart"/>
      <w:r>
        <w:t>Epiphanes</w:t>
      </w:r>
      <w:proofErr w:type="spellEnd"/>
      <w:r>
        <w:t xml:space="preserve">. It concludes with the defeat of Nicanor, the Seleucid empire general, by Judas </w:t>
      </w:r>
      <w:proofErr w:type="spellStart"/>
      <w:r>
        <w:t>Maccabeus</w:t>
      </w:r>
      <w:proofErr w:type="spellEnd"/>
      <w:r>
        <w:t xml:space="preserve"> </w:t>
      </w:r>
      <w:r w:rsidR="009A7475">
        <w:t xml:space="preserve">(the ‘hero’ of the book) </w:t>
      </w:r>
      <w:r>
        <w:t>in 161 BCE</w:t>
      </w:r>
      <w:r w:rsidR="00C17B61">
        <w:rPr>
          <w:rStyle w:val="FootnoteReference"/>
        </w:rPr>
        <w:footnoteReference w:id="4"/>
      </w:r>
      <w:r>
        <w:t xml:space="preserve">. </w:t>
      </w:r>
    </w:p>
    <w:p w14:paraId="7890D6AE" w14:textId="3F227B95" w:rsidR="003448C5" w:rsidRDefault="005D6FD8">
      <w:r>
        <w:t> </w:t>
      </w:r>
      <w:r w:rsidR="0045222D">
        <w:t xml:space="preserve">Opinions differ on </w:t>
      </w:r>
      <w:r w:rsidR="004823EC">
        <w:t xml:space="preserve">whether 2 Maccabees </w:t>
      </w:r>
      <w:r w:rsidR="00E8130F">
        <w:t xml:space="preserve">should be seen as canon. </w:t>
      </w:r>
      <w:r w:rsidR="008C4B0C">
        <w:t>2 Maccabees was</w:t>
      </w:r>
      <w:r w:rsidR="004C2615">
        <w:t xml:space="preserve"> included in the </w:t>
      </w:r>
      <w:r w:rsidR="007E7928">
        <w:t>King James Bible</w:t>
      </w:r>
      <w:r w:rsidR="0016100B">
        <w:t xml:space="preserve"> </w:t>
      </w:r>
      <w:r w:rsidR="00996EDD">
        <w:t>in the b</w:t>
      </w:r>
      <w:r w:rsidR="000D014A">
        <w:t xml:space="preserve">ooks first edition in 1611 CE. </w:t>
      </w:r>
      <w:r w:rsidR="004C5EB0">
        <w:t>One modern schola</w:t>
      </w:r>
      <w:r w:rsidR="00AE33F4">
        <w:t xml:space="preserve">rly opinion is from James B. Jordan </w:t>
      </w:r>
      <w:r w:rsidR="00450D92">
        <w:t>in 2007.</w:t>
      </w:r>
      <w:r w:rsidR="00326E3D">
        <w:t xml:space="preserve"> </w:t>
      </w:r>
      <w:r w:rsidR="009C1E34">
        <w:t>Jordan argues that</w:t>
      </w:r>
      <w:r w:rsidR="004379B6">
        <w:t xml:space="preserve"> </w:t>
      </w:r>
      <w:r w:rsidR="009C1E34">
        <w:t xml:space="preserve">2 Maccabees </w:t>
      </w:r>
      <w:r w:rsidR="00F92E64">
        <w:t>is</w:t>
      </w:r>
      <w:r w:rsidR="009C1E34">
        <w:t xml:space="preserve"> </w:t>
      </w:r>
      <w:r w:rsidR="009C1E34" w:rsidRPr="009C1E34">
        <w:t>a "far more accurate picture of the situation is given in 2 Maccabees"</w:t>
      </w:r>
      <w:r w:rsidR="004379B6">
        <w:t xml:space="preserve"> </w:t>
      </w:r>
      <w:r w:rsidR="00F92E64">
        <w:t>when</w:t>
      </w:r>
      <w:r w:rsidR="00160F8F">
        <w:t xml:space="preserve"> compared to 1 Maccabees</w:t>
      </w:r>
      <w:r w:rsidR="00160F8F">
        <w:rPr>
          <w:rStyle w:val="FootnoteReference"/>
        </w:rPr>
        <w:footnoteReference w:id="5"/>
      </w:r>
      <w:r w:rsidR="00160F8F">
        <w:t>.</w:t>
      </w:r>
      <w:r w:rsidR="00326E3D">
        <w:t xml:space="preserve"> </w:t>
      </w:r>
    </w:p>
    <w:p w14:paraId="6788C4D3" w14:textId="77777777" w:rsidR="003448C5" w:rsidRDefault="003448C5"/>
    <w:p w14:paraId="04F3B6FC" w14:textId="77777777" w:rsidR="003448C5" w:rsidRDefault="003448C5"/>
    <w:p w14:paraId="14BF9D58" w14:textId="77777777" w:rsidR="003448C5" w:rsidRDefault="003448C5"/>
    <w:p w14:paraId="1603EA80" w14:textId="77777777" w:rsidR="003448C5" w:rsidRDefault="003448C5"/>
    <w:p w14:paraId="2F47E673" w14:textId="77777777" w:rsidR="003448C5" w:rsidRDefault="003448C5"/>
    <w:p w14:paraId="74609B39" w14:textId="77777777" w:rsidR="003448C5" w:rsidRDefault="003448C5">
      <w:pPr>
        <w:pageBreakBefore/>
      </w:pPr>
    </w:p>
    <w:p w14:paraId="392FC48E" w14:textId="77777777" w:rsidR="003448C5" w:rsidRDefault="005D6FD8">
      <w:r>
        <w:t>Bibliography:</w:t>
      </w:r>
    </w:p>
    <w:p w14:paraId="5710B009" w14:textId="679C431C" w:rsidR="00995F6C" w:rsidRDefault="007E7BFB">
      <w:r>
        <w:t xml:space="preserve">2 Maccabees. </w:t>
      </w:r>
    </w:p>
    <w:p w14:paraId="0AE0E34F" w14:textId="77777777" w:rsidR="00995F6C" w:rsidRDefault="00995F6C"/>
    <w:p w14:paraId="30787FF1" w14:textId="310859DE" w:rsidR="00FC7092" w:rsidRDefault="00995F6C">
      <w:r w:rsidRPr="005731C9">
        <w:t xml:space="preserve">"The Books of the Maccabees | biblical literature". </w:t>
      </w:r>
      <w:proofErr w:type="spellStart"/>
      <w:r w:rsidRPr="005731C9">
        <w:t>Encyclopedia</w:t>
      </w:r>
      <w:proofErr w:type="spellEnd"/>
      <w:r w:rsidRPr="005731C9">
        <w:t xml:space="preserve"> Britannica</w:t>
      </w:r>
      <w:r>
        <w:t xml:space="preserve">. </w:t>
      </w:r>
    </w:p>
    <w:p w14:paraId="4462BE72" w14:textId="66D2AE2C" w:rsidR="00DD3567" w:rsidRDefault="00DD3567">
      <w:r w:rsidRPr="00DD3567">
        <w:t>Harris, S</w:t>
      </w:r>
      <w:r>
        <w:t>.</w:t>
      </w:r>
      <w:r w:rsidRPr="00DD3567">
        <w:t xml:space="preserve"> L.</w:t>
      </w:r>
      <w:r>
        <w:t xml:space="preserve"> (1985).</w:t>
      </w:r>
      <w:r w:rsidRPr="00DD3567">
        <w:t xml:space="preserve"> Understanding the Bible. Palo Alto: Mayfield.</w:t>
      </w:r>
    </w:p>
    <w:p w14:paraId="6DC086B7" w14:textId="77777777" w:rsidR="003448C5" w:rsidRDefault="005D6FD8">
      <w:proofErr w:type="spellStart"/>
      <w:r>
        <w:t>Himmelfarb</w:t>
      </w:r>
      <w:proofErr w:type="spellEnd"/>
      <w:r>
        <w:t xml:space="preserve">, M. (1998). Judaism and Hellenism in 2 Maccabees. Poetics Today, 19(1), 19-40. </w:t>
      </w:r>
    </w:p>
    <w:p w14:paraId="0DFD0F4C" w14:textId="428F7182" w:rsidR="003448C5" w:rsidRDefault="005D6FD8" w:rsidP="00A54AD1">
      <w:pPr>
        <w:pStyle w:val="FootnoteText"/>
        <w:rPr>
          <w:sz w:val="22"/>
          <w:szCs w:val="22"/>
        </w:rPr>
      </w:pPr>
      <w:r>
        <w:t> </w:t>
      </w:r>
      <w:r w:rsidR="004C3B3C" w:rsidRPr="004C3B3C">
        <w:rPr>
          <w:sz w:val="22"/>
          <w:szCs w:val="22"/>
        </w:rPr>
        <w:t>Jordan, J. B. (2007). The Handwriting on the Wall: A Commentary on the Book of Daniel. American Vision.</w:t>
      </w:r>
    </w:p>
    <w:p w14:paraId="140253E8" w14:textId="77777777" w:rsidR="00A54AD1" w:rsidRPr="00A54AD1" w:rsidRDefault="00A54AD1" w:rsidP="00A54AD1">
      <w:pPr>
        <w:pStyle w:val="FootnoteText"/>
        <w:rPr>
          <w:sz w:val="22"/>
          <w:szCs w:val="22"/>
        </w:rPr>
      </w:pPr>
    </w:p>
    <w:p w14:paraId="404090FB" w14:textId="77777777" w:rsidR="003448C5" w:rsidRDefault="003448C5"/>
    <w:sectPr w:rsidR="003448C5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FAA2EE" w14:textId="77777777" w:rsidR="00CE54A1" w:rsidRDefault="00CE54A1">
      <w:pPr>
        <w:spacing w:after="0" w:line="240" w:lineRule="auto"/>
      </w:pPr>
      <w:r>
        <w:separator/>
      </w:r>
    </w:p>
  </w:endnote>
  <w:endnote w:type="continuationSeparator" w:id="0">
    <w:p w14:paraId="791336EC" w14:textId="77777777" w:rsidR="00CE54A1" w:rsidRDefault="00CE54A1">
      <w:pPr>
        <w:spacing w:after="0" w:line="240" w:lineRule="auto"/>
      </w:pPr>
      <w:r>
        <w:continuationSeparator/>
      </w:r>
    </w:p>
  </w:endnote>
  <w:endnote w:type="continuationNotice" w:id="1">
    <w:p w14:paraId="37E0B17F" w14:textId="77777777" w:rsidR="00F23F92" w:rsidRDefault="00F23F9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3AD1CC" w14:textId="77777777" w:rsidR="00CE54A1" w:rsidRDefault="00CE54A1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6D050EC" w14:textId="77777777" w:rsidR="00CE54A1" w:rsidRDefault="00CE54A1">
      <w:pPr>
        <w:spacing w:after="0" w:line="240" w:lineRule="auto"/>
      </w:pPr>
      <w:r>
        <w:continuationSeparator/>
      </w:r>
    </w:p>
  </w:footnote>
  <w:footnote w:type="continuationNotice" w:id="1">
    <w:p w14:paraId="7289A083" w14:textId="77777777" w:rsidR="00F23F92" w:rsidRDefault="00F23F92">
      <w:pPr>
        <w:spacing w:after="0" w:line="240" w:lineRule="auto"/>
      </w:pPr>
    </w:p>
  </w:footnote>
  <w:footnote w:id="2">
    <w:p w14:paraId="71C13B7E" w14:textId="2EDA892A" w:rsidR="00D56DDA" w:rsidRPr="00194979" w:rsidRDefault="00D56DDA" w:rsidP="00D56DDA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194979">
        <w:rPr>
          <w:sz w:val="20"/>
          <w:szCs w:val="20"/>
        </w:rPr>
        <w:t>Himmelfarb</w:t>
      </w:r>
      <w:proofErr w:type="spellEnd"/>
      <w:r w:rsidRPr="00194979">
        <w:rPr>
          <w:sz w:val="20"/>
          <w:szCs w:val="20"/>
        </w:rPr>
        <w:t xml:space="preserve">, M. (1998). Judaism and Hellenism in 2 Maccabees. </w:t>
      </w:r>
      <w:r w:rsidR="00D07C8B" w:rsidRPr="00194979">
        <w:rPr>
          <w:sz w:val="20"/>
          <w:szCs w:val="20"/>
        </w:rPr>
        <w:t>P.</w:t>
      </w:r>
      <w:r w:rsidRPr="00194979">
        <w:rPr>
          <w:sz w:val="20"/>
          <w:szCs w:val="20"/>
        </w:rPr>
        <w:t xml:space="preserve">19-40. </w:t>
      </w:r>
    </w:p>
  </w:footnote>
  <w:footnote w:id="3">
    <w:p w14:paraId="53648DD4" w14:textId="66135994" w:rsidR="007A11AA" w:rsidRPr="007A11AA" w:rsidRDefault="007A11AA" w:rsidP="007A11AA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194979">
        <w:rPr>
          <w:sz w:val="20"/>
          <w:szCs w:val="20"/>
        </w:rPr>
        <w:t>Harris, S. L. (1985). Understanding the Bible.</w:t>
      </w:r>
      <w:r w:rsidR="0056522A">
        <w:rPr>
          <w:sz w:val="20"/>
          <w:szCs w:val="20"/>
        </w:rPr>
        <w:t xml:space="preserve"> </w:t>
      </w:r>
    </w:p>
  </w:footnote>
  <w:footnote w:id="4">
    <w:p w14:paraId="08FC24E3" w14:textId="3C1267E3" w:rsidR="00C17B61" w:rsidRDefault="00C17B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17B61">
        <w:t xml:space="preserve">"The Books of the Maccabees | biblical literature". </w:t>
      </w:r>
      <w:proofErr w:type="spellStart"/>
      <w:r w:rsidRPr="00C17B61">
        <w:t>Encyclopedia</w:t>
      </w:r>
      <w:proofErr w:type="spellEnd"/>
      <w:r w:rsidRPr="00C17B61">
        <w:t xml:space="preserve"> Britannica</w:t>
      </w:r>
      <w:r w:rsidR="0008650D">
        <w:t xml:space="preserve">. </w:t>
      </w:r>
    </w:p>
  </w:footnote>
  <w:footnote w:id="5">
    <w:p w14:paraId="15EFA254" w14:textId="487C692E" w:rsidR="00160F8F" w:rsidRPr="00194979" w:rsidRDefault="00160F8F">
      <w:pPr>
        <w:pStyle w:val="FootnoteText"/>
      </w:pPr>
      <w:r w:rsidRPr="00194979">
        <w:rPr>
          <w:rStyle w:val="FootnoteReference"/>
        </w:rPr>
        <w:footnoteRef/>
      </w:r>
      <w:r w:rsidRPr="00194979">
        <w:t xml:space="preserve"> </w:t>
      </w:r>
      <w:r w:rsidR="004C3B3C" w:rsidRPr="00194979">
        <w:t>Jordan, J. B. (2007). The Handwriting on the Wall: A Commentary on the Book of Daniel. p. 580.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48C5"/>
    <w:rsid w:val="0008650D"/>
    <w:rsid w:val="000D014A"/>
    <w:rsid w:val="000D2A53"/>
    <w:rsid w:val="000F79E9"/>
    <w:rsid w:val="00160F8F"/>
    <w:rsid w:val="0016100B"/>
    <w:rsid w:val="0019178D"/>
    <w:rsid w:val="00194979"/>
    <w:rsid w:val="0022307C"/>
    <w:rsid w:val="00326E3D"/>
    <w:rsid w:val="003448C5"/>
    <w:rsid w:val="00381809"/>
    <w:rsid w:val="00412091"/>
    <w:rsid w:val="0041411B"/>
    <w:rsid w:val="004379B6"/>
    <w:rsid w:val="00450D92"/>
    <w:rsid w:val="0045222D"/>
    <w:rsid w:val="004823EC"/>
    <w:rsid w:val="004C2615"/>
    <w:rsid w:val="004C3B3C"/>
    <w:rsid w:val="004C5EB0"/>
    <w:rsid w:val="0056522A"/>
    <w:rsid w:val="005731C9"/>
    <w:rsid w:val="005D6FD8"/>
    <w:rsid w:val="00694AB9"/>
    <w:rsid w:val="007A11AA"/>
    <w:rsid w:val="007E7928"/>
    <w:rsid w:val="007E7BFB"/>
    <w:rsid w:val="007F4CE9"/>
    <w:rsid w:val="00832435"/>
    <w:rsid w:val="008C4B0C"/>
    <w:rsid w:val="008F1F10"/>
    <w:rsid w:val="0095417B"/>
    <w:rsid w:val="00970F71"/>
    <w:rsid w:val="00995F6C"/>
    <w:rsid w:val="00996EDD"/>
    <w:rsid w:val="009A7475"/>
    <w:rsid w:val="009B40D9"/>
    <w:rsid w:val="009C1E34"/>
    <w:rsid w:val="00A54AD1"/>
    <w:rsid w:val="00A67335"/>
    <w:rsid w:val="00AE33F4"/>
    <w:rsid w:val="00B44FC9"/>
    <w:rsid w:val="00BC2EEA"/>
    <w:rsid w:val="00C17B61"/>
    <w:rsid w:val="00C97198"/>
    <w:rsid w:val="00CE54A1"/>
    <w:rsid w:val="00D07C8B"/>
    <w:rsid w:val="00D50025"/>
    <w:rsid w:val="00D56DDA"/>
    <w:rsid w:val="00D65DBE"/>
    <w:rsid w:val="00D8507F"/>
    <w:rsid w:val="00DA1B92"/>
    <w:rsid w:val="00DA29CD"/>
    <w:rsid w:val="00DA323A"/>
    <w:rsid w:val="00DD3567"/>
    <w:rsid w:val="00E8130F"/>
    <w:rsid w:val="00E920CD"/>
    <w:rsid w:val="00F23F92"/>
    <w:rsid w:val="00F92E64"/>
    <w:rsid w:val="00F93BEC"/>
    <w:rsid w:val="00FC7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87C6AE"/>
  <w15:docId w15:val="{402053C9-6F85-4F49-BAC8-084BA504F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DD35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D35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D3567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F23F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23F92"/>
  </w:style>
  <w:style w:type="paragraph" w:styleId="Footer">
    <w:name w:val="footer"/>
    <w:basedOn w:val="Normal"/>
    <w:link w:val="FooterChar"/>
    <w:uiPriority w:val="99"/>
    <w:semiHidden/>
    <w:unhideWhenUsed/>
    <w:rsid w:val="00F23F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23F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windows-125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254</Words>
  <Characters>1451</Characters>
  <Application>Microsoft Office Word</Application>
  <DocSecurity>0</DocSecurity>
  <Lines>12</Lines>
  <Paragraphs>3</Paragraphs>
  <ScaleCrop>false</ScaleCrop>
  <Company/>
  <LinksUpToDate>false</LinksUpToDate>
  <CharactersWithSpaces>1702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</dc:creator>
  <dc:description/>
  <cp:lastModifiedBy>Rebecca Smith (1801719)</cp:lastModifiedBy>
  <cp:revision>2</cp:revision>
  <dcterms:created xsi:type="dcterms:W3CDTF">2020-06-12T22:29:00Z</dcterms:created>
  <dcterms:modified xsi:type="dcterms:W3CDTF">2020-06-12T22:29:00Z</dcterms:modified>
</cp:coreProperties>
</file>