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7B1B83" w14:textId="77777777" w:rsidR="00016AD8" w:rsidRPr="00CA51DC" w:rsidRDefault="00016AD8" w:rsidP="00016AD8">
      <w:pPr>
        <w:rPr>
          <w:sz w:val="24"/>
          <w:szCs w:val="24"/>
        </w:rPr>
      </w:pPr>
      <w:r>
        <w:rPr>
          <w:noProof/>
        </w:rPr>
        <w:drawing>
          <wp:anchor distT="0" distB="0" distL="114300" distR="114300" simplePos="0" relativeHeight="251693056" behindDoc="0" locked="0" layoutInCell="1" allowOverlap="1" wp14:anchorId="1948519C" wp14:editId="066F8785">
            <wp:simplePos x="0" y="0"/>
            <wp:positionH relativeFrom="margin">
              <wp:align>center</wp:align>
            </wp:positionH>
            <wp:positionV relativeFrom="paragraph">
              <wp:posOffset>0</wp:posOffset>
            </wp:positionV>
            <wp:extent cx="3476625" cy="1152525"/>
            <wp:effectExtent l="0" t="0" r="9525" b="9525"/>
            <wp:wrapSquare wrapText="bothSides"/>
            <wp:docPr id="24" name="Picture 2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anchor>
        </w:drawing>
      </w:r>
      <w:r>
        <w:rPr>
          <w:sz w:val="24"/>
          <w:szCs w:val="24"/>
        </w:rPr>
        <w:br w:type="textWrapping" w:clear="all"/>
      </w:r>
    </w:p>
    <w:p w14:paraId="18DB25B7" w14:textId="77777777" w:rsidR="00016AD8" w:rsidRDefault="00016AD8" w:rsidP="00016AD8">
      <w:pPr>
        <w:jc w:val="center"/>
        <w:rPr>
          <w:sz w:val="24"/>
          <w:szCs w:val="24"/>
        </w:rPr>
      </w:pPr>
    </w:p>
    <w:p w14:paraId="2A42AF01" w14:textId="77777777" w:rsidR="00016AD8" w:rsidRPr="00585D0B" w:rsidRDefault="00016AD8" w:rsidP="00016AD8">
      <w:pPr>
        <w:jc w:val="center"/>
        <w:rPr>
          <w:rFonts w:cstheme="minorHAnsi"/>
          <w:sz w:val="28"/>
          <w:szCs w:val="28"/>
        </w:rPr>
      </w:pPr>
    </w:p>
    <w:p w14:paraId="5B4084D1" w14:textId="77777777" w:rsidR="00016AD8" w:rsidRPr="00585D0B" w:rsidRDefault="00016AD8" w:rsidP="00016AD8">
      <w:pPr>
        <w:jc w:val="center"/>
        <w:rPr>
          <w:rFonts w:cstheme="minorHAnsi"/>
          <w:sz w:val="32"/>
          <w:szCs w:val="32"/>
        </w:rPr>
      </w:pPr>
      <w:r w:rsidRPr="00585D0B">
        <w:rPr>
          <w:rFonts w:cstheme="minorHAnsi"/>
          <w:sz w:val="32"/>
          <w:szCs w:val="32"/>
        </w:rPr>
        <w:t>University of Wales Trinity Saint David</w:t>
      </w:r>
    </w:p>
    <w:p w14:paraId="55341C64" w14:textId="77777777" w:rsidR="00016AD8" w:rsidRPr="00585D0B" w:rsidRDefault="00016AD8" w:rsidP="00016AD8">
      <w:pPr>
        <w:jc w:val="center"/>
        <w:rPr>
          <w:rFonts w:cstheme="minorHAnsi"/>
          <w:sz w:val="32"/>
          <w:szCs w:val="32"/>
        </w:rPr>
      </w:pPr>
      <w:r w:rsidRPr="00585D0B">
        <w:rPr>
          <w:rFonts w:cstheme="minorHAnsi"/>
          <w:sz w:val="32"/>
          <w:szCs w:val="32"/>
        </w:rPr>
        <w:t>School of Engineering</w:t>
      </w:r>
    </w:p>
    <w:p w14:paraId="4B3219B2" w14:textId="77777777" w:rsidR="00016AD8" w:rsidRPr="00585D0B" w:rsidRDefault="00016AD8" w:rsidP="00016AD8">
      <w:pPr>
        <w:jc w:val="center"/>
        <w:rPr>
          <w:rFonts w:cstheme="minorHAnsi"/>
          <w:sz w:val="32"/>
          <w:szCs w:val="32"/>
        </w:rPr>
      </w:pPr>
      <w:r>
        <w:rPr>
          <w:rFonts w:cstheme="minorHAnsi"/>
          <w:sz w:val="32"/>
          <w:szCs w:val="32"/>
        </w:rPr>
        <w:t>Final design Proposal</w:t>
      </w:r>
    </w:p>
    <w:p w14:paraId="5C1094AF" w14:textId="77777777" w:rsidR="00016AD8" w:rsidRPr="00585D0B" w:rsidRDefault="00016AD8" w:rsidP="00016AD8">
      <w:pPr>
        <w:rPr>
          <w:rFonts w:cstheme="minorHAnsi"/>
          <w:sz w:val="32"/>
          <w:szCs w:val="32"/>
        </w:rPr>
      </w:pPr>
    </w:p>
    <w:p w14:paraId="0324E14F" w14:textId="77777777" w:rsidR="00016AD8" w:rsidRPr="00585D0B" w:rsidRDefault="00016AD8" w:rsidP="00016AD8">
      <w:pPr>
        <w:rPr>
          <w:rFonts w:cstheme="minorHAnsi"/>
          <w:sz w:val="32"/>
          <w:szCs w:val="32"/>
        </w:rPr>
      </w:pPr>
    </w:p>
    <w:p w14:paraId="10218FB4" w14:textId="77777777" w:rsidR="00527679" w:rsidRDefault="00016AD8" w:rsidP="00527679">
      <w:pPr>
        <w:jc w:val="center"/>
        <w:rPr>
          <w:rFonts w:cstheme="minorHAnsi"/>
          <w:sz w:val="32"/>
          <w:szCs w:val="32"/>
        </w:rPr>
      </w:pPr>
      <w:r w:rsidRPr="00585D0B">
        <w:rPr>
          <w:rFonts w:cstheme="minorHAnsi"/>
          <w:sz w:val="32"/>
          <w:szCs w:val="32"/>
        </w:rPr>
        <w:t>Authors: Harley Bates (1800078),</w:t>
      </w:r>
      <w:r w:rsidRPr="00585D0B">
        <w:rPr>
          <w:rFonts w:cstheme="minorHAnsi"/>
          <w:sz w:val="28"/>
          <w:szCs w:val="28"/>
        </w:rPr>
        <w:t xml:space="preserve"> </w:t>
      </w:r>
      <w:r w:rsidRPr="00585D0B">
        <w:rPr>
          <w:rFonts w:cstheme="minorHAnsi"/>
          <w:sz w:val="32"/>
          <w:szCs w:val="32"/>
        </w:rPr>
        <w:t xml:space="preserve">Ross </w:t>
      </w:r>
      <w:proofErr w:type="spellStart"/>
      <w:r w:rsidRPr="00585D0B">
        <w:rPr>
          <w:rFonts w:cstheme="minorHAnsi"/>
          <w:sz w:val="32"/>
          <w:szCs w:val="32"/>
        </w:rPr>
        <w:t>Bendon</w:t>
      </w:r>
      <w:proofErr w:type="spellEnd"/>
      <w:r w:rsidRPr="00585D0B">
        <w:rPr>
          <w:rFonts w:cstheme="minorHAnsi"/>
          <w:sz w:val="32"/>
          <w:szCs w:val="32"/>
        </w:rPr>
        <w:t xml:space="preserve"> (1901002),</w:t>
      </w:r>
      <w:r w:rsidR="00527679">
        <w:rPr>
          <w:rFonts w:cstheme="minorHAnsi"/>
          <w:sz w:val="32"/>
          <w:szCs w:val="32"/>
        </w:rPr>
        <w:t xml:space="preserve"> </w:t>
      </w:r>
    </w:p>
    <w:p w14:paraId="272F8AAC" w14:textId="09FB7E1B" w:rsidR="00016AD8" w:rsidRPr="00585D0B" w:rsidRDefault="00016AD8" w:rsidP="00527679">
      <w:pPr>
        <w:jc w:val="center"/>
        <w:rPr>
          <w:rFonts w:cstheme="minorHAnsi"/>
          <w:sz w:val="32"/>
          <w:szCs w:val="32"/>
        </w:rPr>
      </w:pPr>
      <w:r w:rsidRPr="00585D0B">
        <w:rPr>
          <w:rFonts w:cstheme="minorHAnsi"/>
          <w:sz w:val="32"/>
          <w:szCs w:val="32"/>
        </w:rPr>
        <w:t>Evan Morcom (1802426)</w:t>
      </w:r>
    </w:p>
    <w:p w14:paraId="65E7B270" w14:textId="77777777" w:rsidR="00016AD8" w:rsidRPr="00585D0B" w:rsidRDefault="00016AD8" w:rsidP="00016AD8">
      <w:pPr>
        <w:rPr>
          <w:rFonts w:cstheme="minorHAnsi"/>
          <w:sz w:val="32"/>
          <w:szCs w:val="32"/>
        </w:rPr>
      </w:pPr>
    </w:p>
    <w:p w14:paraId="04B5573F" w14:textId="77777777" w:rsidR="00016AD8" w:rsidRPr="00585D0B" w:rsidRDefault="00016AD8" w:rsidP="00016AD8">
      <w:pPr>
        <w:rPr>
          <w:rFonts w:cstheme="minorHAnsi"/>
          <w:sz w:val="32"/>
          <w:szCs w:val="32"/>
        </w:rPr>
      </w:pPr>
    </w:p>
    <w:p w14:paraId="3BE0B639" w14:textId="77777777" w:rsidR="00016AD8" w:rsidRPr="00585D0B" w:rsidRDefault="00016AD8" w:rsidP="00016AD8">
      <w:pPr>
        <w:jc w:val="center"/>
        <w:rPr>
          <w:rFonts w:cstheme="minorHAnsi"/>
          <w:sz w:val="32"/>
          <w:szCs w:val="32"/>
        </w:rPr>
      </w:pPr>
      <w:r w:rsidRPr="00585D0B">
        <w:rPr>
          <w:rFonts w:cstheme="minorHAnsi"/>
          <w:sz w:val="32"/>
          <w:szCs w:val="32"/>
        </w:rPr>
        <w:t xml:space="preserve">BEng Motorsport &amp; Automotive Engineering </w:t>
      </w:r>
    </w:p>
    <w:p w14:paraId="36BB743C" w14:textId="77777777" w:rsidR="00016AD8" w:rsidRPr="00585D0B" w:rsidRDefault="00016AD8" w:rsidP="00016AD8">
      <w:pPr>
        <w:jc w:val="center"/>
        <w:rPr>
          <w:rFonts w:cstheme="minorHAnsi"/>
          <w:sz w:val="32"/>
          <w:szCs w:val="32"/>
        </w:rPr>
      </w:pPr>
      <w:r w:rsidRPr="00585D0B">
        <w:rPr>
          <w:rFonts w:cstheme="minorHAnsi"/>
          <w:sz w:val="32"/>
          <w:szCs w:val="32"/>
        </w:rPr>
        <w:t>December 2019</w:t>
      </w:r>
    </w:p>
    <w:p w14:paraId="5066FF3B" w14:textId="77777777" w:rsidR="00016AD8" w:rsidRPr="00585D0B" w:rsidRDefault="00016AD8" w:rsidP="00016AD8">
      <w:pPr>
        <w:jc w:val="center"/>
        <w:rPr>
          <w:rFonts w:cstheme="minorHAnsi"/>
          <w:sz w:val="32"/>
          <w:szCs w:val="32"/>
        </w:rPr>
      </w:pPr>
      <w:r w:rsidRPr="00585D0B">
        <w:rPr>
          <w:rFonts w:cstheme="minorHAnsi"/>
          <w:sz w:val="32"/>
          <w:szCs w:val="32"/>
        </w:rPr>
        <w:t>Engineering Design</w:t>
      </w:r>
      <w:r w:rsidRPr="00585D0B">
        <w:rPr>
          <w:rFonts w:cstheme="minorHAnsi"/>
          <w:b/>
          <w:bCs/>
          <w:sz w:val="32"/>
          <w:szCs w:val="32"/>
        </w:rPr>
        <w:t xml:space="preserve"> </w:t>
      </w:r>
      <w:r w:rsidRPr="00585D0B">
        <w:rPr>
          <w:rFonts w:cstheme="minorHAnsi"/>
          <w:sz w:val="32"/>
          <w:szCs w:val="32"/>
        </w:rPr>
        <w:t>(M4X01160)</w:t>
      </w:r>
    </w:p>
    <w:p w14:paraId="1A5A67AF" w14:textId="77777777" w:rsidR="00016AD8" w:rsidRPr="00585D0B" w:rsidRDefault="00016AD8" w:rsidP="00016AD8">
      <w:pPr>
        <w:rPr>
          <w:rFonts w:cstheme="minorHAnsi"/>
        </w:rPr>
      </w:pPr>
    </w:p>
    <w:p w14:paraId="444D6B64" w14:textId="226BCEC8" w:rsidR="0084728A" w:rsidRDefault="0084728A">
      <w:pPr>
        <w:rPr>
          <w:sz w:val="28"/>
          <w:szCs w:val="28"/>
          <w:lang w:val="en-US"/>
        </w:rPr>
      </w:pPr>
    </w:p>
    <w:p w14:paraId="1CE8A20E" w14:textId="77777777" w:rsidR="0084728A" w:rsidRDefault="0084728A">
      <w:pPr>
        <w:rPr>
          <w:sz w:val="28"/>
          <w:szCs w:val="28"/>
          <w:lang w:val="en-US"/>
        </w:rPr>
      </w:pPr>
      <w:r>
        <w:rPr>
          <w:sz w:val="28"/>
          <w:szCs w:val="28"/>
          <w:lang w:val="en-US"/>
        </w:rPr>
        <w:br w:type="page"/>
      </w:r>
    </w:p>
    <w:p w14:paraId="1AEA1D1E" w14:textId="77777777" w:rsidR="0037020F" w:rsidRDefault="0037020F">
      <w:pPr>
        <w:rPr>
          <w:sz w:val="28"/>
          <w:szCs w:val="28"/>
          <w:lang w:val="en-US"/>
        </w:rPr>
      </w:pPr>
    </w:p>
    <w:p w14:paraId="26C1681D" w14:textId="77777777" w:rsidR="0084728A" w:rsidRPr="00585D0B" w:rsidRDefault="0084728A" w:rsidP="0084728A">
      <w:pPr>
        <w:jc w:val="center"/>
        <w:rPr>
          <w:rFonts w:cstheme="minorHAnsi"/>
          <w:sz w:val="32"/>
          <w:szCs w:val="32"/>
          <w:u w:val="single"/>
        </w:rPr>
      </w:pPr>
      <w:r w:rsidRPr="00585D0B">
        <w:rPr>
          <w:rFonts w:cstheme="minorHAnsi"/>
          <w:sz w:val="32"/>
          <w:szCs w:val="32"/>
          <w:u w:val="single"/>
        </w:rPr>
        <w:t>Contents Page</w:t>
      </w:r>
    </w:p>
    <w:p w14:paraId="64C3ED2F" w14:textId="77777777" w:rsidR="0084728A" w:rsidRPr="002C11EA" w:rsidRDefault="0084728A" w:rsidP="0084728A">
      <w:pPr>
        <w:rPr>
          <w:rFonts w:cstheme="minorHAnsi"/>
          <w:sz w:val="28"/>
          <w:szCs w:val="28"/>
        </w:rPr>
      </w:pPr>
    </w:p>
    <w:p w14:paraId="4B6F1D4F" w14:textId="77777777" w:rsidR="0084728A" w:rsidRPr="00585D0B" w:rsidRDefault="0084728A" w:rsidP="0084728A">
      <w:pPr>
        <w:pStyle w:val="ListParagraph"/>
        <w:numPr>
          <w:ilvl w:val="0"/>
          <w:numId w:val="2"/>
        </w:numPr>
        <w:rPr>
          <w:rFonts w:cstheme="minorHAnsi"/>
          <w:sz w:val="28"/>
          <w:szCs w:val="28"/>
        </w:rPr>
      </w:pPr>
      <w:r w:rsidRPr="00585D0B">
        <w:rPr>
          <w:rFonts w:cstheme="minorHAnsi"/>
          <w:sz w:val="28"/>
          <w:szCs w:val="28"/>
        </w:rPr>
        <w:t xml:space="preserve"> - Power Generation and Storage System</w:t>
      </w:r>
    </w:p>
    <w:p w14:paraId="00C4357F" w14:textId="77777777" w:rsidR="0084728A" w:rsidRPr="00585D0B" w:rsidRDefault="0084728A" w:rsidP="0084728A">
      <w:pPr>
        <w:pStyle w:val="ListParagraph"/>
        <w:ind w:left="420" w:firstLine="300"/>
        <w:rPr>
          <w:rFonts w:cstheme="minorHAnsi"/>
          <w:sz w:val="24"/>
          <w:szCs w:val="24"/>
        </w:rPr>
      </w:pPr>
      <w:r w:rsidRPr="00585D0B">
        <w:rPr>
          <w:rFonts w:cstheme="minorHAnsi"/>
          <w:sz w:val="24"/>
          <w:szCs w:val="24"/>
        </w:rPr>
        <w:t xml:space="preserve">Written by Ross </w:t>
      </w:r>
      <w:proofErr w:type="spellStart"/>
      <w:r w:rsidRPr="00585D0B">
        <w:rPr>
          <w:rFonts w:cstheme="minorHAnsi"/>
          <w:sz w:val="24"/>
          <w:szCs w:val="24"/>
        </w:rPr>
        <w:t>Bendon</w:t>
      </w:r>
      <w:proofErr w:type="spellEnd"/>
      <w:r w:rsidRPr="00585D0B">
        <w:rPr>
          <w:rFonts w:cstheme="minorHAnsi"/>
          <w:sz w:val="24"/>
          <w:szCs w:val="24"/>
        </w:rPr>
        <w:t xml:space="preserve"> (1901002)</w:t>
      </w:r>
    </w:p>
    <w:p w14:paraId="0244FBCB" w14:textId="6B3A8C01" w:rsidR="0084728A" w:rsidRPr="00585D0B" w:rsidRDefault="0084728A" w:rsidP="0084728A">
      <w:pPr>
        <w:pStyle w:val="ListParagraph"/>
        <w:ind w:left="420" w:firstLine="300"/>
        <w:rPr>
          <w:rFonts w:cstheme="minorHAnsi"/>
          <w:sz w:val="24"/>
          <w:szCs w:val="24"/>
        </w:rPr>
      </w:pPr>
      <w:r w:rsidRPr="00585D0B">
        <w:rPr>
          <w:rFonts w:cstheme="minorHAnsi"/>
          <w:sz w:val="24"/>
          <w:szCs w:val="24"/>
        </w:rPr>
        <w:t xml:space="preserve">Pages </w:t>
      </w:r>
      <w:r w:rsidR="004C7607">
        <w:rPr>
          <w:rFonts w:cstheme="minorHAnsi"/>
          <w:sz w:val="24"/>
          <w:szCs w:val="24"/>
        </w:rPr>
        <w:t>-</w:t>
      </w:r>
    </w:p>
    <w:p w14:paraId="2B7C4622" w14:textId="77777777" w:rsidR="0084728A" w:rsidRPr="00585D0B" w:rsidRDefault="0084728A" w:rsidP="0084728A">
      <w:pPr>
        <w:pStyle w:val="ListParagraph"/>
        <w:ind w:left="420"/>
        <w:rPr>
          <w:rFonts w:cstheme="minorHAnsi"/>
          <w:sz w:val="24"/>
          <w:szCs w:val="24"/>
        </w:rPr>
      </w:pPr>
    </w:p>
    <w:p w14:paraId="599B4BD8" w14:textId="77777777" w:rsidR="0084728A" w:rsidRPr="00585D0B" w:rsidRDefault="0084728A" w:rsidP="0084728A">
      <w:pPr>
        <w:pStyle w:val="ListParagraph"/>
        <w:numPr>
          <w:ilvl w:val="0"/>
          <w:numId w:val="2"/>
        </w:numPr>
        <w:rPr>
          <w:rFonts w:cstheme="minorHAnsi"/>
          <w:sz w:val="28"/>
          <w:szCs w:val="28"/>
        </w:rPr>
      </w:pPr>
      <w:r w:rsidRPr="00585D0B">
        <w:rPr>
          <w:rFonts w:cstheme="minorHAnsi"/>
          <w:sz w:val="28"/>
          <w:szCs w:val="28"/>
        </w:rPr>
        <w:t xml:space="preserve"> </w:t>
      </w:r>
      <w:bookmarkStart w:id="0" w:name="_Hlk31560723"/>
      <w:r w:rsidRPr="00585D0B">
        <w:rPr>
          <w:rFonts w:cstheme="minorHAnsi"/>
          <w:sz w:val="28"/>
          <w:szCs w:val="28"/>
        </w:rPr>
        <w:t>- Energy Release and Safety System</w:t>
      </w:r>
    </w:p>
    <w:p w14:paraId="35B98595" w14:textId="77777777" w:rsidR="0084728A" w:rsidRPr="00585D0B" w:rsidRDefault="0084728A" w:rsidP="0084728A">
      <w:pPr>
        <w:pStyle w:val="ListParagraph"/>
        <w:ind w:left="420" w:firstLine="300"/>
        <w:rPr>
          <w:rFonts w:cstheme="minorHAnsi"/>
          <w:sz w:val="24"/>
          <w:szCs w:val="24"/>
        </w:rPr>
      </w:pPr>
      <w:r w:rsidRPr="00585D0B">
        <w:rPr>
          <w:rFonts w:cstheme="minorHAnsi"/>
          <w:sz w:val="24"/>
          <w:szCs w:val="24"/>
        </w:rPr>
        <w:t>Written by Harley Bates (1800078)</w:t>
      </w:r>
    </w:p>
    <w:bookmarkEnd w:id="0"/>
    <w:p w14:paraId="29467AB3" w14:textId="4019FF7E" w:rsidR="0084728A" w:rsidRPr="00585D0B" w:rsidRDefault="0084728A" w:rsidP="0084728A">
      <w:pPr>
        <w:pStyle w:val="ListParagraph"/>
        <w:ind w:left="420" w:firstLine="300"/>
        <w:rPr>
          <w:rFonts w:cstheme="minorHAnsi"/>
          <w:sz w:val="24"/>
          <w:szCs w:val="24"/>
        </w:rPr>
      </w:pPr>
      <w:r w:rsidRPr="00585D0B">
        <w:rPr>
          <w:rFonts w:cstheme="minorHAnsi"/>
          <w:sz w:val="24"/>
          <w:szCs w:val="24"/>
        </w:rPr>
        <w:t xml:space="preserve">Pages - </w:t>
      </w:r>
    </w:p>
    <w:p w14:paraId="0FDDE924" w14:textId="77777777" w:rsidR="0084728A" w:rsidRPr="00585D0B" w:rsidRDefault="0084728A" w:rsidP="0084728A">
      <w:pPr>
        <w:pStyle w:val="ListParagraph"/>
        <w:ind w:left="420"/>
        <w:rPr>
          <w:rFonts w:cstheme="minorHAnsi"/>
          <w:sz w:val="28"/>
          <w:szCs w:val="28"/>
        </w:rPr>
      </w:pPr>
    </w:p>
    <w:p w14:paraId="4F45C1D3" w14:textId="77777777" w:rsidR="0084728A" w:rsidRPr="00585D0B" w:rsidRDefault="0084728A" w:rsidP="0084728A">
      <w:pPr>
        <w:pStyle w:val="ListParagraph"/>
        <w:numPr>
          <w:ilvl w:val="0"/>
          <w:numId w:val="2"/>
        </w:numPr>
        <w:rPr>
          <w:rFonts w:cstheme="minorHAnsi"/>
          <w:sz w:val="28"/>
          <w:szCs w:val="28"/>
        </w:rPr>
      </w:pPr>
      <w:r w:rsidRPr="00585D0B">
        <w:rPr>
          <w:rFonts w:cstheme="minorHAnsi"/>
          <w:sz w:val="28"/>
          <w:szCs w:val="28"/>
        </w:rPr>
        <w:t xml:space="preserve"> - Lateral Aiming and Range Adjustment System</w:t>
      </w:r>
    </w:p>
    <w:p w14:paraId="42299AE3" w14:textId="77777777" w:rsidR="0084728A" w:rsidRPr="00585D0B" w:rsidRDefault="0084728A" w:rsidP="0084728A">
      <w:pPr>
        <w:pStyle w:val="ListParagraph"/>
        <w:ind w:left="420" w:firstLine="300"/>
        <w:rPr>
          <w:rFonts w:cstheme="minorHAnsi"/>
          <w:sz w:val="28"/>
          <w:szCs w:val="28"/>
        </w:rPr>
      </w:pPr>
      <w:r w:rsidRPr="00585D0B">
        <w:rPr>
          <w:rFonts w:cstheme="minorHAnsi"/>
          <w:sz w:val="24"/>
          <w:szCs w:val="24"/>
        </w:rPr>
        <w:t>Written by Evan Morcom (1802426)</w:t>
      </w:r>
    </w:p>
    <w:p w14:paraId="5EFFC895" w14:textId="1C994AAE" w:rsidR="004C7607" w:rsidRDefault="0084728A" w:rsidP="00BE5D59">
      <w:pPr>
        <w:pStyle w:val="ListParagraph"/>
        <w:ind w:left="420" w:firstLine="300"/>
        <w:rPr>
          <w:rFonts w:cstheme="minorHAnsi"/>
          <w:sz w:val="24"/>
          <w:szCs w:val="24"/>
        </w:rPr>
      </w:pPr>
      <w:r w:rsidRPr="00585D0B">
        <w:rPr>
          <w:rFonts w:cstheme="minorHAnsi"/>
          <w:sz w:val="24"/>
          <w:szCs w:val="24"/>
        </w:rPr>
        <w:t xml:space="preserve">Pages </w:t>
      </w:r>
      <w:r w:rsidR="00BE5D59">
        <w:rPr>
          <w:rFonts w:cstheme="minorHAnsi"/>
          <w:sz w:val="24"/>
          <w:szCs w:val="24"/>
        </w:rPr>
        <w:t>–</w:t>
      </w:r>
    </w:p>
    <w:p w14:paraId="2DC784CB" w14:textId="77777777" w:rsidR="00BE5D59" w:rsidRPr="00BE5D59" w:rsidRDefault="00BE5D59" w:rsidP="00BE5D59">
      <w:pPr>
        <w:pStyle w:val="ListParagraph"/>
        <w:ind w:left="420" w:firstLine="300"/>
        <w:rPr>
          <w:rFonts w:cstheme="minorHAnsi"/>
          <w:sz w:val="24"/>
          <w:szCs w:val="24"/>
        </w:rPr>
      </w:pPr>
    </w:p>
    <w:p w14:paraId="60F74D37" w14:textId="77777777" w:rsidR="0084728A" w:rsidRPr="00512C95" w:rsidRDefault="0084728A" w:rsidP="0084728A">
      <w:pPr>
        <w:pStyle w:val="ListParagraph"/>
        <w:numPr>
          <w:ilvl w:val="0"/>
          <w:numId w:val="2"/>
        </w:numPr>
        <w:rPr>
          <w:rFonts w:cstheme="minorHAnsi"/>
          <w:sz w:val="28"/>
          <w:szCs w:val="28"/>
        </w:rPr>
      </w:pPr>
      <w:r w:rsidRPr="00512C95">
        <w:rPr>
          <w:rFonts w:cstheme="minorHAnsi"/>
          <w:sz w:val="28"/>
          <w:szCs w:val="28"/>
        </w:rPr>
        <w:t>– Reference List</w:t>
      </w:r>
    </w:p>
    <w:p w14:paraId="0A5A2E0C" w14:textId="446C906F" w:rsidR="0084728A" w:rsidRPr="00512C95" w:rsidRDefault="0084728A" w:rsidP="0084728A">
      <w:pPr>
        <w:pStyle w:val="ListParagraph"/>
        <w:rPr>
          <w:rFonts w:cstheme="minorHAnsi"/>
          <w:sz w:val="24"/>
          <w:szCs w:val="24"/>
        </w:rPr>
      </w:pPr>
      <w:r>
        <w:rPr>
          <w:rFonts w:cstheme="minorHAnsi"/>
          <w:sz w:val="24"/>
          <w:szCs w:val="24"/>
        </w:rPr>
        <w:t xml:space="preserve">Pages </w:t>
      </w:r>
      <w:r w:rsidR="004C7607">
        <w:rPr>
          <w:rFonts w:cstheme="minorHAnsi"/>
          <w:sz w:val="24"/>
          <w:szCs w:val="24"/>
        </w:rPr>
        <w:t>-</w:t>
      </w:r>
    </w:p>
    <w:p w14:paraId="3237F5C1" w14:textId="77777777" w:rsidR="0037020F" w:rsidRDefault="0037020F">
      <w:pPr>
        <w:rPr>
          <w:sz w:val="28"/>
          <w:szCs w:val="28"/>
          <w:lang w:val="en-US"/>
        </w:rPr>
      </w:pPr>
      <w:r>
        <w:rPr>
          <w:sz w:val="28"/>
          <w:szCs w:val="28"/>
          <w:lang w:val="en-US"/>
        </w:rPr>
        <w:br w:type="page"/>
      </w:r>
    </w:p>
    <w:p w14:paraId="4E0FA412" w14:textId="554E1BF0" w:rsidR="00386F91" w:rsidRPr="00386F91" w:rsidRDefault="00386F91" w:rsidP="00386F91">
      <w:pPr>
        <w:pStyle w:val="ListParagraph"/>
        <w:numPr>
          <w:ilvl w:val="0"/>
          <w:numId w:val="3"/>
        </w:numPr>
        <w:rPr>
          <w:rFonts w:cstheme="minorHAnsi"/>
          <w:sz w:val="28"/>
          <w:szCs w:val="28"/>
          <w:u w:val="single"/>
        </w:rPr>
      </w:pPr>
      <w:r>
        <w:rPr>
          <w:rFonts w:cstheme="minorHAnsi"/>
          <w:sz w:val="28"/>
          <w:szCs w:val="28"/>
        </w:rPr>
        <w:lastRenderedPageBreak/>
        <w:t xml:space="preserve"> </w:t>
      </w:r>
      <w:r w:rsidRPr="00386F91">
        <w:rPr>
          <w:rFonts w:cstheme="minorHAnsi"/>
          <w:sz w:val="28"/>
          <w:szCs w:val="28"/>
        </w:rPr>
        <w:t xml:space="preserve">- </w:t>
      </w:r>
      <w:r w:rsidRPr="00386F91">
        <w:rPr>
          <w:rFonts w:cstheme="minorHAnsi"/>
          <w:sz w:val="28"/>
          <w:szCs w:val="28"/>
          <w:u w:val="single"/>
        </w:rPr>
        <w:t>Power Generation and Storage System</w:t>
      </w:r>
    </w:p>
    <w:p w14:paraId="49162D44" w14:textId="77777777" w:rsidR="00386F91" w:rsidRPr="00386F91" w:rsidRDefault="00386F91" w:rsidP="00386F91">
      <w:pPr>
        <w:pStyle w:val="ListParagraph"/>
        <w:ind w:left="420" w:firstLine="300"/>
        <w:rPr>
          <w:rFonts w:cstheme="minorHAnsi"/>
          <w:sz w:val="24"/>
          <w:szCs w:val="24"/>
          <w:u w:val="single"/>
        </w:rPr>
      </w:pPr>
      <w:r w:rsidRPr="00386F91">
        <w:rPr>
          <w:rFonts w:cstheme="minorHAnsi"/>
          <w:sz w:val="24"/>
          <w:szCs w:val="24"/>
          <w:u w:val="single"/>
        </w:rPr>
        <w:t xml:space="preserve">Written by Ross </w:t>
      </w:r>
      <w:proofErr w:type="spellStart"/>
      <w:r w:rsidRPr="00386F91">
        <w:rPr>
          <w:rFonts w:cstheme="minorHAnsi"/>
          <w:sz w:val="24"/>
          <w:szCs w:val="24"/>
          <w:u w:val="single"/>
        </w:rPr>
        <w:t>Bendon</w:t>
      </w:r>
      <w:proofErr w:type="spellEnd"/>
      <w:r w:rsidRPr="00386F91">
        <w:rPr>
          <w:rFonts w:cstheme="minorHAnsi"/>
          <w:sz w:val="24"/>
          <w:szCs w:val="24"/>
          <w:u w:val="single"/>
        </w:rPr>
        <w:t xml:space="preserve"> (1901002)</w:t>
      </w:r>
    </w:p>
    <w:p w14:paraId="6FF642DD" w14:textId="77777777" w:rsidR="00320BF7" w:rsidRDefault="00320BF7" w:rsidP="00320BF7">
      <w:r>
        <w:t>The group has decided on using air to power the projection of the ball as it offers more adjustability in power compared to other methods such as  therefore as part of my area, it was upon me to design the chamber to hold the pressurised air however I was given some restrictions in terms of size so that it could fit in between the bracket arms of the base which is 59mm and the upper of the chamber to fit a  half inch diameter of the solenoid valve that will be bought and also have other restrictions stated in the IMECHE General Specification such as the maximum pressure allowed (50bar) due to safety concerns and the maximum volume (1 litre) but to try to maximise the volume within the circumstances, I will use the full 59mm available and taper the top in to meet the required diameter of the solenoid valve. By researching different materials, I decided PVC would be best as it is cheap to buy, easy to work with and depending on what thickness is bought, can hold a high amount of pressure close to the maximum pressure specified by IMECHE, 50bar (IMECHE, General Specification).</w:t>
      </w:r>
    </w:p>
    <w:p w14:paraId="55701ACF" w14:textId="77777777" w:rsidR="00320BF7" w:rsidRDefault="00320BF7" w:rsidP="00320BF7">
      <w:pPr>
        <w:rPr>
          <w:rFonts w:eastAsiaTheme="minorEastAsia"/>
        </w:rPr>
      </w:pPr>
      <w:r>
        <w:t xml:space="preserve">By using the requirements, I was able to develop a design using the volume of a cylinder equation; </w:t>
      </w:r>
      <m:oMath>
        <m:r>
          <w:rPr>
            <w:rFonts w:ascii="Cambria Math" w:hAnsi="Cambria Math"/>
          </w:rPr>
          <m:t>V= π</m:t>
        </m:r>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h</m:t>
        </m:r>
      </m:oMath>
      <w:r>
        <w:rPr>
          <w:rFonts w:eastAsiaTheme="minorEastAsia"/>
        </w:rPr>
        <w:t xml:space="preserve"> and the volume of a tapered cylinder; </w:t>
      </w:r>
      <m:oMath>
        <m:r>
          <w:rPr>
            <w:rFonts w:ascii="Cambria Math" w:eastAsiaTheme="minorEastAsia" w:hAnsi="Cambria Math"/>
          </w:rPr>
          <m:t xml:space="preserve">V=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πh(</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+rR+</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oMath>
      <w:r>
        <w:rPr>
          <w:rFonts w:eastAsiaTheme="minorEastAsia"/>
        </w:rPr>
        <w:t>, r being the radius of the bigger cylinder and R being the radius of the smaller cylinder on top, although to maximise the volume the tapered height will be much less than the cylinder height, I first tried to create the design with a volume of one litre however due to the size restrictions the height was coming out far too large for it to fit with any other components, I then realised that half that volume, 0.5 litres, would be satisfactory as long as the pressure was high enough. By having V=0.005m</w:t>
      </w:r>
      <w:r>
        <w:rPr>
          <w:rFonts w:eastAsiaTheme="minorEastAsia"/>
          <w:vertAlign w:val="superscript"/>
        </w:rPr>
        <w:t>3</w:t>
      </w:r>
      <w:r>
        <w:rPr>
          <w:rFonts w:eastAsiaTheme="minorEastAsia"/>
        </w:rPr>
        <w:t xml:space="preserve"> and a high taper percentage I was able to come to a complete design as shown in Figure 1 below. This seems the most efficient design in storing compressed air as it will be easier to make than more extravagant designs and will be easy to alter if changes are needed to be made such as the overall length or diameter of the bottom hole.</w:t>
      </w:r>
    </w:p>
    <w:p w14:paraId="48C16139" w14:textId="77777777" w:rsidR="00320BF7" w:rsidRDefault="00320BF7" w:rsidP="00320BF7">
      <w:pPr>
        <w:keepNext/>
      </w:pPr>
      <w:r>
        <w:rPr>
          <w:noProof/>
        </w:rPr>
        <w:drawing>
          <wp:inline distT="0" distB="0" distL="0" distR="0" wp14:anchorId="76583407" wp14:editId="30D0DF97">
            <wp:extent cx="2476500" cy="3546231"/>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066" t="18022" r="36849" b="10479"/>
                    <a:stretch/>
                  </pic:blipFill>
                  <pic:spPr bwMode="auto">
                    <a:xfrm>
                      <a:off x="0" y="0"/>
                      <a:ext cx="2483958" cy="3556911"/>
                    </a:xfrm>
                    <a:prstGeom prst="rect">
                      <a:avLst/>
                    </a:prstGeom>
                    <a:ln>
                      <a:noFill/>
                    </a:ln>
                    <a:extLst>
                      <a:ext uri="{53640926-AAD7-44D8-BBD7-CCE9431645EC}">
                        <a14:shadowObscured xmlns:a14="http://schemas.microsoft.com/office/drawing/2010/main"/>
                      </a:ext>
                    </a:extLst>
                  </pic:spPr>
                </pic:pic>
              </a:graphicData>
            </a:graphic>
          </wp:inline>
        </w:drawing>
      </w:r>
    </w:p>
    <w:p w14:paraId="3DBBA25F" w14:textId="77777777" w:rsidR="00320BF7" w:rsidRDefault="00320BF7" w:rsidP="00320BF7">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 Complete Pressure Chamber Design</w:t>
      </w:r>
    </w:p>
    <w:p w14:paraId="6250E81B" w14:textId="77777777" w:rsidR="00320BF7" w:rsidRDefault="00320BF7" w:rsidP="00320BF7">
      <w:r>
        <w:lastRenderedPageBreak/>
        <w:t>The total height of the piece came to 225.77mm including the smaller cylinder to allow it to be screwed on to the valve which means that it will fit nicely onto the designed base and be compatible with the components that we will be buying. Having threaded the top cylinder it may not be completely accurate to the actual thread pitch needed due to software limitations but is still included to give some idea to what the final design would look like and therefore is likely to change when creating the launcher. The thickness of the PVC may also change, it is currently 3mm however I was unable to calculate the thickness needed for the desired pressure to be held at a stable level and as we have not yet completed any prototype testing then it is unknown whether this thickness would stand the pressure so will be subject to change as the prototype testing is completed although it was my best estimation to what the value of the thickness will be.</w:t>
      </w:r>
    </w:p>
    <w:p w14:paraId="54E54C98" w14:textId="77777777" w:rsidR="00320BF7" w:rsidRDefault="00320BF7" w:rsidP="00320BF7">
      <w:r>
        <w:t xml:space="preserve">The hole at the bottom of the chamber is where the tyre valve will be located, this is for easy access as the component will be tilted to the side when the launcher is assembled and can be pumped up using a regular bike pump which is cheap and easy to obtain. The diameter of the hole is </w:t>
      </w:r>
      <w:proofErr w:type="gramStart"/>
      <w:r>
        <w:t>exactly the same</w:t>
      </w:r>
      <w:proofErr w:type="gramEnd"/>
      <w:r>
        <w:t xml:space="preserve"> as the diameter of the tyre valve, 11.6mm (Tyre Stuff) to ensure a tight fit. Other bonds will be added to secure the fit and ensure that there are not any gaps for the air to escape such as super glue or other alternatives.</w:t>
      </w:r>
    </w:p>
    <w:p w14:paraId="7BB83590" w14:textId="77777777" w:rsidR="00320BF7" w:rsidRDefault="00320BF7" w:rsidP="00320BF7">
      <w:pPr>
        <w:keepNext/>
      </w:pPr>
      <w:r>
        <w:rPr>
          <w:noProof/>
        </w:rPr>
        <w:drawing>
          <wp:inline distT="0" distB="0" distL="0" distR="0" wp14:anchorId="581E5ED3" wp14:editId="20289C9F">
            <wp:extent cx="3762375" cy="4118275"/>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593" t="29250" r="49812" b="22888"/>
                    <a:stretch/>
                  </pic:blipFill>
                  <pic:spPr bwMode="auto">
                    <a:xfrm>
                      <a:off x="0" y="0"/>
                      <a:ext cx="3775872" cy="4133049"/>
                    </a:xfrm>
                    <a:prstGeom prst="rect">
                      <a:avLst/>
                    </a:prstGeom>
                    <a:ln>
                      <a:noFill/>
                    </a:ln>
                    <a:extLst>
                      <a:ext uri="{53640926-AAD7-44D8-BBD7-CCE9431645EC}">
                        <a14:shadowObscured xmlns:a14="http://schemas.microsoft.com/office/drawing/2010/main"/>
                      </a:ext>
                    </a:extLst>
                  </pic:spPr>
                </pic:pic>
              </a:graphicData>
            </a:graphic>
          </wp:inline>
        </w:drawing>
      </w:r>
    </w:p>
    <w:p w14:paraId="64EBC70D" w14:textId="77777777" w:rsidR="00320BF7" w:rsidRDefault="00320BF7" w:rsidP="00320BF7">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 Cross Section of Pressure Chamber</w:t>
      </w:r>
    </w:p>
    <w:p w14:paraId="444033BC" w14:textId="77777777" w:rsidR="00320BF7" w:rsidRDefault="00320BF7" w:rsidP="00320BF7">
      <w:r>
        <w:t xml:space="preserve">Using the section view ability on </w:t>
      </w:r>
      <w:proofErr w:type="spellStart"/>
      <w:r>
        <w:t>Solidworks</w:t>
      </w:r>
      <w:proofErr w:type="spellEnd"/>
      <w:r>
        <w:t>, Figure 2 allows you to see the thickness of the piece and the inside area available, the threaded area also being blacked out which also indicates that it would count as part of the volume because it is to be screwed on to the valve that is being used to release the air.</w:t>
      </w:r>
    </w:p>
    <w:p w14:paraId="6E0D905B" w14:textId="77777777" w:rsidR="00320BF7" w:rsidRDefault="00320BF7" w:rsidP="00320BF7">
      <w:pPr>
        <w:keepNext/>
      </w:pPr>
      <w:r>
        <w:rPr>
          <w:noProof/>
        </w:rPr>
        <w:lastRenderedPageBreak/>
        <w:drawing>
          <wp:inline distT="0" distB="0" distL="0" distR="0" wp14:anchorId="510D3CAD" wp14:editId="03DDAC8A">
            <wp:extent cx="5381625" cy="3467100"/>
            <wp:effectExtent l="0" t="0" r="9525" b="0"/>
            <wp:docPr id="195" name="Picture 2" descr="PVC pipes - bursting and operating pressure limit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VC pipes - bursting and operating pressure limits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81625" cy="3467100"/>
                    </a:xfrm>
                    <a:prstGeom prst="rect">
                      <a:avLst/>
                    </a:prstGeom>
                    <a:noFill/>
                    <a:ln>
                      <a:noFill/>
                    </a:ln>
                  </pic:spPr>
                </pic:pic>
              </a:graphicData>
            </a:graphic>
          </wp:inline>
        </w:drawing>
      </w:r>
    </w:p>
    <w:p w14:paraId="1967E3D4" w14:textId="77777777" w:rsidR="00320BF7" w:rsidRDefault="00320BF7" w:rsidP="00320BF7">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 PVC Pressure Ratings</w:t>
      </w:r>
    </w:p>
    <w:p w14:paraId="419BFDBA" w14:textId="77777777" w:rsidR="00320BF7" w:rsidRPr="00C03BD9" w:rsidRDefault="00320BF7" w:rsidP="00320BF7">
      <w:r>
        <w:t>As shown in Figure 3, the PVC can hold large amounts of pressure, much more than will be needed to complete the challenge no matter what size piping we opt for, PVC is also lighter than other alternatives like aluminium so it will be easier to carry the launcher to its desired location, being more flexible also helps in its durability and it is not susceptible to corrosion from the weather. Also thinking further into the future of possible larger markets, PVC is less labour intensive to create and could therefore save time and money if the launcher were to make it to market.</w:t>
      </w:r>
    </w:p>
    <w:p w14:paraId="1861ADE0" w14:textId="77777777" w:rsidR="00320BF7" w:rsidRDefault="00320BF7" w:rsidP="00320BF7">
      <w:r>
        <w:t xml:space="preserve"> </w:t>
      </w:r>
    </w:p>
    <w:p w14:paraId="2927DEFF" w14:textId="77777777" w:rsidR="00386F91" w:rsidRPr="00320BF7" w:rsidRDefault="00386F91" w:rsidP="004C7607">
      <w:pPr>
        <w:rPr>
          <w:rFonts w:cstheme="minorHAnsi"/>
        </w:rPr>
      </w:pPr>
    </w:p>
    <w:p w14:paraId="7275D588" w14:textId="77777777" w:rsidR="00386F91" w:rsidRDefault="00386F91">
      <w:pPr>
        <w:rPr>
          <w:rFonts w:cstheme="minorHAnsi"/>
          <w:sz w:val="28"/>
          <w:szCs w:val="28"/>
          <w:u w:val="single"/>
        </w:rPr>
      </w:pPr>
      <w:r>
        <w:rPr>
          <w:rFonts w:cstheme="minorHAnsi"/>
          <w:sz w:val="28"/>
          <w:szCs w:val="28"/>
          <w:u w:val="single"/>
        </w:rPr>
        <w:br w:type="page"/>
      </w:r>
    </w:p>
    <w:p w14:paraId="5424DB14" w14:textId="205A9171" w:rsidR="00622C3D" w:rsidRPr="00622C3D" w:rsidRDefault="002A7739" w:rsidP="00622C3D">
      <w:pPr>
        <w:pStyle w:val="ListParagraph"/>
        <w:numPr>
          <w:ilvl w:val="0"/>
          <w:numId w:val="3"/>
        </w:numPr>
        <w:rPr>
          <w:rFonts w:cstheme="minorHAnsi"/>
          <w:sz w:val="28"/>
          <w:szCs w:val="28"/>
          <w:u w:val="single"/>
        </w:rPr>
      </w:pPr>
      <w:r>
        <w:rPr>
          <w:rFonts w:cstheme="minorHAnsi"/>
          <w:sz w:val="28"/>
          <w:szCs w:val="28"/>
        </w:rPr>
        <w:lastRenderedPageBreak/>
        <w:t xml:space="preserve"> </w:t>
      </w:r>
      <w:r w:rsidR="00622C3D" w:rsidRPr="00622C3D">
        <w:rPr>
          <w:rFonts w:cstheme="minorHAnsi"/>
          <w:sz w:val="28"/>
          <w:szCs w:val="28"/>
        </w:rPr>
        <w:t xml:space="preserve">- </w:t>
      </w:r>
      <w:r w:rsidR="00622C3D" w:rsidRPr="00622C3D">
        <w:rPr>
          <w:rFonts w:cstheme="minorHAnsi"/>
          <w:sz w:val="28"/>
          <w:szCs w:val="28"/>
          <w:u w:val="single"/>
        </w:rPr>
        <w:t>Energy Release and Safety System</w:t>
      </w:r>
    </w:p>
    <w:p w14:paraId="7D2C5F05" w14:textId="3660706A" w:rsidR="00622C3D" w:rsidRPr="00622C3D" w:rsidRDefault="00622C3D" w:rsidP="00622C3D">
      <w:pPr>
        <w:pStyle w:val="ListParagraph"/>
        <w:ind w:left="420" w:firstLine="300"/>
        <w:rPr>
          <w:rFonts w:cstheme="minorHAnsi"/>
          <w:sz w:val="24"/>
          <w:szCs w:val="24"/>
          <w:u w:val="single"/>
        </w:rPr>
      </w:pPr>
      <w:r w:rsidRPr="00622C3D">
        <w:rPr>
          <w:rFonts w:cstheme="minorHAnsi"/>
          <w:sz w:val="24"/>
          <w:szCs w:val="24"/>
          <w:u w:val="single"/>
        </w:rPr>
        <w:t>Written by Harley Bates (1800078)</w:t>
      </w:r>
    </w:p>
    <w:p w14:paraId="2A4640D9" w14:textId="77777777" w:rsidR="00622C3D" w:rsidRDefault="00622C3D" w:rsidP="00622C3D">
      <w:r>
        <w:t>• Trigger / Release</w:t>
      </w:r>
    </w:p>
    <w:p w14:paraId="64328C63" w14:textId="09864FD4" w:rsidR="00622C3D" w:rsidRDefault="00622C3D" w:rsidP="00622C3D">
      <w:r>
        <w:rPr>
          <w:noProof/>
        </w:rPr>
        <w:drawing>
          <wp:anchor distT="0" distB="0" distL="114300" distR="114300" simplePos="0" relativeHeight="251695104" behindDoc="0" locked="0" layoutInCell="1" allowOverlap="1" wp14:anchorId="5CA1540B" wp14:editId="34221D89">
            <wp:simplePos x="0" y="0"/>
            <wp:positionH relativeFrom="margin">
              <wp:posOffset>2550160</wp:posOffset>
            </wp:positionH>
            <wp:positionV relativeFrom="paragraph">
              <wp:posOffset>2326640</wp:posOffset>
            </wp:positionV>
            <wp:extent cx="3314700" cy="189547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163" t="14480" r="41004" b="26727"/>
                    <a:stretch/>
                  </pic:blipFill>
                  <pic:spPr bwMode="auto">
                    <a:xfrm>
                      <a:off x="0" y="0"/>
                      <a:ext cx="3314700" cy="1895475"/>
                    </a:xfrm>
                    <a:prstGeom prst="rect">
                      <a:avLst/>
                    </a:prstGeom>
                    <a:ln>
                      <a:noFill/>
                    </a:ln>
                    <a:extLst>
                      <a:ext uri="{53640926-AAD7-44D8-BBD7-CCE9431645EC}">
                        <a14:shadowObscured xmlns:a14="http://schemas.microsoft.com/office/drawing/2010/main"/>
                      </a:ext>
                    </a:extLst>
                  </pic:spPr>
                </pic:pic>
              </a:graphicData>
            </a:graphic>
          </wp:anchor>
        </w:drawing>
      </w:r>
      <w:r>
        <w:t xml:space="preserve">The trigger will be a square device that will be about the size of your hand. It will have a button on both sides, one will be to arm the other one. This is so you will have to press both buttons to release the pressure in the tank through the valve and fire the squash ball. This will help reduce misfires. At first, I wanted both buttons to be on the front of the device in question as this looks more </w:t>
      </w:r>
      <w:r w:rsidRPr="003B5B29">
        <w:t>aesthetically pleasing</w:t>
      </w:r>
      <w:r>
        <w:t xml:space="preserve">. However, it quickly became apparent to me that if someone was to drop the firing device it could fall on to the face of the device which could cause a misfire as both buttons could be, theoretically, pressed upon impact. On the face of the device there will be a LED, this is so we can test the trigger without having to fill the tank each time and it will also make sure that when we connect it to the rest of the circuit, it is wired up correctly as a diode is directional </w:t>
      </w:r>
      <w:r>
        <w:rPr>
          <w:color w:val="000000"/>
        </w:rPr>
        <w:t xml:space="preserve">(figure </w:t>
      </w:r>
      <w:r w:rsidR="00895606">
        <w:rPr>
          <w:color w:val="000000"/>
        </w:rPr>
        <w:t>4</w:t>
      </w:r>
      <w:r>
        <w:rPr>
          <w:color w:val="000000"/>
        </w:rPr>
        <w:t>)</w:t>
      </w:r>
      <w:r>
        <w:t xml:space="preserve">. Another safety feature that will be included is that the device will be removable from the rest of the circuit so that we can be sure that the launcher will not be fired when we are not around. This will be done by using spade connectors so it can be put in and out easily and it will not short out as it has a rubber insulator around it. Due to using buttons with an approximate 10000 press life we can be sure they will fit for purpose and meet </w:t>
      </w:r>
      <w:r>
        <w:t>all</w:t>
      </w:r>
      <w:r>
        <w:t xml:space="preserve"> our needs and will not fail us. We are using copper wire; therefore, we know it will be able to handle the current that we will be putting through it without issue. This button will be </w:t>
      </w:r>
      <w:r>
        <w:t>made from</w:t>
      </w:r>
      <w:r>
        <w:t xml:space="preserve"> wood as it is easy to use and it is cheap to make and subsequently, it means it is easy to replace if something was to go wrong under testing.</w:t>
      </w:r>
    </w:p>
    <w:p w14:paraId="02409DB7" w14:textId="268561F7" w:rsidR="00622C3D" w:rsidRDefault="00622C3D" w:rsidP="00622C3D">
      <w:pPr>
        <w:tabs>
          <w:tab w:val="left" w:pos="5535"/>
        </w:tabs>
      </w:pPr>
      <w:r>
        <w:t xml:space="preserve">                                                                                       </w:t>
      </w:r>
      <w:r>
        <w:rPr>
          <w:color w:val="000000"/>
        </w:rPr>
        <w:t xml:space="preserve">(figure </w:t>
      </w:r>
      <w:r w:rsidR="00895606">
        <w:rPr>
          <w:color w:val="000000"/>
        </w:rPr>
        <w:t>4</w:t>
      </w:r>
      <w:r>
        <w:rPr>
          <w:color w:val="000000"/>
        </w:rPr>
        <w:t>)</w:t>
      </w:r>
      <w:r>
        <w:t xml:space="preserve"> image showing simple trigger system</w:t>
      </w:r>
    </w:p>
    <w:p w14:paraId="03EF309A" w14:textId="77777777" w:rsidR="00622C3D" w:rsidRDefault="00622C3D" w:rsidP="00622C3D"/>
    <w:p w14:paraId="0A28437E" w14:textId="546EE5CB" w:rsidR="00622C3D" w:rsidRDefault="00622C3D" w:rsidP="00622C3D">
      <w:pPr>
        <w:rPr>
          <w:color w:val="000000"/>
        </w:rPr>
      </w:pPr>
      <w:r>
        <w:t xml:space="preserve">With regarding the release, we decided to go for a premade Sprinkler valve </w:t>
      </w:r>
      <w:r>
        <w:rPr>
          <w:color w:val="000000"/>
        </w:rPr>
        <w:t xml:space="preserve">(figure </w:t>
      </w:r>
      <w:r w:rsidR="00895606">
        <w:rPr>
          <w:color w:val="000000"/>
        </w:rPr>
        <w:t>5</w:t>
      </w:r>
      <w:r>
        <w:rPr>
          <w:color w:val="000000"/>
        </w:rPr>
        <w:t xml:space="preserve">) </w:t>
      </w:r>
      <w:r>
        <w:t>as</w:t>
      </w:r>
      <w:r>
        <w:t xml:space="preserve"> we believe this will be the best way forward. This is because from the research we have done we discovered that when sprinkler valves have been used with foam rockets they would make the foam rockets go a lot further then other things typically test</w:t>
      </w:r>
      <w:r w:rsidRPr="004A19E9">
        <w:t xml:space="preserve">ed </w:t>
      </w:r>
      <w:r w:rsidRPr="004A19E9">
        <w:rPr>
          <w:rFonts w:cstheme="minorHAnsi"/>
        </w:rPr>
        <w:t>“</w:t>
      </w:r>
      <w:r>
        <w:rPr>
          <w:rFonts w:cstheme="minorHAnsi"/>
        </w:rPr>
        <w:t>…</w:t>
      </w:r>
      <w:r w:rsidRPr="004A19E9">
        <w:rPr>
          <w:rFonts w:cstheme="minorHAnsi"/>
          <w:shd w:val="clear" w:color="auto" w:fill="FFFFFF"/>
        </w:rPr>
        <w:t>But sprinkler valves make rockets go dramatically higher (~5-10x).”</w:t>
      </w:r>
      <w:r>
        <w:rPr>
          <w:rFonts w:cstheme="minorHAnsi"/>
          <w:shd w:val="clear" w:color="auto" w:fill="FFFFFF"/>
        </w:rPr>
        <w:t xml:space="preserve"> There was another air cannon made with the valve and they said </w:t>
      </w:r>
      <w:r w:rsidRPr="002A7313">
        <w:rPr>
          <w:rFonts w:cstheme="minorHAnsi"/>
          <w:shd w:val="clear" w:color="auto" w:fill="FFFFFF"/>
        </w:rPr>
        <w:t>“</w:t>
      </w:r>
      <w:r>
        <w:rPr>
          <w:rFonts w:cstheme="minorHAnsi"/>
          <w:shd w:val="clear" w:color="auto" w:fill="FFFFFF"/>
        </w:rPr>
        <w:t>…</w:t>
      </w:r>
      <w:r w:rsidRPr="002A7313">
        <w:rPr>
          <w:rFonts w:cstheme="minorHAnsi"/>
          <w:shd w:val="clear" w:color="auto" w:fill="FFFFFF"/>
        </w:rPr>
        <w:t xml:space="preserve">At 60 PSI, this device is able to shoot a small orange at ~77 mph with a range of ~500 feet”. </w:t>
      </w:r>
      <w:r>
        <w:rPr>
          <w:rFonts w:cstheme="minorHAnsi"/>
          <w:shd w:val="clear" w:color="auto" w:fill="FFFFFF"/>
        </w:rPr>
        <w:t xml:space="preserve">With using a sprinkler valve, it will be a lot easier to control the distance as all you would need to do in theory is put a lower pressure in the tank. With going down this root we can ensure that the launcher will fire more reliably as the values are not prone to leaking as they are a sealed unit and we can ensure that they are good quality as they are made by reputable companies. One group did a study on </w:t>
      </w:r>
      <w:r>
        <w:rPr>
          <w:color w:val="000000"/>
        </w:rPr>
        <w:t>‘…</w:t>
      </w:r>
      <w:r w:rsidRPr="00525A65">
        <w:rPr>
          <w:color w:val="000000"/>
        </w:rPr>
        <w:t>Relation Between Pressure and Initial Velocity at a Constant Volume</w:t>
      </w:r>
      <w:r>
        <w:rPr>
          <w:color w:val="000000"/>
        </w:rPr>
        <w:t xml:space="preserve">…’ and we can use this study as a base line for our testing to find out the pressure to distance ratio (figure </w:t>
      </w:r>
      <w:r w:rsidR="00026A23">
        <w:rPr>
          <w:color w:val="000000"/>
        </w:rPr>
        <w:t>6</w:t>
      </w:r>
      <w:r>
        <w:rPr>
          <w:color w:val="000000"/>
        </w:rPr>
        <w:t xml:space="preserve"> and figure </w:t>
      </w:r>
      <w:r w:rsidR="00026A23">
        <w:rPr>
          <w:color w:val="000000"/>
        </w:rPr>
        <w:t>7</w:t>
      </w:r>
      <w:r>
        <w:rPr>
          <w:color w:val="000000"/>
        </w:rPr>
        <w:t xml:space="preserve">).  The sprinkler valve is made from </w:t>
      </w:r>
      <w:r w:rsidRPr="00EF3D2B">
        <w:rPr>
          <w:color w:val="000000"/>
        </w:rPr>
        <w:t>glass-filled polypropylene</w:t>
      </w:r>
      <w:r>
        <w:rPr>
          <w:color w:val="000000"/>
        </w:rPr>
        <w:t xml:space="preserve"> which will insure it is strong enough for what we </w:t>
      </w:r>
      <w:r>
        <w:rPr>
          <w:color w:val="000000"/>
        </w:rPr>
        <w:t>will be</w:t>
      </w:r>
      <w:r>
        <w:rPr>
          <w:color w:val="000000"/>
        </w:rPr>
        <w:t xml:space="preserve"> needing it for. It will also be able to handle the force and vibrations throw rigorous testing </w:t>
      </w:r>
      <w:r w:rsidRPr="00D07501">
        <w:rPr>
          <w:rFonts w:cstheme="minorHAnsi"/>
          <w:color w:val="000000"/>
        </w:rPr>
        <w:t>‘</w:t>
      </w:r>
      <w:r w:rsidRPr="00D07501">
        <w:rPr>
          <w:rFonts w:cstheme="minorHAnsi"/>
          <w:color w:val="222222"/>
          <w:shd w:val="clear" w:color="auto" w:fill="FFFFFF"/>
        </w:rPr>
        <w:t>tensile strength of 125 MPa, and a heat distortion temperature of 155°C.</w:t>
      </w:r>
      <w:r>
        <w:rPr>
          <w:rFonts w:ascii="Arial" w:hAnsi="Arial" w:cs="Arial"/>
          <w:color w:val="222222"/>
          <w:shd w:val="clear" w:color="auto" w:fill="FFFFFF"/>
        </w:rPr>
        <w:t>’</w:t>
      </w:r>
      <w:r>
        <w:rPr>
          <w:color w:val="000000"/>
        </w:rPr>
        <w:t xml:space="preserve">. The valve operates by an </w:t>
      </w:r>
      <w:r w:rsidRPr="00CC79CD">
        <w:rPr>
          <w:color w:val="000000"/>
        </w:rPr>
        <w:t xml:space="preserve">indirect </w:t>
      </w:r>
      <w:r w:rsidRPr="00CC79CD">
        <w:rPr>
          <w:color w:val="000000"/>
        </w:rPr>
        <w:lastRenderedPageBreak/>
        <w:t>solenoid with flow control handle</w:t>
      </w:r>
      <w:r>
        <w:rPr>
          <w:color w:val="000000"/>
        </w:rPr>
        <w:t xml:space="preserve"> this will also help us with the fine turning of our aim. It has a minimum pressure of 1 bar and max of 10 bar</w:t>
      </w:r>
      <w:r>
        <w:rPr>
          <w:color w:val="000000"/>
        </w:rPr>
        <w:t xml:space="preserve"> </w:t>
      </w:r>
      <w:r>
        <w:rPr>
          <w:color w:val="000000"/>
        </w:rPr>
        <w:t>(</w:t>
      </w:r>
      <w:r w:rsidRPr="00CC79CD">
        <w:rPr>
          <w:color w:val="000000"/>
        </w:rPr>
        <w:t>14.50</w:t>
      </w:r>
      <w:r>
        <w:rPr>
          <w:color w:val="000000"/>
        </w:rPr>
        <w:t xml:space="preserve"> psi – 145.03 psi) </w:t>
      </w:r>
    </w:p>
    <w:p w14:paraId="45B1DE14" w14:textId="77777777" w:rsidR="00622C3D" w:rsidRDefault="00622C3D" w:rsidP="00622C3D">
      <w:pPr>
        <w:rPr>
          <w:color w:val="000000"/>
        </w:rPr>
      </w:pPr>
      <w:r>
        <w:rPr>
          <w:color w:val="000000"/>
        </w:rPr>
        <w:t xml:space="preserve">Costing </w:t>
      </w:r>
    </w:p>
    <w:p w14:paraId="53A18161" w14:textId="77777777" w:rsidR="00622C3D" w:rsidRDefault="00622C3D" w:rsidP="00622C3D">
      <w:pPr>
        <w:pStyle w:val="Heading1"/>
        <w:shd w:val="clear" w:color="auto" w:fill="FFFFFF"/>
        <w:spacing w:before="0" w:beforeAutospacing="0"/>
        <w:rPr>
          <w:rStyle w:val="price--label"/>
          <w:rFonts w:asciiTheme="minorHAnsi" w:hAnsiTheme="minorHAnsi" w:cstheme="minorHAnsi"/>
          <w:b w:val="0"/>
          <w:bCs w:val="0"/>
          <w:sz w:val="22"/>
          <w:szCs w:val="22"/>
          <w:shd w:val="clear" w:color="auto" w:fill="FFFFFF"/>
        </w:rPr>
      </w:pPr>
      <w:r w:rsidRPr="006064BC">
        <w:rPr>
          <w:rFonts w:asciiTheme="minorHAnsi" w:hAnsiTheme="minorHAnsi" w:cstheme="minorHAnsi"/>
          <w:b w:val="0"/>
          <w:bCs w:val="0"/>
          <w:sz w:val="22"/>
          <w:szCs w:val="22"/>
        </w:rPr>
        <w:t xml:space="preserve">Rain Bird Solenoid valve - </w:t>
      </w:r>
      <w:r w:rsidRPr="006064BC">
        <w:rPr>
          <w:rStyle w:val="price--content"/>
          <w:rFonts w:asciiTheme="minorHAnsi" w:hAnsiTheme="minorHAnsi" w:cstheme="minorHAnsi"/>
          <w:b w:val="0"/>
          <w:bCs w:val="0"/>
          <w:sz w:val="22"/>
          <w:szCs w:val="22"/>
          <w:shd w:val="clear" w:color="auto" w:fill="FFFFFF"/>
        </w:rPr>
        <w:t>£ 16.44</w:t>
      </w:r>
      <w:r w:rsidRPr="006064BC">
        <w:rPr>
          <w:rStyle w:val="price--label"/>
          <w:rFonts w:asciiTheme="minorHAnsi" w:hAnsiTheme="minorHAnsi" w:cstheme="minorHAnsi"/>
          <w:b w:val="0"/>
          <w:bCs w:val="0"/>
          <w:sz w:val="22"/>
          <w:szCs w:val="22"/>
          <w:shd w:val="clear" w:color="auto" w:fill="FFFFFF"/>
        </w:rPr>
        <w:t>incl. VAT excl. shipping</w:t>
      </w:r>
    </w:p>
    <w:p w14:paraId="75ED508F" w14:textId="4E89A2AA" w:rsidR="00622C3D" w:rsidRDefault="00622C3D" w:rsidP="00622C3D">
      <w:pPr>
        <w:pStyle w:val="Heading1"/>
        <w:shd w:val="clear" w:color="auto" w:fill="FFFFFF"/>
        <w:spacing w:before="0" w:beforeAutospacing="0"/>
        <w:rPr>
          <w:rStyle w:val="price--label"/>
          <w:rFonts w:asciiTheme="minorHAnsi" w:hAnsiTheme="minorHAnsi" w:cstheme="minorHAnsi"/>
          <w:b w:val="0"/>
          <w:bCs w:val="0"/>
          <w:sz w:val="22"/>
          <w:szCs w:val="22"/>
          <w:shd w:val="clear" w:color="auto" w:fill="FFFFFF"/>
        </w:rPr>
      </w:pPr>
      <w:r w:rsidRPr="006064BC">
        <w:rPr>
          <w:rFonts w:asciiTheme="minorHAnsi" w:hAnsiTheme="minorHAnsi" w:cstheme="minorHAnsi"/>
          <w:b w:val="0"/>
          <w:bCs w:val="0"/>
          <w:sz w:val="22"/>
          <w:szCs w:val="22"/>
          <w:shd w:val="clear" w:color="auto" w:fill="FFFFFF"/>
        </w:rPr>
        <w:t>Button</w:t>
      </w:r>
      <w:r>
        <w:rPr>
          <w:rFonts w:asciiTheme="minorHAnsi" w:hAnsiTheme="minorHAnsi" w:cstheme="minorHAnsi"/>
          <w:b w:val="0"/>
          <w:bCs w:val="0"/>
          <w:sz w:val="22"/>
          <w:szCs w:val="22"/>
          <w:shd w:val="clear" w:color="auto" w:fill="FFFFFF"/>
        </w:rPr>
        <w:t xml:space="preserve"> </w:t>
      </w:r>
      <w:r>
        <w:rPr>
          <w:rFonts w:asciiTheme="minorHAnsi" w:hAnsiTheme="minorHAnsi" w:cstheme="minorHAnsi"/>
          <w:b w:val="0"/>
          <w:bCs w:val="0"/>
          <w:sz w:val="22"/>
          <w:szCs w:val="22"/>
          <w:shd w:val="clear" w:color="auto" w:fill="FFFFFF"/>
        </w:rPr>
        <w:t>- 20 pcs=</w:t>
      </w:r>
      <w:r w:rsidRPr="008F03E5">
        <w:rPr>
          <w:rFonts w:ascii="Arial" w:hAnsi="Arial" w:cs="Arial"/>
          <w:color w:val="B12704"/>
          <w:sz w:val="26"/>
          <w:szCs w:val="26"/>
          <w:shd w:val="clear" w:color="auto" w:fill="FFFFFF"/>
        </w:rPr>
        <w:t xml:space="preserve"> </w:t>
      </w:r>
      <w:r w:rsidRPr="008F03E5">
        <w:rPr>
          <w:rFonts w:asciiTheme="minorHAnsi" w:hAnsiTheme="minorHAnsi" w:cstheme="minorHAnsi"/>
          <w:b w:val="0"/>
          <w:bCs w:val="0"/>
          <w:sz w:val="22"/>
          <w:szCs w:val="22"/>
          <w:shd w:val="clear" w:color="auto" w:fill="FFFFFF"/>
        </w:rPr>
        <w:t>£6.98</w:t>
      </w:r>
      <w:r>
        <w:rPr>
          <w:rFonts w:asciiTheme="minorHAnsi" w:hAnsiTheme="minorHAnsi" w:cstheme="minorHAnsi"/>
          <w:b w:val="0"/>
          <w:bCs w:val="0"/>
          <w:sz w:val="22"/>
          <w:szCs w:val="22"/>
          <w:shd w:val="clear" w:color="auto" w:fill="FFFFFF"/>
        </w:rPr>
        <w:t xml:space="preserve"> only need two so =£0.70 </w:t>
      </w:r>
      <w:r w:rsidRPr="006064BC">
        <w:rPr>
          <w:rStyle w:val="price--label"/>
          <w:rFonts w:asciiTheme="minorHAnsi" w:hAnsiTheme="minorHAnsi" w:cstheme="minorHAnsi"/>
          <w:b w:val="0"/>
          <w:bCs w:val="0"/>
          <w:sz w:val="22"/>
          <w:szCs w:val="22"/>
          <w:shd w:val="clear" w:color="auto" w:fill="FFFFFF"/>
        </w:rPr>
        <w:t>incl. VAT excl. shipping</w:t>
      </w:r>
    </w:p>
    <w:p w14:paraId="2C38747D" w14:textId="61A8AA80" w:rsidR="00622C3D" w:rsidRPr="006064BC" w:rsidRDefault="00622C3D" w:rsidP="00622C3D">
      <w:pPr>
        <w:pStyle w:val="Heading1"/>
        <w:shd w:val="clear" w:color="auto" w:fill="FFFFFF"/>
        <w:spacing w:before="0" w:beforeAutospacing="0"/>
        <w:rPr>
          <w:rFonts w:asciiTheme="minorHAnsi" w:hAnsiTheme="minorHAnsi" w:cstheme="minorHAnsi"/>
          <w:b w:val="0"/>
          <w:bCs w:val="0"/>
          <w:sz w:val="22"/>
          <w:szCs w:val="22"/>
          <w:shd w:val="clear" w:color="auto" w:fill="FFFFFF"/>
        </w:rPr>
      </w:pPr>
      <w:r>
        <w:rPr>
          <w:noProof/>
        </w:rPr>
        <w:drawing>
          <wp:anchor distT="0" distB="0" distL="114300" distR="114300" simplePos="0" relativeHeight="251696128" behindDoc="0" locked="0" layoutInCell="1" allowOverlap="1" wp14:anchorId="0A77F455" wp14:editId="3D07A17F">
            <wp:simplePos x="0" y="0"/>
            <wp:positionH relativeFrom="page">
              <wp:posOffset>487680</wp:posOffset>
            </wp:positionH>
            <wp:positionV relativeFrom="paragraph">
              <wp:posOffset>191135</wp:posOffset>
            </wp:positionV>
            <wp:extent cx="2394091" cy="2227518"/>
            <wp:effectExtent l="0" t="0" r="6350" b="1905"/>
            <wp:wrapSquare wrapText="bothSides"/>
            <wp:docPr id="28" name="Picture 28" descr=" Sprinkler valve ">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alve 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94091" cy="2227518"/>
                    </a:xfrm>
                    <a:prstGeom prst="rect">
                      <a:avLst/>
                    </a:prstGeom>
                  </pic:spPr>
                </pic:pic>
              </a:graphicData>
            </a:graphic>
          </wp:anchor>
        </w:drawing>
      </w:r>
      <w:r>
        <w:rPr>
          <w:rStyle w:val="price--label"/>
          <w:rFonts w:asciiTheme="minorHAnsi" w:hAnsiTheme="minorHAnsi" w:cstheme="minorHAnsi"/>
          <w:b w:val="0"/>
          <w:bCs w:val="0"/>
          <w:sz w:val="22"/>
          <w:szCs w:val="22"/>
          <w:shd w:val="clear" w:color="auto" w:fill="FFFFFF"/>
        </w:rPr>
        <w:t>Device tbc</w:t>
      </w:r>
    </w:p>
    <w:p w14:paraId="0CD9A0AD" w14:textId="28CABAA6" w:rsidR="00622C3D" w:rsidRDefault="00622C3D" w:rsidP="00622C3D">
      <w:r>
        <w:rPr>
          <w:noProof/>
        </w:rPr>
        <w:drawing>
          <wp:anchor distT="0" distB="0" distL="114300" distR="114300" simplePos="0" relativeHeight="251697152" behindDoc="0" locked="0" layoutInCell="1" allowOverlap="1" wp14:anchorId="1BD3EE0F" wp14:editId="1D348284">
            <wp:simplePos x="0" y="0"/>
            <wp:positionH relativeFrom="margin">
              <wp:posOffset>3750310</wp:posOffset>
            </wp:positionH>
            <wp:positionV relativeFrom="paragraph">
              <wp:posOffset>8890</wp:posOffset>
            </wp:positionV>
            <wp:extent cx="2239645" cy="2114550"/>
            <wp:effectExtent l="0" t="0" r="8255" b="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si test one.gif"/>
                    <pic:cNvPicPr/>
                  </pic:nvPicPr>
                  <pic:blipFill>
                    <a:blip r:embed="rId14">
                      <a:extLst>
                        <a:ext uri="{28A0092B-C50C-407E-A947-70E740481C1C}">
                          <a14:useLocalDpi xmlns:a14="http://schemas.microsoft.com/office/drawing/2010/main" val="0"/>
                        </a:ext>
                      </a:extLst>
                    </a:blip>
                    <a:stretch>
                      <a:fillRect/>
                    </a:stretch>
                  </pic:blipFill>
                  <pic:spPr>
                    <a:xfrm>
                      <a:off x="0" y="0"/>
                      <a:ext cx="2239645" cy="2114550"/>
                    </a:xfrm>
                    <a:prstGeom prst="rect">
                      <a:avLst/>
                    </a:prstGeom>
                  </pic:spPr>
                </pic:pic>
              </a:graphicData>
            </a:graphic>
            <wp14:sizeRelH relativeFrom="margin">
              <wp14:pctWidth>0</wp14:pctWidth>
            </wp14:sizeRelH>
            <wp14:sizeRelV relativeFrom="margin">
              <wp14:pctHeight>0</wp14:pctHeight>
            </wp14:sizeRelV>
          </wp:anchor>
        </w:drawing>
      </w:r>
    </w:p>
    <w:p w14:paraId="13F5C858" w14:textId="7EA4EB5C" w:rsidR="00622C3D" w:rsidRDefault="00622C3D" w:rsidP="00622C3D"/>
    <w:p w14:paraId="571393FC" w14:textId="0E29050E" w:rsidR="00622C3D" w:rsidRDefault="00622C3D" w:rsidP="00622C3D"/>
    <w:p w14:paraId="25211758" w14:textId="361F6A0D" w:rsidR="00622C3D" w:rsidRDefault="00622C3D" w:rsidP="00622C3D"/>
    <w:p w14:paraId="01895AEC" w14:textId="22EAE7C8" w:rsidR="00622C3D" w:rsidRDefault="00622C3D" w:rsidP="00622C3D"/>
    <w:p w14:paraId="0D71BBF2" w14:textId="3CC83425" w:rsidR="00622C3D" w:rsidRDefault="00622C3D" w:rsidP="00622C3D">
      <w:r>
        <w:t xml:space="preserve"> </w:t>
      </w:r>
    </w:p>
    <w:p w14:paraId="5F43ECD5" w14:textId="5017E99F" w:rsidR="00622C3D" w:rsidRDefault="00622C3D" w:rsidP="00622C3D"/>
    <w:p w14:paraId="541CDE40" w14:textId="4FA0B912" w:rsidR="00622C3D" w:rsidRDefault="00622C3D" w:rsidP="00622C3D">
      <w:r>
        <w:rPr>
          <w:noProof/>
        </w:rPr>
        <mc:AlternateContent>
          <mc:Choice Requires="wps">
            <w:drawing>
              <wp:anchor distT="45720" distB="45720" distL="114300" distR="114300" simplePos="0" relativeHeight="251704320" behindDoc="0" locked="0" layoutInCell="1" allowOverlap="1" wp14:anchorId="3CC1CB32" wp14:editId="1A19BA6D">
                <wp:simplePos x="0" y="0"/>
                <wp:positionH relativeFrom="margin">
                  <wp:align>center</wp:align>
                </wp:positionH>
                <wp:positionV relativeFrom="paragraph">
                  <wp:posOffset>4659630</wp:posOffset>
                </wp:positionV>
                <wp:extent cx="2360930" cy="1404620"/>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FC200BE" w14:textId="66E360CA" w:rsidR="00622C3D" w:rsidRDefault="00622C3D">
                            <w:r>
                              <w:rPr>
                                <w:color w:val="000000"/>
                              </w:rPr>
                              <w:t xml:space="preserve">(figure </w:t>
                            </w:r>
                            <w:r w:rsidR="00895606">
                              <w:rPr>
                                <w:color w:val="000000"/>
                              </w:rPr>
                              <w:t>7</w:t>
                            </w:r>
                            <w:r>
                              <w:rPr>
                                <w:color w:val="000000"/>
                              </w:rPr>
                              <w:t>) pressure to velocity graph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CC1CB32" id="_x0000_t202" coordsize="21600,21600" o:spt="202" path="m,l,21600r21600,l21600,xe">
                <v:stroke joinstyle="miter"/>
                <v:path gradientshapeok="t" o:connecttype="rect"/>
              </v:shapetype>
              <v:shape id="Text Box 2" o:spid="_x0000_s1026" type="#_x0000_t202" style="position:absolute;margin-left:0;margin-top:366.9pt;width:185.9pt;height:110.6pt;z-index:25170432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" filled="f" stroked="f">
                <v:textbox style="mso-fit-shape-to-text:t">
                  <w:txbxContent>
                    <w:p w14:paraId="4FC200BE" w14:textId="66E360CA" w:rsidR="00622C3D" w:rsidRDefault="00622C3D">
                      <w:r>
                        <w:rPr>
                          <w:color w:val="000000"/>
                        </w:rPr>
                        <w:t xml:space="preserve">(figure </w:t>
                      </w:r>
                      <w:r w:rsidR="00895606">
                        <w:rPr>
                          <w:color w:val="000000"/>
                        </w:rPr>
                        <w:t>7</w:t>
                      </w:r>
                      <w:r>
                        <w:rPr>
                          <w:color w:val="000000"/>
                        </w:rPr>
                        <w:t>) pressure to velocity graph</w:t>
                      </w:r>
                    </w:p>
                  </w:txbxContent>
                </v:textbox>
                <w10:wrap type="square" anchorx="margin"/>
              </v:shape>
            </w:pict>
          </mc:Fallback>
        </mc:AlternateContent>
      </w:r>
      <w:r>
        <w:rPr>
          <w:noProof/>
        </w:rPr>
        <w:drawing>
          <wp:anchor distT="0" distB="0" distL="114300" distR="114300" simplePos="0" relativeHeight="251698176" behindDoc="1" locked="0" layoutInCell="1" allowOverlap="1" wp14:anchorId="0E224F09" wp14:editId="48098428">
            <wp:simplePos x="0" y="0"/>
            <wp:positionH relativeFrom="margin">
              <wp:align>center</wp:align>
            </wp:positionH>
            <wp:positionV relativeFrom="paragraph">
              <wp:posOffset>454025</wp:posOffset>
            </wp:positionV>
            <wp:extent cx="5638800" cy="4183380"/>
            <wp:effectExtent l="76200" t="76200" r="133350" b="140970"/>
            <wp:wrapTight wrapText="bothSides">
              <wp:wrapPolygon edited="0">
                <wp:start x="-146" y="-393"/>
                <wp:lineTo x="-292" y="-295"/>
                <wp:lineTo x="-292" y="21738"/>
                <wp:lineTo x="-146" y="22230"/>
                <wp:lineTo x="21892" y="22230"/>
                <wp:lineTo x="22038" y="21738"/>
                <wp:lineTo x="22038" y="1279"/>
                <wp:lineTo x="21892" y="-197"/>
                <wp:lineTo x="21892" y="-393"/>
                <wp:lineTo x="-146" y="-393"/>
              </wp:wrapPolygon>
            </wp:wrapTight>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t 2.gif"/>
                    <pic:cNvPicPr/>
                  </pic:nvPicPr>
                  <pic:blipFill rotWithShape="1">
                    <a:blip r:embed="rId15">
                      <a:extLst>
                        <a:ext uri="{28A0092B-C50C-407E-A947-70E740481C1C}">
                          <a14:useLocalDpi xmlns:a14="http://schemas.microsoft.com/office/drawing/2010/main" val="0"/>
                        </a:ext>
                      </a:extLst>
                    </a:blip>
                    <a:srcRect l="-947" t="1753" r="778" b="2030"/>
                    <a:stretch/>
                  </pic:blipFill>
                  <pic:spPr bwMode="auto">
                    <a:xfrm>
                      <a:off x="0" y="0"/>
                      <a:ext cx="5638800" cy="4183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2C3D">
        <w:rPr>
          <w:noProof/>
        </w:rPr>
        <mc:AlternateContent>
          <mc:Choice Requires="wps">
            <w:drawing>
              <wp:anchor distT="45720" distB="45720" distL="114300" distR="114300" simplePos="0" relativeHeight="251702272" behindDoc="0" locked="0" layoutInCell="1" allowOverlap="1" wp14:anchorId="7743B6B9" wp14:editId="6073EDC8">
                <wp:simplePos x="0" y="0"/>
                <wp:positionH relativeFrom="margin">
                  <wp:posOffset>4213860</wp:posOffset>
                </wp:positionH>
                <wp:positionV relativeFrom="paragraph">
                  <wp:posOffset>102870</wp:posOffset>
                </wp:positionV>
                <wp:extent cx="1592580" cy="29718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297180"/>
                        </a:xfrm>
                        <a:prstGeom prst="rect">
                          <a:avLst/>
                        </a:prstGeom>
                        <a:noFill/>
                        <a:ln w="9525">
                          <a:noFill/>
                          <a:miter lim="800000"/>
                          <a:headEnd/>
                          <a:tailEnd/>
                        </a:ln>
                      </wps:spPr>
                      <wps:txbx>
                        <w:txbxContent>
                          <w:p w14:paraId="62C7E5A0" w14:textId="5A3D724F" w:rsidR="00622C3D" w:rsidRDefault="00622C3D" w:rsidP="00622C3D">
                            <w:r>
                              <w:rPr>
                                <w:color w:val="000000"/>
                              </w:rPr>
                              <w:t xml:space="preserve">(figure </w:t>
                            </w:r>
                            <w:r w:rsidR="00895606">
                              <w:rPr>
                                <w:color w:val="000000"/>
                              </w:rPr>
                              <w:t>6</w:t>
                            </w:r>
                            <w:r>
                              <w:rPr>
                                <w:color w:val="000000"/>
                              </w:rPr>
                              <w:t>) psi-velocity table</w:t>
                            </w:r>
                          </w:p>
                          <w:p w14:paraId="08A6DBD6" w14:textId="637D8E45" w:rsidR="00622C3D" w:rsidRDefault="00622C3D" w:rsidP="00622C3D"/>
                          <w:p w14:paraId="044C5665" w14:textId="77777777" w:rsidR="00622C3D" w:rsidRDefault="00622C3D" w:rsidP="00622C3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3B6B9" id="_x0000_s1027" type="#_x0000_t202" style="position:absolute;margin-left:331.8pt;margin-top:8.1pt;width:125.4pt;height:23.4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" filled="f" stroked="f">
                <v:textbox>
                  <w:txbxContent>
                    <w:p w14:paraId="62C7E5A0" w14:textId="5A3D724F" w:rsidR="00622C3D" w:rsidRDefault="00622C3D" w:rsidP="00622C3D">
                      <w:r>
                        <w:rPr>
                          <w:color w:val="000000"/>
                        </w:rPr>
                        <w:t xml:space="preserve">(figure </w:t>
                      </w:r>
                      <w:r w:rsidR="00895606">
                        <w:rPr>
                          <w:color w:val="000000"/>
                        </w:rPr>
                        <w:t>6</w:t>
                      </w:r>
                      <w:r>
                        <w:rPr>
                          <w:color w:val="000000"/>
                        </w:rPr>
                        <w:t>) psi-velocity table</w:t>
                      </w:r>
                    </w:p>
                    <w:p w14:paraId="08A6DBD6" w14:textId="637D8E45" w:rsidR="00622C3D" w:rsidRDefault="00622C3D" w:rsidP="00622C3D"/>
                    <w:p w14:paraId="044C5665" w14:textId="77777777" w:rsidR="00622C3D" w:rsidRDefault="00622C3D" w:rsidP="00622C3D"/>
                  </w:txbxContent>
                </v:textbox>
                <w10:wrap type="square" anchorx="margin"/>
              </v:shape>
            </w:pict>
          </mc:Fallback>
        </mc:AlternateContent>
      </w:r>
      <w:r>
        <w:rPr>
          <w:noProof/>
        </w:rPr>
        <mc:AlternateContent>
          <mc:Choice Requires="wps">
            <w:drawing>
              <wp:anchor distT="45720" distB="45720" distL="114300" distR="114300" simplePos="0" relativeHeight="251700224" behindDoc="0" locked="0" layoutInCell="1" allowOverlap="1" wp14:anchorId="4702F572" wp14:editId="1B456524">
                <wp:simplePos x="0" y="0"/>
                <wp:positionH relativeFrom="margin">
                  <wp:align>left</wp:align>
                </wp:positionH>
                <wp:positionV relativeFrom="paragraph">
                  <wp:posOffset>146050</wp:posOffset>
                </wp:positionV>
                <wp:extent cx="1592580" cy="29718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297180"/>
                        </a:xfrm>
                        <a:prstGeom prst="rect">
                          <a:avLst/>
                        </a:prstGeom>
                        <a:noFill/>
                        <a:ln w="9525">
                          <a:noFill/>
                          <a:miter lim="800000"/>
                          <a:headEnd/>
                          <a:tailEnd/>
                        </a:ln>
                      </wps:spPr>
                      <wps:txbx>
                        <w:txbxContent>
                          <w:p w14:paraId="6A6A46CB" w14:textId="78B1F83A" w:rsidR="00622C3D" w:rsidRDefault="00622C3D" w:rsidP="00622C3D">
                            <w:r>
                              <w:rPr>
                                <w:color w:val="000000"/>
                              </w:rPr>
                              <w:t xml:space="preserve">(figure </w:t>
                            </w:r>
                            <w:r w:rsidR="00895606">
                              <w:rPr>
                                <w:color w:val="000000"/>
                              </w:rPr>
                              <w:t>5</w:t>
                            </w:r>
                            <w:r>
                              <w:rPr>
                                <w:color w:val="000000"/>
                              </w:rPr>
                              <w:t>)</w:t>
                            </w:r>
                            <w:r w:rsidRPr="003366A1">
                              <w:t xml:space="preserve"> </w:t>
                            </w:r>
                            <w:r>
                              <w:t>Sprinkler valve</w:t>
                            </w:r>
                          </w:p>
                          <w:p w14:paraId="0BEBE778" w14:textId="4C889967" w:rsidR="00622C3D" w:rsidRDefault="00622C3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2F572" id="_x0000_s1028" type="#_x0000_t202" style="position:absolute;margin-left:0;margin-top:11.5pt;width:125.4pt;height:23.4pt;z-index:2517002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" filled="f" stroked="f">
                <v:textbox>
                  <w:txbxContent>
                    <w:p w14:paraId="6A6A46CB" w14:textId="78B1F83A" w:rsidR="00622C3D" w:rsidRDefault="00622C3D" w:rsidP="00622C3D">
                      <w:r>
                        <w:rPr>
                          <w:color w:val="000000"/>
                        </w:rPr>
                        <w:t xml:space="preserve">(figure </w:t>
                      </w:r>
                      <w:r w:rsidR="00895606">
                        <w:rPr>
                          <w:color w:val="000000"/>
                        </w:rPr>
                        <w:t>5</w:t>
                      </w:r>
                      <w:r>
                        <w:rPr>
                          <w:color w:val="000000"/>
                        </w:rPr>
                        <w:t>)</w:t>
                      </w:r>
                      <w:r w:rsidRPr="003366A1">
                        <w:t xml:space="preserve"> </w:t>
                      </w:r>
                      <w:r>
                        <w:t>Sprinkler valve</w:t>
                      </w:r>
                    </w:p>
                    <w:p w14:paraId="0BEBE778" w14:textId="4C889967" w:rsidR="00622C3D" w:rsidRDefault="00622C3D"/>
                  </w:txbxContent>
                </v:textbox>
                <w10:wrap type="square" anchorx="margin"/>
              </v:shape>
            </w:pict>
          </mc:Fallback>
        </mc:AlternateContent>
      </w:r>
    </w:p>
    <w:p w14:paraId="0AA7DBD1" w14:textId="77777777" w:rsidR="00386F91" w:rsidRDefault="00386F91">
      <w:pPr>
        <w:rPr>
          <w:rFonts w:cstheme="minorHAnsi"/>
          <w:sz w:val="28"/>
          <w:szCs w:val="28"/>
          <w:u w:val="single"/>
        </w:rPr>
      </w:pPr>
      <w:r>
        <w:rPr>
          <w:rFonts w:cstheme="minorHAnsi"/>
          <w:sz w:val="28"/>
          <w:szCs w:val="28"/>
          <w:u w:val="single"/>
        </w:rPr>
        <w:br w:type="page"/>
      </w:r>
    </w:p>
    <w:p w14:paraId="6ED641F8" w14:textId="6CDD8E45" w:rsidR="004C7607" w:rsidRPr="004C7607" w:rsidRDefault="00976172" w:rsidP="004C7607">
      <w:pPr>
        <w:rPr>
          <w:rFonts w:cstheme="minorHAnsi"/>
          <w:sz w:val="28"/>
          <w:szCs w:val="28"/>
          <w:u w:val="single"/>
        </w:rPr>
      </w:pPr>
      <w:r>
        <w:rPr>
          <w:rFonts w:cstheme="minorHAnsi"/>
          <w:sz w:val="28"/>
          <w:szCs w:val="28"/>
          <w:u w:val="single"/>
        </w:rPr>
        <w:lastRenderedPageBreak/>
        <w:t xml:space="preserve">3.0 </w:t>
      </w:r>
      <w:r w:rsidR="009329D3">
        <w:rPr>
          <w:rFonts w:cstheme="minorHAnsi"/>
          <w:sz w:val="28"/>
          <w:szCs w:val="28"/>
          <w:u w:val="single"/>
        </w:rPr>
        <w:t xml:space="preserve">- </w:t>
      </w:r>
      <w:r w:rsidR="004C7607" w:rsidRPr="004C7607">
        <w:rPr>
          <w:rFonts w:cstheme="minorHAnsi"/>
          <w:sz w:val="28"/>
          <w:szCs w:val="28"/>
          <w:u w:val="single"/>
        </w:rPr>
        <w:t>Lateral Aiming and Range Adjustment System</w:t>
      </w:r>
    </w:p>
    <w:p w14:paraId="4BAEE726" w14:textId="6C91C093" w:rsidR="00B736C8" w:rsidRPr="004C7607" w:rsidRDefault="004C7607" w:rsidP="00976172">
      <w:pPr>
        <w:rPr>
          <w:rFonts w:cstheme="minorHAnsi"/>
          <w:sz w:val="28"/>
          <w:szCs w:val="28"/>
          <w:u w:val="single"/>
        </w:rPr>
      </w:pPr>
      <w:r w:rsidRPr="004C7607">
        <w:rPr>
          <w:rFonts w:cstheme="minorHAnsi"/>
          <w:sz w:val="24"/>
          <w:szCs w:val="24"/>
          <w:u w:val="single"/>
        </w:rPr>
        <w:t>Written by Evan Morcom (1802426)</w:t>
      </w:r>
    </w:p>
    <w:p w14:paraId="3E9C6902" w14:textId="0CC2AB2B" w:rsidR="00737D15" w:rsidRPr="00695F79" w:rsidRDefault="00B736C8">
      <w:pPr>
        <w:rPr>
          <w:i/>
          <w:iCs/>
          <w:sz w:val="24"/>
          <w:szCs w:val="24"/>
          <w:lang w:val="en-US"/>
        </w:rPr>
      </w:pPr>
      <w:r w:rsidRPr="00695F79">
        <w:rPr>
          <w:i/>
          <w:iCs/>
          <w:sz w:val="24"/>
          <w:szCs w:val="24"/>
          <w:lang w:val="en-US"/>
        </w:rPr>
        <w:t>Progress from concepts to final design</w:t>
      </w:r>
    </w:p>
    <w:p w14:paraId="54A68DA7" w14:textId="5DCEB628" w:rsidR="00CC67E7" w:rsidRDefault="00CC67E7">
      <w:pPr>
        <w:rPr>
          <w:lang w:val="en-US"/>
        </w:rPr>
      </w:pPr>
      <w:r>
        <w:rPr>
          <w:lang w:val="en-US"/>
        </w:rPr>
        <w:t xml:space="preserve">To develop from concept designs towards </w:t>
      </w:r>
      <w:r w:rsidR="005136D0">
        <w:rPr>
          <w:lang w:val="en-US"/>
        </w:rPr>
        <w:t xml:space="preserve">the final design, </w:t>
      </w:r>
      <w:r w:rsidR="000B24C9">
        <w:rPr>
          <w:lang w:val="en-US"/>
        </w:rPr>
        <w:t>all</w:t>
      </w:r>
      <w:r w:rsidR="00DD19B1">
        <w:rPr>
          <w:lang w:val="en-US"/>
        </w:rPr>
        <w:t xml:space="preserve"> the key features and specification had to be fully understood. Using the previously crated design specification </w:t>
      </w:r>
      <w:r w:rsidR="000B24C9">
        <w:rPr>
          <w:lang w:val="en-US"/>
        </w:rPr>
        <w:t>to help.</w:t>
      </w:r>
    </w:p>
    <w:p w14:paraId="45707B09" w14:textId="64873154" w:rsidR="000B24C9" w:rsidRDefault="005317E4">
      <w:pPr>
        <w:rPr>
          <w:lang w:val="en-US"/>
        </w:rPr>
      </w:pPr>
      <w:r>
        <w:rPr>
          <w:lang w:val="en-US"/>
        </w:rPr>
        <w:t xml:space="preserve">Within the area of lateral and range </w:t>
      </w:r>
      <w:r w:rsidR="00F7702B">
        <w:rPr>
          <w:lang w:val="en-US"/>
        </w:rPr>
        <w:t xml:space="preserve">design, the most important requirement </w:t>
      </w:r>
      <w:r w:rsidR="000707EE">
        <w:rPr>
          <w:lang w:val="en-US"/>
        </w:rPr>
        <w:t xml:space="preserve">was </w:t>
      </w:r>
      <w:r w:rsidR="00F7702B">
        <w:rPr>
          <w:lang w:val="en-US"/>
        </w:rPr>
        <w:t xml:space="preserve">to be able to adjust for any possible scenario that can happen in the competition. </w:t>
      </w:r>
      <w:r w:rsidR="00113AE0">
        <w:rPr>
          <w:lang w:val="en-US"/>
        </w:rPr>
        <w:t xml:space="preserve">This being related to the angle </w:t>
      </w:r>
      <w:r w:rsidR="006C7EBB">
        <w:rPr>
          <w:lang w:val="en-US"/>
        </w:rPr>
        <w:t xml:space="preserve">change of </w:t>
      </w:r>
      <w:r w:rsidR="00706982">
        <w:rPr>
          <w:lang w:val="en-US"/>
        </w:rPr>
        <w:t>90</w:t>
      </w:r>
      <w:r w:rsidR="00FD1D80">
        <w:rPr>
          <w:rFonts w:cstheme="minorHAnsi"/>
          <w:lang w:val="en-US"/>
        </w:rPr>
        <w:t>°</w:t>
      </w:r>
      <w:r w:rsidR="00FD1D80">
        <w:rPr>
          <w:lang w:val="en-US"/>
        </w:rPr>
        <w:t xml:space="preserve"> lateral and a </w:t>
      </w:r>
      <w:r w:rsidR="000475AF">
        <w:rPr>
          <w:lang w:val="en-US"/>
        </w:rPr>
        <w:t xml:space="preserve">variable range of 2.0 to 6.0 meters. </w:t>
      </w:r>
      <w:r w:rsidR="004A41AC">
        <w:rPr>
          <w:lang w:val="en-US"/>
        </w:rPr>
        <w:t xml:space="preserve">There are other important </w:t>
      </w:r>
      <w:r w:rsidR="008C2131">
        <w:rPr>
          <w:lang w:val="en-US"/>
        </w:rPr>
        <w:t>requirements such as full device must fit on the 600x600mm table with no overhang and must bolt to the table via a launch location pin.</w:t>
      </w:r>
    </w:p>
    <w:p w14:paraId="0F71DE15" w14:textId="6FAD448E" w:rsidR="0084231C" w:rsidRDefault="0084231C" w:rsidP="0089624A">
      <w:pPr>
        <w:rPr>
          <w:lang w:val="en-US"/>
        </w:rPr>
      </w:pPr>
      <w:r>
        <w:rPr>
          <w:lang w:val="en-US"/>
        </w:rPr>
        <w:t>Following from the discussion about the concepts, the team decided that the base had to implement</w:t>
      </w:r>
      <w:r w:rsidR="0089624A">
        <w:rPr>
          <w:lang w:val="en-US"/>
        </w:rPr>
        <w:t xml:space="preserve"> </w:t>
      </w:r>
      <w:r>
        <w:rPr>
          <w:lang w:val="en-US"/>
        </w:rPr>
        <w:t>triangle shapes on the vertical and lateral axis. This giving structural rigidity as well as allowing for</w:t>
      </w:r>
      <w:r w:rsidR="00B824DB">
        <w:rPr>
          <w:lang w:val="en-US"/>
        </w:rPr>
        <w:t xml:space="preserve"> </w:t>
      </w:r>
      <w:r>
        <w:rPr>
          <w:lang w:val="en-US"/>
        </w:rPr>
        <w:t>critical adjustments.</w:t>
      </w:r>
    </w:p>
    <w:p w14:paraId="6F32C679" w14:textId="526D205A" w:rsidR="00B736C8" w:rsidRDefault="006E0FA4">
      <w:pPr>
        <w:rPr>
          <w:lang w:val="en-US"/>
        </w:rPr>
      </w:pPr>
      <w:r>
        <w:rPr>
          <w:lang w:val="en-US"/>
        </w:rPr>
        <w:t xml:space="preserve">As a group, it was made clear that the adjustment should a be a manual system as there will be less to wrong </w:t>
      </w:r>
      <w:r w:rsidR="00B824DB">
        <w:rPr>
          <w:lang w:val="en-US"/>
        </w:rPr>
        <w:t>and cheaper to manufacture.</w:t>
      </w:r>
    </w:p>
    <w:p w14:paraId="51D71937" w14:textId="7C75EA76" w:rsidR="00670B04" w:rsidRDefault="00AC72EE">
      <w:pPr>
        <w:rPr>
          <w:lang w:val="en-US"/>
        </w:rPr>
      </w:pPr>
      <w:r>
        <w:rPr>
          <w:lang w:val="en-US"/>
        </w:rPr>
        <w:t xml:space="preserve">The design has developed from a few sketches to </w:t>
      </w:r>
      <w:r w:rsidR="00BC0A1E">
        <w:rPr>
          <w:lang w:val="en-US"/>
        </w:rPr>
        <w:t>several</w:t>
      </w:r>
      <w:r>
        <w:rPr>
          <w:lang w:val="en-US"/>
        </w:rPr>
        <w:t xml:space="preserve"> full</w:t>
      </w:r>
      <w:r w:rsidR="00BC0A1E">
        <w:rPr>
          <w:lang w:val="en-US"/>
        </w:rPr>
        <w:t>y</w:t>
      </w:r>
      <w:r>
        <w:rPr>
          <w:lang w:val="en-US"/>
        </w:rPr>
        <w:t xml:space="preserve"> dimensioned technical drawings, including an assembly drawing to further aid the image of what the final product will be.</w:t>
      </w:r>
      <w:r w:rsidR="00861B9E">
        <w:rPr>
          <w:lang w:val="en-US"/>
        </w:rPr>
        <w:t xml:space="preserve"> However, even thought it has come this far, there were a few challenges along the way. The most difficult challenge was to </w:t>
      </w:r>
      <w:r w:rsidR="001C5EDF">
        <w:rPr>
          <w:lang w:val="en-US"/>
        </w:rPr>
        <w:t xml:space="preserve">design a mechanism that didn’t </w:t>
      </w:r>
      <w:r w:rsidR="00803BEF">
        <w:rPr>
          <w:lang w:val="en-US"/>
        </w:rPr>
        <w:t xml:space="preserve">bind on itself whilst adjusting on of the </w:t>
      </w:r>
      <w:r w:rsidR="009001E7">
        <w:rPr>
          <w:lang w:val="en-US"/>
        </w:rPr>
        <w:t xml:space="preserve">axis. </w:t>
      </w:r>
      <w:r w:rsidR="00362D0C">
        <w:rPr>
          <w:lang w:val="en-US"/>
        </w:rPr>
        <w:t>Also,</w:t>
      </w:r>
      <w:r w:rsidR="009001E7">
        <w:rPr>
          <w:lang w:val="en-US"/>
        </w:rPr>
        <w:t xml:space="preserve"> </w:t>
      </w:r>
      <w:r w:rsidR="00C35E01">
        <w:rPr>
          <w:lang w:val="en-US"/>
        </w:rPr>
        <w:t>on</w:t>
      </w:r>
      <w:r w:rsidR="00085B0B">
        <w:rPr>
          <w:lang w:val="en-US"/>
        </w:rPr>
        <w:t>c</w:t>
      </w:r>
      <w:r w:rsidR="00C35E01">
        <w:rPr>
          <w:lang w:val="en-US"/>
        </w:rPr>
        <w:t>e the lateral axis was adjusted all the wa</w:t>
      </w:r>
      <w:r w:rsidR="00080A72">
        <w:rPr>
          <w:lang w:val="en-US"/>
        </w:rPr>
        <w:t xml:space="preserve">y left or right, the </w:t>
      </w:r>
      <w:r w:rsidR="0038715C">
        <w:rPr>
          <w:lang w:val="en-US"/>
        </w:rPr>
        <w:t xml:space="preserve">bracket holding the </w:t>
      </w:r>
      <w:r w:rsidR="00656E2C">
        <w:rPr>
          <w:lang w:val="en-US"/>
        </w:rPr>
        <w:t xml:space="preserve">barrel would’ve </w:t>
      </w:r>
      <w:r w:rsidR="00331EB6">
        <w:rPr>
          <w:lang w:val="en-US"/>
        </w:rPr>
        <w:t xml:space="preserve">interfered and the system wouldn’t have worked. </w:t>
      </w:r>
      <w:r w:rsidR="00A96234">
        <w:rPr>
          <w:lang w:val="en-US"/>
        </w:rPr>
        <w:t xml:space="preserve">To overcome this, the bracket was designed to have a </w:t>
      </w:r>
      <w:r w:rsidR="00A440FA">
        <w:rPr>
          <w:lang w:val="en-US"/>
        </w:rPr>
        <w:t>flexible support which will hold the barrel no matter of the angle</w:t>
      </w:r>
      <w:r w:rsidR="00670B04">
        <w:rPr>
          <w:lang w:val="en-US"/>
        </w:rPr>
        <w:t xml:space="preserve">. The parts and materials used </w:t>
      </w:r>
      <w:r w:rsidR="00170B40">
        <w:rPr>
          <w:lang w:val="en-US"/>
        </w:rPr>
        <w:t>has gone back and forth</w:t>
      </w:r>
      <w:r w:rsidR="006F1E31">
        <w:rPr>
          <w:lang w:val="en-US"/>
        </w:rPr>
        <w:t xml:space="preserve">. From using </w:t>
      </w:r>
      <w:r w:rsidR="0096415E">
        <w:rPr>
          <w:lang w:val="en-US"/>
        </w:rPr>
        <w:t xml:space="preserve">grub screws to hold a part in place for ease of adjustment to a simple </w:t>
      </w:r>
      <w:r w:rsidR="00681F8D">
        <w:rPr>
          <w:lang w:val="en-US"/>
        </w:rPr>
        <w:t xml:space="preserve">nut and bolt for extra security within the grip. </w:t>
      </w:r>
      <w:r w:rsidR="00BF3EA7">
        <w:rPr>
          <w:lang w:val="en-US"/>
        </w:rPr>
        <w:t xml:space="preserve">Over the time of </w:t>
      </w:r>
      <w:r w:rsidR="005A29B8">
        <w:rPr>
          <w:lang w:val="en-US"/>
        </w:rPr>
        <w:t>designing each part, little things were edited and altered as the team were constantly gaining more knowledge</w:t>
      </w:r>
      <w:r w:rsidR="00E332E0">
        <w:rPr>
          <w:lang w:val="en-US"/>
        </w:rPr>
        <w:t xml:space="preserve">. This came into </w:t>
      </w:r>
      <w:r w:rsidR="00185515">
        <w:rPr>
          <w:lang w:val="en-US"/>
        </w:rPr>
        <w:t xml:space="preserve">the design process </w:t>
      </w:r>
      <w:r w:rsidR="00AF6AF1">
        <w:rPr>
          <w:lang w:val="en-US"/>
        </w:rPr>
        <w:t xml:space="preserve">nearer the end of the timeline </w:t>
      </w:r>
      <w:r w:rsidR="00082CF9">
        <w:rPr>
          <w:lang w:val="en-US"/>
        </w:rPr>
        <w:t>whilst designing the smaller add on pieces.</w:t>
      </w:r>
      <w:r w:rsidR="0037072D">
        <w:rPr>
          <w:lang w:val="en-US"/>
        </w:rPr>
        <w:t xml:space="preserve"> </w:t>
      </w:r>
    </w:p>
    <w:p w14:paraId="420DCA74" w14:textId="32C73E8E" w:rsidR="009F0005" w:rsidRDefault="00BD4B47">
      <w:pPr>
        <w:rPr>
          <w:lang w:val="en-US"/>
        </w:rPr>
      </w:pPr>
      <w:r>
        <w:rPr>
          <w:lang w:val="en-US"/>
        </w:rPr>
        <w:t xml:space="preserve">This design was chosen as it seemed to be the most effective and efficient that fits within our price budget. Overall, the concept drawings all shared a similar triangle style base. Though, the adjustment mechanisms differed across all of them. </w:t>
      </w:r>
      <w:r w:rsidR="008D0544">
        <w:rPr>
          <w:lang w:val="en-US"/>
        </w:rPr>
        <w:t>The biggest changes occurring with the firing technique</w:t>
      </w:r>
      <w:r w:rsidR="00001603">
        <w:rPr>
          <w:lang w:val="en-US"/>
        </w:rPr>
        <w:t xml:space="preserve"> but that is </w:t>
      </w:r>
      <w:r w:rsidR="00552A0B">
        <w:rPr>
          <w:lang w:val="en-US"/>
        </w:rPr>
        <w:t>a separate design area.</w:t>
      </w:r>
      <w:r w:rsidR="007579D2">
        <w:rPr>
          <w:lang w:val="en-US"/>
        </w:rPr>
        <w:t xml:space="preserve"> </w:t>
      </w:r>
      <w:r w:rsidR="00636CB4">
        <w:rPr>
          <w:lang w:val="en-US"/>
        </w:rPr>
        <w:t>After looking into manufa</w:t>
      </w:r>
      <w:r w:rsidR="008D03B0">
        <w:rPr>
          <w:lang w:val="en-US"/>
        </w:rPr>
        <w:t xml:space="preserve">cturing techniques, it became clear that the base, range and lateral adjustment </w:t>
      </w:r>
      <w:r w:rsidR="002F16AD">
        <w:rPr>
          <w:lang w:val="en-US"/>
        </w:rPr>
        <w:t xml:space="preserve">parts will need to be separate pieces for ease of construction. </w:t>
      </w:r>
      <w:r w:rsidR="00895F7A">
        <w:rPr>
          <w:lang w:val="en-US"/>
        </w:rPr>
        <w:t xml:space="preserve">Although a </w:t>
      </w:r>
      <w:r w:rsidR="008534A3">
        <w:rPr>
          <w:lang w:val="en-US"/>
        </w:rPr>
        <w:t>one-piece</w:t>
      </w:r>
      <w:r w:rsidR="00895F7A">
        <w:rPr>
          <w:lang w:val="en-US"/>
        </w:rPr>
        <w:t xml:space="preserve"> design would look </w:t>
      </w:r>
      <w:r w:rsidR="00303730">
        <w:rPr>
          <w:lang w:val="en-US"/>
        </w:rPr>
        <w:t xml:space="preserve">aesthetically pleasing, function </w:t>
      </w:r>
      <w:r w:rsidR="00D74E07">
        <w:rPr>
          <w:lang w:val="en-US"/>
        </w:rPr>
        <w:t xml:space="preserve">has a bigger role for this project. </w:t>
      </w:r>
      <w:r w:rsidR="00283509">
        <w:rPr>
          <w:lang w:val="en-US"/>
        </w:rPr>
        <w:t>All</w:t>
      </w:r>
      <w:r w:rsidR="008534A3">
        <w:rPr>
          <w:lang w:val="en-US"/>
        </w:rPr>
        <w:t xml:space="preserve"> the parts have had ease of manufacture in mind </w:t>
      </w:r>
      <w:r w:rsidR="00090AA5">
        <w:rPr>
          <w:lang w:val="en-US"/>
        </w:rPr>
        <w:t>alongside</w:t>
      </w:r>
      <w:r w:rsidR="00786D43">
        <w:rPr>
          <w:lang w:val="en-US"/>
        </w:rPr>
        <w:t xml:space="preserve"> </w:t>
      </w:r>
      <w:r w:rsidR="00090AA5">
        <w:rPr>
          <w:lang w:val="en-US"/>
        </w:rPr>
        <w:t>price as the team is working to a tight budget.</w:t>
      </w:r>
      <w:r w:rsidR="00283509">
        <w:rPr>
          <w:lang w:val="en-US"/>
        </w:rPr>
        <w:t xml:space="preserve"> </w:t>
      </w:r>
    </w:p>
    <w:p w14:paraId="27BE8463" w14:textId="77777777" w:rsidR="00CC4757" w:rsidRDefault="00CC4757">
      <w:pPr>
        <w:rPr>
          <w:lang w:val="en-US"/>
        </w:rPr>
      </w:pPr>
    </w:p>
    <w:p w14:paraId="00E49645" w14:textId="62D1D053" w:rsidR="003D09E4" w:rsidRDefault="003D09E4">
      <w:pPr>
        <w:rPr>
          <w:lang w:val="en-US"/>
        </w:rPr>
      </w:pPr>
    </w:p>
    <w:p w14:paraId="2631E6F5" w14:textId="63760092" w:rsidR="00F34B77" w:rsidRDefault="00F34B77">
      <w:pPr>
        <w:rPr>
          <w:lang w:val="en-US"/>
        </w:rPr>
      </w:pPr>
    </w:p>
    <w:p w14:paraId="4100CA63" w14:textId="566120A3" w:rsidR="00F34B77" w:rsidRDefault="00F34B77">
      <w:pPr>
        <w:rPr>
          <w:lang w:val="en-US"/>
        </w:rPr>
      </w:pPr>
    </w:p>
    <w:p w14:paraId="672E03E6" w14:textId="77777777" w:rsidR="00F34B77" w:rsidRPr="00001603" w:rsidRDefault="00F34B77">
      <w:pPr>
        <w:rPr>
          <w:lang w:val="en-US"/>
        </w:rPr>
      </w:pPr>
    </w:p>
    <w:p w14:paraId="4139112E" w14:textId="6A32A4C0" w:rsidR="00B736C8" w:rsidRPr="00695F79" w:rsidRDefault="00B736C8">
      <w:pPr>
        <w:rPr>
          <w:i/>
          <w:iCs/>
          <w:sz w:val="24"/>
          <w:szCs w:val="24"/>
          <w:lang w:val="en-US"/>
        </w:rPr>
      </w:pPr>
      <w:r w:rsidRPr="00695F79">
        <w:rPr>
          <w:i/>
          <w:iCs/>
          <w:sz w:val="24"/>
          <w:szCs w:val="24"/>
          <w:lang w:val="en-US"/>
        </w:rPr>
        <w:lastRenderedPageBreak/>
        <w:t>Final design proposal</w:t>
      </w:r>
    </w:p>
    <w:p w14:paraId="2661F2CD" w14:textId="20E2F5D4" w:rsidR="00B736C8" w:rsidRDefault="00B736C8" w:rsidP="00B736C8">
      <w:pPr>
        <w:rPr>
          <w:lang w:val="en-US"/>
        </w:rPr>
      </w:pPr>
      <w:r>
        <w:rPr>
          <w:lang w:val="en-US"/>
        </w:rPr>
        <w:t>Inc. design calculations, technical drawings, solid models, assembly.</w:t>
      </w:r>
    </w:p>
    <w:p w14:paraId="3DFD83E8" w14:textId="672F00D4" w:rsidR="00CC67E7" w:rsidRDefault="00F34B77" w:rsidP="00B736C8">
      <w:pPr>
        <w:rPr>
          <w:lang w:val="en-US"/>
        </w:rPr>
      </w:pPr>
      <w:r>
        <w:rPr>
          <w:lang w:val="en-US"/>
        </w:rPr>
        <w:t>The final design will be made of multiple pieces</w:t>
      </w:r>
      <w:r w:rsidR="008D3777">
        <w:rPr>
          <w:lang w:val="en-US"/>
        </w:rPr>
        <w:t xml:space="preserve"> which all have solid models and technical drawi</w:t>
      </w:r>
      <w:r w:rsidR="00E107DA">
        <w:rPr>
          <w:lang w:val="en-US"/>
        </w:rPr>
        <w:t xml:space="preserve">ngs, constructing the base and controlling the range and lateral </w:t>
      </w:r>
      <w:r w:rsidR="00775314">
        <w:rPr>
          <w:lang w:val="en-US"/>
        </w:rPr>
        <w:t xml:space="preserve">adjustment. Once these parts are manufactured, </w:t>
      </w:r>
      <w:r w:rsidR="00766D67">
        <w:rPr>
          <w:lang w:val="en-US"/>
        </w:rPr>
        <w:t>all</w:t>
      </w:r>
      <w:r w:rsidR="00775314">
        <w:rPr>
          <w:lang w:val="en-US"/>
        </w:rPr>
        <w:t xml:space="preserve"> the parts of the team can be </w:t>
      </w:r>
      <w:r w:rsidR="00825412">
        <w:rPr>
          <w:lang w:val="en-US"/>
        </w:rPr>
        <w:t>matched up together and finish the line launcher.</w:t>
      </w:r>
      <w:r w:rsidR="00AD1849">
        <w:rPr>
          <w:lang w:val="en-US"/>
        </w:rPr>
        <w:t xml:space="preserve"> These </w:t>
      </w:r>
      <w:r w:rsidR="008322FD">
        <w:rPr>
          <w:lang w:val="en-US"/>
        </w:rPr>
        <w:t>parts being the following:</w:t>
      </w:r>
    </w:p>
    <w:p w14:paraId="2A46AB04" w14:textId="357E7D00" w:rsidR="007059FD" w:rsidRPr="00680B74" w:rsidRDefault="00680B74" w:rsidP="00B736C8">
      <w:pPr>
        <w:rPr>
          <w:u w:val="single"/>
          <w:lang w:val="en-US"/>
        </w:rPr>
      </w:pPr>
      <w:r w:rsidRPr="00680B74">
        <w:rPr>
          <w:u w:val="single"/>
          <w:lang w:val="en-US"/>
        </w:rPr>
        <w:t>The Base</w:t>
      </w:r>
    </w:p>
    <w:p w14:paraId="5ED9AF29" w14:textId="276EFCC8" w:rsidR="007059FD" w:rsidRDefault="00680B74" w:rsidP="00B736C8">
      <w:pPr>
        <w:rPr>
          <w:lang w:val="en-US"/>
        </w:rPr>
      </w:pPr>
      <w:r>
        <w:rPr>
          <w:noProof/>
        </w:rPr>
        <w:drawing>
          <wp:anchor distT="0" distB="0" distL="114300" distR="114300" simplePos="0" relativeHeight="251658240" behindDoc="1" locked="0" layoutInCell="1" allowOverlap="1" wp14:anchorId="4B1C1DAF" wp14:editId="67E44518">
            <wp:simplePos x="0" y="0"/>
            <wp:positionH relativeFrom="margin">
              <wp:align>center</wp:align>
            </wp:positionH>
            <wp:positionV relativeFrom="paragraph">
              <wp:posOffset>80010</wp:posOffset>
            </wp:positionV>
            <wp:extent cx="3688080" cy="2230120"/>
            <wp:effectExtent l="76200" t="76200" r="140970" b="132080"/>
            <wp:wrapTight wrapText="bothSides">
              <wp:wrapPolygon edited="0">
                <wp:start x="-223" y="-738"/>
                <wp:lineTo x="-446" y="-554"/>
                <wp:lineTo x="-446" y="21957"/>
                <wp:lineTo x="-223" y="22695"/>
                <wp:lineTo x="22091" y="22695"/>
                <wp:lineTo x="22314" y="20296"/>
                <wp:lineTo x="22314" y="2399"/>
                <wp:lineTo x="22091" y="-369"/>
                <wp:lineTo x="22091" y="-738"/>
                <wp:lineTo x="-223" y="-738"/>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5230" t="20090" r="15977" b="27438"/>
                    <a:stretch/>
                  </pic:blipFill>
                  <pic:spPr bwMode="auto">
                    <a:xfrm>
                      <a:off x="0" y="0"/>
                      <a:ext cx="3688080" cy="2230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928BEF" w14:textId="533806F0" w:rsidR="007059FD" w:rsidRDefault="007059FD" w:rsidP="00B736C8">
      <w:pPr>
        <w:rPr>
          <w:lang w:val="en-US"/>
        </w:rPr>
      </w:pPr>
    </w:p>
    <w:p w14:paraId="762F24EF" w14:textId="289E6A84" w:rsidR="007059FD" w:rsidRDefault="007059FD" w:rsidP="00B736C8">
      <w:pPr>
        <w:rPr>
          <w:lang w:val="en-US"/>
        </w:rPr>
      </w:pPr>
    </w:p>
    <w:p w14:paraId="2D1CA9AC" w14:textId="7112459A" w:rsidR="007059FD" w:rsidRDefault="007059FD" w:rsidP="00B736C8">
      <w:pPr>
        <w:rPr>
          <w:lang w:val="en-US"/>
        </w:rPr>
      </w:pPr>
    </w:p>
    <w:p w14:paraId="5FA2AD43" w14:textId="07F0452E" w:rsidR="007059FD" w:rsidRDefault="007059FD" w:rsidP="00B736C8">
      <w:pPr>
        <w:rPr>
          <w:lang w:val="en-US"/>
        </w:rPr>
      </w:pPr>
    </w:p>
    <w:p w14:paraId="4AFF37EC" w14:textId="022F670D" w:rsidR="00766D67" w:rsidRDefault="00766D67" w:rsidP="00B736C8">
      <w:pPr>
        <w:rPr>
          <w:lang w:val="en-US"/>
        </w:rPr>
      </w:pPr>
    </w:p>
    <w:p w14:paraId="0805FCE6" w14:textId="6B3A846C" w:rsidR="007059FD" w:rsidRDefault="007059FD" w:rsidP="00B736C8">
      <w:pPr>
        <w:tabs>
          <w:tab w:val="left" w:pos="2748"/>
        </w:tabs>
        <w:rPr>
          <w:lang w:val="en-US"/>
        </w:rPr>
      </w:pPr>
    </w:p>
    <w:p w14:paraId="12474003" w14:textId="77777777" w:rsidR="00680B74" w:rsidRDefault="00680B74" w:rsidP="00B736C8">
      <w:pPr>
        <w:tabs>
          <w:tab w:val="left" w:pos="2748"/>
        </w:tabs>
        <w:rPr>
          <w:lang w:val="en-US"/>
        </w:rPr>
      </w:pPr>
    </w:p>
    <w:p w14:paraId="1A760F8B" w14:textId="52C76D02" w:rsidR="00680B74" w:rsidRDefault="000A76CE" w:rsidP="00B736C8">
      <w:pPr>
        <w:tabs>
          <w:tab w:val="left" w:pos="2748"/>
        </w:tabs>
        <w:rPr>
          <w:lang w:val="en-US"/>
        </w:rPr>
      </w:pPr>
      <w:r w:rsidRPr="000A76CE">
        <w:rPr>
          <w:noProof/>
          <w:lang w:val="en-US"/>
        </w:rPr>
        <mc:AlternateContent>
          <mc:Choice Requires="wps">
            <w:drawing>
              <wp:anchor distT="45720" distB="45720" distL="114300" distR="114300" simplePos="0" relativeHeight="251661312" behindDoc="0" locked="0" layoutInCell="1" allowOverlap="1" wp14:anchorId="096F6CC0" wp14:editId="78CDF989">
                <wp:simplePos x="0" y="0"/>
                <wp:positionH relativeFrom="margin">
                  <wp:align>center</wp:align>
                </wp:positionH>
                <wp:positionV relativeFrom="paragraph">
                  <wp:posOffset>121920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44C4335" w14:textId="64831D45" w:rsidR="000A76CE" w:rsidRPr="000E5717" w:rsidRDefault="000A76CE">
                            <w:r w:rsidRPr="000E5717">
                              <w:t xml:space="preserve">Figure </w:t>
                            </w:r>
                            <w:r w:rsidR="001B7298">
                              <w:t>8</w:t>
                            </w:r>
                            <w:r w:rsidR="000E5717" w:rsidRPr="000E5717">
                              <w:t>. – Solid model of Base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96F6CC0" id="_x0000_s1029" type="#_x0000_t202" style="position:absolute;margin-left:0;margin-top:9.6pt;width:185.9pt;height:110.6pt;z-index:25166131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" filled="f" stroked="f">
                <v:textbox style="mso-fit-shape-to-text:t">
                  <w:txbxContent>
                    <w:p w14:paraId="244C4335" w14:textId="64831D45" w:rsidR="000A76CE" w:rsidRPr="000E5717" w:rsidRDefault="000A76CE">
                      <w:r w:rsidRPr="000E5717">
                        <w:t xml:space="preserve">Figure </w:t>
                      </w:r>
                      <w:r w:rsidR="001B7298">
                        <w:t>8</w:t>
                      </w:r>
                      <w:r w:rsidR="000E5717" w:rsidRPr="000E5717">
                        <w:t>. – Solid model of Base</w:t>
                      </w:r>
                    </w:p>
                  </w:txbxContent>
                </v:textbox>
                <w10:wrap type="square" anchorx="margin"/>
              </v:shape>
            </w:pict>
          </mc:Fallback>
        </mc:AlternateContent>
      </w:r>
    </w:p>
    <w:p w14:paraId="15D2D2E5" w14:textId="23C66A0B" w:rsidR="000E5717" w:rsidRDefault="008F7BF1" w:rsidP="00B736C8">
      <w:pPr>
        <w:tabs>
          <w:tab w:val="left" w:pos="2748"/>
        </w:tabs>
        <w:rPr>
          <w:lang w:val="en-US"/>
        </w:rPr>
      </w:pPr>
      <w:r w:rsidRPr="000A76CE">
        <w:rPr>
          <w:noProof/>
          <w:lang w:val="en-US"/>
        </w:rPr>
        <mc:AlternateContent>
          <mc:Choice Requires="wps">
            <w:drawing>
              <wp:anchor distT="45720" distB="45720" distL="114300" distR="114300" simplePos="0" relativeHeight="251663360" behindDoc="1" locked="0" layoutInCell="1" allowOverlap="1" wp14:anchorId="2ACFD658" wp14:editId="3EC3A703">
                <wp:simplePos x="0" y="0"/>
                <wp:positionH relativeFrom="margin">
                  <wp:align>center</wp:align>
                </wp:positionH>
                <wp:positionV relativeFrom="paragraph">
                  <wp:posOffset>4272280</wp:posOffset>
                </wp:positionV>
                <wp:extent cx="2308860" cy="266700"/>
                <wp:effectExtent l="0" t="0" r="0" b="0"/>
                <wp:wrapTight wrapText="bothSides">
                  <wp:wrapPolygon edited="0">
                    <wp:start x="535" y="0"/>
                    <wp:lineTo x="535" y="20057"/>
                    <wp:lineTo x="21030" y="20057"/>
                    <wp:lineTo x="21030" y="0"/>
                    <wp:lineTo x="535"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8860" cy="266700"/>
                        </a:xfrm>
                        <a:prstGeom prst="rect">
                          <a:avLst/>
                        </a:prstGeom>
                        <a:noFill/>
                        <a:ln w="9525">
                          <a:noFill/>
                          <a:miter lim="800000"/>
                          <a:headEnd/>
                          <a:tailEnd/>
                        </a:ln>
                      </wps:spPr>
                      <wps:txbx>
                        <w:txbxContent>
                          <w:p w14:paraId="08EE5618" w14:textId="432450C2" w:rsidR="000E5717" w:rsidRPr="000E5717" w:rsidRDefault="000E5717" w:rsidP="000E5717">
                            <w:r w:rsidRPr="000E5717">
                              <w:t>Figure</w:t>
                            </w:r>
                            <w:r w:rsidR="008322FD">
                              <w:t xml:space="preserve"> </w:t>
                            </w:r>
                            <w:r w:rsidR="001B7298">
                              <w:t>9</w:t>
                            </w:r>
                            <w:r w:rsidRPr="000E5717">
                              <w:t xml:space="preserve">. – </w:t>
                            </w:r>
                            <w:r w:rsidR="008322FD">
                              <w:t>Technical Drawing</w:t>
                            </w:r>
                            <w:r w:rsidRPr="000E5717">
                              <w:t xml:space="preserve"> of Base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FD658" id="_x0000_s1030" type="#_x0000_t202" style="position:absolute;margin-left:0;margin-top:336.4pt;width:181.8pt;height:21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" filled="f" stroked="f">
                <v:textbox>
                  <w:txbxContent>
                    <w:p w14:paraId="08EE5618" w14:textId="432450C2" w:rsidR="000E5717" w:rsidRPr="000E5717" w:rsidRDefault="000E5717" w:rsidP="000E5717">
                      <w:r w:rsidRPr="000E5717">
                        <w:t>Figure</w:t>
                      </w:r>
                      <w:r w:rsidR="008322FD">
                        <w:t xml:space="preserve"> </w:t>
                      </w:r>
                      <w:r w:rsidR="001B7298">
                        <w:t>9</w:t>
                      </w:r>
                      <w:r w:rsidRPr="000E5717">
                        <w:t xml:space="preserve">. – </w:t>
                      </w:r>
                      <w:r w:rsidR="008322FD">
                        <w:t>Technical Drawing</w:t>
                      </w:r>
                      <w:r w:rsidRPr="000E5717">
                        <w:t xml:space="preserve"> of Base</w:t>
                      </w:r>
                    </w:p>
                  </w:txbxContent>
                </v:textbox>
                <w10:wrap type="tight" anchorx="margin"/>
              </v:shape>
            </w:pict>
          </mc:Fallback>
        </mc:AlternateContent>
      </w:r>
      <w:r>
        <w:rPr>
          <w:noProof/>
        </w:rPr>
        <w:drawing>
          <wp:anchor distT="0" distB="0" distL="114300" distR="114300" simplePos="0" relativeHeight="251659264" behindDoc="1" locked="0" layoutInCell="1" allowOverlap="1" wp14:anchorId="7A6FA1AA" wp14:editId="5AD376FD">
            <wp:simplePos x="0" y="0"/>
            <wp:positionH relativeFrom="margin">
              <wp:align>center</wp:align>
            </wp:positionH>
            <wp:positionV relativeFrom="paragraph">
              <wp:posOffset>271780</wp:posOffset>
            </wp:positionV>
            <wp:extent cx="5601335" cy="3962400"/>
            <wp:effectExtent l="76200" t="76200" r="132715" b="133350"/>
            <wp:wrapTight wrapText="bothSides">
              <wp:wrapPolygon edited="0">
                <wp:start x="-147" y="-415"/>
                <wp:lineTo x="-294" y="-312"/>
                <wp:lineTo x="-294" y="21808"/>
                <wp:lineTo x="-147" y="22223"/>
                <wp:lineTo x="21891" y="22223"/>
                <wp:lineTo x="22038" y="21392"/>
                <wp:lineTo x="22038" y="1350"/>
                <wp:lineTo x="21891" y="-208"/>
                <wp:lineTo x="21891" y="-415"/>
                <wp:lineTo x="-147" y="-41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590" t="13000" r="12519" b="10419"/>
                    <a:stretch/>
                  </pic:blipFill>
                  <pic:spPr bwMode="auto">
                    <a:xfrm>
                      <a:off x="0" y="0"/>
                      <a:ext cx="5601335" cy="396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9EB130" w14:textId="77777777" w:rsidR="00BE5D59" w:rsidRDefault="00BE5D59" w:rsidP="00B736C8">
      <w:pPr>
        <w:tabs>
          <w:tab w:val="left" w:pos="2748"/>
        </w:tabs>
        <w:rPr>
          <w:u w:val="single"/>
          <w:lang w:val="en-US"/>
        </w:rPr>
      </w:pPr>
    </w:p>
    <w:p w14:paraId="6A63F34D" w14:textId="347FB064" w:rsidR="000E5717" w:rsidRPr="00E55EF2" w:rsidRDefault="00E55EF2" w:rsidP="00B736C8">
      <w:pPr>
        <w:tabs>
          <w:tab w:val="left" w:pos="2748"/>
        </w:tabs>
        <w:rPr>
          <w:u w:val="single"/>
          <w:lang w:val="en-US"/>
        </w:rPr>
      </w:pPr>
      <w:r w:rsidRPr="00E55EF2">
        <w:rPr>
          <w:u w:val="single"/>
          <w:lang w:val="en-US"/>
        </w:rPr>
        <w:lastRenderedPageBreak/>
        <w:t>The Height Adjustment Bracket</w:t>
      </w:r>
    </w:p>
    <w:p w14:paraId="19493A00" w14:textId="364D1C11" w:rsidR="00A64793" w:rsidRDefault="00E55EF2" w:rsidP="00B736C8">
      <w:pPr>
        <w:tabs>
          <w:tab w:val="left" w:pos="2748"/>
        </w:tabs>
        <w:rPr>
          <w:lang w:val="en-US"/>
        </w:rPr>
      </w:pPr>
      <w:r>
        <w:rPr>
          <w:noProof/>
        </w:rPr>
        <w:drawing>
          <wp:anchor distT="0" distB="0" distL="114300" distR="114300" simplePos="0" relativeHeight="251665408" behindDoc="1" locked="0" layoutInCell="1" allowOverlap="1" wp14:anchorId="41A16358" wp14:editId="2A4CA100">
            <wp:simplePos x="0" y="0"/>
            <wp:positionH relativeFrom="margin">
              <wp:align>center</wp:align>
            </wp:positionH>
            <wp:positionV relativeFrom="paragraph">
              <wp:posOffset>125730</wp:posOffset>
            </wp:positionV>
            <wp:extent cx="3832860" cy="2871470"/>
            <wp:effectExtent l="76200" t="76200" r="129540" b="138430"/>
            <wp:wrapTight wrapText="bothSides">
              <wp:wrapPolygon edited="0">
                <wp:start x="-215" y="-573"/>
                <wp:lineTo x="-429" y="-430"/>
                <wp:lineTo x="-429" y="21925"/>
                <wp:lineTo x="-215" y="22498"/>
                <wp:lineTo x="22008" y="22498"/>
                <wp:lineTo x="22223" y="20349"/>
                <wp:lineTo x="22223" y="1863"/>
                <wp:lineTo x="22008" y="-287"/>
                <wp:lineTo x="22008" y="-573"/>
                <wp:lineTo x="-215" y="-573"/>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0977" t="17018" r="19167" b="16565"/>
                    <a:stretch/>
                  </pic:blipFill>
                  <pic:spPr bwMode="auto">
                    <a:xfrm>
                      <a:off x="0" y="0"/>
                      <a:ext cx="3832860" cy="2871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6B05FC" w14:textId="727BE9BC" w:rsidR="00310B1B" w:rsidRDefault="00310B1B" w:rsidP="00B736C8">
      <w:pPr>
        <w:tabs>
          <w:tab w:val="left" w:pos="2748"/>
        </w:tabs>
        <w:rPr>
          <w:lang w:val="en-US"/>
        </w:rPr>
      </w:pPr>
    </w:p>
    <w:p w14:paraId="5AD2E433" w14:textId="58C326AB" w:rsidR="00310B1B" w:rsidRDefault="00310B1B" w:rsidP="00B736C8">
      <w:pPr>
        <w:tabs>
          <w:tab w:val="left" w:pos="2748"/>
        </w:tabs>
        <w:rPr>
          <w:lang w:val="en-US"/>
        </w:rPr>
      </w:pPr>
    </w:p>
    <w:p w14:paraId="19E4B4ED" w14:textId="27B29227" w:rsidR="00310B1B" w:rsidRDefault="00310B1B" w:rsidP="00B736C8">
      <w:pPr>
        <w:tabs>
          <w:tab w:val="left" w:pos="2748"/>
        </w:tabs>
        <w:rPr>
          <w:lang w:val="en-US"/>
        </w:rPr>
      </w:pPr>
    </w:p>
    <w:p w14:paraId="2087C292" w14:textId="5F27C08E" w:rsidR="00310B1B" w:rsidRDefault="00310B1B" w:rsidP="00B736C8">
      <w:pPr>
        <w:tabs>
          <w:tab w:val="left" w:pos="2748"/>
        </w:tabs>
        <w:rPr>
          <w:lang w:val="en-US"/>
        </w:rPr>
      </w:pPr>
    </w:p>
    <w:p w14:paraId="2047F847" w14:textId="7FA914A7" w:rsidR="00310B1B" w:rsidRDefault="00310B1B" w:rsidP="00B736C8">
      <w:pPr>
        <w:tabs>
          <w:tab w:val="left" w:pos="2748"/>
        </w:tabs>
        <w:rPr>
          <w:lang w:val="en-US"/>
        </w:rPr>
      </w:pPr>
    </w:p>
    <w:p w14:paraId="6C26BAF6" w14:textId="591A6FE4" w:rsidR="00310B1B" w:rsidRDefault="00310B1B" w:rsidP="00B736C8">
      <w:pPr>
        <w:tabs>
          <w:tab w:val="left" w:pos="2748"/>
        </w:tabs>
        <w:rPr>
          <w:lang w:val="en-US"/>
        </w:rPr>
      </w:pPr>
    </w:p>
    <w:p w14:paraId="2702313E" w14:textId="41BBC292" w:rsidR="00310B1B" w:rsidRDefault="00E55EF2" w:rsidP="00B736C8">
      <w:pPr>
        <w:tabs>
          <w:tab w:val="left" w:pos="2748"/>
        </w:tabs>
        <w:rPr>
          <w:lang w:val="en-US"/>
        </w:rPr>
      </w:pPr>
      <w:r w:rsidRPr="000A76CE">
        <w:rPr>
          <w:noProof/>
          <w:lang w:val="en-US"/>
        </w:rPr>
        <mc:AlternateContent>
          <mc:Choice Requires="wps">
            <w:drawing>
              <wp:anchor distT="45720" distB="45720" distL="114300" distR="114300" simplePos="0" relativeHeight="251667456" behindDoc="1" locked="0" layoutInCell="1" allowOverlap="1" wp14:anchorId="3EDF85C9" wp14:editId="4A76793B">
                <wp:simplePos x="0" y="0"/>
                <wp:positionH relativeFrom="margin">
                  <wp:align>center</wp:align>
                </wp:positionH>
                <wp:positionV relativeFrom="paragraph">
                  <wp:posOffset>1119505</wp:posOffset>
                </wp:positionV>
                <wp:extent cx="2308860" cy="266700"/>
                <wp:effectExtent l="0" t="0" r="0" b="0"/>
                <wp:wrapTight wrapText="bothSides">
                  <wp:wrapPolygon edited="0">
                    <wp:start x="535" y="0"/>
                    <wp:lineTo x="535" y="20057"/>
                    <wp:lineTo x="21030" y="20057"/>
                    <wp:lineTo x="21030" y="0"/>
                    <wp:lineTo x="535"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8860" cy="266700"/>
                        </a:xfrm>
                        <a:prstGeom prst="rect">
                          <a:avLst/>
                        </a:prstGeom>
                        <a:noFill/>
                        <a:ln w="9525">
                          <a:noFill/>
                          <a:miter lim="800000"/>
                          <a:headEnd/>
                          <a:tailEnd/>
                        </a:ln>
                      </wps:spPr>
                      <wps:txbx>
                        <w:txbxContent>
                          <w:p w14:paraId="7EE56BA0" w14:textId="17590128" w:rsidR="00E55EF2" w:rsidRPr="000E5717" w:rsidRDefault="00E55EF2" w:rsidP="00E55EF2">
                            <w:r w:rsidRPr="000E5717">
                              <w:t>Figure</w:t>
                            </w:r>
                            <w:r>
                              <w:t xml:space="preserve"> </w:t>
                            </w:r>
                            <w:r w:rsidR="001B7298">
                              <w:t>10</w:t>
                            </w:r>
                            <w:r w:rsidRPr="000E5717">
                              <w:t xml:space="preserve">. – </w:t>
                            </w:r>
                            <w:r>
                              <w:t>Solid Model of Bracket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F85C9" id="_x0000_s1031" type="#_x0000_t202" style="position:absolute;margin-left:0;margin-top:88.15pt;width:181.8pt;height:21pt;z-index:-2516490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" filled="f" stroked="f">
                <v:textbox>
                  <w:txbxContent>
                    <w:p w14:paraId="7EE56BA0" w14:textId="17590128" w:rsidR="00E55EF2" w:rsidRPr="000E5717" w:rsidRDefault="00E55EF2" w:rsidP="00E55EF2">
                      <w:r w:rsidRPr="000E5717">
                        <w:t>Figure</w:t>
                      </w:r>
                      <w:r>
                        <w:t xml:space="preserve"> </w:t>
                      </w:r>
                      <w:r w:rsidR="001B7298">
                        <w:t>10</w:t>
                      </w:r>
                      <w:r w:rsidRPr="000E5717">
                        <w:t xml:space="preserve">. – </w:t>
                      </w:r>
                      <w:r>
                        <w:t>Solid Model of Bracket</w:t>
                      </w:r>
                    </w:p>
                  </w:txbxContent>
                </v:textbox>
                <w10:wrap type="tight" anchorx="margin"/>
              </v:shape>
            </w:pict>
          </mc:Fallback>
        </mc:AlternateContent>
      </w:r>
      <w:r>
        <w:rPr>
          <w:lang w:val="en-US"/>
        </w:rPr>
        <w:br w:type="textWrapping" w:clear="all"/>
      </w:r>
    </w:p>
    <w:p w14:paraId="05279F37" w14:textId="2814D1A7" w:rsidR="00310B1B" w:rsidRDefault="00E55EF2" w:rsidP="00B736C8">
      <w:pPr>
        <w:tabs>
          <w:tab w:val="left" w:pos="2748"/>
        </w:tabs>
        <w:rPr>
          <w:lang w:val="en-US"/>
        </w:rPr>
      </w:pPr>
      <w:r>
        <w:rPr>
          <w:noProof/>
        </w:rPr>
        <w:drawing>
          <wp:anchor distT="0" distB="0" distL="114300" distR="114300" simplePos="0" relativeHeight="251664384" behindDoc="1" locked="0" layoutInCell="1" allowOverlap="1" wp14:anchorId="6D03524A" wp14:editId="3C401831">
            <wp:simplePos x="0" y="0"/>
            <wp:positionH relativeFrom="margin">
              <wp:align>center</wp:align>
            </wp:positionH>
            <wp:positionV relativeFrom="paragraph">
              <wp:posOffset>184785</wp:posOffset>
            </wp:positionV>
            <wp:extent cx="4709160" cy="3329940"/>
            <wp:effectExtent l="76200" t="76200" r="129540" b="137160"/>
            <wp:wrapTight wrapText="bothSides">
              <wp:wrapPolygon edited="0">
                <wp:start x="-175" y="-494"/>
                <wp:lineTo x="-350" y="-371"/>
                <wp:lineTo x="-350" y="21872"/>
                <wp:lineTo x="-175" y="22366"/>
                <wp:lineTo x="21932" y="22366"/>
                <wp:lineTo x="22107" y="21501"/>
                <wp:lineTo x="22107" y="1606"/>
                <wp:lineTo x="21932" y="-247"/>
                <wp:lineTo x="21932" y="-494"/>
                <wp:lineTo x="-175" y="-494"/>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6590" t="13472" r="13051" b="10656"/>
                    <a:stretch/>
                  </pic:blipFill>
                  <pic:spPr bwMode="auto">
                    <a:xfrm>
                      <a:off x="0" y="0"/>
                      <a:ext cx="4709160" cy="3329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CA7DF8" w14:textId="578FB17C" w:rsidR="00310B1B" w:rsidRDefault="00310B1B" w:rsidP="00B736C8">
      <w:pPr>
        <w:tabs>
          <w:tab w:val="left" w:pos="2748"/>
        </w:tabs>
        <w:rPr>
          <w:lang w:val="en-US"/>
        </w:rPr>
      </w:pPr>
    </w:p>
    <w:p w14:paraId="75342C85" w14:textId="2A718D2D" w:rsidR="00310B1B" w:rsidRDefault="00310B1B" w:rsidP="00B736C8">
      <w:pPr>
        <w:tabs>
          <w:tab w:val="left" w:pos="2748"/>
        </w:tabs>
        <w:rPr>
          <w:lang w:val="en-US"/>
        </w:rPr>
      </w:pPr>
    </w:p>
    <w:p w14:paraId="38A9D8F5" w14:textId="7779279E" w:rsidR="00310B1B" w:rsidRDefault="00310B1B" w:rsidP="00B736C8">
      <w:pPr>
        <w:tabs>
          <w:tab w:val="left" w:pos="2748"/>
        </w:tabs>
        <w:rPr>
          <w:lang w:val="en-US"/>
        </w:rPr>
      </w:pPr>
    </w:p>
    <w:p w14:paraId="5FCEAA3F" w14:textId="56F0E09C" w:rsidR="00310B1B" w:rsidRDefault="00310B1B" w:rsidP="00B736C8">
      <w:pPr>
        <w:tabs>
          <w:tab w:val="left" w:pos="2748"/>
        </w:tabs>
        <w:rPr>
          <w:lang w:val="en-US"/>
        </w:rPr>
      </w:pPr>
    </w:p>
    <w:p w14:paraId="642B4B6E" w14:textId="6BF9A761" w:rsidR="00310B1B" w:rsidRDefault="00310B1B" w:rsidP="00B736C8">
      <w:pPr>
        <w:tabs>
          <w:tab w:val="left" w:pos="2748"/>
        </w:tabs>
        <w:rPr>
          <w:lang w:val="en-US"/>
        </w:rPr>
      </w:pPr>
    </w:p>
    <w:p w14:paraId="63972E12" w14:textId="39CF4FDE" w:rsidR="00310B1B" w:rsidRDefault="00310B1B" w:rsidP="00B736C8">
      <w:pPr>
        <w:tabs>
          <w:tab w:val="left" w:pos="2748"/>
        </w:tabs>
        <w:rPr>
          <w:lang w:val="en-US"/>
        </w:rPr>
      </w:pPr>
    </w:p>
    <w:p w14:paraId="6137BDA1" w14:textId="3272BC5B" w:rsidR="00310B1B" w:rsidRDefault="00310B1B" w:rsidP="00B736C8">
      <w:pPr>
        <w:tabs>
          <w:tab w:val="left" w:pos="2748"/>
        </w:tabs>
        <w:rPr>
          <w:lang w:val="en-US"/>
        </w:rPr>
      </w:pPr>
    </w:p>
    <w:p w14:paraId="76B0B3FD" w14:textId="77777777" w:rsidR="00310B1B" w:rsidRDefault="00310B1B" w:rsidP="00B736C8">
      <w:pPr>
        <w:tabs>
          <w:tab w:val="left" w:pos="2748"/>
        </w:tabs>
        <w:rPr>
          <w:lang w:val="en-US"/>
        </w:rPr>
      </w:pPr>
    </w:p>
    <w:p w14:paraId="34C27AE5" w14:textId="2ED32B14" w:rsidR="000E5717" w:rsidRDefault="000E5717" w:rsidP="00B736C8">
      <w:pPr>
        <w:tabs>
          <w:tab w:val="left" w:pos="2748"/>
        </w:tabs>
        <w:rPr>
          <w:lang w:val="en-US"/>
        </w:rPr>
      </w:pPr>
    </w:p>
    <w:p w14:paraId="76285B7B" w14:textId="054A66E3" w:rsidR="00B971EB" w:rsidRDefault="00B971EB" w:rsidP="00B736C8">
      <w:pPr>
        <w:tabs>
          <w:tab w:val="left" w:pos="2748"/>
        </w:tabs>
        <w:rPr>
          <w:lang w:val="en-US"/>
        </w:rPr>
      </w:pPr>
    </w:p>
    <w:p w14:paraId="1259C6D8" w14:textId="77777777" w:rsidR="00B971EB" w:rsidRDefault="00B971EB" w:rsidP="00B736C8">
      <w:pPr>
        <w:tabs>
          <w:tab w:val="left" w:pos="2748"/>
        </w:tabs>
        <w:rPr>
          <w:lang w:val="en-US"/>
        </w:rPr>
      </w:pPr>
    </w:p>
    <w:p w14:paraId="01341AA5" w14:textId="01ECF39C" w:rsidR="000E5717" w:rsidRDefault="000E5717" w:rsidP="00B736C8">
      <w:pPr>
        <w:tabs>
          <w:tab w:val="left" w:pos="2748"/>
        </w:tabs>
        <w:rPr>
          <w:lang w:val="en-US"/>
        </w:rPr>
      </w:pPr>
    </w:p>
    <w:p w14:paraId="7A4A590C" w14:textId="0DBC52ED" w:rsidR="00E55EF2" w:rsidRDefault="00643CA3" w:rsidP="00B736C8">
      <w:pPr>
        <w:tabs>
          <w:tab w:val="left" w:pos="2748"/>
        </w:tabs>
        <w:rPr>
          <w:lang w:val="en-US"/>
        </w:rPr>
      </w:pPr>
      <w:r w:rsidRPr="000A76CE">
        <w:rPr>
          <w:noProof/>
          <w:lang w:val="en-US"/>
        </w:rPr>
        <mc:AlternateContent>
          <mc:Choice Requires="wps">
            <w:drawing>
              <wp:anchor distT="45720" distB="45720" distL="114300" distR="114300" simplePos="0" relativeHeight="251669504" behindDoc="1" locked="0" layoutInCell="1" allowOverlap="1" wp14:anchorId="31020EC4" wp14:editId="53773EDE">
                <wp:simplePos x="0" y="0"/>
                <wp:positionH relativeFrom="margin">
                  <wp:align>center</wp:align>
                </wp:positionH>
                <wp:positionV relativeFrom="paragraph">
                  <wp:posOffset>3810</wp:posOffset>
                </wp:positionV>
                <wp:extent cx="2545080" cy="266700"/>
                <wp:effectExtent l="0" t="0" r="0" b="0"/>
                <wp:wrapTight wrapText="bothSides">
                  <wp:wrapPolygon edited="0">
                    <wp:start x="485" y="0"/>
                    <wp:lineTo x="485" y="20057"/>
                    <wp:lineTo x="21018" y="20057"/>
                    <wp:lineTo x="21018" y="0"/>
                    <wp:lineTo x="485" y="0"/>
                  </wp:wrapPolygon>
                </wp:wrapTight>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5080" cy="266700"/>
                        </a:xfrm>
                        <a:prstGeom prst="rect">
                          <a:avLst/>
                        </a:prstGeom>
                        <a:noFill/>
                        <a:ln w="9525">
                          <a:noFill/>
                          <a:miter lim="800000"/>
                          <a:headEnd/>
                          <a:tailEnd/>
                        </a:ln>
                      </wps:spPr>
                      <wps:txbx>
                        <w:txbxContent>
                          <w:p w14:paraId="7DB559A8" w14:textId="3469FCD6" w:rsidR="00643CA3" w:rsidRPr="000E5717" w:rsidRDefault="00643CA3" w:rsidP="00643CA3">
                            <w:r w:rsidRPr="000E5717">
                              <w:t>Figure</w:t>
                            </w:r>
                            <w:r>
                              <w:t xml:space="preserve"> </w:t>
                            </w:r>
                            <w:r w:rsidR="001B7298">
                              <w:t>11</w:t>
                            </w:r>
                            <w:r w:rsidRPr="000E5717">
                              <w:t xml:space="preserve">. – </w:t>
                            </w:r>
                            <w:r>
                              <w:t>Technical Drawing</w:t>
                            </w:r>
                            <w:r w:rsidRPr="000E5717">
                              <w:t xml:space="preserve"> of B</w:t>
                            </w:r>
                            <w:r>
                              <w:t>racket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20EC4" id="_x0000_s1032" type="#_x0000_t202" style="position:absolute;margin-left:0;margin-top:.3pt;width:200.4pt;height:21pt;z-index:-2516469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" filled="f" stroked="f">
                <v:textbox>
                  <w:txbxContent>
                    <w:p w14:paraId="7DB559A8" w14:textId="3469FCD6" w:rsidR="00643CA3" w:rsidRPr="000E5717" w:rsidRDefault="00643CA3" w:rsidP="00643CA3">
                      <w:r w:rsidRPr="000E5717">
                        <w:t>Figure</w:t>
                      </w:r>
                      <w:r>
                        <w:t xml:space="preserve"> </w:t>
                      </w:r>
                      <w:r w:rsidR="001B7298">
                        <w:t>11</w:t>
                      </w:r>
                      <w:r w:rsidRPr="000E5717">
                        <w:t xml:space="preserve">. – </w:t>
                      </w:r>
                      <w:r>
                        <w:t>Technical Drawing</w:t>
                      </w:r>
                      <w:r w:rsidRPr="000E5717">
                        <w:t xml:space="preserve"> of B</w:t>
                      </w:r>
                      <w:r>
                        <w:t>racket</w:t>
                      </w:r>
                    </w:p>
                  </w:txbxContent>
                </v:textbox>
                <w10:wrap type="tight" anchorx="margin"/>
              </v:shape>
            </w:pict>
          </mc:Fallback>
        </mc:AlternateContent>
      </w:r>
    </w:p>
    <w:p w14:paraId="55976C41" w14:textId="6CB59905" w:rsidR="00E55EF2" w:rsidRDefault="00E55EF2" w:rsidP="00B736C8">
      <w:pPr>
        <w:tabs>
          <w:tab w:val="left" w:pos="2748"/>
        </w:tabs>
        <w:rPr>
          <w:lang w:val="en-US"/>
        </w:rPr>
      </w:pPr>
    </w:p>
    <w:p w14:paraId="627BF6DC" w14:textId="3D22D5BD" w:rsidR="00E55EF2" w:rsidRDefault="00E55EF2" w:rsidP="00B736C8">
      <w:pPr>
        <w:tabs>
          <w:tab w:val="left" w:pos="2748"/>
        </w:tabs>
        <w:rPr>
          <w:lang w:val="en-US"/>
        </w:rPr>
      </w:pPr>
    </w:p>
    <w:p w14:paraId="7C6E7F1C" w14:textId="360F5201" w:rsidR="003A2A0C" w:rsidRDefault="003A2A0C" w:rsidP="00B736C8">
      <w:pPr>
        <w:tabs>
          <w:tab w:val="left" w:pos="2748"/>
        </w:tabs>
        <w:rPr>
          <w:lang w:val="en-US"/>
        </w:rPr>
      </w:pPr>
    </w:p>
    <w:p w14:paraId="4A081E50" w14:textId="77777777" w:rsidR="00BE5D59" w:rsidRDefault="00BE5D59" w:rsidP="00B736C8">
      <w:pPr>
        <w:tabs>
          <w:tab w:val="left" w:pos="2748"/>
        </w:tabs>
        <w:rPr>
          <w:u w:val="single"/>
          <w:lang w:val="en-US"/>
        </w:rPr>
      </w:pPr>
    </w:p>
    <w:p w14:paraId="04C9BB85" w14:textId="526D66A8" w:rsidR="003A2A0C" w:rsidRPr="00DE4C6E" w:rsidRDefault="00DE4C6E" w:rsidP="00B736C8">
      <w:pPr>
        <w:tabs>
          <w:tab w:val="left" w:pos="2748"/>
        </w:tabs>
        <w:rPr>
          <w:u w:val="single"/>
          <w:lang w:val="en-US"/>
        </w:rPr>
      </w:pPr>
      <w:r w:rsidRPr="00DE4C6E">
        <w:rPr>
          <w:u w:val="single"/>
          <w:lang w:val="en-US"/>
        </w:rPr>
        <w:t>The Barrel Bracket</w:t>
      </w:r>
    </w:p>
    <w:p w14:paraId="4BA862F6" w14:textId="0BAA818B" w:rsidR="00F279E2" w:rsidRDefault="00DE4C6E" w:rsidP="00B736C8">
      <w:pPr>
        <w:tabs>
          <w:tab w:val="left" w:pos="2748"/>
        </w:tabs>
        <w:rPr>
          <w:lang w:val="en-US"/>
        </w:rPr>
      </w:pPr>
      <w:r>
        <w:rPr>
          <w:noProof/>
        </w:rPr>
        <w:drawing>
          <wp:anchor distT="0" distB="0" distL="114300" distR="114300" simplePos="0" relativeHeight="251670528" behindDoc="1" locked="0" layoutInCell="1" allowOverlap="1" wp14:anchorId="63A110F2" wp14:editId="27386B6B">
            <wp:simplePos x="0" y="0"/>
            <wp:positionH relativeFrom="margin">
              <wp:align>center</wp:align>
            </wp:positionH>
            <wp:positionV relativeFrom="paragraph">
              <wp:posOffset>80010</wp:posOffset>
            </wp:positionV>
            <wp:extent cx="4297680" cy="3091180"/>
            <wp:effectExtent l="76200" t="76200" r="140970" b="128270"/>
            <wp:wrapTight wrapText="bothSides">
              <wp:wrapPolygon edited="0">
                <wp:start x="-191" y="-532"/>
                <wp:lineTo x="-383" y="-399"/>
                <wp:lineTo x="-383" y="21831"/>
                <wp:lineTo x="-191" y="22363"/>
                <wp:lineTo x="22021" y="22363"/>
                <wp:lineTo x="22213" y="21032"/>
                <wp:lineTo x="22213" y="1730"/>
                <wp:lineTo x="22021" y="-266"/>
                <wp:lineTo x="22021" y="-532"/>
                <wp:lineTo x="-191" y="-532"/>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0578" t="20091" r="16375" b="12073"/>
                    <a:stretch/>
                  </pic:blipFill>
                  <pic:spPr bwMode="auto">
                    <a:xfrm>
                      <a:off x="0" y="0"/>
                      <a:ext cx="4297680" cy="3091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CED093" w14:textId="43245F09" w:rsidR="00F279E2" w:rsidRDefault="00F279E2" w:rsidP="00B736C8">
      <w:pPr>
        <w:tabs>
          <w:tab w:val="left" w:pos="2748"/>
        </w:tabs>
        <w:rPr>
          <w:lang w:val="en-US"/>
        </w:rPr>
      </w:pPr>
    </w:p>
    <w:p w14:paraId="655EA89F" w14:textId="7B77B91E" w:rsidR="00F279E2" w:rsidRDefault="00F279E2" w:rsidP="00B736C8">
      <w:pPr>
        <w:tabs>
          <w:tab w:val="left" w:pos="2748"/>
        </w:tabs>
        <w:rPr>
          <w:lang w:val="en-US"/>
        </w:rPr>
      </w:pPr>
    </w:p>
    <w:p w14:paraId="3B05C08A" w14:textId="66B845B9" w:rsidR="00F279E2" w:rsidRDefault="00F279E2" w:rsidP="00B736C8">
      <w:pPr>
        <w:tabs>
          <w:tab w:val="left" w:pos="2748"/>
        </w:tabs>
        <w:rPr>
          <w:lang w:val="en-US"/>
        </w:rPr>
      </w:pPr>
    </w:p>
    <w:p w14:paraId="4657B102" w14:textId="0A1F24DB" w:rsidR="00F279E2" w:rsidRDefault="00F279E2" w:rsidP="00B736C8">
      <w:pPr>
        <w:tabs>
          <w:tab w:val="left" w:pos="2748"/>
        </w:tabs>
        <w:rPr>
          <w:lang w:val="en-US"/>
        </w:rPr>
      </w:pPr>
    </w:p>
    <w:p w14:paraId="67D59CC7" w14:textId="08EC797B" w:rsidR="00DE4C6E" w:rsidRDefault="00DE4C6E" w:rsidP="00B736C8">
      <w:pPr>
        <w:tabs>
          <w:tab w:val="left" w:pos="2748"/>
        </w:tabs>
        <w:rPr>
          <w:lang w:val="en-US"/>
        </w:rPr>
      </w:pPr>
    </w:p>
    <w:p w14:paraId="72FD0878" w14:textId="703AEAE9" w:rsidR="00DE4C6E" w:rsidRDefault="00DE4C6E" w:rsidP="00B736C8">
      <w:pPr>
        <w:tabs>
          <w:tab w:val="left" w:pos="2748"/>
        </w:tabs>
        <w:rPr>
          <w:lang w:val="en-US"/>
        </w:rPr>
      </w:pPr>
    </w:p>
    <w:p w14:paraId="1F52EEA6" w14:textId="4B9A0F79" w:rsidR="00DE4C6E" w:rsidRDefault="00DE4C6E" w:rsidP="00B736C8">
      <w:pPr>
        <w:tabs>
          <w:tab w:val="left" w:pos="2748"/>
        </w:tabs>
        <w:rPr>
          <w:lang w:val="en-US"/>
        </w:rPr>
      </w:pPr>
    </w:p>
    <w:p w14:paraId="7050857F" w14:textId="5C1E5298" w:rsidR="00DE4C6E" w:rsidRDefault="00DE4C6E" w:rsidP="00B736C8">
      <w:pPr>
        <w:tabs>
          <w:tab w:val="left" w:pos="2748"/>
        </w:tabs>
        <w:rPr>
          <w:lang w:val="en-US"/>
        </w:rPr>
      </w:pPr>
    </w:p>
    <w:p w14:paraId="12537BFF" w14:textId="77777777" w:rsidR="00DE4C6E" w:rsidRDefault="00DE4C6E" w:rsidP="00B736C8">
      <w:pPr>
        <w:tabs>
          <w:tab w:val="left" w:pos="2748"/>
        </w:tabs>
        <w:rPr>
          <w:lang w:val="en-US"/>
        </w:rPr>
      </w:pPr>
    </w:p>
    <w:p w14:paraId="6B4AC561" w14:textId="2E8302EA" w:rsidR="00F279E2" w:rsidRDefault="00F279E2" w:rsidP="00B736C8">
      <w:pPr>
        <w:tabs>
          <w:tab w:val="left" w:pos="2748"/>
        </w:tabs>
        <w:rPr>
          <w:lang w:val="en-US"/>
        </w:rPr>
      </w:pPr>
    </w:p>
    <w:p w14:paraId="73139B67" w14:textId="4A84D9EC" w:rsidR="00F279E2" w:rsidRDefault="00DE4C6E" w:rsidP="00B736C8">
      <w:pPr>
        <w:tabs>
          <w:tab w:val="left" w:pos="2748"/>
        </w:tabs>
        <w:rPr>
          <w:lang w:val="en-US"/>
        </w:rPr>
      </w:pPr>
      <w:r w:rsidRPr="000A76CE">
        <w:rPr>
          <w:noProof/>
          <w:lang w:val="en-US"/>
        </w:rPr>
        <mc:AlternateContent>
          <mc:Choice Requires="wps">
            <w:drawing>
              <wp:anchor distT="45720" distB="45720" distL="114300" distR="114300" simplePos="0" relativeHeight="251672576" behindDoc="1" locked="0" layoutInCell="1" allowOverlap="1" wp14:anchorId="6C358F0B" wp14:editId="068D46A7">
                <wp:simplePos x="0" y="0"/>
                <wp:positionH relativeFrom="margin">
                  <wp:posOffset>1714500</wp:posOffset>
                </wp:positionH>
                <wp:positionV relativeFrom="paragraph">
                  <wp:posOffset>130810</wp:posOffset>
                </wp:positionV>
                <wp:extent cx="2514600" cy="266700"/>
                <wp:effectExtent l="0" t="0" r="0" b="0"/>
                <wp:wrapTight wrapText="bothSides">
                  <wp:wrapPolygon edited="0">
                    <wp:start x="491" y="0"/>
                    <wp:lineTo x="491" y="20057"/>
                    <wp:lineTo x="20945" y="20057"/>
                    <wp:lineTo x="20945" y="0"/>
                    <wp:lineTo x="491"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66700"/>
                        </a:xfrm>
                        <a:prstGeom prst="rect">
                          <a:avLst/>
                        </a:prstGeom>
                        <a:noFill/>
                        <a:ln w="9525">
                          <a:noFill/>
                          <a:miter lim="800000"/>
                          <a:headEnd/>
                          <a:tailEnd/>
                        </a:ln>
                      </wps:spPr>
                      <wps:txbx>
                        <w:txbxContent>
                          <w:p w14:paraId="4A76696A" w14:textId="029873DF" w:rsidR="00DE4C6E" w:rsidRPr="00931B05" w:rsidRDefault="00DE4C6E" w:rsidP="00DE4C6E">
                            <w:r w:rsidRPr="00931B05">
                              <w:t xml:space="preserve">Figure </w:t>
                            </w:r>
                            <w:r w:rsidR="001B7298">
                              <w:t>12</w:t>
                            </w:r>
                            <w:r w:rsidRPr="00931B05">
                              <w:t>. – Solid Model of B</w:t>
                            </w:r>
                            <w:r w:rsidRPr="00931B05">
                              <w:t>arrel Bracket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358F0B" id="_x0000_s1033" type="#_x0000_t202" style="position:absolute;margin-left:135pt;margin-top:10.3pt;width:198pt;height:21pt;z-index:-2516439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" filled="f" stroked="f">
                <v:textbox>
                  <w:txbxContent>
                    <w:p w14:paraId="4A76696A" w14:textId="029873DF" w:rsidR="00DE4C6E" w:rsidRPr="00931B05" w:rsidRDefault="00DE4C6E" w:rsidP="00DE4C6E">
                      <w:r w:rsidRPr="00931B05">
                        <w:t xml:space="preserve">Figure </w:t>
                      </w:r>
                      <w:r w:rsidR="001B7298">
                        <w:t>12</w:t>
                      </w:r>
                      <w:r w:rsidRPr="00931B05">
                        <w:t>. – Solid Model of B</w:t>
                      </w:r>
                      <w:r w:rsidRPr="00931B05">
                        <w:t>arrel Bracket</w:t>
                      </w:r>
                    </w:p>
                  </w:txbxContent>
                </v:textbox>
                <w10:wrap type="tight" anchorx="margin"/>
              </v:shape>
            </w:pict>
          </mc:Fallback>
        </mc:AlternateContent>
      </w:r>
    </w:p>
    <w:p w14:paraId="5CF24B70" w14:textId="6DEDA243" w:rsidR="00DE4C6E" w:rsidRDefault="00AB767E" w:rsidP="00B736C8">
      <w:pPr>
        <w:tabs>
          <w:tab w:val="left" w:pos="2748"/>
        </w:tabs>
        <w:rPr>
          <w:lang w:val="en-US"/>
        </w:rPr>
      </w:pPr>
      <w:r w:rsidRPr="000A76CE">
        <w:rPr>
          <w:noProof/>
          <w:lang w:val="en-US"/>
        </w:rPr>
        <mc:AlternateContent>
          <mc:Choice Requires="wps">
            <w:drawing>
              <wp:anchor distT="45720" distB="45720" distL="114300" distR="114300" simplePos="0" relativeHeight="251675648" behindDoc="1" locked="0" layoutInCell="1" allowOverlap="1" wp14:anchorId="0A9E9466" wp14:editId="0C878794">
                <wp:simplePos x="0" y="0"/>
                <wp:positionH relativeFrom="margin">
                  <wp:align>center</wp:align>
                </wp:positionH>
                <wp:positionV relativeFrom="paragraph">
                  <wp:posOffset>4508500</wp:posOffset>
                </wp:positionV>
                <wp:extent cx="2857500" cy="266700"/>
                <wp:effectExtent l="0" t="0" r="0" b="0"/>
                <wp:wrapTight wrapText="bothSides">
                  <wp:wrapPolygon edited="0">
                    <wp:start x="432" y="0"/>
                    <wp:lineTo x="432" y="20057"/>
                    <wp:lineTo x="21024" y="20057"/>
                    <wp:lineTo x="21024" y="0"/>
                    <wp:lineTo x="432"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266700"/>
                        </a:xfrm>
                        <a:prstGeom prst="rect">
                          <a:avLst/>
                        </a:prstGeom>
                        <a:noFill/>
                        <a:ln w="9525">
                          <a:noFill/>
                          <a:miter lim="800000"/>
                          <a:headEnd/>
                          <a:tailEnd/>
                        </a:ln>
                      </wps:spPr>
                      <wps:txbx>
                        <w:txbxContent>
                          <w:p w14:paraId="4ADBF610" w14:textId="2A4922FE" w:rsidR="00AB767E" w:rsidRPr="000E5717" w:rsidRDefault="00AB767E" w:rsidP="00AB767E">
                            <w:r w:rsidRPr="000E5717">
                              <w:t>Figure</w:t>
                            </w:r>
                            <w:r>
                              <w:t xml:space="preserve"> </w:t>
                            </w:r>
                            <w:r w:rsidR="001B7298">
                              <w:t>13</w:t>
                            </w:r>
                            <w:r w:rsidRPr="000E5717">
                              <w:t xml:space="preserve">. – </w:t>
                            </w:r>
                            <w:r>
                              <w:t>Technical Drawing</w:t>
                            </w:r>
                            <w:r w:rsidRPr="000E5717">
                              <w:t xml:space="preserve"> of </w:t>
                            </w:r>
                            <w:r>
                              <w:t xml:space="preserve">Barrel </w:t>
                            </w:r>
                            <w:r w:rsidRPr="000E5717">
                              <w:t>B</w:t>
                            </w:r>
                            <w:r>
                              <w:t>racket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9E9466" id="_x0000_s1034" type="#_x0000_t202" style="position:absolute;margin-left:0;margin-top:355pt;width:225pt;height:21pt;z-index:-2516408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" filled="f" stroked="f">
                <v:textbox>
                  <w:txbxContent>
                    <w:p w14:paraId="4ADBF610" w14:textId="2A4922FE" w:rsidR="00AB767E" w:rsidRPr="000E5717" w:rsidRDefault="00AB767E" w:rsidP="00AB767E">
                      <w:r w:rsidRPr="000E5717">
                        <w:t>Figure</w:t>
                      </w:r>
                      <w:r>
                        <w:t xml:space="preserve"> </w:t>
                      </w:r>
                      <w:r w:rsidR="001B7298">
                        <w:t>13</w:t>
                      </w:r>
                      <w:r w:rsidRPr="000E5717">
                        <w:t xml:space="preserve">. – </w:t>
                      </w:r>
                      <w:r>
                        <w:t>Technical Drawing</w:t>
                      </w:r>
                      <w:r w:rsidRPr="000E5717">
                        <w:t xml:space="preserve"> of </w:t>
                      </w:r>
                      <w:r>
                        <w:t xml:space="preserve">Barrel </w:t>
                      </w:r>
                      <w:r w:rsidRPr="000E5717">
                        <w:t>B</w:t>
                      </w:r>
                      <w:r>
                        <w:t>racket</w:t>
                      </w:r>
                    </w:p>
                  </w:txbxContent>
                </v:textbox>
                <w10:wrap type="tight" anchorx="margin"/>
              </v:shape>
            </w:pict>
          </mc:Fallback>
        </mc:AlternateContent>
      </w:r>
      <w:r>
        <w:rPr>
          <w:noProof/>
        </w:rPr>
        <w:drawing>
          <wp:anchor distT="0" distB="0" distL="114300" distR="114300" simplePos="0" relativeHeight="251673600" behindDoc="1" locked="0" layoutInCell="1" allowOverlap="1" wp14:anchorId="160F56EE" wp14:editId="7EB9BB44">
            <wp:simplePos x="0" y="0"/>
            <wp:positionH relativeFrom="margin">
              <wp:align>right</wp:align>
            </wp:positionH>
            <wp:positionV relativeFrom="paragraph">
              <wp:posOffset>500380</wp:posOffset>
            </wp:positionV>
            <wp:extent cx="5403850" cy="3832860"/>
            <wp:effectExtent l="76200" t="76200" r="139700" b="129540"/>
            <wp:wrapTight wrapText="bothSides">
              <wp:wrapPolygon edited="0">
                <wp:start x="-152" y="-429"/>
                <wp:lineTo x="-305" y="-322"/>
                <wp:lineTo x="-305" y="21793"/>
                <wp:lineTo x="-152" y="22223"/>
                <wp:lineTo x="21930" y="22223"/>
                <wp:lineTo x="22082" y="22008"/>
                <wp:lineTo x="22082" y="1396"/>
                <wp:lineTo x="21930" y="-215"/>
                <wp:lineTo x="21930" y="-429"/>
                <wp:lineTo x="-152" y="-429"/>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6723" t="13473" r="12918" b="10419"/>
                    <a:stretch/>
                  </pic:blipFill>
                  <pic:spPr bwMode="auto">
                    <a:xfrm>
                      <a:off x="0" y="0"/>
                      <a:ext cx="5403850" cy="3832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1B51E5" w14:textId="0F2EF6B5" w:rsidR="00DE4C6E" w:rsidRDefault="00DE4C6E" w:rsidP="00B736C8">
      <w:pPr>
        <w:tabs>
          <w:tab w:val="left" w:pos="2748"/>
        </w:tabs>
        <w:rPr>
          <w:lang w:val="en-US"/>
        </w:rPr>
      </w:pPr>
    </w:p>
    <w:p w14:paraId="27285C65" w14:textId="77777777" w:rsidR="00BE5D59" w:rsidRDefault="00BE5D59" w:rsidP="00B736C8">
      <w:pPr>
        <w:tabs>
          <w:tab w:val="left" w:pos="2748"/>
        </w:tabs>
        <w:rPr>
          <w:u w:val="single"/>
          <w:lang w:val="en-US"/>
        </w:rPr>
      </w:pPr>
    </w:p>
    <w:p w14:paraId="56617395" w14:textId="513A1943" w:rsidR="00DE4C6E" w:rsidRPr="00931B05" w:rsidRDefault="00187ED5" w:rsidP="00B736C8">
      <w:pPr>
        <w:tabs>
          <w:tab w:val="left" w:pos="2748"/>
        </w:tabs>
        <w:rPr>
          <w:u w:val="single"/>
          <w:lang w:val="en-US"/>
        </w:rPr>
      </w:pPr>
      <w:r>
        <w:rPr>
          <w:noProof/>
        </w:rPr>
        <w:drawing>
          <wp:anchor distT="0" distB="0" distL="114300" distR="114300" simplePos="0" relativeHeight="251676672" behindDoc="1" locked="0" layoutInCell="1" allowOverlap="1" wp14:anchorId="71A2B5D6" wp14:editId="0EE0B3EE">
            <wp:simplePos x="0" y="0"/>
            <wp:positionH relativeFrom="margin">
              <wp:align>center</wp:align>
            </wp:positionH>
            <wp:positionV relativeFrom="paragraph">
              <wp:posOffset>83820</wp:posOffset>
            </wp:positionV>
            <wp:extent cx="2026920" cy="3611245"/>
            <wp:effectExtent l="76200" t="76200" r="125730" b="141605"/>
            <wp:wrapTight wrapText="bothSides">
              <wp:wrapPolygon edited="0">
                <wp:start x="-406" y="-456"/>
                <wp:lineTo x="-812" y="-342"/>
                <wp:lineTo x="-812" y="21877"/>
                <wp:lineTo x="-406" y="22333"/>
                <wp:lineTo x="22331" y="22333"/>
                <wp:lineTo x="22737" y="21649"/>
                <wp:lineTo x="22737" y="1481"/>
                <wp:lineTo x="22331" y="-228"/>
                <wp:lineTo x="22331" y="-456"/>
                <wp:lineTo x="-406" y="-456"/>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46399" t="17018" r="31664" b="13492"/>
                    <a:stretch/>
                  </pic:blipFill>
                  <pic:spPr bwMode="auto">
                    <a:xfrm>
                      <a:off x="0" y="0"/>
                      <a:ext cx="2026920" cy="3611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1B05" w:rsidRPr="00931B05">
        <w:rPr>
          <w:u w:val="single"/>
          <w:lang w:val="en-US"/>
        </w:rPr>
        <w:t>The Height Support</w:t>
      </w:r>
    </w:p>
    <w:p w14:paraId="40B5A3E8" w14:textId="15BB65B9" w:rsidR="00DE4C6E" w:rsidRDefault="00DE4C6E" w:rsidP="00B736C8">
      <w:pPr>
        <w:tabs>
          <w:tab w:val="left" w:pos="2748"/>
        </w:tabs>
        <w:rPr>
          <w:lang w:val="en-US"/>
        </w:rPr>
      </w:pPr>
    </w:p>
    <w:p w14:paraId="54EEE25E" w14:textId="63283A39" w:rsidR="00AB767E" w:rsidRDefault="00AB767E" w:rsidP="00B736C8">
      <w:pPr>
        <w:tabs>
          <w:tab w:val="left" w:pos="2748"/>
        </w:tabs>
        <w:rPr>
          <w:lang w:val="en-US"/>
        </w:rPr>
      </w:pPr>
    </w:p>
    <w:p w14:paraId="1E4F1B8A" w14:textId="46126DB0" w:rsidR="00AB767E" w:rsidRDefault="00AB767E" w:rsidP="00B736C8">
      <w:pPr>
        <w:tabs>
          <w:tab w:val="left" w:pos="2748"/>
        </w:tabs>
        <w:rPr>
          <w:lang w:val="en-US"/>
        </w:rPr>
      </w:pPr>
    </w:p>
    <w:p w14:paraId="47502D52" w14:textId="23000ACD" w:rsidR="00AB767E" w:rsidRDefault="00AB767E" w:rsidP="00B736C8">
      <w:pPr>
        <w:tabs>
          <w:tab w:val="left" w:pos="2748"/>
        </w:tabs>
        <w:rPr>
          <w:lang w:val="en-US"/>
        </w:rPr>
      </w:pPr>
    </w:p>
    <w:p w14:paraId="705481C7" w14:textId="4867ED05" w:rsidR="00AB767E" w:rsidRDefault="00AB767E" w:rsidP="00B736C8">
      <w:pPr>
        <w:tabs>
          <w:tab w:val="left" w:pos="2748"/>
        </w:tabs>
        <w:rPr>
          <w:lang w:val="en-US"/>
        </w:rPr>
      </w:pPr>
    </w:p>
    <w:p w14:paraId="296AAD25" w14:textId="10083035" w:rsidR="00AB767E" w:rsidRDefault="00AB767E" w:rsidP="00B736C8">
      <w:pPr>
        <w:tabs>
          <w:tab w:val="left" w:pos="2748"/>
        </w:tabs>
        <w:rPr>
          <w:lang w:val="en-US"/>
        </w:rPr>
      </w:pPr>
    </w:p>
    <w:p w14:paraId="0E7E7DB3" w14:textId="3174E988" w:rsidR="00DE4C6E" w:rsidRDefault="00DE4C6E" w:rsidP="00B736C8">
      <w:pPr>
        <w:tabs>
          <w:tab w:val="left" w:pos="2748"/>
        </w:tabs>
        <w:rPr>
          <w:lang w:val="en-US"/>
        </w:rPr>
      </w:pPr>
    </w:p>
    <w:p w14:paraId="6D2FE44A" w14:textId="6155DB93" w:rsidR="00931B05" w:rsidRDefault="00931B05" w:rsidP="00B736C8">
      <w:pPr>
        <w:tabs>
          <w:tab w:val="left" w:pos="2748"/>
        </w:tabs>
        <w:rPr>
          <w:lang w:val="en-US"/>
        </w:rPr>
      </w:pPr>
    </w:p>
    <w:p w14:paraId="35D5776F" w14:textId="5953BFC7" w:rsidR="00931B05" w:rsidRDefault="00931B05" w:rsidP="00B736C8">
      <w:pPr>
        <w:tabs>
          <w:tab w:val="left" w:pos="2748"/>
        </w:tabs>
        <w:rPr>
          <w:lang w:val="en-US"/>
        </w:rPr>
      </w:pPr>
    </w:p>
    <w:p w14:paraId="7CF1290E" w14:textId="4AC0F047" w:rsidR="00931B05" w:rsidRDefault="00931B05" w:rsidP="00B736C8">
      <w:pPr>
        <w:tabs>
          <w:tab w:val="left" w:pos="2748"/>
        </w:tabs>
        <w:rPr>
          <w:lang w:val="en-US"/>
        </w:rPr>
      </w:pPr>
    </w:p>
    <w:p w14:paraId="66CEA6BD" w14:textId="20DF7D6C" w:rsidR="00931B05" w:rsidRDefault="00931B05" w:rsidP="00B736C8">
      <w:pPr>
        <w:tabs>
          <w:tab w:val="left" w:pos="2748"/>
        </w:tabs>
        <w:rPr>
          <w:lang w:val="en-US"/>
        </w:rPr>
      </w:pPr>
    </w:p>
    <w:p w14:paraId="34CA8EDB" w14:textId="411CBE6F" w:rsidR="00931B05" w:rsidRDefault="00931B05" w:rsidP="00B736C8">
      <w:pPr>
        <w:tabs>
          <w:tab w:val="left" w:pos="2748"/>
        </w:tabs>
        <w:rPr>
          <w:lang w:val="en-US"/>
        </w:rPr>
      </w:pPr>
    </w:p>
    <w:p w14:paraId="3278F1C7" w14:textId="2251D7CE" w:rsidR="00931B05" w:rsidRDefault="00931B05" w:rsidP="00B736C8">
      <w:pPr>
        <w:tabs>
          <w:tab w:val="left" w:pos="2748"/>
        </w:tabs>
        <w:rPr>
          <w:lang w:val="en-US"/>
        </w:rPr>
      </w:pPr>
      <w:r w:rsidRPr="000A76CE">
        <w:rPr>
          <w:noProof/>
          <w:lang w:val="en-US"/>
        </w:rPr>
        <mc:AlternateContent>
          <mc:Choice Requires="wps">
            <w:drawing>
              <wp:anchor distT="45720" distB="45720" distL="114300" distR="114300" simplePos="0" relativeHeight="251678720" behindDoc="1" locked="0" layoutInCell="1" allowOverlap="1" wp14:anchorId="1A495534" wp14:editId="05FC132E">
                <wp:simplePos x="0" y="0"/>
                <wp:positionH relativeFrom="margin">
                  <wp:align>center</wp:align>
                </wp:positionH>
                <wp:positionV relativeFrom="paragraph">
                  <wp:posOffset>13335</wp:posOffset>
                </wp:positionV>
                <wp:extent cx="2560320" cy="266700"/>
                <wp:effectExtent l="0" t="0" r="0" b="0"/>
                <wp:wrapTight wrapText="bothSides">
                  <wp:wrapPolygon edited="0">
                    <wp:start x="482" y="0"/>
                    <wp:lineTo x="482" y="20057"/>
                    <wp:lineTo x="21054" y="20057"/>
                    <wp:lineTo x="21054" y="0"/>
                    <wp:lineTo x="482"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266700"/>
                        </a:xfrm>
                        <a:prstGeom prst="rect">
                          <a:avLst/>
                        </a:prstGeom>
                        <a:noFill/>
                        <a:ln w="9525">
                          <a:noFill/>
                          <a:miter lim="800000"/>
                          <a:headEnd/>
                          <a:tailEnd/>
                        </a:ln>
                      </wps:spPr>
                      <wps:txbx>
                        <w:txbxContent>
                          <w:p w14:paraId="0526D2F4" w14:textId="2F9F69AD" w:rsidR="00931B05" w:rsidRPr="00931B05" w:rsidRDefault="00931B05" w:rsidP="00931B05">
                            <w:r w:rsidRPr="00931B05">
                              <w:t xml:space="preserve">Figure </w:t>
                            </w:r>
                            <w:r w:rsidR="001B7298">
                              <w:t>14</w:t>
                            </w:r>
                            <w:r w:rsidRPr="00931B05">
                              <w:t xml:space="preserve">. – Solid Model of </w:t>
                            </w:r>
                            <w:r w:rsidR="00BE58BE">
                              <w:t>Height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495534" id="_x0000_s1035" type="#_x0000_t202" style="position:absolute;margin-left:0;margin-top:1.05pt;width:201.6pt;height:21pt;z-index:-2516377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" filled="f" stroked="f">
                <v:textbox>
                  <w:txbxContent>
                    <w:p w14:paraId="0526D2F4" w14:textId="2F9F69AD" w:rsidR="00931B05" w:rsidRPr="00931B05" w:rsidRDefault="00931B05" w:rsidP="00931B05">
                      <w:r w:rsidRPr="00931B05">
                        <w:t xml:space="preserve">Figure </w:t>
                      </w:r>
                      <w:r w:rsidR="001B7298">
                        <w:t>14</w:t>
                      </w:r>
                      <w:r w:rsidRPr="00931B05">
                        <w:t xml:space="preserve">. – Solid Model of </w:t>
                      </w:r>
                      <w:r w:rsidR="00BE58BE">
                        <w:t>Height Support</w:t>
                      </w:r>
                    </w:p>
                  </w:txbxContent>
                </v:textbox>
                <w10:wrap type="tight" anchorx="margin"/>
              </v:shape>
            </w:pict>
          </mc:Fallback>
        </mc:AlternateContent>
      </w:r>
    </w:p>
    <w:p w14:paraId="09419BEC" w14:textId="38D0AC6A" w:rsidR="00931B05" w:rsidRDefault="00187ED5" w:rsidP="00B736C8">
      <w:pPr>
        <w:tabs>
          <w:tab w:val="left" w:pos="2748"/>
        </w:tabs>
        <w:rPr>
          <w:lang w:val="en-US"/>
        </w:rPr>
      </w:pPr>
      <w:r>
        <w:rPr>
          <w:noProof/>
        </w:rPr>
        <w:drawing>
          <wp:anchor distT="0" distB="0" distL="114300" distR="114300" simplePos="0" relativeHeight="251679744" behindDoc="1" locked="0" layoutInCell="1" allowOverlap="1" wp14:anchorId="4AF23A24" wp14:editId="38732949">
            <wp:simplePos x="0" y="0"/>
            <wp:positionH relativeFrom="margin">
              <wp:align>right</wp:align>
            </wp:positionH>
            <wp:positionV relativeFrom="paragraph">
              <wp:posOffset>367030</wp:posOffset>
            </wp:positionV>
            <wp:extent cx="5387340" cy="3849370"/>
            <wp:effectExtent l="76200" t="76200" r="137160" b="132080"/>
            <wp:wrapTight wrapText="bothSides">
              <wp:wrapPolygon edited="0">
                <wp:start x="-153" y="-428"/>
                <wp:lineTo x="-306" y="-321"/>
                <wp:lineTo x="-306" y="21807"/>
                <wp:lineTo x="-153" y="22234"/>
                <wp:lineTo x="21921" y="22234"/>
                <wp:lineTo x="22074" y="21914"/>
                <wp:lineTo x="22074" y="1390"/>
                <wp:lineTo x="21921" y="-214"/>
                <wp:lineTo x="21921" y="-428"/>
                <wp:lineTo x="-153" y="-428"/>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6989" t="13236" r="12918" b="10419"/>
                    <a:stretch/>
                  </pic:blipFill>
                  <pic:spPr bwMode="auto">
                    <a:xfrm>
                      <a:off x="0" y="0"/>
                      <a:ext cx="5387340" cy="384937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A76CE">
        <w:rPr>
          <w:noProof/>
          <w:lang w:val="en-US"/>
        </w:rPr>
        <mc:AlternateContent>
          <mc:Choice Requires="wps">
            <w:drawing>
              <wp:anchor distT="45720" distB="45720" distL="114300" distR="114300" simplePos="0" relativeHeight="251681792" behindDoc="1" locked="0" layoutInCell="1" allowOverlap="1" wp14:anchorId="69D79E6C" wp14:editId="12225655">
                <wp:simplePos x="0" y="0"/>
                <wp:positionH relativeFrom="margin">
                  <wp:align>center</wp:align>
                </wp:positionH>
                <wp:positionV relativeFrom="paragraph">
                  <wp:posOffset>4305300</wp:posOffset>
                </wp:positionV>
                <wp:extent cx="2964180" cy="266700"/>
                <wp:effectExtent l="0" t="0" r="0" b="0"/>
                <wp:wrapTight wrapText="bothSides">
                  <wp:wrapPolygon edited="0">
                    <wp:start x="416" y="0"/>
                    <wp:lineTo x="416" y="20057"/>
                    <wp:lineTo x="21100" y="20057"/>
                    <wp:lineTo x="21100" y="0"/>
                    <wp:lineTo x="416" y="0"/>
                  </wp:wrapPolygon>
                </wp:wrapTight>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4180" cy="266700"/>
                        </a:xfrm>
                        <a:prstGeom prst="rect">
                          <a:avLst/>
                        </a:prstGeom>
                        <a:noFill/>
                        <a:ln w="9525">
                          <a:noFill/>
                          <a:miter lim="800000"/>
                          <a:headEnd/>
                          <a:tailEnd/>
                        </a:ln>
                      </wps:spPr>
                      <wps:txbx>
                        <w:txbxContent>
                          <w:p w14:paraId="5B5C07A7" w14:textId="20864A29" w:rsidR="00F743AD" w:rsidRPr="000E5717" w:rsidRDefault="00F743AD" w:rsidP="00F743AD">
                            <w:r w:rsidRPr="000E5717">
                              <w:t>Figure</w:t>
                            </w:r>
                            <w:r>
                              <w:t xml:space="preserve"> </w:t>
                            </w:r>
                            <w:r w:rsidR="001B7298">
                              <w:t>15</w:t>
                            </w:r>
                            <w:r w:rsidRPr="000E5717">
                              <w:t xml:space="preserve">. – </w:t>
                            </w:r>
                            <w:r>
                              <w:t>Technical Drawing</w:t>
                            </w:r>
                            <w:r w:rsidRPr="000E5717">
                              <w:t xml:space="preserve"> of</w:t>
                            </w:r>
                            <w:r>
                              <w:t xml:space="preserve"> Height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79E6C" id="_x0000_s1036" type="#_x0000_t202" style="position:absolute;margin-left:0;margin-top:339pt;width:233.4pt;height:21pt;z-index:-2516346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" filled="f" stroked="f">
                <v:textbox>
                  <w:txbxContent>
                    <w:p w14:paraId="5B5C07A7" w14:textId="20864A29" w:rsidR="00F743AD" w:rsidRPr="000E5717" w:rsidRDefault="00F743AD" w:rsidP="00F743AD">
                      <w:r w:rsidRPr="000E5717">
                        <w:t>Figure</w:t>
                      </w:r>
                      <w:r>
                        <w:t xml:space="preserve"> </w:t>
                      </w:r>
                      <w:r w:rsidR="001B7298">
                        <w:t>15</w:t>
                      </w:r>
                      <w:r w:rsidRPr="000E5717">
                        <w:t xml:space="preserve">. – </w:t>
                      </w:r>
                      <w:r>
                        <w:t>Technical Drawing</w:t>
                      </w:r>
                      <w:r w:rsidRPr="000E5717">
                        <w:t xml:space="preserve"> of</w:t>
                      </w:r>
                      <w:r>
                        <w:t xml:space="preserve"> Height Support</w:t>
                      </w:r>
                    </w:p>
                  </w:txbxContent>
                </v:textbox>
                <w10:wrap type="tight" anchorx="margin"/>
              </v:shape>
            </w:pict>
          </mc:Fallback>
        </mc:AlternateContent>
      </w:r>
    </w:p>
    <w:p w14:paraId="0CFB87E8" w14:textId="77777777" w:rsidR="00BE5D59" w:rsidRDefault="00BE5D59" w:rsidP="00B736C8">
      <w:pPr>
        <w:tabs>
          <w:tab w:val="left" w:pos="2748"/>
        </w:tabs>
        <w:rPr>
          <w:u w:val="single"/>
          <w:lang w:val="en-US"/>
        </w:rPr>
      </w:pPr>
    </w:p>
    <w:p w14:paraId="2F97B229" w14:textId="145E9EB7" w:rsidR="00DE4C6E" w:rsidRDefault="00E676EF" w:rsidP="00B736C8">
      <w:pPr>
        <w:tabs>
          <w:tab w:val="left" w:pos="2748"/>
        </w:tabs>
        <w:rPr>
          <w:u w:val="single"/>
          <w:lang w:val="en-US"/>
        </w:rPr>
      </w:pPr>
      <w:r w:rsidRPr="008865C5">
        <w:rPr>
          <w:u w:val="single"/>
          <w:lang w:val="en-US"/>
        </w:rPr>
        <w:lastRenderedPageBreak/>
        <w:t>The Height Adjuster</w:t>
      </w:r>
    </w:p>
    <w:p w14:paraId="5442DE4D" w14:textId="4B34F9C4" w:rsidR="008865C5" w:rsidRPr="008865C5" w:rsidRDefault="007F0112" w:rsidP="00B736C8">
      <w:pPr>
        <w:tabs>
          <w:tab w:val="left" w:pos="2748"/>
        </w:tabs>
        <w:rPr>
          <w:u w:val="single"/>
          <w:lang w:val="en-US"/>
        </w:rPr>
      </w:pPr>
      <w:r>
        <w:rPr>
          <w:noProof/>
        </w:rPr>
        <w:drawing>
          <wp:anchor distT="0" distB="0" distL="114300" distR="114300" simplePos="0" relativeHeight="251682816" behindDoc="1" locked="0" layoutInCell="1" allowOverlap="1" wp14:anchorId="4A5EB815" wp14:editId="1DA72B44">
            <wp:simplePos x="0" y="0"/>
            <wp:positionH relativeFrom="margin">
              <wp:align>center</wp:align>
            </wp:positionH>
            <wp:positionV relativeFrom="paragraph">
              <wp:posOffset>80010</wp:posOffset>
            </wp:positionV>
            <wp:extent cx="1668780" cy="3629901"/>
            <wp:effectExtent l="76200" t="76200" r="140970" b="142240"/>
            <wp:wrapTight wrapText="bothSides">
              <wp:wrapPolygon edited="0">
                <wp:start x="-493" y="-453"/>
                <wp:lineTo x="-986" y="-340"/>
                <wp:lineTo x="-986" y="21880"/>
                <wp:lineTo x="-493" y="22333"/>
                <wp:lineTo x="22685" y="22333"/>
                <wp:lineTo x="23178" y="21540"/>
                <wp:lineTo x="23178" y="1474"/>
                <wp:lineTo x="22685" y="-227"/>
                <wp:lineTo x="22685" y="-453"/>
                <wp:lineTo x="-493" y="-453"/>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7862" t="16072" r="33924" b="13493"/>
                    <a:stretch/>
                  </pic:blipFill>
                  <pic:spPr bwMode="auto">
                    <a:xfrm>
                      <a:off x="0" y="0"/>
                      <a:ext cx="1668780" cy="36299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6898E2" w14:textId="7B5768F5" w:rsidR="00BE58BE" w:rsidRDefault="00BE58BE" w:rsidP="00B736C8">
      <w:pPr>
        <w:tabs>
          <w:tab w:val="left" w:pos="2748"/>
        </w:tabs>
        <w:rPr>
          <w:lang w:val="en-US"/>
        </w:rPr>
      </w:pPr>
    </w:p>
    <w:p w14:paraId="6991BCF0" w14:textId="4D8FE2C0" w:rsidR="00BE58BE" w:rsidRDefault="00BE58BE" w:rsidP="00B736C8">
      <w:pPr>
        <w:tabs>
          <w:tab w:val="left" w:pos="2748"/>
        </w:tabs>
        <w:rPr>
          <w:lang w:val="en-US"/>
        </w:rPr>
      </w:pPr>
    </w:p>
    <w:p w14:paraId="7C16418A" w14:textId="7CDD43C4" w:rsidR="00BE58BE" w:rsidRDefault="00BE58BE" w:rsidP="00B736C8">
      <w:pPr>
        <w:tabs>
          <w:tab w:val="left" w:pos="2748"/>
        </w:tabs>
        <w:rPr>
          <w:lang w:val="en-US"/>
        </w:rPr>
      </w:pPr>
    </w:p>
    <w:p w14:paraId="4F7DA120" w14:textId="219B2A42" w:rsidR="00BE58BE" w:rsidRDefault="00BE58BE" w:rsidP="00B736C8">
      <w:pPr>
        <w:tabs>
          <w:tab w:val="left" w:pos="2748"/>
        </w:tabs>
        <w:rPr>
          <w:lang w:val="en-US"/>
        </w:rPr>
      </w:pPr>
    </w:p>
    <w:p w14:paraId="58B0F374" w14:textId="17787BF0" w:rsidR="00BE58BE" w:rsidRDefault="00BE58BE" w:rsidP="00B736C8">
      <w:pPr>
        <w:tabs>
          <w:tab w:val="left" w:pos="2748"/>
        </w:tabs>
        <w:rPr>
          <w:lang w:val="en-US"/>
        </w:rPr>
      </w:pPr>
    </w:p>
    <w:p w14:paraId="04377504" w14:textId="5E90D139" w:rsidR="00BE58BE" w:rsidRDefault="00BE58BE" w:rsidP="00B736C8">
      <w:pPr>
        <w:tabs>
          <w:tab w:val="left" w:pos="2748"/>
        </w:tabs>
        <w:rPr>
          <w:lang w:val="en-US"/>
        </w:rPr>
      </w:pPr>
    </w:p>
    <w:p w14:paraId="74B76F71" w14:textId="31337EFC" w:rsidR="00BE58BE" w:rsidRDefault="00BE58BE" w:rsidP="00B736C8">
      <w:pPr>
        <w:tabs>
          <w:tab w:val="left" w:pos="2748"/>
        </w:tabs>
        <w:rPr>
          <w:lang w:val="en-US"/>
        </w:rPr>
      </w:pPr>
    </w:p>
    <w:p w14:paraId="1F9B54A1" w14:textId="250A581E" w:rsidR="0001456A" w:rsidRDefault="0001456A" w:rsidP="00B736C8">
      <w:pPr>
        <w:tabs>
          <w:tab w:val="left" w:pos="2748"/>
        </w:tabs>
        <w:rPr>
          <w:lang w:val="en-US"/>
        </w:rPr>
      </w:pPr>
    </w:p>
    <w:p w14:paraId="18E33025" w14:textId="5EBACC96" w:rsidR="0001456A" w:rsidRDefault="0001456A" w:rsidP="00B736C8">
      <w:pPr>
        <w:tabs>
          <w:tab w:val="left" w:pos="2748"/>
        </w:tabs>
        <w:rPr>
          <w:lang w:val="en-US"/>
        </w:rPr>
      </w:pPr>
    </w:p>
    <w:p w14:paraId="3F478BD5" w14:textId="36CC2F17" w:rsidR="0001456A" w:rsidRDefault="0001456A" w:rsidP="00B736C8">
      <w:pPr>
        <w:tabs>
          <w:tab w:val="left" w:pos="2748"/>
        </w:tabs>
        <w:rPr>
          <w:lang w:val="en-US"/>
        </w:rPr>
      </w:pPr>
    </w:p>
    <w:p w14:paraId="52374E7C" w14:textId="2ECACFAD" w:rsidR="0001456A" w:rsidRDefault="0001456A" w:rsidP="00B736C8">
      <w:pPr>
        <w:tabs>
          <w:tab w:val="left" w:pos="2748"/>
        </w:tabs>
        <w:rPr>
          <w:lang w:val="en-US"/>
        </w:rPr>
      </w:pPr>
    </w:p>
    <w:p w14:paraId="358DF784" w14:textId="225D4A5D" w:rsidR="0001456A" w:rsidRDefault="0001456A" w:rsidP="00B736C8">
      <w:pPr>
        <w:tabs>
          <w:tab w:val="left" w:pos="2748"/>
        </w:tabs>
        <w:rPr>
          <w:lang w:val="en-US"/>
        </w:rPr>
      </w:pPr>
    </w:p>
    <w:p w14:paraId="6FFA893B" w14:textId="52D57204" w:rsidR="0001456A" w:rsidRDefault="0001228C" w:rsidP="00B736C8">
      <w:pPr>
        <w:tabs>
          <w:tab w:val="left" w:pos="2748"/>
        </w:tabs>
        <w:rPr>
          <w:lang w:val="en-US"/>
        </w:rPr>
      </w:pPr>
      <w:r w:rsidRPr="000A76CE">
        <w:rPr>
          <w:noProof/>
          <w:lang w:val="en-US"/>
        </w:rPr>
        <mc:AlternateContent>
          <mc:Choice Requires="wps">
            <w:drawing>
              <wp:anchor distT="45720" distB="45720" distL="114300" distR="114300" simplePos="0" relativeHeight="251685888" behindDoc="1" locked="0" layoutInCell="1" allowOverlap="1" wp14:anchorId="21DCFC98" wp14:editId="2DD5B20A">
                <wp:simplePos x="0" y="0"/>
                <wp:positionH relativeFrom="margin">
                  <wp:posOffset>1583055</wp:posOffset>
                </wp:positionH>
                <wp:positionV relativeFrom="paragraph">
                  <wp:posOffset>132715</wp:posOffset>
                </wp:positionV>
                <wp:extent cx="2675255" cy="295910"/>
                <wp:effectExtent l="0" t="0" r="0" b="0"/>
                <wp:wrapTight wrapText="bothSides">
                  <wp:wrapPolygon edited="0">
                    <wp:start x="461" y="0"/>
                    <wp:lineTo x="461" y="19468"/>
                    <wp:lineTo x="21072" y="19468"/>
                    <wp:lineTo x="21072" y="0"/>
                    <wp:lineTo x="461" y="0"/>
                  </wp:wrapPolygon>
                </wp:wrapTight>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5255" cy="295910"/>
                        </a:xfrm>
                        <a:prstGeom prst="rect">
                          <a:avLst/>
                        </a:prstGeom>
                        <a:noFill/>
                        <a:ln w="9525">
                          <a:noFill/>
                          <a:miter lim="800000"/>
                          <a:headEnd/>
                          <a:tailEnd/>
                        </a:ln>
                      </wps:spPr>
                      <wps:txbx>
                        <w:txbxContent>
                          <w:p w14:paraId="440EEE92" w14:textId="0CE1C7F7" w:rsidR="0001228C" w:rsidRPr="00931B05" w:rsidRDefault="0001228C" w:rsidP="0001228C">
                            <w:r w:rsidRPr="00931B05">
                              <w:t xml:space="preserve">Figure </w:t>
                            </w:r>
                            <w:r w:rsidR="001B7298">
                              <w:t>16</w:t>
                            </w:r>
                            <w:r w:rsidRPr="00931B05">
                              <w:t xml:space="preserve">. – Solid Model of </w:t>
                            </w:r>
                            <w:r>
                              <w:t xml:space="preserve">Height </w:t>
                            </w:r>
                            <w:r>
                              <w:t>Adjuster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CFC98" id="_x0000_s1037" type="#_x0000_t202" style="position:absolute;margin-left:124.65pt;margin-top:10.45pt;width:210.65pt;height:23.3pt;z-index:-25163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" filled="f" stroked="f">
                <v:textbox>
                  <w:txbxContent>
                    <w:p w14:paraId="440EEE92" w14:textId="0CE1C7F7" w:rsidR="0001228C" w:rsidRPr="00931B05" w:rsidRDefault="0001228C" w:rsidP="0001228C">
                      <w:r w:rsidRPr="00931B05">
                        <w:t xml:space="preserve">Figure </w:t>
                      </w:r>
                      <w:r w:rsidR="001B7298">
                        <w:t>16</w:t>
                      </w:r>
                      <w:r w:rsidRPr="00931B05">
                        <w:t xml:space="preserve">. – Solid Model of </w:t>
                      </w:r>
                      <w:r>
                        <w:t xml:space="preserve">Height </w:t>
                      </w:r>
                      <w:r>
                        <w:t>Adjuster</w:t>
                      </w:r>
                    </w:p>
                  </w:txbxContent>
                </v:textbox>
                <w10:wrap type="tight" anchorx="margin"/>
              </v:shape>
            </w:pict>
          </mc:Fallback>
        </mc:AlternateContent>
      </w:r>
    </w:p>
    <w:p w14:paraId="467A91C2" w14:textId="3314A30E" w:rsidR="0001456A" w:rsidRDefault="00DA2C35" w:rsidP="00B736C8">
      <w:pPr>
        <w:tabs>
          <w:tab w:val="left" w:pos="2748"/>
        </w:tabs>
        <w:rPr>
          <w:lang w:val="en-US"/>
        </w:rPr>
      </w:pPr>
      <w:r w:rsidRPr="000A76CE">
        <w:rPr>
          <w:noProof/>
          <w:lang w:val="en-US"/>
        </w:rPr>
        <mc:AlternateContent>
          <mc:Choice Requires="wps">
            <w:drawing>
              <wp:anchor distT="45720" distB="45720" distL="114300" distR="114300" simplePos="0" relativeHeight="251687936" behindDoc="1" locked="0" layoutInCell="1" allowOverlap="1" wp14:anchorId="69DB833B" wp14:editId="0C3F366A">
                <wp:simplePos x="0" y="0"/>
                <wp:positionH relativeFrom="margin">
                  <wp:posOffset>1380067</wp:posOffset>
                </wp:positionH>
                <wp:positionV relativeFrom="paragraph">
                  <wp:posOffset>4290272</wp:posOffset>
                </wp:positionV>
                <wp:extent cx="3149600" cy="279400"/>
                <wp:effectExtent l="0" t="0" r="0" b="6350"/>
                <wp:wrapTight wrapText="bothSides">
                  <wp:wrapPolygon edited="0">
                    <wp:start x="392" y="0"/>
                    <wp:lineTo x="392" y="20618"/>
                    <wp:lineTo x="21165" y="20618"/>
                    <wp:lineTo x="21165" y="0"/>
                    <wp:lineTo x="392"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9600" cy="279400"/>
                        </a:xfrm>
                        <a:prstGeom prst="rect">
                          <a:avLst/>
                        </a:prstGeom>
                        <a:noFill/>
                        <a:ln w="9525">
                          <a:noFill/>
                          <a:miter lim="800000"/>
                          <a:headEnd/>
                          <a:tailEnd/>
                        </a:ln>
                      </wps:spPr>
                      <wps:txbx>
                        <w:txbxContent>
                          <w:p w14:paraId="5C6D5AC3" w14:textId="22BAE5F3" w:rsidR="0001228C" w:rsidRPr="000E5717" w:rsidRDefault="0001228C" w:rsidP="0001228C">
                            <w:r w:rsidRPr="000E5717">
                              <w:t>Figure</w:t>
                            </w:r>
                            <w:r>
                              <w:t xml:space="preserve"> </w:t>
                            </w:r>
                            <w:r w:rsidR="001B7298">
                              <w:t>17</w:t>
                            </w:r>
                            <w:r w:rsidRPr="000E5717">
                              <w:t xml:space="preserve">. – </w:t>
                            </w:r>
                            <w:r>
                              <w:t>Technical Drawing</w:t>
                            </w:r>
                            <w:r w:rsidRPr="000E5717">
                              <w:t xml:space="preserve"> of</w:t>
                            </w:r>
                            <w:r>
                              <w:t xml:space="preserve"> Height </w:t>
                            </w:r>
                            <w:r>
                              <w:t>Adjuster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B833B" id="_x0000_s1038" type="#_x0000_t202" style="position:absolute;margin-left:108.65pt;margin-top:337.8pt;width:248pt;height:22pt;z-index:-251628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" filled="f" stroked="f">
                <v:textbox>
                  <w:txbxContent>
                    <w:p w14:paraId="5C6D5AC3" w14:textId="22BAE5F3" w:rsidR="0001228C" w:rsidRPr="000E5717" w:rsidRDefault="0001228C" w:rsidP="0001228C">
                      <w:r w:rsidRPr="000E5717">
                        <w:t>Figure</w:t>
                      </w:r>
                      <w:r>
                        <w:t xml:space="preserve"> </w:t>
                      </w:r>
                      <w:r w:rsidR="001B7298">
                        <w:t>17</w:t>
                      </w:r>
                      <w:r w:rsidRPr="000E5717">
                        <w:t xml:space="preserve">. – </w:t>
                      </w:r>
                      <w:r>
                        <w:t>Technical Drawing</w:t>
                      </w:r>
                      <w:r w:rsidRPr="000E5717">
                        <w:t xml:space="preserve"> of</w:t>
                      </w:r>
                      <w:r>
                        <w:t xml:space="preserve"> Height </w:t>
                      </w:r>
                      <w:r>
                        <w:t>Adjuster</w:t>
                      </w:r>
                    </w:p>
                  </w:txbxContent>
                </v:textbox>
                <w10:wrap type="tight" anchorx="margin"/>
              </v:shape>
            </w:pict>
          </mc:Fallback>
        </mc:AlternateContent>
      </w:r>
      <w:r w:rsidR="0001228C">
        <w:rPr>
          <w:noProof/>
        </w:rPr>
        <w:drawing>
          <wp:anchor distT="0" distB="0" distL="114300" distR="114300" simplePos="0" relativeHeight="251683840" behindDoc="1" locked="0" layoutInCell="1" allowOverlap="1" wp14:anchorId="15A598A4" wp14:editId="5598C1D5">
            <wp:simplePos x="0" y="0"/>
            <wp:positionH relativeFrom="margin">
              <wp:align>left</wp:align>
            </wp:positionH>
            <wp:positionV relativeFrom="paragraph">
              <wp:posOffset>247650</wp:posOffset>
            </wp:positionV>
            <wp:extent cx="5608320" cy="3982720"/>
            <wp:effectExtent l="76200" t="76200" r="125730" b="132080"/>
            <wp:wrapTight wrapText="bothSides">
              <wp:wrapPolygon edited="0">
                <wp:start x="-147" y="-413"/>
                <wp:lineTo x="-293" y="-310"/>
                <wp:lineTo x="-293" y="21800"/>
                <wp:lineTo x="-147" y="22213"/>
                <wp:lineTo x="21864" y="22213"/>
                <wp:lineTo x="22011" y="21283"/>
                <wp:lineTo x="22011" y="1343"/>
                <wp:lineTo x="21864" y="-207"/>
                <wp:lineTo x="21864" y="-413"/>
                <wp:lineTo x="-147" y="-413"/>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6855" t="13708" r="13052" b="10421"/>
                    <a:stretch/>
                  </pic:blipFill>
                  <pic:spPr bwMode="auto">
                    <a:xfrm>
                      <a:off x="0" y="0"/>
                      <a:ext cx="5608320" cy="3982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EEEFB7" w14:textId="4691A816" w:rsidR="0001456A" w:rsidRDefault="0001456A" w:rsidP="00B736C8">
      <w:pPr>
        <w:tabs>
          <w:tab w:val="left" w:pos="2748"/>
        </w:tabs>
        <w:rPr>
          <w:lang w:val="en-US"/>
        </w:rPr>
      </w:pPr>
    </w:p>
    <w:p w14:paraId="1252FA72" w14:textId="77777777" w:rsidR="00BE5D59" w:rsidRDefault="00BE5D59" w:rsidP="00B736C8">
      <w:pPr>
        <w:tabs>
          <w:tab w:val="left" w:pos="2748"/>
        </w:tabs>
        <w:rPr>
          <w:u w:val="single"/>
          <w:lang w:val="en-US"/>
        </w:rPr>
      </w:pPr>
    </w:p>
    <w:p w14:paraId="4C986B8C" w14:textId="14F82DDA" w:rsidR="0001456A" w:rsidRPr="00E6084C" w:rsidRDefault="0001228C" w:rsidP="00B736C8">
      <w:pPr>
        <w:tabs>
          <w:tab w:val="left" w:pos="2748"/>
        </w:tabs>
        <w:rPr>
          <w:u w:val="single"/>
          <w:lang w:val="en-US"/>
        </w:rPr>
      </w:pPr>
      <w:r w:rsidRPr="00E6084C">
        <w:rPr>
          <w:u w:val="single"/>
          <w:lang w:val="en-US"/>
        </w:rPr>
        <w:t>The Base</w:t>
      </w:r>
      <w:r w:rsidR="00F14979" w:rsidRPr="00E6084C">
        <w:rPr>
          <w:u w:val="single"/>
          <w:lang w:val="en-US"/>
        </w:rPr>
        <w:t xml:space="preserve"> (Figure </w:t>
      </w:r>
      <w:r w:rsidR="001B7298">
        <w:rPr>
          <w:u w:val="single"/>
          <w:lang w:val="en-US"/>
        </w:rPr>
        <w:t>8</w:t>
      </w:r>
      <w:r w:rsidR="00F14979" w:rsidRPr="00E6084C">
        <w:rPr>
          <w:u w:val="single"/>
          <w:lang w:val="en-US"/>
        </w:rPr>
        <w:t>&amp;</w:t>
      </w:r>
      <w:r w:rsidR="001B7298">
        <w:rPr>
          <w:u w:val="single"/>
          <w:lang w:val="en-US"/>
        </w:rPr>
        <w:t>9</w:t>
      </w:r>
      <w:r w:rsidR="00F14979" w:rsidRPr="00E6084C">
        <w:rPr>
          <w:u w:val="single"/>
          <w:lang w:val="en-US"/>
        </w:rPr>
        <w:t>)</w:t>
      </w:r>
    </w:p>
    <w:p w14:paraId="012B7D53" w14:textId="71BBAAAC" w:rsidR="0001228C" w:rsidRDefault="00683092" w:rsidP="00B736C8">
      <w:pPr>
        <w:tabs>
          <w:tab w:val="left" w:pos="2748"/>
        </w:tabs>
        <w:rPr>
          <w:lang w:val="en-US"/>
        </w:rPr>
      </w:pPr>
      <w:r>
        <w:rPr>
          <w:lang w:val="en-US"/>
        </w:rPr>
        <w:t xml:space="preserve">The base has an overall thickness of 20mm, this allows for detail to be removed </w:t>
      </w:r>
      <w:r w:rsidR="006D4872">
        <w:rPr>
          <w:lang w:val="en-US"/>
        </w:rPr>
        <w:t xml:space="preserve">and still lots of material for structure. </w:t>
      </w:r>
      <w:r w:rsidR="00DD062D">
        <w:rPr>
          <w:lang w:val="en-US"/>
        </w:rPr>
        <w:t xml:space="preserve">The outside radius at the back of the base measures a radius of </w:t>
      </w:r>
      <w:r w:rsidR="004B2D33">
        <w:rPr>
          <w:lang w:val="en-US"/>
        </w:rPr>
        <w:t xml:space="preserve">285mm, this will </w:t>
      </w:r>
      <w:r w:rsidR="00FF586F">
        <w:rPr>
          <w:lang w:val="en-US"/>
        </w:rPr>
        <w:t xml:space="preserve">keep the structure fully within the limits of </w:t>
      </w:r>
      <w:r w:rsidR="00412F52">
        <w:rPr>
          <w:lang w:val="en-US"/>
        </w:rPr>
        <w:t xml:space="preserve">600x600mm as well as proving good stability, however there is still lots of room at the </w:t>
      </w:r>
      <w:r w:rsidR="0086633B">
        <w:rPr>
          <w:lang w:val="en-US"/>
        </w:rPr>
        <w:t>front of the base to a</w:t>
      </w:r>
      <w:r w:rsidR="00C537F8">
        <w:rPr>
          <w:lang w:val="en-US"/>
        </w:rPr>
        <w:t xml:space="preserve">dd </w:t>
      </w:r>
      <w:r w:rsidR="0086633B">
        <w:rPr>
          <w:lang w:val="en-US"/>
        </w:rPr>
        <w:t xml:space="preserve">stabilization </w:t>
      </w:r>
      <w:r w:rsidR="00C537F8">
        <w:rPr>
          <w:lang w:val="en-US"/>
        </w:rPr>
        <w:t xml:space="preserve">if needed, this will be confirmed during testing. </w:t>
      </w:r>
    </w:p>
    <w:p w14:paraId="478F7881" w14:textId="6E9BB6EB" w:rsidR="00CE1B24" w:rsidRDefault="005F0492" w:rsidP="00B736C8">
      <w:pPr>
        <w:tabs>
          <w:tab w:val="left" w:pos="2748"/>
        </w:tabs>
        <w:rPr>
          <w:lang w:val="en-US"/>
        </w:rPr>
      </w:pPr>
      <w:r>
        <w:rPr>
          <w:lang w:val="en-US"/>
        </w:rPr>
        <w:t>All</w:t>
      </w:r>
      <w:r w:rsidR="00CE1B24">
        <w:rPr>
          <w:lang w:val="en-US"/>
        </w:rPr>
        <w:t xml:space="preserve"> the filleted edges will be filed and don’t have to be </w:t>
      </w:r>
      <w:r w:rsidR="00841C32">
        <w:rPr>
          <w:lang w:val="en-US"/>
        </w:rPr>
        <w:t xml:space="preserve">accurate as this is more of an aesthetic </w:t>
      </w:r>
      <w:r w:rsidR="009E0069">
        <w:rPr>
          <w:lang w:val="en-US"/>
        </w:rPr>
        <w:t>feature.</w:t>
      </w:r>
      <w:r>
        <w:rPr>
          <w:lang w:val="en-US"/>
        </w:rPr>
        <w:t xml:space="preserve"> This can be noted on the drawing by the </w:t>
      </w:r>
      <w:r w:rsidR="00AC6E2B">
        <w:rPr>
          <w:lang w:val="en-US"/>
        </w:rPr>
        <w:t>±0</w:t>
      </w:r>
      <w:r w:rsidR="00DA3864">
        <w:rPr>
          <w:lang w:val="en-US"/>
        </w:rPr>
        <w:t>.</w:t>
      </w:r>
      <w:r w:rsidR="00AC6E2B">
        <w:rPr>
          <w:lang w:val="en-US"/>
        </w:rPr>
        <w:t>5</w:t>
      </w:r>
      <w:r w:rsidR="009E614C">
        <w:rPr>
          <w:lang w:val="en-US"/>
        </w:rPr>
        <w:t>.</w:t>
      </w:r>
    </w:p>
    <w:p w14:paraId="41EE38C9" w14:textId="6A15AFD2" w:rsidR="00E6084C" w:rsidRDefault="007C0612" w:rsidP="00B736C8">
      <w:pPr>
        <w:tabs>
          <w:tab w:val="left" w:pos="2748"/>
        </w:tabs>
        <w:rPr>
          <w:lang w:val="en-US"/>
        </w:rPr>
      </w:pPr>
      <w:r>
        <w:rPr>
          <w:lang w:val="en-US"/>
        </w:rPr>
        <w:t>The base has t</w:t>
      </w:r>
      <w:r w:rsidR="005C2D28">
        <w:rPr>
          <w:lang w:val="en-US"/>
        </w:rPr>
        <w:t>hree</w:t>
      </w:r>
      <w:r>
        <w:rPr>
          <w:lang w:val="en-US"/>
        </w:rPr>
        <w:t xml:space="preserve"> </w:t>
      </w:r>
      <w:r w:rsidR="001A7A2D">
        <w:rPr>
          <w:lang w:val="en-US"/>
        </w:rPr>
        <w:t>partial cuts underneath two allow for bolts to sit flush</w:t>
      </w:r>
      <w:r w:rsidR="00EC7F21">
        <w:rPr>
          <w:lang w:val="en-US"/>
        </w:rPr>
        <w:t xml:space="preserve"> to the base and not protrude and foul the table.</w:t>
      </w:r>
      <w:r w:rsidR="005C2D28">
        <w:rPr>
          <w:lang w:val="en-US"/>
        </w:rPr>
        <w:t xml:space="preserve"> One of the cuts </w:t>
      </w:r>
      <w:r w:rsidR="004415BD">
        <w:rPr>
          <w:lang w:val="en-US"/>
        </w:rPr>
        <w:t>is to allow the 10mm bolt which will clamp the lateral adjustment, this will be an Allen headed bolt to allow ease of adjustment on the fly.</w:t>
      </w:r>
      <w:r w:rsidR="00863015">
        <w:rPr>
          <w:lang w:val="en-US"/>
        </w:rPr>
        <w:t xml:space="preserve"> The other two holes are </w:t>
      </w:r>
      <w:r w:rsidR="00E26D03">
        <w:rPr>
          <w:lang w:val="en-US"/>
        </w:rPr>
        <w:t>for 6mm bolts which will hold the height adjuster bracket.</w:t>
      </w:r>
    </w:p>
    <w:p w14:paraId="0C8929DE" w14:textId="3F90BF6F" w:rsidR="00364D2D" w:rsidRPr="00E6084C" w:rsidRDefault="00364D2D" w:rsidP="00B736C8">
      <w:pPr>
        <w:tabs>
          <w:tab w:val="left" w:pos="2748"/>
        </w:tabs>
        <w:rPr>
          <w:u w:val="single"/>
          <w:lang w:val="en-US"/>
        </w:rPr>
      </w:pPr>
      <w:r w:rsidRPr="00E6084C">
        <w:rPr>
          <w:u w:val="single"/>
          <w:lang w:val="en-US"/>
        </w:rPr>
        <w:t xml:space="preserve">The Height Adjustment Bracket (Figure </w:t>
      </w:r>
      <w:r w:rsidR="00F92D68">
        <w:rPr>
          <w:u w:val="single"/>
          <w:lang w:val="en-US"/>
        </w:rPr>
        <w:t>10</w:t>
      </w:r>
      <w:r w:rsidRPr="00E6084C">
        <w:rPr>
          <w:u w:val="single"/>
          <w:lang w:val="en-US"/>
        </w:rPr>
        <w:t>&amp;</w:t>
      </w:r>
      <w:r w:rsidR="00F92D68">
        <w:rPr>
          <w:u w:val="single"/>
          <w:lang w:val="en-US"/>
        </w:rPr>
        <w:t>11</w:t>
      </w:r>
      <w:r w:rsidRPr="00E6084C">
        <w:rPr>
          <w:u w:val="single"/>
          <w:lang w:val="en-US"/>
        </w:rPr>
        <w:t>)</w:t>
      </w:r>
    </w:p>
    <w:p w14:paraId="40AF6E1E" w14:textId="5D06F589" w:rsidR="00364D2D" w:rsidRDefault="00364D2D" w:rsidP="00B736C8">
      <w:pPr>
        <w:tabs>
          <w:tab w:val="left" w:pos="2748"/>
        </w:tabs>
        <w:rPr>
          <w:lang w:val="en-US"/>
        </w:rPr>
      </w:pPr>
      <w:r>
        <w:rPr>
          <w:lang w:val="en-US"/>
        </w:rPr>
        <w:t>This bracket will bolt to the base via two 6mm bolts, this will give stability to the parts that will attach above.</w:t>
      </w:r>
      <w:r w:rsidR="00860FE1">
        <w:rPr>
          <w:lang w:val="en-US"/>
        </w:rPr>
        <w:t xml:space="preserve"> The angle of the bracket is 20</w:t>
      </w:r>
      <w:r w:rsidR="00860FE1">
        <w:rPr>
          <w:rFonts w:cstheme="minorHAnsi"/>
          <w:lang w:val="en-US"/>
        </w:rPr>
        <w:t>°</w:t>
      </w:r>
      <w:r w:rsidR="00860FE1">
        <w:rPr>
          <w:lang w:val="en-US"/>
        </w:rPr>
        <w:t>, thi</w:t>
      </w:r>
      <w:r w:rsidR="00E6084C">
        <w:rPr>
          <w:lang w:val="en-US"/>
        </w:rPr>
        <w:t xml:space="preserve">s will give the barrel a nice angle of fire when in any of the available positions. </w:t>
      </w:r>
    </w:p>
    <w:p w14:paraId="6F067856" w14:textId="6B1AF853" w:rsidR="00E6084C" w:rsidRDefault="00E6084C" w:rsidP="00B736C8">
      <w:pPr>
        <w:tabs>
          <w:tab w:val="left" w:pos="2748"/>
        </w:tabs>
        <w:rPr>
          <w:u w:val="single"/>
          <w:lang w:val="en-US"/>
        </w:rPr>
      </w:pPr>
      <w:r w:rsidRPr="00F210A6">
        <w:rPr>
          <w:u w:val="single"/>
          <w:lang w:val="en-US"/>
        </w:rPr>
        <w:t xml:space="preserve">The </w:t>
      </w:r>
      <w:r w:rsidR="00F210A6" w:rsidRPr="00F210A6">
        <w:rPr>
          <w:u w:val="single"/>
          <w:lang w:val="en-US"/>
        </w:rPr>
        <w:t xml:space="preserve">Barrel Bracket (Figure </w:t>
      </w:r>
      <w:r w:rsidR="00F92D68">
        <w:rPr>
          <w:u w:val="single"/>
          <w:lang w:val="en-US"/>
        </w:rPr>
        <w:t>12</w:t>
      </w:r>
      <w:r w:rsidR="00F210A6" w:rsidRPr="00F210A6">
        <w:rPr>
          <w:u w:val="single"/>
          <w:lang w:val="en-US"/>
        </w:rPr>
        <w:t>&amp;</w:t>
      </w:r>
      <w:r w:rsidR="00F92D68">
        <w:rPr>
          <w:u w:val="single"/>
          <w:lang w:val="en-US"/>
        </w:rPr>
        <w:t>13</w:t>
      </w:r>
      <w:r w:rsidR="00F210A6" w:rsidRPr="00F210A6">
        <w:rPr>
          <w:u w:val="single"/>
          <w:lang w:val="en-US"/>
        </w:rPr>
        <w:t>)</w:t>
      </w:r>
    </w:p>
    <w:p w14:paraId="38B658EE" w14:textId="77777777" w:rsidR="0015027B" w:rsidRDefault="00F210A6" w:rsidP="00B736C8">
      <w:pPr>
        <w:tabs>
          <w:tab w:val="left" w:pos="2748"/>
        </w:tabs>
        <w:rPr>
          <w:lang w:val="en-US"/>
        </w:rPr>
      </w:pPr>
      <w:r>
        <w:rPr>
          <w:lang w:val="en-US"/>
        </w:rPr>
        <w:t xml:space="preserve">This next bracket will also </w:t>
      </w:r>
      <w:r w:rsidR="001520B6">
        <w:rPr>
          <w:lang w:val="en-US"/>
        </w:rPr>
        <w:t xml:space="preserve">attach the base however, it will only be bolted using one 10mm bolt, this will be used to secure the </w:t>
      </w:r>
      <w:r w:rsidR="00693E03">
        <w:rPr>
          <w:lang w:val="en-US"/>
        </w:rPr>
        <w:t xml:space="preserve">lateral angle of the launcher. It does this be </w:t>
      </w:r>
      <w:r w:rsidR="00297674">
        <w:rPr>
          <w:lang w:val="en-US"/>
        </w:rPr>
        <w:t>being manually loosened by a member of the team and then being slide around the slot cut into the base and then once at the correct angle being tightened. On the top of the bracket</w:t>
      </w:r>
      <w:r w:rsidR="006C7DF3">
        <w:rPr>
          <w:lang w:val="en-US"/>
        </w:rPr>
        <w:t xml:space="preserve"> is two uniform holes, these will be used to attach the bottom of the barrel with a pin, this will make change in </w:t>
      </w:r>
      <w:r w:rsidR="0015027B">
        <w:rPr>
          <w:lang w:val="en-US"/>
        </w:rPr>
        <w:t>vertical angle available once the height is changed.</w:t>
      </w:r>
    </w:p>
    <w:p w14:paraId="62B8F9F4" w14:textId="0DFAD1B2" w:rsidR="0015027B" w:rsidRPr="0015027B" w:rsidRDefault="0015027B" w:rsidP="00B736C8">
      <w:pPr>
        <w:tabs>
          <w:tab w:val="left" w:pos="2748"/>
        </w:tabs>
        <w:rPr>
          <w:u w:val="single"/>
          <w:lang w:val="en-US"/>
        </w:rPr>
      </w:pPr>
      <w:r w:rsidRPr="0015027B">
        <w:rPr>
          <w:u w:val="single"/>
          <w:lang w:val="en-US"/>
        </w:rPr>
        <w:t>The Height Support</w:t>
      </w:r>
      <w:r w:rsidR="003A7FC2">
        <w:rPr>
          <w:u w:val="single"/>
          <w:lang w:val="en-US"/>
        </w:rPr>
        <w:t xml:space="preserve"> Tube</w:t>
      </w:r>
      <w:r w:rsidRPr="0015027B">
        <w:rPr>
          <w:u w:val="single"/>
          <w:lang w:val="en-US"/>
        </w:rPr>
        <w:t xml:space="preserve"> (Figure </w:t>
      </w:r>
      <w:r w:rsidR="00F92D68">
        <w:rPr>
          <w:u w:val="single"/>
          <w:lang w:val="en-US"/>
        </w:rPr>
        <w:t>14</w:t>
      </w:r>
      <w:r w:rsidRPr="0015027B">
        <w:rPr>
          <w:u w:val="single"/>
          <w:lang w:val="en-US"/>
        </w:rPr>
        <w:t>&amp;</w:t>
      </w:r>
      <w:r w:rsidR="00F92D68">
        <w:rPr>
          <w:u w:val="single"/>
          <w:lang w:val="en-US"/>
        </w:rPr>
        <w:t>15</w:t>
      </w:r>
      <w:r w:rsidRPr="0015027B">
        <w:rPr>
          <w:u w:val="single"/>
          <w:lang w:val="en-US"/>
        </w:rPr>
        <w:t>)</w:t>
      </w:r>
    </w:p>
    <w:p w14:paraId="4E135B7E" w14:textId="63BD12D5" w:rsidR="00F210A6" w:rsidRDefault="006C7DF3" w:rsidP="00B736C8">
      <w:pPr>
        <w:tabs>
          <w:tab w:val="left" w:pos="2748"/>
        </w:tabs>
        <w:rPr>
          <w:lang w:val="en-US"/>
        </w:rPr>
      </w:pPr>
      <w:r>
        <w:rPr>
          <w:lang w:val="en-US"/>
        </w:rPr>
        <w:t xml:space="preserve"> </w:t>
      </w:r>
      <w:r w:rsidR="0015027B">
        <w:rPr>
          <w:lang w:val="en-US"/>
        </w:rPr>
        <w:t xml:space="preserve">This part bolts to the </w:t>
      </w:r>
      <w:r w:rsidR="00713137">
        <w:rPr>
          <w:lang w:val="en-US"/>
        </w:rPr>
        <w:t>height adjustment bracket</w:t>
      </w:r>
      <w:r w:rsidR="002926AE">
        <w:rPr>
          <w:lang w:val="en-US"/>
        </w:rPr>
        <w:t xml:space="preserve"> (</w:t>
      </w:r>
      <w:r w:rsidR="00192730">
        <w:rPr>
          <w:lang w:val="en-US"/>
        </w:rPr>
        <w:t>F</w:t>
      </w:r>
      <w:r w:rsidR="002926AE">
        <w:rPr>
          <w:lang w:val="en-US"/>
        </w:rPr>
        <w:t xml:space="preserve">igure </w:t>
      </w:r>
      <w:r w:rsidR="003F1CC4">
        <w:rPr>
          <w:lang w:val="en-US"/>
        </w:rPr>
        <w:t>10</w:t>
      </w:r>
      <w:r w:rsidR="002926AE">
        <w:rPr>
          <w:lang w:val="en-US"/>
        </w:rPr>
        <w:t>)</w:t>
      </w:r>
      <w:r w:rsidR="00713137">
        <w:rPr>
          <w:lang w:val="en-US"/>
        </w:rPr>
        <w:t xml:space="preserve"> and its </w:t>
      </w:r>
      <w:r w:rsidR="000067B3">
        <w:rPr>
          <w:lang w:val="en-US"/>
        </w:rPr>
        <w:t xml:space="preserve">role is to be the outer sleeve for the height adjustment, </w:t>
      </w:r>
      <w:r w:rsidR="00234B32">
        <w:rPr>
          <w:lang w:val="en-US"/>
        </w:rPr>
        <w:t xml:space="preserve">the tube will make </w:t>
      </w:r>
      <w:r w:rsidR="001E7517">
        <w:rPr>
          <w:lang w:val="en-US"/>
        </w:rPr>
        <w:t>changing the overall height easy due to the mechanism used.</w:t>
      </w:r>
    </w:p>
    <w:p w14:paraId="010FEC78" w14:textId="1AF5C7B4" w:rsidR="001E7517" w:rsidRPr="003A7FC2" w:rsidRDefault="001E7517" w:rsidP="00B736C8">
      <w:pPr>
        <w:tabs>
          <w:tab w:val="left" w:pos="2748"/>
        </w:tabs>
        <w:rPr>
          <w:u w:val="single"/>
          <w:lang w:val="en-US"/>
        </w:rPr>
      </w:pPr>
      <w:r w:rsidRPr="003A7FC2">
        <w:rPr>
          <w:u w:val="single"/>
          <w:lang w:val="en-US"/>
        </w:rPr>
        <w:t>The Height</w:t>
      </w:r>
      <w:r w:rsidR="003A7FC2" w:rsidRPr="003A7FC2">
        <w:rPr>
          <w:u w:val="single"/>
          <w:lang w:val="en-US"/>
        </w:rPr>
        <w:t xml:space="preserve"> Adjustment Tube (Figure (</w:t>
      </w:r>
      <w:r w:rsidR="00DA2C35">
        <w:rPr>
          <w:u w:val="single"/>
          <w:lang w:val="en-US"/>
        </w:rPr>
        <w:t>16</w:t>
      </w:r>
      <w:r w:rsidR="003A7FC2" w:rsidRPr="003A7FC2">
        <w:rPr>
          <w:u w:val="single"/>
          <w:lang w:val="en-US"/>
        </w:rPr>
        <w:t>&amp;1</w:t>
      </w:r>
      <w:r w:rsidR="00DA2C35">
        <w:rPr>
          <w:u w:val="single"/>
          <w:lang w:val="en-US"/>
        </w:rPr>
        <w:t>7</w:t>
      </w:r>
      <w:r w:rsidR="003A7FC2" w:rsidRPr="003A7FC2">
        <w:rPr>
          <w:u w:val="single"/>
          <w:lang w:val="en-US"/>
        </w:rPr>
        <w:t>)</w:t>
      </w:r>
    </w:p>
    <w:p w14:paraId="2F52BE67" w14:textId="1877A11B" w:rsidR="003A7FC2" w:rsidRDefault="003A7FC2" w:rsidP="00B736C8">
      <w:pPr>
        <w:tabs>
          <w:tab w:val="left" w:pos="2748"/>
        </w:tabs>
        <w:rPr>
          <w:lang w:val="en-US"/>
        </w:rPr>
      </w:pPr>
      <w:r>
        <w:rPr>
          <w:lang w:val="en-US"/>
        </w:rPr>
        <w:t>This tube will slide in</w:t>
      </w:r>
      <w:r w:rsidR="00190C78">
        <w:rPr>
          <w:lang w:val="en-US"/>
        </w:rPr>
        <w:t>to the previously mentioned support tube</w:t>
      </w:r>
      <w:r w:rsidR="002926AE">
        <w:rPr>
          <w:lang w:val="en-US"/>
        </w:rPr>
        <w:t xml:space="preserve"> (Figure</w:t>
      </w:r>
      <w:r w:rsidR="00192730">
        <w:rPr>
          <w:lang w:val="en-US"/>
        </w:rPr>
        <w:t xml:space="preserve"> </w:t>
      </w:r>
      <w:r w:rsidR="005C188B">
        <w:rPr>
          <w:lang w:val="en-US"/>
        </w:rPr>
        <w:t>14</w:t>
      </w:r>
      <w:r w:rsidR="00192730">
        <w:rPr>
          <w:lang w:val="en-US"/>
        </w:rPr>
        <w:t>)</w:t>
      </w:r>
      <w:r w:rsidR="00190C78">
        <w:rPr>
          <w:lang w:val="en-US"/>
        </w:rPr>
        <w:t xml:space="preserve"> and will have a </w:t>
      </w:r>
      <w:r w:rsidR="009D57D8">
        <w:rPr>
          <w:lang w:val="en-US"/>
        </w:rPr>
        <w:t xml:space="preserve">nut and </w:t>
      </w:r>
      <w:r w:rsidR="0096654A">
        <w:rPr>
          <w:lang w:val="en-US"/>
        </w:rPr>
        <w:t xml:space="preserve">10mm </w:t>
      </w:r>
      <w:r w:rsidR="009D57D8">
        <w:rPr>
          <w:lang w:val="en-US"/>
        </w:rPr>
        <w:t>bolt</w:t>
      </w:r>
      <w:r w:rsidR="00D8372F">
        <w:rPr>
          <w:lang w:val="en-US"/>
        </w:rPr>
        <w:t xml:space="preserve">. This bolt will be slid through </w:t>
      </w:r>
      <w:r w:rsidR="006142D5">
        <w:rPr>
          <w:lang w:val="en-US"/>
        </w:rPr>
        <w:t xml:space="preserve">either of the available holes, </w:t>
      </w:r>
      <w:r w:rsidR="00205CCF">
        <w:rPr>
          <w:lang w:val="en-US"/>
        </w:rPr>
        <w:t xml:space="preserve">depending range required will </w:t>
      </w:r>
      <w:r w:rsidR="00CB2ABC">
        <w:rPr>
          <w:lang w:val="en-US"/>
        </w:rPr>
        <w:t xml:space="preserve">decipher which hole will be used, the lowest hole will decrease the angle </w:t>
      </w:r>
      <w:r w:rsidR="00E22FFE">
        <w:rPr>
          <w:lang w:val="en-US"/>
        </w:rPr>
        <w:t xml:space="preserve">of the barrel and the highest hole will </w:t>
      </w:r>
      <w:r w:rsidR="006805F8">
        <w:rPr>
          <w:lang w:val="en-US"/>
        </w:rPr>
        <w:t>increase the barrel angle.</w:t>
      </w:r>
      <w:r w:rsidR="00B63404">
        <w:rPr>
          <w:lang w:val="en-US"/>
        </w:rPr>
        <w:t xml:space="preserve"> At the top of the </w:t>
      </w:r>
      <w:r w:rsidR="00E50E81">
        <w:rPr>
          <w:lang w:val="en-US"/>
        </w:rPr>
        <w:t xml:space="preserve">tube, there is a ‘U’ shape feature which </w:t>
      </w:r>
      <w:r w:rsidR="002926AE">
        <w:rPr>
          <w:lang w:val="en-US"/>
        </w:rPr>
        <w:t xml:space="preserve">follows similar traits to the </w:t>
      </w:r>
      <w:r w:rsidR="000916AC">
        <w:rPr>
          <w:lang w:val="en-US"/>
        </w:rPr>
        <w:t xml:space="preserve">barrel bracket (Figure </w:t>
      </w:r>
      <w:r w:rsidR="005C188B">
        <w:rPr>
          <w:lang w:val="en-US"/>
        </w:rPr>
        <w:t>12</w:t>
      </w:r>
      <w:r w:rsidR="000A3576">
        <w:rPr>
          <w:lang w:val="en-US"/>
        </w:rPr>
        <w:t xml:space="preserve">). This will support the top end of the barrel creating a complete triangle shape giving the full structure stability and rigidity. </w:t>
      </w:r>
    </w:p>
    <w:p w14:paraId="4610F326" w14:textId="134CD891" w:rsidR="000A3576" w:rsidRDefault="000A3576" w:rsidP="00B736C8">
      <w:pPr>
        <w:tabs>
          <w:tab w:val="left" w:pos="2748"/>
        </w:tabs>
        <w:rPr>
          <w:lang w:val="en-US"/>
        </w:rPr>
      </w:pPr>
    </w:p>
    <w:p w14:paraId="061CEB66" w14:textId="1E7F6ECA" w:rsidR="000A3576" w:rsidRDefault="000A3576" w:rsidP="00B736C8">
      <w:pPr>
        <w:tabs>
          <w:tab w:val="left" w:pos="2748"/>
        </w:tabs>
        <w:rPr>
          <w:lang w:val="en-US"/>
        </w:rPr>
      </w:pPr>
    </w:p>
    <w:p w14:paraId="19CA00D8" w14:textId="758F208D" w:rsidR="000A3576" w:rsidRDefault="000A3576" w:rsidP="00B736C8">
      <w:pPr>
        <w:tabs>
          <w:tab w:val="left" w:pos="2748"/>
        </w:tabs>
        <w:rPr>
          <w:lang w:val="en-US"/>
        </w:rPr>
      </w:pPr>
    </w:p>
    <w:p w14:paraId="0EE0C95F" w14:textId="6099F6A2" w:rsidR="000A3576" w:rsidRDefault="000A3576" w:rsidP="00B736C8">
      <w:pPr>
        <w:tabs>
          <w:tab w:val="left" w:pos="2748"/>
        </w:tabs>
        <w:rPr>
          <w:lang w:val="en-US"/>
        </w:rPr>
      </w:pPr>
    </w:p>
    <w:p w14:paraId="0D979CBD" w14:textId="77777777" w:rsidR="000A3576" w:rsidRDefault="000A3576" w:rsidP="00B736C8">
      <w:pPr>
        <w:tabs>
          <w:tab w:val="left" w:pos="2748"/>
        </w:tabs>
        <w:rPr>
          <w:lang w:val="en-US"/>
        </w:rPr>
      </w:pPr>
    </w:p>
    <w:p w14:paraId="700FE162" w14:textId="46706226" w:rsidR="000A3576" w:rsidRPr="00F210A6" w:rsidRDefault="00741076" w:rsidP="00B736C8">
      <w:pPr>
        <w:tabs>
          <w:tab w:val="left" w:pos="2748"/>
        </w:tabs>
        <w:rPr>
          <w:lang w:val="en-US"/>
        </w:rPr>
      </w:pPr>
      <w:r w:rsidRPr="000A76CE">
        <w:rPr>
          <w:noProof/>
          <w:lang w:val="en-US"/>
        </w:rPr>
        <mc:AlternateContent>
          <mc:Choice Requires="wps">
            <w:drawing>
              <wp:anchor distT="45720" distB="45720" distL="114300" distR="114300" simplePos="0" relativeHeight="251691008" behindDoc="1" locked="0" layoutInCell="1" allowOverlap="1" wp14:anchorId="33EF7160" wp14:editId="56B086ED">
                <wp:simplePos x="0" y="0"/>
                <wp:positionH relativeFrom="margin">
                  <wp:posOffset>1600835</wp:posOffset>
                </wp:positionH>
                <wp:positionV relativeFrom="paragraph">
                  <wp:posOffset>4556760</wp:posOffset>
                </wp:positionV>
                <wp:extent cx="2849880" cy="266700"/>
                <wp:effectExtent l="0" t="0" r="0" b="0"/>
                <wp:wrapTight wrapText="bothSides">
                  <wp:wrapPolygon edited="0">
                    <wp:start x="433" y="0"/>
                    <wp:lineTo x="433" y="20057"/>
                    <wp:lineTo x="21080" y="20057"/>
                    <wp:lineTo x="21080" y="0"/>
                    <wp:lineTo x="433" y="0"/>
                  </wp:wrapPolygon>
                </wp:wrapTight>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9880" cy="266700"/>
                        </a:xfrm>
                        <a:prstGeom prst="rect">
                          <a:avLst/>
                        </a:prstGeom>
                        <a:noFill/>
                        <a:ln w="9525">
                          <a:noFill/>
                          <a:miter lim="800000"/>
                          <a:headEnd/>
                          <a:tailEnd/>
                        </a:ln>
                      </wps:spPr>
                      <wps:txbx>
                        <w:txbxContent>
                          <w:p w14:paraId="7C2BF23A" w14:textId="163CEC92" w:rsidR="00741076" w:rsidRPr="00931B05" w:rsidRDefault="00741076" w:rsidP="00741076">
                            <w:r w:rsidRPr="00931B05">
                              <w:t xml:space="preserve">Figure </w:t>
                            </w:r>
                            <w:r>
                              <w:t>1</w:t>
                            </w:r>
                            <w:r w:rsidR="005C188B">
                              <w:t>8</w:t>
                            </w:r>
                            <w:r w:rsidRPr="00931B05">
                              <w:t xml:space="preserve">. – </w:t>
                            </w:r>
                            <w:r>
                              <w:t>Assembly Model of Complete Base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F7160" id="_x0000_s1039" type="#_x0000_t202" style="position:absolute;margin-left:126.05pt;margin-top:358.8pt;width:224.4pt;height:21pt;z-index:-251625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" filled="f" stroked="f">
                <v:textbox>
                  <w:txbxContent>
                    <w:p w14:paraId="7C2BF23A" w14:textId="163CEC92" w:rsidR="00741076" w:rsidRPr="00931B05" w:rsidRDefault="00741076" w:rsidP="00741076">
                      <w:r w:rsidRPr="00931B05">
                        <w:t xml:space="preserve">Figure </w:t>
                      </w:r>
                      <w:r>
                        <w:t>1</w:t>
                      </w:r>
                      <w:r w:rsidR="005C188B">
                        <w:t>8</w:t>
                      </w:r>
                      <w:r w:rsidRPr="00931B05">
                        <w:t xml:space="preserve">. – </w:t>
                      </w:r>
                      <w:r>
                        <w:t>Assembly Model of Complete Base</w:t>
                      </w:r>
                    </w:p>
                  </w:txbxContent>
                </v:textbox>
                <w10:wrap type="tight" anchorx="margin"/>
              </v:shape>
            </w:pict>
          </mc:Fallback>
        </mc:AlternateContent>
      </w:r>
      <w:r>
        <w:rPr>
          <w:noProof/>
        </w:rPr>
        <w:drawing>
          <wp:anchor distT="0" distB="0" distL="114300" distR="114300" simplePos="0" relativeHeight="251688960" behindDoc="1" locked="0" layoutInCell="1" allowOverlap="1" wp14:anchorId="3DCFB763" wp14:editId="2783D664">
            <wp:simplePos x="0" y="0"/>
            <wp:positionH relativeFrom="margin">
              <wp:posOffset>104140</wp:posOffset>
            </wp:positionH>
            <wp:positionV relativeFrom="paragraph">
              <wp:posOffset>437515</wp:posOffset>
            </wp:positionV>
            <wp:extent cx="5523230" cy="4043045"/>
            <wp:effectExtent l="76200" t="76200" r="134620" b="128905"/>
            <wp:wrapTight wrapText="bothSides">
              <wp:wrapPolygon edited="0">
                <wp:start x="-149" y="-407"/>
                <wp:lineTo x="-298" y="-305"/>
                <wp:lineTo x="-298" y="21780"/>
                <wp:lineTo x="-149" y="22187"/>
                <wp:lineTo x="21903" y="22187"/>
                <wp:lineTo x="22052" y="20966"/>
                <wp:lineTo x="22052" y="1323"/>
                <wp:lineTo x="21903" y="-204"/>
                <wp:lineTo x="21903" y="-407"/>
                <wp:lineTo x="-149" y="-407"/>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446" t="17254" r="14514" b="11128"/>
                    <a:stretch/>
                  </pic:blipFill>
                  <pic:spPr bwMode="auto">
                    <a:xfrm>
                      <a:off x="0" y="0"/>
                      <a:ext cx="5523230" cy="4043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3576">
        <w:rPr>
          <w:lang w:val="en-US"/>
        </w:rPr>
        <w:t xml:space="preserve">Once all the base and related parts have been manufactured, it will bolt together as so: </w:t>
      </w:r>
    </w:p>
    <w:p w14:paraId="2230F703" w14:textId="2381D260" w:rsidR="00F210A6" w:rsidRDefault="00F210A6" w:rsidP="00B736C8">
      <w:pPr>
        <w:tabs>
          <w:tab w:val="left" w:pos="2748"/>
        </w:tabs>
        <w:rPr>
          <w:lang w:val="en-US"/>
        </w:rPr>
      </w:pPr>
    </w:p>
    <w:p w14:paraId="51DBE40C" w14:textId="3FB4A590" w:rsidR="005C624B" w:rsidRDefault="005C624B" w:rsidP="00B736C8">
      <w:pPr>
        <w:tabs>
          <w:tab w:val="left" w:pos="2748"/>
        </w:tabs>
        <w:rPr>
          <w:lang w:val="en-US"/>
        </w:rPr>
      </w:pPr>
    </w:p>
    <w:p w14:paraId="7B0AB1E7" w14:textId="731663DD" w:rsidR="0001456A" w:rsidRDefault="0001456A" w:rsidP="00B736C8">
      <w:pPr>
        <w:tabs>
          <w:tab w:val="left" w:pos="2748"/>
        </w:tabs>
        <w:rPr>
          <w:lang w:val="en-US"/>
        </w:rPr>
      </w:pPr>
    </w:p>
    <w:p w14:paraId="1CB88C71" w14:textId="6EF086FE" w:rsidR="0001456A" w:rsidRDefault="0001456A" w:rsidP="00B736C8">
      <w:pPr>
        <w:tabs>
          <w:tab w:val="left" w:pos="2748"/>
        </w:tabs>
        <w:rPr>
          <w:lang w:val="en-US"/>
        </w:rPr>
      </w:pPr>
    </w:p>
    <w:p w14:paraId="1C77A41A" w14:textId="34DF4D97" w:rsidR="0001456A" w:rsidRDefault="0001456A" w:rsidP="00B736C8">
      <w:pPr>
        <w:tabs>
          <w:tab w:val="left" w:pos="2748"/>
        </w:tabs>
        <w:rPr>
          <w:lang w:val="en-US"/>
        </w:rPr>
      </w:pPr>
    </w:p>
    <w:p w14:paraId="75B07304" w14:textId="0D396681" w:rsidR="0001456A" w:rsidRDefault="0001456A" w:rsidP="00B736C8">
      <w:pPr>
        <w:tabs>
          <w:tab w:val="left" w:pos="2748"/>
        </w:tabs>
        <w:rPr>
          <w:lang w:val="en-US"/>
        </w:rPr>
      </w:pPr>
    </w:p>
    <w:p w14:paraId="6E1E14B0" w14:textId="130C9C20" w:rsidR="0001456A" w:rsidRDefault="0001456A" w:rsidP="00B736C8">
      <w:pPr>
        <w:tabs>
          <w:tab w:val="left" w:pos="2748"/>
        </w:tabs>
        <w:rPr>
          <w:lang w:val="en-US"/>
        </w:rPr>
      </w:pPr>
    </w:p>
    <w:p w14:paraId="65CE3896" w14:textId="77777777" w:rsidR="0001456A" w:rsidRDefault="0001456A" w:rsidP="00B736C8">
      <w:pPr>
        <w:tabs>
          <w:tab w:val="left" w:pos="2748"/>
        </w:tabs>
        <w:rPr>
          <w:lang w:val="en-US"/>
        </w:rPr>
      </w:pPr>
    </w:p>
    <w:p w14:paraId="382B4146" w14:textId="7FA55E46" w:rsidR="00B736C8" w:rsidRPr="00B736C8" w:rsidRDefault="00B736C8" w:rsidP="00B736C8">
      <w:pPr>
        <w:tabs>
          <w:tab w:val="left" w:pos="2748"/>
        </w:tabs>
        <w:rPr>
          <w:lang w:val="en-US"/>
        </w:rPr>
      </w:pPr>
    </w:p>
    <w:p w14:paraId="13AF4949" w14:textId="46BBCC40" w:rsidR="00B736C8" w:rsidRDefault="00B736C8" w:rsidP="00B736C8">
      <w:pPr>
        <w:rPr>
          <w:lang w:val="en-US"/>
        </w:rPr>
      </w:pPr>
    </w:p>
    <w:p w14:paraId="2B2F6435" w14:textId="542419FF" w:rsidR="00B736C8" w:rsidRDefault="00B736C8" w:rsidP="00B736C8">
      <w:pPr>
        <w:rPr>
          <w:lang w:val="en-US"/>
        </w:rPr>
      </w:pPr>
    </w:p>
    <w:p w14:paraId="08063630" w14:textId="77777777" w:rsidR="00B736C8" w:rsidRDefault="00B736C8" w:rsidP="00B736C8">
      <w:pPr>
        <w:rPr>
          <w:lang w:val="en-US"/>
        </w:rPr>
      </w:pPr>
    </w:p>
    <w:p w14:paraId="41B16DCE" w14:textId="1337A2CE" w:rsidR="00B366B5" w:rsidRPr="001B2BFF" w:rsidRDefault="00B366B5" w:rsidP="001B2BFF">
      <w:pPr>
        <w:rPr>
          <w:lang w:val="en-US"/>
        </w:rPr>
      </w:pPr>
      <w:r w:rsidRPr="001B2BFF">
        <w:rPr>
          <w:lang w:val="en-US"/>
        </w:rPr>
        <w:br w:type="page"/>
      </w:r>
    </w:p>
    <w:p w14:paraId="626DCD05" w14:textId="1C314243" w:rsidR="00695F79" w:rsidRPr="00B366B5" w:rsidRDefault="00B366B5" w:rsidP="00B366B5">
      <w:pPr>
        <w:pStyle w:val="ListParagraph"/>
        <w:numPr>
          <w:ilvl w:val="0"/>
          <w:numId w:val="4"/>
        </w:numPr>
        <w:rPr>
          <w:sz w:val="28"/>
          <w:szCs w:val="28"/>
          <w:u w:val="single"/>
          <w:lang w:val="en-US"/>
        </w:rPr>
      </w:pPr>
      <w:r>
        <w:rPr>
          <w:sz w:val="28"/>
          <w:szCs w:val="28"/>
          <w:u w:val="single"/>
          <w:lang w:val="en-US"/>
        </w:rPr>
        <w:lastRenderedPageBreak/>
        <w:t>–</w:t>
      </w:r>
      <w:r w:rsidRPr="00B366B5">
        <w:rPr>
          <w:sz w:val="28"/>
          <w:szCs w:val="28"/>
          <w:u w:val="single"/>
          <w:lang w:val="en-US"/>
        </w:rPr>
        <w:t xml:space="preserve"> References</w:t>
      </w:r>
    </w:p>
    <w:p w14:paraId="1FC445A1" w14:textId="77777777" w:rsidR="00541672" w:rsidRDefault="00541672" w:rsidP="00541672">
      <w:pPr>
        <w:shd w:val="clear" w:color="auto" w:fill="FFFFFF"/>
        <w:spacing w:after="150" w:line="510" w:lineRule="atLeast"/>
        <w:outlineLvl w:val="0"/>
      </w:pPr>
      <w:proofErr w:type="spellStart"/>
      <w:r w:rsidRPr="00541672">
        <w:rPr>
          <w:rFonts w:eastAsia="Times New Roman" w:cstheme="minorHAnsi"/>
          <w:kern w:val="36"/>
          <w:lang w:eastAsia="en-GB"/>
        </w:rPr>
        <w:t>Acklenx</w:t>
      </w:r>
      <w:proofErr w:type="spellEnd"/>
      <w:r w:rsidRPr="00541672">
        <w:rPr>
          <w:rFonts w:eastAsia="Times New Roman" w:cstheme="minorHAnsi"/>
          <w:kern w:val="36"/>
          <w:lang w:eastAsia="en-GB"/>
        </w:rPr>
        <w:t xml:space="preserve">-Compressed Air Rocket Launcher (Accessed 26 January 2020) Available at </w:t>
      </w:r>
      <w:hyperlink r:id="rId27" w:history="1">
        <w:r w:rsidRPr="00457339">
          <w:rPr>
            <w:rStyle w:val="Hyperlink"/>
          </w:rPr>
          <w:t>https://www.instructables.com/id/Compressed-Air-Rocket-Launcher/</w:t>
        </w:r>
      </w:hyperlink>
    </w:p>
    <w:p w14:paraId="47AFFCDE" w14:textId="77777777" w:rsidR="00541672" w:rsidRPr="00013FF4" w:rsidRDefault="00541672" w:rsidP="00541672">
      <w:pPr>
        <w:pStyle w:val="Heading1"/>
        <w:shd w:val="clear" w:color="auto" w:fill="FFFFFF"/>
        <w:spacing w:before="0" w:beforeAutospacing="0" w:after="150" w:afterAutospacing="0" w:line="510" w:lineRule="atLeast"/>
        <w:rPr>
          <w:rFonts w:asciiTheme="minorHAnsi" w:hAnsiTheme="minorHAnsi" w:cstheme="minorHAnsi"/>
          <w:b w:val="0"/>
          <w:bCs w:val="0"/>
          <w:color w:val="333333"/>
          <w:sz w:val="22"/>
          <w:szCs w:val="22"/>
        </w:rPr>
      </w:pPr>
      <w:hyperlink r:id="rId28" w:history="1">
        <w:proofErr w:type="spellStart"/>
        <w:r w:rsidRPr="00013FF4">
          <w:rPr>
            <w:rStyle w:val="Hyperlink"/>
            <w:rFonts w:asciiTheme="minorHAnsi" w:hAnsiTheme="minorHAnsi" w:cstheme="minorHAnsi"/>
            <w:color w:val="555555"/>
            <w:sz w:val="21"/>
            <w:szCs w:val="21"/>
            <w:shd w:val="clear" w:color="auto" w:fill="FFFFFF"/>
          </w:rPr>
          <w:t>Comhippy</w:t>
        </w:r>
        <w:proofErr w:type="spellEnd"/>
      </w:hyperlink>
      <w:r w:rsidRPr="00013FF4">
        <w:rPr>
          <w:rFonts w:asciiTheme="minorHAnsi" w:hAnsiTheme="minorHAnsi" w:cstheme="minorHAnsi"/>
          <w:b w:val="0"/>
          <w:bCs w:val="0"/>
          <w:color w:val="999999"/>
          <w:sz w:val="21"/>
          <w:szCs w:val="21"/>
          <w:shd w:val="clear" w:color="auto" w:fill="FFFFFF"/>
        </w:rPr>
        <w:t>-</w:t>
      </w:r>
      <w:r w:rsidRPr="00013FF4">
        <w:rPr>
          <w:rFonts w:asciiTheme="minorHAnsi" w:hAnsiTheme="minorHAnsi" w:cstheme="minorHAnsi"/>
          <w:b w:val="0"/>
          <w:bCs w:val="0"/>
          <w:color w:val="333333"/>
          <w:sz w:val="22"/>
          <w:szCs w:val="22"/>
        </w:rPr>
        <w:t xml:space="preserve">How to Build an Air Cannon </w:t>
      </w:r>
      <w:proofErr w:type="gramStart"/>
      <w:r w:rsidRPr="00013FF4">
        <w:rPr>
          <w:rFonts w:asciiTheme="minorHAnsi" w:hAnsiTheme="minorHAnsi" w:cstheme="minorHAnsi"/>
          <w:b w:val="0"/>
          <w:bCs w:val="0"/>
          <w:color w:val="333333"/>
          <w:sz w:val="22"/>
          <w:szCs w:val="22"/>
        </w:rPr>
        <w:t>With</w:t>
      </w:r>
      <w:proofErr w:type="gramEnd"/>
      <w:r w:rsidRPr="00013FF4">
        <w:rPr>
          <w:rFonts w:asciiTheme="minorHAnsi" w:hAnsiTheme="minorHAnsi" w:cstheme="minorHAnsi"/>
          <w:b w:val="0"/>
          <w:bCs w:val="0"/>
          <w:color w:val="333333"/>
          <w:sz w:val="22"/>
          <w:szCs w:val="22"/>
        </w:rPr>
        <w:t xml:space="preserve"> a Sprinkler Valve</w:t>
      </w:r>
      <w:r>
        <w:rPr>
          <w:rFonts w:asciiTheme="minorHAnsi" w:hAnsiTheme="minorHAnsi" w:cstheme="minorHAnsi"/>
          <w:b w:val="0"/>
          <w:bCs w:val="0"/>
          <w:color w:val="333333"/>
          <w:sz w:val="22"/>
          <w:szCs w:val="22"/>
        </w:rPr>
        <w:t xml:space="preserve"> </w:t>
      </w:r>
      <w:r w:rsidRPr="00013FF4">
        <w:rPr>
          <w:rFonts w:asciiTheme="minorHAnsi" w:hAnsiTheme="minorHAnsi" w:cstheme="minorHAnsi"/>
          <w:b w:val="0"/>
          <w:bCs w:val="0"/>
          <w:sz w:val="22"/>
          <w:szCs w:val="22"/>
        </w:rPr>
        <w:t>(Accessed 26 January 2020) Available at</w:t>
      </w:r>
    </w:p>
    <w:p w14:paraId="4584A026" w14:textId="61A8F681" w:rsidR="00541672" w:rsidRDefault="00541672" w:rsidP="00541672">
      <w:pPr>
        <w:shd w:val="clear" w:color="auto" w:fill="FFFFFF"/>
        <w:spacing w:after="150" w:line="510" w:lineRule="atLeast"/>
        <w:outlineLvl w:val="0"/>
      </w:pPr>
      <w:hyperlink r:id="rId29" w:history="1">
        <w:r w:rsidRPr="00E06795">
          <w:rPr>
            <w:rStyle w:val="Hyperlink"/>
          </w:rPr>
          <w:t>https://www.instructables.com/id/How-to-build-an-air-cannon-with-a-sprinkler-valve/</w:t>
        </w:r>
      </w:hyperlink>
    </w:p>
    <w:p w14:paraId="224B186E" w14:textId="77777777" w:rsidR="00541672" w:rsidRDefault="00541672" w:rsidP="00541672">
      <w:pPr>
        <w:shd w:val="clear" w:color="auto" w:fill="FFFFFF"/>
        <w:spacing w:after="150" w:line="510" w:lineRule="atLeast"/>
        <w:outlineLvl w:val="0"/>
      </w:pPr>
      <w:r>
        <w:t>Jia-</w:t>
      </w:r>
      <w:proofErr w:type="spellStart"/>
      <w:r>
        <w:t>Horng</w:t>
      </w:r>
      <w:proofErr w:type="spellEnd"/>
      <w:r>
        <w:t xml:space="preserve"> Lin 1,2,3, </w:t>
      </w:r>
      <w:proofErr w:type="spellStart"/>
      <w:r>
        <w:t>Chien</w:t>
      </w:r>
      <w:proofErr w:type="spellEnd"/>
      <w:r>
        <w:t xml:space="preserve">-Lin Huang 4 , Chi-Fan Liu 5 , </w:t>
      </w:r>
      <w:proofErr w:type="spellStart"/>
      <w:r>
        <w:t>Chih-Kuang</w:t>
      </w:r>
      <w:proofErr w:type="spellEnd"/>
      <w:r>
        <w:t xml:space="preserve"> Chen 6 , Zheng-Ian Lin 1 and Ching-Wen Lou 7,* (2 December 2015) ‘Polypropylene/Short Glass </w:t>
      </w:r>
      <w:proofErr w:type="spellStart"/>
      <w:r>
        <w:t>Fibers</w:t>
      </w:r>
      <w:proofErr w:type="spellEnd"/>
      <w:r>
        <w:t xml:space="preserve"> Composites: Effects of Coupling Agents on Mechanical Properties, Thermal </w:t>
      </w:r>
      <w:proofErr w:type="spellStart"/>
      <w:r>
        <w:t>Behaviors</w:t>
      </w:r>
      <w:proofErr w:type="spellEnd"/>
      <w:r>
        <w:t>, and Morphology’   ‘</w:t>
      </w:r>
      <w:r w:rsidRPr="00541672">
        <w:rPr>
          <w:i/>
          <w:iCs/>
        </w:rPr>
        <w:t>MDPI’</w:t>
      </w:r>
      <w:r>
        <w:t xml:space="preserve"> </w:t>
      </w:r>
      <w:r w:rsidRPr="00541672">
        <w:rPr>
          <w:rFonts w:eastAsia="Times New Roman" w:cstheme="minorHAnsi"/>
          <w:kern w:val="36"/>
          <w:lang w:eastAsia="en-GB"/>
        </w:rPr>
        <w:t>(Accessed 26 January 2020)</w:t>
      </w:r>
    </w:p>
    <w:p w14:paraId="0F2A9D1C" w14:textId="551F068C" w:rsidR="00541672" w:rsidRPr="00541672" w:rsidRDefault="00541672" w:rsidP="00541672">
      <w:pPr>
        <w:shd w:val="clear" w:color="auto" w:fill="FFFFFF"/>
        <w:spacing w:after="150" w:line="510" w:lineRule="atLeast"/>
        <w:outlineLvl w:val="0"/>
      </w:pPr>
      <w:r w:rsidRPr="00541672">
        <w:rPr>
          <w:color w:val="000000"/>
        </w:rPr>
        <w:t xml:space="preserve">Brian </w:t>
      </w:r>
      <w:proofErr w:type="spellStart"/>
      <w:r w:rsidRPr="00541672">
        <w:rPr>
          <w:color w:val="000000"/>
        </w:rPr>
        <w:t>Grambow</w:t>
      </w:r>
      <w:proofErr w:type="spellEnd"/>
      <w:r w:rsidRPr="00541672">
        <w:rPr>
          <w:color w:val="000000"/>
        </w:rPr>
        <w:t xml:space="preserve">/Justin </w:t>
      </w:r>
      <w:proofErr w:type="spellStart"/>
      <w:r w:rsidRPr="00541672">
        <w:rPr>
          <w:color w:val="000000"/>
        </w:rPr>
        <w:t>Recore</w:t>
      </w:r>
      <w:proofErr w:type="spellEnd"/>
      <w:r w:rsidRPr="00541672">
        <w:rPr>
          <w:color w:val="000000"/>
        </w:rPr>
        <w:t xml:space="preserve">/Amelia Sires- An Exploration in the Relation Between Pressure and Initial Velocity at a Constant Volume, in Regards to a Compressed Air Gun </w:t>
      </w:r>
      <w:r w:rsidRPr="00541672">
        <w:rPr>
          <w:rFonts w:eastAsia="Times New Roman" w:cstheme="minorHAnsi"/>
          <w:kern w:val="36"/>
          <w:lang w:eastAsia="en-GB"/>
        </w:rPr>
        <w:t xml:space="preserve">(Accessed 26 January 2020) Available at </w:t>
      </w:r>
      <w:hyperlink r:id="rId30" w:history="1">
        <w:r>
          <w:rPr>
            <w:rStyle w:val="Hyperlink"/>
          </w:rPr>
          <w:t>http://tuhsphysics.ttsd.k12.or.us/Research/IB07/GramRecoSire/index.htm</w:t>
        </w:r>
      </w:hyperlink>
    </w:p>
    <w:p w14:paraId="70D9FC0F" w14:textId="77777777" w:rsidR="00541672" w:rsidRPr="00EF3D2B" w:rsidRDefault="00541672" w:rsidP="00541672">
      <w:pPr>
        <w:pStyle w:val="Heading1"/>
        <w:shd w:val="clear" w:color="auto" w:fill="FFFFFF"/>
        <w:spacing w:before="0" w:beforeAutospacing="0"/>
        <w:rPr>
          <w:rFonts w:asciiTheme="minorHAnsi" w:hAnsiTheme="minorHAnsi" w:cstheme="minorHAnsi"/>
          <w:b w:val="0"/>
          <w:bCs w:val="0"/>
          <w:color w:val="000000"/>
          <w:sz w:val="22"/>
          <w:szCs w:val="22"/>
        </w:rPr>
      </w:pPr>
      <w:r w:rsidRPr="00EF3D2B">
        <w:rPr>
          <w:rFonts w:asciiTheme="minorHAnsi" w:hAnsiTheme="minorHAnsi" w:cstheme="minorHAnsi"/>
          <w:b w:val="0"/>
          <w:bCs w:val="0"/>
          <w:color w:val="000000"/>
          <w:sz w:val="22"/>
          <w:szCs w:val="22"/>
        </w:rPr>
        <w:t>Rain Bird Solenoid valve, type 100-HV-MM</w:t>
      </w:r>
      <w:r>
        <w:rPr>
          <w:rFonts w:asciiTheme="minorHAnsi" w:hAnsiTheme="minorHAnsi" w:cstheme="minorHAnsi"/>
          <w:b w:val="0"/>
          <w:bCs w:val="0"/>
          <w:color w:val="000000"/>
          <w:sz w:val="22"/>
          <w:szCs w:val="22"/>
        </w:rPr>
        <w:t xml:space="preserve"> </w:t>
      </w:r>
      <w:r w:rsidRPr="00EF3D2B">
        <w:rPr>
          <w:rFonts w:asciiTheme="minorHAnsi" w:hAnsiTheme="minorHAnsi" w:cstheme="minorHAnsi"/>
          <w:b w:val="0"/>
          <w:bCs w:val="0"/>
          <w:sz w:val="22"/>
          <w:szCs w:val="22"/>
        </w:rPr>
        <w:t>(Accessed 2</w:t>
      </w:r>
      <w:r>
        <w:rPr>
          <w:rFonts w:asciiTheme="minorHAnsi" w:hAnsiTheme="minorHAnsi" w:cstheme="minorHAnsi"/>
          <w:b w:val="0"/>
          <w:bCs w:val="0"/>
          <w:sz w:val="22"/>
          <w:szCs w:val="22"/>
        </w:rPr>
        <w:t>7</w:t>
      </w:r>
      <w:r w:rsidRPr="00EF3D2B">
        <w:rPr>
          <w:rFonts w:asciiTheme="minorHAnsi" w:hAnsiTheme="minorHAnsi" w:cstheme="minorHAnsi"/>
          <w:b w:val="0"/>
          <w:bCs w:val="0"/>
          <w:sz w:val="22"/>
          <w:szCs w:val="22"/>
        </w:rPr>
        <w:t xml:space="preserve"> January 2020) Available at</w:t>
      </w:r>
      <w:r>
        <w:rPr>
          <w:rFonts w:asciiTheme="minorHAnsi" w:hAnsiTheme="minorHAnsi" w:cstheme="minorHAnsi"/>
          <w:b w:val="0"/>
          <w:bCs w:val="0"/>
          <w:sz w:val="22"/>
          <w:szCs w:val="22"/>
        </w:rPr>
        <w:t xml:space="preserve"> </w:t>
      </w:r>
      <w:hyperlink r:id="rId31" w:history="1">
        <w:r w:rsidRPr="00EF3D2B">
          <w:rPr>
            <w:rStyle w:val="Hyperlink"/>
            <w:rFonts w:asciiTheme="minorHAnsi" w:hAnsiTheme="minorHAnsi" w:cstheme="minorHAnsi"/>
            <w:sz w:val="22"/>
            <w:szCs w:val="22"/>
          </w:rPr>
          <w:t>https://www.bosta.co.uk/all-products/valves/valves-for-irrigation/solenoid-valves/rain-bird-solenoid-valve-type-100-hv-mm-14812?number=7021674&amp;gclid=Cj0KCQiA4NTxBRDxARIsAHyp6gDWvJnmImLIPOTqNYFAXm-o8g15RAAQI2FB6MemqB0waSjTZJ5x0zgaAtwtEALw_wcB</w:t>
        </w:r>
      </w:hyperlink>
    </w:p>
    <w:p w14:paraId="53748C53" w14:textId="77777777" w:rsidR="00AE6051" w:rsidRDefault="00AE6051" w:rsidP="00AE6051">
      <w:proofErr w:type="spellStart"/>
      <w:r>
        <w:t>Resistaloy</w:t>
      </w:r>
      <w:proofErr w:type="spellEnd"/>
      <w:r>
        <w:t xml:space="preserve"> – PVC vs Aluminium (2014), available at </w:t>
      </w:r>
      <w:hyperlink r:id="rId32" w:history="1">
        <w:r>
          <w:rPr>
            <w:rStyle w:val="Hyperlink"/>
          </w:rPr>
          <w:t>http://www.resistaloy.com/blog/which-is-better-aluminum-alloy-or-pvc-pipes/</w:t>
        </w:r>
      </w:hyperlink>
      <w:r>
        <w:t xml:space="preserve"> (Accessed 3</w:t>
      </w:r>
      <w:r w:rsidRPr="003C40A1">
        <w:rPr>
          <w:vertAlign w:val="superscript"/>
        </w:rPr>
        <w:t>rd</w:t>
      </w:r>
      <w:r>
        <w:t xml:space="preserve"> February 2020)</w:t>
      </w:r>
    </w:p>
    <w:p w14:paraId="393837E6" w14:textId="77777777" w:rsidR="00AE6051" w:rsidRDefault="00AE6051" w:rsidP="00AE6051">
      <w:r>
        <w:t xml:space="preserve">Tyre Stuff – Tyre Valves and Balance Weights, available at </w:t>
      </w:r>
      <w:hyperlink r:id="rId33" w:history="1">
        <w:r>
          <w:rPr>
            <w:rStyle w:val="Hyperlink"/>
          </w:rPr>
          <w:t>https://www.tyrestuff.co.uk/tyre-valves-and-balance-weights</w:t>
        </w:r>
      </w:hyperlink>
      <w:r>
        <w:t xml:space="preserve"> (Accessed on 2nd February 2020)</w:t>
      </w:r>
    </w:p>
    <w:p w14:paraId="3CC55409" w14:textId="77777777" w:rsidR="00AE6051" w:rsidRDefault="00AE6051" w:rsidP="00AE6051">
      <w:r>
        <w:t xml:space="preserve">The Engineering Toolbox – PVC Pipes Pressure Ratings (2004) [Figure 3], available at </w:t>
      </w:r>
      <w:hyperlink r:id="rId34" w:history="1">
        <w:r>
          <w:rPr>
            <w:rStyle w:val="Hyperlink"/>
          </w:rPr>
          <w:t>https://www.engineeringtoolbox.com/pvc-cpvc-pipes-pressures-d_796.html</w:t>
        </w:r>
      </w:hyperlink>
      <w:r>
        <w:t xml:space="preserve"> (Accessed on 3rd February 2020)</w:t>
      </w:r>
    </w:p>
    <w:p w14:paraId="7935C32B" w14:textId="77777777" w:rsidR="00AE6051" w:rsidRPr="00A364E9" w:rsidRDefault="00AE6051" w:rsidP="00AE6051">
      <w:r>
        <w:t>IMECHE General Specification (2019)</w:t>
      </w:r>
      <w:bookmarkStart w:id="1" w:name="_GoBack"/>
      <w:bookmarkEnd w:id="1"/>
    </w:p>
    <w:p w14:paraId="45C35F3F" w14:textId="77777777" w:rsidR="00B366B5" w:rsidRPr="00B366B5" w:rsidRDefault="00B366B5" w:rsidP="00B366B5">
      <w:pPr>
        <w:rPr>
          <w:lang w:val="en-US"/>
        </w:rPr>
      </w:pPr>
    </w:p>
    <w:sectPr w:rsidR="00B366B5" w:rsidRPr="00B366B5" w:rsidSect="00923AA5">
      <w:headerReference w:type="default" r:id="rId35"/>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B9199" w14:textId="77777777" w:rsidR="00ED41BA" w:rsidRDefault="00ED41BA" w:rsidP="00ED41BA">
      <w:pPr>
        <w:spacing w:after="0" w:line="240" w:lineRule="auto"/>
      </w:pPr>
      <w:r>
        <w:separator/>
      </w:r>
    </w:p>
  </w:endnote>
  <w:endnote w:type="continuationSeparator" w:id="0">
    <w:p w14:paraId="2FE4C62C" w14:textId="77777777" w:rsidR="00ED41BA" w:rsidRDefault="00ED41BA" w:rsidP="00ED4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9090785"/>
      <w:docPartObj>
        <w:docPartGallery w:val="Page Numbers (Bottom of Page)"/>
        <w:docPartUnique/>
      </w:docPartObj>
    </w:sdtPr>
    <w:sdtEndPr>
      <w:rPr>
        <w:color w:val="7F7F7F" w:themeColor="background1" w:themeShade="7F"/>
        <w:spacing w:val="60"/>
      </w:rPr>
    </w:sdtEndPr>
    <w:sdtContent>
      <w:p w14:paraId="2FFF8742" w14:textId="5D2880E1" w:rsidR="00923AA5" w:rsidRDefault="00923AA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BDD6F8" w14:textId="77777777" w:rsidR="00923AA5" w:rsidRDefault="00923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60694E" w14:textId="77777777" w:rsidR="00ED41BA" w:rsidRDefault="00ED41BA" w:rsidP="00ED41BA">
      <w:pPr>
        <w:spacing w:after="0" w:line="240" w:lineRule="auto"/>
      </w:pPr>
      <w:r>
        <w:separator/>
      </w:r>
    </w:p>
  </w:footnote>
  <w:footnote w:type="continuationSeparator" w:id="0">
    <w:p w14:paraId="30E5D1C7" w14:textId="77777777" w:rsidR="00ED41BA" w:rsidRDefault="00ED41BA" w:rsidP="00ED41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BB2E1C" w14:textId="01F03899" w:rsidR="00ED41BA" w:rsidRDefault="00923AA5" w:rsidP="00923AA5">
    <w:pPr>
      <w:pStyle w:val="Header"/>
      <w:tabs>
        <w:tab w:val="clear" w:pos="4513"/>
        <w:tab w:val="clear" w:pos="9026"/>
        <w:tab w:val="left" w:pos="6624"/>
        <w:tab w:val="left" w:pos="7500"/>
      </w:tabs>
    </w:pPr>
    <w:r>
      <w:rPr>
        <w:noProof/>
      </w:rPr>
      <w:drawing>
        <wp:anchor distT="0" distB="0" distL="114300" distR="114300" simplePos="0" relativeHeight="251659264" behindDoc="1" locked="0" layoutInCell="1" allowOverlap="1" wp14:anchorId="3E19A2E6" wp14:editId="1D91FE5F">
          <wp:simplePos x="0" y="0"/>
          <wp:positionH relativeFrom="column">
            <wp:posOffset>4831080</wp:posOffset>
          </wp:positionH>
          <wp:positionV relativeFrom="paragraph">
            <wp:posOffset>-126365</wp:posOffset>
          </wp:positionV>
          <wp:extent cx="1476375" cy="590550"/>
          <wp:effectExtent l="0" t="0" r="9525" b="0"/>
          <wp:wrapTight wrapText="bothSides">
            <wp:wrapPolygon edited="0">
              <wp:start x="0" y="0"/>
              <wp:lineTo x="0" y="19510"/>
              <wp:lineTo x="8361" y="20903"/>
              <wp:lineTo x="9755" y="20903"/>
              <wp:lineTo x="21461" y="19510"/>
              <wp:lineTo x="21461" y="1394"/>
              <wp:lineTo x="15608" y="0"/>
              <wp:lineTo x="0" y="0"/>
            </wp:wrapPolygon>
          </wp:wrapTight>
          <wp:docPr id="26" name="Picture 26"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 Logo.png"/>
                  <pic:cNvPicPr/>
                </pic:nvPicPr>
                <pic:blipFill>
                  <a:blip r:embed="rId1">
                    <a:extLst>
                      <a:ext uri="{28A0092B-C50C-407E-A947-70E740481C1C}">
                        <a14:useLocalDpi xmlns:a14="http://schemas.microsoft.com/office/drawing/2010/main" val="0"/>
                      </a:ext>
                    </a:extLst>
                  </a:blip>
                  <a:stretch>
                    <a:fillRect/>
                  </a:stretch>
                </pic:blipFill>
                <pic:spPr>
                  <a:xfrm>
                    <a:off x="0" y="0"/>
                    <a:ext cx="1476375" cy="590550"/>
                  </a:xfrm>
                  <a:prstGeom prst="rect">
                    <a:avLst/>
                  </a:prstGeom>
                </pic:spPr>
              </pic:pic>
            </a:graphicData>
          </a:graphic>
          <wp14:sizeRelH relativeFrom="page">
            <wp14:pctWidth>0</wp14:pctWidth>
          </wp14:sizeRelH>
          <wp14:sizeRelV relativeFrom="page">
            <wp14:pctHeight>0</wp14:pctHeight>
          </wp14:sizeRelV>
        </wp:anchor>
      </w:drawing>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23B9D"/>
    <w:multiLevelType w:val="multilevel"/>
    <w:tmpl w:val="0AFCE1A0"/>
    <w:lvl w:ilvl="0">
      <w:start w:val="4"/>
      <w:numFmt w:val="decimal"/>
      <w:lvlText w:val="%1.0"/>
      <w:lvlJc w:val="left"/>
      <w:pPr>
        <w:ind w:left="644" w:hanging="360"/>
      </w:pPr>
      <w:rPr>
        <w:rFonts w:cstheme="minorBidi" w:hint="default"/>
        <w:sz w:val="28"/>
        <w:szCs w:val="36"/>
      </w:rPr>
    </w:lvl>
    <w:lvl w:ilvl="1">
      <w:start w:val="1"/>
      <w:numFmt w:val="decimal"/>
      <w:lvlText w:val="%1.%2"/>
      <w:lvlJc w:val="left"/>
      <w:pPr>
        <w:ind w:left="1364" w:hanging="360"/>
      </w:pPr>
      <w:rPr>
        <w:rFonts w:cstheme="minorBidi" w:hint="default"/>
        <w:sz w:val="22"/>
      </w:rPr>
    </w:lvl>
    <w:lvl w:ilvl="2">
      <w:start w:val="1"/>
      <w:numFmt w:val="decimal"/>
      <w:lvlText w:val="%1.%2.%3"/>
      <w:lvlJc w:val="left"/>
      <w:pPr>
        <w:ind w:left="2444" w:hanging="720"/>
      </w:pPr>
      <w:rPr>
        <w:rFonts w:cstheme="minorBidi" w:hint="default"/>
        <w:sz w:val="22"/>
      </w:rPr>
    </w:lvl>
    <w:lvl w:ilvl="3">
      <w:start w:val="1"/>
      <w:numFmt w:val="decimal"/>
      <w:lvlText w:val="%1.%2.%3.%4"/>
      <w:lvlJc w:val="left"/>
      <w:pPr>
        <w:ind w:left="3524" w:hanging="1080"/>
      </w:pPr>
      <w:rPr>
        <w:rFonts w:cstheme="minorBidi" w:hint="default"/>
        <w:sz w:val="22"/>
      </w:rPr>
    </w:lvl>
    <w:lvl w:ilvl="4">
      <w:start w:val="1"/>
      <w:numFmt w:val="decimal"/>
      <w:lvlText w:val="%1.%2.%3.%4.%5"/>
      <w:lvlJc w:val="left"/>
      <w:pPr>
        <w:ind w:left="4244" w:hanging="1080"/>
      </w:pPr>
      <w:rPr>
        <w:rFonts w:cstheme="minorBidi" w:hint="default"/>
        <w:sz w:val="22"/>
      </w:rPr>
    </w:lvl>
    <w:lvl w:ilvl="5">
      <w:start w:val="1"/>
      <w:numFmt w:val="decimal"/>
      <w:lvlText w:val="%1.%2.%3.%4.%5.%6"/>
      <w:lvlJc w:val="left"/>
      <w:pPr>
        <w:ind w:left="5324" w:hanging="1440"/>
      </w:pPr>
      <w:rPr>
        <w:rFonts w:cstheme="minorBidi" w:hint="default"/>
        <w:sz w:val="22"/>
      </w:rPr>
    </w:lvl>
    <w:lvl w:ilvl="6">
      <w:start w:val="1"/>
      <w:numFmt w:val="decimal"/>
      <w:lvlText w:val="%1.%2.%3.%4.%5.%6.%7"/>
      <w:lvlJc w:val="left"/>
      <w:pPr>
        <w:ind w:left="6044" w:hanging="1440"/>
      </w:pPr>
      <w:rPr>
        <w:rFonts w:cstheme="minorBidi" w:hint="default"/>
        <w:sz w:val="22"/>
      </w:rPr>
    </w:lvl>
    <w:lvl w:ilvl="7">
      <w:start w:val="1"/>
      <w:numFmt w:val="decimal"/>
      <w:lvlText w:val="%1.%2.%3.%4.%5.%6.%7.%8"/>
      <w:lvlJc w:val="left"/>
      <w:pPr>
        <w:ind w:left="7124" w:hanging="1800"/>
      </w:pPr>
      <w:rPr>
        <w:rFonts w:cstheme="minorBidi" w:hint="default"/>
        <w:sz w:val="22"/>
      </w:rPr>
    </w:lvl>
    <w:lvl w:ilvl="8">
      <w:start w:val="1"/>
      <w:numFmt w:val="decimal"/>
      <w:lvlText w:val="%1.%2.%3.%4.%5.%6.%7.%8.%9"/>
      <w:lvlJc w:val="left"/>
      <w:pPr>
        <w:ind w:left="8204" w:hanging="2160"/>
      </w:pPr>
      <w:rPr>
        <w:rFonts w:cstheme="minorBidi" w:hint="default"/>
        <w:sz w:val="22"/>
      </w:rPr>
    </w:lvl>
  </w:abstractNum>
  <w:abstractNum w:abstractNumId="1" w15:restartNumberingAfterBreak="0">
    <w:nsid w:val="147452BA"/>
    <w:multiLevelType w:val="multilevel"/>
    <w:tmpl w:val="EBA8113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8E54AA3"/>
    <w:multiLevelType w:val="hybridMultilevel"/>
    <w:tmpl w:val="34F4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30181D"/>
    <w:multiLevelType w:val="multilevel"/>
    <w:tmpl w:val="96CA603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6C8"/>
    <w:rsid w:val="00001603"/>
    <w:rsid w:val="000067B3"/>
    <w:rsid w:val="0001228C"/>
    <w:rsid w:val="0001456A"/>
    <w:rsid w:val="00016AD8"/>
    <w:rsid w:val="00026A23"/>
    <w:rsid w:val="000475AF"/>
    <w:rsid w:val="000707EE"/>
    <w:rsid w:val="000756EB"/>
    <w:rsid w:val="00080A72"/>
    <w:rsid w:val="00082CF9"/>
    <w:rsid w:val="00085B0B"/>
    <w:rsid w:val="00090AA5"/>
    <w:rsid w:val="000916AC"/>
    <w:rsid w:val="000A3576"/>
    <w:rsid w:val="000A76CE"/>
    <w:rsid w:val="000B24C9"/>
    <w:rsid w:val="000D737E"/>
    <w:rsid w:val="000E5717"/>
    <w:rsid w:val="000F6698"/>
    <w:rsid w:val="00113AE0"/>
    <w:rsid w:val="0015027B"/>
    <w:rsid w:val="001520B6"/>
    <w:rsid w:val="00153F72"/>
    <w:rsid w:val="00170B40"/>
    <w:rsid w:val="00185515"/>
    <w:rsid w:val="00187ED5"/>
    <w:rsid w:val="00190C78"/>
    <w:rsid w:val="00192730"/>
    <w:rsid w:val="00196FAA"/>
    <w:rsid w:val="001A7A2D"/>
    <w:rsid w:val="001B2BFF"/>
    <w:rsid w:val="001B7298"/>
    <w:rsid w:val="001C5EDF"/>
    <w:rsid w:val="001E7517"/>
    <w:rsid w:val="00205CCF"/>
    <w:rsid w:val="00234B32"/>
    <w:rsid w:val="002769F1"/>
    <w:rsid w:val="00283509"/>
    <w:rsid w:val="002926AE"/>
    <w:rsid w:val="00297674"/>
    <w:rsid w:val="002A7739"/>
    <w:rsid w:val="002F16AD"/>
    <w:rsid w:val="00303730"/>
    <w:rsid w:val="00310B1B"/>
    <w:rsid w:val="00320BF7"/>
    <w:rsid w:val="00331EB6"/>
    <w:rsid w:val="00362D0C"/>
    <w:rsid w:val="00364D2D"/>
    <w:rsid w:val="0037020F"/>
    <w:rsid w:val="0037072D"/>
    <w:rsid w:val="00386F91"/>
    <w:rsid w:val="0038715C"/>
    <w:rsid w:val="003A2A0C"/>
    <w:rsid w:val="003A7FC2"/>
    <w:rsid w:val="003D09E4"/>
    <w:rsid w:val="003F1CC4"/>
    <w:rsid w:val="00412F52"/>
    <w:rsid w:val="004415BD"/>
    <w:rsid w:val="004A41AC"/>
    <w:rsid w:val="004B2D33"/>
    <w:rsid w:val="004C7607"/>
    <w:rsid w:val="005136D0"/>
    <w:rsid w:val="00527679"/>
    <w:rsid w:val="005317E4"/>
    <w:rsid w:val="00541672"/>
    <w:rsid w:val="00552A0B"/>
    <w:rsid w:val="005732E7"/>
    <w:rsid w:val="005A29B8"/>
    <w:rsid w:val="005A457E"/>
    <w:rsid w:val="005A79A3"/>
    <w:rsid w:val="005C188B"/>
    <w:rsid w:val="005C2D28"/>
    <w:rsid w:val="005C624B"/>
    <w:rsid w:val="005F0492"/>
    <w:rsid w:val="006142D5"/>
    <w:rsid w:val="006164A9"/>
    <w:rsid w:val="00622C3D"/>
    <w:rsid w:val="00636CB4"/>
    <w:rsid w:val="00643CA3"/>
    <w:rsid w:val="00656E2C"/>
    <w:rsid w:val="00670B04"/>
    <w:rsid w:val="006805F8"/>
    <w:rsid w:val="00680B74"/>
    <w:rsid w:val="00681F8D"/>
    <w:rsid w:val="00683092"/>
    <w:rsid w:val="00693E03"/>
    <w:rsid w:val="00695F79"/>
    <w:rsid w:val="006C5B3A"/>
    <w:rsid w:val="006C7DF3"/>
    <w:rsid w:val="006C7EBB"/>
    <w:rsid w:val="006D4872"/>
    <w:rsid w:val="006E0FA4"/>
    <w:rsid w:val="006E38EF"/>
    <w:rsid w:val="006F1E31"/>
    <w:rsid w:val="00701A7A"/>
    <w:rsid w:val="007059FD"/>
    <w:rsid w:val="00706982"/>
    <w:rsid w:val="00713137"/>
    <w:rsid w:val="00713968"/>
    <w:rsid w:val="00721CD1"/>
    <w:rsid w:val="00737D15"/>
    <w:rsid w:val="00741076"/>
    <w:rsid w:val="007579D2"/>
    <w:rsid w:val="00766D67"/>
    <w:rsid w:val="00775314"/>
    <w:rsid w:val="00786D43"/>
    <w:rsid w:val="007C0612"/>
    <w:rsid w:val="007F0112"/>
    <w:rsid w:val="00803BEF"/>
    <w:rsid w:val="00825307"/>
    <w:rsid w:val="00825412"/>
    <w:rsid w:val="008322FD"/>
    <w:rsid w:val="00841C32"/>
    <w:rsid w:val="0084231C"/>
    <w:rsid w:val="0084728A"/>
    <w:rsid w:val="008534A3"/>
    <w:rsid w:val="008559AD"/>
    <w:rsid w:val="00860FE1"/>
    <w:rsid w:val="00861B9E"/>
    <w:rsid w:val="00863015"/>
    <w:rsid w:val="0086633B"/>
    <w:rsid w:val="008865C5"/>
    <w:rsid w:val="00895606"/>
    <w:rsid w:val="00895F7A"/>
    <w:rsid w:val="0089624A"/>
    <w:rsid w:val="008B44B6"/>
    <w:rsid w:val="008C2067"/>
    <w:rsid w:val="008C2131"/>
    <w:rsid w:val="008D03B0"/>
    <w:rsid w:val="008D0544"/>
    <w:rsid w:val="008D3777"/>
    <w:rsid w:val="008F7BF1"/>
    <w:rsid w:val="009001E7"/>
    <w:rsid w:val="00923AA5"/>
    <w:rsid w:val="00931B05"/>
    <w:rsid w:val="009329D3"/>
    <w:rsid w:val="0094562A"/>
    <w:rsid w:val="00952822"/>
    <w:rsid w:val="0096415E"/>
    <w:rsid w:val="0096654A"/>
    <w:rsid w:val="00976172"/>
    <w:rsid w:val="009B7582"/>
    <w:rsid w:val="009D4D91"/>
    <w:rsid w:val="009D57D8"/>
    <w:rsid w:val="009E0069"/>
    <w:rsid w:val="009E614C"/>
    <w:rsid w:val="009F0005"/>
    <w:rsid w:val="00A440FA"/>
    <w:rsid w:val="00A64793"/>
    <w:rsid w:val="00A66D2F"/>
    <w:rsid w:val="00A96234"/>
    <w:rsid w:val="00AB767E"/>
    <w:rsid w:val="00AC6E2B"/>
    <w:rsid w:val="00AC72EE"/>
    <w:rsid w:val="00AD1849"/>
    <w:rsid w:val="00AE6051"/>
    <w:rsid w:val="00AF6AF1"/>
    <w:rsid w:val="00B366B5"/>
    <w:rsid w:val="00B63404"/>
    <w:rsid w:val="00B736C8"/>
    <w:rsid w:val="00B824DB"/>
    <w:rsid w:val="00B971EB"/>
    <w:rsid w:val="00BC0A1E"/>
    <w:rsid w:val="00BD4B47"/>
    <w:rsid w:val="00BE58BE"/>
    <w:rsid w:val="00BE5D59"/>
    <w:rsid w:val="00BF3EA7"/>
    <w:rsid w:val="00C35E01"/>
    <w:rsid w:val="00C537F8"/>
    <w:rsid w:val="00C73EBC"/>
    <w:rsid w:val="00CB2ABC"/>
    <w:rsid w:val="00CB409C"/>
    <w:rsid w:val="00CC4757"/>
    <w:rsid w:val="00CC67E7"/>
    <w:rsid w:val="00CE1B24"/>
    <w:rsid w:val="00D74E07"/>
    <w:rsid w:val="00D8372F"/>
    <w:rsid w:val="00DA2C35"/>
    <w:rsid w:val="00DA3864"/>
    <w:rsid w:val="00DA3F2E"/>
    <w:rsid w:val="00DD062D"/>
    <w:rsid w:val="00DD19B1"/>
    <w:rsid w:val="00DE4C6E"/>
    <w:rsid w:val="00E107DA"/>
    <w:rsid w:val="00E22FFE"/>
    <w:rsid w:val="00E26D03"/>
    <w:rsid w:val="00E332E0"/>
    <w:rsid w:val="00E4274A"/>
    <w:rsid w:val="00E50E81"/>
    <w:rsid w:val="00E55EF2"/>
    <w:rsid w:val="00E6084C"/>
    <w:rsid w:val="00E676EF"/>
    <w:rsid w:val="00E95124"/>
    <w:rsid w:val="00EB1736"/>
    <w:rsid w:val="00EC7F21"/>
    <w:rsid w:val="00ED41BA"/>
    <w:rsid w:val="00F14979"/>
    <w:rsid w:val="00F210A6"/>
    <w:rsid w:val="00F279E2"/>
    <w:rsid w:val="00F34B77"/>
    <w:rsid w:val="00F743AD"/>
    <w:rsid w:val="00F7702B"/>
    <w:rsid w:val="00F92D68"/>
    <w:rsid w:val="00FC068B"/>
    <w:rsid w:val="00FD1D80"/>
    <w:rsid w:val="00FF5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148DE"/>
  <w15:chartTrackingRefBased/>
  <w15:docId w15:val="{5B08DE75-A469-4FF8-8879-BC5C52EE7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2C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36C8"/>
    <w:pPr>
      <w:ind w:left="720"/>
      <w:contextualSpacing/>
    </w:pPr>
  </w:style>
  <w:style w:type="paragraph" w:styleId="Header">
    <w:name w:val="header"/>
    <w:basedOn w:val="Normal"/>
    <w:link w:val="HeaderChar"/>
    <w:uiPriority w:val="99"/>
    <w:unhideWhenUsed/>
    <w:rsid w:val="00ED4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1BA"/>
  </w:style>
  <w:style w:type="paragraph" w:styleId="Footer">
    <w:name w:val="footer"/>
    <w:basedOn w:val="Normal"/>
    <w:link w:val="FooterChar"/>
    <w:uiPriority w:val="99"/>
    <w:unhideWhenUsed/>
    <w:rsid w:val="00ED4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1BA"/>
  </w:style>
  <w:style w:type="character" w:customStyle="1" w:styleId="Heading1Char">
    <w:name w:val="Heading 1 Char"/>
    <w:basedOn w:val="DefaultParagraphFont"/>
    <w:link w:val="Heading1"/>
    <w:uiPriority w:val="9"/>
    <w:rsid w:val="00622C3D"/>
    <w:rPr>
      <w:rFonts w:ascii="Times New Roman" w:eastAsia="Times New Roman" w:hAnsi="Times New Roman" w:cs="Times New Roman"/>
      <w:b/>
      <w:bCs/>
      <w:kern w:val="36"/>
      <w:sz w:val="48"/>
      <w:szCs w:val="48"/>
      <w:lang w:eastAsia="en-GB"/>
    </w:rPr>
  </w:style>
  <w:style w:type="character" w:customStyle="1" w:styleId="price--content">
    <w:name w:val="price--content"/>
    <w:basedOn w:val="DefaultParagraphFont"/>
    <w:rsid w:val="00622C3D"/>
  </w:style>
  <w:style w:type="character" w:customStyle="1" w:styleId="price--label">
    <w:name w:val="price--label"/>
    <w:basedOn w:val="DefaultParagraphFont"/>
    <w:rsid w:val="00622C3D"/>
  </w:style>
  <w:style w:type="character" w:styleId="Hyperlink">
    <w:name w:val="Hyperlink"/>
    <w:basedOn w:val="DefaultParagraphFont"/>
    <w:uiPriority w:val="99"/>
    <w:unhideWhenUsed/>
    <w:rsid w:val="00541672"/>
    <w:rPr>
      <w:color w:val="0000FF"/>
      <w:u w:val="single"/>
    </w:rPr>
  </w:style>
  <w:style w:type="character" w:styleId="UnresolvedMention">
    <w:name w:val="Unresolved Mention"/>
    <w:basedOn w:val="DefaultParagraphFont"/>
    <w:uiPriority w:val="99"/>
    <w:semiHidden/>
    <w:unhideWhenUsed/>
    <w:rsid w:val="00541672"/>
    <w:rPr>
      <w:color w:val="605E5C"/>
      <w:shd w:val="clear" w:color="auto" w:fill="E1DFDD"/>
    </w:rPr>
  </w:style>
  <w:style w:type="paragraph" w:styleId="Caption">
    <w:name w:val="caption"/>
    <w:basedOn w:val="Normal"/>
    <w:next w:val="Normal"/>
    <w:uiPriority w:val="35"/>
    <w:unhideWhenUsed/>
    <w:qFormat/>
    <w:rsid w:val="00320BF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engineeringtoolbox.com/pvc-cpvc-pipes-pressures-d_796.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tyrestuff.co.uk/tyre-valves-and-balance-weight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instructables.com/id/How-to-build-an-air-cannon-with-a-sprinkler-val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www.resistaloy.com/blog/which-is-better-aluminum-alloy-or-pvc-pip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image" Target="media/image16.png"/><Relationship Id="rId28" Type="http://schemas.openxmlformats.org/officeDocument/2006/relationships/hyperlink" Target="https://www.instructables.com/member/Comhippy/"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osta.co.uk/all-products/valves/valves-for-irrigation/solenoid-valves/rain-bird-solenoid-valve-type-100-hv-mm-14812?number=7021674&amp;gclid=Cj0KCQiA4NTxBRDxARIsAHyp6gDWvJnmImLIPOTqNYFAXm-o8g15RAAQI2FB6MemqB0waSjTZJ5x0zgaAtwtEALw_wcB"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 Id="rId22" Type="http://schemas.openxmlformats.org/officeDocument/2006/relationships/image" Target="media/image15.png"/><Relationship Id="rId27" Type="http://schemas.openxmlformats.org/officeDocument/2006/relationships/hyperlink" Target="https://www.instructables.com/id/Compressed-Air-Rocket-Launcher/" TargetMode="External"/><Relationship Id="rId30" Type="http://schemas.openxmlformats.org/officeDocument/2006/relationships/hyperlink" Target="http://tuhsphysics.ttsd.k12.or.us/Research/IB07/GramRecoSire/index.htm"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57761-6951-49A2-B27C-785223D15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4711</TotalTime>
  <Pages>16</Pages>
  <Words>2693</Words>
  <Characters>15351</Characters>
  <Application>Microsoft Office Word</Application>
  <DocSecurity>0</DocSecurity>
  <Lines>127</Lines>
  <Paragraphs>36</Paragraphs>
  <ScaleCrop>false</ScaleCrop>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Morcom</dc:creator>
  <cp:keywords/>
  <dc:description/>
  <cp:lastModifiedBy>Evan Morcom</cp:lastModifiedBy>
  <cp:revision>220</cp:revision>
  <dcterms:created xsi:type="dcterms:W3CDTF">2020-01-29T18:07:00Z</dcterms:created>
  <dcterms:modified xsi:type="dcterms:W3CDTF">2020-02-03T16:56:00Z</dcterms:modified>
</cp:coreProperties>
</file>