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743B8" w14:textId="528BF01A" w:rsidR="00FF5501" w:rsidRPr="00DE2D2B" w:rsidRDefault="00FF5501" w:rsidP="00CB76E0">
      <w:pPr>
        <w:spacing w:line="240" w:lineRule="auto"/>
        <w:rPr>
          <w:b/>
          <w:bCs/>
        </w:rPr>
      </w:pPr>
    </w:p>
    <w:p w14:paraId="0D70ECB8" w14:textId="27964B5A" w:rsidR="00EC4F47" w:rsidRPr="00DE2D2B" w:rsidRDefault="00EC4F47" w:rsidP="00CB76E0">
      <w:pPr>
        <w:spacing w:line="240" w:lineRule="auto"/>
        <w:rPr>
          <w:b/>
          <w:bCs/>
        </w:rPr>
      </w:pPr>
    </w:p>
    <w:p w14:paraId="3EA1B44D" w14:textId="683BD82A" w:rsidR="002E03A0" w:rsidRPr="00DE2D2B" w:rsidRDefault="002E03A0" w:rsidP="00CB76E0">
      <w:pPr>
        <w:spacing w:line="240" w:lineRule="auto"/>
        <w:rPr>
          <w:b/>
          <w:bCs/>
        </w:rPr>
      </w:pPr>
    </w:p>
    <w:p w14:paraId="1B6488EA" w14:textId="5D86F19B" w:rsidR="00D24FAE" w:rsidRPr="00DE2D2B" w:rsidRDefault="000F5BE1" w:rsidP="00CB76E0">
      <w:pPr>
        <w:spacing w:line="240" w:lineRule="auto"/>
        <w:rPr>
          <w:b/>
          <w:bCs/>
        </w:rPr>
      </w:pPr>
      <w:r w:rsidRPr="00DE2D2B">
        <w:rPr>
          <w:b/>
          <w:bCs/>
          <w:noProof/>
        </w:rPr>
        <mc:AlternateContent>
          <mc:Choice Requires="wps">
            <w:drawing>
              <wp:anchor distT="0" distB="0" distL="114300" distR="114300" simplePos="0" relativeHeight="251658240" behindDoc="0" locked="0" layoutInCell="1" allowOverlap="1" wp14:anchorId="0EC56325" wp14:editId="1CEFB12F">
                <wp:simplePos x="0" y="0"/>
                <wp:positionH relativeFrom="margin">
                  <wp:align>center</wp:align>
                </wp:positionH>
                <wp:positionV relativeFrom="paragraph">
                  <wp:posOffset>114681</wp:posOffset>
                </wp:positionV>
                <wp:extent cx="5165767" cy="1015340"/>
                <wp:effectExtent l="0" t="0" r="15875" b="13970"/>
                <wp:wrapNone/>
                <wp:docPr id="1820874850" name="Rectángulo: esquinas diagonales redondeadas 2"/>
                <wp:cNvGraphicFramePr/>
                <a:graphic xmlns:a="http://schemas.openxmlformats.org/drawingml/2006/main">
                  <a:graphicData uri="http://schemas.microsoft.com/office/word/2010/wordprocessingShape">
                    <wps:wsp>
                      <wps:cNvSpPr/>
                      <wps:spPr>
                        <a:xfrm>
                          <a:off x="0" y="0"/>
                          <a:ext cx="5165767" cy="1015340"/>
                        </a:xfrm>
                        <a:prstGeom prst="round2DiagRect">
                          <a:avLst/>
                        </a:prstGeom>
                        <a:solidFill>
                          <a:schemeClr val="tx2">
                            <a:lumMod val="10000"/>
                            <a:lumOff val="90000"/>
                          </a:schemeClr>
                        </a:solidFill>
                        <a:ln>
                          <a:solidFill>
                            <a:schemeClr val="tx2">
                              <a:lumMod val="90000"/>
                              <a:lumOff val="1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EF30394" w14:textId="0B884A05" w:rsidR="002E03A0" w:rsidRPr="00DE2D2B" w:rsidRDefault="008D4699" w:rsidP="002E03A0">
                            <w:pPr>
                              <w:pStyle w:val="Ttulo"/>
                              <w:jc w:val="center"/>
                              <w:rPr>
                                <w:b/>
                                <w:bCs/>
                                <w:color w:val="4C94D8" w:themeColor="text2" w:themeTint="80"/>
                                <w14:textOutline w14:w="9525" w14:cap="rnd" w14:cmpd="sng" w14:algn="ctr">
                                  <w14:solidFill>
                                    <w14:schemeClr w14:val="tx2">
                                      <w14:lumMod w14:val="90000"/>
                                      <w14:lumOff w14:val="10000"/>
                                    </w14:schemeClr>
                                  </w14:solidFill>
                                  <w14:prstDash w14:val="solid"/>
                                  <w14:bevel/>
                                </w14:textOutline>
                              </w:rPr>
                            </w:pPr>
                            <w:r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Data Warehousing &amp; Data Mining</w:t>
                            </w:r>
                            <w:r w:rsidR="002E03A0"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w:t>
                            </w:r>
                          </w:p>
                          <w:p w14:paraId="4C47B5BD" w14:textId="164EA0FD" w:rsidR="002E03A0" w:rsidRPr="00DE2D2B" w:rsidRDefault="002E03A0" w:rsidP="002E03A0">
                            <w:pPr>
                              <w:jc w:val="center"/>
                              <w:rPr>
                                <w:color w:val="4C94D8" w:themeColor="text2" w:themeTint="80"/>
                                <w14:textOutline w14:w="9525" w14:cap="rnd" w14:cmpd="sng" w14:algn="ctr">
                                  <w14:solidFill>
                                    <w14:schemeClr w14:val="tx2">
                                      <w14:lumMod w14:val="90000"/>
                                      <w14:lumOff w14:val="10000"/>
                                    </w14:schemeClr>
                                  </w14:solidFill>
                                  <w14:prstDash w14:val="solid"/>
                                  <w14:bevel/>
                                </w14:textOutline>
                              </w:rPr>
                            </w:pPr>
                            <w:r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 xml:space="preserve"> </w:t>
                            </w:r>
                            <w:r w:rsidR="003B0FD0"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 xml:space="preserve">Data </w:t>
                            </w:r>
                            <w:r w:rsidR="00745F54">
                              <w:rPr>
                                <w:b/>
                                <w:bCs/>
                                <w:color w:val="4C94D8" w:themeColor="text2" w:themeTint="80"/>
                                <w14:textOutline w14:w="9525" w14:cap="rnd" w14:cmpd="sng" w14:algn="ctr">
                                  <w14:solidFill>
                                    <w14:schemeClr w14:val="tx2">
                                      <w14:lumMod w14:val="90000"/>
                                      <w14:lumOff w14:val="10000"/>
                                    </w14:schemeClr>
                                  </w14:solidFill>
                                  <w14:prstDash w14:val="solid"/>
                                  <w14:bevel/>
                                </w14:textOutline>
                              </w:rPr>
                              <w:t>Mining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C56325" id="Rectángulo: esquinas diagonales redondeadas 2" o:spid="_x0000_s1026" style="position:absolute;margin-left:0;margin-top:9.05pt;width:406.75pt;height:79.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5165767,10153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" adj="-11796480,,5400" path="m169227,l5165767,r,l5165767,846113v,93461,-75766,169227,-169227,169227l,1015340r,l,169227c,75766,75766,,169227,xe" fillcolor="#dceaf7 [351]" strokecolor="#153e64 [2911]" strokeweight="1pt">
                <v:stroke joinstyle="miter"/>
                <v:formulas/>
                <v:path arrowok="t" o:connecttype="custom" o:connectlocs="169227,0;5165767,0;5165767,0;5165767,846113;4996540,1015340;0,1015340;0,1015340;0,169227;169227,0" o:connectangles="0,0,0,0,0,0,0,0,0" textboxrect="0,0,5165767,1015340"/>
                <v:textbox>
                  <w:txbxContent>
                    <w:p w14:paraId="2EF30394" w14:textId="0B884A05" w:rsidR="002E03A0" w:rsidRPr="00DE2D2B" w:rsidRDefault="008D4699" w:rsidP="002E03A0">
                      <w:pPr>
                        <w:pStyle w:val="Ttulo"/>
                        <w:jc w:val="center"/>
                        <w:rPr>
                          <w:b/>
                          <w:bCs/>
                          <w:color w:val="4C94D8" w:themeColor="text2" w:themeTint="80"/>
                          <w14:textOutline w14:w="9525" w14:cap="rnd" w14:cmpd="sng" w14:algn="ctr">
                            <w14:solidFill>
                              <w14:schemeClr w14:val="tx2">
                                <w14:lumMod w14:val="90000"/>
                                <w14:lumOff w14:val="10000"/>
                              </w14:schemeClr>
                            </w14:solidFill>
                            <w14:prstDash w14:val="solid"/>
                            <w14:bevel/>
                          </w14:textOutline>
                        </w:rPr>
                      </w:pPr>
                      <w:r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Data Warehousing &amp; Data Mining</w:t>
                      </w:r>
                      <w:r w:rsidR="002E03A0"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w:t>
                      </w:r>
                    </w:p>
                    <w:p w14:paraId="4C47B5BD" w14:textId="164EA0FD" w:rsidR="002E03A0" w:rsidRPr="00DE2D2B" w:rsidRDefault="002E03A0" w:rsidP="002E03A0">
                      <w:pPr>
                        <w:jc w:val="center"/>
                        <w:rPr>
                          <w:color w:val="4C94D8" w:themeColor="text2" w:themeTint="80"/>
                          <w14:textOutline w14:w="9525" w14:cap="rnd" w14:cmpd="sng" w14:algn="ctr">
                            <w14:solidFill>
                              <w14:schemeClr w14:val="tx2">
                                <w14:lumMod w14:val="90000"/>
                                <w14:lumOff w14:val="10000"/>
                              </w14:schemeClr>
                            </w14:solidFill>
                            <w14:prstDash w14:val="solid"/>
                            <w14:bevel/>
                          </w14:textOutline>
                        </w:rPr>
                      </w:pPr>
                      <w:r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 xml:space="preserve"> </w:t>
                      </w:r>
                      <w:r w:rsidR="003B0FD0" w:rsidRPr="00DE2D2B">
                        <w:rPr>
                          <w:b/>
                          <w:bCs/>
                          <w:color w:val="4C94D8" w:themeColor="text2" w:themeTint="80"/>
                          <w14:textOutline w14:w="9525" w14:cap="rnd" w14:cmpd="sng" w14:algn="ctr">
                            <w14:solidFill>
                              <w14:schemeClr w14:val="tx2">
                                <w14:lumMod w14:val="90000"/>
                                <w14:lumOff w14:val="10000"/>
                              </w14:schemeClr>
                            </w14:solidFill>
                            <w14:prstDash w14:val="solid"/>
                            <w14:bevel/>
                          </w14:textOutline>
                        </w:rPr>
                        <w:t xml:space="preserve">Data </w:t>
                      </w:r>
                      <w:r w:rsidR="00745F54">
                        <w:rPr>
                          <w:b/>
                          <w:bCs/>
                          <w:color w:val="4C94D8" w:themeColor="text2" w:themeTint="80"/>
                          <w14:textOutline w14:w="9525" w14:cap="rnd" w14:cmpd="sng" w14:algn="ctr">
                            <w14:solidFill>
                              <w14:schemeClr w14:val="tx2">
                                <w14:lumMod w14:val="90000"/>
                                <w14:lumOff w14:val="10000"/>
                              </w14:schemeClr>
                            </w14:solidFill>
                            <w14:prstDash w14:val="solid"/>
                            <w14:bevel/>
                          </w14:textOutline>
                        </w:rPr>
                        <w:t>Mining</w:t>
                      </w:r>
                    </w:p>
                  </w:txbxContent>
                </v:textbox>
                <w10:wrap anchorx="margin"/>
              </v:shape>
            </w:pict>
          </mc:Fallback>
        </mc:AlternateContent>
      </w:r>
    </w:p>
    <w:p w14:paraId="53B0C8BE" w14:textId="287C4C56" w:rsidR="006F3FEE" w:rsidRPr="00DE2D2B" w:rsidRDefault="006F3FEE" w:rsidP="004D542A">
      <w:pPr>
        <w:rPr>
          <w:b/>
          <w:bCs/>
        </w:rPr>
      </w:pPr>
    </w:p>
    <w:tbl>
      <w:tblPr>
        <w:tblStyle w:val="Tablaconcuadrcula"/>
        <w:tblpPr w:leftFromText="141" w:rightFromText="141" w:vertAnchor="page" w:horzAnchor="margin" w:tblpY="12419"/>
        <w:tblW w:w="0" w:type="auto"/>
        <w:tblLook w:val="04A0" w:firstRow="1" w:lastRow="0" w:firstColumn="1" w:lastColumn="0" w:noHBand="0" w:noVBand="1"/>
      </w:tblPr>
      <w:tblGrid>
        <w:gridCol w:w="1696"/>
        <w:gridCol w:w="3544"/>
      </w:tblGrid>
      <w:tr w:rsidR="000F5BE1" w:rsidRPr="00DE2D2B" w14:paraId="3DD9C440" w14:textId="77777777" w:rsidTr="000F5BE1">
        <w:trPr>
          <w:trHeight w:val="223"/>
        </w:trPr>
        <w:tc>
          <w:tcPr>
            <w:tcW w:w="1696" w:type="dxa"/>
          </w:tcPr>
          <w:p w14:paraId="5735A66E" w14:textId="77777777" w:rsidR="000F5BE1" w:rsidRPr="00DE2D2B" w:rsidRDefault="000F5BE1" w:rsidP="000F5BE1">
            <w:pPr>
              <w:rPr>
                <w:b/>
                <w:bCs/>
              </w:rPr>
            </w:pPr>
            <w:r w:rsidRPr="00DE2D2B">
              <w:rPr>
                <w:b/>
                <w:bCs/>
              </w:rPr>
              <w:t>MODULE</w:t>
            </w:r>
          </w:p>
        </w:tc>
        <w:tc>
          <w:tcPr>
            <w:tcW w:w="3544" w:type="dxa"/>
          </w:tcPr>
          <w:p w14:paraId="403EA201" w14:textId="77777777" w:rsidR="000F5BE1" w:rsidRPr="00DE2D2B" w:rsidRDefault="000F5BE1" w:rsidP="000F5BE1">
            <w:r w:rsidRPr="00DE2D2B">
              <w:t>Data Warehousing &amp; Data Mining (ACCA6026)</w:t>
            </w:r>
          </w:p>
        </w:tc>
      </w:tr>
      <w:tr w:rsidR="000F5BE1" w:rsidRPr="00DE2D2B" w14:paraId="406B5335" w14:textId="77777777" w:rsidTr="000F5BE1">
        <w:trPr>
          <w:trHeight w:val="223"/>
        </w:trPr>
        <w:tc>
          <w:tcPr>
            <w:tcW w:w="1696" w:type="dxa"/>
          </w:tcPr>
          <w:p w14:paraId="664A9474" w14:textId="77777777" w:rsidR="000F5BE1" w:rsidRPr="00DE2D2B" w:rsidRDefault="000F5BE1" w:rsidP="000F5BE1">
            <w:pPr>
              <w:rPr>
                <w:b/>
                <w:bCs/>
              </w:rPr>
            </w:pPr>
            <w:r w:rsidRPr="00DE2D2B">
              <w:rPr>
                <w:b/>
                <w:bCs/>
              </w:rPr>
              <w:t>STUDENT NAME</w:t>
            </w:r>
          </w:p>
        </w:tc>
        <w:tc>
          <w:tcPr>
            <w:tcW w:w="3544" w:type="dxa"/>
          </w:tcPr>
          <w:p w14:paraId="562E11BD" w14:textId="77777777" w:rsidR="000F5BE1" w:rsidRPr="00DE2D2B" w:rsidRDefault="000F5BE1" w:rsidP="000F5BE1">
            <w:r w:rsidRPr="00DE2D2B">
              <w:t xml:space="preserve">Pedro Gaetjens Molongua </w:t>
            </w:r>
          </w:p>
        </w:tc>
      </w:tr>
      <w:tr w:rsidR="000F5BE1" w:rsidRPr="00DE2D2B" w14:paraId="25A7AA25" w14:textId="77777777" w:rsidTr="000F5BE1">
        <w:trPr>
          <w:trHeight w:val="223"/>
        </w:trPr>
        <w:tc>
          <w:tcPr>
            <w:tcW w:w="1696" w:type="dxa"/>
          </w:tcPr>
          <w:p w14:paraId="7063E008" w14:textId="77777777" w:rsidR="000F5BE1" w:rsidRPr="00DE2D2B" w:rsidRDefault="000F5BE1" w:rsidP="000F5BE1">
            <w:pPr>
              <w:rPr>
                <w:b/>
                <w:bCs/>
              </w:rPr>
            </w:pPr>
            <w:r w:rsidRPr="00DE2D2B">
              <w:rPr>
                <w:b/>
                <w:bCs/>
              </w:rPr>
              <w:t>STUDENT NUMBER</w:t>
            </w:r>
          </w:p>
        </w:tc>
        <w:tc>
          <w:tcPr>
            <w:tcW w:w="3544" w:type="dxa"/>
          </w:tcPr>
          <w:p w14:paraId="4296938F" w14:textId="77777777" w:rsidR="000F5BE1" w:rsidRPr="00DE2D2B" w:rsidRDefault="000F5BE1" w:rsidP="000F5BE1">
            <w:r w:rsidRPr="00DE2D2B">
              <w:t>2327143</w:t>
            </w:r>
          </w:p>
        </w:tc>
      </w:tr>
      <w:tr w:rsidR="000F5BE1" w:rsidRPr="00DE2D2B" w14:paraId="4F0408F9" w14:textId="77777777" w:rsidTr="000F5BE1">
        <w:trPr>
          <w:trHeight w:val="232"/>
        </w:trPr>
        <w:tc>
          <w:tcPr>
            <w:tcW w:w="1696" w:type="dxa"/>
          </w:tcPr>
          <w:p w14:paraId="2C371513" w14:textId="77777777" w:rsidR="000F5BE1" w:rsidRPr="00DE2D2B" w:rsidRDefault="000F5BE1" w:rsidP="000F5BE1">
            <w:pPr>
              <w:rPr>
                <w:b/>
                <w:bCs/>
              </w:rPr>
            </w:pPr>
            <w:r w:rsidRPr="00DE2D2B">
              <w:rPr>
                <w:b/>
                <w:bCs/>
              </w:rPr>
              <w:t>LECTURER</w:t>
            </w:r>
          </w:p>
        </w:tc>
        <w:tc>
          <w:tcPr>
            <w:tcW w:w="3544" w:type="dxa"/>
          </w:tcPr>
          <w:p w14:paraId="58304641" w14:textId="77777777" w:rsidR="000F5BE1" w:rsidRPr="00DE2D2B" w:rsidRDefault="000F5BE1" w:rsidP="000F5BE1">
            <w:r w:rsidRPr="00DE2D2B">
              <w:t>Dr. Rajeev Nath</w:t>
            </w:r>
          </w:p>
        </w:tc>
      </w:tr>
    </w:tbl>
    <w:p w14:paraId="393CFD84" w14:textId="43894BAB" w:rsidR="004D542A" w:rsidRPr="00DE2D2B" w:rsidRDefault="00521BEE" w:rsidP="004D542A">
      <w:pPr>
        <w:rPr>
          <w:b/>
          <w:bCs/>
        </w:rPr>
      </w:pPr>
      <w:r>
        <w:rPr>
          <w:b/>
          <w:bCs/>
          <w:noProof/>
        </w:rPr>
        <mc:AlternateContent>
          <mc:Choice Requires="wpg">
            <w:drawing>
              <wp:anchor distT="0" distB="0" distL="114300" distR="114300" simplePos="0" relativeHeight="251660292" behindDoc="0" locked="0" layoutInCell="1" allowOverlap="1" wp14:anchorId="172A68FD" wp14:editId="0C6A387F">
                <wp:simplePos x="0" y="0"/>
                <wp:positionH relativeFrom="margin">
                  <wp:align>center</wp:align>
                </wp:positionH>
                <wp:positionV relativeFrom="paragraph">
                  <wp:posOffset>874971</wp:posOffset>
                </wp:positionV>
                <wp:extent cx="5066030" cy="4210050"/>
                <wp:effectExtent l="0" t="0" r="1270" b="0"/>
                <wp:wrapTopAndBottom/>
                <wp:docPr id="300096767" name="Grupo 12"/>
                <wp:cNvGraphicFramePr/>
                <a:graphic xmlns:a="http://schemas.openxmlformats.org/drawingml/2006/main">
                  <a:graphicData uri="http://schemas.microsoft.com/office/word/2010/wordprocessingGroup">
                    <wpg:wgp>
                      <wpg:cNvGrpSpPr/>
                      <wpg:grpSpPr>
                        <a:xfrm>
                          <a:off x="0" y="0"/>
                          <a:ext cx="5066030" cy="4210050"/>
                          <a:chOff x="0" y="0"/>
                          <a:chExt cx="4763076" cy="3630937"/>
                        </a:xfrm>
                      </wpg:grpSpPr>
                      <pic:pic xmlns:pic="http://schemas.openxmlformats.org/drawingml/2006/picture">
                        <pic:nvPicPr>
                          <pic:cNvPr id="1046694765" name="Imagen 10"/>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576" y="0"/>
                            <a:ext cx="4762500" cy="3276600"/>
                          </a:xfrm>
                          <a:prstGeom prst="rect">
                            <a:avLst/>
                          </a:prstGeom>
                        </pic:spPr>
                      </pic:pic>
                      <wps:wsp>
                        <wps:cNvPr id="233578305" name="Cuadro de texto 11"/>
                        <wps:cNvSpPr txBox="1"/>
                        <wps:spPr>
                          <a:xfrm>
                            <a:off x="0" y="3275972"/>
                            <a:ext cx="4761865" cy="354965"/>
                          </a:xfrm>
                          <a:prstGeom prst="rect">
                            <a:avLst/>
                          </a:prstGeom>
                          <a:solidFill>
                            <a:prstClr val="white"/>
                          </a:solidFill>
                          <a:ln>
                            <a:noFill/>
                          </a:ln>
                        </wps:spPr>
                        <wps:txbx>
                          <w:txbxContent>
                            <w:p w14:paraId="421D41A2" w14:textId="77777777" w:rsidR="00CD282B" w:rsidRPr="00CD282B" w:rsidRDefault="00CD282B" w:rsidP="002954DB">
                              <w:pPr>
                                <w:jc w:val="center"/>
                                <w:rPr>
                                  <w:sz w:val="18"/>
                                  <w:szCs w:val="18"/>
                                </w:rPr>
                              </w:pPr>
                              <w:hyperlink r:id="rId10" w:history="1">
                                <w:r w:rsidRPr="00521BEE">
                                  <w:rPr>
                                    <w:rStyle w:val="Hipervnculo"/>
                                    <w:sz w:val="18"/>
                                    <w:szCs w:val="18"/>
                                  </w:rPr>
                                  <w:t>This photo</w:t>
                                </w:r>
                              </w:hyperlink>
                              <w:r w:rsidRPr="00521BEE">
                                <w:rPr>
                                  <w:sz w:val="18"/>
                                  <w:szCs w:val="18"/>
                                </w:rPr>
                                <w:t xml:space="preserve"> by Unknown Author is licensed under </w:t>
                              </w:r>
                              <w:hyperlink r:id="rId11" w:history="1">
                                <w:r w:rsidRPr="00521BEE">
                                  <w:rPr>
                                    <w:rStyle w:val="Hipervnculo"/>
                                    <w:sz w:val="18"/>
                                    <w:szCs w:val="18"/>
                                  </w:rPr>
                                  <w:t>CC BY-SA-NC license</w:t>
                                </w:r>
                              </w:hyperlink>
                            </w:p>
                            <w:p w14:paraId="57FE9A51" w14:textId="47E5488E" w:rsidR="00521BEE" w:rsidRPr="00CD282B" w:rsidRDefault="00521BEE" w:rsidP="00521BE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2A68FD" id="Grupo 12" o:spid="_x0000_s1027" style="position:absolute;margin-left:0;margin-top:68.9pt;width:398.9pt;height:331.5pt;z-index:251660292;mso-position-horizontal:center;mso-position-horizontal-relative:margin;mso-width-relative:margin;mso-height-relative:margin" coordsize="47630,3630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 o:spid="_x0000_s1028" type="#_x0000_t75" style="position:absolute;left:5;width:47625;height:32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">
                  <v:imagedata r:id="rId12" o:title=""/>
                </v:shape>
                <v:shapetype id="_x0000_t202" coordsize="21600,21600" o:spt="202" path="m,l,21600r21600,l21600,xe">
                  <v:stroke joinstyle="miter"/>
                  <v:path gradientshapeok="t" o:connecttype="rect"/>
                </v:shapetype>
                <v:shape id="Cuadro de texto 11" o:spid="_x0000_s1029" type="#_x0000_t202" style="position:absolute;top:32759;width:47618;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" stroked="f">
                  <v:textbox>
                    <w:txbxContent>
                      <w:p w14:paraId="421D41A2" w14:textId="77777777" w:rsidR="00CD282B" w:rsidRPr="00CD282B" w:rsidRDefault="00CD282B" w:rsidP="002954DB">
                        <w:pPr>
                          <w:jc w:val="center"/>
                          <w:rPr>
                            <w:sz w:val="18"/>
                            <w:szCs w:val="18"/>
                          </w:rPr>
                        </w:pPr>
                        <w:hyperlink r:id="rId13" w:history="1">
                          <w:r w:rsidRPr="00521BEE">
                            <w:rPr>
                              <w:rStyle w:val="Hipervnculo"/>
                              <w:sz w:val="18"/>
                              <w:szCs w:val="18"/>
                            </w:rPr>
                            <w:t>This photo</w:t>
                          </w:r>
                        </w:hyperlink>
                        <w:r w:rsidRPr="00521BEE">
                          <w:rPr>
                            <w:sz w:val="18"/>
                            <w:szCs w:val="18"/>
                          </w:rPr>
                          <w:t xml:space="preserve"> by Unknown Author is licensed under </w:t>
                        </w:r>
                        <w:hyperlink r:id="rId14" w:history="1">
                          <w:r w:rsidRPr="00521BEE">
                            <w:rPr>
                              <w:rStyle w:val="Hipervnculo"/>
                              <w:sz w:val="18"/>
                              <w:szCs w:val="18"/>
                            </w:rPr>
                            <w:t>CC BY-SA-NC license</w:t>
                          </w:r>
                        </w:hyperlink>
                      </w:p>
                      <w:p w14:paraId="57FE9A51" w14:textId="47E5488E" w:rsidR="00521BEE" w:rsidRPr="00CD282B" w:rsidRDefault="00521BEE" w:rsidP="00521BEE">
                        <w:pPr>
                          <w:rPr>
                            <w:sz w:val="18"/>
                            <w:szCs w:val="18"/>
                          </w:rPr>
                        </w:pPr>
                      </w:p>
                    </w:txbxContent>
                  </v:textbox>
                </v:shape>
                <w10:wrap type="topAndBottom" anchorx="margin"/>
              </v:group>
            </w:pict>
          </mc:Fallback>
        </mc:AlternateContent>
      </w:r>
      <w:r w:rsidR="004D542A" w:rsidRPr="00DE2D2B">
        <w:rPr>
          <w:b/>
          <w:bCs/>
        </w:rPr>
        <w:br w:type="page"/>
      </w:r>
    </w:p>
    <w:sdt>
      <w:sdtPr>
        <w:rPr>
          <w:rFonts w:asciiTheme="minorHAnsi" w:eastAsiaTheme="minorHAnsi" w:hAnsiTheme="minorHAnsi" w:cstheme="minorBidi"/>
          <w:color w:val="auto"/>
          <w:sz w:val="24"/>
          <w:szCs w:val="24"/>
          <w:lang w:eastAsia="en-US"/>
          <w14:ligatures w14:val="standardContextual"/>
        </w:rPr>
        <w:id w:val="-54849839"/>
        <w:docPartObj>
          <w:docPartGallery w:val="Table of Contents"/>
          <w:docPartUnique/>
        </w:docPartObj>
      </w:sdtPr>
      <w:sdtEndPr>
        <w:rPr>
          <w:b/>
          <w:bCs/>
        </w:rPr>
      </w:sdtEndPr>
      <w:sdtContent>
        <w:p w14:paraId="03418197" w14:textId="44146F3F" w:rsidR="00EC4F47" w:rsidRPr="00DE2D2B" w:rsidRDefault="00EC4F47" w:rsidP="002954DB">
          <w:pPr>
            <w:pStyle w:val="TtuloTDC"/>
            <w:spacing w:line="240" w:lineRule="auto"/>
            <w:jc w:val="center"/>
            <w:rPr>
              <w:b/>
              <w:bCs/>
              <w:color w:val="auto"/>
            </w:rPr>
          </w:pPr>
          <w:r w:rsidRPr="00DE2D2B">
            <w:rPr>
              <w:b/>
              <w:bCs/>
              <w:color w:val="auto"/>
            </w:rPr>
            <w:t>INDEX</w:t>
          </w:r>
        </w:p>
        <w:p w14:paraId="24FD111A" w14:textId="10303C93" w:rsidR="00CD282B" w:rsidRDefault="00EC4F47">
          <w:pPr>
            <w:pStyle w:val="TDC1"/>
            <w:tabs>
              <w:tab w:val="right" w:leader="dot" w:pos="8494"/>
            </w:tabs>
            <w:rPr>
              <w:rFonts w:eastAsiaTheme="minorEastAsia"/>
              <w:noProof/>
              <w:kern w:val="2"/>
              <w:lang w:eastAsia="en-GB"/>
            </w:rPr>
          </w:pPr>
          <w:r w:rsidRPr="00DE2D2B">
            <w:fldChar w:fldCharType="begin"/>
          </w:r>
          <w:r w:rsidRPr="00DE2D2B">
            <w:instrText xml:space="preserve"> TOC \o "1-3" \h \z \u </w:instrText>
          </w:r>
          <w:r w:rsidRPr="00DE2D2B">
            <w:fldChar w:fldCharType="separate"/>
          </w:r>
          <w:hyperlink w:anchor="_Toc237599200" w:history="1">
            <w:r w:rsidR="00CD282B" w:rsidRPr="00FE1CED">
              <w:rPr>
                <w:rStyle w:val="Hipervnculo"/>
                <w:b/>
                <w:bCs/>
                <w:noProof/>
              </w:rPr>
              <w:t>Purpose and Practice of Data Mining</w:t>
            </w:r>
            <w:r w:rsidR="00CD282B">
              <w:rPr>
                <w:noProof/>
                <w:webHidden/>
              </w:rPr>
              <w:tab/>
            </w:r>
            <w:r w:rsidR="00CD282B">
              <w:rPr>
                <w:noProof/>
                <w:webHidden/>
              </w:rPr>
              <w:fldChar w:fldCharType="begin"/>
            </w:r>
            <w:r w:rsidR="00CD282B">
              <w:rPr>
                <w:noProof/>
                <w:webHidden/>
              </w:rPr>
              <w:instrText xml:space="preserve"> PAGEREF _Toc237599200 \h </w:instrText>
            </w:r>
            <w:r w:rsidR="00CD282B">
              <w:rPr>
                <w:noProof/>
                <w:webHidden/>
              </w:rPr>
            </w:r>
            <w:r w:rsidR="00CD282B">
              <w:rPr>
                <w:noProof/>
                <w:webHidden/>
              </w:rPr>
              <w:fldChar w:fldCharType="separate"/>
            </w:r>
            <w:r w:rsidR="00CD282B">
              <w:rPr>
                <w:noProof/>
                <w:webHidden/>
              </w:rPr>
              <w:t>7</w:t>
            </w:r>
            <w:r w:rsidR="00CD282B">
              <w:rPr>
                <w:noProof/>
                <w:webHidden/>
              </w:rPr>
              <w:fldChar w:fldCharType="end"/>
            </w:r>
          </w:hyperlink>
        </w:p>
        <w:p w14:paraId="1B85E70B" w14:textId="33DE1F8F" w:rsidR="00CD282B" w:rsidRDefault="00CD282B">
          <w:pPr>
            <w:pStyle w:val="TDC1"/>
            <w:tabs>
              <w:tab w:val="right" w:leader="dot" w:pos="8494"/>
            </w:tabs>
            <w:rPr>
              <w:rFonts w:eastAsiaTheme="minorEastAsia"/>
              <w:noProof/>
              <w:kern w:val="2"/>
              <w:lang w:eastAsia="en-GB"/>
            </w:rPr>
          </w:pPr>
          <w:hyperlink w:anchor="_Toc237599201" w:history="1">
            <w:r w:rsidRPr="00FE1CED">
              <w:rPr>
                <w:rStyle w:val="Hipervnculo"/>
                <w:b/>
                <w:bCs/>
                <w:noProof/>
              </w:rPr>
              <w:t>Dataset Description and Exploration</w:t>
            </w:r>
            <w:r>
              <w:rPr>
                <w:noProof/>
                <w:webHidden/>
              </w:rPr>
              <w:tab/>
            </w:r>
            <w:r>
              <w:rPr>
                <w:noProof/>
                <w:webHidden/>
              </w:rPr>
              <w:fldChar w:fldCharType="begin"/>
            </w:r>
            <w:r>
              <w:rPr>
                <w:noProof/>
                <w:webHidden/>
              </w:rPr>
              <w:instrText xml:space="preserve"> PAGEREF _Toc237599201 \h </w:instrText>
            </w:r>
            <w:r>
              <w:rPr>
                <w:noProof/>
                <w:webHidden/>
              </w:rPr>
            </w:r>
            <w:r>
              <w:rPr>
                <w:noProof/>
                <w:webHidden/>
              </w:rPr>
              <w:fldChar w:fldCharType="separate"/>
            </w:r>
            <w:r>
              <w:rPr>
                <w:noProof/>
                <w:webHidden/>
              </w:rPr>
              <w:t>7</w:t>
            </w:r>
            <w:r>
              <w:rPr>
                <w:noProof/>
                <w:webHidden/>
              </w:rPr>
              <w:fldChar w:fldCharType="end"/>
            </w:r>
          </w:hyperlink>
        </w:p>
        <w:p w14:paraId="7AFD473E" w14:textId="630AE938" w:rsidR="00CD282B" w:rsidRDefault="00CD282B">
          <w:pPr>
            <w:pStyle w:val="TDC2"/>
            <w:tabs>
              <w:tab w:val="right" w:leader="dot" w:pos="8494"/>
            </w:tabs>
            <w:rPr>
              <w:rFonts w:eastAsiaTheme="minorEastAsia"/>
              <w:noProof/>
              <w:kern w:val="2"/>
              <w:lang w:eastAsia="en-GB"/>
            </w:rPr>
          </w:pPr>
          <w:hyperlink w:anchor="_Toc237599202" w:history="1">
            <w:r w:rsidRPr="00FE1CED">
              <w:rPr>
                <w:rStyle w:val="Hipervnculo"/>
                <w:b/>
                <w:bCs/>
                <w:noProof/>
              </w:rPr>
              <w:t>Data Dictionary</w:t>
            </w:r>
            <w:r>
              <w:rPr>
                <w:noProof/>
                <w:webHidden/>
              </w:rPr>
              <w:tab/>
            </w:r>
            <w:r>
              <w:rPr>
                <w:noProof/>
                <w:webHidden/>
              </w:rPr>
              <w:fldChar w:fldCharType="begin"/>
            </w:r>
            <w:r>
              <w:rPr>
                <w:noProof/>
                <w:webHidden/>
              </w:rPr>
              <w:instrText xml:space="preserve"> PAGEREF _Toc237599202 \h </w:instrText>
            </w:r>
            <w:r>
              <w:rPr>
                <w:noProof/>
                <w:webHidden/>
              </w:rPr>
            </w:r>
            <w:r>
              <w:rPr>
                <w:noProof/>
                <w:webHidden/>
              </w:rPr>
              <w:fldChar w:fldCharType="separate"/>
            </w:r>
            <w:r>
              <w:rPr>
                <w:noProof/>
                <w:webHidden/>
              </w:rPr>
              <w:t>7</w:t>
            </w:r>
            <w:r>
              <w:rPr>
                <w:noProof/>
                <w:webHidden/>
              </w:rPr>
              <w:fldChar w:fldCharType="end"/>
            </w:r>
          </w:hyperlink>
        </w:p>
        <w:p w14:paraId="61A302D8" w14:textId="43FC7812" w:rsidR="00CD282B" w:rsidRDefault="00CD282B">
          <w:pPr>
            <w:pStyle w:val="TDC2"/>
            <w:tabs>
              <w:tab w:val="right" w:leader="dot" w:pos="8494"/>
            </w:tabs>
            <w:rPr>
              <w:rFonts w:eastAsiaTheme="minorEastAsia"/>
              <w:noProof/>
              <w:kern w:val="2"/>
              <w:lang w:eastAsia="en-GB"/>
            </w:rPr>
          </w:pPr>
          <w:hyperlink w:anchor="_Toc237599203" w:history="1">
            <w:r w:rsidRPr="00FE1CED">
              <w:rPr>
                <w:rStyle w:val="Hipervnculo"/>
                <w:b/>
                <w:bCs/>
                <w:noProof/>
              </w:rPr>
              <w:t>Exploratory Data Analysis &amp; Quality Assessment</w:t>
            </w:r>
            <w:r>
              <w:rPr>
                <w:noProof/>
                <w:webHidden/>
              </w:rPr>
              <w:tab/>
            </w:r>
            <w:r>
              <w:rPr>
                <w:noProof/>
                <w:webHidden/>
              </w:rPr>
              <w:fldChar w:fldCharType="begin"/>
            </w:r>
            <w:r>
              <w:rPr>
                <w:noProof/>
                <w:webHidden/>
              </w:rPr>
              <w:instrText xml:space="preserve"> PAGEREF _Toc237599203 \h </w:instrText>
            </w:r>
            <w:r>
              <w:rPr>
                <w:noProof/>
                <w:webHidden/>
              </w:rPr>
            </w:r>
            <w:r>
              <w:rPr>
                <w:noProof/>
                <w:webHidden/>
              </w:rPr>
              <w:fldChar w:fldCharType="separate"/>
            </w:r>
            <w:r>
              <w:rPr>
                <w:noProof/>
                <w:webHidden/>
              </w:rPr>
              <w:t>9</w:t>
            </w:r>
            <w:r>
              <w:rPr>
                <w:noProof/>
                <w:webHidden/>
              </w:rPr>
              <w:fldChar w:fldCharType="end"/>
            </w:r>
          </w:hyperlink>
        </w:p>
        <w:p w14:paraId="45B0F2E8" w14:textId="0C5B6EEA" w:rsidR="00CD282B" w:rsidRDefault="00CD282B">
          <w:pPr>
            <w:pStyle w:val="TDC2"/>
            <w:tabs>
              <w:tab w:val="right" w:leader="dot" w:pos="8494"/>
            </w:tabs>
            <w:rPr>
              <w:rFonts w:eastAsiaTheme="minorEastAsia"/>
              <w:noProof/>
              <w:kern w:val="2"/>
              <w:lang w:eastAsia="en-GB"/>
            </w:rPr>
          </w:pPr>
          <w:hyperlink w:anchor="_Toc237599204" w:history="1">
            <w:r w:rsidRPr="00FE1CED">
              <w:rPr>
                <w:rStyle w:val="Hipervnculo"/>
                <w:b/>
                <w:bCs/>
                <w:noProof/>
              </w:rPr>
              <w:t>Class Distribution Analysis</w:t>
            </w:r>
            <w:r>
              <w:rPr>
                <w:noProof/>
                <w:webHidden/>
              </w:rPr>
              <w:tab/>
            </w:r>
            <w:r>
              <w:rPr>
                <w:noProof/>
                <w:webHidden/>
              </w:rPr>
              <w:fldChar w:fldCharType="begin"/>
            </w:r>
            <w:r>
              <w:rPr>
                <w:noProof/>
                <w:webHidden/>
              </w:rPr>
              <w:instrText xml:space="preserve"> PAGEREF _Toc237599204 \h </w:instrText>
            </w:r>
            <w:r>
              <w:rPr>
                <w:noProof/>
                <w:webHidden/>
              </w:rPr>
            </w:r>
            <w:r>
              <w:rPr>
                <w:noProof/>
                <w:webHidden/>
              </w:rPr>
              <w:fldChar w:fldCharType="separate"/>
            </w:r>
            <w:r>
              <w:rPr>
                <w:noProof/>
                <w:webHidden/>
              </w:rPr>
              <w:t>9</w:t>
            </w:r>
            <w:r>
              <w:rPr>
                <w:noProof/>
                <w:webHidden/>
              </w:rPr>
              <w:fldChar w:fldCharType="end"/>
            </w:r>
          </w:hyperlink>
        </w:p>
        <w:p w14:paraId="30639156" w14:textId="755B96F8" w:rsidR="00CD282B" w:rsidRDefault="00CD282B">
          <w:pPr>
            <w:pStyle w:val="TDC2"/>
            <w:tabs>
              <w:tab w:val="right" w:leader="dot" w:pos="8494"/>
            </w:tabs>
            <w:rPr>
              <w:rFonts w:eastAsiaTheme="minorEastAsia"/>
              <w:noProof/>
              <w:kern w:val="2"/>
              <w:lang w:eastAsia="en-GB"/>
            </w:rPr>
          </w:pPr>
          <w:hyperlink w:anchor="_Toc237599205" w:history="1">
            <w:r>
              <w:rPr>
                <w:noProof/>
                <w:webHidden/>
              </w:rPr>
              <w:tab/>
            </w:r>
            <w:r>
              <w:rPr>
                <w:noProof/>
                <w:webHidden/>
              </w:rPr>
              <w:fldChar w:fldCharType="begin"/>
            </w:r>
            <w:r>
              <w:rPr>
                <w:noProof/>
                <w:webHidden/>
              </w:rPr>
              <w:instrText xml:space="preserve"> PAGEREF _Toc237599205 \h </w:instrText>
            </w:r>
            <w:r>
              <w:rPr>
                <w:noProof/>
                <w:webHidden/>
              </w:rPr>
            </w:r>
            <w:r>
              <w:rPr>
                <w:noProof/>
                <w:webHidden/>
              </w:rPr>
              <w:fldChar w:fldCharType="separate"/>
            </w:r>
            <w:r>
              <w:rPr>
                <w:noProof/>
                <w:webHidden/>
              </w:rPr>
              <w:t>10</w:t>
            </w:r>
            <w:r>
              <w:rPr>
                <w:noProof/>
                <w:webHidden/>
              </w:rPr>
              <w:fldChar w:fldCharType="end"/>
            </w:r>
          </w:hyperlink>
        </w:p>
        <w:p w14:paraId="76CB6F06" w14:textId="7DEDDECD" w:rsidR="00CD282B" w:rsidRDefault="00CD282B">
          <w:pPr>
            <w:pStyle w:val="TDC2"/>
            <w:tabs>
              <w:tab w:val="right" w:leader="dot" w:pos="8494"/>
            </w:tabs>
            <w:rPr>
              <w:rFonts w:eastAsiaTheme="minorEastAsia"/>
              <w:noProof/>
              <w:kern w:val="2"/>
              <w:lang w:eastAsia="en-GB"/>
            </w:rPr>
          </w:pPr>
          <w:hyperlink w:anchor="_Toc237599206" w:history="1">
            <w:r w:rsidRPr="00FE1CED">
              <w:rPr>
                <w:rStyle w:val="Hipervnculo"/>
                <w:b/>
                <w:bCs/>
                <w:noProof/>
              </w:rPr>
              <w:t>Customer Profile &amp; Engagement Insights</w:t>
            </w:r>
            <w:r>
              <w:rPr>
                <w:noProof/>
                <w:webHidden/>
              </w:rPr>
              <w:tab/>
            </w:r>
            <w:r>
              <w:rPr>
                <w:noProof/>
                <w:webHidden/>
              </w:rPr>
              <w:fldChar w:fldCharType="begin"/>
            </w:r>
            <w:r>
              <w:rPr>
                <w:noProof/>
                <w:webHidden/>
              </w:rPr>
              <w:instrText xml:space="preserve"> PAGEREF _Toc237599206 \h </w:instrText>
            </w:r>
            <w:r>
              <w:rPr>
                <w:noProof/>
                <w:webHidden/>
              </w:rPr>
            </w:r>
            <w:r>
              <w:rPr>
                <w:noProof/>
                <w:webHidden/>
              </w:rPr>
              <w:fldChar w:fldCharType="separate"/>
            </w:r>
            <w:r>
              <w:rPr>
                <w:noProof/>
                <w:webHidden/>
              </w:rPr>
              <w:t>11</w:t>
            </w:r>
            <w:r>
              <w:rPr>
                <w:noProof/>
                <w:webHidden/>
              </w:rPr>
              <w:fldChar w:fldCharType="end"/>
            </w:r>
          </w:hyperlink>
        </w:p>
        <w:p w14:paraId="756F30C3" w14:textId="17101871" w:rsidR="00CD282B" w:rsidRDefault="00CD282B">
          <w:pPr>
            <w:pStyle w:val="TDC1"/>
            <w:tabs>
              <w:tab w:val="right" w:leader="dot" w:pos="8494"/>
            </w:tabs>
            <w:rPr>
              <w:rFonts w:eastAsiaTheme="minorEastAsia"/>
              <w:noProof/>
              <w:kern w:val="2"/>
              <w:lang w:eastAsia="en-GB"/>
            </w:rPr>
          </w:pPr>
          <w:hyperlink w:anchor="_Toc237599207" w:history="1">
            <w:r w:rsidRPr="00FE1CED">
              <w:rPr>
                <w:rStyle w:val="Hipervnculo"/>
                <w:b/>
                <w:bCs/>
                <w:noProof/>
              </w:rPr>
              <w:t>Data Pre-processing and Post-processing</w:t>
            </w:r>
            <w:r>
              <w:rPr>
                <w:noProof/>
                <w:webHidden/>
              </w:rPr>
              <w:tab/>
            </w:r>
            <w:r>
              <w:rPr>
                <w:noProof/>
                <w:webHidden/>
              </w:rPr>
              <w:fldChar w:fldCharType="begin"/>
            </w:r>
            <w:r>
              <w:rPr>
                <w:noProof/>
                <w:webHidden/>
              </w:rPr>
              <w:instrText xml:space="preserve"> PAGEREF _Toc237599207 \h </w:instrText>
            </w:r>
            <w:r>
              <w:rPr>
                <w:noProof/>
                <w:webHidden/>
              </w:rPr>
            </w:r>
            <w:r>
              <w:rPr>
                <w:noProof/>
                <w:webHidden/>
              </w:rPr>
              <w:fldChar w:fldCharType="separate"/>
            </w:r>
            <w:r>
              <w:rPr>
                <w:noProof/>
                <w:webHidden/>
              </w:rPr>
              <w:t>13</w:t>
            </w:r>
            <w:r>
              <w:rPr>
                <w:noProof/>
                <w:webHidden/>
              </w:rPr>
              <w:fldChar w:fldCharType="end"/>
            </w:r>
          </w:hyperlink>
        </w:p>
        <w:p w14:paraId="45AEA525" w14:textId="40B619EE" w:rsidR="00CD282B" w:rsidRDefault="00CD282B">
          <w:pPr>
            <w:pStyle w:val="TDC2"/>
            <w:tabs>
              <w:tab w:val="right" w:leader="dot" w:pos="8494"/>
            </w:tabs>
            <w:rPr>
              <w:rFonts w:eastAsiaTheme="minorEastAsia"/>
              <w:noProof/>
              <w:kern w:val="2"/>
              <w:lang w:eastAsia="en-GB"/>
            </w:rPr>
          </w:pPr>
          <w:hyperlink w:anchor="_Toc237599208" w:history="1">
            <w:r w:rsidRPr="00FE1CED">
              <w:rPr>
                <w:rStyle w:val="Hipervnculo"/>
                <w:b/>
                <w:bCs/>
                <w:noProof/>
              </w:rPr>
              <w:t>Data Quality and Type Verification</w:t>
            </w:r>
            <w:r>
              <w:rPr>
                <w:noProof/>
                <w:webHidden/>
              </w:rPr>
              <w:tab/>
            </w:r>
            <w:r>
              <w:rPr>
                <w:noProof/>
                <w:webHidden/>
              </w:rPr>
              <w:fldChar w:fldCharType="begin"/>
            </w:r>
            <w:r>
              <w:rPr>
                <w:noProof/>
                <w:webHidden/>
              </w:rPr>
              <w:instrText xml:space="preserve"> PAGEREF _Toc237599208 \h </w:instrText>
            </w:r>
            <w:r>
              <w:rPr>
                <w:noProof/>
                <w:webHidden/>
              </w:rPr>
            </w:r>
            <w:r>
              <w:rPr>
                <w:noProof/>
                <w:webHidden/>
              </w:rPr>
              <w:fldChar w:fldCharType="separate"/>
            </w:r>
            <w:r>
              <w:rPr>
                <w:noProof/>
                <w:webHidden/>
              </w:rPr>
              <w:t>13</w:t>
            </w:r>
            <w:r>
              <w:rPr>
                <w:noProof/>
                <w:webHidden/>
              </w:rPr>
              <w:fldChar w:fldCharType="end"/>
            </w:r>
          </w:hyperlink>
        </w:p>
        <w:p w14:paraId="58026377" w14:textId="15D30FBE" w:rsidR="00CD282B" w:rsidRDefault="00CD282B">
          <w:pPr>
            <w:pStyle w:val="TDC2"/>
            <w:tabs>
              <w:tab w:val="right" w:leader="dot" w:pos="8494"/>
            </w:tabs>
            <w:rPr>
              <w:rFonts w:eastAsiaTheme="minorEastAsia"/>
              <w:noProof/>
              <w:kern w:val="2"/>
              <w:lang w:eastAsia="en-GB"/>
            </w:rPr>
          </w:pPr>
          <w:hyperlink w:anchor="_Toc237599209" w:history="1">
            <w:r w:rsidRPr="00FE1CED">
              <w:rPr>
                <w:rStyle w:val="Hipervnculo"/>
                <w:b/>
                <w:bCs/>
                <w:noProof/>
              </w:rPr>
              <w:t>Feature Selection and Normalisation Assessment</w:t>
            </w:r>
            <w:r>
              <w:rPr>
                <w:noProof/>
                <w:webHidden/>
              </w:rPr>
              <w:tab/>
            </w:r>
            <w:r>
              <w:rPr>
                <w:noProof/>
                <w:webHidden/>
              </w:rPr>
              <w:fldChar w:fldCharType="begin"/>
            </w:r>
            <w:r>
              <w:rPr>
                <w:noProof/>
                <w:webHidden/>
              </w:rPr>
              <w:instrText xml:space="preserve"> PAGEREF _Toc237599209 \h </w:instrText>
            </w:r>
            <w:r>
              <w:rPr>
                <w:noProof/>
                <w:webHidden/>
              </w:rPr>
            </w:r>
            <w:r>
              <w:rPr>
                <w:noProof/>
                <w:webHidden/>
              </w:rPr>
              <w:fldChar w:fldCharType="separate"/>
            </w:r>
            <w:r>
              <w:rPr>
                <w:noProof/>
                <w:webHidden/>
              </w:rPr>
              <w:t>13</w:t>
            </w:r>
            <w:r>
              <w:rPr>
                <w:noProof/>
                <w:webHidden/>
              </w:rPr>
              <w:fldChar w:fldCharType="end"/>
            </w:r>
          </w:hyperlink>
        </w:p>
        <w:p w14:paraId="6EAEC310" w14:textId="3CC29386" w:rsidR="00CD282B" w:rsidRDefault="00CD282B">
          <w:pPr>
            <w:pStyle w:val="TDC2"/>
            <w:tabs>
              <w:tab w:val="right" w:leader="dot" w:pos="8494"/>
            </w:tabs>
            <w:rPr>
              <w:rFonts w:eastAsiaTheme="minorEastAsia"/>
              <w:noProof/>
              <w:kern w:val="2"/>
              <w:lang w:eastAsia="en-GB"/>
            </w:rPr>
          </w:pPr>
          <w:hyperlink w:anchor="_Toc237599210" w:history="1">
            <w:r w:rsidRPr="00FE1CED">
              <w:rPr>
                <w:rStyle w:val="Hipervnculo"/>
                <w:b/>
                <w:bCs/>
                <w:noProof/>
              </w:rPr>
              <w:t>Attribute Encoding</w:t>
            </w:r>
            <w:r>
              <w:rPr>
                <w:noProof/>
                <w:webHidden/>
              </w:rPr>
              <w:tab/>
            </w:r>
            <w:r>
              <w:rPr>
                <w:noProof/>
                <w:webHidden/>
              </w:rPr>
              <w:fldChar w:fldCharType="begin"/>
            </w:r>
            <w:r>
              <w:rPr>
                <w:noProof/>
                <w:webHidden/>
              </w:rPr>
              <w:instrText xml:space="preserve"> PAGEREF _Toc237599210 \h </w:instrText>
            </w:r>
            <w:r>
              <w:rPr>
                <w:noProof/>
                <w:webHidden/>
              </w:rPr>
            </w:r>
            <w:r>
              <w:rPr>
                <w:noProof/>
                <w:webHidden/>
              </w:rPr>
              <w:fldChar w:fldCharType="separate"/>
            </w:r>
            <w:r>
              <w:rPr>
                <w:noProof/>
                <w:webHidden/>
              </w:rPr>
              <w:t>16</w:t>
            </w:r>
            <w:r>
              <w:rPr>
                <w:noProof/>
                <w:webHidden/>
              </w:rPr>
              <w:fldChar w:fldCharType="end"/>
            </w:r>
          </w:hyperlink>
        </w:p>
        <w:p w14:paraId="417E4029" w14:textId="61A941A2" w:rsidR="00CD282B" w:rsidRDefault="00CD282B">
          <w:pPr>
            <w:pStyle w:val="TDC2"/>
            <w:tabs>
              <w:tab w:val="right" w:leader="dot" w:pos="8494"/>
            </w:tabs>
            <w:rPr>
              <w:rFonts w:eastAsiaTheme="minorEastAsia"/>
              <w:noProof/>
              <w:kern w:val="2"/>
              <w:lang w:eastAsia="en-GB"/>
            </w:rPr>
          </w:pPr>
          <w:hyperlink w:anchor="_Toc237599211" w:history="1">
            <w:r w:rsidRPr="00FE1CED">
              <w:rPr>
                <w:rStyle w:val="Hipervnculo"/>
                <w:b/>
                <w:bCs/>
                <w:noProof/>
              </w:rPr>
              <w:t>Class Distribution and Balancing</w:t>
            </w:r>
            <w:r>
              <w:rPr>
                <w:noProof/>
                <w:webHidden/>
              </w:rPr>
              <w:tab/>
            </w:r>
            <w:r>
              <w:rPr>
                <w:noProof/>
                <w:webHidden/>
              </w:rPr>
              <w:fldChar w:fldCharType="begin"/>
            </w:r>
            <w:r>
              <w:rPr>
                <w:noProof/>
                <w:webHidden/>
              </w:rPr>
              <w:instrText xml:space="preserve"> PAGEREF _Toc237599211 \h </w:instrText>
            </w:r>
            <w:r>
              <w:rPr>
                <w:noProof/>
                <w:webHidden/>
              </w:rPr>
            </w:r>
            <w:r>
              <w:rPr>
                <w:noProof/>
                <w:webHidden/>
              </w:rPr>
              <w:fldChar w:fldCharType="separate"/>
            </w:r>
            <w:r>
              <w:rPr>
                <w:noProof/>
                <w:webHidden/>
              </w:rPr>
              <w:t>16</w:t>
            </w:r>
            <w:r>
              <w:rPr>
                <w:noProof/>
                <w:webHidden/>
              </w:rPr>
              <w:fldChar w:fldCharType="end"/>
            </w:r>
          </w:hyperlink>
        </w:p>
        <w:p w14:paraId="23704EC5" w14:textId="1F4A3E30" w:rsidR="00CD282B" w:rsidRDefault="00CD282B">
          <w:pPr>
            <w:pStyle w:val="TDC2"/>
            <w:tabs>
              <w:tab w:val="right" w:leader="dot" w:pos="8494"/>
            </w:tabs>
            <w:rPr>
              <w:rFonts w:eastAsiaTheme="minorEastAsia"/>
              <w:noProof/>
              <w:kern w:val="2"/>
              <w:lang w:eastAsia="en-GB"/>
            </w:rPr>
          </w:pPr>
          <w:hyperlink w:anchor="_Toc237599212" w:history="1">
            <w:r w:rsidRPr="00FE1CED">
              <w:rPr>
                <w:rStyle w:val="Hipervnculo"/>
                <w:b/>
                <w:bCs/>
                <w:noProof/>
              </w:rPr>
              <w:t>Model Post-processing and Interpretation</w:t>
            </w:r>
            <w:r>
              <w:rPr>
                <w:noProof/>
                <w:webHidden/>
              </w:rPr>
              <w:tab/>
            </w:r>
            <w:r>
              <w:rPr>
                <w:noProof/>
                <w:webHidden/>
              </w:rPr>
              <w:fldChar w:fldCharType="begin"/>
            </w:r>
            <w:r>
              <w:rPr>
                <w:noProof/>
                <w:webHidden/>
              </w:rPr>
              <w:instrText xml:space="preserve"> PAGEREF _Toc237599212 \h </w:instrText>
            </w:r>
            <w:r>
              <w:rPr>
                <w:noProof/>
                <w:webHidden/>
              </w:rPr>
            </w:r>
            <w:r>
              <w:rPr>
                <w:noProof/>
                <w:webHidden/>
              </w:rPr>
              <w:fldChar w:fldCharType="separate"/>
            </w:r>
            <w:r>
              <w:rPr>
                <w:noProof/>
                <w:webHidden/>
              </w:rPr>
              <w:t>16</w:t>
            </w:r>
            <w:r>
              <w:rPr>
                <w:noProof/>
                <w:webHidden/>
              </w:rPr>
              <w:fldChar w:fldCharType="end"/>
            </w:r>
          </w:hyperlink>
        </w:p>
        <w:p w14:paraId="268AA84B" w14:textId="08D97E9B" w:rsidR="00CD282B" w:rsidRDefault="00CD282B">
          <w:pPr>
            <w:pStyle w:val="TDC1"/>
            <w:tabs>
              <w:tab w:val="right" w:leader="dot" w:pos="8494"/>
            </w:tabs>
            <w:rPr>
              <w:rFonts w:eastAsiaTheme="minorEastAsia"/>
              <w:noProof/>
              <w:kern w:val="2"/>
              <w:lang w:eastAsia="en-GB"/>
            </w:rPr>
          </w:pPr>
          <w:hyperlink w:anchor="_Toc237599213" w:history="1">
            <w:r w:rsidRPr="00FE1CED">
              <w:rPr>
                <w:rStyle w:val="Hipervnculo"/>
                <w:b/>
                <w:bCs/>
                <w:noProof/>
              </w:rPr>
              <w:t>Sample Runs and Analysis Methods</w:t>
            </w:r>
            <w:r>
              <w:rPr>
                <w:noProof/>
                <w:webHidden/>
              </w:rPr>
              <w:tab/>
            </w:r>
            <w:r>
              <w:rPr>
                <w:noProof/>
                <w:webHidden/>
              </w:rPr>
              <w:fldChar w:fldCharType="begin"/>
            </w:r>
            <w:r>
              <w:rPr>
                <w:noProof/>
                <w:webHidden/>
              </w:rPr>
              <w:instrText xml:space="preserve"> PAGEREF _Toc237599213 \h </w:instrText>
            </w:r>
            <w:r>
              <w:rPr>
                <w:noProof/>
                <w:webHidden/>
              </w:rPr>
            </w:r>
            <w:r>
              <w:rPr>
                <w:noProof/>
                <w:webHidden/>
              </w:rPr>
              <w:fldChar w:fldCharType="separate"/>
            </w:r>
            <w:r>
              <w:rPr>
                <w:noProof/>
                <w:webHidden/>
              </w:rPr>
              <w:t>17</w:t>
            </w:r>
            <w:r>
              <w:rPr>
                <w:noProof/>
                <w:webHidden/>
              </w:rPr>
              <w:fldChar w:fldCharType="end"/>
            </w:r>
          </w:hyperlink>
        </w:p>
        <w:p w14:paraId="30671F16" w14:textId="52D9BB92" w:rsidR="00CD282B" w:rsidRDefault="00CD282B">
          <w:pPr>
            <w:pStyle w:val="TDC2"/>
            <w:tabs>
              <w:tab w:val="right" w:leader="dot" w:pos="8494"/>
            </w:tabs>
            <w:rPr>
              <w:rFonts w:eastAsiaTheme="minorEastAsia"/>
              <w:noProof/>
              <w:kern w:val="2"/>
              <w:lang w:eastAsia="en-GB"/>
            </w:rPr>
          </w:pPr>
          <w:hyperlink w:anchor="_Toc237599214" w:history="1">
            <w:r w:rsidRPr="00FE1CED">
              <w:rPr>
                <w:rStyle w:val="Hipervnculo"/>
                <w:b/>
                <w:bCs/>
                <w:noProof/>
              </w:rPr>
              <w:t>Supervised Classification Analysis</w:t>
            </w:r>
            <w:r>
              <w:rPr>
                <w:noProof/>
                <w:webHidden/>
              </w:rPr>
              <w:tab/>
            </w:r>
            <w:r>
              <w:rPr>
                <w:noProof/>
                <w:webHidden/>
              </w:rPr>
              <w:fldChar w:fldCharType="begin"/>
            </w:r>
            <w:r>
              <w:rPr>
                <w:noProof/>
                <w:webHidden/>
              </w:rPr>
              <w:instrText xml:space="preserve"> PAGEREF _Toc237599214 \h </w:instrText>
            </w:r>
            <w:r>
              <w:rPr>
                <w:noProof/>
                <w:webHidden/>
              </w:rPr>
            </w:r>
            <w:r>
              <w:rPr>
                <w:noProof/>
                <w:webHidden/>
              </w:rPr>
              <w:fldChar w:fldCharType="separate"/>
            </w:r>
            <w:r>
              <w:rPr>
                <w:noProof/>
                <w:webHidden/>
              </w:rPr>
              <w:t>17</w:t>
            </w:r>
            <w:r>
              <w:rPr>
                <w:noProof/>
                <w:webHidden/>
              </w:rPr>
              <w:fldChar w:fldCharType="end"/>
            </w:r>
          </w:hyperlink>
        </w:p>
        <w:p w14:paraId="7F2060A9" w14:textId="70A16071" w:rsidR="00CD282B" w:rsidRDefault="00CD282B">
          <w:pPr>
            <w:pStyle w:val="TDC2"/>
            <w:tabs>
              <w:tab w:val="right" w:leader="dot" w:pos="8494"/>
            </w:tabs>
            <w:rPr>
              <w:rFonts w:eastAsiaTheme="minorEastAsia"/>
              <w:noProof/>
              <w:kern w:val="2"/>
              <w:lang w:eastAsia="en-GB"/>
            </w:rPr>
          </w:pPr>
          <w:hyperlink w:anchor="_Toc237599215" w:history="1">
            <w:r w:rsidRPr="00FE1CED">
              <w:rPr>
                <w:rStyle w:val="Hipervnculo"/>
                <w:b/>
                <w:bCs/>
                <w:noProof/>
              </w:rPr>
              <w:t>Algorithmic Evaluation &amp; Model Selection</w:t>
            </w:r>
            <w:r>
              <w:rPr>
                <w:noProof/>
                <w:webHidden/>
              </w:rPr>
              <w:tab/>
            </w:r>
            <w:r>
              <w:rPr>
                <w:noProof/>
                <w:webHidden/>
              </w:rPr>
              <w:fldChar w:fldCharType="begin"/>
            </w:r>
            <w:r>
              <w:rPr>
                <w:noProof/>
                <w:webHidden/>
              </w:rPr>
              <w:instrText xml:space="preserve"> PAGEREF _Toc237599215 \h </w:instrText>
            </w:r>
            <w:r>
              <w:rPr>
                <w:noProof/>
                <w:webHidden/>
              </w:rPr>
            </w:r>
            <w:r>
              <w:rPr>
                <w:noProof/>
                <w:webHidden/>
              </w:rPr>
              <w:fldChar w:fldCharType="separate"/>
            </w:r>
            <w:r>
              <w:rPr>
                <w:noProof/>
                <w:webHidden/>
              </w:rPr>
              <w:t>18</w:t>
            </w:r>
            <w:r>
              <w:rPr>
                <w:noProof/>
                <w:webHidden/>
              </w:rPr>
              <w:fldChar w:fldCharType="end"/>
            </w:r>
          </w:hyperlink>
        </w:p>
        <w:p w14:paraId="18293326" w14:textId="157E2AF9" w:rsidR="00CD282B" w:rsidRDefault="00CD282B">
          <w:pPr>
            <w:pStyle w:val="TDC3"/>
            <w:tabs>
              <w:tab w:val="right" w:leader="dot" w:pos="8494"/>
            </w:tabs>
            <w:rPr>
              <w:rFonts w:eastAsiaTheme="minorEastAsia"/>
              <w:noProof/>
              <w:kern w:val="2"/>
              <w:lang w:eastAsia="en-GB"/>
            </w:rPr>
          </w:pPr>
          <w:hyperlink w:anchor="_Toc237599216" w:history="1">
            <w:r w:rsidRPr="00FE1CED">
              <w:rPr>
                <w:rStyle w:val="Hipervnculo"/>
                <w:b/>
                <w:bCs/>
                <w:noProof/>
              </w:rPr>
              <w:t>J48 Decision Tree Analysis</w:t>
            </w:r>
            <w:r>
              <w:rPr>
                <w:noProof/>
                <w:webHidden/>
              </w:rPr>
              <w:tab/>
            </w:r>
            <w:r>
              <w:rPr>
                <w:noProof/>
                <w:webHidden/>
              </w:rPr>
              <w:fldChar w:fldCharType="begin"/>
            </w:r>
            <w:r>
              <w:rPr>
                <w:noProof/>
                <w:webHidden/>
              </w:rPr>
              <w:instrText xml:space="preserve"> PAGEREF _Toc237599216 \h </w:instrText>
            </w:r>
            <w:r>
              <w:rPr>
                <w:noProof/>
                <w:webHidden/>
              </w:rPr>
            </w:r>
            <w:r>
              <w:rPr>
                <w:noProof/>
                <w:webHidden/>
              </w:rPr>
              <w:fldChar w:fldCharType="separate"/>
            </w:r>
            <w:r>
              <w:rPr>
                <w:noProof/>
                <w:webHidden/>
              </w:rPr>
              <w:t>18</w:t>
            </w:r>
            <w:r>
              <w:rPr>
                <w:noProof/>
                <w:webHidden/>
              </w:rPr>
              <w:fldChar w:fldCharType="end"/>
            </w:r>
          </w:hyperlink>
        </w:p>
        <w:p w14:paraId="7F9C071A" w14:textId="434EF9F6" w:rsidR="00CD282B" w:rsidRDefault="00CD282B">
          <w:pPr>
            <w:pStyle w:val="TDC3"/>
            <w:tabs>
              <w:tab w:val="right" w:leader="dot" w:pos="8494"/>
            </w:tabs>
            <w:rPr>
              <w:rFonts w:eastAsiaTheme="minorEastAsia"/>
              <w:noProof/>
              <w:kern w:val="2"/>
              <w:lang w:eastAsia="en-GB"/>
            </w:rPr>
          </w:pPr>
          <w:hyperlink w:anchor="_Toc237599217" w:history="1">
            <w:r w:rsidRPr="00FE1CED">
              <w:rPr>
                <w:rStyle w:val="Hipervnculo"/>
                <w:b/>
                <w:bCs/>
                <w:noProof/>
              </w:rPr>
              <w:t>Random Forest Ensemble Analysis (Selected Model)</w:t>
            </w:r>
            <w:r>
              <w:rPr>
                <w:noProof/>
                <w:webHidden/>
              </w:rPr>
              <w:tab/>
            </w:r>
            <w:r>
              <w:rPr>
                <w:noProof/>
                <w:webHidden/>
              </w:rPr>
              <w:fldChar w:fldCharType="begin"/>
            </w:r>
            <w:r>
              <w:rPr>
                <w:noProof/>
                <w:webHidden/>
              </w:rPr>
              <w:instrText xml:space="preserve"> PAGEREF _Toc237599217 \h </w:instrText>
            </w:r>
            <w:r>
              <w:rPr>
                <w:noProof/>
                <w:webHidden/>
              </w:rPr>
            </w:r>
            <w:r>
              <w:rPr>
                <w:noProof/>
                <w:webHidden/>
              </w:rPr>
              <w:fldChar w:fldCharType="separate"/>
            </w:r>
            <w:r>
              <w:rPr>
                <w:noProof/>
                <w:webHidden/>
              </w:rPr>
              <w:t>20</w:t>
            </w:r>
            <w:r>
              <w:rPr>
                <w:noProof/>
                <w:webHidden/>
              </w:rPr>
              <w:fldChar w:fldCharType="end"/>
            </w:r>
          </w:hyperlink>
        </w:p>
        <w:p w14:paraId="1FC96988" w14:textId="4D35A721" w:rsidR="00CD282B" w:rsidRDefault="00CD282B">
          <w:pPr>
            <w:pStyle w:val="TDC3"/>
            <w:tabs>
              <w:tab w:val="right" w:leader="dot" w:pos="8494"/>
            </w:tabs>
            <w:rPr>
              <w:rFonts w:eastAsiaTheme="minorEastAsia"/>
              <w:noProof/>
              <w:kern w:val="2"/>
              <w:lang w:eastAsia="en-GB"/>
            </w:rPr>
          </w:pPr>
          <w:hyperlink w:anchor="_Toc237599218" w:history="1">
            <w:r w:rsidRPr="00FE1CED">
              <w:rPr>
                <w:rStyle w:val="Hipervnculo"/>
                <w:b/>
                <w:bCs/>
                <w:noProof/>
              </w:rPr>
              <w:t>Naïve Bayes Probabilistic Analysis</w:t>
            </w:r>
            <w:r>
              <w:rPr>
                <w:noProof/>
                <w:webHidden/>
              </w:rPr>
              <w:tab/>
            </w:r>
            <w:r>
              <w:rPr>
                <w:noProof/>
                <w:webHidden/>
              </w:rPr>
              <w:fldChar w:fldCharType="begin"/>
            </w:r>
            <w:r>
              <w:rPr>
                <w:noProof/>
                <w:webHidden/>
              </w:rPr>
              <w:instrText xml:space="preserve"> PAGEREF _Toc237599218 \h </w:instrText>
            </w:r>
            <w:r>
              <w:rPr>
                <w:noProof/>
                <w:webHidden/>
              </w:rPr>
            </w:r>
            <w:r>
              <w:rPr>
                <w:noProof/>
                <w:webHidden/>
              </w:rPr>
              <w:fldChar w:fldCharType="separate"/>
            </w:r>
            <w:r>
              <w:rPr>
                <w:noProof/>
                <w:webHidden/>
              </w:rPr>
              <w:t>22</w:t>
            </w:r>
            <w:r>
              <w:rPr>
                <w:noProof/>
                <w:webHidden/>
              </w:rPr>
              <w:fldChar w:fldCharType="end"/>
            </w:r>
          </w:hyperlink>
        </w:p>
        <w:p w14:paraId="0CE24E44" w14:textId="220FA2D1" w:rsidR="00CD282B" w:rsidRDefault="00CD282B">
          <w:pPr>
            <w:pStyle w:val="TDC1"/>
            <w:tabs>
              <w:tab w:val="right" w:leader="dot" w:pos="8494"/>
            </w:tabs>
            <w:rPr>
              <w:rFonts w:eastAsiaTheme="minorEastAsia"/>
              <w:noProof/>
              <w:kern w:val="2"/>
              <w:lang w:eastAsia="en-GB"/>
            </w:rPr>
          </w:pPr>
          <w:hyperlink w:anchor="_Toc237599219" w:history="1">
            <w:r>
              <w:rPr>
                <w:noProof/>
                <w:webHidden/>
              </w:rPr>
              <w:tab/>
            </w:r>
            <w:r>
              <w:rPr>
                <w:noProof/>
                <w:webHidden/>
              </w:rPr>
              <w:fldChar w:fldCharType="begin"/>
            </w:r>
            <w:r>
              <w:rPr>
                <w:noProof/>
                <w:webHidden/>
              </w:rPr>
              <w:instrText xml:space="preserve"> PAGEREF _Toc237599219 \h </w:instrText>
            </w:r>
            <w:r>
              <w:rPr>
                <w:noProof/>
                <w:webHidden/>
              </w:rPr>
            </w:r>
            <w:r>
              <w:rPr>
                <w:noProof/>
                <w:webHidden/>
              </w:rPr>
              <w:fldChar w:fldCharType="separate"/>
            </w:r>
            <w:r>
              <w:rPr>
                <w:noProof/>
                <w:webHidden/>
              </w:rPr>
              <w:t>23</w:t>
            </w:r>
            <w:r>
              <w:rPr>
                <w:noProof/>
                <w:webHidden/>
              </w:rPr>
              <w:fldChar w:fldCharType="end"/>
            </w:r>
          </w:hyperlink>
        </w:p>
        <w:p w14:paraId="60E14198" w14:textId="2B79E4DC" w:rsidR="00CD282B" w:rsidRDefault="00CD282B">
          <w:pPr>
            <w:pStyle w:val="TDC2"/>
            <w:tabs>
              <w:tab w:val="right" w:leader="dot" w:pos="8494"/>
            </w:tabs>
            <w:rPr>
              <w:rFonts w:eastAsiaTheme="minorEastAsia"/>
              <w:noProof/>
              <w:kern w:val="2"/>
              <w:lang w:eastAsia="en-GB"/>
            </w:rPr>
          </w:pPr>
          <w:hyperlink w:anchor="_Toc237599220" w:history="1">
            <w:r w:rsidRPr="00FE1CED">
              <w:rPr>
                <w:rStyle w:val="Hipervnculo"/>
                <w:b/>
                <w:bCs/>
                <w:noProof/>
              </w:rPr>
              <w:t>Unsupervised Customer Segmentation</w:t>
            </w:r>
            <w:r>
              <w:rPr>
                <w:noProof/>
                <w:webHidden/>
              </w:rPr>
              <w:tab/>
            </w:r>
            <w:r>
              <w:rPr>
                <w:noProof/>
                <w:webHidden/>
              </w:rPr>
              <w:fldChar w:fldCharType="begin"/>
            </w:r>
            <w:r>
              <w:rPr>
                <w:noProof/>
                <w:webHidden/>
              </w:rPr>
              <w:instrText xml:space="preserve"> PAGEREF _Toc237599220 \h </w:instrText>
            </w:r>
            <w:r>
              <w:rPr>
                <w:noProof/>
                <w:webHidden/>
              </w:rPr>
            </w:r>
            <w:r>
              <w:rPr>
                <w:noProof/>
                <w:webHidden/>
              </w:rPr>
              <w:fldChar w:fldCharType="separate"/>
            </w:r>
            <w:r>
              <w:rPr>
                <w:noProof/>
                <w:webHidden/>
              </w:rPr>
              <w:t>24</w:t>
            </w:r>
            <w:r>
              <w:rPr>
                <w:noProof/>
                <w:webHidden/>
              </w:rPr>
              <w:fldChar w:fldCharType="end"/>
            </w:r>
          </w:hyperlink>
        </w:p>
        <w:p w14:paraId="3C9E5B94" w14:textId="4CE5EDA3" w:rsidR="00CD282B" w:rsidRDefault="00CD282B">
          <w:pPr>
            <w:pStyle w:val="TDC1"/>
            <w:tabs>
              <w:tab w:val="right" w:leader="dot" w:pos="8494"/>
            </w:tabs>
            <w:rPr>
              <w:rFonts w:eastAsiaTheme="minorEastAsia"/>
              <w:noProof/>
              <w:kern w:val="2"/>
              <w:lang w:eastAsia="en-GB"/>
            </w:rPr>
          </w:pPr>
          <w:hyperlink w:anchor="_Toc237599221" w:history="1">
            <w:r>
              <w:rPr>
                <w:noProof/>
                <w:webHidden/>
              </w:rPr>
              <w:tab/>
            </w:r>
            <w:r>
              <w:rPr>
                <w:noProof/>
                <w:webHidden/>
              </w:rPr>
              <w:fldChar w:fldCharType="begin"/>
            </w:r>
            <w:r>
              <w:rPr>
                <w:noProof/>
                <w:webHidden/>
              </w:rPr>
              <w:instrText xml:space="preserve"> PAGEREF _Toc237599221 \h </w:instrText>
            </w:r>
            <w:r>
              <w:rPr>
                <w:noProof/>
                <w:webHidden/>
              </w:rPr>
            </w:r>
            <w:r>
              <w:rPr>
                <w:noProof/>
                <w:webHidden/>
              </w:rPr>
              <w:fldChar w:fldCharType="separate"/>
            </w:r>
            <w:r>
              <w:rPr>
                <w:noProof/>
                <w:webHidden/>
              </w:rPr>
              <w:t>25</w:t>
            </w:r>
            <w:r>
              <w:rPr>
                <w:noProof/>
                <w:webHidden/>
              </w:rPr>
              <w:fldChar w:fldCharType="end"/>
            </w:r>
          </w:hyperlink>
        </w:p>
        <w:p w14:paraId="222C242B" w14:textId="2BDA6B85" w:rsidR="00CD282B" w:rsidRDefault="00CD282B">
          <w:pPr>
            <w:pStyle w:val="TDC1"/>
            <w:tabs>
              <w:tab w:val="right" w:leader="dot" w:pos="8494"/>
            </w:tabs>
            <w:rPr>
              <w:rFonts w:eastAsiaTheme="minorEastAsia"/>
              <w:noProof/>
              <w:kern w:val="2"/>
              <w:lang w:eastAsia="en-GB"/>
            </w:rPr>
          </w:pPr>
          <w:hyperlink w:anchor="_Toc237599222" w:history="1">
            <w:r>
              <w:rPr>
                <w:noProof/>
                <w:webHidden/>
              </w:rPr>
              <w:tab/>
            </w:r>
            <w:r>
              <w:rPr>
                <w:noProof/>
                <w:webHidden/>
              </w:rPr>
              <w:fldChar w:fldCharType="begin"/>
            </w:r>
            <w:r>
              <w:rPr>
                <w:noProof/>
                <w:webHidden/>
              </w:rPr>
              <w:instrText xml:space="preserve"> PAGEREF _Toc237599222 \h </w:instrText>
            </w:r>
            <w:r>
              <w:rPr>
                <w:noProof/>
                <w:webHidden/>
              </w:rPr>
            </w:r>
            <w:r>
              <w:rPr>
                <w:noProof/>
                <w:webHidden/>
              </w:rPr>
              <w:fldChar w:fldCharType="separate"/>
            </w:r>
            <w:r>
              <w:rPr>
                <w:noProof/>
                <w:webHidden/>
              </w:rPr>
              <w:t>27</w:t>
            </w:r>
            <w:r>
              <w:rPr>
                <w:noProof/>
                <w:webHidden/>
              </w:rPr>
              <w:fldChar w:fldCharType="end"/>
            </w:r>
          </w:hyperlink>
        </w:p>
        <w:p w14:paraId="12745293" w14:textId="729EB247" w:rsidR="00CD282B" w:rsidRDefault="00CD282B">
          <w:pPr>
            <w:pStyle w:val="TDC2"/>
            <w:tabs>
              <w:tab w:val="right" w:leader="dot" w:pos="8494"/>
            </w:tabs>
            <w:rPr>
              <w:rFonts w:eastAsiaTheme="minorEastAsia"/>
              <w:noProof/>
              <w:kern w:val="2"/>
              <w:lang w:eastAsia="en-GB"/>
            </w:rPr>
          </w:pPr>
          <w:hyperlink w:anchor="_Toc237599223" w:history="1">
            <w:r w:rsidRPr="00FE1CED">
              <w:rPr>
                <w:rStyle w:val="Hipervnculo"/>
                <w:b/>
                <w:bCs/>
                <w:noProof/>
              </w:rPr>
              <w:t>Behavioural Synthesis &amp; Strategic Profiles</w:t>
            </w:r>
            <w:r>
              <w:rPr>
                <w:noProof/>
                <w:webHidden/>
              </w:rPr>
              <w:tab/>
            </w:r>
            <w:r>
              <w:rPr>
                <w:noProof/>
                <w:webHidden/>
              </w:rPr>
              <w:fldChar w:fldCharType="begin"/>
            </w:r>
            <w:r>
              <w:rPr>
                <w:noProof/>
                <w:webHidden/>
              </w:rPr>
              <w:instrText xml:space="preserve"> PAGEREF _Toc237599223 \h </w:instrText>
            </w:r>
            <w:r>
              <w:rPr>
                <w:noProof/>
                <w:webHidden/>
              </w:rPr>
            </w:r>
            <w:r>
              <w:rPr>
                <w:noProof/>
                <w:webHidden/>
              </w:rPr>
              <w:fldChar w:fldCharType="separate"/>
            </w:r>
            <w:r>
              <w:rPr>
                <w:noProof/>
                <w:webHidden/>
              </w:rPr>
              <w:t>29</w:t>
            </w:r>
            <w:r>
              <w:rPr>
                <w:noProof/>
                <w:webHidden/>
              </w:rPr>
              <w:fldChar w:fldCharType="end"/>
            </w:r>
          </w:hyperlink>
        </w:p>
        <w:p w14:paraId="139099C9" w14:textId="67810987" w:rsidR="00CD282B" w:rsidRDefault="00CD282B">
          <w:pPr>
            <w:pStyle w:val="TDC2"/>
            <w:tabs>
              <w:tab w:val="right" w:leader="dot" w:pos="8494"/>
            </w:tabs>
            <w:rPr>
              <w:rFonts w:eastAsiaTheme="minorEastAsia"/>
              <w:noProof/>
              <w:kern w:val="2"/>
              <w:lang w:eastAsia="en-GB"/>
            </w:rPr>
          </w:pPr>
          <w:hyperlink w:anchor="_Toc237599224" w:history="1">
            <w:r w:rsidRPr="00FE1CED">
              <w:rPr>
                <w:rStyle w:val="Hipervnculo"/>
                <w:b/>
                <w:bCs/>
                <w:noProof/>
              </w:rPr>
              <w:t>Methodological Limitations &amp; Future Improvements</w:t>
            </w:r>
            <w:r>
              <w:rPr>
                <w:noProof/>
                <w:webHidden/>
              </w:rPr>
              <w:tab/>
            </w:r>
            <w:r>
              <w:rPr>
                <w:noProof/>
                <w:webHidden/>
              </w:rPr>
              <w:fldChar w:fldCharType="begin"/>
            </w:r>
            <w:r>
              <w:rPr>
                <w:noProof/>
                <w:webHidden/>
              </w:rPr>
              <w:instrText xml:space="preserve"> PAGEREF _Toc237599224 \h </w:instrText>
            </w:r>
            <w:r>
              <w:rPr>
                <w:noProof/>
                <w:webHidden/>
              </w:rPr>
            </w:r>
            <w:r>
              <w:rPr>
                <w:noProof/>
                <w:webHidden/>
              </w:rPr>
              <w:fldChar w:fldCharType="separate"/>
            </w:r>
            <w:r>
              <w:rPr>
                <w:noProof/>
                <w:webHidden/>
              </w:rPr>
              <w:t>29</w:t>
            </w:r>
            <w:r>
              <w:rPr>
                <w:noProof/>
                <w:webHidden/>
              </w:rPr>
              <w:fldChar w:fldCharType="end"/>
            </w:r>
          </w:hyperlink>
        </w:p>
        <w:p w14:paraId="2D687954" w14:textId="20678A86" w:rsidR="00CD282B" w:rsidRDefault="00CD282B">
          <w:pPr>
            <w:pStyle w:val="TDC1"/>
            <w:tabs>
              <w:tab w:val="right" w:leader="dot" w:pos="8494"/>
            </w:tabs>
            <w:rPr>
              <w:rFonts w:eastAsiaTheme="minorEastAsia"/>
              <w:noProof/>
              <w:kern w:val="2"/>
              <w:lang w:eastAsia="en-GB"/>
            </w:rPr>
          </w:pPr>
          <w:hyperlink w:anchor="_Toc237599225" w:history="1">
            <w:r w:rsidRPr="00FE1CED">
              <w:rPr>
                <w:rStyle w:val="Hipervnculo"/>
                <w:b/>
                <w:bCs/>
                <w:noProof/>
              </w:rPr>
              <w:t>Business Recommendations</w:t>
            </w:r>
            <w:r>
              <w:rPr>
                <w:noProof/>
                <w:webHidden/>
              </w:rPr>
              <w:tab/>
            </w:r>
            <w:r>
              <w:rPr>
                <w:noProof/>
                <w:webHidden/>
              </w:rPr>
              <w:fldChar w:fldCharType="begin"/>
            </w:r>
            <w:r>
              <w:rPr>
                <w:noProof/>
                <w:webHidden/>
              </w:rPr>
              <w:instrText xml:space="preserve"> PAGEREF _Toc237599225 \h </w:instrText>
            </w:r>
            <w:r>
              <w:rPr>
                <w:noProof/>
                <w:webHidden/>
              </w:rPr>
            </w:r>
            <w:r>
              <w:rPr>
                <w:noProof/>
                <w:webHidden/>
              </w:rPr>
              <w:fldChar w:fldCharType="separate"/>
            </w:r>
            <w:r>
              <w:rPr>
                <w:noProof/>
                <w:webHidden/>
              </w:rPr>
              <w:t>29</w:t>
            </w:r>
            <w:r>
              <w:rPr>
                <w:noProof/>
                <w:webHidden/>
              </w:rPr>
              <w:fldChar w:fldCharType="end"/>
            </w:r>
          </w:hyperlink>
        </w:p>
        <w:p w14:paraId="1C036608" w14:textId="2CE4262D" w:rsidR="00CD282B" w:rsidRDefault="00CD282B">
          <w:pPr>
            <w:pStyle w:val="TDC1"/>
            <w:tabs>
              <w:tab w:val="right" w:leader="dot" w:pos="8494"/>
            </w:tabs>
            <w:rPr>
              <w:rFonts w:eastAsiaTheme="minorEastAsia"/>
              <w:noProof/>
              <w:kern w:val="2"/>
              <w:lang w:eastAsia="en-GB"/>
            </w:rPr>
          </w:pPr>
          <w:hyperlink w:anchor="_Toc237599226" w:history="1">
            <w:r w:rsidRPr="00FE1CED">
              <w:rPr>
                <w:rStyle w:val="Hipervnculo"/>
                <w:b/>
                <w:bCs/>
                <w:noProof/>
              </w:rPr>
              <w:t>Reflective Commentary</w:t>
            </w:r>
            <w:r>
              <w:rPr>
                <w:noProof/>
                <w:webHidden/>
              </w:rPr>
              <w:tab/>
            </w:r>
            <w:r>
              <w:rPr>
                <w:noProof/>
                <w:webHidden/>
              </w:rPr>
              <w:fldChar w:fldCharType="begin"/>
            </w:r>
            <w:r>
              <w:rPr>
                <w:noProof/>
                <w:webHidden/>
              </w:rPr>
              <w:instrText xml:space="preserve"> PAGEREF _Toc237599226 \h </w:instrText>
            </w:r>
            <w:r>
              <w:rPr>
                <w:noProof/>
                <w:webHidden/>
              </w:rPr>
            </w:r>
            <w:r>
              <w:rPr>
                <w:noProof/>
                <w:webHidden/>
              </w:rPr>
              <w:fldChar w:fldCharType="separate"/>
            </w:r>
            <w:r>
              <w:rPr>
                <w:noProof/>
                <w:webHidden/>
              </w:rPr>
              <w:t>30</w:t>
            </w:r>
            <w:r>
              <w:rPr>
                <w:noProof/>
                <w:webHidden/>
              </w:rPr>
              <w:fldChar w:fldCharType="end"/>
            </w:r>
          </w:hyperlink>
        </w:p>
        <w:p w14:paraId="496E0491" w14:textId="62EF313D" w:rsidR="00CD282B" w:rsidRDefault="00CD282B">
          <w:pPr>
            <w:pStyle w:val="TDC2"/>
            <w:tabs>
              <w:tab w:val="right" w:leader="dot" w:pos="8494"/>
            </w:tabs>
            <w:rPr>
              <w:rFonts w:eastAsiaTheme="minorEastAsia"/>
              <w:noProof/>
              <w:kern w:val="2"/>
              <w:lang w:eastAsia="en-GB"/>
            </w:rPr>
          </w:pPr>
          <w:hyperlink w:anchor="_Toc237599227" w:history="1">
            <w:r w:rsidRPr="00FE1CED">
              <w:rPr>
                <w:rStyle w:val="Hipervnculo"/>
                <w:b/>
                <w:bCs/>
                <w:noProof/>
              </w:rPr>
              <w:t>Model Performance Assessment</w:t>
            </w:r>
            <w:r>
              <w:rPr>
                <w:noProof/>
                <w:webHidden/>
              </w:rPr>
              <w:tab/>
            </w:r>
            <w:r>
              <w:rPr>
                <w:noProof/>
                <w:webHidden/>
              </w:rPr>
              <w:fldChar w:fldCharType="begin"/>
            </w:r>
            <w:r>
              <w:rPr>
                <w:noProof/>
                <w:webHidden/>
              </w:rPr>
              <w:instrText xml:space="preserve"> PAGEREF _Toc237599227 \h </w:instrText>
            </w:r>
            <w:r>
              <w:rPr>
                <w:noProof/>
                <w:webHidden/>
              </w:rPr>
            </w:r>
            <w:r>
              <w:rPr>
                <w:noProof/>
                <w:webHidden/>
              </w:rPr>
              <w:fldChar w:fldCharType="separate"/>
            </w:r>
            <w:r>
              <w:rPr>
                <w:noProof/>
                <w:webHidden/>
              </w:rPr>
              <w:t>30</w:t>
            </w:r>
            <w:r>
              <w:rPr>
                <w:noProof/>
                <w:webHidden/>
              </w:rPr>
              <w:fldChar w:fldCharType="end"/>
            </w:r>
          </w:hyperlink>
        </w:p>
        <w:p w14:paraId="1CB20957" w14:textId="0A456A57" w:rsidR="00CD282B" w:rsidRDefault="00CD282B">
          <w:pPr>
            <w:pStyle w:val="TDC2"/>
            <w:tabs>
              <w:tab w:val="right" w:leader="dot" w:pos="8494"/>
            </w:tabs>
            <w:rPr>
              <w:rFonts w:eastAsiaTheme="minorEastAsia"/>
              <w:noProof/>
              <w:kern w:val="2"/>
              <w:lang w:eastAsia="en-GB"/>
            </w:rPr>
          </w:pPr>
          <w:hyperlink w:anchor="_Toc237599228" w:history="1">
            <w:r w:rsidRPr="00FE1CED">
              <w:rPr>
                <w:rStyle w:val="Hipervnculo"/>
                <w:b/>
                <w:bCs/>
                <w:noProof/>
              </w:rPr>
              <w:t>Strengths and Limitations</w:t>
            </w:r>
            <w:r>
              <w:rPr>
                <w:noProof/>
                <w:webHidden/>
              </w:rPr>
              <w:tab/>
            </w:r>
            <w:r>
              <w:rPr>
                <w:noProof/>
                <w:webHidden/>
              </w:rPr>
              <w:fldChar w:fldCharType="begin"/>
            </w:r>
            <w:r>
              <w:rPr>
                <w:noProof/>
                <w:webHidden/>
              </w:rPr>
              <w:instrText xml:space="preserve"> PAGEREF _Toc237599228 \h </w:instrText>
            </w:r>
            <w:r>
              <w:rPr>
                <w:noProof/>
                <w:webHidden/>
              </w:rPr>
            </w:r>
            <w:r>
              <w:rPr>
                <w:noProof/>
                <w:webHidden/>
              </w:rPr>
              <w:fldChar w:fldCharType="separate"/>
            </w:r>
            <w:r>
              <w:rPr>
                <w:noProof/>
                <w:webHidden/>
              </w:rPr>
              <w:t>30</w:t>
            </w:r>
            <w:r>
              <w:rPr>
                <w:noProof/>
                <w:webHidden/>
              </w:rPr>
              <w:fldChar w:fldCharType="end"/>
            </w:r>
          </w:hyperlink>
        </w:p>
        <w:p w14:paraId="751D2033" w14:textId="29A48C8A" w:rsidR="00CD282B" w:rsidRDefault="00CD282B">
          <w:pPr>
            <w:pStyle w:val="TDC2"/>
            <w:tabs>
              <w:tab w:val="right" w:leader="dot" w:pos="8494"/>
            </w:tabs>
            <w:rPr>
              <w:rFonts w:eastAsiaTheme="minorEastAsia"/>
              <w:noProof/>
              <w:kern w:val="2"/>
              <w:lang w:eastAsia="en-GB"/>
            </w:rPr>
          </w:pPr>
          <w:hyperlink w:anchor="_Toc237599229" w:history="1">
            <w:r w:rsidRPr="00FE1CED">
              <w:rPr>
                <w:rStyle w:val="Hipervnculo"/>
                <w:b/>
                <w:bCs/>
                <w:noProof/>
              </w:rPr>
              <w:t>Future Improvements</w:t>
            </w:r>
            <w:r>
              <w:rPr>
                <w:noProof/>
                <w:webHidden/>
              </w:rPr>
              <w:tab/>
            </w:r>
            <w:r>
              <w:rPr>
                <w:noProof/>
                <w:webHidden/>
              </w:rPr>
              <w:fldChar w:fldCharType="begin"/>
            </w:r>
            <w:r>
              <w:rPr>
                <w:noProof/>
                <w:webHidden/>
              </w:rPr>
              <w:instrText xml:space="preserve"> PAGEREF _Toc237599229 \h </w:instrText>
            </w:r>
            <w:r>
              <w:rPr>
                <w:noProof/>
                <w:webHidden/>
              </w:rPr>
            </w:r>
            <w:r>
              <w:rPr>
                <w:noProof/>
                <w:webHidden/>
              </w:rPr>
              <w:fldChar w:fldCharType="separate"/>
            </w:r>
            <w:r>
              <w:rPr>
                <w:noProof/>
                <w:webHidden/>
              </w:rPr>
              <w:t>31</w:t>
            </w:r>
            <w:r>
              <w:rPr>
                <w:noProof/>
                <w:webHidden/>
              </w:rPr>
              <w:fldChar w:fldCharType="end"/>
            </w:r>
          </w:hyperlink>
        </w:p>
        <w:p w14:paraId="79693D4F" w14:textId="0CFEB26C" w:rsidR="00CD282B" w:rsidRDefault="00CD282B">
          <w:pPr>
            <w:pStyle w:val="TDC1"/>
            <w:tabs>
              <w:tab w:val="right" w:leader="dot" w:pos="8494"/>
            </w:tabs>
            <w:rPr>
              <w:rFonts w:eastAsiaTheme="minorEastAsia"/>
              <w:noProof/>
              <w:kern w:val="2"/>
              <w:lang w:eastAsia="en-GB"/>
            </w:rPr>
          </w:pPr>
          <w:hyperlink w:anchor="_Toc237599230" w:history="1">
            <w:r w:rsidRPr="00FE1CED">
              <w:rPr>
                <w:rStyle w:val="Hipervnculo"/>
                <w:b/>
                <w:bCs/>
                <w:noProof/>
              </w:rPr>
              <w:t>REFERENCES</w:t>
            </w:r>
            <w:r>
              <w:rPr>
                <w:noProof/>
                <w:webHidden/>
              </w:rPr>
              <w:tab/>
            </w:r>
            <w:r>
              <w:rPr>
                <w:noProof/>
                <w:webHidden/>
              </w:rPr>
              <w:fldChar w:fldCharType="begin"/>
            </w:r>
            <w:r>
              <w:rPr>
                <w:noProof/>
                <w:webHidden/>
              </w:rPr>
              <w:instrText xml:space="preserve"> PAGEREF _Toc237599230 \h </w:instrText>
            </w:r>
            <w:r>
              <w:rPr>
                <w:noProof/>
                <w:webHidden/>
              </w:rPr>
            </w:r>
            <w:r>
              <w:rPr>
                <w:noProof/>
                <w:webHidden/>
              </w:rPr>
              <w:fldChar w:fldCharType="separate"/>
            </w:r>
            <w:r>
              <w:rPr>
                <w:noProof/>
                <w:webHidden/>
              </w:rPr>
              <w:t>31</w:t>
            </w:r>
            <w:r>
              <w:rPr>
                <w:noProof/>
                <w:webHidden/>
              </w:rPr>
              <w:fldChar w:fldCharType="end"/>
            </w:r>
          </w:hyperlink>
        </w:p>
        <w:p w14:paraId="07AFF1CA" w14:textId="5561F868" w:rsidR="00C65CFA" w:rsidRPr="00DE2D2B" w:rsidRDefault="00EC4F47" w:rsidP="002954DB">
          <w:pPr>
            <w:spacing w:line="240" w:lineRule="auto"/>
            <w:jc w:val="center"/>
            <w:rPr>
              <w:b/>
              <w:bCs/>
            </w:rPr>
          </w:pPr>
          <w:r w:rsidRPr="00DE2D2B">
            <w:rPr>
              <w:b/>
              <w:bCs/>
            </w:rPr>
            <w:lastRenderedPageBreak/>
            <w:fldChar w:fldCharType="end"/>
          </w:r>
          <w:r w:rsidR="006655CF" w:rsidRPr="00DE2D2B">
            <w:rPr>
              <w:b/>
              <w:bCs/>
              <w:sz w:val="32"/>
              <w:szCs w:val="32"/>
            </w:rPr>
            <w:t>FIGURES</w:t>
          </w:r>
        </w:p>
      </w:sdtContent>
    </w:sdt>
    <w:p w14:paraId="209C42D0" w14:textId="2F447B12" w:rsidR="002954DB" w:rsidRDefault="006655CF">
      <w:pPr>
        <w:pStyle w:val="Tabladeilustraciones"/>
        <w:tabs>
          <w:tab w:val="right" w:leader="dot" w:pos="8494"/>
        </w:tabs>
        <w:rPr>
          <w:rFonts w:eastAsiaTheme="minorEastAsia"/>
          <w:noProof/>
          <w:kern w:val="2"/>
          <w:lang w:eastAsia="en-GB"/>
        </w:rPr>
      </w:pPr>
      <w:r w:rsidRPr="00DE2D2B">
        <w:fldChar w:fldCharType="begin"/>
      </w:r>
      <w:r w:rsidRPr="00DE2D2B">
        <w:instrText xml:space="preserve"> TOC \h \z \c "Figure" </w:instrText>
      </w:r>
      <w:r w:rsidRPr="00DE2D2B">
        <w:fldChar w:fldCharType="separate"/>
      </w:r>
      <w:hyperlink w:anchor="_Toc237599231" w:history="1">
        <w:r w:rsidR="002954DB" w:rsidRPr="00A33441">
          <w:rPr>
            <w:rStyle w:val="Hipervnculo"/>
            <w:noProof/>
          </w:rPr>
          <w:t>Figure 1: Weka Preprocess visualization showing the balanced class distribution of Target_Churn (True = 526 / 52.6%, False = 474 / 47.4%).</w:t>
        </w:r>
        <w:r w:rsidR="002954DB">
          <w:rPr>
            <w:noProof/>
            <w:webHidden/>
          </w:rPr>
          <w:tab/>
        </w:r>
        <w:r w:rsidR="002954DB">
          <w:rPr>
            <w:noProof/>
            <w:webHidden/>
          </w:rPr>
          <w:fldChar w:fldCharType="begin"/>
        </w:r>
        <w:r w:rsidR="002954DB">
          <w:rPr>
            <w:noProof/>
            <w:webHidden/>
          </w:rPr>
          <w:instrText xml:space="preserve"> PAGEREF _Toc237599231 \h </w:instrText>
        </w:r>
        <w:r w:rsidR="002954DB">
          <w:rPr>
            <w:noProof/>
            <w:webHidden/>
          </w:rPr>
        </w:r>
        <w:r w:rsidR="002954DB">
          <w:rPr>
            <w:noProof/>
            <w:webHidden/>
          </w:rPr>
          <w:fldChar w:fldCharType="separate"/>
        </w:r>
        <w:r w:rsidR="002954DB">
          <w:rPr>
            <w:noProof/>
            <w:webHidden/>
          </w:rPr>
          <w:t>7</w:t>
        </w:r>
        <w:r w:rsidR="002954DB">
          <w:rPr>
            <w:noProof/>
            <w:webHidden/>
          </w:rPr>
          <w:fldChar w:fldCharType="end"/>
        </w:r>
      </w:hyperlink>
    </w:p>
    <w:p w14:paraId="25BBE1CF" w14:textId="2E9E4F9A" w:rsidR="002954DB" w:rsidRDefault="002954DB">
      <w:pPr>
        <w:pStyle w:val="Tabladeilustraciones"/>
        <w:tabs>
          <w:tab w:val="right" w:leader="dot" w:pos="8494"/>
        </w:tabs>
        <w:rPr>
          <w:rFonts w:eastAsiaTheme="minorEastAsia"/>
          <w:noProof/>
          <w:kern w:val="2"/>
          <w:lang w:eastAsia="en-GB"/>
        </w:rPr>
      </w:pPr>
      <w:hyperlink w:anchor="_Toc237599232" w:history="1">
        <w:r w:rsidRPr="00A33441">
          <w:rPr>
            <w:rStyle w:val="Hipervnculo"/>
            <w:noProof/>
          </w:rPr>
          <w:t>Figure 2: Weka scatter plot showing the class-conditional distribution of Satisfaction_Score (Y-axis) grouped by Target_Churn (X-axis), illustrating significant overlap between churned (True) and retained (False) customer profiles.</w:t>
        </w:r>
        <w:r>
          <w:rPr>
            <w:noProof/>
            <w:webHidden/>
          </w:rPr>
          <w:tab/>
        </w:r>
        <w:r>
          <w:rPr>
            <w:noProof/>
            <w:webHidden/>
          </w:rPr>
          <w:fldChar w:fldCharType="begin"/>
        </w:r>
        <w:r>
          <w:rPr>
            <w:noProof/>
            <w:webHidden/>
          </w:rPr>
          <w:instrText xml:space="preserve"> PAGEREF _Toc237599232 \h </w:instrText>
        </w:r>
        <w:r>
          <w:rPr>
            <w:noProof/>
            <w:webHidden/>
          </w:rPr>
        </w:r>
        <w:r>
          <w:rPr>
            <w:noProof/>
            <w:webHidden/>
          </w:rPr>
          <w:fldChar w:fldCharType="separate"/>
        </w:r>
        <w:r>
          <w:rPr>
            <w:noProof/>
            <w:webHidden/>
          </w:rPr>
          <w:t>9</w:t>
        </w:r>
        <w:r>
          <w:rPr>
            <w:noProof/>
            <w:webHidden/>
          </w:rPr>
          <w:fldChar w:fldCharType="end"/>
        </w:r>
      </w:hyperlink>
    </w:p>
    <w:p w14:paraId="33D2772D" w14:textId="36672351" w:rsidR="002954DB" w:rsidRDefault="002954DB">
      <w:pPr>
        <w:pStyle w:val="Tabladeilustraciones"/>
        <w:tabs>
          <w:tab w:val="right" w:leader="dot" w:pos="8494"/>
        </w:tabs>
        <w:rPr>
          <w:rFonts w:eastAsiaTheme="minorEastAsia"/>
          <w:noProof/>
          <w:kern w:val="2"/>
          <w:lang w:eastAsia="en-GB"/>
        </w:rPr>
      </w:pPr>
      <w:hyperlink w:anchor="_Toc237599233" w:history="1">
        <w:r w:rsidRPr="00A33441">
          <w:rPr>
            <w:rStyle w:val="Hipervnculo"/>
            <w:noProof/>
          </w:rPr>
          <w:t xml:space="preserve">Figure 3: Weka Preprocess panel demonstrating the removal of the </w:t>
        </w:r>
        <w:r w:rsidRPr="00A33441">
          <w:rPr>
            <w:rStyle w:val="Hipervnculo"/>
            <w:b/>
            <w:bCs/>
            <w:noProof/>
          </w:rPr>
          <w:t>Customer_ID</w:t>
        </w:r>
        <w:r w:rsidRPr="00A33441">
          <w:rPr>
            <w:rStyle w:val="Hipervnculo"/>
            <w:noProof/>
          </w:rPr>
          <w:t xml:space="preserve"> feature using the unsupervised </w:t>
        </w:r>
        <w:r w:rsidRPr="00A33441">
          <w:rPr>
            <w:rStyle w:val="Hipervnculo"/>
            <w:b/>
            <w:bCs/>
            <w:noProof/>
          </w:rPr>
          <w:t>Remove</w:t>
        </w:r>
        <w:r w:rsidRPr="00A33441">
          <w:rPr>
            <w:rStyle w:val="Hipervnculo"/>
            <w:noProof/>
          </w:rPr>
          <w:t xml:space="preserve"> filter, leaving 14 active attributes across 1,000 customer instances</w:t>
        </w:r>
        <w:r>
          <w:rPr>
            <w:noProof/>
            <w:webHidden/>
          </w:rPr>
          <w:tab/>
        </w:r>
        <w:r>
          <w:rPr>
            <w:noProof/>
            <w:webHidden/>
          </w:rPr>
          <w:fldChar w:fldCharType="begin"/>
        </w:r>
        <w:r>
          <w:rPr>
            <w:noProof/>
            <w:webHidden/>
          </w:rPr>
          <w:instrText xml:space="preserve"> PAGEREF _Toc237599233 \h </w:instrText>
        </w:r>
        <w:r>
          <w:rPr>
            <w:noProof/>
            <w:webHidden/>
          </w:rPr>
        </w:r>
        <w:r>
          <w:rPr>
            <w:noProof/>
            <w:webHidden/>
          </w:rPr>
          <w:fldChar w:fldCharType="separate"/>
        </w:r>
        <w:r>
          <w:rPr>
            <w:noProof/>
            <w:webHidden/>
          </w:rPr>
          <w:t>12</w:t>
        </w:r>
        <w:r>
          <w:rPr>
            <w:noProof/>
            <w:webHidden/>
          </w:rPr>
          <w:fldChar w:fldCharType="end"/>
        </w:r>
      </w:hyperlink>
    </w:p>
    <w:p w14:paraId="2C32BCEF" w14:textId="1E6B4A54" w:rsidR="002954DB" w:rsidRDefault="002954DB">
      <w:pPr>
        <w:pStyle w:val="Tabladeilustraciones"/>
        <w:tabs>
          <w:tab w:val="right" w:leader="dot" w:pos="8494"/>
        </w:tabs>
        <w:rPr>
          <w:rFonts w:eastAsiaTheme="minorEastAsia"/>
          <w:noProof/>
          <w:kern w:val="2"/>
          <w:lang w:eastAsia="en-GB"/>
        </w:rPr>
      </w:pPr>
      <w:hyperlink w:anchor="_Toc237599234" w:history="1">
        <w:r w:rsidRPr="00A33441">
          <w:rPr>
            <w:rStyle w:val="Hipervnculo"/>
            <w:noProof/>
          </w:rPr>
          <w:t>Figure 4: Weka 3.9.6 J48 Decision Tree execution output and confusion matrix.</w:t>
        </w:r>
        <w:r>
          <w:rPr>
            <w:noProof/>
            <w:webHidden/>
          </w:rPr>
          <w:tab/>
        </w:r>
        <w:r>
          <w:rPr>
            <w:noProof/>
            <w:webHidden/>
          </w:rPr>
          <w:fldChar w:fldCharType="begin"/>
        </w:r>
        <w:r>
          <w:rPr>
            <w:noProof/>
            <w:webHidden/>
          </w:rPr>
          <w:instrText xml:space="preserve"> PAGEREF _Toc237599234 \h </w:instrText>
        </w:r>
        <w:r>
          <w:rPr>
            <w:noProof/>
            <w:webHidden/>
          </w:rPr>
        </w:r>
        <w:r>
          <w:rPr>
            <w:noProof/>
            <w:webHidden/>
          </w:rPr>
          <w:fldChar w:fldCharType="separate"/>
        </w:r>
        <w:r>
          <w:rPr>
            <w:noProof/>
            <w:webHidden/>
          </w:rPr>
          <w:t>16</w:t>
        </w:r>
        <w:r>
          <w:rPr>
            <w:noProof/>
            <w:webHidden/>
          </w:rPr>
          <w:fldChar w:fldCharType="end"/>
        </w:r>
      </w:hyperlink>
    </w:p>
    <w:p w14:paraId="3186F085" w14:textId="06FCC890" w:rsidR="002954DB" w:rsidRDefault="002954DB">
      <w:pPr>
        <w:pStyle w:val="Tabladeilustraciones"/>
        <w:tabs>
          <w:tab w:val="right" w:leader="dot" w:pos="8494"/>
        </w:tabs>
        <w:rPr>
          <w:rFonts w:eastAsiaTheme="minorEastAsia"/>
          <w:noProof/>
          <w:kern w:val="2"/>
          <w:lang w:eastAsia="en-GB"/>
        </w:rPr>
      </w:pPr>
      <w:hyperlink w:anchor="_Toc237599235" w:history="1">
        <w:r w:rsidRPr="00A33441">
          <w:rPr>
            <w:rStyle w:val="Hipervnculo"/>
            <w:noProof/>
          </w:rPr>
          <w:t>Figure 5: Weka 3.9.6 Random Forest execution output and confusion matrix.</w:t>
        </w:r>
        <w:r>
          <w:rPr>
            <w:noProof/>
            <w:webHidden/>
          </w:rPr>
          <w:tab/>
        </w:r>
        <w:r>
          <w:rPr>
            <w:noProof/>
            <w:webHidden/>
          </w:rPr>
          <w:fldChar w:fldCharType="begin"/>
        </w:r>
        <w:r>
          <w:rPr>
            <w:noProof/>
            <w:webHidden/>
          </w:rPr>
          <w:instrText xml:space="preserve"> PAGEREF _Toc237599235 \h </w:instrText>
        </w:r>
        <w:r>
          <w:rPr>
            <w:noProof/>
            <w:webHidden/>
          </w:rPr>
        </w:r>
        <w:r>
          <w:rPr>
            <w:noProof/>
            <w:webHidden/>
          </w:rPr>
          <w:fldChar w:fldCharType="separate"/>
        </w:r>
        <w:r>
          <w:rPr>
            <w:noProof/>
            <w:webHidden/>
          </w:rPr>
          <w:t>18</w:t>
        </w:r>
        <w:r>
          <w:rPr>
            <w:noProof/>
            <w:webHidden/>
          </w:rPr>
          <w:fldChar w:fldCharType="end"/>
        </w:r>
      </w:hyperlink>
    </w:p>
    <w:p w14:paraId="20C5F409" w14:textId="622A1FF7" w:rsidR="002954DB" w:rsidRDefault="002954DB">
      <w:pPr>
        <w:pStyle w:val="Tabladeilustraciones"/>
        <w:tabs>
          <w:tab w:val="right" w:leader="dot" w:pos="8494"/>
        </w:tabs>
        <w:rPr>
          <w:rFonts w:eastAsiaTheme="minorEastAsia"/>
          <w:noProof/>
          <w:kern w:val="2"/>
          <w:lang w:eastAsia="en-GB"/>
        </w:rPr>
      </w:pPr>
      <w:hyperlink w:anchor="_Toc237599236" w:history="1">
        <w:r w:rsidRPr="00A33441">
          <w:rPr>
            <w:rStyle w:val="Hipervnculo"/>
            <w:noProof/>
          </w:rPr>
          <w:t>Figure 6: Weka 3.9.6 Naïve Bayes execution output and confusion matrix.</w:t>
        </w:r>
        <w:r>
          <w:rPr>
            <w:noProof/>
            <w:webHidden/>
          </w:rPr>
          <w:tab/>
        </w:r>
        <w:r>
          <w:rPr>
            <w:noProof/>
            <w:webHidden/>
          </w:rPr>
          <w:fldChar w:fldCharType="begin"/>
        </w:r>
        <w:r>
          <w:rPr>
            <w:noProof/>
            <w:webHidden/>
          </w:rPr>
          <w:instrText xml:space="preserve"> PAGEREF _Toc237599236 \h </w:instrText>
        </w:r>
        <w:r>
          <w:rPr>
            <w:noProof/>
            <w:webHidden/>
          </w:rPr>
        </w:r>
        <w:r>
          <w:rPr>
            <w:noProof/>
            <w:webHidden/>
          </w:rPr>
          <w:fldChar w:fldCharType="separate"/>
        </w:r>
        <w:r>
          <w:rPr>
            <w:noProof/>
            <w:webHidden/>
          </w:rPr>
          <w:t>20</w:t>
        </w:r>
        <w:r>
          <w:rPr>
            <w:noProof/>
            <w:webHidden/>
          </w:rPr>
          <w:fldChar w:fldCharType="end"/>
        </w:r>
      </w:hyperlink>
    </w:p>
    <w:p w14:paraId="652FCF50" w14:textId="33842A5D" w:rsidR="002954DB" w:rsidRDefault="002954DB">
      <w:pPr>
        <w:pStyle w:val="Tabladeilustraciones"/>
        <w:tabs>
          <w:tab w:val="right" w:leader="dot" w:pos="8494"/>
        </w:tabs>
        <w:rPr>
          <w:rFonts w:eastAsiaTheme="minorEastAsia"/>
          <w:noProof/>
          <w:kern w:val="2"/>
          <w:lang w:eastAsia="en-GB"/>
        </w:rPr>
      </w:pPr>
      <w:hyperlink w:anchor="_Toc237599237" w:history="1">
        <w:r w:rsidRPr="00A33441">
          <w:rPr>
            <w:rStyle w:val="Hipervnculo"/>
            <w:noProof/>
          </w:rPr>
          <w:t>Figure 7: Weka SimpleKMeans parameter configuration ($k=3$, seed = 10, Euclidean distance).</w:t>
        </w:r>
        <w:r>
          <w:rPr>
            <w:noProof/>
            <w:webHidden/>
          </w:rPr>
          <w:tab/>
        </w:r>
        <w:r>
          <w:rPr>
            <w:noProof/>
            <w:webHidden/>
          </w:rPr>
          <w:fldChar w:fldCharType="begin"/>
        </w:r>
        <w:r>
          <w:rPr>
            <w:noProof/>
            <w:webHidden/>
          </w:rPr>
          <w:instrText xml:space="preserve"> PAGEREF _Toc237599237 \h </w:instrText>
        </w:r>
        <w:r>
          <w:rPr>
            <w:noProof/>
            <w:webHidden/>
          </w:rPr>
        </w:r>
        <w:r>
          <w:rPr>
            <w:noProof/>
            <w:webHidden/>
          </w:rPr>
          <w:fldChar w:fldCharType="separate"/>
        </w:r>
        <w:r>
          <w:rPr>
            <w:noProof/>
            <w:webHidden/>
          </w:rPr>
          <w:t>22</w:t>
        </w:r>
        <w:r>
          <w:rPr>
            <w:noProof/>
            <w:webHidden/>
          </w:rPr>
          <w:fldChar w:fldCharType="end"/>
        </w:r>
      </w:hyperlink>
    </w:p>
    <w:p w14:paraId="76312C4A" w14:textId="4674ADB7" w:rsidR="002954DB" w:rsidRDefault="002954DB">
      <w:pPr>
        <w:pStyle w:val="Tabladeilustraciones"/>
        <w:tabs>
          <w:tab w:val="right" w:leader="dot" w:pos="8494"/>
        </w:tabs>
        <w:rPr>
          <w:rFonts w:eastAsiaTheme="minorEastAsia"/>
          <w:noProof/>
          <w:kern w:val="2"/>
          <w:lang w:eastAsia="en-GB"/>
        </w:rPr>
      </w:pPr>
      <w:hyperlink w:anchor="_Toc237599238" w:history="1">
        <w:r w:rsidRPr="00A33441">
          <w:rPr>
            <w:rStyle w:val="Hipervnculo"/>
            <w:noProof/>
          </w:rPr>
          <w:t>Figure 8: Weka 3.9.6 SimpleKMeans output log ($13$ active attributes, Target_Churn ignored).</w:t>
        </w:r>
        <w:r>
          <w:rPr>
            <w:noProof/>
            <w:webHidden/>
          </w:rPr>
          <w:tab/>
        </w:r>
        <w:r>
          <w:rPr>
            <w:noProof/>
            <w:webHidden/>
          </w:rPr>
          <w:fldChar w:fldCharType="begin"/>
        </w:r>
        <w:r>
          <w:rPr>
            <w:noProof/>
            <w:webHidden/>
          </w:rPr>
          <w:instrText xml:space="preserve"> PAGEREF _Toc237599238 \h </w:instrText>
        </w:r>
        <w:r>
          <w:rPr>
            <w:noProof/>
            <w:webHidden/>
          </w:rPr>
        </w:r>
        <w:r>
          <w:rPr>
            <w:noProof/>
            <w:webHidden/>
          </w:rPr>
          <w:fldChar w:fldCharType="separate"/>
        </w:r>
        <w:r>
          <w:rPr>
            <w:noProof/>
            <w:webHidden/>
          </w:rPr>
          <w:t>24</w:t>
        </w:r>
        <w:r>
          <w:rPr>
            <w:noProof/>
            <w:webHidden/>
          </w:rPr>
          <w:fldChar w:fldCharType="end"/>
        </w:r>
      </w:hyperlink>
    </w:p>
    <w:p w14:paraId="0A0ADB84" w14:textId="3B785A04" w:rsidR="002954DB" w:rsidRPr="002954DB" w:rsidRDefault="006655CF" w:rsidP="002954DB">
      <w:pPr>
        <w:spacing w:line="240" w:lineRule="auto"/>
        <w:jc w:val="center"/>
        <w:rPr>
          <w:b/>
          <w:bCs/>
        </w:rPr>
      </w:pPr>
      <w:r w:rsidRPr="00DE2D2B">
        <w:fldChar w:fldCharType="end"/>
      </w:r>
      <w:r w:rsidR="002954DB" w:rsidRPr="002954DB">
        <w:rPr>
          <w:b/>
          <w:bCs/>
          <w:sz w:val="32"/>
          <w:szCs w:val="32"/>
        </w:rPr>
        <w:t xml:space="preserve"> </w:t>
      </w:r>
      <w:r w:rsidR="002954DB">
        <w:rPr>
          <w:b/>
          <w:bCs/>
          <w:sz w:val="32"/>
          <w:szCs w:val="32"/>
        </w:rPr>
        <w:t>TABLES</w:t>
      </w:r>
      <w:r w:rsidR="002954DB">
        <w:fldChar w:fldCharType="begin"/>
      </w:r>
      <w:r w:rsidR="002954DB">
        <w:instrText xml:space="preserve"> TOC \h \z \c "Table" </w:instrText>
      </w:r>
      <w:r w:rsidR="002954DB">
        <w:fldChar w:fldCharType="separate"/>
      </w:r>
    </w:p>
    <w:p w14:paraId="5D942002" w14:textId="70AC92CC" w:rsidR="002954DB" w:rsidRDefault="002954DB">
      <w:pPr>
        <w:pStyle w:val="Tabladeilustraciones"/>
        <w:tabs>
          <w:tab w:val="right" w:leader="dot" w:pos="8494"/>
        </w:tabs>
        <w:rPr>
          <w:rFonts w:eastAsiaTheme="minorEastAsia"/>
          <w:noProof/>
          <w:kern w:val="2"/>
          <w:lang w:eastAsia="en-GB"/>
        </w:rPr>
      </w:pPr>
      <w:hyperlink w:anchor="_Toc237599260" w:history="1">
        <w:r w:rsidRPr="0059098A">
          <w:rPr>
            <w:rStyle w:val="Hipervnculo"/>
            <w:noProof/>
          </w:rPr>
          <w:t>Table 1: Online Retail Customer Churn Data Dictionary and Attribute Summary</w:t>
        </w:r>
        <w:r>
          <w:rPr>
            <w:noProof/>
            <w:webHidden/>
          </w:rPr>
          <w:tab/>
        </w:r>
        <w:r>
          <w:rPr>
            <w:noProof/>
            <w:webHidden/>
          </w:rPr>
          <w:fldChar w:fldCharType="begin"/>
        </w:r>
        <w:r>
          <w:rPr>
            <w:noProof/>
            <w:webHidden/>
          </w:rPr>
          <w:instrText xml:space="preserve"> PAGEREF _Toc237599260 \h </w:instrText>
        </w:r>
        <w:r>
          <w:rPr>
            <w:noProof/>
            <w:webHidden/>
          </w:rPr>
        </w:r>
        <w:r>
          <w:rPr>
            <w:noProof/>
            <w:webHidden/>
          </w:rPr>
          <w:fldChar w:fldCharType="separate"/>
        </w:r>
        <w:r>
          <w:rPr>
            <w:noProof/>
            <w:webHidden/>
          </w:rPr>
          <w:t>6</w:t>
        </w:r>
        <w:r>
          <w:rPr>
            <w:noProof/>
            <w:webHidden/>
          </w:rPr>
          <w:fldChar w:fldCharType="end"/>
        </w:r>
      </w:hyperlink>
    </w:p>
    <w:p w14:paraId="169CCA64" w14:textId="3B8041D0" w:rsidR="002954DB" w:rsidRDefault="002954DB">
      <w:pPr>
        <w:pStyle w:val="Tabladeilustraciones"/>
        <w:tabs>
          <w:tab w:val="right" w:leader="dot" w:pos="8494"/>
        </w:tabs>
        <w:rPr>
          <w:rFonts w:eastAsiaTheme="minorEastAsia"/>
          <w:noProof/>
          <w:kern w:val="2"/>
          <w:lang w:eastAsia="en-GB"/>
        </w:rPr>
      </w:pPr>
      <w:hyperlink w:anchor="_Toc237599261" w:history="1">
        <w:r w:rsidRPr="0059098A">
          <w:rPr>
            <w:rStyle w:val="Hipervnculo"/>
            <w:noProof/>
          </w:rPr>
          <w:t>Table 2: Comparative Performance Summary of Supervised Classifiers (10-Fold Cross-Validation)</w:t>
        </w:r>
        <w:r>
          <w:rPr>
            <w:noProof/>
            <w:webHidden/>
          </w:rPr>
          <w:tab/>
        </w:r>
        <w:r>
          <w:rPr>
            <w:noProof/>
            <w:webHidden/>
          </w:rPr>
          <w:fldChar w:fldCharType="begin"/>
        </w:r>
        <w:r>
          <w:rPr>
            <w:noProof/>
            <w:webHidden/>
          </w:rPr>
          <w:instrText xml:space="preserve"> PAGEREF _Toc237599261 \h </w:instrText>
        </w:r>
        <w:r>
          <w:rPr>
            <w:noProof/>
            <w:webHidden/>
          </w:rPr>
        </w:r>
        <w:r>
          <w:rPr>
            <w:noProof/>
            <w:webHidden/>
          </w:rPr>
          <w:fldChar w:fldCharType="separate"/>
        </w:r>
        <w:r>
          <w:rPr>
            <w:noProof/>
            <w:webHidden/>
          </w:rPr>
          <w:t>14</w:t>
        </w:r>
        <w:r>
          <w:rPr>
            <w:noProof/>
            <w:webHidden/>
          </w:rPr>
          <w:fldChar w:fldCharType="end"/>
        </w:r>
      </w:hyperlink>
    </w:p>
    <w:p w14:paraId="180D13C1" w14:textId="67B94FE9" w:rsidR="002954DB" w:rsidRDefault="002954DB">
      <w:pPr>
        <w:pStyle w:val="Tabladeilustraciones"/>
        <w:tabs>
          <w:tab w:val="right" w:leader="dot" w:pos="8494"/>
        </w:tabs>
        <w:rPr>
          <w:rFonts w:eastAsiaTheme="minorEastAsia"/>
          <w:noProof/>
          <w:kern w:val="2"/>
          <w:lang w:eastAsia="en-GB"/>
        </w:rPr>
      </w:pPr>
      <w:hyperlink w:anchor="_Toc237599262" w:history="1">
        <w:r w:rsidRPr="0059098A">
          <w:rPr>
            <w:rStyle w:val="Hipervnculo"/>
            <w:noProof/>
          </w:rPr>
          <w:t>Table 3: Comparative Confusion Matrix Breakdown and Operational Impact</w:t>
        </w:r>
        <w:r>
          <w:rPr>
            <w:noProof/>
            <w:webHidden/>
          </w:rPr>
          <w:tab/>
        </w:r>
        <w:r>
          <w:rPr>
            <w:noProof/>
            <w:webHidden/>
          </w:rPr>
          <w:fldChar w:fldCharType="begin"/>
        </w:r>
        <w:r>
          <w:rPr>
            <w:noProof/>
            <w:webHidden/>
          </w:rPr>
          <w:instrText xml:space="preserve"> PAGEREF _Toc237599262 \h </w:instrText>
        </w:r>
        <w:r>
          <w:rPr>
            <w:noProof/>
            <w:webHidden/>
          </w:rPr>
        </w:r>
        <w:r>
          <w:rPr>
            <w:noProof/>
            <w:webHidden/>
          </w:rPr>
          <w:fldChar w:fldCharType="separate"/>
        </w:r>
        <w:r>
          <w:rPr>
            <w:noProof/>
            <w:webHidden/>
          </w:rPr>
          <w:t>15</w:t>
        </w:r>
        <w:r>
          <w:rPr>
            <w:noProof/>
            <w:webHidden/>
          </w:rPr>
          <w:fldChar w:fldCharType="end"/>
        </w:r>
      </w:hyperlink>
    </w:p>
    <w:p w14:paraId="48BB9A25" w14:textId="45046EF7" w:rsidR="002954DB" w:rsidRDefault="002954DB">
      <w:pPr>
        <w:pStyle w:val="Tabladeilustraciones"/>
        <w:tabs>
          <w:tab w:val="right" w:leader="dot" w:pos="8494"/>
        </w:tabs>
        <w:rPr>
          <w:rFonts w:eastAsiaTheme="minorEastAsia"/>
          <w:noProof/>
          <w:kern w:val="2"/>
          <w:lang w:eastAsia="en-GB"/>
        </w:rPr>
      </w:pPr>
      <w:hyperlink w:anchor="_Toc237599263" w:history="1">
        <w:r w:rsidRPr="0059098A">
          <w:rPr>
            <w:rStyle w:val="Hipervnculo"/>
            <w:noProof/>
          </w:rPr>
          <w:t>Table 4: Empirical SimpleKMeans Final Cluster Centroids and Profiles (</w:t>
        </w:r>
        <m:oMath>
          <m:r>
            <w:rPr>
              <w:rStyle w:val="Hipervnculo"/>
              <w:rFonts w:ascii="Cambria Math" w:hAnsi="Cambria Math"/>
              <w:noProof/>
            </w:rPr>
            <m:t>k</m:t>
          </m:r>
          <m:r>
            <m:rPr>
              <m:sty m:val="p"/>
            </m:rPr>
            <w:rPr>
              <w:rStyle w:val="Hipervnculo"/>
              <w:rFonts w:ascii="Cambria Math" w:hAnsi="Cambria Math"/>
              <w:noProof/>
            </w:rPr>
            <m:t>=3</m:t>
          </m:r>
        </m:oMath>
        <w:r w:rsidRPr="0059098A">
          <w:rPr>
            <w:rStyle w:val="Hipervnculo"/>
            <w:noProof/>
          </w:rPr>
          <w:t>)</w:t>
        </w:r>
        <w:r>
          <w:rPr>
            <w:noProof/>
            <w:webHidden/>
          </w:rPr>
          <w:tab/>
        </w:r>
        <w:r>
          <w:rPr>
            <w:noProof/>
            <w:webHidden/>
          </w:rPr>
          <w:fldChar w:fldCharType="begin"/>
        </w:r>
        <w:r>
          <w:rPr>
            <w:noProof/>
            <w:webHidden/>
          </w:rPr>
          <w:instrText xml:space="preserve"> PAGEREF _Toc237599263 \h </w:instrText>
        </w:r>
        <w:r>
          <w:rPr>
            <w:noProof/>
            <w:webHidden/>
          </w:rPr>
        </w:r>
        <w:r>
          <w:rPr>
            <w:noProof/>
            <w:webHidden/>
          </w:rPr>
          <w:fldChar w:fldCharType="separate"/>
        </w:r>
        <w:r>
          <w:rPr>
            <w:noProof/>
            <w:webHidden/>
          </w:rPr>
          <w:t>25</w:t>
        </w:r>
        <w:r>
          <w:rPr>
            <w:noProof/>
            <w:webHidden/>
          </w:rPr>
          <w:fldChar w:fldCharType="end"/>
        </w:r>
      </w:hyperlink>
    </w:p>
    <w:p w14:paraId="2FB00C34" w14:textId="44BFB836" w:rsidR="00322F11" w:rsidRPr="00DE2D2B" w:rsidRDefault="002954DB" w:rsidP="00322F11">
      <w:r>
        <w:fldChar w:fldCharType="end"/>
      </w:r>
    </w:p>
    <w:p w14:paraId="5BBA89C8" w14:textId="40FE06E3" w:rsidR="00BF3C08" w:rsidRPr="00DE2D2B" w:rsidRDefault="00322F11">
      <w:pPr>
        <w:rPr>
          <w:b/>
          <w:bCs/>
        </w:rPr>
      </w:pPr>
      <w:r w:rsidRPr="00DE2D2B">
        <w:rPr>
          <w:b/>
          <w:bCs/>
        </w:rPr>
        <w:br w:type="page"/>
      </w:r>
    </w:p>
    <w:p w14:paraId="00077D7B" w14:textId="0E12E519" w:rsidR="00BC1FDB" w:rsidRPr="00DE2D2B" w:rsidRDefault="00AA1ABA" w:rsidP="001F026B">
      <w:pPr>
        <w:pStyle w:val="Ttulo1"/>
        <w:rPr>
          <w:b/>
          <w:bCs/>
          <w:color w:val="auto"/>
        </w:rPr>
      </w:pPr>
      <w:bookmarkStart w:id="0" w:name="_Toc237599200"/>
      <w:r w:rsidRPr="00DE2D2B">
        <w:rPr>
          <w:b/>
          <w:bCs/>
          <w:color w:val="auto"/>
        </w:rPr>
        <w:lastRenderedPageBreak/>
        <w:t>Purpose and Practice of Data Mini</w:t>
      </w:r>
      <w:r w:rsidR="001F026B" w:rsidRPr="00DE2D2B">
        <w:rPr>
          <w:b/>
          <w:bCs/>
          <w:color w:val="auto"/>
        </w:rPr>
        <w:t>ng</w:t>
      </w:r>
      <w:bookmarkEnd w:id="0"/>
    </w:p>
    <w:p w14:paraId="3BFFB5D8" w14:textId="719A3DD0" w:rsidR="001F026B" w:rsidRPr="00DE2D2B" w:rsidRDefault="001F026B" w:rsidP="00AE00B3">
      <w:pPr>
        <w:jc w:val="both"/>
        <w:rPr>
          <w:rFonts w:ascii="Aptos" w:hAnsi="Aptos"/>
          <w:color w:val="000000"/>
        </w:rPr>
      </w:pPr>
      <w:r w:rsidRPr="00DE2D2B">
        <w:t xml:space="preserve">Data mining is the process of extracting meaningful </w:t>
      </w:r>
      <w:r w:rsidR="00DC0EF4" w:rsidRPr="00DE2D2B">
        <w:t xml:space="preserve">patterns, relationships, and predictive insights from large datasets to support decision-making. In retail and e-commerce settings, it helps </w:t>
      </w:r>
      <w:r w:rsidR="00F61DD4" w:rsidRPr="00DE2D2B">
        <w:t>organi</w:t>
      </w:r>
      <w:r w:rsidR="00B462E5" w:rsidRPr="00DE2D2B">
        <w:t>s</w:t>
      </w:r>
      <w:r w:rsidR="00F61DD4" w:rsidRPr="00DE2D2B">
        <w:t>ations turn routine customer records into actionable intelligence for marketing</w:t>
      </w:r>
      <w:r w:rsidR="00931011" w:rsidRPr="00DE2D2B">
        <w:t>, customer retention and strategic</w:t>
      </w:r>
      <w:r w:rsidR="0064313C" w:rsidRPr="00DE2D2B">
        <w:t xml:space="preserve"> planning</w:t>
      </w:r>
      <w:r w:rsidR="00FB64FD" w:rsidRPr="00DE2D2B">
        <w:t xml:space="preserve">. Chen et al. </w:t>
      </w:r>
      <w:sdt>
        <w:sdtPr>
          <w:rPr>
            <w:rFonts w:ascii="Aptos" w:hAnsi="Aptos"/>
            <w:color w:val="000000"/>
            <w:highlight w:val="white"/>
          </w:rPr>
          <w:alias w:val="Citation"/>
          <w:tag w:val="{&quot;referencesIds&quot;:[&quot;doc:6a68c637f4ea0903916f3f62&quot;],&quot;referencesOptions&quot;:{&quot;doc:6a68c637f4ea0903916f3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5583613"/>
          <w:placeholder>
            <w:docPart w:val="F5F33821DB97403D951EF565E1974B10"/>
          </w:placeholder>
        </w:sdtPr>
        <w:sdtEndPr/>
        <w:sdtContent>
          <w:r w:rsidR="000C241D">
            <w:rPr>
              <w:rFonts w:ascii="Aptos" w:eastAsia="Times New Roman" w:hAnsi="Aptos"/>
              <w:color w:val="000000"/>
            </w:rPr>
            <w:t>[1]</w:t>
          </w:r>
        </w:sdtContent>
      </w:sdt>
      <w:r w:rsidR="00534053" w:rsidRPr="00DE2D2B">
        <w:rPr>
          <w:rFonts w:ascii="Aptos" w:hAnsi="Aptos"/>
          <w:color w:val="000000"/>
        </w:rPr>
        <w:t xml:space="preserve"> explain that business intelligence and analytics (BI</w:t>
      </w:r>
      <w:r w:rsidR="00E1704B" w:rsidRPr="00DE2D2B">
        <w:rPr>
          <w:rFonts w:ascii="Aptos" w:hAnsi="Aptos"/>
          <w:color w:val="000000"/>
        </w:rPr>
        <w:t xml:space="preserve">&amp;A) is a core business practice for </w:t>
      </w:r>
      <w:r w:rsidR="00003427" w:rsidRPr="00DE2D2B">
        <w:rPr>
          <w:rFonts w:ascii="Aptos" w:hAnsi="Aptos"/>
          <w:color w:val="000000"/>
        </w:rPr>
        <w:t>analysing</w:t>
      </w:r>
      <w:r w:rsidR="00E1704B" w:rsidRPr="00DE2D2B">
        <w:rPr>
          <w:rFonts w:ascii="Aptos" w:hAnsi="Aptos"/>
          <w:color w:val="000000"/>
        </w:rPr>
        <w:t xml:space="preserve"> structured transactional data, with BI&amp;A 1.0 specifically </w:t>
      </w:r>
      <w:r w:rsidR="00AE09FC" w:rsidRPr="00DE2D2B">
        <w:rPr>
          <w:rFonts w:ascii="Aptos" w:hAnsi="Aptos"/>
          <w:color w:val="000000"/>
        </w:rPr>
        <w:t>relying on relational databases</w:t>
      </w:r>
      <w:r w:rsidR="009A077F" w:rsidRPr="00DE2D2B">
        <w:rPr>
          <w:rFonts w:ascii="Aptos" w:hAnsi="Aptos"/>
          <w:color w:val="000000"/>
        </w:rPr>
        <w:t>, data warehousing</w:t>
      </w:r>
      <w:r w:rsidR="006A2225" w:rsidRPr="00DE2D2B">
        <w:rPr>
          <w:rFonts w:ascii="Aptos" w:hAnsi="Aptos"/>
          <w:color w:val="000000"/>
        </w:rPr>
        <w:t>, statistical analysis, clustering, classification and predictive modelling. This makes data mining highly suitable for customer analytics because it supports the discovery of hidden behaviour patterns in sales, spending and engagement data.</w:t>
      </w:r>
    </w:p>
    <w:p w14:paraId="07FA3C0E" w14:textId="0A8A6F54" w:rsidR="006A2225" w:rsidRPr="00DE2D2B" w:rsidRDefault="006A2225" w:rsidP="00AE00B3">
      <w:pPr>
        <w:jc w:val="both"/>
        <w:rPr>
          <w:rFonts w:ascii="Aptos" w:hAnsi="Aptos"/>
          <w:color w:val="000000"/>
        </w:rPr>
      </w:pPr>
      <w:r w:rsidRPr="00DE2D2B">
        <w:rPr>
          <w:rFonts w:ascii="Aptos" w:hAnsi="Aptos"/>
          <w:color w:val="000000"/>
        </w:rPr>
        <w:t xml:space="preserve">In customer-focused business context, data mining is especially valuable for churn prediction. </w:t>
      </w:r>
      <w:proofErr w:type="spellStart"/>
      <w:r w:rsidRPr="00DE2D2B">
        <w:rPr>
          <w:rFonts w:ascii="Aptos" w:hAnsi="Aptos"/>
          <w:color w:val="000000"/>
        </w:rPr>
        <w:t>Kiguchi</w:t>
      </w:r>
      <w:proofErr w:type="spellEnd"/>
      <w:r w:rsidRPr="00DE2D2B">
        <w:rPr>
          <w:rFonts w:ascii="Aptos" w:hAnsi="Aptos"/>
          <w:color w:val="000000"/>
        </w:rPr>
        <w:t xml:space="preserve"> et al. </w:t>
      </w:r>
      <w:sdt>
        <w:sdtPr>
          <w:rPr>
            <w:rFonts w:ascii="Aptos" w:hAnsi="Aptos"/>
            <w:color w:val="000000"/>
            <w:highlight w:val="white"/>
          </w:rPr>
          <w:alias w:val="Citation"/>
          <w:tag w:val="{&quot;referencesIds&quot;:[&quot;doc:6a68c6a36ea8294ba2d2cc2f&quot;],&quot;referencesOptions&quot;:{&quot;doc:6a68c6a36ea8294ba2d2cc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62608164"/>
          <w:placeholder>
            <w:docPart w:val="A1C8E9A5ED2F45A48E02FA1581E1A1F0"/>
          </w:placeholder>
        </w:sdtPr>
        <w:sdtEndPr/>
        <w:sdtContent>
          <w:r w:rsidR="000C241D">
            <w:rPr>
              <w:rFonts w:ascii="Aptos" w:eastAsia="Times New Roman" w:hAnsi="Aptos"/>
              <w:color w:val="000000"/>
            </w:rPr>
            <w:t>[2]</w:t>
          </w:r>
        </w:sdtContent>
      </w:sdt>
      <w:r w:rsidRPr="00DE2D2B">
        <w:rPr>
          <w:rFonts w:ascii="Aptos" w:hAnsi="Aptos"/>
          <w:color w:val="000000"/>
        </w:rPr>
        <w:t xml:space="preserve"> </w:t>
      </w:r>
      <w:r w:rsidR="00D101EA" w:rsidRPr="00DE2D2B">
        <w:rPr>
          <w:rFonts w:ascii="Aptos" w:hAnsi="Aptos"/>
          <w:color w:val="000000"/>
        </w:rPr>
        <w:t xml:space="preserve">define customer churn as the percentage of customers who stop using a product or service within a given period, while </w:t>
      </w:r>
      <w:r w:rsidR="00F36BC4" w:rsidRPr="00DE2D2B">
        <w:rPr>
          <w:rFonts w:ascii="Aptos" w:hAnsi="Aptos"/>
          <w:color w:val="000000"/>
        </w:rPr>
        <w:t xml:space="preserve">retention refers to maintaining customer relationships </w:t>
      </w:r>
      <w:r w:rsidR="009E3008" w:rsidRPr="00DE2D2B">
        <w:rPr>
          <w:rFonts w:ascii="Aptos" w:hAnsi="Aptos"/>
          <w:color w:val="000000"/>
        </w:rPr>
        <w:t xml:space="preserve">over time. In retail, predicting churn allows businesses to identify </w:t>
      </w:r>
      <w:r w:rsidR="00C67BBB" w:rsidRPr="00DE2D2B">
        <w:rPr>
          <w:rFonts w:ascii="Aptos" w:hAnsi="Aptos"/>
          <w:color w:val="000000"/>
        </w:rPr>
        <w:t>customers at risk of leaving and to intervene early with targeted offers, personalised communication</w:t>
      </w:r>
      <w:r w:rsidR="00566F07" w:rsidRPr="00DE2D2B">
        <w:rPr>
          <w:rFonts w:ascii="Aptos" w:hAnsi="Aptos"/>
          <w:color w:val="000000"/>
        </w:rPr>
        <w:t xml:space="preserve"> and improved service delivery. This directly reduces revenue loss and lowers the steep corporate costs associated with acquiring new customers.</w:t>
      </w:r>
    </w:p>
    <w:p w14:paraId="67D97F70" w14:textId="7382EF29" w:rsidR="00566F07" w:rsidRPr="00DE2D2B" w:rsidRDefault="00566F07" w:rsidP="00AE00B3">
      <w:pPr>
        <w:jc w:val="both"/>
        <w:rPr>
          <w:rFonts w:ascii="Aptos" w:hAnsi="Aptos"/>
          <w:color w:val="000000"/>
        </w:rPr>
      </w:pPr>
      <w:r w:rsidRPr="00DE2D2B">
        <w:rPr>
          <w:rFonts w:ascii="Aptos" w:hAnsi="Aptos"/>
          <w:color w:val="000000"/>
        </w:rPr>
        <w:t xml:space="preserve">Data mining also supports customer segmentation, where unsupervised </w:t>
      </w:r>
      <w:r w:rsidR="002F1DC9" w:rsidRPr="00DE2D2B">
        <w:rPr>
          <w:rFonts w:ascii="Aptos" w:hAnsi="Aptos"/>
          <w:color w:val="000000"/>
        </w:rPr>
        <w:t>techniques</w:t>
      </w:r>
      <w:r w:rsidRPr="00DE2D2B">
        <w:rPr>
          <w:rFonts w:ascii="Aptos" w:hAnsi="Aptos"/>
          <w:color w:val="000000"/>
        </w:rPr>
        <w:t xml:space="preserve"> group c</w:t>
      </w:r>
      <w:r w:rsidR="002F1DC9" w:rsidRPr="00DE2D2B">
        <w:rPr>
          <w:rFonts w:ascii="Aptos" w:hAnsi="Aptos"/>
          <w:color w:val="000000"/>
        </w:rPr>
        <w:t xml:space="preserve">onsumers with similar behaviour or spending characteristics </w:t>
      </w:r>
      <w:sdt>
        <w:sdtPr>
          <w:rPr>
            <w:rFonts w:ascii="Aptos" w:hAnsi="Aptos"/>
            <w:color w:val="000000"/>
            <w:highlight w:val="white"/>
          </w:rPr>
          <w:alias w:val="Citation"/>
          <w:tag w:val="{&quot;referencesIds&quot;:[&quot;doc:6a68c637f4ea0903916f3f62&quot;],&quot;referencesOptions&quot;:{&quot;doc:6a68c637f4ea0903916f3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25505130"/>
          <w:placeholder>
            <w:docPart w:val="B4784A3BFFED439D84A246D50D4CE4E2"/>
          </w:placeholder>
        </w:sdtPr>
        <w:sdtEndPr/>
        <w:sdtContent>
          <w:r w:rsidR="000C241D">
            <w:rPr>
              <w:rFonts w:ascii="Aptos" w:eastAsia="Times New Roman" w:hAnsi="Aptos"/>
              <w:color w:val="000000"/>
            </w:rPr>
            <w:t>[1]</w:t>
          </w:r>
        </w:sdtContent>
      </w:sdt>
      <w:r w:rsidR="00F63BD4" w:rsidRPr="00DE2D2B">
        <w:rPr>
          <w:rFonts w:ascii="Aptos" w:hAnsi="Aptos"/>
          <w:color w:val="000000"/>
        </w:rPr>
        <w:t xml:space="preserve">. These segments </w:t>
      </w:r>
      <w:r w:rsidR="007B6F96" w:rsidRPr="00DE2D2B">
        <w:rPr>
          <w:rFonts w:ascii="Aptos" w:hAnsi="Aptos"/>
          <w:color w:val="000000"/>
        </w:rPr>
        <w:t xml:space="preserve">help managers understand distinct customer profiles and design tailored marketing strategies </w:t>
      </w:r>
      <w:r w:rsidR="005A5FE8" w:rsidRPr="00DE2D2B">
        <w:rPr>
          <w:rFonts w:ascii="Aptos" w:hAnsi="Aptos"/>
          <w:color w:val="000000"/>
        </w:rPr>
        <w:t>for each group. Together, clustering and classification enable businesses to move</w:t>
      </w:r>
      <w:r w:rsidR="00D731E2" w:rsidRPr="00DE2D2B">
        <w:rPr>
          <w:rFonts w:ascii="Aptos" w:hAnsi="Aptos"/>
          <w:color w:val="000000"/>
        </w:rPr>
        <w:t xml:space="preserve"> from passive descriptive reporting to proactive decision support, serving as a practical</w:t>
      </w:r>
      <w:r w:rsidR="00AE00B3" w:rsidRPr="00DE2D2B">
        <w:rPr>
          <w:rFonts w:ascii="Aptos" w:hAnsi="Aptos"/>
          <w:color w:val="000000"/>
        </w:rPr>
        <w:t xml:space="preserve"> business tool for maximising customer value, loyalty and long-term profitability.</w:t>
      </w:r>
    </w:p>
    <w:p w14:paraId="3D3F9379" w14:textId="0EC7C844" w:rsidR="001E1A43" w:rsidRPr="00DE2D2B" w:rsidRDefault="001E1A43" w:rsidP="001E1A43">
      <w:pPr>
        <w:pStyle w:val="Ttulo1"/>
        <w:rPr>
          <w:b/>
          <w:bCs/>
          <w:color w:val="auto"/>
        </w:rPr>
      </w:pPr>
      <w:bookmarkStart w:id="1" w:name="_Toc237599201"/>
      <w:r w:rsidRPr="00DE2D2B">
        <w:rPr>
          <w:b/>
          <w:bCs/>
          <w:color w:val="auto"/>
        </w:rPr>
        <w:t>Dataset Description and Exploration</w:t>
      </w:r>
      <w:bookmarkEnd w:id="1"/>
    </w:p>
    <w:p w14:paraId="0996311F" w14:textId="09D35D84" w:rsidR="009E6148" w:rsidRPr="00DE2D2B" w:rsidRDefault="009E6148" w:rsidP="009E6148">
      <w:r w:rsidRPr="00DE2D2B">
        <w:t>T</w:t>
      </w:r>
      <w:r w:rsidR="00D324F0" w:rsidRPr="00DE2D2B">
        <w:t xml:space="preserve">he dataset utilised for this study is the </w:t>
      </w:r>
      <w:r w:rsidR="00D324F0" w:rsidRPr="00DE2D2B">
        <w:rPr>
          <w:b/>
          <w:bCs/>
          <w:i/>
          <w:iCs/>
        </w:rPr>
        <w:t>Online Retail Customer Churn Dataset</w:t>
      </w:r>
      <w:r w:rsidR="00D324F0" w:rsidRPr="00DE2D2B">
        <w:t>, sourced from Kaggle repository</w:t>
      </w:r>
      <w:r w:rsidR="0082758E" w:rsidRPr="00DE2D2B">
        <w:t xml:space="preserve"> </w:t>
      </w:r>
      <w:sdt>
        <w:sdtPr>
          <w:rPr>
            <w:rFonts w:ascii="Aptos" w:hAnsi="Aptos"/>
            <w:color w:val="000000"/>
            <w:highlight w:val="white"/>
          </w:rPr>
          <w:alias w:val="Citation"/>
          <w:tag w:val="{&quot;referencesIds&quot;:[&quot;doc:6a760a993853b670f11910cf&quot;],&quot;referencesOptions&quot;:{&quot;doc:6a760a993853b670f1191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173970"/>
          <w:placeholder>
            <w:docPart w:val="2BDD47ED75BD457C8615FF6F2CE540EA"/>
          </w:placeholder>
        </w:sdtPr>
        <w:sdtEndPr/>
        <w:sdtContent>
          <w:r w:rsidR="000C241D">
            <w:rPr>
              <w:rFonts w:ascii="Aptos" w:eastAsia="Times New Roman" w:hAnsi="Aptos"/>
              <w:color w:val="000000"/>
            </w:rPr>
            <w:t>[3]</w:t>
          </w:r>
        </w:sdtContent>
      </w:sdt>
      <w:r w:rsidR="0082758E" w:rsidRPr="00DE2D2B">
        <w:rPr>
          <w:rFonts w:ascii="Aptos" w:hAnsi="Aptos"/>
          <w:color w:val="000000"/>
        </w:rPr>
        <w:t>.</w:t>
      </w:r>
    </w:p>
    <w:p w14:paraId="58E960AB" w14:textId="37CF748F" w:rsidR="001E1A43" w:rsidRPr="00DE2D2B" w:rsidRDefault="002B012F" w:rsidP="00573454">
      <w:pPr>
        <w:pStyle w:val="Ttulo2"/>
        <w:rPr>
          <w:b/>
          <w:bCs/>
          <w:color w:val="auto"/>
        </w:rPr>
      </w:pPr>
      <w:bookmarkStart w:id="2" w:name="_Toc237599202"/>
      <w:r w:rsidRPr="00DE2D2B">
        <w:rPr>
          <w:b/>
          <w:bCs/>
          <w:color w:val="auto"/>
        </w:rPr>
        <w:t>Data Dictionary</w:t>
      </w:r>
      <w:bookmarkEnd w:id="2"/>
    </w:p>
    <w:tbl>
      <w:tblPr>
        <w:tblStyle w:val="Tablaconcuadrcula"/>
        <w:tblW w:w="0" w:type="auto"/>
        <w:tblLook w:val="04A0" w:firstRow="1" w:lastRow="0" w:firstColumn="1" w:lastColumn="0" w:noHBand="0" w:noVBand="1"/>
      </w:tblPr>
      <w:tblGrid>
        <w:gridCol w:w="3474"/>
        <w:gridCol w:w="1468"/>
        <w:gridCol w:w="1359"/>
        <w:gridCol w:w="2193"/>
      </w:tblGrid>
      <w:tr w:rsidR="003258C2" w:rsidRPr="00DE2D2B" w14:paraId="3908CB7F" w14:textId="77777777" w:rsidTr="0077643A">
        <w:tc>
          <w:tcPr>
            <w:tcW w:w="2830" w:type="dxa"/>
            <w:vAlign w:val="center"/>
          </w:tcPr>
          <w:p w14:paraId="2C488EF2" w14:textId="415111AF" w:rsidR="003258C2" w:rsidRPr="00DE2D2B" w:rsidRDefault="003258C2" w:rsidP="0077643A">
            <w:pPr>
              <w:jc w:val="center"/>
              <w:rPr>
                <w:b/>
                <w:bCs/>
              </w:rPr>
            </w:pPr>
            <w:r w:rsidRPr="00DE2D2B">
              <w:rPr>
                <w:b/>
                <w:bCs/>
              </w:rPr>
              <w:t>ATTRIBUTE NAME</w:t>
            </w:r>
          </w:p>
        </w:tc>
        <w:tc>
          <w:tcPr>
            <w:tcW w:w="1701" w:type="dxa"/>
            <w:vAlign w:val="center"/>
          </w:tcPr>
          <w:p w14:paraId="76A0AFC7" w14:textId="163175BC" w:rsidR="003258C2" w:rsidRPr="00DE2D2B" w:rsidRDefault="003258C2" w:rsidP="0077643A">
            <w:pPr>
              <w:jc w:val="center"/>
              <w:rPr>
                <w:b/>
                <w:bCs/>
              </w:rPr>
            </w:pPr>
            <w:r w:rsidRPr="00DE2D2B">
              <w:rPr>
                <w:b/>
                <w:bCs/>
              </w:rPr>
              <w:t>DATA TYPE</w:t>
            </w:r>
          </w:p>
        </w:tc>
        <w:tc>
          <w:tcPr>
            <w:tcW w:w="1472" w:type="dxa"/>
            <w:vAlign w:val="center"/>
          </w:tcPr>
          <w:p w14:paraId="0D846BA5" w14:textId="46EB8B3D" w:rsidR="003258C2" w:rsidRPr="00DE2D2B" w:rsidRDefault="003258C2" w:rsidP="0077643A">
            <w:pPr>
              <w:jc w:val="center"/>
              <w:rPr>
                <w:b/>
                <w:bCs/>
              </w:rPr>
            </w:pPr>
            <w:r w:rsidRPr="00DE2D2B">
              <w:rPr>
                <w:b/>
                <w:bCs/>
              </w:rPr>
              <w:t>MISSING VALUES</w:t>
            </w:r>
          </w:p>
        </w:tc>
        <w:tc>
          <w:tcPr>
            <w:tcW w:w="2491" w:type="dxa"/>
            <w:vAlign w:val="center"/>
          </w:tcPr>
          <w:p w14:paraId="2C224048" w14:textId="7DC66342" w:rsidR="003258C2" w:rsidRPr="00DE2D2B" w:rsidRDefault="003258C2" w:rsidP="0077643A">
            <w:pPr>
              <w:jc w:val="center"/>
              <w:rPr>
                <w:b/>
                <w:bCs/>
              </w:rPr>
            </w:pPr>
            <w:r w:rsidRPr="00DE2D2B">
              <w:rPr>
                <w:b/>
                <w:bCs/>
              </w:rPr>
              <w:t>SUMMARY STATISTICS / CATEGORIES</w:t>
            </w:r>
          </w:p>
        </w:tc>
      </w:tr>
      <w:tr w:rsidR="00234053" w:rsidRPr="00DE2D2B" w14:paraId="6DB8D5AC" w14:textId="77777777" w:rsidTr="0077643A">
        <w:tc>
          <w:tcPr>
            <w:tcW w:w="2830" w:type="dxa"/>
            <w:vAlign w:val="center"/>
          </w:tcPr>
          <w:p w14:paraId="2173899A" w14:textId="3453CACA" w:rsidR="00234053" w:rsidRPr="001E5F26" w:rsidRDefault="00EB017E" w:rsidP="0077643A">
            <w:pPr>
              <w:jc w:val="center"/>
              <w:rPr>
                <w:b/>
                <w:bCs/>
              </w:rPr>
            </w:pPr>
            <w:proofErr w:type="spellStart"/>
            <w:r w:rsidRPr="001E5F26">
              <w:rPr>
                <w:b/>
                <w:bCs/>
              </w:rPr>
              <w:t>Customer_ID</w:t>
            </w:r>
            <w:proofErr w:type="spellEnd"/>
          </w:p>
        </w:tc>
        <w:tc>
          <w:tcPr>
            <w:tcW w:w="1701" w:type="dxa"/>
            <w:vAlign w:val="center"/>
          </w:tcPr>
          <w:p w14:paraId="687290D7" w14:textId="66C9A68C" w:rsidR="00234053" w:rsidRPr="00DE2D2B" w:rsidRDefault="005C3384" w:rsidP="0077643A">
            <w:pPr>
              <w:jc w:val="center"/>
            </w:pPr>
            <w:r w:rsidRPr="00DE2D2B">
              <w:t>Numeric</w:t>
            </w:r>
          </w:p>
        </w:tc>
        <w:tc>
          <w:tcPr>
            <w:tcW w:w="1472" w:type="dxa"/>
            <w:vAlign w:val="center"/>
          </w:tcPr>
          <w:p w14:paraId="0E2B7548" w14:textId="3376515B" w:rsidR="00234053" w:rsidRPr="00DE2D2B" w:rsidRDefault="005C3384" w:rsidP="0077643A">
            <w:pPr>
              <w:jc w:val="center"/>
            </w:pPr>
            <w:r w:rsidRPr="00DE2D2B">
              <w:t>0 (0%)</w:t>
            </w:r>
          </w:p>
        </w:tc>
        <w:tc>
          <w:tcPr>
            <w:tcW w:w="2491" w:type="dxa"/>
            <w:vAlign w:val="center"/>
          </w:tcPr>
          <w:p w14:paraId="540357BE" w14:textId="77777777" w:rsidR="00234053" w:rsidRPr="00DE2D2B" w:rsidRDefault="00C86E25" w:rsidP="0077643A">
            <w:pPr>
              <w:jc w:val="center"/>
            </w:pPr>
            <w:r w:rsidRPr="00DE2D2B">
              <w:t>Minimu</w:t>
            </w:r>
            <w:r w:rsidR="005D4FEF" w:rsidRPr="00DE2D2B">
              <w:t>m: 1</w:t>
            </w:r>
          </w:p>
          <w:p w14:paraId="5CEED229" w14:textId="7B624D19" w:rsidR="005D4FEF" w:rsidRPr="00DE2D2B" w:rsidRDefault="005D4FEF" w:rsidP="0077643A">
            <w:pPr>
              <w:jc w:val="center"/>
            </w:pPr>
            <w:r w:rsidRPr="00DE2D2B">
              <w:t>Maximum: 1</w:t>
            </w:r>
            <w:r w:rsidR="005368DC" w:rsidRPr="00DE2D2B">
              <w:t>,</w:t>
            </w:r>
            <w:r w:rsidRPr="00DE2D2B">
              <w:t>000</w:t>
            </w:r>
          </w:p>
          <w:p w14:paraId="0356AC4A" w14:textId="77777777" w:rsidR="005D4FEF" w:rsidRPr="00DE2D2B" w:rsidRDefault="005D4FEF" w:rsidP="0077643A">
            <w:pPr>
              <w:jc w:val="center"/>
            </w:pPr>
            <w:r w:rsidRPr="00DE2D2B">
              <w:t>Mean: 500.5</w:t>
            </w:r>
          </w:p>
          <w:p w14:paraId="343EF139" w14:textId="05501247" w:rsidR="005D4FEF" w:rsidRPr="00DE2D2B" w:rsidRDefault="005D4FEF" w:rsidP="0077643A">
            <w:pPr>
              <w:jc w:val="center"/>
            </w:pPr>
            <w:proofErr w:type="spellStart"/>
            <w:r w:rsidRPr="00DE2D2B">
              <w:t>StdDev</w:t>
            </w:r>
            <w:proofErr w:type="spellEnd"/>
            <w:r w:rsidRPr="00DE2D2B">
              <w:t xml:space="preserve">: </w:t>
            </w:r>
            <w:r w:rsidR="006845DF" w:rsidRPr="00DE2D2B">
              <w:t>288.8</w:t>
            </w:r>
          </w:p>
        </w:tc>
      </w:tr>
      <w:tr w:rsidR="00234053" w:rsidRPr="00DE2D2B" w14:paraId="4E1DCAD3" w14:textId="77777777" w:rsidTr="0077643A">
        <w:tc>
          <w:tcPr>
            <w:tcW w:w="2830" w:type="dxa"/>
            <w:vAlign w:val="center"/>
          </w:tcPr>
          <w:p w14:paraId="66EA09A3" w14:textId="141611D5" w:rsidR="00234053" w:rsidRPr="001E5F26" w:rsidRDefault="00EB017E" w:rsidP="0077643A">
            <w:pPr>
              <w:jc w:val="center"/>
              <w:rPr>
                <w:b/>
                <w:bCs/>
              </w:rPr>
            </w:pPr>
            <w:r w:rsidRPr="001E5F26">
              <w:rPr>
                <w:b/>
                <w:bCs/>
              </w:rPr>
              <w:lastRenderedPageBreak/>
              <w:t>Age</w:t>
            </w:r>
          </w:p>
        </w:tc>
        <w:tc>
          <w:tcPr>
            <w:tcW w:w="1701" w:type="dxa"/>
            <w:vAlign w:val="center"/>
          </w:tcPr>
          <w:p w14:paraId="3B80B09F" w14:textId="3E0B67C8" w:rsidR="00234053" w:rsidRPr="00DE2D2B" w:rsidRDefault="00ED2BDA" w:rsidP="0077643A">
            <w:pPr>
              <w:jc w:val="center"/>
            </w:pPr>
            <w:r w:rsidRPr="00DE2D2B">
              <w:t>Numeric</w:t>
            </w:r>
          </w:p>
        </w:tc>
        <w:tc>
          <w:tcPr>
            <w:tcW w:w="1472" w:type="dxa"/>
            <w:vAlign w:val="center"/>
          </w:tcPr>
          <w:p w14:paraId="530487A5" w14:textId="6EC3FED9" w:rsidR="00234053" w:rsidRPr="00DE2D2B" w:rsidRDefault="00F81E05" w:rsidP="0077643A">
            <w:pPr>
              <w:jc w:val="center"/>
            </w:pPr>
            <w:r w:rsidRPr="00DE2D2B">
              <w:t>0 (0%)</w:t>
            </w:r>
          </w:p>
        </w:tc>
        <w:tc>
          <w:tcPr>
            <w:tcW w:w="2491" w:type="dxa"/>
            <w:vAlign w:val="center"/>
          </w:tcPr>
          <w:p w14:paraId="2704257E" w14:textId="04EC87FA" w:rsidR="0020765C" w:rsidRPr="00DE2D2B" w:rsidRDefault="0020765C" w:rsidP="0077643A">
            <w:pPr>
              <w:jc w:val="center"/>
            </w:pPr>
            <w:r w:rsidRPr="00DE2D2B">
              <w:t>Minimum: 18</w:t>
            </w:r>
          </w:p>
          <w:p w14:paraId="651F1E00" w14:textId="35F0A21D" w:rsidR="0020765C" w:rsidRPr="00DE2D2B" w:rsidRDefault="0020765C" w:rsidP="0077643A">
            <w:pPr>
              <w:jc w:val="center"/>
            </w:pPr>
            <w:r w:rsidRPr="00DE2D2B">
              <w:t>Maximum: 69</w:t>
            </w:r>
          </w:p>
          <w:p w14:paraId="75CECDEC" w14:textId="2288901C" w:rsidR="0020765C" w:rsidRPr="00DE2D2B" w:rsidRDefault="0020765C" w:rsidP="0077643A">
            <w:pPr>
              <w:jc w:val="center"/>
            </w:pPr>
            <w:r w:rsidRPr="00DE2D2B">
              <w:t>Mean: 43.267</w:t>
            </w:r>
          </w:p>
          <w:p w14:paraId="6FD4B482" w14:textId="458CB1E5" w:rsidR="00234053" w:rsidRPr="00DE2D2B" w:rsidRDefault="0020765C" w:rsidP="0077643A">
            <w:pPr>
              <w:jc w:val="center"/>
            </w:pPr>
            <w:proofErr w:type="spellStart"/>
            <w:r w:rsidRPr="00DE2D2B">
              <w:t>StdDev</w:t>
            </w:r>
            <w:proofErr w:type="spellEnd"/>
            <w:r w:rsidRPr="00DE2D2B">
              <w:t>: 15.242</w:t>
            </w:r>
          </w:p>
        </w:tc>
      </w:tr>
      <w:tr w:rsidR="00234053" w:rsidRPr="00DE2D2B" w14:paraId="2402B692" w14:textId="77777777" w:rsidTr="0077643A">
        <w:tc>
          <w:tcPr>
            <w:tcW w:w="2830" w:type="dxa"/>
            <w:vAlign w:val="center"/>
          </w:tcPr>
          <w:p w14:paraId="67FAD432" w14:textId="7FF4CE6E" w:rsidR="00234053" w:rsidRPr="001E5F26" w:rsidRDefault="00EB017E" w:rsidP="0077643A">
            <w:pPr>
              <w:jc w:val="center"/>
              <w:rPr>
                <w:b/>
                <w:bCs/>
              </w:rPr>
            </w:pPr>
            <w:r w:rsidRPr="001E5F26">
              <w:rPr>
                <w:b/>
                <w:bCs/>
              </w:rPr>
              <w:t>Gender</w:t>
            </w:r>
          </w:p>
        </w:tc>
        <w:tc>
          <w:tcPr>
            <w:tcW w:w="1701" w:type="dxa"/>
            <w:vAlign w:val="center"/>
          </w:tcPr>
          <w:p w14:paraId="1CAB7050" w14:textId="5A50A185" w:rsidR="00234053" w:rsidRPr="00DE2D2B" w:rsidRDefault="0028524A" w:rsidP="0077643A">
            <w:pPr>
              <w:jc w:val="center"/>
            </w:pPr>
            <w:r w:rsidRPr="00DE2D2B">
              <w:t>Nominal</w:t>
            </w:r>
          </w:p>
        </w:tc>
        <w:tc>
          <w:tcPr>
            <w:tcW w:w="1472" w:type="dxa"/>
            <w:vAlign w:val="center"/>
          </w:tcPr>
          <w:p w14:paraId="780060FC" w14:textId="7014ACFC" w:rsidR="00234053" w:rsidRPr="00DE2D2B" w:rsidRDefault="00F81E05" w:rsidP="0077643A">
            <w:pPr>
              <w:jc w:val="center"/>
            </w:pPr>
            <w:r w:rsidRPr="00DE2D2B">
              <w:t>0 (0%)</w:t>
            </w:r>
          </w:p>
        </w:tc>
        <w:tc>
          <w:tcPr>
            <w:tcW w:w="2491" w:type="dxa"/>
            <w:vAlign w:val="center"/>
          </w:tcPr>
          <w:p w14:paraId="314984C4" w14:textId="3C502CCC" w:rsidR="00CB5857" w:rsidRPr="00DE2D2B" w:rsidRDefault="00CB5857" w:rsidP="0077643A">
            <w:pPr>
              <w:jc w:val="center"/>
            </w:pPr>
            <w:r w:rsidRPr="00DE2D2B">
              <w:t xml:space="preserve">Other: </w:t>
            </w:r>
            <w:r w:rsidR="00A31AD8" w:rsidRPr="00DE2D2B">
              <w:t>324</w:t>
            </w:r>
            <w:r w:rsidR="005368DC" w:rsidRPr="00DE2D2B">
              <w:t xml:space="preserve"> (32.4%)</w:t>
            </w:r>
          </w:p>
          <w:p w14:paraId="3ADE825E" w14:textId="6AD36446" w:rsidR="00BF326F" w:rsidRPr="00DE2D2B" w:rsidRDefault="00CB5857" w:rsidP="0077643A">
            <w:pPr>
              <w:jc w:val="center"/>
            </w:pPr>
            <w:r w:rsidRPr="00DE2D2B">
              <w:t xml:space="preserve">Male: </w:t>
            </w:r>
            <w:r w:rsidR="00A31AD8" w:rsidRPr="00DE2D2B">
              <w:t>334</w:t>
            </w:r>
            <w:r w:rsidRPr="00DE2D2B">
              <w:t xml:space="preserve"> </w:t>
            </w:r>
            <w:r w:rsidR="006C69B1" w:rsidRPr="00DE2D2B">
              <w:t>(3</w:t>
            </w:r>
            <w:r w:rsidR="005368DC" w:rsidRPr="00DE2D2B">
              <w:t>3</w:t>
            </w:r>
            <w:r w:rsidR="006C69B1" w:rsidRPr="00DE2D2B">
              <w:t>.</w:t>
            </w:r>
            <w:r w:rsidR="005368DC" w:rsidRPr="00DE2D2B">
              <w:t>4</w:t>
            </w:r>
            <w:r w:rsidR="006C69B1" w:rsidRPr="00DE2D2B">
              <w:t>%)</w:t>
            </w:r>
          </w:p>
          <w:p w14:paraId="41959F07" w14:textId="4C82BB64" w:rsidR="00234053" w:rsidRPr="00DE2D2B" w:rsidRDefault="00CB5857" w:rsidP="0077643A">
            <w:pPr>
              <w:jc w:val="center"/>
            </w:pPr>
            <w:r w:rsidRPr="00DE2D2B">
              <w:t xml:space="preserve">Female: </w:t>
            </w:r>
            <w:r w:rsidR="008502EB" w:rsidRPr="00DE2D2B">
              <w:t>342</w:t>
            </w:r>
            <w:r w:rsidR="006C69B1" w:rsidRPr="00DE2D2B">
              <w:t xml:space="preserve"> (34.2%)</w:t>
            </w:r>
          </w:p>
        </w:tc>
      </w:tr>
      <w:tr w:rsidR="00234053" w:rsidRPr="00DE2D2B" w14:paraId="7120BC43" w14:textId="77777777" w:rsidTr="0077643A">
        <w:tc>
          <w:tcPr>
            <w:tcW w:w="2830" w:type="dxa"/>
            <w:vAlign w:val="center"/>
          </w:tcPr>
          <w:p w14:paraId="1722CF84" w14:textId="231AE31D" w:rsidR="00234053" w:rsidRPr="001E5F26" w:rsidRDefault="00EB017E" w:rsidP="0077643A">
            <w:pPr>
              <w:jc w:val="center"/>
              <w:rPr>
                <w:b/>
                <w:bCs/>
              </w:rPr>
            </w:pPr>
            <w:proofErr w:type="spellStart"/>
            <w:r w:rsidRPr="001E5F26">
              <w:rPr>
                <w:b/>
                <w:bCs/>
              </w:rPr>
              <w:t>Annual_Income</w:t>
            </w:r>
            <w:proofErr w:type="spellEnd"/>
          </w:p>
        </w:tc>
        <w:tc>
          <w:tcPr>
            <w:tcW w:w="1701" w:type="dxa"/>
            <w:vAlign w:val="center"/>
          </w:tcPr>
          <w:p w14:paraId="2D7FB194" w14:textId="7BA6C36C" w:rsidR="00234053" w:rsidRPr="00DE2D2B" w:rsidRDefault="005B462F" w:rsidP="0077643A">
            <w:pPr>
              <w:jc w:val="center"/>
            </w:pPr>
            <w:r w:rsidRPr="00DE2D2B">
              <w:t>Numeric</w:t>
            </w:r>
          </w:p>
        </w:tc>
        <w:tc>
          <w:tcPr>
            <w:tcW w:w="1472" w:type="dxa"/>
            <w:vAlign w:val="center"/>
          </w:tcPr>
          <w:p w14:paraId="16CC3E34" w14:textId="643D3DF3" w:rsidR="00234053" w:rsidRPr="00DE2D2B" w:rsidRDefault="00F81E05" w:rsidP="0077643A">
            <w:pPr>
              <w:jc w:val="center"/>
            </w:pPr>
            <w:r w:rsidRPr="00DE2D2B">
              <w:t>0 (0%)</w:t>
            </w:r>
          </w:p>
        </w:tc>
        <w:tc>
          <w:tcPr>
            <w:tcW w:w="2491" w:type="dxa"/>
            <w:vAlign w:val="center"/>
          </w:tcPr>
          <w:p w14:paraId="3C323213" w14:textId="468A514C" w:rsidR="002D7A9D" w:rsidRPr="00DE2D2B" w:rsidRDefault="002D7A9D" w:rsidP="0077643A">
            <w:pPr>
              <w:jc w:val="center"/>
            </w:pPr>
            <w:r w:rsidRPr="00DE2D2B">
              <w:t>Minimum: 20.01</w:t>
            </w:r>
          </w:p>
          <w:p w14:paraId="6CB7E6EE" w14:textId="052159EA" w:rsidR="002D7A9D" w:rsidRPr="00DE2D2B" w:rsidRDefault="002D7A9D" w:rsidP="0077643A">
            <w:pPr>
              <w:jc w:val="center"/>
            </w:pPr>
            <w:r w:rsidRPr="00DE2D2B">
              <w:t>Maximum: 199.73</w:t>
            </w:r>
          </w:p>
          <w:p w14:paraId="6623251B" w14:textId="442B0BF0" w:rsidR="002D7A9D" w:rsidRPr="00DE2D2B" w:rsidRDefault="002D7A9D" w:rsidP="0077643A">
            <w:pPr>
              <w:jc w:val="center"/>
            </w:pPr>
            <w:r w:rsidRPr="00DE2D2B">
              <w:t>Mean: 1</w:t>
            </w:r>
            <w:r w:rsidR="00EB36FA" w:rsidRPr="00DE2D2B">
              <w:t>1</w:t>
            </w:r>
            <w:r w:rsidRPr="00DE2D2B">
              <w:t>1.963</w:t>
            </w:r>
          </w:p>
          <w:p w14:paraId="347B16A6" w14:textId="70A42D96" w:rsidR="00234053" w:rsidRPr="00DE2D2B" w:rsidRDefault="002D7A9D" w:rsidP="0077643A">
            <w:pPr>
              <w:jc w:val="center"/>
            </w:pPr>
            <w:proofErr w:type="spellStart"/>
            <w:r w:rsidRPr="00DE2D2B">
              <w:t>StdDev</w:t>
            </w:r>
            <w:proofErr w:type="spellEnd"/>
            <w:r w:rsidRPr="00DE2D2B">
              <w:t xml:space="preserve">: </w:t>
            </w:r>
            <w:r w:rsidR="00EB36FA" w:rsidRPr="00DE2D2B">
              <w:t>52.844</w:t>
            </w:r>
          </w:p>
        </w:tc>
      </w:tr>
      <w:tr w:rsidR="00234053" w:rsidRPr="00DE2D2B" w14:paraId="3F4C4B51" w14:textId="77777777" w:rsidTr="0077643A">
        <w:tc>
          <w:tcPr>
            <w:tcW w:w="2830" w:type="dxa"/>
            <w:vAlign w:val="center"/>
          </w:tcPr>
          <w:p w14:paraId="0FE34E01" w14:textId="3C793D4E" w:rsidR="00234053" w:rsidRPr="001E5F26" w:rsidRDefault="00EB017E" w:rsidP="0077643A">
            <w:pPr>
              <w:jc w:val="center"/>
              <w:rPr>
                <w:b/>
                <w:bCs/>
              </w:rPr>
            </w:pPr>
            <w:proofErr w:type="spellStart"/>
            <w:r w:rsidRPr="001E5F26">
              <w:rPr>
                <w:b/>
                <w:bCs/>
              </w:rPr>
              <w:t>Total_Spend</w:t>
            </w:r>
            <w:proofErr w:type="spellEnd"/>
          </w:p>
        </w:tc>
        <w:tc>
          <w:tcPr>
            <w:tcW w:w="1701" w:type="dxa"/>
            <w:vAlign w:val="center"/>
          </w:tcPr>
          <w:p w14:paraId="1E3432FD" w14:textId="73053FF8" w:rsidR="00234053" w:rsidRPr="00DE2D2B" w:rsidRDefault="00EB36FA" w:rsidP="0077643A">
            <w:pPr>
              <w:jc w:val="center"/>
            </w:pPr>
            <w:r w:rsidRPr="00DE2D2B">
              <w:t>Numeric</w:t>
            </w:r>
          </w:p>
        </w:tc>
        <w:tc>
          <w:tcPr>
            <w:tcW w:w="1472" w:type="dxa"/>
            <w:vAlign w:val="center"/>
          </w:tcPr>
          <w:p w14:paraId="5394D758" w14:textId="1C7E7D9A" w:rsidR="00234053" w:rsidRPr="00DE2D2B" w:rsidRDefault="00F81E05" w:rsidP="0077643A">
            <w:pPr>
              <w:jc w:val="center"/>
            </w:pPr>
            <w:r w:rsidRPr="00DE2D2B">
              <w:t>0 (0%)</w:t>
            </w:r>
          </w:p>
        </w:tc>
        <w:tc>
          <w:tcPr>
            <w:tcW w:w="2491" w:type="dxa"/>
            <w:vAlign w:val="center"/>
          </w:tcPr>
          <w:p w14:paraId="2B7407E7" w14:textId="6147550E" w:rsidR="00EB36FA" w:rsidRPr="00DE2D2B" w:rsidRDefault="00EB36FA" w:rsidP="0077643A">
            <w:pPr>
              <w:jc w:val="center"/>
            </w:pPr>
            <w:r w:rsidRPr="00DE2D2B">
              <w:t>Minimum: 108.94</w:t>
            </w:r>
          </w:p>
          <w:p w14:paraId="1D5FF7AC" w14:textId="4ABACD49" w:rsidR="00EB36FA" w:rsidRPr="00DE2D2B" w:rsidRDefault="00EB36FA" w:rsidP="0077643A">
            <w:pPr>
              <w:jc w:val="center"/>
            </w:pPr>
            <w:r w:rsidRPr="00DE2D2B">
              <w:t>Maximum: 9</w:t>
            </w:r>
            <w:r w:rsidR="005368DC" w:rsidRPr="00DE2D2B">
              <w:t>,</w:t>
            </w:r>
            <w:r w:rsidRPr="00DE2D2B">
              <w:t>999.64</w:t>
            </w:r>
          </w:p>
          <w:p w14:paraId="05AD314B" w14:textId="0534A149" w:rsidR="00EB36FA" w:rsidRPr="00DE2D2B" w:rsidRDefault="00EB36FA" w:rsidP="0077643A">
            <w:pPr>
              <w:jc w:val="center"/>
            </w:pPr>
            <w:r w:rsidRPr="00DE2D2B">
              <w:t>Mean: 5</w:t>
            </w:r>
            <w:r w:rsidR="005368DC" w:rsidRPr="00DE2D2B">
              <w:t>,</w:t>
            </w:r>
            <w:r w:rsidRPr="00DE2D2B">
              <w:t>080.793</w:t>
            </w:r>
          </w:p>
          <w:p w14:paraId="10163718" w14:textId="4F1C21E5" w:rsidR="00234053" w:rsidRPr="00DE2D2B" w:rsidRDefault="00EB36FA" w:rsidP="0077643A">
            <w:pPr>
              <w:jc w:val="center"/>
            </w:pPr>
            <w:proofErr w:type="spellStart"/>
            <w:r w:rsidRPr="00DE2D2B">
              <w:t>StdDev</w:t>
            </w:r>
            <w:proofErr w:type="spellEnd"/>
            <w:r w:rsidRPr="00DE2D2B">
              <w:t>: 2</w:t>
            </w:r>
            <w:r w:rsidR="005368DC" w:rsidRPr="00DE2D2B">
              <w:t>,</w:t>
            </w:r>
            <w:r w:rsidRPr="00DE2D2B">
              <w:t>862.123</w:t>
            </w:r>
          </w:p>
        </w:tc>
      </w:tr>
      <w:tr w:rsidR="00234053" w:rsidRPr="00DE2D2B" w14:paraId="1F36F626" w14:textId="77777777" w:rsidTr="0077643A">
        <w:tc>
          <w:tcPr>
            <w:tcW w:w="2830" w:type="dxa"/>
            <w:vAlign w:val="center"/>
          </w:tcPr>
          <w:p w14:paraId="6CF233B8" w14:textId="27590034" w:rsidR="00234053" w:rsidRPr="001E5F26" w:rsidRDefault="00EB017E" w:rsidP="0077643A">
            <w:pPr>
              <w:jc w:val="center"/>
              <w:rPr>
                <w:b/>
                <w:bCs/>
              </w:rPr>
            </w:pPr>
            <w:proofErr w:type="spellStart"/>
            <w:r w:rsidRPr="001E5F26">
              <w:rPr>
                <w:b/>
                <w:bCs/>
              </w:rPr>
              <w:t>Years_as_Customer</w:t>
            </w:r>
            <w:proofErr w:type="spellEnd"/>
          </w:p>
        </w:tc>
        <w:tc>
          <w:tcPr>
            <w:tcW w:w="1701" w:type="dxa"/>
            <w:vAlign w:val="center"/>
          </w:tcPr>
          <w:p w14:paraId="22B71D1F" w14:textId="3AC5D70D" w:rsidR="00234053" w:rsidRPr="00DE2D2B" w:rsidRDefault="000D1F5E" w:rsidP="0077643A">
            <w:pPr>
              <w:jc w:val="center"/>
            </w:pPr>
            <w:r w:rsidRPr="00DE2D2B">
              <w:t>Numeric</w:t>
            </w:r>
          </w:p>
        </w:tc>
        <w:tc>
          <w:tcPr>
            <w:tcW w:w="1472" w:type="dxa"/>
            <w:vAlign w:val="center"/>
          </w:tcPr>
          <w:p w14:paraId="65E4EABA" w14:textId="3BA54D1F" w:rsidR="00234053" w:rsidRPr="00DE2D2B" w:rsidRDefault="00F81E05" w:rsidP="0077643A">
            <w:pPr>
              <w:jc w:val="center"/>
            </w:pPr>
            <w:r w:rsidRPr="00DE2D2B">
              <w:t>0 (0%)</w:t>
            </w:r>
          </w:p>
        </w:tc>
        <w:tc>
          <w:tcPr>
            <w:tcW w:w="2491" w:type="dxa"/>
            <w:vAlign w:val="center"/>
          </w:tcPr>
          <w:p w14:paraId="01C29604" w14:textId="77777777" w:rsidR="000A51B3" w:rsidRPr="00DE2D2B" w:rsidRDefault="000A51B3" w:rsidP="0077643A">
            <w:pPr>
              <w:jc w:val="center"/>
            </w:pPr>
            <w:r w:rsidRPr="00DE2D2B">
              <w:t>Minimum: 1</w:t>
            </w:r>
          </w:p>
          <w:p w14:paraId="2101CBC1" w14:textId="7930693F" w:rsidR="000A51B3" w:rsidRPr="00DE2D2B" w:rsidRDefault="000A51B3" w:rsidP="0077643A">
            <w:pPr>
              <w:jc w:val="center"/>
            </w:pPr>
            <w:r w:rsidRPr="00DE2D2B">
              <w:t>Maximum: 19</w:t>
            </w:r>
          </w:p>
          <w:p w14:paraId="5CF27CB6" w14:textId="129E17B2" w:rsidR="000A51B3" w:rsidRPr="00DE2D2B" w:rsidRDefault="000A51B3" w:rsidP="0077643A">
            <w:pPr>
              <w:jc w:val="center"/>
            </w:pPr>
            <w:r w:rsidRPr="00DE2D2B">
              <w:t>Mean: 9.727</w:t>
            </w:r>
          </w:p>
          <w:p w14:paraId="1A0DD1D1" w14:textId="21D6CB4B" w:rsidR="00234053" w:rsidRPr="00DE2D2B" w:rsidRDefault="000A51B3" w:rsidP="0077643A">
            <w:pPr>
              <w:jc w:val="center"/>
            </w:pPr>
            <w:proofErr w:type="spellStart"/>
            <w:r w:rsidRPr="00DE2D2B">
              <w:t>StdDev</w:t>
            </w:r>
            <w:proofErr w:type="spellEnd"/>
            <w:r w:rsidRPr="00DE2D2B">
              <w:t>: 5.536</w:t>
            </w:r>
          </w:p>
        </w:tc>
      </w:tr>
      <w:tr w:rsidR="00234053" w:rsidRPr="00DE2D2B" w14:paraId="2A3913AF" w14:textId="77777777" w:rsidTr="0077643A">
        <w:tc>
          <w:tcPr>
            <w:tcW w:w="2830" w:type="dxa"/>
            <w:vAlign w:val="center"/>
          </w:tcPr>
          <w:p w14:paraId="1A8DE4A0" w14:textId="5F9ABC27" w:rsidR="00234053" w:rsidRPr="001E5F26" w:rsidRDefault="009D5C7B" w:rsidP="0077643A">
            <w:pPr>
              <w:jc w:val="center"/>
              <w:rPr>
                <w:b/>
                <w:bCs/>
              </w:rPr>
            </w:pPr>
            <w:proofErr w:type="spellStart"/>
            <w:r w:rsidRPr="001E5F26">
              <w:rPr>
                <w:b/>
                <w:bCs/>
              </w:rPr>
              <w:t>Num_of_Purchases</w:t>
            </w:r>
            <w:proofErr w:type="spellEnd"/>
          </w:p>
        </w:tc>
        <w:tc>
          <w:tcPr>
            <w:tcW w:w="1701" w:type="dxa"/>
            <w:vAlign w:val="center"/>
          </w:tcPr>
          <w:p w14:paraId="50889947" w14:textId="0F28C935" w:rsidR="00234053" w:rsidRPr="00DE2D2B" w:rsidRDefault="000D1F5E" w:rsidP="0077643A">
            <w:pPr>
              <w:jc w:val="center"/>
            </w:pPr>
            <w:r w:rsidRPr="00DE2D2B">
              <w:t>Numeric</w:t>
            </w:r>
          </w:p>
        </w:tc>
        <w:tc>
          <w:tcPr>
            <w:tcW w:w="1472" w:type="dxa"/>
            <w:vAlign w:val="center"/>
          </w:tcPr>
          <w:p w14:paraId="236D19C1" w14:textId="4F8C5F60" w:rsidR="00234053" w:rsidRPr="00DE2D2B" w:rsidRDefault="00F81E05" w:rsidP="0077643A">
            <w:pPr>
              <w:jc w:val="center"/>
            </w:pPr>
            <w:r w:rsidRPr="00DE2D2B">
              <w:t>0 (0%)</w:t>
            </w:r>
          </w:p>
        </w:tc>
        <w:tc>
          <w:tcPr>
            <w:tcW w:w="2491" w:type="dxa"/>
            <w:vAlign w:val="center"/>
          </w:tcPr>
          <w:p w14:paraId="2ABBC05C" w14:textId="77777777" w:rsidR="000D1F5E" w:rsidRPr="00DE2D2B" w:rsidRDefault="000D1F5E" w:rsidP="0077643A">
            <w:pPr>
              <w:jc w:val="center"/>
            </w:pPr>
            <w:r w:rsidRPr="00DE2D2B">
              <w:t>Minimum: 1</w:t>
            </w:r>
          </w:p>
          <w:p w14:paraId="7FCF558C" w14:textId="222DA341" w:rsidR="000D1F5E" w:rsidRPr="00DE2D2B" w:rsidRDefault="000D1F5E" w:rsidP="0077643A">
            <w:pPr>
              <w:jc w:val="center"/>
            </w:pPr>
            <w:r w:rsidRPr="00DE2D2B">
              <w:t>Maximum: 99</w:t>
            </w:r>
          </w:p>
          <w:p w14:paraId="5011CAAD" w14:textId="757C1774" w:rsidR="000D1F5E" w:rsidRPr="00DE2D2B" w:rsidRDefault="000D1F5E" w:rsidP="0077643A">
            <w:pPr>
              <w:jc w:val="center"/>
            </w:pPr>
            <w:r w:rsidRPr="00DE2D2B">
              <w:t>Mean: 49.456</w:t>
            </w:r>
          </w:p>
          <w:p w14:paraId="2B81B63D" w14:textId="1A282514" w:rsidR="00234053" w:rsidRPr="00DE2D2B" w:rsidRDefault="000D1F5E" w:rsidP="0077643A">
            <w:pPr>
              <w:jc w:val="center"/>
            </w:pPr>
            <w:proofErr w:type="spellStart"/>
            <w:r w:rsidRPr="00DE2D2B">
              <w:t>StdDev</w:t>
            </w:r>
            <w:proofErr w:type="spellEnd"/>
            <w:r w:rsidRPr="00DE2D2B">
              <w:t>: 28.</w:t>
            </w:r>
            <w:r w:rsidR="00FB4F27" w:rsidRPr="00DE2D2B">
              <w:t>544</w:t>
            </w:r>
          </w:p>
        </w:tc>
      </w:tr>
      <w:tr w:rsidR="00234053" w:rsidRPr="00DE2D2B" w14:paraId="0873DE65" w14:textId="77777777" w:rsidTr="0077643A">
        <w:tc>
          <w:tcPr>
            <w:tcW w:w="2830" w:type="dxa"/>
            <w:vAlign w:val="center"/>
          </w:tcPr>
          <w:p w14:paraId="6AB4EC06" w14:textId="5D42C429" w:rsidR="00234053" w:rsidRPr="001E5F26" w:rsidRDefault="00735AA1" w:rsidP="0077643A">
            <w:pPr>
              <w:jc w:val="center"/>
              <w:rPr>
                <w:b/>
                <w:bCs/>
              </w:rPr>
            </w:pPr>
            <w:proofErr w:type="spellStart"/>
            <w:r w:rsidRPr="001E5F26">
              <w:rPr>
                <w:b/>
                <w:bCs/>
              </w:rPr>
              <w:t>Average_</w:t>
            </w:r>
            <w:r w:rsidR="008A1C4C" w:rsidRPr="001E5F26">
              <w:rPr>
                <w:b/>
                <w:bCs/>
              </w:rPr>
              <w:t>Transaction_Amount</w:t>
            </w:r>
            <w:proofErr w:type="spellEnd"/>
          </w:p>
        </w:tc>
        <w:tc>
          <w:tcPr>
            <w:tcW w:w="1701" w:type="dxa"/>
            <w:vAlign w:val="center"/>
          </w:tcPr>
          <w:p w14:paraId="39CF9F03" w14:textId="3CCA2EFD" w:rsidR="00234053" w:rsidRPr="00DE2D2B" w:rsidRDefault="00FB4F27" w:rsidP="0077643A">
            <w:pPr>
              <w:jc w:val="center"/>
            </w:pPr>
            <w:r w:rsidRPr="00DE2D2B">
              <w:t>Numeric</w:t>
            </w:r>
          </w:p>
        </w:tc>
        <w:tc>
          <w:tcPr>
            <w:tcW w:w="1472" w:type="dxa"/>
            <w:vAlign w:val="center"/>
          </w:tcPr>
          <w:p w14:paraId="6D140117" w14:textId="5733B9CB" w:rsidR="00234053" w:rsidRPr="00DE2D2B" w:rsidRDefault="00F81E05" w:rsidP="0077643A">
            <w:pPr>
              <w:jc w:val="center"/>
            </w:pPr>
            <w:r w:rsidRPr="00DE2D2B">
              <w:t>0 (0%)</w:t>
            </w:r>
          </w:p>
        </w:tc>
        <w:tc>
          <w:tcPr>
            <w:tcW w:w="2491" w:type="dxa"/>
            <w:vAlign w:val="center"/>
          </w:tcPr>
          <w:p w14:paraId="561E08B3" w14:textId="297520DE" w:rsidR="00FB4F27" w:rsidRPr="00DE2D2B" w:rsidRDefault="00FB4F27" w:rsidP="0077643A">
            <w:pPr>
              <w:jc w:val="center"/>
            </w:pPr>
            <w:r w:rsidRPr="00DE2D2B">
              <w:t>Minimum: 10.46</w:t>
            </w:r>
          </w:p>
          <w:p w14:paraId="5940A87F" w14:textId="6C6B5D4A" w:rsidR="00FB4F27" w:rsidRPr="00DE2D2B" w:rsidRDefault="00FB4F27" w:rsidP="0077643A">
            <w:pPr>
              <w:jc w:val="center"/>
            </w:pPr>
            <w:r w:rsidRPr="00DE2D2B">
              <w:t>Maximum: 499.57</w:t>
            </w:r>
          </w:p>
          <w:p w14:paraId="208CF870" w14:textId="3D6D326C" w:rsidR="00FB4F27" w:rsidRPr="00DE2D2B" w:rsidRDefault="00FB4F27" w:rsidP="0077643A">
            <w:pPr>
              <w:jc w:val="center"/>
            </w:pPr>
            <w:r w:rsidRPr="00DE2D2B">
              <w:t>Mean: 266.877</w:t>
            </w:r>
          </w:p>
          <w:p w14:paraId="337AC8BE" w14:textId="1FA65BA0" w:rsidR="00234053" w:rsidRPr="00DE2D2B" w:rsidRDefault="00FB4F27" w:rsidP="0077643A">
            <w:pPr>
              <w:jc w:val="center"/>
            </w:pPr>
            <w:proofErr w:type="spellStart"/>
            <w:r w:rsidRPr="00DE2D2B">
              <w:t>StdDev</w:t>
            </w:r>
            <w:proofErr w:type="spellEnd"/>
            <w:r w:rsidRPr="00DE2D2B">
              <w:t xml:space="preserve">: </w:t>
            </w:r>
            <w:r w:rsidR="001C25BA" w:rsidRPr="00DE2D2B">
              <w:t>145.873</w:t>
            </w:r>
          </w:p>
        </w:tc>
      </w:tr>
      <w:tr w:rsidR="00234053" w:rsidRPr="00DE2D2B" w14:paraId="04602F29" w14:textId="77777777" w:rsidTr="0077643A">
        <w:tc>
          <w:tcPr>
            <w:tcW w:w="2830" w:type="dxa"/>
            <w:vAlign w:val="center"/>
          </w:tcPr>
          <w:p w14:paraId="60277319" w14:textId="46FC41F7" w:rsidR="00234053" w:rsidRPr="001E5F26" w:rsidRDefault="00E54DEB" w:rsidP="0077643A">
            <w:pPr>
              <w:jc w:val="center"/>
              <w:rPr>
                <w:b/>
                <w:bCs/>
              </w:rPr>
            </w:pPr>
            <w:proofErr w:type="spellStart"/>
            <w:r w:rsidRPr="001E5F26">
              <w:rPr>
                <w:b/>
                <w:bCs/>
              </w:rPr>
              <w:t>Num_of</w:t>
            </w:r>
            <w:r w:rsidR="00C241CB" w:rsidRPr="001E5F26">
              <w:rPr>
                <w:b/>
                <w:bCs/>
              </w:rPr>
              <w:t>_Returns</w:t>
            </w:r>
            <w:proofErr w:type="spellEnd"/>
          </w:p>
        </w:tc>
        <w:tc>
          <w:tcPr>
            <w:tcW w:w="1701" w:type="dxa"/>
            <w:vAlign w:val="center"/>
          </w:tcPr>
          <w:p w14:paraId="64777EF1" w14:textId="5223D71D" w:rsidR="00234053" w:rsidRPr="00DE2D2B" w:rsidRDefault="00832A5A" w:rsidP="0077643A">
            <w:pPr>
              <w:jc w:val="center"/>
            </w:pPr>
            <w:r w:rsidRPr="00DE2D2B">
              <w:t>Numeric</w:t>
            </w:r>
          </w:p>
        </w:tc>
        <w:tc>
          <w:tcPr>
            <w:tcW w:w="1472" w:type="dxa"/>
            <w:vAlign w:val="center"/>
          </w:tcPr>
          <w:p w14:paraId="574DBCDD" w14:textId="766B8B5E" w:rsidR="00234053" w:rsidRPr="00DE2D2B" w:rsidRDefault="00F81E05" w:rsidP="0077643A">
            <w:pPr>
              <w:jc w:val="center"/>
            </w:pPr>
            <w:r w:rsidRPr="00DE2D2B">
              <w:t>0 (0%)</w:t>
            </w:r>
          </w:p>
        </w:tc>
        <w:tc>
          <w:tcPr>
            <w:tcW w:w="2491" w:type="dxa"/>
            <w:vAlign w:val="center"/>
          </w:tcPr>
          <w:p w14:paraId="44004D86" w14:textId="1AE944DD" w:rsidR="00832A5A" w:rsidRPr="00DE2D2B" w:rsidRDefault="00832A5A" w:rsidP="0077643A">
            <w:pPr>
              <w:jc w:val="center"/>
            </w:pPr>
            <w:r w:rsidRPr="00DE2D2B">
              <w:t>Minimum: 0</w:t>
            </w:r>
          </w:p>
          <w:p w14:paraId="5AAAED49" w14:textId="5D6B8D49" w:rsidR="00832A5A" w:rsidRPr="00DE2D2B" w:rsidRDefault="00832A5A" w:rsidP="0077643A">
            <w:pPr>
              <w:jc w:val="center"/>
            </w:pPr>
            <w:r w:rsidRPr="00DE2D2B">
              <w:t>Maximum: 9</w:t>
            </w:r>
          </w:p>
          <w:p w14:paraId="6A5E0107" w14:textId="175A2D6C" w:rsidR="00832A5A" w:rsidRPr="00DE2D2B" w:rsidRDefault="00832A5A" w:rsidP="0077643A">
            <w:pPr>
              <w:jc w:val="center"/>
            </w:pPr>
            <w:r w:rsidRPr="00DE2D2B">
              <w:t>Mean: 4.612</w:t>
            </w:r>
          </w:p>
          <w:p w14:paraId="5C5357E7" w14:textId="74491D0D" w:rsidR="00234053" w:rsidRPr="00DE2D2B" w:rsidRDefault="00832A5A" w:rsidP="0077643A">
            <w:pPr>
              <w:jc w:val="center"/>
            </w:pPr>
            <w:proofErr w:type="spellStart"/>
            <w:r w:rsidRPr="00DE2D2B">
              <w:t>StdDev</w:t>
            </w:r>
            <w:proofErr w:type="spellEnd"/>
            <w:r w:rsidRPr="00DE2D2B">
              <w:t>: 2.897</w:t>
            </w:r>
          </w:p>
        </w:tc>
      </w:tr>
      <w:tr w:rsidR="00234053" w:rsidRPr="00DE2D2B" w14:paraId="2954D826" w14:textId="77777777" w:rsidTr="0077643A">
        <w:tc>
          <w:tcPr>
            <w:tcW w:w="2830" w:type="dxa"/>
            <w:vAlign w:val="center"/>
          </w:tcPr>
          <w:p w14:paraId="78FDDD21" w14:textId="7227CD04" w:rsidR="00234053" w:rsidRPr="001E5F26" w:rsidRDefault="00C241CB" w:rsidP="0077643A">
            <w:pPr>
              <w:jc w:val="center"/>
              <w:rPr>
                <w:b/>
                <w:bCs/>
              </w:rPr>
            </w:pPr>
            <w:proofErr w:type="spellStart"/>
            <w:r w:rsidRPr="001E5F26">
              <w:rPr>
                <w:b/>
                <w:bCs/>
              </w:rPr>
              <w:t>Num_of_Support_Contacts</w:t>
            </w:r>
            <w:proofErr w:type="spellEnd"/>
          </w:p>
        </w:tc>
        <w:tc>
          <w:tcPr>
            <w:tcW w:w="1701" w:type="dxa"/>
            <w:vAlign w:val="center"/>
          </w:tcPr>
          <w:p w14:paraId="3E1945C2" w14:textId="67D26F1D" w:rsidR="00234053" w:rsidRPr="00DE2D2B" w:rsidRDefault="00B60BC2" w:rsidP="0077643A">
            <w:pPr>
              <w:jc w:val="center"/>
            </w:pPr>
            <w:r w:rsidRPr="00DE2D2B">
              <w:t>Numeric</w:t>
            </w:r>
          </w:p>
        </w:tc>
        <w:tc>
          <w:tcPr>
            <w:tcW w:w="1472" w:type="dxa"/>
            <w:vAlign w:val="center"/>
          </w:tcPr>
          <w:p w14:paraId="6A95E63C" w14:textId="16CE8133" w:rsidR="00234053" w:rsidRPr="00DE2D2B" w:rsidRDefault="00F81E05" w:rsidP="0077643A">
            <w:pPr>
              <w:jc w:val="center"/>
            </w:pPr>
            <w:r w:rsidRPr="00DE2D2B">
              <w:t>0 (0%)</w:t>
            </w:r>
          </w:p>
        </w:tc>
        <w:tc>
          <w:tcPr>
            <w:tcW w:w="2491" w:type="dxa"/>
            <w:vAlign w:val="center"/>
          </w:tcPr>
          <w:p w14:paraId="0EFD8AB3" w14:textId="60E287C0" w:rsidR="00B60BC2" w:rsidRPr="00DE2D2B" w:rsidRDefault="00B60BC2" w:rsidP="0077643A">
            <w:pPr>
              <w:jc w:val="center"/>
            </w:pPr>
            <w:r w:rsidRPr="00DE2D2B">
              <w:t>Minimum: 0</w:t>
            </w:r>
          </w:p>
          <w:p w14:paraId="2FBE9C5E" w14:textId="31EFB72C" w:rsidR="00B60BC2" w:rsidRPr="00DE2D2B" w:rsidRDefault="00B60BC2" w:rsidP="0077643A">
            <w:pPr>
              <w:jc w:val="center"/>
            </w:pPr>
            <w:r w:rsidRPr="00DE2D2B">
              <w:t>Maximum: 4</w:t>
            </w:r>
          </w:p>
          <w:p w14:paraId="3E81837C" w14:textId="3DDE9D57" w:rsidR="00B60BC2" w:rsidRPr="00DE2D2B" w:rsidRDefault="00B60BC2" w:rsidP="0077643A">
            <w:pPr>
              <w:jc w:val="center"/>
            </w:pPr>
            <w:r w:rsidRPr="00DE2D2B">
              <w:t>Mean: 1.93</w:t>
            </w:r>
            <w:r w:rsidR="00673909" w:rsidRPr="00DE2D2B">
              <w:t>4</w:t>
            </w:r>
          </w:p>
          <w:p w14:paraId="13AE85EF" w14:textId="04E8C6BF" w:rsidR="00234053" w:rsidRPr="00DE2D2B" w:rsidRDefault="00B60BC2" w:rsidP="0077643A">
            <w:pPr>
              <w:jc w:val="center"/>
            </w:pPr>
            <w:proofErr w:type="spellStart"/>
            <w:r w:rsidRPr="00DE2D2B">
              <w:t>StdDev</w:t>
            </w:r>
            <w:proofErr w:type="spellEnd"/>
            <w:r w:rsidRPr="00DE2D2B">
              <w:t xml:space="preserve">: </w:t>
            </w:r>
            <w:r w:rsidR="00673909" w:rsidRPr="00DE2D2B">
              <w:t>1.403</w:t>
            </w:r>
          </w:p>
        </w:tc>
      </w:tr>
      <w:tr w:rsidR="00234053" w:rsidRPr="00DE2D2B" w14:paraId="3413A77A" w14:textId="77777777" w:rsidTr="0077643A">
        <w:tc>
          <w:tcPr>
            <w:tcW w:w="2830" w:type="dxa"/>
            <w:vAlign w:val="center"/>
          </w:tcPr>
          <w:p w14:paraId="36F4F7BB" w14:textId="405DE03C" w:rsidR="00234053" w:rsidRPr="001E5F26" w:rsidRDefault="00C241CB" w:rsidP="0077643A">
            <w:pPr>
              <w:jc w:val="center"/>
              <w:rPr>
                <w:b/>
                <w:bCs/>
              </w:rPr>
            </w:pPr>
            <w:proofErr w:type="spellStart"/>
            <w:r w:rsidRPr="001E5F26">
              <w:rPr>
                <w:b/>
                <w:bCs/>
              </w:rPr>
              <w:t>Satisfaction_Score</w:t>
            </w:r>
            <w:proofErr w:type="spellEnd"/>
          </w:p>
        </w:tc>
        <w:tc>
          <w:tcPr>
            <w:tcW w:w="1701" w:type="dxa"/>
            <w:vAlign w:val="center"/>
          </w:tcPr>
          <w:p w14:paraId="6ED0972C" w14:textId="13E63B39" w:rsidR="00234053" w:rsidRPr="00DE2D2B" w:rsidRDefault="00374930" w:rsidP="0077643A">
            <w:pPr>
              <w:jc w:val="center"/>
            </w:pPr>
            <w:r w:rsidRPr="00DE2D2B">
              <w:t>Numeric</w:t>
            </w:r>
          </w:p>
        </w:tc>
        <w:tc>
          <w:tcPr>
            <w:tcW w:w="1472" w:type="dxa"/>
            <w:vAlign w:val="center"/>
          </w:tcPr>
          <w:p w14:paraId="534475CF" w14:textId="0B3F324F" w:rsidR="00234053" w:rsidRPr="00DE2D2B" w:rsidRDefault="00F81E05" w:rsidP="0077643A">
            <w:pPr>
              <w:jc w:val="center"/>
            </w:pPr>
            <w:r w:rsidRPr="00DE2D2B">
              <w:t>0 (0%)</w:t>
            </w:r>
          </w:p>
        </w:tc>
        <w:tc>
          <w:tcPr>
            <w:tcW w:w="2491" w:type="dxa"/>
            <w:vAlign w:val="center"/>
          </w:tcPr>
          <w:p w14:paraId="027AAA0A" w14:textId="77777777" w:rsidR="00374930" w:rsidRPr="00DE2D2B" w:rsidRDefault="00374930" w:rsidP="0077643A">
            <w:pPr>
              <w:jc w:val="center"/>
            </w:pPr>
            <w:r w:rsidRPr="00DE2D2B">
              <w:t>Minimum: 1</w:t>
            </w:r>
          </w:p>
          <w:p w14:paraId="36D9FB2E" w14:textId="6AF924C0" w:rsidR="00374930" w:rsidRPr="00DE2D2B" w:rsidRDefault="00374930" w:rsidP="0077643A">
            <w:pPr>
              <w:jc w:val="center"/>
            </w:pPr>
            <w:r w:rsidRPr="00DE2D2B">
              <w:t>Maximum: 5</w:t>
            </w:r>
          </w:p>
          <w:p w14:paraId="6385DA5E" w14:textId="4DF3BB17" w:rsidR="00374930" w:rsidRPr="00DE2D2B" w:rsidRDefault="00374930" w:rsidP="0077643A">
            <w:pPr>
              <w:jc w:val="center"/>
            </w:pPr>
            <w:r w:rsidRPr="00DE2D2B">
              <w:t>Mean: 2.974</w:t>
            </w:r>
          </w:p>
          <w:p w14:paraId="046865BD" w14:textId="74FE825E" w:rsidR="00234053" w:rsidRPr="00DE2D2B" w:rsidRDefault="00374930" w:rsidP="0077643A">
            <w:pPr>
              <w:jc w:val="center"/>
            </w:pPr>
            <w:proofErr w:type="spellStart"/>
            <w:r w:rsidRPr="00DE2D2B">
              <w:t>StdDev</w:t>
            </w:r>
            <w:proofErr w:type="spellEnd"/>
            <w:r w:rsidRPr="00DE2D2B">
              <w:t>: 1.392</w:t>
            </w:r>
          </w:p>
        </w:tc>
      </w:tr>
      <w:tr w:rsidR="00234053" w:rsidRPr="00DE2D2B" w14:paraId="4F6794F6" w14:textId="77777777" w:rsidTr="0077643A">
        <w:tc>
          <w:tcPr>
            <w:tcW w:w="2830" w:type="dxa"/>
            <w:vAlign w:val="center"/>
          </w:tcPr>
          <w:p w14:paraId="710CC66A" w14:textId="61BB2E1D" w:rsidR="00234053" w:rsidRPr="001E5F26" w:rsidRDefault="00C241CB" w:rsidP="0077643A">
            <w:pPr>
              <w:jc w:val="center"/>
              <w:rPr>
                <w:b/>
                <w:bCs/>
              </w:rPr>
            </w:pPr>
            <w:proofErr w:type="spellStart"/>
            <w:r w:rsidRPr="001E5F26">
              <w:rPr>
                <w:b/>
                <w:bCs/>
              </w:rPr>
              <w:t>Last_Purchase_Days_Ago</w:t>
            </w:r>
            <w:proofErr w:type="spellEnd"/>
          </w:p>
        </w:tc>
        <w:tc>
          <w:tcPr>
            <w:tcW w:w="1701" w:type="dxa"/>
            <w:vAlign w:val="center"/>
          </w:tcPr>
          <w:p w14:paraId="1224BB35" w14:textId="3235B41E" w:rsidR="00234053" w:rsidRPr="00DE2D2B" w:rsidRDefault="004C76B6" w:rsidP="0077643A">
            <w:pPr>
              <w:jc w:val="center"/>
            </w:pPr>
            <w:r w:rsidRPr="00DE2D2B">
              <w:t>Numeric</w:t>
            </w:r>
          </w:p>
        </w:tc>
        <w:tc>
          <w:tcPr>
            <w:tcW w:w="1472" w:type="dxa"/>
            <w:vAlign w:val="center"/>
          </w:tcPr>
          <w:p w14:paraId="262EACE8" w14:textId="1279BDB2" w:rsidR="00234053" w:rsidRPr="00DE2D2B" w:rsidRDefault="00F81E05" w:rsidP="0077643A">
            <w:pPr>
              <w:jc w:val="center"/>
            </w:pPr>
            <w:r w:rsidRPr="00DE2D2B">
              <w:t>0 (0%)</w:t>
            </w:r>
          </w:p>
        </w:tc>
        <w:tc>
          <w:tcPr>
            <w:tcW w:w="2491" w:type="dxa"/>
            <w:vAlign w:val="center"/>
          </w:tcPr>
          <w:p w14:paraId="514BBB17" w14:textId="77777777" w:rsidR="004C76B6" w:rsidRPr="00DE2D2B" w:rsidRDefault="004C76B6" w:rsidP="0077643A">
            <w:pPr>
              <w:jc w:val="center"/>
            </w:pPr>
            <w:r w:rsidRPr="00DE2D2B">
              <w:t>Minimum: 1</w:t>
            </w:r>
          </w:p>
          <w:p w14:paraId="6155332D" w14:textId="5D2E013F" w:rsidR="004C76B6" w:rsidRPr="00DE2D2B" w:rsidRDefault="004C76B6" w:rsidP="0077643A">
            <w:pPr>
              <w:jc w:val="center"/>
            </w:pPr>
            <w:r w:rsidRPr="00DE2D2B">
              <w:t xml:space="preserve">Maximum: </w:t>
            </w:r>
            <w:r w:rsidR="00BF55EA" w:rsidRPr="00DE2D2B">
              <w:t>364</w:t>
            </w:r>
          </w:p>
          <w:p w14:paraId="1C992CAD" w14:textId="26E90877" w:rsidR="004C76B6" w:rsidRPr="00DE2D2B" w:rsidRDefault="004C76B6" w:rsidP="0077643A">
            <w:pPr>
              <w:jc w:val="center"/>
            </w:pPr>
            <w:r w:rsidRPr="00DE2D2B">
              <w:t xml:space="preserve">Mean: </w:t>
            </w:r>
            <w:r w:rsidR="00FF4BD2" w:rsidRPr="00DE2D2B">
              <w:t>182.89</w:t>
            </w:r>
          </w:p>
          <w:p w14:paraId="67AC1326" w14:textId="051FACE1" w:rsidR="00234053" w:rsidRPr="00DE2D2B" w:rsidRDefault="004C76B6" w:rsidP="0077643A">
            <w:pPr>
              <w:jc w:val="center"/>
            </w:pPr>
            <w:proofErr w:type="spellStart"/>
            <w:r w:rsidRPr="00DE2D2B">
              <w:t>StdDev</w:t>
            </w:r>
            <w:proofErr w:type="spellEnd"/>
            <w:r w:rsidRPr="00DE2D2B">
              <w:t xml:space="preserve">: </w:t>
            </w:r>
            <w:r w:rsidR="00FF4BD2" w:rsidRPr="00DE2D2B">
              <w:t>104.391</w:t>
            </w:r>
          </w:p>
        </w:tc>
      </w:tr>
      <w:tr w:rsidR="00234053" w:rsidRPr="00DE2D2B" w14:paraId="306BF6E9" w14:textId="77777777" w:rsidTr="0077643A">
        <w:tc>
          <w:tcPr>
            <w:tcW w:w="2830" w:type="dxa"/>
            <w:vAlign w:val="center"/>
          </w:tcPr>
          <w:p w14:paraId="53CA7A62" w14:textId="5BC25834" w:rsidR="00234053" w:rsidRPr="001E5F26" w:rsidRDefault="00C241CB" w:rsidP="0077643A">
            <w:pPr>
              <w:jc w:val="center"/>
              <w:rPr>
                <w:b/>
                <w:bCs/>
              </w:rPr>
            </w:pPr>
            <w:proofErr w:type="spellStart"/>
            <w:r w:rsidRPr="001E5F26">
              <w:rPr>
                <w:b/>
                <w:bCs/>
              </w:rPr>
              <w:t>Email_Opt_</w:t>
            </w:r>
            <w:r w:rsidR="00695D88" w:rsidRPr="001E5F26">
              <w:rPr>
                <w:b/>
                <w:bCs/>
              </w:rPr>
              <w:t>In</w:t>
            </w:r>
            <w:proofErr w:type="spellEnd"/>
          </w:p>
        </w:tc>
        <w:tc>
          <w:tcPr>
            <w:tcW w:w="1701" w:type="dxa"/>
            <w:vAlign w:val="center"/>
          </w:tcPr>
          <w:p w14:paraId="19C5D35A" w14:textId="6528084B" w:rsidR="00234053" w:rsidRPr="00DE2D2B" w:rsidRDefault="002B6DB7" w:rsidP="0077643A">
            <w:pPr>
              <w:jc w:val="center"/>
            </w:pPr>
            <w:r w:rsidRPr="00DE2D2B">
              <w:t>Nominal</w:t>
            </w:r>
          </w:p>
        </w:tc>
        <w:tc>
          <w:tcPr>
            <w:tcW w:w="1472" w:type="dxa"/>
            <w:vAlign w:val="center"/>
          </w:tcPr>
          <w:p w14:paraId="5549DDB0" w14:textId="636F0398" w:rsidR="00234053" w:rsidRPr="00DE2D2B" w:rsidRDefault="00F81E05" w:rsidP="0077643A">
            <w:pPr>
              <w:jc w:val="center"/>
            </w:pPr>
            <w:r w:rsidRPr="00DE2D2B">
              <w:t>0 (0%)</w:t>
            </w:r>
          </w:p>
        </w:tc>
        <w:tc>
          <w:tcPr>
            <w:tcW w:w="2491" w:type="dxa"/>
            <w:vAlign w:val="center"/>
          </w:tcPr>
          <w:p w14:paraId="7AB91C1D" w14:textId="106E4D4F" w:rsidR="00234053" w:rsidRPr="00DE2D2B" w:rsidRDefault="002B6DB7" w:rsidP="0077643A">
            <w:pPr>
              <w:jc w:val="center"/>
            </w:pPr>
            <w:r w:rsidRPr="00DE2D2B">
              <w:t>True: 529</w:t>
            </w:r>
            <w:r w:rsidR="00347C04" w:rsidRPr="00DE2D2B">
              <w:t xml:space="preserve"> (52.9%)</w:t>
            </w:r>
          </w:p>
          <w:p w14:paraId="0DCA9969" w14:textId="640102E6" w:rsidR="002B6DB7" w:rsidRPr="00DE2D2B" w:rsidRDefault="002B6DB7" w:rsidP="0077643A">
            <w:pPr>
              <w:jc w:val="center"/>
            </w:pPr>
            <w:r w:rsidRPr="00DE2D2B">
              <w:t>False: 471</w:t>
            </w:r>
            <w:r w:rsidR="00347C04" w:rsidRPr="00DE2D2B">
              <w:t xml:space="preserve"> (47.1%)</w:t>
            </w:r>
          </w:p>
        </w:tc>
      </w:tr>
      <w:tr w:rsidR="00234053" w:rsidRPr="00DE2D2B" w14:paraId="46B92C53" w14:textId="77777777" w:rsidTr="0077643A">
        <w:tc>
          <w:tcPr>
            <w:tcW w:w="2830" w:type="dxa"/>
            <w:vAlign w:val="center"/>
          </w:tcPr>
          <w:p w14:paraId="38EC111A" w14:textId="4ED55F3B" w:rsidR="00234053" w:rsidRPr="001E5F26" w:rsidRDefault="00695D88" w:rsidP="0077643A">
            <w:pPr>
              <w:jc w:val="center"/>
              <w:rPr>
                <w:b/>
                <w:bCs/>
              </w:rPr>
            </w:pPr>
            <w:proofErr w:type="spellStart"/>
            <w:r w:rsidRPr="001E5F26">
              <w:rPr>
                <w:b/>
                <w:bCs/>
              </w:rPr>
              <w:lastRenderedPageBreak/>
              <w:t>Promotion</w:t>
            </w:r>
            <w:r w:rsidR="00843D67" w:rsidRPr="001E5F26">
              <w:rPr>
                <w:b/>
                <w:bCs/>
              </w:rPr>
              <w:t>_Response</w:t>
            </w:r>
            <w:proofErr w:type="spellEnd"/>
          </w:p>
        </w:tc>
        <w:tc>
          <w:tcPr>
            <w:tcW w:w="1701" w:type="dxa"/>
            <w:vAlign w:val="center"/>
          </w:tcPr>
          <w:p w14:paraId="5358DEB9" w14:textId="5535AA1C" w:rsidR="00234053" w:rsidRPr="00DE2D2B" w:rsidRDefault="009F4CFA" w:rsidP="0077643A">
            <w:pPr>
              <w:jc w:val="center"/>
            </w:pPr>
            <w:r w:rsidRPr="00DE2D2B">
              <w:t>Nominal</w:t>
            </w:r>
          </w:p>
        </w:tc>
        <w:tc>
          <w:tcPr>
            <w:tcW w:w="1472" w:type="dxa"/>
            <w:vAlign w:val="center"/>
          </w:tcPr>
          <w:p w14:paraId="1365359A" w14:textId="34E9C552" w:rsidR="00234053" w:rsidRPr="00DE2D2B" w:rsidRDefault="00F81E05" w:rsidP="0077643A">
            <w:pPr>
              <w:jc w:val="center"/>
            </w:pPr>
            <w:r w:rsidRPr="00DE2D2B">
              <w:t>0 (0%)</w:t>
            </w:r>
          </w:p>
        </w:tc>
        <w:tc>
          <w:tcPr>
            <w:tcW w:w="2491" w:type="dxa"/>
            <w:vAlign w:val="center"/>
          </w:tcPr>
          <w:p w14:paraId="2787AF13" w14:textId="73F82764" w:rsidR="00234053" w:rsidRPr="00DE2D2B" w:rsidRDefault="009F4CFA" w:rsidP="0077643A">
            <w:pPr>
              <w:jc w:val="center"/>
            </w:pPr>
            <w:r w:rsidRPr="00DE2D2B">
              <w:t>Responded: 338</w:t>
            </w:r>
            <w:r w:rsidR="00347C04" w:rsidRPr="00DE2D2B">
              <w:t xml:space="preserve"> (</w:t>
            </w:r>
            <w:r w:rsidR="00E4107A" w:rsidRPr="00DE2D2B">
              <w:t>33.8</w:t>
            </w:r>
            <w:r w:rsidR="00347C04" w:rsidRPr="00DE2D2B">
              <w:t>%)</w:t>
            </w:r>
          </w:p>
          <w:p w14:paraId="5C1D3039" w14:textId="6C31FF61" w:rsidR="009F4CFA" w:rsidRPr="00DE2D2B" w:rsidRDefault="009F4CFA" w:rsidP="0077643A">
            <w:pPr>
              <w:jc w:val="center"/>
            </w:pPr>
            <w:r w:rsidRPr="00DE2D2B">
              <w:t>Ignored: 301</w:t>
            </w:r>
            <w:r w:rsidR="00E4107A" w:rsidRPr="00DE2D2B">
              <w:t xml:space="preserve"> (30</w:t>
            </w:r>
            <w:r w:rsidR="004B4398" w:rsidRPr="00DE2D2B">
              <w:t>.1</w:t>
            </w:r>
            <w:r w:rsidR="00E4107A" w:rsidRPr="00DE2D2B">
              <w:t>%)</w:t>
            </w:r>
          </w:p>
          <w:p w14:paraId="2CC618FB" w14:textId="5C0A5953" w:rsidR="009F4CFA" w:rsidRPr="00DE2D2B" w:rsidRDefault="009F4CFA" w:rsidP="0077643A">
            <w:pPr>
              <w:jc w:val="center"/>
            </w:pPr>
            <w:r w:rsidRPr="00DE2D2B">
              <w:t>Unsubscribed</w:t>
            </w:r>
            <w:r w:rsidR="00F71397" w:rsidRPr="00DE2D2B">
              <w:t>: 361</w:t>
            </w:r>
            <w:r w:rsidR="004B4398" w:rsidRPr="00DE2D2B">
              <w:t xml:space="preserve"> (36.1%)</w:t>
            </w:r>
          </w:p>
        </w:tc>
      </w:tr>
      <w:tr w:rsidR="00234053" w:rsidRPr="00DE2D2B" w14:paraId="23077D01" w14:textId="77777777" w:rsidTr="0077643A">
        <w:tc>
          <w:tcPr>
            <w:tcW w:w="2830" w:type="dxa"/>
            <w:vAlign w:val="center"/>
          </w:tcPr>
          <w:p w14:paraId="48E64F82" w14:textId="7DDD47D9" w:rsidR="00234053" w:rsidRPr="001E5F26" w:rsidRDefault="00843D67" w:rsidP="0077643A">
            <w:pPr>
              <w:jc w:val="center"/>
              <w:rPr>
                <w:b/>
                <w:bCs/>
              </w:rPr>
            </w:pPr>
            <w:proofErr w:type="spellStart"/>
            <w:r w:rsidRPr="001E5F26">
              <w:rPr>
                <w:b/>
                <w:bCs/>
              </w:rPr>
              <w:t>Target_Churn</w:t>
            </w:r>
            <w:proofErr w:type="spellEnd"/>
          </w:p>
        </w:tc>
        <w:tc>
          <w:tcPr>
            <w:tcW w:w="1701" w:type="dxa"/>
            <w:vAlign w:val="center"/>
          </w:tcPr>
          <w:p w14:paraId="46850285" w14:textId="2A2BDFF7" w:rsidR="00234053" w:rsidRPr="00DE2D2B" w:rsidRDefault="00F71397" w:rsidP="0077643A">
            <w:pPr>
              <w:jc w:val="center"/>
            </w:pPr>
            <w:r w:rsidRPr="00DE2D2B">
              <w:t>Nominal</w:t>
            </w:r>
          </w:p>
        </w:tc>
        <w:tc>
          <w:tcPr>
            <w:tcW w:w="1472" w:type="dxa"/>
            <w:vAlign w:val="center"/>
          </w:tcPr>
          <w:p w14:paraId="77BE8F6A" w14:textId="0743B23C" w:rsidR="00234053" w:rsidRPr="00DE2D2B" w:rsidRDefault="00F81E05" w:rsidP="0077643A">
            <w:pPr>
              <w:jc w:val="center"/>
            </w:pPr>
            <w:r w:rsidRPr="00DE2D2B">
              <w:t>0 (0%)</w:t>
            </w:r>
          </w:p>
        </w:tc>
        <w:tc>
          <w:tcPr>
            <w:tcW w:w="2491" w:type="dxa"/>
            <w:vAlign w:val="center"/>
          </w:tcPr>
          <w:p w14:paraId="7943A206" w14:textId="29FBE159" w:rsidR="00F71397" w:rsidRPr="00DE2D2B" w:rsidRDefault="00F71397" w:rsidP="0077643A">
            <w:pPr>
              <w:jc w:val="center"/>
            </w:pPr>
            <w:r w:rsidRPr="00DE2D2B">
              <w:t xml:space="preserve">True: </w:t>
            </w:r>
            <w:r w:rsidR="00206EAE" w:rsidRPr="00DE2D2B">
              <w:t>526</w:t>
            </w:r>
            <w:r w:rsidR="004B4398" w:rsidRPr="00DE2D2B">
              <w:t xml:space="preserve"> (52.6%)</w:t>
            </w:r>
          </w:p>
          <w:p w14:paraId="6490D34F" w14:textId="1CAC468B" w:rsidR="00234053" w:rsidRPr="00DE2D2B" w:rsidRDefault="00F71397" w:rsidP="00EC613F">
            <w:pPr>
              <w:keepNext/>
              <w:jc w:val="center"/>
            </w:pPr>
            <w:r w:rsidRPr="00DE2D2B">
              <w:t>False: 47</w:t>
            </w:r>
            <w:r w:rsidR="00206EAE" w:rsidRPr="00DE2D2B">
              <w:t>4</w:t>
            </w:r>
            <w:r w:rsidR="004B4398" w:rsidRPr="00DE2D2B">
              <w:t xml:space="preserve"> </w:t>
            </w:r>
            <w:r w:rsidR="006C0371" w:rsidRPr="00DE2D2B">
              <w:t>(47.4%)</w:t>
            </w:r>
          </w:p>
        </w:tc>
      </w:tr>
    </w:tbl>
    <w:p w14:paraId="23B8F579" w14:textId="2507F81C" w:rsidR="00EC613F" w:rsidRDefault="00EC613F" w:rsidP="00EC613F">
      <w:pPr>
        <w:pStyle w:val="Descripcin"/>
        <w:jc w:val="center"/>
      </w:pPr>
      <w:bookmarkStart w:id="3" w:name="_Toc237599260"/>
      <w:r>
        <w:t xml:space="preserve">Table </w:t>
      </w:r>
      <w:r>
        <w:fldChar w:fldCharType="begin"/>
      </w:r>
      <w:r>
        <w:instrText xml:space="preserve"> SEQ Table \* ARABIC </w:instrText>
      </w:r>
      <w:r>
        <w:fldChar w:fldCharType="separate"/>
      </w:r>
      <w:r w:rsidR="008C7A7E">
        <w:rPr>
          <w:noProof/>
        </w:rPr>
        <w:t>1</w:t>
      </w:r>
      <w:r>
        <w:fldChar w:fldCharType="end"/>
      </w:r>
      <w:r>
        <w:t xml:space="preserve">: </w:t>
      </w:r>
      <w:r w:rsidRPr="008D037C">
        <w:t>Online Retail Customer Churn Data Dictionary and Attribute Summary</w:t>
      </w:r>
      <w:bookmarkEnd w:id="3"/>
    </w:p>
    <w:p w14:paraId="73FF52F8" w14:textId="088C82C6" w:rsidR="005B10DF" w:rsidRPr="00DE2D2B" w:rsidRDefault="0014680C" w:rsidP="00573454">
      <w:pPr>
        <w:pStyle w:val="Ttulo2"/>
        <w:rPr>
          <w:b/>
          <w:bCs/>
          <w:color w:val="auto"/>
        </w:rPr>
      </w:pPr>
      <w:bookmarkStart w:id="4" w:name="_Toc237599203"/>
      <w:r w:rsidRPr="00DE2D2B">
        <w:rPr>
          <w:b/>
          <w:bCs/>
          <w:color w:val="auto"/>
        </w:rPr>
        <w:t>Exploratory Data Analysis &amp; Quality Assessment</w:t>
      </w:r>
      <w:bookmarkEnd w:id="4"/>
    </w:p>
    <w:p w14:paraId="0528E11E" w14:textId="2722DB24" w:rsidR="0014680C" w:rsidRPr="00DE2D2B" w:rsidRDefault="00536005" w:rsidP="0014680C">
      <w:pPr>
        <w:jc w:val="both"/>
      </w:pPr>
      <w:r w:rsidRPr="00536005">
        <w:t>The data contains 1,000 customer records described by 15 attributes, including demographic, transactional, behavioural and customer engagement variables. No missing values were identified, resulting in 100% data completeness. Consequently, no missing-value imputation was required during the data pre-processing stage, allowing the analysis to proceed using the original observations without introducing estimation bias</w:t>
      </w:r>
      <w:r w:rsidR="0014680C" w:rsidRPr="00DE2D2B">
        <w:t>.</w:t>
      </w:r>
    </w:p>
    <w:p w14:paraId="5DFC3097" w14:textId="747019E0" w:rsidR="00573454" w:rsidRPr="00DE2D2B" w:rsidRDefault="00573454" w:rsidP="00573454">
      <w:pPr>
        <w:pStyle w:val="Ttulo2"/>
        <w:rPr>
          <w:b/>
          <w:bCs/>
          <w:color w:val="auto"/>
        </w:rPr>
      </w:pPr>
      <w:bookmarkStart w:id="5" w:name="_Toc237599204"/>
      <w:r w:rsidRPr="00DE2D2B">
        <w:rPr>
          <w:b/>
          <w:bCs/>
          <w:color w:val="auto"/>
        </w:rPr>
        <w:t>Class Distribution Analysis</w:t>
      </w:r>
      <w:bookmarkEnd w:id="5"/>
    </w:p>
    <w:p w14:paraId="618A3E66" w14:textId="0C983F88" w:rsidR="00DD4691" w:rsidRDefault="00DD4691" w:rsidP="00DD4691">
      <w:pPr>
        <w:jc w:val="both"/>
      </w:pPr>
      <w:r w:rsidRPr="00DE2D2B">
        <w:t xml:space="preserve">The target variable, </w:t>
      </w:r>
      <w:proofErr w:type="spellStart"/>
      <w:r w:rsidRPr="00DE2D2B">
        <w:rPr>
          <w:b/>
          <w:bCs/>
          <w:i/>
          <w:iCs/>
        </w:rPr>
        <w:t>Target_Churn</w:t>
      </w:r>
      <w:proofErr w:type="spellEnd"/>
      <w:r w:rsidRPr="00DE2D2B">
        <w:t xml:space="preserve">, is also well balanced with 526 customers (52.6%) classified as churned and 474 customers (47.4%) retained. This balanced class distribution is advantageous for supervised classification because algorithms are less likely to become biased towards a </w:t>
      </w:r>
      <w:r w:rsidR="00606A61" w:rsidRPr="00DE2D2B">
        <w:t>dominant</w:t>
      </w:r>
      <w:r w:rsidRPr="00DE2D2B">
        <w:t xml:space="preserve"> class, allowing performance metrics such as accuracy, precision, recall and Area Under the ROC Curve (AUC) to provide a more reliable evaluation of predictive performance</w:t>
      </w:r>
      <w:r w:rsidR="00354F78">
        <w:t xml:space="preserve"> (</w:t>
      </w:r>
      <w:r w:rsidR="00354F78">
        <w:fldChar w:fldCharType="begin"/>
      </w:r>
      <w:r w:rsidR="00354F78">
        <w:instrText xml:space="preserve"> REF _Ref237473844 \h </w:instrText>
      </w:r>
      <w:r w:rsidR="00354F78">
        <w:fldChar w:fldCharType="separate"/>
      </w:r>
      <w:r w:rsidR="00354F78">
        <w:t xml:space="preserve">Figure </w:t>
      </w:r>
      <w:r w:rsidR="00354F78">
        <w:rPr>
          <w:noProof/>
        </w:rPr>
        <w:t>1</w:t>
      </w:r>
      <w:r w:rsidR="00354F78">
        <w:fldChar w:fldCharType="end"/>
      </w:r>
      <w:r w:rsidR="00354F78">
        <w:t>)</w:t>
      </w:r>
      <w:r w:rsidRPr="00DE2D2B">
        <w:t>.</w:t>
      </w:r>
    </w:p>
    <w:p w14:paraId="48E1F32E" w14:textId="77777777" w:rsidR="009D16EB" w:rsidRDefault="009D16EB" w:rsidP="00DD4691">
      <w:pPr>
        <w:jc w:val="both"/>
        <w:sectPr w:rsidR="009D16EB" w:rsidSect="00A87478">
          <w:headerReference w:type="default" r:id="rId15"/>
          <w:footerReference w:type="default" r:id="rId16"/>
          <w:headerReference w:type="first" r:id="rId17"/>
          <w:pgSz w:w="11906" w:h="16838"/>
          <w:pgMar w:top="1418" w:right="1701" w:bottom="1418" w:left="1701" w:header="709" w:footer="709" w:gutter="0"/>
          <w:cols w:space="708"/>
          <w:docGrid w:linePitch="360"/>
        </w:sectPr>
      </w:pPr>
    </w:p>
    <w:p w14:paraId="485FEC2D" w14:textId="77777777" w:rsidR="00354F78" w:rsidRDefault="00354F78" w:rsidP="00354F78">
      <w:pPr>
        <w:pStyle w:val="Ttulo2"/>
      </w:pPr>
      <w:bookmarkStart w:id="6" w:name="_Toc237599205"/>
      <w:r w:rsidRPr="00354F78">
        <w:rPr>
          <w:rFonts w:asciiTheme="minorHAnsi" w:eastAsiaTheme="minorHAnsi" w:hAnsiTheme="minorHAnsi" w:cstheme="minorBidi"/>
          <w:noProof/>
          <w:color w:val="auto"/>
          <w:sz w:val="24"/>
          <w:szCs w:val="24"/>
        </w:rPr>
        <w:lastRenderedPageBreak/>
        <w:drawing>
          <wp:inline distT="0" distB="0" distL="0" distR="0" wp14:anchorId="6225DB19" wp14:editId="0AC6EB12">
            <wp:extent cx="8891270" cy="4999355"/>
            <wp:effectExtent l="0" t="0" r="5080" b="0"/>
            <wp:docPr id="14540261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26102" name=""/>
                    <pic:cNvPicPr/>
                  </pic:nvPicPr>
                  <pic:blipFill>
                    <a:blip r:embed="rId18"/>
                    <a:stretch>
                      <a:fillRect/>
                    </a:stretch>
                  </pic:blipFill>
                  <pic:spPr>
                    <a:xfrm>
                      <a:off x="0" y="0"/>
                      <a:ext cx="8891270" cy="4999355"/>
                    </a:xfrm>
                    <a:prstGeom prst="rect">
                      <a:avLst/>
                    </a:prstGeom>
                  </pic:spPr>
                </pic:pic>
              </a:graphicData>
            </a:graphic>
          </wp:inline>
        </w:drawing>
      </w:r>
      <w:bookmarkEnd w:id="6"/>
    </w:p>
    <w:p w14:paraId="1F3AF5E4" w14:textId="619AAAA4" w:rsidR="009D16EB" w:rsidRDefault="00354F78" w:rsidP="00354F78">
      <w:pPr>
        <w:pStyle w:val="Descripcin"/>
        <w:jc w:val="center"/>
        <w:rPr>
          <w:b/>
          <w:bCs/>
          <w:color w:val="auto"/>
        </w:rPr>
        <w:sectPr w:rsidR="009D16EB" w:rsidSect="009D16EB">
          <w:pgSz w:w="16838" w:h="11906" w:orient="landscape"/>
          <w:pgMar w:top="1701" w:right="1418" w:bottom="1701" w:left="1418" w:header="709" w:footer="709" w:gutter="0"/>
          <w:cols w:space="708"/>
          <w:docGrid w:linePitch="360"/>
        </w:sectPr>
      </w:pPr>
      <w:bookmarkStart w:id="7" w:name="_Ref237473844"/>
      <w:bookmarkStart w:id="8" w:name="_Toc237599231"/>
      <w:r>
        <w:t xml:space="preserve">Figure </w:t>
      </w:r>
      <w:r>
        <w:fldChar w:fldCharType="begin"/>
      </w:r>
      <w:r>
        <w:instrText xml:space="preserve"> SEQ Figure \* ARABIC </w:instrText>
      </w:r>
      <w:r>
        <w:fldChar w:fldCharType="separate"/>
      </w:r>
      <w:r w:rsidR="00422B6A">
        <w:rPr>
          <w:noProof/>
        </w:rPr>
        <w:t>1</w:t>
      </w:r>
      <w:r>
        <w:fldChar w:fldCharType="end"/>
      </w:r>
      <w:bookmarkEnd w:id="7"/>
      <w:r>
        <w:t xml:space="preserve">: </w:t>
      </w:r>
      <w:r w:rsidRPr="00AE0A04">
        <w:t xml:space="preserve">Weka Preprocess visualization showing the balanced class distribution of </w:t>
      </w:r>
      <w:proofErr w:type="spellStart"/>
      <w:r w:rsidRPr="00AE0A04">
        <w:t>Target_Churn</w:t>
      </w:r>
      <w:proofErr w:type="spellEnd"/>
      <w:r w:rsidRPr="00AE0A04">
        <w:t xml:space="preserve"> (True = 526 / 52.6%, False = 474 / 47.4%).</w:t>
      </w:r>
      <w:bookmarkEnd w:id="8"/>
    </w:p>
    <w:p w14:paraId="637F7349" w14:textId="41F32F6D" w:rsidR="00DD4691" w:rsidRPr="00DE2D2B" w:rsidRDefault="00DD4691" w:rsidP="00DD4691">
      <w:pPr>
        <w:pStyle w:val="Ttulo2"/>
        <w:rPr>
          <w:b/>
          <w:bCs/>
          <w:color w:val="auto"/>
        </w:rPr>
      </w:pPr>
      <w:bookmarkStart w:id="9" w:name="_Toc237599206"/>
      <w:r w:rsidRPr="00DE2D2B">
        <w:rPr>
          <w:b/>
          <w:bCs/>
          <w:color w:val="auto"/>
        </w:rPr>
        <w:lastRenderedPageBreak/>
        <w:t>Customer Profile &amp; Engagement Insights</w:t>
      </w:r>
      <w:bookmarkEnd w:id="9"/>
    </w:p>
    <w:p w14:paraId="7CDFD8DF" w14:textId="5CFB744C" w:rsidR="00DD4691" w:rsidRDefault="00DD4691" w:rsidP="00DD4691">
      <w:pPr>
        <w:jc w:val="both"/>
      </w:pPr>
      <w:r w:rsidRPr="00DE2D2B">
        <w:t xml:space="preserve">Descriptive statics further indicate the customers have an average tenure of 9.73 years, make approximately 49 purchases and spend an average of £5,080.79 over their lifetime. Customer engagement appears moderate, with a mean Satisfaction Score of 2.97 out of 5 and an average of 1.93 customer support contacts per customer. </w:t>
      </w:r>
    </w:p>
    <w:p w14:paraId="5182865C" w14:textId="2B34D143" w:rsidR="00357EC5" w:rsidRDefault="00357EC5" w:rsidP="00357EC5">
      <w:pPr>
        <w:sectPr w:rsidR="00357EC5" w:rsidSect="00A87478">
          <w:pgSz w:w="11906" w:h="16838"/>
          <w:pgMar w:top="1418" w:right="1701" w:bottom="1418" w:left="1701" w:header="709" w:footer="709" w:gutter="0"/>
          <w:cols w:space="708"/>
          <w:docGrid w:linePitch="360"/>
        </w:sectPr>
      </w:pPr>
    </w:p>
    <w:p w14:paraId="73F8D991" w14:textId="77777777" w:rsidR="00464D47" w:rsidRDefault="00464D47" w:rsidP="00464D47">
      <w:pPr>
        <w:keepNext/>
        <w:jc w:val="center"/>
      </w:pPr>
      <w:r w:rsidRPr="00464D47">
        <w:rPr>
          <w:noProof/>
        </w:rPr>
        <w:lastRenderedPageBreak/>
        <w:drawing>
          <wp:inline distT="0" distB="0" distL="0" distR="0" wp14:anchorId="55092791" wp14:editId="67BE25C8">
            <wp:extent cx="8858992" cy="4981206"/>
            <wp:effectExtent l="0" t="0" r="0" b="0"/>
            <wp:docPr id="1469477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77385" name=""/>
                    <pic:cNvPicPr/>
                  </pic:nvPicPr>
                  <pic:blipFill>
                    <a:blip r:embed="rId19"/>
                    <a:stretch>
                      <a:fillRect/>
                    </a:stretch>
                  </pic:blipFill>
                  <pic:spPr>
                    <a:xfrm>
                      <a:off x="0" y="0"/>
                      <a:ext cx="8892481" cy="5000036"/>
                    </a:xfrm>
                    <a:prstGeom prst="rect">
                      <a:avLst/>
                    </a:prstGeom>
                  </pic:spPr>
                </pic:pic>
              </a:graphicData>
            </a:graphic>
          </wp:inline>
        </w:drawing>
      </w:r>
    </w:p>
    <w:p w14:paraId="17695E73" w14:textId="74F3707C" w:rsidR="00357EC5" w:rsidRDefault="00464D47" w:rsidP="00464D47">
      <w:pPr>
        <w:pStyle w:val="Descripcin"/>
        <w:jc w:val="center"/>
        <w:sectPr w:rsidR="00357EC5" w:rsidSect="00357EC5">
          <w:pgSz w:w="16838" w:h="11906" w:orient="landscape"/>
          <w:pgMar w:top="1701" w:right="1418" w:bottom="1701" w:left="1418" w:header="709" w:footer="709" w:gutter="0"/>
          <w:cols w:space="708"/>
          <w:docGrid w:linePitch="360"/>
        </w:sectPr>
      </w:pPr>
      <w:bookmarkStart w:id="10" w:name="_Ref237472552"/>
      <w:bookmarkStart w:id="11" w:name="_Toc237599232"/>
      <w:r>
        <w:t xml:space="preserve">Figure </w:t>
      </w:r>
      <w:r>
        <w:fldChar w:fldCharType="begin"/>
      </w:r>
      <w:r>
        <w:instrText xml:space="preserve"> SEQ Figure \* ARABIC </w:instrText>
      </w:r>
      <w:r>
        <w:fldChar w:fldCharType="separate"/>
      </w:r>
      <w:r w:rsidR="00422B6A">
        <w:rPr>
          <w:noProof/>
        </w:rPr>
        <w:t>2</w:t>
      </w:r>
      <w:r>
        <w:fldChar w:fldCharType="end"/>
      </w:r>
      <w:bookmarkEnd w:id="10"/>
      <w:r>
        <w:t xml:space="preserve">: </w:t>
      </w:r>
      <w:r w:rsidRPr="00014880">
        <w:t xml:space="preserve">Weka scatter plot showing the class-conditional distribution of </w:t>
      </w:r>
      <w:proofErr w:type="spellStart"/>
      <w:r w:rsidRPr="00014880">
        <w:t>Satisfaction_Score</w:t>
      </w:r>
      <w:proofErr w:type="spellEnd"/>
      <w:r w:rsidRPr="00014880">
        <w:t xml:space="preserve"> (Y-axis) grouped by </w:t>
      </w:r>
      <w:proofErr w:type="spellStart"/>
      <w:r w:rsidRPr="00014880">
        <w:t>Target_Churn</w:t>
      </w:r>
      <w:proofErr w:type="spellEnd"/>
      <w:r w:rsidRPr="00014880">
        <w:t xml:space="preserve"> (X-axis), illustrating significant overlap between churned (True) and retained (False) customer profiles.</w:t>
      </w:r>
      <w:bookmarkEnd w:id="11"/>
    </w:p>
    <w:p w14:paraId="3E2BE907" w14:textId="7D804ABB" w:rsidR="00EC1351" w:rsidRDefault="004E21E3" w:rsidP="00DD4691">
      <w:pPr>
        <w:jc w:val="both"/>
      </w:pPr>
      <w:r>
        <w:lastRenderedPageBreak/>
        <w:t xml:space="preserve">As illustrated in </w:t>
      </w:r>
      <w:r w:rsidR="00B83099">
        <w:fldChar w:fldCharType="begin"/>
      </w:r>
      <w:r w:rsidR="00B83099">
        <w:instrText xml:space="preserve"> REF _Ref237472552 \h </w:instrText>
      </w:r>
      <w:r w:rsidR="00B83099">
        <w:fldChar w:fldCharType="separate"/>
      </w:r>
      <w:r w:rsidR="00B83099">
        <w:t xml:space="preserve">Figure </w:t>
      </w:r>
      <w:r w:rsidR="00B83099">
        <w:rPr>
          <w:noProof/>
        </w:rPr>
        <w:t>1</w:t>
      </w:r>
      <w:r w:rsidR="00B83099">
        <w:fldChar w:fldCharType="end"/>
      </w:r>
      <w:r>
        <w:t xml:space="preserve">, a detailed examination of the </w:t>
      </w:r>
      <w:proofErr w:type="spellStart"/>
      <w:r w:rsidRPr="007C076A">
        <w:rPr>
          <w:b/>
          <w:bCs/>
        </w:rPr>
        <w:t>Satisfaction_Score</w:t>
      </w:r>
      <w:proofErr w:type="spellEnd"/>
      <w:r w:rsidRPr="007C076A">
        <w:rPr>
          <w:b/>
          <w:bCs/>
        </w:rPr>
        <w:t xml:space="preserve"> </w:t>
      </w:r>
      <w:r>
        <w:t xml:space="preserve">distribution across </w:t>
      </w:r>
      <w:proofErr w:type="spellStart"/>
      <w:r w:rsidRPr="007C076A">
        <w:rPr>
          <w:b/>
          <w:bCs/>
        </w:rPr>
        <w:t>Target_Curn</w:t>
      </w:r>
      <w:proofErr w:type="spellEnd"/>
      <w:r w:rsidR="006A6969" w:rsidRPr="007C076A">
        <w:rPr>
          <w:b/>
          <w:bCs/>
        </w:rPr>
        <w:t xml:space="preserve"> </w:t>
      </w:r>
      <w:r w:rsidR="006A6969">
        <w:t xml:space="preserve">classes demonstrates near-identical score distribution </w:t>
      </w:r>
      <w:r w:rsidR="000F1831">
        <w:t xml:space="preserve">between churned </w:t>
      </w:r>
      <w:r w:rsidR="000F1831" w:rsidRPr="007C076A">
        <w:rPr>
          <w:b/>
          <w:bCs/>
        </w:rPr>
        <w:t xml:space="preserve">(True) </w:t>
      </w:r>
      <w:r w:rsidR="000F1831">
        <w:t xml:space="preserve">and retained </w:t>
      </w:r>
      <w:r w:rsidR="000F1831" w:rsidRPr="007C076A">
        <w:rPr>
          <w:b/>
          <w:bCs/>
        </w:rPr>
        <w:t xml:space="preserve">(False) </w:t>
      </w:r>
      <w:r w:rsidR="000F1831">
        <w:t>customers across all satisfaction levels (1</w:t>
      </w:r>
      <w:r w:rsidR="0060220D">
        <w:t xml:space="preserve"> to 5). This visual evidence highlights that individual customer satisfaction ratings lack distinct linear decision boundaries when evaluated in isolation, providing early exploratory </w:t>
      </w:r>
      <w:r w:rsidR="0006607A">
        <w:t>justification for why single-variable thresholding fails and why robust multi-dimensional classification models are required</w:t>
      </w:r>
      <w:r w:rsidR="00C517CE">
        <w:t>.</w:t>
      </w:r>
    </w:p>
    <w:p w14:paraId="52DED4CC" w14:textId="4546EE61" w:rsidR="00C517CE" w:rsidRPr="00DE2D2B" w:rsidRDefault="00C517CE" w:rsidP="00DD4691">
      <w:pPr>
        <w:jc w:val="both"/>
      </w:pPr>
      <w:r>
        <w:t xml:space="preserve">Meanwhile, categorical attributes such as Gender, </w:t>
      </w:r>
      <w:proofErr w:type="spellStart"/>
      <w:r w:rsidRPr="007C076A">
        <w:rPr>
          <w:b/>
          <w:bCs/>
        </w:rPr>
        <w:t>Email_Opt_In</w:t>
      </w:r>
      <w:proofErr w:type="spellEnd"/>
      <w:r w:rsidRPr="007C076A">
        <w:rPr>
          <w:b/>
          <w:bCs/>
        </w:rPr>
        <w:t xml:space="preserve"> </w:t>
      </w:r>
      <w:r w:rsidR="008B2356">
        <w:t xml:space="preserve">and </w:t>
      </w:r>
      <w:proofErr w:type="spellStart"/>
      <w:r w:rsidR="008B2356" w:rsidRPr="007C076A">
        <w:rPr>
          <w:b/>
          <w:bCs/>
        </w:rPr>
        <w:t>Promotion_Response</w:t>
      </w:r>
      <w:proofErr w:type="spellEnd"/>
      <w:r w:rsidR="008B2356">
        <w:t xml:space="preserve"> exhibit relatively balanced distributions across their customer population without</w:t>
      </w:r>
      <w:r w:rsidR="00056AE3">
        <w:t xml:space="preserve"> significant demographic bias. Overall, these characteristics indicate that the dataset is well suited for both classification techniques to predict customer churn and clustering techniques to identify meaningfu</w:t>
      </w:r>
      <w:r w:rsidR="00E06DF7">
        <w:t xml:space="preserve">l customer </w:t>
      </w:r>
      <w:r w:rsidR="007C076A">
        <w:t>segments</w:t>
      </w:r>
      <w:r w:rsidR="00E06DF7">
        <w:t>.</w:t>
      </w:r>
    </w:p>
    <w:p w14:paraId="74A58FE7" w14:textId="78E65891" w:rsidR="00E34D1D" w:rsidRPr="00DE2D2B" w:rsidRDefault="000C0BB3" w:rsidP="005F58E6">
      <w:pPr>
        <w:pStyle w:val="Ttulo1"/>
        <w:jc w:val="both"/>
        <w:rPr>
          <w:b/>
          <w:bCs/>
          <w:color w:val="auto"/>
        </w:rPr>
      </w:pPr>
      <w:bookmarkStart w:id="12" w:name="_Toc237599207"/>
      <w:r w:rsidRPr="00DE2D2B">
        <w:rPr>
          <w:b/>
          <w:bCs/>
          <w:color w:val="auto"/>
        </w:rPr>
        <w:t>Data Pre-processing and Post-processing</w:t>
      </w:r>
      <w:bookmarkEnd w:id="12"/>
    </w:p>
    <w:p w14:paraId="68AB644E" w14:textId="575C3C06" w:rsidR="00570609" w:rsidRPr="00DE2D2B" w:rsidRDefault="00075AD2" w:rsidP="005F58E6">
      <w:pPr>
        <w:jc w:val="both"/>
        <w:rPr>
          <w:rFonts w:ascii="Aptos" w:hAnsi="Aptos"/>
          <w:color w:val="000000"/>
        </w:rPr>
      </w:pPr>
      <w:r w:rsidRPr="00DE2D2B">
        <w:t xml:space="preserve">Data pre-processing and post-processing are fundamental stages of the CRISP-DM data mining lifecycle. Plotnikova et al. </w:t>
      </w:r>
      <w:sdt>
        <w:sdtPr>
          <w:rPr>
            <w:rFonts w:ascii="Aptos" w:hAnsi="Aptos"/>
            <w:color w:val="000000"/>
            <w:highlight w:val="white"/>
          </w:rPr>
          <w:alias w:val="Citation"/>
          <w:tag w:val="{&quot;referencesIds&quot;:[&quot;doc:6a68bd7e6ea8294ba2d2cbc3&quot;],&quot;referencesOptions&quot;:{&quot;doc:6a68bd7e6ea8294ba2d2cb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98942709"/>
          <w:placeholder>
            <w:docPart w:val="761155A5DBFE4A0CA20651BFF25E92A2"/>
          </w:placeholder>
        </w:sdtPr>
        <w:sdtEndPr/>
        <w:sdtContent>
          <w:r w:rsidR="000C241D">
            <w:rPr>
              <w:rFonts w:ascii="Aptos" w:eastAsia="Times New Roman" w:hAnsi="Aptos"/>
              <w:color w:val="000000"/>
            </w:rPr>
            <w:t>[4]</w:t>
          </w:r>
        </w:sdtContent>
      </w:sdt>
      <w:r w:rsidR="00D67E57" w:rsidRPr="00DE2D2B">
        <w:rPr>
          <w:rFonts w:ascii="Aptos" w:hAnsi="Aptos"/>
          <w:color w:val="000000"/>
        </w:rPr>
        <w:t xml:space="preserve"> </w:t>
      </w:r>
      <w:r w:rsidR="00C43B07" w:rsidRPr="00DE2D2B">
        <w:rPr>
          <w:rFonts w:ascii="Aptos" w:hAnsi="Aptos"/>
          <w:color w:val="000000"/>
        </w:rPr>
        <w:t>emphasise that systematic data preparation improves data quality, reduces computational complexity, and provides a robust foundation for model development and interpretation</w:t>
      </w:r>
      <w:r w:rsidR="00882F09" w:rsidRPr="00DE2D2B">
        <w:rPr>
          <w:rFonts w:ascii="Aptos" w:hAnsi="Aptos"/>
          <w:color w:val="000000"/>
        </w:rPr>
        <w:t>.</w:t>
      </w:r>
    </w:p>
    <w:p w14:paraId="05998869" w14:textId="17DA2FF0" w:rsidR="000864AE" w:rsidRPr="00DE2D2B" w:rsidRDefault="00E87CD5" w:rsidP="00EC0A7E">
      <w:pPr>
        <w:pStyle w:val="Ttulo2"/>
        <w:jc w:val="both"/>
        <w:rPr>
          <w:b/>
          <w:bCs/>
          <w:color w:val="auto"/>
        </w:rPr>
      </w:pPr>
      <w:bookmarkStart w:id="13" w:name="_Toc237599208"/>
      <w:r w:rsidRPr="00E87CD5">
        <w:rPr>
          <w:b/>
          <w:bCs/>
          <w:color w:val="auto"/>
        </w:rPr>
        <w:t>Data Quality and Type Verification</w:t>
      </w:r>
      <w:bookmarkEnd w:id="13"/>
    </w:p>
    <w:p w14:paraId="7A25CE65" w14:textId="3F3B5194" w:rsidR="000864AE" w:rsidRDefault="000864AE" w:rsidP="00EC0A7E">
      <w:pPr>
        <w:jc w:val="both"/>
      </w:pPr>
      <w:r w:rsidRPr="00DE2D2B">
        <w:t xml:space="preserve">As established during the exploratory data analysis in </w:t>
      </w:r>
      <w:r w:rsidR="00E87CD5">
        <w:t>S</w:t>
      </w:r>
      <w:r w:rsidRPr="00DE2D2B">
        <w:t>ection 1.2</w:t>
      </w:r>
      <w:r w:rsidR="00D87379" w:rsidRPr="00DE2D2B">
        <w:t>, an initial audi</w:t>
      </w:r>
      <w:r w:rsidR="00D31C37">
        <w:t>t confirmed 100% data completeness across all 1,000 instances and 15 attributes</w:t>
      </w:r>
      <w:r w:rsidR="00887057">
        <w:t xml:space="preserve">. Consequently, no missing-value </w:t>
      </w:r>
      <w:r w:rsidR="00B407C8">
        <w:t>imputation</w:t>
      </w:r>
      <w:r w:rsidR="00887057">
        <w:t xml:space="preserve"> techniques</w:t>
      </w:r>
      <w:r w:rsidR="0004090A">
        <w:t xml:space="preserve"> (such as mean substitution or </w:t>
      </w:r>
      <m:oMath>
        <m:r>
          <w:rPr>
            <w:rFonts w:ascii="Cambria Math" w:hAnsi="Cambria Math"/>
          </w:rPr>
          <m:t>k</m:t>
        </m:r>
      </m:oMath>
      <w:r w:rsidR="00B5020C">
        <w:t>-nearest neigh</w:t>
      </w:r>
      <w:r w:rsidR="003F4A5C">
        <w:t xml:space="preserve">bour estimation) were required, </w:t>
      </w:r>
      <w:r w:rsidR="000F0164">
        <w:t>preserving the natural integrity of the original observation</w:t>
      </w:r>
      <w:r w:rsidR="004C1BCC">
        <w:t>s.</w:t>
      </w:r>
    </w:p>
    <w:p w14:paraId="5DCE7294" w14:textId="03A6FC08" w:rsidR="004C1BCC" w:rsidRPr="00DE2D2B" w:rsidRDefault="004C1BCC" w:rsidP="00EC0A7E">
      <w:pPr>
        <w:jc w:val="both"/>
      </w:pPr>
      <w:r>
        <w:t xml:space="preserve">Furthermore, prior to model construction, all attributes were inspected within Weka to ensure that numerical variables were correctly </w:t>
      </w:r>
      <w:r w:rsidR="00982804">
        <w:t xml:space="preserve">recognised as numeric and </w:t>
      </w:r>
      <w:r w:rsidR="00B407C8">
        <w:t>categorical</w:t>
      </w:r>
      <w:r w:rsidR="00982804">
        <w:t xml:space="preserve"> variable</w:t>
      </w:r>
      <w:r w:rsidR="00B15343">
        <w:t>s were stored as nominal attributes. This verification ensured that classification algorithms interpreted each feature correctly without requirin</w:t>
      </w:r>
      <w:r w:rsidR="00BB4658">
        <w:t xml:space="preserve">g manual data type </w:t>
      </w:r>
      <w:r w:rsidR="002729D7">
        <w:t>conversion</w:t>
      </w:r>
      <w:r w:rsidR="00B407C8">
        <w:t>.</w:t>
      </w:r>
    </w:p>
    <w:p w14:paraId="7A912F21" w14:textId="70C58291" w:rsidR="002A3B67" w:rsidRPr="00DE2D2B" w:rsidRDefault="00B5054A" w:rsidP="00EC0A7E">
      <w:pPr>
        <w:pStyle w:val="Ttulo2"/>
        <w:jc w:val="both"/>
        <w:rPr>
          <w:b/>
          <w:bCs/>
          <w:color w:val="auto"/>
        </w:rPr>
      </w:pPr>
      <w:bookmarkStart w:id="14" w:name="_Toc237599209"/>
      <w:r w:rsidRPr="00B5054A">
        <w:rPr>
          <w:b/>
          <w:bCs/>
          <w:color w:val="auto"/>
        </w:rPr>
        <w:t>Feature Selection and Normalisation Assessment</w:t>
      </w:r>
      <w:bookmarkEnd w:id="14"/>
    </w:p>
    <w:p w14:paraId="6A507E96" w14:textId="1F9DB42A" w:rsidR="00551E9B" w:rsidRPr="00DE2D2B" w:rsidRDefault="00810AE3" w:rsidP="00EC0A7E">
      <w:pPr>
        <w:jc w:val="both"/>
      </w:pPr>
      <w:r w:rsidRPr="00810AE3">
        <w:t xml:space="preserve">Pre-processing primarily focused on feature selection by identifying and removing non-predictive attributes. The attribute </w:t>
      </w:r>
      <w:proofErr w:type="spellStart"/>
      <w:r w:rsidRPr="00F06B14">
        <w:rPr>
          <w:b/>
          <w:bCs/>
          <w:i/>
          <w:iCs/>
        </w:rPr>
        <w:t>Customer_ID</w:t>
      </w:r>
      <w:proofErr w:type="spellEnd"/>
      <w:r w:rsidRPr="00810AE3">
        <w:t xml:space="preserve"> serves purely as an internal database primary key, assigning a unique sequential identifier (1 to 1,000) to each customer record. Because every customer possesses a unique identifier, the attribute contains no generalisable predictive information regarding customer </w:t>
      </w:r>
      <w:r w:rsidRPr="00810AE3">
        <w:lastRenderedPageBreak/>
        <w:t>churn or purchasing behaviour. Retaining unique key identifiers during model training can introduce noise, cause decision tree models to overfit on spurious primary keys</w:t>
      </w:r>
      <w:r w:rsidR="00494ECB">
        <w:t xml:space="preserve"> </w:t>
      </w:r>
      <w:r w:rsidRPr="00810AE3">
        <w:t>and distort distance calculations in distance-based clustering algorithms</w:t>
      </w:r>
      <w:r w:rsidR="00E47865" w:rsidRPr="00DE2D2B">
        <w:t>.</w:t>
      </w:r>
    </w:p>
    <w:p w14:paraId="2F36A510" w14:textId="41149C2E" w:rsidR="006B0C2D" w:rsidRDefault="00E47865" w:rsidP="00EC0A7E">
      <w:pPr>
        <w:jc w:val="both"/>
        <w:sectPr w:rsidR="006B0C2D" w:rsidSect="00A87478">
          <w:pgSz w:w="11906" w:h="16838"/>
          <w:pgMar w:top="1418" w:right="1701" w:bottom="1418" w:left="1701" w:header="709" w:footer="709" w:gutter="0"/>
          <w:cols w:space="708"/>
          <w:docGrid w:linePitch="360"/>
        </w:sectPr>
      </w:pPr>
      <w:r w:rsidRPr="00DE2D2B">
        <w:t xml:space="preserve">Using Weka’s </w:t>
      </w:r>
      <w:r w:rsidR="00810AE3">
        <w:t xml:space="preserve">Remove </w:t>
      </w:r>
      <w:r w:rsidRPr="00DE2D2B">
        <w:t xml:space="preserve">unsupervised attribute filter </w:t>
      </w:r>
      <w:r w:rsidR="00111B59" w:rsidRPr="00F06B14">
        <w:rPr>
          <w:b/>
          <w:bCs/>
        </w:rPr>
        <w:t>(</w:t>
      </w:r>
      <w:proofErr w:type="spellStart"/>
      <w:r w:rsidR="00111B59" w:rsidRPr="00F06B14">
        <w:rPr>
          <w:b/>
          <w:bCs/>
        </w:rPr>
        <w:t>weka.filters.unsupervised.attribute.Remove</w:t>
      </w:r>
      <w:proofErr w:type="spellEnd"/>
      <w:r w:rsidR="00111B59" w:rsidRPr="00F06B14">
        <w:rPr>
          <w:b/>
          <w:bCs/>
        </w:rPr>
        <w:t>)</w:t>
      </w:r>
      <w:r w:rsidRPr="00DE2D2B">
        <w:t xml:space="preserve">, </w:t>
      </w:r>
      <w:proofErr w:type="spellStart"/>
      <w:r w:rsidRPr="00F06B14">
        <w:rPr>
          <w:b/>
          <w:bCs/>
          <w:i/>
          <w:iCs/>
        </w:rPr>
        <w:t>Customer_ID</w:t>
      </w:r>
      <w:proofErr w:type="spellEnd"/>
      <w:r w:rsidRPr="00DE2D2B">
        <w:t xml:space="preserve"> was permanently removed from the operational dataset</w:t>
      </w:r>
      <w:r w:rsidR="00700AC4">
        <w:t xml:space="preserve"> (</w:t>
      </w:r>
      <w:r w:rsidR="00700AC4">
        <w:fldChar w:fldCharType="begin"/>
      </w:r>
      <w:r w:rsidR="00700AC4">
        <w:instrText xml:space="preserve"> REF _Ref237510963 \h </w:instrText>
      </w:r>
      <w:r w:rsidR="00700AC4">
        <w:fldChar w:fldCharType="separate"/>
      </w:r>
      <w:r w:rsidR="00700AC4" w:rsidRPr="00DE2D2B">
        <w:t xml:space="preserve">Figure </w:t>
      </w:r>
      <w:r w:rsidR="00700AC4">
        <w:rPr>
          <w:noProof/>
        </w:rPr>
        <w:t>3</w:t>
      </w:r>
      <w:r w:rsidR="00700AC4">
        <w:fldChar w:fldCharType="end"/>
      </w:r>
      <w:r w:rsidR="00700AC4">
        <w:t>)</w:t>
      </w:r>
      <w:r w:rsidR="006B0C2D">
        <w:t>.</w:t>
      </w:r>
    </w:p>
    <w:p w14:paraId="0AFC42BD" w14:textId="77777777" w:rsidR="004376B6" w:rsidRPr="00DE2D2B" w:rsidRDefault="004376B6" w:rsidP="004376B6">
      <w:pPr>
        <w:keepNext/>
      </w:pPr>
      <w:r w:rsidRPr="00DE2D2B">
        <w:rPr>
          <w:noProof/>
        </w:rPr>
        <w:lastRenderedPageBreak/>
        <w:drawing>
          <wp:anchor distT="0" distB="0" distL="114300" distR="114300" simplePos="0" relativeHeight="251659268" behindDoc="0" locked="0" layoutInCell="1" allowOverlap="1" wp14:anchorId="042650EB" wp14:editId="23FE5ED8">
            <wp:simplePos x="0" y="0"/>
            <wp:positionH relativeFrom="margin">
              <wp:align>center</wp:align>
            </wp:positionH>
            <wp:positionV relativeFrom="paragraph">
              <wp:posOffset>0</wp:posOffset>
            </wp:positionV>
            <wp:extent cx="8538845" cy="4800600"/>
            <wp:effectExtent l="0" t="0" r="0" b="0"/>
            <wp:wrapTopAndBottom/>
            <wp:docPr id="5121118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11839" name="Imagen 51211183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538845" cy="4800600"/>
                    </a:xfrm>
                    <a:prstGeom prst="rect">
                      <a:avLst/>
                    </a:prstGeom>
                  </pic:spPr>
                </pic:pic>
              </a:graphicData>
            </a:graphic>
            <wp14:sizeRelH relativeFrom="margin">
              <wp14:pctWidth>0</wp14:pctWidth>
            </wp14:sizeRelH>
            <wp14:sizeRelV relativeFrom="margin">
              <wp14:pctHeight>0</wp14:pctHeight>
            </wp14:sizeRelV>
          </wp:anchor>
        </w:drawing>
      </w:r>
    </w:p>
    <w:p w14:paraId="09478163" w14:textId="1B7E235B" w:rsidR="006B0C2D" w:rsidRDefault="004376B6" w:rsidP="004376B6">
      <w:pPr>
        <w:pStyle w:val="Descripcin"/>
        <w:jc w:val="center"/>
        <w:sectPr w:rsidR="006B0C2D" w:rsidSect="006B0C2D">
          <w:pgSz w:w="16838" w:h="11906" w:orient="landscape"/>
          <w:pgMar w:top="1701" w:right="1418" w:bottom="1701" w:left="1418" w:header="709" w:footer="709" w:gutter="0"/>
          <w:cols w:space="708"/>
          <w:docGrid w:linePitch="360"/>
        </w:sectPr>
      </w:pPr>
      <w:bookmarkStart w:id="15" w:name="_Ref237510963"/>
      <w:bookmarkStart w:id="16" w:name="_Toc237599233"/>
      <w:r w:rsidRPr="00DE2D2B">
        <w:t xml:space="preserve">Figure </w:t>
      </w:r>
      <w:r w:rsidRPr="00DE2D2B">
        <w:fldChar w:fldCharType="begin"/>
      </w:r>
      <w:r w:rsidRPr="00DE2D2B">
        <w:instrText xml:space="preserve"> SEQ Figure \* ARABIC </w:instrText>
      </w:r>
      <w:r w:rsidRPr="00DE2D2B">
        <w:fldChar w:fldCharType="separate"/>
      </w:r>
      <w:r w:rsidR="00422B6A">
        <w:rPr>
          <w:noProof/>
        </w:rPr>
        <w:t>3</w:t>
      </w:r>
      <w:r w:rsidRPr="00DE2D2B">
        <w:fldChar w:fldCharType="end"/>
      </w:r>
      <w:bookmarkEnd w:id="15"/>
      <w:r w:rsidRPr="00DE2D2B">
        <w:t xml:space="preserve">: </w:t>
      </w:r>
      <w:r w:rsidR="00164FA6" w:rsidRPr="00164FA6">
        <w:t xml:space="preserve">Weka Preprocess panel demonstrating the removal of the </w:t>
      </w:r>
      <w:proofErr w:type="spellStart"/>
      <w:r w:rsidR="00164FA6" w:rsidRPr="00F06B14">
        <w:rPr>
          <w:b/>
          <w:bCs/>
        </w:rPr>
        <w:t>Customer_ID</w:t>
      </w:r>
      <w:proofErr w:type="spellEnd"/>
      <w:r w:rsidR="00164FA6" w:rsidRPr="00164FA6">
        <w:t xml:space="preserve"> feature using the unsupervised </w:t>
      </w:r>
      <w:r w:rsidR="00164FA6" w:rsidRPr="00AC403E">
        <w:rPr>
          <w:b/>
          <w:bCs/>
        </w:rPr>
        <w:t>Remove</w:t>
      </w:r>
      <w:r w:rsidR="00164FA6" w:rsidRPr="00164FA6">
        <w:t xml:space="preserve"> filter, leaving 14 active attributes across 1,000 customer instances</w:t>
      </w:r>
      <w:bookmarkEnd w:id="16"/>
    </w:p>
    <w:p w14:paraId="2F72B903" w14:textId="40B8768E" w:rsidR="00AF0C6B" w:rsidRDefault="00B41FD6" w:rsidP="00EC0A7E">
      <w:pPr>
        <w:jc w:val="both"/>
      </w:pPr>
      <w:r>
        <w:lastRenderedPageBreak/>
        <w:t>Following feature selection</w:t>
      </w:r>
      <w:r w:rsidR="00626907">
        <w:t>, t</w:t>
      </w:r>
      <w:r>
        <w:t>he dataset contained fourteen active attribut</w:t>
      </w:r>
      <w:r w:rsidR="009C07EB">
        <w:t xml:space="preserve">es comprising ten numeric predictor variables </w:t>
      </w:r>
      <w:r w:rsidR="009C07EB" w:rsidRPr="00AC403E">
        <w:rPr>
          <w:b/>
          <w:bCs/>
          <w:i/>
          <w:iCs/>
        </w:rPr>
        <w:t>(</w:t>
      </w:r>
      <w:r w:rsidR="00F3146E" w:rsidRPr="00AC403E">
        <w:rPr>
          <w:b/>
          <w:bCs/>
          <w:i/>
          <w:iCs/>
        </w:rPr>
        <w:t xml:space="preserve">Age, </w:t>
      </w:r>
      <w:proofErr w:type="spellStart"/>
      <w:r w:rsidR="00F3146E" w:rsidRPr="00AC403E">
        <w:rPr>
          <w:b/>
          <w:bCs/>
          <w:i/>
          <w:iCs/>
        </w:rPr>
        <w:t>Annual_Income</w:t>
      </w:r>
      <w:proofErr w:type="spellEnd"/>
      <w:r w:rsidR="00F3146E" w:rsidRPr="00AC403E">
        <w:rPr>
          <w:b/>
          <w:bCs/>
          <w:i/>
          <w:iCs/>
        </w:rPr>
        <w:t xml:space="preserve">, </w:t>
      </w:r>
      <w:proofErr w:type="spellStart"/>
      <w:r w:rsidR="00F3146E" w:rsidRPr="00AC403E">
        <w:rPr>
          <w:b/>
          <w:bCs/>
          <w:i/>
          <w:iCs/>
        </w:rPr>
        <w:t>Total_Spend</w:t>
      </w:r>
      <w:proofErr w:type="spellEnd"/>
      <w:r w:rsidR="00F3146E" w:rsidRPr="00AC403E">
        <w:rPr>
          <w:b/>
          <w:bCs/>
          <w:i/>
          <w:iCs/>
        </w:rPr>
        <w:t xml:space="preserve">, </w:t>
      </w:r>
      <w:proofErr w:type="spellStart"/>
      <w:r w:rsidR="00F3146E" w:rsidRPr="00AC403E">
        <w:rPr>
          <w:b/>
          <w:bCs/>
          <w:i/>
          <w:iCs/>
        </w:rPr>
        <w:t>Years_as_Customer</w:t>
      </w:r>
      <w:proofErr w:type="spellEnd"/>
      <w:r w:rsidR="00F3146E" w:rsidRPr="00AC403E">
        <w:rPr>
          <w:b/>
          <w:bCs/>
          <w:i/>
          <w:iCs/>
        </w:rPr>
        <w:t xml:space="preserve">, </w:t>
      </w:r>
      <w:proofErr w:type="spellStart"/>
      <w:r w:rsidR="00F3146E" w:rsidRPr="00AC403E">
        <w:rPr>
          <w:b/>
          <w:bCs/>
          <w:i/>
          <w:iCs/>
        </w:rPr>
        <w:t>Num_of_Purchases</w:t>
      </w:r>
      <w:proofErr w:type="spellEnd"/>
      <w:r w:rsidR="00F3146E" w:rsidRPr="00AC403E">
        <w:rPr>
          <w:b/>
          <w:bCs/>
          <w:i/>
          <w:iCs/>
        </w:rPr>
        <w:t xml:space="preserve">, </w:t>
      </w:r>
      <w:proofErr w:type="spellStart"/>
      <w:r w:rsidR="00F3146E" w:rsidRPr="00AC403E">
        <w:rPr>
          <w:b/>
          <w:bCs/>
          <w:i/>
          <w:iCs/>
        </w:rPr>
        <w:t>Average_Transaction_Amount</w:t>
      </w:r>
      <w:proofErr w:type="spellEnd"/>
      <w:r w:rsidR="00F3146E" w:rsidRPr="00AC403E">
        <w:rPr>
          <w:b/>
          <w:bCs/>
          <w:i/>
          <w:iCs/>
        </w:rPr>
        <w:t xml:space="preserve">, </w:t>
      </w:r>
      <w:proofErr w:type="spellStart"/>
      <w:r w:rsidR="00F3146E" w:rsidRPr="00AC403E">
        <w:rPr>
          <w:b/>
          <w:bCs/>
          <w:i/>
          <w:iCs/>
        </w:rPr>
        <w:t>Num_of_Returns</w:t>
      </w:r>
      <w:proofErr w:type="spellEnd"/>
      <w:r w:rsidR="00F3146E" w:rsidRPr="00AC403E">
        <w:rPr>
          <w:b/>
          <w:bCs/>
          <w:i/>
          <w:iCs/>
        </w:rPr>
        <w:t xml:space="preserve">, </w:t>
      </w:r>
      <w:proofErr w:type="spellStart"/>
      <w:r w:rsidR="00F3146E" w:rsidRPr="00AC403E">
        <w:rPr>
          <w:b/>
          <w:bCs/>
          <w:i/>
          <w:iCs/>
        </w:rPr>
        <w:t>Num_of_Support_Contacts</w:t>
      </w:r>
      <w:proofErr w:type="spellEnd"/>
      <w:r w:rsidR="00F3146E" w:rsidRPr="00AC403E">
        <w:rPr>
          <w:b/>
          <w:bCs/>
          <w:i/>
          <w:iCs/>
        </w:rPr>
        <w:t xml:space="preserve">, </w:t>
      </w:r>
      <w:proofErr w:type="spellStart"/>
      <w:r w:rsidR="00F3146E" w:rsidRPr="00AC403E">
        <w:rPr>
          <w:b/>
          <w:bCs/>
          <w:i/>
          <w:iCs/>
        </w:rPr>
        <w:t>Satisfaction_Score</w:t>
      </w:r>
      <w:proofErr w:type="spellEnd"/>
      <w:r w:rsidR="00F3146E" w:rsidRPr="00AC403E">
        <w:rPr>
          <w:b/>
          <w:bCs/>
          <w:i/>
          <w:iCs/>
        </w:rPr>
        <w:t xml:space="preserve"> and </w:t>
      </w:r>
      <w:proofErr w:type="spellStart"/>
      <w:r w:rsidR="00F3146E" w:rsidRPr="00AC403E">
        <w:rPr>
          <w:b/>
          <w:bCs/>
          <w:i/>
          <w:iCs/>
        </w:rPr>
        <w:t>Last_Purchase_Days_Ago</w:t>
      </w:r>
      <w:proofErr w:type="spellEnd"/>
      <w:r w:rsidR="00F3146E" w:rsidRPr="00AC403E">
        <w:rPr>
          <w:b/>
          <w:bCs/>
          <w:i/>
          <w:iCs/>
        </w:rPr>
        <w:t>)</w:t>
      </w:r>
      <w:r w:rsidR="000432D1">
        <w:t>,</w:t>
      </w:r>
      <w:r w:rsidR="00F3146E">
        <w:t xml:space="preserve"> three nominal predictor variables </w:t>
      </w:r>
      <w:r w:rsidR="00F3146E" w:rsidRPr="00AC403E">
        <w:rPr>
          <w:b/>
          <w:bCs/>
          <w:i/>
          <w:iCs/>
        </w:rPr>
        <w:t>(</w:t>
      </w:r>
      <w:r w:rsidR="00DC34CE" w:rsidRPr="00AC403E">
        <w:rPr>
          <w:b/>
          <w:bCs/>
          <w:i/>
          <w:iCs/>
        </w:rPr>
        <w:t xml:space="preserve">Gender, </w:t>
      </w:r>
      <w:proofErr w:type="spellStart"/>
      <w:r w:rsidR="00DC34CE" w:rsidRPr="00AC403E">
        <w:rPr>
          <w:b/>
          <w:bCs/>
          <w:i/>
          <w:iCs/>
        </w:rPr>
        <w:t>Email_Opt_In</w:t>
      </w:r>
      <w:proofErr w:type="spellEnd"/>
      <w:r w:rsidR="00DC34CE" w:rsidRPr="00AC403E">
        <w:rPr>
          <w:b/>
          <w:bCs/>
          <w:i/>
          <w:iCs/>
        </w:rPr>
        <w:t xml:space="preserve"> and </w:t>
      </w:r>
      <w:proofErr w:type="spellStart"/>
      <w:r w:rsidR="00DC34CE" w:rsidRPr="00AC403E">
        <w:rPr>
          <w:b/>
          <w:bCs/>
          <w:i/>
          <w:iCs/>
        </w:rPr>
        <w:t>Promotion_Response</w:t>
      </w:r>
      <w:proofErr w:type="spellEnd"/>
      <w:r w:rsidR="000432D1" w:rsidRPr="00AC403E">
        <w:rPr>
          <w:b/>
          <w:bCs/>
          <w:i/>
          <w:iCs/>
        </w:rPr>
        <w:t>)</w:t>
      </w:r>
      <w:r w:rsidR="000432D1">
        <w:t xml:space="preserve"> and one nominal target </w:t>
      </w:r>
      <w:r w:rsidR="00990081">
        <w:t xml:space="preserve">variable </w:t>
      </w:r>
      <w:r w:rsidR="00990081" w:rsidRPr="00AC403E">
        <w:rPr>
          <w:b/>
          <w:bCs/>
          <w:i/>
          <w:iCs/>
        </w:rPr>
        <w:t>(</w:t>
      </w:r>
      <w:proofErr w:type="spellStart"/>
      <w:r w:rsidR="00990081" w:rsidRPr="00AC403E">
        <w:rPr>
          <w:b/>
          <w:bCs/>
          <w:i/>
          <w:iCs/>
        </w:rPr>
        <w:t>Target_Churn</w:t>
      </w:r>
      <w:proofErr w:type="spellEnd"/>
      <w:r w:rsidR="00990081" w:rsidRPr="00AC403E">
        <w:rPr>
          <w:b/>
          <w:bCs/>
          <w:i/>
          <w:iCs/>
        </w:rPr>
        <w:t>)</w:t>
      </w:r>
      <w:r w:rsidR="00996E5E">
        <w:t>.</w:t>
      </w:r>
    </w:p>
    <w:p w14:paraId="31B5AB40" w14:textId="673ABE8B" w:rsidR="00996E5E" w:rsidRDefault="00996E5E" w:rsidP="00EC0A7E">
      <w:pPr>
        <w:jc w:val="both"/>
      </w:pPr>
      <w:r>
        <w:t>Feature scaling techniques such as normalisation or standardisation were intentionally omitted prior to classification. Th</w:t>
      </w:r>
      <w:r w:rsidR="003756DA">
        <w:t xml:space="preserve">e primary algorithms selected for this study </w:t>
      </w:r>
      <w:r w:rsidR="00E95E53" w:rsidRPr="00306288">
        <w:rPr>
          <w:b/>
          <w:bCs/>
          <w:i/>
          <w:iCs/>
        </w:rPr>
        <w:t xml:space="preserve">(J48 Decision Tree, Random </w:t>
      </w:r>
      <w:r w:rsidR="00AA5152" w:rsidRPr="00306288">
        <w:rPr>
          <w:b/>
          <w:bCs/>
          <w:i/>
          <w:iCs/>
        </w:rPr>
        <w:t>Forest</w:t>
      </w:r>
      <w:r w:rsidR="009F101A" w:rsidRPr="00306288">
        <w:rPr>
          <w:b/>
          <w:bCs/>
          <w:i/>
          <w:iCs/>
        </w:rPr>
        <w:t xml:space="preserve"> and Naïve Bayes) </w:t>
      </w:r>
      <w:r w:rsidR="009F101A">
        <w:t>are either non-parametric, scale</w:t>
      </w:r>
      <w:r w:rsidR="00BA1AFE">
        <w:t xml:space="preserve">-invariant or </w:t>
      </w:r>
      <w:r w:rsidR="00C06CD9">
        <w:t>rely on</w:t>
      </w:r>
      <w:r w:rsidR="00BA1AFE">
        <w:t xml:space="preserve"> probability distributions</w:t>
      </w:r>
      <w:r w:rsidR="00991302">
        <w:t>, rendering scaling unnecessary while preserving the original units for business interpretability.</w:t>
      </w:r>
      <w:r w:rsidR="00A93E0C">
        <w:t xml:space="preserve"> </w:t>
      </w:r>
      <w:r w:rsidR="00A93E0C" w:rsidRPr="00A93E0C">
        <w:t xml:space="preserve">However, for subsequent unsupervised distance-based clustering experiments (such as </w:t>
      </w:r>
      <w:proofErr w:type="spellStart"/>
      <w:r w:rsidR="00A93E0C" w:rsidRPr="00A93E0C">
        <w:rPr>
          <w:b/>
          <w:bCs/>
          <w:i/>
          <w:iCs/>
        </w:rPr>
        <w:t>SimpleKMeans</w:t>
      </w:r>
      <w:proofErr w:type="spellEnd"/>
      <w:r w:rsidR="00A93E0C" w:rsidRPr="00A93E0C">
        <w:t xml:space="preserve">), numerical behavioural variables (e.g., </w:t>
      </w:r>
      <w:proofErr w:type="spellStart"/>
      <w:r w:rsidR="00A93E0C" w:rsidRPr="00A93E0C">
        <w:rPr>
          <w:b/>
          <w:bCs/>
          <w:i/>
          <w:iCs/>
        </w:rPr>
        <w:t>Total_Spend</w:t>
      </w:r>
      <w:proofErr w:type="spellEnd"/>
      <w:r w:rsidR="00A93E0C" w:rsidRPr="00A93E0C">
        <w:rPr>
          <w:b/>
          <w:bCs/>
          <w:i/>
          <w:iCs/>
        </w:rPr>
        <w:t xml:space="preserve"> </w:t>
      </w:r>
      <w:r w:rsidR="00A93E0C" w:rsidRPr="00A93E0C">
        <w:t xml:space="preserve">and </w:t>
      </w:r>
      <w:proofErr w:type="spellStart"/>
      <w:r w:rsidR="00A93E0C" w:rsidRPr="00A93E0C">
        <w:rPr>
          <w:b/>
          <w:bCs/>
          <w:i/>
          <w:iCs/>
        </w:rPr>
        <w:t>Annual_Income</w:t>
      </w:r>
      <w:proofErr w:type="spellEnd"/>
      <w:r w:rsidR="00A93E0C" w:rsidRPr="00A93E0C">
        <w:t xml:space="preserve">) are standardised prior to clustering to prevent high-magnitude attributes from disproportionately dominating Euclidean distance calculations over smaller-scale attributes like </w:t>
      </w:r>
      <w:proofErr w:type="spellStart"/>
      <w:r w:rsidR="00A93E0C" w:rsidRPr="00A93E0C">
        <w:rPr>
          <w:b/>
          <w:bCs/>
          <w:i/>
          <w:iCs/>
        </w:rPr>
        <w:t>Satisfaction_Score</w:t>
      </w:r>
      <w:proofErr w:type="spellEnd"/>
      <w:r w:rsidR="00A93E0C" w:rsidRPr="00A93E0C">
        <w:t>.</w:t>
      </w:r>
    </w:p>
    <w:p w14:paraId="6AF139BB" w14:textId="4D6152EA" w:rsidR="00AE5795" w:rsidRPr="00DE2D2B" w:rsidRDefault="00C06CD9" w:rsidP="00EC0A7E">
      <w:pPr>
        <w:pStyle w:val="Ttulo2"/>
        <w:jc w:val="both"/>
        <w:rPr>
          <w:b/>
          <w:bCs/>
          <w:color w:val="auto"/>
        </w:rPr>
      </w:pPr>
      <w:bookmarkStart w:id="17" w:name="_Toc237599210"/>
      <w:r w:rsidRPr="00C06CD9">
        <w:rPr>
          <w:b/>
          <w:bCs/>
          <w:color w:val="auto"/>
        </w:rPr>
        <w:t>Attribute Encoding</w:t>
      </w:r>
      <w:bookmarkEnd w:id="17"/>
    </w:p>
    <w:p w14:paraId="32210568" w14:textId="60B8FDC4" w:rsidR="0047563D" w:rsidRDefault="00454183" w:rsidP="00EC0A7E">
      <w:pPr>
        <w:jc w:val="both"/>
      </w:pPr>
      <w:r>
        <w:t xml:space="preserve">The categorical attributes </w:t>
      </w:r>
      <w:r w:rsidR="009F53A5" w:rsidRPr="00AC403E">
        <w:rPr>
          <w:b/>
          <w:bCs/>
          <w:i/>
          <w:iCs/>
        </w:rPr>
        <w:t xml:space="preserve">Gender, </w:t>
      </w:r>
      <w:proofErr w:type="spellStart"/>
      <w:r w:rsidR="009F53A5" w:rsidRPr="00AC403E">
        <w:rPr>
          <w:b/>
          <w:bCs/>
          <w:i/>
          <w:iCs/>
        </w:rPr>
        <w:t>Email_Opt_In</w:t>
      </w:r>
      <w:proofErr w:type="spellEnd"/>
      <w:r w:rsidR="009F53A5" w:rsidRPr="009F53A5">
        <w:t xml:space="preserve"> and </w:t>
      </w:r>
      <w:proofErr w:type="spellStart"/>
      <w:r w:rsidR="009F53A5" w:rsidRPr="00AC403E">
        <w:rPr>
          <w:b/>
          <w:bCs/>
          <w:i/>
          <w:iCs/>
        </w:rPr>
        <w:t>Promotion_Response</w:t>
      </w:r>
      <w:proofErr w:type="spellEnd"/>
      <w:r w:rsidR="009F53A5">
        <w:t xml:space="preserve"> were retained in their original nominal</w:t>
      </w:r>
      <w:r w:rsidR="007D3F33">
        <w:t xml:space="preserve"> format. Because Weka natively supports nominal </w:t>
      </w:r>
      <w:r w:rsidR="00526FF0">
        <w:t>predictors</w:t>
      </w:r>
      <w:r w:rsidR="007D3F33">
        <w:t xml:space="preserve"> </w:t>
      </w:r>
      <w:r w:rsidR="002415D5">
        <w:t>within</w:t>
      </w:r>
      <w:r w:rsidR="00E32726">
        <w:t xml:space="preserve"> </w:t>
      </w:r>
      <w:r w:rsidR="008E7754">
        <w:t>algorithms such as J</w:t>
      </w:r>
      <w:r w:rsidR="008172E7">
        <w:t>48</w:t>
      </w:r>
      <w:r w:rsidR="008E7754">
        <w:t xml:space="preserve">, Random Forest and </w:t>
      </w:r>
      <w:r w:rsidR="008172E7" w:rsidRPr="008172E7">
        <w:t>Naïve Bayes</w:t>
      </w:r>
      <w:r w:rsidR="008172E7">
        <w:t>, no manual one-hot encoding or label encoding trans</w:t>
      </w:r>
      <w:r w:rsidR="00A977E5">
        <w:t>formations were required prior to model training.</w:t>
      </w:r>
    </w:p>
    <w:p w14:paraId="3EB1EA54" w14:textId="433D37F4" w:rsidR="00A977E5" w:rsidRDefault="00BE4675" w:rsidP="00EC0A7E">
      <w:pPr>
        <w:pStyle w:val="Ttulo2"/>
        <w:jc w:val="both"/>
        <w:rPr>
          <w:b/>
          <w:bCs/>
          <w:color w:val="auto"/>
        </w:rPr>
      </w:pPr>
      <w:bookmarkStart w:id="18" w:name="_Toc237599211"/>
      <w:r w:rsidRPr="00BE4675">
        <w:rPr>
          <w:b/>
          <w:bCs/>
          <w:color w:val="auto"/>
        </w:rPr>
        <w:t>Class Distribution and Balancing</w:t>
      </w:r>
      <w:bookmarkEnd w:id="18"/>
    </w:p>
    <w:p w14:paraId="593D3D0D" w14:textId="6A340E4D" w:rsidR="00BE4675" w:rsidRDefault="00BE4675" w:rsidP="00EC0A7E">
      <w:pPr>
        <w:jc w:val="both"/>
      </w:pPr>
      <w:proofErr w:type="spellStart"/>
      <w:r w:rsidRPr="00AC403E">
        <w:rPr>
          <w:b/>
          <w:bCs/>
          <w:i/>
          <w:iCs/>
        </w:rPr>
        <w:t>Target_Churn</w:t>
      </w:r>
      <w:proofErr w:type="spellEnd"/>
      <w:r w:rsidR="00EE7D2A">
        <w:t>, exhibits a near-even class distribution, with 526 customers (52</w:t>
      </w:r>
      <w:r w:rsidR="001049CC">
        <w:t>.6%) classified as churned and 474 customers (47.</w:t>
      </w:r>
      <w:r w:rsidR="00887C60">
        <w:t>4%) retained. Because the class balance is naturally well-distributed, no over</w:t>
      </w:r>
      <w:r w:rsidR="00025D1B">
        <w:t xml:space="preserve">sampling, </w:t>
      </w:r>
      <w:proofErr w:type="spellStart"/>
      <w:r w:rsidR="00C20FEE">
        <w:t>undersampling</w:t>
      </w:r>
      <w:proofErr w:type="spellEnd"/>
      <w:r w:rsidR="00025D1B">
        <w:t xml:space="preserve"> or Syn</w:t>
      </w:r>
      <w:r w:rsidR="00BE6E9A">
        <w:t>thetic Minority Over-sampling Techniq</w:t>
      </w:r>
      <w:r w:rsidR="001B4033">
        <w:t>ue (SMOTE) algorithms were applied</w:t>
      </w:r>
      <w:r w:rsidR="008C6B3B">
        <w:t xml:space="preserve"> </w:t>
      </w:r>
      <w:sdt>
        <w:sdtPr>
          <w:rPr>
            <w:rFonts w:ascii="Aptos" w:hAnsi="Aptos"/>
            <w:color w:val="000000"/>
            <w:highlight w:val="white"/>
          </w:rPr>
          <w:alias w:val="Citation"/>
          <w:tag w:val="{&quot;referencesIds&quot;:[&quot;doc:6a7cdc83cf042f25e9d28d15&quot;],&quot;referencesOptions&quot;:{&quot;doc:6a7cdc83cf042f25e9d28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4840963"/>
          <w:placeholder>
            <w:docPart w:val="C83B28452B6E410CBDC8F57707277317"/>
          </w:placeholder>
        </w:sdtPr>
        <w:sdtEndPr/>
        <w:sdtContent>
          <w:r w:rsidR="000C241D">
            <w:rPr>
              <w:rFonts w:ascii="Aptos" w:eastAsia="Times New Roman" w:hAnsi="Aptos"/>
              <w:color w:val="000000"/>
            </w:rPr>
            <w:t>[5]</w:t>
          </w:r>
        </w:sdtContent>
      </w:sdt>
      <w:r w:rsidR="001B4033">
        <w:t>.</w:t>
      </w:r>
      <w:r w:rsidR="001C2EAF">
        <w:t xml:space="preserve"> Maintaining the natural class distribution allowed the </w:t>
      </w:r>
      <w:r w:rsidR="00F01E89">
        <w:t>classification</w:t>
      </w:r>
      <w:r w:rsidR="001C2EAF">
        <w:t xml:space="preserve"> </w:t>
      </w:r>
      <w:r w:rsidR="00F01E89">
        <w:t>models</w:t>
      </w:r>
      <w:r w:rsidR="001C2EAF">
        <w:t xml:space="preserve"> to be trained and </w:t>
      </w:r>
      <w:r w:rsidR="00F01E89">
        <w:t>evaluated</w:t>
      </w:r>
      <w:r w:rsidR="001C2EAF">
        <w:t xml:space="preserve"> without introducing synthetic observations or losing genuine training instances.</w:t>
      </w:r>
    </w:p>
    <w:p w14:paraId="48306B9F" w14:textId="33576EED" w:rsidR="00521AC6" w:rsidRDefault="00E371BB" w:rsidP="00EC0A7E">
      <w:pPr>
        <w:pStyle w:val="Ttulo2"/>
        <w:jc w:val="both"/>
        <w:rPr>
          <w:b/>
          <w:bCs/>
          <w:color w:val="auto"/>
        </w:rPr>
      </w:pPr>
      <w:bookmarkStart w:id="19" w:name="_Toc237599212"/>
      <w:r w:rsidRPr="00E371BB">
        <w:rPr>
          <w:b/>
          <w:bCs/>
          <w:color w:val="auto"/>
        </w:rPr>
        <w:t>Model Post-processing and Interpretation</w:t>
      </w:r>
      <w:bookmarkEnd w:id="19"/>
    </w:p>
    <w:p w14:paraId="75B01DF5" w14:textId="1A104512" w:rsidR="00E371BB" w:rsidRDefault="009D5DC7" w:rsidP="00EC0A7E">
      <w:pPr>
        <w:jc w:val="both"/>
        <w:rPr>
          <w:rFonts w:eastAsiaTheme="minorEastAsia"/>
        </w:rPr>
      </w:pPr>
      <w:r>
        <w:t xml:space="preserve">Following model generation in Weka, a structured post-processing </w:t>
      </w:r>
      <w:r w:rsidR="00E02385">
        <w:t>methodology</w:t>
      </w:r>
      <w:r>
        <w:t xml:space="preserve"> was established to translate raw algorithmic outputs into actionable insights. The performance of each classifier was evaluated using standard evaluation metrics</w:t>
      </w:r>
      <w:r w:rsidR="00F1179F">
        <w:t xml:space="preserve"> extracted from 10-fold cross-validation</w:t>
      </w:r>
      <w:r w:rsidR="00BB5EC3">
        <w:t xml:space="preserve">, including confusion matrices, classification accuracy, </w:t>
      </w:r>
      <w:r w:rsidR="00E1584E">
        <w:t xml:space="preserve">Precision, Recall, </w:t>
      </w:r>
      <m:oMath>
        <m:sSub>
          <m:sSubPr>
            <m:ctrlPr>
              <w:rPr>
                <w:rFonts w:ascii="Cambria Math" w:hAnsi="Cambria Math"/>
              </w:rPr>
            </m:ctrlPr>
          </m:sSubPr>
          <m:e>
            <m:r>
              <w:rPr>
                <w:rFonts w:ascii="Cambria Math" w:hAnsi="Cambria Math"/>
              </w:rPr>
              <m:t>F</m:t>
            </m:r>
          </m:e>
          <m:sub>
            <m:r>
              <w:rPr>
                <w:rFonts w:ascii="Cambria Math" w:hAnsi="Cambria Math"/>
              </w:rPr>
              <m:t>1</m:t>
            </m:r>
          </m:sub>
        </m:sSub>
      </m:oMath>
      <w:r w:rsidR="00E1584E">
        <w:rPr>
          <w:rFonts w:eastAsiaTheme="minorEastAsia"/>
        </w:rPr>
        <w:t>-score</w:t>
      </w:r>
      <w:r w:rsidR="002B3EFB">
        <w:rPr>
          <w:rFonts w:eastAsiaTheme="minorEastAsia"/>
        </w:rPr>
        <w:t xml:space="preserve"> and Area Under the ROC Curve </w:t>
      </w:r>
      <w:r w:rsidR="002B3EFB">
        <w:rPr>
          <w:rFonts w:eastAsiaTheme="minorEastAsia"/>
        </w:rPr>
        <w:lastRenderedPageBreak/>
        <w:t>(AUC). The res</w:t>
      </w:r>
      <w:r w:rsidR="004C6DE8">
        <w:rPr>
          <w:rFonts w:eastAsiaTheme="minorEastAsia"/>
        </w:rPr>
        <w:t xml:space="preserve">ults were subsequently summarised using comparative tables and visualisations to facilitate algorithm comparison, identify the best-performing predictive model </w:t>
      </w:r>
      <w:r w:rsidR="00E02385">
        <w:rPr>
          <w:rFonts w:eastAsiaTheme="minorEastAsia"/>
        </w:rPr>
        <w:t>and</w:t>
      </w:r>
      <w:r w:rsidR="004C6DE8">
        <w:rPr>
          <w:rFonts w:eastAsiaTheme="minorEastAsia"/>
        </w:rPr>
        <w:t xml:space="preserve"> support </w:t>
      </w:r>
      <w:r w:rsidR="00DC5BD9">
        <w:rPr>
          <w:rFonts w:eastAsiaTheme="minorEastAsia"/>
        </w:rPr>
        <w:t>business recommendations presented later in the report.</w:t>
      </w:r>
    </w:p>
    <w:p w14:paraId="0EA8161D" w14:textId="128FFDF1" w:rsidR="00DA7542" w:rsidRDefault="00DA7542" w:rsidP="00DA7542">
      <w:pPr>
        <w:pStyle w:val="Ttulo1"/>
        <w:rPr>
          <w:b/>
          <w:bCs/>
          <w:color w:val="auto"/>
        </w:rPr>
      </w:pPr>
      <w:bookmarkStart w:id="20" w:name="_Toc237599213"/>
      <w:r w:rsidRPr="00DA7542">
        <w:rPr>
          <w:b/>
          <w:bCs/>
          <w:color w:val="auto"/>
        </w:rPr>
        <w:t>Sample Runs and Analysis Methods</w:t>
      </w:r>
      <w:bookmarkEnd w:id="20"/>
    </w:p>
    <w:p w14:paraId="47DA657F" w14:textId="556DC540" w:rsidR="00DA7542" w:rsidRDefault="00BA530E" w:rsidP="00E22F29">
      <w:pPr>
        <w:pStyle w:val="Ttulo2"/>
        <w:rPr>
          <w:b/>
          <w:bCs/>
          <w:color w:val="auto"/>
        </w:rPr>
      </w:pPr>
      <w:bookmarkStart w:id="21" w:name="_Toc237599214"/>
      <w:r w:rsidRPr="00BA530E">
        <w:rPr>
          <w:b/>
          <w:bCs/>
          <w:color w:val="auto"/>
        </w:rPr>
        <w:t>Supervised Classification Analysis</w:t>
      </w:r>
      <w:bookmarkEnd w:id="21"/>
    </w:p>
    <w:p w14:paraId="61448B04" w14:textId="38C3F383" w:rsidR="00D32E94" w:rsidRDefault="00D32E94" w:rsidP="00B003F9">
      <w:pPr>
        <w:jc w:val="both"/>
        <w:rPr>
          <w:rFonts w:ascii="Aptos" w:eastAsiaTheme="minorEastAsia" w:hAnsi="Aptos"/>
          <w:color w:val="000000"/>
        </w:rPr>
      </w:pPr>
      <w:r>
        <w:t>To operationalise predictive analy</w:t>
      </w:r>
      <w:r w:rsidR="002B6F79">
        <w:t xml:space="preserve">tics for churn management </w:t>
      </w:r>
      <w:sdt>
        <w:sdtPr>
          <w:rPr>
            <w:rFonts w:ascii="Aptos" w:hAnsi="Aptos"/>
            <w:color w:val="000000"/>
            <w:highlight w:val="white"/>
          </w:rPr>
          <w:alias w:val="Citation"/>
          <w:tag w:val="{&quot;referencesIds&quot;:[&quot;doc:6a68c637f4ea0903916f3f62&quot;],&quot;referencesOptions&quot;:{&quot;doc:6a68c637f4ea0903916f3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94645812"/>
          <w:placeholder>
            <w:docPart w:val="87BEED3F93CC4C52BB1F36BA852EF3F3"/>
          </w:placeholder>
        </w:sdtPr>
        <w:sdtEndPr/>
        <w:sdtContent>
          <w:r w:rsidR="000C241D">
            <w:rPr>
              <w:rFonts w:ascii="Aptos" w:eastAsia="Times New Roman" w:hAnsi="Aptos"/>
              <w:color w:val="000000"/>
            </w:rPr>
            <w:t>[1]</w:t>
          </w:r>
        </w:sdtContent>
      </w:sdt>
      <w:r w:rsidR="0085626D">
        <w:rPr>
          <w:rFonts w:ascii="Aptos" w:hAnsi="Aptos"/>
          <w:color w:val="000000"/>
        </w:rPr>
        <w:t xml:space="preserve">, three classification algorithms were evaluated </w:t>
      </w:r>
      <w:r w:rsidR="00115590">
        <w:rPr>
          <w:rFonts w:ascii="Aptos" w:hAnsi="Aptos"/>
          <w:color w:val="000000"/>
        </w:rPr>
        <w:t>in Weka 3.9.6 using the dataset</w:t>
      </w:r>
      <w:r w:rsidR="00F7520B">
        <w:rPr>
          <w:rFonts w:ascii="Aptos" w:hAnsi="Aptos"/>
          <w:color w:val="000000"/>
        </w:rPr>
        <w:t xml:space="preserve"> </w:t>
      </w:r>
      <w:sdt>
        <w:sdtPr>
          <w:rPr>
            <w:rFonts w:ascii="Aptos" w:hAnsi="Aptos"/>
            <w:color w:val="000000"/>
            <w:highlight w:val="white"/>
          </w:rPr>
          <w:alias w:val="Citation"/>
          <w:tag w:val="{&quot;referencesIds&quot;:[&quot;doc:6a760a993853b670f11910cf&quot;],&quot;referencesOptions&quot;:{&quot;doc:6a760a993853b670f1191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2765895"/>
          <w:placeholder>
            <w:docPart w:val="69A48D0476454534BCAFE1F4DF950A8A"/>
          </w:placeholder>
        </w:sdtPr>
        <w:sdtEndPr/>
        <w:sdtContent>
          <w:r w:rsidR="000C241D">
            <w:rPr>
              <w:rFonts w:ascii="Aptos" w:eastAsia="Times New Roman" w:hAnsi="Aptos"/>
              <w:color w:val="000000"/>
            </w:rPr>
            <w:t>[3]</w:t>
          </w:r>
        </w:sdtContent>
      </w:sdt>
      <w:r w:rsidR="00451A05">
        <w:rPr>
          <w:rFonts w:ascii="Aptos" w:hAnsi="Aptos"/>
          <w:color w:val="000000"/>
        </w:rPr>
        <w:t xml:space="preserve">: </w:t>
      </w:r>
      <w:r w:rsidR="00F32D3B" w:rsidRPr="00BC2372">
        <w:rPr>
          <w:rFonts w:ascii="Aptos" w:hAnsi="Aptos"/>
          <w:b/>
          <w:bCs/>
          <w:color w:val="000000"/>
        </w:rPr>
        <w:t>J48 Decision Tree, Random Forest</w:t>
      </w:r>
      <w:r w:rsidR="00F32D3B">
        <w:rPr>
          <w:rFonts w:ascii="Aptos" w:hAnsi="Aptos"/>
          <w:color w:val="000000"/>
        </w:rPr>
        <w:t xml:space="preserve"> (100 trees) </w:t>
      </w:r>
      <w:r w:rsidR="00297B17">
        <w:rPr>
          <w:rFonts w:ascii="Aptos" w:hAnsi="Aptos"/>
          <w:color w:val="000000"/>
        </w:rPr>
        <w:t>and Naïve Bay</w:t>
      </w:r>
      <w:r w:rsidR="004C1491">
        <w:rPr>
          <w:rFonts w:ascii="Aptos" w:hAnsi="Aptos"/>
          <w:color w:val="000000"/>
        </w:rPr>
        <w:t xml:space="preserve">es. Following established data mining methodologies </w:t>
      </w:r>
      <w:sdt>
        <w:sdtPr>
          <w:rPr>
            <w:rFonts w:ascii="Aptos" w:hAnsi="Aptos"/>
            <w:color w:val="000000"/>
            <w:highlight w:val="white"/>
          </w:rPr>
          <w:alias w:val="Citation"/>
          <w:tag w:val="{&quot;referencesIds&quot;:[&quot;doc:6a68c6a36ea8294ba2d2cc2f&quot;,&quot;doc:6a68bd7e6ea8294ba2d2cbc3&quot;],&quot;referencesOptions&quot;:{&quot;doc:6a68c6a36ea8294ba2d2cc2f&quot;:{&quot;author&quot;:true,&quot;year&quot;:true,&quot;formatAuthorYear&quot;:false,&quot;pageReplace&quot;:&quot;&quot;,&quot;additionalField&quot;:&quot;&quot;,&quot;additionalValue&quot;:&quot;&quot;,&quot;prefix&quot;:&quot;&quot;,&quot;suffix&quot;:&quot;&quot;},&quot;doc:6a68bd7e6ea8294ba2d2cb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4258628"/>
          <w:placeholder>
            <w:docPart w:val="0E2522AAD7EE4C5C81B8E511089156F8"/>
          </w:placeholder>
        </w:sdtPr>
        <w:sdtEndPr/>
        <w:sdtContent>
          <w:r w:rsidR="000C241D">
            <w:rPr>
              <w:rFonts w:ascii="Aptos" w:eastAsia="Times New Roman" w:hAnsi="Aptos"/>
              <w:color w:val="000000"/>
            </w:rPr>
            <w:t>[2], [4]</w:t>
          </w:r>
        </w:sdtContent>
      </w:sdt>
      <w:r w:rsidR="00AF3B39">
        <w:rPr>
          <w:rFonts w:ascii="Aptos" w:hAnsi="Aptos"/>
          <w:color w:val="000000"/>
        </w:rPr>
        <w:t xml:space="preserve">, model training and evaluation were conducted via </w:t>
      </w:r>
      <w:r w:rsidR="00AF3B39" w:rsidRPr="00BC2372">
        <w:rPr>
          <w:rFonts w:ascii="Aptos" w:hAnsi="Aptos"/>
          <w:b/>
          <w:bCs/>
          <w:color w:val="000000"/>
        </w:rPr>
        <w:t>10-fold cross-validation</w:t>
      </w:r>
      <w:r w:rsidR="00AF3B39">
        <w:rPr>
          <w:rFonts w:ascii="Aptos" w:hAnsi="Aptos"/>
          <w:color w:val="000000"/>
        </w:rPr>
        <w:t xml:space="preserve"> across </w:t>
      </w:r>
      <w:r w:rsidR="00CE18DB">
        <w:rPr>
          <w:rFonts w:ascii="Aptos" w:hAnsi="Aptos"/>
          <w:color w:val="000000"/>
        </w:rPr>
        <w:t>1,000 instances, utilising 13 predictor attributes and 1 nominal tar</w:t>
      </w:r>
      <w:r w:rsidR="00E107AE">
        <w:rPr>
          <w:rFonts w:ascii="Aptos" w:hAnsi="Aptos"/>
          <w:color w:val="000000"/>
        </w:rPr>
        <w:t xml:space="preserve">get variable </w:t>
      </w:r>
      <w:r w:rsidR="00E107AE" w:rsidRPr="00BC2372">
        <w:rPr>
          <w:rFonts w:ascii="Aptos" w:hAnsi="Aptos"/>
          <w:b/>
          <w:bCs/>
          <w:i/>
          <w:iCs/>
          <w:color w:val="000000"/>
        </w:rPr>
        <w:t>(</w:t>
      </w:r>
      <w:proofErr w:type="spellStart"/>
      <w:r w:rsidR="00E107AE" w:rsidRPr="00BC2372">
        <w:rPr>
          <w:rFonts w:ascii="Aptos" w:hAnsi="Aptos"/>
          <w:b/>
          <w:bCs/>
          <w:i/>
          <w:iCs/>
          <w:color w:val="000000"/>
        </w:rPr>
        <w:t>Target_Churn</w:t>
      </w:r>
      <w:proofErr w:type="spellEnd"/>
      <w:r w:rsidR="00E107AE" w:rsidRPr="00BC2372">
        <w:rPr>
          <w:rFonts w:ascii="Aptos" w:hAnsi="Aptos"/>
          <w:b/>
          <w:bCs/>
          <w:i/>
          <w:iCs/>
          <w:color w:val="000000"/>
        </w:rPr>
        <w:t>)</w:t>
      </w:r>
      <w:r w:rsidR="00E107AE">
        <w:rPr>
          <w:rFonts w:ascii="Aptos" w:hAnsi="Aptos"/>
          <w:color w:val="000000"/>
        </w:rPr>
        <w:t xml:space="preserve"> to provide a reliable estimate of generalisation performance. Predictive e</w:t>
      </w:r>
      <w:r w:rsidR="00D02648">
        <w:rPr>
          <w:rFonts w:ascii="Aptos" w:hAnsi="Aptos"/>
          <w:color w:val="000000"/>
        </w:rPr>
        <w:t>ff</w:t>
      </w:r>
      <w:r w:rsidR="00E107AE">
        <w:rPr>
          <w:rFonts w:ascii="Aptos" w:hAnsi="Aptos"/>
          <w:color w:val="000000"/>
        </w:rPr>
        <w:t xml:space="preserve">icacy was evaluated across </w:t>
      </w:r>
      <w:r w:rsidR="00434870">
        <w:rPr>
          <w:rFonts w:ascii="Aptos" w:hAnsi="Aptos"/>
          <w:color w:val="000000"/>
        </w:rPr>
        <w:t>Accuracy, Precision, Recall</w:t>
      </w:r>
      <w:r w:rsidR="002C46CF">
        <w:rPr>
          <w:rFonts w:ascii="Aptos" w:hAnsi="Aptos"/>
          <w:color w:val="000000"/>
        </w:rPr>
        <w:t xml:space="preserve">, </w:t>
      </w:r>
      <m:oMath>
        <m:sSub>
          <m:sSubPr>
            <m:ctrlPr>
              <w:rPr>
                <w:rFonts w:ascii="Cambria Math" w:hAnsi="Cambria Math"/>
              </w:rPr>
            </m:ctrlPr>
          </m:sSubPr>
          <m:e>
            <m:r>
              <w:rPr>
                <w:rFonts w:ascii="Cambria Math" w:hAnsi="Cambria Math"/>
              </w:rPr>
              <m:t>F</m:t>
            </m:r>
          </m:e>
          <m:sub>
            <m:r>
              <w:rPr>
                <w:rFonts w:ascii="Cambria Math" w:hAnsi="Cambria Math"/>
              </w:rPr>
              <m:t>1</m:t>
            </m:r>
          </m:sub>
        </m:sSub>
      </m:oMath>
      <w:r w:rsidR="002C46CF">
        <w:rPr>
          <w:rFonts w:ascii="Aptos" w:eastAsiaTheme="minorEastAsia" w:hAnsi="Aptos"/>
        </w:rPr>
        <w:t>-score, Kappa (</w:t>
      </w:r>
      <m:oMath>
        <m:r>
          <w:rPr>
            <w:rFonts w:ascii="Cambria Math" w:eastAsiaTheme="minorEastAsia" w:hAnsi="Cambria Math"/>
          </w:rPr>
          <m:t>κ</m:t>
        </m:r>
      </m:oMath>
      <w:r w:rsidR="002C46CF">
        <w:rPr>
          <w:rFonts w:ascii="Aptos" w:eastAsiaTheme="minorEastAsia" w:hAnsi="Aptos"/>
        </w:rPr>
        <w:t>)</w:t>
      </w:r>
      <w:r w:rsidR="00D02648">
        <w:rPr>
          <w:rFonts w:ascii="Aptos" w:eastAsiaTheme="minorEastAsia" w:hAnsi="Aptos"/>
        </w:rPr>
        <w:t xml:space="preserve"> and Area Under the ROC Curve</w:t>
      </w:r>
      <w:r w:rsidR="00C56936">
        <w:rPr>
          <w:rFonts w:ascii="Aptos" w:eastAsiaTheme="minorEastAsia" w:hAnsi="Aptos"/>
        </w:rPr>
        <w:t xml:space="preserve"> (AUC)</w:t>
      </w:r>
      <w:r w:rsidR="00E22CC8">
        <w:rPr>
          <w:rFonts w:ascii="Aptos" w:eastAsiaTheme="minorEastAsia" w:hAnsi="Aptos"/>
        </w:rPr>
        <w:t xml:space="preserve"> </w:t>
      </w:r>
      <w:sdt>
        <w:sdtPr>
          <w:rPr>
            <w:rFonts w:ascii="Aptos" w:eastAsiaTheme="minorEastAsia" w:hAnsi="Aptos"/>
            <w:color w:val="000000"/>
            <w:highlight w:val="white"/>
          </w:rPr>
          <w:alias w:val="Citation"/>
          <w:tag w:val="{&quot;referencesIds&quot;:[&quot;doc:6a78d5edb973893f31f9f9c9&quot;],&quot;referencesOptions&quot;:{&quot;doc:6a78d5edb973893f31f9f9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61218049"/>
          <w:placeholder>
            <w:docPart w:val="13E05996213C41A8A0C70E51E6603838"/>
          </w:placeholder>
        </w:sdtPr>
        <w:sdtEndPr/>
        <w:sdtContent>
          <w:r w:rsidR="000C241D">
            <w:rPr>
              <w:rFonts w:ascii="Aptos" w:eastAsia="Times New Roman" w:hAnsi="Aptos"/>
              <w:color w:val="000000"/>
            </w:rPr>
            <w:t>[6]</w:t>
          </w:r>
        </w:sdtContent>
      </w:sdt>
      <w:r w:rsidR="00E22CC8">
        <w:rPr>
          <w:rFonts w:ascii="Aptos" w:eastAsiaTheme="minorEastAsia" w:hAnsi="Aptos"/>
          <w:color w:val="000000"/>
        </w:rPr>
        <w:t>.</w:t>
      </w:r>
    </w:p>
    <w:tbl>
      <w:tblPr>
        <w:tblStyle w:val="Tablaconcuadrcula"/>
        <w:tblW w:w="0" w:type="auto"/>
        <w:tblLook w:val="04A0" w:firstRow="1" w:lastRow="0" w:firstColumn="1" w:lastColumn="0" w:noHBand="0" w:noVBand="1"/>
      </w:tblPr>
      <w:tblGrid>
        <w:gridCol w:w="1698"/>
        <w:gridCol w:w="1699"/>
        <w:gridCol w:w="1699"/>
        <w:gridCol w:w="1699"/>
        <w:gridCol w:w="1699"/>
      </w:tblGrid>
      <w:tr w:rsidR="00C24344" w14:paraId="3944D957" w14:textId="77777777" w:rsidTr="0077643A">
        <w:tc>
          <w:tcPr>
            <w:tcW w:w="1698" w:type="dxa"/>
            <w:vAlign w:val="center"/>
          </w:tcPr>
          <w:p w14:paraId="2C7B3715" w14:textId="7534CB19" w:rsidR="00C24344" w:rsidRPr="0077643A" w:rsidRDefault="0077643A" w:rsidP="0077643A">
            <w:pPr>
              <w:jc w:val="center"/>
              <w:rPr>
                <w:b/>
                <w:bCs/>
              </w:rPr>
            </w:pPr>
            <w:r w:rsidRPr="0077643A">
              <w:rPr>
                <w:b/>
                <w:bCs/>
              </w:rPr>
              <w:t>EVALUATION METRIC</w:t>
            </w:r>
          </w:p>
        </w:tc>
        <w:tc>
          <w:tcPr>
            <w:tcW w:w="1699" w:type="dxa"/>
            <w:vAlign w:val="center"/>
          </w:tcPr>
          <w:p w14:paraId="0DFCF214" w14:textId="627D60D1" w:rsidR="00C24344" w:rsidRPr="0077643A" w:rsidRDefault="0077643A" w:rsidP="0077643A">
            <w:pPr>
              <w:jc w:val="center"/>
              <w:rPr>
                <w:b/>
                <w:bCs/>
              </w:rPr>
            </w:pPr>
            <w:r w:rsidRPr="0077643A">
              <w:rPr>
                <w:b/>
                <w:bCs/>
              </w:rPr>
              <w:t>J48 DECISION TREE</w:t>
            </w:r>
          </w:p>
        </w:tc>
        <w:tc>
          <w:tcPr>
            <w:tcW w:w="1699" w:type="dxa"/>
            <w:vAlign w:val="center"/>
          </w:tcPr>
          <w:p w14:paraId="3BDFADC0" w14:textId="11E19696" w:rsidR="00C24344" w:rsidRPr="0077643A" w:rsidRDefault="0077643A" w:rsidP="0077643A">
            <w:pPr>
              <w:jc w:val="center"/>
              <w:rPr>
                <w:b/>
                <w:bCs/>
              </w:rPr>
            </w:pPr>
            <w:r w:rsidRPr="0077643A">
              <w:rPr>
                <w:b/>
                <w:bCs/>
              </w:rPr>
              <w:t>RANDOM FOREST (100 TREES)</w:t>
            </w:r>
          </w:p>
        </w:tc>
        <w:tc>
          <w:tcPr>
            <w:tcW w:w="1699" w:type="dxa"/>
            <w:vAlign w:val="center"/>
          </w:tcPr>
          <w:p w14:paraId="0F197957" w14:textId="31D44020" w:rsidR="00C24344" w:rsidRPr="0077643A" w:rsidRDefault="0077643A" w:rsidP="0077643A">
            <w:pPr>
              <w:jc w:val="center"/>
              <w:rPr>
                <w:b/>
                <w:bCs/>
              </w:rPr>
            </w:pPr>
            <w:r w:rsidRPr="0077643A">
              <w:rPr>
                <w:b/>
                <w:bCs/>
              </w:rPr>
              <w:t>NAÏVE BAYES</w:t>
            </w:r>
          </w:p>
        </w:tc>
        <w:tc>
          <w:tcPr>
            <w:tcW w:w="1699" w:type="dxa"/>
            <w:vAlign w:val="center"/>
          </w:tcPr>
          <w:p w14:paraId="5F50C93C" w14:textId="211CE137" w:rsidR="00C24344" w:rsidRPr="0077643A" w:rsidRDefault="0077643A" w:rsidP="0077643A">
            <w:pPr>
              <w:jc w:val="center"/>
              <w:rPr>
                <w:b/>
                <w:bCs/>
              </w:rPr>
            </w:pPr>
            <w:r w:rsidRPr="0077643A">
              <w:rPr>
                <w:b/>
                <w:bCs/>
              </w:rPr>
              <w:t>SELECTED CLASSIFIER</w:t>
            </w:r>
          </w:p>
        </w:tc>
      </w:tr>
      <w:tr w:rsidR="00C24344" w14:paraId="13EEFD5F" w14:textId="77777777" w:rsidTr="0077643A">
        <w:tc>
          <w:tcPr>
            <w:tcW w:w="1698" w:type="dxa"/>
            <w:vAlign w:val="center"/>
          </w:tcPr>
          <w:p w14:paraId="2152B094" w14:textId="5F02CBAF" w:rsidR="00C24344" w:rsidRPr="001E5F26" w:rsidRDefault="00F778DF" w:rsidP="0077643A">
            <w:pPr>
              <w:jc w:val="center"/>
              <w:rPr>
                <w:b/>
                <w:bCs/>
              </w:rPr>
            </w:pPr>
            <w:r w:rsidRPr="001E5F26">
              <w:rPr>
                <w:b/>
                <w:bCs/>
              </w:rPr>
              <w:t>Accuracy</w:t>
            </w:r>
          </w:p>
        </w:tc>
        <w:tc>
          <w:tcPr>
            <w:tcW w:w="1699" w:type="dxa"/>
            <w:vAlign w:val="center"/>
          </w:tcPr>
          <w:p w14:paraId="7C4CECA9" w14:textId="687C639A" w:rsidR="00C24344" w:rsidRDefault="004E2AA2" w:rsidP="0077643A">
            <w:pPr>
              <w:jc w:val="center"/>
            </w:pPr>
            <w:r w:rsidRPr="004E2AA2">
              <w:t>50.3% (503)</w:t>
            </w:r>
          </w:p>
        </w:tc>
        <w:tc>
          <w:tcPr>
            <w:tcW w:w="1699" w:type="dxa"/>
            <w:vAlign w:val="center"/>
          </w:tcPr>
          <w:p w14:paraId="2E2019DD" w14:textId="3C7AC561" w:rsidR="00C24344" w:rsidRPr="004E2AA2" w:rsidRDefault="004E2AA2" w:rsidP="0077643A">
            <w:pPr>
              <w:jc w:val="center"/>
              <w:rPr>
                <w:b/>
                <w:bCs/>
              </w:rPr>
            </w:pPr>
            <w:r w:rsidRPr="004E2AA2">
              <w:rPr>
                <w:b/>
                <w:bCs/>
              </w:rPr>
              <w:t>51.3% (513)</w:t>
            </w:r>
          </w:p>
        </w:tc>
        <w:tc>
          <w:tcPr>
            <w:tcW w:w="1699" w:type="dxa"/>
            <w:vAlign w:val="center"/>
          </w:tcPr>
          <w:p w14:paraId="208D008A" w14:textId="5EF14216" w:rsidR="00C24344" w:rsidRDefault="00402E65" w:rsidP="0077643A">
            <w:pPr>
              <w:jc w:val="center"/>
            </w:pPr>
            <w:r w:rsidRPr="00402E65">
              <w:t>48.8% (488)</w:t>
            </w:r>
          </w:p>
        </w:tc>
        <w:tc>
          <w:tcPr>
            <w:tcW w:w="1699" w:type="dxa"/>
            <w:vAlign w:val="center"/>
          </w:tcPr>
          <w:p w14:paraId="5C5A6C06" w14:textId="08F33468" w:rsidR="00C24344" w:rsidRDefault="00DE36A6" w:rsidP="0077643A">
            <w:pPr>
              <w:jc w:val="center"/>
            </w:pPr>
            <w:r w:rsidRPr="00DE36A6">
              <w:t>Random Forest</w:t>
            </w:r>
          </w:p>
        </w:tc>
      </w:tr>
      <w:tr w:rsidR="00C24344" w14:paraId="5CFC3784" w14:textId="77777777" w:rsidTr="0077643A">
        <w:tc>
          <w:tcPr>
            <w:tcW w:w="1698" w:type="dxa"/>
            <w:vAlign w:val="center"/>
          </w:tcPr>
          <w:p w14:paraId="527ADB29" w14:textId="6495BFA0" w:rsidR="00C24344" w:rsidRPr="001E5F26" w:rsidRDefault="00F778DF" w:rsidP="0077643A">
            <w:pPr>
              <w:jc w:val="center"/>
              <w:rPr>
                <w:b/>
                <w:bCs/>
              </w:rPr>
            </w:pPr>
            <w:r w:rsidRPr="001E5F26">
              <w:rPr>
                <w:b/>
                <w:bCs/>
              </w:rPr>
              <w:t xml:space="preserve">Kappa </w:t>
            </w:r>
            <w:r w:rsidR="00B415BE" w:rsidRPr="001E5F26">
              <w:rPr>
                <w:b/>
                <w:bCs/>
              </w:rPr>
              <w:t>(</w:t>
            </w:r>
            <m:oMath>
              <m:r>
                <m:rPr>
                  <m:sty m:val="bi"/>
                </m:rPr>
                <w:rPr>
                  <w:rFonts w:ascii="Cambria Math" w:hAnsi="Cambria Math"/>
                </w:rPr>
                <m:t>κ</m:t>
              </m:r>
            </m:oMath>
            <w:r w:rsidR="00B415BE" w:rsidRPr="001E5F26">
              <w:rPr>
                <w:b/>
                <w:bCs/>
              </w:rPr>
              <w:t>)</w:t>
            </w:r>
          </w:p>
        </w:tc>
        <w:tc>
          <w:tcPr>
            <w:tcW w:w="1699" w:type="dxa"/>
            <w:vAlign w:val="center"/>
          </w:tcPr>
          <w:p w14:paraId="4E368FD5" w14:textId="487258A4" w:rsidR="00C24344" w:rsidRDefault="0061743F" w:rsidP="0077643A">
            <w:pPr>
              <w:jc w:val="center"/>
            </w:pPr>
            <w:r w:rsidRPr="0061743F">
              <w:t>0.0065</w:t>
            </w:r>
          </w:p>
        </w:tc>
        <w:tc>
          <w:tcPr>
            <w:tcW w:w="1699" w:type="dxa"/>
            <w:vAlign w:val="center"/>
          </w:tcPr>
          <w:p w14:paraId="1E38B35A" w14:textId="4CBDE7FC" w:rsidR="00C24344" w:rsidRPr="004E2AA2" w:rsidRDefault="004E2AA2" w:rsidP="0077643A">
            <w:pPr>
              <w:jc w:val="center"/>
              <w:rPr>
                <w:b/>
                <w:bCs/>
              </w:rPr>
            </w:pPr>
            <w:r w:rsidRPr="004E2AA2">
              <w:rPr>
                <w:b/>
                <w:bCs/>
              </w:rPr>
              <w:t>0.0134</w:t>
            </w:r>
          </w:p>
        </w:tc>
        <w:tc>
          <w:tcPr>
            <w:tcW w:w="1699" w:type="dxa"/>
            <w:vAlign w:val="center"/>
          </w:tcPr>
          <w:p w14:paraId="0045366D" w14:textId="552B2F5F" w:rsidR="00C24344" w:rsidRDefault="00402E65" w:rsidP="0077643A">
            <w:pPr>
              <w:jc w:val="center"/>
            </w:pPr>
            <w:r w:rsidRPr="00402E65">
              <w:t>-0.0455</w:t>
            </w:r>
          </w:p>
        </w:tc>
        <w:tc>
          <w:tcPr>
            <w:tcW w:w="1699" w:type="dxa"/>
            <w:vAlign w:val="center"/>
          </w:tcPr>
          <w:p w14:paraId="7A45A5F2" w14:textId="08DE4DC5" w:rsidR="00C24344" w:rsidRDefault="00DE36A6" w:rsidP="0077643A">
            <w:pPr>
              <w:jc w:val="center"/>
            </w:pPr>
            <w:r w:rsidRPr="00DE36A6">
              <w:t>Random Forest</w:t>
            </w:r>
          </w:p>
        </w:tc>
      </w:tr>
      <w:tr w:rsidR="00C24344" w14:paraId="23E30E10" w14:textId="77777777" w:rsidTr="0077643A">
        <w:tc>
          <w:tcPr>
            <w:tcW w:w="1698" w:type="dxa"/>
            <w:vAlign w:val="center"/>
          </w:tcPr>
          <w:p w14:paraId="52EA9BE4" w14:textId="4F4BEE9F" w:rsidR="00C24344" w:rsidRPr="001E5F26" w:rsidRDefault="00B415BE" w:rsidP="0077643A">
            <w:pPr>
              <w:jc w:val="center"/>
              <w:rPr>
                <w:b/>
                <w:bCs/>
              </w:rPr>
            </w:pPr>
            <w:r w:rsidRPr="001E5F26">
              <w:rPr>
                <w:b/>
                <w:bCs/>
              </w:rPr>
              <w:t>Precision (Churn = True)</w:t>
            </w:r>
          </w:p>
        </w:tc>
        <w:tc>
          <w:tcPr>
            <w:tcW w:w="1699" w:type="dxa"/>
            <w:vAlign w:val="center"/>
          </w:tcPr>
          <w:p w14:paraId="0D6B6AF9" w14:textId="2D5B7FA0" w:rsidR="00C24344" w:rsidRDefault="0061743F" w:rsidP="0077643A">
            <w:pPr>
              <w:jc w:val="center"/>
            </w:pPr>
            <w:r w:rsidRPr="0061743F">
              <w:t>0.527</w:t>
            </w:r>
          </w:p>
        </w:tc>
        <w:tc>
          <w:tcPr>
            <w:tcW w:w="1699" w:type="dxa"/>
            <w:vAlign w:val="center"/>
          </w:tcPr>
          <w:p w14:paraId="6CF39092" w14:textId="04386626" w:rsidR="00C24344" w:rsidRPr="0061743F" w:rsidRDefault="0061743F" w:rsidP="0077643A">
            <w:pPr>
              <w:jc w:val="center"/>
              <w:rPr>
                <w:b/>
                <w:bCs/>
              </w:rPr>
            </w:pPr>
            <w:r w:rsidRPr="0061743F">
              <w:rPr>
                <w:b/>
                <w:bCs/>
              </w:rPr>
              <w:t>0.531</w:t>
            </w:r>
          </w:p>
        </w:tc>
        <w:tc>
          <w:tcPr>
            <w:tcW w:w="1699" w:type="dxa"/>
            <w:vAlign w:val="center"/>
          </w:tcPr>
          <w:p w14:paraId="56FE2121" w14:textId="5F4FA051" w:rsidR="00C24344" w:rsidRDefault="00402E65" w:rsidP="0077643A">
            <w:pPr>
              <w:jc w:val="center"/>
            </w:pPr>
            <w:r w:rsidRPr="00402E65">
              <w:t>0.510</w:t>
            </w:r>
          </w:p>
        </w:tc>
        <w:tc>
          <w:tcPr>
            <w:tcW w:w="1699" w:type="dxa"/>
            <w:vAlign w:val="center"/>
          </w:tcPr>
          <w:p w14:paraId="6E49E4FF" w14:textId="535A2A19" w:rsidR="00C24344" w:rsidRDefault="00DE36A6" w:rsidP="0077643A">
            <w:pPr>
              <w:jc w:val="center"/>
            </w:pPr>
            <w:r w:rsidRPr="00DE36A6">
              <w:t>Random Forest</w:t>
            </w:r>
          </w:p>
        </w:tc>
      </w:tr>
      <w:tr w:rsidR="00C24344" w14:paraId="470FFD96" w14:textId="77777777" w:rsidTr="0077643A">
        <w:tc>
          <w:tcPr>
            <w:tcW w:w="1698" w:type="dxa"/>
            <w:vAlign w:val="center"/>
          </w:tcPr>
          <w:p w14:paraId="589F465D" w14:textId="661B05A4" w:rsidR="00C24344" w:rsidRPr="001E5F26" w:rsidRDefault="00B415BE" w:rsidP="0077643A">
            <w:pPr>
              <w:jc w:val="center"/>
              <w:rPr>
                <w:b/>
                <w:bCs/>
              </w:rPr>
            </w:pPr>
            <w:r w:rsidRPr="001E5F26">
              <w:rPr>
                <w:b/>
                <w:bCs/>
              </w:rPr>
              <w:t>Recall (Churn = True)</w:t>
            </w:r>
          </w:p>
        </w:tc>
        <w:tc>
          <w:tcPr>
            <w:tcW w:w="1699" w:type="dxa"/>
            <w:vAlign w:val="center"/>
          </w:tcPr>
          <w:p w14:paraId="715B53B8" w14:textId="53916047" w:rsidR="00C24344" w:rsidRDefault="00FB6DAC" w:rsidP="0077643A">
            <w:pPr>
              <w:jc w:val="center"/>
            </w:pPr>
            <w:r w:rsidRPr="00FB6DAC">
              <w:t>0.546</w:t>
            </w:r>
          </w:p>
        </w:tc>
        <w:tc>
          <w:tcPr>
            <w:tcW w:w="1699" w:type="dxa"/>
            <w:vAlign w:val="center"/>
          </w:tcPr>
          <w:p w14:paraId="57A7B64C" w14:textId="5A3A1074" w:rsidR="00C24344" w:rsidRDefault="00636F9E" w:rsidP="0077643A">
            <w:pPr>
              <w:jc w:val="center"/>
            </w:pPr>
            <w:r w:rsidRPr="00636F9E">
              <w:t>0.629</w:t>
            </w:r>
          </w:p>
        </w:tc>
        <w:tc>
          <w:tcPr>
            <w:tcW w:w="1699" w:type="dxa"/>
            <w:vAlign w:val="center"/>
          </w:tcPr>
          <w:p w14:paraId="58097692" w14:textId="51EF9C50" w:rsidR="00C24344" w:rsidRPr="00B760E7" w:rsidRDefault="00402E65" w:rsidP="0077643A">
            <w:pPr>
              <w:jc w:val="center"/>
              <w:rPr>
                <w:b/>
                <w:bCs/>
              </w:rPr>
            </w:pPr>
            <w:r w:rsidRPr="00B760E7">
              <w:rPr>
                <w:b/>
                <w:bCs/>
              </w:rPr>
              <w:t>0.677</w:t>
            </w:r>
          </w:p>
        </w:tc>
        <w:tc>
          <w:tcPr>
            <w:tcW w:w="1699" w:type="dxa"/>
            <w:vAlign w:val="center"/>
          </w:tcPr>
          <w:p w14:paraId="7E16ADA1" w14:textId="69901A19" w:rsidR="00C24344" w:rsidRDefault="00B760E7" w:rsidP="0077643A">
            <w:pPr>
              <w:jc w:val="center"/>
            </w:pPr>
            <w:r w:rsidRPr="00B760E7">
              <w:t>Naïve Bayes</w:t>
            </w:r>
          </w:p>
        </w:tc>
      </w:tr>
      <w:tr w:rsidR="00C24344" w14:paraId="24D48579" w14:textId="77777777" w:rsidTr="0077643A">
        <w:tc>
          <w:tcPr>
            <w:tcW w:w="1698" w:type="dxa"/>
            <w:vAlign w:val="center"/>
          </w:tcPr>
          <w:p w14:paraId="4B804652" w14:textId="7748EB0D" w:rsidR="00C24344" w:rsidRPr="001E5F26" w:rsidRDefault="00E13942" w:rsidP="0077643A">
            <w:pPr>
              <w:jc w:val="center"/>
              <w:rPr>
                <w:b/>
                <w:bCs/>
              </w:rPr>
            </w:pPr>
            <m:oMath>
              <m:sSub>
                <m:sSubPr>
                  <m:ctrlPr>
                    <w:rPr>
                      <w:rFonts w:ascii="Cambria Math" w:hAnsi="Cambria Math"/>
                      <w:b/>
                      <w:bCs/>
                    </w:rPr>
                  </m:ctrlPr>
                </m:sSubPr>
                <m:e>
                  <m:r>
                    <m:rPr>
                      <m:sty m:val="bi"/>
                    </m:rPr>
                    <w:rPr>
                      <w:rFonts w:ascii="Cambria Math" w:hAnsi="Cambria Math"/>
                    </w:rPr>
                    <m:t>F</m:t>
                  </m:r>
                </m:e>
                <m:sub>
                  <m:r>
                    <m:rPr>
                      <m:sty m:val="bi"/>
                    </m:rPr>
                    <w:rPr>
                      <w:rFonts w:ascii="Cambria Math" w:hAnsi="Cambria Math"/>
                    </w:rPr>
                    <m:t>1</m:t>
                  </m:r>
                </m:sub>
              </m:sSub>
            </m:oMath>
            <w:r w:rsidR="00B806F9" w:rsidRPr="001E5F26">
              <w:rPr>
                <w:b/>
                <w:bCs/>
              </w:rPr>
              <w:t>-Score (Churn = True)</w:t>
            </w:r>
          </w:p>
        </w:tc>
        <w:tc>
          <w:tcPr>
            <w:tcW w:w="1699" w:type="dxa"/>
            <w:vAlign w:val="center"/>
          </w:tcPr>
          <w:p w14:paraId="1316A809" w14:textId="0E355190" w:rsidR="00C24344" w:rsidRDefault="00FB6DAC" w:rsidP="0077643A">
            <w:pPr>
              <w:jc w:val="center"/>
            </w:pPr>
            <w:r w:rsidRPr="00FB6DAC">
              <w:t>0.536</w:t>
            </w:r>
          </w:p>
        </w:tc>
        <w:tc>
          <w:tcPr>
            <w:tcW w:w="1699" w:type="dxa"/>
            <w:vAlign w:val="center"/>
          </w:tcPr>
          <w:p w14:paraId="6739187D" w14:textId="77FECAAA" w:rsidR="00C24344" w:rsidRDefault="00636F9E" w:rsidP="0077643A">
            <w:pPr>
              <w:jc w:val="center"/>
            </w:pPr>
            <w:r w:rsidRPr="00636F9E">
              <w:t>0.576</w:t>
            </w:r>
          </w:p>
        </w:tc>
        <w:tc>
          <w:tcPr>
            <w:tcW w:w="1699" w:type="dxa"/>
            <w:vAlign w:val="center"/>
          </w:tcPr>
          <w:p w14:paraId="146D6E98" w14:textId="31F55825" w:rsidR="00C24344" w:rsidRPr="00B760E7" w:rsidRDefault="00DE36A6" w:rsidP="0077643A">
            <w:pPr>
              <w:jc w:val="center"/>
              <w:rPr>
                <w:b/>
                <w:bCs/>
              </w:rPr>
            </w:pPr>
            <w:r w:rsidRPr="00B760E7">
              <w:rPr>
                <w:b/>
                <w:bCs/>
              </w:rPr>
              <w:t>0.582</w:t>
            </w:r>
          </w:p>
        </w:tc>
        <w:tc>
          <w:tcPr>
            <w:tcW w:w="1699" w:type="dxa"/>
            <w:vAlign w:val="center"/>
          </w:tcPr>
          <w:p w14:paraId="4538885F" w14:textId="16622044" w:rsidR="00C24344" w:rsidRDefault="00B760E7" w:rsidP="0077643A">
            <w:pPr>
              <w:jc w:val="center"/>
            </w:pPr>
            <w:r w:rsidRPr="00B760E7">
              <w:t>Naïve Bayes</w:t>
            </w:r>
          </w:p>
        </w:tc>
      </w:tr>
      <w:tr w:rsidR="00C24344" w14:paraId="74B1CDB5" w14:textId="77777777" w:rsidTr="0077643A">
        <w:tc>
          <w:tcPr>
            <w:tcW w:w="1698" w:type="dxa"/>
            <w:vAlign w:val="center"/>
          </w:tcPr>
          <w:p w14:paraId="08112816" w14:textId="6CFA5C5F" w:rsidR="00C24344" w:rsidRPr="001E5F26" w:rsidRDefault="00B806F9" w:rsidP="0077643A">
            <w:pPr>
              <w:jc w:val="center"/>
              <w:rPr>
                <w:b/>
                <w:bCs/>
              </w:rPr>
            </w:pPr>
            <w:r w:rsidRPr="001E5F26">
              <w:rPr>
                <w:b/>
                <w:bCs/>
              </w:rPr>
              <w:t>Area Under ROC (AUC)</w:t>
            </w:r>
          </w:p>
        </w:tc>
        <w:tc>
          <w:tcPr>
            <w:tcW w:w="1699" w:type="dxa"/>
            <w:vAlign w:val="center"/>
          </w:tcPr>
          <w:p w14:paraId="153B7F27" w14:textId="645DC39D" w:rsidR="00C24344" w:rsidRPr="007A3E96" w:rsidRDefault="00FB6DAC" w:rsidP="0077643A">
            <w:pPr>
              <w:jc w:val="center"/>
              <w:rPr>
                <w:b/>
                <w:bCs/>
              </w:rPr>
            </w:pPr>
            <w:r w:rsidRPr="007A3E96">
              <w:rPr>
                <w:b/>
                <w:bCs/>
              </w:rPr>
              <w:t>0.494</w:t>
            </w:r>
          </w:p>
        </w:tc>
        <w:tc>
          <w:tcPr>
            <w:tcW w:w="1699" w:type="dxa"/>
            <w:vAlign w:val="center"/>
          </w:tcPr>
          <w:p w14:paraId="2689C69F" w14:textId="7E0222BE" w:rsidR="00C24344" w:rsidRPr="00636F9E" w:rsidRDefault="00636F9E" w:rsidP="0077643A">
            <w:pPr>
              <w:jc w:val="center"/>
              <w:rPr>
                <w:b/>
                <w:bCs/>
              </w:rPr>
            </w:pPr>
            <w:r w:rsidRPr="00636F9E">
              <w:rPr>
                <w:b/>
                <w:bCs/>
              </w:rPr>
              <w:t>0.505</w:t>
            </w:r>
          </w:p>
        </w:tc>
        <w:tc>
          <w:tcPr>
            <w:tcW w:w="1699" w:type="dxa"/>
            <w:vAlign w:val="center"/>
          </w:tcPr>
          <w:p w14:paraId="0E95983B" w14:textId="20D058A3" w:rsidR="00C24344" w:rsidRDefault="00DE36A6" w:rsidP="0077643A">
            <w:pPr>
              <w:jc w:val="center"/>
            </w:pPr>
            <w:r w:rsidRPr="00DE36A6">
              <w:t>0.463</w:t>
            </w:r>
          </w:p>
        </w:tc>
        <w:tc>
          <w:tcPr>
            <w:tcW w:w="1699" w:type="dxa"/>
            <w:vAlign w:val="center"/>
          </w:tcPr>
          <w:p w14:paraId="1BFDDA70" w14:textId="450DEF60" w:rsidR="00C24344" w:rsidRDefault="00DE36A6" w:rsidP="00EC613F">
            <w:pPr>
              <w:keepNext/>
              <w:jc w:val="center"/>
            </w:pPr>
            <w:r w:rsidRPr="00DE36A6">
              <w:t>Random Forest</w:t>
            </w:r>
          </w:p>
        </w:tc>
      </w:tr>
    </w:tbl>
    <w:p w14:paraId="4D98C5FB" w14:textId="59DF8B08" w:rsidR="00311A2F" w:rsidRDefault="00EC613F" w:rsidP="00EC613F">
      <w:pPr>
        <w:pStyle w:val="Descripcin"/>
        <w:jc w:val="center"/>
      </w:pPr>
      <w:bookmarkStart w:id="22" w:name="_Toc237599261"/>
      <w:r>
        <w:t xml:space="preserve">Table </w:t>
      </w:r>
      <w:r>
        <w:fldChar w:fldCharType="begin"/>
      </w:r>
      <w:r>
        <w:instrText xml:space="preserve"> SEQ Table \* ARABIC </w:instrText>
      </w:r>
      <w:r>
        <w:fldChar w:fldCharType="separate"/>
      </w:r>
      <w:r w:rsidR="008C7A7E">
        <w:rPr>
          <w:noProof/>
        </w:rPr>
        <w:t>2</w:t>
      </w:r>
      <w:r>
        <w:fldChar w:fldCharType="end"/>
      </w:r>
      <w:r>
        <w:t xml:space="preserve">: </w:t>
      </w:r>
      <w:r w:rsidRPr="005A2705">
        <w:t>Comparative Performance Summary of Supervised Classifiers (10-Fold Cross-Validation)</w:t>
      </w:r>
      <w:bookmarkEnd w:id="22"/>
    </w:p>
    <w:tbl>
      <w:tblPr>
        <w:tblStyle w:val="Tablaconcuadrcula"/>
        <w:tblW w:w="0" w:type="auto"/>
        <w:tblLook w:val="04A0" w:firstRow="1" w:lastRow="0" w:firstColumn="1" w:lastColumn="0" w:noHBand="0" w:noVBand="1"/>
      </w:tblPr>
      <w:tblGrid>
        <w:gridCol w:w="1423"/>
        <w:gridCol w:w="1300"/>
        <w:gridCol w:w="1300"/>
        <w:gridCol w:w="1390"/>
        <w:gridCol w:w="1390"/>
        <w:gridCol w:w="1691"/>
      </w:tblGrid>
      <w:tr w:rsidR="00D575DD" w14:paraId="599A479D" w14:textId="1CA3FDB0" w:rsidTr="0077643A">
        <w:tc>
          <w:tcPr>
            <w:tcW w:w="1486" w:type="dxa"/>
            <w:vAlign w:val="center"/>
          </w:tcPr>
          <w:p w14:paraId="7E231920" w14:textId="260CB306" w:rsidR="00D575DD" w:rsidRPr="0077643A" w:rsidRDefault="0077643A" w:rsidP="0077643A">
            <w:pPr>
              <w:jc w:val="center"/>
              <w:rPr>
                <w:b/>
                <w:bCs/>
              </w:rPr>
            </w:pPr>
            <w:r w:rsidRPr="0077643A">
              <w:rPr>
                <w:b/>
                <w:bCs/>
              </w:rPr>
              <w:t>CLASSIFIER</w:t>
            </w:r>
          </w:p>
        </w:tc>
        <w:tc>
          <w:tcPr>
            <w:tcW w:w="1464" w:type="dxa"/>
            <w:vAlign w:val="center"/>
          </w:tcPr>
          <w:p w14:paraId="2387E879" w14:textId="46753EF2" w:rsidR="00D575DD" w:rsidRPr="0077643A" w:rsidRDefault="0077643A" w:rsidP="0077643A">
            <w:pPr>
              <w:jc w:val="center"/>
              <w:rPr>
                <w:b/>
                <w:bCs/>
              </w:rPr>
            </w:pPr>
            <w:r w:rsidRPr="0077643A">
              <w:rPr>
                <w:b/>
                <w:bCs/>
              </w:rPr>
              <w:t>TRUE POSITIVES (TP)</w:t>
            </w:r>
          </w:p>
        </w:tc>
        <w:tc>
          <w:tcPr>
            <w:tcW w:w="1464" w:type="dxa"/>
            <w:vAlign w:val="center"/>
          </w:tcPr>
          <w:p w14:paraId="2FEE2993" w14:textId="694E12D8" w:rsidR="00D575DD" w:rsidRPr="0077643A" w:rsidRDefault="0077643A" w:rsidP="0077643A">
            <w:pPr>
              <w:jc w:val="center"/>
              <w:rPr>
                <w:b/>
                <w:bCs/>
              </w:rPr>
            </w:pPr>
            <w:r w:rsidRPr="0077643A">
              <w:rPr>
                <w:b/>
                <w:bCs/>
              </w:rPr>
              <w:t>FALSE POSITIVES (FP)</w:t>
            </w:r>
          </w:p>
        </w:tc>
        <w:tc>
          <w:tcPr>
            <w:tcW w:w="1505" w:type="dxa"/>
            <w:vAlign w:val="center"/>
          </w:tcPr>
          <w:p w14:paraId="5EBDA80B" w14:textId="7296E969" w:rsidR="00D575DD" w:rsidRPr="0077643A" w:rsidRDefault="0077643A" w:rsidP="0077643A">
            <w:pPr>
              <w:jc w:val="center"/>
              <w:rPr>
                <w:b/>
                <w:bCs/>
              </w:rPr>
            </w:pPr>
            <w:r w:rsidRPr="0077643A">
              <w:rPr>
                <w:b/>
                <w:bCs/>
              </w:rPr>
              <w:t>FALSE NEGATIVES (FN)</w:t>
            </w:r>
          </w:p>
        </w:tc>
        <w:tc>
          <w:tcPr>
            <w:tcW w:w="1505" w:type="dxa"/>
            <w:vAlign w:val="center"/>
          </w:tcPr>
          <w:p w14:paraId="2CE49E51" w14:textId="6DB01638" w:rsidR="00D575DD" w:rsidRPr="0077643A" w:rsidRDefault="0077643A" w:rsidP="0077643A">
            <w:pPr>
              <w:jc w:val="center"/>
              <w:rPr>
                <w:b/>
                <w:bCs/>
              </w:rPr>
            </w:pPr>
            <w:r w:rsidRPr="0077643A">
              <w:rPr>
                <w:b/>
                <w:bCs/>
              </w:rPr>
              <w:t>TRUE NEGATIVES (TN)</w:t>
            </w:r>
          </w:p>
        </w:tc>
        <w:tc>
          <w:tcPr>
            <w:tcW w:w="1070" w:type="dxa"/>
            <w:vAlign w:val="center"/>
          </w:tcPr>
          <w:p w14:paraId="5A481331" w14:textId="28300754" w:rsidR="00D575DD" w:rsidRPr="0077643A" w:rsidRDefault="0077643A" w:rsidP="0077643A">
            <w:pPr>
              <w:jc w:val="center"/>
              <w:rPr>
                <w:b/>
                <w:bCs/>
              </w:rPr>
            </w:pPr>
            <w:r w:rsidRPr="0077643A">
              <w:rPr>
                <w:b/>
                <w:bCs/>
              </w:rPr>
              <w:t>OPERATIONAL FOCUS</w:t>
            </w:r>
          </w:p>
        </w:tc>
      </w:tr>
      <w:tr w:rsidR="00D575DD" w14:paraId="35FEC0A2" w14:textId="44C53750" w:rsidTr="0077643A">
        <w:tc>
          <w:tcPr>
            <w:tcW w:w="1486" w:type="dxa"/>
            <w:vAlign w:val="center"/>
          </w:tcPr>
          <w:p w14:paraId="0EBA4919" w14:textId="49B63610" w:rsidR="00D575DD" w:rsidRPr="001E5F26" w:rsidRDefault="00D575DD" w:rsidP="0077643A">
            <w:pPr>
              <w:jc w:val="center"/>
              <w:rPr>
                <w:b/>
                <w:bCs/>
              </w:rPr>
            </w:pPr>
            <w:r w:rsidRPr="001E5F26">
              <w:rPr>
                <w:b/>
                <w:bCs/>
              </w:rPr>
              <w:t>J48 Tree</w:t>
            </w:r>
          </w:p>
        </w:tc>
        <w:tc>
          <w:tcPr>
            <w:tcW w:w="1464" w:type="dxa"/>
            <w:vAlign w:val="center"/>
          </w:tcPr>
          <w:p w14:paraId="1B930F9D" w14:textId="7F7D8A6C" w:rsidR="00D575DD" w:rsidRDefault="005A6D2E" w:rsidP="0077643A">
            <w:pPr>
              <w:jc w:val="center"/>
            </w:pPr>
            <w:r w:rsidRPr="005A6D2E">
              <w:t>287</w:t>
            </w:r>
          </w:p>
        </w:tc>
        <w:tc>
          <w:tcPr>
            <w:tcW w:w="1464" w:type="dxa"/>
            <w:vAlign w:val="center"/>
          </w:tcPr>
          <w:p w14:paraId="73CAB11B" w14:textId="5E488F3E" w:rsidR="00D575DD" w:rsidRDefault="00324917" w:rsidP="0077643A">
            <w:pPr>
              <w:jc w:val="center"/>
            </w:pPr>
            <w:r w:rsidRPr="00324917">
              <w:t>258</w:t>
            </w:r>
          </w:p>
        </w:tc>
        <w:tc>
          <w:tcPr>
            <w:tcW w:w="1505" w:type="dxa"/>
            <w:vAlign w:val="center"/>
          </w:tcPr>
          <w:p w14:paraId="41F9460E" w14:textId="0DFFE673" w:rsidR="00D575DD" w:rsidRDefault="00B074EA" w:rsidP="0077643A">
            <w:pPr>
              <w:jc w:val="center"/>
            </w:pPr>
            <w:r w:rsidRPr="00B074EA">
              <w:t>239</w:t>
            </w:r>
          </w:p>
        </w:tc>
        <w:tc>
          <w:tcPr>
            <w:tcW w:w="1505" w:type="dxa"/>
            <w:vAlign w:val="center"/>
          </w:tcPr>
          <w:p w14:paraId="13015AA2" w14:textId="3F44D4B5" w:rsidR="00D575DD" w:rsidRDefault="001735DB" w:rsidP="0077643A">
            <w:pPr>
              <w:jc w:val="center"/>
            </w:pPr>
            <w:r w:rsidRPr="001735DB">
              <w:t>216</w:t>
            </w:r>
          </w:p>
        </w:tc>
        <w:tc>
          <w:tcPr>
            <w:tcW w:w="1070" w:type="dxa"/>
            <w:vAlign w:val="center"/>
          </w:tcPr>
          <w:p w14:paraId="5CE7C769" w14:textId="5C77C3F2" w:rsidR="00D575DD" w:rsidRDefault="006621BC" w:rsidP="0077643A">
            <w:pPr>
              <w:jc w:val="center"/>
            </w:pPr>
            <w:r w:rsidRPr="006621BC">
              <w:t xml:space="preserve">Over-branching on </w:t>
            </w:r>
            <w:r w:rsidRPr="006621BC">
              <w:lastRenderedPageBreak/>
              <w:t>continuous features</w:t>
            </w:r>
            <w:r>
              <w:t xml:space="preserve"> </w:t>
            </w:r>
            <w:sdt>
              <w:sdtPr>
                <w:rPr>
                  <w:rFonts w:ascii="Aptos" w:hAnsi="Aptos"/>
                  <w:color w:val="000000"/>
                  <w:highlight w:val="white"/>
                </w:rPr>
                <w:alias w:val="Citation"/>
                <w:tag w:val="{&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0768676"/>
                <w:placeholder>
                  <w:docPart w:val="33ECDD5E0E884F5CB275C9236AC83733"/>
                </w:placeholder>
              </w:sdtPr>
              <w:sdtEndPr/>
              <w:sdtContent>
                <w:r w:rsidR="000C241D">
                  <w:rPr>
                    <w:rFonts w:ascii="Aptos" w:eastAsia="Times New Roman" w:hAnsi="Aptos"/>
                    <w:color w:val="000000"/>
                  </w:rPr>
                  <w:t>[7]</w:t>
                </w:r>
              </w:sdtContent>
            </w:sdt>
          </w:p>
        </w:tc>
      </w:tr>
      <w:tr w:rsidR="00D575DD" w14:paraId="2051864F" w14:textId="4A59F0B9" w:rsidTr="0077643A">
        <w:tc>
          <w:tcPr>
            <w:tcW w:w="1486" w:type="dxa"/>
            <w:vAlign w:val="center"/>
          </w:tcPr>
          <w:p w14:paraId="0930E125" w14:textId="4C36528E" w:rsidR="00D575DD" w:rsidRPr="001E5F26" w:rsidRDefault="00D575DD" w:rsidP="0077643A">
            <w:pPr>
              <w:jc w:val="center"/>
              <w:rPr>
                <w:b/>
                <w:bCs/>
              </w:rPr>
            </w:pPr>
            <w:r w:rsidRPr="001E5F26">
              <w:rPr>
                <w:b/>
                <w:bCs/>
              </w:rPr>
              <w:lastRenderedPageBreak/>
              <w:t>Random Forest</w:t>
            </w:r>
          </w:p>
        </w:tc>
        <w:tc>
          <w:tcPr>
            <w:tcW w:w="1464" w:type="dxa"/>
            <w:vAlign w:val="center"/>
          </w:tcPr>
          <w:p w14:paraId="3339F733" w14:textId="78ACFAC8" w:rsidR="00D575DD" w:rsidRDefault="005A6D2E" w:rsidP="0077643A">
            <w:pPr>
              <w:jc w:val="center"/>
            </w:pPr>
            <w:r w:rsidRPr="005A6D2E">
              <w:t>331</w:t>
            </w:r>
          </w:p>
        </w:tc>
        <w:tc>
          <w:tcPr>
            <w:tcW w:w="1464" w:type="dxa"/>
            <w:vAlign w:val="center"/>
          </w:tcPr>
          <w:p w14:paraId="51CD2031" w14:textId="422A9552" w:rsidR="00D575DD" w:rsidRDefault="00324917" w:rsidP="0077643A">
            <w:pPr>
              <w:jc w:val="center"/>
            </w:pPr>
            <w:r w:rsidRPr="00324917">
              <w:t>292</w:t>
            </w:r>
          </w:p>
        </w:tc>
        <w:tc>
          <w:tcPr>
            <w:tcW w:w="1505" w:type="dxa"/>
            <w:vAlign w:val="center"/>
          </w:tcPr>
          <w:p w14:paraId="4558C846" w14:textId="24306054" w:rsidR="00D575DD" w:rsidRDefault="00B074EA" w:rsidP="0077643A">
            <w:pPr>
              <w:jc w:val="center"/>
            </w:pPr>
            <w:r w:rsidRPr="00B074EA">
              <w:t>195</w:t>
            </w:r>
          </w:p>
        </w:tc>
        <w:tc>
          <w:tcPr>
            <w:tcW w:w="1505" w:type="dxa"/>
            <w:vAlign w:val="center"/>
          </w:tcPr>
          <w:p w14:paraId="7A08026A" w14:textId="32DCE5C7" w:rsidR="00D575DD" w:rsidRDefault="001735DB" w:rsidP="0077643A">
            <w:pPr>
              <w:jc w:val="center"/>
            </w:pPr>
            <w:r w:rsidRPr="001735DB">
              <w:t>182</w:t>
            </w:r>
          </w:p>
        </w:tc>
        <w:tc>
          <w:tcPr>
            <w:tcW w:w="1070" w:type="dxa"/>
            <w:vAlign w:val="center"/>
          </w:tcPr>
          <w:p w14:paraId="7774D5A0" w14:textId="7DF3AD12" w:rsidR="00D575DD" w:rsidRDefault="00D92001" w:rsidP="0077643A">
            <w:pPr>
              <w:jc w:val="center"/>
            </w:pPr>
            <w:r w:rsidRPr="00D92001">
              <w:t>Lowest FN count (captures +44 churners vs J48)</w:t>
            </w:r>
            <w:r>
              <w:t xml:space="preserve"> </w:t>
            </w:r>
            <w:sdt>
              <w:sdtPr>
                <w:rPr>
                  <w:rFonts w:ascii="Aptos" w:hAnsi="Aptos"/>
                  <w:color w:val="000000"/>
                  <w:highlight w:val="white"/>
                </w:rPr>
                <w:alias w:val="Citation"/>
                <w:tag w:val="{&quot;referencesIds&quot;:[&quot;doc:6a7a23d99952de4988bb53ce&quot;],&quot;referencesOptions&quot;:{&quot;doc:6a7a23d99952de4988bb5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88389178"/>
                <w:placeholder>
                  <w:docPart w:val="B2B4EB242B63493FACCEAA79D79FD8CD"/>
                </w:placeholder>
              </w:sdtPr>
              <w:sdtEndPr/>
              <w:sdtContent>
                <w:r w:rsidR="000C241D">
                  <w:rPr>
                    <w:rFonts w:ascii="Aptos" w:eastAsia="Times New Roman" w:hAnsi="Aptos"/>
                    <w:color w:val="000000"/>
                  </w:rPr>
                  <w:t>[8]</w:t>
                </w:r>
              </w:sdtContent>
            </w:sdt>
          </w:p>
        </w:tc>
      </w:tr>
      <w:tr w:rsidR="00D575DD" w14:paraId="5B09683E" w14:textId="68ADDCDC" w:rsidTr="0077643A">
        <w:tc>
          <w:tcPr>
            <w:tcW w:w="1486" w:type="dxa"/>
            <w:vAlign w:val="center"/>
          </w:tcPr>
          <w:p w14:paraId="729A4A74" w14:textId="1EE4C383" w:rsidR="00D575DD" w:rsidRPr="001E5F26" w:rsidRDefault="00D575DD" w:rsidP="0077643A">
            <w:pPr>
              <w:jc w:val="center"/>
              <w:rPr>
                <w:b/>
                <w:bCs/>
              </w:rPr>
            </w:pPr>
            <w:r w:rsidRPr="001E5F26">
              <w:rPr>
                <w:b/>
                <w:bCs/>
              </w:rPr>
              <w:t>Naïve Bayes</w:t>
            </w:r>
          </w:p>
        </w:tc>
        <w:tc>
          <w:tcPr>
            <w:tcW w:w="1464" w:type="dxa"/>
            <w:vAlign w:val="center"/>
          </w:tcPr>
          <w:p w14:paraId="24274877" w14:textId="49C407D1" w:rsidR="00D575DD" w:rsidRDefault="00324917" w:rsidP="0077643A">
            <w:pPr>
              <w:jc w:val="center"/>
            </w:pPr>
            <w:r w:rsidRPr="00324917">
              <w:t>356</w:t>
            </w:r>
          </w:p>
        </w:tc>
        <w:tc>
          <w:tcPr>
            <w:tcW w:w="1464" w:type="dxa"/>
            <w:vAlign w:val="center"/>
          </w:tcPr>
          <w:p w14:paraId="1213CEAE" w14:textId="778D166D" w:rsidR="00D575DD" w:rsidRDefault="00324917" w:rsidP="0077643A">
            <w:pPr>
              <w:jc w:val="center"/>
            </w:pPr>
            <w:r w:rsidRPr="00324917">
              <w:t>342</w:t>
            </w:r>
          </w:p>
        </w:tc>
        <w:tc>
          <w:tcPr>
            <w:tcW w:w="1505" w:type="dxa"/>
            <w:vAlign w:val="center"/>
          </w:tcPr>
          <w:p w14:paraId="1CECADB3" w14:textId="1B5813A6" w:rsidR="00D575DD" w:rsidRDefault="00B074EA" w:rsidP="0077643A">
            <w:pPr>
              <w:jc w:val="center"/>
            </w:pPr>
            <w:r w:rsidRPr="00B074EA">
              <w:t>170</w:t>
            </w:r>
          </w:p>
        </w:tc>
        <w:tc>
          <w:tcPr>
            <w:tcW w:w="1505" w:type="dxa"/>
            <w:vAlign w:val="center"/>
          </w:tcPr>
          <w:p w14:paraId="3ED06041" w14:textId="2DC09F55" w:rsidR="00D575DD" w:rsidRDefault="001735DB" w:rsidP="0077643A">
            <w:pPr>
              <w:jc w:val="center"/>
            </w:pPr>
            <w:r w:rsidRPr="001735DB">
              <w:t>132</w:t>
            </w:r>
          </w:p>
        </w:tc>
        <w:tc>
          <w:tcPr>
            <w:tcW w:w="1070" w:type="dxa"/>
            <w:vAlign w:val="center"/>
          </w:tcPr>
          <w:p w14:paraId="70FED6C9" w14:textId="416A4B9A" w:rsidR="00D575DD" w:rsidRDefault="002331D6" w:rsidP="008C7A7E">
            <w:pPr>
              <w:keepNext/>
              <w:jc w:val="center"/>
            </w:pPr>
            <w:r w:rsidRPr="002331D6">
              <w:t>High FP count (72.2% False Positive Rate)</w:t>
            </w:r>
            <w:r>
              <w:t xml:space="preserve"> </w:t>
            </w:r>
            <w:sdt>
              <w:sdtPr>
                <w:rPr>
                  <w:rFonts w:ascii="Aptos" w:hAnsi="Aptos"/>
                  <w:color w:val="000000"/>
                  <w:highlight w:val="white"/>
                </w:rPr>
                <w:alias w:val="Citation"/>
                <w:tag w:val="{&quot;referencesIds&quot;:[&quot;doc:6a7a3e7e7b977a67cdbb247e&quot;,&quot;doc:6a7b28961110c107fba1267e&quot;],&quot;referencesOptions&quot;:{&quot;doc:6a7a3e7e7b977a67cdbb247e&quot;:{&quot;author&quot;:true,&quot;year&quot;:true,&quot;formatAuthorYear&quot;:false,&quot;pageReplace&quot;:&quot;&quot;,&quot;additionalField&quot;:&quot;&quot;,&quot;additionalValue&quot;:&quot;&quot;,&quot;prefix&quot;:&quot;&quot;,&quot;suffix&quot;:&quot;&quot;},&quot;doc:6a7b28961110c107fba126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58530883"/>
                <w:placeholder>
                  <w:docPart w:val="FBF686F75E9F4A13808B3BE2233B8336"/>
                </w:placeholder>
              </w:sdtPr>
              <w:sdtEndPr/>
              <w:sdtContent>
                <w:r w:rsidR="000C241D">
                  <w:rPr>
                    <w:rFonts w:ascii="Aptos" w:eastAsia="Times New Roman" w:hAnsi="Aptos"/>
                    <w:color w:val="000000"/>
                  </w:rPr>
                  <w:t>[9], [10]</w:t>
                </w:r>
              </w:sdtContent>
            </w:sdt>
          </w:p>
        </w:tc>
      </w:tr>
    </w:tbl>
    <w:p w14:paraId="6847A902" w14:textId="21370F1B" w:rsidR="008C7A7E" w:rsidRDefault="008C7A7E" w:rsidP="008C7A7E">
      <w:pPr>
        <w:pStyle w:val="Descripcin"/>
        <w:jc w:val="center"/>
      </w:pPr>
      <w:bookmarkStart w:id="23" w:name="_Toc237599262"/>
      <w:r>
        <w:t xml:space="preserve">Table </w:t>
      </w:r>
      <w:r>
        <w:fldChar w:fldCharType="begin"/>
      </w:r>
      <w:r>
        <w:instrText xml:space="preserve"> SEQ Table \* ARABIC </w:instrText>
      </w:r>
      <w:r>
        <w:fldChar w:fldCharType="separate"/>
      </w:r>
      <w:r>
        <w:rPr>
          <w:noProof/>
        </w:rPr>
        <w:t>3</w:t>
      </w:r>
      <w:r>
        <w:fldChar w:fldCharType="end"/>
      </w:r>
      <w:r>
        <w:t xml:space="preserve">: </w:t>
      </w:r>
      <w:r w:rsidRPr="00282CA9">
        <w:t>Comparative Confusion Matrix Breakdown and Operational Impact</w:t>
      </w:r>
      <w:bookmarkEnd w:id="23"/>
    </w:p>
    <w:p w14:paraId="18B4181D" w14:textId="1173BA76" w:rsidR="00FD1299" w:rsidRDefault="00FD1299" w:rsidP="00FD1299">
      <w:pPr>
        <w:pStyle w:val="Ttulo2"/>
        <w:rPr>
          <w:b/>
          <w:bCs/>
          <w:color w:val="auto"/>
        </w:rPr>
      </w:pPr>
      <w:bookmarkStart w:id="24" w:name="_Toc237599215"/>
      <w:r w:rsidRPr="00FD1299">
        <w:rPr>
          <w:b/>
          <w:bCs/>
          <w:color w:val="auto"/>
        </w:rPr>
        <w:t>Algorithmic Evaluation &amp; Model Selection</w:t>
      </w:r>
      <w:bookmarkEnd w:id="24"/>
    </w:p>
    <w:p w14:paraId="62E439DF" w14:textId="70CABA6D" w:rsidR="00FD1299" w:rsidRDefault="00576D62" w:rsidP="0077643A">
      <w:pPr>
        <w:pStyle w:val="Ttulo3"/>
        <w:ind w:left="708"/>
        <w:jc w:val="both"/>
        <w:rPr>
          <w:b/>
          <w:bCs/>
          <w:color w:val="auto"/>
        </w:rPr>
      </w:pPr>
      <w:bookmarkStart w:id="25" w:name="_Toc237599216"/>
      <w:r w:rsidRPr="0078128B">
        <w:rPr>
          <w:b/>
          <w:bCs/>
          <w:color w:val="auto"/>
        </w:rPr>
        <w:t>J48 Decision Tree Analysis</w:t>
      </w:r>
      <w:bookmarkEnd w:id="25"/>
    </w:p>
    <w:p w14:paraId="3FE4A748" w14:textId="1B77AED2" w:rsidR="00651A3C" w:rsidRDefault="002B47FF" w:rsidP="0077643A">
      <w:pPr>
        <w:ind w:left="708"/>
        <w:jc w:val="both"/>
        <w:rPr>
          <w:b/>
          <w:bCs/>
        </w:rPr>
      </w:pPr>
      <w:r w:rsidRPr="002B47FF">
        <w:t xml:space="preserve">J48 created a hyper-complex tree (285 nodes, 148 leaf nodes) due to </w:t>
      </w:r>
      <w:proofErr w:type="spellStart"/>
      <w:r w:rsidRPr="002B47FF">
        <w:t>unbinned</w:t>
      </w:r>
      <w:proofErr w:type="spellEnd"/>
      <w:r w:rsidRPr="002B47FF">
        <w:t xml:space="preserve"> continuous variables like </w:t>
      </w:r>
      <w:proofErr w:type="spellStart"/>
      <w:r w:rsidRPr="002B47FF">
        <w:t>Total_Spend</w:t>
      </w:r>
      <w:proofErr w:type="spellEnd"/>
      <w:r w:rsidRPr="002B47FF">
        <w:t xml:space="preserve">. C4.5 split criteria constructed arbitrary boundaries around local variance </w:t>
      </w:r>
      <w:sdt>
        <w:sdtPr>
          <w:rPr>
            <w:rFonts w:ascii="Aptos" w:hAnsi="Aptos"/>
            <w:color w:val="000000"/>
            <w:highlight w:val="white"/>
          </w:rPr>
          <w:alias w:val="Citation"/>
          <w:tag w:val="{&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3080909"/>
          <w:placeholder>
            <w:docPart w:val="AA45BD2DAD5342388F98835A57849E45"/>
          </w:placeholder>
        </w:sdtPr>
        <w:sdtEndPr/>
        <w:sdtContent>
          <w:r w:rsidR="000C241D">
            <w:rPr>
              <w:rFonts w:ascii="Aptos" w:eastAsia="Times New Roman" w:hAnsi="Aptos"/>
              <w:color w:val="000000"/>
            </w:rPr>
            <w:t>[7]</w:t>
          </w:r>
        </w:sdtContent>
      </w:sdt>
      <w:r w:rsidR="005A3159">
        <w:rPr>
          <w:rFonts w:ascii="Aptos" w:hAnsi="Aptos"/>
          <w:color w:val="000000"/>
        </w:rPr>
        <w:t>.</w:t>
      </w:r>
      <w:r w:rsidRPr="002B47FF">
        <w:t xml:space="preserve"> This structural complexity is consistent with overfitting, leading to weak cross-validation performance </w:t>
      </w:r>
      <w:r w:rsidRPr="00220389">
        <w:rPr>
          <w:b/>
          <w:bCs/>
        </w:rPr>
        <w:t>(Accuracy = 50.3%, AUC = 0.494).</w:t>
      </w:r>
    </w:p>
    <w:p w14:paraId="424C1CD0" w14:textId="77777777" w:rsidR="009C3A33" w:rsidRDefault="009C3A33" w:rsidP="00651A3C">
      <w:pPr>
        <w:sectPr w:rsidR="009C3A33" w:rsidSect="006E4510">
          <w:pgSz w:w="11906" w:h="16838"/>
          <w:pgMar w:top="1418" w:right="1701" w:bottom="1418" w:left="1701" w:header="709" w:footer="709" w:gutter="0"/>
          <w:cols w:space="708"/>
          <w:docGrid w:linePitch="360"/>
        </w:sectPr>
      </w:pPr>
    </w:p>
    <w:p w14:paraId="195EFE8A" w14:textId="77777777" w:rsidR="00721EF2" w:rsidRDefault="00721EF2" w:rsidP="00721EF2">
      <w:pPr>
        <w:keepNext/>
      </w:pPr>
      <w:r>
        <w:rPr>
          <w:noProof/>
        </w:rPr>
        <w:lastRenderedPageBreak/>
        <w:drawing>
          <wp:inline distT="0" distB="0" distL="0" distR="0" wp14:anchorId="578620D3" wp14:editId="2B9E44D9">
            <wp:extent cx="8891270" cy="4999355"/>
            <wp:effectExtent l="0" t="0" r="5080" b="0"/>
            <wp:docPr id="20041530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53049" name="Imagen 2004153049"/>
                    <pic:cNvPicPr/>
                  </pic:nvPicPr>
                  <pic:blipFill>
                    <a:blip r:embed="rId21">
                      <a:extLst>
                        <a:ext uri="{28A0092B-C50C-407E-A947-70E740481C1C}">
                          <a14:useLocalDpi xmlns:a14="http://schemas.microsoft.com/office/drawing/2010/main" val="0"/>
                        </a:ext>
                      </a:extLst>
                    </a:blip>
                    <a:stretch>
                      <a:fillRect/>
                    </a:stretch>
                  </pic:blipFill>
                  <pic:spPr>
                    <a:xfrm>
                      <a:off x="0" y="0"/>
                      <a:ext cx="8891270" cy="4999355"/>
                    </a:xfrm>
                    <a:prstGeom prst="rect">
                      <a:avLst/>
                    </a:prstGeom>
                  </pic:spPr>
                </pic:pic>
              </a:graphicData>
            </a:graphic>
          </wp:inline>
        </w:drawing>
      </w:r>
    </w:p>
    <w:p w14:paraId="7CFA3658" w14:textId="04B1CA94" w:rsidR="009C3A33" w:rsidRDefault="00721EF2" w:rsidP="00721EF2">
      <w:pPr>
        <w:pStyle w:val="Descripcin"/>
        <w:jc w:val="center"/>
        <w:sectPr w:rsidR="009C3A33" w:rsidSect="009C3A33">
          <w:pgSz w:w="16838" w:h="11906" w:orient="landscape"/>
          <w:pgMar w:top="1701" w:right="1418" w:bottom="1701" w:left="1418" w:header="709" w:footer="709" w:gutter="0"/>
          <w:cols w:space="708"/>
          <w:docGrid w:linePitch="360"/>
        </w:sectPr>
      </w:pPr>
      <w:bookmarkStart w:id="26" w:name="_Toc237599234"/>
      <w:r>
        <w:t xml:space="preserve">Figure </w:t>
      </w:r>
      <w:r>
        <w:fldChar w:fldCharType="begin"/>
      </w:r>
      <w:r>
        <w:instrText xml:space="preserve"> SEQ Figure \* ARABIC </w:instrText>
      </w:r>
      <w:r>
        <w:fldChar w:fldCharType="separate"/>
      </w:r>
      <w:r w:rsidR="00422B6A">
        <w:rPr>
          <w:noProof/>
        </w:rPr>
        <w:t>4</w:t>
      </w:r>
      <w:r>
        <w:fldChar w:fldCharType="end"/>
      </w:r>
      <w:r>
        <w:t xml:space="preserve">: </w:t>
      </w:r>
      <w:r w:rsidRPr="002A5692">
        <w:t>Weka 3.9.6 J48 Decision Tree execution output and confusion matrix.</w:t>
      </w:r>
      <w:bookmarkEnd w:id="26"/>
    </w:p>
    <w:p w14:paraId="711CDD4D" w14:textId="6C90560E" w:rsidR="00220389" w:rsidRPr="00651A3C" w:rsidRDefault="00220389" w:rsidP="00651A3C"/>
    <w:p w14:paraId="4CBF19F3" w14:textId="5FE3808F" w:rsidR="00576D62" w:rsidRDefault="00576D62" w:rsidP="0077643A">
      <w:pPr>
        <w:pStyle w:val="Ttulo3"/>
        <w:ind w:left="708"/>
        <w:jc w:val="both"/>
        <w:rPr>
          <w:b/>
          <w:bCs/>
          <w:color w:val="auto"/>
        </w:rPr>
      </w:pPr>
      <w:bookmarkStart w:id="27" w:name="_Toc237599217"/>
      <w:r w:rsidRPr="0078128B">
        <w:rPr>
          <w:b/>
          <w:bCs/>
          <w:color w:val="auto"/>
        </w:rPr>
        <w:t>Random Forest Ensemble Analysis (Selected Model)</w:t>
      </w:r>
      <w:bookmarkEnd w:id="27"/>
    </w:p>
    <w:p w14:paraId="2AFD7746" w14:textId="270A0DF8" w:rsidR="005A3159" w:rsidRDefault="00B003F9" w:rsidP="0077643A">
      <w:pPr>
        <w:ind w:left="708"/>
        <w:jc w:val="both"/>
      </w:pPr>
      <w:r>
        <w:t>Is</w:t>
      </w:r>
      <w:r w:rsidR="005A3159" w:rsidRPr="005A3159">
        <w:t xml:space="preserve"> the most appropriate of the three evaluated classifiers because it achieved the highest </w:t>
      </w:r>
      <w:r w:rsidR="005A3159" w:rsidRPr="0098575D">
        <w:rPr>
          <w:b/>
          <w:bCs/>
        </w:rPr>
        <w:t>Accuracy (51.3%), Precision (0.531), AUC (0.505)</w:t>
      </w:r>
      <w:r w:rsidR="005A3159" w:rsidRPr="005A3159">
        <w:t xml:space="preserve"> and Kappa </w:t>
      </w:r>
      <w:r w:rsidR="0021291C" w:rsidRPr="0098575D">
        <w:rPr>
          <w:b/>
          <w:bCs/>
        </w:rPr>
        <w:t>(</w:t>
      </w:r>
      <m:oMath>
        <m:r>
          <m:rPr>
            <m:sty m:val="bi"/>
          </m:rPr>
          <w:rPr>
            <w:rFonts w:ascii="Cambria Math" w:hAnsi="Cambria Math"/>
          </w:rPr>
          <m:t>κ=0.0134</m:t>
        </m:r>
      </m:oMath>
      <w:r w:rsidR="005A3159" w:rsidRPr="0098575D">
        <w:rPr>
          <w:b/>
          <w:bCs/>
        </w:rPr>
        <w:t>),</w:t>
      </w:r>
      <w:r w:rsidR="005A3159" w:rsidRPr="005A3159">
        <w:t xml:space="preserve"> while substantially reducing False Negatives to 195 </w:t>
      </w:r>
      <w:sdt>
        <w:sdtPr>
          <w:rPr>
            <w:rFonts w:ascii="Aptos" w:hAnsi="Aptos"/>
            <w:color w:val="000000"/>
            <w:highlight w:val="white"/>
          </w:rPr>
          <w:alias w:val="Citation"/>
          <w:tag w:val="{&quot;referencesIds&quot;:[&quot;doc:6a7a23d99952de4988bb53ce&quot;],&quot;referencesOptions&quot;:{&quot;doc:6a7a23d99952de4988bb5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26817613"/>
          <w:placeholder>
            <w:docPart w:val="15843E0B1373417088C111B037D96527"/>
          </w:placeholder>
        </w:sdtPr>
        <w:sdtEndPr/>
        <w:sdtContent>
          <w:r w:rsidR="000C241D">
            <w:rPr>
              <w:rFonts w:ascii="Aptos" w:eastAsia="Times New Roman" w:hAnsi="Aptos"/>
              <w:color w:val="000000"/>
            </w:rPr>
            <w:t>[8]</w:t>
          </w:r>
        </w:sdtContent>
      </w:sdt>
      <w:r w:rsidR="005A3159" w:rsidRPr="005A3159">
        <w:t>. However, its AUC of 0.505 and Kappa of 0.0134 indicate that the model provides only marginal predictive value above chance and should not be considered a strong standalone churn predictor.</w:t>
      </w:r>
    </w:p>
    <w:p w14:paraId="651B5DB2" w14:textId="77777777" w:rsidR="004E1B7A" w:rsidRDefault="004E1B7A" w:rsidP="005A3159">
      <w:pPr>
        <w:sectPr w:rsidR="004E1B7A" w:rsidSect="006E4510">
          <w:pgSz w:w="11906" w:h="16838"/>
          <w:pgMar w:top="1418" w:right="1701" w:bottom="1418" w:left="1701" w:header="709" w:footer="709" w:gutter="0"/>
          <w:cols w:space="708"/>
          <w:docGrid w:linePitch="360"/>
        </w:sectPr>
      </w:pPr>
    </w:p>
    <w:p w14:paraId="11C248BC" w14:textId="77777777" w:rsidR="004E1B7A" w:rsidRDefault="004E1B7A" w:rsidP="004E1B7A">
      <w:pPr>
        <w:keepNext/>
      </w:pPr>
      <w:r>
        <w:rPr>
          <w:noProof/>
        </w:rPr>
        <w:lastRenderedPageBreak/>
        <w:drawing>
          <wp:inline distT="0" distB="0" distL="0" distR="0" wp14:anchorId="7A513B2B" wp14:editId="6BDBFBC1">
            <wp:extent cx="8891270" cy="4999355"/>
            <wp:effectExtent l="0" t="0" r="5080" b="0"/>
            <wp:docPr id="35373394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33944" name="Imagen 353733944"/>
                    <pic:cNvPicPr/>
                  </pic:nvPicPr>
                  <pic:blipFill>
                    <a:blip r:embed="rId22">
                      <a:extLst>
                        <a:ext uri="{28A0092B-C50C-407E-A947-70E740481C1C}">
                          <a14:useLocalDpi xmlns:a14="http://schemas.microsoft.com/office/drawing/2010/main" val="0"/>
                        </a:ext>
                      </a:extLst>
                    </a:blip>
                    <a:stretch>
                      <a:fillRect/>
                    </a:stretch>
                  </pic:blipFill>
                  <pic:spPr>
                    <a:xfrm>
                      <a:off x="0" y="0"/>
                      <a:ext cx="8891270" cy="4999355"/>
                    </a:xfrm>
                    <a:prstGeom prst="rect">
                      <a:avLst/>
                    </a:prstGeom>
                  </pic:spPr>
                </pic:pic>
              </a:graphicData>
            </a:graphic>
          </wp:inline>
        </w:drawing>
      </w:r>
    </w:p>
    <w:p w14:paraId="65E65D23" w14:textId="7AA77630" w:rsidR="004E1B7A" w:rsidRDefault="004E1B7A" w:rsidP="004E1B7A">
      <w:pPr>
        <w:pStyle w:val="Descripcin"/>
        <w:jc w:val="center"/>
        <w:sectPr w:rsidR="004E1B7A" w:rsidSect="004E1B7A">
          <w:pgSz w:w="16838" w:h="11906" w:orient="landscape"/>
          <w:pgMar w:top="1701" w:right="1418" w:bottom="1701" w:left="1418" w:header="709" w:footer="709" w:gutter="0"/>
          <w:cols w:space="708"/>
          <w:docGrid w:linePitch="360"/>
        </w:sectPr>
      </w:pPr>
      <w:bookmarkStart w:id="28" w:name="_Toc237599235"/>
      <w:r>
        <w:t xml:space="preserve">Figure </w:t>
      </w:r>
      <w:r>
        <w:fldChar w:fldCharType="begin"/>
      </w:r>
      <w:r>
        <w:instrText xml:space="preserve"> SEQ Figure \* ARABIC </w:instrText>
      </w:r>
      <w:r>
        <w:fldChar w:fldCharType="separate"/>
      </w:r>
      <w:r w:rsidR="00422B6A">
        <w:rPr>
          <w:noProof/>
        </w:rPr>
        <w:t>5</w:t>
      </w:r>
      <w:r>
        <w:fldChar w:fldCharType="end"/>
      </w:r>
      <w:r>
        <w:t xml:space="preserve">: </w:t>
      </w:r>
      <w:r w:rsidRPr="001069BD">
        <w:t>Weka 3.9.6 Random Forest execution output and confusion matrix.</w:t>
      </w:r>
      <w:bookmarkEnd w:id="28"/>
    </w:p>
    <w:p w14:paraId="6357485C" w14:textId="00A3052A" w:rsidR="004E1B7A" w:rsidRPr="005A3159" w:rsidRDefault="004E1B7A" w:rsidP="005A3159"/>
    <w:p w14:paraId="53A8F5E5" w14:textId="42F5D131" w:rsidR="0078128B" w:rsidRDefault="0078128B" w:rsidP="0077643A">
      <w:pPr>
        <w:pStyle w:val="Ttulo3"/>
        <w:ind w:left="708"/>
        <w:jc w:val="both"/>
        <w:rPr>
          <w:b/>
          <w:bCs/>
          <w:color w:val="auto"/>
        </w:rPr>
      </w:pPr>
      <w:bookmarkStart w:id="29" w:name="_Toc237599218"/>
      <w:r w:rsidRPr="0078128B">
        <w:rPr>
          <w:b/>
          <w:bCs/>
          <w:color w:val="auto"/>
        </w:rPr>
        <w:t>Naïve Bayes Probabilistic Analysis</w:t>
      </w:r>
      <w:bookmarkEnd w:id="29"/>
    </w:p>
    <w:p w14:paraId="10BC3D64" w14:textId="627931DC" w:rsidR="00EC4B95" w:rsidRDefault="00EC4B95" w:rsidP="0077643A">
      <w:pPr>
        <w:ind w:left="708"/>
        <w:jc w:val="both"/>
      </w:pPr>
      <w:r w:rsidRPr="00EC4B95">
        <w:t xml:space="preserve">Naïve Bayes produced the lowest reliability </w:t>
      </w:r>
      <w:r w:rsidRPr="0077643A">
        <w:rPr>
          <w:b/>
          <w:bCs/>
          <w:i/>
          <w:iCs/>
        </w:rPr>
        <w:t>(Accuracy = 48.8%, AUC = 0.463)</w:t>
      </w:r>
      <w:r w:rsidRPr="00EC4B95">
        <w:t xml:space="preserve">, displaying strong positive class bias </w:t>
      </w:r>
      <w:r w:rsidRPr="0077643A">
        <w:rPr>
          <w:b/>
          <w:bCs/>
          <w:i/>
          <w:iCs/>
        </w:rPr>
        <w:t>(698 positive predictions)</w:t>
      </w:r>
      <w:r w:rsidRPr="00EC4B95">
        <w:t xml:space="preserve">. The relatively weak performance may reflect the conditional-independence assumption of Naïve Bayes, which can become problematic when predictor variables contain substantial dependencies </w:t>
      </w:r>
      <w:sdt>
        <w:sdtPr>
          <w:rPr>
            <w:rFonts w:ascii="Aptos" w:hAnsi="Aptos"/>
            <w:color w:val="000000"/>
            <w:highlight w:val="white"/>
          </w:rPr>
          <w:alias w:val="Citation"/>
          <w:tag w:val="{&quot;referencesIds&quot;:[&quot;doc:6a7a3e7e7b977a67cdbb247e&quot;],&quot;referencesOptions&quot;:{&quot;doc:6a7a3e7e7b977a67cdbb2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9173644"/>
          <w:placeholder>
            <w:docPart w:val="9E206F48D4354BA1BAB3DAB16E246E04"/>
          </w:placeholder>
        </w:sdtPr>
        <w:sdtEndPr/>
        <w:sdtContent>
          <w:r w:rsidR="000C241D">
            <w:rPr>
              <w:rFonts w:ascii="Aptos" w:eastAsia="Times New Roman" w:hAnsi="Aptos"/>
              <w:color w:val="000000"/>
            </w:rPr>
            <w:t>[9]</w:t>
          </w:r>
        </w:sdtContent>
      </w:sdt>
      <w:r w:rsidR="00CE70C8">
        <w:rPr>
          <w:rFonts w:ascii="Aptos" w:hAnsi="Aptos"/>
          <w:color w:val="000000"/>
        </w:rPr>
        <w:t>.</w:t>
      </w:r>
      <w:r w:rsidRPr="00EC4B95">
        <w:t xml:space="preserve"> This generated </w:t>
      </w:r>
      <w:r w:rsidRPr="0077643A">
        <w:rPr>
          <w:b/>
          <w:bCs/>
          <w:i/>
          <w:iCs/>
        </w:rPr>
        <w:t>342 False Positives (FPR = 72.2%)</w:t>
      </w:r>
      <w:r w:rsidRPr="00EC4B95">
        <w:t xml:space="preserve">, which would lead to misallocated retention expenditure </w:t>
      </w:r>
      <w:sdt>
        <w:sdtPr>
          <w:rPr>
            <w:rFonts w:ascii="Aptos" w:hAnsi="Aptos"/>
            <w:color w:val="000000"/>
            <w:highlight w:val="white"/>
          </w:rPr>
          <w:alias w:val="Citation"/>
          <w:tag w:val="{&quot;referencesIds&quot;:[&quot;doc:6a7b28961110c107fba1267e&quot;],&quot;referencesOptions&quot;:{&quot;doc:6a7b28961110c107fba126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6455904"/>
          <w:placeholder>
            <w:docPart w:val="01D0DD53C8B04FCAA1E0C9F005A9F5B3"/>
          </w:placeholder>
        </w:sdtPr>
        <w:sdtEndPr/>
        <w:sdtContent>
          <w:r w:rsidR="000C241D">
            <w:rPr>
              <w:rFonts w:ascii="Aptos" w:eastAsia="Times New Roman" w:hAnsi="Aptos"/>
              <w:color w:val="000000"/>
            </w:rPr>
            <w:t>[10]</w:t>
          </w:r>
        </w:sdtContent>
      </w:sdt>
      <w:r w:rsidR="00CE70C8">
        <w:rPr>
          <w:rFonts w:ascii="Aptos" w:hAnsi="Aptos"/>
          <w:color w:val="000000"/>
        </w:rPr>
        <w:t>.</w:t>
      </w:r>
    </w:p>
    <w:p w14:paraId="7FEE5A1A" w14:textId="77777777" w:rsidR="0077643A" w:rsidRDefault="0077643A" w:rsidP="00EC4B95">
      <w:pPr>
        <w:sectPr w:rsidR="0077643A" w:rsidSect="006E4510">
          <w:pgSz w:w="11906" w:h="16838"/>
          <w:pgMar w:top="1418" w:right="1701" w:bottom="1418" w:left="1701" w:header="709" w:footer="709" w:gutter="0"/>
          <w:cols w:space="708"/>
          <w:docGrid w:linePitch="360"/>
        </w:sectPr>
      </w:pPr>
    </w:p>
    <w:p w14:paraId="179359E9" w14:textId="77777777" w:rsidR="0077643A" w:rsidRDefault="0077643A" w:rsidP="0077643A">
      <w:pPr>
        <w:pStyle w:val="Ttulo1"/>
      </w:pPr>
      <w:bookmarkStart w:id="30" w:name="_Toc237599219"/>
      <w:r>
        <w:rPr>
          <w:b/>
          <w:bCs/>
          <w:noProof/>
          <w:color w:val="auto"/>
        </w:rPr>
        <w:lastRenderedPageBreak/>
        <w:drawing>
          <wp:inline distT="0" distB="0" distL="0" distR="0" wp14:anchorId="2D7B695F" wp14:editId="327DE126">
            <wp:extent cx="8891270" cy="4999355"/>
            <wp:effectExtent l="0" t="0" r="5080" b="0"/>
            <wp:docPr id="1809881389"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881389" name="Imagen 1809881389"/>
                    <pic:cNvPicPr/>
                  </pic:nvPicPr>
                  <pic:blipFill>
                    <a:blip r:embed="rId23">
                      <a:extLst>
                        <a:ext uri="{28A0092B-C50C-407E-A947-70E740481C1C}">
                          <a14:useLocalDpi xmlns:a14="http://schemas.microsoft.com/office/drawing/2010/main" val="0"/>
                        </a:ext>
                      </a:extLst>
                    </a:blip>
                    <a:stretch>
                      <a:fillRect/>
                    </a:stretch>
                  </pic:blipFill>
                  <pic:spPr>
                    <a:xfrm>
                      <a:off x="0" y="0"/>
                      <a:ext cx="8891270" cy="4999355"/>
                    </a:xfrm>
                    <a:prstGeom prst="rect">
                      <a:avLst/>
                    </a:prstGeom>
                  </pic:spPr>
                </pic:pic>
              </a:graphicData>
            </a:graphic>
          </wp:inline>
        </w:drawing>
      </w:r>
      <w:bookmarkEnd w:id="30"/>
    </w:p>
    <w:p w14:paraId="33637695" w14:textId="5C5B006B" w:rsidR="0077643A" w:rsidRDefault="0077643A" w:rsidP="0077643A">
      <w:pPr>
        <w:pStyle w:val="Descripcin"/>
        <w:jc w:val="center"/>
      </w:pPr>
      <w:bookmarkStart w:id="31" w:name="_Toc237599236"/>
      <w:r>
        <w:t xml:space="preserve">Figure </w:t>
      </w:r>
      <w:r>
        <w:fldChar w:fldCharType="begin"/>
      </w:r>
      <w:r>
        <w:instrText xml:space="preserve"> SEQ Figure \* ARABIC </w:instrText>
      </w:r>
      <w:r>
        <w:fldChar w:fldCharType="separate"/>
      </w:r>
      <w:r w:rsidR="00422B6A">
        <w:rPr>
          <w:noProof/>
        </w:rPr>
        <w:t>6</w:t>
      </w:r>
      <w:r>
        <w:fldChar w:fldCharType="end"/>
      </w:r>
      <w:r>
        <w:t xml:space="preserve">: </w:t>
      </w:r>
      <w:r w:rsidRPr="003914DE">
        <w:t>Weka 3.9.6 Naïve Bayes execution output and confusion matrix.</w:t>
      </w:r>
      <w:bookmarkEnd w:id="31"/>
    </w:p>
    <w:p w14:paraId="760386DC" w14:textId="7ED56D86" w:rsidR="00E516A8" w:rsidRPr="00E516A8" w:rsidRDefault="00E516A8" w:rsidP="00E516A8">
      <w:pPr>
        <w:sectPr w:rsidR="00E516A8" w:rsidRPr="00E516A8" w:rsidSect="0077643A">
          <w:pgSz w:w="16838" w:h="11906" w:orient="landscape"/>
          <w:pgMar w:top="1701" w:right="1418" w:bottom="1701" w:left="1418" w:header="709" w:footer="709" w:gutter="0"/>
          <w:cols w:space="708"/>
          <w:docGrid w:linePitch="360"/>
        </w:sectPr>
      </w:pPr>
    </w:p>
    <w:p w14:paraId="724BB74C" w14:textId="5F3F3AE9" w:rsidR="00E516A8" w:rsidRDefault="00E516A8" w:rsidP="00E516A8">
      <w:pPr>
        <w:pStyle w:val="Ttulo2"/>
        <w:rPr>
          <w:b/>
          <w:bCs/>
          <w:color w:val="auto"/>
        </w:rPr>
      </w:pPr>
      <w:bookmarkStart w:id="32" w:name="_Toc237599220"/>
      <w:r w:rsidRPr="00E516A8">
        <w:rPr>
          <w:b/>
          <w:bCs/>
          <w:color w:val="auto"/>
        </w:rPr>
        <w:lastRenderedPageBreak/>
        <w:t>Unsupervised Customer Segmentation</w:t>
      </w:r>
      <w:bookmarkEnd w:id="32"/>
    </w:p>
    <w:p w14:paraId="45474368" w14:textId="5080C4CB" w:rsidR="00E516A8" w:rsidRDefault="00F0234E" w:rsidP="001E5F26">
      <w:pPr>
        <w:jc w:val="both"/>
      </w:pPr>
      <w:r w:rsidRPr="00F0234E">
        <w:t xml:space="preserve">To address </w:t>
      </w:r>
      <w:r w:rsidRPr="00F0234E">
        <w:rPr>
          <w:b/>
          <w:bCs/>
        </w:rPr>
        <w:t xml:space="preserve">Task (b), </w:t>
      </w:r>
      <w:r w:rsidRPr="00F0234E">
        <w:t xml:space="preserve">Weka’s </w:t>
      </w:r>
      <w:proofErr w:type="spellStart"/>
      <w:r w:rsidRPr="00F0234E">
        <w:rPr>
          <w:b/>
          <w:bCs/>
        </w:rPr>
        <w:t>SimpleKMeans</w:t>
      </w:r>
      <w:proofErr w:type="spellEnd"/>
      <w:r w:rsidRPr="00F0234E">
        <w:rPr>
          <w:b/>
          <w:bCs/>
        </w:rPr>
        <w:t xml:space="preserve"> </w:t>
      </w:r>
      <w:r w:rsidRPr="00F0234E">
        <w:t xml:space="preserve">algorithm was deployed </w:t>
      </w:r>
      <w:r w:rsidRPr="00604134">
        <w:rPr>
          <w:b/>
          <w:bCs/>
          <w:i/>
          <w:iCs/>
        </w:rPr>
        <w:t>(</w:t>
      </w:r>
      <m:oMath>
        <m:r>
          <m:rPr>
            <m:sty m:val="bi"/>
          </m:rPr>
          <w:rPr>
            <w:rFonts w:ascii="Cambria Math" w:hAnsi="Cambria Math"/>
          </w:rPr>
          <m:t>k=3</m:t>
        </m:r>
      </m:oMath>
      <w:r w:rsidR="00604134" w:rsidRPr="00604134">
        <w:rPr>
          <w:rFonts w:eastAsiaTheme="minorEastAsia"/>
          <w:b/>
          <w:bCs/>
          <w:i/>
          <w:iCs/>
        </w:rPr>
        <w:t xml:space="preserve">, </w:t>
      </w:r>
      <w:r w:rsidRPr="00604134">
        <w:rPr>
          <w:b/>
          <w:bCs/>
          <w:i/>
          <w:iCs/>
        </w:rPr>
        <w:t>seed = 10, Euclidean distance).</w:t>
      </w:r>
      <w:r w:rsidRPr="00F0234E">
        <w:t xml:space="preserve"> To prevent class label leakage, </w:t>
      </w:r>
      <w:proofErr w:type="spellStart"/>
      <w:r w:rsidRPr="00604134">
        <w:rPr>
          <w:b/>
          <w:bCs/>
          <w:i/>
          <w:iCs/>
        </w:rPr>
        <w:t>Target_Churn</w:t>
      </w:r>
      <w:proofErr w:type="spellEnd"/>
      <w:r w:rsidRPr="00F0234E">
        <w:t xml:space="preserve"> was explicitly excluded using Weka’s attribute ignore function, leaving 13 active attributes.</w:t>
      </w:r>
    </w:p>
    <w:p w14:paraId="0E4F1170" w14:textId="77777777" w:rsidR="00604134" w:rsidRDefault="00604134" w:rsidP="00E516A8">
      <w:pPr>
        <w:sectPr w:rsidR="00604134" w:rsidSect="006E4510">
          <w:pgSz w:w="11906" w:h="16838"/>
          <w:pgMar w:top="1418" w:right="1701" w:bottom="1418" w:left="1701" w:header="709" w:footer="709" w:gutter="0"/>
          <w:cols w:space="708"/>
          <w:docGrid w:linePitch="360"/>
        </w:sectPr>
      </w:pPr>
    </w:p>
    <w:p w14:paraId="34F64D6E" w14:textId="77777777" w:rsidR="00604134" w:rsidRDefault="00604134" w:rsidP="00604134">
      <w:pPr>
        <w:pStyle w:val="Ttulo1"/>
      </w:pPr>
      <w:bookmarkStart w:id="33" w:name="_Toc237599221"/>
      <w:r>
        <w:rPr>
          <w:b/>
          <w:bCs/>
          <w:noProof/>
          <w:color w:val="auto"/>
        </w:rPr>
        <w:lastRenderedPageBreak/>
        <w:drawing>
          <wp:inline distT="0" distB="0" distL="0" distR="0" wp14:anchorId="6BF1A618" wp14:editId="2420E5CA">
            <wp:extent cx="8891270" cy="4999355"/>
            <wp:effectExtent l="0" t="0" r="5080" b="0"/>
            <wp:docPr id="27802524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25247" name="Imagen 278025247"/>
                    <pic:cNvPicPr/>
                  </pic:nvPicPr>
                  <pic:blipFill>
                    <a:blip r:embed="rId24">
                      <a:extLst>
                        <a:ext uri="{28A0092B-C50C-407E-A947-70E740481C1C}">
                          <a14:useLocalDpi xmlns:a14="http://schemas.microsoft.com/office/drawing/2010/main" val="0"/>
                        </a:ext>
                      </a:extLst>
                    </a:blip>
                    <a:stretch>
                      <a:fillRect/>
                    </a:stretch>
                  </pic:blipFill>
                  <pic:spPr>
                    <a:xfrm>
                      <a:off x="0" y="0"/>
                      <a:ext cx="8891270" cy="4999355"/>
                    </a:xfrm>
                    <a:prstGeom prst="rect">
                      <a:avLst/>
                    </a:prstGeom>
                  </pic:spPr>
                </pic:pic>
              </a:graphicData>
            </a:graphic>
          </wp:inline>
        </w:drawing>
      </w:r>
      <w:bookmarkEnd w:id="33"/>
    </w:p>
    <w:p w14:paraId="0A5CA5CC" w14:textId="5E76E8C5" w:rsidR="00604134" w:rsidRDefault="00604134" w:rsidP="00604134">
      <w:pPr>
        <w:pStyle w:val="Descripcin"/>
        <w:jc w:val="center"/>
        <w:rPr>
          <w:b/>
          <w:bCs/>
          <w:color w:val="auto"/>
        </w:rPr>
        <w:sectPr w:rsidR="00604134" w:rsidSect="00604134">
          <w:pgSz w:w="16838" w:h="11906" w:orient="landscape"/>
          <w:pgMar w:top="1701" w:right="1418" w:bottom="1701" w:left="1418" w:header="709" w:footer="709" w:gutter="0"/>
          <w:cols w:space="708"/>
          <w:docGrid w:linePitch="360"/>
        </w:sectPr>
      </w:pPr>
      <w:bookmarkStart w:id="34" w:name="_Toc237599237"/>
      <w:r>
        <w:t xml:space="preserve">Figure </w:t>
      </w:r>
      <w:r>
        <w:fldChar w:fldCharType="begin"/>
      </w:r>
      <w:r>
        <w:instrText xml:space="preserve"> SEQ Figure \* ARABIC </w:instrText>
      </w:r>
      <w:r>
        <w:fldChar w:fldCharType="separate"/>
      </w:r>
      <w:r w:rsidR="00422B6A">
        <w:rPr>
          <w:noProof/>
        </w:rPr>
        <w:t>7</w:t>
      </w:r>
      <w:r>
        <w:fldChar w:fldCharType="end"/>
      </w:r>
      <w:r>
        <w:t xml:space="preserve">: </w:t>
      </w:r>
      <w:r w:rsidRPr="00812CDD">
        <w:t xml:space="preserve">Weka </w:t>
      </w:r>
      <w:proofErr w:type="spellStart"/>
      <w:r w:rsidRPr="00812CDD">
        <w:t>SimpleKMeans</w:t>
      </w:r>
      <w:proofErr w:type="spellEnd"/>
      <w:r w:rsidRPr="00812CDD">
        <w:t xml:space="preserve"> parameter configuration ($k=3$, seed = 10, Euclidean distance).</w:t>
      </w:r>
      <w:bookmarkEnd w:id="34"/>
    </w:p>
    <w:p w14:paraId="10B72FFB" w14:textId="481A7E30" w:rsidR="00455A2D" w:rsidRDefault="00455A2D" w:rsidP="001E5F26">
      <w:pPr>
        <w:jc w:val="both"/>
      </w:pPr>
      <w:r w:rsidRPr="00455A2D">
        <w:lastRenderedPageBreak/>
        <w:t xml:space="preserve">The algorithm converged in 14 iterations with a </w:t>
      </w:r>
      <w:r w:rsidRPr="001C2478">
        <w:rPr>
          <w:b/>
          <w:bCs/>
          <w:i/>
          <w:iCs/>
        </w:rPr>
        <w:t>Within-Cluster Sum of Squared Errors (SSSE)</w:t>
      </w:r>
      <w:r w:rsidRPr="00455A2D">
        <w:t xml:space="preserve"> </w:t>
      </w:r>
      <w:r w:rsidRPr="001C2478">
        <w:rPr>
          <w:b/>
          <w:bCs/>
          <w:i/>
          <w:iCs/>
        </w:rPr>
        <w:t>of 2,166.74</w:t>
      </w:r>
      <w:r w:rsidRPr="00455A2D">
        <w:t xml:space="preserve">. Excluding </w:t>
      </w:r>
      <w:proofErr w:type="spellStart"/>
      <w:r w:rsidRPr="001C2478">
        <w:rPr>
          <w:b/>
          <w:bCs/>
          <w:i/>
          <w:iCs/>
        </w:rPr>
        <w:t>Target_Churn</w:t>
      </w:r>
      <w:proofErr w:type="spellEnd"/>
      <w:r w:rsidRPr="00455A2D">
        <w:t xml:space="preserve"> produced an SSSE of </w:t>
      </w:r>
      <w:r w:rsidRPr="001C2478">
        <w:rPr>
          <w:b/>
          <w:bCs/>
          <w:i/>
          <w:iCs/>
        </w:rPr>
        <w:t>2,166.74</w:t>
      </w:r>
      <w:r w:rsidRPr="00455A2D">
        <w:t xml:space="preserve">, compared with </w:t>
      </w:r>
      <w:r w:rsidRPr="001C2478">
        <w:rPr>
          <w:b/>
          <w:bCs/>
          <w:i/>
          <w:iCs/>
        </w:rPr>
        <w:t>2,493.17</w:t>
      </w:r>
      <w:r w:rsidRPr="00455A2D">
        <w:t xml:space="preserve"> when the target attribute was included. This demonstrates that the final clustering configuration generated a different and more internally compact partition of the dataset; however, SSSE should be interpreted alongside the resulting cluster profiles rather than as a standalone measure of segmentation quality </w:t>
      </w:r>
      <w:sdt>
        <w:sdtPr>
          <w:rPr>
            <w:rFonts w:ascii="Aptos" w:hAnsi="Aptos"/>
            <w:color w:val="000000"/>
            <w:highlight w:val="white"/>
          </w:rPr>
          <w:alias w:val="Citation"/>
          <w:tag w:val="{&quot;referencesIds&quot;:[&quot;doc:6a7ee3e1caf3a52ff916e078&quot;],&quot;referencesOptions&quot;:{&quot;doc:6a7ee3e1caf3a52ff916e0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1056931"/>
          <w:placeholder>
            <w:docPart w:val="C9F7D0053DF3470EA0E9EF0895081519"/>
          </w:placeholder>
        </w:sdtPr>
        <w:sdtEndPr/>
        <w:sdtContent>
          <w:r w:rsidR="000C241D">
            <w:rPr>
              <w:rFonts w:ascii="Aptos" w:eastAsia="Times New Roman" w:hAnsi="Aptos"/>
              <w:color w:val="000000"/>
            </w:rPr>
            <w:t>[11]</w:t>
          </w:r>
        </w:sdtContent>
      </w:sdt>
      <w:r w:rsidR="001C2478">
        <w:rPr>
          <w:rFonts w:ascii="Aptos" w:hAnsi="Aptos"/>
          <w:color w:val="000000"/>
        </w:rPr>
        <w:t>.</w:t>
      </w:r>
      <w:r w:rsidRPr="00455A2D">
        <w:t xml:space="preserve"> </w:t>
      </w:r>
    </w:p>
    <w:p w14:paraId="6335C4F8" w14:textId="77777777" w:rsidR="00AA2CD4" w:rsidRDefault="00AA2CD4" w:rsidP="00455A2D">
      <w:pPr>
        <w:sectPr w:rsidR="00AA2CD4" w:rsidSect="006E4510">
          <w:pgSz w:w="11906" w:h="16838"/>
          <w:pgMar w:top="1418" w:right="1701" w:bottom="1418" w:left="1701" w:header="709" w:footer="709" w:gutter="0"/>
          <w:cols w:space="708"/>
          <w:docGrid w:linePitch="360"/>
        </w:sectPr>
      </w:pPr>
    </w:p>
    <w:p w14:paraId="4796B58B" w14:textId="77777777" w:rsidR="00422B6A" w:rsidRDefault="006F6A3A" w:rsidP="00422B6A">
      <w:pPr>
        <w:pStyle w:val="Ttulo1"/>
      </w:pPr>
      <w:bookmarkStart w:id="35" w:name="_Toc237599222"/>
      <w:r>
        <w:rPr>
          <w:b/>
          <w:bCs/>
          <w:noProof/>
          <w:color w:val="auto"/>
        </w:rPr>
        <w:lastRenderedPageBreak/>
        <w:drawing>
          <wp:inline distT="0" distB="0" distL="0" distR="0" wp14:anchorId="12A33C53" wp14:editId="701B82DF">
            <wp:extent cx="8891270" cy="4999355"/>
            <wp:effectExtent l="0" t="0" r="5080" b="0"/>
            <wp:docPr id="46475024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750247" name="Imagen 464750247"/>
                    <pic:cNvPicPr/>
                  </pic:nvPicPr>
                  <pic:blipFill>
                    <a:blip r:embed="rId25">
                      <a:extLst>
                        <a:ext uri="{28A0092B-C50C-407E-A947-70E740481C1C}">
                          <a14:useLocalDpi xmlns:a14="http://schemas.microsoft.com/office/drawing/2010/main" val="0"/>
                        </a:ext>
                      </a:extLst>
                    </a:blip>
                    <a:stretch>
                      <a:fillRect/>
                    </a:stretch>
                  </pic:blipFill>
                  <pic:spPr>
                    <a:xfrm>
                      <a:off x="0" y="0"/>
                      <a:ext cx="8891270" cy="4999355"/>
                    </a:xfrm>
                    <a:prstGeom prst="rect">
                      <a:avLst/>
                    </a:prstGeom>
                  </pic:spPr>
                </pic:pic>
              </a:graphicData>
            </a:graphic>
          </wp:inline>
        </w:drawing>
      </w:r>
      <w:bookmarkEnd w:id="35"/>
    </w:p>
    <w:p w14:paraId="33868B24" w14:textId="77777777" w:rsidR="00AA2CD4" w:rsidRDefault="00422B6A" w:rsidP="00422B6A">
      <w:pPr>
        <w:pStyle w:val="Descripcin"/>
        <w:jc w:val="center"/>
      </w:pPr>
      <w:bookmarkStart w:id="36" w:name="_Toc237599238"/>
      <w:r>
        <w:t xml:space="preserve">Figure </w:t>
      </w:r>
      <w:r>
        <w:fldChar w:fldCharType="begin"/>
      </w:r>
      <w:r>
        <w:instrText xml:space="preserve"> SEQ Figure \* ARABIC </w:instrText>
      </w:r>
      <w:r>
        <w:fldChar w:fldCharType="separate"/>
      </w:r>
      <w:r>
        <w:rPr>
          <w:noProof/>
        </w:rPr>
        <w:t>8</w:t>
      </w:r>
      <w:r>
        <w:fldChar w:fldCharType="end"/>
      </w:r>
      <w:r>
        <w:t xml:space="preserve">: </w:t>
      </w:r>
      <w:r w:rsidRPr="0027158E">
        <w:t xml:space="preserve">Weka 3.9.6 </w:t>
      </w:r>
      <w:proofErr w:type="spellStart"/>
      <w:r w:rsidRPr="0027158E">
        <w:t>SimpleKMeans</w:t>
      </w:r>
      <w:proofErr w:type="spellEnd"/>
      <w:r w:rsidRPr="0027158E">
        <w:t xml:space="preserve"> output log ($13$ active attributes, </w:t>
      </w:r>
      <w:proofErr w:type="spellStart"/>
      <w:r w:rsidRPr="0027158E">
        <w:t>Target_Churn</w:t>
      </w:r>
      <w:proofErr w:type="spellEnd"/>
      <w:r w:rsidRPr="0027158E">
        <w:t xml:space="preserve"> ignored).</w:t>
      </w:r>
      <w:bookmarkEnd w:id="36"/>
    </w:p>
    <w:p w14:paraId="5D92F365" w14:textId="77777777" w:rsidR="00F62045" w:rsidRDefault="00F62045" w:rsidP="00F62045"/>
    <w:tbl>
      <w:tblPr>
        <w:tblStyle w:val="Tablaconcuadrcula"/>
        <w:tblW w:w="0" w:type="auto"/>
        <w:tblLook w:val="04A0" w:firstRow="1" w:lastRow="0" w:firstColumn="1" w:lastColumn="0" w:noHBand="0" w:noVBand="1"/>
      </w:tblPr>
      <w:tblGrid>
        <w:gridCol w:w="2798"/>
        <w:gridCol w:w="2798"/>
        <w:gridCol w:w="2798"/>
        <w:gridCol w:w="2799"/>
        <w:gridCol w:w="2799"/>
      </w:tblGrid>
      <w:tr w:rsidR="004C6E24" w14:paraId="41E8AA90" w14:textId="77777777" w:rsidTr="008F3F97">
        <w:tc>
          <w:tcPr>
            <w:tcW w:w="2798" w:type="dxa"/>
            <w:vAlign w:val="center"/>
          </w:tcPr>
          <w:p w14:paraId="2A5E15A4" w14:textId="7AB5E7C1" w:rsidR="004C6E24" w:rsidRPr="008F3F97" w:rsidRDefault="008F3F97" w:rsidP="008F3F97">
            <w:pPr>
              <w:jc w:val="center"/>
              <w:rPr>
                <w:b/>
                <w:bCs/>
              </w:rPr>
            </w:pPr>
            <w:r w:rsidRPr="008F3F97">
              <w:rPr>
                <w:b/>
                <w:bCs/>
              </w:rPr>
              <w:t>ATTRIBUTE / FEATURE</w:t>
            </w:r>
          </w:p>
        </w:tc>
        <w:tc>
          <w:tcPr>
            <w:tcW w:w="2798" w:type="dxa"/>
            <w:vAlign w:val="center"/>
          </w:tcPr>
          <w:p w14:paraId="7670F8D6" w14:textId="4DCDAE86" w:rsidR="004C6E24" w:rsidRPr="008F3F97" w:rsidRDefault="008F3F97" w:rsidP="008F3F97">
            <w:pPr>
              <w:jc w:val="center"/>
              <w:rPr>
                <w:b/>
                <w:bCs/>
              </w:rPr>
            </w:pPr>
            <w:r w:rsidRPr="008F3F97">
              <w:rPr>
                <w:b/>
                <w:bCs/>
              </w:rPr>
              <w:t>FULL DATA (</w:t>
            </w:r>
            <m:oMath>
              <m:r>
                <m:rPr>
                  <m:sty m:val="bi"/>
                </m:rPr>
                <w:rPr>
                  <w:rFonts w:ascii="Cambria Math" w:hAnsi="Cambria Math"/>
                </w:rPr>
                <m:t>N=1000</m:t>
              </m:r>
            </m:oMath>
            <w:r w:rsidRPr="008F3F97">
              <w:rPr>
                <w:b/>
                <w:bCs/>
              </w:rPr>
              <w:t>)</w:t>
            </w:r>
          </w:p>
        </w:tc>
        <w:tc>
          <w:tcPr>
            <w:tcW w:w="2798" w:type="dxa"/>
            <w:vAlign w:val="center"/>
          </w:tcPr>
          <w:p w14:paraId="670715C9" w14:textId="1D27DF6E" w:rsidR="004C6E24" w:rsidRPr="008F3F97" w:rsidRDefault="008F3F97" w:rsidP="008F3F97">
            <w:pPr>
              <w:jc w:val="center"/>
              <w:rPr>
                <w:b/>
                <w:bCs/>
              </w:rPr>
            </w:pPr>
            <w:r w:rsidRPr="008F3F97">
              <w:rPr>
                <w:b/>
                <w:bCs/>
              </w:rPr>
              <w:t>CLUSTER 0: PREMIUM SPENDERS</w:t>
            </w:r>
          </w:p>
        </w:tc>
        <w:tc>
          <w:tcPr>
            <w:tcW w:w="2799" w:type="dxa"/>
            <w:vAlign w:val="center"/>
          </w:tcPr>
          <w:p w14:paraId="15DBBD87" w14:textId="7E1BAA6F" w:rsidR="004C6E24" w:rsidRPr="008F3F97" w:rsidRDefault="008F3F97" w:rsidP="008F3F97">
            <w:pPr>
              <w:jc w:val="center"/>
              <w:rPr>
                <w:b/>
                <w:bCs/>
              </w:rPr>
            </w:pPr>
            <w:r w:rsidRPr="008F3F97">
              <w:rPr>
                <w:b/>
                <w:bCs/>
              </w:rPr>
              <w:t>CLUSTER 1: LOYAL CHAMPIONS</w:t>
            </w:r>
          </w:p>
        </w:tc>
        <w:tc>
          <w:tcPr>
            <w:tcW w:w="2799" w:type="dxa"/>
            <w:vAlign w:val="center"/>
          </w:tcPr>
          <w:p w14:paraId="2A02A109" w14:textId="2161FE69" w:rsidR="004C6E24" w:rsidRPr="008F3F97" w:rsidRDefault="008F3F97" w:rsidP="008F3F97">
            <w:pPr>
              <w:jc w:val="center"/>
              <w:rPr>
                <w:b/>
                <w:bCs/>
              </w:rPr>
            </w:pPr>
            <w:r w:rsidRPr="008F3F97">
              <w:rPr>
                <w:b/>
                <w:bCs/>
              </w:rPr>
              <w:t>CLUSTER 2: DEAL SEEKERS</w:t>
            </w:r>
          </w:p>
        </w:tc>
      </w:tr>
      <w:tr w:rsidR="004C6E24" w14:paraId="41BF2334" w14:textId="77777777" w:rsidTr="008F3F97">
        <w:tc>
          <w:tcPr>
            <w:tcW w:w="2798" w:type="dxa"/>
            <w:vAlign w:val="center"/>
          </w:tcPr>
          <w:p w14:paraId="15E43D6B" w14:textId="0394CFF3" w:rsidR="004C6E24" w:rsidRPr="008F3F97" w:rsidRDefault="000C113B" w:rsidP="008F3F97">
            <w:pPr>
              <w:jc w:val="center"/>
              <w:rPr>
                <w:b/>
                <w:bCs/>
              </w:rPr>
            </w:pPr>
            <w:r w:rsidRPr="008F3F97">
              <w:rPr>
                <w:b/>
                <w:bCs/>
              </w:rPr>
              <w:t>Size (</w:t>
            </w:r>
            <m:oMath>
              <m:r>
                <m:rPr>
                  <m:sty m:val="bi"/>
                </m:rPr>
                <w:rPr>
                  <w:rFonts w:ascii="Cambria Math" w:hAnsi="Cambria Math"/>
                </w:rPr>
                <m:t>N</m:t>
              </m:r>
            </m:oMath>
            <w:r w:rsidRPr="008F3F97">
              <w:rPr>
                <w:rFonts w:eastAsiaTheme="minorEastAsia"/>
                <w:b/>
                <w:bCs/>
              </w:rPr>
              <w:t xml:space="preserve">) </w:t>
            </w:r>
            <w:r w:rsidRPr="008F3F97">
              <w:rPr>
                <w:b/>
                <w:bCs/>
              </w:rPr>
              <w:t>/ Proportion</w:t>
            </w:r>
          </w:p>
        </w:tc>
        <w:tc>
          <w:tcPr>
            <w:tcW w:w="2798" w:type="dxa"/>
            <w:vAlign w:val="center"/>
          </w:tcPr>
          <w:p w14:paraId="7014E2F2" w14:textId="4DB3C500" w:rsidR="004C6E24" w:rsidRDefault="00364E6A" w:rsidP="008F3F97">
            <w:pPr>
              <w:jc w:val="center"/>
            </w:pPr>
            <w:r w:rsidRPr="00364E6A">
              <w:t>1,000 (100%)</w:t>
            </w:r>
          </w:p>
        </w:tc>
        <w:tc>
          <w:tcPr>
            <w:tcW w:w="2798" w:type="dxa"/>
            <w:vAlign w:val="center"/>
          </w:tcPr>
          <w:p w14:paraId="6C535D24" w14:textId="77300261" w:rsidR="004C6E24" w:rsidRPr="008F3F97" w:rsidRDefault="00364E6A" w:rsidP="008F3F97">
            <w:pPr>
              <w:jc w:val="center"/>
              <w:rPr>
                <w:b/>
                <w:bCs/>
              </w:rPr>
            </w:pPr>
            <w:r w:rsidRPr="008F3F97">
              <w:rPr>
                <w:b/>
                <w:bCs/>
              </w:rPr>
              <w:t>267 (26.7%)</w:t>
            </w:r>
          </w:p>
        </w:tc>
        <w:tc>
          <w:tcPr>
            <w:tcW w:w="2799" w:type="dxa"/>
            <w:vAlign w:val="center"/>
          </w:tcPr>
          <w:p w14:paraId="55291867" w14:textId="7638F26E" w:rsidR="004C6E24" w:rsidRPr="008F3F97" w:rsidRDefault="00364E6A" w:rsidP="008F3F97">
            <w:pPr>
              <w:jc w:val="center"/>
              <w:rPr>
                <w:b/>
                <w:bCs/>
              </w:rPr>
            </w:pPr>
            <w:r w:rsidRPr="008F3F97">
              <w:rPr>
                <w:b/>
                <w:bCs/>
              </w:rPr>
              <w:t>391 (39.1%)</w:t>
            </w:r>
          </w:p>
        </w:tc>
        <w:tc>
          <w:tcPr>
            <w:tcW w:w="2799" w:type="dxa"/>
            <w:vAlign w:val="center"/>
          </w:tcPr>
          <w:p w14:paraId="2499F7AB" w14:textId="7A73A4A8" w:rsidR="004C6E24" w:rsidRPr="008F3F97" w:rsidRDefault="00364E6A" w:rsidP="008F3F97">
            <w:pPr>
              <w:jc w:val="center"/>
              <w:rPr>
                <w:b/>
                <w:bCs/>
              </w:rPr>
            </w:pPr>
            <w:r w:rsidRPr="008F3F97">
              <w:rPr>
                <w:b/>
                <w:bCs/>
              </w:rPr>
              <w:t>342 (34.2%)</w:t>
            </w:r>
          </w:p>
        </w:tc>
      </w:tr>
      <w:tr w:rsidR="004C6E24" w14:paraId="0C1F2FAB" w14:textId="77777777" w:rsidTr="008F3F97">
        <w:tc>
          <w:tcPr>
            <w:tcW w:w="2798" w:type="dxa"/>
            <w:vAlign w:val="center"/>
          </w:tcPr>
          <w:p w14:paraId="5CB651B0" w14:textId="5FC6A588" w:rsidR="004C6E24" w:rsidRPr="008F3F97" w:rsidRDefault="00153FFE" w:rsidP="008F3F97">
            <w:pPr>
              <w:jc w:val="center"/>
              <w:rPr>
                <w:b/>
                <w:bCs/>
              </w:rPr>
            </w:pPr>
            <w:r w:rsidRPr="008F3F97">
              <w:rPr>
                <w:b/>
                <w:bCs/>
              </w:rPr>
              <w:t>Age / Income</w:t>
            </w:r>
            <w:r w:rsidR="007A6A52" w:rsidRPr="008F3F97">
              <w:rPr>
                <w:b/>
                <w:bCs/>
              </w:rPr>
              <w:t xml:space="preserve"> (£k)</w:t>
            </w:r>
          </w:p>
        </w:tc>
        <w:tc>
          <w:tcPr>
            <w:tcW w:w="2798" w:type="dxa"/>
            <w:vAlign w:val="center"/>
          </w:tcPr>
          <w:p w14:paraId="5968B7EF" w14:textId="04B063E1" w:rsidR="004C6E24" w:rsidRDefault="00364E6A" w:rsidP="008F3F97">
            <w:pPr>
              <w:jc w:val="center"/>
            </w:pPr>
            <w:r w:rsidRPr="00364E6A">
              <w:t>43.27 / £111.96k</w:t>
            </w:r>
          </w:p>
        </w:tc>
        <w:tc>
          <w:tcPr>
            <w:tcW w:w="2798" w:type="dxa"/>
            <w:vAlign w:val="center"/>
          </w:tcPr>
          <w:p w14:paraId="2165345A" w14:textId="61460C62" w:rsidR="004C6E24" w:rsidRPr="008F3F97" w:rsidRDefault="00234D8A" w:rsidP="008F3F97">
            <w:pPr>
              <w:jc w:val="center"/>
              <w:rPr>
                <w:b/>
                <w:bCs/>
              </w:rPr>
            </w:pPr>
            <w:r w:rsidRPr="008F3F97">
              <w:rPr>
                <w:b/>
                <w:bCs/>
              </w:rPr>
              <w:t>49.67 / £128.28k</w:t>
            </w:r>
          </w:p>
        </w:tc>
        <w:tc>
          <w:tcPr>
            <w:tcW w:w="2799" w:type="dxa"/>
            <w:vAlign w:val="center"/>
          </w:tcPr>
          <w:p w14:paraId="42962315" w14:textId="60A52AD6" w:rsidR="004C6E24" w:rsidRDefault="003433B0" w:rsidP="008F3F97">
            <w:pPr>
              <w:jc w:val="center"/>
            </w:pPr>
            <w:r w:rsidRPr="003433B0">
              <w:t>41.73 / £113.71k</w:t>
            </w:r>
          </w:p>
        </w:tc>
        <w:tc>
          <w:tcPr>
            <w:tcW w:w="2799" w:type="dxa"/>
            <w:vAlign w:val="center"/>
          </w:tcPr>
          <w:p w14:paraId="14CCB3EC" w14:textId="67595A21" w:rsidR="004C6E24" w:rsidRDefault="003433B0" w:rsidP="008F3F97">
            <w:pPr>
              <w:jc w:val="center"/>
            </w:pPr>
            <w:r w:rsidRPr="003433B0">
              <w:t>40.03 / £97.23k</w:t>
            </w:r>
          </w:p>
        </w:tc>
      </w:tr>
      <w:tr w:rsidR="004C6E24" w14:paraId="36F535DD" w14:textId="77777777" w:rsidTr="008F3F97">
        <w:tc>
          <w:tcPr>
            <w:tcW w:w="2798" w:type="dxa"/>
            <w:vAlign w:val="center"/>
          </w:tcPr>
          <w:p w14:paraId="237458D0" w14:textId="09098E36" w:rsidR="004C6E24" w:rsidRPr="008F3F97" w:rsidRDefault="007A6A52" w:rsidP="008F3F97">
            <w:pPr>
              <w:jc w:val="center"/>
              <w:rPr>
                <w:b/>
                <w:bCs/>
              </w:rPr>
            </w:pPr>
            <w:r w:rsidRPr="008F3F97">
              <w:rPr>
                <w:b/>
                <w:bCs/>
              </w:rPr>
              <w:t>Total Spend (£) / Tenure</w:t>
            </w:r>
          </w:p>
        </w:tc>
        <w:tc>
          <w:tcPr>
            <w:tcW w:w="2798" w:type="dxa"/>
            <w:vAlign w:val="center"/>
          </w:tcPr>
          <w:p w14:paraId="417FE50D" w14:textId="0BD39431" w:rsidR="004C6E24" w:rsidRDefault="00234D8A" w:rsidP="008F3F97">
            <w:pPr>
              <w:jc w:val="center"/>
            </w:pPr>
            <w:r w:rsidRPr="00234D8A">
              <w:t>£5,080.79 / 9.73 yrs</w:t>
            </w:r>
          </w:p>
        </w:tc>
        <w:tc>
          <w:tcPr>
            <w:tcW w:w="2798" w:type="dxa"/>
            <w:vAlign w:val="center"/>
          </w:tcPr>
          <w:p w14:paraId="6282F41E" w14:textId="4B9723A4" w:rsidR="004C6E24" w:rsidRDefault="003433B0" w:rsidP="008F3F97">
            <w:pPr>
              <w:jc w:val="center"/>
            </w:pPr>
            <w:r w:rsidRPr="008F3F97">
              <w:rPr>
                <w:b/>
                <w:bCs/>
              </w:rPr>
              <w:t>£5,593.10</w:t>
            </w:r>
            <w:r w:rsidRPr="003433B0">
              <w:t xml:space="preserve"> / 9.09 yrs</w:t>
            </w:r>
          </w:p>
        </w:tc>
        <w:tc>
          <w:tcPr>
            <w:tcW w:w="2799" w:type="dxa"/>
            <w:vAlign w:val="center"/>
          </w:tcPr>
          <w:p w14:paraId="54DC1F47" w14:textId="6E6774FB" w:rsidR="004C6E24" w:rsidRDefault="003433B0" w:rsidP="008F3F97">
            <w:pPr>
              <w:jc w:val="center"/>
            </w:pPr>
            <w:r w:rsidRPr="003433B0">
              <w:t xml:space="preserve">£4,829.95 / </w:t>
            </w:r>
            <w:r w:rsidRPr="008F3F97">
              <w:rPr>
                <w:b/>
                <w:bCs/>
              </w:rPr>
              <w:t>10.89 yrs</w:t>
            </w:r>
          </w:p>
        </w:tc>
        <w:tc>
          <w:tcPr>
            <w:tcW w:w="2799" w:type="dxa"/>
            <w:vAlign w:val="center"/>
          </w:tcPr>
          <w:p w14:paraId="1BA8D4B7" w14:textId="7D67AB01" w:rsidR="004C6E24" w:rsidRDefault="008F3F97" w:rsidP="008F3F97">
            <w:pPr>
              <w:jc w:val="center"/>
            </w:pPr>
            <w:r w:rsidRPr="008F3F97">
              <w:t>£4,967.61 / 8.90 yrs</w:t>
            </w:r>
          </w:p>
        </w:tc>
      </w:tr>
      <w:tr w:rsidR="004C6E24" w14:paraId="09A30017" w14:textId="77777777" w:rsidTr="008F3F97">
        <w:tc>
          <w:tcPr>
            <w:tcW w:w="2798" w:type="dxa"/>
            <w:vAlign w:val="center"/>
          </w:tcPr>
          <w:p w14:paraId="782040C4" w14:textId="59BADD9F" w:rsidR="004C6E24" w:rsidRPr="008F3F97" w:rsidRDefault="00583600" w:rsidP="008F3F97">
            <w:pPr>
              <w:jc w:val="center"/>
              <w:rPr>
                <w:b/>
                <w:bCs/>
              </w:rPr>
            </w:pPr>
            <w:r w:rsidRPr="008F3F97">
              <w:rPr>
                <w:b/>
                <w:bCs/>
              </w:rPr>
              <w:t>Purchases / Avg Order (£)</w:t>
            </w:r>
          </w:p>
        </w:tc>
        <w:tc>
          <w:tcPr>
            <w:tcW w:w="2798" w:type="dxa"/>
            <w:vAlign w:val="center"/>
          </w:tcPr>
          <w:p w14:paraId="0861851C" w14:textId="29127CEF" w:rsidR="004C6E24" w:rsidRDefault="00234D8A" w:rsidP="008F3F97">
            <w:pPr>
              <w:jc w:val="center"/>
            </w:pPr>
            <w:r w:rsidRPr="00234D8A">
              <w:t>49.46 / £266.88</w:t>
            </w:r>
          </w:p>
        </w:tc>
        <w:tc>
          <w:tcPr>
            <w:tcW w:w="2798" w:type="dxa"/>
            <w:vAlign w:val="center"/>
          </w:tcPr>
          <w:p w14:paraId="203C37D9" w14:textId="4754C3BB" w:rsidR="004C6E24" w:rsidRDefault="00F81853" w:rsidP="008F3F97">
            <w:pPr>
              <w:jc w:val="center"/>
            </w:pPr>
            <w:r w:rsidRPr="00F81853">
              <w:t>49.35 / £253.33</w:t>
            </w:r>
          </w:p>
        </w:tc>
        <w:tc>
          <w:tcPr>
            <w:tcW w:w="2799" w:type="dxa"/>
            <w:vAlign w:val="center"/>
          </w:tcPr>
          <w:p w14:paraId="41374DE8" w14:textId="4F1505F1" w:rsidR="004C6E24" w:rsidRPr="001E5F26" w:rsidRDefault="008F3F97" w:rsidP="008F3F97">
            <w:pPr>
              <w:jc w:val="center"/>
              <w:rPr>
                <w:b/>
                <w:bCs/>
              </w:rPr>
            </w:pPr>
            <w:r w:rsidRPr="001E5F26">
              <w:rPr>
                <w:b/>
                <w:bCs/>
              </w:rPr>
              <w:t>51.85 / £306.15</w:t>
            </w:r>
          </w:p>
        </w:tc>
        <w:tc>
          <w:tcPr>
            <w:tcW w:w="2799" w:type="dxa"/>
            <w:vAlign w:val="center"/>
          </w:tcPr>
          <w:p w14:paraId="01B4A177" w14:textId="7B69F835" w:rsidR="004C6E24" w:rsidRDefault="008F3F97" w:rsidP="008F3F97">
            <w:pPr>
              <w:jc w:val="center"/>
            </w:pPr>
            <w:r w:rsidRPr="008F3F97">
              <w:t>46.80 / £232.56</w:t>
            </w:r>
          </w:p>
        </w:tc>
      </w:tr>
      <w:tr w:rsidR="004C6E24" w14:paraId="5627E89F" w14:textId="77777777" w:rsidTr="008F3F97">
        <w:tc>
          <w:tcPr>
            <w:tcW w:w="2798" w:type="dxa"/>
            <w:vAlign w:val="center"/>
          </w:tcPr>
          <w:p w14:paraId="4D472C21" w14:textId="4A946384" w:rsidR="004C6E24" w:rsidRPr="008F3F97" w:rsidRDefault="00583600" w:rsidP="008F3F97">
            <w:pPr>
              <w:jc w:val="center"/>
              <w:rPr>
                <w:b/>
                <w:bCs/>
              </w:rPr>
            </w:pPr>
            <w:r w:rsidRPr="008F3F97">
              <w:rPr>
                <w:b/>
                <w:bCs/>
              </w:rPr>
              <w:t>Satisfaction (1–5)</w:t>
            </w:r>
          </w:p>
        </w:tc>
        <w:tc>
          <w:tcPr>
            <w:tcW w:w="2798" w:type="dxa"/>
            <w:vAlign w:val="center"/>
          </w:tcPr>
          <w:p w14:paraId="3E74BA2E" w14:textId="69D188DF" w:rsidR="004C6E24" w:rsidRDefault="00234D8A" w:rsidP="008F3F97">
            <w:pPr>
              <w:jc w:val="center"/>
            </w:pPr>
            <w:r w:rsidRPr="00234D8A">
              <w:t>2.97</w:t>
            </w:r>
          </w:p>
        </w:tc>
        <w:tc>
          <w:tcPr>
            <w:tcW w:w="2798" w:type="dxa"/>
            <w:vAlign w:val="center"/>
          </w:tcPr>
          <w:p w14:paraId="1F175D37" w14:textId="281850B9" w:rsidR="004C6E24" w:rsidRDefault="00F81853" w:rsidP="008F3F97">
            <w:pPr>
              <w:jc w:val="center"/>
            </w:pPr>
            <w:r w:rsidRPr="00F81853">
              <w:t>3.00</w:t>
            </w:r>
          </w:p>
        </w:tc>
        <w:tc>
          <w:tcPr>
            <w:tcW w:w="2799" w:type="dxa"/>
            <w:vAlign w:val="center"/>
          </w:tcPr>
          <w:p w14:paraId="5E5FCD09" w14:textId="0C77974E" w:rsidR="004C6E24" w:rsidRPr="001E5F26" w:rsidRDefault="00F81853" w:rsidP="008F3F97">
            <w:pPr>
              <w:jc w:val="center"/>
              <w:rPr>
                <w:b/>
                <w:bCs/>
              </w:rPr>
            </w:pPr>
            <w:r w:rsidRPr="001E5F26">
              <w:rPr>
                <w:b/>
                <w:bCs/>
              </w:rPr>
              <w:t>3.11</w:t>
            </w:r>
          </w:p>
        </w:tc>
        <w:tc>
          <w:tcPr>
            <w:tcW w:w="2799" w:type="dxa"/>
            <w:vAlign w:val="center"/>
          </w:tcPr>
          <w:p w14:paraId="1C49CC1B" w14:textId="43FEA3CA" w:rsidR="004C6E24" w:rsidRDefault="00F81853" w:rsidP="008F3F97">
            <w:pPr>
              <w:jc w:val="center"/>
            </w:pPr>
            <w:r w:rsidRPr="00F81853">
              <w:t>2.80</w:t>
            </w:r>
          </w:p>
        </w:tc>
      </w:tr>
      <w:tr w:rsidR="004C6E24" w14:paraId="253D5DDF" w14:textId="77777777" w:rsidTr="008F3F97">
        <w:tc>
          <w:tcPr>
            <w:tcW w:w="2798" w:type="dxa"/>
            <w:vAlign w:val="center"/>
          </w:tcPr>
          <w:p w14:paraId="5413FA2C" w14:textId="202DD2FA" w:rsidR="004C6E24" w:rsidRPr="008F3F97" w:rsidRDefault="000A336C" w:rsidP="008F3F97">
            <w:pPr>
              <w:jc w:val="center"/>
              <w:rPr>
                <w:b/>
                <w:bCs/>
              </w:rPr>
            </w:pPr>
            <w:r w:rsidRPr="008F3F97">
              <w:rPr>
                <w:b/>
                <w:bCs/>
              </w:rPr>
              <w:t>Promotion Response</w:t>
            </w:r>
          </w:p>
        </w:tc>
        <w:tc>
          <w:tcPr>
            <w:tcW w:w="2798" w:type="dxa"/>
            <w:vAlign w:val="center"/>
          </w:tcPr>
          <w:p w14:paraId="1D713EBB" w14:textId="5427687F" w:rsidR="004C6E24" w:rsidRDefault="00234D8A" w:rsidP="008F3F97">
            <w:pPr>
              <w:jc w:val="center"/>
            </w:pPr>
            <w:r w:rsidRPr="00234D8A">
              <w:t>Unsubscribed</w:t>
            </w:r>
          </w:p>
        </w:tc>
        <w:tc>
          <w:tcPr>
            <w:tcW w:w="2798" w:type="dxa"/>
            <w:vAlign w:val="center"/>
          </w:tcPr>
          <w:p w14:paraId="1C80501F" w14:textId="59918FDE" w:rsidR="004C6E24" w:rsidRPr="001E5F26" w:rsidRDefault="00D34D33" w:rsidP="008F3F97">
            <w:pPr>
              <w:jc w:val="center"/>
              <w:rPr>
                <w:b/>
                <w:bCs/>
              </w:rPr>
            </w:pPr>
            <w:r w:rsidRPr="001E5F26">
              <w:rPr>
                <w:b/>
                <w:bCs/>
              </w:rPr>
              <w:t>Responded</w:t>
            </w:r>
          </w:p>
        </w:tc>
        <w:tc>
          <w:tcPr>
            <w:tcW w:w="2799" w:type="dxa"/>
            <w:vAlign w:val="center"/>
          </w:tcPr>
          <w:p w14:paraId="018E73FB" w14:textId="55CDD351" w:rsidR="004C6E24" w:rsidRPr="001E5F26" w:rsidRDefault="00D34D33" w:rsidP="008F3F97">
            <w:pPr>
              <w:jc w:val="center"/>
              <w:rPr>
                <w:b/>
                <w:bCs/>
              </w:rPr>
            </w:pPr>
            <w:r w:rsidRPr="001E5F26">
              <w:rPr>
                <w:b/>
                <w:bCs/>
              </w:rPr>
              <w:t>Unsubscribed</w:t>
            </w:r>
          </w:p>
        </w:tc>
        <w:tc>
          <w:tcPr>
            <w:tcW w:w="2799" w:type="dxa"/>
            <w:vAlign w:val="center"/>
          </w:tcPr>
          <w:p w14:paraId="510418EF" w14:textId="40736F26" w:rsidR="004C6E24" w:rsidRPr="001E5F26" w:rsidRDefault="00D34D33" w:rsidP="008F3F97">
            <w:pPr>
              <w:jc w:val="center"/>
              <w:rPr>
                <w:b/>
                <w:bCs/>
              </w:rPr>
            </w:pPr>
            <w:r w:rsidRPr="001E5F26">
              <w:rPr>
                <w:b/>
                <w:bCs/>
              </w:rPr>
              <w:t>Responded</w:t>
            </w:r>
          </w:p>
        </w:tc>
      </w:tr>
      <w:tr w:rsidR="004C6E24" w14:paraId="693BBDA5" w14:textId="77777777" w:rsidTr="008F3F97">
        <w:tc>
          <w:tcPr>
            <w:tcW w:w="2798" w:type="dxa"/>
            <w:vAlign w:val="center"/>
          </w:tcPr>
          <w:p w14:paraId="3E46F92C" w14:textId="5203B025" w:rsidR="004C6E24" w:rsidRPr="008F3F97" w:rsidRDefault="000A336C" w:rsidP="008F3F97">
            <w:pPr>
              <w:jc w:val="center"/>
              <w:rPr>
                <w:b/>
                <w:bCs/>
              </w:rPr>
            </w:pPr>
            <w:r w:rsidRPr="008F3F97">
              <w:rPr>
                <w:b/>
                <w:bCs/>
              </w:rPr>
              <w:t>Target Churn Status</w:t>
            </w:r>
          </w:p>
        </w:tc>
        <w:tc>
          <w:tcPr>
            <w:tcW w:w="2798" w:type="dxa"/>
            <w:vAlign w:val="center"/>
          </w:tcPr>
          <w:p w14:paraId="43D1D990" w14:textId="4C5BA825" w:rsidR="004C6E24" w:rsidRDefault="00D34D33" w:rsidP="008F3F97">
            <w:pPr>
              <w:jc w:val="center"/>
            </w:pPr>
            <w:r w:rsidRPr="00D34D33">
              <w:t>Ignored</w:t>
            </w:r>
          </w:p>
        </w:tc>
        <w:tc>
          <w:tcPr>
            <w:tcW w:w="2798" w:type="dxa"/>
            <w:vAlign w:val="center"/>
          </w:tcPr>
          <w:p w14:paraId="64943537" w14:textId="79696FB1" w:rsidR="004C6E24" w:rsidRDefault="00D34D33" w:rsidP="008F3F97">
            <w:pPr>
              <w:jc w:val="center"/>
            </w:pPr>
            <w:r w:rsidRPr="00D34D33">
              <w:t>Ignored</w:t>
            </w:r>
          </w:p>
        </w:tc>
        <w:tc>
          <w:tcPr>
            <w:tcW w:w="2799" w:type="dxa"/>
            <w:vAlign w:val="center"/>
          </w:tcPr>
          <w:p w14:paraId="24CA58E5" w14:textId="07D25B4C" w:rsidR="004C6E24" w:rsidRDefault="00D34D33" w:rsidP="008F3F97">
            <w:pPr>
              <w:jc w:val="center"/>
            </w:pPr>
            <w:r w:rsidRPr="00D34D33">
              <w:t>Ignored</w:t>
            </w:r>
          </w:p>
        </w:tc>
        <w:tc>
          <w:tcPr>
            <w:tcW w:w="2799" w:type="dxa"/>
            <w:vAlign w:val="center"/>
          </w:tcPr>
          <w:p w14:paraId="01C121D6" w14:textId="4AC499DA" w:rsidR="004C6E24" w:rsidRDefault="00D34D33" w:rsidP="008C7A7E">
            <w:pPr>
              <w:keepNext/>
              <w:jc w:val="center"/>
            </w:pPr>
            <w:r w:rsidRPr="00D34D33">
              <w:t>Ignored</w:t>
            </w:r>
          </w:p>
        </w:tc>
      </w:tr>
    </w:tbl>
    <w:p w14:paraId="20D245B9" w14:textId="1A395C4D" w:rsidR="00F62045" w:rsidRPr="00F62045" w:rsidRDefault="008C7A7E" w:rsidP="008C7A7E">
      <w:pPr>
        <w:pStyle w:val="Descripcin"/>
        <w:jc w:val="center"/>
        <w:sectPr w:rsidR="00F62045" w:rsidRPr="00F62045" w:rsidSect="00AA2CD4">
          <w:pgSz w:w="16838" w:h="11906" w:orient="landscape"/>
          <w:pgMar w:top="1701" w:right="1418" w:bottom="1701" w:left="1418" w:header="709" w:footer="709" w:gutter="0"/>
          <w:cols w:space="708"/>
          <w:docGrid w:linePitch="360"/>
        </w:sectPr>
      </w:pPr>
      <w:bookmarkStart w:id="37" w:name="_Toc237599263"/>
      <w:r>
        <w:t xml:space="preserve">Table </w:t>
      </w:r>
      <w:r>
        <w:fldChar w:fldCharType="begin"/>
      </w:r>
      <w:r>
        <w:instrText xml:space="preserve"> SEQ Table \* ARABIC </w:instrText>
      </w:r>
      <w:r>
        <w:fldChar w:fldCharType="separate"/>
      </w:r>
      <w:r>
        <w:rPr>
          <w:noProof/>
        </w:rPr>
        <w:t>4</w:t>
      </w:r>
      <w:r>
        <w:fldChar w:fldCharType="end"/>
      </w:r>
      <w:r>
        <w:t xml:space="preserve">: </w:t>
      </w:r>
      <w:r w:rsidRPr="006E70D3">
        <w:t xml:space="preserve">Empirical </w:t>
      </w:r>
      <w:proofErr w:type="spellStart"/>
      <w:r w:rsidRPr="006E70D3">
        <w:t>SimpleKMeans</w:t>
      </w:r>
      <w:proofErr w:type="spellEnd"/>
      <w:r w:rsidRPr="006E70D3">
        <w:t xml:space="preserve"> Final Cluster Centroids and Profiles (</w:t>
      </w:r>
      <m:oMath>
        <m:r>
          <w:rPr>
            <w:rFonts w:ascii="Cambria Math" w:hAnsi="Cambria Math"/>
          </w:rPr>
          <m:t>k=3</m:t>
        </m:r>
      </m:oMath>
      <w:r w:rsidRPr="006E70D3">
        <w:t>)</w:t>
      </w:r>
      <w:bookmarkEnd w:id="37"/>
    </w:p>
    <w:p w14:paraId="098E8F9E" w14:textId="6F0B86FF" w:rsidR="00305368" w:rsidRDefault="00305368" w:rsidP="00305368">
      <w:pPr>
        <w:pStyle w:val="Ttulo2"/>
        <w:rPr>
          <w:b/>
          <w:bCs/>
          <w:color w:val="auto"/>
        </w:rPr>
      </w:pPr>
      <w:bookmarkStart w:id="38" w:name="_Toc237599223"/>
      <w:r w:rsidRPr="00305368">
        <w:rPr>
          <w:b/>
          <w:bCs/>
          <w:color w:val="auto"/>
        </w:rPr>
        <w:lastRenderedPageBreak/>
        <w:t>Behavioural Synthesis &amp; Strategic Profiles</w:t>
      </w:r>
      <w:bookmarkEnd w:id="38"/>
    </w:p>
    <w:p w14:paraId="063CAEAB" w14:textId="13A03689" w:rsidR="00222974" w:rsidRDefault="00222974" w:rsidP="005940BA">
      <w:pPr>
        <w:pStyle w:val="Prrafodelista"/>
        <w:numPr>
          <w:ilvl w:val="0"/>
          <w:numId w:val="47"/>
        </w:numPr>
        <w:jc w:val="both"/>
      </w:pPr>
      <w:r w:rsidRPr="00222974">
        <w:rPr>
          <w:b/>
          <w:bCs/>
        </w:rPr>
        <w:t>Cluster 0</w:t>
      </w:r>
      <w:r w:rsidRPr="00222974">
        <w:t xml:space="preserve">: </w:t>
      </w:r>
      <w:r w:rsidRPr="00283CAC">
        <w:rPr>
          <w:b/>
          <w:bCs/>
        </w:rPr>
        <w:t xml:space="preserve">High-Income Premium Spenders (26.7%, </w:t>
      </w:r>
      <m:oMath>
        <m:r>
          <m:rPr>
            <m:sty m:val="bi"/>
          </m:rPr>
          <w:rPr>
            <w:rFonts w:ascii="Cambria Math" w:hAnsi="Cambria Math"/>
          </w:rPr>
          <m:t>N=267</m:t>
        </m:r>
      </m:oMath>
      <w:r w:rsidRPr="00283CAC">
        <w:rPr>
          <w:b/>
          <w:bCs/>
        </w:rPr>
        <w:t xml:space="preserve">): </w:t>
      </w:r>
      <w:r w:rsidRPr="00222974">
        <w:t xml:space="preserve">Interpreted as an affluent cohort </w:t>
      </w:r>
      <w:r w:rsidRPr="00283CAC">
        <w:rPr>
          <w:b/>
          <w:bCs/>
        </w:rPr>
        <w:t xml:space="preserve">(Age 49.7, Income £128.28k, Spend £5,593.10) </w:t>
      </w:r>
      <w:r w:rsidRPr="00222974">
        <w:t>responsive to marketing (Responded). Action: VIP loyalty perks and early access launches.</w:t>
      </w:r>
    </w:p>
    <w:p w14:paraId="2E9EABAF" w14:textId="0DF1CCC6" w:rsidR="00222974" w:rsidRDefault="00222974" w:rsidP="005940BA">
      <w:pPr>
        <w:pStyle w:val="Prrafodelista"/>
        <w:numPr>
          <w:ilvl w:val="0"/>
          <w:numId w:val="47"/>
        </w:numPr>
        <w:jc w:val="both"/>
      </w:pPr>
      <w:r w:rsidRPr="00222974">
        <w:rPr>
          <w:b/>
          <w:bCs/>
        </w:rPr>
        <w:t>Cluster 1:</w:t>
      </w:r>
      <w:r w:rsidRPr="00222974">
        <w:t xml:space="preserve"> </w:t>
      </w:r>
      <w:r w:rsidRPr="00283CAC">
        <w:rPr>
          <w:b/>
          <w:bCs/>
        </w:rPr>
        <w:t xml:space="preserve">Loyal Organic Champions (39.1%, </w:t>
      </w:r>
      <m:oMath>
        <m:r>
          <m:rPr>
            <m:sty m:val="bi"/>
          </m:rPr>
          <w:rPr>
            <w:rFonts w:ascii="Cambria Math" w:hAnsi="Cambria Math"/>
          </w:rPr>
          <m:t>N=391</m:t>
        </m:r>
      </m:oMath>
      <w:r w:rsidR="004C3134" w:rsidRPr="00283CAC">
        <w:rPr>
          <w:rFonts w:eastAsiaTheme="minorEastAsia"/>
          <w:b/>
          <w:bCs/>
        </w:rPr>
        <w:t xml:space="preserve">): </w:t>
      </w:r>
      <w:r w:rsidRPr="00222974">
        <w:t xml:space="preserve">Interpreted as long-tenured accounts </w:t>
      </w:r>
      <w:r w:rsidRPr="00283CAC">
        <w:rPr>
          <w:b/>
          <w:bCs/>
        </w:rPr>
        <w:t xml:space="preserve">(10.89 years) </w:t>
      </w:r>
      <w:r w:rsidRPr="00222974">
        <w:t xml:space="preserve">with high order value </w:t>
      </w:r>
      <w:r w:rsidRPr="00283CAC">
        <w:rPr>
          <w:b/>
          <w:bCs/>
        </w:rPr>
        <w:t xml:space="preserve">(£306.15) </w:t>
      </w:r>
      <w:r w:rsidRPr="00222974">
        <w:t>who opt out of promotional emails (Unsubscribed). Action: Focus on operational service rather than intrusive email campaigns.</w:t>
      </w:r>
    </w:p>
    <w:p w14:paraId="0F68DE45" w14:textId="3E412176" w:rsidR="00222974" w:rsidRDefault="00222974" w:rsidP="005940BA">
      <w:pPr>
        <w:pStyle w:val="Prrafodelista"/>
        <w:numPr>
          <w:ilvl w:val="0"/>
          <w:numId w:val="47"/>
        </w:numPr>
        <w:jc w:val="both"/>
      </w:pPr>
      <w:r w:rsidRPr="00222974">
        <w:rPr>
          <w:b/>
          <w:bCs/>
        </w:rPr>
        <w:t>Cluster 2:</w:t>
      </w:r>
      <w:r w:rsidRPr="00222974">
        <w:t xml:space="preserve"> </w:t>
      </w:r>
      <w:r w:rsidRPr="00283CAC">
        <w:rPr>
          <w:b/>
          <w:bCs/>
        </w:rPr>
        <w:t xml:space="preserve">Price-Sensitive Deal Seekers (34.2%, </w:t>
      </w:r>
      <m:oMath>
        <m:r>
          <m:rPr>
            <m:sty m:val="bi"/>
          </m:rPr>
          <w:rPr>
            <w:rFonts w:ascii="Cambria Math" w:hAnsi="Cambria Math"/>
          </w:rPr>
          <m:t>N=342</m:t>
        </m:r>
      </m:oMath>
      <w:r w:rsidRPr="00222974">
        <w:t xml:space="preserve">): Interpreted as a price-sensitive cohort </w:t>
      </w:r>
      <w:r w:rsidRPr="00283CAC">
        <w:rPr>
          <w:b/>
          <w:bCs/>
        </w:rPr>
        <w:t xml:space="preserve">(Income £97.23k, Order £232.56, Satisfaction 2.80) </w:t>
      </w:r>
      <w:r w:rsidRPr="00222974">
        <w:t xml:space="preserve">actively engaging with promotions </w:t>
      </w:r>
      <w:r w:rsidRPr="00283CAC">
        <w:rPr>
          <w:b/>
          <w:bCs/>
        </w:rPr>
        <w:t>(Responded)</w:t>
      </w:r>
      <w:r w:rsidRPr="00222974">
        <w:t>. Action: Targeted discount bundles and satisfaction recovery.</w:t>
      </w:r>
    </w:p>
    <w:p w14:paraId="67CA14A4" w14:textId="38DCFCD5" w:rsidR="00C41F62" w:rsidRDefault="00C41F62" w:rsidP="005940BA">
      <w:pPr>
        <w:pStyle w:val="Ttulo2"/>
        <w:jc w:val="both"/>
        <w:rPr>
          <w:b/>
          <w:bCs/>
          <w:color w:val="auto"/>
        </w:rPr>
      </w:pPr>
      <w:bookmarkStart w:id="39" w:name="_Toc237599224"/>
      <w:r w:rsidRPr="00C41F62">
        <w:rPr>
          <w:b/>
          <w:bCs/>
          <w:color w:val="auto"/>
        </w:rPr>
        <w:t>Methodological Limitations &amp; Future Improvements</w:t>
      </w:r>
      <w:bookmarkEnd w:id="39"/>
    </w:p>
    <w:p w14:paraId="785A989A" w14:textId="77777777" w:rsidR="00C41F62" w:rsidRDefault="00C41F62" w:rsidP="005940BA">
      <w:pPr>
        <w:pStyle w:val="Prrafodelista"/>
        <w:numPr>
          <w:ilvl w:val="0"/>
          <w:numId w:val="49"/>
        </w:numPr>
        <w:jc w:val="both"/>
      </w:pPr>
      <w:r w:rsidRPr="00C41F62">
        <w:rPr>
          <w:b/>
          <w:bCs/>
        </w:rPr>
        <w:t>Scale Sensitivity:</w:t>
      </w:r>
      <w:r w:rsidRPr="00C41F62">
        <w:t xml:space="preserve"> </w:t>
      </w:r>
      <w:proofErr w:type="spellStart"/>
      <w:r w:rsidRPr="00AD2BCC">
        <w:rPr>
          <w:b/>
          <w:bCs/>
          <w:i/>
          <w:iCs/>
        </w:rPr>
        <w:t>SimpleKMeans</w:t>
      </w:r>
      <w:proofErr w:type="spellEnd"/>
      <w:r w:rsidRPr="00C41F62">
        <w:t xml:space="preserve"> uses unstandardised Euclidean distance; consequently, higher-range variables </w:t>
      </w:r>
      <w:r w:rsidRPr="00AD2BCC">
        <w:rPr>
          <w:b/>
          <w:bCs/>
          <w:i/>
          <w:iCs/>
        </w:rPr>
        <w:t>(</w:t>
      </w:r>
      <w:proofErr w:type="spellStart"/>
      <w:r w:rsidRPr="00AD2BCC">
        <w:rPr>
          <w:b/>
          <w:bCs/>
          <w:i/>
          <w:iCs/>
        </w:rPr>
        <w:t>Total_Spend</w:t>
      </w:r>
      <w:proofErr w:type="spellEnd"/>
      <w:r w:rsidRPr="00AD2BCC">
        <w:rPr>
          <w:b/>
          <w:bCs/>
          <w:i/>
          <w:iCs/>
        </w:rPr>
        <w:t>)</w:t>
      </w:r>
      <w:r w:rsidRPr="00C41F62">
        <w:t xml:space="preserve"> exert greater influence on distance calculations than bounded metrics </w:t>
      </w:r>
      <w:r w:rsidRPr="00AD2BCC">
        <w:rPr>
          <w:b/>
          <w:bCs/>
          <w:i/>
          <w:iCs/>
        </w:rPr>
        <w:t>(</w:t>
      </w:r>
      <w:proofErr w:type="spellStart"/>
      <w:r w:rsidRPr="00AD2BCC">
        <w:rPr>
          <w:b/>
          <w:bCs/>
          <w:i/>
          <w:iCs/>
        </w:rPr>
        <w:t>Satisfaction_Score</w:t>
      </w:r>
      <w:proofErr w:type="spellEnd"/>
      <w:r w:rsidRPr="00AD2BCC">
        <w:rPr>
          <w:b/>
          <w:bCs/>
          <w:i/>
          <w:iCs/>
        </w:rPr>
        <w:t>).</w:t>
      </w:r>
      <w:r w:rsidRPr="00C41F62">
        <w:t xml:space="preserve"> Future work should evaluate Z-score feature standardisation.</w:t>
      </w:r>
    </w:p>
    <w:p w14:paraId="02727770" w14:textId="1C10F556" w:rsidR="00C41F62" w:rsidRPr="00C41F62" w:rsidRDefault="00C41F62" w:rsidP="005940BA">
      <w:pPr>
        <w:pStyle w:val="Prrafodelista"/>
        <w:numPr>
          <w:ilvl w:val="0"/>
          <w:numId w:val="49"/>
        </w:numPr>
        <w:jc w:val="both"/>
      </w:pPr>
      <w:r w:rsidRPr="00C41F62">
        <w:rPr>
          <w:b/>
          <w:bCs/>
        </w:rPr>
        <w:t>Advanced Architecture &amp; Feature Selection:</w:t>
      </w:r>
      <w:r w:rsidRPr="00C41F62">
        <w:t xml:space="preserve"> The near-random classification performance </w:t>
      </w:r>
      <w:r w:rsidRPr="00AD2BCC">
        <w:rPr>
          <w:b/>
          <w:bCs/>
          <w:i/>
          <w:iCs/>
        </w:rPr>
        <w:t>(</w:t>
      </w:r>
      <m:oMath>
        <m:r>
          <m:rPr>
            <m:nor/>
          </m:rPr>
          <w:rPr>
            <w:b/>
            <w:bCs/>
            <w:i/>
            <w:iCs/>
          </w:rPr>
          <m:t>AUC</m:t>
        </m:r>
        <m:r>
          <m:rPr>
            <m:sty m:val="bi"/>
          </m:rPr>
          <w:rPr>
            <w:rFonts w:ascii="Cambria Math" w:hAnsi="Cambria Math"/>
          </w:rPr>
          <m:t>≈0.50</m:t>
        </m:r>
      </m:oMath>
      <w:r w:rsidRPr="00AD2BCC">
        <w:rPr>
          <w:b/>
          <w:bCs/>
          <w:i/>
          <w:iCs/>
        </w:rPr>
        <w:t>)</w:t>
      </w:r>
      <w:r w:rsidRPr="00C41F62">
        <w:t xml:space="preserve"> highlights the need for </w:t>
      </w:r>
      <w:r w:rsidRPr="00ED4233">
        <w:rPr>
          <w:b/>
          <w:bCs/>
          <w:i/>
          <w:iCs/>
        </w:rPr>
        <w:t>correlation-based feature selection</w:t>
      </w:r>
      <w:r w:rsidRPr="00C41F62">
        <w:t xml:space="preserve"> </w:t>
      </w:r>
      <w:r w:rsidRPr="00AD2BCC">
        <w:rPr>
          <w:b/>
          <w:bCs/>
          <w:i/>
          <w:iCs/>
        </w:rPr>
        <w:t>(FCBF)</w:t>
      </w:r>
      <w:r w:rsidRPr="00C41F62">
        <w:t xml:space="preserve"> </w:t>
      </w:r>
      <w:sdt>
        <w:sdtPr>
          <w:rPr>
            <w:rFonts w:ascii="Aptos" w:hAnsi="Aptos"/>
            <w:color w:val="000000"/>
            <w:highlight w:val="white"/>
          </w:rPr>
          <w:alias w:val="Citation"/>
          <w:tag w:val="{&quot;referencesIds&quot;:[&quot;doc:6a7cca7d1110c107fba16a07&quot;],&quot;referencesOptions&quot;:{&quot;doc:6a7cca7d1110c107fba16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47770683"/>
          <w:placeholder>
            <w:docPart w:val="35A9CFFD03BB4575885BF904A7C13CCB"/>
          </w:placeholder>
        </w:sdtPr>
        <w:sdtEndPr/>
        <w:sdtContent>
          <w:r w:rsidR="000C241D">
            <w:rPr>
              <w:rFonts w:ascii="Aptos" w:eastAsia="Times New Roman" w:hAnsi="Aptos"/>
              <w:color w:val="000000"/>
            </w:rPr>
            <w:t>[12]</w:t>
          </w:r>
        </w:sdtContent>
      </w:sdt>
      <w:r w:rsidR="000C241D">
        <w:rPr>
          <w:rFonts w:ascii="Aptos" w:hAnsi="Aptos"/>
          <w:color w:val="000000"/>
        </w:rPr>
        <w:t>,</w:t>
      </w:r>
      <w:r w:rsidRPr="00C41F62">
        <w:t xml:space="preserve"> </w:t>
      </w:r>
      <w:r w:rsidRPr="000C241D">
        <w:rPr>
          <w:b/>
          <w:bCs/>
          <w:i/>
          <w:iCs/>
        </w:rPr>
        <w:t>advanced machine learning frameworks</w:t>
      </w:r>
      <w:r w:rsidRPr="00C41F62">
        <w:t xml:space="preserve"> </w:t>
      </w:r>
      <w:sdt>
        <w:sdtPr>
          <w:rPr>
            <w:rFonts w:ascii="Aptos" w:hAnsi="Aptos"/>
            <w:color w:val="000000"/>
            <w:highlight w:val="white"/>
          </w:rPr>
          <w:alias w:val="Citation"/>
          <w:tag w:val="{&quot;referencesIds&quot;:[&quot;doc:6a7b31bdf43af914a6c5e689&quot;],&quot;referencesOptions&quot;:{&quot;doc:6a7b31bdf43af914a6c5e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9055716"/>
          <w:placeholder>
            <w:docPart w:val="6BD86E8809434DFDA88F51B20D668B80"/>
          </w:placeholder>
        </w:sdtPr>
        <w:sdtEndPr/>
        <w:sdtContent>
          <w:r w:rsidR="000C241D">
            <w:rPr>
              <w:rFonts w:ascii="Aptos" w:eastAsia="Times New Roman" w:hAnsi="Aptos"/>
              <w:color w:val="000000"/>
            </w:rPr>
            <w:t>[13]</w:t>
          </w:r>
        </w:sdtContent>
      </w:sdt>
      <w:r w:rsidRPr="00C41F62">
        <w:t xml:space="preserve"> and </w:t>
      </w:r>
      <w:r w:rsidRPr="00ED4233">
        <w:rPr>
          <w:b/>
          <w:bCs/>
          <w:i/>
          <w:iCs/>
        </w:rPr>
        <w:t>gradient-boosted decision tree architectures</w:t>
      </w:r>
      <w:r w:rsidRPr="00C41F62">
        <w:t xml:space="preserve"> </w:t>
      </w:r>
      <w:r w:rsidRPr="00AD2BCC">
        <w:rPr>
          <w:b/>
          <w:bCs/>
          <w:i/>
          <w:iCs/>
        </w:rPr>
        <w:t xml:space="preserve">(such as </w:t>
      </w:r>
      <w:proofErr w:type="spellStart"/>
      <w:r w:rsidRPr="00AD2BCC">
        <w:rPr>
          <w:b/>
          <w:bCs/>
          <w:i/>
          <w:iCs/>
        </w:rPr>
        <w:t>XGBoost</w:t>
      </w:r>
      <w:proofErr w:type="spellEnd"/>
      <w:r w:rsidRPr="00AD2BCC">
        <w:rPr>
          <w:b/>
          <w:bCs/>
          <w:i/>
          <w:iCs/>
        </w:rPr>
        <w:t>)</w:t>
      </w:r>
      <w:r w:rsidRPr="00C41F62">
        <w:t xml:space="preserve"> </w:t>
      </w:r>
      <w:sdt>
        <w:sdtPr>
          <w:rPr>
            <w:rFonts w:ascii="Aptos" w:hAnsi="Aptos"/>
            <w:color w:val="000000"/>
            <w:highlight w:val="white"/>
          </w:rPr>
          <w:alias w:val="Citation"/>
          <w:tag w:val="{&quot;referencesIds&quot;:[&quot;doc:6a7cd47bcaf3a52ff916d069&quot;],&quot;referencesOptions&quot;:{&quot;doc:6a7cd47bcaf3a52ff916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978592"/>
          <w:placeholder>
            <w:docPart w:val="F02E56CAD94141C08C27DF25E79198FD"/>
          </w:placeholder>
        </w:sdtPr>
        <w:sdtEndPr/>
        <w:sdtContent>
          <w:r w:rsidR="000C241D">
            <w:rPr>
              <w:rFonts w:ascii="Aptos" w:eastAsia="Times New Roman" w:hAnsi="Aptos"/>
              <w:color w:val="000000"/>
            </w:rPr>
            <w:t>[14]</w:t>
          </w:r>
        </w:sdtContent>
      </w:sdt>
      <w:r w:rsidRPr="00C41F62">
        <w:t>.</w:t>
      </w:r>
    </w:p>
    <w:p w14:paraId="74AF003D" w14:textId="6D3C43F8" w:rsidR="00790A4A" w:rsidRDefault="00790A4A" w:rsidP="005940BA">
      <w:pPr>
        <w:pStyle w:val="Ttulo1"/>
        <w:jc w:val="both"/>
        <w:rPr>
          <w:b/>
          <w:bCs/>
          <w:color w:val="auto"/>
        </w:rPr>
      </w:pPr>
      <w:bookmarkStart w:id="40" w:name="_Toc237599225"/>
      <w:r w:rsidRPr="00ED1266">
        <w:rPr>
          <w:b/>
          <w:bCs/>
          <w:color w:val="auto"/>
        </w:rPr>
        <w:t>Business Recommendations</w:t>
      </w:r>
      <w:bookmarkEnd w:id="40"/>
    </w:p>
    <w:p w14:paraId="2192A0A6" w14:textId="48BE9829" w:rsidR="00ED1266" w:rsidRDefault="00ED1266" w:rsidP="005940BA">
      <w:pPr>
        <w:jc w:val="both"/>
      </w:pPr>
      <w:r>
        <w:t>Based on the empirical findings, retail managers and e-commerce decision-makers should adopt structured,</w:t>
      </w:r>
      <w:r w:rsidR="004B7F72">
        <w:t xml:space="preserve"> risk-aware</w:t>
      </w:r>
      <w:r w:rsidR="00767D9F">
        <w:t xml:space="preserve"> approach to customer churn mana</w:t>
      </w:r>
      <w:r w:rsidR="00DE2055">
        <w:t>gement:</w:t>
      </w:r>
    </w:p>
    <w:p w14:paraId="4EB2B139" w14:textId="72BCD509" w:rsidR="00DE2055" w:rsidRDefault="00DE2055" w:rsidP="005940BA">
      <w:pPr>
        <w:pStyle w:val="Prrafodelista"/>
        <w:numPr>
          <w:ilvl w:val="0"/>
          <w:numId w:val="46"/>
        </w:numPr>
        <w:jc w:val="both"/>
      </w:pPr>
      <w:r w:rsidRPr="0080742D">
        <w:rPr>
          <w:b/>
          <w:bCs/>
        </w:rPr>
        <w:t>Deploy a Tired</w:t>
      </w:r>
      <w:r w:rsidR="00FC32C5" w:rsidRPr="0080742D">
        <w:rPr>
          <w:b/>
          <w:bCs/>
        </w:rPr>
        <w:t>, Low-</w:t>
      </w:r>
      <w:r w:rsidR="003315A2" w:rsidRPr="0080742D">
        <w:rPr>
          <w:b/>
          <w:bCs/>
        </w:rPr>
        <w:t>Cost Retention Workflow:</w:t>
      </w:r>
      <w:r w:rsidR="003315A2">
        <w:t xml:space="preserve"> Although Random Forest achie</w:t>
      </w:r>
      <w:r w:rsidR="007B6CB5">
        <w:t xml:space="preserve">ved the highest overall performance </w:t>
      </w:r>
      <w:r w:rsidR="007B6CB5" w:rsidRPr="0080742D">
        <w:rPr>
          <w:b/>
          <w:bCs/>
        </w:rPr>
        <w:t>(AUC = 0.505, Accuracy = 51.3%)</w:t>
      </w:r>
      <w:r w:rsidR="005C09C5" w:rsidRPr="0080742D">
        <w:rPr>
          <w:b/>
          <w:bCs/>
        </w:rPr>
        <w:t>,</w:t>
      </w:r>
      <w:r w:rsidR="005C09C5">
        <w:t xml:space="preserve"> its elevated False Positive Count </w:t>
      </w:r>
      <w:r w:rsidR="005C09C5" w:rsidRPr="0080742D">
        <w:rPr>
          <w:b/>
          <w:bCs/>
        </w:rPr>
        <w:t>(292 instances)</w:t>
      </w:r>
      <w:r w:rsidR="005C09C5">
        <w:t xml:space="preserve"> means </w:t>
      </w:r>
      <w:r w:rsidR="005C09C5" w:rsidRPr="0080742D">
        <w:rPr>
          <w:b/>
          <w:bCs/>
        </w:rPr>
        <w:t>29.2%</w:t>
      </w:r>
      <w:r w:rsidR="005C09C5">
        <w:t xml:space="preserve"> of loyal customers were misclassified as churn risks. Offering high-value financial incentives to this group would severely erode profit margins. As demonstrated by </w:t>
      </w:r>
      <w:proofErr w:type="spellStart"/>
      <w:r w:rsidR="005C09C5">
        <w:t>Mydyti</w:t>
      </w:r>
      <w:proofErr w:type="spellEnd"/>
      <w:r w:rsidR="005C09C5">
        <w:t xml:space="preserve"> et al.</w:t>
      </w:r>
      <w:r w:rsidR="000F4245">
        <w:t xml:space="preserve"> </w:t>
      </w:r>
      <w:sdt>
        <w:sdtPr>
          <w:rPr>
            <w:rFonts w:ascii="Aptos" w:hAnsi="Aptos"/>
            <w:color w:val="000000"/>
            <w:highlight w:val="white"/>
          </w:rPr>
          <w:alias w:val="Citation"/>
          <w:tag w:val="{&quot;referencesIds&quot;:[&quot;doc:6a7b28961110c107fba1267e&quot;],&quot;referencesOptions&quot;:{&quot;doc:6a7b28961110c107fba126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26363883"/>
          <w:placeholder>
            <w:docPart w:val="550DD6AFD8D244F8ABB5E2B55B52A775"/>
          </w:placeholder>
        </w:sdtPr>
        <w:sdtEndPr/>
        <w:sdtContent>
          <w:r w:rsidR="000C241D">
            <w:rPr>
              <w:rFonts w:ascii="Aptos" w:eastAsia="Times New Roman" w:hAnsi="Aptos"/>
              <w:color w:val="000000"/>
            </w:rPr>
            <w:t>[10]</w:t>
          </w:r>
        </w:sdtContent>
      </w:sdt>
      <w:r w:rsidR="009C6979" w:rsidRPr="0080742D">
        <w:rPr>
          <w:rFonts w:ascii="Aptos" w:hAnsi="Aptos"/>
          <w:color w:val="000000"/>
        </w:rPr>
        <w:t xml:space="preserve">, integrating predictive analytics into automated customer </w:t>
      </w:r>
      <w:r w:rsidR="000C283E" w:rsidRPr="0080742D">
        <w:rPr>
          <w:rFonts w:ascii="Aptos" w:hAnsi="Aptos"/>
          <w:color w:val="000000"/>
        </w:rPr>
        <w:t xml:space="preserve">service workflows optimise operational spending </w:t>
      </w:r>
      <w:r w:rsidR="00966CE1" w:rsidRPr="0080742D">
        <w:rPr>
          <w:rFonts w:ascii="Aptos" w:hAnsi="Aptos"/>
          <w:color w:val="000000"/>
        </w:rPr>
        <w:t xml:space="preserve">while driving evidence-based decisions. E-commerce managers should deploy </w:t>
      </w:r>
      <w:r w:rsidR="00B9598D" w:rsidRPr="0080742D">
        <w:rPr>
          <w:rFonts w:ascii="Aptos" w:hAnsi="Aptos"/>
          <w:color w:val="000000"/>
        </w:rPr>
        <w:t xml:space="preserve">Random Forest solely as an initial screening tool, triggering low-cost </w:t>
      </w:r>
      <w:r w:rsidR="00B9598D" w:rsidRPr="0080742D">
        <w:rPr>
          <w:rFonts w:ascii="Aptos" w:hAnsi="Aptos"/>
          <w:color w:val="000000"/>
        </w:rPr>
        <w:lastRenderedPageBreak/>
        <w:t>retention actions</w:t>
      </w:r>
      <w:r w:rsidR="00FB1181" w:rsidRPr="0080742D">
        <w:rPr>
          <w:rFonts w:ascii="Aptos" w:hAnsi="Aptos"/>
          <w:color w:val="000000"/>
        </w:rPr>
        <w:t>, such as automated satisfaction surveys or re-engagement emails, rather than immediate price discounts.</w:t>
      </w:r>
      <w:r w:rsidR="005C09C5">
        <w:t xml:space="preserve"> </w:t>
      </w:r>
    </w:p>
    <w:p w14:paraId="6799D93F" w14:textId="7920E4FE" w:rsidR="009B6DA7" w:rsidRPr="0080742D" w:rsidRDefault="009B6DA7" w:rsidP="005940BA">
      <w:pPr>
        <w:pStyle w:val="Prrafodelista"/>
        <w:numPr>
          <w:ilvl w:val="0"/>
          <w:numId w:val="46"/>
        </w:numPr>
        <w:jc w:val="both"/>
        <w:rPr>
          <w:rFonts w:ascii="Aptos" w:hAnsi="Aptos"/>
          <w:color w:val="000000"/>
        </w:rPr>
      </w:pPr>
      <w:r w:rsidRPr="0080742D">
        <w:rPr>
          <w:b/>
          <w:bCs/>
        </w:rPr>
        <w:t xml:space="preserve">Enrich Data Capture Beyond Static </w:t>
      </w:r>
      <w:r w:rsidR="00AC70F3" w:rsidRPr="0080742D">
        <w:rPr>
          <w:b/>
          <w:bCs/>
        </w:rPr>
        <w:t>Transaction</w:t>
      </w:r>
      <w:r w:rsidRPr="0080742D">
        <w:rPr>
          <w:b/>
          <w:bCs/>
        </w:rPr>
        <w:t xml:space="preserve"> Totals:</w:t>
      </w:r>
      <w:r>
        <w:t xml:space="preserve"> The near-random predictive capacity across all models indicates that static demographic and aggregat</w:t>
      </w:r>
      <w:r w:rsidR="00F65EC9">
        <w:t xml:space="preserve">ed historical metrics </w:t>
      </w:r>
      <w:r w:rsidR="00F65EC9" w:rsidRPr="0080742D">
        <w:rPr>
          <w:b/>
          <w:bCs/>
          <w:i/>
          <w:iCs/>
        </w:rPr>
        <w:t>(</w:t>
      </w:r>
      <w:proofErr w:type="spellStart"/>
      <w:r w:rsidR="00031EDB" w:rsidRPr="0080742D">
        <w:rPr>
          <w:b/>
          <w:bCs/>
          <w:i/>
          <w:iCs/>
        </w:rPr>
        <w:t>Annual_Income</w:t>
      </w:r>
      <w:proofErr w:type="spellEnd"/>
      <w:r w:rsidR="00031EDB" w:rsidRPr="0080742D">
        <w:rPr>
          <w:b/>
          <w:bCs/>
          <w:i/>
          <w:iCs/>
        </w:rPr>
        <w:t xml:space="preserve">, </w:t>
      </w:r>
      <w:proofErr w:type="spellStart"/>
      <w:r w:rsidR="00031EDB" w:rsidRPr="0080742D">
        <w:rPr>
          <w:b/>
          <w:bCs/>
          <w:i/>
          <w:iCs/>
        </w:rPr>
        <w:t>Total_Spend</w:t>
      </w:r>
      <w:proofErr w:type="spellEnd"/>
      <w:r w:rsidR="00031EDB" w:rsidRPr="0080742D">
        <w:rPr>
          <w:b/>
          <w:bCs/>
          <w:i/>
          <w:iCs/>
        </w:rPr>
        <w:t xml:space="preserve">, </w:t>
      </w:r>
      <w:proofErr w:type="spellStart"/>
      <w:r w:rsidR="00031EDB" w:rsidRPr="0080742D">
        <w:rPr>
          <w:b/>
          <w:bCs/>
          <w:i/>
          <w:iCs/>
        </w:rPr>
        <w:t>Satisfaction_Score</w:t>
      </w:r>
      <w:proofErr w:type="spellEnd"/>
      <w:r w:rsidR="00031EDB" w:rsidRPr="0080742D">
        <w:rPr>
          <w:b/>
          <w:bCs/>
          <w:i/>
          <w:iCs/>
        </w:rPr>
        <w:t>)</w:t>
      </w:r>
      <w:r w:rsidR="00B67CF6">
        <w:t xml:space="preserve"> lack sufficient predictive signal. In line with findings by Gangad</w:t>
      </w:r>
      <w:r w:rsidR="00647096">
        <w:t xml:space="preserve">haran et al. </w:t>
      </w:r>
      <w:sdt>
        <w:sdtPr>
          <w:rPr>
            <w:rFonts w:ascii="Aptos" w:hAnsi="Aptos"/>
            <w:color w:val="000000"/>
            <w:highlight w:val="white"/>
          </w:rPr>
          <w:alias w:val="Citation"/>
          <w:tag w:val="{&quot;referencesIds&quot;:[&quot;doc:6a7b31bdf43af914a6c5e689&quot;],&quot;referencesOptions&quot;:{&quot;doc:6a7b31bdf43af914a6c5e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8794853"/>
          <w:placeholder>
            <w:docPart w:val="E1237D341EC945A18DD308B281674FA1"/>
          </w:placeholder>
        </w:sdtPr>
        <w:sdtEndPr/>
        <w:sdtContent>
          <w:r w:rsidR="000C241D">
            <w:rPr>
              <w:rFonts w:ascii="Aptos" w:eastAsia="Times New Roman" w:hAnsi="Aptos"/>
              <w:color w:val="000000"/>
            </w:rPr>
            <w:t>[13]</w:t>
          </w:r>
        </w:sdtContent>
      </w:sdt>
      <w:r w:rsidR="00B36EF8" w:rsidRPr="0080742D">
        <w:rPr>
          <w:rFonts w:ascii="Aptos" w:hAnsi="Aptos"/>
          <w:color w:val="000000"/>
        </w:rPr>
        <w:t xml:space="preserve">, e-commerce platforms must expand data collection pipelines beyond static profiles to capture </w:t>
      </w:r>
      <w:r w:rsidR="00B36EF8" w:rsidRPr="0080742D">
        <w:rPr>
          <w:rFonts w:ascii="Aptos" w:hAnsi="Aptos"/>
          <w:b/>
          <w:bCs/>
          <w:color w:val="000000"/>
        </w:rPr>
        <w:t>both implicit and explicit user interaction data</w:t>
      </w:r>
      <w:r w:rsidR="00B36EF8" w:rsidRPr="0080742D">
        <w:rPr>
          <w:rFonts w:ascii="Aptos" w:hAnsi="Aptos"/>
          <w:color w:val="000000"/>
        </w:rPr>
        <w:t xml:space="preserve"> </w:t>
      </w:r>
      <w:r w:rsidR="00D17E40" w:rsidRPr="0080742D">
        <w:rPr>
          <w:rFonts w:ascii="Aptos" w:hAnsi="Aptos"/>
          <w:color w:val="000000"/>
        </w:rPr>
        <w:t>(including real-time web session frequency, cart abandon</w:t>
      </w:r>
      <w:r w:rsidR="001D7340" w:rsidRPr="0080742D">
        <w:rPr>
          <w:rFonts w:ascii="Aptos" w:hAnsi="Aptos"/>
          <w:color w:val="000000"/>
        </w:rPr>
        <w:t xml:space="preserve">ment rates and clickstream activity) to build precise user </w:t>
      </w:r>
      <w:r w:rsidR="00AC70F3" w:rsidRPr="0080742D">
        <w:rPr>
          <w:rFonts w:ascii="Aptos" w:hAnsi="Aptos"/>
          <w:color w:val="000000"/>
        </w:rPr>
        <w:t>preference models.</w:t>
      </w:r>
    </w:p>
    <w:p w14:paraId="2FAF2435" w14:textId="4E3F5229" w:rsidR="00AC70F3" w:rsidRPr="0080742D" w:rsidRDefault="00AC70F3" w:rsidP="005940BA">
      <w:pPr>
        <w:pStyle w:val="Prrafodelista"/>
        <w:numPr>
          <w:ilvl w:val="0"/>
          <w:numId w:val="46"/>
        </w:numPr>
        <w:jc w:val="both"/>
      </w:pPr>
      <w:r w:rsidRPr="0080742D">
        <w:rPr>
          <w:rFonts w:ascii="Aptos" w:hAnsi="Aptos"/>
          <w:b/>
          <w:bCs/>
          <w:color w:val="000000"/>
        </w:rPr>
        <w:t>Incorporate Automated Pre-processing Pipelines:</w:t>
      </w:r>
      <w:r w:rsidRPr="0080742D">
        <w:rPr>
          <w:rFonts w:ascii="Aptos" w:hAnsi="Aptos"/>
          <w:color w:val="000000"/>
        </w:rPr>
        <w:t xml:space="preserve"> Data engineering teams must mandate pre-processing discreti</w:t>
      </w:r>
      <w:r w:rsidR="00E35805" w:rsidRPr="0080742D">
        <w:rPr>
          <w:rFonts w:ascii="Aptos" w:hAnsi="Aptos"/>
          <w:color w:val="000000"/>
        </w:rPr>
        <w:t>s</w:t>
      </w:r>
      <w:r w:rsidRPr="0080742D">
        <w:rPr>
          <w:rFonts w:ascii="Aptos" w:hAnsi="Aptos"/>
          <w:color w:val="000000"/>
        </w:rPr>
        <w:t xml:space="preserve">ation </w:t>
      </w:r>
      <w:r w:rsidR="00E35805" w:rsidRPr="0080742D">
        <w:rPr>
          <w:rFonts w:ascii="Aptos" w:hAnsi="Aptos"/>
          <w:color w:val="000000"/>
        </w:rPr>
        <w:t>prior to model training. As established by Chand</w:t>
      </w:r>
      <w:r w:rsidR="00405958" w:rsidRPr="0080742D">
        <w:rPr>
          <w:rFonts w:ascii="Aptos" w:hAnsi="Aptos"/>
          <w:color w:val="000000"/>
        </w:rPr>
        <w:t>r</w:t>
      </w:r>
      <w:r w:rsidR="00E35805" w:rsidRPr="0080742D">
        <w:rPr>
          <w:rFonts w:ascii="Aptos" w:hAnsi="Aptos"/>
          <w:color w:val="000000"/>
        </w:rPr>
        <w:t>ase</w:t>
      </w:r>
      <w:r w:rsidR="00405958" w:rsidRPr="0080742D">
        <w:rPr>
          <w:rFonts w:ascii="Aptos" w:hAnsi="Aptos"/>
          <w:color w:val="000000"/>
        </w:rPr>
        <w:t xml:space="preserve">kar et al. </w:t>
      </w:r>
      <w:sdt>
        <w:sdtPr>
          <w:rPr>
            <w:highlight w:val="white"/>
          </w:rPr>
          <w:alias w:val="Citation"/>
          <w:tag w:val="{&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1982381"/>
          <w:placeholder>
            <w:docPart w:val="00577174FC2347C58274FDA9AB115B29"/>
          </w:placeholder>
        </w:sdtPr>
        <w:sdtEndPr/>
        <w:sdtContent>
          <w:r w:rsidR="000C241D">
            <w:rPr>
              <w:rFonts w:ascii="Aptos" w:eastAsia="Times New Roman" w:hAnsi="Aptos"/>
              <w:color w:val="000000"/>
            </w:rPr>
            <w:t>[7]</w:t>
          </w:r>
        </w:sdtContent>
      </w:sdt>
      <w:r w:rsidR="001F3474" w:rsidRPr="0080742D">
        <w:rPr>
          <w:rFonts w:ascii="Aptos" w:hAnsi="Aptos"/>
          <w:color w:val="000000"/>
        </w:rPr>
        <w:t xml:space="preserve">, converting </w:t>
      </w:r>
      <w:proofErr w:type="spellStart"/>
      <w:r w:rsidR="001F3474" w:rsidRPr="0080742D">
        <w:rPr>
          <w:rFonts w:ascii="Aptos" w:hAnsi="Aptos"/>
          <w:color w:val="000000"/>
        </w:rPr>
        <w:t>unbinned</w:t>
      </w:r>
      <w:proofErr w:type="spellEnd"/>
      <w:r w:rsidR="001F3474" w:rsidRPr="0080742D">
        <w:rPr>
          <w:rFonts w:ascii="Aptos" w:hAnsi="Aptos"/>
          <w:color w:val="000000"/>
        </w:rPr>
        <w:t xml:space="preserve"> continuous predictors into entropy-based nominal bins </w:t>
      </w:r>
      <w:r w:rsidR="0059505A" w:rsidRPr="0080742D">
        <w:rPr>
          <w:rFonts w:ascii="Aptos" w:hAnsi="Aptos"/>
          <w:color w:val="000000"/>
        </w:rPr>
        <w:t>removes arbitrary numerical split boundaries, preventing single-tree over</w:t>
      </w:r>
      <w:r w:rsidR="00CC56EF" w:rsidRPr="0080742D">
        <w:rPr>
          <w:rFonts w:ascii="Aptos" w:hAnsi="Aptos"/>
          <w:color w:val="000000"/>
        </w:rPr>
        <w:t>-branching and improving operational model transparency for business stakeholders.</w:t>
      </w:r>
    </w:p>
    <w:p w14:paraId="10706C3E" w14:textId="7EFE711A" w:rsidR="0080742D" w:rsidRDefault="00153DC9" w:rsidP="005940BA">
      <w:pPr>
        <w:pStyle w:val="Ttulo1"/>
        <w:jc w:val="both"/>
        <w:rPr>
          <w:b/>
          <w:bCs/>
          <w:color w:val="auto"/>
        </w:rPr>
      </w:pPr>
      <w:bookmarkStart w:id="41" w:name="_Toc237599226"/>
      <w:r w:rsidRPr="00D1421F">
        <w:rPr>
          <w:b/>
          <w:bCs/>
          <w:color w:val="auto"/>
        </w:rPr>
        <w:t>Reflective Commentary</w:t>
      </w:r>
      <w:bookmarkEnd w:id="41"/>
    </w:p>
    <w:p w14:paraId="3CF7B86B" w14:textId="4CAFD42D" w:rsidR="00D1421F" w:rsidRDefault="00935F46" w:rsidP="005940BA">
      <w:pPr>
        <w:pStyle w:val="Ttulo2"/>
        <w:jc w:val="both"/>
        <w:rPr>
          <w:b/>
          <w:bCs/>
          <w:color w:val="auto"/>
        </w:rPr>
      </w:pPr>
      <w:bookmarkStart w:id="42" w:name="_Toc237599227"/>
      <w:r w:rsidRPr="00935F46">
        <w:rPr>
          <w:b/>
          <w:bCs/>
          <w:color w:val="auto"/>
        </w:rPr>
        <w:t>Model Performance Assessment</w:t>
      </w:r>
      <w:bookmarkEnd w:id="42"/>
    </w:p>
    <w:p w14:paraId="2F421D51" w14:textId="0BFEFCDB" w:rsidR="00935F46" w:rsidRDefault="00935F46" w:rsidP="005940BA">
      <w:pPr>
        <w:jc w:val="both"/>
      </w:pPr>
      <w:r>
        <w:t>Overall predictive performance across the three</w:t>
      </w:r>
      <w:r w:rsidR="00E21998">
        <w:t xml:space="preserve"> </w:t>
      </w:r>
      <w:r w:rsidR="000F0FDE">
        <w:t>classifiers was low, bounded between 48.8% (</w:t>
      </w:r>
      <w:r w:rsidR="001F6133" w:rsidRPr="001F6133">
        <w:t>Naïve Bayes</w:t>
      </w:r>
      <w:r w:rsidR="001F6133">
        <w:t xml:space="preserve">) and </w:t>
      </w:r>
      <w:r w:rsidR="00CE7118">
        <w:t>51.3% (Random Forest). The models</w:t>
      </w:r>
      <w:r w:rsidR="00EF5FC7">
        <w:t xml:space="preserve"> struggled to establish </w:t>
      </w:r>
      <w:r w:rsidR="00112B1B">
        <w:t>clear decision boundaries due to substantial overlapping fea</w:t>
      </w:r>
      <w:r w:rsidR="00CB2B2E">
        <w:t>ture distributions between churned and retained customer profiles</w:t>
      </w:r>
      <w:r w:rsidR="0074617C">
        <w:t>.</w:t>
      </w:r>
    </w:p>
    <w:p w14:paraId="69761062" w14:textId="3D47F4F8" w:rsidR="0074617C" w:rsidRDefault="001D479B" w:rsidP="005940BA">
      <w:pPr>
        <w:pStyle w:val="Ttulo2"/>
        <w:jc w:val="both"/>
        <w:rPr>
          <w:b/>
          <w:bCs/>
          <w:color w:val="auto"/>
        </w:rPr>
      </w:pPr>
      <w:bookmarkStart w:id="43" w:name="_Toc237599228"/>
      <w:r w:rsidRPr="001D479B">
        <w:rPr>
          <w:b/>
          <w:bCs/>
          <w:color w:val="auto"/>
        </w:rPr>
        <w:t>Strengths and Limitations</w:t>
      </w:r>
      <w:bookmarkEnd w:id="43"/>
    </w:p>
    <w:p w14:paraId="697797E6" w14:textId="2F90B240" w:rsidR="001D479B" w:rsidRDefault="001362F9" w:rsidP="005940BA">
      <w:pPr>
        <w:jc w:val="both"/>
        <w:rPr>
          <w:rFonts w:ascii="Aptos" w:hAnsi="Aptos"/>
          <w:color w:val="000000"/>
        </w:rPr>
      </w:pPr>
      <w:r w:rsidRPr="005729A6">
        <w:rPr>
          <w:b/>
          <w:bCs/>
        </w:rPr>
        <w:t>Strengths:</w:t>
      </w:r>
      <w:r>
        <w:t xml:space="preserve"> Utilizing a stratified 10-fold cross-validation framework ensured unbiased sampling and robust performance estimates. The evaluation clearly illustrated ensemble theory: Random Forest successfully mitigated the</w:t>
      </w:r>
      <w:r w:rsidR="00BF51E5">
        <w:t xml:space="preserve"> extreme variance and over-branching </w:t>
      </w:r>
      <w:r w:rsidR="00BF51E5" w:rsidRPr="00710F60">
        <w:rPr>
          <w:b/>
          <w:bCs/>
        </w:rPr>
        <w:t xml:space="preserve">(285 nodes) </w:t>
      </w:r>
      <w:r w:rsidR="00BF51E5">
        <w:t xml:space="preserve">of default J48 through bagging and subspace sampling </w:t>
      </w:r>
      <w:sdt>
        <w:sdtPr>
          <w:rPr>
            <w:rFonts w:ascii="Aptos" w:hAnsi="Aptos"/>
            <w:color w:val="000000"/>
            <w:highlight w:val="white"/>
          </w:rPr>
          <w:alias w:val="Citation"/>
          <w:tag w:val="{&quot;referencesIds&quot;:[&quot;doc:6a7a23d99952de4988bb53ce&quot;],&quot;referencesOptions&quot;:{&quot;doc:6a7a23d99952de4988bb5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9533890"/>
          <w:placeholder>
            <w:docPart w:val="7D2DCF1EEB8C4846BABC29B1BE5716D4"/>
          </w:placeholder>
        </w:sdtPr>
        <w:sdtEndPr/>
        <w:sdtContent>
          <w:r w:rsidR="000C241D">
            <w:rPr>
              <w:rFonts w:ascii="Aptos" w:eastAsia="Times New Roman" w:hAnsi="Aptos"/>
              <w:color w:val="000000"/>
            </w:rPr>
            <w:t>[8]</w:t>
          </w:r>
        </w:sdtContent>
      </w:sdt>
      <w:r w:rsidR="002E7BB2">
        <w:rPr>
          <w:rFonts w:ascii="Aptos" w:hAnsi="Aptos"/>
          <w:color w:val="000000"/>
        </w:rPr>
        <w:t>.</w:t>
      </w:r>
    </w:p>
    <w:p w14:paraId="3FAC361D" w14:textId="7BC8E76F" w:rsidR="002E7BB2" w:rsidRDefault="002E7BB2" w:rsidP="005940BA">
      <w:pPr>
        <w:jc w:val="both"/>
        <w:rPr>
          <w:rFonts w:ascii="Aptos" w:eastAsiaTheme="minorEastAsia" w:hAnsi="Aptos"/>
          <w:color w:val="000000"/>
        </w:rPr>
      </w:pPr>
      <w:r w:rsidRPr="005729A6">
        <w:rPr>
          <w:rFonts w:ascii="Aptos" w:hAnsi="Aptos"/>
          <w:b/>
          <w:bCs/>
          <w:color w:val="000000"/>
        </w:rPr>
        <w:t>Limitations:</w:t>
      </w:r>
      <w:r>
        <w:rPr>
          <w:rFonts w:ascii="Aptos" w:hAnsi="Aptos"/>
          <w:color w:val="000000"/>
        </w:rPr>
        <w:t xml:space="preserve"> Default J48</w:t>
      </w:r>
      <w:r w:rsidR="000F61D7">
        <w:rPr>
          <w:rFonts w:ascii="Aptos" w:hAnsi="Aptos"/>
          <w:color w:val="000000"/>
        </w:rPr>
        <w:t xml:space="preserve"> overfit continuous numerical noise </w:t>
      </w:r>
      <w:sdt>
        <w:sdtPr>
          <w:rPr>
            <w:rFonts w:ascii="Aptos" w:hAnsi="Aptos"/>
            <w:color w:val="000000"/>
            <w:highlight w:val="white"/>
          </w:rPr>
          <w:alias w:val="Citation"/>
          <w:tag w:val="{&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3952679"/>
          <w:placeholder>
            <w:docPart w:val="3EF7365F35F54011A6E55F772CCC7B4F"/>
          </w:placeholder>
        </w:sdtPr>
        <w:sdtEndPr/>
        <w:sdtContent>
          <w:r w:rsidR="000C241D">
            <w:rPr>
              <w:rFonts w:ascii="Aptos" w:eastAsia="Times New Roman" w:hAnsi="Aptos"/>
              <w:color w:val="000000"/>
            </w:rPr>
            <w:t>[7]</w:t>
          </w:r>
        </w:sdtContent>
      </w:sdt>
      <w:r w:rsidR="002A3917">
        <w:rPr>
          <w:rFonts w:ascii="Aptos" w:hAnsi="Aptos"/>
          <w:color w:val="000000"/>
        </w:rPr>
        <w:t>. Naï</w:t>
      </w:r>
      <w:r w:rsidR="00DA419D">
        <w:rPr>
          <w:rFonts w:ascii="Aptos" w:hAnsi="Aptos"/>
          <w:color w:val="000000"/>
        </w:rPr>
        <w:t xml:space="preserve">ve Bayes performed worst </w:t>
      </w:r>
      <w:r w:rsidR="00DA419D" w:rsidRPr="00710F60">
        <w:rPr>
          <w:rFonts w:ascii="Aptos" w:hAnsi="Aptos"/>
          <w:b/>
          <w:bCs/>
          <w:color w:val="000000"/>
        </w:rPr>
        <w:t xml:space="preserve">(AUC = 0.463, </w:t>
      </w:r>
      <m:oMath>
        <m:r>
          <m:rPr>
            <m:sty m:val="bi"/>
          </m:rPr>
          <w:rPr>
            <w:rFonts w:ascii="Cambria Math" w:hAnsi="Cambria Math"/>
          </w:rPr>
          <m:t>κ</m:t>
        </m:r>
      </m:oMath>
      <w:r w:rsidR="00385AEB" w:rsidRPr="00710F60">
        <w:rPr>
          <w:rFonts w:ascii="Aptos" w:eastAsiaTheme="minorEastAsia" w:hAnsi="Aptos"/>
          <w:b/>
          <w:bCs/>
        </w:rPr>
        <w:t xml:space="preserve"> = -0.0455)</w:t>
      </w:r>
      <w:r w:rsidR="00385AEB">
        <w:rPr>
          <w:rFonts w:ascii="Aptos" w:eastAsiaTheme="minorEastAsia" w:hAnsi="Aptos"/>
        </w:rPr>
        <w:t xml:space="preserve"> due to its strict attribute</w:t>
      </w:r>
      <w:r w:rsidR="00BC1A09">
        <w:rPr>
          <w:rFonts w:ascii="Aptos" w:eastAsiaTheme="minorEastAsia" w:hAnsi="Aptos"/>
        </w:rPr>
        <w:t xml:space="preserve"> independence assumption and overlapping Gaussian density estimations across continuous features </w:t>
      </w:r>
      <w:sdt>
        <w:sdtPr>
          <w:rPr>
            <w:rFonts w:ascii="Aptos" w:eastAsiaTheme="minorEastAsia" w:hAnsi="Aptos"/>
            <w:color w:val="000000"/>
            <w:highlight w:val="white"/>
          </w:rPr>
          <w:alias w:val="Citation"/>
          <w:tag w:val="{&quot;referencesIds&quot;:[&quot;doc:6a7a3e7e7b977a67cdbb247e&quot;],&quot;referencesOptions&quot;:{&quot;doc:6a7a3e7e7b977a67cdbb2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05270093"/>
          <w:placeholder>
            <w:docPart w:val="EE0849455E2342F8BDF42B12C1096ED7"/>
          </w:placeholder>
        </w:sdtPr>
        <w:sdtEndPr/>
        <w:sdtContent>
          <w:r w:rsidR="000C241D">
            <w:rPr>
              <w:rFonts w:ascii="Aptos" w:eastAsia="Times New Roman" w:hAnsi="Aptos"/>
              <w:color w:val="000000"/>
            </w:rPr>
            <w:t>[9]</w:t>
          </w:r>
        </w:sdtContent>
      </w:sdt>
      <w:r w:rsidR="00894B8D">
        <w:rPr>
          <w:rFonts w:ascii="Aptos" w:eastAsiaTheme="minorEastAsia" w:hAnsi="Aptos"/>
          <w:color w:val="000000"/>
        </w:rPr>
        <w:t>. E</w:t>
      </w:r>
      <w:r w:rsidR="00ED0480">
        <w:rPr>
          <w:rFonts w:ascii="Aptos" w:eastAsiaTheme="minorEastAsia" w:hAnsi="Aptos"/>
          <w:color w:val="000000"/>
        </w:rPr>
        <w:t>valuating strictly on accuracy without cost-sensitive</w:t>
      </w:r>
      <w:r w:rsidR="00F65F3A">
        <w:rPr>
          <w:rFonts w:ascii="Aptos" w:eastAsiaTheme="minorEastAsia" w:hAnsi="Aptos"/>
          <w:color w:val="000000"/>
        </w:rPr>
        <w:t xml:space="preserve"> weighting masked critical trade-offs between false alarms and missed churners</w:t>
      </w:r>
      <w:r w:rsidR="005729A6">
        <w:rPr>
          <w:rFonts w:ascii="Aptos" w:eastAsiaTheme="minorEastAsia" w:hAnsi="Aptos"/>
          <w:color w:val="000000"/>
        </w:rPr>
        <w:t xml:space="preserve"> </w:t>
      </w:r>
      <w:sdt>
        <w:sdtPr>
          <w:rPr>
            <w:rFonts w:ascii="Aptos" w:eastAsiaTheme="minorEastAsia" w:hAnsi="Aptos"/>
            <w:color w:val="000000"/>
            <w:highlight w:val="white"/>
          </w:rPr>
          <w:alias w:val="Citation"/>
          <w:tag w:val="{&quot;referencesIds&quot;:[&quot;doc:6a78d5edb973893f31f9f9c9&quot;],&quot;referencesOptions&quot;:{&quot;doc:6a78d5edb973893f31f9f9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37487262"/>
          <w:placeholder>
            <w:docPart w:val="6834684E46C94970ADB14186A13F4BF5"/>
          </w:placeholder>
        </w:sdtPr>
        <w:sdtEndPr/>
        <w:sdtContent>
          <w:r w:rsidR="000C241D">
            <w:rPr>
              <w:rFonts w:ascii="Aptos" w:eastAsia="Times New Roman" w:hAnsi="Aptos"/>
              <w:color w:val="000000"/>
            </w:rPr>
            <w:t>[6]</w:t>
          </w:r>
        </w:sdtContent>
      </w:sdt>
      <w:r w:rsidR="005729A6">
        <w:rPr>
          <w:rFonts w:ascii="Aptos" w:eastAsiaTheme="minorEastAsia" w:hAnsi="Aptos"/>
          <w:color w:val="000000"/>
        </w:rPr>
        <w:t>.</w:t>
      </w:r>
    </w:p>
    <w:p w14:paraId="48922F8B" w14:textId="14D900D4" w:rsidR="005729A6" w:rsidRDefault="0066166F" w:rsidP="005940BA">
      <w:pPr>
        <w:pStyle w:val="Ttulo2"/>
        <w:jc w:val="both"/>
        <w:rPr>
          <w:b/>
          <w:bCs/>
          <w:color w:val="auto"/>
        </w:rPr>
      </w:pPr>
      <w:bookmarkStart w:id="44" w:name="_Toc237599229"/>
      <w:r>
        <w:rPr>
          <w:b/>
          <w:bCs/>
          <w:color w:val="auto"/>
        </w:rPr>
        <w:lastRenderedPageBreak/>
        <w:t>F</w:t>
      </w:r>
      <w:r w:rsidRPr="0066166F">
        <w:rPr>
          <w:b/>
          <w:bCs/>
          <w:color w:val="auto"/>
        </w:rPr>
        <w:t>uture Improvements</w:t>
      </w:r>
      <w:bookmarkEnd w:id="44"/>
    </w:p>
    <w:p w14:paraId="4800B9C8" w14:textId="496311B2" w:rsidR="0066166F" w:rsidRDefault="00995440" w:rsidP="005940BA">
      <w:pPr>
        <w:jc w:val="both"/>
        <w:rPr>
          <w:rFonts w:ascii="Aptos" w:hAnsi="Aptos"/>
          <w:color w:val="000000"/>
        </w:rPr>
      </w:pPr>
      <w:r>
        <w:t>Correlation-Based Feature Selection</w:t>
      </w:r>
      <w:r w:rsidR="00791696">
        <w:t>: Apply filter-based algorithms such as Fast Correlation-Based Feature Selection</w:t>
      </w:r>
      <w:r w:rsidR="000343A4">
        <w:t xml:space="preserve"> (FCBF) prior to training. As demonstrated by Gopika </w:t>
      </w:r>
      <w:sdt>
        <w:sdtPr>
          <w:rPr>
            <w:rFonts w:ascii="Aptos" w:hAnsi="Aptos"/>
            <w:color w:val="000000"/>
            <w:highlight w:val="white"/>
          </w:rPr>
          <w:alias w:val="Citation"/>
          <w:tag w:val="{&quot;referencesIds&quot;:[&quot;doc:6a7cca7d1110c107fba16a07&quot;],&quot;referencesOptions&quot;:{&quot;doc:6a7cca7d1110c107fba16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38726976"/>
          <w:placeholder>
            <w:docPart w:val="96A0246C20D748F186B097C4B5624066"/>
          </w:placeholder>
        </w:sdtPr>
        <w:sdtEndPr/>
        <w:sdtContent>
          <w:r w:rsidR="000C241D">
            <w:rPr>
              <w:rFonts w:ascii="Aptos" w:eastAsia="Times New Roman" w:hAnsi="Aptos"/>
              <w:color w:val="000000"/>
            </w:rPr>
            <w:t>[12]</w:t>
          </w:r>
        </w:sdtContent>
      </w:sdt>
      <w:r w:rsidR="008F66AA">
        <w:rPr>
          <w:rFonts w:ascii="Aptos" w:hAnsi="Aptos"/>
          <w:color w:val="000000"/>
        </w:rPr>
        <w:t>, removing redundant and high</w:t>
      </w:r>
      <w:r w:rsidR="001155E9">
        <w:rPr>
          <w:rFonts w:ascii="Aptos" w:hAnsi="Aptos"/>
          <w:color w:val="000000"/>
        </w:rPr>
        <w:t>ly correlated attributes significantly red</w:t>
      </w:r>
      <w:r w:rsidR="00C31147">
        <w:rPr>
          <w:rFonts w:ascii="Aptos" w:hAnsi="Aptos"/>
          <w:color w:val="000000"/>
        </w:rPr>
        <w:t>uces</w:t>
      </w:r>
      <w:r w:rsidR="008704C1">
        <w:rPr>
          <w:rFonts w:ascii="Aptos" w:hAnsi="Aptos"/>
          <w:color w:val="000000"/>
        </w:rPr>
        <w:t xml:space="preserve"> dimensionality, noise</w:t>
      </w:r>
      <w:r w:rsidR="003B155A">
        <w:rPr>
          <w:rFonts w:ascii="Aptos" w:hAnsi="Aptos"/>
          <w:color w:val="000000"/>
        </w:rPr>
        <w:t xml:space="preserve"> and multicollinearity.</w:t>
      </w:r>
    </w:p>
    <w:p w14:paraId="09F6133F" w14:textId="3EECFDCA" w:rsidR="008F7409" w:rsidRDefault="003B155A" w:rsidP="005940BA">
      <w:pPr>
        <w:jc w:val="both"/>
        <w:rPr>
          <w:rFonts w:ascii="Aptos" w:hAnsi="Aptos"/>
          <w:color w:val="000000"/>
        </w:rPr>
      </w:pPr>
      <w:r>
        <w:t>Advanced Boosting Archi</w:t>
      </w:r>
      <w:r w:rsidR="0050478B">
        <w:t>tectures: Shift from standard bagging to Gradient-Bo</w:t>
      </w:r>
      <w:r w:rsidR="00855836">
        <w:t xml:space="preserve">osted Decision Trees (GBDT). As shown by Zhang and Jung </w:t>
      </w:r>
      <w:sdt>
        <w:sdtPr>
          <w:rPr>
            <w:rFonts w:ascii="Aptos" w:hAnsi="Aptos"/>
            <w:color w:val="000000"/>
            <w:highlight w:val="white"/>
          </w:rPr>
          <w:alias w:val="Citation"/>
          <w:tag w:val="{&quot;referencesIds&quot;:[&quot;doc:6a7cd47bcaf3a52ff916d069&quot;],&quot;referencesOptions&quot;:{&quot;doc:6a7cd47bcaf3a52ff916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24137053"/>
          <w:placeholder>
            <w:docPart w:val="1032ECD38EB54BE793F54945B7D06219"/>
          </w:placeholder>
        </w:sdtPr>
        <w:sdtEndPr/>
        <w:sdtContent>
          <w:r w:rsidR="000C241D">
            <w:rPr>
              <w:rFonts w:ascii="Aptos" w:eastAsia="Times New Roman" w:hAnsi="Aptos"/>
              <w:color w:val="000000"/>
            </w:rPr>
            <w:t>[14]</w:t>
          </w:r>
        </w:sdtContent>
      </w:sdt>
      <w:r w:rsidR="00335BAB">
        <w:rPr>
          <w:rFonts w:ascii="Aptos" w:hAnsi="Aptos"/>
          <w:color w:val="000000"/>
        </w:rPr>
        <w:t xml:space="preserve">, gradient boosting sequentially minimises </w:t>
      </w:r>
      <w:r w:rsidR="00B07E0A">
        <w:rPr>
          <w:rFonts w:ascii="Aptos" w:hAnsi="Aptos"/>
          <w:color w:val="000000"/>
        </w:rPr>
        <w:t>loss functions and captures complex non-linear feature interactions far better than individual trees or basic random</w:t>
      </w:r>
      <w:r w:rsidR="008F7409">
        <w:rPr>
          <w:rFonts w:ascii="Aptos" w:hAnsi="Aptos"/>
          <w:color w:val="000000"/>
        </w:rPr>
        <w:t xml:space="preserve"> forests.</w:t>
      </w:r>
    </w:p>
    <w:p w14:paraId="753B6DF3" w14:textId="2FAE4C0D" w:rsidR="008F7409" w:rsidRPr="008F7409" w:rsidRDefault="008F7409" w:rsidP="005940BA">
      <w:pPr>
        <w:jc w:val="both"/>
        <w:rPr>
          <w:rFonts w:ascii="Aptos" w:hAnsi="Aptos"/>
          <w:color w:val="000000"/>
        </w:rPr>
      </w:pPr>
      <w:r>
        <w:rPr>
          <w:rFonts w:ascii="Aptos" w:hAnsi="Aptos"/>
          <w:color w:val="000000"/>
        </w:rPr>
        <w:t>Supervised Discretisa</w:t>
      </w:r>
      <w:r w:rsidR="00C70F90">
        <w:rPr>
          <w:rFonts w:ascii="Aptos" w:hAnsi="Aptos"/>
          <w:color w:val="000000"/>
        </w:rPr>
        <w:t>tion: Pre-process continuous attributes using Fa</w:t>
      </w:r>
      <w:r w:rsidR="00EA0998">
        <w:rPr>
          <w:rFonts w:ascii="Aptos" w:hAnsi="Aptos"/>
          <w:color w:val="000000"/>
        </w:rPr>
        <w:t xml:space="preserve">yyad-Irani entropy binning to improve decision tree readability and stability </w:t>
      </w:r>
      <w:sdt>
        <w:sdtPr>
          <w:rPr>
            <w:rFonts w:ascii="Aptos" w:hAnsi="Aptos"/>
            <w:color w:val="000000"/>
            <w:highlight w:val="white"/>
          </w:rPr>
          <w:alias w:val="Citation"/>
          <w:tag w:val="{&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9889575"/>
          <w:placeholder>
            <w:docPart w:val="48DE4816D42D480FBB789BE0EFAC4388"/>
          </w:placeholder>
        </w:sdtPr>
        <w:sdtEndPr/>
        <w:sdtContent>
          <w:r w:rsidR="000C241D">
            <w:rPr>
              <w:rFonts w:ascii="Aptos" w:eastAsia="Times New Roman" w:hAnsi="Aptos"/>
              <w:color w:val="000000"/>
            </w:rPr>
            <w:t>[7]</w:t>
          </w:r>
        </w:sdtContent>
      </w:sdt>
      <w:r w:rsidR="00343FF1">
        <w:rPr>
          <w:rFonts w:ascii="Aptos" w:hAnsi="Aptos"/>
          <w:color w:val="000000"/>
        </w:rPr>
        <w:t>.</w:t>
      </w:r>
    </w:p>
    <w:bookmarkStart w:id="45" w:name="_Toc237599230" w:displacedByCustomXml="next"/>
    <w:sdt>
      <w:sdtPr>
        <w:rPr>
          <w:rFonts w:asciiTheme="minorHAnsi" w:eastAsiaTheme="minorHAnsi" w:hAnsiTheme="minorHAnsi" w:cstheme="minorBidi"/>
          <w:color w:val="auto"/>
          <w:sz w:val="24"/>
          <w:szCs w:val="24"/>
          <w:lang w:eastAsia="en-GB"/>
          <w14:ligatures w14:val="none"/>
        </w:rPr>
        <w:id w:val="1982108220"/>
        <w:docPartObj>
          <w:docPartGallery w:val="Bibliographies"/>
          <w:docPartUnique/>
        </w:docPartObj>
      </w:sdtPr>
      <w:sdtEndPr>
        <w:rPr>
          <w:rFonts w:ascii="Times New Roman" w:eastAsiaTheme="minorEastAsia" w:hAnsi="Times New Roman" w:cs="Times New Roman"/>
        </w:rPr>
      </w:sdtEndPr>
      <w:sdtContent>
        <w:bookmarkEnd w:id="45" w:displacedByCustomXml="prev"/>
        <w:p w14:paraId="6D6758E4" w14:textId="65C07B5B" w:rsidR="00813FFB" w:rsidRPr="00DE2D2B" w:rsidRDefault="00813FFB" w:rsidP="00C03CBA">
          <w:pPr>
            <w:pStyle w:val="Ttulo1"/>
            <w:rPr>
              <w:b/>
              <w:bCs/>
              <w:color w:val="auto"/>
            </w:rPr>
          </w:pPr>
        </w:p>
        <w:sdt>
          <w:sdtPr>
            <w:id w:val="-573587230"/>
            <w:bibliography/>
          </w:sdtPr>
          <w:sdtEndPr/>
          <w:sdtContent>
            <w:sdt>
              <w:sdtPr>
                <w:tag w:val="rw.bWnCOutputStyleIdiblio"/>
                <w:id w:val="-46612617"/>
                <w:placeholder>
                  <w:docPart w:val="D68664CD83A9444BA0E3D69C3D04D649"/>
                </w:placeholder>
              </w:sdtPr>
              <w:sdtEndPr/>
              <w:sdtContent>
                <w:p w14:paraId="6BC77F1A" w14:textId="77777777" w:rsidR="000C241D" w:rsidRPr="002954DB" w:rsidRDefault="002954DB">
                  <w:pPr>
                    <w:pStyle w:val="NormalWeb"/>
                    <w:jc w:val="center"/>
                    <w:rPr>
                      <w:rFonts w:ascii="Aptos" w:hAnsi="Aptos"/>
                      <w:b/>
                      <w:bCs/>
                      <w:color w:val="000000"/>
                      <w:sz w:val="36"/>
                      <w:szCs w:val="36"/>
                    </w:rPr>
                  </w:pPr>
                  <w:r w:rsidRPr="002954DB">
                    <w:rPr>
                      <w:rFonts w:ascii="Aptos" w:hAnsi="Aptos"/>
                      <w:b/>
                      <w:bCs/>
                      <w:color w:val="000000"/>
                      <w:sz w:val="36"/>
                      <w:szCs w:val="36"/>
                    </w:rPr>
                    <w:t>REFERENCES</w:t>
                  </w:r>
                </w:p>
                <w:p w14:paraId="5F6409B2" w14:textId="77777777" w:rsidR="000C241D" w:rsidRDefault="000C241D" w:rsidP="0017503B">
                  <w:pPr>
                    <w:pStyle w:val="NormalWeb"/>
                    <w:jc w:val="both"/>
                    <w:rPr>
                      <w:rFonts w:ascii="Aptos" w:hAnsi="Aptos"/>
                      <w:color w:val="000000"/>
                    </w:rPr>
                  </w:pPr>
                  <w:r>
                    <w:rPr>
                      <w:rFonts w:ascii="Aptos" w:hAnsi="Aptos"/>
                      <w:color w:val="000000"/>
                    </w:rPr>
                    <w:t xml:space="preserve">[1] H. Chen, R. H. L. Chiang and V. C. Storey, "Business Intelligence and Analytics: from Big Data to Big Impact," </w:t>
                  </w:r>
                  <w:r>
                    <w:rPr>
                      <w:rFonts w:ascii="Aptos" w:hAnsi="Aptos"/>
                      <w:i/>
                      <w:iCs/>
                      <w:color w:val="000000"/>
                    </w:rPr>
                    <w:t xml:space="preserve">MIS Quarterly, </w:t>
                  </w:r>
                  <w:r>
                    <w:rPr>
                      <w:rFonts w:ascii="Aptos" w:hAnsi="Aptos"/>
                      <w:color w:val="000000"/>
                    </w:rPr>
                    <w:t xml:space="preserve">vol. 36, </w:t>
                  </w:r>
                  <w:r>
                    <w:rPr>
                      <w:rFonts w:ascii="Aptos" w:hAnsi="Aptos"/>
                      <w:i/>
                      <w:iCs/>
                      <w:color w:val="000000"/>
                    </w:rPr>
                    <w:t xml:space="preserve">(4), </w:t>
                  </w:r>
                  <w:r>
                    <w:rPr>
                      <w:rFonts w:ascii="Aptos" w:hAnsi="Aptos"/>
                      <w:color w:val="000000"/>
                    </w:rPr>
                    <w:t xml:space="preserve">pp. 1165–1188, 2012. Available: </w:t>
                  </w:r>
                  <w:hyperlink r:id="rId26" w:tgtFrame="_blank" w:history="1">
                    <w:r>
                      <w:rPr>
                        <w:rStyle w:val="Hipervnculo"/>
                        <w:rFonts w:ascii="Aptos" w:hAnsi="Aptos"/>
                      </w:rPr>
                      <w:t>https://research.ebsco.com/plink/8d406895-de29-39f1-849b-66e851417284</w:t>
                    </w:r>
                  </w:hyperlink>
                  <w:r>
                    <w:rPr>
                      <w:rFonts w:ascii="Aptos" w:hAnsi="Aptos"/>
                      <w:color w:val="000000"/>
                    </w:rPr>
                    <w:t>. DOI: 10.2307/41703503.</w:t>
                  </w:r>
                </w:p>
                <w:p w14:paraId="1BD4D83E" w14:textId="77777777" w:rsidR="000C241D" w:rsidRDefault="000C241D" w:rsidP="0017503B">
                  <w:pPr>
                    <w:pStyle w:val="NormalWeb"/>
                    <w:jc w:val="both"/>
                    <w:rPr>
                      <w:rFonts w:ascii="Aptos" w:hAnsi="Aptos"/>
                      <w:color w:val="000000"/>
                    </w:rPr>
                  </w:pPr>
                  <w:r>
                    <w:rPr>
                      <w:rFonts w:ascii="Aptos" w:hAnsi="Aptos"/>
                      <w:color w:val="000000"/>
                    </w:rPr>
                    <w:t xml:space="preserve">[2] M. </w:t>
                  </w:r>
                  <w:proofErr w:type="spellStart"/>
                  <w:r>
                    <w:rPr>
                      <w:rFonts w:ascii="Aptos" w:hAnsi="Aptos"/>
                      <w:color w:val="000000"/>
                    </w:rPr>
                    <w:t>Kiguchi</w:t>
                  </w:r>
                  <w:proofErr w:type="spellEnd"/>
                  <w:r>
                    <w:rPr>
                      <w:rFonts w:ascii="Aptos" w:hAnsi="Aptos"/>
                      <w:color w:val="000000"/>
                    </w:rPr>
                    <w:t xml:space="preserve">, W. Saeed and I. Medi, "Churn prediction in digital game-based learning using data mining techniques: Logistic regression, decision tree, and random forest," </w:t>
                  </w:r>
                  <w:r>
                    <w:rPr>
                      <w:rFonts w:ascii="Aptos" w:hAnsi="Aptos"/>
                      <w:i/>
                      <w:iCs/>
                      <w:color w:val="000000"/>
                    </w:rPr>
                    <w:t xml:space="preserve">Applied Soft Computing, </w:t>
                  </w:r>
                  <w:r>
                    <w:rPr>
                      <w:rFonts w:ascii="Aptos" w:hAnsi="Aptos"/>
                      <w:color w:val="000000"/>
                    </w:rPr>
                    <w:t xml:space="preserve">vol. 118, pp. 108491, 2022. Available: </w:t>
                  </w:r>
                  <w:hyperlink r:id="rId27" w:tgtFrame="_blank" w:history="1">
                    <w:r>
                      <w:rPr>
                        <w:rStyle w:val="Hipervnculo"/>
                        <w:rFonts w:ascii="Aptos" w:hAnsi="Aptos"/>
                      </w:rPr>
                      <w:t>https://www-sciencedirect-com.uwtsd.idm.oclc.org/science/article/pii/S1568494622000436</w:t>
                    </w:r>
                  </w:hyperlink>
                  <w:r>
                    <w:rPr>
                      <w:rFonts w:ascii="Aptos" w:hAnsi="Aptos"/>
                      <w:color w:val="000000"/>
                    </w:rPr>
                    <w:t>. DOI: 10.1016/j.asoc.2022.108491.</w:t>
                  </w:r>
                </w:p>
                <w:p w14:paraId="4F788F8D" w14:textId="77777777" w:rsidR="000C241D" w:rsidRDefault="000C241D" w:rsidP="0017503B">
                  <w:pPr>
                    <w:pStyle w:val="NormalWeb"/>
                    <w:jc w:val="both"/>
                    <w:rPr>
                      <w:rFonts w:ascii="Aptos" w:hAnsi="Aptos"/>
                      <w:color w:val="000000"/>
                    </w:rPr>
                  </w:pPr>
                  <w:r>
                    <w:rPr>
                      <w:rFonts w:ascii="Aptos" w:hAnsi="Aptos"/>
                      <w:color w:val="000000"/>
                    </w:rPr>
                    <w:t xml:space="preserve">[3] Hassane </w:t>
                  </w:r>
                  <w:proofErr w:type="spellStart"/>
                  <w:r>
                    <w:rPr>
                      <w:rFonts w:ascii="Aptos" w:hAnsi="Aptos"/>
                      <w:color w:val="000000"/>
                    </w:rPr>
                    <w:t>Skikri</w:t>
                  </w:r>
                  <w:proofErr w:type="spellEnd"/>
                  <w:r>
                    <w:rPr>
                      <w:rFonts w:ascii="Aptos" w:hAnsi="Aptos"/>
                      <w:color w:val="000000"/>
                    </w:rPr>
                    <w:t xml:space="preserve">. (07/08). </w:t>
                  </w:r>
                  <w:r>
                    <w:rPr>
                      <w:rFonts w:ascii="Aptos" w:hAnsi="Aptos"/>
                      <w:i/>
                      <w:iCs/>
                      <w:color w:val="000000"/>
                    </w:rPr>
                    <w:t>Online Retail Customer Churn Dataset</w:t>
                  </w:r>
                  <w:r>
                    <w:rPr>
                      <w:rFonts w:ascii="Aptos" w:hAnsi="Aptos"/>
                      <w:color w:val="000000"/>
                    </w:rPr>
                    <w:t xml:space="preserve">. Available: </w:t>
                  </w:r>
                  <w:hyperlink r:id="rId28" w:tgtFrame="_blank" w:history="1">
                    <w:r>
                      <w:rPr>
                        <w:rStyle w:val="Hipervnculo"/>
                        <w:rFonts w:ascii="Aptos" w:hAnsi="Aptos"/>
                      </w:rPr>
                      <w:t>https://www.kaggle.com/datasets/hassaneskikri/online-retail-customer-churn-dataset?resource=download</w:t>
                    </w:r>
                  </w:hyperlink>
                  <w:r>
                    <w:rPr>
                      <w:rFonts w:ascii="Aptos" w:hAnsi="Aptos"/>
                      <w:color w:val="000000"/>
                    </w:rPr>
                    <w:t>.</w:t>
                  </w:r>
                </w:p>
                <w:p w14:paraId="5F27E392" w14:textId="77777777" w:rsidR="000C241D" w:rsidRDefault="000C241D" w:rsidP="0017503B">
                  <w:pPr>
                    <w:pStyle w:val="NormalWeb"/>
                    <w:jc w:val="both"/>
                    <w:rPr>
                      <w:rFonts w:ascii="Aptos" w:hAnsi="Aptos"/>
                      <w:color w:val="000000"/>
                    </w:rPr>
                  </w:pPr>
                  <w:r>
                    <w:rPr>
                      <w:rFonts w:ascii="Aptos" w:hAnsi="Aptos"/>
                      <w:color w:val="000000"/>
                    </w:rPr>
                    <w:t xml:space="preserve">[4] V. Plotnikova, M. Dumas and F. P. Milani, "Applying the CRISP-DM data mining process in the financial services industry: Elicitation of adaptation requirements," </w:t>
                  </w:r>
                  <w:r>
                    <w:rPr>
                      <w:rFonts w:ascii="Aptos" w:hAnsi="Aptos"/>
                      <w:i/>
                      <w:iCs/>
                      <w:color w:val="000000"/>
                    </w:rPr>
                    <w:t xml:space="preserve">Data </w:t>
                  </w:r>
                  <w:proofErr w:type="spellStart"/>
                  <w:r>
                    <w:rPr>
                      <w:rFonts w:ascii="Aptos" w:hAnsi="Aptos"/>
                      <w:i/>
                      <w:iCs/>
                      <w:color w:val="000000"/>
                    </w:rPr>
                    <w:t>Knowl</w:t>
                  </w:r>
                  <w:proofErr w:type="spellEnd"/>
                  <w:r>
                    <w:rPr>
                      <w:rFonts w:ascii="Aptos" w:hAnsi="Aptos"/>
                      <w:i/>
                      <w:iCs/>
                      <w:color w:val="000000"/>
                    </w:rPr>
                    <w:t xml:space="preserve">. Eng., </w:t>
                  </w:r>
                  <w:r>
                    <w:rPr>
                      <w:rFonts w:ascii="Aptos" w:hAnsi="Aptos"/>
                      <w:color w:val="000000"/>
                    </w:rPr>
                    <w:t xml:space="preserve">vol. 139, pp. 102013, 2022. Available: </w:t>
                  </w:r>
                  <w:hyperlink r:id="rId29" w:tgtFrame="_blank" w:history="1">
                    <w:r>
                      <w:rPr>
                        <w:rStyle w:val="Hipervnculo"/>
                        <w:rFonts w:ascii="Aptos" w:hAnsi="Aptos"/>
                      </w:rPr>
                      <w:t>https://www-sciencedirect-com.uwtsd.idm.oclc.org/science/article/pii/S0169023X22000258</w:t>
                    </w:r>
                  </w:hyperlink>
                  <w:r>
                    <w:rPr>
                      <w:rFonts w:ascii="Aptos" w:hAnsi="Aptos"/>
                      <w:color w:val="000000"/>
                    </w:rPr>
                    <w:t>. DOI: 10.1016/j.datak.2022.102013.</w:t>
                  </w:r>
                </w:p>
                <w:p w14:paraId="18523F98" w14:textId="77777777" w:rsidR="000C241D" w:rsidRDefault="000C241D" w:rsidP="0017503B">
                  <w:pPr>
                    <w:pStyle w:val="NormalWeb"/>
                    <w:jc w:val="both"/>
                    <w:rPr>
                      <w:rFonts w:ascii="Aptos" w:hAnsi="Aptos"/>
                      <w:color w:val="000000"/>
                    </w:rPr>
                  </w:pPr>
                  <w:r>
                    <w:rPr>
                      <w:rFonts w:ascii="Aptos" w:hAnsi="Aptos"/>
                      <w:color w:val="000000"/>
                    </w:rPr>
                    <w:t>[5] N. V. Chawla</w:t>
                  </w:r>
                  <w:r>
                    <w:rPr>
                      <w:rFonts w:ascii="Aptos" w:hAnsi="Aptos"/>
                      <w:i/>
                      <w:iCs/>
                      <w:color w:val="000000"/>
                    </w:rPr>
                    <w:t xml:space="preserve"> et al</w:t>
                  </w:r>
                  <w:r>
                    <w:rPr>
                      <w:rFonts w:ascii="Aptos" w:hAnsi="Aptos"/>
                      <w:color w:val="000000"/>
                    </w:rPr>
                    <w:t xml:space="preserve">, "SMOTE: synthetic minority over-sampling technique," </w:t>
                  </w:r>
                  <w:r>
                    <w:rPr>
                      <w:rFonts w:ascii="Aptos" w:hAnsi="Aptos"/>
                      <w:i/>
                      <w:iCs/>
                      <w:color w:val="000000"/>
                    </w:rPr>
                    <w:t xml:space="preserve">Journal of Artificial Intelligence Research, </w:t>
                  </w:r>
                  <w:r>
                    <w:rPr>
                      <w:rFonts w:ascii="Aptos" w:hAnsi="Aptos"/>
                      <w:color w:val="000000"/>
                    </w:rPr>
                    <w:t>vol. 16, pp. 321–357, 2002. .</w:t>
                  </w:r>
                </w:p>
                <w:p w14:paraId="265E5EBF" w14:textId="77777777" w:rsidR="000C241D" w:rsidRDefault="000C241D" w:rsidP="0017503B">
                  <w:pPr>
                    <w:pStyle w:val="NormalWeb"/>
                    <w:jc w:val="both"/>
                    <w:rPr>
                      <w:rFonts w:ascii="Aptos" w:hAnsi="Aptos"/>
                      <w:color w:val="000000"/>
                    </w:rPr>
                  </w:pPr>
                  <w:r>
                    <w:rPr>
                      <w:rFonts w:ascii="Aptos" w:hAnsi="Aptos"/>
                      <w:color w:val="000000"/>
                    </w:rPr>
                    <w:lastRenderedPageBreak/>
                    <w:t>[6] K. M. Sujon</w:t>
                  </w:r>
                  <w:r>
                    <w:rPr>
                      <w:rFonts w:ascii="Aptos" w:hAnsi="Aptos"/>
                      <w:i/>
                      <w:iCs/>
                      <w:color w:val="000000"/>
                    </w:rPr>
                    <w:t xml:space="preserve"> et al</w:t>
                  </w:r>
                  <w:r>
                    <w:rPr>
                      <w:rFonts w:ascii="Aptos" w:hAnsi="Aptos"/>
                      <w:color w:val="000000"/>
                    </w:rPr>
                    <w:t xml:space="preserve">, "Accuracy, precision, recall, f1-score, or MCC? empirical evidence from advanced statistics, ML, and XAI for evaluating business predictive models," </w:t>
                  </w:r>
                  <w:r>
                    <w:rPr>
                      <w:rFonts w:ascii="Aptos" w:hAnsi="Aptos"/>
                      <w:i/>
                      <w:iCs/>
                      <w:color w:val="000000"/>
                    </w:rPr>
                    <w:t xml:space="preserve">Journal of Big Data, </w:t>
                  </w:r>
                  <w:r>
                    <w:rPr>
                      <w:rFonts w:ascii="Aptos" w:hAnsi="Aptos"/>
                      <w:color w:val="000000"/>
                    </w:rPr>
                    <w:t xml:space="preserve">vol. 12, </w:t>
                  </w:r>
                  <w:r>
                    <w:rPr>
                      <w:rFonts w:ascii="Aptos" w:hAnsi="Aptos"/>
                      <w:i/>
                      <w:iCs/>
                      <w:color w:val="000000"/>
                    </w:rPr>
                    <w:t xml:space="preserve">(1), </w:t>
                  </w:r>
                  <w:r>
                    <w:rPr>
                      <w:rFonts w:ascii="Aptos" w:hAnsi="Aptos"/>
                      <w:color w:val="000000"/>
                    </w:rPr>
                    <w:t xml:space="preserve">pp. 268, 2025. Available: </w:t>
                  </w:r>
                  <w:hyperlink r:id="rId30" w:tgtFrame="_blank" w:history="1">
                    <w:r>
                      <w:rPr>
                        <w:rStyle w:val="Hipervnculo"/>
                        <w:rFonts w:ascii="Aptos" w:hAnsi="Aptos"/>
                      </w:rPr>
                      <w:t>https://libkey.io/10.1186/s40537-025-01313-4</w:t>
                    </w:r>
                  </w:hyperlink>
                  <w:r>
                    <w:rPr>
                      <w:rFonts w:ascii="Aptos" w:hAnsi="Aptos"/>
                      <w:color w:val="000000"/>
                    </w:rPr>
                    <w:t>. DOI: 10.1186/s40537-025-01313-4.</w:t>
                  </w:r>
                </w:p>
                <w:p w14:paraId="0D658587" w14:textId="77777777" w:rsidR="000C241D" w:rsidRDefault="000C241D" w:rsidP="0017503B">
                  <w:pPr>
                    <w:pStyle w:val="NormalWeb"/>
                    <w:jc w:val="both"/>
                    <w:rPr>
                      <w:rFonts w:ascii="Aptos" w:hAnsi="Aptos"/>
                      <w:color w:val="000000"/>
                    </w:rPr>
                  </w:pPr>
                  <w:r>
                    <w:rPr>
                      <w:rFonts w:ascii="Aptos" w:hAnsi="Aptos"/>
                      <w:color w:val="000000"/>
                    </w:rPr>
                    <w:t>[7] P. Chandrasekar</w:t>
                  </w:r>
                  <w:r>
                    <w:rPr>
                      <w:rFonts w:ascii="Aptos" w:hAnsi="Aptos"/>
                      <w:i/>
                      <w:iCs/>
                      <w:color w:val="000000"/>
                    </w:rPr>
                    <w:t xml:space="preserve"> et al</w:t>
                  </w:r>
                  <w:r>
                    <w:rPr>
                      <w:rFonts w:ascii="Aptos" w:hAnsi="Aptos"/>
                      <w:color w:val="000000"/>
                    </w:rPr>
                    <w:t xml:space="preserve">, "Improving the prediction accuracy of decision tree mining with data preprocessing," in </w:t>
                  </w:r>
                  <w:r>
                    <w:rPr>
                      <w:rFonts w:ascii="Aptos" w:hAnsi="Aptos"/>
                      <w:i/>
                      <w:iCs/>
                      <w:color w:val="000000"/>
                    </w:rPr>
                    <w:t xml:space="preserve">2017 IEEE 41st Annual Computer Software and Applications Conference (COMPSAC), </w:t>
                  </w:r>
                  <w:r>
                    <w:rPr>
                      <w:rFonts w:ascii="Aptos" w:hAnsi="Aptos"/>
                      <w:color w:val="000000"/>
                    </w:rPr>
                    <w:t>2017, . DOI: 10.1109/COMPSAC.2017.146.</w:t>
                  </w:r>
                </w:p>
                <w:p w14:paraId="0AC0521B" w14:textId="77777777" w:rsidR="000C241D" w:rsidRDefault="000C241D" w:rsidP="0017503B">
                  <w:pPr>
                    <w:pStyle w:val="NormalWeb"/>
                    <w:jc w:val="both"/>
                    <w:rPr>
                      <w:rFonts w:ascii="Aptos" w:hAnsi="Aptos"/>
                      <w:color w:val="000000"/>
                    </w:rPr>
                  </w:pPr>
                  <w:r>
                    <w:rPr>
                      <w:rFonts w:ascii="Aptos" w:hAnsi="Aptos"/>
                      <w:color w:val="000000"/>
                    </w:rPr>
                    <w:t xml:space="preserve">[8] Gérard </w:t>
                  </w:r>
                  <w:proofErr w:type="spellStart"/>
                  <w:r>
                    <w:rPr>
                      <w:rFonts w:ascii="Aptos" w:hAnsi="Aptos"/>
                      <w:color w:val="000000"/>
                    </w:rPr>
                    <w:t>Biau</w:t>
                  </w:r>
                  <w:proofErr w:type="spellEnd"/>
                  <w:r>
                    <w:rPr>
                      <w:rFonts w:ascii="Aptos" w:hAnsi="Aptos"/>
                      <w:color w:val="000000"/>
                    </w:rPr>
                    <w:t xml:space="preserve"> and Erwan Scornet, "A random forest guided tour," </w:t>
                  </w:r>
                  <w:r>
                    <w:rPr>
                      <w:rFonts w:ascii="Aptos" w:hAnsi="Aptos"/>
                      <w:i/>
                      <w:iCs/>
                      <w:color w:val="000000"/>
                    </w:rPr>
                    <w:t xml:space="preserve">TEST, </w:t>
                  </w:r>
                  <w:r>
                    <w:rPr>
                      <w:rFonts w:ascii="Aptos" w:hAnsi="Aptos"/>
                      <w:color w:val="000000"/>
                    </w:rPr>
                    <w:t xml:space="preserve">vol. 25, </w:t>
                  </w:r>
                  <w:r>
                    <w:rPr>
                      <w:rFonts w:ascii="Aptos" w:hAnsi="Aptos"/>
                      <w:i/>
                      <w:iCs/>
                      <w:color w:val="000000"/>
                    </w:rPr>
                    <w:t xml:space="preserve">(2), </w:t>
                  </w:r>
                  <w:r>
                    <w:rPr>
                      <w:rFonts w:ascii="Aptos" w:hAnsi="Aptos"/>
                      <w:color w:val="000000"/>
                    </w:rPr>
                    <w:t>pp. 197–227, 2016. . DOI: 10.1007/s11749-016-0481-7.</w:t>
                  </w:r>
                </w:p>
                <w:p w14:paraId="0F1A82EB" w14:textId="77777777" w:rsidR="000C241D" w:rsidRDefault="000C241D" w:rsidP="0017503B">
                  <w:pPr>
                    <w:pStyle w:val="NormalWeb"/>
                    <w:jc w:val="both"/>
                    <w:rPr>
                      <w:rFonts w:ascii="Aptos" w:hAnsi="Aptos"/>
                      <w:color w:val="000000"/>
                    </w:rPr>
                  </w:pPr>
                  <w:r>
                    <w:rPr>
                      <w:rFonts w:ascii="Aptos" w:hAnsi="Aptos"/>
                      <w:color w:val="000000"/>
                    </w:rPr>
                    <w:t xml:space="preserve">[9] G. I. Webb, E. Keogh and R. </w:t>
                  </w:r>
                  <w:proofErr w:type="spellStart"/>
                  <w:r>
                    <w:rPr>
                      <w:rFonts w:ascii="Aptos" w:hAnsi="Aptos"/>
                      <w:color w:val="000000"/>
                    </w:rPr>
                    <w:t>Miikkulainen</w:t>
                  </w:r>
                  <w:proofErr w:type="spellEnd"/>
                  <w:r>
                    <w:rPr>
                      <w:rFonts w:ascii="Aptos" w:hAnsi="Aptos"/>
                      <w:color w:val="000000"/>
                    </w:rPr>
                    <w:t xml:space="preserve">, "Naïve Bayes." </w:t>
                  </w:r>
                  <w:proofErr w:type="spellStart"/>
                  <w:r>
                    <w:rPr>
                      <w:rFonts w:ascii="Aptos" w:hAnsi="Aptos"/>
                      <w:i/>
                      <w:iCs/>
                      <w:color w:val="000000"/>
                    </w:rPr>
                    <w:t>Encyclopedia</w:t>
                  </w:r>
                  <w:proofErr w:type="spellEnd"/>
                  <w:r>
                    <w:rPr>
                      <w:rFonts w:ascii="Aptos" w:hAnsi="Aptos"/>
                      <w:i/>
                      <w:iCs/>
                      <w:color w:val="000000"/>
                    </w:rPr>
                    <w:t xml:space="preserve"> of Machine Learning, </w:t>
                  </w:r>
                  <w:r>
                    <w:rPr>
                      <w:rFonts w:ascii="Aptos" w:hAnsi="Aptos"/>
                      <w:color w:val="000000"/>
                    </w:rPr>
                    <w:t xml:space="preserve">vol. 15, </w:t>
                  </w:r>
                  <w:r>
                    <w:rPr>
                      <w:rFonts w:ascii="Aptos" w:hAnsi="Aptos"/>
                      <w:i/>
                      <w:iCs/>
                      <w:color w:val="000000"/>
                    </w:rPr>
                    <w:t xml:space="preserve">(1), </w:t>
                  </w:r>
                  <w:r>
                    <w:rPr>
                      <w:rFonts w:ascii="Aptos" w:hAnsi="Aptos"/>
                      <w:color w:val="000000"/>
                    </w:rPr>
                    <w:t>pp. 713–714, 2010. .</w:t>
                  </w:r>
                </w:p>
                <w:p w14:paraId="071D3230" w14:textId="77777777" w:rsidR="000C241D" w:rsidRDefault="000C241D" w:rsidP="0017503B">
                  <w:pPr>
                    <w:pStyle w:val="NormalWeb"/>
                    <w:jc w:val="both"/>
                    <w:rPr>
                      <w:rFonts w:ascii="Aptos" w:hAnsi="Aptos"/>
                      <w:color w:val="000000"/>
                    </w:rPr>
                  </w:pPr>
                  <w:r>
                    <w:rPr>
                      <w:rFonts w:ascii="Aptos" w:hAnsi="Aptos"/>
                      <w:color w:val="000000"/>
                    </w:rPr>
                    <w:t xml:space="preserve">[10] H. </w:t>
                  </w:r>
                  <w:proofErr w:type="spellStart"/>
                  <w:r>
                    <w:rPr>
                      <w:rFonts w:ascii="Aptos" w:hAnsi="Aptos"/>
                      <w:color w:val="000000"/>
                    </w:rPr>
                    <w:t>Mydyti</w:t>
                  </w:r>
                  <w:proofErr w:type="spellEnd"/>
                  <w:r>
                    <w:rPr>
                      <w:rFonts w:ascii="Aptos" w:hAnsi="Aptos"/>
                      <w:color w:val="000000"/>
                    </w:rPr>
                    <w:t xml:space="preserve">, A. Kadriu and Mirjana Pejic Bach, "Using Data Mining to Improve Decision-Making: Case Study of A Recommendation System Development," </w:t>
                  </w:r>
                  <w:proofErr w:type="spellStart"/>
                  <w:r>
                    <w:rPr>
                      <w:rFonts w:ascii="Aptos" w:hAnsi="Aptos"/>
                      <w:i/>
                      <w:iCs/>
                      <w:color w:val="000000"/>
                    </w:rPr>
                    <w:t>Organizacija</w:t>
                  </w:r>
                  <w:proofErr w:type="spellEnd"/>
                  <w:r>
                    <w:rPr>
                      <w:rFonts w:ascii="Aptos" w:hAnsi="Aptos"/>
                      <w:i/>
                      <w:iCs/>
                      <w:color w:val="000000"/>
                    </w:rPr>
                    <w:t xml:space="preserve">, </w:t>
                  </w:r>
                  <w:r>
                    <w:rPr>
                      <w:rFonts w:ascii="Aptos" w:hAnsi="Aptos"/>
                      <w:color w:val="000000"/>
                    </w:rPr>
                    <w:t xml:space="preserve">vol. 56, </w:t>
                  </w:r>
                  <w:r>
                    <w:rPr>
                      <w:rFonts w:ascii="Aptos" w:hAnsi="Aptos"/>
                      <w:i/>
                      <w:iCs/>
                      <w:color w:val="000000"/>
                    </w:rPr>
                    <w:t xml:space="preserve">(2), </w:t>
                  </w:r>
                  <w:r>
                    <w:rPr>
                      <w:rFonts w:ascii="Aptos" w:hAnsi="Aptos"/>
                      <w:color w:val="000000"/>
                    </w:rPr>
                    <w:t xml:space="preserve">2023. Available: </w:t>
                  </w:r>
                  <w:hyperlink r:id="rId31" w:tgtFrame="_blank" w:history="1">
                    <w:r>
                      <w:rPr>
                        <w:rStyle w:val="Hipervnculo"/>
                        <w:rFonts w:ascii="Aptos" w:hAnsi="Aptos"/>
                      </w:rPr>
                      <w:t>https://www.proquest.com/scholarly-journals/using-data-mining-improve-decision-making-case/docview/2820106133/se-2?accountid=130472</w:t>
                    </w:r>
                  </w:hyperlink>
                  <w:r>
                    <w:rPr>
                      <w:rFonts w:ascii="Aptos" w:hAnsi="Aptos"/>
                      <w:color w:val="000000"/>
                    </w:rPr>
                    <w:t xml:space="preserve"> </w:t>
                  </w:r>
                  <w:hyperlink r:id="rId32" w:tgtFrame="_blank" w:history="1">
                    <w:r>
                      <w:rPr>
                        <w:rStyle w:val="Hipervnculo"/>
                        <w:rFonts w:ascii="Aptos" w:hAnsi="Aptos"/>
                      </w:rPr>
                      <w:t>https://libkey.io/libraries/1422/openurl?ctx_ver=Z39.88-2004&amp;ctx_enc=info:ofi/enc:UTF-8&amp;rfr_id=info:sid/ProQuest&amp;rft_val_fmt=journal&amp;rft.genre=article&amp;rft.jtitle=Organizacija&amp;rft.atitle=Using+Data+Mining+to+Improve+Decision-Making%253A+Case+Study+of+A+Recommendation+System+Development&amp;rft.au=Mydyti%252C+Hyrmet%253BKadriu%252C+Arbana%253BMirjana+Pejic+Bach.&amp;rft.aulast=Mydyti&amp;rft.aufirst=Hyrmet&amp;rft.date=2023-01-01&amp;rft.volume=56&amp;rft.issue=2&amp;rft.spage=138&amp;rft.isbn=&amp;rft.btitle=&amp;rft.title=Organizacija&amp;rft.issn=13185454&amp;rft_id=info:doi/10.2478%252Forga-2023-0010</w:t>
                    </w:r>
                  </w:hyperlink>
                  <w:r>
                    <w:rPr>
                      <w:rFonts w:ascii="Aptos" w:hAnsi="Aptos"/>
                      <w:color w:val="000000"/>
                    </w:rPr>
                    <w:t xml:space="preserve"> </w:t>
                  </w:r>
                  <w:hyperlink r:id="rId33" w:tgtFrame="_blank" w:history="1">
                    <w:r>
                      <w:rPr>
                        <w:rStyle w:val="Hipervnculo"/>
                        <w:rFonts w:ascii="Aptos" w:hAnsi="Aptos"/>
                      </w:rPr>
                      <w:t>https://doi.org/10.2478/orga-2023-0010</w:t>
                    </w:r>
                  </w:hyperlink>
                  <w:r>
                    <w:rPr>
                      <w:rFonts w:ascii="Aptos" w:hAnsi="Aptos"/>
                      <w:color w:val="000000"/>
                    </w:rPr>
                    <w:t>. DOI: 10.2478/orga-2023-0010.</w:t>
                  </w:r>
                </w:p>
                <w:p w14:paraId="061B137D" w14:textId="77777777" w:rsidR="000C241D" w:rsidRDefault="000C241D" w:rsidP="0017503B">
                  <w:pPr>
                    <w:pStyle w:val="NormalWeb"/>
                    <w:jc w:val="both"/>
                    <w:rPr>
                      <w:rFonts w:ascii="Aptos" w:hAnsi="Aptos"/>
                      <w:color w:val="000000"/>
                    </w:rPr>
                  </w:pPr>
                  <w:r>
                    <w:rPr>
                      <w:rFonts w:ascii="Aptos" w:hAnsi="Aptos"/>
                      <w:color w:val="000000"/>
                    </w:rPr>
                    <w:t xml:space="preserve">[11] K. </w:t>
                  </w:r>
                  <w:proofErr w:type="spellStart"/>
                  <w:r>
                    <w:rPr>
                      <w:rFonts w:ascii="Aptos" w:hAnsi="Aptos"/>
                      <w:color w:val="000000"/>
                    </w:rPr>
                    <w:t>Katahira</w:t>
                  </w:r>
                  <w:proofErr w:type="spellEnd"/>
                  <w:r>
                    <w:rPr>
                      <w:rFonts w:ascii="Aptos" w:hAnsi="Aptos"/>
                      <w:color w:val="000000"/>
                    </w:rPr>
                    <w:t xml:space="preserve">, "Evaluating the predictive performance of subtyping: A criterion for cluster mean-based prediction," </w:t>
                  </w:r>
                  <w:r>
                    <w:rPr>
                      <w:rFonts w:ascii="Aptos" w:hAnsi="Aptos"/>
                      <w:i/>
                      <w:iCs/>
                      <w:color w:val="000000"/>
                    </w:rPr>
                    <w:t xml:space="preserve">Statistics in Medicine, </w:t>
                  </w:r>
                  <w:r>
                    <w:rPr>
                      <w:rFonts w:ascii="Aptos" w:hAnsi="Aptos"/>
                      <w:color w:val="000000"/>
                    </w:rPr>
                    <w:t xml:space="preserve">vol. 42, </w:t>
                  </w:r>
                  <w:r>
                    <w:rPr>
                      <w:rFonts w:ascii="Aptos" w:hAnsi="Aptos"/>
                      <w:i/>
                      <w:iCs/>
                      <w:color w:val="000000"/>
                    </w:rPr>
                    <w:t xml:space="preserve">(7), </w:t>
                  </w:r>
                  <w:r>
                    <w:rPr>
                      <w:rFonts w:ascii="Aptos" w:hAnsi="Aptos"/>
                      <w:color w:val="000000"/>
                    </w:rPr>
                    <w:t xml:space="preserve">pp. 1045–1065, 2023. Available: </w:t>
                  </w:r>
                  <w:hyperlink r:id="rId34" w:tgtFrame="_blank" w:history="1">
                    <w:r>
                      <w:rPr>
                        <w:rStyle w:val="Hipervnculo"/>
                        <w:rFonts w:ascii="Aptos" w:hAnsi="Aptos"/>
                      </w:rPr>
                      <w:t>https://doi-org.uwtsd.idm.oclc.org/10.1002/sim.9656</w:t>
                    </w:r>
                  </w:hyperlink>
                  <w:r>
                    <w:rPr>
                      <w:rFonts w:ascii="Aptos" w:hAnsi="Aptos"/>
                      <w:color w:val="000000"/>
                    </w:rPr>
                    <w:t>. DOI: 10.1002/sim.9656.</w:t>
                  </w:r>
                </w:p>
                <w:p w14:paraId="57C750CA" w14:textId="77777777" w:rsidR="000C241D" w:rsidRDefault="000C241D" w:rsidP="0017503B">
                  <w:pPr>
                    <w:pStyle w:val="NormalWeb"/>
                    <w:jc w:val="both"/>
                    <w:rPr>
                      <w:rFonts w:ascii="Aptos" w:hAnsi="Aptos"/>
                      <w:color w:val="000000"/>
                    </w:rPr>
                  </w:pPr>
                  <w:r>
                    <w:rPr>
                      <w:rFonts w:ascii="Aptos" w:hAnsi="Aptos"/>
                      <w:color w:val="000000"/>
                    </w:rPr>
                    <w:t xml:space="preserve">[12] N. Gopika and A. M. </w:t>
                  </w:r>
                  <w:proofErr w:type="spellStart"/>
                  <w:r>
                    <w:rPr>
                      <w:rFonts w:ascii="Aptos" w:hAnsi="Aptos"/>
                      <w:color w:val="000000"/>
                    </w:rPr>
                    <w:t>Kowshalaya</w:t>
                  </w:r>
                  <w:proofErr w:type="spellEnd"/>
                  <w:r>
                    <w:rPr>
                      <w:rFonts w:ascii="Aptos" w:hAnsi="Aptos"/>
                      <w:color w:val="000000"/>
                    </w:rPr>
                    <w:t xml:space="preserve"> M.E., "Correlation based feature selection algorithm for machine learning," in </w:t>
                  </w:r>
                  <w:r>
                    <w:rPr>
                      <w:rFonts w:ascii="Aptos" w:hAnsi="Aptos"/>
                      <w:i/>
                      <w:iCs/>
                      <w:color w:val="000000"/>
                    </w:rPr>
                    <w:t xml:space="preserve">2018 3rd International Conference on Communication and Electronics Systems (ICCES), </w:t>
                  </w:r>
                  <w:r>
                    <w:rPr>
                      <w:rFonts w:ascii="Aptos" w:hAnsi="Aptos"/>
                      <w:color w:val="000000"/>
                    </w:rPr>
                    <w:t>2018, . DOI: 10.1109/CESYS.2018.8723980.</w:t>
                  </w:r>
                </w:p>
                <w:p w14:paraId="14733FEF" w14:textId="77777777" w:rsidR="000C241D" w:rsidRDefault="000C241D" w:rsidP="0017503B">
                  <w:pPr>
                    <w:pStyle w:val="NormalWeb"/>
                    <w:jc w:val="both"/>
                    <w:rPr>
                      <w:rFonts w:ascii="Aptos" w:hAnsi="Aptos"/>
                      <w:color w:val="000000"/>
                    </w:rPr>
                  </w:pPr>
                  <w:r>
                    <w:rPr>
                      <w:rFonts w:ascii="Aptos" w:hAnsi="Aptos"/>
                      <w:color w:val="000000"/>
                    </w:rPr>
                    <w:t>[13] K. Gangadharan</w:t>
                  </w:r>
                  <w:r>
                    <w:rPr>
                      <w:rFonts w:ascii="Aptos" w:hAnsi="Aptos"/>
                      <w:i/>
                      <w:iCs/>
                      <w:color w:val="000000"/>
                    </w:rPr>
                    <w:t xml:space="preserve"> et al</w:t>
                  </w:r>
                  <w:r>
                    <w:rPr>
                      <w:rFonts w:ascii="Aptos" w:hAnsi="Aptos"/>
                      <w:color w:val="000000"/>
                    </w:rPr>
                    <w:t xml:space="preserve">, "From Data to Decisions: The Power of Machine Learning in Business Recommendations," </w:t>
                  </w:r>
                  <w:r>
                    <w:rPr>
                      <w:rFonts w:ascii="Aptos" w:hAnsi="Aptos"/>
                      <w:i/>
                      <w:iCs/>
                      <w:color w:val="000000"/>
                    </w:rPr>
                    <w:t xml:space="preserve">IEEE Access, </w:t>
                  </w:r>
                  <w:r>
                    <w:rPr>
                      <w:rFonts w:ascii="Aptos" w:hAnsi="Aptos"/>
                      <w:color w:val="000000"/>
                    </w:rPr>
                    <w:t>vol. 13, pp. 17354–17397, 2025. . DOI: 10.1109/ACCESS.2025.3532697.</w:t>
                  </w:r>
                </w:p>
                <w:p w14:paraId="2468728B" w14:textId="77777777" w:rsidR="000C241D" w:rsidRDefault="000C241D" w:rsidP="0017503B">
                  <w:pPr>
                    <w:pStyle w:val="NormalWeb"/>
                    <w:jc w:val="both"/>
                    <w:rPr>
                      <w:rFonts w:ascii="Aptos" w:hAnsi="Aptos"/>
                      <w:color w:val="000000"/>
                    </w:rPr>
                  </w:pPr>
                  <w:r>
                    <w:rPr>
                      <w:rFonts w:ascii="Aptos" w:hAnsi="Aptos"/>
                      <w:color w:val="000000"/>
                    </w:rPr>
                    <w:lastRenderedPageBreak/>
                    <w:t xml:space="preserve">[14] Z. Zhang and C. Jung, "GBDT-MO: Gradient-Boosted Decision Trees for Multiple Outputs," </w:t>
                  </w:r>
                  <w:r>
                    <w:rPr>
                      <w:rFonts w:ascii="Aptos" w:hAnsi="Aptos"/>
                      <w:i/>
                      <w:iCs/>
                      <w:color w:val="000000"/>
                    </w:rPr>
                    <w:t xml:space="preserve">IEEE Transactions on Neural Networks and Learning Systems, </w:t>
                  </w:r>
                  <w:r>
                    <w:rPr>
                      <w:rFonts w:ascii="Aptos" w:hAnsi="Aptos"/>
                      <w:color w:val="000000"/>
                    </w:rPr>
                    <w:t xml:space="preserve">vol. 32, </w:t>
                  </w:r>
                  <w:r>
                    <w:rPr>
                      <w:rFonts w:ascii="Aptos" w:hAnsi="Aptos"/>
                      <w:i/>
                      <w:iCs/>
                      <w:color w:val="000000"/>
                    </w:rPr>
                    <w:t xml:space="preserve">(7), </w:t>
                  </w:r>
                  <w:r>
                    <w:rPr>
                      <w:rFonts w:ascii="Aptos" w:hAnsi="Aptos"/>
                      <w:color w:val="000000"/>
                    </w:rPr>
                    <w:t>pp. 3156–3167, 2021. . DOI: 10.1109/TNNLS.2020.3009776.</w:t>
                  </w:r>
                </w:p>
                <w:p w14:paraId="30CA171E" w14:textId="55FEF33F" w:rsidR="00813FFB" w:rsidRPr="00DE2D2B" w:rsidRDefault="00E13942" w:rsidP="00293658">
                  <w:pPr>
                    <w:pStyle w:val="NormalWeb"/>
                    <w:rPr>
                      <w:rFonts w:ascii="undefined" w:hAnsi="undefined"/>
                    </w:rPr>
                  </w:pPr>
                </w:p>
              </w:sdtContent>
            </w:sdt>
          </w:sdtContent>
        </w:sdt>
      </w:sdtContent>
    </w:sdt>
    <w:p w14:paraId="10AD08FF" w14:textId="77777777" w:rsidR="00293658" w:rsidRPr="00DE2D2B" w:rsidRDefault="00293658">
      <w:pPr>
        <w:pStyle w:val="NormalWeb"/>
        <w:jc w:val="center"/>
      </w:pPr>
      <w:r w:rsidRPr="00DE2D2B">
        <w:br/>
      </w:r>
    </w:p>
    <w:p w14:paraId="19E69139" w14:textId="25916321" w:rsidR="00293658" w:rsidRPr="00DE2D2B" w:rsidRDefault="00293658" w:rsidP="00B046E0">
      <w:pPr>
        <w:ind w:left="708"/>
        <w:jc w:val="both"/>
      </w:pPr>
    </w:p>
    <w:p w14:paraId="7A7A9868" w14:textId="0EF9A2C8" w:rsidR="0029046B" w:rsidRPr="00E62891" w:rsidRDefault="0029046B" w:rsidP="00B046E0">
      <w:pPr>
        <w:ind w:left="708"/>
        <w:jc w:val="both"/>
        <w:rPr>
          <w:b/>
          <w:bCs/>
        </w:rPr>
      </w:pPr>
    </w:p>
    <w:sectPr w:rsidR="0029046B" w:rsidRPr="00E62891" w:rsidSect="006E451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640E5" w14:textId="77777777" w:rsidR="00E13942" w:rsidRPr="00DE2D2B" w:rsidRDefault="00E13942" w:rsidP="000635E7">
      <w:pPr>
        <w:spacing w:after="0" w:line="240" w:lineRule="auto"/>
      </w:pPr>
      <w:r w:rsidRPr="00DE2D2B">
        <w:separator/>
      </w:r>
    </w:p>
  </w:endnote>
  <w:endnote w:type="continuationSeparator" w:id="0">
    <w:p w14:paraId="40397EFF" w14:textId="77777777" w:rsidR="00E13942" w:rsidRPr="00DE2D2B" w:rsidRDefault="00E13942" w:rsidP="000635E7">
      <w:pPr>
        <w:spacing w:after="0" w:line="240" w:lineRule="auto"/>
      </w:pPr>
      <w:r w:rsidRPr="00DE2D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undefin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767510"/>
      <w:docPartObj>
        <w:docPartGallery w:val="Page Numbers (Bottom of Page)"/>
        <w:docPartUnique/>
      </w:docPartObj>
    </w:sdtPr>
    <w:sdtEndPr>
      <w:rPr>
        <w:color w:val="7F7F7F" w:themeColor="background1" w:themeShade="7F"/>
        <w:spacing w:val="60"/>
      </w:rPr>
    </w:sdtEndPr>
    <w:sdtContent>
      <w:p w14:paraId="6EF62373" w14:textId="40DC3E5C" w:rsidR="00532EAE" w:rsidRPr="00DE2D2B" w:rsidRDefault="00532EAE" w:rsidP="00532EAE">
        <w:pPr>
          <w:pStyle w:val="Piedepgina"/>
          <w:pBdr>
            <w:top w:val="single" w:sz="4" w:space="1" w:color="D9D9D9" w:themeColor="background1" w:themeShade="D9"/>
          </w:pBdr>
          <w:jc w:val="right"/>
          <w:rPr>
            <w:color w:val="7F7F7F" w:themeColor="background1" w:themeShade="7F"/>
            <w:spacing w:val="60"/>
          </w:rPr>
        </w:pPr>
        <w:r w:rsidRPr="00DE2D2B">
          <w:fldChar w:fldCharType="begin"/>
        </w:r>
        <w:r w:rsidRPr="00DE2D2B">
          <w:instrText>PAGE   \* MERGEFORMAT</w:instrText>
        </w:r>
        <w:r w:rsidRPr="00DE2D2B">
          <w:fldChar w:fldCharType="separate"/>
        </w:r>
        <w:r w:rsidRPr="00DE2D2B">
          <w:t>2</w:t>
        </w:r>
        <w:r w:rsidRPr="00DE2D2B">
          <w:fldChar w:fldCharType="end"/>
        </w:r>
        <w:r w:rsidRPr="00DE2D2B">
          <w:t xml:space="preserve"> | </w:t>
        </w:r>
        <w:r w:rsidRPr="00DE2D2B">
          <w:rPr>
            <w:color w:val="7F7F7F" w:themeColor="background1" w:themeShade="7F"/>
            <w:spacing w:val="60"/>
          </w:rPr>
          <w:t>Page</w:t>
        </w:r>
      </w:p>
    </w:sdtContent>
  </w:sdt>
  <w:p w14:paraId="769C6A76" w14:textId="77777777" w:rsidR="000635E7" w:rsidRPr="00DE2D2B" w:rsidRDefault="000635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980C9" w14:textId="77777777" w:rsidR="00E13942" w:rsidRPr="00DE2D2B" w:rsidRDefault="00E13942" w:rsidP="000635E7">
      <w:pPr>
        <w:spacing w:after="0" w:line="240" w:lineRule="auto"/>
      </w:pPr>
      <w:r w:rsidRPr="00DE2D2B">
        <w:separator/>
      </w:r>
    </w:p>
  </w:footnote>
  <w:footnote w:type="continuationSeparator" w:id="0">
    <w:p w14:paraId="2FAA330A" w14:textId="77777777" w:rsidR="00E13942" w:rsidRPr="00DE2D2B" w:rsidRDefault="00E13942" w:rsidP="000635E7">
      <w:pPr>
        <w:spacing w:after="0" w:line="240" w:lineRule="auto"/>
      </w:pPr>
      <w:r w:rsidRPr="00DE2D2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C79E2" w14:textId="6CC342CB" w:rsidR="00532EAE" w:rsidRPr="00DE2D2B" w:rsidRDefault="002E03A0" w:rsidP="00532EAE">
    <w:pPr>
      <w:pStyle w:val="Encabezado"/>
    </w:pPr>
    <w:r w:rsidRPr="00DE2D2B">
      <w:rPr>
        <w:noProof/>
        <w:sz w:val="16"/>
        <w:szCs w:val="16"/>
      </w:rPr>
      <w:drawing>
        <wp:anchor distT="0" distB="0" distL="114300" distR="114300" simplePos="0" relativeHeight="251658241" behindDoc="0" locked="0" layoutInCell="1" allowOverlap="1" wp14:anchorId="503D5125" wp14:editId="5B5EDDBE">
          <wp:simplePos x="0" y="0"/>
          <wp:positionH relativeFrom="margin">
            <wp:align>right</wp:align>
          </wp:positionH>
          <wp:positionV relativeFrom="paragraph">
            <wp:posOffset>2239</wp:posOffset>
          </wp:positionV>
          <wp:extent cx="813435" cy="406400"/>
          <wp:effectExtent l="0" t="0" r="5715" b="0"/>
          <wp:wrapSquare wrapText="bothSides"/>
          <wp:docPr id="174878511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532EAE" w:rsidRPr="00DE2D2B">
      <w:rPr>
        <w:noProof/>
        <w:sz w:val="16"/>
        <w:szCs w:val="16"/>
      </w:rPr>
      <w:drawing>
        <wp:anchor distT="0" distB="0" distL="114300" distR="114300" simplePos="0" relativeHeight="251658242" behindDoc="0" locked="0" layoutInCell="1" allowOverlap="1" wp14:anchorId="0C175BD8" wp14:editId="772B1374">
          <wp:simplePos x="0" y="0"/>
          <wp:positionH relativeFrom="margin">
            <wp:align>right</wp:align>
          </wp:positionH>
          <wp:positionV relativeFrom="paragraph">
            <wp:posOffset>2239</wp:posOffset>
          </wp:positionV>
          <wp:extent cx="813435" cy="406400"/>
          <wp:effectExtent l="0" t="0" r="5715" b="0"/>
          <wp:wrapSquare wrapText="bothSides"/>
          <wp:docPr id="675496113"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00532EAE" w:rsidRPr="00DE2D2B">
      <w:t>Pedro GAETJENS MOLONGUA</w:t>
    </w:r>
  </w:p>
  <w:p w14:paraId="5A3C92DD" w14:textId="77777777" w:rsidR="00532EAE" w:rsidRPr="00DE2D2B" w:rsidRDefault="00532EAE" w:rsidP="00532EAE">
    <w:pPr>
      <w:pStyle w:val="Encabezado"/>
      <w:rPr>
        <w:sz w:val="16"/>
        <w:szCs w:val="16"/>
      </w:rPr>
    </w:pPr>
    <w:r w:rsidRPr="00DE2D2B">
      <w:rPr>
        <w:sz w:val="16"/>
        <w:szCs w:val="16"/>
      </w:rPr>
      <w:t>University of Wales Trinity Saint David</w:t>
    </w:r>
  </w:p>
  <w:p w14:paraId="43476F48" w14:textId="5D438607" w:rsidR="00532EAE" w:rsidRPr="00DE2D2B" w:rsidRDefault="00532EAE">
    <w:pPr>
      <w:pStyle w:val="Encabezado"/>
    </w:pPr>
    <w:r w:rsidRPr="00DE2D2B">
      <w:rPr>
        <w:sz w:val="16"/>
        <w:szCs w:val="16"/>
      </w:rPr>
      <w:t>BSc Applied Computing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C2135" w14:textId="77777777" w:rsidR="0033697B" w:rsidRPr="00DE2D2B" w:rsidRDefault="0033697B" w:rsidP="0033697B">
    <w:pPr>
      <w:pStyle w:val="Encabezado"/>
    </w:pPr>
    <w:r w:rsidRPr="00DE2D2B">
      <w:rPr>
        <w:noProof/>
        <w:sz w:val="16"/>
        <w:szCs w:val="16"/>
      </w:rPr>
      <w:drawing>
        <wp:anchor distT="0" distB="0" distL="114300" distR="114300" simplePos="0" relativeHeight="251658240" behindDoc="0" locked="0" layoutInCell="1" allowOverlap="1" wp14:anchorId="2E72220C" wp14:editId="6B90F375">
          <wp:simplePos x="0" y="0"/>
          <wp:positionH relativeFrom="margin">
            <wp:align>right</wp:align>
          </wp:positionH>
          <wp:positionV relativeFrom="paragraph">
            <wp:posOffset>2239</wp:posOffset>
          </wp:positionV>
          <wp:extent cx="813435" cy="406400"/>
          <wp:effectExtent l="0" t="0" r="5715" b="0"/>
          <wp:wrapSquare wrapText="bothSides"/>
          <wp:docPr id="1257035936" name="Picture 4"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324650" name="Picture 4" descr="A close-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13435" cy="406400"/>
                  </a:xfrm>
                  <a:prstGeom prst="rect">
                    <a:avLst/>
                  </a:prstGeom>
                </pic:spPr>
              </pic:pic>
            </a:graphicData>
          </a:graphic>
        </wp:anchor>
      </w:drawing>
    </w:r>
    <w:r w:rsidRPr="00DE2D2B">
      <w:t>Pedro GAETJENS MOLONGUA</w:t>
    </w:r>
  </w:p>
  <w:p w14:paraId="14A2C7DF" w14:textId="77777777" w:rsidR="0033697B" w:rsidRPr="00DE2D2B" w:rsidRDefault="0033697B" w:rsidP="0033697B">
    <w:pPr>
      <w:pStyle w:val="Encabezado"/>
      <w:rPr>
        <w:sz w:val="16"/>
        <w:szCs w:val="16"/>
      </w:rPr>
    </w:pPr>
    <w:r w:rsidRPr="00DE2D2B">
      <w:rPr>
        <w:sz w:val="16"/>
        <w:szCs w:val="16"/>
      </w:rPr>
      <w:t>University of Wales Trinity Saint David</w:t>
    </w:r>
  </w:p>
  <w:p w14:paraId="24F94CBB" w14:textId="18D2EE71" w:rsidR="0033697B" w:rsidRPr="00DE2D2B" w:rsidRDefault="007E1496">
    <w:pPr>
      <w:pStyle w:val="Encabezado"/>
    </w:pPr>
    <w:r w:rsidRPr="00DE2D2B">
      <w:rPr>
        <w:sz w:val="16"/>
        <w:szCs w:val="16"/>
      </w:rPr>
      <w:t>BSc Applied Computing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893"/>
    <w:multiLevelType w:val="hybridMultilevel"/>
    <w:tmpl w:val="2278B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3300B2"/>
    <w:multiLevelType w:val="multilevel"/>
    <w:tmpl w:val="B908E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B5F95"/>
    <w:multiLevelType w:val="hybridMultilevel"/>
    <w:tmpl w:val="5D7497B6"/>
    <w:lvl w:ilvl="0" w:tplc="0809000F">
      <w:start w:val="1"/>
      <w:numFmt w:val="decimal"/>
      <w:lvlText w:val="%1."/>
      <w:lvlJc w:val="left"/>
      <w:pPr>
        <w:ind w:left="1776" w:hanging="360"/>
      </w:pPr>
    </w:lvl>
    <w:lvl w:ilvl="1" w:tplc="08090019" w:tentative="1">
      <w:start w:val="1"/>
      <w:numFmt w:val="lowerLetter"/>
      <w:lvlText w:val="%2."/>
      <w:lvlJc w:val="left"/>
      <w:pPr>
        <w:ind w:left="2496" w:hanging="360"/>
      </w:pPr>
    </w:lvl>
    <w:lvl w:ilvl="2" w:tplc="0809001B" w:tentative="1">
      <w:start w:val="1"/>
      <w:numFmt w:val="lowerRoman"/>
      <w:lvlText w:val="%3."/>
      <w:lvlJc w:val="right"/>
      <w:pPr>
        <w:ind w:left="3216" w:hanging="180"/>
      </w:pPr>
    </w:lvl>
    <w:lvl w:ilvl="3" w:tplc="0809000F" w:tentative="1">
      <w:start w:val="1"/>
      <w:numFmt w:val="decimal"/>
      <w:lvlText w:val="%4."/>
      <w:lvlJc w:val="left"/>
      <w:pPr>
        <w:ind w:left="3936" w:hanging="360"/>
      </w:pPr>
    </w:lvl>
    <w:lvl w:ilvl="4" w:tplc="08090019" w:tentative="1">
      <w:start w:val="1"/>
      <w:numFmt w:val="lowerLetter"/>
      <w:lvlText w:val="%5."/>
      <w:lvlJc w:val="left"/>
      <w:pPr>
        <w:ind w:left="4656" w:hanging="360"/>
      </w:pPr>
    </w:lvl>
    <w:lvl w:ilvl="5" w:tplc="0809001B" w:tentative="1">
      <w:start w:val="1"/>
      <w:numFmt w:val="lowerRoman"/>
      <w:lvlText w:val="%6."/>
      <w:lvlJc w:val="right"/>
      <w:pPr>
        <w:ind w:left="5376" w:hanging="180"/>
      </w:pPr>
    </w:lvl>
    <w:lvl w:ilvl="6" w:tplc="0809000F" w:tentative="1">
      <w:start w:val="1"/>
      <w:numFmt w:val="decimal"/>
      <w:lvlText w:val="%7."/>
      <w:lvlJc w:val="left"/>
      <w:pPr>
        <w:ind w:left="6096" w:hanging="360"/>
      </w:pPr>
    </w:lvl>
    <w:lvl w:ilvl="7" w:tplc="08090019" w:tentative="1">
      <w:start w:val="1"/>
      <w:numFmt w:val="lowerLetter"/>
      <w:lvlText w:val="%8."/>
      <w:lvlJc w:val="left"/>
      <w:pPr>
        <w:ind w:left="6816" w:hanging="360"/>
      </w:pPr>
    </w:lvl>
    <w:lvl w:ilvl="8" w:tplc="0809001B" w:tentative="1">
      <w:start w:val="1"/>
      <w:numFmt w:val="lowerRoman"/>
      <w:lvlText w:val="%9."/>
      <w:lvlJc w:val="right"/>
      <w:pPr>
        <w:ind w:left="7536" w:hanging="180"/>
      </w:pPr>
    </w:lvl>
  </w:abstractNum>
  <w:abstractNum w:abstractNumId="3" w15:restartNumberingAfterBreak="0">
    <w:nsid w:val="092B6DDF"/>
    <w:multiLevelType w:val="hybridMultilevel"/>
    <w:tmpl w:val="82F2E2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8A1CC5"/>
    <w:multiLevelType w:val="hybridMultilevel"/>
    <w:tmpl w:val="E1CE30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A85116"/>
    <w:multiLevelType w:val="multilevel"/>
    <w:tmpl w:val="FB82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DB0843"/>
    <w:multiLevelType w:val="hybridMultilevel"/>
    <w:tmpl w:val="459AA5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EAC7CBF"/>
    <w:multiLevelType w:val="hybridMultilevel"/>
    <w:tmpl w:val="E294E40E"/>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8" w15:restartNumberingAfterBreak="0">
    <w:nsid w:val="0F9F7918"/>
    <w:multiLevelType w:val="hybridMultilevel"/>
    <w:tmpl w:val="B540F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74993"/>
    <w:multiLevelType w:val="hybridMultilevel"/>
    <w:tmpl w:val="8FA4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91DDB"/>
    <w:multiLevelType w:val="hybridMultilevel"/>
    <w:tmpl w:val="2FA8C0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9F86D0C"/>
    <w:multiLevelType w:val="multilevel"/>
    <w:tmpl w:val="87F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9E12EA"/>
    <w:multiLevelType w:val="hybridMultilevel"/>
    <w:tmpl w:val="83AA7D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2C2437"/>
    <w:multiLevelType w:val="multilevel"/>
    <w:tmpl w:val="139E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B43B0"/>
    <w:multiLevelType w:val="hybridMultilevel"/>
    <w:tmpl w:val="F964F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D722932"/>
    <w:multiLevelType w:val="hybridMultilevel"/>
    <w:tmpl w:val="5BFA0E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21E56A5"/>
    <w:multiLevelType w:val="hybridMultilevel"/>
    <w:tmpl w:val="59EE75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876EA8"/>
    <w:multiLevelType w:val="hybridMultilevel"/>
    <w:tmpl w:val="EB20C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4747D95"/>
    <w:multiLevelType w:val="hybridMultilevel"/>
    <w:tmpl w:val="41804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9A6979"/>
    <w:multiLevelType w:val="hybridMultilevel"/>
    <w:tmpl w:val="1E7856C4"/>
    <w:lvl w:ilvl="0" w:tplc="0809000F">
      <w:start w:val="1"/>
      <w:numFmt w:val="decimal"/>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0" w15:restartNumberingAfterBreak="0">
    <w:nsid w:val="385B4AC0"/>
    <w:multiLevelType w:val="multilevel"/>
    <w:tmpl w:val="B8B6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1D548D"/>
    <w:multiLevelType w:val="hybridMultilevel"/>
    <w:tmpl w:val="ECBA4C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2" w15:restartNumberingAfterBreak="0">
    <w:nsid w:val="39A416EC"/>
    <w:multiLevelType w:val="hybridMultilevel"/>
    <w:tmpl w:val="24BC8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B37098"/>
    <w:multiLevelType w:val="hybridMultilevel"/>
    <w:tmpl w:val="896458F8"/>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24" w15:restartNumberingAfterBreak="0">
    <w:nsid w:val="41C96FD1"/>
    <w:multiLevelType w:val="hybridMultilevel"/>
    <w:tmpl w:val="F9CA5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5A92AC2"/>
    <w:multiLevelType w:val="hybridMultilevel"/>
    <w:tmpl w:val="FBF21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C41551"/>
    <w:multiLevelType w:val="hybridMultilevel"/>
    <w:tmpl w:val="D4AEC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AB772B"/>
    <w:multiLevelType w:val="hybridMultilevel"/>
    <w:tmpl w:val="FA2CF05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4B37375A"/>
    <w:multiLevelType w:val="multilevel"/>
    <w:tmpl w:val="50CE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F16D90"/>
    <w:multiLevelType w:val="hybridMultilevel"/>
    <w:tmpl w:val="DEAC0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F4D71DD"/>
    <w:multiLevelType w:val="hybridMultilevel"/>
    <w:tmpl w:val="E49028A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1" w15:restartNumberingAfterBreak="0">
    <w:nsid w:val="51F15E63"/>
    <w:multiLevelType w:val="hybridMultilevel"/>
    <w:tmpl w:val="A4DACD3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2" w15:restartNumberingAfterBreak="0">
    <w:nsid w:val="53AB0911"/>
    <w:multiLevelType w:val="hybridMultilevel"/>
    <w:tmpl w:val="284EA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AA705E"/>
    <w:multiLevelType w:val="hybridMultilevel"/>
    <w:tmpl w:val="15C693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AF83804"/>
    <w:multiLevelType w:val="hybridMultilevel"/>
    <w:tmpl w:val="5CC08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8419D3"/>
    <w:multiLevelType w:val="hybridMultilevel"/>
    <w:tmpl w:val="E7123F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C66757B"/>
    <w:multiLevelType w:val="multilevel"/>
    <w:tmpl w:val="76AA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5C6AC7"/>
    <w:multiLevelType w:val="multilevel"/>
    <w:tmpl w:val="2FC02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A83D00"/>
    <w:multiLevelType w:val="hybridMultilevel"/>
    <w:tmpl w:val="EE1684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DF5399D"/>
    <w:multiLevelType w:val="hybridMultilevel"/>
    <w:tmpl w:val="2EDE88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0DA685B"/>
    <w:multiLevelType w:val="hybridMultilevel"/>
    <w:tmpl w:val="6E729A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1891AAC"/>
    <w:multiLevelType w:val="hybridMultilevel"/>
    <w:tmpl w:val="D7FEB14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2" w15:restartNumberingAfterBreak="0">
    <w:nsid w:val="64474F22"/>
    <w:multiLevelType w:val="multilevel"/>
    <w:tmpl w:val="04C20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0A1F36"/>
    <w:multiLevelType w:val="hybridMultilevel"/>
    <w:tmpl w:val="3544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9070AA2"/>
    <w:multiLevelType w:val="hybridMultilevel"/>
    <w:tmpl w:val="2DD22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6A767DF5"/>
    <w:multiLevelType w:val="hybridMultilevel"/>
    <w:tmpl w:val="FD74DC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836C81"/>
    <w:multiLevelType w:val="hybridMultilevel"/>
    <w:tmpl w:val="E0747D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54A575A"/>
    <w:multiLevelType w:val="hybridMultilevel"/>
    <w:tmpl w:val="BFDE17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91D0D74"/>
    <w:multiLevelType w:val="hybridMultilevel"/>
    <w:tmpl w:val="88545E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8931992">
    <w:abstractNumId w:val="21"/>
  </w:num>
  <w:num w:numId="2" w16cid:durableId="930352894">
    <w:abstractNumId w:val="31"/>
  </w:num>
  <w:num w:numId="3" w16cid:durableId="1960795067">
    <w:abstractNumId w:val="30"/>
  </w:num>
  <w:num w:numId="4" w16cid:durableId="264271818">
    <w:abstractNumId w:val="33"/>
  </w:num>
  <w:num w:numId="5" w16cid:durableId="772087584">
    <w:abstractNumId w:val="24"/>
  </w:num>
  <w:num w:numId="6" w16cid:durableId="1766225352">
    <w:abstractNumId w:val="39"/>
  </w:num>
  <w:num w:numId="7" w16cid:durableId="1137525750">
    <w:abstractNumId w:val="0"/>
  </w:num>
  <w:num w:numId="8" w16cid:durableId="778111781">
    <w:abstractNumId w:val="17"/>
  </w:num>
  <w:num w:numId="9" w16cid:durableId="908268585">
    <w:abstractNumId w:val="6"/>
  </w:num>
  <w:num w:numId="10" w16cid:durableId="1629119081">
    <w:abstractNumId w:val="10"/>
  </w:num>
  <w:num w:numId="11" w16cid:durableId="1763069009">
    <w:abstractNumId w:val="3"/>
  </w:num>
  <w:num w:numId="12" w16cid:durableId="1870144520">
    <w:abstractNumId w:val="4"/>
  </w:num>
  <w:num w:numId="13" w16cid:durableId="1944261441">
    <w:abstractNumId w:val="32"/>
  </w:num>
  <w:num w:numId="14" w16cid:durableId="1731614106">
    <w:abstractNumId w:val="22"/>
  </w:num>
  <w:num w:numId="15" w16cid:durableId="1132479169">
    <w:abstractNumId w:val="18"/>
  </w:num>
  <w:num w:numId="16" w16cid:durableId="1610623924">
    <w:abstractNumId w:val="35"/>
  </w:num>
  <w:num w:numId="17" w16cid:durableId="1393038872">
    <w:abstractNumId w:val="38"/>
  </w:num>
  <w:num w:numId="18" w16cid:durableId="1838958172">
    <w:abstractNumId w:val="47"/>
  </w:num>
  <w:num w:numId="19" w16cid:durableId="1720975868">
    <w:abstractNumId w:val="29"/>
  </w:num>
  <w:num w:numId="20" w16cid:durableId="1915162537">
    <w:abstractNumId w:val="45"/>
  </w:num>
  <w:num w:numId="21" w16cid:durableId="724184264">
    <w:abstractNumId w:val="14"/>
  </w:num>
  <w:num w:numId="22" w16cid:durableId="73825437">
    <w:abstractNumId w:val="34"/>
  </w:num>
  <w:num w:numId="23" w16cid:durableId="176578497">
    <w:abstractNumId w:val="15"/>
  </w:num>
  <w:num w:numId="24" w16cid:durableId="238251728">
    <w:abstractNumId w:val="48"/>
  </w:num>
  <w:num w:numId="25" w16cid:durableId="1121387454">
    <w:abstractNumId w:val="16"/>
  </w:num>
  <w:num w:numId="26" w16cid:durableId="1892494070">
    <w:abstractNumId w:val="44"/>
  </w:num>
  <w:num w:numId="27" w16cid:durableId="898058380">
    <w:abstractNumId w:val="41"/>
  </w:num>
  <w:num w:numId="28" w16cid:durableId="1999766979">
    <w:abstractNumId w:val="27"/>
  </w:num>
  <w:num w:numId="29" w16cid:durableId="511646827">
    <w:abstractNumId w:val="46"/>
  </w:num>
  <w:num w:numId="30" w16cid:durableId="1530949827">
    <w:abstractNumId w:val="23"/>
  </w:num>
  <w:num w:numId="31" w16cid:durableId="2135365149">
    <w:abstractNumId w:val="7"/>
  </w:num>
  <w:num w:numId="32" w16cid:durableId="871764312">
    <w:abstractNumId w:val="28"/>
  </w:num>
  <w:num w:numId="33" w16cid:durableId="567427279">
    <w:abstractNumId w:val="11"/>
  </w:num>
  <w:num w:numId="34" w16cid:durableId="1253856724">
    <w:abstractNumId w:val="1"/>
  </w:num>
  <w:num w:numId="35" w16cid:durableId="8605745">
    <w:abstractNumId w:val="36"/>
  </w:num>
  <w:num w:numId="36" w16cid:durableId="1032998465">
    <w:abstractNumId w:val="13"/>
  </w:num>
  <w:num w:numId="37" w16cid:durableId="232737577">
    <w:abstractNumId w:val="37"/>
  </w:num>
  <w:num w:numId="38" w16cid:durableId="570963337">
    <w:abstractNumId w:val="20"/>
  </w:num>
  <w:num w:numId="39" w16cid:durableId="1878736664">
    <w:abstractNumId w:val="5"/>
  </w:num>
  <w:num w:numId="40" w16cid:durableId="2139183430">
    <w:abstractNumId w:val="42"/>
  </w:num>
  <w:num w:numId="41" w16cid:durableId="1657563508">
    <w:abstractNumId w:val="25"/>
  </w:num>
  <w:num w:numId="42" w16cid:durableId="1801335934">
    <w:abstractNumId w:val="9"/>
  </w:num>
  <w:num w:numId="43" w16cid:durableId="2015644998">
    <w:abstractNumId w:val="26"/>
  </w:num>
  <w:num w:numId="44" w16cid:durableId="981547179">
    <w:abstractNumId w:val="19"/>
  </w:num>
  <w:num w:numId="45" w16cid:durableId="1102334036">
    <w:abstractNumId w:val="2"/>
  </w:num>
  <w:num w:numId="46" w16cid:durableId="1551921136">
    <w:abstractNumId w:val="12"/>
  </w:num>
  <w:num w:numId="47" w16cid:durableId="499154157">
    <w:abstractNumId w:val="40"/>
  </w:num>
  <w:num w:numId="48" w16cid:durableId="793867110">
    <w:abstractNumId w:val="43"/>
  </w:num>
  <w:num w:numId="49" w16cid:durableId="6939660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8F"/>
    <w:rsid w:val="000009D2"/>
    <w:rsid w:val="00001935"/>
    <w:rsid w:val="000026E7"/>
    <w:rsid w:val="0000288A"/>
    <w:rsid w:val="00002CD6"/>
    <w:rsid w:val="00002E37"/>
    <w:rsid w:val="00003067"/>
    <w:rsid w:val="00003427"/>
    <w:rsid w:val="00003CB5"/>
    <w:rsid w:val="00005564"/>
    <w:rsid w:val="00005CF8"/>
    <w:rsid w:val="00007412"/>
    <w:rsid w:val="00011EA4"/>
    <w:rsid w:val="00014322"/>
    <w:rsid w:val="00014A98"/>
    <w:rsid w:val="00015793"/>
    <w:rsid w:val="00015C82"/>
    <w:rsid w:val="00015FE9"/>
    <w:rsid w:val="000164B4"/>
    <w:rsid w:val="00017206"/>
    <w:rsid w:val="00017350"/>
    <w:rsid w:val="00020FAF"/>
    <w:rsid w:val="00021123"/>
    <w:rsid w:val="0002198E"/>
    <w:rsid w:val="00021A07"/>
    <w:rsid w:val="00021C89"/>
    <w:rsid w:val="00021F9B"/>
    <w:rsid w:val="00025D1B"/>
    <w:rsid w:val="00026BEA"/>
    <w:rsid w:val="00026CB0"/>
    <w:rsid w:val="00027B72"/>
    <w:rsid w:val="000302E2"/>
    <w:rsid w:val="0003193D"/>
    <w:rsid w:val="00031EDB"/>
    <w:rsid w:val="0003245C"/>
    <w:rsid w:val="00032DCA"/>
    <w:rsid w:val="000330B9"/>
    <w:rsid w:val="00033631"/>
    <w:rsid w:val="00033BCD"/>
    <w:rsid w:val="00033F42"/>
    <w:rsid w:val="000343A4"/>
    <w:rsid w:val="00035FC1"/>
    <w:rsid w:val="000379AD"/>
    <w:rsid w:val="000379C2"/>
    <w:rsid w:val="000407E5"/>
    <w:rsid w:val="0004090A"/>
    <w:rsid w:val="000409FC"/>
    <w:rsid w:val="00040CE1"/>
    <w:rsid w:val="00040DB6"/>
    <w:rsid w:val="00041C76"/>
    <w:rsid w:val="000432D1"/>
    <w:rsid w:val="00044315"/>
    <w:rsid w:val="00047232"/>
    <w:rsid w:val="0004774F"/>
    <w:rsid w:val="00047D2F"/>
    <w:rsid w:val="000525A4"/>
    <w:rsid w:val="00053EB8"/>
    <w:rsid w:val="00054004"/>
    <w:rsid w:val="0005412B"/>
    <w:rsid w:val="0005575D"/>
    <w:rsid w:val="00056058"/>
    <w:rsid w:val="00056AE3"/>
    <w:rsid w:val="00060D05"/>
    <w:rsid w:val="000630A7"/>
    <w:rsid w:val="000635E7"/>
    <w:rsid w:val="00063C15"/>
    <w:rsid w:val="00065C30"/>
    <w:rsid w:val="0006607A"/>
    <w:rsid w:val="000711C7"/>
    <w:rsid w:val="00073C90"/>
    <w:rsid w:val="00075AD2"/>
    <w:rsid w:val="00075CDC"/>
    <w:rsid w:val="00077DF8"/>
    <w:rsid w:val="00081770"/>
    <w:rsid w:val="00081A26"/>
    <w:rsid w:val="00083956"/>
    <w:rsid w:val="000846E4"/>
    <w:rsid w:val="00084A3B"/>
    <w:rsid w:val="00084C52"/>
    <w:rsid w:val="00085619"/>
    <w:rsid w:val="00085B3D"/>
    <w:rsid w:val="000864AE"/>
    <w:rsid w:val="000865E8"/>
    <w:rsid w:val="00087933"/>
    <w:rsid w:val="00092115"/>
    <w:rsid w:val="0009279C"/>
    <w:rsid w:val="00093D97"/>
    <w:rsid w:val="0009662C"/>
    <w:rsid w:val="0009710E"/>
    <w:rsid w:val="00097CCA"/>
    <w:rsid w:val="000A0055"/>
    <w:rsid w:val="000A0F07"/>
    <w:rsid w:val="000A1774"/>
    <w:rsid w:val="000A336C"/>
    <w:rsid w:val="000A38B6"/>
    <w:rsid w:val="000A400F"/>
    <w:rsid w:val="000A51B3"/>
    <w:rsid w:val="000A5535"/>
    <w:rsid w:val="000A7094"/>
    <w:rsid w:val="000B1074"/>
    <w:rsid w:val="000B145B"/>
    <w:rsid w:val="000B2550"/>
    <w:rsid w:val="000B3ECA"/>
    <w:rsid w:val="000B4F5E"/>
    <w:rsid w:val="000B5930"/>
    <w:rsid w:val="000B5F01"/>
    <w:rsid w:val="000B6212"/>
    <w:rsid w:val="000C09DD"/>
    <w:rsid w:val="000C0A78"/>
    <w:rsid w:val="000C0BB3"/>
    <w:rsid w:val="000C113B"/>
    <w:rsid w:val="000C14D4"/>
    <w:rsid w:val="000C241D"/>
    <w:rsid w:val="000C25D3"/>
    <w:rsid w:val="000C283E"/>
    <w:rsid w:val="000C4442"/>
    <w:rsid w:val="000C4D4B"/>
    <w:rsid w:val="000C4F1E"/>
    <w:rsid w:val="000C5E30"/>
    <w:rsid w:val="000C613F"/>
    <w:rsid w:val="000C6344"/>
    <w:rsid w:val="000C7E28"/>
    <w:rsid w:val="000D1F5E"/>
    <w:rsid w:val="000D2876"/>
    <w:rsid w:val="000D3D3F"/>
    <w:rsid w:val="000D4F80"/>
    <w:rsid w:val="000D6F4F"/>
    <w:rsid w:val="000D7AC5"/>
    <w:rsid w:val="000E0C59"/>
    <w:rsid w:val="000E1D09"/>
    <w:rsid w:val="000E2206"/>
    <w:rsid w:val="000E2C6C"/>
    <w:rsid w:val="000E4DFD"/>
    <w:rsid w:val="000E5ED6"/>
    <w:rsid w:val="000E610D"/>
    <w:rsid w:val="000E6E35"/>
    <w:rsid w:val="000F0164"/>
    <w:rsid w:val="000F0FDE"/>
    <w:rsid w:val="000F1831"/>
    <w:rsid w:val="000F2BFF"/>
    <w:rsid w:val="000F3BF2"/>
    <w:rsid w:val="000F4245"/>
    <w:rsid w:val="000F46C5"/>
    <w:rsid w:val="000F526D"/>
    <w:rsid w:val="000F5BB8"/>
    <w:rsid w:val="000F5BE1"/>
    <w:rsid w:val="000F61D7"/>
    <w:rsid w:val="0010009F"/>
    <w:rsid w:val="00101F31"/>
    <w:rsid w:val="001021E1"/>
    <w:rsid w:val="00103868"/>
    <w:rsid w:val="00103E54"/>
    <w:rsid w:val="00103F17"/>
    <w:rsid w:val="0010467E"/>
    <w:rsid w:val="0010471D"/>
    <w:rsid w:val="001049CC"/>
    <w:rsid w:val="00104C26"/>
    <w:rsid w:val="00105159"/>
    <w:rsid w:val="001114CA"/>
    <w:rsid w:val="00111B59"/>
    <w:rsid w:val="001120A8"/>
    <w:rsid w:val="001125EC"/>
    <w:rsid w:val="00112B1B"/>
    <w:rsid w:val="00113A11"/>
    <w:rsid w:val="00114313"/>
    <w:rsid w:val="00115590"/>
    <w:rsid w:val="001155E9"/>
    <w:rsid w:val="00115A5B"/>
    <w:rsid w:val="00117172"/>
    <w:rsid w:val="00120DD7"/>
    <w:rsid w:val="00121DB7"/>
    <w:rsid w:val="0012240F"/>
    <w:rsid w:val="00122B6E"/>
    <w:rsid w:val="0012387E"/>
    <w:rsid w:val="001248CF"/>
    <w:rsid w:val="00125973"/>
    <w:rsid w:val="00127C9E"/>
    <w:rsid w:val="00127FA0"/>
    <w:rsid w:val="001304E5"/>
    <w:rsid w:val="00131BE7"/>
    <w:rsid w:val="00132E97"/>
    <w:rsid w:val="0013401C"/>
    <w:rsid w:val="00134160"/>
    <w:rsid w:val="001341A8"/>
    <w:rsid w:val="0013467D"/>
    <w:rsid w:val="00134B8F"/>
    <w:rsid w:val="00134FB6"/>
    <w:rsid w:val="001358F7"/>
    <w:rsid w:val="001359C4"/>
    <w:rsid w:val="001362F9"/>
    <w:rsid w:val="00140A2C"/>
    <w:rsid w:val="00140E7F"/>
    <w:rsid w:val="00141129"/>
    <w:rsid w:val="001411E1"/>
    <w:rsid w:val="00142748"/>
    <w:rsid w:val="00144765"/>
    <w:rsid w:val="0014680C"/>
    <w:rsid w:val="00147367"/>
    <w:rsid w:val="00151C73"/>
    <w:rsid w:val="00153DC9"/>
    <w:rsid w:val="00153FFE"/>
    <w:rsid w:val="00154A53"/>
    <w:rsid w:val="001561A1"/>
    <w:rsid w:val="00160CDE"/>
    <w:rsid w:val="00164E80"/>
    <w:rsid w:val="00164FA6"/>
    <w:rsid w:val="001651C5"/>
    <w:rsid w:val="00165927"/>
    <w:rsid w:val="00166BA9"/>
    <w:rsid w:val="00167689"/>
    <w:rsid w:val="001702CC"/>
    <w:rsid w:val="001721E5"/>
    <w:rsid w:val="001731B2"/>
    <w:rsid w:val="001735DB"/>
    <w:rsid w:val="0017503B"/>
    <w:rsid w:val="001755E3"/>
    <w:rsid w:val="00176CDA"/>
    <w:rsid w:val="00180621"/>
    <w:rsid w:val="00181034"/>
    <w:rsid w:val="00181961"/>
    <w:rsid w:val="00182D6B"/>
    <w:rsid w:val="0018548F"/>
    <w:rsid w:val="00185FC7"/>
    <w:rsid w:val="0018740B"/>
    <w:rsid w:val="00187480"/>
    <w:rsid w:val="00187D73"/>
    <w:rsid w:val="00187F6E"/>
    <w:rsid w:val="001900A7"/>
    <w:rsid w:val="00190556"/>
    <w:rsid w:val="001905C3"/>
    <w:rsid w:val="0019093B"/>
    <w:rsid w:val="00190BF6"/>
    <w:rsid w:val="00190E75"/>
    <w:rsid w:val="00192201"/>
    <w:rsid w:val="001922A7"/>
    <w:rsid w:val="00192B73"/>
    <w:rsid w:val="00193497"/>
    <w:rsid w:val="001938DD"/>
    <w:rsid w:val="00193FC4"/>
    <w:rsid w:val="00194A0A"/>
    <w:rsid w:val="00194B24"/>
    <w:rsid w:val="00194FC9"/>
    <w:rsid w:val="00195016"/>
    <w:rsid w:val="00195625"/>
    <w:rsid w:val="00196E49"/>
    <w:rsid w:val="00197215"/>
    <w:rsid w:val="001974F7"/>
    <w:rsid w:val="001975E6"/>
    <w:rsid w:val="001A440B"/>
    <w:rsid w:val="001A514C"/>
    <w:rsid w:val="001A5156"/>
    <w:rsid w:val="001A606C"/>
    <w:rsid w:val="001A7389"/>
    <w:rsid w:val="001A769F"/>
    <w:rsid w:val="001A7F32"/>
    <w:rsid w:val="001B1094"/>
    <w:rsid w:val="001B17B1"/>
    <w:rsid w:val="001B1F49"/>
    <w:rsid w:val="001B4033"/>
    <w:rsid w:val="001B5D44"/>
    <w:rsid w:val="001B67C5"/>
    <w:rsid w:val="001B7BC0"/>
    <w:rsid w:val="001C02E9"/>
    <w:rsid w:val="001C0F35"/>
    <w:rsid w:val="001C1701"/>
    <w:rsid w:val="001C2478"/>
    <w:rsid w:val="001C25BA"/>
    <w:rsid w:val="001C2E19"/>
    <w:rsid w:val="001C2E55"/>
    <w:rsid w:val="001C2EAF"/>
    <w:rsid w:val="001C527B"/>
    <w:rsid w:val="001C58B7"/>
    <w:rsid w:val="001C5C16"/>
    <w:rsid w:val="001C6D03"/>
    <w:rsid w:val="001C7333"/>
    <w:rsid w:val="001C789E"/>
    <w:rsid w:val="001D0878"/>
    <w:rsid w:val="001D2445"/>
    <w:rsid w:val="001D251E"/>
    <w:rsid w:val="001D2A16"/>
    <w:rsid w:val="001D3960"/>
    <w:rsid w:val="001D4063"/>
    <w:rsid w:val="001D479B"/>
    <w:rsid w:val="001D6305"/>
    <w:rsid w:val="001D6783"/>
    <w:rsid w:val="001D6EB3"/>
    <w:rsid w:val="001D7340"/>
    <w:rsid w:val="001E092A"/>
    <w:rsid w:val="001E1A43"/>
    <w:rsid w:val="001E537C"/>
    <w:rsid w:val="001E59C2"/>
    <w:rsid w:val="001E5F26"/>
    <w:rsid w:val="001F026B"/>
    <w:rsid w:val="001F0AD4"/>
    <w:rsid w:val="001F192B"/>
    <w:rsid w:val="001F3474"/>
    <w:rsid w:val="001F6133"/>
    <w:rsid w:val="001F67D2"/>
    <w:rsid w:val="001F7091"/>
    <w:rsid w:val="001F7510"/>
    <w:rsid w:val="001F7E4D"/>
    <w:rsid w:val="001F7F55"/>
    <w:rsid w:val="002002FF"/>
    <w:rsid w:val="00200E7B"/>
    <w:rsid w:val="00200EC7"/>
    <w:rsid w:val="002012AD"/>
    <w:rsid w:val="002017FB"/>
    <w:rsid w:val="00202C3C"/>
    <w:rsid w:val="002045D8"/>
    <w:rsid w:val="00205C82"/>
    <w:rsid w:val="00206EAE"/>
    <w:rsid w:val="0020765C"/>
    <w:rsid w:val="00207F94"/>
    <w:rsid w:val="002107B0"/>
    <w:rsid w:val="00210A5B"/>
    <w:rsid w:val="0021291C"/>
    <w:rsid w:val="00213086"/>
    <w:rsid w:val="002135D2"/>
    <w:rsid w:val="0021360A"/>
    <w:rsid w:val="00214320"/>
    <w:rsid w:val="00216C03"/>
    <w:rsid w:val="00216D27"/>
    <w:rsid w:val="00217125"/>
    <w:rsid w:val="00217DE6"/>
    <w:rsid w:val="0022017D"/>
    <w:rsid w:val="00220389"/>
    <w:rsid w:val="00220A20"/>
    <w:rsid w:val="00220B09"/>
    <w:rsid w:val="00220BFD"/>
    <w:rsid w:val="00221408"/>
    <w:rsid w:val="00222974"/>
    <w:rsid w:val="002258EC"/>
    <w:rsid w:val="002258F6"/>
    <w:rsid w:val="00225FF4"/>
    <w:rsid w:val="002264DC"/>
    <w:rsid w:val="00227B5E"/>
    <w:rsid w:val="00227DE8"/>
    <w:rsid w:val="00230C91"/>
    <w:rsid w:val="00232C3C"/>
    <w:rsid w:val="002331D6"/>
    <w:rsid w:val="002332CD"/>
    <w:rsid w:val="00234053"/>
    <w:rsid w:val="00234D8A"/>
    <w:rsid w:val="002353E6"/>
    <w:rsid w:val="002358A6"/>
    <w:rsid w:val="002402FC"/>
    <w:rsid w:val="002406D5"/>
    <w:rsid w:val="00240771"/>
    <w:rsid w:val="002415D5"/>
    <w:rsid w:val="00241D48"/>
    <w:rsid w:val="00242031"/>
    <w:rsid w:val="00244507"/>
    <w:rsid w:val="00244F6D"/>
    <w:rsid w:val="00245213"/>
    <w:rsid w:val="002453D9"/>
    <w:rsid w:val="002458A8"/>
    <w:rsid w:val="00245D82"/>
    <w:rsid w:val="00246C89"/>
    <w:rsid w:val="00247128"/>
    <w:rsid w:val="002501CA"/>
    <w:rsid w:val="002525A0"/>
    <w:rsid w:val="00252C02"/>
    <w:rsid w:val="00252FA5"/>
    <w:rsid w:val="00253BE8"/>
    <w:rsid w:val="002543AB"/>
    <w:rsid w:val="002614BA"/>
    <w:rsid w:val="002618AE"/>
    <w:rsid w:val="002630F0"/>
    <w:rsid w:val="00263704"/>
    <w:rsid w:val="0026515E"/>
    <w:rsid w:val="002651E6"/>
    <w:rsid w:val="00265809"/>
    <w:rsid w:val="00266EF3"/>
    <w:rsid w:val="00267011"/>
    <w:rsid w:val="0026727C"/>
    <w:rsid w:val="00270348"/>
    <w:rsid w:val="0027058D"/>
    <w:rsid w:val="00270EBA"/>
    <w:rsid w:val="00271BBA"/>
    <w:rsid w:val="002729D7"/>
    <w:rsid w:val="002731DA"/>
    <w:rsid w:val="002734FF"/>
    <w:rsid w:val="00273980"/>
    <w:rsid w:val="002746B9"/>
    <w:rsid w:val="0027486B"/>
    <w:rsid w:val="00274F95"/>
    <w:rsid w:val="002754CF"/>
    <w:rsid w:val="00276225"/>
    <w:rsid w:val="00276CAF"/>
    <w:rsid w:val="00276E86"/>
    <w:rsid w:val="002775B6"/>
    <w:rsid w:val="00277C03"/>
    <w:rsid w:val="00281579"/>
    <w:rsid w:val="00282548"/>
    <w:rsid w:val="0028274C"/>
    <w:rsid w:val="0028345E"/>
    <w:rsid w:val="00283CAC"/>
    <w:rsid w:val="0028524A"/>
    <w:rsid w:val="00286648"/>
    <w:rsid w:val="00287F34"/>
    <w:rsid w:val="0029046B"/>
    <w:rsid w:val="0029153E"/>
    <w:rsid w:val="00291A99"/>
    <w:rsid w:val="00292DEA"/>
    <w:rsid w:val="002930FD"/>
    <w:rsid w:val="00293301"/>
    <w:rsid w:val="00293658"/>
    <w:rsid w:val="002946C2"/>
    <w:rsid w:val="002954DB"/>
    <w:rsid w:val="0029678F"/>
    <w:rsid w:val="00296B53"/>
    <w:rsid w:val="002978C2"/>
    <w:rsid w:val="00297B17"/>
    <w:rsid w:val="002A0E24"/>
    <w:rsid w:val="002A0F05"/>
    <w:rsid w:val="002A35FE"/>
    <w:rsid w:val="002A377B"/>
    <w:rsid w:val="002A3917"/>
    <w:rsid w:val="002A3B67"/>
    <w:rsid w:val="002A440A"/>
    <w:rsid w:val="002A5C68"/>
    <w:rsid w:val="002A72AD"/>
    <w:rsid w:val="002A7E66"/>
    <w:rsid w:val="002B012F"/>
    <w:rsid w:val="002B0518"/>
    <w:rsid w:val="002B0DA1"/>
    <w:rsid w:val="002B280E"/>
    <w:rsid w:val="002B3EFB"/>
    <w:rsid w:val="002B434B"/>
    <w:rsid w:val="002B4520"/>
    <w:rsid w:val="002B47FF"/>
    <w:rsid w:val="002B659C"/>
    <w:rsid w:val="002B6DB7"/>
    <w:rsid w:val="002B6F79"/>
    <w:rsid w:val="002B7EE0"/>
    <w:rsid w:val="002C0555"/>
    <w:rsid w:val="002C0AFF"/>
    <w:rsid w:val="002C0F67"/>
    <w:rsid w:val="002C1A9A"/>
    <w:rsid w:val="002C20C4"/>
    <w:rsid w:val="002C269E"/>
    <w:rsid w:val="002C359C"/>
    <w:rsid w:val="002C37DA"/>
    <w:rsid w:val="002C3E5C"/>
    <w:rsid w:val="002C417B"/>
    <w:rsid w:val="002C46AF"/>
    <w:rsid w:val="002C46CF"/>
    <w:rsid w:val="002C488E"/>
    <w:rsid w:val="002C4E2B"/>
    <w:rsid w:val="002C5661"/>
    <w:rsid w:val="002C5F15"/>
    <w:rsid w:val="002C6D99"/>
    <w:rsid w:val="002C72EB"/>
    <w:rsid w:val="002C785F"/>
    <w:rsid w:val="002D01B3"/>
    <w:rsid w:val="002D0BA6"/>
    <w:rsid w:val="002D189B"/>
    <w:rsid w:val="002D3B4D"/>
    <w:rsid w:val="002D40D6"/>
    <w:rsid w:val="002D59B4"/>
    <w:rsid w:val="002D6329"/>
    <w:rsid w:val="002D7A9D"/>
    <w:rsid w:val="002D7BC1"/>
    <w:rsid w:val="002E03A0"/>
    <w:rsid w:val="002E1030"/>
    <w:rsid w:val="002E1A53"/>
    <w:rsid w:val="002E1ACA"/>
    <w:rsid w:val="002E240F"/>
    <w:rsid w:val="002E29BE"/>
    <w:rsid w:val="002E2C51"/>
    <w:rsid w:val="002E3636"/>
    <w:rsid w:val="002E40A9"/>
    <w:rsid w:val="002E496C"/>
    <w:rsid w:val="002E4C71"/>
    <w:rsid w:val="002E4E36"/>
    <w:rsid w:val="002E68F6"/>
    <w:rsid w:val="002E7A8E"/>
    <w:rsid w:val="002E7BB2"/>
    <w:rsid w:val="002F084A"/>
    <w:rsid w:val="002F0DC7"/>
    <w:rsid w:val="002F1DC9"/>
    <w:rsid w:val="002F213F"/>
    <w:rsid w:val="002F2EA0"/>
    <w:rsid w:val="002F35E2"/>
    <w:rsid w:val="002F370B"/>
    <w:rsid w:val="002F4226"/>
    <w:rsid w:val="002F4C12"/>
    <w:rsid w:val="002F5378"/>
    <w:rsid w:val="002F547F"/>
    <w:rsid w:val="002F54E5"/>
    <w:rsid w:val="002F5F33"/>
    <w:rsid w:val="002F60C8"/>
    <w:rsid w:val="002F6636"/>
    <w:rsid w:val="002F74B6"/>
    <w:rsid w:val="002F7529"/>
    <w:rsid w:val="002F7F74"/>
    <w:rsid w:val="0030073F"/>
    <w:rsid w:val="00301117"/>
    <w:rsid w:val="0030288A"/>
    <w:rsid w:val="0030358F"/>
    <w:rsid w:val="00305368"/>
    <w:rsid w:val="003054ED"/>
    <w:rsid w:val="003056E3"/>
    <w:rsid w:val="00305D1D"/>
    <w:rsid w:val="00306288"/>
    <w:rsid w:val="003062EE"/>
    <w:rsid w:val="0030632C"/>
    <w:rsid w:val="0031044F"/>
    <w:rsid w:val="00310681"/>
    <w:rsid w:val="00311A2F"/>
    <w:rsid w:val="00312660"/>
    <w:rsid w:val="00313422"/>
    <w:rsid w:val="0031365E"/>
    <w:rsid w:val="0031391B"/>
    <w:rsid w:val="00317806"/>
    <w:rsid w:val="00321658"/>
    <w:rsid w:val="003216F2"/>
    <w:rsid w:val="003219FF"/>
    <w:rsid w:val="00322D60"/>
    <w:rsid w:val="00322F11"/>
    <w:rsid w:val="00323A76"/>
    <w:rsid w:val="0032431B"/>
    <w:rsid w:val="00324917"/>
    <w:rsid w:val="003258C2"/>
    <w:rsid w:val="00326897"/>
    <w:rsid w:val="0033028B"/>
    <w:rsid w:val="00330B8D"/>
    <w:rsid w:val="003312AC"/>
    <w:rsid w:val="003315A2"/>
    <w:rsid w:val="003325B5"/>
    <w:rsid w:val="003330F0"/>
    <w:rsid w:val="00333C67"/>
    <w:rsid w:val="00334706"/>
    <w:rsid w:val="00335386"/>
    <w:rsid w:val="003356CD"/>
    <w:rsid w:val="0033581F"/>
    <w:rsid w:val="00335BAB"/>
    <w:rsid w:val="00336066"/>
    <w:rsid w:val="003361EF"/>
    <w:rsid w:val="0033697B"/>
    <w:rsid w:val="00337C84"/>
    <w:rsid w:val="0034102D"/>
    <w:rsid w:val="00341D43"/>
    <w:rsid w:val="00341EA3"/>
    <w:rsid w:val="0034232B"/>
    <w:rsid w:val="003428BB"/>
    <w:rsid w:val="00342E9E"/>
    <w:rsid w:val="003433B0"/>
    <w:rsid w:val="003439D3"/>
    <w:rsid w:val="00343F98"/>
    <w:rsid w:val="00343FF1"/>
    <w:rsid w:val="00345378"/>
    <w:rsid w:val="003457CA"/>
    <w:rsid w:val="003460BD"/>
    <w:rsid w:val="00346AE8"/>
    <w:rsid w:val="00347C04"/>
    <w:rsid w:val="003502FF"/>
    <w:rsid w:val="0035067A"/>
    <w:rsid w:val="003545D1"/>
    <w:rsid w:val="00354849"/>
    <w:rsid w:val="00354F78"/>
    <w:rsid w:val="00357691"/>
    <w:rsid w:val="00357EC5"/>
    <w:rsid w:val="003608BC"/>
    <w:rsid w:val="00360C77"/>
    <w:rsid w:val="00361A98"/>
    <w:rsid w:val="00361B8A"/>
    <w:rsid w:val="00362009"/>
    <w:rsid w:val="00362208"/>
    <w:rsid w:val="0036289F"/>
    <w:rsid w:val="0036488A"/>
    <w:rsid w:val="00364E6A"/>
    <w:rsid w:val="003650C6"/>
    <w:rsid w:val="0036539C"/>
    <w:rsid w:val="0036559E"/>
    <w:rsid w:val="0036596E"/>
    <w:rsid w:val="00366E55"/>
    <w:rsid w:val="00367544"/>
    <w:rsid w:val="00367B14"/>
    <w:rsid w:val="003713A0"/>
    <w:rsid w:val="00371E08"/>
    <w:rsid w:val="00371EFC"/>
    <w:rsid w:val="00372648"/>
    <w:rsid w:val="00374930"/>
    <w:rsid w:val="003756DA"/>
    <w:rsid w:val="00376D38"/>
    <w:rsid w:val="00377EFC"/>
    <w:rsid w:val="003800B3"/>
    <w:rsid w:val="003806C9"/>
    <w:rsid w:val="0038070A"/>
    <w:rsid w:val="00381F2E"/>
    <w:rsid w:val="00382D99"/>
    <w:rsid w:val="00384650"/>
    <w:rsid w:val="00385AEB"/>
    <w:rsid w:val="0038625E"/>
    <w:rsid w:val="00386434"/>
    <w:rsid w:val="00387663"/>
    <w:rsid w:val="00387AFF"/>
    <w:rsid w:val="00391270"/>
    <w:rsid w:val="003913E7"/>
    <w:rsid w:val="00391C89"/>
    <w:rsid w:val="00392547"/>
    <w:rsid w:val="00393086"/>
    <w:rsid w:val="00393805"/>
    <w:rsid w:val="00394B44"/>
    <w:rsid w:val="0039575C"/>
    <w:rsid w:val="003966CF"/>
    <w:rsid w:val="0039705D"/>
    <w:rsid w:val="003A071B"/>
    <w:rsid w:val="003A07B2"/>
    <w:rsid w:val="003A1B1F"/>
    <w:rsid w:val="003A3AE1"/>
    <w:rsid w:val="003A4E8C"/>
    <w:rsid w:val="003A550A"/>
    <w:rsid w:val="003A5B3C"/>
    <w:rsid w:val="003A5DB8"/>
    <w:rsid w:val="003A7BAF"/>
    <w:rsid w:val="003B0FD0"/>
    <w:rsid w:val="003B1172"/>
    <w:rsid w:val="003B155A"/>
    <w:rsid w:val="003B1805"/>
    <w:rsid w:val="003B1972"/>
    <w:rsid w:val="003B2BEC"/>
    <w:rsid w:val="003B3451"/>
    <w:rsid w:val="003B4818"/>
    <w:rsid w:val="003B5437"/>
    <w:rsid w:val="003B5CCE"/>
    <w:rsid w:val="003C05AA"/>
    <w:rsid w:val="003C163E"/>
    <w:rsid w:val="003C16AB"/>
    <w:rsid w:val="003C199A"/>
    <w:rsid w:val="003C30DE"/>
    <w:rsid w:val="003C3202"/>
    <w:rsid w:val="003C351A"/>
    <w:rsid w:val="003C3784"/>
    <w:rsid w:val="003C3F58"/>
    <w:rsid w:val="003C3F74"/>
    <w:rsid w:val="003C4325"/>
    <w:rsid w:val="003C5472"/>
    <w:rsid w:val="003C6475"/>
    <w:rsid w:val="003C6676"/>
    <w:rsid w:val="003C6887"/>
    <w:rsid w:val="003C6AF4"/>
    <w:rsid w:val="003C754D"/>
    <w:rsid w:val="003C7775"/>
    <w:rsid w:val="003D1CC6"/>
    <w:rsid w:val="003D1EF6"/>
    <w:rsid w:val="003D3234"/>
    <w:rsid w:val="003D3FED"/>
    <w:rsid w:val="003D54B6"/>
    <w:rsid w:val="003D5779"/>
    <w:rsid w:val="003D611E"/>
    <w:rsid w:val="003D61F1"/>
    <w:rsid w:val="003D680B"/>
    <w:rsid w:val="003D6844"/>
    <w:rsid w:val="003D78DF"/>
    <w:rsid w:val="003E0B0D"/>
    <w:rsid w:val="003E17B8"/>
    <w:rsid w:val="003E335F"/>
    <w:rsid w:val="003E35AD"/>
    <w:rsid w:val="003E36EE"/>
    <w:rsid w:val="003E3BB7"/>
    <w:rsid w:val="003E44B0"/>
    <w:rsid w:val="003E5E12"/>
    <w:rsid w:val="003E6B52"/>
    <w:rsid w:val="003E7F88"/>
    <w:rsid w:val="003F079D"/>
    <w:rsid w:val="003F0EA9"/>
    <w:rsid w:val="003F2D3D"/>
    <w:rsid w:val="003F30D4"/>
    <w:rsid w:val="003F34C2"/>
    <w:rsid w:val="003F3601"/>
    <w:rsid w:val="003F3EC3"/>
    <w:rsid w:val="003F4A5C"/>
    <w:rsid w:val="003F4E09"/>
    <w:rsid w:val="003F55AA"/>
    <w:rsid w:val="003F5D89"/>
    <w:rsid w:val="003F6DEF"/>
    <w:rsid w:val="003F73F0"/>
    <w:rsid w:val="003F7888"/>
    <w:rsid w:val="003F7C42"/>
    <w:rsid w:val="003F7D1D"/>
    <w:rsid w:val="00401DA2"/>
    <w:rsid w:val="004025E5"/>
    <w:rsid w:val="00402654"/>
    <w:rsid w:val="004027B4"/>
    <w:rsid w:val="00402C53"/>
    <w:rsid w:val="00402E65"/>
    <w:rsid w:val="0040370A"/>
    <w:rsid w:val="0040578C"/>
    <w:rsid w:val="00405958"/>
    <w:rsid w:val="00407274"/>
    <w:rsid w:val="00412F37"/>
    <w:rsid w:val="00415EE3"/>
    <w:rsid w:val="0041665B"/>
    <w:rsid w:val="004179CB"/>
    <w:rsid w:val="00417D9B"/>
    <w:rsid w:val="0042050C"/>
    <w:rsid w:val="00420BD8"/>
    <w:rsid w:val="0042253B"/>
    <w:rsid w:val="00422B6A"/>
    <w:rsid w:val="00423B95"/>
    <w:rsid w:val="004253BC"/>
    <w:rsid w:val="00426295"/>
    <w:rsid w:val="00426656"/>
    <w:rsid w:val="00427777"/>
    <w:rsid w:val="00430623"/>
    <w:rsid w:val="00430D2B"/>
    <w:rsid w:val="00430E49"/>
    <w:rsid w:val="004310E9"/>
    <w:rsid w:val="00432555"/>
    <w:rsid w:val="00432EE1"/>
    <w:rsid w:val="004338A9"/>
    <w:rsid w:val="004344A9"/>
    <w:rsid w:val="00434870"/>
    <w:rsid w:val="004350C4"/>
    <w:rsid w:val="004376B6"/>
    <w:rsid w:val="00437BCD"/>
    <w:rsid w:val="004405F8"/>
    <w:rsid w:val="00440C9B"/>
    <w:rsid w:val="00442E16"/>
    <w:rsid w:val="004430DF"/>
    <w:rsid w:val="0044398F"/>
    <w:rsid w:val="00445015"/>
    <w:rsid w:val="00445EC4"/>
    <w:rsid w:val="00447788"/>
    <w:rsid w:val="00447887"/>
    <w:rsid w:val="00447D63"/>
    <w:rsid w:val="00447EE5"/>
    <w:rsid w:val="004504B6"/>
    <w:rsid w:val="00450D1A"/>
    <w:rsid w:val="00451918"/>
    <w:rsid w:val="00451A05"/>
    <w:rsid w:val="00452271"/>
    <w:rsid w:val="00454183"/>
    <w:rsid w:val="00455196"/>
    <w:rsid w:val="00455A2D"/>
    <w:rsid w:val="00456115"/>
    <w:rsid w:val="00457415"/>
    <w:rsid w:val="0045784E"/>
    <w:rsid w:val="00461DE0"/>
    <w:rsid w:val="0046343A"/>
    <w:rsid w:val="00463B54"/>
    <w:rsid w:val="004640DD"/>
    <w:rsid w:val="0046414E"/>
    <w:rsid w:val="00464916"/>
    <w:rsid w:val="00464D47"/>
    <w:rsid w:val="00467472"/>
    <w:rsid w:val="0047000B"/>
    <w:rsid w:val="004708FE"/>
    <w:rsid w:val="0047101D"/>
    <w:rsid w:val="004710E9"/>
    <w:rsid w:val="00473070"/>
    <w:rsid w:val="00474A66"/>
    <w:rsid w:val="00474B0F"/>
    <w:rsid w:val="0047563D"/>
    <w:rsid w:val="00475C5C"/>
    <w:rsid w:val="0047696E"/>
    <w:rsid w:val="004770C2"/>
    <w:rsid w:val="004772EB"/>
    <w:rsid w:val="004774BA"/>
    <w:rsid w:val="004777DB"/>
    <w:rsid w:val="00480ED3"/>
    <w:rsid w:val="004810FD"/>
    <w:rsid w:val="00481E1E"/>
    <w:rsid w:val="00482E56"/>
    <w:rsid w:val="00483C27"/>
    <w:rsid w:val="00486681"/>
    <w:rsid w:val="00486FA3"/>
    <w:rsid w:val="00487DBA"/>
    <w:rsid w:val="0049014D"/>
    <w:rsid w:val="00490584"/>
    <w:rsid w:val="0049064D"/>
    <w:rsid w:val="004914D4"/>
    <w:rsid w:val="00493DE9"/>
    <w:rsid w:val="00494844"/>
    <w:rsid w:val="00494C50"/>
    <w:rsid w:val="00494ECB"/>
    <w:rsid w:val="00496A6F"/>
    <w:rsid w:val="00497F34"/>
    <w:rsid w:val="004A0802"/>
    <w:rsid w:val="004A0A7A"/>
    <w:rsid w:val="004A0B13"/>
    <w:rsid w:val="004A185C"/>
    <w:rsid w:val="004A3492"/>
    <w:rsid w:val="004A47FE"/>
    <w:rsid w:val="004A4E3E"/>
    <w:rsid w:val="004A6442"/>
    <w:rsid w:val="004A7302"/>
    <w:rsid w:val="004A79C6"/>
    <w:rsid w:val="004A7A47"/>
    <w:rsid w:val="004B019C"/>
    <w:rsid w:val="004B01C8"/>
    <w:rsid w:val="004B0EBC"/>
    <w:rsid w:val="004B2C71"/>
    <w:rsid w:val="004B3270"/>
    <w:rsid w:val="004B35D7"/>
    <w:rsid w:val="004B4398"/>
    <w:rsid w:val="004B4F24"/>
    <w:rsid w:val="004B52F7"/>
    <w:rsid w:val="004B5AB5"/>
    <w:rsid w:val="004B6447"/>
    <w:rsid w:val="004B76FA"/>
    <w:rsid w:val="004B7827"/>
    <w:rsid w:val="004B7F72"/>
    <w:rsid w:val="004C06D1"/>
    <w:rsid w:val="004C099F"/>
    <w:rsid w:val="004C1491"/>
    <w:rsid w:val="004C1BCC"/>
    <w:rsid w:val="004C1CD3"/>
    <w:rsid w:val="004C223F"/>
    <w:rsid w:val="004C246B"/>
    <w:rsid w:val="004C2CA1"/>
    <w:rsid w:val="004C3134"/>
    <w:rsid w:val="004C319B"/>
    <w:rsid w:val="004C6A75"/>
    <w:rsid w:val="004C6DE8"/>
    <w:rsid w:val="004C6E24"/>
    <w:rsid w:val="004C76B6"/>
    <w:rsid w:val="004C7D16"/>
    <w:rsid w:val="004D0D2B"/>
    <w:rsid w:val="004D12E4"/>
    <w:rsid w:val="004D159F"/>
    <w:rsid w:val="004D1BC6"/>
    <w:rsid w:val="004D1DD8"/>
    <w:rsid w:val="004D362D"/>
    <w:rsid w:val="004D542A"/>
    <w:rsid w:val="004D5E0D"/>
    <w:rsid w:val="004D6242"/>
    <w:rsid w:val="004D7EAF"/>
    <w:rsid w:val="004E14B7"/>
    <w:rsid w:val="004E19E7"/>
    <w:rsid w:val="004E1B7A"/>
    <w:rsid w:val="004E1F92"/>
    <w:rsid w:val="004E21E3"/>
    <w:rsid w:val="004E2AA2"/>
    <w:rsid w:val="004E2AF1"/>
    <w:rsid w:val="004E2BDC"/>
    <w:rsid w:val="004E2E6E"/>
    <w:rsid w:val="004E33AE"/>
    <w:rsid w:val="004E4518"/>
    <w:rsid w:val="004E4C20"/>
    <w:rsid w:val="004E4C24"/>
    <w:rsid w:val="004E4D08"/>
    <w:rsid w:val="004E4F8F"/>
    <w:rsid w:val="004E7232"/>
    <w:rsid w:val="004F277D"/>
    <w:rsid w:val="004F3748"/>
    <w:rsid w:val="004F4817"/>
    <w:rsid w:val="004F556C"/>
    <w:rsid w:val="004F58BA"/>
    <w:rsid w:val="004F64BA"/>
    <w:rsid w:val="004F7E98"/>
    <w:rsid w:val="00501819"/>
    <w:rsid w:val="00501EBA"/>
    <w:rsid w:val="00501EF5"/>
    <w:rsid w:val="00503D87"/>
    <w:rsid w:val="0050478B"/>
    <w:rsid w:val="00505BE2"/>
    <w:rsid w:val="00510AC6"/>
    <w:rsid w:val="00510AE1"/>
    <w:rsid w:val="00510E7F"/>
    <w:rsid w:val="005119E6"/>
    <w:rsid w:val="00512D14"/>
    <w:rsid w:val="005133F4"/>
    <w:rsid w:val="00513602"/>
    <w:rsid w:val="00513733"/>
    <w:rsid w:val="00514B85"/>
    <w:rsid w:val="00514EAD"/>
    <w:rsid w:val="005177DD"/>
    <w:rsid w:val="00517819"/>
    <w:rsid w:val="00521AC6"/>
    <w:rsid w:val="00521BEE"/>
    <w:rsid w:val="0052233A"/>
    <w:rsid w:val="00524058"/>
    <w:rsid w:val="005243C6"/>
    <w:rsid w:val="0052555B"/>
    <w:rsid w:val="00525C46"/>
    <w:rsid w:val="00525D41"/>
    <w:rsid w:val="005264D8"/>
    <w:rsid w:val="00526EBB"/>
    <w:rsid w:val="00526FF0"/>
    <w:rsid w:val="0052759F"/>
    <w:rsid w:val="0053090D"/>
    <w:rsid w:val="005314CB"/>
    <w:rsid w:val="00532A2A"/>
    <w:rsid w:val="00532EAE"/>
    <w:rsid w:val="00532F51"/>
    <w:rsid w:val="00533DB8"/>
    <w:rsid w:val="00533F03"/>
    <w:rsid w:val="00534053"/>
    <w:rsid w:val="00535448"/>
    <w:rsid w:val="0053577F"/>
    <w:rsid w:val="00535C00"/>
    <w:rsid w:val="00536005"/>
    <w:rsid w:val="005368DC"/>
    <w:rsid w:val="00540473"/>
    <w:rsid w:val="005457F6"/>
    <w:rsid w:val="00545ADD"/>
    <w:rsid w:val="00546A03"/>
    <w:rsid w:val="00546D00"/>
    <w:rsid w:val="00547399"/>
    <w:rsid w:val="00550B96"/>
    <w:rsid w:val="005510DC"/>
    <w:rsid w:val="00551E9B"/>
    <w:rsid w:val="0055224C"/>
    <w:rsid w:val="005522A2"/>
    <w:rsid w:val="005526AE"/>
    <w:rsid w:val="00553F33"/>
    <w:rsid w:val="00555394"/>
    <w:rsid w:val="005558D4"/>
    <w:rsid w:val="0055681A"/>
    <w:rsid w:val="0055710C"/>
    <w:rsid w:val="005577A9"/>
    <w:rsid w:val="00560B12"/>
    <w:rsid w:val="00561CDB"/>
    <w:rsid w:val="00561EE1"/>
    <w:rsid w:val="0056273A"/>
    <w:rsid w:val="005631B2"/>
    <w:rsid w:val="0056421B"/>
    <w:rsid w:val="005644CA"/>
    <w:rsid w:val="00566EFC"/>
    <w:rsid w:val="00566F07"/>
    <w:rsid w:val="00570609"/>
    <w:rsid w:val="005713DD"/>
    <w:rsid w:val="005729A6"/>
    <w:rsid w:val="00573454"/>
    <w:rsid w:val="005740D9"/>
    <w:rsid w:val="005744AF"/>
    <w:rsid w:val="00574A16"/>
    <w:rsid w:val="005756CB"/>
    <w:rsid w:val="0057592A"/>
    <w:rsid w:val="00575CB2"/>
    <w:rsid w:val="005764C5"/>
    <w:rsid w:val="00576D62"/>
    <w:rsid w:val="005809A4"/>
    <w:rsid w:val="00582CB6"/>
    <w:rsid w:val="00583015"/>
    <w:rsid w:val="00583600"/>
    <w:rsid w:val="005845C5"/>
    <w:rsid w:val="00584A1A"/>
    <w:rsid w:val="00584AC6"/>
    <w:rsid w:val="00584EC8"/>
    <w:rsid w:val="00590130"/>
    <w:rsid w:val="005906BA"/>
    <w:rsid w:val="0059089A"/>
    <w:rsid w:val="0059091E"/>
    <w:rsid w:val="00590D36"/>
    <w:rsid w:val="005910BC"/>
    <w:rsid w:val="00591294"/>
    <w:rsid w:val="00591433"/>
    <w:rsid w:val="005927DB"/>
    <w:rsid w:val="00593441"/>
    <w:rsid w:val="00593942"/>
    <w:rsid w:val="005940BA"/>
    <w:rsid w:val="0059417E"/>
    <w:rsid w:val="005948EB"/>
    <w:rsid w:val="0059505A"/>
    <w:rsid w:val="00595AE0"/>
    <w:rsid w:val="00596408"/>
    <w:rsid w:val="00597A22"/>
    <w:rsid w:val="005A0098"/>
    <w:rsid w:val="005A0E7D"/>
    <w:rsid w:val="005A2AC7"/>
    <w:rsid w:val="005A3159"/>
    <w:rsid w:val="005A454B"/>
    <w:rsid w:val="005A5553"/>
    <w:rsid w:val="005A5EDB"/>
    <w:rsid w:val="005A5F29"/>
    <w:rsid w:val="005A5FE8"/>
    <w:rsid w:val="005A6D2E"/>
    <w:rsid w:val="005B05C9"/>
    <w:rsid w:val="005B06B4"/>
    <w:rsid w:val="005B10DF"/>
    <w:rsid w:val="005B3416"/>
    <w:rsid w:val="005B34A1"/>
    <w:rsid w:val="005B36F5"/>
    <w:rsid w:val="005B3E8F"/>
    <w:rsid w:val="005B3F2C"/>
    <w:rsid w:val="005B462F"/>
    <w:rsid w:val="005B4A4E"/>
    <w:rsid w:val="005B5472"/>
    <w:rsid w:val="005B5E41"/>
    <w:rsid w:val="005B624D"/>
    <w:rsid w:val="005B677C"/>
    <w:rsid w:val="005B6D7E"/>
    <w:rsid w:val="005B7B32"/>
    <w:rsid w:val="005B7D89"/>
    <w:rsid w:val="005C0521"/>
    <w:rsid w:val="005C09C5"/>
    <w:rsid w:val="005C0C91"/>
    <w:rsid w:val="005C156B"/>
    <w:rsid w:val="005C1835"/>
    <w:rsid w:val="005C1EB8"/>
    <w:rsid w:val="005C3384"/>
    <w:rsid w:val="005C34FA"/>
    <w:rsid w:val="005C3505"/>
    <w:rsid w:val="005C356F"/>
    <w:rsid w:val="005C3909"/>
    <w:rsid w:val="005C49C8"/>
    <w:rsid w:val="005C4CF9"/>
    <w:rsid w:val="005C5243"/>
    <w:rsid w:val="005C6195"/>
    <w:rsid w:val="005C6D68"/>
    <w:rsid w:val="005D013E"/>
    <w:rsid w:val="005D121A"/>
    <w:rsid w:val="005D14B0"/>
    <w:rsid w:val="005D207B"/>
    <w:rsid w:val="005D4FEF"/>
    <w:rsid w:val="005D5329"/>
    <w:rsid w:val="005D5C7D"/>
    <w:rsid w:val="005D6867"/>
    <w:rsid w:val="005D6CB5"/>
    <w:rsid w:val="005D6CE5"/>
    <w:rsid w:val="005D741C"/>
    <w:rsid w:val="005E06C2"/>
    <w:rsid w:val="005E0FB6"/>
    <w:rsid w:val="005E1DAF"/>
    <w:rsid w:val="005E1F4A"/>
    <w:rsid w:val="005E1F51"/>
    <w:rsid w:val="005E4090"/>
    <w:rsid w:val="005E440C"/>
    <w:rsid w:val="005E4411"/>
    <w:rsid w:val="005E5E6F"/>
    <w:rsid w:val="005E6492"/>
    <w:rsid w:val="005E6DF7"/>
    <w:rsid w:val="005E6E2E"/>
    <w:rsid w:val="005F1462"/>
    <w:rsid w:val="005F29A5"/>
    <w:rsid w:val="005F3191"/>
    <w:rsid w:val="005F3240"/>
    <w:rsid w:val="005F477C"/>
    <w:rsid w:val="005F58E6"/>
    <w:rsid w:val="005F5DD9"/>
    <w:rsid w:val="005F6A0D"/>
    <w:rsid w:val="005F70AF"/>
    <w:rsid w:val="00600D4D"/>
    <w:rsid w:val="0060185C"/>
    <w:rsid w:val="00601FA1"/>
    <w:rsid w:val="0060220D"/>
    <w:rsid w:val="0060320A"/>
    <w:rsid w:val="00604134"/>
    <w:rsid w:val="00604C2D"/>
    <w:rsid w:val="00605278"/>
    <w:rsid w:val="00605EE5"/>
    <w:rsid w:val="00606784"/>
    <w:rsid w:val="00606A61"/>
    <w:rsid w:val="00610B49"/>
    <w:rsid w:val="00610D60"/>
    <w:rsid w:val="006115F5"/>
    <w:rsid w:val="0061225D"/>
    <w:rsid w:val="006129B0"/>
    <w:rsid w:val="00615542"/>
    <w:rsid w:val="00615C4B"/>
    <w:rsid w:val="00616138"/>
    <w:rsid w:val="0061743F"/>
    <w:rsid w:val="00621284"/>
    <w:rsid w:val="00622FE9"/>
    <w:rsid w:val="0062321D"/>
    <w:rsid w:val="00623C5F"/>
    <w:rsid w:val="006243AA"/>
    <w:rsid w:val="00626907"/>
    <w:rsid w:val="00627659"/>
    <w:rsid w:val="0063039C"/>
    <w:rsid w:val="0063048F"/>
    <w:rsid w:val="006307D5"/>
    <w:rsid w:val="00630B17"/>
    <w:rsid w:val="00630CD1"/>
    <w:rsid w:val="006315D4"/>
    <w:rsid w:val="00633AF3"/>
    <w:rsid w:val="00633CC7"/>
    <w:rsid w:val="006344A8"/>
    <w:rsid w:val="00634C53"/>
    <w:rsid w:val="00635022"/>
    <w:rsid w:val="006353B2"/>
    <w:rsid w:val="006356D7"/>
    <w:rsid w:val="00636010"/>
    <w:rsid w:val="0063649D"/>
    <w:rsid w:val="00636F9E"/>
    <w:rsid w:val="006376F4"/>
    <w:rsid w:val="00637D5D"/>
    <w:rsid w:val="00640802"/>
    <w:rsid w:val="0064203A"/>
    <w:rsid w:val="00642602"/>
    <w:rsid w:val="00642F21"/>
    <w:rsid w:val="0064313C"/>
    <w:rsid w:val="00643238"/>
    <w:rsid w:val="006432C8"/>
    <w:rsid w:val="006442A0"/>
    <w:rsid w:val="00644336"/>
    <w:rsid w:val="006447E3"/>
    <w:rsid w:val="00645545"/>
    <w:rsid w:val="006467A2"/>
    <w:rsid w:val="00647096"/>
    <w:rsid w:val="00650E0A"/>
    <w:rsid w:val="0065112F"/>
    <w:rsid w:val="00651A3C"/>
    <w:rsid w:val="00652CA9"/>
    <w:rsid w:val="00654035"/>
    <w:rsid w:val="006548C3"/>
    <w:rsid w:val="006565DA"/>
    <w:rsid w:val="00657868"/>
    <w:rsid w:val="00657BFC"/>
    <w:rsid w:val="0066166F"/>
    <w:rsid w:val="006621BC"/>
    <w:rsid w:val="006621CA"/>
    <w:rsid w:val="00662811"/>
    <w:rsid w:val="00662E62"/>
    <w:rsid w:val="006634D2"/>
    <w:rsid w:val="00663782"/>
    <w:rsid w:val="00663A43"/>
    <w:rsid w:val="006654F5"/>
    <w:rsid w:val="006655CF"/>
    <w:rsid w:val="006670CD"/>
    <w:rsid w:val="00670232"/>
    <w:rsid w:val="006713F8"/>
    <w:rsid w:val="00672124"/>
    <w:rsid w:val="00672438"/>
    <w:rsid w:val="00672A8D"/>
    <w:rsid w:val="00672AF3"/>
    <w:rsid w:val="00673909"/>
    <w:rsid w:val="00673CE3"/>
    <w:rsid w:val="00674C66"/>
    <w:rsid w:val="00675DEE"/>
    <w:rsid w:val="00675E10"/>
    <w:rsid w:val="006762B3"/>
    <w:rsid w:val="006768CA"/>
    <w:rsid w:val="006771E9"/>
    <w:rsid w:val="0068012B"/>
    <w:rsid w:val="0068019F"/>
    <w:rsid w:val="0068078C"/>
    <w:rsid w:val="00680A1E"/>
    <w:rsid w:val="00681DFF"/>
    <w:rsid w:val="006835C9"/>
    <w:rsid w:val="006836EB"/>
    <w:rsid w:val="00683E90"/>
    <w:rsid w:val="006845DF"/>
    <w:rsid w:val="00685B60"/>
    <w:rsid w:val="006879D3"/>
    <w:rsid w:val="00687F64"/>
    <w:rsid w:val="006901AB"/>
    <w:rsid w:val="00690693"/>
    <w:rsid w:val="00690AB4"/>
    <w:rsid w:val="00691A86"/>
    <w:rsid w:val="006928B5"/>
    <w:rsid w:val="0069319E"/>
    <w:rsid w:val="00694F39"/>
    <w:rsid w:val="00695D88"/>
    <w:rsid w:val="00695FAC"/>
    <w:rsid w:val="006A0727"/>
    <w:rsid w:val="006A1300"/>
    <w:rsid w:val="006A159C"/>
    <w:rsid w:val="006A2225"/>
    <w:rsid w:val="006A2D57"/>
    <w:rsid w:val="006A2FD2"/>
    <w:rsid w:val="006A3537"/>
    <w:rsid w:val="006A3721"/>
    <w:rsid w:val="006A3D11"/>
    <w:rsid w:val="006A4A28"/>
    <w:rsid w:val="006A61E6"/>
    <w:rsid w:val="006A6425"/>
    <w:rsid w:val="006A6611"/>
    <w:rsid w:val="006A6969"/>
    <w:rsid w:val="006A6F5E"/>
    <w:rsid w:val="006B0C2D"/>
    <w:rsid w:val="006B2355"/>
    <w:rsid w:val="006B2A3F"/>
    <w:rsid w:val="006B483E"/>
    <w:rsid w:val="006B6041"/>
    <w:rsid w:val="006B7308"/>
    <w:rsid w:val="006B7ACD"/>
    <w:rsid w:val="006C0371"/>
    <w:rsid w:val="006C0DB7"/>
    <w:rsid w:val="006C0E02"/>
    <w:rsid w:val="006C2B13"/>
    <w:rsid w:val="006C32DB"/>
    <w:rsid w:val="006C45C1"/>
    <w:rsid w:val="006C50E3"/>
    <w:rsid w:val="006C5195"/>
    <w:rsid w:val="006C5334"/>
    <w:rsid w:val="006C587E"/>
    <w:rsid w:val="006C69B1"/>
    <w:rsid w:val="006C6EF1"/>
    <w:rsid w:val="006C78C7"/>
    <w:rsid w:val="006D01A5"/>
    <w:rsid w:val="006D0D3C"/>
    <w:rsid w:val="006D1079"/>
    <w:rsid w:val="006D1398"/>
    <w:rsid w:val="006D19AE"/>
    <w:rsid w:val="006D1D8F"/>
    <w:rsid w:val="006D4D2E"/>
    <w:rsid w:val="006D5181"/>
    <w:rsid w:val="006D539F"/>
    <w:rsid w:val="006D5B8A"/>
    <w:rsid w:val="006D670B"/>
    <w:rsid w:val="006D6960"/>
    <w:rsid w:val="006D6C8D"/>
    <w:rsid w:val="006E1079"/>
    <w:rsid w:val="006E14C8"/>
    <w:rsid w:val="006E206A"/>
    <w:rsid w:val="006E2277"/>
    <w:rsid w:val="006E29BC"/>
    <w:rsid w:val="006E2A2E"/>
    <w:rsid w:val="006E2A9F"/>
    <w:rsid w:val="006E3E65"/>
    <w:rsid w:val="006E4510"/>
    <w:rsid w:val="006E60A9"/>
    <w:rsid w:val="006E68F1"/>
    <w:rsid w:val="006E693D"/>
    <w:rsid w:val="006E7565"/>
    <w:rsid w:val="006E7979"/>
    <w:rsid w:val="006E7B05"/>
    <w:rsid w:val="006F0A0F"/>
    <w:rsid w:val="006F1913"/>
    <w:rsid w:val="006F1D82"/>
    <w:rsid w:val="006F3997"/>
    <w:rsid w:val="006F3FEE"/>
    <w:rsid w:val="006F40EE"/>
    <w:rsid w:val="006F4330"/>
    <w:rsid w:val="006F5658"/>
    <w:rsid w:val="006F58F9"/>
    <w:rsid w:val="006F5C44"/>
    <w:rsid w:val="006F6197"/>
    <w:rsid w:val="006F6A3A"/>
    <w:rsid w:val="006F7142"/>
    <w:rsid w:val="006F78CE"/>
    <w:rsid w:val="00700AC4"/>
    <w:rsid w:val="00701DD0"/>
    <w:rsid w:val="00703950"/>
    <w:rsid w:val="007053FC"/>
    <w:rsid w:val="007061A1"/>
    <w:rsid w:val="007068A9"/>
    <w:rsid w:val="00707233"/>
    <w:rsid w:val="00710F60"/>
    <w:rsid w:val="007111DF"/>
    <w:rsid w:val="00713B4C"/>
    <w:rsid w:val="00714F50"/>
    <w:rsid w:val="00717F12"/>
    <w:rsid w:val="00720093"/>
    <w:rsid w:val="007203EA"/>
    <w:rsid w:val="00720D20"/>
    <w:rsid w:val="00721EF2"/>
    <w:rsid w:val="00722451"/>
    <w:rsid w:val="00723389"/>
    <w:rsid w:val="00724429"/>
    <w:rsid w:val="00725144"/>
    <w:rsid w:val="00725458"/>
    <w:rsid w:val="00725F23"/>
    <w:rsid w:val="00727F52"/>
    <w:rsid w:val="0073007D"/>
    <w:rsid w:val="00730232"/>
    <w:rsid w:val="00730EE0"/>
    <w:rsid w:val="0073255F"/>
    <w:rsid w:val="00732A62"/>
    <w:rsid w:val="007340A6"/>
    <w:rsid w:val="00735AA1"/>
    <w:rsid w:val="007373E8"/>
    <w:rsid w:val="00740072"/>
    <w:rsid w:val="00740090"/>
    <w:rsid w:val="007401AA"/>
    <w:rsid w:val="00740FCD"/>
    <w:rsid w:val="00741717"/>
    <w:rsid w:val="00742D2E"/>
    <w:rsid w:val="00742D56"/>
    <w:rsid w:val="00745F01"/>
    <w:rsid w:val="00745F54"/>
    <w:rsid w:val="0074617C"/>
    <w:rsid w:val="007461A7"/>
    <w:rsid w:val="00747C7B"/>
    <w:rsid w:val="007503CD"/>
    <w:rsid w:val="00751B03"/>
    <w:rsid w:val="00751D32"/>
    <w:rsid w:val="007520AB"/>
    <w:rsid w:val="00752242"/>
    <w:rsid w:val="0075234C"/>
    <w:rsid w:val="00752374"/>
    <w:rsid w:val="0075354B"/>
    <w:rsid w:val="00755289"/>
    <w:rsid w:val="00755985"/>
    <w:rsid w:val="00756423"/>
    <w:rsid w:val="007601B6"/>
    <w:rsid w:val="00761710"/>
    <w:rsid w:val="00764A0B"/>
    <w:rsid w:val="00765820"/>
    <w:rsid w:val="00765868"/>
    <w:rsid w:val="00765AF6"/>
    <w:rsid w:val="00766040"/>
    <w:rsid w:val="00767D9F"/>
    <w:rsid w:val="00770517"/>
    <w:rsid w:val="00770779"/>
    <w:rsid w:val="00771A59"/>
    <w:rsid w:val="0077222E"/>
    <w:rsid w:val="007723D6"/>
    <w:rsid w:val="00772EE0"/>
    <w:rsid w:val="00773F3B"/>
    <w:rsid w:val="007753D4"/>
    <w:rsid w:val="0077643A"/>
    <w:rsid w:val="00777C6E"/>
    <w:rsid w:val="007801BF"/>
    <w:rsid w:val="00780238"/>
    <w:rsid w:val="0078128B"/>
    <w:rsid w:val="00783204"/>
    <w:rsid w:val="00784649"/>
    <w:rsid w:val="00784AA2"/>
    <w:rsid w:val="00785887"/>
    <w:rsid w:val="00785E66"/>
    <w:rsid w:val="00787C2D"/>
    <w:rsid w:val="00787DFA"/>
    <w:rsid w:val="00790348"/>
    <w:rsid w:val="00790A4A"/>
    <w:rsid w:val="00790EBE"/>
    <w:rsid w:val="00791696"/>
    <w:rsid w:val="00792E61"/>
    <w:rsid w:val="0079324E"/>
    <w:rsid w:val="007935C3"/>
    <w:rsid w:val="00793E90"/>
    <w:rsid w:val="00794D78"/>
    <w:rsid w:val="00795566"/>
    <w:rsid w:val="00795980"/>
    <w:rsid w:val="0079644A"/>
    <w:rsid w:val="00796C6E"/>
    <w:rsid w:val="00796E7F"/>
    <w:rsid w:val="00797D1B"/>
    <w:rsid w:val="007A0614"/>
    <w:rsid w:val="007A1DE5"/>
    <w:rsid w:val="007A3E96"/>
    <w:rsid w:val="007A404A"/>
    <w:rsid w:val="007A4FE3"/>
    <w:rsid w:val="007A594A"/>
    <w:rsid w:val="007A6197"/>
    <w:rsid w:val="007A6A52"/>
    <w:rsid w:val="007A6FB4"/>
    <w:rsid w:val="007A7ADC"/>
    <w:rsid w:val="007B0249"/>
    <w:rsid w:val="007B0371"/>
    <w:rsid w:val="007B2064"/>
    <w:rsid w:val="007B2165"/>
    <w:rsid w:val="007B2EFF"/>
    <w:rsid w:val="007B2F8E"/>
    <w:rsid w:val="007B40CF"/>
    <w:rsid w:val="007B524B"/>
    <w:rsid w:val="007B55C1"/>
    <w:rsid w:val="007B6733"/>
    <w:rsid w:val="007B6C6E"/>
    <w:rsid w:val="007B6CB5"/>
    <w:rsid w:val="007B6F96"/>
    <w:rsid w:val="007B7006"/>
    <w:rsid w:val="007B775E"/>
    <w:rsid w:val="007C076A"/>
    <w:rsid w:val="007C2316"/>
    <w:rsid w:val="007C2B8A"/>
    <w:rsid w:val="007C3086"/>
    <w:rsid w:val="007C3EF6"/>
    <w:rsid w:val="007C4817"/>
    <w:rsid w:val="007C4C30"/>
    <w:rsid w:val="007C4DC5"/>
    <w:rsid w:val="007C4E56"/>
    <w:rsid w:val="007C4EDD"/>
    <w:rsid w:val="007C79B1"/>
    <w:rsid w:val="007D078F"/>
    <w:rsid w:val="007D0DEA"/>
    <w:rsid w:val="007D1768"/>
    <w:rsid w:val="007D2179"/>
    <w:rsid w:val="007D2743"/>
    <w:rsid w:val="007D3F33"/>
    <w:rsid w:val="007D4B47"/>
    <w:rsid w:val="007D4D59"/>
    <w:rsid w:val="007D4F3E"/>
    <w:rsid w:val="007D53EC"/>
    <w:rsid w:val="007D55CD"/>
    <w:rsid w:val="007D59B0"/>
    <w:rsid w:val="007D6477"/>
    <w:rsid w:val="007D7E6F"/>
    <w:rsid w:val="007D7ED3"/>
    <w:rsid w:val="007E1496"/>
    <w:rsid w:val="007E177F"/>
    <w:rsid w:val="007E1C14"/>
    <w:rsid w:val="007E2095"/>
    <w:rsid w:val="007E2719"/>
    <w:rsid w:val="007E35DB"/>
    <w:rsid w:val="007E3626"/>
    <w:rsid w:val="007E581F"/>
    <w:rsid w:val="007E647E"/>
    <w:rsid w:val="007E74C2"/>
    <w:rsid w:val="007F0091"/>
    <w:rsid w:val="007F0C34"/>
    <w:rsid w:val="007F0D88"/>
    <w:rsid w:val="007F0E20"/>
    <w:rsid w:val="007F19EE"/>
    <w:rsid w:val="007F3B51"/>
    <w:rsid w:val="007F57C2"/>
    <w:rsid w:val="007F629D"/>
    <w:rsid w:val="007F6898"/>
    <w:rsid w:val="007F77B0"/>
    <w:rsid w:val="008002D6"/>
    <w:rsid w:val="008008C8"/>
    <w:rsid w:val="00801366"/>
    <w:rsid w:val="008046C6"/>
    <w:rsid w:val="00804DCF"/>
    <w:rsid w:val="00804F89"/>
    <w:rsid w:val="008054AD"/>
    <w:rsid w:val="008054B0"/>
    <w:rsid w:val="00805824"/>
    <w:rsid w:val="00805964"/>
    <w:rsid w:val="00805DEB"/>
    <w:rsid w:val="00806A92"/>
    <w:rsid w:val="00806DCB"/>
    <w:rsid w:val="0080742D"/>
    <w:rsid w:val="00807A8F"/>
    <w:rsid w:val="00807BE9"/>
    <w:rsid w:val="00807C42"/>
    <w:rsid w:val="00810AE3"/>
    <w:rsid w:val="00810D7E"/>
    <w:rsid w:val="00810F50"/>
    <w:rsid w:val="00811586"/>
    <w:rsid w:val="008128B4"/>
    <w:rsid w:val="0081373E"/>
    <w:rsid w:val="00813909"/>
    <w:rsid w:val="00813CE6"/>
    <w:rsid w:val="00813FFB"/>
    <w:rsid w:val="00814272"/>
    <w:rsid w:val="0081592B"/>
    <w:rsid w:val="008160DE"/>
    <w:rsid w:val="008172E7"/>
    <w:rsid w:val="008217F4"/>
    <w:rsid w:val="00822EF5"/>
    <w:rsid w:val="00825EFD"/>
    <w:rsid w:val="00826F66"/>
    <w:rsid w:val="00826F9F"/>
    <w:rsid w:val="0082758E"/>
    <w:rsid w:val="0083025A"/>
    <w:rsid w:val="00831F4A"/>
    <w:rsid w:val="00832A5A"/>
    <w:rsid w:val="00833F23"/>
    <w:rsid w:val="008365B5"/>
    <w:rsid w:val="00837FAE"/>
    <w:rsid w:val="00840C4B"/>
    <w:rsid w:val="008416A1"/>
    <w:rsid w:val="00842623"/>
    <w:rsid w:val="00843D67"/>
    <w:rsid w:val="0084500B"/>
    <w:rsid w:val="0084534D"/>
    <w:rsid w:val="00846524"/>
    <w:rsid w:val="00846EEC"/>
    <w:rsid w:val="0085029D"/>
    <w:rsid w:val="008502EB"/>
    <w:rsid w:val="00850479"/>
    <w:rsid w:val="008506DF"/>
    <w:rsid w:val="00853C38"/>
    <w:rsid w:val="00853DDE"/>
    <w:rsid w:val="00853EF0"/>
    <w:rsid w:val="00855836"/>
    <w:rsid w:val="0085626D"/>
    <w:rsid w:val="00857318"/>
    <w:rsid w:val="0085739A"/>
    <w:rsid w:val="00857971"/>
    <w:rsid w:val="00857A48"/>
    <w:rsid w:val="00857B52"/>
    <w:rsid w:val="00861032"/>
    <w:rsid w:val="00861E13"/>
    <w:rsid w:val="00863D75"/>
    <w:rsid w:val="00864B81"/>
    <w:rsid w:val="00864C90"/>
    <w:rsid w:val="00866903"/>
    <w:rsid w:val="00866B8B"/>
    <w:rsid w:val="008677C7"/>
    <w:rsid w:val="008679C0"/>
    <w:rsid w:val="00867A84"/>
    <w:rsid w:val="008704C1"/>
    <w:rsid w:val="00870791"/>
    <w:rsid w:val="00871D8F"/>
    <w:rsid w:val="00871F97"/>
    <w:rsid w:val="00873300"/>
    <w:rsid w:val="008734D6"/>
    <w:rsid w:val="00874B86"/>
    <w:rsid w:val="00875E59"/>
    <w:rsid w:val="008768E0"/>
    <w:rsid w:val="00877726"/>
    <w:rsid w:val="008777CF"/>
    <w:rsid w:val="00877836"/>
    <w:rsid w:val="00877AF9"/>
    <w:rsid w:val="0088090A"/>
    <w:rsid w:val="00882901"/>
    <w:rsid w:val="00882F09"/>
    <w:rsid w:val="00882F28"/>
    <w:rsid w:val="00883357"/>
    <w:rsid w:val="008850BD"/>
    <w:rsid w:val="008862CD"/>
    <w:rsid w:val="00887057"/>
    <w:rsid w:val="00887C60"/>
    <w:rsid w:val="00890AA3"/>
    <w:rsid w:val="00891E7D"/>
    <w:rsid w:val="00892F96"/>
    <w:rsid w:val="00893015"/>
    <w:rsid w:val="0089415F"/>
    <w:rsid w:val="008942E7"/>
    <w:rsid w:val="00894B8D"/>
    <w:rsid w:val="0089519D"/>
    <w:rsid w:val="00895852"/>
    <w:rsid w:val="00895909"/>
    <w:rsid w:val="00896FB8"/>
    <w:rsid w:val="008A0301"/>
    <w:rsid w:val="008A087E"/>
    <w:rsid w:val="008A11CC"/>
    <w:rsid w:val="008A1A02"/>
    <w:rsid w:val="008A1C4C"/>
    <w:rsid w:val="008A2E76"/>
    <w:rsid w:val="008A3ACA"/>
    <w:rsid w:val="008A3B67"/>
    <w:rsid w:val="008A4AB6"/>
    <w:rsid w:val="008A6152"/>
    <w:rsid w:val="008A641E"/>
    <w:rsid w:val="008A6BF7"/>
    <w:rsid w:val="008B06BA"/>
    <w:rsid w:val="008B0C87"/>
    <w:rsid w:val="008B1B7D"/>
    <w:rsid w:val="008B2356"/>
    <w:rsid w:val="008B2C32"/>
    <w:rsid w:val="008B3DFD"/>
    <w:rsid w:val="008B515A"/>
    <w:rsid w:val="008B5B5E"/>
    <w:rsid w:val="008B69C2"/>
    <w:rsid w:val="008B7932"/>
    <w:rsid w:val="008C12A2"/>
    <w:rsid w:val="008C1ABA"/>
    <w:rsid w:val="008C2B98"/>
    <w:rsid w:val="008C2E0A"/>
    <w:rsid w:val="008C2E15"/>
    <w:rsid w:val="008C3BD9"/>
    <w:rsid w:val="008C5360"/>
    <w:rsid w:val="008C6B3B"/>
    <w:rsid w:val="008C6E26"/>
    <w:rsid w:val="008C7A7E"/>
    <w:rsid w:val="008C7C96"/>
    <w:rsid w:val="008D2E91"/>
    <w:rsid w:val="008D3893"/>
    <w:rsid w:val="008D3CF9"/>
    <w:rsid w:val="008D4699"/>
    <w:rsid w:val="008D49FA"/>
    <w:rsid w:val="008D59EF"/>
    <w:rsid w:val="008D7B71"/>
    <w:rsid w:val="008E039F"/>
    <w:rsid w:val="008E0972"/>
    <w:rsid w:val="008E340A"/>
    <w:rsid w:val="008E4277"/>
    <w:rsid w:val="008E4725"/>
    <w:rsid w:val="008E4C1E"/>
    <w:rsid w:val="008E5760"/>
    <w:rsid w:val="008E6225"/>
    <w:rsid w:val="008E6E0D"/>
    <w:rsid w:val="008E7167"/>
    <w:rsid w:val="008E7754"/>
    <w:rsid w:val="008F0444"/>
    <w:rsid w:val="008F079B"/>
    <w:rsid w:val="008F1F05"/>
    <w:rsid w:val="008F2CF5"/>
    <w:rsid w:val="008F3F97"/>
    <w:rsid w:val="008F66AA"/>
    <w:rsid w:val="008F7167"/>
    <w:rsid w:val="008F7409"/>
    <w:rsid w:val="008F76EE"/>
    <w:rsid w:val="0090082D"/>
    <w:rsid w:val="0090089B"/>
    <w:rsid w:val="00901C88"/>
    <w:rsid w:val="00901CEE"/>
    <w:rsid w:val="009027D1"/>
    <w:rsid w:val="00902C3B"/>
    <w:rsid w:val="0090517C"/>
    <w:rsid w:val="00905AA7"/>
    <w:rsid w:val="00906212"/>
    <w:rsid w:val="009104AD"/>
    <w:rsid w:val="00911602"/>
    <w:rsid w:val="00912F91"/>
    <w:rsid w:val="0091302C"/>
    <w:rsid w:val="00913BB9"/>
    <w:rsid w:val="00913BE2"/>
    <w:rsid w:val="00913DE4"/>
    <w:rsid w:val="0091405F"/>
    <w:rsid w:val="00915A00"/>
    <w:rsid w:val="00921484"/>
    <w:rsid w:val="00921A8D"/>
    <w:rsid w:val="0092234F"/>
    <w:rsid w:val="009242C7"/>
    <w:rsid w:val="00924648"/>
    <w:rsid w:val="009246C0"/>
    <w:rsid w:val="00926E57"/>
    <w:rsid w:val="0092778C"/>
    <w:rsid w:val="00927E51"/>
    <w:rsid w:val="009300ED"/>
    <w:rsid w:val="009302B0"/>
    <w:rsid w:val="00931011"/>
    <w:rsid w:val="00934677"/>
    <w:rsid w:val="0093527C"/>
    <w:rsid w:val="009353EF"/>
    <w:rsid w:val="009359D4"/>
    <w:rsid w:val="00935F46"/>
    <w:rsid w:val="00936DF6"/>
    <w:rsid w:val="00937628"/>
    <w:rsid w:val="00937849"/>
    <w:rsid w:val="00940E8E"/>
    <w:rsid w:val="00940F78"/>
    <w:rsid w:val="00941067"/>
    <w:rsid w:val="009416A6"/>
    <w:rsid w:val="00941D8C"/>
    <w:rsid w:val="00942200"/>
    <w:rsid w:val="0094362B"/>
    <w:rsid w:val="0094567F"/>
    <w:rsid w:val="009458C9"/>
    <w:rsid w:val="00946203"/>
    <w:rsid w:val="00947713"/>
    <w:rsid w:val="00947B14"/>
    <w:rsid w:val="00950030"/>
    <w:rsid w:val="00953336"/>
    <w:rsid w:val="0095360A"/>
    <w:rsid w:val="0095598A"/>
    <w:rsid w:val="00955D90"/>
    <w:rsid w:val="00955FB5"/>
    <w:rsid w:val="009561F0"/>
    <w:rsid w:val="00956A5C"/>
    <w:rsid w:val="00956AED"/>
    <w:rsid w:val="0096072C"/>
    <w:rsid w:val="00962305"/>
    <w:rsid w:val="0096325A"/>
    <w:rsid w:val="00963C0D"/>
    <w:rsid w:val="00964E1A"/>
    <w:rsid w:val="00964F01"/>
    <w:rsid w:val="00965801"/>
    <w:rsid w:val="00965810"/>
    <w:rsid w:val="00966CE1"/>
    <w:rsid w:val="00967006"/>
    <w:rsid w:val="00967150"/>
    <w:rsid w:val="0096749F"/>
    <w:rsid w:val="009703B2"/>
    <w:rsid w:val="0097200E"/>
    <w:rsid w:val="00972141"/>
    <w:rsid w:val="00972621"/>
    <w:rsid w:val="009728AA"/>
    <w:rsid w:val="009728CB"/>
    <w:rsid w:val="009736D9"/>
    <w:rsid w:val="00973733"/>
    <w:rsid w:val="00974ECD"/>
    <w:rsid w:val="00976A59"/>
    <w:rsid w:val="009776F4"/>
    <w:rsid w:val="00982804"/>
    <w:rsid w:val="00984D7C"/>
    <w:rsid w:val="009852F9"/>
    <w:rsid w:val="00985565"/>
    <w:rsid w:val="0098575D"/>
    <w:rsid w:val="00985F33"/>
    <w:rsid w:val="00986249"/>
    <w:rsid w:val="0098757E"/>
    <w:rsid w:val="00990081"/>
    <w:rsid w:val="00990594"/>
    <w:rsid w:val="00990F58"/>
    <w:rsid w:val="00991302"/>
    <w:rsid w:val="009926F5"/>
    <w:rsid w:val="009927CC"/>
    <w:rsid w:val="009928C6"/>
    <w:rsid w:val="009932D4"/>
    <w:rsid w:val="009936CC"/>
    <w:rsid w:val="009950F3"/>
    <w:rsid w:val="00995440"/>
    <w:rsid w:val="00996559"/>
    <w:rsid w:val="00996E5E"/>
    <w:rsid w:val="0099714B"/>
    <w:rsid w:val="00997405"/>
    <w:rsid w:val="00997EEE"/>
    <w:rsid w:val="009A0446"/>
    <w:rsid w:val="009A077F"/>
    <w:rsid w:val="009A1771"/>
    <w:rsid w:val="009A1A4B"/>
    <w:rsid w:val="009A2F97"/>
    <w:rsid w:val="009A32DD"/>
    <w:rsid w:val="009A4243"/>
    <w:rsid w:val="009A45CB"/>
    <w:rsid w:val="009A495D"/>
    <w:rsid w:val="009A4D2D"/>
    <w:rsid w:val="009A534B"/>
    <w:rsid w:val="009A5789"/>
    <w:rsid w:val="009A5B0D"/>
    <w:rsid w:val="009A7743"/>
    <w:rsid w:val="009A78F1"/>
    <w:rsid w:val="009B0230"/>
    <w:rsid w:val="009B173B"/>
    <w:rsid w:val="009B1A89"/>
    <w:rsid w:val="009B2118"/>
    <w:rsid w:val="009B2A3C"/>
    <w:rsid w:val="009B3F8F"/>
    <w:rsid w:val="009B4B12"/>
    <w:rsid w:val="009B520F"/>
    <w:rsid w:val="009B5C35"/>
    <w:rsid w:val="009B62CD"/>
    <w:rsid w:val="009B6DA7"/>
    <w:rsid w:val="009B71D0"/>
    <w:rsid w:val="009B7A43"/>
    <w:rsid w:val="009C0061"/>
    <w:rsid w:val="009C05F4"/>
    <w:rsid w:val="009C07EB"/>
    <w:rsid w:val="009C199F"/>
    <w:rsid w:val="009C1E06"/>
    <w:rsid w:val="009C3A33"/>
    <w:rsid w:val="009C409E"/>
    <w:rsid w:val="009C419B"/>
    <w:rsid w:val="009C6979"/>
    <w:rsid w:val="009C7030"/>
    <w:rsid w:val="009C7280"/>
    <w:rsid w:val="009C7730"/>
    <w:rsid w:val="009D0890"/>
    <w:rsid w:val="009D0DC3"/>
    <w:rsid w:val="009D144A"/>
    <w:rsid w:val="009D1465"/>
    <w:rsid w:val="009D16EB"/>
    <w:rsid w:val="009D1748"/>
    <w:rsid w:val="009D4297"/>
    <w:rsid w:val="009D5616"/>
    <w:rsid w:val="009D5C7B"/>
    <w:rsid w:val="009D5DC7"/>
    <w:rsid w:val="009D5F37"/>
    <w:rsid w:val="009E0FE9"/>
    <w:rsid w:val="009E2EC3"/>
    <w:rsid w:val="009E3008"/>
    <w:rsid w:val="009E5377"/>
    <w:rsid w:val="009E55E0"/>
    <w:rsid w:val="009E5A47"/>
    <w:rsid w:val="009E6148"/>
    <w:rsid w:val="009E6886"/>
    <w:rsid w:val="009E7B80"/>
    <w:rsid w:val="009F0138"/>
    <w:rsid w:val="009F101A"/>
    <w:rsid w:val="009F10A0"/>
    <w:rsid w:val="009F26C1"/>
    <w:rsid w:val="009F3261"/>
    <w:rsid w:val="009F379E"/>
    <w:rsid w:val="009F4B3E"/>
    <w:rsid w:val="009F4CFA"/>
    <w:rsid w:val="009F53A5"/>
    <w:rsid w:val="009F5796"/>
    <w:rsid w:val="009F5E09"/>
    <w:rsid w:val="009F62C7"/>
    <w:rsid w:val="009F6964"/>
    <w:rsid w:val="00A005AD"/>
    <w:rsid w:val="00A020EF"/>
    <w:rsid w:val="00A0262C"/>
    <w:rsid w:val="00A047C9"/>
    <w:rsid w:val="00A04948"/>
    <w:rsid w:val="00A051D3"/>
    <w:rsid w:val="00A06EEC"/>
    <w:rsid w:val="00A0711E"/>
    <w:rsid w:val="00A07B95"/>
    <w:rsid w:val="00A07CB5"/>
    <w:rsid w:val="00A102C2"/>
    <w:rsid w:val="00A105A1"/>
    <w:rsid w:val="00A10753"/>
    <w:rsid w:val="00A10DA5"/>
    <w:rsid w:val="00A10E49"/>
    <w:rsid w:val="00A118CF"/>
    <w:rsid w:val="00A12AF9"/>
    <w:rsid w:val="00A12B7D"/>
    <w:rsid w:val="00A1329F"/>
    <w:rsid w:val="00A1371B"/>
    <w:rsid w:val="00A157E7"/>
    <w:rsid w:val="00A158E9"/>
    <w:rsid w:val="00A15EAB"/>
    <w:rsid w:val="00A1671D"/>
    <w:rsid w:val="00A16F5E"/>
    <w:rsid w:val="00A170B1"/>
    <w:rsid w:val="00A17A0A"/>
    <w:rsid w:val="00A17C2B"/>
    <w:rsid w:val="00A202E9"/>
    <w:rsid w:val="00A203BE"/>
    <w:rsid w:val="00A20A07"/>
    <w:rsid w:val="00A20CFD"/>
    <w:rsid w:val="00A21230"/>
    <w:rsid w:val="00A22E51"/>
    <w:rsid w:val="00A2319C"/>
    <w:rsid w:val="00A23215"/>
    <w:rsid w:val="00A235F1"/>
    <w:rsid w:val="00A237BA"/>
    <w:rsid w:val="00A240AA"/>
    <w:rsid w:val="00A24F4E"/>
    <w:rsid w:val="00A262BC"/>
    <w:rsid w:val="00A302FD"/>
    <w:rsid w:val="00A31AD8"/>
    <w:rsid w:val="00A32B7C"/>
    <w:rsid w:val="00A335B2"/>
    <w:rsid w:val="00A36317"/>
    <w:rsid w:val="00A36B77"/>
    <w:rsid w:val="00A36C76"/>
    <w:rsid w:val="00A3740E"/>
    <w:rsid w:val="00A40EE4"/>
    <w:rsid w:val="00A414DA"/>
    <w:rsid w:val="00A421C9"/>
    <w:rsid w:val="00A4380D"/>
    <w:rsid w:val="00A43A0C"/>
    <w:rsid w:val="00A44C81"/>
    <w:rsid w:val="00A44F37"/>
    <w:rsid w:val="00A45C1A"/>
    <w:rsid w:val="00A4601E"/>
    <w:rsid w:val="00A463E5"/>
    <w:rsid w:val="00A46896"/>
    <w:rsid w:val="00A504E3"/>
    <w:rsid w:val="00A52C0E"/>
    <w:rsid w:val="00A52CC7"/>
    <w:rsid w:val="00A53772"/>
    <w:rsid w:val="00A54394"/>
    <w:rsid w:val="00A54482"/>
    <w:rsid w:val="00A545F8"/>
    <w:rsid w:val="00A5533B"/>
    <w:rsid w:val="00A56218"/>
    <w:rsid w:val="00A56779"/>
    <w:rsid w:val="00A56D6E"/>
    <w:rsid w:val="00A579AB"/>
    <w:rsid w:val="00A61CA6"/>
    <w:rsid w:val="00A62E3F"/>
    <w:rsid w:val="00A63704"/>
    <w:rsid w:val="00A63C6A"/>
    <w:rsid w:val="00A641E1"/>
    <w:rsid w:val="00A646E5"/>
    <w:rsid w:val="00A6718D"/>
    <w:rsid w:val="00A70660"/>
    <w:rsid w:val="00A70BCF"/>
    <w:rsid w:val="00A722D2"/>
    <w:rsid w:val="00A7267B"/>
    <w:rsid w:val="00A72775"/>
    <w:rsid w:val="00A73236"/>
    <w:rsid w:val="00A73DB2"/>
    <w:rsid w:val="00A74EB9"/>
    <w:rsid w:val="00A760E7"/>
    <w:rsid w:val="00A77931"/>
    <w:rsid w:val="00A77C28"/>
    <w:rsid w:val="00A81743"/>
    <w:rsid w:val="00A8344A"/>
    <w:rsid w:val="00A8363A"/>
    <w:rsid w:val="00A83BB3"/>
    <w:rsid w:val="00A84076"/>
    <w:rsid w:val="00A8597D"/>
    <w:rsid w:val="00A870F0"/>
    <w:rsid w:val="00A87478"/>
    <w:rsid w:val="00A90359"/>
    <w:rsid w:val="00A90398"/>
    <w:rsid w:val="00A93C5F"/>
    <w:rsid w:val="00A93E0C"/>
    <w:rsid w:val="00A9484A"/>
    <w:rsid w:val="00A94C18"/>
    <w:rsid w:val="00A94D84"/>
    <w:rsid w:val="00A9574D"/>
    <w:rsid w:val="00A96282"/>
    <w:rsid w:val="00A962EA"/>
    <w:rsid w:val="00A970D2"/>
    <w:rsid w:val="00A977E5"/>
    <w:rsid w:val="00A978B3"/>
    <w:rsid w:val="00AA00B9"/>
    <w:rsid w:val="00AA09BF"/>
    <w:rsid w:val="00AA0B11"/>
    <w:rsid w:val="00AA1ABA"/>
    <w:rsid w:val="00AA2293"/>
    <w:rsid w:val="00AA2397"/>
    <w:rsid w:val="00AA282B"/>
    <w:rsid w:val="00AA2CD4"/>
    <w:rsid w:val="00AA3024"/>
    <w:rsid w:val="00AA3ABC"/>
    <w:rsid w:val="00AA5152"/>
    <w:rsid w:val="00AB26C8"/>
    <w:rsid w:val="00AB2F85"/>
    <w:rsid w:val="00AB361B"/>
    <w:rsid w:val="00AB3D0E"/>
    <w:rsid w:val="00AB6060"/>
    <w:rsid w:val="00AB6133"/>
    <w:rsid w:val="00AB639A"/>
    <w:rsid w:val="00AC0520"/>
    <w:rsid w:val="00AC0BC4"/>
    <w:rsid w:val="00AC0BC9"/>
    <w:rsid w:val="00AC2386"/>
    <w:rsid w:val="00AC36FB"/>
    <w:rsid w:val="00AC403E"/>
    <w:rsid w:val="00AC47F4"/>
    <w:rsid w:val="00AC51E6"/>
    <w:rsid w:val="00AC5C41"/>
    <w:rsid w:val="00AC702C"/>
    <w:rsid w:val="00AC70F3"/>
    <w:rsid w:val="00AC79C3"/>
    <w:rsid w:val="00AD165F"/>
    <w:rsid w:val="00AD2368"/>
    <w:rsid w:val="00AD2BCC"/>
    <w:rsid w:val="00AD3033"/>
    <w:rsid w:val="00AD3AE4"/>
    <w:rsid w:val="00AD3D57"/>
    <w:rsid w:val="00AD4703"/>
    <w:rsid w:val="00AD4722"/>
    <w:rsid w:val="00AD5AE4"/>
    <w:rsid w:val="00AD662F"/>
    <w:rsid w:val="00AD6BCB"/>
    <w:rsid w:val="00AD6CEC"/>
    <w:rsid w:val="00AD7052"/>
    <w:rsid w:val="00AE00B3"/>
    <w:rsid w:val="00AE09FC"/>
    <w:rsid w:val="00AE20BD"/>
    <w:rsid w:val="00AE2CB1"/>
    <w:rsid w:val="00AE3007"/>
    <w:rsid w:val="00AE324C"/>
    <w:rsid w:val="00AE33BE"/>
    <w:rsid w:val="00AE33EF"/>
    <w:rsid w:val="00AE5795"/>
    <w:rsid w:val="00AE6A37"/>
    <w:rsid w:val="00AE6D12"/>
    <w:rsid w:val="00AE71A4"/>
    <w:rsid w:val="00AE7DAB"/>
    <w:rsid w:val="00AF00D7"/>
    <w:rsid w:val="00AF0C6B"/>
    <w:rsid w:val="00AF2BF6"/>
    <w:rsid w:val="00AF32C9"/>
    <w:rsid w:val="00AF3730"/>
    <w:rsid w:val="00AF3AC7"/>
    <w:rsid w:val="00AF3B39"/>
    <w:rsid w:val="00AF63A2"/>
    <w:rsid w:val="00B003F9"/>
    <w:rsid w:val="00B007FB"/>
    <w:rsid w:val="00B03E47"/>
    <w:rsid w:val="00B040F3"/>
    <w:rsid w:val="00B046E0"/>
    <w:rsid w:val="00B06327"/>
    <w:rsid w:val="00B0664F"/>
    <w:rsid w:val="00B074EA"/>
    <w:rsid w:val="00B076A9"/>
    <w:rsid w:val="00B07E0A"/>
    <w:rsid w:val="00B11EB8"/>
    <w:rsid w:val="00B12285"/>
    <w:rsid w:val="00B12ADB"/>
    <w:rsid w:val="00B12CC4"/>
    <w:rsid w:val="00B12E22"/>
    <w:rsid w:val="00B13D4C"/>
    <w:rsid w:val="00B13F1E"/>
    <w:rsid w:val="00B14083"/>
    <w:rsid w:val="00B143FE"/>
    <w:rsid w:val="00B148FE"/>
    <w:rsid w:val="00B15343"/>
    <w:rsid w:val="00B15FFF"/>
    <w:rsid w:val="00B17166"/>
    <w:rsid w:val="00B17383"/>
    <w:rsid w:val="00B20452"/>
    <w:rsid w:val="00B20656"/>
    <w:rsid w:val="00B208B5"/>
    <w:rsid w:val="00B2277B"/>
    <w:rsid w:val="00B22BD8"/>
    <w:rsid w:val="00B234F7"/>
    <w:rsid w:val="00B2365F"/>
    <w:rsid w:val="00B25473"/>
    <w:rsid w:val="00B2559B"/>
    <w:rsid w:val="00B27D85"/>
    <w:rsid w:val="00B310F4"/>
    <w:rsid w:val="00B31529"/>
    <w:rsid w:val="00B32080"/>
    <w:rsid w:val="00B32ABF"/>
    <w:rsid w:val="00B33BA6"/>
    <w:rsid w:val="00B347C9"/>
    <w:rsid w:val="00B34A9B"/>
    <w:rsid w:val="00B34D61"/>
    <w:rsid w:val="00B367C8"/>
    <w:rsid w:val="00B36EF8"/>
    <w:rsid w:val="00B40549"/>
    <w:rsid w:val="00B407C8"/>
    <w:rsid w:val="00B41523"/>
    <w:rsid w:val="00B415BE"/>
    <w:rsid w:val="00B41FD6"/>
    <w:rsid w:val="00B422A2"/>
    <w:rsid w:val="00B422AE"/>
    <w:rsid w:val="00B4257E"/>
    <w:rsid w:val="00B43635"/>
    <w:rsid w:val="00B462E5"/>
    <w:rsid w:val="00B474E2"/>
    <w:rsid w:val="00B5020C"/>
    <w:rsid w:val="00B5046B"/>
    <w:rsid w:val="00B5054A"/>
    <w:rsid w:val="00B50BB0"/>
    <w:rsid w:val="00B5313F"/>
    <w:rsid w:val="00B53D29"/>
    <w:rsid w:val="00B54462"/>
    <w:rsid w:val="00B550AE"/>
    <w:rsid w:val="00B554DA"/>
    <w:rsid w:val="00B56568"/>
    <w:rsid w:val="00B566E9"/>
    <w:rsid w:val="00B603CE"/>
    <w:rsid w:val="00B60BC2"/>
    <w:rsid w:val="00B63796"/>
    <w:rsid w:val="00B6383F"/>
    <w:rsid w:val="00B649C8"/>
    <w:rsid w:val="00B65FE3"/>
    <w:rsid w:val="00B669A4"/>
    <w:rsid w:val="00B672B6"/>
    <w:rsid w:val="00B675B0"/>
    <w:rsid w:val="00B675CF"/>
    <w:rsid w:val="00B67CF6"/>
    <w:rsid w:val="00B70C18"/>
    <w:rsid w:val="00B71242"/>
    <w:rsid w:val="00B71DAE"/>
    <w:rsid w:val="00B72764"/>
    <w:rsid w:val="00B741C2"/>
    <w:rsid w:val="00B742B3"/>
    <w:rsid w:val="00B74440"/>
    <w:rsid w:val="00B74447"/>
    <w:rsid w:val="00B74521"/>
    <w:rsid w:val="00B74F94"/>
    <w:rsid w:val="00B755F1"/>
    <w:rsid w:val="00B760E7"/>
    <w:rsid w:val="00B7703A"/>
    <w:rsid w:val="00B77CAD"/>
    <w:rsid w:val="00B806F9"/>
    <w:rsid w:val="00B81330"/>
    <w:rsid w:val="00B81664"/>
    <w:rsid w:val="00B822F6"/>
    <w:rsid w:val="00B82F43"/>
    <w:rsid w:val="00B83099"/>
    <w:rsid w:val="00B84412"/>
    <w:rsid w:val="00B84A71"/>
    <w:rsid w:val="00B86F5C"/>
    <w:rsid w:val="00B907C9"/>
    <w:rsid w:val="00B91038"/>
    <w:rsid w:val="00B921E5"/>
    <w:rsid w:val="00B9226D"/>
    <w:rsid w:val="00B92388"/>
    <w:rsid w:val="00B92970"/>
    <w:rsid w:val="00B93B7C"/>
    <w:rsid w:val="00B940D9"/>
    <w:rsid w:val="00B95749"/>
    <w:rsid w:val="00B9591F"/>
    <w:rsid w:val="00B9598D"/>
    <w:rsid w:val="00B9759D"/>
    <w:rsid w:val="00B97BCC"/>
    <w:rsid w:val="00BA178A"/>
    <w:rsid w:val="00BA1AFE"/>
    <w:rsid w:val="00BA1DED"/>
    <w:rsid w:val="00BA2422"/>
    <w:rsid w:val="00BA2BDC"/>
    <w:rsid w:val="00BA416F"/>
    <w:rsid w:val="00BA452B"/>
    <w:rsid w:val="00BA530E"/>
    <w:rsid w:val="00BA5427"/>
    <w:rsid w:val="00BA572D"/>
    <w:rsid w:val="00BA5910"/>
    <w:rsid w:val="00BA5C53"/>
    <w:rsid w:val="00BA65EF"/>
    <w:rsid w:val="00BA720E"/>
    <w:rsid w:val="00BB01E5"/>
    <w:rsid w:val="00BB11FE"/>
    <w:rsid w:val="00BB1BCA"/>
    <w:rsid w:val="00BB2417"/>
    <w:rsid w:val="00BB24A9"/>
    <w:rsid w:val="00BB4658"/>
    <w:rsid w:val="00BB527B"/>
    <w:rsid w:val="00BB533E"/>
    <w:rsid w:val="00BB5EC3"/>
    <w:rsid w:val="00BB6350"/>
    <w:rsid w:val="00BB636B"/>
    <w:rsid w:val="00BB6E87"/>
    <w:rsid w:val="00BB72A8"/>
    <w:rsid w:val="00BC059A"/>
    <w:rsid w:val="00BC0A07"/>
    <w:rsid w:val="00BC1A09"/>
    <w:rsid w:val="00BC1FDB"/>
    <w:rsid w:val="00BC2372"/>
    <w:rsid w:val="00BC24FE"/>
    <w:rsid w:val="00BC2575"/>
    <w:rsid w:val="00BC26E0"/>
    <w:rsid w:val="00BC280D"/>
    <w:rsid w:val="00BC4794"/>
    <w:rsid w:val="00BC4CA0"/>
    <w:rsid w:val="00BC506C"/>
    <w:rsid w:val="00BC50CF"/>
    <w:rsid w:val="00BC520A"/>
    <w:rsid w:val="00BD0036"/>
    <w:rsid w:val="00BD06A6"/>
    <w:rsid w:val="00BD06E1"/>
    <w:rsid w:val="00BD1F42"/>
    <w:rsid w:val="00BD248C"/>
    <w:rsid w:val="00BD353F"/>
    <w:rsid w:val="00BD498C"/>
    <w:rsid w:val="00BD49FC"/>
    <w:rsid w:val="00BD5EC0"/>
    <w:rsid w:val="00BD71DB"/>
    <w:rsid w:val="00BD77E1"/>
    <w:rsid w:val="00BE0668"/>
    <w:rsid w:val="00BE0F52"/>
    <w:rsid w:val="00BE29F7"/>
    <w:rsid w:val="00BE31BA"/>
    <w:rsid w:val="00BE4675"/>
    <w:rsid w:val="00BE48F9"/>
    <w:rsid w:val="00BE490F"/>
    <w:rsid w:val="00BE4FE9"/>
    <w:rsid w:val="00BE5013"/>
    <w:rsid w:val="00BE6D88"/>
    <w:rsid w:val="00BE6E9A"/>
    <w:rsid w:val="00BE72A2"/>
    <w:rsid w:val="00BF04E6"/>
    <w:rsid w:val="00BF076B"/>
    <w:rsid w:val="00BF1AE9"/>
    <w:rsid w:val="00BF1E4A"/>
    <w:rsid w:val="00BF1FAB"/>
    <w:rsid w:val="00BF211D"/>
    <w:rsid w:val="00BF212C"/>
    <w:rsid w:val="00BF2D59"/>
    <w:rsid w:val="00BF326F"/>
    <w:rsid w:val="00BF3C08"/>
    <w:rsid w:val="00BF483C"/>
    <w:rsid w:val="00BF4E8C"/>
    <w:rsid w:val="00BF51E5"/>
    <w:rsid w:val="00BF55EA"/>
    <w:rsid w:val="00BF7171"/>
    <w:rsid w:val="00BF74F6"/>
    <w:rsid w:val="00BF786A"/>
    <w:rsid w:val="00C01390"/>
    <w:rsid w:val="00C02CA2"/>
    <w:rsid w:val="00C03CBA"/>
    <w:rsid w:val="00C0439C"/>
    <w:rsid w:val="00C04C9C"/>
    <w:rsid w:val="00C057C8"/>
    <w:rsid w:val="00C05F90"/>
    <w:rsid w:val="00C0653D"/>
    <w:rsid w:val="00C06CD9"/>
    <w:rsid w:val="00C07082"/>
    <w:rsid w:val="00C10104"/>
    <w:rsid w:val="00C10937"/>
    <w:rsid w:val="00C10A15"/>
    <w:rsid w:val="00C10ED3"/>
    <w:rsid w:val="00C1164B"/>
    <w:rsid w:val="00C12DC9"/>
    <w:rsid w:val="00C131D9"/>
    <w:rsid w:val="00C137DB"/>
    <w:rsid w:val="00C13B66"/>
    <w:rsid w:val="00C158A7"/>
    <w:rsid w:val="00C15D37"/>
    <w:rsid w:val="00C15D5B"/>
    <w:rsid w:val="00C16C17"/>
    <w:rsid w:val="00C208CA"/>
    <w:rsid w:val="00C20C65"/>
    <w:rsid w:val="00C20FEE"/>
    <w:rsid w:val="00C21536"/>
    <w:rsid w:val="00C22EAE"/>
    <w:rsid w:val="00C23090"/>
    <w:rsid w:val="00C23303"/>
    <w:rsid w:val="00C23448"/>
    <w:rsid w:val="00C23F4B"/>
    <w:rsid w:val="00C241CB"/>
    <w:rsid w:val="00C24344"/>
    <w:rsid w:val="00C2545E"/>
    <w:rsid w:val="00C25589"/>
    <w:rsid w:val="00C25631"/>
    <w:rsid w:val="00C259CE"/>
    <w:rsid w:val="00C27234"/>
    <w:rsid w:val="00C27676"/>
    <w:rsid w:val="00C27B93"/>
    <w:rsid w:val="00C30473"/>
    <w:rsid w:val="00C30C3F"/>
    <w:rsid w:val="00C31147"/>
    <w:rsid w:val="00C319DB"/>
    <w:rsid w:val="00C32024"/>
    <w:rsid w:val="00C320A7"/>
    <w:rsid w:val="00C36176"/>
    <w:rsid w:val="00C3681A"/>
    <w:rsid w:val="00C379DF"/>
    <w:rsid w:val="00C37D31"/>
    <w:rsid w:val="00C407B2"/>
    <w:rsid w:val="00C40B08"/>
    <w:rsid w:val="00C40FBE"/>
    <w:rsid w:val="00C416E4"/>
    <w:rsid w:val="00C41F62"/>
    <w:rsid w:val="00C43B07"/>
    <w:rsid w:val="00C4404A"/>
    <w:rsid w:val="00C44DBA"/>
    <w:rsid w:val="00C453FD"/>
    <w:rsid w:val="00C457D2"/>
    <w:rsid w:val="00C461C0"/>
    <w:rsid w:val="00C471D4"/>
    <w:rsid w:val="00C517CE"/>
    <w:rsid w:val="00C53671"/>
    <w:rsid w:val="00C54575"/>
    <w:rsid w:val="00C54B90"/>
    <w:rsid w:val="00C54E37"/>
    <w:rsid w:val="00C558B1"/>
    <w:rsid w:val="00C56877"/>
    <w:rsid w:val="00C56936"/>
    <w:rsid w:val="00C56B67"/>
    <w:rsid w:val="00C56F38"/>
    <w:rsid w:val="00C57537"/>
    <w:rsid w:val="00C57D82"/>
    <w:rsid w:val="00C60A88"/>
    <w:rsid w:val="00C624BF"/>
    <w:rsid w:val="00C62621"/>
    <w:rsid w:val="00C629C9"/>
    <w:rsid w:val="00C64876"/>
    <w:rsid w:val="00C64CA0"/>
    <w:rsid w:val="00C64D29"/>
    <w:rsid w:val="00C64DA1"/>
    <w:rsid w:val="00C6526B"/>
    <w:rsid w:val="00C65890"/>
    <w:rsid w:val="00C659EF"/>
    <w:rsid w:val="00C65CFA"/>
    <w:rsid w:val="00C6604C"/>
    <w:rsid w:val="00C665B3"/>
    <w:rsid w:val="00C67821"/>
    <w:rsid w:val="00C67BBB"/>
    <w:rsid w:val="00C67DE4"/>
    <w:rsid w:val="00C70F90"/>
    <w:rsid w:val="00C71798"/>
    <w:rsid w:val="00C7203E"/>
    <w:rsid w:val="00C74AAC"/>
    <w:rsid w:val="00C759B0"/>
    <w:rsid w:val="00C76BCE"/>
    <w:rsid w:val="00C773FD"/>
    <w:rsid w:val="00C80F8B"/>
    <w:rsid w:val="00C81BD6"/>
    <w:rsid w:val="00C8239E"/>
    <w:rsid w:val="00C83EB9"/>
    <w:rsid w:val="00C850FB"/>
    <w:rsid w:val="00C85108"/>
    <w:rsid w:val="00C86E25"/>
    <w:rsid w:val="00C879ED"/>
    <w:rsid w:val="00C909B8"/>
    <w:rsid w:val="00C920BB"/>
    <w:rsid w:val="00C93589"/>
    <w:rsid w:val="00C936F5"/>
    <w:rsid w:val="00C9419D"/>
    <w:rsid w:val="00C95568"/>
    <w:rsid w:val="00C95B5A"/>
    <w:rsid w:val="00C95EE4"/>
    <w:rsid w:val="00C9706C"/>
    <w:rsid w:val="00C97451"/>
    <w:rsid w:val="00CA03B7"/>
    <w:rsid w:val="00CA101C"/>
    <w:rsid w:val="00CA3031"/>
    <w:rsid w:val="00CA3A7C"/>
    <w:rsid w:val="00CA60B6"/>
    <w:rsid w:val="00CA63D0"/>
    <w:rsid w:val="00CB2B2E"/>
    <w:rsid w:val="00CB3831"/>
    <w:rsid w:val="00CB4FF1"/>
    <w:rsid w:val="00CB5740"/>
    <w:rsid w:val="00CB5857"/>
    <w:rsid w:val="00CB5FA0"/>
    <w:rsid w:val="00CB6515"/>
    <w:rsid w:val="00CB6BE5"/>
    <w:rsid w:val="00CB6C3F"/>
    <w:rsid w:val="00CB7550"/>
    <w:rsid w:val="00CB76E0"/>
    <w:rsid w:val="00CB78E4"/>
    <w:rsid w:val="00CB7C08"/>
    <w:rsid w:val="00CC0E42"/>
    <w:rsid w:val="00CC1267"/>
    <w:rsid w:val="00CC1935"/>
    <w:rsid w:val="00CC2C8A"/>
    <w:rsid w:val="00CC3C8C"/>
    <w:rsid w:val="00CC4C72"/>
    <w:rsid w:val="00CC56EF"/>
    <w:rsid w:val="00CC63AD"/>
    <w:rsid w:val="00CC64C9"/>
    <w:rsid w:val="00CC70EC"/>
    <w:rsid w:val="00CC784F"/>
    <w:rsid w:val="00CC7B91"/>
    <w:rsid w:val="00CC7F93"/>
    <w:rsid w:val="00CD0554"/>
    <w:rsid w:val="00CD0A18"/>
    <w:rsid w:val="00CD0A9A"/>
    <w:rsid w:val="00CD1E08"/>
    <w:rsid w:val="00CD282B"/>
    <w:rsid w:val="00CD3226"/>
    <w:rsid w:val="00CD324A"/>
    <w:rsid w:val="00CD4498"/>
    <w:rsid w:val="00CD4D42"/>
    <w:rsid w:val="00CD4D65"/>
    <w:rsid w:val="00CD7D89"/>
    <w:rsid w:val="00CE1261"/>
    <w:rsid w:val="00CE18DB"/>
    <w:rsid w:val="00CE2391"/>
    <w:rsid w:val="00CE364A"/>
    <w:rsid w:val="00CE544F"/>
    <w:rsid w:val="00CE6C91"/>
    <w:rsid w:val="00CE70C8"/>
    <w:rsid w:val="00CE7118"/>
    <w:rsid w:val="00CE7D09"/>
    <w:rsid w:val="00CF1653"/>
    <w:rsid w:val="00CF208B"/>
    <w:rsid w:val="00CF3036"/>
    <w:rsid w:val="00CF3053"/>
    <w:rsid w:val="00CF369D"/>
    <w:rsid w:val="00CF3F47"/>
    <w:rsid w:val="00CF4600"/>
    <w:rsid w:val="00CF5756"/>
    <w:rsid w:val="00CF5DF8"/>
    <w:rsid w:val="00CF70EA"/>
    <w:rsid w:val="00D023E4"/>
    <w:rsid w:val="00D024FE"/>
    <w:rsid w:val="00D02648"/>
    <w:rsid w:val="00D02717"/>
    <w:rsid w:val="00D02A66"/>
    <w:rsid w:val="00D037B3"/>
    <w:rsid w:val="00D05772"/>
    <w:rsid w:val="00D05CE7"/>
    <w:rsid w:val="00D06001"/>
    <w:rsid w:val="00D061DD"/>
    <w:rsid w:val="00D06273"/>
    <w:rsid w:val="00D07444"/>
    <w:rsid w:val="00D075F6"/>
    <w:rsid w:val="00D101EA"/>
    <w:rsid w:val="00D11727"/>
    <w:rsid w:val="00D1300D"/>
    <w:rsid w:val="00D13C4F"/>
    <w:rsid w:val="00D1421F"/>
    <w:rsid w:val="00D15666"/>
    <w:rsid w:val="00D17377"/>
    <w:rsid w:val="00D1757D"/>
    <w:rsid w:val="00D17B3E"/>
    <w:rsid w:val="00D17E40"/>
    <w:rsid w:val="00D20406"/>
    <w:rsid w:val="00D21B71"/>
    <w:rsid w:val="00D2241D"/>
    <w:rsid w:val="00D243DB"/>
    <w:rsid w:val="00D247B1"/>
    <w:rsid w:val="00D24FAE"/>
    <w:rsid w:val="00D26291"/>
    <w:rsid w:val="00D274C1"/>
    <w:rsid w:val="00D27AE0"/>
    <w:rsid w:val="00D30BEA"/>
    <w:rsid w:val="00D31155"/>
    <w:rsid w:val="00D3177A"/>
    <w:rsid w:val="00D31C37"/>
    <w:rsid w:val="00D324F0"/>
    <w:rsid w:val="00D32E94"/>
    <w:rsid w:val="00D3459B"/>
    <w:rsid w:val="00D345B0"/>
    <w:rsid w:val="00D34D33"/>
    <w:rsid w:val="00D36698"/>
    <w:rsid w:val="00D37B5B"/>
    <w:rsid w:val="00D41A84"/>
    <w:rsid w:val="00D4237E"/>
    <w:rsid w:val="00D425B7"/>
    <w:rsid w:val="00D4319A"/>
    <w:rsid w:val="00D439CA"/>
    <w:rsid w:val="00D43A39"/>
    <w:rsid w:val="00D449F8"/>
    <w:rsid w:val="00D45EE6"/>
    <w:rsid w:val="00D46663"/>
    <w:rsid w:val="00D47A86"/>
    <w:rsid w:val="00D50D18"/>
    <w:rsid w:val="00D52802"/>
    <w:rsid w:val="00D52969"/>
    <w:rsid w:val="00D5323B"/>
    <w:rsid w:val="00D537F1"/>
    <w:rsid w:val="00D54CB1"/>
    <w:rsid w:val="00D564BD"/>
    <w:rsid w:val="00D56597"/>
    <w:rsid w:val="00D575DD"/>
    <w:rsid w:val="00D57A5A"/>
    <w:rsid w:val="00D6004E"/>
    <w:rsid w:val="00D600AC"/>
    <w:rsid w:val="00D6052E"/>
    <w:rsid w:val="00D607CA"/>
    <w:rsid w:val="00D60E8B"/>
    <w:rsid w:val="00D6107D"/>
    <w:rsid w:val="00D61464"/>
    <w:rsid w:val="00D61D0C"/>
    <w:rsid w:val="00D62706"/>
    <w:rsid w:val="00D631AD"/>
    <w:rsid w:val="00D6388B"/>
    <w:rsid w:val="00D63983"/>
    <w:rsid w:val="00D63C4A"/>
    <w:rsid w:val="00D64F27"/>
    <w:rsid w:val="00D667D1"/>
    <w:rsid w:val="00D66C80"/>
    <w:rsid w:val="00D67352"/>
    <w:rsid w:val="00D67C82"/>
    <w:rsid w:val="00D67D9B"/>
    <w:rsid w:val="00D67E57"/>
    <w:rsid w:val="00D703AA"/>
    <w:rsid w:val="00D704FC"/>
    <w:rsid w:val="00D71997"/>
    <w:rsid w:val="00D723C1"/>
    <w:rsid w:val="00D72B22"/>
    <w:rsid w:val="00D731E2"/>
    <w:rsid w:val="00D7355C"/>
    <w:rsid w:val="00D74741"/>
    <w:rsid w:val="00D74976"/>
    <w:rsid w:val="00D75C0C"/>
    <w:rsid w:val="00D75C0F"/>
    <w:rsid w:val="00D7729E"/>
    <w:rsid w:val="00D77EE3"/>
    <w:rsid w:val="00D809BF"/>
    <w:rsid w:val="00D80B0A"/>
    <w:rsid w:val="00D80DA7"/>
    <w:rsid w:val="00D80EDA"/>
    <w:rsid w:val="00D80FF7"/>
    <w:rsid w:val="00D811ED"/>
    <w:rsid w:val="00D812E0"/>
    <w:rsid w:val="00D817E9"/>
    <w:rsid w:val="00D818A2"/>
    <w:rsid w:val="00D81978"/>
    <w:rsid w:val="00D81ABC"/>
    <w:rsid w:val="00D82055"/>
    <w:rsid w:val="00D829B9"/>
    <w:rsid w:val="00D82CEE"/>
    <w:rsid w:val="00D82D80"/>
    <w:rsid w:val="00D838DB"/>
    <w:rsid w:val="00D83962"/>
    <w:rsid w:val="00D85703"/>
    <w:rsid w:val="00D85753"/>
    <w:rsid w:val="00D86225"/>
    <w:rsid w:val="00D87379"/>
    <w:rsid w:val="00D87940"/>
    <w:rsid w:val="00D91B6A"/>
    <w:rsid w:val="00D92001"/>
    <w:rsid w:val="00D93477"/>
    <w:rsid w:val="00D93DF1"/>
    <w:rsid w:val="00D95C17"/>
    <w:rsid w:val="00D96370"/>
    <w:rsid w:val="00D97C53"/>
    <w:rsid w:val="00DA0C90"/>
    <w:rsid w:val="00DA2209"/>
    <w:rsid w:val="00DA26B6"/>
    <w:rsid w:val="00DA2A1D"/>
    <w:rsid w:val="00DA419D"/>
    <w:rsid w:val="00DA56DD"/>
    <w:rsid w:val="00DA65B2"/>
    <w:rsid w:val="00DA6E26"/>
    <w:rsid w:val="00DA71DB"/>
    <w:rsid w:val="00DA7542"/>
    <w:rsid w:val="00DB2962"/>
    <w:rsid w:val="00DB36AC"/>
    <w:rsid w:val="00DB3D3C"/>
    <w:rsid w:val="00DB52F2"/>
    <w:rsid w:val="00DB52F9"/>
    <w:rsid w:val="00DB66F7"/>
    <w:rsid w:val="00DB6C02"/>
    <w:rsid w:val="00DB6CBA"/>
    <w:rsid w:val="00DB6F90"/>
    <w:rsid w:val="00DB71FF"/>
    <w:rsid w:val="00DB72E9"/>
    <w:rsid w:val="00DB7B18"/>
    <w:rsid w:val="00DB7FBE"/>
    <w:rsid w:val="00DC04A5"/>
    <w:rsid w:val="00DC0DEE"/>
    <w:rsid w:val="00DC0EF4"/>
    <w:rsid w:val="00DC1297"/>
    <w:rsid w:val="00DC25D2"/>
    <w:rsid w:val="00DC30FF"/>
    <w:rsid w:val="00DC34CE"/>
    <w:rsid w:val="00DC3E92"/>
    <w:rsid w:val="00DC40F6"/>
    <w:rsid w:val="00DC42AC"/>
    <w:rsid w:val="00DC4D11"/>
    <w:rsid w:val="00DC5BD9"/>
    <w:rsid w:val="00DC7158"/>
    <w:rsid w:val="00DC764F"/>
    <w:rsid w:val="00DC7A96"/>
    <w:rsid w:val="00DD282B"/>
    <w:rsid w:val="00DD2BC2"/>
    <w:rsid w:val="00DD3062"/>
    <w:rsid w:val="00DD3342"/>
    <w:rsid w:val="00DD3866"/>
    <w:rsid w:val="00DD4691"/>
    <w:rsid w:val="00DD54FB"/>
    <w:rsid w:val="00DD62E3"/>
    <w:rsid w:val="00DD7554"/>
    <w:rsid w:val="00DD773F"/>
    <w:rsid w:val="00DE00C9"/>
    <w:rsid w:val="00DE0131"/>
    <w:rsid w:val="00DE026E"/>
    <w:rsid w:val="00DE0D6A"/>
    <w:rsid w:val="00DE2055"/>
    <w:rsid w:val="00DE219C"/>
    <w:rsid w:val="00DE2893"/>
    <w:rsid w:val="00DE2BC0"/>
    <w:rsid w:val="00DE2D2B"/>
    <w:rsid w:val="00DE2F32"/>
    <w:rsid w:val="00DE36A6"/>
    <w:rsid w:val="00DE5272"/>
    <w:rsid w:val="00DE5345"/>
    <w:rsid w:val="00DE5555"/>
    <w:rsid w:val="00DE63C3"/>
    <w:rsid w:val="00DE6595"/>
    <w:rsid w:val="00DF087B"/>
    <w:rsid w:val="00DF110A"/>
    <w:rsid w:val="00DF1E22"/>
    <w:rsid w:val="00DF2006"/>
    <w:rsid w:val="00DF2A11"/>
    <w:rsid w:val="00DF4A01"/>
    <w:rsid w:val="00DF5B02"/>
    <w:rsid w:val="00DF617B"/>
    <w:rsid w:val="00DF75CC"/>
    <w:rsid w:val="00E00215"/>
    <w:rsid w:val="00E02385"/>
    <w:rsid w:val="00E0324B"/>
    <w:rsid w:val="00E039EE"/>
    <w:rsid w:val="00E06A6D"/>
    <w:rsid w:val="00E06DF7"/>
    <w:rsid w:val="00E10747"/>
    <w:rsid w:val="00E107AE"/>
    <w:rsid w:val="00E13942"/>
    <w:rsid w:val="00E14C2D"/>
    <w:rsid w:val="00E1584E"/>
    <w:rsid w:val="00E16107"/>
    <w:rsid w:val="00E1704B"/>
    <w:rsid w:val="00E175CB"/>
    <w:rsid w:val="00E2008E"/>
    <w:rsid w:val="00E20A9F"/>
    <w:rsid w:val="00E210A5"/>
    <w:rsid w:val="00E21998"/>
    <w:rsid w:val="00E21CD6"/>
    <w:rsid w:val="00E22CC8"/>
    <w:rsid w:val="00E22F29"/>
    <w:rsid w:val="00E23743"/>
    <w:rsid w:val="00E23C47"/>
    <w:rsid w:val="00E2644E"/>
    <w:rsid w:val="00E27409"/>
    <w:rsid w:val="00E3095C"/>
    <w:rsid w:val="00E3119D"/>
    <w:rsid w:val="00E31269"/>
    <w:rsid w:val="00E316CB"/>
    <w:rsid w:val="00E31D70"/>
    <w:rsid w:val="00E32726"/>
    <w:rsid w:val="00E329CD"/>
    <w:rsid w:val="00E33B0F"/>
    <w:rsid w:val="00E349A7"/>
    <w:rsid w:val="00E34D1D"/>
    <w:rsid w:val="00E35805"/>
    <w:rsid w:val="00E35C5D"/>
    <w:rsid w:val="00E36501"/>
    <w:rsid w:val="00E37124"/>
    <w:rsid w:val="00E37158"/>
    <w:rsid w:val="00E371BB"/>
    <w:rsid w:val="00E3734F"/>
    <w:rsid w:val="00E378DF"/>
    <w:rsid w:val="00E401C7"/>
    <w:rsid w:val="00E4107A"/>
    <w:rsid w:val="00E41B91"/>
    <w:rsid w:val="00E4246B"/>
    <w:rsid w:val="00E42A0A"/>
    <w:rsid w:val="00E43FFB"/>
    <w:rsid w:val="00E44852"/>
    <w:rsid w:val="00E44B55"/>
    <w:rsid w:val="00E44D66"/>
    <w:rsid w:val="00E468B9"/>
    <w:rsid w:val="00E4697B"/>
    <w:rsid w:val="00E46FDD"/>
    <w:rsid w:val="00E4707A"/>
    <w:rsid w:val="00E47657"/>
    <w:rsid w:val="00E47865"/>
    <w:rsid w:val="00E50EE2"/>
    <w:rsid w:val="00E514F0"/>
    <w:rsid w:val="00E516A8"/>
    <w:rsid w:val="00E5179E"/>
    <w:rsid w:val="00E52BA2"/>
    <w:rsid w:val="00E5375C"/>
    <w:rsid w:val="00E54C16"/>
    <w:rsid w:val="00E54DEB"/>
    <w:rsid w:val="00E55C42"/>
    <w:rsid w:val="00E55EA2"/>
    <w:rsid w:val="00E560F3"/>
    <w:rsid w:val="00E56423"/>
    <w:rsid w:val="00E57291"/>
    <w:rsid w:val="00E572A6"/>
    <w:rsid w:val="00E57B54"/>
    <w:rsid w:val="00E60133"/>
    <w:rsid w:val="00E61A60"/>
    <w:rsid w:val="00E62891"/>
    <w:rsid w:val="00E6315C"/>
    <w:rsid w:val="00E63414"/>
    <w:rsid w:val="00E6429F"/>
    <w:rsid w:val="00E64CA7"/>
    <w:rsid w:val="00E6674D"/>
    <w:rsid w:val="00E66E02"/>
    <w:rsid w:val="00E675E8"/>
    <w:rsid w:val="00E67CA0"/>
    <w:rsid w:val="00E710AE"/>
    <w:rsid w:val="00E71ADA"/>
    <w:rsid w:val="00E72044"/>
    <w:rsid w:val="00E72BCA"/>
    <w:rsid w:val="00E731AC"/>
    <w:rsid w:val="00E73394"/>
    <w:rsid w:val="00E74D29"/>
    <w:rsid w:val="00E753A0"/>
    <w:rsid w:val="00E772CD"/>
    <w:rsid w:val="00E773EB"/>
    <w:rsid w:val="00E77AB3"/>
    <w:rsid w:val="00E77BAA"/>
    <w:rsid w:val="00E80B5F"/>
    <w:rsid w:val="00E80E81"/>
    <w:rsid w:val="00E80FE8"/>
    <w:rsid w:val="00E81216"/>
    <w:rsid w:val="00E812B0"/>
    <w:rsid w:val="00E8208F"/>
    <w:rsid w:val="00E823D4"/>
    <w:rsid w:val="00E84539"/>
    <w:rsid w:val="00E851C8"/>
    <w:rsid w:val="00E85202"/>
    <w:rsid w:val="00E85AD4"/>
    <w:rsid w:val="00E85ED1"/>
    <w:rsid w:val="00E87CD5"/>
    <w:rsid w:val="00E91A3B"/>
    <w:rsid w:val="00E9209B"/>
    <w:rsid w:val="00E95E53"/>
    <w:rsid w:val="00EA0898"/>
    <w:rsid w:val="00EA0998"/>
    <w:rsid w:val="00EA1387"/>
    <w:rsid w:val="00EA3259"/>
    <w:rsid w:val="00EA3754"/>
    <w:rsid w:val="00EA6E8D"/>
    <w:rsid w:val="00EA76D2"/>
    <w:rsid w:val="00EA7A2D"/>
    <w:rsid w:val="00EB017E"/>
    <w:rsid w:val="00EB080E"/>
    <w:rsid w:val="00EB0A9E"/>
    <w:rsid w:val="00EB0FAC"/>
    <w:rsid w:val="00EB17E6"/>
    <w:rsid w:val="00EB22E8"/>
    <w:rsid w:val="00EB36FA"/>
    <w:rsid w:val="00EB5DBF"/>
    <w:rsid w:val="00EB64FE"/>
    <w:rsid w:val="00EB6A3E"/>
    <w:rsid w:val="00EB71E9"/>
    <w:rsid w:val="00EC036C"/>
    <w:rsid w:val="00EC0A7E"/>
    <w:rsid w:val="00EC0F9D"/>
    <w:rsid w:val="00EC12B7"/>
    <w:rsid w:val="00EC1351"/>
    <w:rsid w:val="00EC37D6"/>
    <w:rsid w:val="00EC39D1"/>
    <w:rsid w:val="00EC4B95"/>
    <w:rsid w:val="00EC4F47"/>
    <w:rsid w:val="00EC5547"/>
    <w:rsid w:val="00EC5C55"/>
    <w:rsid w:val="00EC613F"/>
    <w:rsid w:val="00EC7136"/>
    <w:rsid w:val="00EC7C24"/>
    <w:rsid w:val="00ED01A0"/>
    <w:rsid w:val="00ED0480"/>
    <w:rsid w:val="00ED1266"/>
    <w:rsid w:val="00ED2ABA"/>
    <w:rsid w:val="00ED2BDA"/>
    <w:rsid w:val="00ED2FC5"/>
    <w:rsid w:val="00ED3C25"/>
    <w:rsid w:val="00ED4233"/>
    <w:rsid w:val="00ED567C"/>
    <w:rsid w:val="00ED7013"/>
    <w:rsid w:val="00ED7212"/>
    <w:rsid w:val="00ED7472"/>
    <w:rsid w:val="00ED765A"/>
    <w:rsid w:val="00ED7EDC"/>
    <w:rsid w:val="00EE0AD1"/>
    <w:rsid w:val="00EE1831"/>
    <w:rsid w:val="00EE2B13"/>
    <w:rsid w:val="00EE2E49"/>
    <w:rsid w:val="00EE3265"/>
    <w:rsid w:val="00EE3D06"/>
    <w:rsid w:val="00EE4327"/>
    <w:rsid w:val="00EE4F2C"/>
    <w:rsid w:val="00EE65EB"/>
    <w:rsid w:val="00EE7D2A"/>
    <w:rsid w:val="00EF0276"/>
    <w:rsid w:val="00EF068D"/>
    <w:rsid w:val="00EF0AC8"/>
    <w:rsid w:val="00EF2120"/>
    <w:rsid w:val="00EF25B7"/>
    <w:rsid w:val="00EF25CA"/>
    <w:rsid w:val="00EF26BF"/>
    <w:rsid w:val="00EF280E"/>
    <w:rsid w:val="00EF4F2C"/>
    <w:rsid w:val="00EF5052"/>
    <w:rsid w:val="00EF5FC7"/>
    <w:rsid w:val="00F00BC3"/>
    <w:rsid w:val="00F01E89"/>
    <w:rsid w:val="00F0234E"/>
    <w:rsid w:val="00F041A9"/>
    <w:rsid w:val="00F04333"/>
    <w:rsid w:val="00F05264"/>
    <w:rsid w:val="00F05839"/>
    <w:rsid w:val="00F06B14"/>
    <w:rsid w:val="00F07946"/>
    <w:rsid w:val="00F07BB3"/>
    <w:rsid w:val="00F11697"/>
    <w:rsid w:val="00F1179F"/>
    <w:rsid w:val="00F1189A"/>
    <w:rsid w:val="00F126EF"/>
    <w:rsid w:val="00F1289D"/>
    <w:rsid w:val="00F133E3"/>
    <w:rsid w:val="00F13561"/>
    <w:rsid w:val="00F13679"/>
    <w:rsid w:val="00F14748"/>
    <w:rsid w:val="00F161D2"/>
    <w:rsid w:val="00F176AB"/>
    <w:rsid w:val="00F201CE"/>
    <w:rsid w:val="00F203D1"/>
    <w:rsid w:val="00F21A0A"/>
    <w:rsid w:val="00F23AAF"/>
    <w:rsid w:val="00F23E3D"/>
    <w:rsid w:val="00F243FD"/>
    <w:rsid w:val="00F24878"/>
    <w:rsid w:val="00F25B7B"/>
    <w:rsid w:val="00F25EEB"/>
    <w:rsid w:val="00F2713E"/>
    <w:rsid w:val="00F27240"/>
    <w:rsid w:val="00F276E5"/>
    <w:rsid w:val="00F3051B"/>
    <w:rsid w:val="00F3146E"/>
    <w:rsid w:val="00F320AA"/>
    <w:rsid w:val="00F32D3B"/>
    <w:rsid w:val="00F33E1A"/>
    <w:rsid w:val="00F35E24"/>
    <w:rsid w:val="00F3619B"/>
    <w:rsid w:val="00F36574"/>
    <w:rsid w:val="00F36BC4"/>
    <w:rsid w:val="00F36D1F"/>
    <w:rsid w:val="00F37057"/>
    <w:rsid w:val="00F37DAF"/>
    <w:rsid w:val="00F37F71"/>
    <w:rsid w:val="00F405CC"/>
    <w:rsid w:val="00F405F7"/>
    <w:rsid w:val="00F40986"/>
    <w:rsid w:val="00F41210"/>
    <w:rsid w:val="00F41746"/>
    <w:rsid w:val="00F41D04"/>
    <w:rsid w:val="00F41D55"/>
    <w:rsid w:val="00F426D9"/>
    <w:rsid w:val="00F44F02"/>
    <w:rsid w:val="00F45538"/>
    <w:rsid w:val="00F455F7"/>
    <w:rsid w:val="00F45B4D"/>
    <w:rsid w:val="00F472AE"/>
    <w:rsid w:val="00F50B24"/>
    <w:rsid w:val="00F52643"/>
    <w:rsid w:val="00F527BA"/>
    <w:rsid w:val="00F52A4B"/>
    <w:rsid w:val="00F52B0F"/>
    <w:rsid w:val="00F52E34"/>
    <w:rsid w:val="00F54470"/>
    <w:rsid w:val="00F54FEE"/>
    <w:rsid w:val="00F556D9"/>
    <w:rsid w:val="00F5585B"/>
    <w:rsid w:val="00F56620"/>
    <w:rsid w:val="00F56FAB"/>
    <w:rsid w:val="00F5787E"/>
    <w:rsid w:val="00F600FE"/>
    <w:rsid w:val="00F60295"/>
    <w:rsid w:val="00F60966"/>
    <w:rsid w:val="00F61DD4"/>
    <w:rsid w:val="00F62045"/>
    <w:rsid w:val="00F625D7"/>
    <w:rsid w:val="00F62A2B"/>
    <w:rsid w:val="00F62BF5"/>
    <w:rsid w:val="00F6364A"/>
    <w:rsid w:val="00F63BD4"/>
    <w:rsid w:val="00F64E10"/>
    <w:rsid w:val="00F65639"/>
    <w:rsid w:val="00F65EC9"/>
    <w:rsid w:val="00F65F3A"/>
    <w:rsid w:val="00F6642E"/>
    <w:rsid w:val="00F66AAB"/>
    <w:rsid w:val="00F66B4E"/>
    <w:rsid w:val="00F66EAA"/>
    <w:rsid w:val="00F70A33"/>
    <w:rsid w:val="00F71397"/>
    <w:rsid w:val="00F7224D"/>
    <w:rsid w:val="00F72384"/>
    <w:rsid w:val="00F729E2"/>
    <w:rsid w:val="00F7520B"/>
    <w:rsid w:val="00F754AB"/>
    <w:rsid w:val="00F75539"/>
    <w:rsid w:val="00F76D52"/>
    <w:rsid w:val="00F778DF"/>
    <w:rsid w:val="00F80179"/>
    <w:rsid w:val="00F805FD"/>
    <w:rsid w:val="00F81853"/>
    <w:rsid w:val="00F81E05"/>
    <w:rsid w:val="00F8322C"/>
    <w:rsid w:val="00F8442C"/>
    <w:rsid w:val="00F84563"/>
    <w:rsid w:val="00F8562B"/>
    <w:rsid w:val="00F85EE2"/>
    <w:rsid w:val="00F870F0"/>
    <w:rsid w:val="00F9341A"/>
    <w:rsid w:val="00F93993"/>
    <w:rsid w:val="00F93D2B"/>
    <w:rsid w:val="00F946E8"/>
    <w:rsid w:val="00F94F72"/>
    <w:rsid w:val="00F951DE"/>
    <w:rsid w:val="00F95837"/>
    <w:rsid w:val="00F96664"/>
    <w:rsid w:val="00F96C4D"/>
    <w:rsid w:val="00FA10DD"/>
    <w:rsid w:val="00FA2F34"/>
    <w:rsid w:val="00FA539B"/>
    <w:rsid w:val="00FA65E5"/>
    <w:rsid w:val="00FA6871"/>
    <w:rsid w:val="00FA69D3"/>
    <w:rsid w:val="00FA6AAC"/>
    <w:rsid w:val="00FA7829"/>
    <w:rsid w:val="00FA7DFE"/>
    <w:rsid w:val="00FB03F1"/>
    <w:rsid w:val="00FB10AD"/>
    <w:rsid w:val="00FB1181"/>
    <w:rsid w:val="00FB2805"/>
    <w:rsid w:val="00FB3BA6"/>
    <w:rsid w:val="00FB42D9"/>
    <w:rsid w:val="00FB434C"/>
    <w:rsid w:val="00FB4F27"/>
    <w:rsid w:val="00FB5CEC"/>
    <w:rsid w:val="00FB5D6C"/>
    <w:rsid w:val="00FB6458"/>
    <w:rsid w:val="00FB64FD"/>
    <w:rsid w:val="00FB6DAC"/>
    <w:rsid w:val="00FC00BA"/>
    <w:rsid w:val="00FC0A6C"/>
    <w:rsid w:val="00FC2250"/>
    <w:rsid w:val="00FC22B0"/>
    <w:rsid w:val="00FC2409"/>
    <w:rsid w:val="00FC32C5"/>
    <w:rsid w:val="00FC4DC9"/>
    <w:rsid w:val="00FC5592"/>
    <w:rsid w:val="00FC69C2"/>
    <w:rsid w:val="00FC6A0E"/>
    <w:rsid w:val="00FD0819"/>
    <w:rsid w:val="00FD10F5"/>
    <w:rsid w:val="00FD1299"/>
    <w:rsid w:val="00FD2127"/>
    <w:rsid w:val="00FD2242"/>
    <w:rsid w:val="00FD2660"/>
    <w:rsid w:val="00FD2BC8"/>
    <w:rsid w:val="00FD35A1"/>
    <w:rsid w:val="00FD3EE7"/>
    <w:rsid w:val="00FD4AD8"/>
    <w:rsid w:val="00FD68CD"/>
    <w:rsid w:val="00FE0E74"/>
    <w:rsid w:val="00FE1B36"/>
    <w:rsid w:val="00FE37F6"/>
    <w:rsid w:val="00FE444B"/>
    <w:rsid w:val="00FE4728"/>
    <w:rsid w:val="00FE4751"/>
    <w:rsid w:val="00FE5054"/>
    <w:rsid w:val="00FE6E5A"/>
    <w:rsid w:val="00FE77C8"/>
    <w:rsid w:val="00FE7F66"/>
    <w:rsid w:val="00FF0622"/>
    <w:rsid w:val="00FF0814"/>
    <w:rsid w:val="00FF158B"/>
    <w:rsid w:val="00FF22B0"/>
    <w:rsid w:val="00FF32C9"/>
    <w:rsid w:val="00FF32D7"/>
    <w:rsid w:val="00FF32DB"/>
    <w:rsid w:val="00FF4BD2"/>
    <w:rsid w:val="00FF4F1B"/>
    <w:rsid w:val="00FF5501"/>
    <w:rsid w:val="00FF551D"/>
    <w:rsid w:val="00FF681D"/>
    <w:rsid w:val="00FF6E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2487F"/>
  <w15:chartTrackingRefBased/>
  <w15:docId w15:val="{501C6F13-543D-42B8-AC55-1E5376BE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6D1D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6D1D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6D1D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6D1D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6D1D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1D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1D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1D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1D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1D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6D1D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6D1D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6D1D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6D1D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1D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1D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1D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1D8F"/>
    <w:rPr>
      <w:rFonts w:eastAsiaTheme="majorEastAsia" w:cstheme="majorBidi"/>
      <w:color w:val="272727" w:themeColor="text1" w:themeTint="D8"/>
    </w:rPr>
  </w:style>
  <w:style w:type="paragraph" w:styleId="Ttulo">
    <w:name w:val="Title"/>
    <w:basedOn w:val="Normal"/>
    <w:next w:val="Normal"/>
    <w:link w:val="TtuloCar"/>
    <w:uiPriority w:val="10"/>
    <w:qFormat/>
    <w:rsid w:val="006D1D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1D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1D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1D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1D8F"/>
    <w:pPr>
      <w:spacing w:before="160"/>
      <w:jc w:val="center"/>
    </w:pPr>
    <w:rPr>
      <w:i/>
      <w:iCs/>
      <w:color w:val="404040" w:themeColor="text1" w:themeTint="BF"/>
    </w:rPr>
  </w:style>
  <w:style w:type="character" w:customStyle="1" w:styleId="CitaCar">
    <w:name w:val="Cita Car"/>
    <w:basedOn w:val="Fuentedeprrafopredeter"/>
    <w:link w:val="Cita"/>
    <w:uiPriority w:val="29"/>
    <w:rsid w:val="006D1D8F"/>
    <w:rPr>
      <w:i/>
      <w:iCs/>
      <w:color w:val="404040" w:themeColor="text1" w:themeTint="BF"/>
    </w:rPr>
  </w:style>
  <w:style w:type="paragraph" w:styleId="Prrafodelista">
    <w:name w:val="List Paragraph"/>
    <w:basedOn w:val="Normal"/>
    <w:uiPriority w:val="34"/>
    <w:qFormat/>
    <w:rsid w:val="006D1D8F"/>
    <w:pPr>
      <w:ind w:left="720"/>
      <w:contextualSpacing/>
    </w:pPr>
  </w:style>
  <w:style w:type="character" w:styleId="nfasisintenso">
    <w:name w:val="Intense Emphasis"/>
    <w:basedOn w:val="Fuentedeprrafopredeter"/>
    <w:uiPriority w:val="21"/>
    <w:qFormat/>
    <w:rsid w:val="006D1D8F"/>
    <w:rPr>
      <w:i/>
      <w:iCs/>
      <w:color w:val="0F4761" w:themeColor="accent1" w:themeShade="BF"/>
    </w:rPr>
  </w:style>
  <w:style w:type="paragraph" w:styleId="Citadestacada">
    <w:name w:val="Intense Quote"/>
    <w:basedOn w:val="Normal"/>
    <w:next w:val="Normal"/>
    <w:link w:val="CitadestacadaCar"/>
    <w:uiPriority w:val="30"/>
    <w:qFormat/>
    <w:rsid w:val="006D1D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1D8F"/>
    <w:rPr>
      <w:i/>
      <w:iCs/>
      <w:color w:val="0F4761" w:themeColor="accent1" w:themeShade="BF"/>
    </w:rPr>
  </w:style>
  <w:style w:type="character" w:styleId="Referenciaintensa">
    <w:name w:val="Intense Reference"/>
    <w:basedOn w:val="Fuentedeprrafopredeter"/>
    <w:uiPriority w:val="32"/>
    <w:qFormat/>
    <w:rsid w:val="006D1D8F"/>
    <w:rPr>
      <w:b/>
      <w:bCs/>
      <w:smallCaps/>
      <w:color w:val="0F4761" w:themeColor="accent1" w:themeShade="BF"/>
      <w:spacing w:val="5"/>
    </w:rPr>
  </w:style>
  <w:style w:type="character" w:styleId="Hipervnculo">
    <w:name w:val="Hyperlink"/>
    <w:basedOn w:val="Fuentedeprrafopredeter"/>
    <w:uiPriority w:val="99"/>
    <w:unhideWhenUsed/>
    <w:rsid w:val="005E1F4A"/>
    <w:rPr>
      <w:color w:val="467886" w:themeColor="hyperlink"/>
      <w:u w:val="single"/>
    </w:rPr>
  </w:style>
  <w:style w:type="character" w:styleId="Mencinsinresolver">
    <w:name w:val="Unresolved Mention"/>
    <w:basedOn w:val="Fuentedeprrafopredeter"/>
    <w:uiPriority w:val="99"/>
    <w:semiHidden/>
    <w:unhideWhenUsed/>
    <w:rsid w:val="005E1F4A"/>
    <w:rPr>
      <w:color w:val="605E5C"/>
      <w:shd w:val="clear" w:color="auto" w:fill="E1DFDD"/>
    </w:rPr>
  </w:style>
  <w:style w:type="table" w:styleId="Tablaconcuadrcula">
    <w:name w:val="Table Grid"/>
    <w:basedOn w:val="Tablanormal"/>
    <w:uiPriority w:val="39"/>
    <w:rsid w:val="008A2E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EC4F47"/>
    <w:pPr>
      <w:spacing w:before="240" w:after="0" w:line="259" w:lineRule="auto"/>
      <w:outlineLvl w:val="9"/>
    </w:pPr>
    <w:rPr>
      <w:sz w:val="32"/>
      <w:szCs w:val="32"/>
      <w:lang w:eastAsia="es-ES"/>
      <w14:ligatures w14:val="none"/>
    </w:rPr>
  </w:style>
  <w:style w:type="paragraph" w:styleId="TDC1">
    <w:name w:val="toc 1"/>
    <w:basedOn w:val="Normal"/>
    <w:next w:val="Normal"/>
    <w:autoRedefine/>
    <w:uiPriority w:val="39"/>
    <w:unhideWhenUsed/>
    <w:rsid w:val="00EC4F47"/>
    <w:pPr>
      <w:spacing w:after="100"/>
    </w:pPr>
  </w:style>
  <w:style w:type="paragraph" w:styleId="TDC2">
    <w:name w:val="toc 2"/>
    <w:basedOn w:val="Normal"/>
    <w:next w:val="Normal"/>
    <w:autoRedefine/>
    <w:uiPriority w:val="39"/>
    <w:unhideWhenUsed/>
    <w:rsid w:val="00EC4F47"/>
    <w:pPr>
      <w:spacing w:after="100"/>
      <w:ind w:left="240"/>
    </w:pPr>
  </w:style>
  <w:style w:type="paragraph" w:styleId="Encabezado">
    <w:name w:val="header"/>
    <w:basedOn w:val="Normal"/>
    <w:link w:val="EncabezadoCar"/>
    <w:uiPriority w:val="99"/>
    <w:unhideWhenUsed/>
    <w:rsid w:val="000635E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35E7"/>
  </w:style>
  <w:style w:type="paragraph" w:styleId="Piedepgina">
    <w:name w:val="footer"/>
    <w:basedOn w:val="Normal"/>
    <w:link w:val="PiedepginaCar"/>
    <w:uiPriority w:val="99"/>
    <w:unhideWhenUsed/>
    <w:rsid w:val="000635E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35E7"/>
  </w:style>
  <w:style w:type="paragraph" w:styleId="TDC3">
    <w:name w:val="toc 3"/>
    <w:basedOn w:val="Normal"/>
    <w:next w:val="Normal"/>
    <w:autoRedefine/>
    <w:uiPriority w:val="39"/>
    <w:unhideWhenUsed/>
    <w:rsid w:val="00D54CB1"/>
    <w:pPr>
      <w:spacing w:after="100"/>
      <w:ind w:left="480"/>
    </w:pPr>
  </w:style>
  <w:style w:type="paragraph" w:styleId="Textonotaalfinal">
    <w:name w:val="endnote text"/>
    <w:basedOn w:val="Normal"/>
    <w:link w:val="TextonotaalfinalCar"/>
    <w:uiPriority w:val="99"/>
    <w:semiHidden/>
    <w:unhideWhenUsed/>
    <w:rsid w:val="0051781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17819"/>
    <w:rPr>
      <w:sz w:val="20"/>
      <w:szCs w:val="20"/>
    </w:rPr>
  </w:style>
  <w:style w:type="character" w:styleId="Refdenotaalfinal">
    <w:name w:val="endnote reference"/>
    <w:basedOn w:val="Fuentedeprrafopredeter"/>
    <w:uiPriority w:val="99"/>
    <w:semiHidden/>
    <w:unhideWhenUsed/>
    <w:rsid w:val="00517819"/>
    <w:rPr>
      <w:vertAlign w:val="superscript"/>
    </w:rPr>
  </w:style>
  <w:style w:type="paragraph" w:styleId="Bibliografa">
    <w:name w:val="Bibliography"/>
    <w:basedOn w:val="Normal"/>
    <w:next w:val="Normal"/>
    <w:uiPriority w:val="37"/>
    <w:unhideWhenUsed/>
    <w:rsid w:val="00813FFB"/>
  </w:style>
  <w:style w:type="character" w:styleId="Hipervnculovisitado">
    <w:name w:val="FollowedHyperlink"/>
    <w:basedOn w:val="Fuentedeprrafopredeter"/>
    <w:uiPriority w:val="99"/>
    <w:semiHidden/>
    <w:unhideWhenUsed/>
    <w:rsid w:val="00B148FE"/>
    <w:rPr>
      <w:color w:val="96607D" w:themeColor="followedHyperlink"/>
      <w:u w:val="single"/>
    </w:rPr>
  </w:style>
  <w:style w:type="paragraph" w:styleId="Textonotapie">
    <w:name w:val="footnote text"/>
    <w:basedOn w:val="Normal"/>
    <w:link w:val="TextonotapieCar"/>
    <w:uiPriority w:val="99"/>
    <w:semiHidden/>
    <w:unhideWhenUsed/>
    <w:rsid w:val="00A5439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54394"/>
    <w:rPr>
      <w:sz w:val="20"/>
      <w:szCs w:val="20"/>
    </w:rPr>
  </w:style>
  <w:style w:type="character" w:styleId="Refdenotaalpie">
    <w:name w:val="footnote reference"/>
    <w:basedOn w:val="Fuentedeprrafopredeter"/>
    <w:uiPriority w:val="99"/>
    <w:semiHidden/>
    <w:unhideWhenUsed/>
    <w:rsid w:val="00A54394"/>
    <w:rPr>
      <w:vertAlign w:val="superscript"/>
    </w:rPr>
  </w:style>
  <w:style w:type="paragraph" w:styleId="Descripcin">
    <w:name w:val="caption"/>
    <w:basedOn w:val="Normal"/>
    <w:next w:val="Normal"/>
    <w:uiPriority w:val="35"/>
    <w:unhideWhenUsed/>
    <w:qFormat/>
    <w:rsid w:val="0018740B"/>
    <w:pPr>
      <w:spacing w:after="200" w:line="240" w:lineRule="auto"/>
    </w:pPr>
    <w:rPr>
      <w:i/>
      <w:iCs/>
      <w:color w:val="0E2841" w:themeColor="text2"/>
      <w:sz w:val="18"/>
      <w:szCs w:val="18"/>
    </w:rPr>
  </w:style>
  <w:style w:type="paragraph" w:styleId="Tabladeilustraciones">
    <w:name w:val="table of figures"/>
    <w:basedOn w:val="Normal"/>
    <w:next w:val="Normal"/>
    <w:uiPriority w:val="99"/>
    <w:unhideWhenUsed/>
    <w:rsid w:val="00322F11"/>
    <w:pPr>
      <w:spacing w:after="0"/>
    </w:pPr>
  </w:style>
  <w:style w:type="character" w:styleId="Textodelmarcadordeposicin">
    <w:name w:val="Placeholder Text"/>
    <w:basedOn w:val="Fuentedeprrafopredeter"/>
    <w:uiPriority w:val="99"/>
    <w:semiHidden/>
    <w:rsid w:val="00C95EE4"/>
    <w:rPr>
      <w:color w:val="666666"/>
    </w:rPr>
  </w:style>
  <w:style w:type="paragraph" w:styleId="NormalWeb">
    <w:name w:val="Normal (Web)"/>
    <w:basedOn w:val="Normal"/>
    <w:uiPriority w:val="99"/>
    <w:unhideWhenUsed/>
    <w:rsid w:val="00293658"/>
    <w:pPr>
      <w:spacing w:before="100" w:beforeAutospacing="1" w:after="100" w:afterAutospacing="1" w:line="240" w:lineRule="auto"/>
    </w:pPr>
    <w:rPr>
      <w:rFonts w:ascii="Times New Roman" w:eastAsiaTheme="minorEastAsia" w:hAnsi="Times New Roman" w:cs="Times New Roman"/>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8577">
      <w:bodyDiv w:val="1"/>
      <w:marLeft w:val="0"/>
      <w:marRight w:val="0"/>
      <w:marTop w:val="0"/>
      <w:marBottom w:val="0"/>
      <w:divBdr>
        <w:top w:val="none" w:sz="0" w:space="0" w:color="auto"/>
        <w:left w:val="none" w:sz="0" w:space="0" w:color="auto"/>
        <w:bottom w:val="none" w:sz="0" w:space="0" w:color="auto"/>
        <w:right w:val="none" w:sz="0" w:space="0" w:color="auto"/>
      </w:divBdr>
    </w:div>
    <w:div w:id="14961244">
      <w:bodyDiv w:val="1"/>
      <w:marLeft w:val="0"/>
      <w:marRight w:val="0"/>
      <w:marTop w:val="0"/>
      <w:marBottom w:val="0"/>
      <w:divBdr>
        <w:top w:val="none" w:sz="0" w:space="0" w:color="auto"/>
        <w:left w:val="none" w:sz="0" w:space="0" w:color="auto"/>
        <w:bottom w:val="none" w:sz="0" w:space="0" w:color="auto"/>
        <w:right w:val="none" w:sz="0" w:space="0" w:color="auto"/>
      </w:divBdr>
    </w:div>
    <w:div w:id="19086448">
      <w:bodyDiv w:val="1"/>
      <w:marLeft w:val="0"/>
      <w:marRight w:val="0"/>
      <w:marTop w:val="0"/>
      <w:marBottom w:val="0"/>
      <w:divBdr>
        <w:top w:val="none" w:sz="0" w:space="0" w:color="auto"/>
        <w:left w:val="none" w:sz="0" w:space="0" w:color="auto"/>
        <w:bottom w:val="none" w:sz="0" w:space="0" w:color="auto"/>
        <w:right w:val="none" w:sz="0" w:space="0" w:color="auto"/>
      </w:divBdr>
    </w:div>
    <w:div w:id="23213131">
      <w:bodyDiv w:val="1"/>
      <w:marLeft w:val="0"/>
      <w:marRight w:val="0"/>
      <w:marTop w:val="0"/>
      <w:marBottom w:val="0"/>
      <w:divBdr>
        <w:top w:val="none" w:sz="0" w:space="0" w:color="auto"/>
        <w:left w:val="none" w:sz="0" w:space="0" w:color="auto"/>
        <w:bottom w:val="none" w:sz="0" w:space="0" w:color="auto"/>
        <w:right w:val="none" w:sz="0" w:space="0" w:color="auto"/>
      </w:divBdr>
    </w:div>
    <w:div w:id="23986432">
      <w:bodyDiv w:val="1"/>
      <w:marLeft w:val="0"/>
      <w:marRight w:val="0"/>
      <w:marTop w:val="0"/>
      <w:marBottom w:val="0"/>
      <w:divBdr>
        <w:top w:val="none" w:sz="0" w:space="0" w:color="auto"/>
        <w:left w:val="none" w:sz="0" w:space="0" w:color="auto"/>
        <w:bottom w:val="none" w:sz="0" w:space="0" w:color="auto"/>
        <w:right w:val="none" w:sz="0" w:space="0" w:color="auto"/>
      </w:divBdr>
    </w:div>
    <w:div w:id="29890002">
      <w:bodyDiv w:val="1"/>
      <w:marLeft w:val="0"/>
      <w:marRight w:val="0"/>
      <w:marTop w:val="0"/>
      <w:marBottom w:val="0"/>
      <w:divBdr>
        <w:top w:val="none" w:sz="0" w:space="0" w:color="auto"/>
        <w:left w:val="none" w:sz="0" w:space="0" w:color="auto"/>
        <w:bottom w:val="none" w:sz="0" w:space="0" w:color="auto"/>
        <w:right w:val="none" w:sz="0" w:space="0" w:color="auto"/>
      </w:divBdr>
    </w:div>
    <w:div w:id="33889287">
      <w:bodyDiv w:val="1"/>
      <w:marLeft w:val="0"/>
      <w:marRight w:val="0"/>
      <w:marTop w:val="0"/>
      <w:marBottom w:val="0"/>
      <w:divBdr>
        <w:top w:val="none" w:sz="0" w:space="0" w:color="auto"/>
        <w:left w:val="none" w:sz="0" w:space="0" w:color="auto"/>
        <w:bottom w:val="none" w:sz="0" w:space="0" w:color="auto"/>
        <w:right w:val="none" w:sz="0" w:space="0" w:color="auto"/>
      </w:divBdr>
    </w:div>
    <w:div w:id="36904654">
      <w:bodyDiv w:val="1"/>
      <w:marLeft w:val="0"/>
      <w:marRight w:val="0"/>
      <w:marTop w:val="0"/>
      <w:marBottom w:val="0"/>
      <w:divBdr>
        <w:top w:val="none" w:sz="0" w:space="0" w:color="auto"/>
        <w:left w:val="none" w:sz="0" w:space="0" w:color="auto"/>
        <w:bottom w:val="none" w:sz="0" w:space="0" w:color="auto"/>
        <w:right w:val="none" w:sz="0" w:space="0" w:color="auto"/>
      </w:divBdr>
    </w:div>
    <w:div w:id="37097375">
      <w:bodyDiv w:val="1"/>
      <w:marLeft w:val="0"/>
      <w:marRight w:val="0"/>
      <w:marTop w:val="0"/>
      <w:marBottom w:val="0"/>
      <w:divBdr>
        <w:top w:val="none" w:sz="0" w:space="0" w:color="auto"/>
        <w:left w:val="none" w:sz="0" w:space="0" w:color="auto"/>
        <w:bottom w:val="none" w:sz="0" w:space="0" w:color="auto"/>
        <w:right w:val="none" w:sz="0" w:space="0" w:color="auto"/>
      </w:divBdr>
    </w:div>
    <w:div w:id="38828313">
      <w:bodyDiv w:val="1"/>
      <w:marLeft w:val="0"/>
      <w:marRight w:val="0"/>
      <w:marTop w:val="0"/>
      <w:marBottom w:val="0"/>
      <w:divBdr>
        <w:top w:val="none" w:sz="0" w:space="0" w:color="auto"/>
        <w:left w:val="none" w:sz="0" w:space="0" w:color="auto"/>
        <w:bottom w:val="none" w:sz="0" w:space="0" w:color="auto"/>
        <w:right w:val="none" w:sz="0" w:space="0" w:color="auto"/>
      </w:divBdr>
    </w:div>
    <w:div w:id="43722742">
      <w:bodyDiv w:val="1"/>
      <w:marLeft w:val="0"/>
      <w:marRight w:val="0"/>
      <w:marTop w:val="0"/>
      <w:marBottom w:val="0"/>
      <w:divBdr>
        <w:top w:val="none" w:sz="0" w:space="0" w:color="auto"/>
        <w:left w:val="none" w:sz="0" w:space="0" w:color="auto"/>
        <w:bottom w:val="none" w:sz="0" w:space="0" w:color="auto"/>
        <w:right w:val="none" w:sz="0" w:space="0" w:color="auto"/>
      </w:divBdr>
    </w:div>
    <w:div w:id="43873546">
      <w:bodyDiv w:val="1"/>
      <w:marLeft w:val="0"/>
      <w:marRight w:val="0"/>
      <w:marTop w:val="0"/>
      <w:marBottom w:val="0"/>
      <w:divBdr>
        <w:top w:val="none" w:sz="0" w:space="0" w:color="auto"/>
        <w:left w:val="none" w:sz="0" w:space="0" w:color="auto"/>
        <w:bottom w:val="none" w:sz="0" w:space="0" w:color="auto"/>
        <w:right w:val="none" w:sz="0" w:space="0" w:color="auto"/>
      </w:divBdr>
    </w:div>
    <w:div w:id="46420741">
      <w:bodyDiv w:val="1"/>
      <w:marLeft w:val="0"/>
      <w:marRight w:val="0"/>
      <w:marTop w:val="0"/>
      <w:marBottom w:val="0"/>
      <w:divBdr>
        <w:top w:val="none" w:sz="0" w:space="0" w:color="auto"/>
        <w:left w:val="none" w:sz="0" w:space="0" w:color="auto"/>
        <w:bottom w:val="none" w:sz="0" w:space="0" w:color="auto"/>
        <w:right w:val="none" w:sz="0" w:space="0" w:color="auto"/>
      </w:divBdr>
    </w:div>
    <w:div w:id="49304634">
      <w:bodyDiv w:val="1"/>
      <w:marLeft w:val="0"/>
      <w:marRight w:val="0"/>
      <w:marTop w:val="0"/>
      <w:marBottom w:val="0"/>
      <w:divBdr>
        <w:top w:val="none" w:sz="0" w:space="0" w:color="auto"/>
        <w:left w:val="none" w:sz="0" w:space="0" w:color="auto"/>
        <w:bottom w:val="none" w:sz="0" w:space="0" w:color="auto"/>
        <w:right w:val="none" w:sz="0" w:space="0" w:color="auto"/>
      </w:divBdr>
    </w:div>
    <w:div w:id="58402004">
      <w:bodyDiv w:val="1"/>
      <w:marLeft w:val="0"/>
      <w:marRight w:val="0"/>
      <w:marTop w:val="0"/>
      <w:marBottom w:val="0"/>
      <w:divBdr>
        <w:top w:val="none" w:sz="0" w:space="0" w:color="auto"/>
        <w:left w:val="none" w:sz="0" w:space="0" w:color="auto"/>
        <w:bottom w:val="none" w:sz="0" w:space="0" w:color="auto"/>
        <w:right w:val="none" w:sz="0" w:space="0" w:color="auto"/>
      </w:divBdr>
    </w:div>
    <w:div w:id="59450878">
      <w:bodyDiv w:val="1"/>
      <w:marLeft w:val="0"/>
      <w:marRight w:val="0"/>
      <w:marTop w:val="0"/>
      <w:marBottom w:val="0"/>
      <w:divBdr>
        <w:top w:val="none" w:sz="0" w:space="0" w:color="auto"/>
        <w:left w:val="none" w:sz="0" w:space="0" w:color="auto"/>
        <w:bottom w:val="none" w:sz="0" w:space="0" w:color="auto"/>
        <w:right w:val="none" w:sz="0" w:space="0" w:color="auto"/>
      </w:divBdr>
    </w:div>
    <w:div w:id="82729230">
      <w:bodyDiv w:val="1"/>
      <w:marLeft w:val="0"/>
      <w:marRight w:val="0"/>
      <w:marTop w:val="0"/>
      <w:marBottom w:val="0"/>
      <w:divBdr>
        <w:top w:val="none" w:sz="0" w:space="0" w:color="auto"/>
        <w:left w:val="none" w:sz="0" w:space="0" w:color="auto"/>
        <w:bottom w:val="none" w:sz="0" w:space="0" w:color="auto"/>
        <w:right w:val="none" w:sz="0" w:space="0" w:color="auto"/>
      </w:divBdr>
    </w:div>
    <w:div w:id="92556321">
      <w:bodyDiv w:val="1"/>
      <w:marLeft w:val="0"/>
      <w:marRight w:val="0"/>
      <w:marTop w:val="0"/>
      <w:marBottom w:val="0"/>
      <w:divBdr>
        <w:top w:val="none" w:sz="0" w:space="0" w:color="auto"/>
        <w:left w:val="none" w:sz="0" w:space="0" w:color="auto"/>
        <w:bottom w:val="none" w:sz="0" w:space="0" w:color="auto"/>
        <w:right w:val="none" w:sz="0" w:space="0" w:color="auto"/>
      </w:divBdr>
    </w:div>
    <w:div w:id="99955334">
      <w:bodyDiv w:val="1"/>
      <w:marLeft w:val="0"/>
      <w:marRight w:val="0"/>
      <w:marTop w:val="0"/>
      <w:marBottom w:val="0"/>
      <w:divBdr>
        <w:top w:val="none" w:sz="0" w:space="0" w:color="auto"/>
        <w:left w:val="none" w:sz="0" w:space="0" w:color="auto"/>
        <w:bottom w:val="none" w:sz="0" w:space="0" w:color="auto"/>
        <w:right w:val="none" w:sz="0" w:space="0" w:color="auto"/>
      </w:divBdr>
    </w:div>
    <w:div w:id="105346145">
      <w:bodyDiv w:val="1"/>
      <w:marLeft w:val="0"/>
      <w:marRight w:val="0"/>
      <w:marTop w:val="0"/>
      <w:marBottom w:val="0"/>
      <w:divBdr>
        <w:top w:val="none" w:sz="0" w:space="0" w:color="auto"/>
        <w:left w:val="none" w:sz="0" w:space="0" w:color="auto"/>
        <w:bottom w:val="none" w:sz="0" w:space="0" w:color="auto"/>
        <w:right w:val="none" w:sz="0" w:space="0" w:color="auto"/>
      </w:divBdr>
    </w:div>
    <w:div w:id="108549220">
      <w:bodyDiv w:val="1"/>
      <w:marLeft w:val="0"/>
      <w:marRight w:val="0"/>
      <w:marTop w:val="0"/>
      <w:marBottom w:val="0"/>
      <w:divBdr>
        <w:top w:val="none" w:sz="0" w:space="0" w:color="auto"/>
        <w:left w:val="none" w:sz="0" w:space="0" w:color="auto"/>
        <w:bottom w:val="none" w:sz="0" w:space="0" w:color="auto"/>
        <w:right w:val="none" w:sz="0" w:space="0" w:color="auto"/>
      </w:divBdr>
    </w:div>
    <w:div w:id="117535359">
      <w:bodyDiv w:val="1"/>
      <w:marLeft w:val="0"/>
      <w:marRight w:val="0"/>
      <w:marTop w:val="0"/>
      <w:marBottom w:val="0"/>
      <w:divBdr>
        <w:top w:val="none" w:sz="0" w:space="0" w:color="auto"/>
        <w:left w:val="none" w:sz="0" w:space="0" w:color="auto"/>
        <w:bottom w:val="none" w:sz="0" w:space="0" w:color="auto"/>
        <w:right w:val="none" w:sz="0" w:space="0" w:color="auto"/>
      </w:divBdr>
    </w:div>
    <w:div w:id="119303481">
      <w:bodyDiv w:val="1"/>
      <w:marLeft w:val="0"/>
      <w:marRight w:val="0"/>
      <w:marTop w:val="0"/>
      <w:marBottom w:val="0"/>
      <w:divBdr>
        <w:top w:val="none" w:sz="0" w:space="0" w:color="auto"/>
        <w:left w:val="none" w:sz="0" w:space="0" w:color="auto"/>
        <w:bottom w:val="none" w:sz="0" w:space="0" w:color="auto"/>
        <w:right w:val="none" w:sz="0" w:space="0" w:color="auto"/>
      </w:divBdr>
    </w:div>
    <w:div w:id="120421689">
      <w:bodyDiv w:val="1"/>
      <w:marLeft w:val="0"/>
      <w:marRight w:val="0"/>
      <w:marTop w:val="0"/>
      <w:marBottom w:val="0"/>
      <w:divBdr>
        <w:top w:val="none" w:sz="0" w:space="0" w:color="auto"/>
        <w:left w:val="none" w:sz="0" w:space="0" w:color="auto"/>
        <w:bottom w:val="none" w:sz="0" w:space="0" w:color="auto"/>
        <w:right w:val="none" w:sz="0" w:space="0" w:color="auto"/>
      </w:divBdr>
    </w:div>
    <w:div w:id="121507679">
      <w:bodyDiv w:val="1"/>
      <w:marLeft w:val="0"/>
      <w:marRight w:val="0"/>
      <w:marTop w:val="0"/>
      <w:marBottom w:val="0"/>
      <w:divBdr>
        <w:top w:val="none" w:sz="0" w:space="0" w:color="auto"/>
        <w:left w:val="none" w:sz="0" w:space="0" w:color="auto"/>
        <w:bottom w:val="none" w:sz="0" w:space="0" w:color="auto"/>
        <w:right w:val="none" w:sz="0" w:space="0" w:color="auto"/>
      </w:divBdr>
    </w:div>
    <w:div w:id="125511321">
      <w:bodyDiv w:val="1"/>
      <w:marLeft w:val="0"/>
      <w:marRight w:val="0"/>
      <w:marTop w:val="0"/>
      <w:marBottom w:val="0"/>
      <w:divBdr>
        <w:top w:val="none" w:sz="0" w:space="0" w:color="auto"/>
        <w:left w:val="none" w:sz="0" w:space="0" w:color="auto"/>
        <w:bottom w:val="none" w:sz="0" w:space="0" w:color="auto"/>
        <w:right w:val="none" w:sz="0" w:space="0" w:color="auto"/>
      </w:divBdr>
    </w:div>
    <w:div w:id="157309651">
      <w:bodyDiv w:val="1"/>
      <w:marLeft w:val="0"/>
      <w:marRight w:val="0"/>
      <w:marTop w:val="0"/>
      <w:marBottom w:val="0"/>
      <w:divBdr>
        <w:top w:val="none" w:sz="0" w:space="0" w:color="auto"/>
        <w:left w:val="none" w:sz="0" w:space="0" w:color="auto"/>
        <w:bottom w:val="none" w:sz="0" w:space="0" w:color="auto"/>
        <w:right w:val="none" w:sz="0" w:space="0" w:color="auto"/>
      </w:divBdr>
    </w:div>
    <w:div w:id="159925484">
      <w:bodyDiv w:val="1"/>
      <w:marLeft w:val="0"/>
      <w:marRight w:val="0"/>
      <w:marTop w:val="0"/>
      <w:marBottom w:val="0"/>
      <w:divBdr>
        <w:top w:val="none" w:sz="0" w:space="0" w:color="auto"/>
        <w:left w:val="none" w:sz="0" w:space="0" w:color="auto"/>
        <w:bottom w:val="none" w:sz="0" w:space="0" w:color="auto"/>
        <w:right w:val="none" w:sz="0" w:space="0" w:color="auto"/>
      </w:divBdr>
    </w:div>
    <w:div w:id="162667301">
      <w:bodyDiv w:val="1"/>
      <w:marLeft w:val="0"/>
      <w:marRight w:val="0"/>
      <w:marTop w:val="0"/>
      <w:marBottom w:val="0"/>
      <w:divBdr>
        <w:top w:val="none" w:sz="0" w:space="0" w:color="auto"/>
        <w:left w:val="none" w:sz="0" w:space="0" w:color="auto"/>
        <w:bottom w:val="none" w:sz="0" w:space="0" w:color="auto"/>
        <w:right w:val="none" w:sz="0" w:space="0" w:color="auto"/>
      </w:divBdr>
    </w:div>
    <w:div w:id="163319843">
      <w:bodyDiv w:val="1"/>
      <w:marLeft w:val="0"/>
      <w:marRight w:val="0"/>
      <w:marTop w:val="0"/>
      <w:marBottom w:val="0"/>
      <w:divBdr>
        <w:top w:val="none" w:sz="0" w:space="0" w:color="auto"/>
        <w:left w:val="none" w:sz="0" w:space="0" w:color="auto"/>
        <w:bottom w:val="none" w:sz="0" w:space="0" w:color="auto"/>
        <w:right w:val="none" w:sz="0" w:space="0" w:color="auto"/>
      </w:divBdr>
    </w:div>
    <w:div w:id="171338511">
      <w:bodyDiv w:val="1"/>
      <w:marLeft w:val="0"/>
      <w:marRight w:val="0"/>
      <w:marTop w:val="0"/>
      <w:marBottom w:val="0"/>
      <w:divBdr>
        <w:top w:val="none" w:sz="0" w:space="0" w:color="auto"/>
        <w:left w:val="none" w:sz="0" w:space="0" w:color="auto"/>
        <w:bottom w:val="none" w:sz="0" w:space="0" w:color="auto"/>
        <w:right w:val="none" w:sz="0" w:space="0" w:color="auto"/>
      </w:divBdr>
    </w:div>
    <w:div w:id="175267124">
      <w:bodyDiv w:val="1"/>
      <w:marLeft w:val="0"/>
      <w:marRight w:val="0"/>
      <w:marTop w:val="0"/>
      <w:marBottom w:val="0"/>
      <w:divBdr>
        <w:top w:val="none" w:sz="0" w:space="0" w:color="auto"/>
        <w:left w:val="none" w:sz="0" w:space="0" w:color="auto"/>
        <w:bottom w:val="none" w:sz="0" w:space="0" w:color="auto"/>
        <w:right w:val="none" w:sz="0" w:space="0" w:color="auto"/>
      </w:divBdr>
    </w:div>
    <w:div w:id="178081718">
      <w:bodyDiv w:val="1"/>
      <w:marLeft w:val="0"/>
      <w:marRight w:val="0"/>
      <w:marTop w:val="0"/>
      <w:marBottom w:val="0"/>
      <w:divBdr>
        <w:top w:val="none" w:sz="0" w:space="0" w:color="auto"/>
        <w:left w:val="none" w:sz="0" w:space="0" w:color="auto"/>
        <w:bottom w:val="none" w:sz="0" w:space="0" w:color="auto"/>
        <w:right w:val="none" w:sz="0" w:space="0" w:color="auto"/>
      </w:divBdr>
    </w:div>
    <w:div w:id="179053746">
      <w:bodyDiv w:val="1"/>
      <w:marLeft w:val="0"/>
      <w:marRight w:val="0"/>
      <w:marTop w:val="0"/>
      <w:marBottom w:val="0"/>
      <w:divBdr>
        <w:top w:val="none" w:sz="0" w:space="0" w:color="auto"/>
        <w:left w:val="none" w:sz="0" w:space="0" w:color="auto"/>
        <w:bottom w:val="none" w:sz="0" w:space="0" w:color="auto"/>
        <w:right w:val="none" w:sz="0" w:space="0" w:color="auto"/>
      </w:divBdr>
    </w:div>
    <w:div w:id="184367458">
      <w:bodyDiv w:val="1"/>
      <w:marLeft w:val="0"/>
      <w:marRight w:val="0"/>
      <w:marTop w:val="0"/>
      <w:marBottom w:val="0"/>
      <w:divBdr>
        <w:top w:val="none" w:sz="0" w:space="0" w:color="auto"/>
        <w:left w:val="none" w:sz="0" w:space="0" w:color="auto"/>
        <w:bottom w:val="none" w:sz="0" w:space="0" w:color="auto"/>
        <w:right w:val="none" w:sz="0" w:space="0" w:color="auto"/>
      </w:divBdr>
    </w:div>
    <w:div w:id="190847899">
      <w:bodyDiv w:val="1"/>
      <w:marLeft w:val="0"/>
      <w:marRight w:val="0"/>
      <w:marTop w:val="0"/>
      <w:marBottom w:val="0"/>
      <w:divBdr>
        <w:top w:val="none" w:sz="0" w:space="0" w:color="auto"/>
        <w:left w:val="none" w:sz="0" w:space="0" w:color="auto"/>
        <w:bottom w:val="none" w:sz="0" w:space="0" w:color="auto"/>
        <w:right w:val="none" w:sz="0" w:space="0" w:color="auto"/>
      </w:divBdr>
    </w:div>
    <w:div w:id="193734817">
      <w:bodyDiv w:val="1"/>
      <w:marLeft w:val="0"/>
      <w:marRight w:val="0"/>
      <w:marTop w:val="0"/>
      <w:marBottom w:val="0"/>
      <w:divBdr>
        <w:top w:val="none" w:sz="0" w:space="0" w:color="auto"/>
        <w:left w:val="none" w:sz="0" w:space="0" w:color="auto"/>
        <w:bottom w:val="none" w:sz="0" w:space="0" w:color="auto"/>
        <w:right w:val="none" w:sz="0" w:space="0" w:color="auto"/>
      </w:divBdr>
    </w:div>
    <w:div w:id="194778334">
      <w:bodyDiv w:val="1"/>
      <w:marLeft w:val="0"/>
      <w:marRight w:val="0"/>
      <w:marTop w:val="0"/>
      <w:marBottom w:val="0"/>
      <w:divBdr>
        <w:top w:val="none" w:sz="0" w:space="0" w:color="auto"/>
        <w:left w:val="none" w:sz="0" w:space="0" w:color="auto"/>
        <w:bottom w:val="none" w:sz="0" w:space="0" w:color="auto"/>
        <w:right w:val="none" w:sz="0" w:space="0" w:color="auto"/>
      </w:divBdr>
    </w:div>
    <w:div w:id="198129533">
      <w:bodyDiv w:val="1"/>
      <w:marLeft w:val="0"/>
      <w:marRight w:val="0"/>
      <w:marTop w:val="0"/>
      <w:marBottom w:val="0"/>
      <w:divBdr>
        <w:top w:val="none" w:sz="0" w:space="0" w:color="auto"/>
        <w:left w:val="none" w:sz="0" w:space="0" w:color="auto"/>
        <w:bottom w:val="none" w:sz="0" w:space="0" w:color="auto"/>
        <w:right w:val="none" w:sz="0" w:space="0" w:color="auto"/>
      </w:divBdr>
    </w:div>
    <w:div w:id="207686036">
      <w:bodyDiv w:val="1"/>
      <w:marLeft w:val="0"/>
      <w:marRight w:val="0"/>
      <w:marTop w:val="0"/>
      <w:marBottom w:val="0"/>
      <w:divBdr>
        <w:top w:val="none" w:sz="0" w:space="0" w:color="auto"/>
        <w:left w:val="none" w:sz="0" w:space="0" w:color="auto"/>
        <w:bottom w:val="none" w:sz="0" w:space="0" w:color="auto"/>
        <w:right w:val="none" w:sz="0" w:space="0" w:color="auto"/>
      </w:divBdr>
    </w:div>
    <w:div w:id="210699021">
      <w:bodyDiv w:val="1"/>
      <w:marLeft w:val="0"/>
      <w:marRight w:val="0"/>
      <w:marTop w:val="0"/>
      <w:marBottom w:val="0"/>
      <w:divBdr>
        <w:top w:val="none" w:sz="0" w:space="0" w:color="auto"/>
        <w:left w:val="none" w:sz="0" w:space="0" w:color="auto"/>
        <w:bottom w:val="none" w:sz="0" w:space="0" w:color="auto"/>
        <w:right w:val="none" w:sz="0" w:space="0" w:color="auto"/>
      </w:divBdr>
    </w:div>
    <w:div w:id="217057852">
      <w:bodyDiv w:val="1"/>
      <w:marLeft w:val="0"/>
      <w:marRight w:val="0"/>
      <w:marTop w:val="0"/>
      <w:marBottom w:val="0"/>
      <w:divBdr>
        <w:top w:val="none" w:sz="0" w:space="0" w:color="auto"/>
        <w:left w:val="none" w:sz="0" w:space="0" w:color="auto"/>
        <w:bottom w:val="none" w:sz="0" w:space="0" w:color="auto"/>
        <w:right w:val="none" w:sz="0" w:space="0" w:color="auto"/>
      </w:divBdr>
    </w:div>
    <w:div w:id="236330698">
      <w:bodyDiv w:val="1"/>
      <w:marLeft w:val="0"/>
      <w:marRight w:val="0"/>
      <w:marTop w:val="0"/>
      <w:marBottom w:val="0"/>
      <w:divBdr>
        <w:top w:val="none" w:sz="0" w:space="0" w:color="auto"/>
        <w:left w:val="none" w:sz="0" w:space="0" w:color="auto"/>
        <w:bottom w:val="none" w:sz="0" w:space="0" w:color="auto"/>
        <w:right w:val="none" w:sz="0" w:space="0" w:color="auto"/>
      </w:divBdr>
    </w:div>
    <w:div w:id="236407278">
      <w:bodyDiv w:val="1"/>
      <w:marLeft w:val="0"/>
      <w:marRight w:val="0"/>
      <w:marTop w:val="0"/>
      <w:marBottom w:val="0"/>
      <w:divBdr>
        <w:top w:val="none" w:sz="0" w:space="0" w:color="auto"/>
        <w:left w:val="none" w:sz="0" w:space="0" w:color="auto"/>
        <w:bottom w:val="none" w:sz="0" w:space="0" w:color="auto"/>
        <w:right w:val="none" w:sz="0" w:space="0" w:color="auto"/>
      </w:divBdr>
    </w:div>
    <w:div w:id="237248821">
      <w:bodyDiv w:val="1"/>
      <w:marLeft w:val="0"/>
      <w:marRight w:val="0"/>
      <w:marTop w:val="0"/>
      <w:marBottom w:val="0"/>
      <w:divBdr>
        <w:top w:val="none" w:sz="0" w:space="0" w:color="auto"/>
        <w:left w:val="none" w:sz="0" w:space="0" w:color="auto"/>
        <w:bottom w:val="none" w:sz="0" w:space="0" w:color="auto"/>
        <w:right w:val="none" w:sz="0" w:space="0" w:color="auto"/>
      </w:divBdr>
    </w:div>
    <w:div w:id="245918573">
      <w:bodyDiv w:val="1"/>
      <w:marLeft w:val="0"/>
      <w:marRight w:val="0"/>
      <w:marTop w:val="0"/>
      <w:marBottom w:val="0"/>
      <w:divBdr>
        <w:top w:val="none" w:sz="0" w:space="0" w:color="auto"/>
        <w:left w:val="none" w:sz="0" w:space="0" w:color="auto"/>
        <w:bottom w:val="none" w:sz="0" w:space="0" w:color="auto"/>
        <w:right w:val="none" w:sz="0" w:space="0" w:color="auto"/>
      </w:divBdr>
    </w:div>
    <w:div w:id="246118580">
      <w:bodyDiv w:val="1"/>
      <w:marLeft w:val="0"/>
      <w:marRight w:val="0"/>
      <w:marTop w:val="0"/>
      <w:marBottom w:val="0"/>
      <w:divBdr>
        <w:top w:val="none" w:sz="0" w:space="0" w:color="auto"/>
        <w:left w:val="none" w:sz="0" w:space="0" w:color="auto"/>
        <w:bottom w:val="none" w:sz="0" w:space="0" w:color="auto"/>
        <w:right w:val="none" w:sz="0" w:space="0" w:color="auto"/>
      </w:divBdr>
    </w:div>
    <w:div w:id="246576127">
      <w:bodyDiv w:val="1"/>
      <w:marLeft w:val="0"/>
      <w:marRight w:val="0"/>
      <w:marTop w:val="0"/>
      <w:marBottom w:val="0"/>
      <w:divBdr>
        <w:top w:val="none" w:sz="0" w:space="0" w:color="auto"/>
        <w:left w:val="none" w:sz="0" w:space="0" w:color="auto"/>
        <w:bottom w:val="none" w:sz="0" w:space="0" w:color="auto"/>
        <w:right w:val="none" w:sz="0" w:space="0" w:color="auto"/>
      </w:divBdr>
    </w:div>
    <w:div w:id="246890145">
      <w:bodyDiv w:val="1"/>
      <w:marLeft w:val="0"/>
      <w:marRight w:val="0"/>
      <w:marTop w:val="0"/>
      <w:marBottom w:val="0"/>
      <w:divBdr>
        <w:top w:val="none" w:sz="0" w:space="0" w:color="auto"/>
        <w:left w:val="none" w:sz="0" w:space="0" w:color="auto"/>
        <w:bottom w:val="none" w:sz="0" w:space="0" w:color="auto"/>
        <w:right w:val="none" w:sz="0" w:space="0" w:color="auto"/>
      </w:divBdr>
    </w:div>
    <w:div w:id="248081613">
      <w:bodyDiv w:val="1"/>
      <w:marLeft w:val="0"/>
      <w:marRight w:val="0"/>
      <w:marTop w:val="0"/>
      <w:marBottom w:val="0"/>
      <w:divBdr>
        <w:top w:val="none" w:sz="0" w:space="0" w:color="auto"/>
        <w:left w:val="none" w:sz="0" w:space="0" w:color="auto"/>
        <w:bottom w:val="none" w:sz="0" w:space="0" w:color="auto"/>
        <w:right w:val="none" w:sz="0" w:space="0" w:color="auto"/>
      </w:divBdr>
    </w:div>
    <w:div w:id="248345343">
      <w:bodyDiv w:val="1"/>
      <w:marLeft w:val="0"/>
      <w:marRight w:val="0"/>
      <w:marTop w:val="0"/>
      <w:marBottom w:val="0"/>
      <w:divBdr>
        <w:top w:val="none" w:sz="0" w:space="0" w:color="auto"/>
        <w:left w:val="none" w:sz="0" w:space="0" w:color="auto"/>
        <w:bottom w:val="none" w:sz="0" w:space="0" w:color="auto"/>
        <w:right w:val="none" w:sz="0" w:space="0" w:color="auto"/>
      </w:divBdr>
    </w:div>
    <w:div w:id="248736411">
      <w:bodyDiv w:val="1"/>
      <w:marLeft w:val="0"/>
      <w:marRight w:val="0"/>
      <w:marTop w:val="0"/>
      <w:marBottom w:val="0"/>
      <w:divBdr>
        <w:top w:val="none" w:sz="0" w:space="0" w:color="auto"/>
        <w:left w:val="none" w:sz="0" w:space="0" w:color="auto"/>
        <w:bottom w:val="none" w:sz="0" w:space="0" w:color="auto"/>
        <w:right w:val="none" w:sz="0" w:space="0" w:color="auto"/>
      </w:divBdr>
    </w:div>
    <w:div w:id="249000793">
      <w:bodyDiv w:val="1"/>
      <w:marLeft w:val="0"/>
      <w:marRight w:val="0"/>
      <w:marTop w:val="0"/>
      <w:marBottom w:val="0"/>
      <w:divBdr>
        <w:top w:val="none" w:sz="0" w:space="0" w:color="auto"/>
        <w:left w:val="none" w:sz="0" w:space="0" w:color="auto"/>
        <w:bottom w:val="none" w:sz="0" w:space="0" w:color="auto"/>
        <w:right w:val="none" w:sz="0" w:space="0" w:color="auto"/>
      </w:divBdr>
    </w:div>
    <w:div w:id="251159221">
      <w:bodyDiv w:val="1"/>
      <w:marLeft w:val="0"/>
      <w:marRight w:val="0"/>
      <w:marTop w:val="0"/>
      <w:marBottom w:val="0"/>
      <w:divBdr>
        <w:top w:val="none" w:sz="0" w:space="0" w:color="auto"/>
        <w:left w:val="none" w:sz="0" w:space="0" w:color="auto"/>
        <w:bottom w:val="none" w:sz="0" w:space="0" w:color="auto"/>
        <w:right w:val="none" w:sz="0" w:space="0" w:color="auto"/>
      </w:divBdr>
    </w:div>
    <w:div w:id="253978845">
      <w:bodyDiv w:val="1"/>
      <w:marLeft w:val="0"/>
      <w:marRight w:val="0"/>
      <w:marTop w:val="0"/>
      <w:marBottom w:val="0"/>
      <w:divBdr>
        <w:top w:val="none" w:sz="0" w:space="0" w:color="auto"/>
        <w:left w:val="none" w:sz="0" w:space="0" w:color="auto"/>
        <w:bottom w:val="none" w:sz="0" w:space="0" w:color="auto"/>
        <w:right w:val="none" w:sz="0" w:space="0" w:color="auto"/>
      </w:divBdr>
    </w:div>
    <w:div w:id="255138136">
      <w:bodyDiv w:val="1"/>
      <w:marLeft w:val="0"/>
      <w:marRight w:val="0"/>
      <w:marTop w:val="0"/>
      <w:marBottom w:val="0"/>
      <w:divBdr>
        <w:top w:val="none" w:sz="0" w:space="0" w:color="auto"/>
        <w:left w:val="none" w:sz="0" w:space="0" w:color="auto"/>
        <w:bottom w:val="none" w:sz="0" w:space="0" w:color="auto"/>
        <w:right w:val="none" w:sz="0" w:space="0" w:color="auto"/>
      </w:divBdr>
    </w:div>
    <w:div w:id="256135477">
      <w:bodyDiv w:val="1"/>
      <w:marLeft w:val="0"/>
      <w:marRight w:val="0"/>
      <w:marTop w:val="0"/>
      <w:marBottom w:val="0"/>
      <w:divBdr>
        <w:top w:val="none" w:sz="0" w:space="0" w:color="auto"/>
        <w:left w:val="none" w:sz="0" w:space="0" w:color="auto"/>
        <w:bottom w:val="none" w:sz="0" w:space="0" w:color="auto"/>
        <w:right w:val="none" w:sz="0" w:space="0" w:color="auto"/>
      </w:divBdr>
    </w:div>
    <w:div w:id="258415896">
      <w:bodyDiv w:val="1"/>
      <w:marLeft w:val="0"/>
      <w:marRight w:val="0"/>
      <w:marTop w:val="0"/>
      <w:marBottom w:val="0"/>
      <w:divBdr>
        <w:top w:val="none" w:sz="0" w:space="0" w:color="auto"/>
        <w:left w:val="none" w:sz="0" w:space="0" w:color="auto"/>
        <w:bottom w:val="none" w:sz="0" w:space="0" w:color="auto"/>
        <w:right w:val="none" w:sz="0" w:space="0" w:color="auto"/>
      </w:divBdr>
    </w:div>
    <w:div w:id="259917067">
      <w:bodyDiv w:val="1"/>
      <w:marLeft w:val="0"/>
      <w:marRight w:val="0"/>
      <w:marTop w:val="0"/>
      <w:marBottom w:val="0"/>
      <w:divBdr>
        <w:top w:val="none" w:sz="0" w:space="0" w:color="auto"/>
        <w:left w:val="none" w:sz="0" w:space="0" w:color="auto"/>
        <w:bottom w:val="none" w:sz="0" w:space="0" w:color="auto"/>
        <w:right w:val="none" w:sz="0" w:space="0" w:color="auto"/>
      </w:divBdr>
    </w:div>
    <w:div w:id="260845678">
      <w:bodyDiv w:val="1"/>
      <w:marLeft w:val="0"/>
      <w:marRight w:val="0"/>
      <w:marTop w:val="0"/>
      <w:marBottom w:val="0"/>
      <w:divBdr>
        <w:top w:val="none" w:sz="0" w:space="0" w:color="auto"/>
        <w:left w:val="none" w:sz="0" w:space="0" w:color="auto"/>
        <w:bottom w:val="none" w:sz="0" w:space="0" w:color="auto"/>
        <w:right w:val="none" w:sz="0" w:space="0" w:color="auto"/>
      </w:divBdr>
    </w:div>
    <w:div w:id="265313866">
      <w:bodyDiv w:val="1"/>
      <w:marLeft w:val="0"/>
      <w:marRight w:val="0"/>
      <w:marTop w:val="0"/>
      <w:marBottom w:val="0"/>
      <w:divBdr>
        <w:top w:val="none" w:sz="0" w:space="0" w:color="auto"/>
        <w:left w:val="none" w:sz="0" w:space="0" w:color="auto"/>
        <w:bottom w:val="none" w:sz="0" w:space="0" w:color="auto"/>
        <w:right w:val="none" w:sz="0" w:space="0" w:color="auto"/>
      </w:divBdr>
    </w:div>
    <w:div w:id="268707005">
      <w:bodyDiv w:val="1"/>
      <w:marLeft w:val="0"/>
      <w:marRight w:val="0"/>
      <w:marTop w:val="0"/>
      <w:marBottom w:val="0"/>
      <w:divBdr>
        <w:top w:val="none" w:sz="0" w:space="0" w:color="auto"/>
        <w:left w:val="none" w:sz="0" w:space="0" w:color="auto"/>
        <w:bottom w:val="none" w:sz="0" w:space="0" w:color="auto"/>
        <w:right w:val="none" w:sz="0" w:space="0" w:color="auto"/>
      </w:divBdr>
    </w:div>
    <w:div w:id="270208330">
      <w:bodyDiv w:val="1"/>
      <w:marLeft w:val="0"/>
      <w:marRight w:val="0"/>
      <w:marTop w:val="0"/>
      <w:marBottom w:val="0"/>
      <w:divBdr>
        <w:top w:val="none" w:sz="0" w:space="0" w:color="auto"/>
        <w:left w:val="none" w:sz="0" w:space="0" w:color="auto"/>
        <w:bottom w:val="none" w:sz="0" w:space="0" w:color="auto"/>
        <w:right w:val="none" w:sz="0" w:space="0" w:color="auto"/>
      </w:divBdr>
    </w:div>
    <w:div w:id="273634706">
      <w:bodyDiv w:val="1"/>
      <w:marLeft w:val="0"/>
      <w:marRight w:val="0"/>
      <w:marTop w:val="0"/>
      <w:marBottom w:val="0"/>
      <w:divBdr>
        <w:top w:val="none" w:sz="0" w:space="0" w:color="auto"/>
        <w:left w:val="none" w:sz="0" w:space="0" w:color="auto"/>
        <w:bottom w:val="none" w:sz="0" w:space="0" w:color="auto"/>
        <w:right w:val="none" w:sz="0" w:space="0" w:color="auto"/>
      </w:divBdr>
    </w:div>
    <w:div w:id="274338354">
      <w:bodyDiv w:val="1"/>
      <w:marLeft w:val="0"/>
      <w:marRight w:val="0"/>
      <w:marTop w:val="0"/>
      <w:marBottom w:val="0"/>
      <w:divBdr>
        <w:top w:val="none" w:sz="0" w:space="0" w:color="auto"/>
        <w:left w:val="none" w:sz="0" w:space="0" w:color="auto"/>
        <w:bottom w:val="none" w:sz="0" w:space="0" w:color="auto"/>
        <w:right w:val="none" w:sz="0" w:space="0" w:color="auto"/>
      </w:divBdr>
    </w:div>
    <w:div w:id="281351415">
      <w:bodyDiv w:val="1"/>
      <w:marLeft w:val="0"/>
      <w:marRight w:val="0"/>
      <w:marTop w:val="0"/>
      <w:marBottom w:val="0"/>
      <w:divBdr>
        <w:top w:val="none" w:sz="0" w:space="0" w:color="auto"/>
        <w:left w:val="none" w:sz="0" w:space="0" w:color="auto"/>
        <w:bottom w:val="none" w:sz="0" w:space="0" w:color="auto"/>
        <w:right w:val="none" w:sz="0" w:space="0" w:color="auto"/>
      </w:divBdr>
    </w:div>
    <w:div w:id="281957593">
      <w:bodyDiv w:val="1"/>
      <w:marLeft w:val="0"/>
      <w:marRight w:val="0"/>
      <w:marTop w:val="0"/>
      <w:marBottom w:val="0"/>
      <w:divBdr>
        <w:top w:val="none" w:sz="0" w:space="0" w:color="auto"/>
        <w:left w:val="none" w:sz="0" w:space="0" w:color="auto"/>
        <w:bottom w:val="none" w:sz="0" w:space="0" w:color="auto"/>
        <w:right w:val="none" w:sz="0" w:space="0" w:color="auto"/>
      </w:divBdr>
    </w:div>
    <w:div w:id="283271864">
      <w:bodyDiv w:val="1"/>
      <w:marLeft w:val="0"/>
      <w:marRight w:val="0"/>
      <w:marTop w:val="0"/>
      <w:marBottom w:val="0"/>
      <w:divBdr>
        <w:top w:val="none" w:sz="0" w:space="0" w:color="auto"/>
        <w:left w:val="none" w:sz="0" w:space="0" w:color="auto"/>
        <w:bottom w:val="none" w:sz="0" w:space="0" w:color="auto"/>
        <w:right w:val="none" w:sz="0" w:space="0" w:color="auto"/>
      </w:divBdr>
    </w:div>
    <w:div w:id="291642088">
      <w:bodyDiv w:val="1"/>
      <w:marLeft w:val="0"/>
      <w:marRight w:val="0"/>
      <w:marTop w:val="0"/>
      <w:marBottom w:val="0"/>
      <w:divBdr>
        <w:top w:val="none" w:sz="0" w:space="0" w:color="auto"/>
        <w:left w:val="none" w:sz="0" w:space="0" w:color="auto"/>
        <w:bottom w:val="none" w:sz="0" w:space="0" w:color="auto"/>
        <w:right w:val="none" w:sz="0" w:space="0" w:color="auto"/>
      </w:divBdr>
    </w:div>
    <w:div w:id="292177818">
      <w:bodyDiv w:val="1"/>
      <w:marLeft w:val="0"/>
      <w:marRight w:val="0"/>
      <w:marTop w:val="0"/>
      <w:marBottom w:val="0"/>
      <w:divBdr>
        <w:top w:val="none" w:sz="0" w:space="0" w:color="auto"/>
        <w:left w:val="none" w:sz="0" w:space="0" w:color="auto"/>
        <w:bottom w:val="none" w:sz="0" w:space="0" w:color="auto"/>
        <w:right w:val="none" w:sz="0" w:space="0" w:color="auto"/>
      </w:divBdr>
    </w:div>
    <w:div w:id="299458172">
      <w:bodyDiv w:val="1"/>
      <w:marLeft w:val="0"/>
      <w:marRight w:val="0"/>
      <w:marTop w:val="0"/>
      <w:marBottom w:val="0"/>
      <w:divBdr>
        <w:top w:val="none" w:sz="0" w:space="0" w:color="auto"/>
        <w:left w:val="none" w:sz="0" w:space="0" w:color="auto"/>
        <w:bottom w:val="none" w:sz="0" w:space="0" w:color="auto"/>
        <w:right w:val="none" w:sz="0" w:space="0" w:color="auto"/>
      </w:divBdr>
    </w:div>
    <w:div w:id="303238811">
      <w:bodyDiv w:val="1"/>
      <w:marLeft w:val="0"/>
      <w:marRight w:val="0"/>
      <w:marTop w:val="0"/>
      <w:marBottom w:val="0"/>
      <w:divBdr>
        <w:top w:val="none" w:sz="0" w:space="0" w:color="auto"/>
        <w:left w:val="none" w:sz="0" w:space="0" w:color="auto"/>
        <w:bottom w:val="none" w:sz="0" w:space="0" w:color="auto"/>
        <w:right w:val="none" w:sz="0" w:space="0" w:color="auto"/>
      </w:divBdr>
    </w:div>
    <w:div w:id="306057196">
      <w:bodyDiv w:val="1"/>
      <w:marLeft w:val="0"/>
      <w:marRight w:val="0"/>
      <w:marTop w:val="0"/>
      <w:marBottom w:val="0"/>
      <w:divBdr>
        <w:top w:val="none" w:sz="0" w:space="0" w:color="auto"/>
        <w:left w:val="none" w:sz="0" w:space="0" w:color="auto"/>
        <w:bottom w:val="none" w:sz="0" w:space="0" w:color="auto"/>
        <w:right w:val="none" w:sz="0" w:space="0" w:color="auto"/>
      </w:divBdr>
    </w:div>
    <w:div w:id="307126943">
      <w:bodyDiv w:val="1"/>
      <w:marLeft w:val="0"/>
      <w:marRight w:val="0"/>
      <w:marTop w:val="0"/>
      <w:marBottom w:val="0"/>
      <w:divBdr>
        <w:top w:val="none" w:sz="0" w:space="0" w:color="auto"/>
        <w:left w:val="none" w:sz="0" w:space="0" w:color="auto"/>
        <w:bottom w:val="none" w:sz="0" w:space="0" w:color="auto"/>
        <w:right w:val="none" w:sz="0" w:space="0" w:color="auto"/>
      </w:divBdr>
    </w:div>
    <w:div w:id="307589165">
      <w:bodyDiv w:val="1"/>
      <w:marLeft w:val="0"/>
      <w:marRight w:val="0"/>
      <w:marTop w:val="0"/>
      <w:marBottom w:val="0"/>
      <w:divBdr>
        <w:top w:val="none" w:sz="0" w:space="0" w:color="auto"/>
        <w:left w:val="none" w:sz="0" w:space="0" w:color="auto"/>
        <w:bottom w:val="none" w:sz="0" w:space="0" w:color="auto"/>
        <w:right w:val="none" w:sz="0" w:space="0" w:color="auto"/>
      </w:divBdr>
    </w:div>
    <w:div w:id="310863837">
      <w:bodyDiv w:val="1"/>
      <w:marLeft w:val="0"/>
      <w:marRight w:val="0"/>
      <w:marTop w:val="0"/>
      <w:marBottom w:val="0"/>
      <w:divBdr>
        <w:top w:val="none" w:sz="0" w:space="0" w:color="auto"/>
        <w:left w:val="none" w:sz="0" w:space="0" w:color="auto"/>
        <w:bottom w:val="none" w:sz="0" w:space="0" w:color="auto"/>
        <w:right w:val="none" w:sz="0" w:space="0" w:color="auto"/>
      </w:divBdr>
    </w:div>
    <w:div w:id="313921829">
      <w:bodyDiv w:val="1"/>
      <w:marLeft w:val="0"/>
      <w:marRight w:val="0"/>
      <w:marTop w:val="0"/>
      <w:marBottom w:val="0"/>
      <w:divBdr>
        <w:top w:val="none" w:sz="0" w:space="0" w:color="auto"/>
        <w:left w:val="none" w:sz="0" w:space="0" w:color="auto"/>
        <w:bottom w:val="none" w:sz="0" w:space="0" w:color="auto"/>
        <w:right w:val="none" w:sz="0" w:space="0" w:color="auto"/>
      </w:divBdr>
    </w:div>
    <w:div w:id="320083015">
      <w:bodyDiv w:val="1"/>
      <w:marLeft w:val="0"/>
      <w:marRight w:val="0"/>
      <w:marTop w:val="0"/>
      <w:marBottom w:val="0"/>
      <w:divBdr>
        <w:top w:val="none" w:sz="0" w:space="0" w:color="auto"/>
        <w:left w:val="none" w:sz="0" w:space="0" w:color="auto"/>
        <w:bottom w:val="none" w:sz="0" w:space="0" w:color="auto"/>
        <w:right w:val="none" w:sz="0" w:space="0" w:color="auto"/>
      </w:divBdr>
    </w:div>
    <w:div w:id="320962124">
      <w:bodyDiv w:val="1"/>
      <w:marLeft w:val="0"/>
      <w:marRight w:val="0"/>
      <w:marTop w:val="0"/>
      <w:marBottom w:val="0"/>
      <w:divBdr>
        <w:top w:val="none" w:sz="0" w:space="0" w:color="auto"/>
        <w:left w:val="none" w:sz="0" w:space="0" w:color="auto"/>
        <w:bottom w:val="none" w:sz="0" w:space="0" w:color="auto"/>
        <w:right w:val="none" w:sz="0" w:space="0" w:color="auto"/>
      </w:divBdr>
    </w:div>
    <w:div w:id="324017535">
      <w:bodyDiv w:val="1"/>
      <w:marLeft w:val="0"/>
      <w:marRight w:val="0"/>
      <w:marTop w:val="0"/>
      <w:marBottom w:val="0"/>
      <w:divBdr>
        <w:top w:val="none" w:sz="0" w:space="0" w:color="auto"/>
        <w:left w:val="none" w:sz="0" w:space="0" w:color="auto"/>
        <w:bottom w:val="none" w:sz="0" w:space="0" w:color="auto"/>
        <w:right w:val="none" w:sz="0" w:space="0" w:color="auto"/>
      </w:divBdr>
    </w:div>
    <w:div w:id="331951323">
      <w:bodyDiv w:val="1"/>
      <w:marLeft w:val="0"/>
      <w:marRight w:val="0"/>
      <w:marTop w:val="0"/>
      <w:marBottom w:val="0"/>
      <w:divBdr>
        <w:top w:val="none" w:sz="0" w:space="0" w:color="auto"/>
        <w:left w:val="none" w:sz="0" w:space="0" w:color="auto"/>
        <w:bottom w:val="none" w:sz="0" w:space="0" w:color="auto"/>
        <w:right w:val="none" w:sz="0" w:space="0" w:color="auto"/>
      </w:divBdr>
    </w:div>
    <w:div w:id="337393337">
      <w:bodyDiv w:val="1"/>
      <w:marLeft w:val="0"/>
      <w:marRight w:val="0"/>
      <w:marTop w:val="0"/>
      <w:marBottom w:val="0"/>
      <w:divBdr>
        <w:top w:val="none" w:sz="0" w:space="0" w:color="auto"/>
        <w:left w:val="none" w:sz="0" w:space="0" w:color="auto"/>
        <w:bottom w:val="none" w:sz="0" w:space="0" w:color="auto"/>
        <w:right w:val="none" w:sz="0" w:space="0" w:color="auto"/>
      </w:divBdr>
    </w:div>
    <w:div w:id="342241169">
      <w:bodyDiv w:val="1"/>
      <w:marLeft w:val="0"/>
      <w:marRight w:val="0"/>
      <w:marTop w:val="0"/>
      <w:marBottom w:val="0"/>
      <w:divBdr>
        <w:top w:val="none" w:sz="0" w:space="0" w:color="auto"/>
        <w:left w:val="none" w:sz="0" w:space="0" w:color="auto"/>
        <w:bottom w:val="none" w:sz="0" w:space="0" w:color="auto"/>
        <w:right w:val="none" w:sz="0" w:space="0" w:color="auto"/>
      </w:divBdr>
    </w:div>
    <w:div w:id="349991275">
      <w:bodyDiv w:val="1"/>
      <w:marLeft w:val="0"/>
      <w:marRight w:val="0"/>
      <w:marTop w:val="0"/>
      <w:marBottom w:val="0"/>
      <w:divBdr>
        <w:top w:val="none" w:sz="0" w:space="0" w:color="auto"/>
        <w:left w:val="none" w:sz="0" w:space="0" w:color="auto"/>
        <w:bottom w:val="none" w:sz="0" w:space="0" w:color="auto"/>
        <w:right w:val="none" w:sz="0" w:space="0" w:color="auto"/>
      </w:divBdr>
    </w:div>
    <w:div w:id="350226512">
      <w:bodyDiv w:val="1"/>
      <w:marLeft w:val="0"/>
      <w:marRight w:val="0"/>
      <w:marTop w:val="0"/>
      <w:marBottom w:val="0"/>
      <w:divBdr>
        <w:top w:val="none" w:sz="0" w:space="0" w:color="auto"/>
        <w:left w:val="none" w:sz="0" w:space="0" w:color="auto"/>
        <w:bottom w:val="none" w:sz="0" w:space="0" w:color="auto"/>
        <w:right w:val="none" w:sz="0" w:space="0" w:color="auto"/>
      </w:divBdr>
    </w:div>
    <w:div w:id="353070934">
      <w:bodyDiv w:val="1"/>
      <w:marLeft w:val="0"/>
      <w:marRight w:val="0"/>
      <w:marTop w:val="0"/>
      <w:marBottom w:val="0"/>
      <w:divBdr>
        <w:top w:val="none" w:sz="0" w:space="0" w:color="auto"/>
        <w:left w:val="none" w:sz="0" w:space="0" w:color="auto"/>
        <w:bottom w:val="none" w:sz="0" w:space="0" w:color="auto"/>
        <w:right w:val="none" w:sz="0" w:space="0" w:color="auto"/>
      </w:divBdr>
    </w:div>
    <w:div w:id="357312020">
      <w:bodyDiv w:val="1"/>
      <w:marLeft w:val="0"/>
      <w:marRight w:val="0"/>
      <w:marTop w:val="0"/>
      <w:marBottom w:val="0"/>
      <w:divBdr>
        <w:top w:val="none" w:sz="0" w:space="0" w:color="auto"/>
        <w:left w:val="none" w:sz="0" w:space="0" w:color="auto"/>
        <w:bottom w:val="none" w:sz="0" w:space="0" w:color="auto"/>
        <w:right w:val="none" w:sz="0" w:space="0" w:color="auto"/>
      </w:divBdr>
    </w:div>
    <w:div w:id="357464015">
      <w:bodyDiv w:val="1"/>
      <w:marLeft w:val="0"/>
      <w:marRight w:val="0"/>
      <w:marTop w:val="0"/>
      <w:marBottom w:val="0"/>
      <w:divBdr>
        <w:top w:val="none" w:sz="0" w:space="0" w:color="auto"/>
        <w:left w:val="none" w:sz="0" w:space="0" w:color="auto"/>
        <w:bottom w:val="none" w:sz="0" w:space="0" w:color="auto"/>
        <w:right w:val="none" w:sz="0" w:space="0" w:color="auto"/>
      </w:divBdr>
    </w:div>
    <w:div w:id="359622809">
      <w:bodyDiv w:val="1"/>
      <w:marLeft w:val="0"/>
      <w:marRight w:val="0"/>
      <w:marTop w:val="0"/>
      <w:marBottom w:val="0"/>
      <w:divBdr>
        <w:top w:val="none" w:sz="0" w:space="0" w:color="auto"/>
        <w:left w:val="none" w:sz="0" w:space="0" w:color="auto"/>
        <w:bottom w:val="none" w:sz="0" w:space="0" w:color="auto"/>
        <w:right w:val="none" w:sz="0" w:space="0" w:color="auto"/>
      </w:divBdr>
    </w:div>
    <w:div w:id="362752591">
      <w:bodyDiv w:val="1"/>
      <w:marLeft w:val="0"/>
      <w:marRight w:val="0"/>
      <w:marTop w:val="0"/>
      <w:marBottom w:val="0"/>
      <w:divBdr>
        <w:top w:val="none" w:sz="0" w:space="0" w:color="auto"/>
        <w:left w:val="none" w:sz="0" w:space="0" w:color="auto"/>
        <w:bottom w:val="none" w:sz="0" w:space="0" w:color="auto"/>
        <w:right w:val="none" w:sz="0" w:space="0" w:color="auto"/>
      </w:divBdr>
    </w:div>
    <w:div w:id="363213453">
      <w:bodyDiv w:val="1"/>
      <w:marLeft w:val="0"/>
      <w:marRight w:val="0"/>
      <w:marTop w:val="0"/>
      <w:marBottom w:val="0"/>
      <w:divBdr>
        <w:top w:val="none" w:sz="0" w:space="0" w:color="auto"/>
        <w:left w:val="none" w:sz="0" w:space="0" w:color="auto"/>
        <w:bottom w:val="none" w:sz="0" w:space="0" w:color="auto"/>
        <w:right w:val="none" w:sz="0" w:space="0" w:color="auto"/>
      </w:divBdr>
    </w:div>
    <w:div w:id="368578878">
      <w:bodyDiv w:val="1"/>
      <w:marLeft w:val="0"/>
      <w:marRight w:val="0"/>
      <w:marTop w:val="0"/>
      <w:marBottom w:val="0"/>
      <w:divBdr>
        <w:top w:val="none" w:sz="0" w:space="0" w:color="auto"/>
        <w:left w:val="none" w:sz="0" w:space="0" w:color="auto"/>
        <w:bottom w:val="none" w:sz="0" w:space="0" w:color="auto"/>
        <w:right w:val="none" w:sz="0" w:space="0" w:color="auto"/>
      </w:divBdr>
    </w:div>
    <w:div w:id="374542503">
      <w:bodyDiv w:val="1"/>
      <w:marLeft w:val="0"/>
      <w:marRight w:val="0"/>
      <w:marTop w:val="0"/>
      <w:marBottom w:val="0"/>
      <w:divBdr>
        <w:top w:val="none" w:sz="0" w:space="0" w:color="auto"/>
        <w:left w:val="none" w:sz="0" w:space="0" w:color="auto"/>
        <w:bottom w:val="none" w:sz="0" w:space="0" w:color="auto"/>
        <w:right w:val="none" w:sz="0" w:space="0" w:color="auto"/>
      </w:divBdr>
    </w:div>
    <w:div w:id="377751061">
      <w:bodyDiv w:val="1"/>
      <w:marLeft w:val="0"/>
      <w:marRight w:val="0"/>
      <w:marTop w:val="0"/>
      <w:marBottom w:val="0"/>
      <w:divBdr>
        <w:top w:val="none" w:sz="0" w:space="0" w:color="auto"/>
        <w:left w:val="none" w:sz="0" w:space="0" w:color="auto"/>
        <w:bottom w:val="none" w:sz="0" w:space="0" w:color="auto"/>
        <w:right w:val="none" w:sz="0" w:space="0" w:color="auto"/>
      </w:divBdr>
    </w:div>
    <w:div w:id="378432958">
      <w:bodyDiv w:val="1"/>
      <w:marLeft w:val="0"/>
      <w:marRight w:val="0"/>
      <w:marTop w:val="0"/>
      <w:marBottom w:val="0"/>
      <w:divBdr>
        <w:top w:val="none" w:sz="0" w:space="0" w:color="auto"/>
        <w:left w:val="none" w:sz="0" w:space="0" w:color="auto"/>
        <w:bottom w:val="none" w:sz="0" w:space="0" w:color="auto"/>
        <w:right w:val="none" w:sz="0" w:space="0" w:color="auto"/>
      </w:divBdr>
    </w:div>
    <w:div w:id="382682072">
      <w:bodyDiv w:val="1"/>
      <w:marLeft w:val="0"/>
      <w:marRight w:val="0"/>
      <w:marTop w:val="0"/>
      <w:marBottom w:val="0"/>
      <w:divBdr>
        <w:top w:val="none" w:sz="0" w:space="0" w:color="auto"/>
        <w:left w:val="none" w:sz="0" w:space="0" w:color="auto"/>
        <w:bottom w:val="none" w:sz="0" w:space="0" w:color="auto"/>
        <w:right w:val="none" w:sz="0" w:space="0" w:color="auto"/>
      </w:divBdr>
    </w:div>
    <w:div w:id="383602069">
      <w:bodyDiv w:val="1"/>
      <w:marLeft w:val="0"/>
      <w:marRight w:val="0"/>
      <w:marTop w:val="0"/>
      <w:marBottom w:val="0"/>
      <w:divBdr>
        <w:top w:val="none" w:sz="0" w:space="0" w:color="auto"/>
        <w:left w:val="none" w:sz="0" w:space="0" w:color="auto"/>
        <w:bottom w:val="none" w:sz="0" w:space="0" w:color="auto"/>
        <w:right w:val="none" w:sz="0" w:space="0" w:color="auto"/>
      </w:divBdr>
    </w:div>
    <w:div w:id="384647107">
      <w:bodyDiv w:val="1"/>
      <w:marLeft w:val="0"/>
      <w:marRight w:val="0"/>
      <w:marTop w:val="0"/>
      <w:marBottom w:val="0"/>
      <w:divBdr>
        <w:top w:val="none" w:sz="0" w:space="0" w:color="auto"/>
        <w:left w:val="none" w:sz="0" w:space="0" w:color="auto"/>
        <w:bottom w:val="none" w:sz="0" w:space="0" w:color="auto"/>
        <w:right w:val="none" w:sz="0" w:space="0" w:color="auto"/>
      </w:divBdr>
    </w:div>
    <w:div w:id="384915618">
      <w:bodyDiv w:val="1"/>
      <w:marLeft w:val="0"/>
      <w:marRight w:val="0"/>
      <w:marTop w:val="0"/>
      <w:marBottom w:val="0"/>
      <w:divBdr>
        <w:top w:val="none" w:sz="0" w:space="0" w:color="auto"/>
        <w:left w:val="none" w:sz="0" w:space="0" w:color="auto"/>
        <w:bottom w:val="none" w:sz="0" w:space="0" w:color="auto"/>
        <w:right w:val="none" w:sz="0" w:space="0" w:color="auto"/>
      </w:divBdr>
    </w:div>
    <w:div w:id="387415288">
      <w:bodyDiv w:val="1"/>
      <w:marLeft w:val="0"/>
      <w:marRight w:val="0"/>
      <w:marTop w:val="0"/>
      <w:marBottom w:val="0"/>
      <w:divBdr>
        <w:top w:val="none" w:sz="0" w:space="0" w:color="auto"/>
        <w:left w:val="none" w:sz="0" w:space="0" w:color="auto"/>
        <w:bottom w:val="none" w:sz="0" w:space="0" w:color="auto"/>
        <w:right w:val="none" w:sz="0" w:space="0" w:color="auto"/>
      </w:divBdr>
    </w:div>
    <w:div w:id="393747932">
      <w:bodyDiv w:val="1"/>
      <w:marLeft w:val="0"/>
      <w:marRight w:val="0"/>
      <w:marTop w:val="0"/>
      <w:marBottom w:val="0"/>
      <w:divBdr>
        <w:top w:val="none" w:sz="0" w:space="0" w:color="auto"/>
        <w:left w:val="none" w:sz="0" w:space="0" w:color="auto"/>
        <w:bottom w:val="none" w:sz="0" w:space="0" w:color="auto"/>
        <w:right w:val="none" w:sz="0" w:space="0" w:color="auto"/>
      </w:divBdr>
    </w:div>
    <w:div w:id="405229093">
      <w:bodyDiv w:val="1"/>
      <w:marLeft w:val="0"/>
      <w:marRight w:val="0"/>
      <w:marTop w:val="0"/>
      <w:marBottom w:val="0"/>
      <w:divBdr>
        <w:top w:val="none" w:sz="0" w:space="0" w:color="auto"/>
        <w:left w:val="none" w:sz="0" w:space="0" w:color="auto"/>
        <w:bottom w:val="none" w:sz="0" w:space="0" w:color="auto"/>
        <w:right w:val="none" w:sz="0" w:space="0" w:color="auto"/>
      </w:divBdr>
    </w:div>
    <w:div w:id="406346368">
      <w:bodyDiv w:val="1"/>
      <w:marLeft w:val="0"/>
      <w:marRight w:val="0"/>
      <w:marTop w:val="0"/>
      <w:marBottom w:val="0"/>
      <w:divBdr>
        <w:top w:val="none" w:sz="0" w:space="0" w:color="auto"/>
        <w:left w:val="none" w:sz="0" w:space="0" w:color="auto"/>
        <w:bottom w:val="none" w:sz="0" w:space="0" w:color="auto"/>
        <w:right w:val="none" w:sz="0" w:space="0" w:color="auto"/>
      </w:divBdr>
    </w:div>
    <w:div w:id="414397359">
      <w:bodyDiv w:val="1"/>
      <w:marLeft w:val="0"/>
      <w:marRight w:val="0"/>
      <w:marTop w:val="0"/>
      <w:marBottom w:val="0"/>
      <w:divBdr>
        <w:top w:val="none" w:sz="0" w:space="0" w:color="auto"/>
        <w:left w:val="none" w:sz="0" w:space="0" w:color="auto"/>
        <w:bottom w:val="none" w:sz="0" w:space="0" w:color="auto"/>
        <w:right w:val="none" w:sz="0" w:space="0" w:color="auto"/>
      </w:divBdr>
    </w:div>
    <w:div w:id="419063582">
      <w:bodyDiv w:val="1"/>
      <w:marLeft w:val="0"/>
      <w:marRight w:val="0"/>
      <w:marTop w:val="0"/>
      <w:marBottom w:val="0"/>
      <w:divBdr>
        <w:top w:val="none" w:sz="0" w:space="0" w:color="auto"/>
        <w:left w:val="none" w:sz="0" w:space="0" w:color="auto"/>
        <w:bottom w:val="none" w:sz="0" w:space="0" w:color="auto"/>
        <w:right w:val="none" w:sz="0" w:space="0" w:color="auto"/>
      </w:divBdr>
    </w:div>
    <w:div w:id="428354427">
      <w:bodyDiv w:val="1"/>
      <w:marLeft w:val="0"/>
      <w:marRight w:val="0"/>
      <w:marTop w:val="0"/>
      <w:marBottom w:val="0"/>
      <w:divBdr>
        <w:top w:val="none" w:sz="0" w:space="0" w:color="auto"/>
        <w:left w:val="none" w:sz="0" w:space="0" w:color="auto"/>
        <w:bottom w:val="none" w:sz="0" w:space="0" w:color="auto"/>
        <w:right w:val="none" w:sz="0" w:space="0" w:color="auto"/>
      </w:divBdr>
    </w:div>
    <w:div w:id="432407765">
      <w:bodyDiv w:val="1"/>
      <w:marLeft w:val="0"/>
      <w:marRight w:val="0"/>
      <w:marTop w:val="0"/>
      <w:marBottom w:val="0"/>
      <w:divBdr>
        <w:top w:val="none" w:sz="0" w:space="0" w:color="auto"/>
        <w:left w:val="none" w:sz="0" w:space="0" w:color="auto"/>
        <w:bottom w:val="none" w:sz="0" w:space="0" w:color="auto"/>
        <w:right w:val="none" w:sz="0" w:space="0" w:color="auto"/>
      </w:divBdr>
    </w:div>
    <w:div w:id="436753956">
      <w:bodyDiv w:val="1"/>
      <w:marLeft w:val="0"/>
      <w:marRight w:val="0"/>
      <w:marTop w:val="0"/>
      <w:marBottom w:val="0"/>
      <w:divBdr>
        <w:top w:val="none" w:sz="0" w:space="0" w:color="auto"/>
        <w:left w:val="none" w:sz="0" w:space="0" w:color="auto"/>
        <w:bottom w:val="none" w:sz="0" w:space="0" w:color="auto"/>
        <w:right w:val="none" w:sz="0" w:space="0" w:color="auto"/>
      </w:divBdr>
    </w:div>
    <w:div w:id="441844017">
      <w:bodyDiv w:val="1"/>
      <w:marLeft w:val="0"/>
      <w:marRight w:val="0"/>
      <w:marTop w:val="0"/>
      <w:marBottom w:val="0"/>
      <w:divBdr>
        <w:top w:val="none" w:sz="0" w:space="0" w:color="auto"/>
        <w:left w:val="none" w:sz="0" w:space="0" w:color="auto"/>
        <w:bottom w:val="none" w:sz="0" w:space="0" w:color="auto"/>
        <w:right w:val="none" w:sz="0" w:space="0" w:color="auto"/>
      </w:divBdr>
    </w:div>
    <w:div w:id="445082923">
      <w:bodyDiv w:val="1"/>
      <w:marLeft w:val="0"/>
      <w:marRight w:val="0"/>
      <w:marTop w:val="0"/>
      <w:marBottom w:val="0"/>
      <w:divBdr>
        <w:top w:val="none" w:sz="0" w:space="0" w:color="auto"/>
        <w:left w:val="none" w:sz="0" w:space="0" w:color="auto"/>
        <w:bottom w:val="none" w:sz="0" w:space="0" w:color="auto"/>
        <w:right w:val="none" w:sz="0" w:space="0" w:color="auto"/>
      </w:divBdr>
    </w:div>
    <w:div w:id="446701669">
      <w:bodyDiv w:val="1"/>
      <w:marLeft w:val="0"/>
      <w:marRight w:val="0"/>
      <w:marTop w:val="0"/>
      <w:marBottom w:val="0"/>
      <w:divBdr>
        <w:top w:val="none" w:sz="0" w:space="0" w:color="auto"/>
        <w:left w:val="none" w:sz="0" w:space="0" w:color="auto"/>
        <w:bottom w:val="none" w:sz="0" w:space="0" w:color="auto"/>
        <w:right w:val="none" w:sz="0" w:space="0" w:color="auto"/>
      </w:divBdr>
    </w:div>
    <w:div w:id="448476886">
      <w:bodyDiv w:val="1"/>
      <w:marLeft w:val="0"/>
      <w:marRight w:val="0"/>
      <w:marTop w:val="0"/>
      <w:marBottom w:val="0"/>
      <w:divBdr>
        <w:top w:val="none" w:sz="0" w:space="0" w:color="auto"/>
        <w:left w:val="none" w:sz="0" w:space="0" w:color="auto"/>
        <w:bottom w:val="none" w:sz="0" w:space="0" w:color="auto"/>
        <w:right w:val="none" w:sz="0" w:space="0" w:color="auto"/>
      </w:divBdr>
    </w:div>
    <w:div w:id="448861290">
      <w:bodyDiv w:val="1"/>
      <w:marLeft w:val="0"/>
      <w:marRight w:val="0"/>
      <w:marTop w:val="0"/>
      <w:marBottom w:val="0"/>
      <w:divBdr>
        <w:top w:val="none" w:sz="0" w:space="0" w:color="auto"/>
        <w:left w:val="none" w:sz="0" w:space="0" w:color="auto"/>
        <w:bottom w:val="none" w:sz="0" w:space="0" w:color="auto"/>
        <w:right w:val="none" w:sz="0" w:space="0" w:color="auto"/>
      </w:divBdr>
    </w:div>
    <w:div w:id="454906092">
      <w:bodyDiv w:val="1"/>
      <w:marLeft w:val="0"/>
      <w:marRight w:val="0"/>
      <w:marTop w:val="0"/>
      <w:marBottom w:val="0"/>
      <w:divBdr>
        <w:top w:val="none" w:sz="0" w:space="0" w:color="auto"/>
        <w:left w:val="none" w:sz="0" w:space="0" w:color="auto"/>
        <w:bottom w:val="none" w:sz="0" w:space="0" w:color="auto"/>
        <w:right w:val="none" w:sz="0" w:space="0" w:color="auto"/>
      </w:divBdr>
    </w:div>
    <w:div w:id="462121237">
      <w:bodyDiv w:val="1"/>
      <w:marLeft w:val="0"/>
      <w:marRight w:val="0"/>
      <w:marTop w:val="0"/>
      <w:marBottom w:val="0"/>
      <w:divBdr>
        <w:top w:val="none" w:sz="0" w:space="0" w:color="auto"/>
        <w:left w:val="none" w:sz="0" w:space="0" w:color="auto"/>
        <w:bottom w:val="none" w:sz="0" w:space="0" w:color="auto"/>
        <w:right w:val="none" w:sz="0" w:space="0" w:color="auto"/>
      </w:divBdr>
    </w:div>
    <w:div w:id="469133748">
      <w:bodyDiv w:val="1"/>
      <w:marLeft w:val="0"/>
      <w:marRight w:val="0"/>
      <w:marTop w:val="0"/>
      <w:marBottom w:val="0"/>
      <w:divBdr>
        <w:top w:val="none" w:sz="0" w:space="0" w:color="auto"/>
        <w:left w:val="none" w:sz="0" w:space="0" w:color="auto"/>
        <w:bottom w:val="none" w:sz="0" w:space="0" w:color="auto"/>
        <w:right w:val="none" w:sz="0" w:space="0" w:color="auto"/>
      </w:divBdr>
    </w:div>
    <w:div w:id="472064801">
      <w:bodyDiv w:val="1"/>
      <w:marLeft w:val="0"/>
      <w:marRight w:val="0"/>
      <w:marTop w:val="0"/>
      <w:marBottom w:val="0"/>
      <w:divBdr>
        <w:top w:val="none" w:sz="0" w:space="0" w:color="auto"/>
        <w:left w:val="none" w:sz="0" w:space="0" w:color="auto"/>
        <w:bottom w:val="none" w:sz="0" w:space="0" w:color="auto"/>
        <w:right w:val="none" w:sz="0" w:space="0" w:color="auto"/>
      </w:divBdr>
    </w:div>
    <w:div w:id="481317300">
      <w:bodyDiv w:val="1"/>
      <w:marLeft w:val="0"/>
      <w:marRight w:val="0"/>
      <w:marTop w:val="0"/>
      <w:marBottom w:val="0"/>
      <w:divBdr>
        <w:top w:val="none" w:sz="0" w:space="0" w:color="auto"/>
        <w:left w:val="none" w:sz="0" w:space="0" w:color="auto"/>
        <w:bottom w:val="none" w:sz="0" w:space="0" w:color="auto"/>
        <w:right w:val="none" w:sz="0" w:space="0" w:color="auto"/>
      </w:divBdr>
    </w:div>
    <w:div w:id="483543237">
      <w:bodyDiv w:val="1"/>
      <w:marLeft w:val="0"/>
      <w:marRight w:val="0"/>
      <w:marTop w:val="0"/>
      <w:marBottom w:val="0"/>
      <w:divBdr>
        <w:top w:val="none" w:sz="0" w:space="0" w:color="auto"/>
        <w:left w:val="none" w:sz="0" w:space="0" w:color="auto"/>
        <w:bottom w:val="none" w:sz="0" w:space="0" w:color="auto"/>
        <w:right w:val="none" w:sz="0" w:space="0" w:color="auto"/>
      </w:divBdr>
    </w:div>
    <w:div w:id="487941656">
      <w:bodyDiv w:val="1"/>
      <w:marLeft w:val="0"/>
      <w:marRight w:val="0"/>
      <w:marTop w:val="0"/>
      <w:marBottom w:val="0"/>
      <w:divBdr>
        <w:top w:val="none" w:sz="0" w:space="0" w:color="auto"/>
        <w:left w:val="none" w:sz="0" w:space="0" w:color="auto"/>
        <w:bottom w:val="none" w:sz="0" w:space="0" w:color="auto"/>
        <w:right w:val="none" w:sz="0" w:space="0" w:color="auto"/>
      </w:divBdr>
    </w:div>
    <w:div w:id="490021927">
      <w:bodyDiv w:val="1"/>
      <w:marLeft w:val="0"/>
      <w:marRight w:val="0"/>
      <w:marTop w:val="0"/>
      <w:marBottom w:val="0"/>
      <w:divBdr>
        <w:top w:val="none" w:sz="0" w:space="0" w:color="auto"/>
        <w:left w:val="none" w:sz="0" w:space="0" w:color="auto"/>
        <w:bottom w:val="none" w:sz="0" w:space="0" w:color="auto"/>
        <w:right w:val="none" w:sz="0" w:space="0" w:color="auto"/>
      </w:divBdr>
    </w:div>
    <w:div w:id="494298982">
      <w:bodyDiv w:val="1"/>
      <w:marLeft w:val="0"/>
      <w:marRight w:val="0"/>
      <w:marTop w:val="0"/>
      <w:marBottom w:val="0"/>
      <w:divBdr>
        <w:top w:val="none" w:sz="0" w:space="0" w:color="auto"/>
        <w:left w:val="none" w:sz="0" w:space="0" w:color="auto"/>
        <w:bottom w:val="none" w:sz="0" w:space="0" w:color="auto"/>
        <w:right w:val="none" w:sz="0" w:space="0" w:color="auto"/>
      </w:divBdr>
    </w:div>
    <w:div w:id="497691976">
      <w:bodyDiv w:val="1"/>
      <w:marLeft w:val="0"/>
      <w:marRight w:val="0"/>
      <w:marTop w:val="0"/>
      <w:marBottom w:val="0"/>
      <w:divBdr>
        <w:top w:val="none" w:sz="0" w:space="0" w:color="auto"/>
        <w:left w:val="none" w:sz="0" w:space="0" w:color="auto"/>
        <w:bottom w:val="none" w:sz="0" w:space="0" w:color="auto"/>
        <w:right w:val="none" w:sz="0" w:space="0" w:color="auto"/>
      </w:divBdr>
    </w:div>
    <w:div w:id="500657456">
      <w:bodyDiv w:val="1"/>
      <w:marLeft w:val="0"/>
      <w:marRight w:val="0"/>
      <w:marTop w:val="0"/>
      <w:marBottom w:val="0"/>
      <w:divBdr>
        <w:top w:val="none" w:sz="0" w:space="0" w:color="auto"/>
        <w:left w:val="none" w:sz="0" w:space="0" w:color="auto"/>
        <w:bottom w:val="none" w:sz="0" w:space="0" w:color="auto"/>
        <w:right w:val="none" w:sz="0" w:space="0" w:color="auto"/>
      </w:divBdr>
    </w:div>
    <w:div w:id="503134425">
      <w:bodyDiv w:val="1"/>
      <w:marLeft w:val="0"/>
      <w:marRight w:val="0"/>
      <w:marTop w:val="0"/>
      <w:marBottom w:val="0"/>
      <w:divBdr>
        <w:top w:val="none" w:sz="0" w:space="0" w:color="auto"/>
        <w:left w:val="none" w:sz="0" w:space="0" w:color="auto"/>
        <w:bottom w:val="none" w:sz="0" w:space="0" w:color="auto"/>
        <w:right w:val="none" w:sz="0" w:space="0" w:color="auto"/>
      </w:divBdr>
    </w:div>
    <w:div w:id="504057128">
      <w:bodyDiv w:val="1"/>
      <w:marLeft w:val="0"/>
      <w:marRight w:val="0"/>
      <w:marTop w:val="0"/>
      <w:marBottom w:val="0"/>
      <w:divBdr>
        <w:top w:val="none" w:sz="0" w:space="0" w:color="auto"/>
        <w:left w:val="none" w:sz="0" w:space="0" w:color="auto"/>
        <w:bottom w:val="none" w:sz="0" w:space="0" w:color="auto"/>
        <w:right w:val="none" w:sz="0" w:space="0" w:color="auto"/>
      </w:divBdr>
    </w:div>
    <w:div w:id="504324857">
      <w:bodyDiv w:val="1"/>
      <w:marLeft w:val="0"/>
      <w:marRight w:val="0"/>
      <w:marTop w:val="0"/>
      <w:marBottom w:val="0"/>
      <w:divBdr>
        <w:top w:val="none" w:sz="0" w:space="0" w:color="auto"/>
        <w:left w:val="none" w:sz="0" w:space="0" w:color="auto"/>
        <w:bottom w:val="none" w:sz="0" w:space="0" w:color="auto"/>
        <w:right w:val="none" w:sz="0" w:space="0" w:color="auto"/>
      </w:divBdr>
    </w:div>
    <w:div w:id="504521198">
      <w:bodyDiv w:val="1"/>
      <w:marLeft w:val="0"/>
      <w:marRight w:val="0"/>
      <w:marTop w:val="0"/>
      <w:marBottom w:val="0"/>
      <w:divBdr>
        <w:top w:val="none" w:sz="0" w:space="0" w:color="auto"/>
        <w:left w:val="none" w:sz="0" w:space="0" w:color="auto"/>
        <w:bottom w:val="none" w:sz="0" w:space="0" w:color="auto"/>
        <w:right w:val="none" w:sz="0" w:space="0" w:color="auto"/>
      </w:divBdr>
    </w:div>
    <w:div w:id="506285005">
      <w:bodyDiv w:val="1"/>
      <w:marLeft w:val="0"/>
      <w:marRight w:val="0"/>
      <w:marTop w:val="0"/>
      <w:marBottom w:val="0"/>
      <w:divBdr>
        <w:top w:val="none" w:sz="0" w:space="0" w:color="auto"/>
        <w:left w:val="none" w:sz="0" w:space="0" w:color="auto"/>
        <w:bottom w:val="none" w:sz="0" w:space="0" w:color="auto"/>
        <w:right w:val="none" w:sz="0" w:space="0" w:color="auto"/>
      </w:divBdr>
    </w:div>
    <w:div w:id="519708185">
      <w:bodyDiv w:val="1"/>
      <w:marLeft w:val="0"/>
      <w:marRight w:val="0"/>
      <w:marTop w:val="0"/>
      <w:marBottom w:val="0"/>
      <w:divBdr>
        <w:top w:val="none" w:sz="0" w:space="0" w:color="auto"/>
        <w:left w:val="none" w:sz="0" w:space="0" w:color="auto"/>
        <w:bottom w:val="none" w:sz="0" w:space="0" w:color="auto"/>
        <w:right w:val="none" w:sz="0" w:space="0" w:color="auto"/>
      </w:divBdr>
    </w:div>
    <w:div w:id="520969217">
      <w:bodyDiv w:val="1"/>
      <w:marLeft w:val="0"/>
      <w:marRight w:val="0"/>
      <w:marTop w:val="0"/>
      <w:marBottom w:val="0"/>
      <w:divBdr>
        <w:top w:val="none" w:sz="0" w:space="0" w:color="auto"/>
        <w:left w:val="none" w:sz="0" w:space="0" w:color="auto"/>
        <w:bottom w:val="none" w:sz="0" w:space="0" w:color="auto"/>
        <w:right w:val="none" w:sz="0" w:space="0" w:color="auto"/>
      </w:divBdr>
    </w:div>
    <w:div w:id="526335349">
      <w:bodyDiv w:val="1"/>
      <w:marLeft w:val="0"/>
      <w:marRight w:val="0"/>
      <w:marTop w:val="0"/>
      <w:marBottom w:val="0"/>
      <w:divBdr>
        <w:top w:val="none" w:sz="0" w:space="0" w:color="auto"/>
        <w:left w:val="none" w:sz="0" w:space="0" w:color="auto"/>
        <w:bottom w:val="none" w:sz="0" w:space="0" w:color="auto"/>
        <w:right w:val="none" w:sz="0" w:space="0" w:color="auto"/>
      </w:divBdr>
    </w:div>
    <w:div w:id="527987091">
      <w:bodyDiv w:val="1"/>
      <w:marLeft w:val="0"/>
      <w:marRight w:val="0"/>
      <w:marTop w:val="0"/>
      <w:marBottom w:val="0"/>
      <w:divBdr>
        <w:top w:val="none" w:sz="0" w:space="0" w:color="auto"/>
        <w:left w:val="none" w:sz="0" w:space="0" w:color="auto"/>
        <w:bottom w:val="none" w:sz="0" w:space="0" w:color="auto"/>
        <w:right w:val="none" w:sz="0" w:space="0" w:color="auto"/>
      </w:divBdr>
    </w:div>
    <w:div w:id="543367034">
      <w:bodyDiv w:val="1"/>
      <w:marLeft w:val="0"/>
      <w:marRight w:val="0"/>
      <w:marTop w:val="0"/>
      <w:marBottom w:val="0"/>
      <w:divBdr>
        <w:top w:val="none" w:sz="0" w:space="0" w:color="auto"/>
        <w:left w:val="none" w:sz="0" w:space="0" w:color="auto"/>
        <w:bottom w:val="none" w:sz="0" w:space="0" w:color="auto"/>
        <w:right w:val="none" w:sz="0" w:space="0" w:color="auto"/>
      </w:divBdr>
    </w:div>
    <w:div w:id="544289822">
      <w:bodyDiv w:val="1"/>
      <w:marLeft w:val="0"/>
      <w:marRight w:val="0"/>
      <w:marTop w:val="0"/>
      <w:marBottom w:val="0"/>
      <w:divBdr>
        <w:top w:val="none" w:sz="0" w:space="0" w:color="auto"/>
        <w:left w:val="none" w:sz="0" w:space="0" w:color="auto"/>
        <w:bottom w:val="none" w:sz="0" w:space="0" w:color="auto"/>
        <w:right w:val="none" w:sz="0" w:space="0" w:color="auto"/>
      </w:divBdr>
    </w:div>
    <w:div w:id="549458255">
      <w:bodyDiv w:val="1"/>
      <w:marLeft w:val="0"/>
      <w:marRight w:val="0"/>
      <w:marTop w:val="0"/>
      <w:marBottom w:val="0"/>
      <w:divBdr>
        <w:top w:val="none" w:sz="0" w:space="0" w:color="auto"/>
        <w:left w:val="none" w:sz="0" w:space="0" w:color="auto"/>
        <w:bottom w:val="none" w:sz="0" w:space="0" w:color="auto"/>
        <w:right w:val="none" w:sz="0" w:space="0" w:color="auto"/>
      </w:divBdr>
    </w:div>
    <w:div w:id="550387959">
      <w:bodyDiv w:val="1"/>
      <w:marLeft w:val="0"/>
      <w:marRight w:val="0"/>
      <w:marTop w:val="0"/>
      <w:marBottom w:val="0"/>
      <w:divBdr>
        <w:top w:val="none" w:sz="0" w:space="0" w:color="auto"/>
        <w:left w:val="none" w:sz="0" w:space="0" w:color="auto"/>
        <w:bottom w:val="none" w:sz="0" w:space="0" w:color="auto"/>
        <w:right w:val="none" w:sz="0" w:space="0" w:color="auto"/>
      </w:divBdr>
    </w:div>
    <w:div w:id="550964556">
      <w:bodyDiv w:val="1"/>
      <w:marLeft w:val="0"/>
      <w:marRight w:val="0"/>
      <w:marTop w:val="0"/>
      <w:marBottom w:val="0"/>
      <w:divBdr>
        <w:top w:val="none" w:sz="0" w:space="0" w:color="auto"/>
        <w:left w:val="none" w:sz="0" w:space="0" w:color="auto"/>
        <w:bottom w:val="none" w:sz="0" w:space="0" w:color="auto"/>
        <w:right w:val="none" w:sz="0" w:space="0" w:color="auto"/>
      </w:divBdr>
    </w:div>
    <w:div w:id="552619506">
      <w:bodyDiv w:val="1"/>
      <w:marLeft w:val="0"/>
      <w:marRight w:val="0"/>
      <w:marTop w:val="0"/>
      <w:marBottom w:val="0"/>
      <w:divBdr>
        <w:top w:val="none" w:sz="0" w:space="0" w:color="auto"/>
        <w:left w:val="none" w:sz="0" w:space="0" w:color="auto"/>
        <w:bottom w:val="none" w:sz="0" w:space="0" w:color="auto"/>
        <w:right w:val="none" w:sz="0" w:space="0" w:color="auto"/>
      </w:divBdr>
    </w:div>
    <w:div w:id="562914925">
      <w:bodyDiv w:val="1"/>
      <w:marLeft w:val="0"/>
      <w:marRight w:val="0"/>
      <w:marTop w:val="0"/>
      <w:marBottom w:val="0"/>
      <w:divBdr>
        <w:top w:val="none" w:sz="0" w:space="0" w:color="auto"/>
        <w:left w:val="none" w:sz="0" w:space="0" w:color="auto"/>
        <w:bottom w:val="none" w:sz="0" w:space="0" w:color="auto"/>
        <w:right w:val="none" w:sz="0" w:space="0" w:color="auto"/>
      </w:divBdr>
    </w:div>
    <w:div w:id="563104096">
      <w:bodyDiv w:val="1"/>
      <w:marLeft w:val="0"/>
      <w:marRight w:val="0"/>
      <w:marTop w:val="0"/>
      <w:marBottom w:val="0"/>
      <w:divBdr>
        <w:top w:val="none" w:sz="0" w:space="0" w:color="auto"/>
        <w:left w:val="none" w:sz="0" w:space="0" w:color="auto"/>
        <w:bottom w:val="none" w:sz="0" w:space="0" w:color="auto"/>
        <w:right w:val="none" w:sz="0" w:space="0" w:color="auto"/>
      </w:divBdr>
    </w:div>
    <w:div w:id="566190254">
      <w:bodyDiv w:val="1"/>
      <w:marLeft w:val="0"/>
      <w:marRight w:val="0"/>
      <w:marTop w:val="0"/>
      <w:marBottom w:val="0"/>
      <w:divBdr>
        <w:top w:val="none" w:sz="0" w:space="0" w:color="auto"/>
        <w:left w:val="none" w:sz="0" w:space="0" w:color="auto"/>
        <w:bottom w:val="none" w:sz="0" w:space="0" w:color="auto"/>
        <w:right w:val="none" w:sz="0" w:space="0" w:color="auto"/>
      </w:divBdr>
    </w:div>
    <w:div w:id="566915222">
      <w:bodyDiv w:val="1"/>
      <w:marLeft w:val="0"/>
      <w:marRight w:val="0"/>
      <w:marTop w:val="0"/>
      <w:marBottom w:val="0"/>
      <w:divBdr>
        <w:top w:val="none" w:sz="0" w:space="0" w:color="auto"/>
        <w:left w:val="none" w:sz="0" w:space="0" w:color="auto"/>
        <w:bottom w:val="none" w:sz="0" w:space="0" w:color="auto"/>
        <w:right w:val="none" w:sz="0" w:space="0" w:color="auto"/>
      </w:divBdr>
    </w:div>
    <w:div w:id="570433781">
      <w:bodyDiv w:val="1"/>
      <w:marLeft w:val="0"/>
      <w:marRight w:val="0"/>
      <w:marTop w:val="0"/>
      <w:marBottom w:val="0"/>
      <w:divBdr>
        <w:top w:val="none" w:sz="0" w:space="0" w:color="auto"/>
        <w:left w:val="none" w:sz="0" w:space="0" w:color="auto"/>
        <w:bottom w:val="none" w:sz="0" w:space="0" w:color="auto"/>
        <w:right w:val="none" w:sz="0" w:space="0" w:color="auto"/>
      </w:divBdr>
    </w:div>
    <w:div w:id="572352199">
      <w:bodyDiv w:val="1"/>
      <w:marLeft w:val="0"/>
      <w:marRight w:val="0"/>
      <w:marTop w:val="0"/>
      <w:marBottom w:val="0"/>
      <w:divBdr>
        <w:top w:val="none" w:sz="0" w:space="0" w:color="auto"/>
        <w:left w:val="none" w:sz="0" w:space="0" w:color="auto"/>
        <w:bottom w:val="none" w:sz="0" w:space="0" w:color="auto"/>
        <w:right w:val="none" w:sz="0" w:space="0" w:color="auto"/>
      </w:divBdr>
    </w:div>
    <w:div w:id="574516779">
      <w:bodyDiv w:val="1"/>
      <w:marLeft w:val="0"/>
      <w:marRight w:val="0"/>
      <w:marTop w:val="0"/>
      <w:marBottom w:val="0"/>
      <w:divBdr>
        <w:top w:val="none" w:sz="0" w:space="0" w:color="auto"/>
        <w:left w:val="none" w:sz="0" w:space="0" w:color="auto"/>
        <w:bottom w:val="none" w:sz="0" w:space="0" w:color="auto"/>
        <w:right w:val="none" w:sz="0" w:space="0" w:color="auto"/>
      </w:divBdr>
    </w:div>
    <w:div w:id="587538516">
      <w:bodyDiv w:val="1"/>
      <w:marLeft w:val="0"/>
      <w:marRight w:val="0"/>
      <w:marTop w:val="0"/>
      <w:marBottom w:val="0"/>
      <w:divBdr>
        <w:top w:val="none" w:sz="0" w:space="0" w:color="auto"/>
        <w:left w:val="none" w:sz="0" w:space="0" w:color="auto"/>
        <w:bottom w:val="none" w:sz="0" w:space="0" w:color="auto"/>
        <w:right w:val="none" w:sz="0" w:space="0" w:color="auto"/>
      </w:divBdr>
    </w:div>
    <w:div w:id="589050090">
      <w:bodyDiv w:val="1"/>
      <w:marLeft w:val="0"/>
      <w:marRight w:val="0"/>
      <w:marTop w:val="0"/>
      <w:marBottom w:val="0"/>
      <w:divBdr>
        <w:top w:val="none" w:sz="0" w:space="0" w:color="auto"/>
        <w:left w:val="none" w:sz="0" w:space="0" w:color="auto"/>
        <w:bottom w:val="none" w:sz="0" w:space="0" w:color="auto"/>
        <w:right w:val="none" w:sz="0" w:space="0" w:color="auto"/>
      </w:divBdr>
    </w:div>
    <w:div w:id="589781602">
      <w:bodyDiv w:val="1"/>
      <w:marLeft w:val="0"/>
      <w:marRight w:val="0"/>
      <w:marTop w:val="0"/>
      <w:marBottom w:val="0"/>
      <w:divBdr>
        <w:top w:val="none" w:sz="0" w:space="0" w:color="auto"/>
        <w:left w:val="none" w:sz="0" w:space="0" w:color="auto"/>
        <w:bottom w:val="none" w:sz="0" w:space="0" w:color="auto"/>
        <w:right w:val="none" w:sz="0" w:space="0" w:color="auto"/>
      </w:divBdr>
    </w:div>
    <w:div w:id="593319481">
      <w:bodyDiv w:val="1"/>
      <w:marLeft w:val="0"/>
      <w:marRight w:val="0"/>
      <w:marTop w:val="0"/>
      <w:marBottom w:val="0"/>
      <w:divBdr>
        <w:top w:val="none" w:sz="0" w:space="0" w:color="auto"/>
        <w:left w:val="none" w:sz="0" w:space="0" w:color="auto"/>
        <w:bottom w:val="none" w:sz="0" w:space="0" w:color="auto"/>
        <w:right w:val="none" w:sz="0" w:space="0" w:color="auto"/>
      </w:divBdr>
    </w:div>
    <w:div w:id="606161892">
      <w:bodyDiv w:val="1"/>
      <w:marLeft w:val="0"/>
      <w:marRight w:val="0"/>
      <w:marTop w:val="0"/>
      <w:marBottom w:val="0"/>
      <w:divBdr>
        <w:top w:val="none" w:sz="0" w:space="0" w:color="auto"/>
        <w:left w:val="none" w:sz="0" w:space="0" w:color="auto"/>
        <w:bottom w:val="none" w:sz="0" w:space="0" w:color="auto"/>
        <w:right w:val="none" w:sz="0" w:space="0" w:color="auto"/>
      </w:divBdr>
    </w:div>
    <w:div w:id="609632509">
      <w:bodyDiv w:val="1"/>
      <w:marLeft w:val="0"/>
      <w:marRight w:val="0"/>
      <w:marTop w:val="0"/>
      <w:marBottom w:val="0"/>
      <w:divBdr>
        <w:top w:val="none" w:sz="0" w:space="0" w:color="auto"/>
        <w:left w:val="none" w:sz="0" w:space="0" w:color="auto"/>
        <w:bottom w:val="none" w:sz="0" w:space="0" w:color="auto"/>
        <w:right w:val="none" w:sz="0" w:space="0" w:color="auto"/>
      </w:divBdr>
    </w:div>
    <w:div w:id="631331681">
      <w:bodyDiv w:val="1"/>
      <w:marLeft w:val="0"/>
      <w:marRight w:val="0"/>
      <w:marTop w:val="0"/>
      <w:marBottom w:val="0"/>
      <w:divBdr>
        <w:top w:val="none" w:sz="0" w:space="0" w:color="auto"/>
        <w:left w:val="none" w:sz="0" w:space="0" w:color="auto"/>
        <w:bottom w:val="none" w:sz="0" w:space="0" w:color="auto"/>
        <w:right w:val="none" w:sz="0" w:space="0" w:color="auto"/>
      </w:divBdr>
    </w:div>
    <w:div w:id="634718258">
      <w:bodyDiv w:val="1"/>
      <w:marLeft w:val="0"/>
      <w:marRight w:val="0"/>
      <w:marTop w:val="0"/>
      <w:marBottom w:val="0"/>
      <w:divBdr>
        <w:top w:val="none" w:sz="0" w:space="0" w:color="auto"/>
        <w:left w:val="none" w:sz="0" w:space="0" w:color="auto"/>
        <w:bottom w:val="none" w:sz="0" w:space="0" w:color="auto"/>
        <w:right w:val="none" w:sz="0" w:space="0" w:color="auto"/>
      </w:divBdr>
    </w:div>
    <w:div w:id="639727393">
      <w:bodyDiv w:val="1"/>
      <w:marLeft w:val="0"/>
      <w:marRight w:val="0"/>
      <w:marTop w:val="0"/>
      <w:marBottom w:val="0"/>
      <w:divBdr>
        <w:top w:val="none" w:sz="0" w:space="0" w:color="auto"/>
        <w:left w:val="none" w:sz="0" w:space="0" w:color="auto"/>
        <w:bottom w:val="none" w:sz="0" w:space="0" w:color="auto"/>
        <w:right w:val="none" w:sz="0" w:space="0" w:color="auto"/>
      </w:divBdr>
    </w:div>
    <w:div w:id="641811329">
      <w:bodyDiv w:val="1"/>
      <w:marLeft w:val="0"/>
      <w:marRight w:val="0"/>
      <w:marTop w:val="0"/>
      <w:marBottom w:val="0"/>
      <w:divBdr>
        <w:top w:val="none" w:sz="0" w:space="0" w:color="auto"/>
        <w:left w:val="none" w:sz="0" w:space="0" w:color="auto"/>
        <w:bottom w:val="none" w:sz="0" w:space="0" w:color="auto"/>
        <w:right w:val="none" w:sz="0" w:space="0" w:color="auto"/>
      </w:divBdr>
    </w:div>
    <w:div w:id="648170829">
      <w:bodyDiv w:val="1"/>
      <w:marLeft w:val="0"/>
      <w:marRight w:val="0"/>
      <w:marTop w:val="0"/>
      <w:marBottom w:val="0"/>
      <w:divBdr>
        <w:top w:val="none" w:sz="0" w:space="0" w:color="auto"/>
        <w:left w:val="none" w:sz="0" w:space="0" w:color="auto"/>
        <w:bottom w:val="none" w:sz="0" w:space="0" w:color="auto"/>
        <w:right w:val="none" w:sz="0" w:space="0" w:color="auto"/>
      </w:divBdr>
    </w:div>
    <w:div w:id="648899996">
      <w:bodyDiv w:val="1"/>
      <w:marLeft w:val="0"/>
      <w:marRight w:val="0"/>
      <w:marTop w:val="0"/>
      <w:marBottom w:val="0"/>
      <w:divBdr>
        <w:top w:val="none" w:sz="0" w:space="0" w:color="auto"/>
        <w:left w:val="none" w:sz="0" w:space="0" w:color="auto"/>
        <w:bottom w:val="none" w:sz="0" w:space="0" w:color="auto"/>
        <w:right w:val="none" w:sz="0" w:space="0" w:color="auto"/>
      </w:divBdr>
    </w:div>
    <w:div w:id="649604569">
      <w:bodyDiv w:val="1"/>
      <w:marLeft w:val="0"/>
      <w:marRight w:val="0"/>
      <w:marTop w:val="0"/>
      <w:marBottom w:val="0"/>
      <w:divBdr>
        <w:top w:val="none" w:sz="0" w:space="0" w:color="auto"/>
        <w:left w:val="none" w:sz="0" w:space="0" w:color="auto"/>
        <w:bottom w:val="none" w:sz="0" w:space="0" w:color="auto"/>
        <w:right w:val="none" w:sz="0" w:space="0" w:color="auto"/>
      </w:divBdr>
    </w:div>
    <w:div w:id="650792040">
      <w:bodyDiv w:val="1"/>
      <w:marLeft w:val="0"/>
      <w:marRight w:val="0"/>
      <w:marTop w:val="0"/>
      <w:marBottom w:val="0"/>
      <w:divBdr>
        <w:top w:val="none" w:sz="0" w:space="0" w:color="auto"/>
        <w:left w:val="none" w:sz="0" w:space="0" w:color="auto"/>
        <w:bottom w:val="none" w:sz="0" w:space="0" w:color="auto"/>
        <w:right w:val="none" w:sz="0" w:space="0" w:color="auto"/>
      </w:divBdr>
    </w:div>
    <w:div w:id="651062712">
      <w:bodyDiv w:val="1"/>
      <w:marLeft w:val="0"/>
      <w:marRight w:val="0"/>
      <w:marTop w:val="0"/>
      <w:marBottom w:val="0"/>
      <w:divBdr>
        <w:top w:val="none" w:sz="0" w:space="0" w:color="auto"/>
        <w:left w:val="none" w:sz="0" w:space="0" w:color="auto"/>
        <w:bottom w:val="none" w:sz="0" w:space="0" w:color="auto"/>
        <w:right w:val="none" w:sz="0" w:space="0" w:color="auto"/>
      </w:divBdr>
    </w:div>
    <w:div w:id="652762301">
      <w:bodyDiv w:val="1"/>
      <w:marLeft w:val="0"/>
      <w:marRight w:val="0"/>
      <w:marTop w:val="0"/>
      <w:marBottom w:val="0"/>
      <w:divBdr>
        <w:top w:val="none" w:sz="0" w:space="0" w:color="auto"/>
        <w:left w:val="none" w:sz="0" w:space="0" w:color="auto"/>
        <w:bottom w:val="none" w:sz="0" w:space="0" w:color="auto"/>
        <w:right w:val="none" w:sz="0" w:space="0" w:color="auto"/>
      </w:divBdr>
    </w:div>
    <w:div w:id="655038696">
      <w:bodyDiv w:val="1"/>
      <w:marLeft w:val="0"/>
      <w:marRight w:val="0"/>
      <w:marTop w:val="0"/>
      <w:marBottom w:val="0"/>
      <w:divBdr>
        <w:top w:val="none" w:sz="0" w:space="0" w:color="auto"/>
        <w:left w:val="none" w:sz="0" w:space="0" w:color="auto"/>
        <w:bottom w:val="none" w:sz="0" w:space="0" w:color="auto"/>
        <w:right w:val="none" w:sz="0" w:space="0" w:color="auto"/>
      </w:divBdr>
    </w:div>
    <w:div w:id="656882969">
      <w:bodyDiv w:val="1"/>
      <w:marLeft w:val="0"/>
      <w:marRight w:val="0"/>
      <w:marTop w:val="0"/>
      <w:marBottom w:val="0"/>
      <w:divBdr>
        <w:top w:val="none" w:sz="0" w:space="0" w:color="auto"/>
        <w:left w:val="none" w:sz="0" w:space="0" w:color="auto"/>
        <w:bottom w:val="none" w:sz="0" w:space="0" w:color="auto"/>
        <w:right w:val="none" w:sz="0" w:space="0" w:color="auto"/>
      </w:divBdr>
    </w:div>
    <w:div w:id="661661182">
      <w:bodyDiv w:val="1"/>
      <w:marLeft w:val="0"/>
      <w:marRight w:val="0"/>
      <w:marTop w:val="0"/>
      <w:marBottom w:val="0"/>
      <w:divBdr>
        <w:top w:val="none" w:sz="0" w:space="0" w:color="auto"/>
        <w:left w:val="none" w:sz="0" w:space="0" w:color="auto"/>
        <w:bottom w:val="none" w:sz="0" w:space="0" w:color="auto"/>
        <w:right w:val="none" w:sz="0" w:space="0" w:color="auto"/>
      </w:divBdr>
    </w:div>
    <w:div w:id="662196477">
      <w:bodyDiv w:val="1"/>
      <w:marLeft w:val="0"/>
      <w:marRight w:val="0"/>
      <w:marTop w:val="0"/>
      <w:marBottom w:val="0"/>
      <w:divBdr>
        <w:top w:val="none" w:sz="0" w:space="0" w:color="auto"/>
        <w:left w:val="none" w:sz="0" w:space="0" w:color="auto"/>
        <w:bottom w:val="none" w:sz="0" w:space="0" w:color="auto"/>
        <w:right w:val="none" w:sz="0" w:space="0" w:color="auto"/>
      </w:divBdr>
    </w:div>
    <w:div w:id="663893490">
      <w:bodyDiv w:val="1"/>
      <w:marLeft w:val="0"/>
      <w:marRight w:val="0"/>
      <w:marTop w:val="0"/>
      <w:marBottom w:val="0"/>
      <w:divBdr>
        <w:top w:val="none" w:sz="0" w:space="0" w:color="auto"/>
        <w:left w:val="none" w:sz="0" w:space="0" w:color="auto"/>
        <w:bottom w:val="none" w:sz="0" w:space="0" w:color="auto"/>
        <w:right w:val="none" w:sz="0" w:space="0" w:color="auto"/>
      </w:divBdr>
    </w:div>
    <w:div w:id="674307657">
      <w:bodyDiv w:val="1"/>
      <w:marLeft w:val="0"/>
      <w:marRight w:val="0"/>
      <w:marTop w:val="0"/>
      <w:marBottom w:val="0"/>
      <w:divBdr>
        <w:top w:val="none" w:sz="0" w:space="0" w:color="auto"/>
        <w:left w:val="none" w:sz="0" w:space="0" w:color="auto"/>
        <w:bottom w:val="none" w:sz="0" w:space="0" w:color="auto"/>
        <w:right w:val="none" w:sz="0" w:space="0" w:color="auto"/>
      </w:divBdr>
    </w:div>
    <w:div w:id="674497609">
      <w:bodyDiv w:val="1"/>
      <w:marLeft w:val="0"/>
      <w:marRight w:val="0"/>
      <w:marTop w:val="0"/>
      <w:marBottom w:val="0"/>
      <w:divBdr>
        <w:top w:val="none" w:sz="0" w:space="0" w:color="auto"/>
        <w:left w:val="none" w:sz="0" w:space="0" w:color="auto"/>
        <w:bottom w:val="none" w:sz="0" w:space="0" w:color="auto"/>
        <w:right w:val="none" w:sz="0" w:space="0" w:color="auto"/>
      </w:divBdr>
    </w:div>
    <w:div w:id="676081652">
      <w:bodyDiv w:val="1"/>
      <w:marLeft w:val="0"/>
      <w:marRight w:val="0"/>
      <w:marTop w:val="0"/>
      <w:marBottom w:val="0"/>
      <w:divBdr>
        <w:top w:val="none" w:sz="0" w:space="0" w:color="auto"/>
        <w:left w:val="none" w:sz="0" w:space="0" w:color="auto"/>
        <w:bottom w:val="none" w:sz="0" w:space="0" w:color="auto"/>
        <w:right w:val="none" w:sz="0" w:space="0" w:color="auto"/>
      </w:divBdr>
    </w:div>
    <w:div w:id="678238993">
      <w:bodyDiv w:val="1"/>
      <w:marLeft w:val="0"/>
      <w:marRight w:val="0"/>
      <w:marTop w:val="0"/>
      <w:marBottom w:val="0"/>
      <w:divBdr>
        <w:top w:val="none" w:sz="0" w:space="0" w:color="auto"/>
        <w:left w:val="none" w:sz="0" w:space="0" w:color="auto"/>
        <w:bottom w:val="none" w:sz="0" w:space="0" w:color="auto"/>
        <w:right w:val="none" w:sz="0" w:space="0" w:color="auto"/>
      </w:divBdr>
    </w:div>
    <w:div w:id="681007255">
      <w:bodyDiv w:val="1"/>
      <w:marLeft w:val="0"/>
      <w:marRight w:val="0"/>
      <w:marTop w:val="0"/>
      <w:marBottom w:val="0"/>
      <w:divBdr>
        <w:top w:val="none" w:sz="0" w:space="0" w:color="auto"/>
        <w:left w:val="none" w:sz="0" w:space="0" w:color="auto"/>
        <w:bottom w:val="none" w:sz="0" w:space="0" w:color="auto"/>
        <w:right w:val="none" w:sz="0" w:space="0" w:color="auto"/>
      </w:divBdr>
    </w:div>
    <w:div w:id="687755620">
      <w:bodyDiv w:val="1"/>
      <w:marLeft w:val="0"/>
      <w:marRight w:val="0"/>
      <w:marTop w:val="0"/>
      <w:marBottom w:val="0"/>
      <w:divBdr>
        <w:top w:val="none" w:sz="0" w:space="0" w:color="auto"/>
        <w:left w:val="none" w:sz="0" w:space="0" w:color="auto"/>
        <w:bottom w:val="none" w:sz="0" w:space="0" w:color="auto"/>
        <w:right w:val="none" w:sz="0" w:space="0" w:color="auto"/>
      </w:divBdr>
    </w:div>
    <w:div w:id="688526848">
      <w:bodyDiv w:val="1"/>
      <w:marLeft w:val="0"/>
      <w:marRight w:val="0"/>
      <w:marTop w:val="0"/>
      <w:marBottom w:val="0"/>
      <w:divBdr>
        <w:top w:val="none" w:sz="0" w:space="0" w:color="auto"/>
        <w:left w:val="none" w:sz="0" w:space="0" w:color="auto"/>
        <w:bottom w:val="none" w:sz="0" w:space="0" w:color="auto"/>
        <w:right w:val="none" w:sz="0" w:space="0" w:color="auto"/>
      </w:divBdr>
    </w:div>
    <w:div w:id="695351050">
      <w:bodyDiv w:val="1"/>
      <w:marLeft w:val="0"/>
      <w:marRight w:val="0"/>
      <w:marTop w:val="0"/>
      <w:marBottom w:val="0"/>
      <w:divBdr>
        <w:top w:val="none" w:sz="0" w:space="0" w:color="auto"/>
        <w:left w:val="none" w:sz="0" w:space="0" w:color="auto"/>
        <w:bottom w:val="none" w:sz="0" w:space="0" w:color="auto"/>
        <w:right w:val="none" w:sz="0" w:space="0" w:color="auto"/>
      </w:divBdr>
    </w:div>
    <w:div w:id="699860158">
      <w:bodyDiv w:val="1"/>
      <w:marLeft w:val="0"/>
      <w:marRight w:val="0"/>
      <w:marTop w:val="0"/>
      <w:marBottom w:val="0"/>
      <w:divBdr>
        <w:top w:val="none" w:sz="0" w:space="0" w:color="auto"/>
        <w:left w:val="none" w:sz="0" w:space="0" w:color="auto"/>
        <w:bottom w:val="none" w:sz="0" w:space="0" w:color="auto"/>
        <w:right w:val="none" w:sz="0" w:space="0" w:color="auto"/>
      </w:divBdr>
    </w:div>
    <w:div w:id="700203090">
      <w:bodyDiv w:val="1"/>
      <w:marLeft w:val="0"/>
      <w:marRight w:val="0"/>
      <w:marTop w:val="0"/>
      <w:marBottom w:val="0"/>
      <w:divBdr>
        <w:top w:val="none" w:sz="0" w:space="0" w:color="auto"/>
        <w:left w:val="none" w:sz="0" w:space="0" w:color="auto"/>
        <w:bottom w:val="none" w:sz="0" w:space="0" w:color="auto"/>
        <w:right w:val="none" w:sz="0" w:space="0" w:color="auto"/>
      </w:divBdr>
    </w:div>
    <w:div w:id="709452026">
      <w:bodyDiv w:val="1"/>
      <w:marLeft w:val="0"/>
      <w:marRight w:val="0"/>
      <w:marTop w:val="0"/>
      <w:marBottom w:val="0"/>
      <w:divBdr>
        <w:top w:val="none" w:sz="0" w:space="0" w:color="auto"/>
        <w:left w:val="none" w:sz="0" w:space="0" w:color="auto"/>
        <w:bottom w:val="none" w:sz="0" w:space="0" w:color="auto"/>
        <w:right w:val="none" w:sz="0" w:space="0" w:color="auto"/>
      </w:divBdr>
    </w:div>
    <w:div w:id="709916141">
      <w:bodyDiv w:val="1"/>
      <w:marLeft w:val="0"/>
      <w:marRight w:val="0"/>
      <w:marTop w:val="0"/>
      <w:marBottom w:val="0"/>
      <w:divBdr>
        <w:top w:val="none" w:sz="0" w:space="0" w:color="auto"/>
        <w:left w:val="none" w:sz="0" w:space="0" w:color="auto"/>
        <w:bottom w:val="none" w:sz="0" w:space="0" w:color="auto"/>
        <w:right w:val="none" w:sz="0" w:space="0" w:color="auto"/>
      </w:divBdr>
    </w:div>
    <w:div w:id="712191712">
      <w:bodyDiv w:val="1"/>
      <w:marLeft w:val="0"/>
      <w:marRight w:val="0"/>
      <w:marTop w:val="0"/>
      <w:marBottom w:val="0"/>
      <w:divBdr>
        <w:top w:val="none" w:sz="0" w:space="0" w:color="auto"/>
        <w:left w:val="none" w:sz="0" w:space="0" w:color="auto"/>
        <w:bottom w:val="none" w:sz="0" w:space="0" w:color="auto"/>
        <w:right w:val="none" w:sz="0" w:space="0" w:color="auto"/>
      </w:divBdr>
    </w:div>
    <w:div w:id="712582693">
      <w:bodyDiv w:val="1"/>
      <w:marLeft w:val="0"/>
      <w:marRight w:val="0"/>
      <w:marTop w:val="0"/>
      <w:marBottom w:val="0"/>
      <w:divBdr>
        <w:top w:val="none" w:sz="0" w:space="0" w:color="auto"/>
        <w:left w:val="none" w:sz="0" w:space="0" w:color="auto"/>
        <w:bottom w:val="none" w:sz="0" w:space="0" w:color="auto"/>
        <w:right w:val="none" w:sz="0" w:space="0" w:color="auto"/>
      </w:divBdr>
    </w:div>
    <w:div w:id="716317501">
      <w:bodyDiv w:val="1"/>
      <w:marLeft w:val="0"/>
      <w:marRight w:val="0"/>
      <w:marTop w:val="0"/>
      <w:marBottom w:val="0"/>
      <w:divBdr>
        <w:top w:val="none" w:sz="0" w:space="0" w:color="auto"/>
        <w:left w:val="none" w:sz="0" w:space="0" w:color="auto"/>
        <w:bottom w:val="none" w:sz="0" w:space="0" w:color="auto"/>
        <w:right w:val="none" w:sz="0" w:space="0" w:color="auto"/>
      </w:divBdr>
    </w:div>
    <w:div w:id="717781044">
      <w:bodyDiv w:val="1"/>
      <w:marLeft w:val="0"/>
      <w:marRight w:val="0"/>
      <w:marTop w:val="0"/>
      <w:marBottom w:val="0"/>
      <w:divBdr>
        <w:top w:val="none" w:sz="0" w:space="0" w:color="auto"/>
        <w:left w:val="none" w:sz="0" w:space="0" w:color="auto"/>
        <w:bottom w:val="none" w:sz="0" w:space="0" w:color="auto"/>
        <w:right w:val="none" w:sz="0" w:space="0" w:color="auto"/>
      </w:divBdr>
    </w:div>
    <w:div w:id="719093539">
      <w:bodyDiv w:val="1"/>
      <w:marLeft w:val="0"/>
      <w:marRight w:val="0"/>
      <w:marTop w:val="0"/>
      <w:marBottom w:val="0"/>
      <w:divBdr>
        <w:top w:val="none" w:sz="0" w:space="0" w:color="auto"/>
        <w:left w:val="none" w:sz="0" w:space="0" w:color="auto"/>
        <w:bottom w:val="none" w:sz="0" w:space="0" w:color="auto"/>
        <w:right w:val="none" w:sz="0" w:space="0" w:color="auto"/>
      </w:divBdr>
    </w:div>
    <w:div w:id="722683152">
      <w:bodyDiv w:val="1"/>
      <w:marLeft w:val="0"/>
      <w:marRight w:val="0"/>
      <w:marTop w:val="0"/>
      <w:marBottom w:val="0"/>
      <w:divBdr>
        <w:top w:val="none" w:sz="0" w:space="0" w:color="auto"/>
        <w:left w:val="none" w:sz="0" w:space="0" w:color="auto"/>
        <w:bottom w:val="none" w:sz="0" w:space="0" w:color="auto"/>
        <w:right w:val="none" w:sz="0" w:space="0" w:color="auto"/>
      </w:divBdr>
    </w:div>
    <w:div w:id="723480968">
      <w:bodyDiv w:val="1"/>
      <w:marLeft w:val="0"/>
      <w:marRight w:val="0"/>
      <w:marTop w:val="0"/>
      <w:marBottom w:val="0"/>
      <w:divBdr>
        <w:top w:val="none" w:sz="0" w:space="0" w:color="auto"/>
        <w:left w:val="none" w:sz="0" w:space="0" w:color="auto"/>
        <w:bottom w:val="none" w:sz="0" w:space="0" w:color="auto"/>
        <w:right w:val="none" w:sz="0" w:space="0" w:color="auto"/>
      </w:divBdr>
    </w:div>
    <w:div w:id="723914640">
      <w:bodyDiv w:val="1"/>
      <w:marLeft w:val="0"/>
      <w:marRight w:val="0"/>
      <w:marTop w:val="0"/>
      <w:marBottom w:val="0"/>
      <w:divBdr>
        <w:top w:val="none" w:sz="0" w:space="0" w:color="auto"/>
        <w:left w:val="none" w:sz="0" w:space="0" w:color="auto"/>
        <w:bottom w:val="none" w:sz="0" w:space="0" w:color="auto"/>
        <w:right w:val="none" w:sz="0" w:space="0" w:color="auto"/>
      </w:divBdr>
    </w:div>
    <w:div w:id="731319587">
      <w:bodyDiv w:val="1"/>
      <w:marLeft w:val="0"/>
      <w:marRight w:val="0"/>
      <w:marTop w:val="0"/>
      <w:marBottom w:val="0"/>
      <w:divBdr>
        <w:top w:val="none" w:sz="0" w:space="0" w:color="auto"/>
        <w:left w:val="none" w:sz="0" w:space="0" w:color="auto"/>
        <w:bottom w:val="none" w:sz="0" w:space="0" w:color="auto"/>
        <w:right w:val="none" w:sz="0" w:space="0" w:color="auto"/>
      </w:divBdr>
    </w:div>
    <w:div w:id="736901498">
      <w:bodyDiv w:val="1"/>
      <w:marLeft w:val="0"/>
      <w:marRight w:val="0"/>
      <w:marTop w:val="0"/>
      <w:marBottom w:val="0"/>
      <w:divBdr>
        <w:top w:val="none" w:sz="0" w:space="0" w:color="auto"/>
        <w:left w:val="none" w:sz="0" w:space="0" w:color="auto"/>
        <w:bottom w:val="none" w:sz="0" w:space="0" w:color="auto"/>
        <w:right w:val="none" w:sz="0" w:space="0" w:color="auto"/>
      </w:divBdr>
    </w:div>
    <w:div w:id="740105858">
      <w:bodyDiv w:val="1"/>
      <w:marLeft w:val="0"/>
      <w:marRight w:val="0"/>
      <w:marTop w:val="0"/>
      <w:marBottom w:val="0"/>
      <w:divBdr>
        <w:top w:val="none" w:sz="0" w:space="0" w:color="auto"/>
        <w:left w:val="none" w:sz="0" w:space="0" w:color="auto"/>
        <w:bottom w:val="none" w:sz="0" w:space="0" w:color="auto"/>
        <w:right w:val="none" w:sz="0" w:space="0" w:color="auto"/>
      </w:divBdr>
    </w:div>
    <w:div w:id="742341155">
      <w:bodyDiv w:val="1"/>
      <w:marLeft w:val="0"/>
      <w:marRight w:val="0"/>
      <w:marTop w:val="0"/>
      <w:marBottom w:val="0"/>
      <w:divBdr>
        <w:top w:val="none" w:sz="0" w:space="0" w:color="auto"/>
        <w:left w:val="none" w:sz="0" w:space="0" w:color="auto"/>
        <w:bottom w:val="none" w:sz="0" w:space="0" w:color="auto"/>
        <w:right w:val="none" w:sz="0" w:space="0" w:color="auto"/>
      </w:divBdr>
    </w:div>
    <w:div w:id="746222573">
      <w:bodyDiv w:val="1"/>
      <w:marLeft w:val="0"/>
      <w:marRight w:val="0"/>
      <w:marTop w:val="0"/>
      <w:marBottom w:val="0"/>
      <w:divBdr>
        <w:top w:val="none" w:sz="0" w:space="0" w:color="auto"/>
        <w:left w:val="none" w:sz="0" w:space="0" w:color="auto"/>
        <w:bottom w:val="none" w:sz="0" w:space="0" w:color="auto"/>
        <w:right w:val="none" w:sz="0" w:space="0" w:color="auto"/>
      </w:divBdr>
    </w:div>
    <w:div w:id="751043808">
      <w:bodyDiv w:val="1"/>
      <w:marLeft w:val="0"/>
      <w:marRight w:val="0"/>
      <w:marTop w:val="0"/>
      <w:marBottom w:val="0"/>
      <w:divBdr>
        <w:top w:val="none" w:sz="0" w:space="0" w:color="auto"/>
        <w:left w:val="none" w:sz="0" w:space="0" w:color="auto"/>
        <w:bottom w:val="none" w:sz="0" w:space="0" w:color="auto"/>
        <w:right w:val="none" w:sz="0" w:space="0" w:color="auto"/>
      </w:divBdr>
    </w:div>
    <w:div w:id="752316852">
      <w:bodyDiv w:val="1"/>
      <w:marLeft w:val="0"/>
      <w:marRight w:val="0"/>
      <w:marTop w:val="0"/>
      <w:marBottom w:val="0"/>
      <w:divBdr>
        <w:top w:val="none" w:sz="0" w:space="0" w:color="auto"/>
        <w:left w:val="none" w:sz="0" w:space="0" w:color="auto"/>
        <w:bottom w:val="none" w:sz="0" w:space="0" w:color="auto"/>
        <w:right w:val="none" w:sz="0" w:space="0" w:color="auto"/>
      </w:divBdr>
    </w:div>
    <w:div w:id="758675707">
      <w:bodyDiv w:val="1"/>
      <w:marLeft w:val="0"/>
      <w:marRight w:val="0"/>
      <w:marTop w:val="0"/>
      <w:marBottom w:val="0"/>
      <w:divBdr>
        <w:top w:val="none" w:sz="0" w:space="0" w:color="auto"/>
        <w:left w:val="none" w:sz="0" w:space="0" w:color="auto"/>
        <w:bottom w:val="none" w:sz="0" w:space="0" w:color="auto"/>
        <w:right w:val="none" w:sz="0" w:space="0" w:color="auto"/>
      </w:divBdr>
    </w:div>
    <w:div w:id="764425802">
      <w:bodyDiv w:val="1"/>
      <w:marLeft w:val="0"/>
      <w:marRight w:val="0"/>
      <w:marTop w:val="0"/>
      <w:marBottom w:val="0"/>
      <w:divBdr>
        <w:top w:val="none" w:sz="0" w:space="0" w:color="auto"/>
        <w:left w:val="none" w:sz="0" w:space="0" w:color="auto"/>
        <w:bottom w:val="none" w:sz="0" w:space="0" w:color="auto"/>
        <w:right w:val="none" w:sz="0" w:space="0" w:color="auto"/>
      </w:divBdr>
    </w:div>
    <w:div w:id="764808712">
      <w:bodyDiv w:val="1"/>
      <w:marLeft w:val="0"/>
      <w:marRight w:val="0"/>
      <w:marTop w:val="0"/>
      <w:marBottom w:val="0"/>
      <w:divBdr>
        <w:top w:val="none" w:sz="0" w:space="0" w:color="auto"/>
        <w:left w:val="none" w:sz="0" w:space="0" w:color="auto"/>
        <w:bottom w:val="none" w:sz="0" w:space="0" w:color="auto"/>
        <w:right w:val="none" w:sz="0" w:space="0" w:color="auto"/>
      </w:divBdr>
    </w:div>
    <w:div w:id="774057414">
      <w:bodyDiv w:val="1"/>
      <w:marLeft w:val="0"/>
      <w:marRight w:val="0"/>
      <w:marTop w:val="0"/>
      <w:marBottom w:val="0"/>
      <w:divBdr>
        <w:top w:val="none" w:sz="0" w:space="0" w:color="auto"/>
        <w:left w:val="none" w:sz="0" w:space="0" w:color="auto"/>
        <w:bottom w:val="none" w:sz="0" w:space="0" w:color="auto"/>
        <w:right w:val="none" w:sz="0" w:space="0" w:color="auto"/>
      </w:divBdr>
    </w:div>
    <w:div w:id="774834967">
      <w:bodyDiv w:val="1"/>
      <w:marLeft w:val="0"/>
      <w:marRight w:val="0"/>
      <w:marTop w:val="0"/>
      <w:marBottom w:val="0"/>
      <w:divBdr>
        <w:top w:val="none" w:sz="0" w:space="0" w:color="auto"/>
        <w:left w:val="none" w:sz="0" w:space="0" w:color="auto"/>
        <w:bottom w:val="none" w:sz="0" w:space="0" w:color="auto"/>
        <w:right w:val="none" w:sz="0" w:space="0" w:color="auto"/>
      </w:divBdr>
    </w:div>
    <w:div w:id="775056091">
      <w:bodyDiv w:val="1"/>
      <w:marLeft w:val="0"/>
      <w:marRight w:val="0"/>
      <w:marTop w:val="0"/>
      <w:marBottom w:val="0"/>
      <w:divBdr>
        <w:top w:val="none" w:sz="0" w:space="0" w:color="auto"/>
        <w:left w:val="none" w:sz="0" w:space="0" w:color="auto"/>
        <w:bottom w:val="none" w:sz="0" w:space="0" w:color="auto"/>
        <w:right w:val="none" w:sz="0" w:space="0" w:color="auto"/>
      </w:divBdr>
    </w:div>
    <w:div w:id="776294526">
      <w:bodyDiv w:val="1"/>
      <w:marLeft w:val="0"/>
      <w:marRight w:val="0"/>
      <w:marTop w:val="0"/>
      <w:marBottom w:val="0"/>
      <w:divBdr>
        <w:top w:val="none" w:sz="0" w:space="0" w:color="auto"/>
        <w:left w:val="none" w:sz="0" w:space="0" w:color="auto"/>
        <w:bottom w:val="none" w:sz="0" w:space="0" w:color="auto"/>
        <w:right w:val="none" w:sz="0" w:space="0" w:color="auto"/>
      </w:divBdr>
    </w:div>
    <w:div w:id="778526493">
      <w:bodyDiv w:val="1"/>
      <w:marLeft w:val="0"/>
      <w:marRight w:val="0"/>
      <w:marTop w:val="0"/>
      <w:marBottom w:val="0"/>
      <w:divBdr>
        <w:top w:val="none" w:sz="0" w:space="0" w:color="auto"/>
        <w:left w:val="none" w:sz="0" w:space="0" w:color="auto"/>
        <w:bottom w:val="none" w:sz="0" w:space="0" w:color="auto"/>
        <w:right w:val="none" w:sz="0" w:space="0" w:color="auto"/>
      </w:divBdr>
    </w:div>
    <w:div w:id="779177940">
      <w:bodyDiv w:val="1"/>
      <w:marLeft w:val="0"/>
      <w:marRight w:val="0"/>
      <w:marTop w:val="0"/>
      <w:marBottom w:val="0"/>
      <w:divBdr>
        <w:top w:val="none" w:sz="0" w:space="0" w:color="auto"/>
        <w:left w:val="none" w:sz="0" w:space="0" w:color="auto"/>
        <w:bottom w:val="none" w:sz="0" w:space="0" w:color="auto"/>
        <w:right w:val="none" w:sz="0" w:space="0" w:color="auto"/>
      </w:divBdr>
    </w:div>
    <w:div w:id="782379134">
      <w:bodyDiv w:val="1"/>
      <w:marLeft w:val="0"/>
      <w:marRight w:val="0"/>
      <w:marTop w:val="0"/>
      <w:marBottom w:val="0"/>
      <w:divBdr>
        <w:top w:val="none" w:sz="0" w:space="0" w:color="auto"/>
        <w:left w:val="none" w:sz="0" w:space="0" w:color="auto"/>
        <w:bottom w:val="none" w:sz="0" w:space="0" w:color="auto"/>
        <w:right w:val="none" w:sz="0" w:space="0" w:color="auto"/>
      </w:divBdr>
    </w:div>
    <w:div w:id="791631663">
      <w:bodyDiv w:val="1"/>
      <w:marLeft w:val="0"/>
      <w:marRight w:val="0"/>
      <w:marTop w:val="0"/>
      <w:marBottom w:val="0"/>
      <w:divBdr>
        <w:top w:val="none" w:sz="0" w:space="0" w:color="auto"/>
        <w:left w:val="none" w:sz="0" w:space="0" w:color="auto"/>
        <w:bottom w:val="none" w:sz="0" w:space="0" w:color="auto"/>
        <w:right w:val="none" w:sz="0" w:space="0" w:color="auto"/>
      </w:divBdr>
    </w:div>
    <w:div w:id="795874971">
      <w:bodyDiv w:val="1"/>
      <w:marLeft w:val="0"/>
      <w:marRight w:val="0"/>
      <w:marTop w:val="0"/>
      <w:marBottom w:val="0"/>
      <w:divBdr>
        <w:top w:val="none" w:sz="0" w:space="0" w:color="auto"/>
        <w:left w:val="none" w:sz="0" w:space="0" w:color="auto"/>
        <w:bottom w:val="none" w:sz="0" w:space="0" w:color="auto"/>
        <w:right w:val="none" w:sz="0" w:space="0" w:color="auto"/>
      </w:divBdr>
    </w:div>
    <w:div w:id="802193248">
      <w:bodyDiv w:val="1"/>
      <w:marLeft w:val="0"/>
      <w:marRight w:val="0"/>
      <w:marTop w:val="0"/>
      <w:marBottom w:val="0"/>
      <w:divBdr>
        <w:top w:val="none" w:sz="0" w:space="0" w:color="auto"/>
        <w:left w:val="none" w:sz="0" w:space="0" w:color="auto"/>
        <w:bottom w:val="none" w:sz="0" w:space="0" w:color="auto"/>
        <w:right w:val="none" w:sz="0" w:space="0" w:color="auto"/>
      </w:divBdr>
    </w:div>
    <w:div w:id="803234484">
      <w:bodyDiv w:val="1"/>
      <w:marLeft w:val="0"/>
      <w:marRight w:val="0"/>
      <w:marTop w:val="0"/>
      <w:marBottom w:val="0"/>
      <w:divBdr>
        <w:top w:val="none" w:sz="0" w:space="0" w:color="auto"/>
        <w:left w:val="none" w:sz="0" w:space="0" w:color="auto"/>
        <w:bottom w:val="none" w:sz="0" w:space="0" w:color="auto"/>
        <w:right w:val="none" w:sz="0" w:space="0" w:color="auto"/>
      </w:divBdr>
    </w:div>
    <w:div w:id="808477189">
      <w:bodyDiv w:val="1"/>
      <w:marLeft w:val="0"/>
      <w:marRight w:val="0"/>
      <w:marTop w:val="0"/>
      <w:marBottom w:val="0"/>
      <w:divBdr>
        <w:top w:val="none" w:sz="0" w:space="0" w:color="auto"/>
        <w:left w:val="none" w:sz="0" w:space="0" w:color="auto"/>
        <w:bottom w:val="none" w:sz="0" w:space="0" w:color="auto"/>
        <w:right w:val="none" w:sz="0" w:space="0" w:color="auto"/>
      </w:divBdr>
    </w:div>
    <w:div w:id="808519668">
      <w:bodyDiv w:val="1"/>
      <w:marLeft w:val="0"/>
      <w:marRight w:val="0"/>
      <w:marTop w:val="0"/>
      <w:marBottom w:val="0"/>
      <w:divBdr>
        <w:top w:val="none" w:sz="0" w:space="0" w:color="auto"/>
        <w:left w:val="none" w:sz="0" w:space="0" w:color="auto"/>
        <w:bottom w:val="none" w:sz="0" w:space="0" w:color="auto"/>
        <w:right w:val="none" w:sz="0" w:space="0" w:color="auto"/>
      </w:divBdr>
    </w:div>
    <w:div w:id="809640078">
      <w:bodyDiv w:val="1"/>
      <w:marLeft w:val="0"/>
      <w:marRight w:val="0"/>
      <w:marTop w:val="0"/>
      <w:marBottom w:val="0"/>
      <w:divBdr>
        <w:top w:val="none" w:sz="0" w:space="0" w:color="auto"/>
        <w:left w:val="none" w:sz="0" w:space="0" w:color="auto"/>
        <w:bottom w:val="none" w:sz="0" w:space="0" w:color="auto"/>
        <w:right w:val="none" w:sz="0" w:space="0" w:color="auto"/>
      </w:divBdr>
    </w:div>
    <w:div w:id="811018922">
      <w:bodyDiv w:val="1"/>
      <w:marLeft w:val="0"/>
      <w:marRight w:val="0"/>
      <w:marTop w:val="0"/>
      <w:marBottom w:val="0"/>
      <w:divBdr>
        <w:top w:val="none" w:sz="0" w:space="0" w:color="auto"/>
        <w:left w:val="none" w:sz="0" w:space="0" w:color="auto"/>
        <w:bottom w:val="none" w:sz="0" w:space="0" w:color="auto"/>
        <w:right w:val="none" w:sz="0" w:space="0" w:color="auto"/>
      </w:divBdr>
    </w:div>
    <w:div w:id="822701963">
      <w:bodyDiv w:val="1"/>
      <w:marLeft w:val="0"/>
      <w:marRight w:val="0"/>
      <w:marTop w:val="0"/>
      <w:marBottom w:val="0"/>
      <w:divBdr>
        <w:top w:val="none" w:sz="0" w:space="0" w:color="auto"/>
        <w:left w:val="none" w:sz="0" w:space="0" w:color="auto"/>
        <w:bottom w:val="none" w:sz="0" w:space="0" w:color="auto"/>
        <w:right w:val="none" w:sz="0" w:space="0" w:color="auto"/>
      </w:divBdr>
    </w:div>
    <w:div w:id="826215610">
      <w:bodyDiv w:val="1"/>
      <w:marLeft w:val="0"/>
      <w:marRight w:val="0"/>
      <w:marTop w:val="0"/>
      <w:marBottom w:val="0"/>
      <w:divBdr>
        <w:top w:val="none" w:sz="0" w:space="0" w:color="auto"/>
        <w:left w:val="none" w:sz="0" w:space="0" w:color="auto"/>
        <w:bottom w:val="none" w:sz="0" w:space="0" w:color="auto"/>
        <w:right w:val="none" w:sz="0" w:space="0" w:color="auto"/>
      </w:divBdr>
    </w:div>
    <w:div w:id="827017817">
      <w:bodyDiv w:val="1"/>
      <w:marLeft w:val="0"/>
      <w:marRight w:val="0"/>
      <w:marTop w:val="0"/>
      <w:marBottom w:val="0"/>
      <w:divBdr>
        <w:top w:val="none" w:sz="0" w:space="0" w:color="auto"/>
        <w:left w:val="none" w:sz="0" w:space="0" w:color="auto"/>
        <w:bottom w:val="none" w:sz="0" w:space="0" w:color="auto"/>
        <w:right w:val="none" w:sz="0" w:space="0" w:color="auto"/>
      </w:divBdr>
    </w:div>
    <w:div w:id="834340689">
      <w:bodyDiv w:val="1"/>
      <w:marLeft w:val="0"/>
      <w:marRight w:val="0"/>
      <w:marTop w:val="0"/>
      <w:marBottom w:val="0"/>
      <w:divBdr>
        <w:top w:val="none" w:sz="0" w:space="0" w:color="auto"/>
        <w:left w:val="none" w:sz="0" w:space="0" w:color="auto"/>
        <w:bottom w:val="none" w:sz="0" w:space="0" w:color="auto"/>
        <w:right w:val="none" w:sz="0" w:space="0" w:color="auto"/>
      </w:divBdr>
    </w:div>
    <w:div w:id="836044198">
      <w:bodyDiv w:val="1"/>
      <w:marLeft w:val="0"/>
      <w:marRight w:val="0"/>
      <w:marTop w:val="0"/>
      <w:marBottom w:val="0"/>
      <w:divBdr>
        <w:top w:val="none" w:sz="0" w:space="0" w:color="auto"/>
        <w:left w:val="none" w:sz="0" w:space="0" w:color="auto"/>
        <w:bottom w:val="none" w:sz="0" w:space="0" w:color="auto"/>
        <w:right w:val="none" w:sz="0" w:space="0" w:color="auto"/>
      </w:divBdr>
    </w:div>
    <w:div w:id="836192830">
      <w:bodyDiv w:val="1"/>
      <w:marLeft w:val="0"/>
      <w:marRight w:val="0"/>
      <w:marTop w:val="0"/>
      <w:marBottom w:val="0"/>
      <w:divBdr>
        <w:top w:val="none" w:sz="0" w:space="0" w:color="auto"/>
        <w:left w:val="none" w:sz="0" w:space="0" w:color="auto"/>
        <w:bottom w:val="none" w:sz="0" w:space="0" w:color="auto"/>
        <w:right w:val="none" w:sz="0" w:space="0" w:color="auto"/>
      </w:divBdr>
    </w:div>
    <w:div w:id="839079597">
      <w:bodyDiv w:val="1"/>
      <w:marLeft w:val="0"/>
      <w:marRight w:val="0"/>
      <w:marTop w:val="0"/>
      <w:marBottom w:val="0"/>
      <w:divBdr>
        <w:top w:val="none" w:sz="0" w:space="0" w:color="auto"/>
        <w:left w:val="none" w:sz="0" w:space="0" w:color="auto"/>
        <w:bottom w:val="none" w:sz="0" w:space="0" w:color="auto"/>
        <w:right w:val="none" w:sz="0" w:space="0" w:color="auto"/>
      </w:divBdr>
    </w:div>
    <w:div w:id="842285746">
      <w:bodyDiv w:val="1"/>
      <w:marLeft w:val="0"/>
      <w:marRight w:val="0"/>
      <w:marTop w:val="0"/>
      <w:marBottom w:val="0"/>
      <w:divBdr>
        <w:top w:val="none" w:sz="0" w:space="0" w:color="auto"/>
        <w:left w:val="none" w:sz="0" w:space="0" w:color="auto"/>
        <w:bottom w:val="none" w:sz="0" w:space="0" w:color="auto"/>
        <w:right w:val="none" w:sz="0" w:space="0" w:color="auto"/>
      </w:divBdr>
    </w:div>
    <w:div w:id="847410359">
      <w:bodyDiv w:val="1"/>
      <w:marLeft w:val="0"/>
      <w:marRight w:val="0"/>
      <w:marTop w:val="0"/>
      <w:marBottom w:val="0"/>
      <w:divBdr>
        <w:top w:val="none" w:sz="0" w:space="0" w:color="auto"/>
        <w:left w:val="none" w:sz="0" w:space="0" w:color="auto"/>
        <w:bottom w:val="none" w:sz="0" w:space="0" w:color="auto"/>
        <w:right w:val="none" w:sz="0" w:space="0" w:color="auto"/>
      </w:divBdr>
    </w:div>
    <w:div w:id="851263593">
      <w:bodyDiv w:val="1"/>
      <w:marLeft w:val="0"/>
      <w:marRight w:val="0"/>
      <w:marTop w:val="0"/>
      <w:marBottom w:val="0"/>
      <w:divBdr>
        <w:top w:val="none" w:sz="0" w:space="0" w:color="auto"/>
        <w:left w:val="none" w:sz="0" w:space="0" w:color="auto"/>
        <w:bottom w:val="none" w:sz="0" w:space="0" w:color="auto"/>
        <w:right w:val="none" w:sz="0" w:space="0" w:color="auto"/>
      </w:divBdr>
    </w:div>
    <w:div w:id="854543217">
      <w:bodyDiv w:val="1"/>
      <w:marLeft w:val="0"/>
      <w:marRight w:val="0"/>
      <w:marTop w:val="0"/>
      <w:marBottom w:val="0"/>
      <w:divBdr>
        <w:top w:val="none" w:sz="0" w:space="0" w:color="auto"/>
        <w:left w:val="none" w:sz="0" w:space="0" w:color="auto"/>
        <w:bottom w:val="none" w:sz="0" w:space="0" w:color="auto"/>
        <w:right w:val="none" w:sz="0" w:space="0" w:color="auto"/>
      </w:divBdr>
    </w:div>
    <w:div w:id="868951407">
      <w:bodyDiv w:val="1"/>
      <w:marLeft w:val="0"/>
      <w:marRight w:val="0"/>
      <w:marTop w:val="0"/>
      <w:marBottom w:val="0"/>
      <w:divBdr>
        <w:top w:val="none" w:sz="0" w:space="0" w:color="auto"/>
        <w:left w:val="none" w:sz="0" w:space="0" w:color="auto"/>
        <w:bottom w:val="none" w:sz="0" w:space="0" w:color="auto"/>
        <w:right w:val="none" w:sz="0" w:space="0" w:color="auto"/>
      </w:divBdr>
    </w:div>
    <w:div w:id="881555170">
      <w:bodyDiv w:val="1"/>
      <w:marLeft w:val="0"/>
      <w:marRight w:val="0"/>
      <w:marTop w:val="0"/>
      <w:marBottom w:val="0"/>
      <w:divBdr>
        <w:top w:val="none" w:sz="0" w:space="0" w:color="auto"/>
        <w:left w:val="none" w:sz="0" w:space="0" w:color="auto"/>
        <w:bottom w:val="none" w:sz="0" w:space="0" w:color="auto"/>
        <w:right w:val="none" w:sz="0" w:space="0" w:color="auto"/>
      </w:divBdr>
    </w:div>
    <w:div w:id="900794947">
      <w:bodyDiv w:val="1"/>
      <w:marLeft w:val="0"/>
      <w:marRight w:val="0"/>
      <w:marTop w:val="0"/>
      <w:marBottom w:val="0"/>
      <w:divBdr>
        <w:top w:val="none" w:sz="0" w:space="0" w:color="auto"/>
        <w:left w:val="none" w:sz="0" w:space="0" w:color="auto"/>
        <w:bottom w:val="none" w:sz="0" w:space="0" w:color="auto"/>
        <w:right w:val="none" w:sz="0" w:space="0" w:color="auto"/>
      </w:divBdr>
    </w:div>
    <w:div w:id="902105765">
      <w:bodyDiv w:val="1"/>
      <w:marLeft w:val="0"/>
      <w:marRight w:val="0"/>
      <w:marTop w:val="0"/>
      <w:marBottom w:val="0"/>
      <w:divBdr>
        <w:top w:val="none" w:sz="0" w:space="0" w:color="auto"/>
        <w:left w:val="none" w:sz="0" w:space="0" w:color="auto"/>
        <w:bottom w:val="none" w:sz="0" w:space="0" w:color="auto"/>
        <w:right w:val="none" w:sz="0" w:space="0" w:color="auto"/>
      </w:divBdr>
    </w:div>
    <w:div w:id="903174516">
      <w:bodyDiv w:val="1"/>
      <w:marLeft w:val="0"/>
      <w:marRight w:val="0"/>
      <w:marTop w:val="0"/>
      <w:marBottom w:val="0"/>
      <w:divBdr>
        <w:top w:val="none" w:sz="0" w:space="0" w:color="auto"/>
        <w:left w:val="none" w:sz="0" w:space="0" w:color="auto"/>
        <w:bottom w:val="none" w:sz="0" w:space="0" w:color="auto"/>
        <w:right w:val="none" w:sz="0" w:space="0" w:color="auto"/>
      </w:divBdr>
    </w:div>
    <w:div w:id="907306638">
      <w:bodyDiv w:val="1"/>
      <w:marLeft w:val="0"/>
      <w:marRight w:val="0"/>
      <w:marTop w:val="0"/>
      <w:marBottom w:val="0"/>
      <w:divBdr>
        <w:top w:val="none" w:sz="0" w:space="0" w:color="auto"/>
        <w:left w:val="none" w:sz="0" w:space="0" w:color="auto"/>
        <w:bottom w:val="none" w:sz="0" w:space="0" w:color="auto"/>
        <w:right w:val="none" w:sz="0" w:space="0" w:color="auto"/>
      </w:divBdr>
    </w:div>
    <w:div w:id="908463539">
      <w:bodyDiv w:val="1"/>
      <w:marLeft w:val="0"/>
      <w:marRight w:val="0"/>
      <w:marTop w:val="0"/>
      <w:marBottom w:val="0"/>
      <w:divBdr>
        <w:top w:val="none" w:sz="0" w:space="0" w:color="auto"/>
        <w:left w:val="none" w:sz="0" w:space="0" w:color="auto"/>
        <w:bottom w:val="none" w:sz="0" w:space="0" w:color="auto"/>
        <w:right w:val="none" w:sz="0" w:space="0" w:color="auto"/>
      </w:divBdr>
    </w:div>
    <w:div w:id="908729009">
      <w:bodyDiv w:val="1"/>
      <w:marLeft w:val="0"/>
      <w:marRight w:val="0"/>
      <w:marTop w:val="0"/>
      <w:marBottom w:val="0"/>
      <w:divBdr>
        <w:top w:val="none" w:sz="0" w:space="0" w:color="auto"/>
        <w:left w:val="none" w:sz="0" w:space="0" w:color="auto"/>
        <w:bottom w:val="none" w:sz="0" w:space="0" w:color="auto"/>
        <w:right w:val="none" w:sz="0" w:space="0" w:color="auto"/>
      </w:divBdr>
    </w:div>
    <w:div w:id="912815920">
      <w:bodyDiv w:val="1"/>
      <w:marLeft w:val="0"/>
      <w:marRight w:val="0"/>
      <w:marTop w:val="0"/>
      <w:marBottom w:val="0"/>
      <w:divBdr>
        <w:top w:val="none" w:sz="0" w:space="0" w:color="auto"/>
        <w:left w:val="none" w:sz="0" w:space="0" w:color="auto"/>
        <w:bottom w:val="none" w:sz="0" w:space="0" w:color="auto"/>
        <w:right w:val="none" w:sz="0" w:space="0" w:color="auto"/>
      </w:divBdr>
    </w:div>
    <w:div w:id="916472871">
      <w:bodyDiv w:val="1"/>
      <w:marLeft w:val="0"/>
      <w:marRight w:val="0"/>
      <w:marTop w:val="0"/>
      <w:marBottom w:val="0"/>
      <w:divBdr>
        <w:top w:val="none" w:sz="0" w:space="0" w:color="auto"/>
        <w:left w:val="none" w:sz="0" w:space="0" w:color="auto"/>
        <w:bottom w:val="none" w:sz="0" w:space="0" w:color="auto"/>
        <w:right w:val="none" w:sz="0" w:space="0" w:color="auto"/>
      </w:divBdr>
    </w:div>
    <w:div w:id="918060033">
      <w:bodyDiv w:val="1"/>
      <w:marLeft w:val="0"/>
      <w:marRight w:val="0"/>
      <w:marTop w:val="0"/>
      <w:marBottom w:val="0"/>
      <w:divBdr>
        <w:top w:val="none" w:sz="0" w:space="0" w:color="auto"/>
        <w:left w:val="none" w:sz="0" w:space="0" w:color="auto"/>
        <w:bottom w:val="none" w:sz="0" w:space="0" w:color="auto"/>
        <w:right w:val="none" w:sz="0" w:space="0" w:color="auto"/>
      </w:divBdr>
    </w:div>
    <w:div w:id="923878599">
      <w:bodyDiv w:val="1"/>
      <w:marLeft w:val="0"/>
      <w:marRight w:val="0"/>
      <w:marTop w:val="0"/>
      <w:marBottom w:val="0"/>
      <w:divBdr>
        <w:top w:val="none" w:sz="0" w:space="0" w:color="auto"/>
        <w:left w:val="none" w:sz="0" w:space="0" w:color="auto"/>
        <w:bottom w:val="none" w:sz="0" w:space="0" w:color="auto"/>
        <w:right w:val="none" w:sz="0" w:space="0" w:color="auto"/>
      </w:divBdr>
    </w:div>
    <w:div w:id="933781392">
      <w:bodyDiv w:val="1"/>
      <w:marLeft w:val="0"/>
      <w:marRight w:val="0"/>
      <w:marTop w:val="0"/>
      <w:marBottom w:val="0"/>
      <w:divBdr>
        <w:top w:val="none" w:sz="0" w:space="0" w:color="auto"/>
        <w:left w:val="none" w:sz="0" w:space="0" w:color="auto"/>
        <w:bottom w:val="none" w:sz="0" w:space="0" w:color="auto"/>
        <w:right w:val="none" w:sz="0" w:space="0" w:color="auto"/>
      </w:divBdr>
    </w:div>
    <w:div w:id="938676963">
      <w:bodyDiv w:val="1"/>
      <w:marLeft w:val="0"/>
      <w:marRight w:val="0"/>
      <w:marTop w:val="0"/>
      <w:marBottom w:val="0"/>
      <w:divBdr>
        <w:top w:val="none" w:sz="0" w:space="0" w:color="auto"/>
        <w:left w:val="none" w:sz="0" w:space="0" w:color="auto"/>
        <w:bottom w:val="none" w:sz="0" w:space="0" w:color="auto"/>
        <w:right w:val="none" w:sz="0" w:space="0" w:color="auto"/>
      </w:divBdr>
    </w:div>
    <w:div w:id="940911516">
      <w:bodyDiv w:val="1"/>
      <w:marLeft w:val="0"/>
      <w:marRight w:val="0"/>
      <w:marTop w:val="0"/>
      <w:marBottom w:val="0"/>
      <w:divBdr>
        <w:top w:val="none" w:sz="0" w:space="0" w:color="auto"/>
        <w:left w:val="none" w:sz="0" w:space="0" w:color="auto"/>
        <w:bottom w:val="none" w:sz="0" w:space="0" w:color="auto"/>
        <w:right w:val="none" w:sz="0" w:space="0" w:color="auto"/>
      </w:divBdr>
    </w:div>
    <w:div w:id="940993066">
      <w:bodyDiv w:val="1"/>
      <w:marLeft w:val="0"/>
      <w:marRight w:val="0"/>
      <w:marTop w:val="0"/>
      <w:marBottom w:val="0"/>
      <w:divBdr>
        <w:top w:val="none" w:sz="0" w:space="0" w:color="auto"/>
        <w:left w:val="none" w:sz="0" w:space="0" w:color="auto"/>
        <w:bottom w:val="none" w:sz="0" w:space="0" w:color="auto"/>
        <w:right w:val="none" w:sz="0" w:space="0" w:color="auto"/>
      </w:divBdr>
    </w:div>
    <w:div w:id="941105036">
      <w:bodyDiv w:val="1"/>
      <w:marLeft w:val="0"/>
      <w:marRight w:val="0"/>
      <w:marTop w:val="0"/>
      <w:marBottom w:val="0"/>
      <w:divBdr>
        <w:top w:val="none" w:sz="0" w:space="0" w:color="auto"/>
        <w:left w:val="none" w:sz="0" w:space="0" w:color="auto"/>
        <w:bottom w:val="none" w:sz="0" w:space="0" w:color="auto"/>
        <w:right w:val="none" w:sz="0" w:space="0" w:color="auto"/>
      </w:divBdr>
    </w:div>
    <w:div w:id="942149276">
      <w:bodyDiv w:val="1"/>
      <w:marLeft w:val="0"/>
      <w:marRight w:val="0"/>
      <w:marTop w:val="0"/>
      <w:marBottom w:val="0"/>
      <w:divBdr>
        <w:top w:val="none" w:sz="0" w:space="0" w:color="auto"/>
        <w:left w:val="none" w:sz="0" w:space="0" w:color="auto"/>
        <w:bottom w:val="none" w:sz="0" w:space="0" w:color="auto"/>
        <w:right w:val="none" w:sz="0" w:space="0" w:color="auto"/>
      </w:divBdr>
    </w:div>
    <w:div w:id="943153356">
      <w:bodyDiv w:val="1"/>
      <w:marLeft w:val="0"/>
      <w:marRight w:val="0"/>
      <w:marTop w:val="0"/>
      <w:marBottom w:val="0"/>
      <w:divBdr>
        <w:top w:val="none" w:sz="0" w:space="0" w:color="auto"/>
        <w:left w:val="none" w:sz="0" w:space="0" w:color="auto"/>
        <w:bottom w:val="none" w:sz="0" w:space="0" w:color="auto"/>
        <w:right w:val="none" w:sz="0" w:space="0" w:color="auto"/>
      </w:divBdr>
    </w:div>
    <w:div w:id="943807739">
      <w:bodyDiv w:val="1"/>
      <w:marLeft w:val="0"/>
      <w:marRight w:val="0"/>
      <w:marTop w:val="0"/>
      <w:marBottom w:val="0"/>
      <w:divBdr>
        <w:top w:val="none" w:sz="0" w:space="0" w:color="auto"/>
        <w:left w:val="none" w:sz="0" w:space="0" w:color="auto"/>
        <w:bottom w:val="none" w:sz="0" w:space="0" w:color="auto"/>
        <w:right w:val="none" w:sz="0" w:space="0" w:color="auto"/>
      </w:divBdr>
    </w:div>
    <w:div w:id="945507070">
      <w:bodyDiv w:val="1"/>
      <w:marLeft w:val="0"/>
      <w:marRight w:val="0"/>
      <w:marTop w:val="0"/>
      <w:marBottom w:val="0"/>
      <w:divBdr>
        <w:top w:val="none" w:sz="0" w:space="0" w:color="auto"/>
        <w:left w:val="none" w:sz="0" w:space="0" w:color="auto"/>
        <w:bottom w:val="none" w:sz="0" w:space="0" w:color="auto"/>
        <w:right w:val="none" w:sz="0" w:space="0" w:color="auto"/>
      </w:divBdr>
    </w:div>
    <w:div w:id="950429101">
      <w:bodyDiv w:val="1"/>
      <w:marLeft w:val="0"/>
      <w:marRight w:val="0"/>
      <w:marTop w:val="0"/>
      <w:marBottom w:val="0"/>
      <w:divBdr>
        <w:top w:val="none" w:sz="0" w:space="0" w:color="auto"/>
        <w:left w:val="none" w:sz="0" w:space="0" w:color="auto"/>
        <w:bottom w:val="none" w:sz="0" w:space="0" w:color="auto"/>
        <w:right w:val="none" w:sz="0" w:space="0" w:color="auto"/>
      </w:divBdr>
    </w:div>
    <w:div w:id="961838311">
      <w:bodyDiv w:val="1"/>
      <w:marLeft w:val="0"/>
      <w:marRight w:val="0"/>
      <w:marTop w:val="0"/>
      <w:marBottom w:val="0"/>
      <w:divBdr>
        <w:top w:val="none" w:sz="0" w:space="0" w:color="auto"/>
        <w:left w:val="none" w:sz="0" w:space="0" w:color="auto"/>
        <w:bottom w:val="none" w:sz="0" w:space="0" w:color="auto"/>
        <w:right w:val="none" w:sz="0" w:space="0" w:color="auto"/>
      </w:divBdr>
    </w:div>
    <w:div w:id="963345544">
      <w:bodyDiv w:val="1"/>
      <w:marLeft w:val="0"/>
      <w:marRight w:val="0"/>
      <w:marTop w:val="0"/>
      <w:marBottom w:val="0"/>
      <w:divBdr>
        <w:top w:val="none" w:sz="0" w:space="0" w:color="auto"/>
        <w:left w:val="none" w:sz="0" w:space="0" w:color="auto"/>
        <w:bottom w:val="none" w:sz="0" w:space="0" w:color="auto"/>
        <w:right w:val="none" w:sz="0" w:space="0" w:color="auto"/>
      </w:divBdr>
    </w:div>
    <w:div w:id="964118056">
      <w:bodyDiv w:val="1"/>
      <w:marLeft w:val="0"/>
      <w:marRight w:val="0"/>
      <w:marTop w:val="0"/>
      <w:marBottom w:val="0"/>
      <w:divBdr>
        <w:top w:val="none" w:sz="0" w:space="0" w:color="auto"/>
        <w:left w:val="none" w:sz="0" w:space="0" w:color="auto"/>
        <w:bottom w:val="none" w:sz="0" w:space="0" w:color="auto"/>
        <w:right w:val="none" w:sz="0" w:space="0" w:color="auto"/>
      </w:divBdr>
    </w:div>
    <w:div w:id="964383451">
      <w:bodyDiv w:val="1"/>
      <w:marLeft w:val="0"/>
      <w:marRight w:val="0"/>
      <w:marTop w:val="0"/>
      <w:marBottom w:val="0"/>
      <w:divBdr>
        <w:top w:val="none" w:sz="0" w:space="0" w:color="auto"/>
        <w:left w:val="none" w:sz="0" w:space="0" w:color="auto"/>
        <w:bottom w:val="none" w:sz="0" w:space="0" w:color="auto"/>
        <w:right w:val="none" w:sz="0" w:space="0" w:color="auto"/>
      </w:divBdr>
    </w:div>
    <w:div w:id="966619662">
      <w:bodyDiv w:val="1"/>
      <w:marLeft w:val="0"/>
      <w:marRight w:val="0"/>
      <w:marTop w:val="0"/>
      <w:marBottom w:val="0"/>
      <w:divBdr>
        <w:top w:val="none" w:sz="0" w:space="0" w:color="auto"/>
        <w:left w:val="none" w:sz="0" w:space="0" w:color="auto"/>
        <w:bottom w:val="none" w:sz="0" w:space="0" w:color="auto"/>
        <w:right w:val="none" w:sz="0" w:space="0" w:color="auto"/>
      </w:divBdr>
    </w:div>
    <w:div w:id="966744629">
      <w:bodyDiv w:val="1"/>
      <w:marLeft w:val="0"/>
      <w:marRight w:val="0"/>
      <w:marTop w:val="0"/>
      <w:marBottom w:val="0"/>
      <w:divBdr>
        <w:top w:val="none" w:sz="0" w:space="0" w:color="auto"/>
        <w:left w:val="none" w:sz="0" w:space="0" w:color="auto"/>
        <w:bottom w:val="none" w:sz="0" w:space="0" w:color="auto"/>
        <w:right w:val="none" w:sz="0" w:space="0" w:color="auto"/>
      </w:divBdr>
    </w:div>
    <w:div w:id="969438797">
      <w:bodyDiv w:val="1"/>
      <w:marLeft w:val="0"/>
      <w:marRight w:val="0"/>
      <w:marTop w:val="0"/>
      <w:marBottom w:val="0"/>
      <w:divBdr>
        <w:top w:val="none" w:sz="0" w:space="0" w:color="auto"/>
        <w:left w:val="none" w:sz="0" w:space="0" w:color="auto"/>
        <w:bottom w:val="none" w:sz="0" w:space="0" w:color="auto"/>
        <w:right w:val="none" w:sz="0" w:space="0" w:color="auto"/>
      </w:divBdr>
    </w:div>
    <w:div w:id="970355810">
      <w:bodyDiv w:val="1"/>
      <w:marLeft w:val="0"/>
      <w:marRight w:val="0"/>
      <w:marTop w:val="0"/>
      <w:marBottom w:val="0"/>
      <w:divBdr>
        <w:top w:val="none" w:sz="0" w:space="0" w:color="auto"/>
        <w:left w:val="none" w:sz="0" w:space="0" w:color="auto"/>
        <w:bottom w:val="none" w:sz="0" w:space="0" w:color="auto"/>
        <w:right w:val="none" w:sz="0" w:space="0" w:color="auto"/>
      </w:divBdr>
    </w:div>
    <w:div w:id="979991843">
      <w:bodyDiv w:val="1"/>
      <w:marLeft w:val="0"/>
      <w:marRight w:val="0"/>
      <w:marTop w:val="0"/>
      <w:marBottom w:val="0"/>
      <w:divBdr>
        <w:top w:val="none" w:sz="0" w:space="0" w:color="auto"/>
        <w:left w:val="none" w:sz="0" w:space="0" w:color="auto"/>
        <w:bottom w:val="none" w:sz="0" w:space="0" w:color="auto"/>
        <w:right w:val="none" w:sz="0" w:space="0" w:color="auto"/>
      </w:divBdr>
    </w:div>
    <w:div w:id="984894024">
      <w:bodyDiv w:val="1"/>
      <w:marLeft w:val="0"/>
      <w:marRight w:val="0"/>
      <w:marTop w:val="0"/>
      <w:marBottom w:val="0"/>
      <w:divBdr>
        <w:top w:val="none" w:sz="0" w:space="0" w:color="auto"/>
        <w:left w:val="none" w:sz="0" w:space="0" w:color="auto"/>
        <w:bottom w:val="none" w:sz="0" w:space="0" w:color="auto"/>
        <w:right w:val="none" w:sz="0" w:space="0" w:color="auto"/>
      </w:divBdr>
    </w:div>
    <w:div w:id="989476779">
      <w:bodyDiv w:val="1"/>
      <w:marLeft w:val="0"/>
      <w:marRight w:val="0"/>
      <w:marTop w:val="0"/>
      <w:marBottom w:val="0"/>
      <w:divBdr>
        <w:top w:val="none" w:sz="0" w:space="0" w:color="auto"/>
        <w:left w:val="none" w:sz="0" w:space="0" w:color="auto"/>
        <w:bottom w:val="none" w:sz="0" w:space="0" w:color="auto"/>
        <w:right w:val="none" w:sz="0" w:space="0" w:color="auto"/>
      </w:divBdr>
    </w:div>
    <w:div w:id="992681890">
      <w:bodyDiv w:val="1"/>
      <w:marLeft w:val="0"/>
      <w:marRight w:val="0"/>
      <w:marTop w:val="0"/>
      <w:marBottom w:val="0"/>
      <w:divBdr>
        <w:top w:val="none" w:sz="0" w:space="0" w:color="auto"/>
        <w:left w:val="none" w:sz="0" w:space="0" w:color="auto"/>
        <w:bottom w:val="none" w:sz="0" w:space="0" w:color="auto"/>
        <w:right w:val="none" w:sz="0" w:space="0" w:color="auto"/>
      </w:divBdr>
    </w:div>
    <w:div w:id="994072405">
      <w:bodyDiv w:val="1"/>
      <w:marLeft w:val="0"/>
      <w:marRight w:val="0"/>
      <w:marTop w:val="0"/>
      <w:marBottom w:val="0"/>
      <w:divBdr>
        <w:top w:val="none" w:sz="0" w:space="0" w:color="auto"/>
        <w:left w:val="none" w:sz="0" w:space="0" w:color="auto"/>
        <w:bottom w:val="none" w:sz="0" w:space="0" w:color="auto"/>
        <w:right w:val="none" w:sz="0" w:space="0" w:color="auto"/>
      </w:divBdr>
    </w:div>
    <w:div w:id="996884001">
      <w:bodyDiv w:val="1"/>
      <w:marLeft w:val="0"/>
      <w:marRight w:val="0"/>
      <w:marTop w:val="0"/>
      <w:marBottom w:val="0"/>
      <w:divBdr>
        <w:top w:val="none" w:sz="0" w:space="0" w:color="auto"/>
        <w:left w:val="none" w:sz="0" w:space="0" w:color="auto"/>
        <w:bottom w:val="none" w:sz="0" w:space="0" w:color="auto"/>
        <w:right w:val="none" w:sz="0" w:space="0" w:color="auto"/>
      </w:divBdr>
    </w:div>
    <w:div w:id="1003508000">
      <w:bodyDiv w:val="1"/>
      <w:marLeft w:val="0"/>
      <w:marRight w:val="0"/>
      <w:marTop w:val="0"/>
      <w:marBottom w:val="0"/>
      <w:divBdr>
        <w:top w:val="none" w:sz="0" w:space="0" w:color="auto"/>
        <w:left w:val="none" w:sz="0" w:space="0" w:color="auto"/>
        <w:bottom w:val="none" w:sz="0" w:space="0" w:color="auto"/>
        <w:right w:val="none" w:sz="0" w:space="0" w:color="auto"/>
      </w:divBdr>
    </w:div>
    <w:div w:id="1003515201">
      <w:bodyDiv w:val="1"/>
      <w:marLeft w:val="0"/>
      <w:marRight w:val="0"/>
      <w:marTop w:val="0"/>
      <w:marBottom w:val="0"/>
      <w:divBdr>
        <w:top w:val="none" w:sz="0" w:space="0" w:color="auto"/>
        <w:left w:val="none" w:sz="0" w:space="0" w:color="auto"/>
        <w:bottom w:val="none" w:sz="0" w:space="0" w:color="auto"/>
        <w:right w:val="none" w:sz="0" w:space="0" w:color="auto"/>
      </w:divBdr>
    </w:div>
    <w:div w:id="1008023576">
      <w:bodyDiv w:val="1"/>
      <w:marLeft w:val="0"/>
      <w:marRight w:val="0"/>
      <w:marTop w:val="0"/>
      <w:marBottom w:val="0"/>
      <w:divBdr>
        <w:top w:val="none" w:sz="0" w:space="0" w:color="auto"/>
        <w:left w:val="none" w:sz="0" w:space="0" w:color="auto"/>
        <w:bottom w:val="none" w:sz="0" w:space="0" w:color="auto"/>
        <w:right w:val="none" w:sz="0" w:space="0" w:color="auto"/>
      </w:divBdr>
    </w:div>
    <w:div w:id="1010178461">
      <w:bodyDiv w:val="1"/>
      <w:marLeft w:val="0"/>
      <w:marRight w:val="0"/>
      <w:marTop w:val="0"/>
      <w:marBottom w:val="0"/>
      <w:divBdr>
        <w:top w:val="none" w:sz="0" w:space="0" w:color="auto"/>
        <w:left w:val="none" w:sz="0" w:space="0" w:color="auto"/>
        <w:bottom w:val="none" w:sz="0" w:space="0" w:color="auto"/>
        <w:right w:val="none" w:sz="0" w:space="0" w:color="auto"/>
      </w:divBdr>
    </w:div>
    <w:div w:id="1014573861">
      <w:bodyDiv w:val="1"/>
      <w:marLeft w:val="0"/>
      <w:marRight w:val="0"/>
      <w:marTop w:val="0"/>
      <w:marBottom w:val="0"/>
      <w:divBdr>
        <w:top w:val="none" w:sz="0" w:space="0" w:color="auto"/>
        <w:left w:val="none" w:sz="0" w:space="0" w:color="auto"/>
        <w:bottom w:val="none" w:sz="0" w:space="0" w:color="auto"/>
        <w:right w:val="none" w:sz="0" w:space="0" w:color="auto"/>
      </w:divBdr>
    </w:div>
    <w:div w:id="1014920339">
      <w:bodyDiv w:val="1"/>
      <w:marLeft w:val="0"/>
      <w:marRight w:val="0"/>
      <w:marTop w:val="0"/>
      <w:marBottom w:val="0"/>
      <w:divBdr>
        <w:top w:val="none" w:sz="0" w:space="0" w:color="auto"/>
        <w:left w:val="none" w:sz="0" w:space="0" w:color="auto"/>
        <w:bottom w:val="none" w:sz="0" w:space="0" w:color="auto"/>
        <w:right w:val="none" w:sz="0" w:space="0" w:color="auto"/>
      </w:divBdr>
    </w:div>
    <w:div w:id="1017271083">
      <w:bodyDiv w:val="1"/>
      <w:marLeft w:val="0"/>
      <w:marRight w:val="0"/>
      <w:marTop w:val="0"/>
      <w:marBottom w:val="0"/>
      <w:divBdr>
        <w:top w:val="none" w:sz="0" w:space="0" w:color="auto"/>
        <w:left w:val="none" w:sz="0" w:space="0" w:color="auto"/>
        <w:bottom w:val="none" w:sz="0" w:space="0" w:color="auto"/>
        <w:right w:val="none" w:sz="0" w:space="0" w:color="auto"/>
      </w:divBdr>
    </w:div>
    <w:div w:id="1018774877">
      <w:bodyDiv w:val="1"/>
      <w:marLeft w:val="0"/>
      <w:marRight w:val="0"/>
      <w:marTop w:val="0"/>
      <w:marBottom w:val="0"/>
      <w:divBdr>
        <w:top w:val="none" w:sz="0" w:space="0" w:color="auto"/>
        <w:left w:val="none" w:sz="0" w:space="0" w:color="auto"/>
        <w:bottom w:val="none" w:sz="0" w:space="0" w:color="auto"/>
        <w:right w:val="none" w:sz="0" w:space="0" w:color="auto"/>
      </w:divBdr>
    </w:div>
    <w:div w:id="1021860703">
      <w:bodyDiv w:val="1"/>
      <w:marLeft w:val="0"/>
      <w:marRight w:val="0"/>
      <w:marTop w:val="0"/>
      <w:marBottom w:val="0"/>
      <w:divBdr>
        <w:top w:val="none" w:sz="0" w:space="0" w:color="auto"/>
        <w:left w:val="none" w:sz="0" w:space="0" w:color="auto"/>
        <w:bottom w:val="none" w:sz="0" w:space="0" w:color="auto"/>
        <w:right w:val="none" w:sz="0" w:space="0" w:color="auto"/>
      </w:divBdr>
    </w:div>
    <w:div w:id="1027368388">
      <w:bodyDiv w:val="1"/>
      <w:marLeft w:val="0"/>
      <w:marRight w:val="0"/>
      <w:marTop w:val="0"/>
      <w:marBottom w:val="0"/>
      <w:divBdr>
        <w:top w:val="none" w:sz="0" w:space="0" w:color="auto"/>
        <w:left w:val="none" w:sz="0" w:space="0" w:color="auto"/>
        <w:bottom w:val="none" w:sz="0" w:space="0" w:color="auto"/>
        <w:right w:val="none" w:sz="0" w:space="0" w:color="auto"/>
      </w:divBdr>
    </w:div>
    <w:div w:id="1035809262">
      <w:bodyDiv w:val="1"/>
      <w:marLeft w:val="0"/>
      <w:marRight w:val="0"/>
      <w:marTop w:val="0"/>
      <w:marBottom w:val="0"/>
      <w:divBdr>
        <w:top w:val="none" w:sz="0" w:space="0" w:color="auto"/>
        <w:left w:val="none" w:sz="0" w:space="0" w:color="auto"/>
        <w:bottom w:val="none" w:sz="0" w:space="0" w:color="auto"/>
        <w:right w:val="none" w:sz="0" w:space="0" w:color="auto"/>
      </w:divBdr>
    </w:div>
    <w:div w:id="1038431255">
      <w:bodyDiv w:val="1"/>
      <w:marLeft w:val="0"/>
      <w:marRight w:val="0"/>
      <w:marTop w:val="0"/>
      <w:marBottom w:val="0"/>
      <w:divBdr>
        <w:top w:val="none" w:sz="0" w:space="0" w:color="auto"/>
        <w:left w:val="none" w:sz="0" w:space="0" w:color="auto"/>
        <w:bottom w:val="none" w:sz="0" w:space="0" w:color="auto"/>
        <w:right w:val="none" w:sz="0" w:space="0" w:color="auto"/>
      </w:divBdr>
    </w:div>
    <w:div w:id="1040088791">
      <w:bodyDiv w:val="1"/>
      <w:marLeft w:val="0"/>
      <w:marRight w:val="0"/>
      <w:marTop w:val="0"/>
      <w:marBottom w:val="0"/>
      <w:divBdr>
        <w:top w:val="none" w:sz="0" w:space="0" w:color="auto"/>
        <w:left w:val="none" w:sz="0" w:space="0" w:color="auto"/>
        <w:bottom w:val="none" w:sz="0" w:space="0" w:color="auto"/>
        <w:right w:val="none" w:sz="0" w:space="0" w:color="auto"/>
      </w:divBdr>
    </w:div>
    <w:div w:id="1049451655">
      <w:bodyDiv w:val="1"/>
      <w:marLeft w:val="0"/>
      <w:marRight w:val="0"/>
      <w:marTop w:val="0"/>
      <w:marBottom w:val="0"/>
      <w:divBdr>
        <w:top w:val="none" w:sz="0" w:space="0" w:color="auto"/>
        <w:left w:val="none" w:sz="0" w:space="0" w:color="auto"/>
        <w:bottom w:val="none" w:sz="0" w:space="0" w:color="auto"/>
        <w:right w:val="none" w:sz="0" w:space="0" w:color="auto"/>
      </w:divBdr>
    </w:div>
    <w:div w:id="1049573785">
      <w:bodyDiv w:val="1"/>
      <w:marLeft w:val="0"/>
      <w:marRight w:val="0"/>
      <w:marTop w:val="0"/>
      <w:marBottom w:val="0"/>
      <w:divBdr>
        <w:top w:val="none" w:sz="0" w:space="0" w:color="auto"/>
        <w:left w:val="none" w:sz="0" w:space="0" w:color="auto"/>
        <w:bottom w:val="none" w:sz="0" w:space="0" w:color="auto"/>
        <w:right w:val="none" w:sz="0" w:space="0" w:color="auto"/>
      </w:divBdr>
    </w:div>
    <w:div w:id="1052998713">
      <w:bodyDiv w:val="1"/>
      <w:marLeft w:val="0"/>
      <w:marRight w:val="0"/>
      <w:marTop w:val="0"/>
      <w:marBottom w:val="0"/>
      <w:divBdr>
        <w:top w:val="none" w:sz="0" w:space="0" w:color="auto"/>
        <w:left w:val="none" w:sz="0" w:space="0" w:color="auto"/>
        <w:bottom w:val="none" w:sz="0" w:space="0" w:color="auto"/>
        <w:right w:val="none" w:sz="0" w:space="0" w:color="auto"/>
      </w:divBdr>
    </w:div>
    <w:div w:id="1055392629">
      <w:bodyDiv w:val="1"/>
      <w:marLeft w:val="0"/>
      <w:marRight w:val="0"/>
      <w:marTop w:val="0"/>
      <w:marBottom w:val="0"/>
      <w:divBdr>
        <w:top w:val="none" w:sz="0" w:space="0" w:color="auto"/>
        <w:left w:val="none" w:sz="0" w:space="0" w:color="auto"/>
        <w:bottom w:val="none" w:sz="0" w:space="0" w:color="auto"/>
        <w:right w:val="none" w:sz="0" w:space="0" w:color="auto"/>
      </w:divBdr>
    </w:div>
    <w:div w:id="1055395201">
      <w:bodyDiv w:val="1"/>
      <w:marLeft w:val="0"/>
      <w:marRight w:val="0"/>
      <w:marTop w:val="0"/>
      <w:marBottom w:val="0"/>
      <w:divBdr>
        <w:top w:val="none" w:sz="0" w:space="0" w:color="auto"/>
        <w:left w:val="none" w:sz="0" w:space="0" w:color="auto"/>
        <w:bottom w:val="none" w:sz="0" w:space="0" w:color="auto"/>
        <w:right w:val="none" w:sz="0" w:space="0" w:color="auto"/>
      </w:divBdr>
    </w:div>
    <w:div w:id="1061364173">
      <w:bodyDiv w:val="1"/>
      <w:marLeft w:val="0"/>
      <w:marRight w:val="0"/>
      <w:marTop w:val="0"/>
      <w:marBottom w:val="0"/>
      <w:divBdr>
        <w:top w:val="none" w:sz="0" w:space="0" w:color="auto"/>
        <w:left w:val="none" w:sz="0" w:space="0" w:color="auto"/>
        <w:bottom w:val="none" w:sz="0" w:space="0" w:color="auto"/>
        <w:right w:val="none" w:sz="0" w:space="0" w:color="auto"/>
      </w:divBdr>
    </w:div>
    <w:div w:id="1062873537">
      <w:bodyDiv w:val="1"/>
      <w:marLeft w:val="0"/>
      <w:marRight w:val="0"/>
      <w:marTop w:val="0"/>
      <w:marBottom w:val="0"/>
      <w:divBdr>
        <w:top w:val="none" w:sz="0" w:space="0" w:color="auto"/>
        <w:left w:val="none" w:sz="0" w:space="0" w:color="auto"/>
        <w:bottom w:val="none" w:sz="0" w:space="0" w:color="auto"/>
        <w:right w:val="none" w:sz="0" w:space="0" w:color="auto"/>
      </w:divBdr>
    </w:div>
    <w:div w:id="1064067233">
      <w:bodyDiv w:val="1"/>
      <w:marLeft w:val="0"/>
      <w:marRight w:val="0"/>
      <w:marTop w:val="0"/>
      <w:marBottom w:val="0"/>
      <w:divBdr>
        <w:top w:val="none" w:sz="0" w:space="0" w:color="auto"/>
        <w:left w:val="none" w:sz="0" w:space="0" w:color="auto"/>
        <w:bottom w:val="none" w:sz="0" w:space="0" w:color="auto"/>
        <w:right w:val="none" w:sz="0" w:space="0" w:color="auto"/>
      </w:divBdr>
    </w:div>
    <w:div w:id="1066143366">
      <w:bodyDiv w:val="1"/>
      <w:marLeft w:val="0"/>
      <w:marRight w:val="0"/>
      <w:marTop w:val="0"/>
      <w:marBottom w:val="0"/>
      <w:divBdr>
        <w:top w:val="none" w:sz="0" w:space="0" w:color="auto"/>
        <w:left w:val="none" w:sz="0" w:space="0" w:color="auto"/>
        <w:bottom w:val="none" w:sz="0" w:space="0" w:color="auto"/>
        <w:right w:val="none" w:sz="0" w:space="0" w:color="auto"/>
      </w:divBdr>
    </w:div>
    <w:div w:id="1068696029">
      <w:bodyDiv w:val="1"/>
      <w:marLeft w:val="0"/>
      <w:marRight w:val="0"/>
      <w:marTop w:val="0"/>
      <w:marBottom w:val="0"/>
      <w:divBdr>
        <w:top w:val="none" w:sz="0" w:space="0" w:color="auto"/>
        <w:left w:val="none" w:sz="0" w:space="0" w:color="auto"/>
        <w:bottom w:val="none" w:sz="0" w:space="0" w:color="auto"/>
        <w:right w:val="none" w:sz="0" w:space="0" w:color="auto"/>
      </w:divBdr>
    </w:div>
    <w:div w:id="1070158894">
      <w:bodyDiv w:val="1"/>
      <w:marLeft w:val="0"/>
      <w:marRight w:val="0"/>
      <w:marTop w:val="0"/>
      <w:marBottom w:val="0"/>
      <w:divBdr>
        <w:top w:val="none" w:sz="0" w:space="0" w:color="auto"/>
        <w:left w:val="none" w:sz="0" w:space="0" w:color="auto"/>
        <w:bottom w:val="none" w:sz="0" w:space="0" w:color="auto"/>
        <w:right w:val="none" w:sz="0" w:space="0" w:color="auto"/>
      </w:divBdr>
    </w:div>
    <w:div w:id="1071469281">
      <w:bodyDiv w:val="1"/>
      <w:marLeft w:val="0"/>
      <w:marRight w:val="0"/>
      <w:marTop w:val="0"/>
      <w:marBottom w:val="0"/>
      <w:divBdr>
        <w:top w:val="none" w:sz="0" w:space="0" w:color="auto"/>
        <w:left w:val="none" w:sz="0" w:space="0" w:color="auto"/>
        <w:bottom w:val="none" w:sz="0" w:space="0" w:color="auto"/>
        <w:right w:val="none" w:sz="0" w:space="0" w:color="auto"/>
      </w:divBdr>
    </w:div>
    <w:div w:id="1074860218">
      <w:bodyDiv w:val="1"/>
      <w:marLeft w:val="0"/>
      <w:marRight w:val="0"/>
      <w:marTop w:val="0"/>
      <w:marBottom w:val="0"/>
      <w:divBdr>
        <w:top w:val="none" w:sz="0" w:space="0" w:color="auto"/>
        <w:left w:val="none" w:sz="0" w:space="0" w:color="auto"/>
        <w:bottom w:val="none" w:sz="0" w:space="0" w:color="auto"/>
        <w:right w:val="none" w:sz="0" w:space="0" w:color="auto"/>
      </w:divBdr>
    </w:div>
    <w:div w:id="1077946280">
      <w:bodyDiv w:val="1"/>
      <w:marLeft w:val="0"/>
      <w:marRight w:val="0"/>
      <w:marTop w:val="0"/>
      <w:marBottom w:val="0"/>
      <w:divBdr>
        <w:top w:val="none" w:sz="0" w:space="0" w:color="auto"/>
        <w:left w:val="none" w:sz="0" w:space="0" w:color="auto"/>
        <w:bottom w:val="none" w:sz="0" w:space="0" w:color="auto"/>
        <w:right w:val="none" w:sz="0" w:space="0" w:color="auto"/>
      </w:divBdr>
    </w:div>
    <w:div w:id="1079905318">
      <w:bodyDiv w:val="1"/>
      <w:marLeft w:val="0"/>
      <w:marRight w:val="0"/>
      <w:marTop w:val="0"/>
      <w:marBottom w:val="0"/>
      <w:divBdr>
        <w:top w:val="none" w:sz="0" w:space="0" w:color="auto"/>
        <w:left w:val="none" w:sz="0" w:space="0" w:color="auto"/>
        <w:bottom w:val="none" w:sz="0" w:space="0" w:color="auto"/>
        <w:right w:val="none" w:sz="0" w:space="0" w:color="auto"/>
      </w:divBdr>
    </w:div>
    <w:div w:id="1081869357">
      <w:bodyDiv w:val="1"/>
      <w:marLeft w:val="0"/>
      <w:marRight w:val="0"/>
      <w:marTop w:val="0"/>
      <w:marBottom w:val="0"/>
      <w:divBdr>
        <w:top w:val="none" w:sz="0" w:space="0" w:color="auto"/>
        <w:left w:val="none" w:sz="0" w:space="0" w:color="auto"/>
        <w:bottom w:val="none" w:sz="0" w:space="0" w:color="auto"/>
        <w:right w:val="none" w:sz="0" w:space="0" w:color="auto"/>
      </w:divBdr>
    </w:div>
    <w:div w:id="1084111813">
      <w:bodyDiv w:val="1"/>
      <w:marLeft w:val="0"/>
      <w:marRight w:val="0"/>
      <w:marTop w:val="0"/>
      <w:marBottom w:val="0"/>
      <w:divBdr>
        <w:top w:val="none" w:sz="0" w:space="0" w:color="auto"/>
        <w:left w:val="none" w:sz="0" w:space="0" w:color="auto"/>
        <w:bottom w:val="none" w:sz="0" w:space="0" w:color="auto"/>
        <w:right w:val="none" w:sz="0" w:space="0" w:color="auto"/>
      </w:divBdr>
    </w:div>
    <w:div w:id="1090539308">
      <w:bodyDiv w:val="1"/>
      <w:marLeft w:val="0"/>
      <w:marRight w:val="0"/>
      <w:marTop w:val="0"/>
      <w:marBottom w:val="0"/>
      <w:divBdr>
        <w:top w:val="none" w:sz="0" w:space="0" w:color="auto"/>
        <w:left w:val="none" w:sz="0" w:space="0" w:color="auto"/>
        <w:bottom w:val="none" w:sz="0" w:space="0" w:color="auto"/>
        <w:right w:val="none" w:sz="0" w:space="0" w:color="auto"/>
      </w:divBdr>
    </w:div>
    <w:div w:id="1091045901">
      <w:bodyDiv w:val="1"/>
      <w:marLeft w:val="0"/>
      <w:marRight w:val="0"/>
      <w:marTop w:val="0"/>
      <w:marBottom w:val="0"/>
      <w:divBdr>
        <w:top w:val="none" w:sz="0" w:space="0" w:color="auto"/>
        <w:left w:val="none" w:sz="0" w:space="0" w:color="auto"/>
        <w:bottom w:val="none" w:sz="0" w:space="0" w:color="auto"/>
        <w:right w:val="none" w:sz="0" w:space="0" w:color="auto"/>
      </w:divBdr>
    </w:div>
    <w:div w:id="1092169376">
      <w:bodyDiv w:val="1"/>
      <w:marLeft w:val="0"/>
      <w:marRight w:val="0"/>
      <w:marTop w:val="0"/>
      <w:marBottom w:val="0"/>
      <w:divBdr>
        <w:top w:val="none" w:sz="0" w:space="0" w:color="auto"/>
        <w:left w:val="none" w:sz="0" w:space="0" w:color="auto"/>
        <w:bottom w:val="none" w:sz="0" w:space="0" w:color="auto"/>
        <w:right w:val="none" w:sz="0" w:space="0" w:color="auto"/>
      </w:divBdr>
    </w:div>
    <w:div w:id="1094134546">
      <w:bodyDiv w:val="1"/>
      <w:marLeft w:val="0"/>
      <w:marRight w:val="0"/>
      <w:marTop w:val="0"/>
      <w:marBottom w:val="0"/>
      <w:divBdr>
        <w:top w:val="none" w:sz="0" w:space="0" w:color="auto"/>
        <w:left w:val="none" w:sz="0" w:space="0" w:color="auto"/>
        <w:bottom w:val="none" w:sz="0" w:space="0" w:color="auto"/>
        <w:right w:val="none" w:sz="0" w:space="0" w:color="auto"/>
      </w:divBdr>
    </w:div>
    <w:div w:id="1094862577">
      <w:bodyDiv w:val="1"/>
      <w:marLeft w:val="0"/>
      <w:marRight w:val="0"/>
      <w:marTop w:val="0"/>
      <w:marBottom w:val="0"/>
      <w:divBdr>
        <w:top w:val="none" w:sz="0" w:space="0" w:color="auto"/>
        <w:left w:val="none" w:sz="0" w:space="0" w:color="auto"/>
        <w:bottom w:val="none" w:sz="0" w:space="0" w:color="auto"/>
        <w:right w:val="none" w:sz="0" w:space="0" w:color="auto"/>
      </w:divBdr>
    </w:div>
    <w:div w:id="1095638856">
      <w:bodyDiv w:val="1"/>
      <w:marLeft w:val="0"/>
      <w:marRight w:val="0"/>
      <w:marTop w:val="0"/>
      <w:marBottom w:val="0"/>
      <w:divBdr>
        <w:top w:val="none" w:sz="0" w:space="0" w:color="auto"/>
        <w:left w:val="none" w:sz="0" w:space="0" w:color="auto"/>
        <w:bottom w:val="none" w:sz="0" w:space="0" w:color="auto"/>
        <w:right w:val="none" w:sz="0" w:space="0" w:color="auto"/>
      </w:divBdr>
    </w:div>
    <w:div w:id="1097285458">
      <w:bodyDiv w:val="1"/>
      <w:marLeft w:val="0"/>
      <w:marRight w:val="0"/>
      <w:marTop w:val="0"/>
      <w:marBottom w:val="0"/>
      <w:divBdr>
        <w:top w:val="none" w:sz="0" w:space="0" w:color="auto"/>
        <w:left w:val="none" w:sz="0" w:space="0" w:color="auto"/>
        <w:bottom w:val="none" w:sz="0" w:space="0" w:color="auto"/>
        <w:right w:val="none" w:sz="0" w:space="0" w:color="auto"/>
      </w:divBdr>
    </w:div>
    <w:div w:id="1099133301">
      <w:bodyDiv w:val="1"/>
      <w:marLeft w:val="0"/>
      <w:marRight w:val="0"/>
      <w:marTop w:val="0"/>
      <w:marBottom w:val="0"/>
      <w:divBdr>
        <w:top w:val="none" w:sz="0" w:space="0" w:color="auto"/>
        <w:left w:val="none" w:sz="0" w:space="0" w:color="auto"/>
        <w:bottom w:val="none" w:sz="0" w:space="0" w:color="auto"/>
        <w:right w:val="none" w:sz="0" w:space="0" w:color="auto"/>
      </w:divBdr>
    </w:div>
    <w:div w:id="1100636875">
      <w:bodyDiv w:val="1"/>
      <w:marLeft w:val="0"/>
      <w:marRight w:val="0"/>
      <w:marTop w:val="0"/>
      <w:marBottom w:val="0"/>
      <w:divBdr>
        <w:top w:val="none" w:sz="0" w:space="0" w:color="auto"/>
        <w:left w:val="none" w:sz="0" w:space="0" w:color="auto"/>
        <w:bottom w:val="none" w:sz="0" w:space="0" w:color="auto"/>
        <w:right w:val="none" w:sz="0" w:space="0" w:color="auto"/>
      </w:divBdr>
    </w:div>
    <w:div w:id="1103454855">
      <w:bodyDiv w:val="1"/>
      <w:marLeft w:val="0"/>
      <w:marRight w:val="0"/>
      <w:marTop w:val="0"/>
      <w:marBottom w:val="0"/>
      <w:divBdr>
        <w:top w:val="none" w:sz="0" w:space="0" w:color="auto"/>
        <w:left w:val="none" w:sz="0" w:space="0" w:color="auto"/>
        <w:bottom w:val="none" w:sz="0" w:space="0" w:color="auto"/>
        <w:right w:val="none" w:sz="0" w:space="0" w:color="auto"/>
      </w:divBdr>
    </w:div>
    <w:div w:id="1103496895">
      <w:bodyDiv w:val="1"/>
      <w:marLeft w:val="0"/>
      <w:marRight w:val="0"/>
      <w:marTop w:val="0"/>
      <w:marBottom w:val="0"/>
      <w:divBdr>
        <w:top w:val="none" w:sz="0" w:space="0" w:color="auto"/>
        <w:left w:val="none" w:sz="0" w:space="0" w:color="auto"/>
        <w:bottom w:val="none" w:sz="0" w:space="0" w:color="auto"/>
        <w:right w:val="none" w:sz="0" w:space="0" w:color="auto"/>
      </w:divBdr>
    </w:div>
    <w:div w:id="1104113415">
      <w:bodyDiv w:val="1"/>
      <w:marLeft w:val="0"/>
      <w:marRight w:val="0"/>
      <w:marTop w:val="0"/>
      <w:marBottom w:val="0"/>
      <w:divBdr>
        <w:top w:val="none" w:sz="0" w:space="0" w:color="auto"/>
        <w:left w:val="none" w:sz="0" w:space="0" w:color="auto"/>
        <w:bottom w:val="none" w:sz="0" w:space="0" w:color="auto"/>
        <w:right w:val="none" w:sz="0" w:space="0" w:color="auto"/>
      </w:divBdr>
    </w:div>
    <w:div w:id="1104836584">
      <w:bodyDiv w:val="1"/>
      <w:marLeft w:val="0"/>
      <w:marRight w:val="0"/>
      <w:marTop w:val="0"/>
      <w:marBottom w:val="0"/>
      <w:divBdr>
        <w:top w:val="none" w:sz="0" w:space="0" w:color="auto"/>
        <w:left w:val="none" w:sz="0" w:space="0" w:color="auto"/>
        <w:bottom w:val="none" w:sz="0" w:space="0" w:color="auto"/>
        <w:right w:val="none" w:sz="0" w:space="0" w:color="auto"/>
      </w:divBdr>
    </w:div>
    <w:div w:id="1105612403">
      <w:bodyDiv w:val="1"/>
      <w:marLeft w:val="0"/>
      <w:marRight w:val="0"/>
      <w:marTop w:val="0"/>
      <w:marBottom w:val="0"/>
      <w:divBdr>
        <w:top w:val="none" w:sz="0" w:space="0" w:color="auto"/>
        <w:left w:val="none" w:sz="0" w:space="0" w:color="auto"/>
        <w:bottom w:val="none" w:sz="0" w:space="0" w:color="auto"/>
        <w:right w:val="none" w:sz="0" w:space="0" w:color="auto"/>
      </w:divBdr>
    </w:div>
    <w:div w:id="1105660964">
      <w:bodyDiv w:val="1"/>
      <w:marLeft w:val="0"/>
      <w:marRight w:val="0"/>
      <w:marTop w:val="0"/>
      <w:marBottom w:val="0"/>
      <w:divBdr>
        <w:top w:val="none" w:sz="0" w:space="0" w:color="auto"/>
        <w:left w:val="none" w:sz="0" w:space="0" w:color="auto"/>
        <w:bottom w:val="none" w:sz="0" w:space="0" w:color="auto"/>
        <w:right w:val="none" w:sz="0" w:space="0" w:color="auto"/>
      </w:divBdr>
    </w:div>
    <w:div w:id="1109079799">
      <w:bodyDiv w:val="1"/>
      <w:marLeft w:val="0"/>
      <w:marRight w:val="0"/>
      <w:marTop w:val="0"/>
      <w:marBottom w:val="0"/>
      <w:divBdr>
        <w:top w:val="none" w:sz="0" w:space="0" w:color="auto"/>
        <w:left w:val="none" w:sz="0" w:space="0" w:color="auto"/>
        <w:bottom w:val="none" w:sz="0" w:space="0" w:color="auto"/>
        <w:right w:val="none" w:sz="0" w:space="0" w:color="auto"/>
      </w:divBdr>
    </w:div>
    <w:div w:id="1111785344">
      <w:bodyDiv w:val="1"/>
      <w:marLeft w:val="0"/>
      <w:marRight w:val="0"/>
      <w:marTop w:val="0"/>
      <w:marBottom w:val="0"/>
      <w:divBdr>
        <w:top w:val="none" w:sz="0" w:space="0" w:color="auto"/>
        <w:left w:val="none" w:sz="0" w:space="0" w:color="auto"/>
        <w:bottom w:val="none" w:sz="0" w:space="0" w:color="auto"/>
        <w:right w:val="none" w:sz="0" w:space="0" w:color="auto"/>
      </w:divBdr>
    </w:div>
    <w:div w:id="1115441806">
      <w:bodyDiv w:val="1"/>
      <w:marLeft w:val="0"/>
      <w:marRight w:val="0"/>
      <w:marTop w:val="0"/>
      <w:marBottom w:val="0"/>
      <w:divBdr>
        <w:top w:val="none" w:sz="0" w:space="0" w:color="auto"/>
        <w:left w:val="none" w:sz="0" w:space="0" w:color="auto"/>
        <w:bottom w:val="none" w:sz="0" w:space="0" w:color="auto"/>
        <w:right w:val="none" w:sz="0" w:space="0" w:color="auto"/>
      </w:divBdr>
    </w:div>
    <w:div w:id="1116758416">
      <w:bodyDiv w:val="1"/>
      <w:marLeft w:val="0"/>
      <w:marRight w:val="0"/>
      <w:marTop w:val="0"/>
      <w:marBottom w:val="0"/>
      <w:divBdr>
        <w:top w:val="none" w:sz="0" w:space="0" w:color="auto"/>
        <w:left w:val="none" w:sz="0" w:space="0" w:color="auto"/>
        <w:bottom w:val="none" w:sz="0" w:space="0" w:color="auto"/>
        <w:right w:val="none" w:sz="0" w:space="0" w:color="auto"/>
      </w:divBdr>
    </w:div>
    <w:div w:id="1119104079">
      <w:bodyDiv w:val="1"/>
      <w:marLeft w:val="0"/>
      <w:marRight w:val="0"/>
      <w:marTop w:val="0"/>
      <w:marBottom w:val="0"/>
      <w:divBdr>
        <w:top w:val="none" w:sz="0" w:space="0" w:color="auto"/>
        <w:left w:val="none" w:sz="0" w:space="0" w:color="auto"/>
        <w:bottom w:val="none" w:sz="0" w:space="0" w:color="auto"/>
        <w:right w:val="none" w:sz="0" w:space="0" w:color="auto"/>
      </w:divBdr>
    </w:div>
    <w:div w:id="1134756934">
      <w:bodyDiv w:val="1"/>
      <w:marLeft w:val="0"/>
      <w:marRight w:val="0"/>
      <w:marTop w:val="0"/>
      <w:marBottom w:val="0"/>
      <w:divBdr>
        <w:top w:val="none" w:sz="0" w:space="0" w:color="auto"/>
        <w:left w:val="none" w:sz="0" w:space="0" w:color="auto"/>
        <w:bottom w:val="none" w:sz="0" w:space="0" w:color="auto"/>
        <w:right w:val="none" w:sz="0" w:space="0" w:color="auto"/>
      </w:divBdr>
    </w:div>
    <w:div w:id="1137604822">
      <w:bodyDiv w:val="1"/>
      <w:marLeft w:val="0"/>
      <w:marRight w:val="0"/>
      <w:marTop w:val="0"/>
      <w:marBottom w:val="0"/>
      <w:divBdr>
        <w:top w:val="none" w:sz="0" w:space="0" w:color="auto"/>
        <w:left w:val="none" w:sz="0" w:space="0" w:color="auto"/>
        <w:bottom w:val="none" w:sz="0" w:space="0" w:color="auto"/>
        <w:right w:val="none" w:sz="0" w:space="0" w:color="auto"/>
      </w:divBdr>
    </w:div>
    <w:div w:id="1143347733">
      <w:bodyDiv w:val="1"/>
      <w:marLeft w:val="0"/>
      <w:marRight w:val="0"/>
      <w:marTop w:val="0"/>
      <w:marBottom w:val="0"/>
      <w:divBdr>
        <w:top w:val="none" w:sz="0" w:space="0" w:color="auto"/>
        <w:left w:val="none" w:sz="0" w:space="0" w:color="auto"/>
        <w:bottom w:val="none" w:sz="0" w:space="0" w:color="auto"/>
        <w:right w:val="none" w:sz="0" w:space="0" w:color="auto"/>
      </w:divBdr>
    </w:div>
    <w:div w:id="1146625657">
      <w:bodyDiv w:val="1"/>
      <w:marLeft w:val="0"/>
      <w:marRight w:val="0"/>
      <w:marTop w:val="0"/>
      <w:marBottom w:val="0"/>
      <w:divBdr>
        <w:top w:val="none" w:sz="0" w:space="0" w:color="auto"/>
        <w:left w:val="none" w:sz="0" w:space="0" w:color="auto"/>
        <w:bottom w:val="none" w:sz="0" w:space="0" w:color="auto"/>
        <w:right w:val="none" w:sz="0" w:space="0" w:color="auto"/>
      </w:divBdr>
    </w:div>
    <w:div w:id="1149593935">
      <w:bodyDiv w:val="1"/>
      <w:marLeft w:val="0"/>
      <w:marRight w:val="0"/>
      <w:marTop w:val="0"/>
      <w:marBottom w:val="0"/>
      <w:divBdr>
        <w:top w:val="none" w:sz="0" w:space="0" w:color="auto"/>
        <w:left w:val="none" w:sz="0" w:space="0" w:color="auto"/>
        <w:bottom w:val="none" w:sz="0" w:space="0" w:color="auto"/>
        <w:right w:val="none" w:sz="0" w:space="0" w:color="auto"/>
      </w:divBdr>
    </w:div>
    <w:div w:id="1150293195">
      <w:bodyDiv w:val="1"/>
      <w:marLeft w:val="0"/>
      <w:marRight w:val="0"/>
      <w:marTop w:val="0"/>
      <w:marBottom w:val="0"/>
      <w:divBdr>
        <w:top w:val="none" w:sz="0" w:space="0" w:color="auto"/>
        <w:left w:val="none" w:sz="0" w:space="0" w:color="auto"/>
        <w:bottom w:val="none" w:sz="0" w:space="0" w:color="auto"/>
        <w:right w:val="none" w:sz="0" w:space="0" w:color="auto"/>
      </w:divBdr>
    </w:div>
    <w:div w:id="1150943681">
      <w:bodyDiv w:val="1"/>
      <w:marLeft w:val="0"/>
      <w:marRight w:val="0"/>
      <w:marTop w:val="0"/>
      <w:marBottom w:val="0"/>
      <w:divBdr>
        <w:top w:val="none" w:sz="0" w:space="0" w:color="auto"/>
        <w:left w:val="none" w:sz="0" w:space="0" w:color="auto"/>
        <w:bottom w:val="none" w:sz="0" w:space="0" w:color="auto"/>
        <w:right w:val="none" w:sz="0" w:space="0" w:color="auto"/>
      </w:divBdr>
    </w:div>
    <w:div w:id="1152528973">
      <w:bodyDiv w:val="1"/>
      <w:marLeft w:val="0"/>
      <w:marRight w:val="0"/>
      <w:marTop w:val="0"/>
      <w:marBottom w:val="0"/>
      <w:divBdr>
        <w:top w:val="none" w:sz="0" w:space="0" w:color="auto"/>
        <w:left w:val="none" w:sz="0" w:space="0" w:color="auto"/>
        <w:bottom w:val="none" w:sz="0" w:space="0" w:color="auto"/>
        <w:right w:val="none" w:sz="0" w:space="0" w:color="auto"/>
      </w:divBdr>
    </w:div>
    <w:div w:id="1153832264">
      <w:bodyDiv w:val="1"/>
      <w:marLeft w:val="0"/>
      <w:marRight w:val="0"/>
      <w:marTop w:val="0"/>
      <w:marBottom w:val="0"/>
      <w:divBdr>
        <w:top w:val="none" w:sz="0" w:space="0" w:color="auto"/>
        <w:left w:val="none" w:sz="0" w:space="0" w:color="auto"/>
        <w:bottom w:val="none" w:sz="0" w:space="0" w:color="auto"/>
        <w:right w:val="none" w:sz="0" w:space="0" w:color="auto"/>
      </w:divBdr>
    </w:div>
    <w:div w:id="1154833528">
      <w:bodyDiv w:val="1"/>
      <w:marLeft w:val="0"/>
      <w:marRight w:val="0"/>
      <w:marTop w:val="0"/>
      <w:marBottom w:val="0"/>
      <w:divBdr>
        <w:top w:val="none" w:sz="0" w:space="0" w:color="auto"/>
        <w:left w:val="none" w:sz="0" w:space="0" w:color="auto"/>
        <w:bottom w:val="none" w:sz="0" w:space="0" w:color="auto"/>
        <w:right w:val="none" w:sz="0" w:space="0" w:color="auto"/>
      </w:divBdr>
    </w:div>
    <w:div w:id="1157379335">
      <w:bodyDiv w:val="1"/>
      <w:marLeft w:val="0"/>
      <w:marRight w:val="0"/>
      <w:marTop w:val="0"/>
      <w:marBottom w:val="0"/>
      <w:divBdr>
        <w:top w:val="none" w:sz="0" w:space="0" w:color="auto"/>
        <w:left w:val="none" w:sz="0" w:space="0" w:color="auto"/>
        <w:bottom w:val="none" w:sz="0" w:space="0" w:color="auto"/>
        <w:right w:val="none" w:sz="0" w:space="0" w:color="auto"/>
      </w:divBdr>
    </w:div>
    <w:div w:id="1164054868">
      <w:bodyDiv w:val="1"/>
      <w:marLeft w:val="0"/>
      <w:marRight w:val="0"/>
      <w:marTop w:val="0"/>
      <w:marBottom w:val="0"/>
      <w:divBdr>
        <w:top w:val="none" w:sz="0" w:space="0" w:color="auto"/>
        <w:left w:val="none" w:sz="0" w:space="0" w:color="auto"/>
        <w:bottom w:val="none" w:sz="0" w:space="0" w:color="auto"/>
        <w:right w:val="none" w:sz="0" w:space="0" w:color="auto"/>
      </w:divBdr>
    </w:div>
    <w:div w:id="1169171227">
      <w:bodyDiv w:val="1"/>
      <w:marLeft w:val="0"/>
      <w:marRight w:val="0"/>
      <w:marTop w:val="0"/>
      <w:marBottom w:val="0"/>
      <w:divBdr>
        <w:top w:val="none" w:sz="0" w:space="0" w:color="auto"/>
        <w:left w:val="none" w:sz="0" w:space="0" w:color="auto"/>
        <w:bottom w:val="none" w:sz="0" w:space="0" w:color="auto"/>
        <w:right w:val="none" w:sz="0" w:space="0" w:color="auto"/>
      </w:divBdr>
    </w:div>
    <w:div w:id="1170364356">
      <w:bodyDiv w:val="1"/>
      <w:marLeft w:val="0"/>
      <w:marRight w:val="0"/>
      <w:marTop w:val="0"/>
      <w:marBottom w:val="0"/>
      <w:divBdr>
        <w:top w:val="none" w:sz="0" w:space="0" w:color="auto"/>
        <w:left w:val="none" w:sz="0" w:space="0" w:color="auto"/>
        <w:bottom w:val="none" w:sz="0" w:space="0" w:color="auto"/>
        <w:right w:val="none" w:sz="0" w:space="0" w:color="auto"/>
      </w:divBdr>
    </w:div>
    <w:div w:id="1170489891">
      <w:bodyDiv w:val="1"/>
      <w:marLeft w:val="0"/>
      <w:marRight w:val="0"/>
      <w:marTop w:val="0"/>
      <w:marBottom w:val="0"/>
      <w:divBdr>
        <w:top w:val="none" w:sz="0" w:space="0" w:color="auto"/>
        <w:left w:val="none" w:sz="0" w:space="0" w:color="auto"/>
        <w:bottom w:val="none" w:sz="0" w:space="0" w:color="auto"/>
        <w:right w:val="none" w:sz="0" w:space="0" w:color="auto"/>
      </w:divBdr>
    </w:div>
    <w:div w:id="1173378088">
      <w:bodyDiv w:val="1"/>
      <w:marLeft w:val="0"/>
      <w:marRight w:val="0"/>
      <w:marTop w:val="0"/>
      <w:marBottom w:val="0"/>
      <w:divBdr>
        <w:top w:val="none" w:sz="0" w:space="0" w:color="auto"/>
        <w:left w:val="none" w:sz="0" w:space="0" w:color="auto"/>
        <w:bottom w:val="none" w:sz="0" w:space="0" w:color="auto"/>
        <w:right w:val="none" w:sz="0" w:space="0" w:color="auto"/>
      </w:divBdr>
    </w:div>
    <w:div w:id="1176725293">
      <w:bodyDiv w:val="1"/>
      <w:marLeft w:val="0"/>
      <w:marRight w:val="0"/>
      <w:marTop w:val="0"/>
      <w:marBottom w:val="0"/>
      <w:divBdr>
        <w:top w:val="none" w:sz="0" w:space="0" w:color="auto"/>
        <w:left w:val="none" w:sz="0" w:space="0" w:color="auto"/>
        <w:bottom w:val="none" w:sz="0" w:space="0" w:color="auto"/>
        <w:right w:val="none" w:sz="0" w:space="0" w:color="auto"/>
      </w:divBdr>
    </w:div>
    <w:div w:id="1177498305">
      <w:bodyDiv w:val="1"/>
      <w:marLeft w:val="0"/>
      <w:marRight w:val="0"/>
      <w:marTop w:val="0"/>
      <w:marBottom w:val="0"/>
      <w:divBdr>
        <w:top w:val="none" w:sz="0" w:space="0" w:color="auto"/>
        <w:left w:val="none" w:sz="0" w:space="0" w:color="auto"/>
        <w:bottom w:val="none" w:sz="0" w:space="0" w:color="auto"/>
        <w:right w:val="none" w:sz="0" w:space="0" w:color="auto"/>
      </w:divBdr>
    </w:div>
    <w:div w:id="1179587095">
      <w:bodyDiv w:val="1"/>
      <w:marLeft w:val="0"/>
      <w:marRight w:val="0"/>
      <w:marTop w:val="0"/>
      <w:marBottom w:val="0"/>
      <w:divBdr>
        <w:top w:val="none" w:sz="0" w:space="0" w:color="auto"/>
        <w:left w:val="none" w:sz="0" w:space="0" w:color="auto"/>
        <w:bottom w:val="none" w:sz="0" w:space="0" w:color="auto"/>
        <w:right w:val="none" w:sz="0" w:space="0" w:color="auto"/>
      </w:divBdr>
    </w:div>
    <w:div w:id="1185484759">
      <w:bodyDiv w:val="1"/>
      <w:marLeft w:val="0"/>
      <w:marRight w:val="0"/>
      <w:marTop w:val="0"/>
      <w:marBottom w:val="0"/>
      <w:divBdr>
        <w:top w:val="none" w:sz="0" w:space="0" w:color="auto"/>
        <w:left w:val="none" w:sz="0" w:space="0" w:color="auto"/>
        <w:bottom w:val="none" w:sz="0" w:space="0" w:color="auto"/>
        <w:right w:val="none" w:sz="0" w:space="0" w:color="auto"/>
      </w:divBdr>
    </w:div>
    <w:div w:id="1192108593">
      <w:bodyDiv w:val="1"/>
      <w:marLeft w:val="0"/>
      <w:marRight w:val="0"/>
      <w:marTop w:val="0"/>
      <w:marBottom w:val="0"/>
      <w:divBdr>
        <w:top w:val="none" w:sz="0" w:space="0" w:color="auto"/>
        <w:left w:val="none" w:sz="0" w:space="0" w:color="auto"/>
        <w:bottom w:val="none" w:sz="0" w:space="0" w:color="auto"/>
        <w:right w:val="none" w:sz="0" w:space="0" w:color="auto"/>
      </w:divBdr>
    </w:div>
    <w:div w:id="1202592823">
      <w:bodyDiv w:val="1"/>
      <w:marLeft w:val="0"/>
      <w:marRight w:val="0"/>
      <w:marTop w:val="0"/>
      <w:marBottom w:val="0"/>
      <w:divBdr>
        <w:top w:val="none" w:sz="0" w:space="0" w:color="auto"/>
        <w:left w:val="none" w:sz="0" w:space="0" w:color="auto"/>
        <w:bottom w:val="none" w:sz="0" w:space="0" w:color="auto"/>
        <w:right w:val="none" w:sz="0" w:space="0" w:color="auto"/>
      </w:divBdr>
    </w:div>
    <w:div w:id="1207598399">
      <w:bodyDiv w:val="1"/>
      <w:marLeft w:val="0"/>
      <w:marRight w:val="0"/>
      <w:marTop w:val="0"/>
      <w:marBottom w:val="0"/>
      <w:divBdr>
        <w:top w:val="none" w:sz="0" w:space="0" w:color="auto"/>
        <w:left w:val="none" w:sz="0" w:space="0" w:color="auto"/>
        <w:bottom w:val="none" w:sz="0" w:space="0" w:color="auto"/>
        <w:right w:val="none" w:sz="0" w:space="0" w:color="auto"/>
      </w:divBdr>
    </w:div>
    <w:div w:id="1208571040">
      <w:bodyDiv w:val="1"/>
      <w:marLeft w:val="0"/>
      <w:marRight w:val="0"/>
      <w:marTop w:val="0"/>
      <w:marBottom w:val="0"/>
      <w:divBdr>
        <w:top w:val="none" w:sz="0" w:space="0" w:color="auto"/>
        <w:left w:val="none" w:sz="0" w:space="0" w:color="auto"/>
        <w:bottom w:val="none" w:sz="0" w:space="0" w:color="auto"/>
        <w:right w:val="none" w:sz="0" w:space="0" w:color="auto"/>
      </w:divBdr>
    </w:div>
    <w:div w:id="1212307662">
      <w:bodyDiv w:val="1"/>
      <w:marLeft w:val="0"/>
      <w:marRight w:val="0"/>
      <w:marTop w:val="0"/>
      <w:marBottom w:val="0"/>
      <w:divBdr>
        <w:top w:val="none" w:sz="0" w:space="0" w:color="auto"/>
        <w:left w:val="none" w:sz="0" w:space="0" w:color="auto"/>
        <w:bottom w:val="none" w:sz="0" w:space="0" w:color="auto"/>
        <w:right w:val="none" w:sz="0" w:space="0" w:color="auto"/>
      </w:divBdr>
    </w:div>
    <w:div w:id="1214848123">
      <w:bodyDiv w:val="1"/>
      <w:marLeft w:val="0"/>
      <w:marRight w:val="0"/>
      <w:marTop w:val="0"/>
      <w:marBottom w:val="0"/>
      <w:divBdr>
        <w:top w:val="none" w:sz="0" w:space="0" w:color="auto"/>
        <w:left w:val="none" w:sz="0" w:space="0" w:color="auto"/>
        <w:bottom w:val="none" w:sz="0" w:space="0" w:color="auto"/>
        <w:right w:val="none" w:sz="0" w:space="0" w:color="auto"/>
      </w:divBdr>
    </w:div>
    <w:div w:id="1215967879">
      <w:bodyDiv w:val="1"/>
      <w:marLeft w:val="0"/>
      <w:marRight w:val="0"/>
      <w:marTop w:val="0"/>
      <w:marBottom w:val="0"/>
      <w:divBdr>
        <w:top w:val="none" w:sz="0" w:space="0" w:color="auto"/>
        <w:left w:val="none" w:sz="0" w:space="0" w:color="auto"/>
        <w:bottom w:val="none" w:sz="0" w:space="0" w:color="auto"/>
        <w:right w:val="none" w:sz="0" w:space="0" w:color="auto"/>
      </w:divBdr>
    </w:div>
    <w:div w:id="1218512920">
      <w:bodyDiv w:val="1"/>
      <w:marLeft w:val="0"/>
      <w:marRight w:val="0"/>
      <w:marTop w:val="0"/>
      <w:marBottom w:val="0"/>
      <w:divBdr>
        <w:top w:val="none" w:sz="0" w:space="0" w:color="auto"/>
        <w:left w:val="none" w:sz="0" w:space="0" w:color="auto"/>
        <w:bottom w:val="none" w:sz="0" w:space="0" w:color="auto"/>
        <w:right w:val="none" w:sz="0" w:space="0" w:color="auto"/>
      </w:divBdr>
    </w:div>
    <w:div w:id="1220090092">
      <w:bodyDiv w:val="1"/>
      <w:marLeft w:val="0"/>
      <w:marRight w:val="0"/>
      <w:marTop w:val="0"/>
      <w:marBottom w:val="0"/>
      <w:divBdr>
        <w:top w:val="none" w:sz="0" w:space="0" w:color="auto"/>
        <w:left w:val="none" w:sz="0" w:space="0" w:color="auto"/>
        <w:bottom w:val="none" w:sz="0" w:space="0" w:color="auto"/>
        <w:right w:val="none" w:sz="0" w:space="0" w:color="auto"/>
      </w:divBdr>
    </w:div>
    <w:div w:id="1220365101">
      <w:bodyDiv w:val="1"/>
      <w:marLeft w:val="0"/>
      <w:marRight w:val="0"/>
      <w:marTop w:val="0"/>
      <w:marBottom w:val="0"/>
      <w:divBdr>
        <w:top w:val="none" w:sz="0" w:space="0" w:color="auto"/>
        <w:left w:val="none" w:sz="0" w:space="0" w:color="auto"/>
        <w:bottom w:val="none" w:sz="0" w:space="0" w:color="auto"/>
        <w:right w:val="none" w:sz="0" w:space="0" w:color="auto"/>
      </w:divBdr>
    </w:div>
    <w:div w:id="1226062631">
      <w:bodyDiv w:val="1"/>
      <w:marLeft w:val="0"/>
      <w:marRight w:val="0"/>
      <w:marTop w:val="0"/>
      <w:marBottom w:val="0"/>
      <w:divBdr>
        <w:top w:val="none" w:sz="0" w:space="0" w:color="auto"/>
        <w:left w:val="none" w:sz="0" w:space="0" w:color="auto"/>
        <w:bottom w:val="none" w:sz="0" w:space="0" w:color="auto"/>
        <w:right w:val="none" w:sz="0" w:space="0" w:color="auto"/>
      </w:divBdr>
    </w:div>
    <w:div w:id="1226180146">
      <w:bodyDiv w:val="1"/>
      <w:marLeft w:val="0"/>
      <w:marRight w:val="0"/>
      <w:marTop w:val="0"/>
      <w:marBottom w:val="0"/>
      <w:divBdr>
        <w:top w:val="none" w:sz="0" w:space="0" w:color="auto"/>
        <w:left w:val="none" w:sz="0" w:space="0" w:color="auto"/>
        <w:bottom w:val="none" w:sz="0" w:space="0" w:color="auto"/>
        <w:right w:val="none" w:sz="0" w:space="0" w:color="auto"/>
      </w:divBdr>
    </w:div>
    <w:div w:id="1227105806">
      <w:bodyDiv w:val="1"/>
      <w:marLeft w:val="0"/>
      <w:marRight w:val="0"/>
      <w:marTop w:val="0"/>
      <w:marBottom w:val="0"/>
      <w:divBdr>
        <w:top w:val="none" w:sz="0" w:space="0" w:color="auto"/>
        <w:left w:val="none" w:sz="0" w:space="0" w:color="auto"/>
        <w:bottom w:val="none" w:sz="0" w:space="0" w:color="auto"/>
        <w:right w:val="none" w:sz="0" w:space="0" w:color="auto"/>
      </w:divBdr>
    </w:div>
    <w:div w:id="1230504083">
      <w:bodyDiv w:val="1"/>
      <w:marLeft w:val="0"/>
      <w:marRight w:val="0"/>
      <w:marTop w:val="0"/>
      <w:marBottom w:val="0"/>
      <w:divBdr>
        <w:top w:val="none" w:sz="0" w:space="0" w:color="auto"/>
        <w:left w:val="none" w:sz="0" w:space="0" w:color="auto"/>
        <w:bottom w:val="none" w:sz="0" w:space="0" w:color="auto"/>
        <w:right w:val="none" w:sz="0" w:space="0" w:color="auto"/>
      </w:divBdr>
    </w:div>
    <w:div w:id="1233079384">
      <w:bodyDiv w:val="1"/>
      <w:marLeft w:val="0"/>
      <w:marRight w:val="0"/>
      <w:marTop w:val="0"/>
      <w:marBottom w:val="0"/>
      <w:divBdr>
        <w:top w:val="none" w:sz="0" w:space="0" w:color="auto"/>
        <w:left w:val="none" w:sz="0" w:space="0" w:color="auto"/>
        <w:bottom w:val="none" w:sz="0" w:space="0" w:color="auto"/>
        <w:right w:val="none" w:sz="0" w:space="0" w:color="auto"/>
      </w:divBdr>
    </w:div>
    <w:div w:id="1235239441">
      <w:bodyDiv w:val="1"/>
      <w:marLeft w:val="0"/>
      <w:marRight w:val="0"/>
      <w:marTop w:val="0"/>
      <w:marBottom w:val="0"/>
      <w:divBdr>
        <w:top w:val="none" w:sz="0" w:space="0" w:color="auto"/>
        <w:left w:val="none" w:sz="0" w:space="0" w:color="auto"/>
        <w:bottom w:val="none" w:sz="0" w:space="0" w:color="auto"/>
        <w:right w:val="none" w:sz="0" w:space="0" w:color="auto"/>
      </w:divBdr>
    </w:div>
    <w:div w:id="1248273123">
      <w:bodyDiv w:val="1"/>
      <w:marLeft w:val="0"/>
      <w:marRight w:val="0"/>
      <w:marTop w:val="0"/>
      <w:marBottom w:val="0"/>
      <w:divBdr>
        <w:top w:val="none" w:sz="0" w:space="0" w:color="auto"/>
        <w:left w:val="none" w:sz="0" w:space="0" w:color="auto"/>
        <w:bottom w:val="none" w:sz="0" w:space="0" w:color="auto"/>
        <w:right w:val="none" w:sz="0" w:space="0" w:color="auto"/>
      </w:divBdr>
    </w:div>
    <w:div w:id="1249773575">
      <w:bodyDiv w:val="1"/>
      <w:marLeft w:val="0"/>
      <w:marRight w:val="0"/>
      <w:marTop w:val="0"/>
      <w:marBottom w:val="0"/>
      <w:divBdr>
        <w:top w:val="none" w:sz="0" w:space="0" w:color="auto"/>
        <w:left w:val="none" w:sz="0" w:space="0" w:color="auto"/>
        <w:bottom w:val="none" w:sz="0" w:space="0" w:color="auto"/>
        <w:right w:val="none" w:sz="0" w:space="0" w:color="auto"/>
      </w:divBdr>
    </w:div>
    <w:div w:id="1250120402">
      <w:bodyDiv w:val="1"/>
      <w:marLeft w:val="0"/>
      <w:marRight w:val="0"/>
      <w:marTop w:val="0"/>
      <w:marBottom w:val="0"/>
      <w:divBdr>
        <w:top w:val="none" w:sz="0" w:space="0" w:color="auto"/>
        <w:left w:val="none" w:sz="0" w:space="0" w:color="auto"/>
        <w:bottom w:val="none" w:sz="0" w:space="0" w:color="auto"/>
        <w:right w:val="none" w:sz="0" w:space="0" w:color="auto"/>
      </w:divBdr>
    </w:div>
    <w:div w:id="1250430469">
      <w:bodyDiv w:val="1"/>
      <w:marLeft w:val="0"/>
      <w:marRight w:val="0"/>
      <w:marTop w:val="0"/>
      <w:marBottom w:val="0"/>
      <w:divBdr>
        <w:top w:val="none" w:sz="0" w:space="0" w:color="auto"/>
        <w:left w:val="none" w:sz="0" w:space="0" w:color="auto"/>
        <w:bottom w:val="none" w:sz="0" w:space="0" w:color="auto"/>
        <w:right w:val="none" w:sz="0" w:space="0" w:color="auto"/>
      </w:divBdr>
    </w:div>
    <w:div w:id="1250500966">
      <w:bodyDiv w:val="1"/>
      <w:marLeft w:val="0"/>
      <w:marRight w:val="0"/>
      <w:marTop w:val="0"/>
      <w:marBottom w:val="0"/>
      <w:divBdr>
        <w:top w:val="none" w:sz="0" w:space="0" w:color="auto"/>
        <w:left w:val="none" w:sz="0" w:space="0" w:color="auto"/>
        <w:bottom w:val="none" w:sz="0" w:space="0" w:color="auto"/>
        <w:right w:val="none" w:sz="0" w:space="0" w:color="auto"/>
      </w:divBdr>
    </w:div>
    <w:div w:id="1256478940">
      <w:bodyDiv w:val="1"/>
      <w:marLeft w:val="0"/>
      <w:marRight w:val="0"/>
      <w:marTop w:val="0"/>
      <w:marBottom w:val="0"/>
      <w:divBdr>
        <w:top w:val="none" w:sz="0" w:space="0" w:color="auto"/>
        <w:left w:val="none" w:sz="0" w:space="0" w:color="auto"/>
        <w:bottom w:val="none" w:sz="0" w:space="0" w:color="auto"/>
        <w:right w:val="none" w:sz="0" w:space="0" w:color="auto"/>
      </w:divBdr>
    </w:div>
    <w:div w:id="1261714427">
      <w:bodyDiv w:val="1"/>
      <w:marLeft w:val="0"/>
      <w:marRight w:val="0"/>
      <w:marTop w:val="0"/>
      <w:marBottom w:val="0"/>
      <w:divBdr>
        <w:top w:val="none" w:sz="0" w:space="0" w:color="auto"/>
        <w:left w:val="none" w:sz="0" w:space="0" w:color="auto"/>
        <w:bottom w:val="none" w:sz="0" w:space="0" w:color="auto"/>
        <w:right w:val="none" w:sz="0" w:space="0" w:color="auto"/>
      </w:divBdr>
    </w:div>
    <w:div w:id="1264605438">
      <w:bodyDiv w:val="1"/>
      <w:marLeft w:val="0"/>
      <w:marRight w:val="0"/>
      <w:marTop w:val="0"/>
      <w:marBottom w:val="0"/>
      <w:divBdr>
        <w:top w:val="none" w:sz="0" w:space="0" w:color="auto"/>
        <w:left w:val="none" w:sz="0" w:space="0" w:color="auto"/>
        <w:bottom w:val="none" w:sz="0" w:space="0" w:color="auto"/>
        <w:right w:val="none" w:sz="0" w:space="0" w:color="auto"/>
      </w:divBdr>
    </w:div>
    <w:div w:id="1265766992">
      <w:bodyDiv w:val="1"/>
      <w:marLeft w:val="0"/>
      <w:marRight w:val="0"/>
      <w:marTop w:val="0"/>
      <w:marBottom w:val="0"/>
      <w:divBdr>
        <w:top w:val="none" w:sz="0" w:space="0" w:color="auto"/>
        <w:left w:val="none" w:sz="0" w:space="0" w:color="auto"/>
        <w:bottom w:val="none" w:sz="0" w:space="0" w:color="auto"/>
        <w:right w:val="none" w:sz="0" w:space="0" w:color="auto"/>
      </w:divBdr>
    </w:div>
    <w:div w:id="1266232547">
      <w:bodyDiv w:val="1"/>
      <w:marLeft w:val="0"/>
      <w:marRight w:val="0"/>
      <w:marTop w:val="0"/>
      <w:marBottom w:val="0"/>
      <w:divBdr>
        <w:top w:val="none" w:sz="0" w:space="0" w:color="auto"/>
        <w:left w:val="none" w:sz="0" w:space="0" w:color="auto"/>
        <w:bottom w:val="none" w:sz="0" w:space="0" w:color="auto"/>
        <w:right w:val="none" w:sz="0" w:space="0" w:color="auto"/>
      </w:divBdr>
    </w:div>
    <w:div w:id="1267270499">
      <w:bodyDiv w:val="1"/>
      <w:marLeft w:val="0"/>
      <w:marRight w:val="0"/>
      <w:marTop w:val="0"/>
      <w:marBottom w:val="0"/>
      <w:divBdr>
        <w:top w:val="none" w:sz="0" w:space="0" w:color="auto"/>
        <w:left w:val="none" w:sz="0" w:space="0" w:color="auto"/>
        <w:bottom w:val="none" w:sz="0" w:space="0" w:color="auto"/>
        <w:right w:val="none" w:sz="0" w:space="0" w:color="auto"/>
      </w:divBdr>
    </w:div>
    <w:div w:id="1275408349">
      <w:bodyDiv w:val="1"/>
      <w:marLeft w:val="0"/>
      <w:marRight w:val="0"/>
      <w:marTop w:val="0"/>
      <w:marBottom w:val="0"/>
      <w:divBdr>
        <w:top w:val="none" w:sz="0" w:space="0" w:color="auto"/>
        <w:left w:val="none" w:sz="0" w:space="0" w:color="auto"/>
        <w:bottom w:val="none" w:sz="0" w:space="0" w:color="auto"/>
        <w:right w:val="none" w:sz="0" w:space="0" w:color="auto"/>
      </w:divBdr>
    </w:div>
    <w:div w:id="1277981610">
      <w:bodyDiv w:val="1"/>
      <w:marLeft w:val="0"/>
      <w:marRight w:val="0"/>
      <w:marTop w:val="0"/>
      <w:marBottom w:val="0"/>
      <w:divBdr>
        <w:top w:val="none" w:sz="0" w:space="0" w:color="auto"/>
        <w:left w:val="none" w:sz="0" w:space="0" w:color="auto"/>
        <w:bottom w:val="none" w:sz="0" w:space="0" w:color="auto"/>
        <w:right w:val="none" w:sz="0" w:space="0" w:color="auto"/>
      </w:divBdr>
    </w:div>
    <w:div w:id="1278757019">
      <w:bodyDiv w:val="1"/>
      <w:marLeft w:val="0"/>
      <w:marRight w:val="0"/>
      <w:marTop w:val="0"/>
      <w:marBottom w:val="0"/>
      <w:divBdr>
        <w:top w:val="none" w:sz="0" w:space="0" w:color="auto"/>
        <w:left w:val="none" w:sz="0" w:space="0" w:color="auto"/>
        <w:bottom w:val="none" w:sz="0" w:space="0" w:color="auto"/>
        <w:right w:val="none" w:sz="0" w:space="0" w:color="auto"/>
      </w:divBdr>
    </w:div>
    <w:div w:id="1281260060">
      <w:bodyDiv w:val="1"/>
      <w:marLeft w:val="0"/>
      <w:marRight w:val="0"/>
      <w:marTop w:val="0"/>
      <w:marBottom w:val="0"/>
      <w:divBdr>
        <w:top w:val="none" w:sz="0" w:space="0" w:color="auto"/>
        <w:left w:val="none" w:sz="0" w:space="0" w:color="auto"/>
        <w:bottom w:val="none" w:sz="0" w:space="0" w:color="auto"/>
        <w:right w:val="none" w:sz="0" w:space="0" w:color="auto"/>
      </w:divBdr>
    </w:div>
    <w:div w:id="1290936923">
      <w:bodyDiv w:val="1"/>
      <w:marLeft w:val="0"/>
      <w:marRight w:val="0"/>
      <w:marTop w:val="0"/>
      <w:marBottom w:val="0"/>
      <w:divBdr>
        <w:top w:val="none" w:sz="0" w:space="0" w:color="auto"/>
        <w:left w:val="none" w:sz="0" w:space="0" w:color="auto"/>
        <w:bottom w:val="none" w:sz="0" w:space="0" w:color="auto"/>
        <w:right w:val="none" w:sz="0" w:space="0" w:color="auto"/>
      </w:divBdr>
    </w:div>
    <w:div w:id="1292709909">
      <w:bodyDiv w:val="1"/>
      <w:marLeft w:val="0"/>
      <w:marRight w:val="0"/>
      <w:marTop w:val="0"/>
      <w:marBottom w:val="0"/>
      <w:divBdr>
        <w:top w:val="none" w:sz="0" w:space="0" w:color="auto"/>
        <w:left w:val="none" w:sz="0" w:space="0" w:color="auto"/>
        <w:bottom w:val="none" w:sz="0" w:space="0" w:color="auto"/>
        <w:right w:val="none" w:sz="0" w:space="0" w:color="auto"/>
      </w:divBdr>
    </w:div>
    <w:div w:id="1297029356">
      <w:bodyDiv w:val="1"/>
      <w:marLeft w:val="0"/>
      <w:marRight w:val="0"/>
      <w:marTop w:val="0"/>
      <w:marBottom w:val="0"/>
      <w:divBdr>
        <w:top w:val="none" w:sz="0" w:space="0" w:color="auto"/>
        <w:left w:val="none" w:sz="0" w:space="0" w:color="auto"/>
        <w:bottom w:val="none" w:sz="0" w:space="0" w:color="auto"/>
        <w:right w:val="none" w:sz="0" w:space="0" w:color="auto"/>
      </w:divBdr>
    </w:div>
    <w:div w:id="1297879826">
      <w:bodyDiv w:val="1"/>
      <w:marLeft w:val="0"/>
      <w:marRight w:val="0"/>
      <w:marTop w:val="0"/>
      <w:marBottom w:val="0"/>
      <w:divBdr>
        <w:top w:val="none" w:sz="0" w:space="0" w:color="auto"/>
        <w:left w:val="none" w:sz="0" w:space="0" w:color="auto"/>
        <w:bottom w:val="none" w:sz="0" w:space="0" w:color="auto"/>
        <w:right w:val="none" w:sz="0" w:space="0" w:color="auto"/>
      </w:divBdr>
    </w:div>
    <w:div w:id="1307470346">
      <w:bodyDiv w:val="1"/>
      <w:marLeft w:val="0"/>
      <w:marRight w:val="0"/>
      <w:marTop w:val="0"/>
      <w:marBottom w:val="0"/>
      <w:divBdr>
        <w:top w:val="none" w:sz="0" w:space="0" w:color="auto"/>
        <w:left w:val="none" w:sz="0" w:space="0" w:color="auto"/>
        <w:bottom w:val="none" w:sz="0" w:space="0" w:color="auto"/>
        <w:right w:val="none" w:sz="0" w:space="0" w:color="auto"/>
      </w:divBdr>
    </w:div>
    <w:div w:id="1310524163">
      <w:bodyDiv w:val="1"/>
      <w:marLeft w:val="0"/>
      <w:marRight w:val="0"/>
      <w:marTop w:val="0"/>
      <w:marBottom w:val="0"/>
      <w:divBdr>
        <w:top w:val="none" w:sz="0" w:space="0" w:color="auto"/>
        <w:left w:val="none" w:sz="0" w:space="0" w:color="auto"/>
        <w:bottom w:val="none" w:sz="0" w:space="0" w:color="auto"/>
        <w:right w:val="none" w:sz="0" w:space="0" w:color="auto"/>
      </w:divBdr>
    </w:div>
    <w:div w:id="1316496370">
      <w:bodyDiv w:val="1"/>
      <w:marLeft w:val="0"/>
      <w:marRight w:val="0"/>
      <w:marTop w:val="0"/>
      <w:marBottom w:val="0"/>
      <w:divBdr>
        <w:top w:val="none" w:sz="0" w:space="0" w:color="auto"/>
        <w:left w:val="none" w:sz="0" w:space="0" w:color="auto"/>
        <w:bottom w:val="none" w:sz="0" w:space="0" w:color="auto"/>
        <w:right w:val="none" w:sz="0" w:space="0" w:color="auto"/>
      </w:divBdr>
    </w:div>
    <w:div w:id="1318999573">
      <w:bodyDiv w:val="1"/>
      <w:marLeft w:val="0"/>
      <w:marRight w:val="0"/>
      <w:marTop w:val="0"/>
      <w:marBottom w:val="0"/>
      <w:divBdr>
        <w:top w:val="none" w:sz="0" w:space="0" w:color="auto"/>
        <w:left w:val="none" w:sz="0" w:space="0" w:color="auto"/>
        <w:bottom w:val="none" w:sz="0" w:space="0" w:color="auto"/>
        <w:right w:val="none" w:sz="0" w:space="0" w:color="auto"/>
      </w:divBdr>
    </w:div>
    <w:div w:id="1321041756">
      <w:bodyDiv w:val="1"/>
      <w:marLeft w:val="0"/>
      <w:marRight w:val="0"/>
      <w:marTop w:val="0"/>
      <w:marBottom w:val="0"/>
      <w:divBdr>
        <w:top w:val="none" w:sz="0" w:space="0" w:color="auto"/>
        <w:left w:val="none" w:sz="0" w:space="0" w:color="auto"/>
        <w:bottom w:val="none" w:sz="0" w:space="0" w:color="auto"/>
        <w:right w:val="none" w:sz="0" w:space="0" w:color="auto"/>
      </w:divBdr>
    </w:div>
    <w:div w:id="1334262098">
      <w:bodyDiv w:val="1"/>
      <w:marLeft w:val="0"/>
      <w:marRight w:val="0"/>
      <w:marTop w:val="0"/>
      <w:marBottom w:val="0"/>
      <w:divBdr>
        <w:top w:val="none" w:sz="0" w:space="0" w:color="auto"/>
        <w:left w:val="none" w:sz="0" w:space="0" w:color="auto"/>
        <w:bottom w:val="none" w:sz="0" w:space="0" w:color="auto"/>
        <w:right w:val="none" w:sz="0" w:space="0" w:color="auto"/>
      </w:divBdr>
    </w:div>
    <w:div w:id="1334840352">
      <w:bodyDiv w:val="1"/>
      <w:marLeft w:val="0"/>
      <w:marRight w:val="0"/>
      <w:marTop w:val="0"/>
      <w:marBottom w:val="0"/>
      <w:divBdr>
        <w:top w:val="none" w:sz="0" w:space="0" w:color="auto"/>
        <w:left w:val="none" w:sz="0" w:space="0" w:color="auto"/>
        <w:bottom w:val="none" w:sz="0" w:space="0" w:color="auto"/>
        <w:right w:val="none" w:sz="0" w:space="0" w:color="auto"/>
      </w:divBdr>
    </w:div>
    <w:div w:id="1337346221">
      <w:bodyDiv w:val="1"/>
      <w:marLeft w:val="0"/>
      <w:marRight w:val="0"/>
      <w:marTop w:val="0"/>
      <w:marBottom w:val="0"/>
      <w:divBdr>
        <w:top w:val="none" w:sz="0" w:space="0" w:color="auto"/>
        <w:left w:val="none" w:sz="0" w:space="0" w:color="auto"/>
        <w:bottom w:val="none" w:sz="0" w:space="0" w:color="auto"/>
        <w:right w:val="none" w:sz="0" w:space="0" w:color="auto"/>
      </w:divBdr>
    </w:div>
    <w:div w:id="1339963883">
      <w:bodyDiv w:val="1"/>
      <w:marLeft w:val="0"/>
      <w:marRight w:val="0"/>
      <w:marTop w:val="0"/>
      <w:marBottom w:val="0"/>
      <w:divBdr>
        <w:top w:val="none" w:sz="0" w:space="0" w:color="auto"/>
        <w:left w:val="none" w:sz="0" w:space="0" w:color="auto"/>
        <w:bottom w:val="none" w:sz="0" w:space="0" w:color="auto"/>
        <w:right w:val="none" w:sz="0" w:space="0" w:color="auto"/>
      </w:divBdr>
    </w:div>
    <w:div w:id="1340497585">
      <w:bodyDiv w:val="1"/>
      <w:marLeft w:val="0"/>
      <w:marRight w:val="0"/>
      <w:marTop w:val="0"/>
      <w:marBottom w:val="0"/>
      <w:divBdr>
        <w:top w:val="none" w:sz="0" w:space="0" w:color="auto"/>
        <w:left w:val="none" w:sz="0" w:space="0" w:color="auto"/>
        <w:bottom w:val="none" w:sz="0" w:space="0" w:color="auto"/>
        <w:right w:val="none" w:sz="0" w:space="0" w:color="auto"/>
      </w:divBdr>
    </w:div>
    <w:div w:id="1341201012">
      <w:bodyDiv w:val="1"/>
      <w:marLeft w:val="0"/>
      <w:marRight w:val="0"/>
      <w:marTop w:val="0"/>
      <w:marBottom w:val="0"/>
      <w:divBdr>
        <w:top w:val="none" w:sz="0" w:space="0" w:color="auto"/>
        <w:left w:val="none" w:sz="0" w:space="0" w:color="auto"/>
        <w:bottom w:val="none" w:sz="0" w:space="0" w:color="auto"/>
        <w:right w:val="none" w:sz="0" w:space="0" w:color="auto"/>
      </w:divBdr>
    </w:div>
    <w:div w:id="1344743799">
      <w:bodyDiv w:val="1"/>
      <w:marLeft w:val="0"/>
      <w:marRight w:val="0"/>
      <w:marTop w:val="0"/>
      <w:marBottom w:val="0"/>
      <w:divBdr>
        <w:top w:val="none" w:sz="0" w:space="0" w:color="auto"/>
        <w:left w:val="none" w:sz="0" w:space="0" w:color="auto"/>
        <w:bottom w:val="none" w:sz="0" w:space="0" w:color="auto"/>
        <w:right w:val="none" w:sz="0" w:space="0" w:color="auto"/>
      </w:divBdr>
    </w:div>
    <w:div w:id="1346444785">
      <w:bodyDiv w:val="1"/>
      <w:marLeft w:val="0"/>
      <w:marRight w:val="0"/>
      <w:marTop w:val="0"/>
      <w:marBottom w:val="0"/>
      <w:divBdr>
        <w:top w:val="none" w:sz="0" w:space="0" w:color="auto"/>
        <w:left w:val="none" w:sz="0" w:space="0" w:color="auto"/>
        <w:bottom w:val="none" w:sz="0" w:space="0" w:color="auto"/>
        <w:right w:val="none" w:sz="0" w:space="0" w:color="auto"/>
      </w:divBdr>
    </w:div>
    <w:div w:id="1351420521">
      <w:bodyDiv w:val="1"/>
      <w:marLeft w:val="0"/>
      <w:marRight w:val="0"/>
      <w:marTop w:val="0"/>
      <w:marBottom w:val="0"/>
      <w:divBdr>
        <w:top w:val="none" w:sz="0" w:space="0" w:color="auto"/>
        <w:left w:val="none" w:sz="0" w:space="0" w:color="auto"/>
        <w:bottom w:val="none" w:sz="0" w:space="0" w:color="auto"/>
        <w:right w:val="none" w:sz="0" w:space="0" w:color="auto"/>
      </w:divBdr>
    </w:div>
    <w:div w:id="1351755664">
      <w:bodyDiv w:val="1"/>
      <w:marLeft w:val="0"/>
      <w:marRight w:val="0"/>
      <w:marTop w:val="0"/>
      <w:marBottom w:val="0"/>
      <w:divBdr>
        <w:top w:val="none" w:sz="0" w:space="0" w:color="auto"/>
        <w:left w:val="none" w:sz="0" w:space="0" w:color="auto"/>
        <w:bottom w:val="none" w:sz="0" w:space="0" w:color="auto"/>
        <w:right w:val="none" w:sz="0" w:space="0" w:color="auto"/>
      </w:divBdr>
    </w:div>
    <w:div w:id="1355767450">
      <w:bodyDiv w:val="1"/>
      <w:marLeft w:val="0"/>
      <w:marRight w:val="0"/>
      <w:marTop w:val="0"/>
      <w:marBottom w:val="0"/>
      <w:divBdr>
        <w:top w:val="none" w:sz="0" w:space="0" w:color="auto"/>
        <w:left w:val="none" w:sz="0" w:space="0" w:color="auto"/>
        <w:bottom w:val="none" w:sz="0" w:space="0" w:color="auto"/>
        <w:right w:val="none" w:sz="0" w:space="0" w:color="auto"/>
      </w:divBdr>
    </w:div>
    <w:div w:id="1356077415">
      <w:bodyDiv w:val="1"/>
      <w:marLeft w:val="0"/>
      <w:marRight w:val="0"/>
      <w:marTop w:val="0"/>
      <w:marBottom w:val="0"/>
      <w:divBdr>
        <w:top w:val="none" w:sz="0" w:space="0" w:color="auto"/>
        <w:left w:val="none" w:sz="0" w:space="0" w:color="auto"/>
        <w:bottom w:val="none" w:sz="0" w:space="0" w:color="auto"/>
        <w:right w:val="none" w:sz="0" w:space="0" w:color="auto"/>
      </w:divBdr>
    </w:div>
    <w:div w:id="1357538181">
      <w:bodyDiv w:val="1"/>
      <w:marLeft w:val="0"/>
      <w:marRight w:val="0"/>
      <w:marTop w:val="0"/>
      <w:marBottom w:val="0"/>
      <w:divBdr>
        <w:top w:val="none" w:sz="0" w:space="0" w:color="auto"/>
        <w:left w:val="none" w:sz="0" w:space="0" w:color="auto"/>
        <w:bottom w:val="none" w:sz="0" w:space="0" w:color="auto"/>
        <w:right w:val="none" w:sz="0" w:space="0" w:color="auto"/>
      </w:divBdr>
    </w:div>
    <w:div w:id="1359357287">
      <w:bodyDiv w:val="1"/>
      <w:marLeft w:val="0"/>
      <w:marRight w:val="0"/>
      <w:marTop w:val="0"/>
      <w:marBottom w:val="0"/>
      <w:divBdr>
        <w:top w:val="none" w:sz="0" w:space="0" w:color="auto"/>
        <w:left w:val="none" w:sz="0" w:space="0" w:color="auto"/>
        <w:bottom w:val="none" w:sz="0" w:space="0" w:color="auto"/>
        <w:right w:val="none" w:sz="0" w:space="0" w:color="auto"/>
      </w:divBdr>
    </w:div>
    <w:div w:id="1359814394">
      <w:bodyDiv w:val="1"/>
      <w:marLeft w:val="0"/>
      <w:marRight w:val="0"/>
      <w:marTop w:val="0"/>
      <w:marBottom w:val="0"/>
      <w:divBdr>
        <w:top w:val="none" w:sz="0" w:space="0" w:color="auto"/>
        <w:left w:val="none" w:sz="0" w:space="0" w:color="auto"/>
        <w:bottom w:val="none" w:sz="0" w:space="0" w:color="auto"/>
        <w:right w:val="none" w:sz="0" w:space="0" w:color="auto"/>
      </w:divBdr>
    </w:div>
    <w:div w:id="1366441783">
      <w:bodyDiv w:val="1"/>
      <w:marLeft w:val="0"/>
      <w:marRight w:val="0"/>
      <w:marTop w:val="0"/>
      <w:marBottom w:val="0"/>
      <w:divBdr>
        <w:top w:val="none" w:sz="0" w:space="0" w:color="auto"/>
        <w:left w:val="none" w:sz="0" w:space="0" w:color="auto"/>
        <w:bottom w:val="none" w:sz="0" w:space="0" w:color="auto"/>
        <w:right w:val="none" w:sz="0" w:space="0" w:color="auto"/>
      </w:divBdr>
    </w:div>
    <w:div w:id="1366559101">
      <w:bodyDiv w:val="1"/>
      <w:marLeft w:val="0"/>
      <w:marRight w:val="0"/>
      <w:marTop w:val="0"/>
      <w:marBottom w:val="0"/>
      <w:divBdr>
        <w:top w:val="none" w:sz="0" w:space="0" w:color="auto"/>
        <w:left w:val="none" w:sz="0" w:space="0" w:color="auto"/>
        <w:bottom w:val="none" w:sz="0" w:space="0" w:color="auto"/>
        <w:right w:val="none" w:sz="0" w:space="0" w:color="auto"/>
      </w:divBdr>
    </w:div>
    <w:div w:id="1366633068">
      <w:bodyDiv w:val="1"/>
      <w:marLeft w:val="0"/>
      <w:marRight w:val="0"/>
      <w:marTop w:val="0"/>
      <w:marBottom w:val="0"/>
      <w:divBdr>
        <w:top w:val="none" w:sz="0" w:space="0" w:color="auto"/>
        <w:left w:val="none" w:sz="0" w:space="0" w:color="auto"/>
        <w:bottom w:val="none" w:sz="0" w:space="0" w:color="auto"/>
        <w:right w:val="none" w:sz="0" w:space="0" w:color="auto"/>
      </w:divBdr>
    </w:div>
    <w:div w:id="1373114841">
      <w:bodyDiv w:val="1"/>
      <w:marLeft w:val="0"/>
      <w:marRight w:val="0"/>
      <w:marTop w:val="0"/>
      <w:marBottom w:val="0"/>
      <w:divBdr>
        <w:top w:val="none" w:sz="0" w:space="0" w:color="auto"/>
        <w:left w:val="none" w:sz="0" w:space="0" w:color="auto"/>
        <w:bottom w:val="none" w:sz="0" w:space="0" w:color="auto"/>
        <w:right w:val="none" w:sz="0" w:space="0" w:color="auto"/>
      </w:divBdr>
    </w:div>
    <w:div w:id="1374886300">
      <w:bodyDiv w:val="1"/>
      <w:marLeft w:val="0"/>
      <w:marRight w:val="0"/>
      <w:marTop w:val="0"/>
      <w:marBottom w:val="0"/>
      <w:divBdr>
        <w:top w:val="none" w:sz="0" w:space="0" w:color="auto"/>
        <w:left w:val="none" w:sz="0" w:space="0" w:color="auto"/>
        <w:bottom w:val="none" w:sz="0" w:space="0" w:color="auto"/>
        <w:right w:val="none" w:sz="0" w:space="0" w:color="auto"/>
      </w:divBdr>
    </w:div>
    <w:div w:id="1384409542">
      <w:bodyDiv w:val="1"/>
      <w:marLeft w:val="0"/>
      <w:marRight w:val="0"/>
      <w:marTop w:val="0"/>
      <w:marBottom w:val="0"/>
      <w:divBdr>
        <w:top w:val="none" w:sz="0" w:space="0" w:color="auto"/>
        <w:left w:val="none" w:sz="0" w:space="0" w:color="auto"/>
        <w:bottom w:val="none" w:sz="0" w:space="0" w:color="auto"/>
        <w:right w:val="none" w:sz="0" w:space="0" w:color="auto"/>
      </w:divBdr>
    </w:div>
    <w:div w:id="1387416116">
      <w:bodyDiv w:val="1"/>
      <w:marLeft w:val="0"/>
      <w:marRight w:val="0"/>
      <w:marTop w:val="0"/>
      <w:marBottom w:val="0"/>
      <w:divBdr>
        <w:top w:val="none" w:sz="0" w:space="0" w:color="auto"/>
        <w:left w:val="none" w:sz="0" w:space="0" w:color="auto"/>
        <w:bottom w:val="none" w:sz="0" w:space="0" w:color="auto"/>
        <w:right w:val="none" w:sz="0" w:space="0" w:color="auto"/>
      </w:divBdr>
    </w:div>
    <w:div w:id="1388332071">
      <w:bodyDiv w:val="1"/>
      <w:marLeft w:val="0"/>
      <w:marRight w:val="0"/>
      <w:marTop w:val="0"/>
      <w:marBottom w:val="0"/>
      <w:divBdr>
        <w:top w:val="none" w:sz="0" w:space="0" w:color="auto"/>
        <w:left w:val="none" w:sz="0" w:space="0" w:color="auto"/>
        <w:bottom w:val="none" w:sz="0" w:space="0" w:color="auto"/>
        <w:right w:val="none" w:sz="0" w:space="0" w:color="auto"/>
      </w:divBdr>
    </w:div>
    <w:div w:id="1388577268">
      <w:bodyDiv w:val="1"/>
      <w:marLeft w:val="0"/>
      <w:marRight w:val="0"/>
      <w:marTop w:val="0"/>
      <w:marBottom w:val="0"/>
      <w:divBdr>
        <w:top w:val="none" w:sz="0" w:space="0" w:color="auto"/>
        <w:left w:val="none" w:sz="0" w:space="0" w:color="auto"/>
        <w:bottom w:val="none" w:sz="0" w:space="0" w:color="auto"/>
        <w:right w:val="none" w:sz="0" w:space="0" w:color="auto"/>
      </w:divBdr>
    </w:div>
    <w:div w:id="1388912673">
      <w:bodyDiv w:val="1"/>
      <w:marLeft w:val="0"/>
      <w:marRight w:val="0"/>
      <w:marTop w:val="0"/>
      <w:marBottom w:val="0"/>
      <w:divBdr>
        <w:top w:val="none" w:sz="0" w:space="0" w:color="auto"/>
        <w:left w:val="none" w:sz="0" w:space="0" w:color="auto"/>
        <w:bottom w:val="none" w:sz="0" w:space="0" w:color="auto"/>
        <w:right w:val="none" w:sz="0" w:space="0" w:color="auto"/>
      </w:divBdr>
    </w:div>
    <w:div w:id="1401827246">
      <w:bodyDiv w:val="1"/>
      <w:marLeft w:val="0"/>
      <w:marRight w:val="0"/>
      <w:marTop w:val="0"/>
      <w:marBottom w:val="0"/>
      <w:divBdr>
        <w:top w:val="none" w:sz="0" w:space="0" w:color="auto"/>
        <w:left w:val="none" w:sz="0" w:space="0" w:color="auto"/>
        <w:bottom w:val="none" w:sz="0" w:space="0" w:color="auto"/>
        <w:right w:val="none" w:sz="0" w:space="0" w:color="auto"/>
      </w:divBdr>
    </w:div>
    <w:div w:id="1401833051">
      <w:bodyDiv w:val="1"/>
      <w:marLeft w:val="0"/>
      <w:marRight w:val="0"/>
      <w:marTop w:val="0"/>
      <w:marBottom w:val="0"/>
      <w:divBdr>
        <w:top w:val="none" w:sz="0" w:space="0" w:color="auto"/>
        <w:left w:val="none" w:sz="0" w:space="0" w:color="auto"/>
        <w:bottom w:val="none" w:sz="0" w:space="0" w:color="auto"/>
        <w:right w:val="none" w:sz="0" w:space="0" w:color="auto"/>
      </w:divBdr>
    </w:div>
    <w:div w:id="1406295452">
      <w:bodyDiv w:val="1"/>
      <w:marLeft w:val="0"/>
      <w:marRight w:val="0"/>
      <w:marTop w:val="0"/>
      <w:marBottom w:val="0"/>
      <w:divBdr>
        <w:top w:val="none" w:sz="0" w:space="0" w:color="auto"/>
        <w:left w:val="none" w:sz="0" w:space="0" w:color="auto"/>
        <w:bottom w:val="none" w:sz="0" w:space="0" w:color="auto"/>
        <w:right w:val="none" w:sz="0" w:space="0" w:color="auto"/>
      </w:divBdr>
    </w:div>
    <w:div w:id="1421490814">
      <w:bodyDiv w:val="1"/>
      <w:marLeft w:val="0"/>
      <w:marRight w:val="0"/>
      <w:marTop w:val="0"/>
      <w:marBottom w:val="0"/>
      <w:divBdr>
        <w:top w:val="none" w:sz="0" w:space="0" w:color="auto"/>
        <w:left w:val="none" w:sz="0" w:space="0" w:color="auto"/>
        <w:bottom w:val="none" w:sz="0" w:space="0" w:color="auto"/>
        <w:right w:val="none" w:sz="0" w:space="0" w:color="auto"/>
      </w:divBdr>
    </w:div>
    <w:div w:id="1424183259">
      <w:bodyDiv w:val="1"/>
      <w:marLeft w:val="0"/>
      <w:marRight w:val="0"/>
      <w:marTop w:val="0"/>
      <w:marBottom w:val="0"/>
      <w:divBdr>
        <w:top w:val="none" w:sz="0" w:space="0" w:color="auto"/>
        <w:left w:val="none" w:sz="0" w:space="0" w:color="auto"/>
        <w:bottom w:val="none" w:sz="0" w:space="0" w:color="auto"/>
        <w:right w:val="none" w:sz="0" w:space="0" w:color="auto"/>
      </w:divBdr>
    </w:div>
    <w:div w:id="1427733001">
      <w:bodyDiv w:val="1"/>
      <w:marLeft w:val="0"/>
      <w:marRight w:val="0"/>
      <w:marTop w:val="0"/>
      <w:marBottom w:val="0"/>
      <w:divBdr>
        <w:top w:val="none" w:sz="0" w:space="0" w:color="auto"/>
        <w:left w:val="none" w:sz="0" w:space="0" w:color="auto"/>
        <w:bottom w:val="none" w:sz="0" w:space="0" w:color="auto"/>
        <w:right w:val="none" w:sz="0" w:space="0" w:color="auto"/>
      </w:divBdr>
    </w:div>
    <w:div w:id="1433164492">
      <w:bodyDiv w:val="1"/>
      <w:marLeft w:val="0"/>
      <w:marRight w:val="0"/>
      <w:marTop w:val="0"/>
      <w:marBottom w:val="0"/>
      <w:divBdr>
        <w:top w:val="none" w:sz="0" w:space="0" w:color="auto"/>
        <w:left w:val="none" w:sz="0" w:space="0" w:color="auto"/>
        <w:bottom w:val="none" w:sz="0" w:space="0" w:color="auto"/>
        <w:right w:val="none" w:sz="0" w:space="0" w:color="auto"/>
      </w:divBdr>
    </w:div>
    <w:div w:id="1437017327">
      <w:bodyDiv w:val="1"/>
      <w:marLeft w:val="0"/>
      <w:marRight w:val="0"/>
      <w:marTop w:val="0"/>
      <w:marBottom w:val="0"/>
      <w:divBdr>
        <w:top w:val="none" w:sz="0" w:space="0" w:color="auto"/>
        <w:left w:val="none" w:sz="0" w:space="0" w:color="auto"/>
        <w:bottom w:val="none" w:sz="0" w:space="0" w:color="auto"/>
        <w:right w:val="none" w:sz="0" w:space="0" w:color="auto"/>
      </w:divBdr>
    </w:div>
    <w:div w:id="1439835400">
      <w:bodyDiv w:val="1"/>
      <w:marLeft w:val="0"/>
      <w:marRight w:val="0"/>
      <w:marTop w:val="0"/>
      <w:marBottom w:val="0"/>
      <w:divBdr>
        <w:top w:val="none" w:sz="0" w:space="0" w:color="auto"/>
        <w:left w:val="none" w:sz="0" w:space="0" w:color="auto"/>
        <w:bottom w:val="none" w:sz="0" w:space="0" w:color="auto"/>
        <w:right w:val="none" w:sz="0" w:space="0" w:color="auto"/>
      </w:divBdr>
    </w:div>
    <w:div w:id="1441804150">
      <w:bodyDiv w:val="1"/>
      <w:marLeft w:val="0"/>
      <w:marRight w:val="0"/>
      <w:marTop w:val="0"/>
      <w:marBottom w:val="0"/>
      <w:divBdr>
        <w:top w:val="none" w:sz="0" w:space="0" w:color="auto"/>
        <w:left w:val="none" w:sz="0" w:space="0" w:color="auto"/>
        <w:bottom w:val="none" w:sz="0" w:space="0" w:color="auto"/>
        <w:right w:val="none" w:sz="0" w:space="0" w:color="auto"/>
      </w:divBdr>
    </w:div>
    <w:div w:id="1446728394">
      <w:bodyDiv w:val="1"/>
      <w:marLeft w:val="0"/>
      <w:marRight w:val="0"/>
      <w:marTop w:val="0"/>
      <w:marBottom w:val="0"/>
      <w:divBdr>
        <w:top w:val="none" w:sz="0" w:space="0" w:color="auto"/>
        <w:left w:val="none" w:sz="0" w:space="0" w:color="auto"/>
        <w:bottom w:val="none" w:sz="0" w:space="0" w:color="auto"/>
        <w:right w:val="none" w:sz="0" w:space="0" w:color="auto"/>
      </w:divBdr>
    </w:div>
    <w:div w:id="1452944272">
      <w:bodyDiv w:val="1"/>
      <w:marLeft w:val="0"/>
      <w:marRight w:val="0"/>
      <w:marTop w:val="0"/>
      <w:marBottom w:val="0"/>
      <w:divBdr>
        <w:top w:val="none" w:sz="0" w:space="0" w:color="auto"/>
        <w:left w:val="none" w:sz="0" w:space="0" w:color="auto"/>
        <w:bottom w:val="none" w:sz="0" w:space="0" w:color="auto"/>
        <w:right w:val="none" w:sz="0" w:space="0" w:color="auto"/>
      </w:divBdr>
    </w:div>
    <w:div w:id="1454203877">
      <w:bodyDiv w:val="1"/>
      <w:marLeft w:val="0"/>
      <w:marRight w:val="0"/>
      <w:marTop w:val="0"/>
      <w:marBottom w:val="0"/>
      <w:divBdr>
        <w:top w:val="none" w:sz="0" w:space="0" w:color="auto"/>
        <w:left w:val="none" w:sz="0" w:space="0" w:color="auto"/>
        <w:bottom w:val="none" w:sz="0" w:space="0" w:color="auto"/>
        <w:right w:val="none" w:sz="0" w:space="0" w:color="auto"/>
      </w:divBdr>
    </w:div>
    <w:div w:id="1454791201">
      <w:bodyDiv w:val="1"/>
      <w:marLeft w:val="0"/>
      <w:marRight w:val="0"/>
      <w:marTop w:val="0"/>
      <w:marBottom w:val="0"/>
      <w:divBdr>
        <w:top w:val="none" w:sz="0" w:space="0" w:color="auto"/>
        <w:left w:val="none" w:sz="0" w:space="0" w:color="auto"/>
        <w:bottom w:val="none" w:sz="0" w:space="0" w:color="auto"/>
        <w:right w:val="none" w:sz="0" w:space="0" w:color="auto"/>
      </w:divBdr>
    </w:div>
    <w:div w:id="1457521933">
      <w:bodyDiv w:val="1"/>
      <w:marLeft w:val="0"/>
      <w:marRight w:val="0"/>
      <w:marTop w:val="0"/>
      <w:marBottom w:val="0"/>
      <w:divBdr>
        <w:top w:val="none" w:sz="0" w:space="0" w:color="auto"/>
        <w:left w:val="none" w:sz="0" w:space="0" w:color="auto"/>
        <w:bottom w:val="none" w:sz="0" w:space="0" w:color="auto"/>
        <w:right w:val="none" w:sz="0" w:space="0" w:color="auto"/>
      </w:divBdr>
    </w:div>
    <w:div w:id="1459372071">
      <w:bodyDiv w:val="1"/>
      <w:marLeft w:val="0"/>
      <w:marRight w:val="0"/>
      <w:marTop w:val="0"/>
      <w:marBottom w:val="0"/>
      <w:divBdr>
        <w:top w:val="none" w:sz="0" w:space="0" w:color="auto"/>
        <w:left w:val="none" w:sz="0" w:space="0" w:color="auto"/>
        <w:bottom w:val="none" w:sz="0" w:space="0" w:color="auto"/>
        <w:right w:val="none" w:sz="0" w:space="0" w:color="auto"/>
      </w:divBdr>
    </w:div>
    <w:div w:id="1466463678">
      <w:bodyDiv w:val="1"/>
      <w:marLeft w:val="0"/>
      <w:marRight w:val="0"/>
      <w:marTop w:val="0"/>
      <w:marBottom w:val="0"/>
      <w:divBdr>
        <w:top w:val="none" w:sz="0" w:space="0" w:color="auto"/>
        <w:left w:val="none" w:sz="0" w:space="0" w:color="auto"/>
        <w:bottom w:val="none" w:sz="0" w:space="0" w:color="auto"/>
        <w:right w:val="none" w:sz="0" w:space="0" w:color="auto"/>
      </w:divBdr>
    </w:div>
    <w:div w:id="1470395636">
      <w:bodyDiv w:val="1"/>
      <w:marLeft w:val="0"/>
      <w:marRight w:val="0"/>
      <w:marTop w:val="0"/>
      <w:marBottom w:val="0"/>
      <w:divBdr>
        <w:top w:val="none" w:sz="0" w:space="0" w:color="auto"/>
        <w:left w:val="none" w:sz="0" w:space="0" w:color="auto"/>
        <w:bottom w:val="none" w:sz="0" w:space="0" w:color="auto"/>
        <w:right w:val="none" w:sz="0" w:space="0" w:color="auto"/>
      </w:divBdr>
    </w:div>
    <w:div w:id="1471557146">
      <w:bodyDiv w:val="1"/>
      <w:marLeft w:val="0"/>
      <w:marRight w:val="0"/>
      <w:marTop w:val="0"/>
      <w:marBottom w:val="0"/>
      <w:divBdr>
        <w:top w:val="none" w:sz="0" w:space="0" w:color="auto"/>
        <w:left w:val="none" w:sz="0" w:space="0" w:color="auto"/>
        <w:bottom w:val="none" w:sz="0" w:space="0" w:color="auto"/>
        <w:right w:val="none" w:sz="0" w:space="0" w:color="auto"/>
      </w:divBdr>
    </w:div>
    <w:div w:id="1474102775">
      <w:bodyDiv w:val="1"/>
      <w:marLeft w:val="0"/>
      <w:marRight w:val="0"/>
      <w:marTop w:val="0"/>
      <w:marBottom w:val="0"/>
      <w:divBdr>
        <w:top w:val="none" w:sz="0" w:space="0" w:color="auto"/>
        <w:left w:val="none" w:sz="0" w:space="0" w:color="auto"/>
        <w:bottom w:val="none" w:sz="0" w:space="0" w:color="auto"/>
        <w:right w:val="none" w:sz="0" w:space="0" w:color="auto"/>
      </w:divBdr>
    </w:div>
    <w:div w:id="1481997857">
      <w:bodyDiv w:val="1"/>
      <w:marLeft w:val="0"/>
      <w:marRight w:val="0"/>
      <w:marTop w:val="0"/>
      <w:marBottom w:val="0"/>
      <w:divBdr>
        <w:top w:val="none" w:sz="0" w:space="0" w:color="auto"/>
        <w:left w:val="none" w:sz="0" w:space="0" w:color="auto"/>
        <w:bottom w:val="none" w:sz="0" w:space="0" w:color="auto"/>
        <w:right w:val="none" w:sz="0" w:space="0" w:color="auto"/>
      </w:divBdr>
    </w:div>
    <w:div w:id="1502967507">
      <w:bodyDiv w:val="1"/>
      <w:marLeft w:val="0"/>
      <w:marRight w:val="0"/>
      <w:marTop w:val="0"/>
      <w:marBottom w:val="0"/>
      <w:divBdr>
        <w:top w:val="none" w:sz="0" w:space="0" w:color="auto"/>
        <w:left w:val="none" w:sz="0" w:space="0" w:color="auto"/>
        <w:bottom w:val="none" w:sz="0" w:space="0" w:color="auto"/>
        <w:right w:val="none" w:sz="0" w:space="0" w:color="auto"/>
      </w:divBdr>
    </w:div>
    <w:div w:id="1507939064">
      <w:bodyDiv w:val="1"/>
      <w:marLeft w:val="0"/>
      <w:marRight w:val="0"/>
      <w:marTop w:val="0"/>
      <w:marBottom w:val="0"/>
      <w:divBdr>
        <w:top w:val="none" w:sz="0" w:space="0" w:color="auto"/>
        <w:left w:val="none" w:sz="0" w:space="0" w:color="auto"/>
        <w:bottom w:val="none" w:sz="0" w:space="0" w:color="auto"/>
        <w:right w:val="none" w:sz="0" w:space="0" w:color="auto"/>
      </w:divBdr>
    </w:div>
    <w:div w:id="1510867887">
      <w:bodyDiv w:val="1"/>
      <w:marLeft w:val="0"/>
      <w:marRight w:val="0"/>
      <w:marTop w:val="0"/>
      <w:marBottom w:val="0"/>
      <w:divBdr>
        <w:top w:val="none" w:sz="0" w:space="0" w:color="auto"/>
        <w:left w:val="none" w:sz="0" w:space="0" w:color="auto"/>
        <w:bottom w:val="none" w:sz="0" w:space="0" w:color="auto"/>
        <w:right w:val="none" w:sz="0" w:space="0" w:color="auto"/>
      </w:divBdr>
    </w:div>
    <w:div w:id="1513645701">
      <w:bodyDiv w:val="1"/>
      <w:marLeft w:val="0"/>
      <w:marRight w:val="0"/>
      <w:marTop w:val="0"/>
      <w:marBottom w:val="0"/>
      <w:divBdr>
        <w:top w:val="none" w:sz="0" w:space="0" w:color="auto"/>
        <w:left w:val="none" w:sz="0" w:space="0" w:color="auto"/>
        <w:bottom w:val="none" w:sz="0" w:space="0" w:color="auto"/>
        <w:right w:val="none" w:sz="0" w:space="0" w:color="auto"/>
      </w:divBdr>
    </w:div>
    <w:div w:id="1516113674">
      <w:bodyDiv w:val="1"/>
      <w:marLeft w:val="0"/>
      <w:marRight w:val="0"/>
      <w:marTop w:val="0"/>
      <w:marBottom w:val="0"/>
      <w:divBdr>
        <w:top w:val="none" w:sz="0" w:space="0" w:color="auto"/>
        <w:left w:val="none" w:sz="0" w:space="0" w:color="auto"/>
        <w:bottom w:val="none" w:sz="0" w:space="0" w:color="auto"/>
        <w:right w:val="none" w:sz="0" w:space="0" w:color="auto"/>
      </w:divBdr>
    </w:div>
    <w:div w:id="1517421917">
      <w:bodyDiv w:val="1"/>
      <w:marLeft w:val="0"/>
      <w:marRight w:val="0"/>
      <w:marTop w:val="0"/>
      <w:marBottom w:val="0"/>
      <w:divBdr>
        <w:top w:val="none" w:sz="0" w:space="0" w:color="auto"/>
        <w:left w:val="none" w:sz="0" w:space="0" w:color="auto"/>
        <w:bottom w:val="none" w:sz="0" w:space="0" w:color="auto"/>
        <w:right w:val="none" w:sz="0" w:space="0" w:color="auto"/>
      </w:divBdr>
    </w:div>
    <w:div w:id="1521041580">
      <w:bodyDiv w:val="1"/>
      <w:marLeft w:val="0"/>
      <w:marRight w:val="0"/>
      <w:marTop w:val="0"/>
      <w:marBottom w:val="0"/>
      <w:divBdr>
        <w:top w:val="none" w:sz="0" w:space="0" w:color="auto"/>
        <w:left w:val="none" w:sz="0" w:space="0" w:color="auto"/>
        <w:bottom w:val="none" w:sz="0" w:space="0" w:color="auto"/>
        <w:right w:val="none" w:sz="0" w:space="0" w:color="auto"/>
      </w:divBdr>
    </w:div>
    <w:div w:id="1533882328">
      <w:bodyDiv w:val="1"/>
      <w:marLeft w:val="0"/>
      <w:marRight w:val="0"/>
      <w:marTop w:val="0"/>
      <w:marBottom w:val="0"/>
      <w:divBdr>
        <w:top w:val="none" w:sz="0" w:space="0" w:color="auto"/>
        <w:left w:val="none" w:sz="0" w:space="0" w:color="auto"/>
        <w:bottom w:val="none" w:sz="0" w:space="0" w:color="auto"/>
        <w:right w:val="none" w:sz="0" w:space="0" w:color="auto"/>
      </w:divBdr>
    </w:div>
    <w:div w:id="1535777011">
      <w:bodyDiv w:val="1"/>
      <w:marLeft w:val="0"/>
      <w:marRight w:val="0"/>
      <w:marTop w:val="0"/>
      <w:marBottom w:val="0"/>
      <w:divBdr>
        <w:top w:val="none" w:sz="0" w:space="0" w:color="auto"/>
        <w:left w:val="none" w:sz="0" w:space="0" w:color="auto"/>
        <w:bottom w:val="none" w:sz="0" w:space="0" w:color="auto"/>
        <w:right w:val="none" w:sz="0" w:space="0" w:color="auto"/>
      </w:divBdr>
    </w:div>
    <w:div w:id="1537154466">
      <w:bodyDiv w:val="1"/>
      <w:marLeft w:val="0"/>
      <w:marRight w:val="0"/>
      <w:marTop w:val="0"/>
      <w:marBottom w:val="0"/>
      <w:divBdr>
        <w:top w:val="none" w:sz="0" w:space="0" w:color="auto"/>
        <w:left w:val="none" w:sz="0" w:space="0" w:color="auto"/>
        <w:bottom w:val="none" w:sz="0" w:space="0" w:color="auto"/>
        <w:right w:val="none" w:sz="0" w:space="0" w:color="auto"/>
      </w:divBdr>
    </w:div>
    <w:div w:id="1554121557">
      <w:bodyDiv w:val="1"/>
      <w:marLeft w:val="0"/>
      <w:marRight w:val="0"/>
      <w:marTop w:val="0"/>
      <w:marBottom w:val="0"/>
      <w:divBdr>
        <w:top w:val="none" w:sz="0" w:space="0" w:color="auto"/>
        <w:left w:val="none" w:sz="0" w:space="0" w:color="auto"/>
        <w:bottom w:val="none" w:sz="0" w:space="0" w:color="auto"/>
        <w:right w:val="none" w:sz="0" w:space="0" w:color="auto"/>
      </w:divBdr>
    </w:div>
    <w:div w:id="1559440651">
      <w:bodyDiv w:val="1"/>
      <w:marLeft w:val="0"/>
      <w:marRight w:val="0"/>
      <w:marTop w:val="0"/>
      <w:marBottom w:val="0"/>
      <w:divBdr>
        <w:top w:val="none" w:sz="0" w:space="0" w:color="auto"/>
        <w:left w:val="none" w:sz="0" w:space="0" w:color="auto"/>
        <w:bottom w:val="none" w:sz="0" w:space="0" w:color="auto"/>
        <w:right w:val="none" w:sz="0" w:space="0" w:color="auto"/>
      </w:divBdr>
    </w:div>
    <w:div w:id="1564683177">
      <w:bodyDiv w:val="1"/>
      <w:marLeft w:val="0"/>
      <w:marRight w:val="0"/>
      <w:marTop w:val="0"/>
      <w:marBottom w:val="0"/>
      <w:divBdr>
        <w:top w:val="none" w:sz="0" w:space="0" w:color="auto"/>
        <w:left w:val="none" w:sz="0" w:space="0" w:color="auto"/>
        <w:bottom w:val="none" w:sz="0" w:space="0" w:color="auto"/>
        <w:right w:val="none" w:sz="0" w:space="0" w:color="auto"/>
      </w:divBdr>
    </w:div>
    <w:div w:id="1566329851">
      <w:bodyDiv w:val="1"/>
      <w:marLeft w:val="0"/>
      <w:marRight w:val="0"/>
      <w:marTop w:val="0"/>
      <w:marBottom w:val="0"/>
      <w:divBdr>
        <w:top w:val="none" w:sz="0" w:space="0" w:color="auto"/>
        <w:left w:val="none" w:sz="0" w:space="0" w:color="auto"/>
        <w:bottom w:val="none" w:sz="0" w:space="0" w:color="auto"/>
        <w:right w:val="none" w:sz="0" w:space="0" w:color="auto"/>
      </w:divBdr>
    </w:div>
    <w:div w:id="1571310536">
      <w:bodyDiv w:val="1"/>
      <w:marLeft w:val="0"/>
      <w:marRight w:val="0"/>
      <w:marTop w:val="0"/>
      <w:marBottom w:val="0"/>
      <w:divBdr>
        <w:top w:val="none" w:sz="0" w:space="0" w:color="auto"/>
        <w:left w:val="none" w:sz="0" w:space="0" w:color="auto"/>
        <w:bottom w:val="none" w:sz="0" w:space="0" w:color="auto"/>
        <w:right w:val="none" w:sz="0" w:space="0" w:color="auto"/>
      </w:divBdr>
    </w:div>
    <w:div w:id="1574388470">
      <w:bodyDiv w:val="1"/>
      <w:marLeft w:val="0"/>
      <w:marRight w:val="0"/>
      <w:marTop w:val="0"/>
      <w:marBottom w:val="0"/>
      <w:divBdr>
        <w:top w:val="none" w:sz="0" w:space="0" w:color="auto"/>
        <w:left w:val="none" w:sz="0" w:space="0" w:color="auto"/>
        <w:bottom w:val="none" w:sz="0" w:space="0" w:color="auto"/>
        <w:right w:val="none" w:sz="0" w:space="0" w:color="auto"/>
      </w:divBdr>
    </w:div>
    <w:div w:id="1585918615">
      <w:bodyDiv w:val="1"/>
      <w:marLeft w:val="0"/>
      <w:marRight w:val="0"/>
      <w:marTop w:val="0"/>
      <w:marBottom w:val="0"/>
      <w:divBdr>
        <w:top w:val="none" w:sz="0" w:space="0" w:color="auto"/>
        <w:left w:val="none" w:sz="0" w:space="0" w:color="auto"/>
        <w:bottom w:val="none" w:sz="0" w:space="0" w:color="auto"/>
        <w:right w:val="none" w:sz="0" w:space="0" w:color="auto"/>
      </w:divBdr>
    </w:div>
    <w:div w:id="1589577091">
      <w:bodyDiv w:val="1"/>
      <w:marLeft w:val="0"/>
      <w:marRight w:val="0"/>
      <w:marTop w:val="0"/>
      <w:marBottom w:val="0"/>
      <w:divBdr>
        <w:top w:val="none" w:sz="0" w:space="0" w:color="auto"/>
        <w:left w:val="none" w:sz="0" w:space="0" w:color="auto"/>
        <w:bottom w:val="none" w:sz="0" w:space="0" w:color="auto"/>
        <w:right w:val="none" w:sz="0" w:space="0" w:color="auto"/>
      </w:divBdr>
    </w:div>
    <w:div w:id="1591114067">
      <w:bodyDiv w:val="1"/>
      <w:marLeft w:val="0"/>
      <w:marRight w:val="0"/>
      <w:marTop w:val="0"/>
      <w:marBottom w:val="0"/>
      <w:divBdr>
        <w:top w:val="none" w:sz="0" w:space="0" w:color="auto"/>
        <w:left w:val="none" w:sz="0" w:space="0" w:color="auto"/>
        <w:bottom w:val="none" w:sz="0" w:space="0" w:color="auto"/>
        <w:right w:val="none" w:sz="0" w:space="0" w:color="auto"/>
      </w:divBdr>
    </w:div>
    <w:div w:id="1593003774">
      <w:bodyDiv w:val="1"/>
      <w:marLeft w:val="0"/>
      <w:marRight w:val="0"/>
      <w:marTop w:val="0"/>
      <w:marBottom w:val="0"/>
      <w:divBdr>
        <w:top w:val="none" w:sz="0" w:space="0" w:color="auto"/>
        <w:left w:val="none" w:sz="0" w:space="0" w:color="auto"/>
        <w:bottom w:val="none" w:sz="0" w:space="0" w:color="auto"/>
        <w:right w:val="none" w:sz="0" w:space="0" w:color="auto"/>
      </w:divBdr>
    </w:div>
    <w:div w:id="1599288439">
      <w:bodyDiv w:val="1"/>
      <w:marLeft w:val="0"/>
      <w:marRight w:val="0"/>
      <w:marTop w:val="0"/>
      <w:marBottom w:val="0"/>
      <w:divBdr>
        <w:top w:val="none" w:sz="0" w:space="0" w:color="auto"/>
        <w:left w:val="none" w:sz="0" w:space="0" w:color="auto"/>
        <w:bottom w:val="none" w:sz="0" w:space="0" w:color="auto"/>
        <w:right w:val="none" w:sz="0" w:space="0" w:color="auto"/>
      </w:divBdr>
    </w:div>
    <w:div w:id="1599290958">
      <w:bodyDiv w:val="1"/>
      <w:marLeft w:val="0"/>
      <w:marRight w:val="0"/>
      <w:marTop w:val="0"/>
      <w:marBottom w:val="0"/>
      <w:divBdr>
        <w:top w:val="none" w:sz="0" w:space="0" w:color="auto"/>
        <w:left w:val="none" w:sz="0" w:space="0" w:color="auto"/>
        <w:bottom w:val="none" w:sz="0" w:space="0" w:color="auto"/>
        <w:right w:val="none" w:sz="0" w:space="0" w:color="auto"/>
      </w:divBdr>
    </w:div>
    <w:div w:id="1605728028">
      <w:bodyDiv w:val="1"/>
      <w:marLeft w:val="0"/>
      <w:marRight w:val="0"/>
      <w:marTop w:val="0"/>
      <w:marBottom w:val="0"/>
      <w:divBdr>
        <w:top w:val="none" w:sz="0" w:space="0" w:color="auto"/>
        <w:left w:val="none" w:sz="0" w:space="0" w:color="auto"/>
        <w:bottom w:val="none" w:sz="0" w:space="0" w:color="auto"/>
        <w:right w:val="none" w:sz="0" w:space="0" w:color="auto"/>
      </w:divBdr>
    </w:div>
    <w:div w:id="1609581121">
      <w:bodyDiv w:val="1"/>
      <w:marLeft w:val="0"/>
      <w:marRight w:val="0"/>
      <w:marTop w:val="0"/>
      <w:marBottom w:val="0"/>
      <w:divBdr>
        <w:top w:val="none" w:sz="0" w:space="0" w:color="auto"/>
        <w:left w:val="none" w:sz="0" w:space="0" w:color="auto"/>
        <w:bottom w:val="none" w:sz="0" w:space="0" w:color="auto"/>
        <w:right w:val="none" w:sz="0" w:space="0" w:color="auto"/>
      </w:divBdr>
    </w:div>
    <w:div w:id="1618945217">
      <w:bodyDiv w:val="1"/>
      <w:marLeft w:val="0"/>
      <w:marRight w:val="0"/>
      <w:marTop w:val="0"/>
      <w:marBottom w:val="0"/>
      <w:divBdr>
        <w:top w:val="none" w:sz="0" w:space="0" w:color="auto"/>
        <w:left w:val="none" w:sz="0" w:space="0" w:color="auto"/>
        <w:bottom w:val="none" w:sz="0" w:space="0" w:color="auto"/>
        <w:right w:val="none" w:sz="0" w:space="0" w:color="auto"/>
      </w:divBdr>
    </w:div>
    <w:div w:id="1620338606">
      <w:bodyDiv w:val="1"/>
      <w:marLeft w:val="0"/>
      <w:marRight w:val="0"/>
      <w:marTop w:val="0"/>
      <w:marBottom w:val="0"/>
      <w:divBdr>
        <w:top w:val="none" w:sz="0" w:space="0" w:color="auto"/>
        <w:left w:val="none" w:sz="0" w:space="0" w:color="auto"/>
        <w:bottom w:val="none" w:sz="0" w:space="0" w:color="auto"/>
        <w:right w:val="none" w:sz="0" w:space="0" w:color="auto"/>
      </w:divBdr>
    </w:div>
    <w:div w:id="1622803671">
      <w:bodyDiv w:val="1"/>
      <w:marLeft w:val="0"/>
      <w:marRight w:val="0"/>
      <w:marTop w:val="0"/>
      <w:marBottom w:val="0"/>
      <w:divBdr>
        <w:top w:val="none" w:sz="0" w:space="0" w:color="auto"/>
        <w:left w:val="none" w:sz="0" w:space="0" w:color="auto"/>
        <w:bottom w:val="none" w:sz="0" w:space="0" w:color="auto"/>
        <w:right w:val="none" w:sz="0" w:space="0" w:color="auto"/>
      </w:divBdr>
    </w:div>
    <w:div w:id="1623346308">
      <w:bodyDiv w:val="1"/>
      <w:marLeft w:val="0"/>
      <w:marRight w:val="0"/>
      <w:marTop w:val="0"/>
      <w:marBottom w:val="0"/>
      <w:divBdr>
        <w:top w:val="none" w:sz="0" w:space="0" w:color="auto"/>
        <w:left w:val="none" w:sz="0" w:space="0" w:color="auto"/>
        <w:bottom w:val="none" w:sz="0" w:space="0" w:color="auto"/>
        <w:right w:val="none" w:sz="0" w:space="0" w:color="auto"/>
      </w:divBdr>
    </w:div>
    <w:div w:id="1628898061">
      <w:bodyDiv w:val="1"/>
      <w:marLeft w:val="0"/>
      <w:marRight w:val="0"/>
      <w:marTop w:val="0"/>
      <w:marBottom w:val="0"/>
      <w:divBdr>
        <w:top w:val="none" w:sz="0" w:space="0" w:color="auto"/>
        <w:left w:val="none" w:sz="0" w:space="0" w:color="auto"/>
        <w:bottom w:val="none" w:sz="0" w:space="0" w:color="auto"/>
        <w:right w:val="none" w:sz="0" w:space="0" w:color="auto"/>
      </w:divBdr>
    </w:div>
    <w:div w:id="1629894865">
      <w:bodyDiv w:val="1"/>
      <w:marLeft w:val="0"/>
      <w:marRight w:val="0"/>
      <w:marTop w:val="0"/>
      <w:marBottom w:val="0"/>
      <w:divBdr>
        <w:top w:val="none" w:sz="0" w:space="0" w:color="auto"/>
        <w:left w:val="none" w:sz="0" w:space="0" w:color="auto"/>
        <w:bottom w:val="none" w:sz="0" w:space="0" w:color="auto"/>
        <w:right w:val="none" w:sz="0" w:space="0" w:color="auto"/>
      </w:divBdr>
    </w:div>
    <w:div w:id="1633362451">
      <w:bodyDiv w:val="1"/>
      <w:marLeft w:val="0"/>
      <w:marRight w:val="0"/>
      <w:marTop w:val="0"/>
      <w:marBottom w:val="0"/>
      <w:divBdr>
        <w:top w:val="none" w:sz="0" w:space="0" w:color="auto"/>
        <w:left w:val="none" w:sz="0" w:space="0" w:color="auto"/>
        <w:bottom w:val="none" w:sz="0" w:space="0" w:color="auto"/>
        <w:right w:val="none" w:sz="0" w:space="0" w:color="auto"/>
      </w:divBdr>
    </w:div>
    <w:div w:id="1634747076">
      <w:bodyDiv w:val="1"/>
      <w:marLeft w:val="0"/>
      <w:marRight w:val="0"/>
      <w:marTop w:val="0"/>
      <w:marBottom w:val="0"/>
      <w:divBdr>
        <w:top w:val="none" w:sz="0" w:space="0" w:color="auto"/>
        <w:left w:val="none" w:sz="0" w:space="0" w:color="auto"/>
        <w:bottom w:val="none" w:sz="0" w:space="0" w:color="auto"/>
        <w:right w:val="none" w:sz="0" w:space="0" w:color="auto"/>
      </w:divBdr>
    </w:div>
    <w:div w:id="1639257754">
      <w:bodyDiv w:val="1"/>
      <w:marLeft w:val="0"/>
      <w:marRight w:val="0"/>
      <w:marTop w:val="0"/>
      <w:marBottom w:val="0"/>
      <w:divBdr>
        <w:top w:val="none" w:sz="0" w:space="0" w:color="auto"/>
        <w:left w:val="none" w:sz="0" w:space="0" w:color="auto"/>
        <w:bottom w:val="none" w:sz="0" w:space="0" w:color="auto"/>
        <w:right w:val="none" w:sz="0" w:space="0" w:color="auto"/>
      </w:divBdr>
    </w:div>
    <w:div w:id="1641762536">
      <w:bodyDiv w:val="1"/>
      <w:marLeft w:val="0"/>
      <w:marRight w:val="0"/>
      <w:marTop w:val="0"/>
      <w:marBottom w:val="0"/>
      <w:divBdr>
        <w:top w:val="none" w:sz="0" w:space="0" w:color="auto"/>
        <w:left w:val="none" w:sz="0" w:space="0" w:color="auto"/>
        <w:bottom w:val="none" w:sz="0" w:space="0" w:color="auto"/>
        <w:right w:val="none" w:sz="0" w:space="0" w:color="auto"/>
      </w:divBdr>
    </w:div>
    <w:div w:id="1647584800">
      <w:bodyDiv w:val="1"/>
      <w:marLeft w:val="0"/>
      <w:marRight w:val="0"/>
      <w:marTop w:val="0"/>
      <w:marBottom w:val="0"/>
      <w:divBdr>
        <w:top w:val="none" w:sz="0" w:space="0" w:color="auto"/>
        <w:left w:val="none" w:sz="0" w:space="0" w:color="auto"/>
        <w:bottom w:val="none" w:sz="0" w:space="0" w:color="auto"/>
        <w:right w:val="none" w:sz="0" w:space="0" w:color="auto"/>
      </w:divBdr>
    </w:div>
    <w:div w:id="1662808495">
      <w:bodyDiv w:val="1"/>
      <w:marLeft w:val="0"/>
      <w:marRight w:val="0"/>
      <w:marTop w:val="0"/>
      <w:marBottom w:val="0"/>
      <w:divBdr>
        <w:top w:val="none" w:sz="0" w:space="0" w:color="auto"/>
        <w:left w:val="none" w:sz="0" w:space="0" w:color="auto"/>
        <w:bottom w:val="none" w:sz="0" w:space="0" w:color="auto"/>
        <w:right w:val="none" w:sz="0" w:space="0" w:color="auto"/>
      </w:divBdr>
    </w:div>
    <w:div w:id="1663968467">
      <w:bodyDiv w:val="1"/>
      <w:marLeft w:val="0"/>
      <w:marRight w:val="0"/>
      <w:marTop w:val="0"/>
      <w:marBottom w:val="0"/>
      <w:divBdr>
        <w:top w:val="none" w:sz="0" w:space="0" w:color="auto"/>
        <w:left w:val="none" w:sz="0" w:space="0" w:color="auto"/>
        <w:bottom w:val="none" w:sz="0" w:space="0" w:color="auto"/>
        <w:right w:val="none" w:sz="0" w:space="0" w:color="auto"/>
      </w:divBdr>
    </w:div>
    <w:div w:id="1666015202">
      <w:bodyDiv w:val="1"/>
      <w:marLeft w:val="0"/>
      <w:marRight w:val="0"/>
      <w:marTop w:val="0"/>
      <w:marBottom w:val="0"/>
      <w:divBdr>
        <w:top w:val="none" w:sz="0" w:space="0" w:color="auto"/>
        <w:left w:val="none" w:sz="0" w:space="0" w:color="auto"/>
        <w:bottom w:val="none" w:sz="0" w:space="0" w:color="auto"/>
        <w:right w:val="none" w:sz="0" w:space="0" w:color="auto"/>
      </w:divBdr>
    </w:div>
    <w:div w:id="1680548238">
      <w:bodyDiv w:val="1"/>
      <w:marLeft w:val="0"/>
      <w:marRight w:val="0"/>
      <w:marTop w:val="0"/>
      <w:marBottom w:val="0"/>
      <w:divBdr>
        <w:top w:val="none" w:sz="0" w:space="0" w:color="auto"/>
        <w:left w:val="none" w:sz="0" w:space="0" w:color="auto"/>
        <w:bottom w:val="none" w:sz="0" w:space="0" w:color="auto"/>
        <w:right w:val="none" w:sz="0" w:space="0" w:color="auto"/>
      </w:divBdr>
    </w:div>
    <w:div w:id="1695956666">
      <w:bodyDiv w:val="1"/>
      <w:marLeft w:val="0"/>
      <w:marRight w:val="0"/>
      <w:marTop w:val="0"/>
      <w:marBottom w:val="0"/>
      <w:divBdr>
        <w:top w:val="none" w:sz="0" w:space="0" w:color="auto"/>
        <w:left w:val="none" w:sz="0" w:space="0" w:color="auto"/>
        <w:bottom w:val="none" w:sz="0" w:space="0" w:color="auto"/>
        <w:right w:val="none" w:sz="0" w:space="0" w:color="auto"/>
      </w:divBdr>
    </w:div>
    <w:div w:id="1696686689">
      <w:bodyDiv w:val="1"/>
      <w:marLeft w:val="0"/>
      <w:marRight w:val="0"/>
      <w:marTop w:val="0"/>
      <w:marBottom w:val="0"/>
      <w:divBdr>
        <w:top w:val="none" w:sz="0" w:space="0" w:color="auto"/>
        <w:left w:val="none" w:sz="0" w:space="0" w:color="auto"/>
        <w:bottom w:val="none" w:sz="0" w:space="0" w:color="auto"/>
        <w:right w:val="none" w:sz="0" w:space="0" w:color="auto"/>
      </w:divBdr>
    </w:div>
    <w:div w:id="1697733546">
      <w:bodyDiv w:val="1"/>
      <w:marLeft w:val="0"/>
      <w:marRight w:val="0"/>
      <w:marTop w:val="0"/>
      <w:marBottom w:val="0"/>
      <w:divBdr>
        <w:top w:val="none" w:sz="0" w:space="0" w:color="auto"/>
        <w:left w:val="none" w:sz="0" w:space="0" w:color="auto"/>
        <w:bottom w:val="none" w:sz="0" w:space="0" w:color="auto"/>
        <w:right w:val="none" w:sz="0" w:space="0" w:color="auto"/>
      </w:divBdr>
    </w:div>
    <w:div w:id="1701932781">
      <w:bodyDiv w:val="1"/>
      <w:marLeft w:val="0"/>
      <w:marRight w:val="0"/>
      <w:marTop w:val="0"/>
      <w:marBottom w:val="0"/>
      <w:divBdr>
        <w:top w:val="none" w:sz="0" w:space="0" w:color="auto"/>
        <w:left w:val="none" w:sz="0" w:space="0" w:color="auto"/>
        <w:bottom w:val="none" w:sz="0" w:space="0" w:color="auto"/>
        <w:right w:val="none" w:sz="0" w:space="0" w:color="auto"/>
      </w:divBdr>
    </w:div>
    <w:div w:id="1705059215">
      <w:bodyDiv w:val="1"/>
      <w:marLeft w:val="0"/>
      <w:marRight w:val="0"/>
      <w:marTop w:val="0"/>
      <w:marBottom w:val="0"/>
      <w:divBdr>
        <w:top w:val="none" w:sz="0" w:space="0" w:color="auto"/>
        <w:left w:val="none" w:sz="0" w:space="0" w:color="auto"/>
        <w:bottom w:val="none" w:sz="0" w:space="0" w:color="auto"/>
        <w:right w:val="none" w:sz="0" w:space="0" w:color="auto"/>
      </w:divBdr>
    </w:div>
    <w:div w:id="1709914900">
      <w:bodyDiv w:val="1"/>
      <w:marLeft w:val="0"/>
      <w:marRight w:val="0"/>
      <w:marTop w:val="0"/>
      <w:marBottom w:val="0"/>
      <w:divBdr>
        <w:top w:val="none" w:sz="0" w:space="0" w:color="auto"/>
        <w:left w:val="none" w:sz="0" w:space="0" w:color="auto"/>
        <w:bottom w:val="none" w:sz="0" w:space="0" w:color="auto"/>
        <w:right w:val="none" w:sz="0" w:space="0" w:color="auto"/>
      </w:divBdr>
    </w:div>
    <w:div w:id="1713653884">
      <w:bodyDiv w:val="1"/>
      <w:marLeft w:val="0"/>
      <w:marRight w:val="0"/>
      <w:marTop w:val="0"/>
      <w:marBottom w:val="0"/>
      <w:divBdr>
        <w:top w:val="none" w:sz="0" w:space="0" w:color="auto"/>
        <w:left w:val="none" w:sz="0" w:space="0" w:color="auto"/>
        <w:bottom w:val="none" w:sz="0" w:space="0" w:color="auto"/>
        <w:right w:val="none" w:sz="0" w:space="0" w:color="auto"/>
      </w:divBdr>
    </w:div>
    <w:div w:id="1713772728">
      <w:bodyDiv w:val="1"/>
      <w:marLeft w:val="0"/>
      <w:marRight w:val="0"/>
      <w:marTop w:val="0"/>
      <w:marBottom w:val="0"/>
      <w:divBdr>
        <w:top w:val="none" w:sz="0" w:space="0" w:color="auto"/>
        <w:left w:val="none" w:sz="0" w:space="0" w:color="auto"/>
        <w:bottom w:val="none" w:sz="0" w:space="0" w:color="auto"/>
        <w:right w:val="none" w:sz="0" w:space="0" w:color="auto"/>
      </w:divBdr>
    </w:div>
    <w:div w:id="1714840523">
      <w:bodyDiv w:val="1"/>
      <w:marLeft w:val="0"/>
      <w:marRight w:val="0"/>
      <w:marTop w:val="0"/>
      <w:marBottom w:val="0"/>
      <w:divBdr>
        <w:top w:val="none" w:sz="0" w:space="0" w:color="auto"/>
        <w:left w:val="none" w:sz="0" w:space="0" w:color="auto"/>
        <w:bottom w:val="none" w:sz="0" w:space="0" w:color="auto"/>
        <w:right w:val="none" w:sz="0" w:space="0" w:color="auto"/>
      </w:divBdr>
    </w:div>
    <w:div w:id="1718822439">
      <w:bodyDiv w:val="1"/>
      <w:marLeft w:val="0"/>
      <w:marRight w:val="0"/>
      <w:marTop w:val="0"/>
      <w:marBottom w:val="0"/>
      <w:divBdr>
        <w:top w:val="none" w:sz="0" w:space="0" w:color="auto"/>
        <w:left w:val="none" w:sz="0" w:space="0" w:color="auto"/>
        <w:bottom w:val="none" w:sz="0" w:space="0" w:color="auto"/>
        <w:right w:val="none" w:sz="0" w:space="0" w:color="auto"/>
      </w:divBdr>
    </w:div>
    <w:div w:id="1720670549">
      <w:bodyDiv w:val="1"/>
      <w:marLeft w:val="0"/>
      <w:marRight w:val="0"/>
      <w:marTop w:val="0"/>
      <w:marBottom w:val="0"/>
      <w:divBdr>
        <w:top w:val="none" w:sz="0" w:space="0" w:color="auto"/>
        <w:left w:val="none" w:sz="0" w:space="0" w:color="auto"/>
        <w:bottom w:val="none" w:sz="0" w:space="0" w:color="auto"/>
        <w:right w:val="none" w:sz="0" w:space="0" w:color="auto"/>
      </w:divBdr>
    </w:div>
    <w:div w:id="1720741269">
      <w:bodyDiv w:val="1"/>
      <w:marLeft w:val="0"/>
      <w:marRight w:val="0"/>
      <w:marTop w:val="0"/>
      <w:marBottom w:val="0"/>
      <w:divBdr>
        <w:top w:val="none" w:sz="0" w:space="0" w:color="auto"/>
        <w:left w:val="none" w:sz="0" w:space="0" w:color="auto"/>
        <w:bottom w:val="none" w:sz="0" w:space="0" w:color="auto"/>
        <w:right w:val="none" w:sz="0" w:space="0" w:color="auto"/>
      </w:divBdr>
    </w:div>
    <w:div w:id="1727992081">
      <w:bodyDiv w:val="1"/>
      <w:marLeft w:val="0"/>
      <w:marRight w:val="0"/>
      <w:marTop w:val="0"/>
      <w:marBottom w:val="0"/>
      <w:divBdr>
        <w:top w:val="none" w:sz="0" w:space="0" w:color="auto"/>
        <w:left w:val="none" w:sz="0" w:space="0" w:color="auto"/>
        <w:bottom w:val="none" w:sz="0" w:space="0" w:color="auto"/>
        <w:right w:val="none" w:sz="0" w:space="0" w:color="auto"/>
      </w:divBdr>
    </w:div>
    <w:div w:id="1732465622">
      <w:bodyDiv w:val="1"/>
      <w:marLeft w:val="0"/>
      <w:marRight w:val="0"/>
      <w:marTop w:val="0"/>
      <w:marBottom w:val="0"/>
      <w:divBdr>
        <w:top w:val="none" w:sz="0" w:space="0" w:color="auto"/>
        <w:left w:val="none" w:sz="0" w:space="0" w:color="auto"/>
        <w:bottom w:val="none" w:sz="0" w:space="0" w:color="auto"/>
        <w:right w:val="none" w:sz="0" w:space="0" w:color="auto"/>
      </w:divBdr>
    </w:div>
    <w:div w:id="1735854846">
      <w:bodyDiv w:val="1"/>
      <w:marLeft w:val="0"/>
      <w:marRight w:val="0"/>
      <w:marTop w:val="0"/>
      <w:marBottom w:val="0"/>
      <w:divBdr>
        <w:top w:val="none" w:sz="0" w:space="0" w:color="auto"/>
        <w:left w:val="none" w:sz="0" w:space="0" w:color="auto"/>
        <w:bottom w:val="none" w:sz="0" w:space="0" w:color="auto"/>
        <w:right w:val="none" w:sz="0" w:space="0" w:color="auto"/>
      </w:divBdr>
    </w:div>
    <w:div w:id="1736050527">
      <w:bodyDiv w:val="1"/>
      <w:marLeft w:val="0"/>
      <w:marRight w:val="0"/>
      <w:marTop w:val="0"/>
      <w:marBottom w:val="0"/>
      <w:divBdr>
        <w:top w:val="none" w:sz="0" w:space="0" w:color="auto"/>
        <w:left w:val="none" w:sz="0" w:space="0" w:color="auto"/>
        <w:bottom w:val="none" w:sz="0" w:space="0" w:color="auto"/>
        <w:right w:val="none" w:sz="0" w:space="0" w:color="auto"/>
      </w:divBdr>
    </w:div>
    <w:div w:id="1741562771">
      <w:bodyDiv w:val="1"/>
      <w:marLeft w:val="0"/>
      <w:marRight w:val="0"/>
      <w:marTop w:val="0"/>
      <w:marBottom w:val="0"/>
      <w:divBdr>
        <w:top w:val="none" w:sz="0" w:space="0" w:color="auto"/>
        <w:left w:val="none" w:sz="0" w:space="0" w:color="auto"/>
        <w:bottom w:val="none" w:sz="0" w:space="0" w:color="auto"/>
        <w:right w:val="none" w:sz="0" w:space="0" w:color="auto"/>
      </w:divBdr>
    </w:div>
    <w:div w:id="1745375659">
      <w:bodyDiv w:val="1"/>
      <w:marLeft w:val="0"/>
      <w:marRight w:val="0"/>
      <w:marTop w:val="0"/>
      <w:marBottom w:val="0"/>
      <w:divBdr>
        <w:top w:val="none" w:sz="0" w:space="0" w:color="auto"/>
        <w:left w:val="none" w:sz="0" w:space="0" w:color="auto"/>
        <w:bottom w:val="none" w:sz="0" w:space="0" w:color="auto"/>
        <w:right w:val="none" w:sz="0" w:space="0" w:color="auto"/>
      </w:divBdr>
    </w:div>
    <w:div w:id="1748261336">
      <w:bodyDiv w:val="1"/>
      <w:marLeft w:val="0"/>
      <w:marRight w:val="0"/>
      <w:marTop w:val="0"/>
      <w:marBottom w:val="0"/>
      <w:divBdr>
        <w:top w:val="none" w:sz="0" w:space="0" w:color="auto"/>
        <w:left w:val="none" w:sz="0" w:space="0" w:color="auto"/>
        <w:bottom w:val="none" w:sz="0" w:space="0" w:color="auto"/>
        <w:right w:val="none" w:sz="0" w:space="0" w:color="auto"/>
      </w:divBdr>
    </w:div>
    <w:div w:id="1750611027">
      <w:bodyDiv w:val="1"/>
      <w:marLeft w:val="0"/>
      <w:marRight w:val="0"/>
      <w:marTop w:val="0"/>
      <w:marBottom w:val="0"/>
      <w:divBdr>
        <w:top w:val="none" w:sz="0" w:space="0" w:color="auto"/>
        <w:left w:val="none" w:sz="0" w:space="0" w:color="auto"/>
        <w:bottom w:val="none" w:sz="0" w:space="0" w:color="auto"/>
        <w:right w:val="none" w:sz="0" w:space="0" w:color="auto"/>
      </w:divBdr>
    </w:div>
    <w:div w:id="1751078511">
      <w:bodyDiv w:val="1"/>
      <w:marLeft w:val="0"/>
      <w:marRight w:val="0"/>
      <w:marTop w:val="0"/>
      <w:marBottom w:val="0"/>
      <w:divBdr>
        <w:top w:val="none" w:sz="0" w:space="0" w:color="auto"/>
        <w:left w:val="none" w:sz="0" w:space="0" w:color="auto"/>
        <w:bottom w:val="none" w:sz="0" w:space="0" w:color="auto"/>
        <w:right w:val="none" w:sz="0" w:space="0" w:color="auto"/>
      </w:divBdr>
    </w:div>
    <w:div w:id="1752196547">
      <w:bodyDiv w:val="1"/>
      <w:marLeft w:val="0"/>
      <w:marRight w:val="0"/>
      <w:marTop w:val="0"/>
      <w:marBottom w:val="0"/>
      <w:divBdr>
        <w:top w:val="none" w:sz="0" w:space="0" w:color="auto"/>
        <w:left w:val="none" w:sz="0" w:space="0" w:color="auto"/>
        <w:bottom w:val="none" w:sz="0" w:space="0" w:color="auto"/>
        <w:right w:val="none" w:sz="0" w:space="0" w:color="auto"/>
      </w:divBdr>
    </w:div>
    <w:div w:id="1764300662">
      <w:bodyDiv w:val="1"/>
      <w:marLeft w:val="0"/>
      <w:marRight w:val="0"/>
      <w:marTop w:val="0"/>
      <w:marBottom w:val="0"/>
      <w:divBdr>
        <w:top w:val="none" w:sz="0" w:space="0" w:color="auto"/>
        <w:left w:val="none" w:sz="0" w:space="0" w:color="auto"/>
        <w:bottom w:val="none" w:sz="0" w:space="0" w:color="auto"/>
        <w:right w:val="none" w:sz="0" w:space="0" w:color="auto"/>
      </w:divBdr>
    </w:div>
    <w:div w:id="1764572642">
      <w:bodyDiv w:val="1"/>
      <w:marLeft w:val="0"/>
      <w:marRight w:val="0"/>
      <w:marTop w:val="0"/>
      <w:marBottom w:val="0"/>
      <w:divBdr>
        <w:top w:val="none" w:sz="0" w:space="0" w:color="auto"/>
        <w:left w:val="none" w:sz="0" w:space="0" w:color="auto"/>
        <w:bottom w:val="none" w:sz="0" w:space="0" w:color="auto"/>
        <w:right w:val="none" w:sz="0" w:space="0" w:color="auto"/>
      </w:divBdr>
    </w:div>
    <w:div w:id="1767310282">
      <w:bodyDiv w:val="1"/>
      <w:marLeft w:val="0"/>
      <w:marRight w:val="0"/>
      <w:marTop w:val="0"/>
      <w:marBottom w:val="0"/>
      <w:divBdr>
        <w:top w:val="none" w:sz="0" w:space="0" w:color="auto"/>
        <w:left w:val="none" w:sz="0" w:space="0" w:color="auto"/>
        <w:bottom w:val="none" w:sz="0" w:space="0" w:color="auto"/>
        <w:right w:val="none" w:sz="0" w:space="0" w:color="auto"/>
      </w:divBdr>
    </w:div>
    <w:div w:id="1775320326">
      <w:bodyDiv w:val="1"/>
      <w:marLeft w:val="0"/>
      <w:marRight w:val="0"/>
      <w:marTop w:val="0"/>
      <w:marBottom w:val="0"/>
      <w:divBdr>
        <w:top w:val="none" w:sz="0" w:space="0" w:color="auto"/>
        <w:left w:val="none" w:sz="0" w:space="0" w:color="auto"/>
        <w:bottom w:val="none" w:sz="0" w:space="0" w:color="auto"/>
        <w:right w:val="none" w:sz="0" w:space="0" w:color="auto"/>
      </w:divBdr>
    </w:div>
    <w:div w:id="1776945673">
      <w:bodyDiv w:val="1"/>
      <w:marLeft w:val="0"/>
      <w:marRight w:val="0"/>
      <w:marTop w:val="0"/>
      <w:marBottom w:val="0"/>
      <w:divBdr>
        <w:top w:val="none" w:sz="0" w:space="0" w:color="auto"/>
        <w:left w:val="none" w:sz="0" w:space="0" w:color="auto"/>
        <w:bottom w:val="none" w:sz="0" w:space="0" w:color="auto"/>
        <w:right w:val="none" w:sz="0" w:space="0" w:color="auto"/>
      </w:divBdr>
    </w:div>
    <w:div w:id="1779257012">
      <w:bodyDiv w:val="1"/>
      <w:marLeft w:val="0"/>
      <w:marRight w:val="0"/>
      <w:marTop w:val="0"/>
      <w:marBottom w:val="0"/>
      <w:divBdr>
        <w:top w:val="none" w:sz="0" w:space="0" w:color="auto"/>
        <w:left w:val="none" w:sz="0" w:space="0" w:color="auto"/>
        <w:bottom w:val="none" w:sz="0" w:space="0" w:color="auto"/>
        <w:right w:val="none" w:sz="0" w:space="0" w:color="auto"/>
      </w:divBdr>
    </w:div>
    <w:div w:id="1782257437">
      <w:bodyDiv w:val="1"/>
      <w:marLeft w:val="0"/>
      <w:marRight w:val="0"/>
      <w:marTop w:val="0"/>
      <w:marBottom w:val="0"/>
      <w:divBdr>
        <w:top w:val="none" w:sz="0" w:space="0" w:color="auto"/>
        <w:left w:val="none" w:sz="0" w:space="0" w:color="auto"/>
        <w:bottom w:val="none" w:sz="0" w:space="0" w:color="auto"/>
        <w:right w:val="none" w:sz="0" w:space="0" w:color="auto"/>
      </w:divBdr>
    </w:div>
    <w:div w:id="1783528919">
      <w:bodyDiv w:val="1"/>
      <w:marLeft w:val="0"/>
      <w:marRight w:val="0"/>
      <w:marTop w:val="0"/>
      <w:marBottom w:val="0"/>
      <w:divBdr>
        <w:top w:val="none" w:sz="0" w:space="0" w:color="auto"/>
        <w:left w:val="none" w:sz="0" w:space="0" w:color="auto"/>
        <w:bottom w:val="none" w:sz="0" w:space="0" w:color="auto"/>
        <w:right w:val="none" w:sz="0" w:space="0" w:color="auto"/>
      </w:divBdr>
    </w:div>
    <w:div w:id="1787037819">
      <w:bodyDiv w:val="1"/>
      <w:marLeft w:val="0"/>
      <w:marRight w:val="0"/>
      <w:marTop w:val="0"/>
      <w:marBottom w:val="0"/>
      <w:divBdr>
        <w:top w:val="none" w:sz="0" w:space="0" w:color="auto"/>
        <w:left w:val="none" w:sz="0" w:space="0" w:color="auto"/>
        <w:bottom w:val="none" w:sz="0" w:space="0" w:color="auto"/>
        <w:right w:val="none" w:sz="0" w:space="0" w:color="auto"/>
      </w:divBdr>
    </w:div>
    <w:div w:id="1790081394">
      <w:bodyDiv w:val="1"/>
      <w:marLeft w:val="0"/>
      <w:marRight w:val="0"/>
      <w:marTop w:val="0"/>
      <w:marBottom w:val="0"/>
      <w:divBdr>
        <w:top w:val="none" w:sz="0" w:space="0" w:color="auto"/>
        <w:left w:val="none" w:sz="0" w:space="0" w:color="auto"/>
        <w:bottom w:val="none" w:sz="0" w:space="0" w:color="auto"/>
        <w:right w:val="none" w:sz="0" w:space="0" w:color="auto"/>
      </w:divBdr>
    </w:div>
    <w:div w:id="1794250516">
      <w:bodyDiv w:val="1"/>
      <w:marLeft w:val="0"/>
      <w:marRight w:val="0"/>
      <w:marTop w:val="0"/>
      <w:marBottom w:val="0"/>
      <w:divBdr>
        <w:top w:val="none" w:sz="0" w:space="0" w:color="auto"/>
        <w:left w:val="none" w:sz="0" w:space="0" w:color="auto"/>
        <w:bottom w:val="none" w:sz="0" w:space="0" w:color="auto"/>
        <w:right w:val="none" w:sz="0" w:space="0" w:color="auto"/>
      </w:divBdr>
    </w:div>
    <w:div w:id="1796672747">
      <w:bodyDiv w:val="1"/>
      <w:marLeft w:val="0"/>
      <w:marRight w:val="0"/>
      <w:marTop w:val="0"/>
      <w:marBottom w:val="0"/>
      <w:divBdr>
        <w:top w:val="none" w:sz="0" w:space="0" w:color="auto"/>
        <w:left w:val="none" w:sz="0" w:space="0" w:color="auto"/>
        <w:bottom w:val="none" w:sz="0" w:space="0" w:color="auto"/>
        <w:right w:val="none" w:sz="0" w:space="0" w:color="auto"/>
      </w:divBdr>
    </w:div>
    <w:div w:id="1801458762">
      <w:bodyDiv w:val="1"/>
      <w:marLeft w:val="0"/>
      <w:marRight w:val="0"/>
      <w:marTop w:val="0"/>
      <w:marBottom w:val="0"/>
      <w:divBdr>
        <w:top w:val="none" w:sz="0" w:space="0" w:color="auto"/>
        <w:left w:val="none" w:sz="0" w:space="0" w:color="auto"/>
        <w:bottom w:val="none" w:sz="0" w:space="0" w:color="auto"/>
        <w:right w:val="none" w:sz="0" w:space="0" w:color="auto"/>
      </w:divBdr>
    </w:div>
    <w:div w:id="1803423432">
      <w:bodyDiv w:val="1"/>
      <w:marLeft w:val="0"/>
      <w:marRight w:val="0"/>
      <w:marTop w:val="0"/>
      <w:marBottom w:val="0"/>
      <w:divBdr>
        <w:top w:val="none" w:sz="0" w:space="0" w:color="auto"/>
        <w:left w:val="none" w:sz="0" w:space="0" w:color="auto"/>
        <w:bottom w:val="none" w:sz="0" w:space="0" w:color="auto"/>
        <w:right w:val="none" w:sz="0" w:space="0" w:color="auto"/>
      </w:divBdr>
    </w:div>
    <w:div w:id="1806504344">
      <w:bodyDiv w:val="1"/>
      <w:marLeft w:val="0"/>
      <w:marRight w:val="0"/>
      <w:marTop w:val="0"/>
      <w:marBottom w:val="0"/>
      <w:divBdr>
        <w:top w:val="none" w:sz="0" w:space="0" w:color="auto"/>
        <w:left w:val="none" w:sz="0" w:space="0" w:color="auto"/>
        <w:bottom w:val="none" w:sz="0" w:space="0" w:color="auto"/>
        <w:right w:val="none" w:sz="0" w:space="0" w:color="auto"/>
      </w:divBdr>
    </w:div>
    <w:div w:id="1809088418">
      <w:bodyDiv w:val="1"/>
      <w:marLeft w:val="0"/>
      <w:marRight w:val="0"/>
      <w:marTop w:val="0"/>
      <w:marBottom w:val="0"/>
      <w:divBdr>
        <w:top w:val="none" w:sz="0" w:space="0" w:color="auto"/>
        <w:left w:val="none" w:sz="0" w:space="0" w:color="auto"/>
        <w:bottom w:val="none" w:sz="0" w:space="0" w:color="auto"/>
        <w:right w:val="none" w:sz="0" w:space="0" w:color="auto"/>
      </w:divBdr>
    </w:div>
    <w:div w:id="1809973870">
      <w:bodyDiv w:val="1"/>
      <w:marLeft w:val="0"/>
      <w:marRight w:val="0"/>
      <w:marTop w:val="0"/>
      <w:marBottom w:val="0"/>
      <w:divBdr>
        <w:top w:val="none" w:sz="0" w:space="0" w:color="auto"/>
        <w:left w:val="none" w:sz="0" w:space="0" w:color="auto"/>
        <w:bottom w:val="none" w:sz="0" w:space="0" w:color="auto"/>
        <w:right w:val="none" w:sz="0" w:space="0" w:color="auto"/>
      </w:divBdr>
    </w:div>
    <w:div w:id="1810247475">
      <w:bodyDiv w:val="1"/>
      <w:marLeft w:val="0"/>
      <w:marRight w:val="0"/>
      <w:marTop w:val="0"/>
      <w:marBottom w:val="0"/>
      <w:divBdr>
        <w:top w:val="none" w:sz="0" w:space="0" w:color="auto"/>
        <w:left w:val="none" w:sz="0" w:space="0" w:color="auto"/>
        <w:bottom w:val="none" w:sz="0" w:space="0" w:color="auto"/>
        <w:right w:val="none" w:sz="0" w:space="0" w:color="auto"/>
      </w:divBdr>
    </w:div>
    <w:div w:id="1811287878">
      <w:bodyDiv w:val="1"/>
      <w:marLeft w:val="0"/>
      <w:marRight w:val="0"/>
      <w:marTop w:val="0"/>
      <w:marBottom w:val="0"/>
      <w:divBdr>
        <w:top w:val="none" w:sz="0" w:space="0" w:color="auto"/>
        <w:left w:val="none" w:sz="0" w:space="0" w:color="auto"/>
        <w:bottom w:val="none" w:sz="0" w:space="0" w:color="auto"/>
        <w:right w:val="none" w:sz="0" w:space="0" w:color="auto"/>
      </w:divBdr>
    </w:div>
    <w:div w:id="1821774946">
      <w:bodyDiv w:val="1"/>
      <w:marLeft w:val="0"/>
      <w:marRight w:val="0"/>
      <w:marTop w:val="0"/>
      <w:marBottom w:val="0"/>
      <w:divBdr>
        <w:top w:val="none" w:sz="0" w:space="0" w:color="auto"/>
        <w:left w:val="none" w:sz="0" w:space="0" w:color="auto"/>
        <w:bottom w:val="none" w:sz="0" w:space="0" w:color="auto"/>
        <w:right w:val="none" w:sz="0" w:space="0" w:color="auto"/>
      </w:divBdr>
    </w:div>
    <w:div w:id="1824227320">
      <w:bodyDiv w:val="1"/>
      <w:marLeft w:val="0"/>
      <w:marRight w:val="0"/>
      <w:marTop w:val="0"/>
      <w:marBottom w:val="0"/>
      <w:divBdr>
        <w:top w:val="none" w:sz="0" w:space="0" w:color="auto"/>
        <w:left w:val="none" w:sz="0" w:space="0" w:color="auto"/>
        <w:bottom w:val="none" w:sz="0" w:space="0" w:color="auto"/>
        <w:right w:val="none" w:sz="0" w:space="0" w:color="auto"/>
      </w:divBdr>
    </w:div>
    <w:div w:id="1834879101">
      <w:bodyDiv w:val="1"/>
      <w:marLeft w:val="0"/>
      <w:marRight w:val="0"/>
      <w:marTop w:val="0"/>
      <w:marBottom w:val="0"/>
      <w:divBdr>
        <w:top w:val="none" w:sz="0" w:space="0" w:color="auto"/>
        <w:left w:val="none" w:sz="0" w:space="0" w:color="auto"/>
        <w:bottom w:val="none" w:sz="0" w:space="0" w:color="auto"/>
        <w:right w:val="none" w:sz="0" w:space="0" w:color="auto"/>
      </w:divBdr>
    </w:div>
    <w:div w:id="1836342435">
      <w:bodyDiv w:val="1"/>
      <w:marLeft w:val="0"/>
      <w:marRight w:val="0"/>
      <w:marTop w:val="0"/>
      <w:marBottom w:val="0"/>
      <w:divBdr>
        <w:top w:val="none" w:sz="0" w:space="0" w:color="auto"/>
        <w:left w:val="none" w:sz="0" w:space="0" w:color="auto"/>
        <w:bottom w:val="none" w:sz="0" w:space="0" w:color="auto"/>
        <w:right w:val="none" w:sz="0" w:space="0" w:color="auto"/>
      </w:divBdr>
    </w:div>
    <w:div w:id="1837766489">
      <w:bodyDiv w:val="1"/>
      <w:marLeft w:val="0"/>
      <w:marRight w:val="0"/>
      <w:marTop w:val="0"/>
      <w:marBottom w:val="0"/>
      <w:divBdr>
        <w:top w:val="none" w:sz="0" w:space="0" w:color="auto"/>
        <w:left w:val="none" w:sz="0" w:space="0" w:color="auto"/>
        <w:bottom w:val="none" w:sz="0" w:space="0" w:color="auto"/>
        <w:right w:val="none" w:sz="0" w:space="0" w:color="auto"/>
      </w:divBdr>
    </w:div>
    <w:div w:id="1838645205">
      <w:bodyDiv w:val="1"/>
      <w:marLeft w:val="0"/>
      <w:marRight w:val="0"/>
      <w:marTop w:val="0"/>
      <w:marBottom w:val="0"/>
      <w:divBdr>
        <w:top w:val="none" w:sz="0" w:space="0" w:color="auto"/>
        <w:left w:val="none" w:sz="0" w:space="0" w:color="auto"/>
        <w:bottom w:val="none" w:sz="0" w:space="0" w:color="auto"/>
        <w:right w:val="none" w:sz="0" w:space="0" w:color="auto"/>
      </w:divBdr>
    </w:div>
    <w:div w:id="1843467280">
      <w:bodyDiv w:val="1"/>
      <w:marLeft w:val="0"/>
      <w:marRight w:val="0"/>
      <w:marTop w:val="0"/>
      <w:marBottom w:val="0"/>
      <w:divBdr>
        <w:top w:val="none" w:sz="0" w:space="0" w:color="auto"/>
        <w:left w:val="none" w:sz="0" w:space="0" w:color="auto"/>
        <w:bottom w:val="none" w:sz="0" w:space="0" w:color="auto"/>
        <w:right w:val="none" w:sz="0" w:space="0" w:color="auto"/>
      </w:divBdr>
    </w:div>
    <w:div w:id="1852138529">
      <w:bodyDiv w:val="1"/>
      <w:marLeft w:val="0"/>
      <w:marRight w:val="0"/>
      <w:marTop w:val="0"/>
      <w:marBottom w:val="0"/>
      <w:divBdr>
        <w:top w:val="none" w:sz="0" w:space="0" w:color="auto"/>
        <w:left w:val="none" w:sz="0" w:space="0" w:color="auto"/>
        <w:bottom w:val="none" w:sz="0" w:space="0" w:color="auto"/>
        <w:right w:val="none" w:sz="0" w:space="0" w:color="auto"/>
      </w:divBdr>
    </w:div>
    <w:div w:id="1858228599">
      <w:bodyDiv w:val="1"/>
      <w:marLeft w:val="0"/>
      <w:marRight w:val="0"/>
      <w:marTop w:val="0"/>
      <w:marBottom w:val="0"/>
      <w:divBdr>
        <w:top w:val="none" w:sz="0" w:space="0" w:color="auto"/>
        <w:left w:val="none" w:sz="0" w:space="0" w:color="auto"/>
        <w:bottom w:val="none" w:sz="0" w:space="0" w:color="auto"/>
        <w:right w:val="none" w:sz="0" w:space="0" w:color="auto"/>
      </w:divBdr>
    </w:div>
    <w:div w:id="1859419537">
      <w:bodyDiv w:val="1"/>
      <w:marLeft w:val="0"/>
      <w:marRight w:val="0"/>
      <w:marTop w:val="0"/>
      <w:marBottom w:val="0"/>
      <w:divBdr>
        <w:top w:val="none" w:sz="0" w:space="0" w:color="auto"/>
        <w:left w:val="none" w:sz="0" w:space="0" w:color="auto"/>
        <w:bottom w:val="none" w:sz="0" w:space="0" w:color="auto"/>
        <w:right w:val="none" w:sz="0" w:space="0" w:color="auto"/>
      </w:divBdr>
    </w:div>
    <w:div w:id="1860199468">
      <w:bodyDiv w:val="1"/>
      <w:marLeft w:val="0"/>
      <w:marRight w:val="0"/>
      <w:marTop w:val="0"/>
      <w:marBottom w:val="0"/>
      <w:divBdr>
        <w:top w:val="none" w:sz="0" w:space="0" w:color="auto"/>
        <w:left w:val="none" w:sz="0" w:space="0" w:color="auto"/>
        <w:bottom w:val="none" w:sz="0" w:space="0" w:color="auto"/>
        <w:right w:val="none" w:sz="0" w:space="0" w:color="auto"/>
      </w:divBdr>
    </w:div>
    <w:div w:id="1861041686">
      <w:bodyDiv w:val="1"/>
      <w:marLeft w:val="0"/>
      <w:marRight w:val="0"/>
      <w:marTop w:val="0"/>
      <w:marBottom w:val="0"/>
      <w:divBdr>
        <w:top w:val="none" w:sz="0" w:space="0" w:color="auto"/>
        <w:left w:val="none" w:sz="0" w:space="0" w:color="auto"/>
        <w:bottom w:val="none" w:sz="0" w:space="0" w:color="auto"/>
        <w:right w:val="none" w:sz="0" w:space="0" w:color="auto"/>
      </w:divBdr>
    </w:div>
    <w:div w:id="1874608542">
      <w:bodyDiv w:val="1"/>
      <w:marLeft w:val="0"/>
      <w:marRight w:val="0"/>
      <w:marTop w:val="0"/>
      <w:marBottom w:val="0"/>
      <w:divBdr>
        <w:top w:val="none" w:sz="0" w:space="0" w:color="auto"/>
        <w:left w:val="none" w:sz="0" w:space="0" w:color="auto"/>
        <w:bottom w:val="none" w:sz="0" w:space="0" w:color="auto"/>
        <w:right w:val="none" w:sz="0" w:space="0" w:color="auto"/>
      </w:divBdr>
    </w:div>
    <w:div w:id="1880122878">
      <w:bodyDiv w:val="1"/>
      <w:marLeft w:val="0"/>
      <w:marRight w:val="0"/>
      <w:marTop w:val="0"/>
      <w:marBottom w:val="0"/>
      <w:divBdr>
        <w:top w:val="none" w:sz="0" w:space="0" w:color="auto"/>
        <w:left w:val="none" w:sz="0" w:space="0" w:color="auto"/>
        <w:bottom w:val="none" w:sz="0" w:space="0" w:color="auto"/>
        <w:right w:val="none" w:sz="0" w:space="0" w:color="auto"/>
      </w:divBdr>
    </w:div>
    <w:div w:id="1887139607">
      <w:bodyDiv w:val="1"/>
      <w:marLeft w:val="0"/>
      <w:marRight w:val="0"/>
      <w:marTop w:val="0"/>
      <w:marBottom w:val="0"/>
      <w:divBdr>
        <w:top w:val="none" w:sz="0" w:space="0" w:color="auto"/>
        <w:left w:val="none" w:sz="0" w:space="0" w:color="auto"/>
        <w:bottom w:val="none" w:sz="0" w:space="0" w:color="auto"/>
        <w:right w:val="none" w:sz="0" w:space="0" w:color="auto"/>
      </w:divBdr>
    </w:div>
    <w:div w:id="1896965711">
      <w:bodyDiv w:val="1"/>
      <w:marLeft w:val="0"/>
      <w:marRight w:val="0"/>
      <w:marTop w:val="0"/>
      <w:marBottom w:val="0"/>
      <w:divBdr>
        <w:top w:val="none" w:sz="0" w:space="0" w:color="auto"/>
        <w:left w:val="none" w:sz="0" w:space="0" w:color="auto"/>
        <w:bottom w:val="none" w:sz="0" w:space="0" w:color="auto"/>
        <w:right w:val="none" w:sz="0" w:space="0" w:color="auto"/>
      </w:divBdr>
    </w:div>
    <w:div w:id="1897624144">
      <w:bodyDiv w:val="1"/>
      <w:marLeft w:val="0"/>
      <w:marRight w:val="0"/>
      <w:marTop w:val="0"/>
      <w:marBottom w:val="0"/>
      <w:divBdr>
        <w:top w:val="none" w:sz="0" w:space="0" w:color="auto"/>
        <w:left w:val="none" w:sz="0" w:space="0" w:color="auto"/>
        <w:bottom w:val="none" w:sz="0" w:space="0" w:color="auto"/>
        <w:right w:val="none" w:sz="0" w:space="0" w:color="auto"/>
      </w:divBdr>
    </w:div>
    <w:div w:id="1905599084">
      <w:bodyDiv w:val="1"/>
      <w:marLeft w:val="0"/>
      <w:marRight w:val="0"/>
      <w:marTop w:val="0"/>
      <w:marBottom w:val="0"/>
      <w:divBdr>
        <w:top w:val="none" w:sz="0" w:space="0" w:color="auto"/>
        <w:left w:val="none" w:sz="0" w:space="0" w:color="auto"/>
        <w:bottom w:val="none" w:sz="0" w:space="0" w:color="auto"/>
        <w:right w:val="none" w:sz="0" w:space="0" w:color="auto"/>
      </w:divBdr>
    </w:div>
    <w:div w:id="1908882497">
      <w:bodyDiv w:val="1"/>
      <w:marLeft w:val="0"/>
      <w:marRight w:val="0"/>
      <w:marTop w:val="0"/>
      <w:marBottom w:val="0"/>
      <w:divBdr>
        <w:top w:val="none" w:sz="0" w:space="0" w:color="auto"/>
        <w:left w:val="none" w:sz="0" w:space="0" w:color="auto"/>
        <w:bottom w:val="none" w:sz="0" w:space="0" w:color="auto"/>
        <w:right w:val="none" w:sz="0" w:space="0" w:color="auto"/>
      </w:divBdr>
    </w:div>
    <w:div w:id="1915312903">
      <w:bodyDiv w:val="1"/>
      <w:marLeft w:val="0"/>
      <w:marRight w:val="0"/>
      <w:marTop w:val="0"/>
      <w:marBottom w:val="0"/>
      <w:divBdr>
        <w:top w:val="none" w:sz="0" w:space="0" w:color="auto"/>
        <w:left w:val="none" w:sz="0" w:space="0" w:color="auto"/>
        <w:bottom w:val="none" w:sz="0" w:space="0" w:color="auto"/>
        <w:right w:val="none" w:sz="0" w:space="0" w:color="auto"/>
      </w:divBdr>
    </w:div>
    <w:div w:id="1915313613">
      <w:bodyDiv w:val="1"/>
      <w:marLeft w:val="0"/>
      <w:marRight w:val="0"/>
      <w:marTop w:val="0"/>
      <w:marBottom w:val="0"/>
      <w:divBdr>
        <w:top w:val="none" w:sz="0" w:space="0" w:color="auto"/>
        <w:left w:val="none" w:sz="0" w:space="0" w:color="auto"/>
        <w:bottom w:val="none" w:sz="0" w:space="0" w:color="auto"/>
        <w:right w:val="none" w:sz="0" w:space="0" w:color="auto"/>
      </w:divBdr>
    </w:div>
    <w:div w:id="1917935333">
      <w:bodyDiv w:val="1"/>
      <w:marLeft w:val="0"/>
      <w:marRight w:val="0"/>
      <w:marTop w:val="0"/>
      <w:marBottom w:val="0"/>
      <w:divBdr>
        <w:top w:val="none" w:sz="0" w:space="0" w:color="auto"/>
        <w:left w:val="none" w:sz="0" w:space="0" w:color="auto"/>
        <w:bottom w:val="none" w:sz="0" w:space="0" w:color="auto"/>
        <w:right w:val="none" w:sz="0" w:space="0" w:color="auto"/>
      </w:divBdr>
    </w:div>
    <w:div w:id="1920482967">
      <w:bodyDiv w:val="1"/>
      <w:marLeft w:val="0"/>
      <w:marRight w:val="0"/>
      <w:marTop w:val="0"/>
      <w:marBottom w:val="0"/>
      <w:divBdr>
        <w:top w:val="none" w:sz="0" w:space="0" w:color="auto"/>
        <w:left w:val="none" w:sz="0" w:space="0" w:color="auto"/>
        <w:bottom w:val="none" w:sz="0" w:space="0" w:color="auto"/>
        <w:right w:val="none" w:sz="0" w:space="0" w:color="auto"/>
      </w:divBdr>
    </w:div>
    <w:div w:id="1920673166">
      <w:bodyDiv w:val="1"/>
      <w:marLeft w:val="0"/>
      <w:marRight w:val="0"/>
      <w:marTop w:val="0"/>
      <w:marBottom w:val="0"/>
      <w:divBdr>
        <w:top w:val="none" w:sz="0" w:space="0" w:color="auto"/>
        <w:left w:val="none" w:sz="0" w:space="0" w:color="auto"/>
        <w:bottom w:val="none" w:sz="0" w:space="0" w:color="auto"/>
        <w:right w:val="none" w:sz="0" w:space="0" w:color="auto"/>
      </w:divBdr>
    </w:div>
    <w:div w:id="1936287158">
      <w:bodyDiv w:val="1"/>
      <w:marLeft w:val="0"/>
      <w:marRight w:val="0"/>
      <w:marTop w:val="0"/>
      <w:marBottom w:val="0"/>
      <w:divBdr>
        <w:top w:val="none" w:sz="0" w:space="0" w:color="auto"/>
        <w:left w:val="none" w:sz="0" w:space="0" w:color="auto"/>
        <w:bottom w:val="none" w:sz="0" w:space="0" w:color="auto"/>
        <w:right w:val="none" w:sz="0" w:space="0" w:color="auto"/>
      </w:divBdr>
    </w:div>
    <w:div w:id="1937712987">
      <w:bodyDiv w:val="1"/>
      <w:marLeft w:val="0"/>
      <w:marRight w:val="0"/>
      <w:marTop w:val="0"/>
      <w:marBottom w:val="0"/>
      <w:divBdr>
        <w:top w:val="none" w:sz="0" w:space="0" w:color="auto"/>
        <w:left w:val="none" w:sz="0" w:space="0" w:color="auto"/>
        <w:bottom w:val="none" w:sz="0" w:space="0" w:color="auto"/>
        <w:right w:val="none" w:sz="0" w:space="0" w:color="auto"/>
      </w:divBdr>
    </w:div>
    <w:div w:id="1938247287">
      <w:bodyDiv w:val="1"/>
      <w:marLeft w:val="0"/>
      <w:marRight w:val="0"/>
      <w:marTop w:val="0"/>
      <w:marBottom w:val="0"/>
      <w:divBdr>
        <w:top w:val="none" w:sz="0" w:space="0" w:color="auto"/>
        <w:left w:val="none" w:sz="0" w:space="0" w:color="auto"/>
        <w:bottom w:val="none" w:sz="0" w:space="0" w:color="auto"/>
        <w:right w:val="none" w:sz="0" w:space="0" w:color="auto"/>
      </w:divBdr>
    </w:div>
    <w:div w:id="1944874450">
      <w:bodyDiv w:val="1"/>
      <w:marLeft w:val="0"/>
      <w:marRight w:val="0"/>
      <w:marTop w:val="0"/>
      <w:marBottom w:val="0"/>
      <w:divBdr>
        <w:top w:val="none" w:sz="0" w:space="0" w:color="auto"/>
        <w:left w:val="none" w:sz="0" w:space="0" w:color="auto"/>
        <w:bottom w:val="none" w:sz="0" w:space="0" w:color="auto"/>
        <w:right w:val="none" w:sz="0" w:space="0" w:color="auto"/>
      </w:divBdr>
    </w:div>
    <w:div w:id="1947735287">
      <w:bodyDiv w:val="1"/>
      <w:marLeft w:val="0"/>
      <w:marRight w:val="0"/>
      <w:marTop w:val="0"/>
      <w:marBottom w:val="0"/>
      <w:divBdr>
        <w:top w:val="none" w:sz="0" w:space="0" w:color="auto"/>
        <w:left w:val="none" w:sz="0" w:space="0" w:color="auto"/>
        <w:bottom w:val="none" w:sz="0" w:space="0" w:color="auto"/>
        <w:right w:val="none" w:sz="0" w:space="0" w:color="auto"/>
      </w:divBdr>
    </w:div>
    <w:div w:id="1955556533">
      <w:bodyDiv w:val="1"/>
      <w:marLeft w:val="0"/>
      <w:marRight w:val="0"/>
      <w:marTop w:val="0"/>
      <w:marBottom w:val="0"/>
      <w:divBdr>
        <w:top w:val="none" w:sz="0" w:space="0" w:color="auto"/>
        <w:left w:val="none" w:sz="0" w:space="0" w:color="auto"/>
        <w:bottom w:val="none" w:sz="0" w:space="0" w:color="auto"/>
        <w:right w:val="none" w:sz="0" w:space="0" w:color="auto"/>
      </w:divBdr>
    </w:div>
    <w:div w:id="1956249880">
      <w:bodyDiv w:val="1"/>
      <w:marLeft w:val="0"/>
      <w:marRight w:val="0"/>
      <w:marTop w:val="0"/>
      <w:marBottom w:val="0"/>
      <w:divBdr>
        <w:top w:val="none" w:sz="0" w:space="0" w:color="auto"/>
        <w:left w:val="none" w:sz="0" w:space="0" w:color="auto"/>
        <w:bottom w:val="none" w:sz="0" w:space="0" w:color="auto"/>
        <w:right w:val="none" w:sz="0" w:space="0" w:color="auto"/>
      </w:divBdr>
    </w:div>
    <w:div w:id="1957172661">
      <w:bodyDiv w:val="1"/>
      <w:marLeft w:val="0"/>
      <w:marRight w:val="0"/>
      <w:marTop w:val="0"/>
      <w:marBottom w:val="0"/>
      <w:divBdr>
        <w:top w:val="none" w:sz="0" w:space="0" w:color="auto"/>
        <w:left w:val="none" w:sz="0" w:space="0" w:color="auto"/>
        <w:bottom w:val="none" w:sz="0" w:space="0" w:color="auto"/>
        <w:right w:val="none" w:sz="0" w:space="0" w:color="auto"/>
      </w:divBdr>
    </w:div>
    <w:div w:id="1963462609">
      <w:bodyDiv w:val="1"/>
      <w:marLeft w:val="0"/>
      <w:marRight w:val="0"/>
      <w:marTop w:val="0"/>
      <w:marBottom w:val="0"/>
      <w:divBdr>
        <w:top w:val="none" w:sz="0" w:space="0" w:color="auto"/>
        <w:left w:val="none" w:sz="0" w:space="0" w:color="auto"/>
        <w:bottom w:val="none" w:sz="0" w:space="0" w:color="auto"/>
        <w:right w:val="none" w:sz="0" w:space="0" w:color="auto"/>
      </w:divBdr>
    </w:div>
    <w:div w:id="1965841382">
      <w:bodyDiv w:val="1"/>
      <w:marLeft w:val="0"/>
      <w:marRight w:val="0"/>
      <w:marTop w:val="0"/>
      <w:marBottom w:val="0"/>
      <w:divBdr>
        <w:top w:val="none" w:sz="0" w:space="0" w:color="auto"/>
        <w:left w:val="none" w:sz="0" w:space="0" w:color="auto"/>
        <w:bottom w:val="none" w:sz="0" w:space="0" w:color="auto"/>
        <w:right w:val="none" w:sz="0" w:space="0" w:color="auto"/>
      </w:divBdr>
    </w:div>
    <w:div w:id="1973099020">
      <w:bodyDiv w:val="1"/>
      <w:marLeft w:val="0"/>
      <w:marRight w:val="0"/>
      <w:marTop w:val="0"/>
      <w:marBottom w:val="0"/>
      <w:divBdr>
        <w:top w:val="none" w:sz="0" w:space="0" w:color="auto"/>
        <w:left w:val="none" w:sz="0" w:space="0" w:color="auto"/>
        <w:bottom w:val="none" w:sz="0" w:space="0" w:color="auto"/>
        <w:right w:val="none" w:sz="0" w:space="0" w:color="auto"/>
      </w:divBdr>
    </w:div>
    <w:div w:id="1979795248">
      <w:bodyDiv w:val="1"/>
      <w:marLeft w:val="0"/>
      <w:marRight w:val="0"/>
      <w:marTop w:val="0"/>
      <w:marBottom w:val="0"/>
      <w:divBdr>
        <w:top w:val="none" w:sz="0" w:space="0" w:color="auto"/>
        <w:left w:val="none" w:sz="0" w:space="0" w:color="auto"/>
        <w:bottom w:val="none" w:sz="0" w:space="0" w:color="auto"/>
        <w:right w:val="none" w:sz="0" w:space="0" w:color="auto"/>
      </w:divBdr>
    </w:div>
    <w:div w:id="1981616520">
      <w:bodyDiv w:val="1"/>
      <w:marLeft w:val="0"/>
      <w:marRight w:val="0"/>
      <w:marTop w:val="0"/>
      <w:marBottom w:val="0"/>
      <w:divBdr>
        <w:top w:val="none" w:sz="0" w:space="0" w:color="auto"/>
        <w:left w:val="none" w:sz="0" w:space="0" w:color="auto"/>
        <w:bottom w:val="none" w:sz="0" w:space="0" w:color="auto"/>
        <w:right w:val="none" w:sz="0" w:space="0" w:color="auto"/>
      </w:divBdr>
    </w:div>
    <w:div w:id="1986809758">
      <w:bodyDiv w:val="1"/>
      <w:marLeft w:val="0"/>
      <w:marRight w:val="0"/>
      <w:marTop w:val="0"/>
      <w:marBottom w:val="0"/>
      <w:divBdr>
        <w:top w:val="none" w:sz="0" w:space="0" w:color="auto"/>
        <w:left w:val="none" w:sz="0" w:space="0" w:color="auto"/>
        <w:bottom w:val="none" w:sz="0" w:space="0" w:color="auto"/>
        <w:right w:val="none" w:sz="0" w:space="0" w:color="auto"/>
      </w:divBdr>
    </w:div>
    <w:div w:id="1995134654">
      <w:bodyDiv w:val="1"/>
      <w:marLeft w:val="0"/>
      <w:marRight w:val="0"/>
      <w:marTop w:val="0"/>
      <w:marBottom w:val="0"/>
      <w:divBdr>
        <w:top w:val="none" w:sz="0" w:space="0" w:color="auto"/>
        <w:left w:val="none" w:sz="0" w:space="0" w:color="auto"/>
        <w:bottom w:val="none" w:sz="0" w:space="0" w:color="auto"/>
        <w:right w:val="none" w:sz="0" w:space="0" w:color="auto"/>
      </w:divBdr>
    </w:div>
    <w:div w:id="1997417194">
      <w:bodyDiv w:val="1"/>
      <w:marLeft w:val="0"/>
      <w:marRight w:val="0"/>
      <w:marTop w:val="0"/>
      <w:marBottom w:val="0"/>
      <w:divBdr>
        <w:top w:val="none" w:sz="0" w:space="0" w:color="auto"/>
        <w:left w:val="none" w:sz="0" w:space="0" w:color="auto"/>
        <w:bottom w:val="none" w:sz="0" w:space="0" w:color="auto"/>
        <w:right w:val="none" w:sz="0" w:space="0" w:color="auto"/>
      </w:divBdr>
    </w:div>
    <w:div w:id="2004893804">
      <w:bodyDiv w:val="1"/>
      <w:marLeft w:val="0"/>
      <w:marRight w:val="0"/>
      <w:marTop w:val="0"/>
      <w:marBottom w:val="0"/>
      <w:divBdr>
        <w:top w:val="none" w:sz="0" w:space="0" w:color="auto"/>
        <w:left w:val="none" w:sz="0" w:space="0" w:color="auto"/>
        <w:bottom w:val="none" w:sz="0" w:space="0" w:color="auto"/>
        <w:right w:val="none" w:sz="0" w:space="0" w:color="auto"/>
      </w:divBdr>
    </w:div>
    <w:div w:id="2005622905">
      <w:bodyDiv w:val="1"/>
      <w:marLeft w:val="0"/>
      <w:marRight w:val="0"/>
      <w:marTop w:val="0"/>
      <w:marBottom w:val="0"/>
      <w:divBdr>
        <w:top w:val="none" w:sz="0" w:space="0" w:color="auto"/>
        <w:left w:val="none" w:sz="0" w:space="0" w:color="auto"/>
        <w:bottom w:val="none" w:sz="0" w:space="0" w:color="auto"/>
        <w:right w:val="none" w:sz="0" w:space="0" w:color="auto"/>
      </w:divBdr>
    </w:div>
    <w:div w:id="2007321816">
      <w:bodyDiv w:val="1"/>
      <w:marLeft w:val="0"/>
      <w:marRight w:val="0"/>
      <w:marTop w:val="0"/>
      <w:marBottom w:val="0"/>
      <w:divBdr>
        <w:top w:val="none" w:sz="0" w:space="0" w:color="auto"/>
        <w:left w:val="none" w:sz="0" w:space="0" w:color="auto"/>
        <w:bottom w:val="none" w:sz="0" w:space="0" w:color="auto"/>
        <w:right w:val="none" w:sz="0" w:space="0" w:color="auto"/>
      </w:divBdr>
    </w:div>
    <w:div w:id="2011368591">
      <w:bodyDiv w:val="1"/>
      <w:marLeft w:val="0"/>
      <w:marRight w:val="0"/>
      <w:marTop w:val="0"/>
      <w:marBottom w:val="0"/>
      <w:divBdr>
        <w:top w:val="none" w:sz="0" w:space="0" w:color="auto"/>
        <w:left w:val="none" w:sz="0" w:space="0" w:color="auto"/>
        <w:bottom w:val="none" w:sz="0" w:space="0" w:color="auto"/>
        <w:right w:val="none" w:sz="0" w:space="0" w:color="auto"/>
      </w:divBdr>
    </w:div>
    <w:div w:id="2016299567">
      <w:bodyDiv w:val="1"/>
      <w:marLeft w:val="0"/>
      <w:marRight w:val="0"/>
      <w:marTop w:val="0"/>
      <w:marBottom w:val="0"/>
      <w:divBdr>
        <w:top w:val="none" w:sz="0" w:space="0" w:color="auto"/>
        <w:left w:val="none" w:sz="0" w:space="0" w:color="auto"/>
        <w:bottom w:val="none" w:sz="0" w:space="0" w:color="auto"/>
        <w:right w:val="none" w:sz="0" w:space="0" w:color="auto"/>
      </w:divBdr>
    </w:div>
    <w:div w:id="2017421581">
      <w:bodyDiv w:val="1"/>
      <w:marLeft w:val="0"/>
      <w:marRight w:val="0"/>
      <w:marTop w:val="0"/>
      <w:marBottom w:val="0"/>
      <w:divBdr>
        <w:top w:val="none" w:sz="0" w:space="0" w:color="auto"/>
        <w:left w:val="none" w:sz="0" w:space="0" w:color="auto"/>
        <w:bottom w:val="none" w:sz="0" w:space="0" w:color="auto"/>
        <w:right w:val="none" w:sz="0" w:space="0" w:color="auto"/>
      </w:divBdr>
    </w:div>
    <w:div w:id="2022009511">
      <w:bodyDiv w:val="1"/>
      <w:marLeft w:val="0"/>
      <w:marRight w:val="0"/>
      <w:marTop w:val="0"/>
      <w:marBottom w:val="0"/>
      <w:divBdr>
        <w:top w:val="none" w:sz="0" w:space="0" w:color="auto"/>
        <w:left w:val="none" w:sz="0" w:space="0" w:color="auto"/>
        <w:bottom w:val="none" w:sz="0" w:space="0" w:color="auto"/>
        <w:right w:val="none" w:sz="0" w:space="0" w:color="auto"/>
      </w:divBdr>
    </w:div>
    <w:div w:id="2029217120">
      <w:bodyDiv w:val="1"/>
      <w:marLeft w:val="0"/>
      <w:marRight w:val="0"/>
      <w:marTop w:val="0"/>
      <w:marBottom w:val="0"/>
      <w:divBdr>
        <w:top w:val="none" w:sz="0" w:space="0" w:color="auto"/>
        <w:left w:val="none" w:sz="0" w:space="0" w:color="auto"/>
        <w:bottom w:val="none" w:sz="0" w:space="0" w:color="auto"/>
        <w:right w:val="none" w:sz="0" w:space="0" w:color="auto"/>
      </w:divBdr>
    </w:div>
    <w:div w:id="2029287984">
      <w:bodyDiv w:val="1"/>
      <w:marLeft w:val="0"/>
      <w:marRight w:val="0"/>
      <w:marTop w:val="0"/>
      <w:marBottom w:val="0"/>
      <w:divBdr>
        <w:top w:val="none" w:sz="0" w:space="0" w:color="auto"/>
        <w:left w:val="none" w:sz="0" w:space="0" w:color="auto"/>
        <w:bottom w:val="none" w:sz="0" w:space="0" w:color="auto"/>
        <w:right w:val="none" w:sz="0" w:space="0" w:color="auto"/>
      </w:divBdr>
    </w:div>
    <w:div w:id="2029869271">
      <w:bodyDiv w:val="1"/>
      <w:marLeft w:val="0"/>
      <w:marRight w:val="0"/>
      <w:marTop w:val="0"/>
      <w:marBottom w:val="0"/>
      <w:divBdr>
        <w:top w:val="none" w:sz="0" w:space="0" w:color="auto"/>
        <w:left w:val="none" w:sz="0" w:space="0" w:color="auto"/>
        <w:bottom w:val="none" w:sz="0" w:space="0" w:color="auto"/>
        <w:right w:val="none" w:sz="0" w:space="0" w:color="auto"/>
      </w:divBdr>
    </w:div>
    <w:div w:id="2036728334">
      <w:bodyDiv w:val="1"/>
      <w:marLeft w:val="0"/>
      <w:marRight w:val="0"/>
      <w:marTop w:val="0"/>
      <w:marBottom w:val="0"/>
      <w:divBdr>
        <w:top w:val="none" w:sz="0" w:space="0" w:color="auto"/>
        <w:left w:val="none" w:sz="0" w:space="0" w:color="auto"/>
        <w:bottom w:val="none" w:sz="0" w:space="0" w:color="auto"/>
        <w:right w:val="none" w:sz="0" w:space="0" w:color="auto"/>
      </w:divBdr>
    </w:div>
    <w:div w:id="2037803515">
      <w:bodyDiv w:val="1"/>
      <w:marLeft w:val="0"/>
      <w:marRight w:val="0"/>
      <w:marTop w:val="0"/>
      <w:marBottom w:val="0"/>
      <w:divBdr>
        <w:top w:val="none" w:sz="0" w:space="0" w:color="auto"/>
        <w:left w:val="none" w:sz="0" w:space="0" w:color="auto"/>
        <w:bottom w:val="none" w:sz="0" w:space="0" w:color="auto"/>
        <w:right w:val="none" w:sz="0" w:space="0" w:color="auto"/>
      </w:divBdr>
    </w:div>
    <w:div w:id="2038773262">
      <w:bodyDiv w:val="1"/>
      <w:marLeft w:val="0"/>
      <w:marRight w:val="0"/>
      <w:marTop w:val="0"/>
      <w:marBottom w:val="0"/>
      <w:divBdr>
        <w:top w:val="none" w:sz="0" w:space="0" w:color="auto"/>
        <w:left w:val="none" w:sz="0" w:space="0" w:color="auto"/>
        <w:bottom w:val="none" w:sz="0" w:space="0" w:color="auto"/>
        <w:right w:val="none" w:sz="0" w:space="0" w:color="auto"/>
      </w:divBdr>
    </w:div>
    <w:div w:id="2038890719">
      <w:bodyDiv w:val="1"/>
      <w:marLeft w:val="0"/>
      <w:marRight w:val="0"/>
      <w:marTop w:val="0"/>
      <w:marBottom w:val="0"/>
      <w:divBdr>
        <w:top w:val="none" w:sz="0" w:space="0" w:color="auto"/>
        <w:left w:val="none" w:sz="0" w:space="0" w:color="auto"/>
        <w:bottom w:val="none" w:sz="0" w:space="0" w:color="auto"/>
        <w:right w:val="none" w:sz="0" w:space="0" w:color="auto"/>
      </w:divBdr>
    </w:div>
    <w:div w:id="2043699575">
      <w:bodyDiv w:val="1"/>
      <w:marLeft w:val="0"/>
      <w:marRight w:val="0"/>
      <w:marTop w:val="0"/>
      <w:marBottom w:val="0"/>
      <w:divBdr>
        <w:top w:val="none" w:sz="0" w:space="0" w:color="auto"/>
        <w:left w:val="none" w:sz="0" w:space="0" w:color="auto"/>
        <w:bottom w:val="none" w:sz="0" w:space="0" w:color="auto"/>
        <w:right w:val="none" w:sz="0" w:space="0" w:color="auto"/>
      </w:divBdr>
    </w:div>
    <w:div w:id="2046829349">
      <w:bodyDiv w:val="1"/>
      <w:marLeft w:val="0"/>
      <w:marRight w:val="0"/>
      <w:marTop w:val="0"/>
      <w:marBottom w:val="0"/>
      <w:divBdr>
        <w:top w:val="none" w:sz="0" w:space="0" w:color="auto"/>
        <w:left w:val="none" w:sz="0" w:space="0" w:color="auto"/>
        <w:bottom w:val="none" w:sz="0" w:space="0" w:color="auto"/>
        <w:right w:val="none" w:sz="0" w:space="0" w:color="auto"/>
      </w:divBdr>
    </w:div>
    <w:div w:id="2052419186">
      <w:bodyDiv w:val="1"/>
      <w:marLeft w:val="0"/>
      <w:marRight w:val="0"/>
      <w:marTop w:val="0"/>
      <w:marBottom w:val="0"/>
      <w:divBdr>
        <w:top w:val="none" w:sz="0" w:space="0" w:color="auto"/>
        <w:left w:val="none" w:sz="0" w:space="0" w:color="auto"/>
        <w:bottom w:val="none" w:sz="0" w:space="0" w:color="auto"/>
        <w:right w:val="none" w:sz="0" w:space="0" w:color="auto"/>
      </w:divBdr>
    </w:div>
    <w:div w:id="2052533326">
      <w:bodyDiv w:val="1"/>
      <w:marLeft w:val="0"/>
      <w:marRight w:val="0"/>
      <w:marTop w:val="0"/>
      <w:marBottom w:val="0"/>
      <w:divBdr>
        <w:top w:val="none" w:sz="0" w:space="0" w:color="auto"/>
        <w:left w:val="none" w:sz="0" w:space="0" w:color="auto"/>
        <w:bottom w:val="none" w:sz="0" w:space="0" w:color="auto"/>
        <w:right w:val="none" w:sz="0" w:space="0" w:color="auto"/>
      </w:divBdr>
    </w:div>
    <w:div w:id="2056999302">
      <w:bodyDiv w:val="1"/>
      <w:marLeft w:val="0"/>
      <w:marRight w:val="0"/>
      <w:marTop w:val="0"/>
      <w:marBottom w:val="0"/>
      <w:divBdr>
        <w:top w:val="none" w:sz="0" w:space="0" w:color="auto"/>
        <w:left w:val="none" w:sz="0" w:space="0" w:color="auto"/>
        <w:bottom w:val="none" w:sz="0" w:space="0" w:color="auto"/>
        <w:right w:val="none" w:sz="0" w:space="0" w:color="auto"/>
      </w:divBdr>
    </w:div>
    <w:div w:id="2058357312">
      <w:bodyDiv w:val="1"/>
      <w:marLeft w:val="0"/>
      <w:marRight w:val="0"/>
      <w:marTop w:val="0"/>
      <w:marBottom w:val="0"/>
      <w:divBdr>
        <w:top w:val="none" w:sz="0" w:space="0" w:color="auto"/>
        <w:left w:val="none" w:sz="0" w:space="0" w:color="auto"/>
        <w:bottom w:val="none" w:sz="0" w:space="0" w:color="auto"/>
        <w:right w:val="none" w:sz="0" w:space="0" w:color="auto"/>
      </w:divBdr>
    </w:div>
    <w:div w:id="2067561949">
      <w:bodyDiv w:val="1"/>
      <w:marLeft w:val="0"/>
      <w:marRight w:val="0"/>
      <w:marTop w:val="0"/>
      <w:marBottom w:val="0"/>
      <w:divBdr>
        <w:top w:val="none" w:sz="0" w:space="0" w:color="auto"/>
        <w:left w:val="none" w:sz="0" w:space="0" w:color="auto"/>
        <w:bottom w:val="none" w:sz="0" w:space="0" w:color="auto"/>
        <w:right w:val="none" w:sz="0" w:space="0" w:color="auto"/>
      </w:divBdr>
    </w:div>
    <w:div w:id="2075159442">
      <w:bodyDiv w:val="1"/>
      <w:marLeft w:val="0"/>
      <w:marRight w:val="0"/>
      <w:marTop w:val="0"/>
      <w:marBottom w:val="0"/>
      <w:divBdr>
        <w:top w:val="none" w:sz="0" w:space="0" w:color="auto"/>
        <w:left w:val="none" w:sz="0" w:space="0" w:color="auto"/>
        <w:bottom w:val="none" w:sz="0" w:space="0" w:color="auto"/>
        <w:right w:val="none" w:sz="0" w:space="0" w:color="auto"/>
      </w:divBdr>
    </w:div>
    <w:div w:id="2078354711">
      <w:bodyDiv w:val="1"/>
      <w:marLeft w:val="0"/>
      <w:marRight w:val="0"/>
      <w:marTop w:val="0"/>
      <w:marBottom w:val="0"/>
      <w:divBdr>
        <w:top w:val="none" w:sz="0" w:space="0" w:color="auto"/>
        <w:left w:val="none" w:sz="0" w:space="0" w:color="auto"/>
        <w:bottom w:val="none" w:sz="0" w:space="0" w:color="auto"/>
        <w:right w:val="none" w:sz="0" w:space="0" w:color="auto"/>
      </w:divBdr>
    </w:div>
    <w:div w:id="2079202301">
      <w:bodyDiv w:val="1"/>
      <w:marLeft w:val="0"/>
      <w:marRight w:val="0"/>
      <w:marTop w:val="0"/>
      <w:marBottom w:val="0"/>
      <w:divBdr>
        <w:top w:val="none" w:sz="0" w:space="0" w:color="auto"/>
        <w:left w:val="none" w:sz="0" w:space="0" w:color="auto"/>
        <w:bottom w:val="none" w:sz="0" w:space="0" w:color="auto"/>
        <w:right w:val="none" w:sz="0" w:space="0" w:color="auto"/>
      </w:divBdr>
    </w:div>
    <w:div w:id="2082366283">
      <w:bodyDiv w:val="1"/>
      <w:marLeft w:val="0"/>
      <w:marRight w:val="0"/>
      <w:marTop w:val="0"/>
      <w:marBottom w:val="0"/>
      <w:divBdr>
        <w:top w:val="none" w:sz="0" w:space="0" w:color="auto"/>
        <w:left w:val="none" w:sz="0" w:space="0" w:color="auto"/>
        <w:bottom w:val="none" w:sz="0" w:space="0" w:color="auto"/>
        <w:right w:val="none" w:sz="0" w:space="0" w:color="auto"/>
      </w:divBdr>
    </w:div>
    <w:div w:id="2083989592">
      <w:bodyDiv w:val="1"/>
      <w:marLeft w:val="0"/>
      <w:marRight w:val="0"/>
      <w:marTop w:val="0"/>
      <w:marBottom w:val="0"/>
      <w:divBdr>
        <w:top w:val="none" w:sz="0" w:space="0" w:color="auto"/>
        <w:left w:val="none" w:sz="0" w:space="0" w:color="auto"/>
        <w:bottom w:val="none" w:sz="0" w:space="0" w:color="auto"/>
        <w:right w:val="none" w:sz="0" w:space="0" w:color="auto"/>
      </w:divBdr>
    </w:div>
    <w:div w:id="2085487009">
      <w:bodyDiv w:val="1"/>
      <w:marLeft w:val="0"/>
      <w:marRight w:val="0"/>
      <w:marTop w:val="0"/>
      <w:marBottom w:val="0"/>
      <w:divBdr>
        <w:top w:val="none" w:sz="0" w:space="0" w:color="auto"/>
        <w:left w:val="none" w:sz="0" w:space="0" w:color="auto"/>
        <w:bottom w:val="none" w:sz="0" w:space="0" w:color="auto"/>
        <w:right w:val="none" w:sz="0" w:space="0" w:color="auto"/>
      </w:divBdr>
    </w:div>
    <w:div w:id="2092581437">
      <w:bodyDiv w:val="1"/>
      <w:marLeft w:val="0"/>
      <w:marRight w:val="0"/>
      <w:marTop w:val="0"/>
      <w:marBottom w:val="0"/>
      <w:divBdr>
        <w:top w:val="none" w:sz="0" w:space="0" w:color="auto"/>
        <w:left w:val="none" w:sz="0" w:space="0" w:color="auto"/>
        <w:bottom w:val="none" w:sz="0" w:space="0" w:color="auto"/>
        <w:right w:val="none" w:sz="0" w:space="0" w:color="auto"/>
      </w:divBdr>
    </w:div>
    <w:div w:id="2092896012">
      <w:bodyDiv w:val="1"/>
      <w:marLeft w:val="0"/>
      <w:marRight w:val="0"/>
      <w:marTop w:val="0"/>
      <w:marBottom w:val="0"/>
      <w:divBdr>
        <w:top w:val="none" w:sz="0" w:space="0" w:color="auto"/>
        <w:left w:val="none" w:sz="0" w:space="0" w:color="auto"/>
        <w:bottom w:val="none" w:sz="0" w:space="0" w:color="auto"/>
        <w:right w:val="none" w:sz="0" w:space="0" w:color="auto"/>
      </w:divBdr>
    </w:div>
    <w:div w:id="2093426391">
      <w:bodyDiv w:val="1"/>
      <w:marLeft w:val="0"/>
      <w:marRight w:val="0"/>
      <w:marTop w:val="0"/>
      <w:marBottom w:val="0"/>
      <w:divBdr>
        <w:top w:val="none" w:sz="0" w:space="0" w:color="auto"/>
        <w:left w:val="none" w:sz="0" w:space="0" w:color="auto"/>
        <w:bottom w:val="none" w:sz="0" w:space="0" w:color="auto"/>
        <w:right w:val="none" w:sz="0" w:space="0" w:color="auto"/>
      </w:divBdr>
    </w:div>
    <w:div w:id="2093499923">
      <w:bodyDiv w:val="1"/>
      <w:marLeft w:val="0"/>
      <w:marRight w:val="0"/>
      <w:marTop w:val="0"/>
      <w:marBottom w:val="0"/>
      <w:divBdr>
        <w:top w:val="none" w:sz="0" w:space="0" w:color="auto"/>
        <w:left w:val="none" w:sz="0" w:space="0" w:color="auto"/>
        <w:bottom w:val="none" w:sz="0" w:space="0" w:color="auto"/>
        <w:right w:val="none" w:sz="0" w:space="0" w:color="auto"/>
      </w:divBdr>
    </w:div>
    <w:div w:id="2102142606">
      <w:bodyDiv w:val="1"/>
      <w:marLeft w:val="0"/>
      <w:marRight w:val="0"/>
      <w:marTop w:val="0"/>
      <w:marBottom w:val="0"/>
      <w:divBdr>
        <w:top w:val="none" w:sz="0" w:space="0" w:color="auto"/>
        <w:left w:val="none" w:sz="0" w:space="0" w:color="auto"/>
        <w:bottom w:val="none" w:sz="0" w:space="0" w:color="auto"/>
        <w:right w:val="none" w:sz="0" w:space="0" w:color="auto"/>
      </w:divBdr>
    </w:div>
    <w:div w:id="2102872948">
      <w:bodyDiv w:val="1"/>
      <w:marLeft w:val="0"/>
      <w:marRight w:val="0"/>
      <w:marTop w:val="0"/>
      <w:marBottom w:val="0"/>
      <w:divBdr>
        <w:top w:val="none" w:sz="0" w:space="0" w:color="auto"/>
        <w:left w:val="none" w:sz="0" w:space="0" w:color="auto"/>
        <w:bottom w:val="none" w:sz="0" w:space="0" w:color="auto"/>
        <w:right w:val="none" w:sz="0" w:space="0" w:color="auto"/>
      </w:divBdr>
    </w:div>
    <w:div w:id="2104296916">
      <w:bodyDiv w:val="1"/>
      <w:marLeft w:val="0"/>
      <w:marRight w:val="0"/>
      <w:marTop w:val="0"/>
      <w:marBottom w:val="0"/>
      <w:divBdr>
        <w:top w:val="none" w:sz="0" w:space="0" w:color="auto"/>
        <w:left w:val="none" w:sz="0" w:space="0" w:color="auto"/>
        <w:bottom w:val="none" w:sz="0" w:space="0" w:color="auto"/>
        <w:right w:val="none" w:sz="0" w:space="0" w:color="auto"/>
      </w:divBdr>
    </w:div>
    <w:div w:id="2109614270">
      <w:bodyDiv w:val="1"/>
      <w:marLeft w:val="0"/>
      <w:marRight w:val="0"/>
      <w:marTop w:val="0"/>
      <w:marBottom w:val="0"/>
      <w:divBdr>
        <w:top w:val="none" w:sz="0" w:space="0" w:color="auto"/>
        <w:left w:val="none" w:sz="0" w:space="0" w:color="auto"/>
        <w:bottom w:val="none" w:sz="0" w:space="0" w:color="auto"/>
        <w:right w:val="none" w:sz="0" w:space="0" w:color="auto"/>
      </w:divBdr>
    </w:div>
    <w:div w:id="2109961375">
      <w:bodyDiv w:val="1"/>
      <w:marLeft w:val="0"/>
      <w:marRight w:val="0"/>
      <w:marTop w:val="0"/>
      <w:marBottom w:val="0"/>
      <w:divBdr>
        <w:top w:val="none" w:sz="0" w:space="0" w:color="auto"/>
        <w:left w:val="none" w:sz="0" w:space="0" w:color="auto"/>
        <w:bottom w:val="none" w:sz="0" w:space="0" w:color="auto"/>
        <w:right w:val="none" w:sz="0" w:space="0" w:color="auto"/>
      </w:divBdr>
    </w:div>
    <w:div w:id="2124421190">
      <w:bodyDiv w:val="1"/>
      <w:marLeft w:val="0"/>
      <w:marRight w:val="0"/>
      <w:marTop w:val="0"/>
      <w:marBottom w:val="0"/>
      <w:divBdr>
        <w:top w:val="none" w:sz="0" w:space="0" w:color="auto"/>
        <w:left w:val="none" w:sz="0" w:space="0" w:color="auto"/>
        <w:bottom w:val="none" w:sz="0" w:space="0" w:color="auto"/>
        <w:right w:val="none" w:sz="0" w:space="0" w:color="auto"/>
      </w:divBdr>
    </w:div>
    <w:div w:id="2128504308">
      <w:bodyDiv w:val="1"/>
      <w:marLeft w:val="0"/>
      <w:marRight w:val="0"/>
      <w:marTop w:val="0"/>
      <w:marBottom w:val="0"/>
      <w:divBdr>
        <w:top w:val="none" w:sz="0" w:space="0" w:color="auto"/>
        <w:left w:val="none" w:sz="0" w:space="0" w:color="auto"/>
        <w:bottom w:val="none" w:sz="0" w:space="0" w:color="auto"/>
        <w:right w:val="none" w:sz="0" w:space="0" w:color="auto"/>
      </w:divBdr>
    </w:div>
    <w:div w:id="2136366973">
      <w:bodyDiv w:val="1"/>
      <w:marLeft w:val="0"/>
      <w:marRight w:val="0"/>
      <w:marTop w:val="0"/>
      <w:marBottom w:val="0"/>
      <w:divBdr>
        <w:top w:val="none" w:sz="0" w:space="0" w:color="auto"/>
        <w:left w:val="none" w:sz="0" w:space="0" w:color="auto"/>
        <w:bottom w:val="none" w:sz="0" w:space="0" w:color="auto"/>
        <w:right w:val="none" w:sz="0" w:space="0" w:color="auto"/>
      </w:divBdr>
    </w:div>
    <w:div w:id="2143039996">
      <w:bodyDiv w:val="1"/>
      <w:marLeft w:val="0"/>
      <w:marRight w:val="0"/>
      <w:marTop w:val="0"/>
      <w:marBottom w:val="0"/>
      <w:divBdr>
        <w:top w:val="none" w:sz="0" w:space="0" w:color="auto"/>
        <w:left w:val="none" w:sz="0" w:space="0" w:color="auto"/>
        <w:bottom w:val="none" w:sz="0" w:space="0" w:color="auto"/>
        <w:right w:val="none" w:sz="0" w:space="0" w:color="auto"/>
      </w:divBdr>
    </w:div>
    <w:div w:id="2144155437">
      <w:bodyDiv w:val="1"/>
      <w:marLeft w:val="0"/>
      <w:marRight w:val="0"/>
      <w:marTop w:val="0"/>
      <w:marBottom w:val="0"/>
      <w:divBdr>
        <w:top w:val="none" w:sz="0" w:space="0" w:color="auto"/>
        <w:left w:val="none" w:sz="0" w:space="0" w:color="auto"/>
        <w:bottom w:val="none" w:sz="0" w:space="0" w:color="auto"/>
        <w:right w:val="none" w:sz="0" w:space="0" w:color="auto"/>
      </w:divBdr>
    </w:div>
    <w:div w:id="21444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eduopen.org/mod/page/view.php?id=2783" TargetMode="External"/><Relationship Id="rId18" Type="http://schemas.openxmlformats.org/officeDocument/2006/relationships/image" Target="media/image4.png"/><Relationship Id="rId26" Type="http://schemas.openxmlformats.org/officeDocument/2006/relationships/hyperlink" Target="https://research.ebsco.com/plink/8d406895-de29-39f1-849b-66e851417284" TargetMode="External"/><Relationship Id="rId21" Type="http://schemas.openxmlformats.org/officeDocument/2006/relationships/image" Target="media/image7.png"/><Relationship Id="rId34" Type="http://schemas.openxmlformats.org/officeDocument/2006/relationships/hyperlink" Target="https://doi-org.uwtsd.idm.oclc.org/10.1002/sim.9656"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2.xml"/><Relationship Id="rId25" Type="http://schemas.openxmlformats.org/officeDocument/2006/relationships/image" Target="media/image11.png"/><Relationship Id="rId33" Type="http://schemas.openxmlformats.org/officeDocument/2006/relationships/hyperlink" Target="https://doi.org/10.2478/orga-2023-0010"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6.png"/><Relationship Id="rId29" Type="http://schemas.openxmlformats.org/officeDocument/2006/relationships/hyperlink" Target="https://www-sciencedirect-com.uwtsd.idm.oclc.org/science/article/pii/S0169023X220002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3.0/" TargetMode="External"/><Relationship Id="rId24" Type="http://schemas.openxmlformats.org/officeDocument/2006/relationships/image" Target="media/image10.png"/><Relationship Id="rId32" Type="http://schemas.openxmlformats.org/officeDocument/2006/relationships/hyperlink" Target="https://libkey.io/libraries/1422/openurl?ctx_ver=Z39.88-2004&amp;ctx_enc=info:ofi/enc:UTF-8&amp;rfr_id=info:sid/ProQuest&amp;rft_val_fmt=journal&amp;rft.genre=article&amp;rft.jtitle=Organizacija&amp;rft.atitle=Using+Data+Mining+to+Improve+Decision-Making%253A+Case+Study+of+A+Recommendation+System+Development&amp;rft.au=Mydyti%252C+Hyrmet%253BKadriu%252C+Arbana%253BMirjana+Pejic+Bach.&amp;rft.aulast=Mydyti&amp;rft.aufirst=Hyrmet&amp;rft.date=2023-01-01&amp;rft.volume=56&amp;rft.issue=2&amp;rft.spage=138&amp;rft.isbn=&amp;rft.btitle=&amp;rft.title=Organizacija&amp;rft.issn=13185454&amp;rft_id=info:doi/10.2478%252Forga-2023-001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9.png"/><Relationship Id="rId28" Type="http://schemas.openxmlformats.org/officeDocument/2006/relationships/hyperlink" Target="https://www.kaggle.com/datasets/hassaneskikri/online-retail-customer-churn-dataset?resource=download" TargetMode="External"/><Relationship Id="rId36" Type="http://schemas.openxmlformats.org/officeDocument/2006/relationships/glossaryDocument" Target="glossary/document.xml"/><Relationship Id="rId10" Type="http://schemas.openxmlformats.org/officeDocument/2006/relationships/hyperlink" Target="https://learn.eduopen.org/mod/page/view.php?id=2783" TargetMode="External"/><Relationship Id="rId19" Type="http://schemas.openxmlformats.org/officeDocument/2006/relationships/image" Target="media/image5.png"/><Relationship Id="rId31" Type="http://schemas.openxmlformats.org/officeDocument/2006/relationships/hyperlink" Target="https://www.proquest.com/scholarly-journals/using-data-mining-improve-decision-making-case/docview/2820106133/se-2?accountid=130472" TargetMode="External"/><Relationship Id="rId4" Type="http://schemas.openxmlformats.org/officeDocument/2006/relationships/settings" Target="settings.xml"/><Relationship Id="rId9" Type="http://schemas.openxmlformats.org/officeDocument/2006/relationships/hyperlink" Target="https://learn.eduopen.org/mod/page/view.php?id=2783" TargetMode="External"/><Relationship Id="rId14" Type="http://schemas.openxmlformats.org/officeDocument/2006/relationships/hyperlink" Target="https://creativecommons.org/licenses/by-nc-sa/3.0/" TargetMode="External"/><Relationship Id="rId22" Type="http://schemas.openxmlformats.org/officeDocument/2006/relationships/image" Target="media/image8.png"/><Relationship Id="rId27" Type="http://schemas.openxmlformats.org/officeDocument/2006/relationships/hyperlink" Target="https://www-sciencedirect-com.uwtsd.idm.oclc.org/science/article/pii/S1568494622000436" TargetMode="External"/><Relationship Id="rId30" Type="http://schemas.openxmlformats.org/officeDocument/2006/relationships/hyperlink" Target="https://libkey.io/10.1186/s40537-025-01313-4" TargetMode="External"/><Relationship Id="rId35" Type="http://schemas.openxmlformats.org/officeDocument/2006/relationships/fontTable" Target="fontTable.xml"/><Relationship Id="rId8" Type="http://schemas.openxmlformats.org/officeDocument/2006/relationships/image" Target="media/image1.jp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5F33821DB97403D951EF565E1974B10"/>
        <w:category>
          <w:name w:val="General"/>
          <w:gallery w:val="placeholder"/>
        </w:category>
        <w:types>
          <w:type w:val="bbPlcHdr"/>
        </w:types>
        <w:behaviors>
          <w:behavior w:val="content"/>
        </w:behaviors>
        <w:guid w:val="{A6F8BF1B-932A-45D5-B009-0BFABB1FB9A3}"/>
      </w:docPartPr>
      <w:docPartBody>
        <w:p w:rsidR="00BA579F" w:rsidRDefault="002F722E">
          <w:r w:rsidRPr="009A00AE">
            <w:rPr>
              <w:rStyle w:val="Textodelmarcadordeposicin"/>
            </w:rPr>
            <w:t>Formatting...</w:t>
          </w:r>
        </w:p>
      </w:docPartBody>
    </w:docPart>
    <w:docPart>
      <w:docPartPr>
        <w:name w:val="A1C8E9A5ED2F45A48E02FA1581E1A1F0"/>
        <w:category>
          <w:name w:val="General"/>
          <w:gallery w:val="placeholder"/>
        </w:category>
        <w:types>
          <w:type w:val="bbPlcHdr"/>
        </w:types>
        <w:behaviors>
          <w:behavior w:val="content"/>
        </w:behaviors>
        <w:guid w:val="{916825B3-6F15-4703-8F2D-35BD612D9050}"/>
      </w:docPartPr>
      <w:docPartBody>
        <w:p w:rsidR="00BA579F" w:rsidRDefault="002F722E">
          <w:r w:rsidRPr="009A00AE">
            <w:rPr>
              <w:rStyle w:val="Textodelmarcadordeposicin"/>
            </w:rPr>
            <w:t>Formatting...</w:t>
          </w:r>
        </w:p>
      </w:docPartBody>
    </w:docPart>
    <w:docPart>
      <w:docPartPr>
        <w:name w:val="B4784A3BFFED439D84A246D50D4CE4E2"/>
        <w:category>
          <w:name w:val="General"/>
          <w:gallery w:val="placeholder"/>
        </w:category>
        <w:types>
          <w:type w:val="bbPlcHdr"/>
        </w:types>
        <w:behaviors>
          <w:behavior w:val="content"/>
        </w:behaviors>
        <w:guid w:val="{82E223B4-6D58-41F5-9CAE-8FB9D423EE9F}"/>
      </w:docPartPr>
      <w:docPartBody>
        <w:p w:rsidR="00BA579F" w:rsidRDefault="002F722E">
          <w:r w:rsidRPr="009A00AE">
            <w:rPr>
              <w:rStyle w:val="Textodelmarcadordeposicin"/>
            </w:rPr>
            <w:t>Formatting...</w:t>
          </w:r>
        </w:p>
      </w:docPartBody>
    </w:docPart>
    <w:docPart>
      <w:docPartPr>
        <w:name w:val="D68664CD83A9444BA0E3D69C3D04D649"/>
        <w:category>
          <w:name w:val="General"/>
          <w:gallery w:val="placeholder"/>
        </w:category>
        <w:types>
          <w:type w:val="bbPlcHdr"/>
        </w:types>
        <w:behaviors>
          <w:behavior w:val="content"/>
        </w:behaviors>
        <w:guid w:val="{78B988C2-EAC5-4C39-85A0-E2F3461E3DDD}"/>
      </w:docPartPr>
      <w:docPartBody>
        <w:p w:rsidR="003C65C8" w:rsidRDefault="000463FD" w:rsidP="000463FD">
          <w:pPr>
            <w:pStyle w:val="D68664CD83A9444BA0E3D69C3D04D649"/>
          </w:pPr>
          <w:r w:rsidRPr="00816FFC">
            <w:rPr>
              <w:rStyle w:val="Textodelmarcadordeposicin"/>
            </w:rPr>
            <w:t>Formatting Bibliography...</w:t>
          </w:r>
        </w:p>
      </w:docPartBody>
    </w:docPart>
    <w:docPart>
      <w:docPartPr>
        <w:name w:val="2BDD47ED75BD457C8615FF6F2CE540EA"/>
        <w:category>
          <w:name w:val="General"/>
          <w:gallery w:val="placeholder"/>
        </w:category>
        <w:types>
          <w:type w:val="bbPlcHdr"/>
        </w:types>
        <w:behaviors>
          <w:behavior w:val="content"/>
        </w:behaviors>
        <w:guid w:val="{B03E7403-818E-44A2-B29C-9D06C1C69432}"/>
      </w:docPartPr>
      <w:docPartBody>
        <w:p w:rsidR="003C65C8" w:rsidRDefault="000463FD">
          <w:r w:rsidRPr="00816FFC">
            <w:rPr>
              <w:rStyle w:val="Textodelmarcadordeposicin"/>
            </w:rPr>
            <w:t>Formatting...</w:t>
          </w:r>
        </w:p>
      </w:docPartBody>
    </w:docPart>
    <w:docPart>
      <w:docPartPr>
        <w:name w:val="761155A5DBFE4A0CA20651BFF25E92A2"/>
        <w:category>
          <w:name w:val="General"/>
          <w:gallery w:val="placeholder"/>
        </w:category>
        <w:types>
          <w:type w:val="bbPlcHdr"/>
        </w:types>
        <w:behaviors>
          <w:behavior w:val="content"/>
        </w:behaviors>
        <w:guid w:val="{73FEA9B2-4098-4F20-9814-9B8107065869}"/>
      </w:docPartPr>
      <w:docPartBody>
        <w:p w:rsidR="003C65C8" w:rsidRDefault="000463FD">
          <w:r w:rsidRPr="00816FFC">
            <w:rPr>
              <w:rStyle w:val="Textodelmarcadordeposicin"/>
            </w:rPr>
            <w:t>Formatting...</w:t>
          </w:r>
        </w:p>
      </w:docPartBody>
    </w:docPart>
    <w:docPart>
      <w:docPartPr>
        <w:name w:val="550DD6AFD8D244F8ABB5E2B55B52A775"/>
        <w:category>
          <w:name w:val="General"/>
          <w:gallery w:val="placeholder"/>
        </w:category>
        <w:types>
          <w:type w:val="bbPlcHdr"/>
        </w:types>
        <w:behaviors>
          <w:behavior w:val="content"/>
        </w:behaviors>
        <w:guid w:val="{0CC867FD-6F24-492E-849D-0FAB6E8BDFAB}"/>
      </w:docPartPr>
      <w:docPartBody>
        <w:p w:rsidR="003C65C8" w:rsidRDefault="000463FD">
          <w:r w:rsidRPr="004528CA">
            <w:rPr>
              <w:rStyle w:val="Textodelmarcadordeposicin"/>
              <w:lang w:val="es-ES"/>
            </w:rPr>
            <w:t>Formatting...</w:t>
          </w:r>
        </w:p>
      </w:docPartBody>
    </w:docPart>
    <w:docPart>
      <w:docPartPr>
        <w:name w:val="E1237D341EC945A18DD308B281674FA1"/>
        <w:category>
          <w:name w:val="General"/>
          <w:gallery w:val="placeholder"/>
        </w:category>
        <w:types>
          <w:type w:val="bbPlcHdr"/>
        </w:types>
        <w:behaviors>
          <w:behavior w:val="content"/>
        </w:behaviors>
        <w:guid w:val="{19565F8F-74D1-40C5-9FFB-DCBD7A9CF481}"/>
      </w:docPartPr>
      <w:docPartBody>
        <w:p w:rsidR="003C65C8" w:rsidRDefault="000463FD">
          <w:r w:rsidRPr="004528CA">
            <w:rPr>
              <w:rStyle w:val="Textodelmarcadordeposicin"/>
              <w:lang w:val="es-ES"/>
            </w:rPr>
            <w:t>Formatting...</w:t>
          </w:r>
        </w:p>
      </w:docPartBody>
    </w:docPart>
    <w:docPart>
      <w:docPartPr>
        <w:name w:val="00577174FC2347C58274FDA9AB115B29"/>
        <w:category>
          <w:name w:val="General"/>
          <w:gallery w:val="placeholder"/>
        </w:category>
        <w:types>
          <w:type w:val="bbPlcHdr"/>
        </w:types>
        <w:behaviors>
          <w:behavior w:val="content"/>
        </w:behaviors>
        <w:guid w:val="{63900839-620D-40FE-9863-F7CE50A8A28F}"/>
      </w:docPartPr>
      <w:docPartBody>
        <w:p w:rsidR="003C65C8" w:rsidRDefault="000463FD">
          <w:r w:rsidRPr="004528CA">
            <w:rPr>
              <w:rStyle w:val="Textodelmarcadordeposicin"/>
              <w:lang w:val="es-ES"/>
            </w:rPr>
            <w:t>Formatting...</w:t>
          </w:r>
        </w:p>
      </w:docPartBody>
    </w:docPart>
    <w:docPart>
      <w:docPartPr>
        <w:name w:val="7D2DCF1EEB8C4846BABC29B1BE5716D4"/>
        <w:category>
          <w:name w:val="General"/>
          <w:gallery w:val="placeholder"/>
        </w:category>
        <w:types>
          <w:type w:val="bbPlcHdr"/>
        </w:types>
        <w:behaviors>
          <w:behavior w:val="content"/>
        </w:behaviors>
        <w:guid w:val="{088938D0-DFF1-4E76-8691-71EE6B2CFFD1}"/>
      </w:docPartPr>
      <w:docPartBody>
        <w:p w:rsidR="003C65C8" w:rsidRDefault="000463FD">
          <w:r w:rsidRPr="004528CA">
            <w:rPr>
              <w:rStyle w:val="Textodelmarcadordeposicin"/>
              <w:lang w:val="es-ES"/>
            </w:rPr>
            <w:t>Formatting...</w:t>
          </w:r>
        </w:p>
      </w:docPartBody>
    </w:docPart>
    <w:docPart>
      <w:docPartPr>
        <w:name w:val="3EF7365F35F54011A6E55F772CCC7B4F"/>
        <w:category>
          <w:name w:val="General"/>
          <w:gallery w:val="placeholder"/>
        </w:category>
        <w:types>
          <w:type w:val="bbPlcHdr"/>
        </w:types>
        <w:behaviors>
          <w:behavior w:val="content"/>
        </w:behaviors>
        <w:guid w:val="{C8D4F15E-5FC5-4E35-9D2C-A3A36A5C7301}"/>
      </w:docPartPr>
      <w:docPartBody>
        <w:p w:rsidR="003C65C8" w:rsidRDefault="000463FD">
          <w:r w:rsidRPr="004528CA">
            <w:rPr>
              <w:rStyle w:val="Textodelmarcadordeposicin"/>
              <w:lang w:val="es-ES"/>
            </w:rPr>
            <w:t>Formatting...</w:t>
          </w:r>
        </w:p>
      </w:docPartBody>
    </w:docPart>
    <w:docPart>
      <w:docPartPr>
        <w:name w:val="EE0849455E2342F8BDF42B12C1096ED7"/>
        <w:category>
          <w:name w:val="General"/>
          <w:gallery w:val="placeholder"/>
        </w:category>
        <w:types>
          <w:type w:val="bbPlcHdr"/>
        </w:types>
        <w:behaviors>
          <w:behavior w:val="content"/>
        </w:behaviors>
        <w:guid w:val="{9CF5E955-5412-46D2-A1F3-D5A74119058D}"/>
      </w:docPartPr>
      <w:docPartBody>
        <w:p w:rsidR="003C65C8" w:rsidRDefault="000463FD">
          <w:r w:rsidRPr="004528CA">
            <w:rPr>
              <w:rStyle w:val="Textodelmarcadordeposicin"/>
              <w:lang w:val="es-ES"/>
            </w:rPr>
            <w:t>Formatting...</w:t>
          </w:r>
        </w:p>
      </w:docPartBody>
    </w:docPart>
    <w:docPart>
      <w:docPartPr>
        <w:name w:val="6834684E46C94970ADB14186A13F4BF5"/>
        <w:category>
          <w:name w:val="General"/>
          <w:gallery w:val="placeholder"/>
        </w:category>
        <w:types>
          <w:type w:val="bbPlcHdr"/>
        </w:types>
        <w:behaviors>
          <w:behavior w:val="content"/>
        </w:behaviors>
        <w:guid w:val="{369AB014-976F-4D56-AE11-447D4354475A}"/>
      </w:docPartPr>
      <w:docPartBody>
        <w:p w:rsidR="003C65C8" w:rsidRDefault="000463FD">
          <w:r w:rsidRPr="004528CA">
            <w:rPr>
              <w:rStyle w:val="Textodelmarcadordeposicin"/>
              <w:lang w:val="es-ES"/>
            </w:rPr>
            <w:t>Formatting...</w:t>
          </w:r>
        </w:p>
      </w:docPartBody>
    </w:docPart>
    <w:docPart>
      <w:docPartPr>
        <w:name w:val="96A0246C20D748F186B097C4B5624066"/>
        <w:category>
          <w:name w:val="General"/>
          <w:gallery w:val="placeholder"/>
        </w:category>
        <w:types>
          <w:type w:val="bbPlcHdr"/>
        </w:types>
        <w:behaviors>
          <w:behavior w:val="content"/>
        </w:behaviors>
        <w:guid w:val="{3C7B582A-F36A-4A7D-B355-28B00E844DCC}"/>
      </w:docPartPr>
      <w:docPartBody>
        <w:p w:rsidR="003C65C8" w:rsidRDefault="000463FD">
          <w:r w:rsidRPr="004528CA">
            <w:rPr>
              <w:rStyle w:val="Textodelmarcadordeposicin"/>
              <w:lang w:val="es-ES"/>
            </w:rPr>
            <w:t>Formatting...</w:t>
          </w:r>
        </w:p>
      </w:docPartBody>
    </w:docPart>
    <w:docPart>
      <w:docPartPr>
        <w:name w:val="1032ECD38EB54BE793F54945B7D06219"/>
        <w:category>
          <w:name w:val="General"/>
          <w:gallery w:val="placeholder"/>
        </w:category>
        <w:types>
          <w:type w:val="bbPlcHdr"/>
        </w:types>
        <w:behaviors>
          <w:behavior w:val="content"/>
        </w:behaviors>
        <w:guid w:val="{6D683627-3A02-4A2E-9CCC-69E30B5953A9}"/>
      </w:docPartPr>
      <w:docPartBody>
        <w:p w:rsidR="003C65C8" w:rsidRDefault="000463FD">
          <w:r w:rsidRPr="004528CA">
            <w:rPr>
              <w:rStyle w:val="Textodelmarcadordeposicin"/>
              <w:lang w:val="es-ES"/>
            </w:rPr>
            <w:t>Formatting...</w:t>
          </w:r>
        </w:p>
      </w:docPartBody>
    </w:docPart>
    <w:docPart>
      <w:docPartPr>
        <w:name w:val="48DE4816D42D480FBB789BE0EFAC4388"/>
        <w:category>
          <w:name w:val="General"/>
          <w:gallery w:val="placeholder"/>
        </w:category>
        <w:types>
          <w:type w:val="bbPlcHdr"/>
        </w:types>
        <w:behaviors>
          <w:behavior w:val="content"/>
        </w:behaviors>
        <w:guid w:val="{25569BC4-D1AF-4C53-AABE-7C2AFFF8E4BC}"/>
      </w:docPartPr>
      <w:docPartBody>
        <w:p w:rsidR="003C65C8" w:rsidRDefault="000463FD">
          <w:r w:rsidRPr="004528CA">
            <w:rPr>
              <w:rStyle w:val="Textodelmarcadordeposicin"/>
              <w:lang w:val="es-ES"/>
            </w:rPr>
            <w:t>Formatting...</w:t>
          </w:r>
        </w:p>
      </w:docPartBody>
    </w:docPart>
    <w:docPart>
      <w:docPartPr>
        <w:name w:val="C83B28452B6E410CBDC8F57707277317"/>
        <w:category>
          <w:name w:val="General"/>
          <w:gallery w:val="placeholder"/>
        </w:category>
        <w:types>
          <w:type w:val="bbPlcHdr"/>
        </w:types>
        <w:behaviors>
          <w:behavior w:val="content"/>
        </w:behaviors>
        <w:guid w:val="{5D405415-3F4B-4160-9947-48504D29B5CC}"/>
      </w:docPartPr>
      <w:docPartBody>
        <w:p w:rsidR="003C65C8" w:rsidRDefault="000463FD">
          <w:r w:rsidRPr="004528CA">
            <w:rPr>
              <w:rStyle w:val="Textodelmarcadordeposicin"/>
              <w:lang w:val="es-ES"/>
            </w:rPr>
            <w:t>Formatting...</w:t>
          </w:r>
        </w:p>
      </w:docPartBody>
    </w:docPart>
    <w:docPart>
      <w:docPartPr>
        <w:name w:val="87BEED3F93CC4C52BB1F36BA852EF3F3"/>
        <w:category>
          <w:name w:val="General"/>
          <w:gallery w:val="placeholder"/>
        </w:category>
        <w:types>
          <w:type w:val="bbPlcHdr"/>
        </w:types>
        <w:behaviors>
          <w:behavior w:val="content"/>
        </w:behaviors>
        <w:guid w:val="{E5C90893-4BA0-4E51-A472-744AA2D95607}"/>
      </w:docPartPr>
      <w:docPartBody>
        <w:p w:rsidR="00E12BDD" w:rsidRDefault="00BE4A96">
          <w:r w:rsidRPr="00600C50">
            <w:rPr>
              <w:rStyle w:val="Textodelmarcadordeposicin"/>
              <w:lang w:val="es-ES"/>
            </w:rPr>
            <w:t>Formatting...</w:t>
          </w:r>
        </w:p>
      </w:docPartBody>
    </w:docPart>
    <w:docPart>
      <w:docPartPr>
        <w:name w:val="69A48D0476454534BCAFE1F4DF950A8A"/>
        <w:category>
          <w:name w:val="General"/>
          <w:gallery w:val="placeholder"/>
        </w:category>
        <w:types>
          <w:type w:val="bbPlcHdr"/>
        </w:types>
        <w:behaviors>
          <w:behavior w:val="content"/>
        </w:behaviors>
        <w:guid w:val="{CB38811D-2F68-4BA8-83CC-15EE79E66159}"/>
      </w:docPartPr>
      <w:docPartBody>
        <w:p w:rsidR="00E12BDD" w:rsidRDefault="00BE4A96">
          <w:r w:rsidRPr="00600C50">
            <w:rPr>
              <w:rStyle w:val="Textodelmarcadordeposicin"/>
              <w:lang w:val="es-ES"/>
            </w:rPr>
            <w:t>Formatting...</w:t>
          </w:r>
        </w:p>
      </w:docPartBody>
    </w:docPart>
    <w:docPart>
      <w:docPartPr>
        <w:name w:val="0E2522AAD7EE4C5C81B8E511089156F8"/>
        <w:category>
          <w:name w:val="General"/>
          <w:gallery w:val="placeholder"/>
        </w:category>
        <w:types>
          <w:type w:val="bbPlcHdr"/>
        </w:types>
        <w:behaviors>
          <w:behavior w:val="content"/>
        </w:behaviors>
        <w:guid w:val="{BCD65A74-4151-4D51-9C61-F780D18B6B76}"/>
      </w:docPartPr>
      <w:docPartBody>
        <w:p w:rsidR="00E12BDD" w:rsidRDefault="00BE4A96">
          <w:r w:rsidRPr="00600C50">
            <w:rPr>
              <w:rStyle w:val="Textodelmarcadordeposicin"/>
              <w:lang w:val="es-ES"/>
            </w:rPr>
            <w:t>Formatting...</w:t>
          </w:r>
        </w:p>
      </w:docPartBody>
    </w:docPart>
    <w:docPart>
      <w:docPartPr>
        <w:name w:val="13E05996213C41A8A0C70E51E6603838"/>
        <w:category>
          <w:name w:val="General"/>
          <w:gallery w:val="placeholder"/>
        </w:category>
        <w:types>
          <w:type w:val="bbPlcHdr"/>
        </w:types>
        <w:behaviors>
          <w:behavior w:val="content"/>
        </w:behaviors>
        <w:guid w:val="{372FA2A7-6A82-4CEF-9097-16E643415309}"/>
      </w:docPartPr>
      <w:docPartBody>
        <w:p w:rsidR="00E12BDD" w:rsidRDefault="00BE4A96">
          <w:r w:rsidRPr="009911E7">
            <w:rPr>
              <w:rStyle w:val="Textodelmarcadordeposicin"/>
              <w:lang w:val="es-ES"/>
            </w:rPr>
            <w:t>Formatting...</w:t>
          </w:r>
        </w:p>
      </w:docPartBody>
    </w:docPart>
    <w:docPart>
      <w:docPartPr>
        <w:name w:val="33ECDD5E0E884F5CB275C9236AC83733"/>
        <w:category>
          <w:name w:val="General"/>
          <w:gallery w:val="placeholder"/>
        </w:category>
        <w:types>
          <w:type w:val="bbPlcHdr"/>
        </w:types>
        <w:behaviors>
          <w:behavior w:val="content"/>
        </w:behaviors>
        <w:guid w:val="{DD740B90-4472-4B22-AFBE-35DE6C0E7CB5}"/>
      </w:docPartPr>
      <w:docPartBody>
        <w:p w:rsidR="00E12BDD" w:rsidRDefault="00BE4A96">
          <w:r w:rsidRPr="009911E7">
            <w:rPr>
              <w:rStyle w:val="Textodelmarcadordeposicin"/>
              <w:lang w:val="es-ES"/>
            </w:rPr>
            <w:t>Formatting...</w:t>
          </w:r>
        </w:p>
      </w:docPartBody>
    </w:docPart>
    <w:docPart>
      <w:docPartPr>
        <w:name w:val="B2B4EB242B63493FACCEAA79D79FD8CD"/>
        <w:category>
          <w:name w:val="General"/>
          <w:gallery w:val="placeholder"/>
        </w:category>
        <w:types>
          <w:type w:val="bbPlcHdr"/>
        </w:types>
        <w:behaviors>
          <w:behavior w:val="content"/>
        </w:behaviors>
        <w:guid w:val="{5FBB66A4-DC6E-4351-ACC3-17D9801123B5}"/>
      </w:docPartPr>
      <w:docPartBody>
        <w:p w:rsidR="00E12BDD" w:rsidRDefault="00BE4A96">
          <w:r w:rsidRPr="009911E7">
            <w:rPr>
              <w:rStyle w:val="Textodelmarcadordeposicin"/>
              <w:lang w:val="es-ES"/>
            </w:rPr>
            <w:t>Formatting...</w:t>
          </w:r>
        </w:p>
      </w:docPartBody>
    </w:docPart>
    <w:docPart>
      <w:docPartPr>
        <w:name w:val="FBF686F75E9F4A13808B3BE2233B8336"/>
        <w:category>
          <w:name w:val="General"/>
          <w:gallery w:val="placeholder"/>
        </w:category>
        <w:types>
          <w:type w:val="bbPlcHdr"/>
        </w:types>
        <w:behaviors>
          <w:behavior w:val="content"/>
        </w:behaviors>
        <w:guid w:val="{F419FD8A-EEBA-4409-9F5C-55D07275DB3D}"/>
      </w:docPartPr>
      <w:docPartBody>
        <w:p w:rsidR="00E12BDD" w:rsidRDefault="00BE4A96">
          <w:r w:rsidRPr="009911E7">
            <w:rPr>
              <w:rStyle w:val="Textodelmarcadordeposicin"/>
              <w:lang w:val="es-ES"/>
            </w:rPr>
            <w:t>Formatting...</w:t>
          </w:r>
        </w:p>
      </w:docPartBody>
    </w:docPart>
    <w:docPart>
      <w:docPartPr>
        <w:name w:val="AA45BD2DAD5342388F98835A57849E45"/>
        <w:category>
          <w:name w:val="General"/>
          <w:gallery w:val="placeholder"/>
        </w:category>
        <w:types>
          <w:type w:val="bbPlcHdr"/>
        </w:types>
        <w:behaviors>
          <w:behavior w:val="content"/>
        </w:behaviors>
        <w:guid w:val="{EB02A85B-E0FB-4ABE-8392-1DE18C468730}"/>
      </w:docPartPr>
      <w:docPartBody>
        <w:p w:rsidR="00E12BDD" w:rsidRDefault="00BE4A96">
          <w:r w:rsidRPr="00600C50">
            <w:rPr>
              <w:rStyle w:val="Textodelmarcadordeposicin"/>
              <w:lang w:val="es-ES"/>
            </w:rPr>
            <w:t>Formatting...</w:t>
          </w:r>
        </w:p>
      </w:docPartBody>
    </w:docPart>
    <w:docPart>
      <w:docPartPr>
        <w:name w:val="15843E0B1373417088C111B037D96527"/>
        <w:category>
          <w:name w:val="General"/>
          <w:gallery w:val="placeholder"/>
        </w:category>
        <w:types>
          <w:type w:val="bbPlcHdr"/>
        </w:types>
        <w:behaviors>
          <w:behavior w:val="content"/>
        </w:behaviors>
        <w:guid w:val="{F1F60EBB-ECCA-4E45-A96D-578B1521E914}"/>
      </w:docPartPr>
      <w:docPartBody>
        <w:p w:rsidR="00E12BDD" w:rsidRDefault="00BE4A96">
          <w:r w:rsidRPr="00600C50">
            <w:rPr>
              <w:rStyle w:val="Textodelmarcadordeposicin"/>
              <w:lang w:val="es-ES"/>
            </w:rPr>
            <w:t>Formatting...</w:t>
          </w:r>
        </w:p>
      </w:docPartBody>
    </w:docPart>
    <w:docPart>
      <w:docPartPr>
        <w:name w:val="9E206F48D4354BA1BAB3DAB16E246E04"/>
        <w:category>
          <w:name w:val="General"/>
          <w:gallery w:val="placeholder"/>
        </w:category>
        <w:types>
          <w:type w:val="bbPlcHdr"/>
        </w:types>
        <w:behaviors>
          <w:behavior w:val="content"/>
        </w:behaviors>
        <w:guid w:val="{50368A1A-F8A8-43B8-B663-EF9BA08E8310}"/>
      </w:docPartPr>
      <w:docPartBody>
        <w:p w:rsidR="00E12BDD" w:rsidRDefault="00BE4A96">
          <w:r w:rsidRPr="00600C50">
            <w:rPr>
              <w:rStyle w:val="Textodelmarcadordeposicin"/>
              <w:lang w:val="es-ES"/>
            </w:rPr>
            <w:t>Formatting...</w:t>
          </w:r>
        </w:p>
      </w:docPartBody>
    </w:docPart>
    <w:docPart>
      <w:docPartPr>
        <w:name w:val="01D0DD53C8B04FCAA1E0C9F005A9F5B3"/>
        <w:category>
          <w:name w:val="General"/>
          <w:gallery w:val="placeholder"/>
        </w:category>
        <w:types>
          <w:type w:val="bbPlcHdr"/>
        </w:types>
        <w:behaviors>
          <w:behavior w:val="content"/>
        </w:behaviors>
        <w:guid w:val="{234BAA0B-ED55-4039-A9ED-0BBDD4A789C5}"/>
      </w:docPartPr>
      <w:docPartBody>
        <w:p w:rsidR="00E12BDD" w:rsidRDefault="00BE4A96">
          <w:r w:rsidRPr="00600C50">
            <w:rPr>
              <w:rStyle w:val="Textodelmarcadordeposicin"/>
              <w:lang w:val="es-ES"/>
            </w:rPr>
            <w:t>Formatting...</w:t>
          </w:r>
        </w:p>
      </w:docPartBody>
    </w:docPart>
    <w:docPart>
      <w:docPartPr>
        <w:name w:val="C9F7D0053DF3470EA0E9EF0895081519"/>
        <w:category>
          <w:name w:val="General"/>
          <w:gallery w:val="placeholder"/>
        </w:category>
        <w:types>
          <w:type w:val="bbPlcHdr"/>
        </w:types>
        <w:behaviors>
          <w:behavior w:val="content"/>
        </w:behaviors>
        <w:guid w:val="{82A2A242-0444-4FEF-8298-6603274E74AF}"/>
      </w:docPartPr>
      <w:docPartBody>
        <w:p w:rsidR="00E12BDD" w:rsidRDefault="00BE4A96">
          <w:r w:rsidRPr="00600C50">
            <w:rPr>
              <w:rStyle w:val="Textodelmarcadordeposicin"/>
              <w:lang w:val="es-ES"/>
            </w:rPr>
            <w:t>Formatting...</w:t>
          </w:r>
        </w:p>
      </w:docPartBody>
    </w:docPart>
    <w:docPart>
      <w:docPartPr>
        <w:name w:val="35A9CFFD03BB4575885BF904A7C13CCB"/>
        <w:category>
          <w:name w:val="General"/>
          <w:gallery w:val="placeholder"/>
        </w:category>
        <w:types>
          <w:type w:val="bbPlcHdr"/>
        </w:types>
        <w:behaviors>
          <w:behavior w:val="content"/>
        </w:behaviors>
        <w:guid w:val="{CFE027BF-A440-4F32-A69A-42C2504519C1}"/>
      </w:docPartPr>
      <w:docPartBody>
        <w:p w:rsidR="00E12BDD" w:rsidRDefault="00BE4A96">
          <w:r w:rsidRPr="00600C50">
            <w:rPr>
              <w:rStyle w:val="Textodelmarcadordeposicin"/>
              <w:lang w:val="es-ES"/>
            </w:rPr>
            <w:t>Formatting...</w:t>
          </w:r>
        </w:p>
      </w:docPartBody>
    </w:docPart>
    <w:docPart>
      <w:docPartPr>
        <w:name w:val="6BD86E8809434DFDA88F51B20D668B80"/>
        <w:category>
          <w:name w:val="General"/>
          <w:gallery w:val="placeholder"/>
        </w:category>
        <w:types>
          <w:type w:val="bbPlcHdr"/>
        </w:types>
        <w:behaviors>
          <w:behavior w:val="content"/>
        </w:behaviors>
        <w:guid w:val="{9FEC600D-C598-41A8-BB5B-8C620B84FC3D}"/>
      </w:docPartPr>
      <w:docPartBody>
        <w:p w:rsidR="00E12BDD" w:rsidRDefault="00BE4A96">
          <w:r w:rsidRPr="00600C50">
            <w:rPr>
              <w:rStyle w:val="Textodelmarcadordeposicin"/>
              <w:lang w:val="es-ES"/>
            </w:rPr>
            <w:t>Formatting...</w:t>
          </w:r>
        </w:p>
      </w:docPartBody>
    </w:docPart>
    <w:docPart>
      <w:docPartPr>
        <w:name w:val="F02E56CAD94141C08C27DF25E79198FD"/>
        <w:category>
          <w:name w:val="General"/>
          <w:gallery w:val="placeholder"/>
        </w:category>
        <w:types>
          <w:type w:val="bbPlcHdr"/>
        </w:types>
        <w:behaviors>
          <w:behavior w:val="content"/>
        </w:behaviors>
        <w:guid w:val="{6B25F7ED-F318-48EE-825E-13A470E9DC05}"/>
      </w:docPartPr>
      <w:docPartBody>
        <w:p w:rsidR="00E12BDD" w:rsidRDefault="00BE4A96">
          <w:r w:rsidRPr="00600C50">
            <w:rPr>
              <w:rStyle w:val="Textodelmarcadordeposicin"/>
              <w:lang w:val="es-ES"/>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undefined">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6F0"/>
    <w:rsid w:val="000463FD"/>
    <w:rsid w:val="000525A4"/>
    <w:rsid w:val="001D4401"/>
    <w:rsid w:val="002258EC"/>
    <w:rsid w:val="002F722E"/>
    <w:rsid w:val="003C65C8"/>
    <w:rsid w:val="007111DF"/>
    <w:rsid w:val="007C772B"/>
    <w:rsid w:val="007F0091"/>
    <w:rsid w:val="009A534B"/>
    <w:rsid w:val="00A67418"/>
    <w:rsid w:val="00BA579F"/>
    <w:rsid w:val="00BD46F0"/>
    <w:rsid w:val="00BE4A96"/>
    <w:rsid w:val="00C05A88"/>
    <w:rsid w:val="00C15D5B"/>
    <w:rsid w:val="00C23303"/>
    <w:rsid w:val="00CA2EB7"/>
    <w:rsid w:val="00DD54FB"/>
    <w:rsid w:val="00E12BDD"/>
    <w:rsid w:val="00EE1974"/>
    <w:rsid w:val="00F03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E4A96"/>
    <w:rPr>
      <w:color w:val="666666"/>
    </w:rPr>
  </w:style>
  <w:style w:type="paragraph" w:customStyle="1" w:styleId="D68664CD83A9444BA0E3D69C3D04D649">
    <w:name w:val="D68664CD83A9444BA0E3D69C3D04D649"/>
    <w:rsid w:val="000463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8">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B1648E-77B8-45F4-8336-803B9B58AAC5}">
  <we:reference id="8c1c3d44-57e9-40d7-86e4-4adf88fea1dd" version="3.0.0.0" store="EXCatalog" storeType="EXCatalog"/>
  <we:alternateReferences>
    <we:reference id="WA200007520" version="3.0.0.0" store="es-ES" storeType="OMEX"/>
  </we:alternateReferences>
  <we:properties>
    <we:property name="bibliographyEnabled" value="&quot;bibliographyEnabled&quot;"/>
    <we:property name="citations" value="{&quot;62765895&quot;:{&quot;referencesIds&quot;:[&quot;doc:6a760a993853b670f11910cf&quot;],&quot;referencesOptions&quot;:{&quot;doc:6a760a993853b670f1191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65895,&quot;citationText&quot;:&quot;&lt;span style=\&quot;font-family:Aptos;font-size:16px;color:#000000\&quot;&gt;[3]&lt;/span&gt;&quot;},&quot;100768676&quot;:{&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768676,&quot;citationText&quot;:&quot;&lt;span style=\&quot;font-family:Aptos;font-size:16px;color:#000000\&quot;&gt;[7]&lt;/span&gt;&quot;},&quot;434258628&quot;:{&quot;referencesIds&quot;:[&quot;doc:6a68c6a36ea8294ba2d2cc2f&quot;,&quot;doc:6a68bd7e6ea8294ba2d2cbc3&quot;],&quot;referencesOptions&quot;:{&quot;doc:6a68c6a36ea8294ba2d2cc2f&quot;:{&quot;author&quot;:true,&quot;year&quot;:true,&quot;formatAuthorYear&quot;:false,&quot;pageReplace&quot;:&quot;&quot;,&quot;additionalField&quot;:&quot;&quot;,&quot;additionalValue&quot;:&quot;&quot;,&quot;prefix&quot;:&quot;&quot;,&quot;suffix&quot;:&quot;&quot;},&quot;doc:6a68bd7e6ea8294ba2d2cb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4258628,&quot;citationText&quot;:&quot;&lt;span style=\&quot;font-family:Aptos;font-size:16px;color:#000000\&quot;&gt;[2], [4]&lt;/span&gt;&quot;},&quot;479889575&quot;:{&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9889575,&quot;citationText&quot;:&quot;&lt;span style=\&quot;font-family:Aptos;font-size:16px;color:#000000\&quot;&gt;[7]&lt;/span&gt;&quot;},&quot;585583613&quot;:{&quot;referencesIds&quot;:[&quot;doc:6a68c637f4ea0903916f3f62&quot;],&quot;referencesOptions&quot;:{&quot;doc:6a68c637f4ea0903916f3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5583613,&quot;citationText&quot;:&quot;&lt;span style=\&quot;font-family:Aptos;font-size:16px;color:#000000\&quot;&gt;[1]&lt;/span&gt;&quot;},&quot;838726976&quot;:{&quot;referencesIds&quot;:[&quot;doc:6a7cca7d1110c107fba16a07&quot;],&quot;referencesOptions&quot;:{&quot;doc:6a7cca7d1110c107fba16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8726976,&quot;citationText&quot;:&quot;&lt;span style=\&quot;font-family:Aptos;font-size:16px;color:#000000\&quot;&gt;[12]&lt;/span&gt;&quot;},&quot;1073080909&quot;:{&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3080909,&quot;citationText&quot;:&quot;&lt;span style=\&quot;font-family:Aptos;font-size:16px;color:#000000\&quot;&gt;[7]&lt;/span&gt;&quot;},&quot;1194645812&quot;:{&quot;referencesIds&quot;:[&quot;doc:6a68c637f4ea0903916f3f62&quot;],&quot;referencesOptions&quot;:{&quot;doc:6a68c637f4ea0903916f3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645812,&quot;citationText&quot;:&quot;&lt;span style=\&quot;font-family:Aptos;font-size:16px;color:#000000\&quot;&gt;[1]&lt;/span&gt;&quot;},&quot;1319533890&quot;:{&quot;referencesIds&quot;:[&quot;doc:6a7a23d99952de4988bb53ce&quot;],&quot;referencesOptions&quot;:{&quot;doc:6a7a23d99952de4988bb5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9533890,&quot;citationText&quot;:&quot;&lt;span style=\&quot;font-family:Aptos;font-size:16px;color:#000000\&quot;&gt;[8]&lt;/span&gt;&quot;},&quot;1373952679&quot;:{&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3952679,&quot;citationText&quot;:&quot;&lt;span style=\&quot;font-family:Aptos;font-size:16px;color:#000000\&quot;&gt;[7]&lt;/span&gt;&quot;},&quot;1398942709&quot;:{&quot;referencesIds&quot;:[&quot;doc:6a68bd7e6ea8294ba2d2cbc3&quot;],&quot;referencesOptions&quot;:{&quot;doc:6a68bd7e6ea8294ba2d2cbc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98942709,&quot;citationText&quot;:&quot;&lt;span style=\&quot;font-family:Aptos;font-size:16px;color:#000000\&quot;&gt;[4]&lt;/span&gt;&quot;},&quot;1437487262&quot;:{&quot;referencesIds&quot;:[&quot;doc:6a78d5edb973893f31f9f9c9&quot;],&quot;referencesOptions&quot;:{&quot;doc:6a78d5edb973893f31f9f9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7487262,&quot;citationText&quot;:&quot;&lt;span style=\&quot;font-family:Aptos;font-size:16px;color:#000000\&quot;&gt;[6]&lt;/span&gt;&quot;},&quot;1526363883&quot;:{&quot;referencesIds&quot;:[&quot;doc:6a7b28961110c107fba1267e&quot;],&quot;referencesOptions&quot;:{&quot;doc:6a7b28961110c107fba126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6363883,&quot;citationText&quot;:&quot;&lt;span style=\&quot;font-family:Aptos;font-size:16px;color:#000000\&quot;&gt;[10]&lt;/span&gt;&quot;},&quot;1758794853&quot;:{&quot;referencesIds&quot;:[&quot;doc:6a7b31bdf43af914a6c5e689&quot;],&quot;referencesOptions&quot;:{&quot;doc:6a7b31bdf43af914a6c5e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794853,&quot;citationText&quot;:&quot;&lt;span style=\&quot;font-family:Aptos;font-size:16px;color:#000000\&quot;&gt;[13]&lt;/span&gt;&quot;},&quot;1973173970&quot;:{&quot;referencesIds&quot;:[&quot;doc:6a760a993853b670f11910cf&quot;],&quot;referencesOptions&quot;:{&quot;doc:6a760a993853b670f11910c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173970,&quot;citationText&quot;:&quot;&lt;span style=\&quot;font-family:Aptos;font-size:16px;color:#000000\&quot;&gt;[3]&lt;/span&gt;&quot;},&quot;-1162608164&quot;:{&quot;referencesIds&quot;:[&quot;doc:6a68c6a36ea8294ba2d2cc2f&quot;],&quot;referencesOptions&quot;:{&quot;doc:6a68c6a36ea8294ba2d2cc2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608164,&quot;citationText&quot;:&quot;&lt;span style=\&quot;font-family:Aptos;font-size:16px;color:#000000\&quot;&gt;[2]&lt;/span&gt;&quot;},&quot;-925505130&quot;:{&quot;referencesIds&quot;:[&quot;doc:6a68c637f4ea0903916f3f62&quot;],&quot;referencesOptions&quot;:{&quot;doc:6a68c637f4ea0903916f3f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5505130,&quot;citationText&quot;:&quot;&lt;span style=\&quot;font-family:Aptos;font-size:16px;color:#000000\&quot;&gt;[1]&lt;/span&gt;&quot;},&quot;-364840963&quot;:{&quot;referencesIds&quot;:[&quot;doc:6a7cdc83cf042f25e9d28d15&quot;],&quot;referencesOptions&quot;:{&quot;doc:6a7cdc83cf042f25e9d28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840963,&quot;citationText&quot;:&quot;&lt;span style=\&quot;font-family:Aptos;font-size:16px;color:#000000\&quot;&gt;[5]&lt;/span&gt;&quot;},&quot;-1261218049&quot;:{&quot;referencesIds&quot;:[&quot;doc:6a78d5edb973893f31f9f9c9&quot;],&quot;referencesOptions&quot;:{&quot;doc:6a78d5edb973893f31f9f9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1218049,&quot;citationText&quot;:&quot;&lt;span style=\&quot;font-family:Aptos;font-size:16px;color:#000000\&quot;&gt;[6]&lt;/span&gt;&quot;},&quot;-588389178&quot;:{&quot;referencesIds&quot;:[&quot;doc:6a7a23d99952de4988bb53ce&quot;],&quot;referencesOptions&quot;:{&quot;doc:6a7a23d99952de4988bb5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8389178,&quot;citationText&quot;:&quot;&lt;span style=\&quot;font-family:Aptos;font-size:16px;color:#000000\&quot;&gt;[8]&lt;/span&gt;&quot;},&quot;-1158530883&quot;:{&quot;referencesIds&quot;:[&quot;doc:6a7a3e7e7b977a67cdbb247e&quot;,&quot;doc:6a7b28961110c107fba1267e&quot;],&quot;referencesOptions&quot;:{&quot;doc:6a7a3e7e7b977a67cdbb247e&quot;:{&quot;author&quot;:true,&quot;year&quot;:true,&quot;formatAuthorYear&quot;:false,&quot;pageReplace&quot;:&quot;&quot;,&quot;additionalField&quot;:&quot;&quot;,&quot;additionalValue&quot;:&quot;&quot;,&quot;prefix&quot;:&quot;&quot;,&quot;suffix&quot;:&quot;&quot;},&quot;doc:6a7b28961110c107fba126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8530883,&quot;citationText&quot;:&quot;&lt;span style=\&quot;font-family:Aptos;font-size:16px;color:#000000\&quot;&gt;[9], [10]&lt;/span&gt;&quot;},&quot;-1826817613&quot;:{&quot;referencesIds&quot;:[&quot;doc:6a7a23d99952de4988bb53ce&quot;],&quot;referencesOptions&quot;:{&quot;doc:6a7a23d99952de4988bb53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6817613,&quot;citationText&quot;:&quot;&lt;span style=\&quot;font-family:Aptos;font-size:16px;color:#000000\&quot;&gt;[8]&lt;/span&gt;&quot;},&quot;-489173644&quot;:{&quot;referencesIds&quot;:[&quot;doc:6a7a3e7e7b977a67cdbb247e&quot;],&quot;referencesOptions&quot;:{&quot;doc:6a7a3e7e7b977a67cdbb2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9173644,&quot;citationText&quot;:&quot;&lt;span style=\&quot;font-family:Aptos;font-size:16px;color:#000000\&quot;&gt;[9]&lt;/span&gt;&quot;},&quot;-476455904&quot;:{&quot;referencesIds&quot;:[&quot;doc:6a7b28961110c107fba1267e&quot;],&quot;referencesOptions&quot;:{&quot;doc:6a7b28961110c107fba126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6455904,&quot;citationText&quot;:&quot;&lt;span style=\&quot;font-family:Aptos;font-size:16px;color:#000000\&quot;&gt;[10]&lt;/span&gt;&quot;},&quot;-1401056931&quot;:{&quot;referencesIds&quot;:[&quot;doc:6a7ee3e1caf3a52ff916e078&quot;],&quot;referencesOptions&quot;:{&quot;doc:6a7ee3e1caf3a52ff916e0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056931,&quot;citationText&quot;:&quot;&lt;span style=\&quot;font-family:Aptos;font-size:16px;color:#000000\&quot;&gt;[11]&lt;/span&gt;&quot;},&quot;-947770683&quot;:{&quot;referencesIds&quot;:[&quot;doc:6a7cca7d1110c107fba16a07&quot;],&quot;referencesOptions&quot;:{&quot;doc:6a7cca7d1110c107fba16a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7770683,&quot;citationText&quot;:&quot;&lt;span style=\&quot;font-family:Aptos;font-size:16px;color:#000000\&quot;&gt;[12]&lt;/span&gt;&quot;},&quot;-1079055716&quot;:{&quot;referencesIds&quot;:[&quot;doc:6a7b31bdf43af914a6c5e689&quot;],&quot;referencesOptions&quot;:{&quot;doc:6a7b31bdf43af914a6c5e6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9055716,&quot;citationText&quot;:&quot;&lt;span style=\&quot;font-family:Aptos;font-size:16px;color:#000000\&quot;&gt;[13]&lt;/span&gt;&quot;},&quot;-75978592&quot;:{&quot;referencesIds&quot;:[&quot;doc:6a7cd47bcaf3a52ff916d069&quot;],&quot;referencesOptions&quot;:{&quot;doc:6a7cd47bcaf3a52ff916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978592,&quot;citationText&quot;:&quot;&lt;span style=\&quot;font-family:Aptos;font-size:16px;color:#000000\&quot;&gt;[14]&lt;/span&gt;&quot;},&quot;-471982381&quot;:{&quot;referencesIds&quot;:[&quot;doc:6a7a138b564cc01f48a9514e&quot;],&quot;referencesOptions&quot;:{&quot;doc:6a7a138b564cc01f48a951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982381,&quot;citationText&quot;:&quot;&lt;span style=\&quot;font-family:Aptos;font-size:16px;color:#000000\&quot;&gt;[7]&lt;/span&gt;&quot;},&quot;-605270093&quot;:{&quot;referencesIds&quot;:[&quot;doc:6a7a3e7e7b977a67cdbb247e&quot;],&quot;referencesOptions&quot;:{&quot;doc:6a7a3e7e7b977a67cdbb2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5270093,&quot;citationText&quot;:&quot;&lt;span style=\&quot;font-family:Aptos;font-size:16px;color:#000000\&quot;&gt;[9]&lt;/span&gt;&quot;},&quot;-2124137053&quot;:{&quot;referencesIds&quot;:[&quot;doc:6a7cd47bcaf3a52ff916d069&quot;],&quot;referencesOptions&quot;:{&quot;doc:6a7cd47bcaf3a52ff916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4137053,&quot;citationText&quot;:&quot;&lt;span style=\&quot;font-family:Aptos;font-size:16px;color:#000000\&quot;&gt;[14]&lt;/span&gt;&quot;},&quot;-1281942738&quot;:{&quot;referencesIds&quot;:[&quot;doc:6a7cd47bcaf3a52ff916d069&quot;],&quot;referencesOptions&quot;:{&quot;doc:6a7cd47bcaf3a52ff916d0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1942738,&quot;citationText&quot;:&quot;&lt;span style=\&quot;font-family:Aptos;font-size:16px;color:#000000\&quot;&gt;[14]&lt;/span&gt;&quot;}}"/>
    <we:property name="currentFolder" value="{&quot;id&quot;:&quot;project:6a68bd0c1ae7e316c9c82712&quot;,&quot;userId&quot;:&quot;user:661e8a71cbc32e07af038943&quot;,&quot;projectId&quot;:&quot;ap:661e8a71cbc32e07af038944&quot;,&quot;name&quot;:&quot;Assessment 2 Data Warehousing and Data Mining&quot;,&quot;notes&quot;:&quot;&quot;,&quot;created&quot;:1785249036357,&quot;lastModified&quot;:1785249096447,&quot;position&quot;:16,&quot;isShared&quot;:false,&quot;isExampleCollection&quot;:false,&quot;isMyPublicationsCollection&quot;:false,&quot;notInFolder&quot;:false,&quot;isFavorite&quot;:true,&quot;totalReferences&quot;:4,&quot;depth&quot;:0}"/>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Kne25</b:Tag>
    <b:SourceType>JournalArticle</b:SourceType>
    <b:Guid>{FC73A6EC-BD85-4F92-BCD2-93ED4EF2E491}</b:Guid>
    <b:Title>Building a healthcare data warehouse: considerations, opportunities, and challenges</b:Title>
    <b:Year>2025</b:Year>
    <b:JournalName>Frontiers in Digital Health</b:JournalName>
    <b:Pages>1691142</b:Pages>
    <b:Volume>7</b:Volume>
    <b:Author>
      <b:Author>
        <b:NameList>
          <b:Person>
            <b:Last>Knezevic Ivanovski</b:Last>
            <b:First>Tamara</b:First>
          </b:Person>
          <b:Person>
            <b:Last>Honap</b:Last>
            <b:First>Sailish</b:First>
          </b:Person>
          <b:Person>
            <b:Last>Matic</b:Last>
            <b:First>Rade</b:First>
          </b:Person>
          <b:Person>
            <b:Last>Markovic</b:Last>
            <b:First>Srdjan</b:First>
          </b:Person>
          <b:Person>
            <b:Last>Peyrin-Biroulet</b:Last>
            <b:First>Laurent</b:First>
          </b:Person>
        </b:NameList>
      </b:Author>
    </b:Author>
    <b:RefOrder>1</b:RefOrder>
  </b:Source>
  <b:Source>
    <b:Tag>Joi22</b:Tag>
    <b:SourceType>ConferenceProceedings</b:SourceType>
    <b:Guid>{52AF6A0A-30EB-413B-A2AA-80F96ECA975E}</b:Guid>
    <b:Title>DW vs OLTP Performance Optimization in the Cloud on PostgreSQL (A Case Study)</b:Title>
    <b:Year>2022</b:Year>
    <b:ConferenceName>2022 IEEE International Conference on Recent Advances in Systems Science and Engineering (RASSE)</b:ConferenceName>
    <b:Author>
      <b:Author>
        <b:NameList>
          <b:Person>
            <b:Last>Joiner</b:Last>
            <b:First>Dakota</b:First>
          </b:Person>
          <b:Person>
            <b:Last>Clement</b:Last>
            <b:First>Mathias</b:First>
          </b:Person>
          <b:Person>
            <b:Last>Chan</b:Last>
            <b:Middle>Tom</b:Middle>
            <b:First>Shek</b:First>
          </b:Person>
          <b:Person>
            <b:Last>Pereira</b:Last>
            <b:First>Keegan</b:First>
          </b:Person>
          <b:Person>
            <b:Last>Wong</b:Last>
            <b:First>Albert</b:First>
          </b:Person>
          <b:Person>
            <b:Last>Khmelevsky</b:Last>
            <b:First>Youry</b:First>
          </b:Person>
        </b:NameList>
      </b:Author>
    </b:Author>
    <b:RefOrder>2</b:RefOrder>
  </b:Source>
  <b:Source>
    <b:Tag>Jam22</b:Tag>
    <b:SourceType>JournalArticle</b:SourceType>
    <b:Guid>{66E2029A-C597-4C33-97C9-487BF23CAAB2}</b:Guid>
    <b:Title>Analyses the performance of data warehouse architecture types</b:Title>
    <b:Year>2022</b:Year>
    <b:JournalName>Journal of Soft Computing and Data Mining</b:JournalName>
    <b:Pages>45-57</b:Pages>
    <b:Volume>3</b:Volume>
    <b:Issue>1</b:Issue>
    <b:Author>
      <b:Author>
        <b:NameList>
          <b:Person>
            <b:Last>Jameel Merceedi</b:Last>
            <b:First>Karwn </b:First>
          </b:Person>
          <b:Person>
            <b:Last>Adil Yazdeen</b:Last>
            <b:First>Abdulmajeed </b:First>
          </b:Person>
          <b:Person>
            <b:Last>Kh. Ibrahim</b:Last>
            <b:First>Abass</b:First>
          </b:Person>
          <b:Person>
            <b:Last>Bahjat Abdulrazzaq</b:Last>
            <b:First>Maiwan</b:First>
          </b:Person>
          <b:Person>
            <b:Last>Ramiz Mahmood</b:Last>
            <b:First>Mayyadah</b:First>
          </b:Person>
        </b:NameList>
      </b:Author>
    </b:Author>
    <b:RefOrder>3</b:RefOrder>
  </b:Source>
  <b:Source>
    <b:Tag>Tha23</b:Tag>
    <b:SourceType>JournalArticle</b:SourceType>
    <b:Guid>{B5B3CDCC-2D00-4025-9AD8-8E736FBC8C34}</b:Guid>
    <b:Title>Healthcare data security and privacy in Data Warehouse architectures</b:Title>
    <b:JournalName>Informatics in Medicine Unlocked</b:JournalName>
    <b:Year>2023</b:Year>
    <b:Pages>101270</b:Pages>
    <b:Volume>39</b:Volume>
    <b:Author>
      <b:Author>
        <b:NameList>
          <b:Person>
            <b:Last>Thantilage</b:Last>
            <b:First>Ranul D</b:First>
          </b:Person>
          <b:Person>
            <b:Last>Le-Khac</b:Last>
            <b:First>Nhien-An</b:First>
          </b:Person>
          <b:Person>
            <b:Last>Kechadi</b:Last>
            <b:First>M-Tahar</b:First>
          </b:Person>
        </b:NameList>
      </b:Author>
    </b:Author>
    <b:RefOrder>4</b:RefOrder>
  </b:Source>
  <b:Source>
    <b:Tag>DeL23</b:Tag>
    <b:SourceType>ConferenceProceedings</b:SourceType>
    <b:Guid>{7FC1DF2D-8B3B-4937-A55C-811C24264642}</b:Guid>
    <b:Title>Data Mart and key performance indicators to optimize decisions in a medical service clinic</b:Title>
    <b:Year>2023</b:Year>
    <b:ConferenceName>2023 18th Iberian Conference on Information Systems and Technologies (CISTI)</b:ConferenceName>
    <b:Author>
      <b:Author>
        <b:NameList>
          <b:Person>
            <b:Last>De-La-Cruz-Vdv</b:Last>
            <b:First>Percy</b:First>
          </b:Person>
          <b:Person>
            <b:Last>Moquillaza-Henríquez</b:Last>
            <b:First>Santiago</b:First>
          </b:Person>
          <b:Person>
            <b:Last>Valeriano-Peña</b:Last>
            <b:First>Miguel</b:First>
          </b:Person>
          <b:Person>
            <b:Last>Maquen-Niño</b:Last>
            <b:Middle>Luisa Elena</b:Middle>
            <b:First>Gisella </b:First>
          </b:Person>
          <b:Person>
            <b:Last>Vega-Huerta</b:Last>
            <b:First>Hugo</b:First>
          </b:Person>
          <b:Person>
            <b:Last>Adrianzén-Olano</b:Last>
            <b:First>Ivan</b:First>
          </b:Person>
        </b:NameList>
      </b:Author>
    </b:Author>
    <b:RefOrder>5</b:RefOrder>
  </b:Source>
  <b:Source>
    <b:Tag>Agu21</b:Tag>
    <b:SourceType>ConferenceProceedings</b:SourceType>
    <b:Guid>{49A8FCCE-67DF-4495-89CE-ECC0867FF222}</b:Guid>
    <b:Title>Business Intelligence, Based on the Ralph Kimball Methodology, for Decision-Making in General Management</b:Title>
    <b:Year>2021</b:Year>
    <b:ConferenceName>2021 16th International Conference on Intelligent Systems and Knowledge Engineering (ISKE)</b:ConferenceName>
    <b:Author>
      <b:Author>
        <b:NameList>
          <b:Person>
            <b:Last>Aguilar-Chávez</b:Last>
            <b:First>A</b:First>
          </b:Person>
          <b:Person>
            <b:Last>Banda-Barrientos</b:Last>
            <b:First>J</b:First>
          </b:Person>
          <b:Person>
            <b:Last>Cabanillas-Carbonell</b:Last>
            <b:First>M</b:First>
          </b:Person>
        </b:NameList>
      </b:Author>
    </b:Author>
    <b:RefOrder>6</b:RefOrder>
  </b:Source>
  <b:Source>
    <b:Tag>Har16</b:Tag>
    <b:SourceType>ConferenceProceedings</b:SourceType>
    <b:Guid>{7346868B-2372-4838-BAE2-692391C2EEEB}</b:Guid>
    <b:Title>Meeting Health Care Research Needs in a Kimball Integrated Data Warehouse</b:Title>
    <b:Year>2016</b:Year>
    <b:ConferenceName>2016 IEEE International Conference on Data Science and Advanced Analytics (DSAA)</b:ConferenceName>
    <b:Author>
      <b:Author>
        <b:NameList>
          <b:Person>
            <b:Last>Hart</b:Last>
            <b:First>Robert</b:First>
          </b:Person>
          <b:Person>
            <b:Last>Kuo</b:Last>
            <b:Middle>Mu-Hsing</b:Middle>
            <b:First>Alex</b:First>
          </b:Person>
        </b:NameList>
      </b:Author>
    </b:Author>
    <b:RefOrder>7</b:RefOrder>
  </b:Source>
  <b:Source>
    <b:Tag>San21</b:Tag>
    <b:SourceType>JournalArticle</b:SourceType>
    <b:Guid>{CB6A3B03-6590-4C5E-9399-353A8C04D894}</b:Guid>
    <b:Title>Intelligent approach to automated star-schema construction using a knowledge base</b:Title>
    <b:JournalName>Expert Systems with Applications</b:JournalName>
    <b:Year>2021</b:Year>
    <b:Pages>115226</b:Pages>
    <b:Volume>182</b:Volume>
    <b:Author>
      <b:Author>
        <b:NameList>
          <b:Person>
            <b:Last>Sanprasit</b:Last>
            <b:First>Non</b:First>
          </b:Person>
          <b:Person>
            <b:Last>Jampachaisri</b:Last>
            <b:First>Katechan</b:First>
          </b:Person>
          <b:Person>
            <b:Last>Titijaroonroj</b:Last>
            <b:First>Taravichet</b:First>
          </b:Person>
          <b:Person>
            <b:Last>Kesorn</b:Last>
            <b:First>Kraisak</b:First>
          </b:Person>
        </b:NameList>
      </b:Author>
    </b:Author>
    <b:RefOrder>8</b:RefOrder>
  </b:Source>
</b:Sources>
</file>

<file path=customXml/itemProps1.xml><?xml version="1.0" encoding="utf-8"?>
<ds:datastoreItem xmlns:ds="http://schemas.openxmlformats.org/officeDocument/2006/customXml" ds:itemID="{4EC9A9A6-CAE5-9D4C-9232-E0D0EDA95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15069</TotalTime>
  <Pages>30</Pages>
  <Words>4821</Words>
  <Characters>27484</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Gaetjens Molongua (2327143)</dc:creator>
  <cp:keywords/>
  <dc:description/>
  <cp:lastModifiedBy>Pedro Gaetjens Molongua (2327143)</cp:lastModifiedBy>
  <cp:revision>956</cp:revision>
  <cp:lastPrinted>2025-08-07T16:41:00Z</cp:lastPrinted>
  <dcterms:created xsi:type="dcterms:W3CDTF">2026-04-15T05:36:00Z</dcterms:created>
  <dcterms:modified xsi:type="dcterms:W3CDTF">2026-08-14T10:42:00Z</dcterms:modified>
</cp:coreProperties>
</file>