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CE753F0" w:rsidP="48F3D4F9" w:rsidRDefault="0CE753F0" w14:paraId="52BF88D0" w14:textId="7262E819">
      <w:pPr>
        <w:rPr>
          <w:rFonts w:ascii="Arial" w:hAnsi="Arial" w:eastAsia="Arial" w:cs="Arial"/>
          <w:sz w:val="36"/>
          <w:szCs w:val="36"/>
          <w:u w:val="none"/>
        </w:rPr>
      </w:pPr>
      <w:r w:rsidRPr="48F3D4F9" w:rsidR="0CE753F0">
        <w:rPr>
          <w:rFonts w:ascii="Arial" w:hAnsi="Arial" w:eastAsia="Arial" w:cs="Arial"/>
          <w:sz w:val="36"/>
          <w:szCs w:val="36"/>
          <w:u w:val="none"/>
        </w:rPr>
        <w:t xml:space="preserve">Consider the potential consequences of the prison population crisis in England and Wales and evaluate what can be done to </w:t>
      </w:r>
      <w:r w:rsidRPr="48F3D4F9" w:rsidR="32E2BD20">
        <w:rPr>
          <w:rFonts w:ascii="Arial" w:hAnsi="Arial" w:eastAsia="Arial" w:cs="Arial"/>
          <w:sz w:val="36"/>
          <w:szCs w:val="36"/>
          <w:u w:val="none"/>
        </w:rPr>
        <w:t>address</w:t>
      </w:r>
      <w:r w:rsidRPr="48F3D4F9" w:rsidR="0CE753F0">
        <w:rPr>
          <w:rFonts w:ascii="Arial" w:hAnsi="Arial" w:eastAsia="Arial" w:cs="Arial"/>
          <w:sz w:val="36"/>
          <w:szCs w:val="36"/>
          <w:u w:val="none"/>
        </w:rPr>
        <w:t xml:space="preserve"> it</w:t>
      </w:r>
      <w:r w:rsidRPr="48F3D4F9" w:rsidR="66762E0B">
        <w:rPr>
          <w:rFonts w:ascii="Arial" w:hAnsi="Arial" w:eastAsia="Arial" w:cs="Arial"/>
          <w:sz w:val="36"/>
          <w:szCs w:val="36"/>
          <w:u w:val="none"/>
        </w:rPr>
        <w:t>.</w:t>
      </w:r>
    </w:p>
    <w:p w:rsidR="48F3D4F9" w:rsidP="48F3D4F9" w:rsidRDefault="48F3D4F9" w14:paraId="5FE7FD3E" w14:textId="2636C3CB">
      <w:pPr>
        <w:pStyle w:val="Normal"/>
        <w:spacing w:line="360" w:lineRule="auto"/>
        <w:rPr>
          <w:rFonts w:ascii="Arial" w:hAnsi="Arial" w:eastAsia="Arial" w:cs="Arial"/>
          <w:sz w:val="24"/>
          <w:szCs w:val="24"/>
          <w:u w:val="none"/>
        </w:rPr>
      </w:pPr>
    </w:p>
    <w:p w:rsidR="232DC771" w:rsidP="602899B3" w:rsidRDefault="232DC771" w14:paraId="4D39B4FF" w14:textId="02500162">
      <w:pPr>
        <w:pStyle w:val="Normal"/>
        <w:spacing w:line="360" w:lineRule="auto"/>
        <w:rPr>
          <w:rFonts w:ascii="Arial" w:hAnsi="Arial" w:eastAsia="Arial" w:cs="Arial"/>
          <w:color w:val="000000" w:themeColor="text1" w:themeTint="FF" w:themeShade="FF"/>
          <w:sz w:val="24"/>
          <w:szCs w:val="24"/>
          <w:u w:val="none"/>
        </w:rPr>
      </w:pPr>
      <w:r w:rsidRPr="602899B3" w:rsidR="232DC771">
        <w:rPr>
          <w:rFonts w:ascii="Arial" w:hAnsi="Arial" w:eastAsia="Arial" w:cs="Arial"/>
          <w:color w:val="000000" w:themeColor="text1" w:themeTint="FF" w:themeShade="FF"/>
          <w:sz w:val="24"/>
          <w:szCs w:val="24"/>
          <w:u w:val="none"/>
        </w:rPr>
        <w:t xml:space="preserve">The UK prison population crisis </w:t>
      </w:r>
      <w:r w:rsidRPr="602899B3" w:rsidR="67B510E4">
        <w:rPr>
          <w:rFonts w:ascii="Arial" w:hAnsi="Arial" w:eastAsia="Arial" w:cs="Arial"/>
          <w:color w:val="000000" w:themeColor="text1" w:themeTint="FF" w:themeShade="FF"/>
          <w:sz w:val="24"/>
          <w:szCs w:val="24"/>
          <w:u w:val="none"/>
        </w:rPr>
        <w:t>refers</w:t>
      </w:r>
      <w:r w:rsidRPr="602899B3" w:rsidR="232DC771">
        <w:rPr>
          <w:rFonts w:ascii="Arial" w:hAnsi="Arial" w:eastAsia="Arial" w:cs="Arial"/>
          <w:color w:val="000000" w:themeColor="text1" w:themeTint="FF" w:themeShade="FF"/>
          <w:sz w:val="24"/>
          <w:szCs w:val="24"/>
          <w:u w:val="none"/>
        </w:rPr>
        <w:t xml:space="preserve"> to the rising growth in </w:t>
      </w:r>
      <w:r w:rsidRPr="602899B3" w:rsidR="5C102AF7">
        <w:rPr>
          <w:rFonts w:ascii="Arial" w:hAnsi="Arial" w:eastAsia="Arial" w:cs="Arial"/>
          <w:color w:val="000000" w:themeColor="text1" w:themeTint="FF" w:themeShade="FF"/>
          <w:sz w:val="24"/>
          <w:szCs w:val="24"/>
          <w:u w:val="none"/>
        </w:rPr>
        <w:t xml:space="preserve">people incarcerated in prisons </w:t>
      </w:r>
      <w:r w:rsidRPr="602899B3" w:rsidR="232DC771">
        <w:rPr>
          <w:rFonts w:ascii="Arial" w:hAnsi="Arial" w:eastAsia="Arial" w:cs="Arial"/>
          <w:color w:val="000000" w:themeColor="text1" w:themeTint="FF" w:themeShade="FF"/>
          <w:sz w:val="24"/>
          <w:szCs w:val="24"/>
          <w:u w:val="none"/>
        </w:rPr>
        <w:t xml:space="preserve">in the UK over the </w:t>
      </w:r>
      <w:r w:rsidRPr="602899B3" w:rsidR="232DC771">
        <w:rPr>
          <w:rFonts w:ascii="Arial" w:hAnsi="Arial" w:eastAsia="Arial" w:cs="Arial"/>
          <w:color w:val="000000" w:themeColor="text1" w:themeTint="FF" w:themeShade="FF"/>
          <w:sz w:val="24"/>
          <w:szCs w:val="24"/>
          <w:u w:val="none"/>
        </w:rPr>
        <w:t>r</w:t>
      </w:r>
      <w:r w:rsidRPr="602899B3" w:rsidR="232DC771">
        <w:rPr>
          <w:rFonts w:ascii="Arial" w:hAnsi="Arial" w:eastAsia="Arial" w:cs="Arial"/>
          <w:color w:val="000000" w:themeColor="text1" w:themeTint="FF" w:themeShade="FF"/>
          <w:sz w:val="24"/>
          <w:szCs w:val="24"/>
          <w:u w:val="none"/>
        </w:rPr>
        <w:t>ecent</w:t>
      </w:r>
      <w:r w:rsidRPr="602899B3" w:rsidR="232DC771">
        <w:rPr>
          <w:rFonts w:ascii="Arial" w:hAnsi="Arial" w:eastAsia="Arial" w:cs="Arial"/>
          <w:color w:val="000000" w:themeColor="text1" w:themeTint="FF" w:themeShade="FF"/>
          <w:sz w:val="24"/>
          <w:szCs w:val="24"/>
          <w:u w:val="none"/>
        </w:rPr>
        <w:t xml:space="preserve"> few decades</w:t>
      </w:r>
      <w:r w:rsidRPr="602899B3" w:rsidR="2E758E31">
        <w:rPr>
          <w:rFonts w:ascii="Arial" w:hAnsi="Arial" w:eastAsia="Arial" w:cs="Arial"/>
          <w:color w:val="000000" w:themeColor="text1" w:themeTint="FF" w:themeShade="FF"/>
          <w:sz w:val="24"/>
          <w:szCs w:val="24"/>
          <w:u w:val="none"/>
        </w:rPr>
        <w:t xml:space="preserve">. According to data published by the House of Commons in the </w:t>
      </w:r>
      <w:r w:rsidRPr="602899B3" w:rsidR="4C6CE5FB">
        <w:rPr>
          <w:rFonts w:ascii="Arial" w:hAnsi="Arial" w:eastAsia="Arial" w:cs="Arial"/>
          <w:color w:val="000000" w:themeColor="text1" w:themeTint="FF" w:themeShade="FF"/>
          <w:sz w:val="24"/>
          <w:szCs w:val="24"/>
          <w:u w:val="none"/>
        </w:rPr>
        <w:t>year</w:t>
      </w:r>
      <w:r w:rsidRPr="602899B3" w:rsidR="2E758E31">
        <w:rPr>
          <w:rFonts w:ascii="Arial" w:hAnsi="Arial" w:eastAsia="Arial" w:cs="Arial"/>
          <w:color w:val="000000" w:themeColor="text1" w:themeTint="FF" w:themeShade="FF"/>
          <w:sz w:val="24"/>
          <w:szCs w:val="24"/>
          <w:u w:val="none"/>
        </w:rPr>
        <w:t xml:space="preserve"> 2023, since as early as 1940, during the second world war, the </w:t>
      </w:r>
      <w:r w:rsidRPr="602899B3" w:rsidR="2CC08C7A">
        <w:rPr>
          <w:rFonts w:ascii="Arial" w:hAnsi="Arial" w:eastAsia="Arial" w:cs="Arial"/>
          <w:color w:val="000000" w:themeColor="text1" w:themeTint="FF" w:themeShade="FF"/>
          <w:sz w:val="24"/>
          <w:szCs w:val="24"/>
          <w:u w:val="none"/>
        </w:rPr>
        <w:t xml:space="preserve">prison </w:t>
      </w:r>
      <w:r w:rsidRPr="602899B3" w:rsidR="2E758E31">
        <w:rPr>
          <w:rFonts w:ascii="Arial" w:hAnsi="Arial" w:eastAsia="Arial" w:cs="Arial"/>
          <w:color w:val="000000" w:themeColor="text1" w:themeTint="FF" w:themeShade="FF"/>
          <w:sz w:val="24"/>
          <w:szCs w:val="24"/>
          <w:u w:val="none"/>
        </w:rPr>
        <w:t>p</w:t>
      </w:r>
      <w:r w:rsidRPr="602899B3" w:rsidR="727A6DC7">
        <w:rPr>
          <w:rFonts w:ascii="Arial" w:hAnsi="Arial" w:eastAsia="Arial" w:cs="Arial"/>
          <w:color w:val="000000" w:themeColor="text1" w:themeTint="FF" w:themeShade="FF"/>
          <w:sz w:val="24"/>
          <w:szCs w:val="24"/>
          <w:u w:val="none"/>
        </w:rPr>
        <w:t>opulation has been rising steadily</w:t>
      </w:r>
      <w:r w:rsidRPr="602899B3" w:rsidR="60268707">
        <w:rPr>
          <w:rFonts w:ascii="Arial" w:hAnsi="Arial" w:eastAsia="Arial" w:cs="Arial"/>
          <w:color w:val="000000" w:themeColor="text1" w:themeTint="FF" w:themeShade="FF"/>
          <w:sz w:val="24"/>
          <w:szCs w:val="24"/>
          <w:u w:val="none"/>
        </w:rPr>
        <w:t xml:space="preserve">. That was the case until </w:t>
      </w:r>
      <w:r w:rsidRPr="602899B3" w:rsidR="60268707">
        <w:rPr>
          <w:rFonts w:ascii="Arial" w:hAnsi="Arial" w:eastAsia="Arial" w:cs="Arial"/>
          <w:color w:val="000000" w:themeColor="text1" w:themeTint="FF" w:themeShade="FF"/>
          <w:sz w:val="24"/>
          <w:szCs w:val="24"/>
          <w:u w:val="none"/>
        </w:rPr>
        <w:t>roughly 1995</w:t>
      </w:r>
      <w:r w:rsidRPr="602899B3" w:rsidR="21592353">
        <w:rPr>
          <w:rFonts w:ascii="Arial" w:hAnsi="Arial" w:eastAsia="Arial" w:cs="Arial"/>
          <w:color w:val="000000" w:themeColor="text1" w:themeTint="FF" w:themeShade="FF"/>
          <w:sz w:val="24"/>
          <w:szCs w:val="24"/>
          <w:u w:val="none"/>
        </w:rPr>
        <w:t>, from which year the prison population in the</w:t>
      </w:r>
      <w:r w:rsidRPr="602899B3" w:rsidR="58E3FC52">
        <w:rPr>
          <w:rFonts w:ascii="Arial" w:hAnsi="Arial" w:eastAsia="Arial" w:cs="Arial"/>
          <w:color w:val="000000" w:themeColor="text1" w:themeTint="FF" w:themeShade="FF"/>
          <w:sz w:val="24"/>
          <w:szCs w:val="24"/>
          <w:u w:val="none"/>
        </w:rPr>
        <w:t xml:space="preserve"> UK doubled between then and 2018.</w:t>
      </w:r>
      <w:r w:rsidRPr="602899B3" w:rsidR="5767C352">
        <w:rPr>
          <w:rFonts w:ascii="Arial" w:hAnsi="Arial" w:eastAsia="Arial" w:cs="Arial"/>
          <w:color w:val="000000" w:themeColor="text1" w:themeTint="FF" w:themeShade="FF"/>
          <w:sz w:val="24"/>
          <w:szCs w:val="24"/>
          <w:u w:val="none"/>
        </w:rPr>
        <w:t xml:space="preserve"> </w:t>
      </w:r>
      <w:r w:rsidRPr="602899B3" w:rsidR="19FBDE1A">
        <w:rPr>
          <w:rFonts w:ascii="Arial" w:hAnsi="Arial" w:eastAsia="Arial" w:cs="Arial"/>
          <w:color w:val="000000" w:themeColor="text1" w:themeTint="FF" w:themeShade="FF"/>
          <w:sz w:val="24"/>
          <w:szCs w:val="24"/>
          <w:u w:val="none"/>
        </w:rPr>
        <w:t>Overall,</w:t>
      </w:r>
      <w:r w:rsidRPr="602899B3" w:rsidR="58E3FC52">
        <w:rPr>
          <w:rFonts w:ascii="Arial" w:hAnsi="Arial" w:eastAsia="Arial" w:cs="Arial"/>
          <w:color w:val="000000" w:themeColor="text1" w:themeTint="FF" w:themeShade="FF"/>
          <w:sz w:val="24"/>
          <w:szCs w:val="24"/>
          <w:u w:val="none"/>
        </w:rPr>
        <w:t xml:space="preserve"> the prison population</w:t>
      </w:r>
      <w:r w:rsidRPr="602899B3" w:rsidR="447F6991">
        <w:rPr>
          <w:rFonts w:ascii="Arial" w:hAnsi="Arial" w:eastAsia="Arial" w:cs="Arial"/>
          <w:color w:val="000000" w:themeColor="text1" w:themeTint="FF" w:themeShade="FF"/>
          <w:sz w:val="24"/>
          <w:szCs w:val="24"/>
          <w:u w:val="none"/>
        </w:rPr>
        <w:t xml:space="preserve"> has quadrupled in size between the years starting 1900 and ending 2018. </w:t>
      </w:r>
    </w:p>
    <w:p w:rsidR="48F3D4F9" w:rsidP="602899B3" w:rsidRDefault="48F3D4F9" w14:paraId="087F912C" w14:textId="0A1BB059">
      <w:pPr>
        <w:pStyle w:val="Normal"/>
        <w:spacing w:line="360" w:lineRule="auto"/>
        <w:rPr>
          <w:rFonts w:ascii="Arial" w:hAnsi="Arial" w:eastAsia="Arial" w:cs="Arial"/>
          <w:color w:val="000000" w:themeColor="text1" w:themeTint="FF" w:themeShade="FF"/>
          <w:sz w:val="24"/>
          <w:szCs w:val="24"/>
          <w:u w:val="none"/>
        </w:rPr>
      </w:pPr>
    </w:p>
    <w:p w:rsidR="751C1B62" w:rsidP="602899B3" w:rsidRDefault="751C1B62" w14:paraId="280C13B3" w14:textId="298E1B88">
      <w:pPr>
        <w:pStyle w:val="Normal"/>
        <w:spacing w:line="360" w:lineRule="auto"/>
        <w:rPr>
          <w:rFonts w:ascii="Arial" w:hAnsi="Arial" w:eastAsia="Arial" w:cs="Arial"/>
          <w:color w:val="000000" w:themeColor="text1" w:themeTint="FF" w:themeShade="FF"/>
          <w:sz w:val="24"/>
          <w:szCs w:val="24"/>
          <w:u w:val="none"/>
        </w:rPr>
      </w:pPr>
      <w:r w:rsidRPr="602899B3" w:rsidR="751C1B62">
        <w:rPr>
          <w:rFonts w:ascii="Arial" w:hAnsi="Arial" w:eastAsia="Arial" w:cs="Arial"/>
          <w:color w:val="000000" w:themeColor="text1" w:themeTint="FF" w:themeShade="FF"/>
          <w:sz w:val="24"/>
          <w:szCs w:val="24"/>
          <w:u w:val="none"/>
        </w:rPr>
        <w:t xml:space="preserve">This has led to a crisis of overpopulation in UK prisons as reported by groups like the Howard league. The Howard League reports that prisons such as Leeds </w:t>
      </w:r>
      <w:r w:rsidRPr="602899B3" w:rsidR="33C10094">
        <w:rPr>
          <w:rFonts w:ascii="Arial" w:hAnsi="Arial" w:eastAsia="Arial" w:cs="Arial"/>
          <w:color w:val="000000" w:themeColor="text1" w:themeTint="FF" w:themeShade="FF"/>
          <w:sz w:val="24"/>
          <w:szCs w:val="24"/>
          <w:u w:val="none"/>
        </w:rPr>
        <w:t xml:space="preserve">prison </w:t>
      </w:r>
      <w:r w:rsidRPr="602899B3" w:rsidR="01CD3936">
        <w:rPr>
          <w:rFonts w:ascii="Arial" w:hAnsi="Arial" w:eastAsia="Arial" w:cs="Arial"/>
          <w:color w:val="000000" w:themeColor="text1" w:themeTint="FF" w:themeShade="FF"/>
          <w:sz w:val="24"/>
          <w:szCs w:val="24"/>
          <w:u w:val="none"/>
        </w:rPr>
        <w:t>surpass</w:t>
      </w:r>
      <w:r w:rsidRPr="602899B3" w:rsidR="7BF8AACE">
        <w:rPr>
          <w:rFonts w:ascii="Arial" w:hAnsi="Arial" w:eastAsia="Arial" w:cs="Arial"/>
          <w:color w:val="000000" w:themeColor="text1" w:themeTint="FF" w:themeShade="FF"/>
          <w:sz w:val="24"/>
          <w:szCs w:val="24"/>
          <w:u w:val="none"/>
        </w:rPr>
        <w:t xml:space="preserve"> </w:t>
      </w:r>
      <w:r w:rsidRPr="602899B3" w:rsidR="33C10094">
        <w:rPr>
          <w:rFonts w:ascii="Arial" w:hAnsi="Arial" w:eastAsia="Arial" w:cs="Arial"/>
          <w:color w:val="000000" w:themeColor="text1" w:themeTint="FF" w:themeShade="FF"/>
          <w:sz w:val="24"/>
          <w:szCs w:val="24"/>
          <w:u w:val="none"/>
        </w:rPr>
        <w:t>their overall capacity by 173%</w:t>
      </w:r>
      <w:r w:rsidRPr="602899B3" w:rsidR="408E2D5C">
        <w:rPr>
          <w:rFonts w:ascii="Arial" w:hAnsi="Arial" w:eastAsia="Arial" w:cs="Arial"/>
          <w:color w:val="000000" w:themeColor="text1" w:themeTint="FF" w:themeShade="FF"/>
          <w:sz w:val="24"/>
          <w:szCs w:val="24"/>
          <w:u w:val="none"/>
        </w:rPr>
        <w:t xml:space="preserve">, holding 1106 prisoners </w:t>
      </w:r>
      <w:r w:rsidRPr="602899B3" w:rsidR="6794180D">
        <w:rPr>
          <w:rFonts w:ascii="Arial" w:hAnsi="Arial" w:eastAsia="Arial" w:cs="Arial"/>
          <w:color w:val="000000" w:themeColor="text1" w:themeTint="FF" w:themeShade="FF"/>
          <w:sz w:val="24"/>
          <w:szCs w:val="24"/>
          <w:u w:val="none"/>
        </w:rPr>
        <w:t xml:space="preserve">which </w:t>
      </w:r>
      <w:r w:rsidRPr="602899B3" w:rsidR="408E2D5C">
        <w:rPr>
          <w:rFonts w:ascii="Arial" w:hAnsi="Arial" w:eastAsia="Arial" w:cs="Arial"/>
          <w:color w:val="000000" w:themeColor="text1" w:themeTint="FF" w:themeShade="FF"/>
          <w:sz w:val="24"/>
          <w:szCs w:val="24"/>
          <w:u w:val="none"/>
        </w:rPr>
        <w:t>dra</w:t>
      </w:r>
      <w:r w:rsidRPr="602899B3" w:rsidR="3CC43291">
        <w:rPr>
          <w:rFonts w:ascii="Arial" w:hAnsi="Arial" w:eastAsia="Arial" w:cs="Arial"/>
          <w:color w:val="000000" w:themeColor="text1" w:themeTint="FF" w:themeShade="FF"/>
          <w:sz w:val="24"/>
          <w:szCs w:val="24"/>
          <w:u w:val="none"/>
        </w:rPr>
        <w:t>stically</w:t>
      </w:r>
      <w:r w:rsidRPr="602899B3" w:rsidR="408E2D5C">
        <w:rPr>
          <w:rFonts w:ascii="Arial" w:hAnsi="Arial" w:eastAsia="Arial" w:cs="Arial"/>
          <w:color w:val="000000" w:themeColor="text1" w:themeTint="FF" w:themeShade="FF"/>
          <w:sz w:val="24"/>
          <w:szCs w:val="24"/>
          <w:u w:val="none"/>
        </w:rPr>
        <w:t xml:space="preserve"> exceed</w:t>
      </w:r>
      <w:r w:rsidRPr="602899B3" w:rsidR="01D1D3C4">
        <w:rPr>
          <w:rFonts w:ascii="Arial" w:hAnsi="Arial" w:eastAsia="Arial" w:cs="Arial"/>
          <w:color w:val="000000" w:themeColor="text1" w:themeTint="FF" w:themeShade="FF"/>
          <w:sz w:val="24"/>
          <w:szCs w:val="24"/>
          <w:u w:val="none"/>
        </w:rPr>
        <w:t>s</w:t>
      </w:r>
      <w:r w:rsidRPr="602899B3" w:rsidR="408E2D5C">
        <w:rPr>
          <w:rFonts w:ascii="Arial" w:hAnsi="Arial" w:eastAsia="Arial" w:cs="Arial"/>
          <w:color w:val="000000" w:themeColor="text1" w:themeTint="FF" w:themeShade="FF"/>
          <w:sz w:val="24"/>
          <w:szCs w:val="24"/>
          <w:u w:val="none"/>
        </w:rPr>
        <w:t xml:space="preserve"> their maximum 641 </w:t>
      </w:r>
      <w:r w:rsidRPr="602899B3" w:rsidR="66BC3371">
        <w:rPr>
          <w:rFonts w:ascii="Arial" w:hAnsi="Arial" w:eastAsia="Arial" w:cs="Arial"/>
          <w:color w:val="000000" w:themeColor="text1" w:themeTint="FF" w:themeShade="FF"/>
          <w:sz w:val="24"/>
          <w:szCs w:val="24"/>
          <w:u w:val="none"/>
        </w:rPr>
        <w:t>c</w:t>
      </w:r>
      <w:r w:rsidRPr="602899B3" w:rsidR="408E2D5C">
        <w:rPr>
          <w:rFonts w:ascii="Arial" w:hAnsi="Arial" w:eastAsia="Arial" w:cs="Arial"/>
          <w:color w:val="000000" w:themeColor="text1" w:themeTint="FF" w:themeShade="FF"/>
          <w:sz w:val="24"/>
          <w:szCs w:val="24"/>
          <w:u w:val="none"/>
        </w:rPr>
        <w:t xml:space="preserve">ertified normal </w:t>
      </w:r>
      <w:r w:rsidRPr="602899B3" w:rsidR="1CA63836">
        <w:rPr>
          <w:rFonts w:ascii="Arial" w:hAnsi="Arial" w:eastAsia="Arial" w:cs="Arial"/>
          <w:color w:val="000000" w:themeColor="text1" w:themeTint="FF" w:themeShade="FF"/>
          <w:sz w:val="24"/>
          <w:szCs w:val="24"/>
          <w:u w:val="none"/>
        </w:rPr>
        <w:t>accommodation</w:t>
      </w:r>
      <w:r w:rsidRPr="602899B3" w:rsidR="76DE8F26">
        <w:rPr>
          <w:rFonts w:ascii="Arial" w:hAnsi="Arial" w:eastAsia="Arial" w:cs="Arial"/>
          <w:color w:val="000000" w:themeColor="text1" w:themeTint="FF" w:themeShade="FF"/>
          <w:sz w:val="24"/>
          <w:szCs w:val="24"/>
          <w:u w:val="none"/>
        </w:rPr>
        <w:t xml:space="preserve"> spacing. </w:t>
      </w:r>
    </w:p>
    <w:p w:rsidR="48F3D4F9" w:rsidP="602899B3" w:rsidRDefault="48F3D4F9" w14:paraId="775BF927" w14:textId="0FC40AD2">
      <w:pPr>
        <w:pStyle w:val="Normal"/>
        <w:spacing w:line="360" w:lineRule="auto"/>
        <w:rPr>
          <w:rFonts w:ascii="Arial" w:hAnsi="Arial" w:eastAsia="Arial" w:cs="Arial"/>
          <w:color w:val="000000" w:themeColor="text1" w:themeTint="FF" w:themeShade="FF"/>
          <w:sz w:val="24"/>
          <w:szCs w:val="24"/>
          <w:u w:val="none"/>
        </w:rPr>
      </w:pPr>
    </w:p>
    <w:p w:rsidR="7C91782C" w:rsidP="602899B3" w:rsidRDefault="7C91782C" w14:paraId="5FC5CE48" w14:textId="7D7F9B50">
      <w:pPr>
        <w:pStyle w:val="Normal"/>
        <w:spacing w:line="360" w:lineRule="auto"/>
        <w:rPr>
          <w:rFonts w:ascii="Arial" w:hAnsi="Arial" w:eastAsia="Arial" w:cs="Arial"/>
          <w:color w:val="000000" w:themeColor="text1" w:themeTint="FF" w:themeShade="FF"/>
          <w:sz w:val="24"/>
          <w:szCs w:val="24"/>
          <w:u w:val="none"/>
        </w:rPr>
      </w:pPr>
      <w:r w:rsidRPr="602899B3" w:rsidR="7C91782C">
        <w:rPr>
          <w:rFonts w:ascii="Arial" w:hAnsi="Arial" w:eastAsia="Arial" w:cs="Arial"/>
          <w:color w:val="000000" w:themeColor="text1" w:themeTint="FF" w:themeShade="FF"/>
          <w:sz w:val="24"/>
          <w:szCs w:val="24"/>
          <w:u w:val="none"/>
        </w:rPr>
        <w:t xml:space="preserve">A </w:t>
      </w:r>
      <w:r w:rsidRPr="602899B3" w:rsidR="76DE8F26">
        <w:rPr>
          <w:rFonts w:ascii="Arial" w:hAnsi="Arial" w:eastAsia="Arial" w:cs="Arial"/>
          <w:color w:val="000000" w:themeColor="text1" w:themeTint="FF" w:themeShade="FF"/>
          <w:sz w:val="24"/>
          <w:szCs w:val="24"/>
          <w:u w:val="none"/>
        </w:rPr>
        <w:t xml:space="preserve">2023 report on Leeds prison conducted by HM inspectorate of prisons, details the </w:t>
      </w:r>
      <w:r w:rsidRPr="602899B3" w:rsidR="30025F85">
        <w:rPr>
          <w:rFonts w:ascii="Arial" w:hAnsi="Arial" w:eastAsia="Arial" w:cs="Arial"/>
          <w:color w:val="000000" w:themeColor="text1" w:themeTint="FF" w:themeShade="FF"/>
          <w:sz w:val="24"/>
          <w:szCs w:val="24"/>
          <w:u w:val="none"/>
        </w:rPr>
        <w:t>consequences</w:t>
      </w:r>
      <w:r w:rsidRPr="602899B3" w:rsidR="76DE8F26">
        <w:rPr>
          <w:rFonts w:ascii="Arial" w:hAnsi="Arial" w:eastAsia="Arial" w:cs="Arial"/>
          <w:color w:val="000000" w:themeColor="text1" w:themeTint="FF" w:themeShade="FF"/>
          <w:sz w:val="24"/>
          <w:szCs w:val="24"/>
          <w:u w:val="none"/>
        </w:rPr>
        <w:t xml:space="preserve"> of this over</w:t>
      </w:r>
      <w:r w:rsidRPr="602899B3" w:rsidR="6178C87F">
        <w:rPr>
          <w:rFonts w:ascii="Arial" w:hAnsi="Arial" w:eastAsia="Arial" w:cs="Arial"/>
          <w:color w:val="000000" w:themeColor="text1" w:themeTint="FF" w:themeShade="FF"/>
          <w:sz w:val="24"/>
          <w:szCs w:val="24"/>
          <w:u w:val="none"/>
        </w:rPr>
        <w:t xml:space="preserve">crowding. </w:t>
      </w:r>
    </w:p>
    <w:p w:rsidR="6178C87F" w:rsidP="602899B3" w:rsidRDefault="6178C87F" w14:paraId="1EF6770D" w14:textId="382D48D3">
      <w:pPr>
        <w:pStyle w:val="Normal"/>
        <w:spacing w:line="360" w:lineRule="auto"/>
        <w:rPr>
          <w:rFonts w:ascii="Arial" w:hAnsi="Arial" w:eastAsia="Arial" w:cs="Arial"/>
          <w:color w:val="000000" w:themeColor="text1" w:themeTint="FF" w:themeShade="FF"/>
          <w:sz w:val="24"/>
          <w:szCs w:val="24"/>
          <w:u w:val="none"/>
        </w:rPr>
      </w:pPr>
      <w:r w:rsidRPr="602899B3" w:rsidR="6178C87F">
        <w:rPr>
          <w:rFonts w:ascii="Arial" w:hAnsi="Arial" w:eastAsia="Arial" w:cs="Arial"/>
          <w:color w:val="000000" w:themeColor="text1" w:themeTint="FF" w:themeShade="FF"/>
          <w:sz w:val="24"/>
          <w:szCs w:val="24"/>
          <w:u w:val="none"/>
        </w:rPr>
        <w:t xml:space="preserve">One such consequence of this overcrowding is </w:t>
      </w:r>
      <w:r w:rsidRPr="602899B3" w:rsidR="6178C87F">
        <w:rPr>
          <w:rFonts w:ascii="Arial" w:hAnsi="Arial" w:eastAsia="Arial" w:cs="Arial"/>
          <w:color w:val="000000" w:themeColor="text1" w:themeTint="FF" w:themeShade="FF"/>
          <w:sz w:val="24"/>
          <w:szCs w:val="24"/>
          <w:u w:val="none"/>
        </w:rPr>
        <w:t>observed</w:t>
      </w:r>
      <w:r w:rsidRPr="602899B3" w:rsidR="6178C87F">
        <w:rPr>
          <w:rFonts w:ascii="Arial" w:hAnsi="Arial" w:eastAsia="Arial" w:cs="Arial"/>
          <w:color w:val="000000" w:themeColor="text1" w:themeTint="FF" w:themeShade="FF"/>
          <w:sz w:val="24"/>
          <w:szCs w:val="24"/>
          <w:u w:val="none"/>
        </w:rPr>
        <w:t xml:space="preserve"> to be an increase in prisoner suicides, </w:t>
      </w:r>
      <w:r w:rsidRPr="602899B3" w:rsidR="6178C87F">
        <w:rPr>
          <w:rFonts w:ascii="Arial" w:hAnsi="Arial" w:eastAsia="Arial" w:cs="Arial"/>
          <w:color w:val="000000" w:themeColor="text1" w:themeTint="FF" w:themeShade="FF"/>
          <w:sz w:val="24"/>
          <w:szCs w:val="24"/>
          <w:u w:val="none"/>
        </w:rPr>
        <w:t>stating</w:t>
      </w:r>
      <w:r w:rsidRPr="602899B3" w:rsidR="6178C87F">
        <w:rPr>
          <w:rFonts w:ascii="Arial" w:hAnsi="Arial" w:eastAsia="Arial" w:cs="Arial"/>
          <w:color w:val="000000" w:themeColor="text1" w:themeTint="FF" w:themeShade="FF"/>
          <w:sz w:val="24"/>
          <w:szCs w:val="24"/>
          <w:u w:val="none"/>
        </w:rPr>
        <w:t xml:space="preserve"> that there were 7 incidents of prisoners taking their own lives between 2022 and 2023</w:t>
      </w:r>
      <w:r w:rsidRPr="602899B3" w:rsidR="7F702049">
        <w:rPr>
          <w:rFonts w:ascii="Arial" w:hAnsi="Arial" w:eastAsia="Arial" w:cs="Arial"/>
          <w:color w:val="000000" w:themeColor="text1" w:themeTint="FF" w:themeShade="FF"/>
          <w:sz w:val="24"/>
          <w:szCs w:val="24"/>
          <w:u w:val="none"/>
        </w:rPr>
        <w:t xml:space="preserve"> after issuing concerns the report before, in 2022, about the rise in suicides of prisoners. </w:t>
      </w:r>
    </w:p>
    <w:p w:rsidR="7F702049" w:rsidP="602899B3" w:rsidRDefault="7F702049" w14:paraId="3DCB2CAD" w14:textId="1E485CF1">
      <w:pPr>
        <w:pStyle w:val="Normal"/>
        <w:spacing w:line="360" w:lineRule="auto"/>
        <w:rPr>
          <w:rFonts w:ascii="Arial" w:hAnsi="Arial" w:eastAsia="Arial" w:cs="Arial"/>
          <w:noProof w:val="0"/>
          <w:color w:val="000000" w:themeColor="text1" w:themeTint="FF" w:themeShade="FF"/>
          <w:sz w:val="24"/>
          <w:szCs w:val="24"/>
          <w:lang w:val="en-US"/>
        </w:rPr>
      </w:pPr>
      <w:r w:rsidRPr="602899B3" w:rsidR="7F702049">
        <w:rPr>
          <w:rFonts w:ascii="Arial" w:hAnsi="Arial" w:eastAsia="Arial" w:cs="Arial"/>
          <w:color w:val="000000" w:themeColor="text1" w:themeTint="FF" w:themeShade="FF"/>
          <w:sz w:val="24"/>
          <w:szCs w:val="24"/>
          <w:u w:val="none"/>
        </w:rPr>
        <w:t xml:space="preserve">In addition to this, the annual report found that </w:t>
      </w:r>
      <w:r w:rsidRPr="602899B3" w:rsidR="1D0600B9">
        <w:rPr>
          <w:rFonts w:ascii="Arial" w:hAnsi="Arial" w:eastAsia="Arial" w:cs="Arial"/>
          <w:color w:val="000000" w:themeColor="text1" w:themeTint="FF" w:themeShade="FF"/>
          <w:sz w:val="24"/>
          <w:szCs w:val="24"/>
          <w:u w:val="none"/>
        </w:rPr>
        <w:t>the effect on the prison because of these increases in deaths was “</w:t>
      </w:r>
      <w:r w:rsidRPr="602899B3" w:rsidR="1D0600B9">
        <w:rPr>
          <w:rFonts w:ascii="Arial" w:hAnsi="Arial" w:eastAsia="Arial" w:cs="Arial"/>
          <w:noProof w:val="0"/>
          <w:color w:val="000000" w:themeColor="text1" w:themeTint="FF" w:themeShade="FF"/>
          <w:sz w:val="24"/>
          <w:szCs w:val="24"/>
          <w:lang w:val="en-US"/>
        </w:rPr>
        <w:t>stretched the resources at the establishment” as they worked t</w:t>
      </w:r>
      <w:r w:rsidRPr="602899B3" w:rsidR="2FB591C3">
        <w:rPr>
          <w:rFonts w:ascii="Arial" w:hAnsi="Arial" w:eastAsia="Arial" w:cs="Arial"/>
          <w:noProof w:val="0"/>
          <w:color w:val="000000" w:themeColor="text1" w:themeTint="FF" w:themeShade="FF"/>
          <w:sz w:val="24"/>
          <w:szCs w:val="24"/>
          <w:lang w:val="en-US"/>
        </w:rPr>
        <w:t>o address the scale of the problem.</w:t>
      </w:r>
    </w:p>
    <w:p w:rsidR="20322F5E" w:rsidP="48F3D4F9" w:rsidRDefault="20322F5E" w14:paraId="3176D806" w14:textId="495F7811">
      <w:pPr>
        <w:pStyle w:val="Normal"/>
        <w:spacing w:line="360" w:lineRule="auto"/>
        <w:rPr>
          <w:rFonts w:ascii="Arial" w:hAnsi="Arial" w:eastAsia="Arial" w:cs="Arial"/>
          <w:noProof w:val="0"/>
          <w:color w:val="000000" w:themeColor="text1" w:themeTint="FF" w:themeShade="FF"/>
          <w:sz w:val="24"/>
          <w:szCs w:val="24"/>
          <w:lang w:val="en-US"/>
        </w:rPr>
      </w:pPr>
      <w:r w:rsidRPr="602899B3" w:rsidR="20322F5E">
        <w:rPr>
          <w:rFonts w:ascii="Arial" w:hAnsi="Arial" w:eastAsia="Arial" w:cs="Arial"/>
          <w:noProof w:val="0"/>
          <w:color w:val="000000" w:themeColor="text1" w:themeTint="FF" w:themeShade="FF"/>
          <w:sz w:val="24"/>
          <w:szCs w:val="24"/>
          <w:lang w:val="en-US"/>
        </w:rPr>
        <w:t xml:space="preserve">Another consequence found of the overcrowding was raised by the findings of this report, the HM inspectorates found that </w:t>
      </w:r>
      <w:r w:rsidRPr="602899B3" w:rsidR="18855FED">
        <w:rPr>
          <w:rFonts w:ascii="Arial" w:hAnsi="Arial" w:eastAsia="Arial" w:cs="Arial"/>
          <w:noProof w:val="0"/>
          <w:color w:val="000000" w:themeColor="text1" w:themeTint="FF" w:themeShade="FF"/>
          <w:sz w:val="24"/>
          <w:szCs w:val="24"/>
          <w:lang w:val="en-US"/>
        </w:rPr>
        <w:t xml:space="preserve">since their 2022 report, the jail was still overcrowded, with roughly 80% of the whole prison population and HMP Leeds were living 2 to a cell specifically </w:t>
      </w:r>
      <w:r w:rsidRPr="602899B3" w:rsidR="653DAAF3">
        <w:rPr>
          <w:rFonts w:ascii="Arial" w:hAnsi="Arial" w:eastAsia="Arial" w:cs="Arial"/>
          <w:noProof w:val="0"/>
          <w:color w:val="000000" w:themeColor="text1" w:themeTint="FF" w:themeShade="FF"/>
          <w:sz w:val="24"/>
          <w:szCs w:val="24"/>
          <w:lang w:val="en-US"/>
        </w:rPr>
        <w:t xml:space="preserve">designed to house only 1 resident, and due to nationwide </w:t>
      </w:r>
      <w:r w:rsidRPr="602899B3" w:rsidR="2A713B45">
        <w:rPr>
          <w:rFonts w:ascii="Arial" w:hAnsi="Arial" w:eastAsia="Arial" w:cs="Arial"/>
          <w:noProof w:val="0"/>
          <w:color w:val="000000" w:themeColor="text1" w:themeTint="FF" w:themeShade="FF"/>
          <w:sz w:val="24"/>
          <w:szCs w:val="24"/>
          <w:lang w:val="en-US"/>
        </w:rPr>
        <w:t>prison</w:t>
      </w:r>
      <w:r w:rsidRPr="602899B3" w:rsidR="653DAAF3">
        <w:rPr>
          <w:rFonts w:ascii="Arial" w:hAnsi="Arial" w:eastAsia="Arial" w:cs="Arial"/>
          <w:noProof w:val="0"/>
          <w:color w:val="000000" w:themeColor="text1" w:themeTint="FF" w:themeShade="FF"/>
          <w:sz w:val="24"/>
          <w:szCs w:val="24"/>
          <w:lang w:val="en-US"/>
        </w:rPr>
        <w:t xml:space="preserve"> overcrowding this issue was unable to be successfully resolved. This decreases the quality of </w:t>
      </w:r>
      <w:r w:rsidRPr="602899B3" w:rsidR="033502BE">
        <w:rPr>
          <w:rFonts w:ascii="Arial" w:hAnsi="Arial" w:eastAsia="Arial" w:cs="Arial"/>
          <w:noProof w:val="0"/>
          <w:color w:val="000000" w:themeColor="text1" w:themeTint="FF" w:themeShade="FF"/>
          <w:sz w:val="24"/>
          <w:szCs w:val="24"/>
          <w:lang w:val="en-US"/>
        </w:rPr>
        <w:t>life</w:t>
      </w:r>
      <w:r w:rsidRPr="602899B3" w:rsidR="653DAAF3">
        <w:rPr>
          <w:rFonts w:ascii="Arial" w:hAnsi="Arial" w:eastAsia="Arial" w:cs="Arial"/>
          <w:noProof w:val="0"/>
          <w:color w:val="000000" w:themeColor="text1" w:themeTint="FF" w:themeShade="FF"/>
          <w:sz w:val="24"/>
          <w:szCs w:val="24"/>
          <w:lang w:val="en-US"/>
        </w:rPr>
        <w:t xml:space="preserve"> for all t</w:t>
      </w:r>
      <w:r w:rsidRPr="602899B3" w:rsidR="4AF6B3F0">
        <w:rPr>
          <w:rFonts w:ascii="Arial" w:hAnsi="Arial" w:eastAsia="Arial" w:cs="Arial"/>
          <w:noProof w:val="0"/>
          <w:color w:val="000000" w:themeColor="text1" w:themeTint="FF" w:themeShade="FF"/>
          <w:sz w:val="24"/>
          <w:szCs w:val="24"/>
          <w:lang w:val="en-US"/>
        </w:rPr>
        <w:t>he prisoners</w:t>
      </w:r>
      <w:r w:rsidRPr="602899B3" w:rsidR="14196326">
        <w:rPr>
          <w:rFonts w:ascii="Arial" w:hAnsi="Arial" w:eastAsia="Arial" w:cs="Arial"/>
          <w:noProof w:val="0"/>
          <w:color w:val="000000" w:themeColor="text1" w:themeTint="FF" w:themeShade="FF"/>
          <w:sz w:val="24"/>
          <w:szCs w:val="24"/>
          <w:lang w:val="en-US"/>
        </w:rPr>
        <w:t xml:space="preserve">, making some sentences more difficult and unpleasant. </w:t>
      </w:r>
      <w:r w:rsidRPr="602899B3" w:rsidR="4C56588C">
        <w:rPr>
          <w:rFonts w:ascii="Arial" w:hAnsi="Arial" w:eastAsia="Arial" w:cs="Arial"/>
          <w:noProof w:val="0"/>
          <w:color w:val="000000" w:themeColor="text1" w:themeTint="FF" w:themeShade="FF"/>
          <w:sz w:val="24"/>
          <w:szCs w:val="24"/>
          <w:lang w:val="en-US"/>
        </w:rPr>
        <w:t xml:space="preserve">This can </w:t>
      </w:r>
      <w:r w:rsidRPr="602899B3" w:rsidR="4C56588C">
        <w:rPr>
          <w:rFonts w:ascii="Arial" w:hAnsi="Arial" w:eastAsia="Arial" w:cs="Arial"/>
          <w:noProof w:val="0"/>
          <w:color w:val="000000" w:themeColor="text1" w:themeTint="FF" w:themeShade="FF"/>
          <w:sz w:val="24"/>
          <w:szCs w:val="24"/>
          <w:lang w:val="en-US"/>
        </w:rPr>
        <w:t>consequently</w:t>
      </w:r>
      <w:r w:rsidRPr="602899B3" w:rsidR="4C56588C">
        <w:rPr>
          <w:rFonts w:ascii="Arial" w:hAnsi="Arial" w:eastAsia="Arial" w:cs="Arial"/>
          <w:noProof w:val="0"/>
          <w:color w:val="000000" w:themeColor="text1" w:themeTint="FF" w:themeShade="FF"/>
          <w:sz w:val="24"/>
          <w:szCs w:val="24"/>
          <w:lang w:val="en-US"/>
        </w:rPr>
        <w:t xml:space="preserve"> lead to poor health of prisoners and even cause issues in terms of increasing t</w:t>
      </w:r>
      <w:r w:rsidRPr="602899B3" w:rsidR="1F5FD07F">
        <w:rPr>
          <w:rFonts w:ascii="Arial" w:hAnsi="Arial" w:eastAsia="Arial" w:cs="Arial"/>
          <w:noProof w:val="0"/>
          <w:color w:val="000000" w:themeColor="text1" w:themeTint="FF" w:themeShade="FF"/>
          <w:sz w:val="24"/>
          <w:szCs w:val="24"/>
          <w:lang w:val="en-US"/>
        </w:rPr>
        <w:t>h</w:t>
      </w:r>
      <w:r w:rsidRPr="602899B3" w:rsidR="4C56588C">
        <w:rPr>
          <w:rFonts w:ascii="Arial" w:hAnsi="Arial" w:eastAsia="Arial" w:cs="Arial"/>
          <w:noProof w:val="0"/>
          <w:color w:val="000000" w:themeColor="text1" w:themeTint="FF" w:themeShade="FF"/>
          <w:sz w:val="24"/>
          <w:szCs w:val="24"/>
          <w:lang w:val="en-US"/>
        </w:rPr>
        <w:t xml:space="preserve">e risk of recidivism once prisoner sentences are </w:t>
      </w:r>
      <w:r w:rsidRPr="602899B3" w:rsidR="71D41914">
        <w:rPr>
          <w:rFonts w:ascii="Arial" w:hAnsi="Arial" w:eastAsia="Arial" w:cs="Arial"/>
          <w:noProof w:val="0"/>
          <w:color w:val="000000" w:themeColor="text1" w:themeTint="FF" w:themeShade="FF"/>
          <w:sz w:val="24"/>
          <w:szCs w:val="24"/>
          <w:lang w:val="en-US"/>
        </w:rPr>
        <w:t>finished</w:t>
      </w:r>
      <w:r w:rsidRPr="602899B3" w:rsidR="4C56588C">
        <w:rPr>
          <w:rFonts w:ascii="Arial" w:hAnsi="Arial" w:eastAsia="Arial" w:cs="Arial"/>
          <w:noProof w:val="0"/>
          <w:color w:val="000000" w:themeColor="text1" w:themeTint="FF" w:themeShade="FF"/>
          <w:sz w:val="24"/>
          <w:szCs w:val="24"/>
          <w:lang w:val="en-US"/>
        </w:rPr>
        <w:t xml:space="preserve">, as according to </w:t>
      </w:r>
      <w:r w:rsidRPr="602899B3" w:rsidR="55313DE7">
        <w:rPr>
          <w:rFonts w:ascii="Arial" w:hAnsi="Arial" w:eastAsia="Arial" w:cs="Arial"/>
          <w:noProof w:val="0"/>
          <w:color w:val="000000" w:themeColor="text1" w:themeTint="FF" w:themeShade="FF"/>
          <w:sz w:val="24"/>
          <w:szCs w:val="24"/>
          <w:lang w:val="en-US"/>
        </w:rPr>
        <w:t>Wang and Wallace</w:t>
      </w:r>
      <w:r w:rsidRPr="602899B3" w:rsidR="320F6189">
        <w:rPr>
          <w:rFonts w:ascii="Arial" w:hAnsi="Arial" w:eastAsia="Arial" w:cs="Arial"/>
          <w:noProof w:val="0"/>
          <w:color w:val="000000" w:themeColor="text1" w:themeTint="FF" w:themeShade="FF"/>
          <w:sz w:val="24"/>
          <w:szCs w:val="24"/>
          <w:lang w:val="en-US"/>
        </w:rPr>
        <w:t xml:space="preserve"> (2020), an article completed by them for the National Institute for Health titled “Does in-prison physical and mental health impact recidivism?</w:t>
      </w:r>
      <w:r w:rsidRPr="602899B3" w:rsidR="646B4C14">
        <w:rPr>
          <w:rFonts w:ascii="Arial" w:hAnsi="Arial" w:eastAsia="Arial" w:cs="Arial"/>
          <w:noProof w:val="0"/>
          <w:color w:val="000000" w:themeColor="text1" w:themeTint="FF" w:themeShade="FF"/>
          <w:sz w:val="24"/>
          <w:szCs w:val="24"/>
          <w:lang w:val="en-US"/>
        </w:rPr>
        <w:t>”. This article found through case studies that “one's health status, both in and out of prison, likely influences additional aspects of reentry, such as abstaining from crime or adhering to parole terms</w:t>
      </w:r>
      <w:r w:rsidRPr="602899B3" w:rsidR="646B4C14">
        <w:rPr>
          <w:rFonts w:ascii="Arial" w:hAnsi="Arial" w:eastAsia="Arial" w:cs="Arial"/>
          <w:noProof w:val="0"/>
          <w:color w:val="000000" w:themeColor="text1" w:themeTint="FF" w:themeShade="FF"/>
          <w:sz w:val="24"/>
          <w:szCs w:val="24"/>
          <w:lang w:val="en-US"/>
        </w:rPr>
        <w:t>”</w:t>
      </w:r>
      <w:r w:rsidRPr="602899B3" w:rsidR="5B4E8013">
        <w:rPr>
          <w:rFonts w:ascii="Arial" w:hAnsi="Arial" w:eastAsia="Arial" w:cs="Arial"/>
          <w:noProof w:val="0"/>
          <w:color w:val="000000" w:themeColor="text1" w:themeTint="FF" w:themeShade="FF"/>
          <w:sz w:val="24"/>
          <w:szCs w:val="24"/>
          <w:lang w:val="en-US"/>
        </w:rPr>
        <w:t>.</w:t>
      </w:r>
      <w:r w:rsidRPr="602899B3" w:rsidR="5B4E8013">
        <w:rPr>
          <w:rFonts w:ascii="Arial" w:hAnsi="Arial" w:eastAsia="Arial" w:cs="Arial"/>
          <w:noProof w:val="0"/>
          <w:color w:val="000000" w:themeColor="text1" w:themeTint="FF" w:themeShade="FF"/>
          <w:sz w:val="24"/>
          <w:szCs w:val="24"/>
          <w:lang w:val="en-US"/>
        </w:rPr>
        <w:t xml:space="preserve"> </w:t>
      </w:r>
    </w:p>
    <w:p w:rsidR="48F3D4F9" w:rsidP="48F3D4F9" w:rsidRDefault="48F3D4F9" w14:paraId="7D296C36" w14:textId="718A2100">
      <w:pPr>
        <w:pStyle w:val="Normal"/>
        <w:spacing w:line="360" w:lineRule="auto"/>
        <w:rPr>
          <w:rFonts w:ascii="Arial" w:hAnsi="Arial" w:eastAsia="Arial" w:cs="Arial"/>
          <w:noProof w:val="0"/>
          <w:color w:val="000000" w:themeColor="text1" w:themeTint="FF" w:themeShade="FF"/>
          <w:sz w:val="24"/>
          <w:szCs w:val="24"/>
          <w:lang w:val="en-US"/>
        </w:rPr>
      </w:pPr>
    </w:p>
    <w:p w:rsidR="5B4E8013" w:rsidP="48F3D4F9" w:rsidRDefault="5B4E8013" w14:paraId="10A2BF98" w14:textId="7E16339F">
      <w:pPr>
        <w:pStyle w:val="Normal"/>
        <w:spacing w:line="360" w:lineRule="auto"/>
        <w:rPr>
          <w:rFonts w:ascii="Arial" w:hAnsi="Arial" w:eastAsia="Arial" w:cs="Arial"/>
          <w:noProof w:val="0"/>
          <w:color w:val="000000" w:themeColor="text1" w:themeTint="FF" w:themeShade="FF"/>
          <w:sz w:val="24"/>
          <w:szCs w:val="24"/>
          <w:lang w:val="en-US"/>
        </w:rPr>
      </w:pPr>
      <w:r w:rsidRPr="48F3D4F9" w:rsidR="5B4E8013">
        <w:rPr>
          <w:rFonts w:ascii="Arial" w:hAnsi="Arial" w:eastAsia="Arial" w:cs="Arial"/>
          <w:noProof w:val="0"/>
          <w:color w:val="000000" w:themeColor="text1" w:themeTint="FF" w:themeShade="FF"/>
          <w:sz w:val="24"/>
          <w:szCs w:val="24"/>
          <w:lang w:val="en-US"/>
        </w:rPr>
        <w:t xml:space="preserve">This data from what we know about the overcrowding crisis affecting HMP Leeds tells us not only the extent of the </w:t>
      </w:r>
      <w:r w:rsidRPr="48F3D4F9" w:rsidR="61B51677">
        <w:rPr>
          <w:rFonts w:ascii="Arial" w:hAnsi="Arial" w:eastAsia="Arial" w:cs="Arial"/>
          <w:noProof w:val="0"/>
          <w:color w:val="000000" w:themeColor="text1" w:themeTint="FF" w:themeShade="FF"/>
          <w:sz w:val="24"/>
          <w:szCs w:val="24"/>
          <w:lang w:val="en-US"/>
        </w:rPr>
        <w:t>overcrowding</w:t>
      </w:r>
      <w:r w:rsidRPr="48F3D4F9" w:rsidR="5B4E8013">
        <w:rPr>
          <w:rFonts w:ascii="Arial" w:hAnsi="Arial" w:eastAsia="Arial" w:cs="Arial"/>
          <w:noProof w:val="0"/>
          <w:color w:val="000000" w:themeColor="text1" w:themeTint="FF" w:themeShade="FF"/>
          <w:sz w:val="24"/>
          <w:szCs w:val="24"/>
          <w:lang w:val="en-US"/>
        </w:rPr>
        <w:t xml:space="preserve"> crisis in England and Wales</w:t>
      </w:r>
      <w:r w:rsidRPr="48F3D4F9" w:rsidR="2BE13BD8">
        <w:rPr>
          <w:rFonts w:ascii="Arial" w:hAnsi="Arial" w:eastAsia="Arial" w:cs="Arial"/>
          <w:noProof w:val="0"/>
          <w:color w:val="000000" w:themeColor="text1" w:themeTint="FF" w:themeShade="FF"/>
          <w:sz w:val="24"/>
          <w:szCs w:val="24"/>
          <w:lang w:val="en-US"/>
        </w:rPr>
        <w:t>, b</w:t>
      </w:r>
      <w:r w:rsidRPr="48F3D4F9" w:rsidR="4D5083B6">
        <w:rPr>
          <w:rFonts w:ascii="Arial" w:hAnsi="Arial" w:eastAsia="Arial" w:cs="Arial"/>
          <w:noProof w:val="0"/>
          <w:color w:val="000000" w:themeColor="text1" w:themeTint="FF" w:themeShade="FF"/>
          <w:sz w:val="24"/>
          <w:szCs w:val="24"/>
          <w:lang w:val="en-US"/>
        </w:rPr>
        <w:t>y</w:t>
      </w:r>
      <w:r w:rsidRPr="48F3D4F9" w:rsidR="2BE13BD8">
        <w:rPr>
          <w:rFonts w:ascii="Arial" w:hAnsi="Arial" w:eastAsia="Arial" w:cs="Arial"/>
          <w:noProof w:val="0"/>
          <w:color w:val="000000" w:themeColor="text1" w:themeTint="FF" w:themeShade="FF"/>
          <w:sz w:val="24"/>
          <w:szCs w:val="24"/>
          <w:lang w:val="en-US"/>
        </w:rPr>
        <w:t xml:space="preserve"> the consequences </w:t>
      </w:r>
      <w:r w:rsidRPr="48F3D4F9" w:rsidR="43F9B486">
        <w:rPr>
          <w:rFonts w:ascii="Arial" w:hAnsi="Arial" w:eastAsia="Arial" w:cs="Arial"/>
          <w:noProof w:val="0"/>
          <w:color w:val="000000" w:themeColor="text1" w:themeTint="FF" w:themeShade="FF"/>
          <w:sz w:val="24"/>
          <w:szCs w:val="24"/>
          <w:lang w:val="en-US"/>
        </w:rPr>
        <w:t xml:space="preserve">of this crisis effecting prisoner health, increasing risk of reoffending </w:t>
      </w:r>
      <w:r w:rsidRPr="48F3D4F9" w:rsidR="4D7086D5">
        <w:rPr>
          <w:rFonts w:ascii="Arial" w:hAnsi="Arial" w:eastAsia="Arial" w:cs="Arial"/>
          <w:noProof w:val="0"/>
          <w:color w:val="000000" w:themeColor="text1" w:themeTint="FF" w:themeShade="FF"/>
          <w:sz w:val="24"/>
          <w:szCs w:val="24"/>
          <w:lang w:val="en-US"/>
        </w:rPr>
        <w:t xml:space="preserve">due to poor prison experiences and even stretching </w:t>
      </w:r>
      <w:r w:rsidRPr="48F3D4F9" w:rsidR="4D7086D5">
        <w:rPr>
          <w:rFonts w:ascii="Arial" w:hAnsi="Arial" w:eastAsia="Arial" w:cs="Arial"/>
          <w:noProof w:val="0"/>
          <w:color w:val="000000" w:themeColor="text1" w:themeTint="FF" w:themeShade="FF"/>
          <w:sz w:val="24"/>
          <w:szCs w:val="24"/>
          <w:lang w:val="en-US"/>
        </w:rPr>
        <w:t>resources</w:t>
      </w:r>
      <w:r w:rsidRPr="48F3D4F9" w:rsidR="4D7086D5">
        <w:rPr>
          <w:rFonts w:ascii="Arial" w:hAnsi="Arial" w:eastAsia="Arial" w:cs="Arial"/>
          <w:noProof w:val="0"/>
          <w:color w:val="000000" w:themeColor="text1" w:themeTint="FF" w:themeShade="FF"/>
          <w:sz w:val="24"/>
          <w:szCs w:val="24"/>
          <w:lang w:val="en-US"/>
        </w:rPr>
        <w:t xml:space="preserve"> of these prisons too thin, further adding to the strain these prisons are under.</w:t>
      </w:r>
    </w:p>
    <w:p w:rsidR="48F3D4F9" w:rsidP="48F3D4F9" w:rsidRDefault="48F3D4F9" w14:paraId="0AD49802" w14:textId="41724A7E">
      <w:pPr>
        <w:pStyle w:val="Normal"/>
        <w:spacing w:line="360" w:lineRule="auto"/>
        <w:rPr>
          <w:rFonts w:ascii="Arial" w:hAnsi="Arial" w:eastAsia="Arial" w:cs="Arial"/>
          <w:noProof w:val="0"/>
          <w:color w:val="000000" w:themeColor="text1" w:themeTint="FF" w:themeShade="FF"/>
          <w:sz w:val="24"/>
          <w:szCs w:val="24"/>
          <w:lang w:val="en-US"/>
        </w:rPr>
      </w:pPr>
    </w:p>
    <w:p w:rsidR="61C99824" w:rsidP="48F3D4F9" w:rsidRDefault="61C99824" w14:paraId="32023911" w14:textId="38574CB1">
      <w:pPr>
        <w:pStyle w:val="Normal"/>
        <w:spacing w:line="360" w:lineRule="auto"/>
        <w:rPr>
          <w:rFonts w:ascii="Arial" w:hAnsi="Arial" w:eastAsia="Arial" w:cs="Arial"/>
          <w:noProof w:val="0"/>
          <w:color w:val="000000" w:themeColor="text1" w:themeTint="FF" w:themeShade="FF"/>
          <w:sz w:val="24"/>
          <w:szCs w:val="24"/>
          <w:lang w:val="en-US"/>
        </w:rPr>
      </w:pPr>
      <w:r w:rsidRPr="602899B3" w:rsidR="61C99824">
        <w:rPr>
          <w:rFonts w:ascii="Arial" w:hAnsi="Arial" w:eastAsia="Arial" w:cs="Arial"/>
          <w:noProof w:val="0"/>
          <w:color w:val="000000" w:themeColor="text1" w:themeTint="FF" w:themeShade="FF"/>
          <w:sz w:val="24"/>
          <w:szCs w:val="24"/>
          <w:lang w:val="en-US"/>
        </w:rPr>
        <w:t>We can gather further data on the overcrowding crisis in prisons in England and Wales by looking further at the reports done by the Howard league</w:t>
      </w:r>
      <w:r w:rsidRPr="602899B3" w:rsidR="4FC2AF9E">
        <w:rPr>
          <w:rFonts w:ascii="Arial" w:hAnsi="Arial" w:eastAsia="Arial" w:cs="Arial"/>
          <w:noProof w:val="0"/>
          <w:color w:val="000000" w:themeColor="text1" w:themeTint="FF" w:themeShade="FF"/>
          <w:sz w:val="24"/>
          <w:szCs w:val="24"/>
          <w:lang w:val="en-US"/>
        </w:rPr>
        <w:t xml:space="preserve">, taking data from the report done by HMP Swansea in 2023, we can find that this prison </w:t>
      </w:r>
      <w:r w:rsidRPr="602899B3" w:rsidR="4FC2AF9E">
        <w:rPr>
          <w:rFonts w:ascii="Arial" w:hAnsi="Arial" w:eastAsia="Arial" w:cs="Arial"/>
          <w:noProof w:val="0"/>
          <w:color w:val="000000" w:themeColor="text1" w:themeTint="FF" w:themeShade="FF"/>
          <w:sz w:val="24"/>
          <w:szCs w:val="24"/>
          <w:lang w:val="en-US"/>
        </w:rPr>
        <w:t>operates</w:t>
      </w:r>
      <w:r w:rsidRPr="602899B3" w:rsidR="4FC2AF9E">
        <w:rPr>
          <w:rFonts w:ascii="Arial" w:hAnsi="Arial" w:eastAsia="Arial" w:cs="Arial"/>
          <w:noProof w:val="0"/>
          <w:color w:val="000000" w:themeColor="text1" w:themeTint="FF" w:themeShade="FF"/>
          <w:sz w:val="24"/>
          <w:szCs w:val="24"/>
          <w:lang w:val="en-US"/>
        </w:rPr>
        <w:t xml:space="preserve"> at over 153% of their certified </w:t>
      </w:r>
      <w:r w:rsidRPr="602899B3" w:rsidR="797ECFEC">
        <w:rPr>
          <w:rFonts w:ascii="Arial" w:hAnsi="Arial" w:eastAsia="Arial" w:cs="Arial"/>
          <w:noProof w:val="0"/>
          <w:color w:val="000000" w:themeColor="text1" w:themeTint="FF" w:themeShade="FF"/>
          <w:sz w:val="24"/>
          <w:szCs w:val="24"/>
          <w:lang w:val="en-US"/>
        </w:rPr>
        <w:t xml:space="preserve">normal accommodation spacing. HMP Swansea as of </w:t>
      </w:r>
      <w:r w:rsidRPr="602899B3" w:rsidR="25F85636">
        <w:rPr>
          <w:rFonts w:ascii="Arial" w:hAnsi="Arial" w:eastAsia="Arial" w:cs="Arial"/>
          <w:noProof w:val="0"/>
          <w:color w:val="000000" w:themeColor="text1" w:themeTint="FF" w:themeShade="FF"/>
          <w:sz w:val="24"/>
          <w:szCs w:val="24"/>
          <w:lang w:val="en-US"/>
        </w:rPr>
        <w:t>2023 holds</w:t>
      </w:r>
      <w:r w:rsidRPr="602899B3" w:rsidR="797ECFEC">
        <w:rPr>
          <w:rFonts w:ascii="Arial" w:hAnsi="Arial" w:eastAsia="Arial" w:cs="Arial"/>
          <w:noProof w:val="0"/>
          <w:color w:val="000000" w:themeColor="text1" w:themeTint="FF" w:themeShade="FF"/>
          <w:sz w:val="24"/>
          <w:szCs w:val="24"/>
          <w:lang w:val="en-US"/>
        </w:rPr>
        <w:t xml:space="preserve"> </w:t>
      </w:r>
      <w:r w:rsidRPr="602899B3" w:rsidR="797ECFEC">
        <w:rPr>
          <w:rFonts w:ascii="Arial" w:hAnsi="Arial" w:eastAsia="Arial" w:cs="Arial"/>
          <w:noProof w:val="0"/>
          <w:color w:val="000000" w:themeColor="text1" w:themeTint="FF" w:themeShade="FF"/>
          <w:sz w:val="24"/>
          <w:szCs w:val="24"/>
          <w:lang w:val="en-US"/>
        </w:rPr>
        <w:t>roughly 406</w:t>
      </w:r>
      <w:r w:rsidRPr="602899B3" w:rsidR="797ECFEC">
        <w:rPr>
          <w:rFonts w:ascii="Arial" w:hAnsi="Arial" w:eastAsia="Arial" w:cs="Arial"/>
          <w:noProof w:val="0"/>
          <w:color w:val="000000" w:themeColor="text1" w:themeTint="FF" w:themeShade="FF"/>
          <w:sz w:val="24"/>
          <w:szCs w:val="24"/>
          <w:lang w:val="en-US"/>
        </w:rPr>
        <w:t xml:space="preserve"> inmates, exceeding its maximum </w:t>
      </w:r>
      <w:r w:rsidRPr="602899B3" w:rsidR="46A5E39D">
        <w:rPr>
          <w:rFonts w:ascii="Arial" w:hAnsi="Arial" w:eastAsia="Arial" w:cs="Arial"/>
          <w:noProof w:val="0"/>
          <w:color w:val="000000" w:themeColor="text1" w:themeTint="FF" w:themeShade="FF"/>
          <w:sz w:val="24"/>
          <w:szCs w:val="24"/>
          <w:lang w:val="en-US"/>
        </w:rPr>
        <w:t xml:space="preserve">standard accommodation capacity of 265 spaces. </w:t>
      </w:r>
    </w:p>
    <w:p w:rsidR="48F3D4F9" w:rsidP="48F3D4F9" w:rsidRDefault="48F3D4F9" w14:paraId="185F9120" w14:textId="40C8F225">
      <w:pPr>
        <w:pStyle w:val="Normal"/>
        <w:spacing w:line="360" w:lineRule="auto"/>
        <w:rPr>
          <w:rFonts w:ascii="Arial" w:hAnsi="Arial" w:eastAsia="Arial" w:cs="Arial"/>
          <w:noProof w:val="0"/>
          <w:color w:val="000000" w:themeColor="text1" w:themeTint="FF" w:themeShade="FF"/>
          <w:sz w:val="24"/>
          <w:szCs w:val="24"/>
          <w:lang w:val="en-US"/>
        </w:rPr>
      </w:pPr>
    </w:p>
    <w:p w:rsidR="60A9B8B6" w:rsidP="48F3D4F9" w:rsidRDefault="60A9B8B6" w14:paraId="5D634481" w14:textId="62374021">
      <w:pPr>
        <w:pStyle w:val="Normal"/>
        <w:spacing w:line="360" w:lineRule="auto"/>
        <w:rPr>
          <w:rFonts w:ascii="Arial" w:hAnsi="Arial" w:eastAsia="Arial" w:cs="Arial"/>
          <w:noProof w:val="0"/>
          <w:color w:val="000000" w:themeColor="text1" w:themeTint="FF" w:themeShade="FF"/>
          <w:sz w:val="24"/>
          <w:szCs w:val="24"/>
          <w:lang w:val="en-US"/>
        </w:rPr>
      </w:pPr>
      <w:r w:rsidRPr="602899B3" w:rsidR="60A9B8B6">
        <w:rPr>
          <w:rFonts w:ascii="Arial" w:hAnsi="Arial" w:eastAsia="Arial" w:cs="Arial"/>
          <w:noProof w:val="0"/>
          <w:color w:val="000000" w:themeColor="text1" w:themeTint="FF" w:themeShade="FF"/>
          <w:sz w:val="24"/>
          <w:szCs w:val="24"/>
          <w:lang w:val="en-US"/>
        </w:rPr>
        <w:t>Like HMP Leeds, we can access the HM inspectorate for Prisons report on the consequences of the overcrowding in HMP Swansea. The report found that</w:t>
      </w:r>
      <w:r w:rsidRPr="602899B3" w:rsidR="735949C0">
        <w:rPr>
          <w:rFonts w:ascii="Arial" w:hAnsi="Arial" w:eastAsia="Arial" w:cs="Arial"/>
          <w:noProof w:val="0"/>
          <w:color w:val="000000" w:themeColor="text1" w:themeTint="FF" w:themeShade="FF"/>
          <w:sz w:val="24"/>
          <w:szCs w:val="24"/>
          <w:lang w:val="en-US"/>
        </w:rPr>
        <w:t>,</w:t>
      </w:r>
      <w:r w:rsidRPr="602899B3" w:rsidR="60A9B8B6">
        <w:rPr>
          <w:rFonts w:ascii="Arial" w:hAnsi="Arial" w:eastAsia="Arial" w:cs="Arial"/>
          <w:noProof w:val="0"/>
          <w:color w:val="000000" w:themeColor="text1" w:themeTint="FF" w:themeShade="FF"/>
          <w:sz w:val="24"/>
          <w:szCs w:val="24"/>
          <w:lang w:val="en-US"/>
        </w:rPr>
        <w:t xml:space="preserve"> due to the overcrowding at this prison</w:t>
      </w:r>
      <w:r w:rsidRPr="602899B3" w:rsidR="6A29A98E">
        <w:rPr>
          <w:rFonts w:ascii="Arial" w:hAnsi="Arial" w:eastAsia="Arial" w:cs="Arial"/>
          <w:noProof w:val="0"/>
          <w:color w:val="000000" w:themeColor="text1" w:themeTint="FF" w:themeShade="FF"/>
          <w:sz w:val="24"/>
          <w:szCs w:val="24"/>
          <w:lang w:val="en-US"/>
        </w:rPr>
        <w:t xml:space="preserve">, </w:t>
      </w:r>
      <w:r w:rsidRPr="602899B3" w:rsidR="1F4E9DE8">
        <w:rPr>
          <w:rFonts w:ascii="Arial" w:hAnsi="Arial" w:eastAsia="Arial" w:cs="Arial"/>
          <w:noProof w:val="0"/>
          <w:color w:val="000000" w:themeColor="text1" w:themeTint="FF" w:themeShade="FF"/>
          <w:sz w:val="24"/>
          <w:szCs w:val="24"/>
          <w:lang w:val="en-US"/>
        </w:rPr>
        <w:t xml:space="preserve">the scope and caliber of educational offerings </w:t>
      </w:r>
      <w:r w:rsidRPr="602899B3" w:rsidR="432859F4">
        <w:rPr>
          <w:rFonts w:ascii="Arial" w:hAnsi="Arial" w:eastAsia="Arial" w:cs="Arial"/>
          <w:noProof w:val="0"/>
          <w:color w:val="000000" w:themeColor="text1" w:themeTint="FF" w:themeShade="FF"/>
          <w:sz w:val="24"/>
          <w:szCs w:val="24"/>
          <w:lang w:val="en-US"/>
        </w:rPr>
        <w:t xml:space="preserve">were </w:t>
      </w:r>
      <w:r w:rsidRPr="602899B3" w:rsidR="432859F4">
        <w:rPr>
          <w:rFonts w:ascii="Arial" w:hAnsi="Arial" w:eastAsia="Arial" w:cs="Arial"/>
          <w:noProof w:val="0"/>
          <w:color w:val="000000" w:themeColor="text1" w:themeTint="FF" w:themeShade="FF"/>
          <w:sz w:val="24"/>
          <w:szCs w:val="24"/>
          <w:lang w:val="en-US"/>
        </w:rPr>
        <w:t>impacted</w:t>
      </w:r>
      <w:r w:rsidRPr="602899B3" w:rsidR="432859F4">
        <w:rPr>
          <w:rFonts w:ascii="Arial" w:hAnsi="Arial" w:eastAsia="Arial" w:cs="Arial"/>
          <w:noProof w:val="0"/>
          <w:color w:val="000000" w:themeColor="text1" w:themeTint="FF" w:themeShade="FF"/>
          <w:sz w:val="24"/>
          <w:szCs w:val="24"/>
          <w:lang w:val="en-US"/>
        </w:rPr>
        <w:t xml:space="preserve"> by a deficiency of workshops and a disorganized induction and assessment </w:t>
      </w:r>
      <w:r w:rsidRPr="602899B3" w:rsidR="147CD030">
        <w:rPr>
          <w:rFonts w:ascii="Arial" w:hAnsi="Arial" w:eastAsia="Arial" w:cs="Arial"/>
          <w:noProof w:val="0"/>
          <w:color w:val="000000" w:themeColor="text1" w:themeTint="FF" w:themeShade="FF"/>
          <w:sz w:val="24"/>
          <w:szCs w:val="24"/>
          <w:lang w:val="en-US"/>
        </w:rPr>
        <w:t>process and i</w:t>
      </w:r>
      <w:r w:rsidRPr="602899B3" w:rsidR="645A197D">
        <w:rPr>
          <w:rFonts w:ascii="Arial" w:hAnsi="Arial" w:eastAsia="Arial" w:cs="Arial"/>
          <w:noProof w:val="0"/>
          <w:color w:val="000000" w:themeColor="text1" w:themeTint="FF" w:themeShade="FF"/>
          <w:sz w:val="24"/>
          <w:szCs w:val="24"/>
          <w:lang w:val="en-US"/>
        </w:rPr>
        <w:t>nsufficient access to assessment tools and curriculum revision</w:t>
      </w:r>
      <w:r w:rsidRPr="602899B3" w:rsidR="66578B0D">
        <w:rPr>
          <w:rFonts w:ascii="Arial" w:hAnsi="Arial" w:eastAsia="Arial" w:cs="Arial"/>
          <w:noProof w:val="0"/>
          <w:color w:val="000000" w:themeColor="text1" w:themeTint="FF" w:themeShade="FF"/>
          <w:sz w:val="24"/>
          <w:szCs w:val="24"/>
          <w:lang w:val="en-US"/>
        </w:rPr>
        <w:t xml:space="preserve">. This could be a result of a lack of resources to deal with the intake of prisoners and inability to reduce their numbers due to </w:t>
      </w:r>
      <w:r w:rsidRPr="602899B3" w:rsidR="46D8BABB">
        <w:rPr>
          <w:rFonts w:ascii="Arial" w:hAnsi="Arial" w:eastAsia="Arial" w:cs="Arial"/>
          <w:noProof w:val="0"/>
          <w:color w:val="000000" w:themeColor="text1" w:themeTint="FF" w:themeShade="FF"/>
          <w:sz w:val="24"/>
          <w:szCs w:val="24"/>
          <w:lang w:val="en-US"/>
        </w:rPr>
        <w:t>overcrowding</w:t>
      </w:r>
      <w:r w:rsidRPr="602899B3" w:rsidR="66578B0D">
        <w:rPr>
          <w:rFonts w:ascii="Arial" w:hAnsi="Arial" w:eastAsia="Arial" w:cs="Arial"/>
          <w:noProof w:val="0"/>
          <w:color w:val="000000" w:themeColor="text1" w:themeTint="FF" w:themeShade="FF"/>
          <w:sz w:val="24"/>
          <w:szCs w:val="24"/>
          <w:lang w:val="en-US"/>
        </w:rPr>
        <w:t xml:space="preserve"> in other prisons in E</w:t>
      </w:r>
      <w:r w:rsidRPr="602899B3" w:rsidR="15C7B546">
        <w:rPr>
          <w:rFonts w:ascii="Arial" w:hAnsi="Arial" w:eastAsia="Arial" w:cs="Arial"/>
          <w:noProof w:val="0"/>
          <w:color w:val="000000" w:themeColor="text1" w:themeTint="FF" w:themeShade="FF"/>
          <w:sz w:val="24"/>
          <w:szCs w:val="24"/>
          <w:lang w:val="en-US"/>
        </w:rPr>
        <w:t>n</w:t>
      </w:r>
      <w:r w:rsidRPr="602899B3" w:rsidR="66578B0D">
        <w:rPr>
          <w:rFonts w:ascii="Arial" w:hAnsi="Arial" w:eastAsia="Arial" w:cs="Arial"/>
          <w:noProof w:val="0"/>
          <w:color w:val="000000" w:themeColor="text1" w:themeTint="FF" w:themeShade="FF"/>
          <w:sz w:val="24"/>
          <w:szCs w:val="24"/>
          <w:lang w:val="en-US"/>
        </w:rPr>
        <w:t>gland and Wales</w:t>
      </w:r>
      <w:r w:rsidRPr="602899B3" w:rsidR="46C4E0C3">
        <w:rPr>
          <w:rFonts w:ascii="Arial" w:hAnsi="Arial" w:eastAsia="Arial" w:cs="Arial"/>
          <w:noProof w:val="0"/>
          <w:color w:val="000000" w:themeColor="text1" w:themeTint="FF" w:themeShade="FF"/>
          <w:sz w:val="24"/>
          <w:szCs w:val="24"/>
          <w:lang w:val="en-US"/>
        </w:rPr>
        <w:t>.</w:t>
      </w:r>
      <w:r w:rsidRPr="602899B3" w:rsidR="1BA881F7">
        <w:rPr>
          <w:rFonts w:ascii="Arial" w:hAnsi="Arial" w:eastAsia="Arial" w:cs="Arial"/>
          <w:noProof w:val="0"/>
          <w:color w:val="000000" w:themeColor="text1" w:themeTint="FF" w:themeShade="FF"/>
          <w:sz w:val="24"/>
          <w:szCs w:val="24"/>
          <w:lang w:val="en-US"/>
        </w:rPr>
        <w:t xml:space="preserve"> </w:t>
      </w:r>
    </w:p>
    <w:p w:rsidR="30D7D1A9" w:rsidP="48F3D4F9" w:rsidRDefault="30D7D1A9" w14:paraId="45E9FAD1" w14:textId="471739B3">
      <w:pPr>
        <w:pStyle w:val="Normal"/>
        <w:spacing w:line="360" w:lineRule="auto"/>
        <w:rPr>
          <w:rFonts w:ascii="Arial" w:hAnsi="Arial" w:eastAsia="Arial" w:cs="Arial"/>
          <w:noProof w:val="0"/>
          <w:color w:val="000000" w:themeColor="text1" w:themeTint="FF" w:themeShade="FF"/>
          <w:sz w:val="24"/>
          <w:szCs w:val="24"/>
          <w:lang w:val="en-US"/>
        </w:rPr>
      </w:pPr>
      <w:r w:rsidRPr="602899B3" w:rsidR="30D7D1A9">
        <w:rPr>
          <w:rFonts w:ascii="Arial" w:hAnsi="Arial" w:eastAsia="Arial" w:cs="Arial"/>
          <w:noProof w:val="0"/>
          <w:color w:val="000000" w:themeColor="text1" w:themeTint="FF" w:themeShade="FF"/>
          <w:sz w:val="24"/>
          <w:szCs w:val="24"/>
          <w:lang w:val="en-US"/>
        </w:rPr>
        <w:t>Also, as</w:t>
      </w:r>
      <w:r w:rsidRPr="602899B3" w:rsidR="1BA881F7">
        <w:rPr>
          <w:rFonts w:ascii="Arial" w:hAnsi="Arial" w:eastAsia="Arial" w:cs="Arial"/>
          <w:noProof w:val="0"/>
          <w:color w:val="000000" w:themeColor="text1" w:themeTint="FF" w:themeShade="FF"/>
          <w:sz w:val="24"/>
          <w:szCs w:val="24"/>
          <w:lang w:val="en-US"/>
        </w:rPr>
        <w:t xml:space="preserve"> found in this report,</w:t>
      </w:r>
      <w:r w:rsidRPr="602899B3" w:rsidR="4E4AF751">
        <w:rPr>
          <w:rFonts w:ascii="Arial" w:hAnsi="Arial" w:eastAsia="Arial" w:cs="Arial"/>
          <w:noProof w:val="0"/>
          <w:color w:val="000000" w:themeColor="text1" w:themeTint="FF" w:themeShade="FF"/>
          <w:sz w:val="24"/>
          <w:szCs w:val="24"/>
          <w:lang w:val="en-US"/>
        </w:rPr>
        <w:t xml:space="preserve"> we can find</w:t>
      </w:r>
      <w:r w:rsidRPr="602899B3" w:rsidR="1BA881F7">
        <w:rPr>
          <w:rFonts w:ascii="Arial" w:hAnsi="Arial" w:eastAsia="Arial" w:cs="Arial"/>
          <w:noProof w:val="0"/>
          <w:color w:val="000000" w:themeColor="text1" w:themeTint="FF" w:themeShade="FF"/>
          <w:sz w:val="24"/>
          <w:szCs w:val="24"/>
          <w:lang w:val="en-US"/>
        </w:rPr>
        <w:t xml:space="preserve"> that due to overcrowding at HMP Swansea</w:t>
      </w:r>
      <w:r w:rsidRPr="602899B3" w:rsidR="5BA11F0E">
        <w:rPr>
          <w:rFonts w:ascii="Arial" w:hAnsi="Arial" w:eastAsia="Arial" w:cs="Arial"/>
          <w:noProof w:val="0"/>
          <w:color w:val="000000" w:themeColor="text1" w:themeTint="FF" w:themeShade="FF"/>
          <w:sz w:val="24"/>
          <w:szCs w:val="24"/>
          <w:lang w:val="en-US"/>
        </w:rPr>
        <w:t>,</w:t>
      </w:r>
      <w:r w:rsidRPr="602899B3" w:rsidR="1BA881F7">
        <w:rPr>
          <w:rFonts w:ascii="Arial" w:hAnsi="Arial" w:eastAsia="Arial" w:cs="Arial"/>
          <w:noProof w:val="0"/>
          <w:color w:val="000000" w:themeColor="text1" w:themeTint="FF" w:themeShade="FF"/>
          <w:sz w:val="24"/>
          <w:szCs w:val="24"/>
          <w:lang w:val="en-US"/>
        </w:rPr>
        <w:t xml:space="preserve"> </w:t>
      </w:r>
      <w:r w:rsidRPr="602899B3" w:rsidR="62114706">
        <w:rPr>
          <w:rFonts w:ascii="Arial" w:hAnsi="Arial" w:eastAsia="Arial" w:cs="Arial"/>
          <w:noProof w:val="0"/>
          <w:color w:val="000000" w:themeColor="text1" w:themeTint="FF" w:themeShade="FF"/>
          <w:sz w:val="24"/>
          <w:szCs w:val="24"/>
          <w:lang w:val="en-US"/>
        </w:rPr>
        <w:t>th</w:t>
      </w:r>
      <w:r w:rsidRPr="602899B3" w:rsidR="788DDF05">
        <w:rPr>
          <w:rFonts w:ascii="Arial" w:hAnsi="Arial" w:eastAsia="Arial" w:cs="Arial"/>
          <w:noProof w:val="0"/>
          <w:color w:val="000000" w:themeColor="text1" w:themeTint="FF" w:themeShade="FF"/>
          <w:sz w:val="24"/>
          <w:szCs w:val="24"/>
          <w:lang w:val="en-US"/>
        </w:rPr>
        <w:t>e</w:t>
      </w:r>
      <w:r w:rsidRPr="602899B3" w:rsidR="62114706">
        <w:rPr>
          <w:rFonts w:ascii="Arial" w:hAnsi="Arial" w:eastAsia="Arial" w:cs="Arial"/>
          <w:noProof w:val="0"/>
          <w:color w:val="000000" w:themeColor="text1" w:themeTint="FF" w:themeShade="FF"/>
          <w:sz w:val="24"/>
          <w:szCs w:val="24"/>
          <w:lang w:val="en-US"/>
        </w:rPr>
        <w:t xml:space="preserve"> segregation regime </w:t>
      </w:r>
      <w:r w:rsidRPr="602899B3" w:rsidR="17FCEF6E">
        <w:rPr>
          <w:rFonts w:ascii="Arial" w:hAnsi="Arial" w:eastAsia="Arial" w:cs="Arial"/>
          <w:noProof w:val="0"/>
          <w:color w:val="000000" w:themeColor="text1" w:themeTint="FF" w:themeShade="FF"/>
          <w:sz w:val="24"/>
          <w:szCs w:val="24"/>
          <w:lang w:val="en-US"/>
        </w:rPr>
        <w:t>is said to have been to</w:t>
      </w:r>
      <w:r w:rsidRPr="602899B3" w:rsidR="62114706">
        <w:rPr>
          <w:rFonts w:ascii="Arial" w:hAnsi="Arial" w:eastAsia="Arial" w:cs="Arial"/>
          <w:noProof w:val="0"/>
          <w:color w:val="000000" w:themeColor="text1" w:themeTint="FF" w:themeShade="FF"/>
          <w:sz w:val="24"/>
          <w:szCs w:val="24"/>
          <w:lang w:val="en-US"/>
        </w:rPr>
        <w:t xml:space="preserve">o restrictive, with prisoners spending </w:t>
      </w:r>
      <w:r w:rsidRPr="602899B3" w:rsidR="404CFAF4">
        <w:rPr>
          <w:rFonts w:ascii="Arial" w:hAnsi="Arial" w:eastAsia="Arial" w:cs="Arial"/>
          <w:noProof w:val="0"/>
          <w:color w:val="000000" w:themeColor="text1" w:themeTint="FF" w:themeShade="FF"/>
          <w:sz w:val="24"/>
          <w:szCs w:val="24"/>
          <w:lang w:val="en-US"/>
        </w:rPr>
        <w:t xml:space="preserve">only </w:t>
      </w:r>
      <w:r w:rsidRPr="602899B3" w:rsidR="62114706">
        <w:rPr>
          <w:rFonts w:ascii="Arial" w:hAnsi="Arial" w:eastAsia="Arial" w:cs="Arial"/>
          <w:noProof w:val="0"/>
          <w:color w:val="000000" w:themeColor="text1" w:themeTint="FF" w:themeShade="FF"/>
          <w:sz w:val="24"/>
          <w:szCs w:val="24"/>
          <w:lang w:val="en-US"/>
        </w:rPr>
        <w:t>30 minutes</w:t>
      </w:r>
      <w:r w:rsidRPr="602899B3" w:rsidR="62114706">
        <w:rPr>
          <w:rFonts w:ascii="Arial" w:hAnsi="Arial" w:eastAsia="Arial" w:cs="Arial"/>
          <w:noProof w:val="0"/>
          <w:color w:val="000000" w:themeColor="text1" w:themeTint="FF" w:themeShade="FF"/>
          <w:sz w:val="24"/>
          <w:szCs w:val="24"/>
          <w:lang w:val="en-US"/>
        </w:rPr>
        <w:t xml:space="preserve"> a day outside, </w:t>
      </w:r>
      <w:r w:rsidRPr="602899B3" w:rsidR="4163B99F">
        <w:rPr>
          <w:rFonts w:ascii="Arial" w:hAnsi="Arial" w:eastAsia="Arial" w:cs="Arial"/>
          <w:noProof w:val="0"/>
          <w:color w:val="000000" w:themeColor="text1" w:themeTint="FF" w:themeShade="FF"/>
          <w:sz w:val="24"/>
          <w:szCs w:val="24"/>
          <w:lang w:val="en-US"/>
        </w:rPr>
        <w:t xml:space="preserve">meaning they were confined to their cell spaces for extended periods of time with little or nothing to do and limited access to a telephone. </w:t>
      </w:r>
    </w:p>
    <w:p w:rsidR="4163B99F" w:rsidP="602899B3" w:rsidRDefault="4163B99F" w14:paraId="553787E8" w14:textId="5A32A01E">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602899B3" w:rsidR="4163B99F">
        <w:rPr>
          <w:rFonts w:ascii="Arial" w:hAnsi="Arial" w:eastAsia="Arial" w:cs="Arial"/>
          <w:noProof w:val="0"/>
          <w:color w:val="000000" w:themeColor="text1" w:themeTint="FF" w:themeShade="FF"/>
          <w:sz w:val="24"/>
          <w:szCs w:val="24"/>
          <w:lang w:val="en-US"/>
        </w:rPr>
        <w:t xml:space="preserve">This </w:t>
      </w:r>
      <w:r w:rsidRPr="602899B3" w:rsidR="58F47B05">
        <w:rPr>
          <w:rFonts w:ascii="Arial" w:hAnsi="Arial" w:eastAsia="Arial" w:cs="Arial"/>
          <w:noProof w:val="0"/>
          <w:color w:val="000000" w:themeColor="text1" w:themeTint="FF" w:themeShade="FF"/>
          <w:sz w:val="24"/>
          <w:szCs w:val="24"/>
          <w:lang w:val="en-US"/>
        </w:rPr>
        <w:t xml:space="preserve">lack of purposeful activity is </w:t>
      </w:r>
      <w:r w:rsidRPr="602899B3" w:rsidR="58F47B05">
        <w:rPr>
          <w:rFonts w:ascii="Arial" w:hAnsi="Arial" w:eastAsia="Arial" w:cs="Arial"/>
          <w:noProof w:val="0"/>
          <w:color w:val="000000" w:themeColor="text1" w:themeTint="FF" w:themeShade="FF"/>
          <w:sz w:val="24"/>
          <w:szCs w:val="24"/>
          <w:lang w:val="en-US"/>
        </w:rPr>
        <w:t>most likely down</w:t>
      </w:r>
      <w:r w:rsidRPr="602899B3" w:rsidR="58F47B05">
        <w:rPr>
          <w:rFonts w:ascii="Arial" w:hAnsi="Arial" w:eastAsia="Arial" w:cs="Arial"/>
          <w:noProof w:val="0"/>
          <w:color w:val="000000" w:themeColor="text1" w:themeTint="FF" w:themeShade="FF"/>
          <w:sz w:val="24"/>
          <w:szCs w:val="24"/>
          <w:lang w:val="en-US"/>
        </w:rPr>
        <w:t xml:space="preserve"> to the inability for an already understaffed prison to deal with a prisoner running 153% over their capacity, leading to poor prison experie</w:t>
      </w:r>
      <w:r w:rsidRPr="602899B3" w:rsidR="066F3535">
        <w:rPr>
          <w:rFonts w:ascii="Arial" w:hAnsi="Arial" w:eastAsia="Arial" w:cs="Arial"/>
          <w:noProof w:val="0"/>
          <w:color w:val="000000" w:themeColor="text1" w:themeTint="FF" w:themeShade="FF"/>
          <w:sz w:val="24"/>
          <w:szCs w:val="24"/>
          <w:lang w:val="en-US"/>
        </w:rPr>
        <w:t xml:space="preserve">nces and reducing their overall quality of life during their sentence. </w:t>
      </w:r>
      <w:r w:rsidRPr="602899B3" w:rsidR="2036B583">
        <w:rPr>
          <w:rFonts w:ascii="Arial" w:hAnsi="Arial" w:eastAsia="Arial" w:cs="Arial"/>
          <w:noProof w:val="0"/>
          <w:color w:val="000000" w:themeColor="text1" w:themeTint="FF" w:themeShade="FF"/>
          <w:sz w:val="24"/>
          <w:szCs w:val="24"/>
          <w:lang w:val="en-US"/>
        </w:rPr>
        <w:t>According</w:t>
      </w:r>
      <w:r w:rsidRPr="602899B3" w:rsidR="47C7DB12">
        <w:rPr>
          <w:rFonts w:ascii="Arial" w:hAnsi="Arial" w:eastAsia="Arial" w:cs="Arial"/>
          <w:noProof w:val="0"/>
          <w:color w:val="000000" w:themeColor="text1" w:themeTint="FF" w:themeShade="FF"/>
          <w:sz w:val="24"/>
          <w:szCs w:val="24"/>
          <w:lang w:val="en-US"/>
        </w:rPr>
        <w:t xml:space="preserve"> to another report completed by HM inspectorates for prisons (2022) claims that </w:t>
      </w:r>
      <w:r w:rsidRPr="602899B3" w:rsidR="14EEEEC3">
        <w:rPr>
          <w:rFonts w:ascii="Arial" w:hAnsi="Arial" w:eastAsia="Arial" w:cs="Arial"/>
          <w:noProof w:val="0"/>
          <w:color w:val="000000" w:themeColor="text1" w:themeTint="FF" w:themeShade="FF"/>
          <w:sz w:val="24"/>
          <w:szCs w:val="24"/>
          <w:lang w:val="en-US"/>
        </w:rPr>
        <w:t>a “Lack of purposeful activity risks more crime" after sentences.</w:t>
      </w:r>
    </w:p>
    <w:p w:rsidR="48F3D4F9" w:rsidP="602899B3" w:rsidRDefault="48F3D4F9" w14:paraId="3F9619DD" w14:textId="7C841983">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p>
    <w:p w:rsidR="14EEEEC3" w:rsidP="602899B3" w:rsidRDefault="14EEEEC3" w14:paraId="025F7D2D" w14:textId="6B9063E0">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602899B3" w:rsidR="14EEEEC3">
        <w:rPr>
          <w:rFonts w:ascii="Arial" w:hAnsi="Arial" w:eastAsia="Arial" w:cs="Arial"/>
          <w:noProof w:val="0"/>
          <w:color w:val="000000" w:themeColor="text1" w:themeTint="FF" w:themeShade="FF"/>
          <w:sz w:val="24"/>
          <w:szCs w:val="24"/>
          <w:lang w:val="en-US"/>
        </w:rPr>
        <w:t xml:space="preserve">From the data and reports by both prisons, HMP Leeds and </w:t>
      </w:r>
      <w:r w:rsidRPr="602899B3" w:rsidR="1264E649">
        <w:rPr>
          <w:rFonts w:ascii="Arial" w:hAnsi="Arial" w:eastAsia="Arial" w:cs="Arial"/>
          <w:noProof w:val="0"/>
          <w:color w:val="000000" w:themeColor="text1" w:themeTint="FF" w:themeShade="FF"/>
          <w:sz w:val="24"/>
          <w:szCs w:val="24"/>
          <w:lang w:val="en-US"/>
        </w:rPr>
        <w:t xml:space="preserve">HMP Swansea, we can draw conclusions on the consequences of overcrowding in </w:t>
      </w:r>
      <w:r w:rsidRPr="602899B3" w:rsidR="5EDB9AB4">
        <w:rPr>
          <w:rFonts w:ascii="Arial" w:hAnsi="Arial" w:eastAsia="Arial" w:cs="Arial"/>
          <w:noProof w:val="0"/>
          <w:color w:val="000000" w:themeColor="text1" w:themeTint="FF" w:themeShade="FF"/>
          <w:sz w:val="24"/>
          <w:szCs w:val="24"/>
          <w:lang w:val="en-US"/>
        </w:rPr>
        <w:t>prisons</w:t>
      </w:r>
      <w:r w:rsidRPr="602899B3" w:rsidR="1264E649">
        <w:rPr>
          <w:rFonts w:ascii="Arial" w:hAnsi="Arial" w:eastAsia="Arial" w:cs="Arial"/>
          <w:noProof w:val="0"/>
          <w:color w:val="000000" w:themeColor="text1" w:themeTint="FF" w:themeShade="FF"/>
          <w:sz w:val="24"/>
          <w:szCs w:val="24"/>
          <w:lang w:val="en-US"/>
        </w:rPr>
        <w:t xml:space="preserve">. Wd can conclude that an overcrowding in prisons can lead to massive reductions in </w:t>
      </w:r>
      <w:r w:rsidRPr="602899B3" w:rsidR="176AA838">
        <w:rPr>
          <w:rFonts w:ascii="Arial" w:hAnsi="Arial" w:eastAsia="Arial" w:cs="Arial"/>
          <w:noProof w:val="0"/>
          <w:color w:val="000000" w:themeColor="text1" w:themeTint="FF" w:themeShade="FF"/>
          <w:sz w:val="24"/>
          <w:szCs w:val="24"/>
          <w:lang w:val="en-US"/>
        </w:rPr>
        <w:t xml:space="preserve">the quality of life of prisoners, </w:t>
      </w:r>
      <w:r w:rsidRPr="602899B3" w:rsidR="4BA90B86">
        <w:rPr>
          <w:rFonts w:ascii="Arial" w:hAnsi="Arial" w:eastAsia="Arial" w:cs="Arial"/>
          <w:noProof w:val="0"/>
          <w:color w:val="000000" w:themeColor="text1" w:themeTint="FF" w:themeShade="FF"/>
          <w:sz w:val="24"/>
          <w:szCs w:val="24"/>
          <w:lang w:val="en-US"/>
        </w:rPr>
        <w:t xml:space="preserve">resources become a lot more limited, and finite will </w:t>
      </w:r>
      <w:r w:rsidRPr="602899B3" w:rsidR="4BA90B86">
        <w:rPr>
          <w:rFonts w:ascii="Arial" w:hAnsi="Arial" w:eastAsia="Arial" w:cs="Arial"/>
          <w:noProof w:val="0"/>
          <w:color w:val="000000" w:themeColor="text1" w:themeTint="FF" w:themeShade="FF"/>
          <w:sz w:val="24"/>
          <w:szCs w:val="24"/>
          <w:lang w:val="en-US"/>
        </w:rPr>
        <w:t>likely lead</w:t>
      </w:r>
      <w:r w:rsidRPr="602899B3" w:rsidR="4BA90B86">
        <w:rPr>
          <w:rFonts w:ascii="Arial" w:hAnsi="Arial" w:eastAsia="Arial" w:cs="Arial"/>
          <w:noProof w:val="0"/>
          <w:color w:val="000000" w:themeColor="text1" w:themeTint="FF" w:themeShade="FF"/>
          <w:sz w:val="24"/>
          <w:szCs w:val="24"/>
          <w:lang w:val="en-US"/>
        </w:rPr>
        <w:t xml:space="preserve"> to a decrease in purposeful activities and educational opportunities for inmates to engage with that is </w:t>
      </w:r>
      <w:r w:rsidRPr="602899B3" w:rsidR="4BA90B86">
        <w:rPr>
          <w:rFonts w:ascii="Arial" w:hAnsi="Arial" w:eastAsia="Arial" w:cs="Arial"/>
          <w:noProof w:val="0"/>
          <w:color w:val="000000" w:themeColor="text1" w:themeTint="FF" w:themeShade="FF"/>
          <w:sz w:val="24"/>
          <w:szCs w:val="24"/>
          <w:lang w:val="en-US"/>
        </w:rPr>
        <w:t xml:space="preserve">reportedly </w:t>
      </w:r>
      <w:r w:rsidRPr="602899B3" w:rsidR="29C97A8C">
        <w:rPr>
          <w:rFonts w:ascii="Arial" w:hAnsi="Arial" w:eastAsia="Arial" w:cs="Arial"/>
          <w:noProof w:val="0"/>
          <w:color w:val="000000" w:themeColor="text1" w:themeTint="FF" w:themeShade="FF"/>
          <w:sz w:val="24"/>
          <w:szCs w:val="24"/>
          <w:lang w:val="en-US"/>
        </w:rPr>
        <w:t>correlated</w:t>
      </w:r>
      <w:r w:rsidRPr="602899B3" w:rsidR="29C97A8C">
        <w:rPr>
          <w:rFonts w:ascii="Arial" w:hAnsi="Arial" w:eastAsia="Arial" w:cs="Arial"/>
          <w:noProof w:val="0"/>
          <w:color w:val="000000" w:themeColor="text1" w:themeTint="FF" w:themeShade="FF"/>
          <w:sz w:val="24"/>
          <w:szCs w:val="24"/>
          <w:lang w:val="en-US"/>
        </w:rPr>
        <w:t xml:space="preserve"> with risks of recidivism in released prisoners.</w:t>
      </w:r>
      <w:r w:rsidRPr="602899B3" w:rsidR="1EB574B9">
        <w:rPr>
          <w:rFonts w:ascii="Arial" w:hAnsi="Arial" w:eastAsia="Arial" w:cs="Arial"/>
          <w:noProof w:val="0"/>
          <w:color w:val="000000" w:themeColor="text1" w:themeTint="FF" w:themeShade="FF"/>
          <w:sz w:val="24"/>
          <w:szCs w:val="24"/>
          <w:lang w:val="en-US"/>
        </w:rPr>
        <w:t xml:space="preserve"> </w:t>
      </w:r>
      <w:r w:rsidRPr="602899B3" w:rsidR="29C97A8C">
        <w:rPr>
          <w:rFonts w:ascii="Arial" w:hAnsi="Arial" w:eastAsia="Arial" w:cs="Arial"/>
          <w:noProof w:val="0"/>
          <w:color w:val="000000" w:themeColor="text1" w:themeTint="FF" w:themeShade="FF"/>
          <w:sz w:val="24"/>
          <w:szCs w:val="24"/>
          <w:lang w:val="en-US"/>
        </w:rPr>
        <w:t xml:space="preserve">Overcrowding prisons also has detrimental effects on prisoners' health and safety, increasing the risk of inmates taking their own life due to poor conditions and increasing </w:t>
      </w:r>
      <w:r w:rsidRPr="602899B3" w:rsidR="74B75A63">
        <w:rPr>
          <w:rFonts w:ascii="Arial" w:hAnsi="Arial" w:eastAsia="Arial" w:cs="Arial"/>
          <w:noProof w:val="0"/>
          <w:color w:val="000000" w:themeColor="text1" w:themeTint="FF" w:themeShade="FF"/>
          <w:sz w:val="24"/>
          <w:szCs w:val="24"/>
          <w:lang w:val="en-US"/>
        </w:rPr>
        <w:t>rates of illness and self-harm amounts prisoners.</w:t>
      </w:r>
    </w:p>
    <w:p w:rsidR="48F3D4F9" w:rsidP="602899B3" w:rsidRDefault="48F3D4F9" w14:paraId="46E02CD6" w14:textId="27786EB4">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p>
    <w:p w:rsidR="56B1C97F" w:rsidP="602899B3" w:rsidRDefault="56B1C97F" w14:paraId="64B65CFB" w14:textId="2B02B24B">
      <w:pPr>
        <w:pStyle w:val="Normal"/>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602899B3" w:rsidR="56B1C97F">
        <w:rPr>
          <w:rFonts w:ascii="Arial" w:hAnsi="Arial" w:eastAsia="Arial" w:cs="Arial"/>
          <w:noProof w:val="0"/>
          <w:color w:val="000000" w:themeColor="text1" w:themeTint="FF" w:themeShade="FF"/>
          <w:sz w:val="24"/>
          <w:szCs w:val="24"/>
          <w:lang w:val="en-US"/>
        </w:rPr>
        <w:t>Nevertheless, to make suggestions on how the UK prison service can address this crisis and i</w:t>
      </w:r>
      <w:r w:rsidRPr="602899B3" w:rsidR="75AA552F">
        <w:rPr>
          <w:rFonts w:ascii="Arial" w:hAnsi="Arial" w:eastAsia="Arial" w:cs="Arial"/>
          <w:noProof w:val="0"/>
          <w:color w:val="000000" w:themeColor="text1" w:themeTint="FF" w:themeShade="FF"/>
          <w:sz w:val="24"/>
          <w:szCs w:val="24"/>
          <w:lang w:val="en-US"/>
        </w:rPr>
        <w:t>ts consequences we must look at the potential reasons as to how this crisis came about and why our prisons in E</w:t>
      </w:r>
      <w:r w:rsidRPr="602899B3" w:rsidR="344F3A61">
        <w:rPr>
          <w:rFonts w:ascii="Arial" w:hAnsi="Arial" w:eastAsia="Arial" w:cs="Arial"/>
          <w:noProof w:val="0"/>
          <w:color w:val="000000" w:themeColor="text1" w:themeTint="FF" w:themeShade="FF"/>
          <w:sz w:val="24"/>
          <w:szCs w:val="24"/>
          <w:lang w:val="en-US"/>
        </w:rPr>
        <w:t>n</w:t>
      </w:r>
      <w:r w:rsidRPr="602899B3" w:rsidR="75AA552F">
        <w:rPr>
          <w:rFonts w:ascii="Arial" w:hAnsi="Arial" w:eastAsia="Arial" w:cs="Arial"/>
          <w:noProof w:val="0"/>
          <w:color w:val="000000" w:themeColor="text1" w:themeTint="FF" w:themeShade="FF"/>
          <w:sz w:val="24"/>
          <w:szCs w:val="24"/>
          <w:lang w:val="en-US"/>
        </w:rPr>
        <w:t xml:space="preserve">gland and Wales came to be in this perilous state of overcrowding, and the consequences to </w:t>
      </w:r>
      <w:r w:rsidRPr="602899B3" w:rsidR="1E94272A">
        <w:rPr>
          <w:rFonts w:ascii="Arial" w:hAnsi="Arial" w:eastAsia="Arial" w:cs="Arial"/>
          <w:noProof w:val="0"/>
          <w:color w:val="000000" w:themeColor="text1" w:themeTint="FF" w:themeShade="FF"/>
          <w:sz w:val="24"/>
          <w:szCs w:val="24"/>
          <w:lang w:val="en-US"/>
        </w:rPr>
        <w:t xml:space="preserve">our society </w:t>
      </w:r>
      <w:r w:rsidRPr="602899B3" w:rsidR="1E94272A">
        <w:rPr>
          <w:rFonts w:ascii="Arial" w:hAnsi="Arial" w:eastAsia="Arial" w:cs="Arial"/>
          <w:noProof w:val="0"/>
          <w:color w:val="000000" w:themeColor="text1" w:themeTint="FF" w:themeShade="FF"/>
          <w:sz w:val="24"/>
          <w:szCs w:val="24"/>
          <w:lang w:val="en-US"/>
        </w:rPr>
        <w:t>as a result of</w:t>
      </w:r>
      <w:r w:rsidRPr="602899B3" w:rsidR="1E94272A">
        <w:rPr>
          <w:rFonts w:ascii="Arial" w:hAnsi="Arial" w:eastAsia="Arial" w:cs="Arial"/>
          <w:noProof w:val="0"/>
          <w:color w:val="000000" w:themeColor="text1" w:themeTint="FF" w:themeShade="FF"/>
          <w:sz w:val="24"/>
          <w:szCs w:val="24"/>
          <w:lang w:val="en-US"/>
        </w:rPr>
        <w:t xml:space="preserve"> th</w:t>
      </w:r>
      <w:r w:rsidRPr="602899B3" w:rsidR="49D030CA">
        <w:rPr>
          <w:rFonts w:ascii="Arial" w:hAnsi="Arial" w:eastAsia="Arial" w:cs="Arial"/>
          <w:noProof w:val="0"/>
          <w:color w:val="000000" w:themeColor="text1" w:themeTint="FF" w:themeShade="FF"/>
          <w:sz w:val="24"/>
          <w:szCs w:val="24"/>
          <w:lang w:val="en-US"/>
        </w:rPr>
        <w:t>is crisis.</w:t>
      </w:r>
    </w:p>
    <w:p w:rsidR="48F3D4F9" w:rsidP="48F3D4F9" w:rsidRDefault="48F3D4F9" w14:paraId="648F5C54" w14:textId="06C55710">
      <w:pPr>
        <w:pStyle w:val="Normal"/>
        <w:spacing w:line="360" w:lineRule="auto"/>
        <w:rPr>
          <w:rFonts w:ascii="Arial" w:hAnsi="Arial" w:eastAsia="Arial" w:cs="Arial"/>
          <w:noProof w:val="0"/>
          <w:color w:val="000000" w:themeColor="text1" w:themeTint="FF" w:themeShade="FF"/>
          <w:sz w:val="24"/>
          <w:szCs w:val="24"/>
          <w:lang w:val="en-US"/>
        </w:rPr>
      </w:pPr>
    </w:p>
    <w:p w:rsidR="58CE64D2" w:rsidP="602899B3" w:rsidRDefault="58CE64D2" w14:paraId="47F0707D" w14:textId="3CFA255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602899B3" w:rsidR="58CE64D2">
        <w:rPr>
          <w:rFonts w:ascii="Arial" w:hAnsi="Arial" w:eastAsia="Arial" w:cs="Arial"/>
          <w:noProof w:val="0"/>
          <w:color w:val="000000" w:themeColor="text1" w:themeTint="FF" w:themeShade="FF"/>
          <w:sz w:val="24"/>
          <w:szCs w:val="24"/>
          <w:u w:val="none"/>
          <w:lang w:val="en-US"/>
        </w:rPr>
        <w:t>The barristers strike that occurred in 2023 following the covid-19 pandemic has undoubtedly led to this crisis becoming worse and h</w:t>
      </w:r>
      <w:r w:rsidRPr="602899B3" w:rsidR="3820D76B">
        <w:rPr>
          <w:rFonts w:ascii="Arial" w:hAnsi="Arial" w:eastAsia="Arial" w:cs="Arial"/>
          <w:noProof w:val="0"/>
          <w:color w:val="000000" w:themeColor="text1" w:themeTint="FF" w:themeShade="FF"/>
          <w:sz w:val="24"/>
          <w:szCs w:val="24"/>
          <w:u w:val="none"/>
          <w:lang w:val="en-US"/>
        </w:rPr>
        <w:t xml:space="preserve">as contributed to the rise in prison overcrowding in England and Wales. </w:t>
      </w:r>
      <w:r w:rsidRPr="602899B3" w:rsidR="3EC5A5D7">
        <w:rPr>
          <w:rFonts w:ascii="Arial" w:hAnsi="Arial" w:eastAsia="Arial" w:cs="Arial"/>
          <w:noProof w:val="0"/>
          <w:color w:val="000000" w:themeColor="text1" w:themeTint="FF" w:themeShade="FF"/>
          <w:sz w:val="24"/>
          <w:szCs w:val="24"/>
          <w:u w:val="none"/>
          <w:lang w:val="en-US"/>
        </w:rPr>
        <w:t>According to You.GOV UK the strikes were</w:t>
      </w:r>
      <w:r w:rsidRPr="602899B3" w:rsidR="3EC5A5D7">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1E181870">
        <w:rPr>
          <w:rFonts w:ascii="Arial" w:hAnsi="Arial" w:eastAsia="Arial" w:cs="Arial"/>
          <w:b w:val="0"/>
          <w:bCs w:val="0"/>
          <w:i w:val="0"/>
          <w:iCs w:val="0"/>
          <w:caps w:val="0"/>
          <w:smallCaps w:val="0"/>
          <w:noProof w:val="0"/>
          <w:color w:val="000000" w:themeColor="text1" w:themeTint="FF" w:themeShade="FF"/>
          <w:sz w:val="24"/>
          <w:szCs w:val="24"/>
          <w:u w:val="none"/>
          <w:lang w:val="en-US"/>
        </w:rPr>
        <w:t>“</w:t>
      </w:r>
      <w:r w:rsidRPr="602899B3" w:rsidR="3EC5A5D7">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launched in a dispute </w:t>
      </w:r>
      <w:r w:rsidRPr="602899B3" w:rsidR="17EF0DE6">
        <w:rPr>
          <w:rFonts w:ascii="Arial" w:hAnsi="Arial" w:eastAsia="Arial" w:cs="Arial"/>
          <w:b w:val="0"/>
          <w:bCs w:val="0"/>
          <w:i w:val="0"/>
          <w:iCs w:val="0"/>
          <w:caps w:val="0"/>
          <w:smallCaps w:val="0"/>
          <w:noProof w:val="0"/>
          <w:color w:val="000000" w:themeColor="text1" w:themeTint="FF" w:themeShade="FF"/>
          <w:sz w:val="24"/>
          <w:szCs w:val="24"/>
          <w:u w:val="none"/>
          <w:lang w:val="en-US"/>
        </w:rPr>
        <w:t>over</w:t>
      </w:r>
      <w:r w:rsidRPr="602899B3" w:rsidR="43E4620D">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17EF0DE6">
        <w:rPr>
          <w:rFonts w:ascii="Arial" w:hAnsi="Arial" w:eastAsia="Arial" w:cs="Arial"/>
          <w:b w:val="0"/>
          <w:bCs w:val="0"/>
          <w:i w:val="0"/>
          <w:iCs w:val="0"/>
          <w:caps w:val="0"/>
          <w:smallCaps w:val="0"/>
          <w:noProof w:val="0"/>
          <w:color w:val="000000" w:themeColor="text1" w:themeTint="FF" w:themeShade="FF"/>
          <w:sz w:val="24"/>
          <w:szCs w:val="24"/>
          <w:u w:val="none"/>
          <w:lang w:val="en-US"/>
        </w:rPr>
        <w:t>pay</w:t>
      </w:r>
      <w:r w:rsidRPr="602899B3" w:rsidR="3EC5A5D7">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cuts to legal aid</w:t>
      </w:r>
      <w:r w:rsidRPr="602899B3" w:rsidR="7BF838A2">
        <w:rPr>
          <w:rFonts w:ascii="Arial" w:hAnsi="Arial" w:eastAsia="Arial" w:cs="Arial"/>
          <w:b w:val="0"/>
          <w:bCs w:val="0"/>
          <w:i w:val="0"/>
          <w:iCs w:val="0"/>
          <w:caps w:val="0"/>
          <w:smallCaps w:val="0"/>
          <w:noProof w:val="0"/>
          <w:color w:val="000000" w:themeColor="text1" w:themeTint="FF" w:themeShade="FF"/>
          <w:sz w:val="24"/>
          <w:szCs w:val="24"/>
          <w:u w:val="none"/>
          <w:lang w:val="en-US"/>
        </w:rPr>
        <w:t>”</w:t>
      </w:r>
      <w:r w:rsidRPr="602899B3" w:rsidR="08C48CFA">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which </w:t>
      </w:r>
      <w:r w:rsidRPr="602899B3" w:rsidR="4B0045F5">
        <w:rPr>
          <w:rFonts w:ascii="Arial" w:hAnsi="Arial" w:eastAsia="Arial" w:cs="Arial"/>
          <w:b w:val="0"/>
          <w:bCs w:val="0"/>
          <w:i w:val="0"/>
          <w:iCs w:val="0"/>
          <w:caps w:val="0"/>
          <w:smallCaps w:val="0"/>
          <w:noProof w:val="0"/>
          <w:color w:val="000000" w:themeColor="text1" w:themeTint="FF" w:themeShade="FF"/>
          <w:sz w:val="24"/>
          <w:szCs w:val="24"/>
          <w:u w:val="none"/>
          <w:lang w:val="en-US"/>
        </w:rPr>
        <w:t>led to</w:t>
      </w:r>
      <w:r w:rsidRPr="602899B3" w:rsidR="08C48CFA">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08C48CFA">
        <w:rPr>
          <w:rFonts w:ascii="Arial" w:hAnsi="Arial" w:eastAsia="Arial" w:cs="Arial"/>
          <w:b w:val="0"/>
          <w:bCs w:val="0"/>
          <w:i w:val="0"/>
          <w:iCs w:val="0"/>
          <w:caps w:val="0"/>
          <w:smallCaps w:val="0"/>
          <w:noProof w:val="0"/>
          <w:color w:val="000000" w:themeColor="text1" w:themeTint="FF" w:themeShade="FF"/>
          <w:sz w:val="24"/>
          <w:szCs w:val="24"/>
          <w:u w:val="none"/>
          <w:lang w:val="en-US"/>
        </w:rPr>
        <w:t>a large percentage</w:t>
      </w:r>
      <w:r w:rsidRPr="602899B3" w:rsidR="08C48CFA">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of barristers strike for many parts of 2023. </w:t>
      </w:r>
      <w:r w:rsidRPr="602899B3" w:rsidR="79501D04">
        <w:rPr>
          <w:rFonts w:ascii="Arial" w:hAnsi="Arial" w:eastAsia="Arial" w:cs="Arial"/>
          <w:b w:val="0"/>
          <w:bCs w:val="0"/>
          <w:i w:val="0"/>
          <w:iCs w:val="0"/>
          <w:caps w:val="0"/>
          <w:smallCaps w:val="0"/>
          <w:noProof w:val="0"/>
          <w:color w:val="000000" w:themeColor="text1" w:themeTint="FF" w:themeShade="FF"/>
          <w:sz w:val="24"/>
          <w:szCs w:val="24"/>
          <w:u w:val="none"/>
          <w:lang w:val="en-US"/>
        </w:rPr>
        <w:t>This led</w:t>
      </w:r>
      <w:r w:rsidRPr="602899B3" w:rsidR="318E6BD2">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to </w:t>
      </w:r>
      <w:r w:rsidRPr="602899B3" w:rsidR="32E7CD41">
        <w:rPr>
          <w:rFonts w:ascii="Arial" w:hAnsi="Arial" w:eastAsia="Arial" w:cs="Arial"/>
          <w:b w:val="0"/>
          <w:bCs w:val="0"/>
          <w:i w:val="0"/>
          <w:iCs w:val="0"/>
          <w:caps w:val="0"/>
          <w:smallCaps w:val="0"/>
          <w:noProof w:val="0"/>
          <w:color w:val="000000" w:themeColor="text1" w:themeTint="FF" w:themeShade="FF"/>
          <w:sz w:val="24"/>
          <w:szCs w:val="24"/>
          <w:u w:val="none"/>
          <w:lang w:val="en-US"/>
        </w:rPr>
        <w:t>345,285</w:t>
      </w:r>
      <w:r w:rsidRPr="602899B3" w:rsidR="318E6BD2">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outstanding cases at the end of 2023</w:t>
      </w:r>
      <w:r w:rsidRPr="602899B3" w:rsidR="4D012E0E">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Due to the </w:t>
      </w:r>
      <w:r w:rsidRPr="602899B3" w:rsidR="5C287B9F">
        <w:rPr>
          <w:rFonts w:ascii="Arial" w:hAnsi="Arial" w:eastAsia="Arial" w:cs="Arial"/>
          <w:b w:val="0"/>
          <w:bCs w:val="0"/>
          <w:i w:val="0"/>
          <w:iCs w:val="0"/>
          <w:caps w:val="0"/>
          <w:smallCaps w:val="0"/>
          <w:noProof w:val="0"/>
          <w:color w:val="000000" w:themeColor="text1" w:themeTint="FF" w:themeShade="FF"/>
          <w:sz w:val="24"/>
          <w:szCs w:val="24"/>
          <w:u w:val="none"/>
          <w:lang w:val="en-US"/>
        </w:rPr>
        <w:t>slow-moving</w:t>
      </w:r>
      <w:r w:rsidRPr="602899B3" w:rsidR="4D012E0E">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course of justice seen now many people are being incarcerated in prisons as a resu</w:t>
      </w:r>
      <w:r w:rsidRPr="602899B3" w:rsidR="00ED4213">
        <w:rPr>
          <w:rFonts w:ascii="Arial" w:hAnsi="Arial" w:eastAsia="Arial" w:cs="Arial"/>
          <w:b w:val="0"/>
          <w:bCs w:val="0"/>
          <w:i w:val="0"/>
          <w:iCs w:val="0"/>
          <w:caps w:val="0"/>
          <w:smallCaps w:val="0"/>
          <w:noProof w:val="0"/>
          <w:color w:val="000000" w:themeColor="text1" w:themeTint="FF" w:themeShade="FF"/>
          <w:sz w:val="24"/>
          <w:szCs w:val="24"/>
          <w:u w:val="none"/>
          <w:lang w:val="en-US"/>
        </w:rPr>
        <w:t>lt</w:t>
      </w:r>
      <w:r w:rsidRPr="602899B3" w:rsidR="19E9918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to deal with the long waits between arrest and sentencing.</w:t>
      </w:r>
    </w:p>
    <w:p w:rsidR="1F38E850" w:rsidP="602899B3" w:rsidRDefault="1F38E850" w14:paraId="1320747C" w14:textId="682EEA3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p>
    <w:p w:rsidR="7D0429CB" w:rsidP="602899B3" w:rsidRDefault="7D0429CB" w14:paraId="77EA5272" w14:textId="2B63E6B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602899B3" w:rsidR="7D0429C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Covid-19 also negatively </w:t>
      </w:r>
      <w:r w:rsidRPr="602899B3" w:rsidR="7D0429CB">
        <w:rPr>
          <w:rFonts w:ascii="Arial" w:hAnsi="Arial" w:eastAsia="Arial" w:cs="Arial"/>
          <w:b w:val="0"/>
          <w:bCs w:val="0"/>
          <w:i w:val="0"/>
          <w:iCs w:val="0"/>
          <w:caps w:val="0"/>
          <w:smallCaps w:val="0"/>
          <w:noProof w:val="0"/>
          <w:color w:val="000000" w:themeColor="text1" w:themeTint="FF" w:themeShade="FF"/>
          <w:sz w:val="24"/>
          <w:szCs w:val="24"/>
          <w:u w:val="none"/>
          <w:lang w:val="en-US"/>
        </w:rPr>
        <w:t>impacted</w:t>
      </w:r>
      <w:r w:rsidRPr="602899B3" w:rsidR="7D0429C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the rise in prison population. New powers were introduced to the police under the Coronavirus Act 2020</w:t>
      </w:r>
      <w:r w:rsidRPr="602899B3" w:rsidR="2E00B325">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which led to more arrests over the pandemic, further filling up our p</w:t>
      </w:r>
      <w:r w:rsidRPr="602899B3" w:rsidR="740224DF">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risons and adding to the overcrowding crisis. </w:t>
      </w:r>
      <w:r w:rsidRPr="602899B3" w:rsidR="7E6E832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The prison population was 86,388 in 2017 </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(gov.uk), which has since risen to </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95,526 people</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a</w:t>
      </w:r>
      <w:r w:rsidRPr="602899B3" w:rsidR="6326583A">
        <w:rPr>
          <w:rFonts w:ascii="Arial" w:hAnsi="Arial" w:eastAsia="Arial" w:cs="Arial"/>
          <w:b w:val="0"/>
          <w:bCs w:val="0"/>
          <w:i w:val="0"/>
          <w:iCs w:val="0"/>
          <w:caps w:val="0"/>
          <w:smallCaps w:val="0"/>
          <w:noProof w:val="0"/>
          <w:color w:val="000000" w:themeColor="text1" w:themeTint="FF" w:themeShade="FF"/>
          <w:sz w:val="24"/>
          <w:szCs w:val="24"/>
          <w:u w:val="none"/>
          <w:lang w:val="en-US"/>
        </w:rPr>
        <w:t>s</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of</w:t>
      </w:r>
      <w:r w:rsidRPr="602899B3" w:rsidR="71A3F696">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June</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2023</w:t>
      </w:r>
      <w:r w:rsidRPr="602899B3" w:rsidR="04B6AD56">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(House of Commons 2023)</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showing </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nearly a</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2F506810">
        <w:rPr>
          <w:rFonts w:ascii="Arial" w:hAnsi="Arial" w:eastAsia="Arial" w:cs="Arial"/>
          <w:b w:val="0"/>
          <w:bCs w:val="0"/>
          <w:i w:val="0"/>
          <w:iCs w:val="0"/>
          <w:caps w:val="0"/>
          <w:smallCaps w:val="0"/>
          <w:noProof w:val="0"/>
          <w:color w:val="000000" w:themeColor="text1" w:themeTint="FF" w:themeShade="FF"/>
          <w:sz w:val="24"/>
          <w:szCs w:val="24"/>
          <w:u w:val="none"/>
          <w:lang w:val="en-US"/>
        </w:rPr>
        <w:t>10,000-prisoner</w:t>
      </w:r>
      <w:r w:rsidRPr="602899B3" w:rsidR="12C3A22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number increase </w:t>
      </w:r>
      <w:r w:rsidRPr="602899B3" w:rsidR="3897CB8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since </w:t>
      </w:r>
      <w:r w:rsidRPr="602899B3" w:rsidR="60E40A3F">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before covid. </w:t>
      </w:r>
      <w:r w:rsidRPr="602899B3" w:rsidR="1D301BDA">
        <w:rPr>
          <w:rFonts w:ascii="Arial" w:hAnsi="Arial" w:eastAsia="Arial" w:cs="Arial"/>
          <w:b w:val="0"/>
          <w:bCs w:val="0"/>
          <w:i w:val="0"/>
          <w:iCs w:val="0"/>
          <w:caps w:val="0"/>
          <w:smallCaps w:val="0"/>
          <w:noProof w:val="0"/>
          <w:color w:val="000000" w:themeColor="text1" w:themeTint="FF" w:themeShade="FF"/>
          <w:sz w:val="24"/>
          <w:szCs w:val="24"/>
          <w:u w:val="none"/>
          <w:lang w:val="en-US"/>
        </w:rPr>
        <w:t>This could be due to the increase in arrests by police officers for covid related crimes during the covid-19 pandemic and an overall increase in cases brought before the courts in the UK requiring custodial punishment.</w:t>
      </w:r>
    </w:p>
    <w:p w:rsidR="707213EC" w:rsidP="602899B3" w:rsidRDefault="707213EC" w14:paraId="1AC648FC" w14:textId="7DDFBE09">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602899B3" w:rsidR="707213EC">
        <w:rPr>
          <w:rFonts w:ascii="Arial" w:hAnsi="Arial" w:eastAsia="Arial" w:cs="Arial"/>
          <w:b w:val="0"/>
          <w:bCs w:val="0"/>
          <w:i w:val="0"/>
          <w:iCs w:val="0"/>
          <w:caps w:val="0"/>
          <w:smallCaps w:val="0"/>
          <w:noProof w:val="0"/>
          <w:color w:val="000000" w:themeColor="text1" w:themeTint="FF" w:themeShade="FF"/>
          <w:sz w:val="24"/>
          <w:szCs w:val="24"/>
          <w:u w:val="none"/>
          <w:lang w:val="en-US"/>
        </w:rPr>
        <w:t>In conclusion the covid-19 pandemic as well as the accompanying barrister strikes in 2023 have massively impacted the prison service and the overcrowding crisis in these prisons we see today, covid-19 led to many more arrests needing cus</w:t>
      </w:r>
      <w:r w:rsidRPr="602899B3" w:rsidR="0DE53995">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todial sentence due to new provided powers under the Coronavirus Act 2020, which in turn led to a great backlog of cases dealt with by the court that required these people </w:t>
      </w:r>
      <w:r w:rsidRPr="602899B3" w:rsidR="02207111">
        <w:rPr>
          <w:rFonts w:ascii="Arial" w:hAnsi="Arial" w:eastAsia="Arial" w:cs="Arial"/>
          <w:b w:val="0"/>
          <w:bCs w:val="0"/>
          <w:i w:val="0"/>
          <w:iCs w:val="0"/>
          <w:caps w:val="0"/>
          <w:smallCaps w:val="0"/>
          <w:noProof w:val="0"/>
          <w:color w:val="000000" w:themeColor="text1" w:themeTint="FF" w:themeShade="FF"/>
          <w:sz w:val="24"/>
          <w:szCs w:val="24"/>
          <w:u w:val="none"/>
          <w:lang w:val="en-US"/>
        </w:rPr>
        <w:t>awaiting</w:t>
      </w:r>
      <w:r w:rsidRPr="602899B3" w:rsidR="0DE53995">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trial to be remand</w:t>
      </w:r>
      <w:r w:rsidRPr="602899B3" w:rsidR="438A7C09">
        <w:rPr>
          <w:rFonts w:ascii="Arial" w:hAnsi="Arial" w:eastAsia="Arial" w:cs="Arial"/>
          <w:b w:val="0"/>
          <w:bCs w:val="0"/>
          <w:i w:val="0"/>
          <w:iCs w:val="0"/>
          <w:caps w:val="0"/>
          <w:smallCaps w:val="0"/>
          <w:noProof w:val="0"/>
          <w:color w:val="000000" w:themeColor="text1" w:themeTint="FF" w:themeShade="FF"/>
          <w:sz w:val="24"/>
          <w:szCs w:val="24"/>
          <w:u w:val="none"/>
          <w:lang w:val="en-US"/>
        </w:rPr>
        <w:t>ed in custody until there case could be progressed.</w:t>
      </w:r>
      <w:r w:rsidRPr="602899B3" w:rsidR="1913C18A">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This was then made worse by the barristers strikes as they slowed down the course of these cases and drastically increased the backlog of cases that faced them, increasing further the wait for a conclusion to many cases and so </w:t>
      </w:r>
      <w:r w:rsidRPr="602899B3" w:rsidR="40C55642">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those in remand during custody and bail were kept in the prison system for longer, increasing prison numbers and putting great pressure and strain on the prison and probation services during this time and it is clear from studies and statistics that </w:t>
      </w:r>
      <w:r w:rsidRPr="602899B3" w:rsidR="2017C8DB">
        <w:rPr>
          <w:rFonts w:ascii="Arial" w:hAnsi="Arial" w:eastAsia="Arial" w:cs="Arial"/>
          <w:b w:val="0"/>
          <w:bCs w:val="0"/>
          <w:i w:val="0"/>
          <w:iCs w:val="0"/>
          <w:caps w:val="0"/>
          <w:smallCaps w:val="0"/>
          <w:noProof w:val="0"/>
          <w:color w:val="000000" w:themeColor="text1" w:themeTint="FF" w:themeShade="FF"/>
          <w:sz w:val="24"/>
          <w:szCs w:val="24"/>
          <w:u w:val="none"/>
          <w:lang w:val="en-US"/>
        </w:rPr>
        <w:t>all 3 of these criminal justice institutes have yet to recover from the events of the covid-19 pandemic and the barristers strikes</w:t>
      </w:r>
      <w:r w:rsidRPr="602899B3" w:rsidR="42C3FE1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Due to these </w:t>
      </w:r>
      <w:r w:rsidRPr="602899B3" w:rsidR="30989F2B">
        <w:rPr>
          <w:rFonts w:ascii="Arial" w:hAnsi="Arial" w:eastAsia="Arial" w:cs="Arial"/>
          <w:b w:val="0"/>
          <w:bCs w:val="0"/>
          <w:i w:val="0"/>
          <w:iCs w:val="0"/>
          <w:caps w:val="0"/>
          <w:smallCaps w:val="0"/>
          <w:noProof w:val="0"/>
          <w:color w:val="000000" w:themeColor="text1" w:themeTint="FF" w:themeShade="FF"/>
          <w:sz w:val="24"/>
          <w:szCs w:val="24"/>
          <w:u w:val="none"/>
          <w:lang w:val="en-US"/>
        </w:rPr>
        <w:t>issues and the backlog of cases that came about as a result,</w:t>
      </w:r>
      <w:r w:rsidRPr="602899B3" w:rsidR="42C3FE1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it is predicted</w:t>
      </w:r>
      <w:r w:rsidRPr="602899B3" w:rsidR="1C340C6A">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by the Ministry of Justice</w:t>
      </w:r>
      <w:r w:rsidRPr="602899B3" w:rsidR="42C3FE1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that the prison population will increase from 88,225 to between 93,000 and 106,000 by the ye</w:t>
      </w:r>
      <w:r w:rsidRPr="602899B3" w:rsidR="1CCBA8A8">
        <w:rPr>
          <w:rFonts w:ascii="Arial" w:hAnsi="Arial" w:eastAsia="Arial" w:cs="Arial"/>
          <w:b w:val="0"/>
          <w:bCs w:val="0"/>
          <w:i w:val="0"/>
          <w:iCs w:val="0"/>
          <w:caps w:val="0"/>
          <w:smallCaps w:val="0"/>
          <w:noProof w:val="0"/>
          <w:color w:val="000000" w:themeColor="text1" w:themeTint="FF" w:themeShade="FF"/>
          <w:sz w:val="24"/>
          <w:szCs w:val="24"/>
          <w:u w:val="none"/>
          <w:lang w:val="en-US"/>
        </w:rPr>
        <w:t>ar 2027</w:t>
      </w:r>
      <w:r w:rsidRPr="602899B3" w:rsidR="34E42156">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620B1C96">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(House of Commons, 2023). Consequently, </w:t>
      </w:r>
      <w:r w:rsidRPr="602899B3" w:rsidR="620B1C96">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602899B3" w:rsidR="620B1C96">
        <w:rPr>
          <w:rFonts w:ascii="Arial" w:hAnsi="Arial" w:eastAsia="Arial" w:cs="Arial"/>
          <w:b w:val="0"/>
          <w:bCs w:val="0"/>
          <w:i w:val="0"/>
          <w:iCs w:val="0"/>
          <w:caps w:val="0"/>
          <w:smallCaps w:val="0"/>
          <w:noProof w:val="0"/>
          <w:color w:val="000000" w:themeColor="text1" w:themeTint="FF" w:themeShade="FF"/>
          <w:sz w:val="24"/>
          <w:szCs w:val="24"/>
          <w:u w:val="none"/>
          <w:lang w:val="en-US"/>
        </w:rPr>
        <w:t>Chief Inspector of Prisons, Charlie Taylor</w:t>
      </w:r>
      <w:r w:rsidRPr="602899B3" w:rsidR="5AD8F19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620B1C96">
        <w:rPr>
          <w:rFonts w:ascii="Arial" w:hAnsi="Arial" w:eastAsia="Arial" w:cs="Arial"/>
          <w:b w:val="0"/>
          <w:bCs w:val="0"/>
          <w:i w:val="0"/>
          <w:iCs w:val="0"/>
          <w:caps w:val="0"/>
          <w:smallCaps w:val="0"/>
          <w:noProof w:val="0"/>
          <w:color w:val="000000" w:themeColor="text1" w:themeTint="FF" w:themeShade="FF"/>
          <w:sz w:val="24"/>
          <w:szCs w:val="24"/>
          <w:u w:val="none"/>
          <w:lang w:val="en-US"/>
        </w:rPr>
        <w:t>warned that the prison population crisis will mean more deprivatio</w:t>
      </w:r>
      <w:r w:rsidRPr="602899B3" w:rsidR="39E9E3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w:t>
      </w:r>
      <w:r w:rsidRPr="602899B3" w:rsidR="620B1C96">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squalor and the risk of further violence</w:t>
      </w:r>
      <w:r w:rsidRPr="602899B3" w:rsidR="620B1C96">
        <w:rPr>
          <w:rFonts w:ascii="Arial" w:hAnsi="Arial" w:eastAsia="Arial" w:cs="Arial"/>
          <w:b w:val="0"/>
          <w:bCs w:val="0"/>
          <w:i w:val="0"/>
          <w:iCs w:val="0"/>
          <w:caps w:val="0"/>
          <w:smallCaps w:val="0"/>
          <w:noProof w:val="0"/>
          <w:color w:val="000000" w:themeColor="text1" w:themeTint="FF" w:themeShade="FF"/>
          <w:sz w:val="24"/>
          <w:szCs w:val="24"/>
          <w:u w:val="none"/>
          <w:lang w:val="en-US"/>
        </w:rPr>
        <w:t>”</w:t>
      </w:r>
      <w:r w:rsidRPr="602899B3" w:rsidR="613F87FF">
        <w:rPr>
          <w:rFonts w:ascii="Arial" w:hAnsi="Arial" w:eastAsia="Arial" w:cs="Arial"/>
          <w:b w:val="0"/>
          <w:bCs w:val="0"/>
          <w:i w:val="0"/>
          <w:iCs w:val="0"/>
          <w:caps w:val="0"/>
          <w:smallCaps w:val="0"/>
          <w:noProof w:val="0"/>
          <w:color w:val="000000" w:themeColor="text1" w:themeTint="FF" w:themeShade="FF"/>
          <w:sz w:val="24"/>
          <w:szCs w:val="24"/>
          <w:u w:val="none"/>
          <w:lang w:val="en-US"/>
        </w:rPr>
        <w:t>.</w:t>
      </w:r>
    </w:p>
    <w:p w:rsidR="1F38E850" w:rsidP="602899B3" w:rsidRDefault="1F38E850" w14:paraId="0C061B0B" w14:textId="406F281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p>
    <w:p w:rsidR="37A88A41" w:rsidP="1F38E850" w:rsidRDefault="37A88A41" w14:paraId="5778DE44" w14:textId="39A9776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1F38E850" w:rsidR="37A88A41">
        <w:rPr>
          <w:rFonts w:ascii="Arial" w:hAnsi="Arial" w:eastAsia="Arial" w:cs="Arial"/>
          <w:b w:val="0"/>
          <w:bCs w:val="0"/>
          <w:i w:val="0"/>
          <w:iCs w:val="0"/>
          <w:caps w:val="0"/>
          <w:smallCaps w:val="0"/>
          <w:noProof w:val="0"/>
          <w:color w:val="000000" w:themeColor="text1" w:themeTint="FF" w:themeShade="FF"/>
          <w:sz w:val="24"/>
          <w:szCs w:val="24"/>
          <w:u w:val="none"/>
          <w:lang w:val="en-US"/>
        </w:rPr>
        <w:t>So how can the UK work to address this crisis and reduce the overpopulation in our prisons? This can be answered by looking at the plans made and announced in 2023 by the Uk</w:t>
      </w:r>
      <w:r w:rsidRPr="1F38E850" w:rsidR="02966A1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government to tackle this </w:t>
      </w:r>
      <w:r w:rsidRPr="1F38E850"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problem.</w:t>
      </w:r>
    </w:p>
    <w:p w:rsidR="64E5C041" w:rsidP="602899B3" w:rsidRDefault="64E5C041" w14:paraId="1CE86EAB" w14:textId="02C38A8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602899B3"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The government proposed in 2021 to undertake a prison building </w:t>
      </w:r>
      <w:r w:rsidRPr="602899B3" w:rsidR="1FE46D31">
        <w:rPr>
          <w:rFonts w:ascii="Arial" w:hAnsi="Arial" w:eastAsia="Arial" w:cs="Arial"/>
          <w:b w:val="0"/>
          <w:bCs w:val="0"/>
          <w:i w:val="0"/>
          <w:iCs w:val="0"/>
          <w:caps w:val="0"/>
          <w:smallCaps w:val="0"/>
          <w:noProof w:val="0"/>
          <w:color w:val="000000" w:themeColor="text1" w:themeTint="FF" w:themeShade="FF"/>
          <w:sz w:val="24"/>
          <w:szCs w:val="24"/>
          <w:u w:val="none"/>
          <w:lang w:val="en-US"/>
        </w:rPr>
        <w:t>programme</w:t>
      </w:r>
      <w:r w:rsidRPr="602899B3"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with an aim to build 20,000 extra spaces in </w:t>
      </w:r>
      <w:r w:rsidRPr="602899B3" w:rsidR="2B2C33F1">
        <w:rPr>
          <w:rFonts w:ascii="Arial" w:hAnsi="Arial" w:eastAsia="Arial" w:cs="Arial"/>
          <w:b w:val="0"/>
          <w:bCs w:val="0"/>
          <w:i w:val="0"/>
          <w:iCs w:val="0"/>
          <w:caps w:val="0"/>
          <w:smallCaps w:val="0"/>
          <w:noProof w:val="0"/>
          <w:color w:val="000000" w:themeColor="text1" w:themeTint="FF" w:themeShade="FF"/>
          <w:sz w:val="24"/>
          <w:szCs w:val="24"/>
          <w:u w:val="none"/>
          <w:lang w:val="en-US"/>
        </w:rPr>
        <w:t>prisons</w:t>
      </w:r>
      <w:r w:rsidRPr="602899B3"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by </w:t>
      </w:r>
      <w:r w:rsidRPr="602899B3"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roughly the</w:t>
      </w:r>
      <w:r w:rsidRPr="602899B3"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602899B3" w:rsidR="69EB8230">
        <w:rPr>
          <w:rFonts w:ascii="Arial" w:hAnsi="Arial" w:eastAsia="Arial" w:cs="Arial"/>
          <w:b w:val="0"/>
          <w:bCs w:val="0"/>
          <w:i w:val="0"/>
          <w:iCs w:val="0"/>
          <w:caps w:val="0"/>
          <w:smallCaps w:val="0"/>
          <w:noProof w:val="0"/>
          <w:color w:val="000000" w:themeColor="text1" w:themeTint="FF" w:themeShade="FF"/>
          <w:sz w:val="24"/>
          <w:szCs w:val="24"/>
          <w:u w:val="none"/>
          <w:lang w:val="en-US"/>
        </w:rPr>
        <w:t>“</w:t>
      </w:r>
      <w:r w:rsidRPr="602899B3" w:rsidR="64E5C041">
        <w:rPr>
          <w:rFonts w:ascii="Arial" w:hAnsi="Arial" w:eastAsia="Arial" w:cs="Arial"/>
          <w:b w:val="0"/>
          <w:bCs w:val="0"/>
          <w:i w:val="0"/>
          <w:iCs w:val="0"/>
          <w:caps w:val="0"/>
          <w:smallCaps w:val="0"/>
          <w:noProof w:val="0"/>
          <w:color w:val="000000" w:themeColor="text1" w:themeTint="FF" w:themeShade="FF"/>
          <w:sz w:val="24"/>
          <w:szCs w:val="24"/>
          <w:u w:val="none"/>
          <w:lang w:val="en-US"/>
        </w:rPr>
        <w:t>mid 2020</w:t>
      </w:r>
      <w:r w:rsidRPr="602899B3" w:rsidR="77EF6DE3">
        <w:rPr>
          <w:rFonts w:ascii="Arial" w:hAnsi="Arial" w:eastAsia="Arial" w:cs="Arial"/>
          <w:b w:val="0"/>
          <w:bCs w:val="0"/>
          <w:i w:val="0"/>
          <w:iCs w:val="0"/>
          <w:caps w:val="0"/>
          <w:smallCaps w:val="0"/>
          <w:noProof w:val="0"/>
          <w:color w:val="000000" w:themeColor="text1" w:themeTint="FF" w:themeShade="FF"/>
          <w:sz w:val="24"/>
          <w:szCs w:val="24"/>
          <w:u w:val="none"/>
          <w:lang w:val="en-US"/>
        </w:rPr>
        <w:t>s</w:t>
      </w:r>
      <w:r w:rsidRPr="602899B3" w:rsidR="5F6288FD">
        <w:rPr>
          <w:rFonts w:ascii="Arial" w:hAnsi="Arial" w:eastAsia="Arial" w:cs="Arial"/>
          <w:b w:val="0"/>
          <w:bCs w:val="0"/>
          <w:i w:val="0"/>
          <w:iCs w:val="0"/>
          <w:caps w:val="0"/>
          <w:smallCaps w:val="0"/>
          <w:noProof w:val="0"/>
          <w:color w:val="000000" w:themeColor="text1" w:themeTint="FF" w:themeShade="FF"/>
          <w:sz w:val="24"/>
          <w:szCs w:val="24"/>
          <w:u w:val="none"/>
          <w:lang w:val="en-US"/>
        </w:rPr>
        <w:t>”</w:t>
      </w:r>
      <w:r w:rsidRPr="602899B3" w:rsidR="4BD9C158">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since that proposal, “around </w:t>
      </w:r>
      <w:r w:rsidRPr="602899B3" w:rsidR="4BD9C1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5,400 places had been delivered”.</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addition of new prison spaces via this </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programme</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would on some levels help this crisis, however how effective the </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programme</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be is unknown due to the prediction of an increase to the prison population by 2027, this </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programme</w:t>
      </w:r>
      <w:r w:rsidRPr="602899B3" w:rsidR="591288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may prove</w:t>
      </w:r>
      <w:r w:rsidRPr="602899B3" w:rsidR="4AA5C3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be ineffective. It is also noted that this does not decrease the prison population crisis and is only a way to reduce pressure on prisons</w:t>
      </w:r>
      <w:r w:rsidRPr="602899B3" w:rsidR="62A54D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62A54D8C" w:rsidP="602899B3" w:rsidRDefault="62A54D8C" w14:paraId="4ED12BE6" w14:textId="5AEABB10">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gSZDMD08" w:id="40630543"/>
      <w:r w:rsidRPr="602899B3" w:rsidR="62A54D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bookmarkEnd w:id="40630543"/>
      <w:r w:rsidRPr="602899B3" w:rsidR="62A54D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decrease the prison numbers however the Uk government has proposed an </w:t>
      </w:r>
      <w:r w:rsidRPr="602899B3" w:rsidR="08497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Early </w:t>
      </w:r>
      <w:r w:rsidRPr="602899B3" w:rsidR="529A1A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release</w:t>
      </w:r>
      <w:r w:rsidRPr="602899B3" w:rsidR="08497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 </w:t>
      </w:r>
      <w:r w:rsidRPr="602899B3" w:rsidR="5CEED6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license</w:t>
      </w:r>
      <w:r w:rsidRPr="602899B3" w:rsidR="084974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scheme that would </w:t>
      </w:r>
      <w:r w:rsidRPr="602899B3" w:rsidR="75B60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602899B3" w:rsidR="75B602C8">
        <w:rPr>
          <w:rFonts w:ascii="Arial" w:hAnsi="Arial" w:eastAsia="Arial" w:cs="Arial"/>
          <w:b w:val="0"/>
          <w:bCs w:val="0"/>
          <w:i w:val="0"/>
          <w:iCs w:val="0"/>
          <w:caps w:val="0"/>
          <w:smallCaps w:val="0"/>
          <w:noProof w:val="0"/>
          <w:color w:val="000000" w:themeColor="text1" w:themeTint="FF" w:themeShade="FF"/>
          <w:sz w:val="24"/>
          <w:szCs w:val="24"/>
          <w:lang w:val="en-US"/>
        </w:rPr>
        <w:t xml:space="preserve">allow prisoners to be released from prison up to </w:t>
      </w:r>
      <w:r w:rsidRPr="602899B3" w:rsidR="75B602C8">
        <w:rPr>
          <w:rFonts w:ascii="Arial" w:hAnsi="Arial" w:eastAsia="Arial" w:cs="Arial"/>
          <w:b w:val="0"/>
          <w:bCs w:val="0"/>
          <w:i w:val="0"/>
          <w:iCs w:val="0"/>
          <w:caps w:val="0"/>
          <w:smallCaps w:val="0"/>
          <w:noProof w:val="0"/>
          <w:color w:val="000000" w:themeColor="text1" w:themeTint="FF" w:themeShade="FF"/>
          <w:sz w:val="24"/>
          <w:szCs w:val="24"/>
          <w:lang w:val="en-US"/>
        </w:rPr>
        <w:t>18 days</w:t>
      </w:r>
      <w:r w:rsidRPr="602899B3" w:rsidR="75B602C8">
        <w:rPr>
          <w:rFonts w:ascii="Arial" w:hAnsi="Arial" w:eastAsia="Arial" w:cs="Arial"/>
          <w:b w:val="0"/>
          <w:bCs w:val="0"/>
          <w:i w:val="0"/>
          <w:iCs w:val="0"/>
          <w:caps w:val="0"/>
          <w:smallCaps w:val="0"/>
          <w:noProof w:val="0"/>
          <w:color w:val="000000" w:themeColor="text1" w:themeTint="FF" w:themeShade="FF"/>
          <w:sz w:val="24"/>
          <w:szCs w:val="24"/>
          <w:lang w:val="en-US"/>
        </w:rPr>
        <w:t xml:space="preserve"> before their automatic release date”</w:t>
      </w:r>
      <w:r w:rsidRPr="602899B3" w:rsidR="5D731843">
        <w:rPr>
          <w:rFonts w:ascii="Arial" w:hAnsi="Arial" w:eastAsia="Arial" w:cs="Arial"/>
          <w:b w:val="0"/>
          <w:bCs w:val="0"/>
          <w:i w:val="0"/>
          <w:iCs w:val="0"/>
          <w:caps w:val="0"/>
          <w:smallCaps w:val="0"/>
          <w:noProof w:val="0"/>
          <w:color w:val="000000" w:themeColor="text1" w:themeTint="FF" w:themeShade="FF"/>
          <w:sz w:val="24"/>
          <w:szCs w:val="24"/>
          <w:lang w:val="en-US"/>
        </w:rPr>
        <w:t>.</w:t>
      </w:r>
      <w:r w:rsidRPr="602899B3" w:rsidR="7153697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2899B3" w:rsidR="6E1901B2">
        <w:rPr>
          <w:rFonts w:ascii="Arial" w:hAnsi="Arial" w:eastAsia="Arial" w:cs="Arial"/>
          <w:b w:val="0"/>
          <w:bCs w:val="0"/>
          <w:i w:val="0"/>
          <w:iCs w:val="0"/>
          <w:caps w:val="0"/>
          <w:smallCaps w:val="0"/>
          <w:noProof w:val="0"/>
          <w:color w:val="000000" w:themeColor="text1" w:themeTint="FF" w:themeShade="FF"/>
          <w:sz w:val="24"/>
          <w:szCs w:val="24"/>
          <w:lang w:val="en-US"/>
        </w:rPr>
        <w:t xml:space="preserve">This can allow for many spaces in prisons to be opened earlier to allow for other prisoners to start </w:t>
      </w:r>
      <w:r w:rsidRPr="602899B3" w:rsidR="7AE62E7A">
        <w:rPr>
          <w:rFonts w:ascii="Arial" w:hAnsi="Arial" w:eastAsia="Arial" w:cs="Arial"/>
          <w:b w:val="0"/>
          <w:bCs w:val="0"/>
          <w:i w:val="0"/>
          <w:iCs w:val="0"/>
          <w:caps w:val="0"/>
          <w:smallCaps w:val="0"/>
          <w:noProof w:val="0"/>
          <w:color w:val="000000" w:themeColor="text1" w:themeTint="FF" w:themeShade="FF"/>
          <w:sz w:val="24"/>
          <w:szCs w:val="24"/>
          <w:lang w:val="en-US"/>
        </w:rPr>
        <w:t>their</w:t>
      </w:r>
      <w:r w:rsidRPr="602899B3" w:rsidR="6E1901B2">
        <w:rPr>
          <w:rFonts w:ascii="Arial" w:hAnsi="Arial" w:eastAsia="Arial" w:cs="Arial"/>
          <w:b w:val="0"/>
          <w:bCs w:val="0"/>
          <w:i w:val="0"/>
          <w:iCs w:val="0"/>
          <w:caps w:val="0"/>
          <w:smallCaps w:val="0"/>
          <w:noProof w:val="0"/>
          <w:color w:val="000000" w:themeColor="text1" w:themeTint="FF" w:themeShade="FF"/>
          <w:sz w:val="24"/>
          <w:szCs w:val="24"/>
          <w:lang w:val="en-US"/>
        </w:rPr>
        <w:t xml:space="preserve"> sentences earlier. However, this can also be heavily criticized as it</w:t>
      </w:r>
      <w:r w:rsidRPr="602899B3" w:rsidR="4D6B744B">
        <w:rPr>
          <w:rFonts w:ascii="Arial" w:hAnsi="Arial" w:eastAsia="Arial" w:cs="Arial"/>
          <w:b w:val="0"/>
          <w:bCs w:val="0"/>
          <w:i w:val="0"/>
          <w:iCs w:val="0"/>
          <w:caps w:val="0"/>
          <w:smallCaps w:val="0"/>
          <w:noProof w:val="0"/>
          <w:color w:val="000000" w:themeColor="text1" w:themeTint="FF" w:themeShade="FF"/>
          <w:sz w:val="24"/>
          <w:szCs w:val="24"/>
          <w:lang w:val="en-US"/>
        </w:rPr>
        <w:t xml:space="preserve"> does do much to relieve overcrowding as it only applies to those serving a fixed determinate sentence</w:t>
      </w:r>
      <w:r w:rsidRPr="602899B3" w:rsidR="59D183F1">
        <w:rPr>
          <w:rFonts w:ascii="Arial" w:hAnsi="Arial" w:eastAsia="Arial" w:cs="Arial"/>
          <w:b w:val="0"/>
          <w:bCs w:val="0"/>
          <w:i w:val="0"/>
          <w:iCs w:val="0"/>
          <w:caps w:val="0"/>
          <w:smallCaps w:val="0"/>
          <w:noProof w:val="0"/>
          <w:color w:val="000000" w:themeColor="text1" w:themeTint="FF" w:themeShade="FF"/>
          <w:sz w:val="24"/>
          <w:szCs w:val="24"/>
          <w:lang w:val="en-US"/>
        </w:rPr>
        <w:t xml:space="preserve"> and, much like the las</w:t>
      </w:r>
      <w:r w:rsidRPr="602899B3" w:rsidR="6B62CC15">
        <w:rPr>
          <w:rFonts w:ascii="Arial" w:hAnsi="Arial" w:eastAsia="Arial" w:cs="Arial"/>
          <w:b w:val="0"/>
          <w:bCs w:val="0"/>
          <w:i w:val="0"/>
          <w:iCs w:val="0"/>
          <w:caps w:val="0"/>
          <w:smallCaps w:val="0"/>
          <w:noProof w:val="0"/>
          <w:color w:val="000000" w:themeColor="text1" w:themeTint="FF" w:themeShade="FF"/>
          <w:sz w:val="24"/>
          <w:szCs w:val="24"/>
          <w:lang w:val="en-US"/>
        </w:rPr>
        <w:t xml:space="preserve">t point, is likely not to be an overly effective method to reduce </w:t>
      </w:r>
      <w:r w:rsidRPr="602899B3" w:rsidR="6B62CC15">
        <w:rPr>
          <w:rFonts w:ascii="Arial" w:hAnsi="Arial" w:eastAsia="Arial" w:cs="Arial"/>
          <w:b w:val="0"/>
          <w:bCs w:val="0"/>
          <w:i w:val="0"/>
          <w:iCs w:val="0"/>
          <w:caps w:val="0"/>
          <w:smallCaps w:val="0"/>
          <w:noProof w:val="0"/>
          <w:color w:val="000000" w:themeColor="text1" w:themeTint="FF" w:themeShade="FF"/>
          <w:sz w:val="24"/>
          <w:szCs w:val="24"/>
          <w:lang w:val="en-US"/>
        </w:rPr>
        <w:t>over crowing</w:t>
      </w:r>
      <w:r w:rsidRPr="602899B3" w:rsidR="6B62CC15">
        <w:rPr>
          <w:rFonts w:ascii="Arial" w:hAnsi="Arial" w:eastAsia="Arial" w:cs="Arial"/>
          <w:b w:val="0"/>
          <w:bCs w:val="0"/>
          <w:i w:val="0"/>
          <w:iCs w:val="0"/>
          <w:caps w:val="0"/>
          <w:smallCaps w:val="0"/>
          <w:noProof w:val="0"/>
          <w:color w:val="000000" w:themeColor="text1" w:themeTint="FF" w:themeShade="FF"/>
          <w:sz w:val="24"/>
          <w:szCs w:val="24"/>
          <w:lang w:val="en-US"/>
        </w:rPr>
        <w:t xml:space="preserve"> and reducing the prison population at least in the short term due to the great backlog of court cases. </w:t>
      </w:r>
    </w:p>
    <w:p w:rsidR="602899B3" w:rsidP="602899B3" w:rsidRDefault="602899B3" w14:paraId="420B5EB8" w14:textId="4AE99F7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11BD512" w:rsidP="602899B3" w:rsidRDefault="511BD512" w14:paraId="550254D2" w14:textId="56E0DA5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02899B3" w:rsidR="511BD512">
        <w:rPr>
          <w:rFonts w:ascii="Arial" w:hAnsi="Arial" w:eastAsia="Arial" w:cs="Arial"/>
          <w:b w:val="0"/>
          <w:bCs w:val="0"/>
          <w:i w:val="0"/>
          <w:iCs w:val="0"/>
          <w:caps w:val="0"/>
          <w:smallCaps w:val="0"/>
          <w:noProof w:val="0"/>
          <w:color w:val="000000" w:themeColor="text1" w:themeTint="FF" w:themeShade="FF"/>
          <w:sz w:val="24"/>
          <w:szCs w:val="24"/>
          <w:lang w:val="en-US"/>
        </w:rPr>
        <w:t>Finally, the government are proposing to legislate f</w:t>
      </w:r>
      <w:r w:rsidRPr="602899B3" w:rsidR="095A23E0">
        <w:rPr>
          <w:rFonts w:ascii="Arial" w:hAnsi="Arial" w:eastAsia="Arial" w:cs="Arial"/>
          <w:b w:val="0"/>
          <w:bCs w:val="0"/>
          <w:i w:val="0"/>
          <w:iCs w:val="0"/>
          <w:caps w:val="0"/>
          <w:smallCaps w:val="0"/>
          <w:noProof w:val="0"/>
          <w:color w:val="000000" w:themeColor="text1" w:themeTint="FF" w:themeShade="FF"/>
          <w:sz w:val="24"/>
          <w:szCs w:val="24"/>
          <w:lang w:val="en-US"/>
        </w:rPr>
        <w:t>or a presumption that “sentences of less than 12 months in prison will be suspended</w:t>
      </w:r>
      <w:r w:rsidRPr="602899B3" w:rsidR="1EB1B16D">
        <w:rPr>
          <w:rFonts w:ascii="Arial" w:hAnsi="Arial" w:eastAsia="Arial" w:cs="Arial"/>
          <w:b w:val="0"/>
          <w:bCs w:val="0"/>
          <w:i w:val="0"/>
          <w:iCs w:val="0"/>
          <w:caps w:val="0"/>
          <w:smallCaps w:val="0"/>
          <w:noProof w:val="0"/>
          <w:color w:val="000000" w:themeColor="text1" w:themeTint="FF" w:themeShade="FF"/>
          <w:sz w:val="24"/>
          <w:szCs w:val="24"/>
          <w:lang w:val="en-US"/>
        </w:rPr>
        <w:t xml:space="preserve">” and make more GPS tags available and increase the </w:t>
      </w:r>
      <w:r w:rsidRPr="602899B3" w:rsidR="1F35E38F">
        <w:rPr>
          <w:rFonts w:ascii="Arial" w:hAnsi="Arial" w:eastAsia="Arial" w:cs="Arial"/>
          <w:b w:val="0"/>
          <w:bCs w:val="0"/>
          <w:i w:val="0"/>
          <w:iCs w:val="0"/>
          <w:caps w:val="0"/>
          <w:smallCaps w:val="0"/>
          <w:noProof w:val="0"/>
          <w:color w:val="000000" w:themeColor="text1" w:themeTint="FF" w:themeShade="FF"/>
          <w:sz w:val="24"/>
          <w:szCs w:val="24"/>
          <w:lang w:val="en-US"/>
        </w:rPr>
        <w:t>monitoring</w:t>
      </w:r>
      <w:r w:rsidRPr="602899B3" w:rsidR="1EB1B16D">
        <w:rPr>
          <w:rFonts w:ascii="Arial" w:hAnsi="Arial" w:eastAsia="Arial" w:cs="Arial"/>
          <w:b w:val="0"/>
          <w:bCs w:val="0"/>
          <w:i w:val="0"/>
          <w:iCs w:val="0"/>
          <w:caps w:val="0"/>
          <w:smallCaps w:val="0"/>
          <w:noProof w:val="0"/>
          <w:color w:val="000000" w:themeColor="text1" w:themeTint="FF" w:themeShade="FF"/>
          <w:sz w:val="24"/>
          <w:szCs w:val="24"/>
          <w:lang w:val="en-US"/>
        </w:rPr>
        <w:t xml:space="preserve"> abilit</w:t>
      </w:r>
      <w:r w:rsidRPr="602899B3" w:rsidR="5AAE9A1B">
        <w:rPr>
          <w:rFonts w:ascii="Arial" w:hAnsi="Arial" w:eastAsia="Arial" w:cs="Arial"/>
          <w:b w:val="0"/>
          <w:bCs w:val="0"/>
          <w:i w:val="0"/>
          <w:iCs w:val="0"/>
          <w:caps w:val="0"/>
          <w:smallCaps w:val="0"/>
          <w:noProof w:val="0"/>
          <w:color w:val="000000" w:themeColor="text1" w:themeTint="FF" w:themeShade="FF"/>
          <w:sz w:val="24"/>
          <w:szCs w:val="24"/>
          <w:lang w:val="en-US"/>
        </w:rPr>
        <w:t xml:space="preserve">y of probation services on individuals on suspended </w:t>
      </w:r>
      <w:r w:rsidRPr="602899B3" w:rsidR="0AA4A409">
        <w:rPr>
          <w:rFonts w:ascii="Arial" w:hAnsi="Arial" w:eastAsia="Arial" w:cs="Arial"/>
          <w:b w:val="0"/>
          <w:bCs w:val="0"/>
          <w:i w:val="0"/>
          <w:iCs w:val="0"/>
          <w:caps w:val="0"/>
          <w:smallCaps w:val="0"/>
          <w:noProof w:val="0"/>
          <w:color w:val="000000" w:themeColor="text1" w:themeTint="FF" w:themeShade="FF"/>
          <w:sz w:val="24"/>
          <w:szCs w:val="24"/>
          <w:lang w:val="en-US"/>
        </w:rPr>
        <w:t>sentences</w:t>
      </w:r>
      <w:r w:rsidRPr="602899B3" w:rsidR="5AAE9A1B">
        <w:rPr>
          <w:rFonts w:ascii="Arial" w:hAnsi="Arial" w:eastAsia="Arial" w:cs="Arial"/>
          <w:b w:val="0"/>
          <w:bCs w:val="0"/>
          <w:i w:val="0"/>
          <w:iCs w:val="0"/>
          <w:caps w:val="0"/>
          <w:smallCaps w:val="0"/>
          <w:noProof w:val="0"/>
          <w:color w:val="000000" w:themeColor="text1" w:themeTint="FF" w:themeShade="FF"/>
          <w:sz w:val="24"/>
          <w:szCs w:val="24"/>
          <w:lang w:val="en-US"/>
        </w:rPr>
        <w:t xml:space="preserve"> to reduce the risk these offenders will be to the </w:t>
      </w:r>
      <w:r w:rsidRPr="602899B3" w:rsidR="0B3E099C">
        <w:rPr>
          <w:rFonts w:ascii="Arial" w:hAnsi="Arial" w:eastAsia="Arial" w:cs="Arial"/>
          <w:b w:val="0"/>
          <w:bCs w:val="0"/>
          <w:i w:val="0"/>
          <w:iCs w:val="0"/>
          <w:caps w:val="0"/>
          <w:smallCaps w:val="0"/>
          <w:noProof w:val="0"/>
          <w:color w:val="000000" w:themeColor="text1" w:themeTint="FF" w:themeShade="FF"/>
          <w:sz w:val="24"/>
          <w:szCs w:val="24"/>
          <w:lang w:val="en-US"/>
        </w:rPr>
        <w:t>public</w:t>
      </w:r>
      <w:r w:rsidRPr="602899B3" w:rsidR="5AAE9A1B">
        <w:rPr>
          <w:rFonts w:ascii="Arial" w:hAnsi="Arial" w:eastAsia="Arial" w:cs="Arial"/>
          <w:b w:val="0"/>
          <w:bCs w:val="0"/>
          <w:i w:val="0"/>
          <w:iCs w:val="0"/>
          <w:caps w:val="0"/>
          <w:smallCaps w:val="0"/>
          <w:noProof w:val="0"/>
          <w:color w:val="000000" w:themeColor="text1" w:themeTint="FF" w:themeShade="FF"/>
          <w:sz w:val="24"/>
          <w:szCs w:val="24"/>
          <w:lang w:val="en-US"/>
        </w:rPr>
        <w:t xml:space="preserve"> they are </w:t>
      </w:r>
      <w:r w:rsidRPr="602899B3" w:rsidR="65F660DB">
        <w:rPr>
          <w:rFonts w:ascii="Arial" w:hAnsi="Arial" w:eastAsia="Arial" w:cs="Arial"/>
          <w:b w:val="0"/>
          <w:bCs w:val="0"/>
          <w:i w:val="0"/>
          <w:iCs w:val="0"/>
          <w:caps w:val="0"/>
          <w:smallCaps w:val="0"/>
          <w:noProof w:val="0"/>
          <w:color w:val="000000" w:themeColor="text1" w:themeTint="FF" w:themeShade="FF"/>
          <w:sz w:val="24"/>
          <w:szCs w:val="24"/>
          <w:lang w:val="en-US"/>
        </w:rPr>
        <w:t>released</w:t>
      </w:r>
      <w:r w:rsidRPr="602899B3" w:rsidR="5AAE9A1B">
        <w:rPr>
          <w:rFonts w:ascii="Arial" w:hAnsi="Arial" w:eastAsia="Arial" w:cs="Arial"/>
          <w:b w:val="0"/>
          <w:bCs w:val="0"/>
          <w:i w:val="0"/>
          <w:iCs w:val="0"/>
          <w:caps w:val="0"/>
          <w:smallCaps w:val="0"/>
          <w:noProof w:val="0"/>
          <w:color w:val="000000" w:themeColor="text1" w:themeTint="FF" w:themeShade="FF"/>
          <w:sz w:val="24"/>
          <w:szCs w:val="24"/>
          <w:lang w:val="en-US"/>
        </w:rPr>
        <w:t xml:space="preserve"> back into. </w:t>
      </w:r>
      <w:r w:rsidRPr="602899B3" w:rsidR="21FC5593">
        <w:rPr>
          <w:rFonts w:ascii="Arial" w:hAnsi="Arial" w:eastAsia="Arial" w:cs="Arial"/>
          <w:b w:val="0"/>
          <w:bCs w:val="0"/>
          <w:i w:val="0"/>
          <w:iCs w:val="0"/>
          <w:caps w:val="0"/>
          <w:smallCaps w:val="0"/>
          <w:noProof w:val="0"/>
          <w:color w:val="000000" w:themeColor="text1" w:themeTint="FF" w:themeShade="FF"/>
          <w:sz w:val="24"/>
          <w:szCs w:val="24"/>
          <w:lang w:val="en-US"/>
        </w:rPr>
        <w:t xml:space="preserve">This is likely to be a very effective method of reducing the future prediction of the prison population increase, </w:t>
      </w:r>
      <w:r w:rsidRPr="602899B3" w:rsidR="5216003C">
        <w:rPr>
          <w:rFonts w:ascii="Arial" w:hAnsi="Arial" w:eastAsia="Arial" w:cs="Arial"/>
          <w:b w:val="0"/>
          <w:bCs w:val="0"/>
          <w:i w:val="0"/>
          <w:iCs w:val="0"/>
          <w:caps w:val="0"/>
          <w:smallCaps w:val="0"/>
          <w:noProof w:val="0"/>
          <w:color w:val="000000" w:themeColor="text1" w:themeTint="FF" w:themeShade="FF"/>
          <w:sz w:val="24"/>
          <w:szCs w:val="24"/>
          <w:lang w:val="en-US"/>
        </w:rPr>
        <w:t>despite this method</w:t>
      </w:r>
      <w:r w:rsidRPr="602899B3" w:rsidR="21FC55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2899B3" w:rsidR="21FC5593">
        <w:rPr>
          <w:rFonts w:ascii="Arial" w:hAnsi="Arial" w:eastAsia="Arial" w:cs="Arial"/>
          <w:b w:val="0"/>
          <w:bCs w:val="0"/>
          <w:i w:val="0"/>
          <w:iCs w:val="0"/>
          <w:caps w:val="0"/>
          <w:smallCaps w:val="0"/>
          <w:noProof w:val="0"/>
          <w:color w:val="000000" w:themeColor="text1" w:themeTint="FF" w:themeShade="FF"/>
          <w:sz w:val="24"/>
          <w:szCs w:val="24"/>
          <w:lang w:val="en-US"/>
        </w:rPr>
        <w:t xml:space="preserve">not </w:t>
      </w:r>
      <w:r w:rsidRPr="602899B3" w:rsidR="3A76F083">
        <w:rPr>
          <w:rFonts w:ascii="Arial" w:hAnsi="Arial" w:eastAsia="Arial" w:cs="Arial"/>
          <w:b w:val="0"/>
          <w:bCs w:val="0"/>
          <w:i w:val="0"/>
          <w:iCs w:val="0"/>
          <w:caps w:val="0"/>
          <w:smallCaps w:val="0"/>
          <w:noProof w:val="0"/>
          <w:color w:val="000000" w:themeColor="text1" w:themeTint="FF" w:themeShade="FF"/>
          <w:sz w:val="24"/>
          <w:szCs w:val="24"/>
          <w:lang w:val="en-US"/>
        </w:rPr>
        <w:t xml:space="preserve">being </w:t>
      </w:r>
      <w:r w:rsidRPr="602899B3" w:rsidR="21FC5593">
        <w:rPr>
          <w:rFonts w:ascii="Arial" w:hAnsi="Arial" w:eastAsia="Arial" w:cs="Arial"/>
          <w:b w:val="0"/>
          <w:bCs w:val="0"/>
          <w:i w:val="0"/>
          <w:iCs w:val="0"/>
          <w:caps w:val="0"/>
          <w:smallCaps w:val="0"/>
          <w:noProof w:val="0"/>
          <w:color w:val="000000" w:themeColor="text1" w:themeTint="FF" w:themeShade="FF"/>
          <w:sz w:val="24"/>
          <w:szCs w:val="24"/>
          <w:lang w:val="en-US"/>
        </w:rPr>
        <w:t>likely to reduce the current prison population numbers</w:t>
      </w:r>
      <w:r w:rsidRPr="602899B3" w:rsidR="7250BCF4">
        <w:rPr>
          <w:rFonts w:ascii="Arial" w:hAnsi="Arial" w:eastAsia="Arial" w:cs="Arial"/>
          <w:b w:val="0"/>
          <w:bCs w:val="0"/>
          <w:i w:val="0"/>
          <w:iCs w:val="0"/>
          <w:caps w:val="0"/>
          <w:smallCaps w:val="0"/>
          <w:noProof w:val="0"/>
          <w:color w:val="000000" w:themeColor="text1" w:themeTint="FF" w:themeShade="FF"/>
          <w:sz w:val="24"/>
          <w:szCs w:val="24"/>
          <w:lang w:val="en-US"/>
        </w:rPr>
        <w:t xml:space="preserve">, it </w:t>
      </w:r>
      <w:r w:rsidRPr="602899B3" w:rsidR="21FC5593">
        <w:rPr>
          <w:rFonts w:ascii="Arial" w:hAnsi="Arial" w:eastAsia="Arial" w:cs="Arial"/>
          <w:b w:val="0"/>
          <w:bCs w:val="0"/>
          <w:i w:val="0"/>
          <w:iCs w:val="0"/>
          <w:caps w:val="0"/>
          <w:smallCaps w:val="0"/>
          <w:noProof w:val="0"/>
          <w:color w:val="000000" w:themeColor="text1" w:themeTint="FF" w:themeShade="FF"/>
          <w:sz w:val="24"/>
          <w:szCs w:val="24"/>
          <w:lang w:val="en-US"/>
        </w:rPr>
        <w:t>will stop people</w:t>
      </w:r>
      <w:r w:rsidRPr="602899B3" w:rsidR="04EEEC8C">
        <w:rPr>
          <w:rFonts w:ascii="Arial" w:hAnsi="Arial" w:eastAsia="Arial" w:cs="Arial"/>
          <w:b w:val="0"/>
          <w:bCs w:val="0"/>
          <w:i w:val="0"/>
          <w:iCs w:val="0"/>
          <w:caps w:val="0"/>
          <w:smallCaps w:val="0"/>
          <w:noProof w:val="0"/>
          <w:color w:val="000000" w:themeColor="text1" w:themeTint="FF" w:themeShade="FF"/>
          <w:sz w:val="24"/>
          <w:szCs w:val="24"/>
          <w:lang w:val="en-US"/>
        </w:rPr>
        <w:t xml:space="preserve"> from being sentenced to an immediate custodial sentence in the future which in the long term will likely reduce the number of people incarcerated in prison</w:t>
      </w:r>
      <w:r w:rsidRPr="602899B3" w:rsidR="7BD2208A">
        <w:rPr>
          <w:rFonts w:ascii="Arial" w:hAnsi="Arial" w:eastAsia="Arial" w:cs="Arial"/>
          <w:b w:val="0"/>
          <w:bCs w:val="0"/>
          <w:i w:val="0"/>
          <w:iCs w:val="0"/>
          <w:caps w:val="0"/>
          <w:smallCaps w:val="0"/>
          <w:noProof w:val="0"/>
          <w:color w:val="000000" w:themeColor="text1" w:themeTint="FF" w:themeShade="FF"/>
          <w:sz w:val="24"/>
          <w:szCs w:val="24"/>
          <w:lang w:val="en-US"/>
        </w:rPr>
        <w:t xml:space="preserve">s and slow the growth of the prison population and even has the potential to reverse the numbers. </w:t>
      </w:r>
      <w:r w:rsidRPr="602899B3" w:rsidR="5C594A55">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602899B3" w:rsidR="4A638D93">
        <w:rPr>
          <w:rFonts w:ascii="Arial" w:hAnsi="Arial" w:eastAsia="Arial" w:cs="Arial"/>
          <w:b w:val="0"/>
          <w:bCs w:val="0"/>
          <w:i w:val="0"/>
          <w:iCs w:val="0"/>
          <w:caps w:val="0"/>
          <w:smallCaps w:val="0"/>
          <w:noProof w:val="0"/>
          <w:color w:val="000000" w:themeColor="text1" w:themeTint="FF" w:themeShade="FF"/>
          <w:sz w:val="24"/>
          <w:szCs w:val="24"/>
          <w:lang w:val="en-US"/>
        </w:rPr>
        <w:t>the Uk parliament</w:t>
      </w:r>
      <w:r w:rsidRPr="602899B3" w:rsidR="6C2FBC86">
        <w:rPr>
          <w:rFonts w:ascii="Arial" w:hAnsi="Arial" w:eastAsia="Arial" w:cs="Arial"/>
          <w:b w:val="0"/>
          <w:bCs w:val="0"/>
          <w:i w:val="0"/>
          <w:iCs w:val="0"/>
          <w:caps w:val="0"/>
          <w:smallCaps w:val="0"/>
          <w:noProof w:val="0"/>
          <w:color w:val="000000" w:themeColor="text1" w:themeTint="FF" w:themeShade="FF"/>
          <w:sz w:val="24"/>
          <w:szCs w:val="24"/>
          <w:lang w:val="en-US"/>
        </w:rPr>
        <w:t xml:space="preserve"> (2023)</w:t>
      </w:r>
      <w:r w:rsidRPr="602899B3" w:rsidR="4A638D93">
        <w:rPr>
          <w:rFonts w:ascii="Arial" w:hAnsi="Arial" w:eastAsia="Arial" w:cs="Arial"/>
          <w:b w:val="0"/>
          <w:bCs w:val="0"/>
          <w:i w:val="0"/>
          <w:iCs w:val="0"/>
          <w:caps w:val="0"/>
          <w:smallCaps w:val="0"/>
          <w:noProof w:val="0"/>
          <w:color w:val="000000" w:themeColor="text1" w:themeTint="FF" w:themeShade="FF"/>
          <w:sz w:val="24"/>
          <w:szCs w:val="24"/>
          <w:lang w:val="en-US"/>
        </w:rPr>
        <w:t xml:space="preserve"> “In 2022, 5% of the sentenced prison population in England and Wales was serving a short immediate custodial prison sentence of less than 12-months", this number would equate to </w:t>
      </w:r>
      <w:r w:rsidRPr="602899B3" w:rsidR="4A638D93">
        <w:rPr>
          <w:rFonts w:ascii="Arial" w:hAnsi="Arial" w:eastAsia="Arial" w:cs="Arial"/>
          <w:b w:val="0"/>
          <w:bCs w:val="0"/>
          <w:i w:val="0"/>
          <w:iCs w:val="0"/>
          <w:caps w:val="0"/>
          <w:smallCaps w:val="0"/>
          <w:noProof w:val="0"/>
          <w:color w:val="000000" w:themeColor="text1" w:themeTint="FF" w:themeShade="FF"/>
          <w:sz w:val="24"/>
          <w:szCs w:val="24"/>
          <w:lang w:val="en-US"/>
        </w:rPr>
        <w:t>roughly</w:t>
      </w:r>
      <w:r w:rsidRPr="602899B3" w:rsidR="633B415C">
        <w:rPr>
          <w:rFonts w:ascii="Arial" w:hAnsi="Arial" w:eastAsia="Arial" w:cs="Arial"/>
          <w:b w:val="0"/>
          <w:bCs w:val="0"/>
          <w:i w:val="0"/>
          <w:iCs w:val="0"/>
          <w:caps w:val="0"/>
          <w:smallCaps w:val="0"/>
          <w:noProof w:val="0"/>
          <w:color w:val="000000" w:themeColor="text1" w:themeTint="FF" w:themeShade="FF"/>
          <w:sz w:val="24"/>
          <w:szCs w:val="24"/>
          <w:lang w:val="en-US"/>
        </w:rPr>
        <w:t xml:space="preserve"> between</w:t>
      </w:r>
      <w:r w:rsidRPr="602899B3" w:rsidR="4A638D9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2899B3" w:rsidR="2B1CF439">
        <w:rPr>
          <w:rFonts w:ascii="Arial" w:hAnsi="Arial" w:eastAsia="Arial" w:cs="Arial"/>
          <w:b w:val="0"/>
          <w:bCs w:val="0"/>
          <w:i w:val="0"/>
          <w:iCs w:val="0"/>
          <w:caps w:val="0"/>
          <w:smallCaps w:val="0"/>
          <w:noProof w:val="0"/>
          <w:color w:val="000000" w:themeColor="text1" w:themeTint="FF" w:themeShade="FF"/>
          <w:sz w:val="24"/>
          <w:szCs w:val="24"/>
          <w:lang w:val="en-US"/>
        </w:rPr>
        <w:t>4</w:t>
      </w:r>
      <w:r w:rsidRPr="602899B3" w:rsidR="16BBC6C3">
        <w:rPr>
          <w:rFonts w:ascii="Arial" w:hAnsi="Arial" w:eastAsia="Arial" w:cs="Arial"/>
          <w:b w:val="0"/>
          <w:bCs w:val="0"/>
          <w:i w:val="0"/>
          <w:iCs w:val="0"/>
          <w:caps w:val="0"/>
          <w:smallCaps w:val="0"/>
          <w:noProof w:val="0"/>
          <w:color w:val="000000" w:themeColor="text1" w:themeTint="FF" w:themeShade="FF"/>
          <w:sz w:val="24"/>
          <w:szCs w:val="24"/>
          <w:lang w:val="en-US"/>
        </w:rPr>
        <w:t>,</w:t>
      </w:r>
      <w:r w:rsidRPr="602899B3" w:rsidR="2B1CF439">
        <w:rPr>
          <w:rFonts w:ascii="Arial" w:hAnsi="Arial" w:eastAsia="Arial" w:cs="Arial"/>
          <w:b w:val="0"/>
          <w:bCs w:val="0"/>
          <w:i w:val="0"/>
          <w:iCs w:val="0"/>
          <w:caps w:val="0"/>
          <w:smallCaps w:val="0"/>
          <w:noProof w:val="0"/>
          <w:color w:val="000000" w:themeColor="text1" w:themeTint="FF" w:themeShade="FF"/>
          <w:sz w:val="24"/>
          <w:szCs w:val="24"/>
          <w:lang w:val="en-US"/>
        </w:rPr>
        <w:t>000 – 5</w:t>
      </w:r>
      <w:r w:rsidRPr="602899B3" w:rsidR="3DA7CF0C">
        <w:rPr>
          <w:rFonts w:ascii="Arial" w:hAnsi="Arial" w:eastAsia="Arial" w:cs="Arial"/>
          <w:b w:val="0"/>
          <w:bCs w:val="0"/>
          <w:i w:val="0"/>
          <w:iCs w:val="0"/>
          <w:caps w:val="0"/>
          <w:smallCaps w:val="0"/>
          <w:noProof w:val="0"/>
          <w:color w:val="000000" w:themeColor="text1" w:themeTint="FF" w:themeShade="FF"/>
          <w:sz w:val="24"/>
          <w:szCs w:val="24"/>
          <w:lang w:val="en-US"/>
        </w:rPr>
        <w:t>,</w:t>
      </w:r>
      <w:r w:rsidRPr="602899B3" w:rsidR="2B1CF439">
        <w:rPr>
          <w:rFonts w:ascii="Arial" w:hAnsi="Arial" w:eastAsia="Arial" w:cs="Arial"/>
          <w:b w:val="0"/>
          <w:bCs w:val="0"/>
          <w:i w:val="0"/>
          <w:iCs w:val="0"/>
          <w:caps w:val="0"/>
          <w:smallCaps w:val="0"/>
          <w:noProof w:val="0"/>
          <w:color w:val="000000" w:themeColor="text1" w:themeTint="FF" w:themeShade="FF"/>
          <w:sz w:val="24"/>
          <w:szCs w:val="24"/>
          <w:lang w:val="en-US"/>
        </w:rPr>
        <w:t>000 offenders</w:t>
      </w:r>
      <w:r w:rsidRPr="602899B3" w:rsidR="76A62107">
        <w:rPr>
          <w:rFonts w:ascii="Arial" w:hAnsi="Arial" w:eastAsia="Arial" w:cs="Arial"/>
          <w:b w:val="0"/>
          <w:bCs w:val="0"/>
          <w:i w:val="0"/>
          <w:iCs w:val="0"/>
          <w:caps w:val="0"/>
          <w:smallCaps w:val="0"/>
          <w:noProof w:val="0"/>
          <w:color w:val="000000" w:themeColor="text1" w:themeTint="FF" w:themeShade="FF"/>
          <w:sz w:val="24"/>
          <w:szCs w:val="24"/>
          <w:lang w:val="en-US"/>
        </w:rPr>
        <w:t xml:space="preserve"> that year alone. </w:t>
      </w:r>
    </w:p>
    <w:p w:rsidR="602899B3" w:rsidP="602899B3" w:rsidRDefault="602899B3" w14:paraId="1ECCD22B" w14:textId="4723037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734BB88" w:rsidP="602899B3" w:rsidRDefault="4734BB88" w14:paraId="5825965C" w14:textId="79C83C15">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02899B3" w:rsidR="4734BB88">
        <w:rPr>
          <w:rFonts w:ascii="Arial" w:hAnsi="Arial" w:eastAsia="Arial" w:cs="Arial"/>
          <w:b w:val="0"/>
          <w:bCs w:val="0"/>
          <w:i w:val="0"/>
          <w:iCs w:val="0"/>
          <w:caps w:val="0"/>
          <w:smallCaps w:val="0"/>
          <w:noProof w:val="0"/>
          <w:color w:val="000000" w:themeColor="text1" w:themeTint="FF" w:themeShade="FF"/>
          <w:sz w:val="24"/>
          <w:szCs w:val="24"/>
          <w:lang w:val="en-US"/>
        </w:rPr>
        <w:t xml:space="preserve">To conclude, the prison overpopulation crisis is at an all-time high in 2024 with most prisons </w:t>
      </w:r>
      <w:r w:rsidRPr="602899B3" w:rsidR="4734BB88">
        <w:rPr>
          <w:rFonts w:ascii="Arial" w:hAnsi="Arial" w:eastAsia="Arial" w:cs="Arial"/>
          <w:b w:val="0"/>
          <w:bCs w:val="0"/>
          <w:i w:val="0"/>
          <w:iCs w:val="0"/>
          <w:caps w:val="0"/>
          <w:smallCaps w:val="0"/>
          <w:noProof w:val="0"/>
          <w:color w:val="000000" w:themeColor="text1" w:themeTint="FF" w:themeShade="FF"/>
          <w:sz w:val="24"/>
          <w:szCs w:val="24"/>
          <w:lang w:val="en-US"/>
        </w:rPr>
        <w:t>operating</w:t>
      </w:r>
      <w:r w:rsidRPr="602899B3" w:rsidR="4734BB88">
        <w:rPr>
          <w:rFonts w:ascii="Arial" w:hAnsi="Arial" w:eastAsia="Arial" w:cs="Arial"/>
          <w:b w:val="0"/>
          <w:bCs w:val="0"/>
          <w:i w:val="0"/>
          <w:iCs w:val="0"/>
          <w:caps w:val="0"/>
          <w:smallCaps w:val="0"/>
          <w:noProof w:val="0"/>
          <w:color w:val="000000" w:themeColor="text1" w:themeTint="FF" w:themeShade="FF"/>
          <w:sz w:val="24"/>
          <w:szCs w:val="24"/>
          <w:lang w:val="en-US"/>
        </w:rPr>
        <w:t xml:space="preserve"> on average </w:t>
      </w:r>
      <w:r w:rsidRPr="602899B3" w:rsidR="4734BB88">
        <w:rPr>
          <w:rFonts w:ascii="Arial" w:hAnsi="Arial" w:eastAsia="Arial" w:cs="Arial"/>
          <w:b w:val="0"/>
          <w:bCs w:val="0"/>
          <w:i w:val="0"/>
          <w:iCs w:val="0"/>
          <w:caps w:val="0"/>
          <w:smallCaps w:val="0"/>
          <w:noProof w:val="0"/>
          <w:color w:val="000000" w:themeColor="text1" w:themeTint="FF" w:themeShade="FF"/>
          <w:sz w:val="24"/>
          <w:szCs w:val="24"/>
          <w:lang w:val="en-US"/>
        </w:rPr>
        <w:t>a</w:t>
      </w:r>
      <w:r w:rsidRPr="602899B3" w:rsidR="4734BB88">
        <w:rPr>
          <w:rFonts w:ascii="Arial" w:hAnsi="Arial" w:eastAsia="Arial" w:cs="Arial"/>
          <w:b w:val="0"/>
          <w:bCs w:val="0"/>
          <w:i w:val="0"/>
          <w:iCs w:val="0"/>
          <w:caps w:val="0"/>
          <w:smallCaps w:val="0"/>
          <w:noProof w:val="0"/>
          <w:color w:val="000000" w:themeColor="text1" w:themeTint="FF" w:themeShade="FF"/>
          <w:sz w:val="24"/>
          <w:szCs w:val="24"/>
          <w:lang w:val="en-US"/>
        </w:rPr>
        <w:t>t</w:t>
      </w:r>
      <w:r w:rsidRPr="602899B3" w:rsidR="4734BB88">
        <w:rPr>
          <w:rFonts w:ascii="Arial" w:hAnsi="Arial" w:eastAsia="Arial" w:cs="Arial"/>
          <w:b w:val="0"/>
          <w:bCs w:val="0"/>
          <w:i w:val="0"/>
          <w:iCs w:val="0"/>
          <w:caps w:val="0"/>
          <w:smallCaps w:val="0"/>
          <w:noProof w:val="0"/>
          <w:color w:val="000000" w:themeColor="text1" w:themeTint="FF" w:themeShade="FF"/>
          <w:sz w:val="24"/>
          <w:szCs w:val="24"/>
          <w:lang w:val="en-US"/>
        </w:rPr>
        <w:t xml:space="preserve"> 110% over their capacity with s</w:t>
      </w:r>
      <w:r w:rsidRPr="602899B3" w:rsidR="6B0E7794">
        <w:rPr>
          <w:rFonts w:ascii="Arial" w:hAnsi="Arial" w:eastAsia="Arial" w:cs="Arial"/>
          <w:b w:val="0"/>
          <w:bCs w:val="0"/>
          <w:i w:val="0"/>
          <w:iCs w:val="0"/>
          <w:caps w:val="0"/>
          <w:smallCaps w:val="0"/>
          <w:noProof w:val="0"/>
          <w:color w:val="000000" w:themeColor="text1" w:themeTint="FF" w:themeShade="FF"/>
          <w:sz w:val="24"/>
          <w:szCs w:val="24"/>
          <w:lang w:val="en-US"/>
        </w:rPr>
        <w:t xml:space="preserve">ome like HMP </w:t>
      </w:r>
      <w:r w:rsidRPr="602899B3" w:rsidR="685841F7">
        <w:rPr>
          <w:rFonts w:ascii="Arial" w:hAnsi="Arial" w:eastAsia="Arial" w:cs="Arial"/>
          <w:b w:val="0"/>
          <w:bCs w:val="0"/>
          <w:i w:val="0"/>
          <w:iCs w:val="0"/>
          <w:caps w:val="0"/>
          <w:smallCaps w:val="0"/>
          <w:noProof w:val="0"/>
          <w:color w:val="000000" w:themeColor="text1" w:themeTint="FF" w:themeShade="FF"/>
          <w:sz w:val="24"/>
          <w:szCs w:val="24"/>
          <w:lang w:val="en-US"/>
        </w:rPr>
        <w:t>Leeds</w:t>
      </w:r>
      <w:r w:rsidRPr="602899B3" w:rsidR="6B0E77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02899B3" w:rsidR="362239DD">
        <w:rPr>
          <w:rFonts w:ascii="Arial" w:hAnsi="Arial" w:eastAsia="Arial" w:cs="Arial"/>
          <w:b w:val="0"/>
          <w:bCs w:val="0"/>
          <w:i w:val="0"/>
          <w:iCs w:val="0"/>
          <w:caps w:val="0"/>
          <w:smallCaps w:val="0"/>
          <w:noProof w:val="0"/>
          <w:color w:val="000000" w:themeColor="text1" w:themeTint="FF" w:themeShade="FF"/>
          <w:sz w:val="24"/>
          <w:szCs w:val="24"/>
          <w:lang w:val="en-US"/>
        </w:rPr>
        <w:t>o</w:t>
      </w:r>
      <w:r w:rsidRPr="602899B3" w:rsidR="6B0E7794">
        <w:rPr>
          <w:rFonts w:ascii="Arial" w:hAnsi="Arial" w:eastAsia="Arial" w:cs="Arial"/>
          <w:b w:val="0"/>
          <w:bCs w:val="0"/>
          <w:i w:val="0"/>
          <w:iCs w:val="0"/>
          <w:caps w:val="0"/>
          <w:smallCaps w:val="0"/>
          <w:noProof w:val="0"/>
          <w:color w:val="000000" w:themeColor="text1" w:themeTint="FF" w:themeShade="FF"/>
          <w:sz w:val="24"/>
          <w:szCs w:val="24"/>
          <w:lang w:val="en-US"/>
        </w:rPr>
        <w:t xml:space="preserve">perating over 170% over their capacity and this is as a result of a number of issues, two of </w:t>
      </w:r>
      <w:r w:rsidRPr="602899B3" w:rsidR="7A83A0DF">
        <w:rPr>
          <w:rFonts w:ascii="Arial" w:hAnsi="Arial" w:eastAsia="Arial" w:cs="Arial"/>
          <w:b w:val="0"/>
          <w:bCs w:val="0"/>
          <w:i w:val="0"/>
          <w:iCs w:val="0"/>
          <w:caps w:val="0"/>
          <w:smallCaps w:val="0"/>
          <w:noProof w:val="0"/>
          <w:color w:val="000000" w:themeColor="text1" w:themeTint="FF" w:themeShade="FF"/>
          <w:sz w:val="24"/>
          <w:szCs w:val="24"/>
          <w:lang w:val="en-US"/>
        </w:rPr>
        <w:t>which</w:t>
      </w:r>
      <w:r w:rsidRPr="602899B3" w:rsidR="6B0E7794">
        <w:rPr>
          <w:rFonts w:ascii="Arial" w:hAnsi="Arial" w:eastAsia="Arial" w:cs="Arial"/>
          <w:b w:val="0"/>
          <w:bCs w:val="0"/>
          <w:i w:val="0"/>
          <w:iCs w:val="0"/>
          <w:caps w:val="0"/>
          <w:smallCaps w:val="0"/>
          <w:noProof w:val="0"/>
          <w:color w:val="000000" w:themeColor="text1" w:themeTint="FF" w:themeShade="FF"/>
          <w:sz w:val="24"/>
          <w:szCs w:val="24"/>
          <w:lang w:val="en-US"/>
        </w:rPr>
        <w:t xml:space="preserve"> aforementioned are the effects of the covid-19 pandemic and the barristers strikes in 2023 leading to a b</w:t>
      </w:r>
      <w:r w:rsidRPr="602899B3" w:rsidR="652C1352">
        <w:rPr>
          <w:rFonts w:ascii="Arial" w:hAnsi="Arial" w:eastAsia="Arial" w:cs="Arial"/>
          <w:b w:val="0"/>
          <w:bCs w:val="0"/>
          <w:i w:val="0"/>
          <w:iCs w:val="0"/>
          <w:caps w:val="0"/>
          <w:smallCaps w:val="0"/>
          <w:noProof w:val="0"/>
          <w:color w:val="000000" w:themeColor="text1" w:themeTint="FF" w:themeShade="FF"/>
          <w:sz w:val="24"/>
          <w:szCs w:val="24"/>
          <w:lang w:val="en-US"/>
        </w:rPr>
        <w:t xml:space="preserve">acklog in criminal cases, slower course of justice and more people remanded in prisons during bail. </w:t>
      </w:r>
      <w:r w:rsidRPr="602899B3" w:rsidR="165C0828">
        <w:rPr>
          <w:rFonts w:ascii="Arial" w:hAnsi="Arial" w:eastAsia="Arial" w:cs="Arial"/>
          <w:b w:val="0"/>
          <w:bCs w:val="0"/>
          <w:i w:val="0"/>
          <w:iCs w:val="0"/>
          <w:caps w:val="0"/>
          <w:smallCaps w:val="0"/>
          <w:noProof w:val="0"/>
          <w:color w:val="000000" w:themeColor="text1" w:themeTint="FF" w:themeShade="FF"/>
          <w:sz w:val="24"/>
          <w:szCs w:val="24"/>
          <w:lang w:val="en-US"/>
        </w:rPr>
        <w:t>However, the government has proposed ways to tackle this issue, with the most effective being suspending sentences less than 12 years.</w:t>
      </w:r>
    </w:p>
    <w:p w:rsidR="602899B3" w:rsidP="602899B3" w:rsidRDefault="602899B3" w14:paraId="01B96847" w14:textId="4420E9E9">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02899B3" w:rsidP="602899B3" w:rsidRDefault="602899B3" w14:paraId="005C8D45" w14:textId="3B4393D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02899B3" w:rsidP="602899B3" w:rsidRDefault="602899B3" w14:paraId="3E518C89" w14:textId="6079427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02899B3" w:rsidP="602899B3" w:rsidRDefault="602899B3" w14:paraId="25B0E439" w14:textId="32B1C53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F38E850" w:rsidP="1F38E850" w:rsidRDefault="1F38E850" w14:paraId="11F963E1" w14:textId="080AEF32">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p>
    <w:p w:rsidR="1F38E850" w:rsidP="1F38E850" w:rsidRDefault="1F38E850" w14:paraId="43A13E9F" w14:textId="4D37873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p>
    <w:p w:rsidR="1F38E850" w:rsidP="1F38E850" w:rsidRDefault="1F38E850" w14:paraId="7BBB7F16" w14:textId="0880921E">
      <w:pPr>
        <w:pStyle w:val="Normal"/>
        <w:spacing w:line="360" w:lineRule="auto"/>
        <w:rPr>
          <w:rFonts w:ascii="Arial" w:hAnsi="Arial" w:eastAsia="Arial" w:cs="Arial"/>
          <w:sz w:val="24"/>
          <w:szCs w:val="24"/>
          <w:u w:val="none"/>
        </w:rPr>
      </w:pPr>
    </w:p>
    <w:p w:rsidR="48F3D4F9" w:rsidP="48F3D4F9" w:rsidRDefault="48F3D4F9" w14:paraId="21A966C1" w14:textId="0B19DD06">
      <w:pPr>
        <w:pStyle w:val="Normal"/>
        <w:spacing w:line="360" w:lineRule="auto"/>
        <w:rPr>
          <w:rFonts w:ascii="Arial" w:hAnsi="Arial" w:eastAsia="Arial" w:cs="Arial"/>
          <w:sz w:val="24"/>
          <w:szCs w:val="24"/>
          <w:u w:val="none"/>
        </w:rPr>
      </w:pPr>
    </w:p>
    <w:p w:rsidR="48F3D4F9" w:rsidP="48F3D4F9" w:rsidRDefault="48F3D4F9" w14:paraId="06E908D7" w14:textId="06888905">
      <w:pPr>
        <w:pStyle w:val="Normal"/>
        <w:rPr>
          <w:rFonts w:ascii="Arial" w:hAnsi="Arial" w:eastAsia="Arial" w:cs="Arial"/>
          <w:sz w:val="24"/>
          <w:szCs w:val="24"/>
          <w:u w:val="none"/>
        </w:rPr>
      </w:pPr>
    </w:p>
    <w:p w:rsidR="48F3D4F9" w:rsidP="48F3D4F9" w:rsidRDefault="48F3D4F9" w14:paraId="2881B49C" w14:textId="5827CA8A">
      <w:pPr>
        <w:pStyle w:val="Normal"/>
        <w:rPr>
          <w:rFonts w:ascii="Arial" w:hAnsi="Arial" w:eastAsia="Arial" w:cs="Arial"/>
          <w:sz w:val="24"/>
          <w:szCs w:val="24"/>
          <w:u w:val="none"/>
        </w:rPr>
      </w:pPr>
    </w:p>
    <w:p w:rsidR="48F3D4F9" w:rsidP="48F3D4F9" w:rsidRDefault="48F3D4F9" w14:paraId="4A9EB787" w14:textId="5D35518F">
      <w:pPr>
        <w:pStyle w:val="Normal"/>
        <w:rPr>
          <w:rFonts w:ascii="Arial" w:hAnsi="Arial" w:eastAsia="Arial" w:cs="Arial"/>
          <w:sz w:val="24"/>
          <w:szCs w:val="24"/>
          <w:u w:val="none"/>
        </w:rPr>
      </w:pPr>
    </w:p>
    <w:p w:rsidR="48F3D4F9" w:rsidP="48F3D4F9" w:rsidRDefault="48F3D4F9" w14:paraId="1EDE849A" w14:textId="2D134291">
      <w:pPr>
        <w:pStyle w:val="Normal"/>
        <w:rPr>
          <w:rFonts w:ascii="Arial" w:hAnsi="Arial" w:eastAsia="Arial" w:cs="Arial"/>
          <w:sz w:val="24"/>
          <w:szCs w:val="24"/>
          <w:u w:val="none"/>
        </w:rPr>
      </w:pPr>
    </w:p>
    <w:p w:rsidR="48F3D4F9" w:rsidP="48F3D4F9" w:rsidRDefault="48F3D4F9" w14:paraId="5C61D090" w14:textId="0BA6FD14">
      <w:pPr>
        <w:pStyle w:val="Normal"/>
        <w:rPr>
          <w:rFonts w:ascii="Arial" w:hAnsi="Arial" w:eastAsia="Arial" w:cs="Arial"/>
          <w:sz w:val="24"/>
          <w:szCs w:val="24"/>
          <w:u w:val="none"/>
        </w:rPr>
      </w:pPr>
    </w:p>
    <w:p w:rsidR="602899B3" w:rsidP="602899B3" w:rsidRDefault="602899B3" w14:paraId="7464E59A" w14:textId="0431A9F4">
      <w:pPr>
        <w:pStyle w:val="Normal"/>
        <w:rPr>
          <w:rFonts w:ascii="Arial" w:hAnsi="Arial" w:eastAsia="Arial" w:cs="Arial"/>
          <w:sz w:val="24"/>
          <w:szCs w:val="24"/>
          <w:u w:val="none"/>
        </w:rPr>
      </w:pPr>
    </w:p>
    <w:p w:rsidR="602899B3" w:rsidP="602899B3" w:rsidRDefault="602899B3" w14:paraId="3D522F12" w14:textId="5F6AE43C">
      <w:pPr>
        <w:pStyle w:val="Normal"/>
        <w:rPr>
          <w:rFonts w:ascii="Arial" w:hAnsi="Arial" w:eastAsia="Arial" w:cs="Arial"/>
          <w:sz w:val="24"/>
          <w:szCs w:val="24"/>
          <w:u w:val="none"/>
        </w:rPr>
      </w:pPr>
    </w:p>
    <w:p w:rsidR="602899B3" w:rsidP="602899B3" w:rsidRDefault="602899B3" w14:paraId="1E2AF178" w14:textId="12865A45">
      <w:pPr>
        <w:pStyle w:val="Normal"/>
        <w:rPr>
          <w:rFonts w:ascii="Arial" w:hAnsi="Arial" w:eastAsia="Arial" w:cs="Arial"/>
          <w:sz w:val="24"/>
          <w:szCs w:val="24"/>
          <w:u w:val="none"/>
        </w:rPr>
      </w:pPr>
    </w:p>
    <w:p w:rsidR="48F3D4F9" w:rsidP="602899B3" w:rsidRDefault="48F3D4F9" w14:paraId="0FCC7D10" w14:textId="25390375">
      <w:pPr>
        <w:pStyle w:val="Normal"/>
        <w:rPr>
          <w:rFonts w:ascii="Arial" w:hAnsi="Arial" w:eastAsia="Arial" w:cs="Arial"/>
          <w:sz w:val="24"/>
          <w:szCs w:val="24"/>
          <w:u w:val="none"/>
        </w:rPr>
      </w:pPr>
      <w:r w:rsidRPr="602899B3" w:rsidR="7A0782C1">
        <w:rPr>
          <w:rFonts w:ascii="Arial" w:hAnsi="Arial" w:eastAsia="Arial" w:cs="Arial"/>
          <w:sz w:val="40"/>
          <w:szCs w:val="40"/>
          <w:u w:val="single"/>
        </w:rPr>
        <w:t>Reference list</w:t>
      </w:r>
    </w:p>
    <w:p w:rsidR="602899B3" w:rsidP="602899B3" w:rsidRDefault="602899B3" w14:paraId="7DBC9699" w14:textId="575577D5">
      <w:pPr>
        <w:pStyle w:val="Normal"/>
        <w:rPr>
          <w:rFonts w:ascii="Arial" w:hAnsi="Arial" w:eastAsia="Arial" w:cs="Arial"/>
          <w:sz w:val="40"/>
          <w:szCs w:val="40"/>
          <w:u w:val="single"/>
        </w:rPr>
      </w:pPr>
    </w:p>
    <w:p w:rsidR="43A65E86" w:rsidP="48F3D4F9" w:rsidRDefault="43A65E86" w14:paraId="75E6D52D" w14:textId="0281314B">
      <w:pPr>
        <w:pStyle w:val="Normal"/>
        <w:rPr>
          <w:rFonts w:ascii="Arial" w:hAnsi="Arial" w:eastAsia="Arial" w:cs="Arial"/>
          <w:b w:val="0"/>
          <w:bCs w:val="0"/>
          <w:sz w:val="24"/>
          <w:szCs w:val="24"/>
          <w:u w:val="none"/>
        </w:rPr>
      </w:pPr>
      <w:r w:rsidRPr="48F3D4F9" w:rsidR="43A65E86">
        <w:rPr>
          <w:rFonts w:ascii="Arial" w:hAnsi="Arial" w:eastAsia="Arial" w:cs="Arial"/>
          <w:b w:val="0"/>
          <w:bCs w:val="0"/>
          <w:i w:val="1"/>
          <w:iCs w:val="1"/>
          <w:sz w:val="24"/>
          <w:szCs w:val="24"/>
          <w:u w:val="none"/>
        </w:rPr>
        <w:t>Coronavirus Act 2020,</w:t>
      </w:r>
      <w:r w:rsidRPr="48F3D4F9" w:rsidR="43A65E86">
        <w:rPr>
          <w:rFonts w:ascii="Arial" w:hAnsi="Arial" w:eastAsia="Arial" w:cs="Arial"/>
          <w:b w:val="0"/>
          <w:bCs w:val="0"/>
          <w:sz w:val="24"/>
          <w:szCs w:val="24"/>
          <w:u w:val="none"/>
        </w:rPr>
        <w:t xml:space="preserve"> c</w:t>
      </w:r>
      <w:r w:rsidRPr="48F3D4F9" w:rsidR="0D83E1CC">
        <w:rPr>
          <w:rFonts w:ascii="Arial" w:hAnsi="Arial" w:eastAsia="Arial" w:cs="Arial"/>
          <w:b w:val="0"/>
          <w:bCs w:val="0"/>
          <w:sz w:val="24"/>
          <w:szCs w:val="24"/>
          <w:u w:val="none"/>
        </w:rPr>
        <w:t>.</w:t>
      </w:r>
      <w:r w:rsidRPr="48F3D4F9" w:rsidR="43A65E86">
        <w:rPr>
          <w:rFonts w:ascii="Arial" w:hAnsi="Arial" w:eastAsia="Arial" w:cs="Arial"/>
          <w:b w:val="0"/>
          <w:bCs w:val="0"/>
          <w:sz w:val="24"/>
          <w:szCs w:val="24"/>
          <w:u w:val="none"/>
        </w:rPr>
        <w:t xml:space="preserve"> 7</w:t>
      </w:r>
      <w:r w:rsidRPr="48F3D4F9" w:rsidR="59A22EC4">
        <w:rPr>
          <w:rFonts w:ascii="Arial" w:hAnsi="Arial" w:eastAsia="Arial" w:cs="Arial"/>
          <w:b w:val="0"/>
          <w:bCs w:val="0"/>
          <w:sz w:val="24"/>
          <w:szCs w:val="24"/>
          <w:u w:val="none"/>
        </w:rPr>
        <w:t xml:space="preserve">. Available at: </w:t>
      </w:r>
      <w:hyperlink r:id="R1dc8913e72694bb8">
        <w:r w:rsidRPr="48F3D4F9" w:rsidR="59A22EC4">
          <w:rPr>
            <w:rStyle w:val="Hyperlink"/>
            <w:rFonts w:ascii="Arial" w:hAnsi="Arial" w:eastAsia="Arial" w:cs="Arial"/>
            <w:b w:val="0"/>
            <w:bCs w:val="0"/>
            <w:sz w:val="24"/>
            <w:szCs w:val="24"/>
          </w:rPr>
          <w:t>https://www.legislation.gov.uk/ukpga/2020/7/contents</w:t>
        </w:r>
      </w:hyperlink>
      <w:r w:rsidRPr="48F3D4F9" w:rsidR="59A22EC4">
        <w:rPr>
          <w:rFonts w:ascii="Arial" w:hAnsi="Arial" w:eastAsia="Arial" w:cs="Arial"/>
          <w:b w:val="0"/>
          <w:bCs w:val="0"/>
          <w:sz w:val="24"/>
          <w:szCs w:val="24"/>
          <w:u w:val="none"/>
        </w:rPr>
        <w:t xml:space="preserve"> (Accessed 2</w:t>
      </w:r>
      <w:r w:rsidRPr="48F3D4F9" w:rsidR="59A22EC4">
        <w:rPr>
          <w:rFonts w:ascii="Arial" w:hAnsi="Arial" w:eastAsia="Arial" w:cs="Arial"/>
          <w:b w:val="0"/>
          <w:bCs w:val="0"/>
          <w:sz w:val="24"/>
          <w:szCs w:val="24"/>
          <w:u w:val="none"/>
          <w:vertAlign w:val="superscript"/>
        </w:rPr>
        <w:t>nd</w:t>
      </w:r>
      <w:r w:rsidRPr="48F3D4F9" w:rsidR="59A22EC4">
        <w:rPr>
          <w:rFonts w:ascii="Arial" w:hAnsi="Arial" w:eastAsia="Arial" w:cs="Arial"/>
          <w:b w:val="0"/>
          <w:bCs w:val="0"/>
          <w:sz w:val="24"/>
          <w:szCs w:val="24"/>
          <w:u w:val="none"/>
        </w:rPr>
        <w:t xml:space="preserve"> May 2024)</w:t>
      </w:r>
    </w:p>
    <w:p w:rsidR="48F3D4F9" w:rsidP="48F3D4F9" w:rsidRDefault="48F3D4F9" w14:paraId="259D199A" w14:textId="03FA2273">
      <w:pPr>
        <w:pStyle w:val="Normal"/>
        <w:rPr>
          <w:rFonts w:ascii="Arial" w:hAnsi="Arial" w:eastAsia="Arial" w:cs="Arial"/>
          <w:b w:val="0"/>
          <w:bCs w:val="0"/>
          <w:sz w:val="24"/>
          <w:szCs w:val="24"/>
          <w:u w:val="none"/>
        </w:rPr>
      </w:pPr>
    </w:p>
    <w:p w:rsidR="3AD1774E" w:rsidP="602899B3" w:rsidRDefault="3AD1774E" w14:paraId="3FD653D6" w14:textId="4EF89FD4">
      <w:pPr>
        <w:pStyle w:val="Normal"/>
        <w:rPr>
          <w:rFonts w:ascii="Arial" w:hAnsi="Arial" w:eastAsia="Arial" w:cs="Arial"/>
          <w:b w:val="0"/>
          <w:bCs w:val="0"/>
          <w:i w:val="0"/>
          <w:iCs w:val="0"/>
          <w:sz w:val="24"/>
          <w:szCs w:val="24"/>
          <w:u w:val="none"/>
        </w:rPr>
      </w:pPr>
      <w:r w:rsidRPr="602899B3" w:rsidR="5545617C">
        <w:rPr>
          <w:rFonts w:ascii="Arial" w:hAnsi="Arial" w:eastAsia="Arial" w:cs="Arial"/>
          <w:b w:val="0"/>
          <w:bCs w:val="0"/>
          <w:sz w:val="24"/>
          <w:szCs w:val="24"/>
          <w:u w:val="none"/>
        </w:rPr>
        <w:t xml:space="preserve">GOV.UK (2024) </w:t>
      </w:r>
      <w:r w:rsidRPr="602899B3" w:rsidR="117307EA">
        <w:rPr>
          <w:rFonts w:ascii="Arial" w:hAnsi="Arial" w:eastAsia="Arial" w:cs="Arial"/>
          <w:b w:val="0"/>
          <w:bCs w:val="0"/>
          <w:i w:val="1"/>
          <w:iCs w:val="1"/>
          <w:sz w:val="24"/>
          <w:szCs w:val="24"/>
          <w:u w:val="none"/>
        </w:rPr>
        <w:t>The Impac</w:t>
      </w:r>
      <w:r w:rsidRPr="602899B3" w:rsidR="61B11CA6">
        <w:rPr>
          <w:rFonts w:ascii="Arial" w:hAnsi="Arial" w:eastAsia="Arial" w:cs="Arial"/>
          <w:b w:val="0"/>
          <w:bCs w:val="0"/>
          <w:i w:val="1"/>
          <w:iCs w:val="1"/>
          <w:sz w:val="24"/>
          <w:szCs w:val="24"/>
          <w:u w:val="none"/>
        </w:rPr>
        <w:t xml:space="preserve">t </w:t>
      </w:r>
      <w:r w:rsidRPr="602899B3" w:rsidR="117307EA">
        <w:rPr>
          <w:rFonts w:ascii="Arial" w:hAnsi="Arial" w:eastAsia="Arial" w:cs="Arial"/>
          <w:b w:val="0"/>
          <w:bCs w:val="0"/>
          <w:i w:val="1"/>
          <w:iCs w:val="1"/>
          <w:sz w:val="24"/>
          <w:szCs w:val="24"/>
          <w:u w:val="none"/>
        </w:rPr>
        <w:t xml:space="preserve">of COVID-19 lockdowns on crime demand </w:t>
      </w:r>
      <w:r w:rsidRPr="602899B3" w:rsidR="1F343587">
        <w:rPr>
          <w:rFonts w:ascii="Arial" w:hAnsi="Arial" w:eastAsia="Arial" w:cs="Arial"/>
          <w:b w:val="0"/>
          <w:bCs w:val="0"/>
          <w:i w:val="1"/>
          <w:iCs w:val="1"/>
          <w:sz w:val="24"/>
          <w:szCs w:val="24"/>
          <w:u w:val="none"/>
        </w:rPr>
        <w:t xml:space="preserve">and </w:t>
      </w:r>
      <w:r w:rsidRPr="602899B3" w:rsidR="117307EA">
        <w:rPr>
          <w:rFonts w:ascii="Arial" w:hAnsi="Arial" w:eastAsia="Arial" w:cs="Arial"/>
          <w:b w:val="0"/>
          <w:bCs w:val="0"/>
          <w:i w:val="1"/>
          <w:iCs w:val="1"/>
          <w:sz w:val="24"/>
          <w:szCs w:val="24"/>
          <w:u w:val="none"/>
        </w:rPr>
        <w:t>charge</w:t>
      </w:r>
      <w:r w:rsidRPr="602899B3" w:rsidR="117307EA">
        <w:rPr>
          <w:rFonts w:ascii="Arial" w:hAnsi="Arial" w:eastAsia="Arial" w:cs="Arial"/>
          <w:b w:val="0"/>
          <w:bCs w:val="0"/>
          <w:i w:val="1"/>
          <w:iCs w:val="1"/>
          <w:sz w:val="24"/>
          <w:szCs w:val="24"/>
          <w:u w:val="none"/>
        </w:rPr>
        <w:t xml:space="preserve"> </w:t>
      </w:r>
      <w:r w:rsidRPr="602899B3" w:rsidR="74435500">
        <w:rPr>
          <w:rFonts w:ascii="Arial" w:hAnsi="Arial" w:eastAsia="Arial" w:cs="Arial"/>
          <w:b w:val="0"/>
          <w:bCs w:val="0"/>
          <w:i w:val="1"/>
          <w:iCs w:val="1"/>
          <w:sz w:val="24"/>
          <w:szCs w:val="24"/>
          <w:u w:val="none"/>
        </w:rPr>
        <w:t xml:space="preserve">volumes in England and Wales. </w:t>
      </w:r>
      <w:r w:rsidRPr="602899B3" w:rsidR="48F6D52B">
        <w:rPr>
          <w:rFonts w:ascii="Arial" w:hAnsi="Arial" w:eastAsia="Arial" w:cs="Arial"/>
          <w:b w:val="0"/>
          <w:bCs w:val="0"/>
          <w:i w:val="0"/>
          <w:iCs w:val="0"/>
          <w:sz w:val="24"/>
          <w:szCs w:val="24"/>
          <w:u w:val="none"/>
        </w:rPr>
        <w:t xml:space="preserve">Available at: </w:t>
      </w:r>
      <w:hyperlink w:anchor="appendix-d-police-recorded-crime-by-offence-sub-category-years-ending-march-2016-to-2022" r:id="Rffb86cf8fafe4f6b">
        <w:r w:rsidRPr="602899B3" w:rsidR="48F6D52B">
          <w:rPr>
            <w:rStyle w:val="Hyperlink"/>
            <w:rFonts w:ascii="Arial" w:hAnsi="Arial" w:eastAsia="Arial" w:cs="Arial"/>
            <w:b w:val="0"/>
            <w:bCs w:val="0"/>
            <w:i w:val="0"/>
            <w:iCs w:val="0"/>
            <w:sz w:val="24"/>
            <w:szCs w:val="24"/>
          </w:rPr>
          <w:t>https://www.gov.uk/government/publications/the-impact-of-covid-19-lockdowns-on-crime-demand-and-charge-volumes/the-impact-of-covid-19-lockdowns-on-crime-demand-and-charge-volumes-in-england-and-wales#appendix-d-police-recorded-crime-by-offence-sub-category-years-ending-march-2016-to-2022</w:t>
        </w:r>
      </w:hyperlink>
      <w:r w:rsidRPr="602899B3" w:rsidR="48F6D52B">
        <w:rPr>
          <w:rFonts w:ascii="Arial" w:hAnsi="Arial" w:eastAsia="Arial" w:cs="Arial"/>
          <w:b w:val="0"/>
          <w:bCs w:val="0"/>
          <w:i w:val="0"/>
          <w:iCs w:val="0"/>
          <w:sz w:val="24"/>
          <w:szCs w:val="24"/>
          <w:u w:val="none"/>
        </w:rPr>
        <w:t xml:space="preserve"> </w:t>
      </w:r>
      <w:r w:rsidRPr="602899B3" w:rsidR="3E3BE795">
        <w:rPr>
          <w:rFonts w:ascii="Arial" w:hAnsi="Arial" w:eastAsia="Arial" w:cs="Arial"/>
          <w:b w:val="0"/>
          <w:bCs w:val="0"/>
          <w:i w:val="0"/>
          <w:iCs w:val="0"/>
          <w:sz w:val="24"/>
          <w:szCs w:val="24"/>
          <w:u w:val="none"/>
        </w:rPr>
        <w:t>(Accessed 2</w:t>
      </w:r>
      <w:r w:rsidRPr="602899B3" w:rsidR="3E3BE795">
        <w:rPr>
          <w:rFonts w:ascii="Arial" w:hAnsi="Arial" w:eastAsia="Arial" w:cs="Arial"/>
          <w:b w:val="0"/>
          <w:bCs w:val="0"/>
          <w:i w:val="0"/>
          <w:iCs w:val="0"/>
          <w:sz w:val="24"/>
          <w:szCs w:val="24"/>
          <w:u w:val="none"/>
          <w:vertAlign w:val="superscript"/>
        </w:rPr>
        <w:t>nd</w:t>
      </w:r>
      <w:r w:rsidRPr="602899B3" w:rsidR="3E3BE795">
        <w:rPr>
          <w:rFonts w:ascii="Arial" w:hAnsi="Arial" w:eastAsia="Arial" w:cs="Arial"/>
          <w:b w:val="0"/>
          <w:bCs w:val="0"/>
          <w:i w:val="0"/>
          <w:iCs w:val="0"/>
          <w:sz w:val="24"/>
          <w:szCs w:val="24"/>
          <w:u w:val="none"/>
        </w:rPr>
        <w:t xml:space="preserve"> May 2024)</w:t>
      </w:r>
    </w:p>
    <w:p w:rsidR="602899B3" w:rsidP="602899B3" w:rsidRDefault="602899B3" w14:paraId="59E1D2CD" w14:textId="6B0C66DA">
      <w:pPr>
        <w:pStyle w:val="Normal"/>
        <w:rPr>
          <w:rFonts w:ascii="Arial" w:hAnsi="Arial" w:eastAsia="Arial" w:cs="Arial"/>
          <w:b w:val="0"/>
          <w:bCs w:val="0"/>
          <w:i w:val="0"/>
          <w:iCs w:val="0"/>
          <w:sz w:val="24"/>
          <w:szCs w:val="24"/>
          <w:u w:val="none"/>
        </w:rPr>
      </w:pPr>
    </w:p>
    <w:p w:rsidR="47AAB490" w:rsidP="602899B3" w:rsidRDefault="47AAB490" w14:paraId="399D593F" w14:textId="6E795B23">
      <w:pPr>
        <w:pStyle w:val="Normal"/>
        <w:rPr>
          <w:rFonts w:ascii="Arial " w:hAnsi="Arial " w:eastAsia="Arial " w:cs="Arial "/>
          <w:noProof w:val="0"/>
          <w:color w:val="000000" w:themeColor="text1" w:themeTint="FF" w:themeShade="FF"/>
          <w:lang w:val="en-US"/>
        </w:rPr>
      </w:pPr>
      <w:r w:rsidRPr="602899B3" w:rsidR="47AAB490">
        <w:rPr>
          <w:rFonts w:ascii="Arial " w:hAnsi="Arial " w:eastAsia="Arial " w:cs="Arial "/>
          <w:color w:val="000000" w:themeColor="text1" w:themeTint="FF" w:themeShade="FF"/>
        </w:rPr>
        <w:t xml:space="preserve">GOV.UK (2023). </w:t>
      </w:r>
      <w:r w:rsidRPr="602899B3" w:rsidR="47AAB490">
        <w:rPr>
          <w:rFonts w:ascii="Arial " w:hAnsi="Arial " w:eastAsia="Arial " w:cs="Arial "/>
          <w:i w:val="1"/>
          <w:iCs w:val="1"/>
          <w:noProof w:val="0"/>
          <w:color w:val="000000" w:themeColor="text1" w:themeTint="FF" w:themeShade="FF"/>
          <w:lang w:val="en-US"/>
        </w:rPr>
        <w:t xml:space="preserve">Criminal court statistics quarterly: April to June 2023. </w:t>
      </w:r>
      <w:r w:rsidRPr="602899B3" w:rsidR="47AAB490">
        <w:rPr>
          <w:rFonts w:ascii="Arial " w:hAnsi="Arial " w:eastAsia="Arial " w:cs="Arial "/>
          <w:i w:val="0"/>
          <w:iCs w:val="0"/>
          <w:noProof w:val="0"/>
          <w:color w:val="000000" w:themeColor="text1" w:themeTint="FF" w:themeShade="FF"/>
          <w:lang w:val="en-US"/>
        </w:rPr>
        <w:t xml:space="preserve">Available at: </w:t>
      </w:r>
      <w:hyperlink w:anchor=":~:text=At%20the%20end%20of%20June,in%20Q2%202020%20(422%2C156" r:id="R23b557dd55a740ef">
        <w:r w:rsidRPr="602899B3" w:rsidR="35EE1E52">
          <w:rPr>
            <w:rStyle w:val="Hyperlink"/>
            <w:rFonts w:ascii="Arial " w:hAnsi="Arial " w:eastAsia="Arial " w:cs="Arial "/>
            <w:i w:val="0"/>
            <w:iCs w:val="0"/>
            <w:noProof w:val="0"/>
            <w:lang w:val="en-US"/>
          </w:rPr>
          <w:t>https://www.gov.uk/government/statistics/criminal-court-statistics-quarterly-april-to-june-2023/criminal-court-statistics-quarterly-april-to-june-2023#:~:text=At%20the%20end%20of%20June,in%20Q2%202020%20(422%2C156</w:t>
        </w:r>
      </w:hyperlink>
      <w:r w:rsidRPr="602899B3" w:rsidR="35EE1E52">
        <w:rPr>
          <w:rFonts w:ascii="Arial " w:hAnsi="Arial " w:eastAsia="Arial " w:cs="Arial "/>
          <w:i w:val="0"/>
          <w:iCs w:val="0"/>
          <w:noProof w:val="0"/>
          <w:color w:val="000000" w:themeColor="text1" w:themeTint="FF" w:themeShade="FF"/>
          <w:lang w:val="en-US"/>
        </w:rPr>
        <w:t xml:space="preserve"> (Accessed 2</w:t>
      </w:r>
      <w:r w:rsidRPr="602899B3" w:rsidR="35EE1E52">
        <w:rPr>
          <w:rFonts w:ascii="Arial " w:hAnsi="Arial " w:eastAsia="Arial " w:cs="Arial "/>
          <w:i w:val="0"/>
          <w:iCs w:val="0"/>
          <w:noProof w:val="0"/>
          <w:color w:val="000000" w:themeColor="text1" w:themeTint="FF" w:themeShade="FF"/>
          <w:vertAlign w:val="superscript"/>
          <w:lang w:val="en-US"/>
        </w:rPr>
        <w:t>nd</w:t>
      </w:r>
      <w:r w:rsidRPr="602899B3" w:rsidR="35EE1E52">
        <w:rPr>
          <w:rFonts w:ascii="Arial " w:hAnsi="Arial " w:eastAsia="Arial " w:cs="Arial "/>
          <w:i w:val="0"/>
          <w:iCs w:val="0"/>
          <w:noProof w:val="0"/>
          <w:color w:val="000000" w:themeColor="text1" w:themeTint="FF" w:themeShade="FF"/>
          <w:lang w:val="en-US"/>
        </w:rPr>
        <w:t xml:space="preserve"> May 2024)</w:t>
      </w:r>
    </w:p>
    <w:p w:rsidR="602899B3" w:rsidP="602899B3" w:rsidRDefault="602899B3" w14:paraId="12E2E172" w14:textId="173361CE">
      <w:pPr>
        <w:pStyle w:val="Normal"/>
        <w:rPr>
          <w:rFonts w:ascii="Arial" w:hAnsi="Arial" w:eastAsia="Arial" w:cs="Arial"/>
          <w:b w:val="0"/>
          <w:bCs w:val="0"/>
          <w:i w:val="0"/>
          <w:iCs w:val="0"/>
          <w:sz w:val="24"/>
          <w:szCs w:val="24"/>
          <w:u w:val="none"/>
        </w:rPr>
      </w:pPr>
    </w:p>
    <w:p w:rsidR="35EE1E52" w:rsidP="602899B3" w:rsidRDefault="35EE1E52" w14:paraId="59A12D6B" w14:textId="65359848">
      <w:pPr>
        <w:pStyle w:val="Normal"/>
        <w:rPr>
          <w:rFonts w:ascii="Arial" w:hAnsi="Arial" w:eastAsia="Arial" w:cs="Arial"/>
          <w:b w:val="0"/>
          <w:bCs w:val="0"/>
          <w:i w:val="0"/>
          <w:iCs w:val="0"/>
          <w:sz w:val="24"/>
          <w:szCs w:val="24"/>
          <w:u w:val="none"/>
        </w:rPr>
      </w:pPr>
      <w:r w:rsidRPr="602899B3" w:rsidR="35EE1E52">
        <w:rPr>
          <w:rFonts w:ascii="Arial" w:hAnsi="Arial" w:eastAsia="Arial" w:cs="Arial"/>
          <w:b w:val="0"/>
          <w:bCs w:val="0"/>
          <w:sz w:val="24"/>
          <w:szCs w:val="24"/>
          <w:u w:val="none"/>
        </w:rPr>
        <w:t xml:space="preserve">GOV.UK (2023). </w:t>
      </w:r>
      <w:r w:rsidRPr="602899B3" w:rsidR="35EE1E52">
        <w:rPr>
          <w:rFonts w:ascii="Arial" w:hAnsi="Arial" w:eastAsia="Arial" w:cs="Arial"/>
          <w:b w:val="0"/>
          <w:bCs w:val="0"/>
          <w:i w:val="1"/>
          <w:iCs w:val="1"/>
          <w:sz w:val="24"/>
          <w:szCs w:val="24"/>
          <w:u w:val="none"/>
        </w:rPr>
        <w:t xml:space="preserve">Prisons data. </w:t>
      </w:r>
      <w:r w:rsidRPr="602899B3" w:rsidR="35EE1E52">
        <w:rPr>
          <w:rFonts w:ascii="Arial" w:hAnsi="Arial" w:eastAsia="Arial" w:cs="Arial"/>
          <w:b w:val="0"/>
          <w:bCs w:val="0"/>
          <w:i w:val="0"/>
          <w:iCs w:val="0"/>
          <w:sz w:val="24"/>
          <w:szCs w:val="24"/>
          <w:u w:val="none"/>
        </w:rPr>
        <w:t>Avai</w:t>
      </w:r>
      <w:r w:rsidRPr="602899B3" w:rsidR="513D7999">
        <w:rPr>
          <w:rFonts w:ascii="Arial" w:hAnsi="Arial" w:eastAsia="Arial" w:cs="Arial"/>
          <w:b w:val="0"/>
          <w:bCs w:val="0"/>
          <w:i w:val="0"/>
          <w:iCs w:val="0"/>
          <w:sz w:val="24"/>
          <w:szCs w:val="24"/>
          <w:u w:val="none"/>
        </w:rPr>
        <w:t xml:space="preserve">lable at: </w:t>
      </w:r>
      <w:hyperlink r:id="R004845ed1db6425a">
        <w:r w:rsidRPr="602899B3" w:rsidR="513D7999">
          <w:rPr>
            <w:rStyle w:val="Hyperlink"/>
            <w:rFonts w:ascii="Arial" w:hAnsi="Arial" w:eastAsia="Arial" w:cs="Arial"/>
            <w:b w:val="0"/>
            <w:bCs w:val="0"/>
            <w:i w:val="0"/>
            <w:iCs w:val="0"/>
            <w:sz w:val="24"/>
            <w:szCs w:val="24"/>
          </w:rPr>
          <w:t>https://data.justice.gov.uk/prisons</w:t>
        </w:r>
      </w:hyperlink>
      <w:r w:rsidRPr="602899B3" w:rsidR="513D7999">
        <w:rPr>
          <w:rFonts w:ascii="Arial" w:hAnsi="Arial" w:eastAsia="Arial" w:cs="Arial"/>
          <w:b w:val="0"/>
          <w:bCs w:val="0"/>
          <w:i w:val="0"/>
          <w:iCs w:val="0"/>
          <w:sz w:val="24"/>
          <w:szCs w:val="24"/>
          <w:u w:val="none"/>
        </w:rPr>
        <w:t xml:space="preserve"> (Accessed 2</w:t>
      </w:r>
      <w:r w:rsidRPr="602899B3" w:rsidR="513D7999">
        <w:rPr>
          <w:rFonts w:ascii="Arial" w:hAnsi="Arial" w:eastAsia="Arial" w:cs="Arial"/>
          <w:b w:val="0"/>
          <w:bCs w:val="0"/>
          <w:i w:val="0"/>
          <w:iCs w:val="0"/>
          <w:sz w:val="24"/>
          <w:szCs w:val="24"/>
          <w:u w:val="none"/>
          <w:vertAlign w:val="superscript"/>
        </w:rPr>
        <w:t>nd</w:t>
      </w:r>
      <w:r w:rsidRPr="602899B3" w:rsidR="513D7999">
        <w:rPr>
          <w:rFonts w:ascii="Arial" w:hAnsi="Arial" w:eastAsia="Arial" w:cs="Arial"/>
          <w:b w:val="0"/>
          <w:bCs w:val="0"/>
          <w:i w:val="0"/>
          <w:iCs w:val="0"/>
          <w:sz w:val="24"/>
          <w:szCs w:val="24"/>
          <w:u w:val="none"/>
        </w:rPr>
        <w:t xml:space="preserve"> May 2024)</w:t>
      </w:r>
    </w:p>
    <w:p w:rsidR="602899B3" w:rsidP="602899B3" w:rsidRDefault="602899B3" w14:paraId="0E461AE5" w14:textId="7D929493">
      <w:pPr>
        <w:pStyle w:val="Normal"/>
        <w:rPr>
          <w:rFonts w:ascii="Arial" w:hAnsi="Arial" w:eastAsia="Arial" w:cs="Arial"/>
          <w:b w:val="0"/>
          <w:bCs w:val="0"/>
          <w:i w:val="0"/>
          <w:iCs w:val="0"/>
          <w:sz w:val="24"/>
          <w:szCs w:val="24"/>
          <w:u w:val="none"/>
        </w:rPr>
      </w:pPr>
    </w:p>
    <w:p w:rsidR="7A0782C1" w:rsidP="1F38E850" w:rsidRDefault="7A0782C1" w14:paraId="0079048B" w14:textId="103C774F">
      <w:pPr>
        <w:pStyle w:val="Normal"/>
        <w:rPr>
          <w:rFonts w:ascii="Arial" w:hAnsi="Arial" w:eastAsia="Arial" w:cs="Arial"/>
          <w:i w:val="0"/>
          <w:iCs w:val="0"/>
          <w:sz w:val="24"/>
          <w:szCs w:val="24"/>
          <w:u w:val="none"/>
        </w:rPr>
      </w:pPr>
      <w:r w:rsidRPr="1F38E850" w:rsidR="7A0782C1">
        <w:rPr>
          <w:rFonts w:ascii="Arial" w:hAnsi="Arial" w:eastAsia="Arial" w:cs="Arial"/>
          <w:sz w:val="24"/>
          <w:szCs w:val="24"/>
          <w:u w:val="none"/>
        </w:rPr>
        <w:t xml:space="preserve">House of Commons (2023). </w:t>
      </w:r>
      <w:r w:rsidRPr="1F38E850" w:rsidR="7A0782C1">
        <w:rPr>
          <w:rFonts w:ascii="Arial" w:hAnsi="Arial" w:eastAsia="Arial" w:cs="Arial"/>
          <w:i w:val="1"/>
          <w:iCs w:val="1"/>
          <w:sz w:val="24"/>
          <w:szCs w:val="24"/>
          <w:u w:val="none"/>
        </w:rPr>
        <w:t xml:space="preserve">Uk Prison Population Statistics. </w:t>
      </w:r>
      <w:r w:rsidRPr="1F38E850" w:rsidR="7A0782C1">
        <w:rPr>
          <w:rFonts w:ascii="Arial" w:hAnsi="Arial" w:eastAsia="Arial" w:cs="Arial"/>
          <w:i w:val="0"/>
          <w:iCs w:val="0"/>
          <w:sz w:val="24"/>
          <w:szCs w:val="24"/>
          <w:u w:val="none"/>
        </w:rPr>
        <w:t xml:space="preserve">Available at: </w:t>
      </w:r>
      <w:hyperlink r:id="R53752875edbc4137">
        <w:r w:rsidRPr="1F38E850" w:rsidR="7A0782C1">
          <w:rPr>
            <w:rStyle w:val="Hyperlink"/>
            <w:rFonts w:ascii="Arial" w:hAnsi="Arial" w:eastAsia="Arial" w:cs="Arial"/>
            <w:i w:val="0"/>
            <w:iCs w:val="0"/>
            <w:sz w:val="24"/>
            <w:szCs w:val="24"/>
          </w:rPr>
          <w:t>https://commonslibrary.parliament.uk/research-briefings/sn04334/</w:t>
        </w:r>
      </w:hyperlink>
      <w:r w:rsidRPr="1F38E850" w:rsidR="7A0782C1">
        <w:rPr>
          <w:rFonts w:ascii="Arial" w:hAnsi="Arial" w:eastAsia="Arial" w:cs="Arial"/>
          <w:i w:val="0"/>
          <w:iCs w:val="0"/>
          <w:sz w:val="24"/>
          <w:szCs w:val="24"/>
          <w:u w:val="none"/>
        </w:rPr>
        <w:t xml:space="preserve"> (Accessed 30</w:t>
      </w:r>
      <w:r w:rsidRPr="1F38E850" w:rsidR="7A0782C1">
        <w:rPr>
          <w:rFonts w:ascii="Arial" w:hAnsi="Arial" w:eastAsia="Arial" w:cs="Arial"/>
          <w:i w:val="0"/>
          <w:iCs w:val="0"/>
          <w:sz w:val="24"/>
          <w:szCs w:val="24"/>
          <w:u w:val="none"/>
          <w:vertAlign w:val="superscript"/>
        </w:rPr>
        <w:t>th</w:t>
      </w:r>
      <w:r w:rsidRPr="1F38E850" w:rsidR="7A0782C1">
        <w:rPr>
          <w:rFonts w:ascii="Arial" w:hAnsi="Arial" w:eastAsia="Arial" w:cs="Arial"/>
          <w:i w:val="0"/>
          <w:iCs w:val="0"/>
          <w:sz w:val="24"/>
          <w:szCs w:val="24"/>
          <w:u w:val="none"/>
        </w:rPr>
        <w:t xml:space="preserve"> April 2024</w:t>
      </w:r>
      <w:r w:rsidRPr="1F38E850" w:rsidR="16983379">
        <w:rPr>
          <w:rFonts w:ascii="Arial" w:hAnsi="Arial" w:eastAsia="Arial" w:cs="Arial"/>
          <w:i w:val="0"/>
          <w:iCs w:val="0"/>
          <w:sz w:val="24"/>
          <w:szCs w:val="24"/>
          <w:u w:val="none"/>
        </w:rPr>
        <w:t>)</w:t>
      </w:r>
    </w:p>
    <w:p w:rsidR="48F3D4F9" w:rsidP="602899B3" w:rsidRDefault="48F3D4F9" w14:paraId="4C40D8DE" w14:textId="48A14A60">
      <w:pPr>
        <w:pStyle w:val="Normal"/>
        <w:rPr>
          <w:rFonts w:ascii="Arial" w:hAnsi="Arial" w:eastAsia="Arial" w:cs="Arial"/>
          <w:i w:val="0"/>
          <w:iCs w:val="0"/>
          <w:sz w:val="24"/>
          <w:szCs w:val="24"/>
          <w:u w:val="none"/>
        </w:rPr>
      </w:pPr>
    </w:p>
    <w:p w:rsidR="3CD8E6D8" w:rsidP="602899B3" w:rsidRDefault="3CD8E6D8" w14:paraId="5F88EC5E" w14:textId="130E550D">
      <w:pPr>
        <w:pStyle w:val="Normal"/>
        <w:rPr>
          <w:rFonts w:ascii="Arial " w:hAnsi="Arial " w:eastAsia="Arial " w:cs="Arial "/>
          <w:noProof w:val="0"/>
          <w:color w:val="000000" w:themeColor="text1" w:themeTint="FF" w:themeShade="FF"/>
          <w:lang w:val="en-US"/>
        </w:rPr>
      </w:pPr>
      <w:r w:rsidRPr="602899B3" w:rsidR="3CD8E6D8">
        <w:rPr>
          <w:rFonts w:ascii="Arial " w:hAnsi="Arial " w:eastAsia="Arial " w:cs="Arial "/>
          <w:color w:val="000000" w:themeColor="text1" w:themeTint="FF" w:themeShade="FF"/>
        </w:rPr>
        <w:t>House of Commons (2023)</w:t>
      </w:r>
      <w:r w:rsidRPr="602899B3" w:rsidR="3CD8E6D8">
        <w:rPr>
          <w:rFonts w:ascii="Arial " w:hAnsi="Arial " w:eastAsia="Arial " w:cs="Arial "/>
          <w:i w:val="1"/>
          <w:iCs w:val="1"/>
          <w:color w:val="000000" w:themeColor="text1" w:themeTint="FF" w:themeShade="FF"/>
        </w:rPr>
        <w:t xml:space="preserve"> </w:t>
      </w:r>
      <w:r w:rsidRPr="602899B3" w:rsidR="3CD8E6D8">
        <w:rPr>
          <w:rFonts w:ascii="Arial " w:hAnsi="Arial " w:eastAsia="Arial " w:cs="Arial "/>
          <w:i w:val="1"/>
          <w:iCs w:val="1"/>
          <w:noProof w:val="0"/>
          <w:color w:val="000000" w:themeColor="text1" w:themeTint="FF" w:themeShade="FF"/>
          <w:lang w:val="en-US"/>
        </w:rPr>
        <w:t xml:space="preserve">What is the Government doing to reduce pressure on prison </w:t>
      </w:r>
      <w:r w:rsidRPr="602899B3" w:rsidR="3CD8E6D8">
        <w:rPr>
          <w:rFonts w:ascii="Arial " w:hAnsi="Arial " w:eastAsia="Arial " w:cs="Arial "/>
          <w:i w:val="1"/>
          <w:iCs w:val="1"/>
          <w:noProof w:val="0"/>
          <w:color w:val="000000" w:themeColor="text1" w:themeTint="FF" w:themeShade="FF"/>
          <w:lang w:val="en-US"/>
        </w:rPr>
        <w:t>capacity?</w:t>
      </w:r>
      <w:r w:rsidRPr="602899B3" w:rsidR="3CD8E6D8">
        <w:rPr>
          <w:rFonts w:ascii="Arial " w:hAnsi="Arial " w:eastAsia="Arial " w:cs="Arial "/>
          <w:i w:val="0"/>
          <w:iCs w:val="0"/>
          <w:noProof w:val="0"/>
          <w:color w:val="000000" w:themeColor="text1" w:themeTint="FF" w:themeShade="FF"/>
          <w:lang w:val="en-US"/>
        </w:rPr>
        <w:t xml:space="preserve"> Available at: </w:t>
      </w:r>
      <w:hyperlink r:id="Ree808ce1631b4911">
        <w:r w:rsidRPr="602899B3" w:rsidR="3CD8E6D8">
          <w:rPr>
            <w:rStyle w:val="Hyperlink"/>
            <w:rFonts w:ascii="Arial " w:hAnsi="Arial " w:eastAsia="Arial " w:cs="Arial "/>
            <w:i w:val="0"/>
            <w:iCs w:val="0"/>
            <w:noProof w:val="0"/>
            <w:lang w:val="en-US"/>
          </w:rPr>
          <w:t>https://commonslibrary.parliament.uk/what-is-the-government-doing-to-reduce-pressure-on-prison-capacity/</w:t>
        </w:r>
      </w:hyperlink>
      <w:r w:rsidRPr="602899B3" w:rsidR="3CD8E6D8">
        <w:rPr>
          <w:rFonts w:ascii="Arial " w:hAnsi="Arial " w:eastAsia="Arial " w:cs="Arial "/>
          <w:i w:val="0"/>
          <w:iCs w:val="0"/>
          <w:noProof w:val="0"/>
          <w:color w:val="000000" w:themeColor="text1" w:themeTint="FF" w:themeShade="FF"/>
          <w:lang w:val="en-US"/>
        </w:rPr>
        <w:t xml:space="preserve"> (Accessed 2</w:t>
      </w:r>
      <w:r w:rsidRPr="602899B3" w:rsidR="3CD8E6D8">
        <w:rPr>
          <w:rFonts w:ascii="Arial " w:hAnsi="Arial " w:eastAsia="Arial " w:cs="Arial "/>
          <w:i w:val="0"/>
          <w:iCs w:val="0"/>
          <w:noProof w:val="0"/>
          <w:color w:val="000000" w:themeColor="text1" w:themeTint="FF" w:themeShade="FF"/>
          <w:vertAlign w:val="superscript"/>
          <w:lang w:val="en-US"/>
        </w:rPr>
        <w:t>nd</w:t>
      </w:r>
      <w:r w:rsidRPr="602899B3" w:rsidR="3CD8E6D8">
        <w:rPr>
          <w:rFonts w:ascii="Arial " w:hAnsi="Arial " w:eastAsia="Arial " w:cs="Arial "/>
          <w:i w:val="0"/>
          <w:iCs w:val="0"/>
          <w:noProof w:val="0"/>
          <w:color w:val="000000" w:themeColor="text1" w:themeTint="FF" w:themeShade="FF"/>
          <w:lang w:val="en-US"/>
        </w:rPr>
        <w:t xml:space="preserve"> May 2024)</w:t>
      </w:r>
    </w:p>
    <w:p w:rsidR="602899B3" w:rsidP="602899B3" w:rsidRDefault="602899B3" w14:paraId="06653620" w14:textId="6CBFA9C6">
      <w:pPr>
        <w:pStyle w:val="Normal"/>
        <w:rPr>
          <w:rFonts w:ascii="Arial" w:hAnsi="Arial" w:eastAsia="Arial" w:cs="Arial"/>
          <w:i w:val="0"/>
          <w:iCs w:val="0"/>
          <w:sz w:val="24"/>
          <w:szCs w:val="24"/>
          <w:u w:val="none"/>
        </w:rPr>
      </w:pPr>
    </w:p>
    <w:p w:rsidR="3CD8E6D8" w:rsidP="602899B3" w:rsidRDefault="3CD8E6D8" w14:paraId="2E87FD45" w14:textId="65DE1C3D">
      <w:pPr>
        <w:pStyle w:val="Normal"/>
        <w:rPr>
          <w:rFonts w:ascii="Arial" w:hAnsi="Arial" w:eastAsia="Arial" w:cs="Arial"/>
          <w:i w:val="0"/>
          <w:iCs w:val="0"/>
          <w:sz w:val="24"/>
          <w:szCs w:val="24"/>
          <w:u w:val="none"/>
        </w:rPr>
      </w:pPr>
      <w:r w:rsidRPr="602899B3" w:rsidR="3CD8E6D8">
        <w:rPr>
          <w:rFonts w:ascii="Arial" w:hAnsi="Arial" w:eastAsia="Arial" w:cs="Arial"/>
          <w:i w:val="0"/>
          <w:iCs w:val="0"/>
          <w:sz w:val="24"/>
          <w:szCs w:val="24"/>
          <w:u w:val="none"/>
        </w:rPr>
        <w:t>House of Commons (2023)</w:t>
      </w:r>
      <w:r w:rsidRPr="602899B3" w:rsidR="27732031">
        <w:rPr>
          <w:rFonts w:ascii="Arial" w:hAnsi="Arial" w:eastAsia="Arial" w:cs="Arial"/>
          <w:i w:val="0"/>
          <w:iCs w:val="0"/>
          <w:sz w:val="24"/>
          <w:szCs w:val="24"/>
          <w:u w:val="none"/>
        </w:rPr>
        <w:t xml:space="preserve">. </w:t>
      </w:r>
      <w:r w:rsidRPr="602899B3" w:rsidR="27732031">
        <w:rPr>
          <w:rFonts w:ascii="Arial" w:hAnsi="Arial" w:eastAsia="Arial" w:cs="Arial"/>
          <w:i w:val="1"/>
          <w:iCs w:val="1"/>
          <w:sz w:val="24"/>
          <w:szCs w:val="24"/>
          <w:u w:val="none"/>
        </w:rPr>
        <w:t xml:space="preserve">The prison estate in England and Wales. </w:t>
      </w:r>
      <w:r w:rsidRPr="602899B3" w:rsidR="27732031">
        <w:rPr>
          <w:rFonts w:ascii="Arial" w:hAnsi="Arial" w:eastAsia="Arial" w:cs="Arial"/>
          <w:i w:val="0"/>
          <w:iCs w:val="0"/>
          <w:sz w:val="24"/>
          <w:szCs w:val="24"/>
          <w:u w:val="none"/>
        </w:rPr>
        <w:t xml:space="preserve">Available at: </w:t>
      </w:r>
      <w:hyperlink r:id="Rb188ad38027d4106">
        <w:r w:rsidRPr="602899B3" w:rsidR="27732031">
          <w:rPr>
            <w:rStyle w:val="Hyperlink"/>
            <w:rFonts w:ascii="Arial" w:hAnsi="Arial" w:eastAsia="Arial" w:cs="Arial"/>
            <w:i w:val="0"/>
            <w:iCs w:val="0"/>
            <w:sz w:val="24"/>
            <w:szCs w:val="24"/>
          </w:rPr>
          <w:t>https://commonslibrary.parliament.uk/research-briefings/sn05646/</w:t>
        </w:r>
      </w:hyperlink>
      <w:r w:rsidRPr="602899B3" w:rsidR="27732031">
        <w:rPr>
          <w:rFonts w:ascii="Arial" w:hAnsi="Arial" w:eastAsia="Arial" w:cs="Arial"/>
          <w:i w:val="0"/>
          <w:iCs w:val="0"/>
          <w:sz w:val="24"/>
          <w:szCs w:val="24"/>
          <w:u w:val="none"/>
        </w:rPr>
        <w:t xml:space="preserve"> (Accessed 2</w:t>
      </w:r>
      <w:r w:rsidRPr="602899B3" w:rsidR="27732031">
        <w:rPr>
          <w:rFonts w:ascii="Arial" w:hAnsi="Arial" w:eastAsia="Arial" w:cs="Arial"/>
          <w:i w:val="0"/>
          <w:iCs w:val="0"/>
          <w:sz w:val="24"/>
          <w:szCs w:val="24"/>
          <w:u w:val="none"/>
          <w:vertAlign w:val="superscript"/>
        </w:rPr>
        <w:t>nd</w:t>
      </w:r>
      <w:r w:rsidRPr="602899B3" w:rsidR="27732031">
        <w:rPr>
          <w:rFonts w:ascii="Arial" w:hAnsi="Arial" w:eastAsia="Arial" w:cs="Arial"/>
          <w:i w:val="0"/>
          <w:iCs w:val="0"/>
          <w:sz w:val="24"/>
          <w:szCs w:val="24"/>
          <w:u w:val="none"/>
        </w:rPr>
        <w:t xml:space="preserve"> May 2024)</w:t>
      </w:r>
    </w:p>
    <w:p w:rsidR="602899B3" w:rsidP="602899B3" w:rsidRDefault="602899B3" w14:paraId="31DE0D1F" w14:textId="2C4377CD">
      <w:pPr>
        <w:pStyle w:val="Normal"/>
        <w:rPr>
          <w:rFonts w:ascii="Arial" w:hAnsi="Arial" w:eastAsia="Arial" w:cs="Arial"/>
          <w:i w:val="0"/>
          <w:iCs w:val="0"/>
          <w:sz w:val="24"/>
          <w:szCs w:val="24"/>
          <w:u w:val="none"/>
        </w:rPr>
      </w:pPr>
    </w:p>
    <w:p w:rsidR="29B072BA" w:rsidP="48F3D4F9" w:rsidRDefault="29B072BA" w14:paraId="54897709" w14:textId="3E73155A">
      <w:pPr>
        <w:pStyle w:val="Normal"/>
        <w:rPr>
          <w:rFonts w:ascii="Arial" w:hAnsi="Arial" w:eastAsia="Arial" w:cs="Arial"/>
          <w:i w:val="0"/>
          <w:iCs w:val="0"/>
          <w:sz w:val="24"/>
          <w:szCs w:val="24"/>
          <w:u w:val="none"/>
        </w:rPr>
      </w:pPr>
      <w:r w:rsidRPr="48F3D4F9" w:rsidR="29B072BA">
        <w:rPr>
          <w:rFonts w:ascii="Arial" w:hAnsi="Arial" w:eastAsia="Arial" w:cs="Arial"/>
          <w:i w:val="0"/>
          <w:iCs w:val="0"/>
          <w:sz w:val="24"/>
          <w:szCs w:val="24"/>
          <w:u w:val="none"/>
        </w:rPr>
        <w:t xml:space="preserve">Howard League (2023). </w:t>
      </w:r>
      <w:r w:rsidRPr="48F3D4F9" w:rsidR="3017091E">
        <w:rPr>
          <w:rFonts w:ascii="Arial" w:hAnsi="Arial" w:eastAsia="Arial" w:cs="Arial"/>
          <w:i w:val="1"/>
          <w:iCs w:val="1"/>
          <w:sz w:val="24"/>
          <w:szCs w:val="24"/>
          <w:u w:val="none"/>
        </w:rPr>
        <w:t xml:space="preserve">Most overcrowded prisons in England and Wales. </w:t>
      </w:r>
      <w:r w:rsidRPr="48F3D4F9" w:rsidR="3017091E">
        <w:rPr>
          <w:rFonts w:ascii="Arial" w:hAnsi="Arial" w:eastAsia="Arial" w:cs="Arial"/>
          <w:i w:val="0"/>
          <w:iCs w:val="0"/>
          <w:sz w:val="24"/>
          <w:szCs w:val="24"/>
          <w:u w:val="none"/>
        </w:rPr>
        <w:t xml:space="preserve">Available at: </w:t>
      </w:r>
      <w:hyperlink r:id="R3fed9d1f12ec4c59">
        <w:r w:rsidRPr="48F3D4F9" w:rsidR="3017091E">
          <w:rPr>
            <w:rStyle w:val="Hyperlink"/>
            <w:rFonts w:ascii="Arial" w:hAnsi="Arial" w:eastAsia="Arial" w:cs="Arial"/>
            <w:i w:val="0"/>
            <w:iCs w:val="0"/>
            <w:sz w:val="24"/>
            <w:szCs w:val="24"/>
          </w:rPr>
          <w:t>https://howardleague.org/prisons/leeds/</w:t>
        </w:r>
      </w:hyperlink>
      <w:r w:rsidRPr="48F3D4F9" w:rsidR="3017091E">
        <w:rPr>
          <w:rFonts w:ascii="Arial" w:hAnsi="Arial" w:eastAsia="Arial" w:cs="Arial"/>
          <w:i w:val="0"/>
          <w:iCs w:val="0"/>
          <w:sz w:val="24"/>
          <w:szCs w:val="24"/>
          <w:u w:val="none"/>
        </w:rPr>
        <w:t xml:space="preserve"> (Accessed 1</w:t>
      </w:r>
      <w:r w:rsidRPr="48F3D4F9" w:rsidR="3017091E">
        <w:rPr>
          <w:rFonts w:ascii="Arial" w:hAnsi="Arial" w:eastAsia="Arial" w:cs="Arial"/>
          <w:i w:val="0"/>
          <w:iCs w:val="0"/>
          <w:sz w:val="24"/>
          <w:szCs w:val="24"/>
          <w:u w:val="none"/>
          <w:vertAlign w:val="superscript"/>
        </w:rPr>
        <w:t>st</w:t>
      </w:r>
      <w:r w:rsidRPr="48F3D4F9" w:rsidR="3017091E">
        <w:rPr>
          <w:rFonts w:ascii="Arial" w:hAnsi="Arial" w:eastAsia="Arial" w:cs="Arial"/>
          <w:i w:val="0"/>
          <w:iCs w:val="0"/>
          <w:sz w:val="24"/>
          <w:szCs w:val="24"/>
          <w:u w:val="none"/>
        </w:rPr>
        <w:t xml:space="preserve"> May 2024)</w:t>
      </w:r>
    </w:p>
    <w:p w:rsidR="48F3D4F9" w:rsidP="48F3D4F9" w:rsidRDefault="48F3D4F9" w14:paraId="2B47E649" w14:textId="14FD1BD3">
      <w:pPr>
        <w:pStyle w:val="Normal"/>
        <w:rPr>
          <w:rFonts w:ascii="Arial" w:hAnsi="Arial" w:eastAsia="Arial" w:cs="Arial"/>
          <w:i w:val="0"/>
          <w:iCs w:val="0"/>
          <w:sz w:val="24"/>
          <w:szCs w:val="24"/>
          <w:u w:val="none"/>
        </w:rPr>
      </w:pPr>
    </w:p>
    <w:p w:rsidR="70E6360D" w:rsidP="48F3D4F9" w:rsidRDefault="70E6360D" w14:paraId="2EF18F38" w14:textId="1E7C406C">
      <w:pPr>
        <w:pStyle w:val="Normal"/>
        <w:rPr>
          <w:rFonts w:ascii="Arial" w:hAnsi="Arial" w:eastAsia="Arial" w:cs="Arial"/>
          <w:i w:val="0"/>
          <w:iCs w:val="0"/>
          <w:sz w:val="24"/>
          <w:szCs w:val="24"/>
          <w:u w:val="none"/>
        </w:rPr>
      </w:pPr>
      <w:r w:rsidRPr="48F3D4F9" w:rsidR="70E6360D">
        <w:rPr>
          <w:rFonts w:ascii="Arial" w:hAnsi="Arial" w:eastAsia="Arial" w:cs="Arial"/>
          <w:i w:val="0"/>
          <w:iCs w:val="0"/>
          <w:sz w:val="24"/>
          <w:szCs w:val="24"/>
          <w:u w:val="none"/>
        </w:rPr>
        <w:t xml:space="preserve">Howard League (2023). </w:t>
      </w:r>
      <w:r w:rsidRPr="48F3D4F9" w:rsidR="70E6360D">
        <w:rPr>
          <w:rFonts w:ascii="Arial" w:hAnsi="Arial" w:eastAsia="Arial" w:cs="Arial"/>
          <w:i w:val="1"/>
          <w:iCs w:val="1"/>
          <w:sz w:val="24"/>
          <w:szCs w:val="24"/>
          <w:u w:val="none"/>
        </w:rPr>
        <w:t xml:space="preserve">Most overcrowded prisons in England and Wales. </w:t>
      </w:r>
      <w:r w:rsidRPr="48F3D4F9" w:rsidR="70E6360D">
        <w:rPr>
          <w:rFonts w:ascii="Arial" w:hAnsi="Arial" w:eastAsia="Arial" w:cs="Arial"/>
          <w:i w:val="0"/>
          <w:iCs w:val="0"/>
          <w:sz w:val="24"/>
          <w:szCs w:val="24"/>
          <w:u w:val="none"/>
        </w:rPr>
        <w:t xml:space="preserve">Available at: </w:t>
      </w:r>
      <w:hyperlink r:id="R10396de599414960">
        <w:r w:rsidRPr="48F3D4F9" w:rsidR="70E6360D">
          <w:rPr>
            <w:rStyle w:val="Hyperlink"/>
            <w:rFonts w:ascii="Arial" w:hAnsi="Arial" w:eastAsia="Arial" w:cs="Arial"/>
            <w:i w:val="0"/>
            <w:iCs w:val="0"/>
            <w:sz w:val="24"/>
            <w:szCs w:val="24"/>
          </w:rPr>
          <w:t>https://howardleague.org/prisons/swansea/</w:t>
        </w:r>
      </w:hyperlink>
      <w:r w:rsidRPr="48F3D4F9" w:rsidR="70E6360D">
        <w:rPr>
          <w:rFonts w:ascii="Arial" w:hAnsi="Arial" w:eastAsia="Arial" w:cs="Arial"/>
          <w:i w:val="0"/>
          <w:iCs w:val="0"/>
          <w:sz w:val="24"/>
          <w:szCs w:val="24"/>
          <w:u w:val="none"/>
        </w:rPr>
        <w:t xml:space="preserve"> Accessed 1</w:t>
      </w:r>
      <w:r w:rsidRPr="48F3D4F9" w:rsidR="70E6360D">
        <w:rPr>
          <w:rFonts w:ascii="Arial" w:hAnsi="Arial" w:eastAsia="Arial" w:cs="Arial"/>
          <w:i w:val="0"/>
          <w:iCs w:val="0"/>
          <w:sz w:val="24"/>
          <w:szCs w:val="24"/>
          <w:u w:val="none"/>
          <w:vertAlign w:val="superscript"/>
        </w:rPr>
        <w:t>st</w:t>
      </w:r>
      <w:r w:rsidRPr="48F3D4F9" w:rsidR="70E6360D">
        <w:rPr>
          <w:rFonts w:ascii="Arial" w:hAnsi="Arial" w:eastAsia="Arial" w:cs="Arial"/>
          <w:i w:val="0"/>
          <w:iCs w:val="0"/>
          <w:sz w:val="24"/>
          <w:szCs w:val="24"/>
          <w:u w:val="none"/>
        </w:rPr>
        <w:t xml:space="preserve"> May 2024)</w:t>
      </w:r>
    </w:p>
    <w:p w:rsidR="48F3D4F9" w:rsidP="48F3D4F9" w:rsidRDefault="48F3D4F9" w14:paraId="5E992A61" w14:textId="4BCDEFFB">
      <w:pPr>
        <w:pStyle w:val="Normal"/>
        <w:rPr>
          <w:rFonts w:ascii="Arial" w:hAnsi="Arial" w:eastAsia="Arial" w:cs="Arial"/>
          <w:i w:val="0"/>
          <w:iCs w:val="0"/>
          <w:sz w:val="24"/>
          <w:szCs w:val="24"/>
          <w:u w:val="none"/>
        </w:rPr>
      </w:pPr>
    </w:p>
    <w:p w:rsidR="468875F7" w:rsidP="48F3D4F9" w:rsidRDefault="468875F7" w14:paraId="1DF3964E" w14:textId="31D5399B">
      <w:pPr>
        <w:pStyle w:val="Normal"/>
        <w:rPr>
          <w:rFonts w:ascii="Arial" w:hAnsi="Arial" w:eastAsia="Arial" w:cs="Arial"/>
          <w:i w:val="0"/>
          <w:iCs w:val="0"/>
          <w:sz w:val="24"/>
          <w:szCs w:val="24"/>
          <w:u w:val="none"/>
        </w:rPr>
      </w:pPr>
      <w:r w:rsidRPr="48F3D4F9" w:rsidR="468875F7">
        <w:rPr>
          <w:rFonts w:ascii="Arial" w:hAnsi="Arial" w:eastAsia="Arial" w:cs="Arial"/>
          <w:i w:val="0"/>
          <w:iCs w:val="0"/>
          <w:sz w:val="24"/>
          <w:szCs w:val="24"/>
          <w:u w:val="none"/>
        </w:rPr>
        <w:t>HM Inspectorate for Prisons (2023).</w:t>
      </w:r>
      <w:r w:rsidRPr="48F3D4F9" w:rsidR="468875F7">
        <w:rPr>
          <w:rFonts w:ascii="Arial" w:hAnsi="Arial" w:eastAsia="Arial" w:cs="Arial"/>
          <w:i w:val="1"/>
          <w:iCs w:val="1"/>
          <w:sz w:val="24"/>
          <w:szCs w:val="24"/>
          <w:u w:val="none"/>
        </w:rPr>
        <w:t xml:space="preserve"> </w:t>
      </w:r>
      <w:r w:rsidRPr="48F3D4F9" w:rsidR="468875F7">
        <w:rPr>
          <w:rFonts w:ascii="Arial" w:hAnsi="Arial" w:eastAsia="Arial" w:cs="Arial"/>
          <w:i w:val="1"/>
          <w:iCs w:val="1"/>
          <w:noProof w:val="0"/>
          <w:sz w:val="24"/>
          <w:szCs w:val="24"/>
          <w:lang w:val="en-US"/>
        </w:rPr>
        <w:t xml:space="preserve">Report on an independent review of progress at HMP Leeds. </w:t>
      </w:r>
      <w:r w:rsidRPr="48F3D4F9" w:rsidR="468875F7">
        <w:rPr>
          <w:rFonts w:ascii="Arial" w:hAnsi="Arial" w:eastAsia="Arial" w:cs="Arial"/>
          <w:i w:val="0"/>
          <w:iCs w:val="0"/>
          <w:noProof w:val="0"/>
          <w:sz w:val="24"/>
          <w:szCs w:val="24"/>
          <w:lang w:val="en-US"/>
        </w:rPr>
        <w:t xml:space="preserve">Available at: </w:t>
      </w:r>
      <w:hyperlink r:id="Raa90b7949adc43a3">
        <w:r w:rsidRPr="48F3D4F9" w:rsidR="468875F7">
          <w:rPr>
            <w:rStyle w:val="Hyperlink"/>
            <w:rFonts w:ascii="Arial" w:hAnsi="Arial" w:eastAsia="Arial" w:cs="Arial"/>
            <w:i w:val="0"/>
            <w:iCs w:val="0"/>
            <w:noProof w:val="0"/>
            <w:sz w:val="24"/>
            <w:szCs w:val="24"/>
            <w:lang w:val="en-US"/>
          </w:rPr>
          <w:t>https://www.justiceinspectorates.gov.uk/hmiprisons/wp-content/uploads/sites/4/2023/08/Leeds-IRP-web-2023.pdf</w:t>
        </w:r>
      </w:hyperlink>
      <w:r w:rsidRPr="48F3D4F9" w:rsidR="468875F7">
        <w:rPr>
          <w:rFonts w:ascii="Arial" w:hAnsi="Arial" w:eastAsia="Arial" w:cs="Arial"/>
          <w:i w:val="0"/>
          <w:iCs w:val="0"/>
          <w:noProof w:val="0"/>
          <w:sz w:val="24"/>
          <w:szCs w:val="24"/>
          <w:lang w:val="en-US"/>
        </w:rPr>
        <w:t xml:space="preserve"> (Accessed 1</w:t>
      </w:r>
      <w:r w:rsidRPr="48F3D4F9" w:rsidR="468875F7">
        <w:rPr>
          <w:rFonts w:ascii="Arial" w:hAnsi="Arial" w:eastAsia="Arial" w:cs="Arial"/>
          <w:i w:val="0"/>
          <w:iCs w:val="0"/>
          <w:noProof w:val="0"/>
          <w:sz w:val="24"/>
          <w:szCs w:val="24"/>
          <w:vertAlign w:val="superscript"/>
          <w:lang w:val="en-US"/>
        </w:rPr>
        <w:t>st</w:t>
      </w:r>
      <w:r w:rsidRPr="48F3D4F9" w:rsidR="468875F7">
        <w:rPr>
          <w:rFonts w:ascii="Arial" w:hAnsi="Arial" w:eastAsia="Arial" w:cs="Arial"/>
          <w:i w:val="0"/>
          <w:iCs w:val="0"/>
          <w:noProof w:val="0"/>
          <w:sz w:val="24"/>
          <w:szCs w:val="24"/>
          <w:lang w:val="en-US"/>
        </w:rPr>
        <w:t xml:space="preserve"> </w:t>
      </w:r>
      <w:r w:rsidRPr="48F3D4F9" w:rsidR="647FCDC1">
        <w:rPr>
          <w:rFonts w:ascii="Arial" w:hAnsi="Arial" w:eastAsia="Arial" w:cs="Arial"/>
          <w:i w:val="0"/>
          <w:iCs w:val="0"/>
          <w:noProof w:val="0"/>
          <w:sz w:val="24"/>
          <w:szCs w:val="24"/>
          <w:lang w:val="en-US"/>
        </w:rPr>
        <w:t>May 2024</w:t>
      </w:r>
      <w:r w:rsidRPr="48F3D4F9" w:rsidR="468875F7">
        <w:rPr>
          <w:rFonts w:ascii="Arial" w:hAnsi="Arial" w:eastAsia="Arial" w:cs="Arial"/>
          <w:i w:val="0"/>
          <w:iCs w:val="0"/>
          <w:noProof w:val="0"/>
          <w:sz w:val="24"/>
          <w:szCs w:val="24"/>
          <w:lang w:val="en-US"/>
        </w:rPr>
        <w:t>)</w:t>
      </w:r>
    </w:p>
    <w:p w:rsidR="48F3D4F9" w:rsidP="48F3D4F9" w:rsidRDefault="48F3D4F9" w14:paraId="66A71F22" w14:textId="358B958D">
      <w:pPr>
        <w:pStyle w:val="Normal"/>
        <w:rPr>
          <w:rFonts w:ascii="Arial" w:hAnsi="Arial" w:eastAsia="Arial" w:cs="Arial"/>
          <w:i w:val="0"/>
          <w:iCs w:val="0"/>
          <w:noProof w:val="0"/>
          <w:sz w:val="24"/>
          <w:szCs w:val="24"/>
          <w:lang w:val="en-US"/>
        </w:rPr>
      </w:pPr>
    </w:p>
    <w:p w:rsidR="3E32C8BA" w:rsidP="48F3D4F9" w:rsidRDefault="3E32C8BA" w14:paraId="68B35616" w14:textId="30267DBB">
      <w:pPr>
        <w:pStyle w:val="Normal"/>
        <w:rPr>
          <w:rFonts w:ascii="Arial" w:hAnsi="Arial" w:eastAsia="Arial" w:cs="Arial"/>
          <w:i w:val="0"/>
          <w:iCs w:val="0"/>
          <w:sz w:val="24"/>
          <w:szCs w:val="24"/>
          <w:u w:val="none"/>
        </w:rPr>
      </w:pPr>
      <w:r w:rsidRPr="48F3D4F9" w:rsidR="3E32C8BA">
        <w:rPr>
          <w:rFonts w:ascii="Arial" w:hAnsi="Arial" w:eastAsia="Arial" w:cs="Arial"/>
          <w:i w:val="0"/>
          <w:iCs w:val="0"/>
          <w:sz w:val="24"/>
          <w:szCs w:val="24"/>
          <w:u w:val="none"/>
        </w:rPr>
        <w:t>HM Inspectorate for Prisons (2023).</w:t>
      </w:r>
      <w:r w:rsidRPr="48F3D4F9" w:rsidR="3E32C8BA">
        <w:rPr>
          <w:rFonts w:ascii="Arial" w:hAnsi="Arial" w:eastAsia="Arial" w:cs="Arial"/>
          <w:i w:val="1"/>
          <w:iCs w:val="1"/>
          <w:sz w:val="24"/>
          <w:szCs w:val="24"/>
          <w:u w:val="none"/>
        </w:rPr>
        <w:t xml:space="preserve"> </w:t>
      </w:r>
      <w:r w:rsidRPr="48F3D4F9" w:rsidR="31710A04">
        <w:rPr>
          <w:rFonts w:ascii="Arial" w:hAnsi="Arial" w:eastAsia="Arial" w:cs="Arial"/>
          <w:i w:val="1"/>
          <w:iCs w:val="1"/>
          <w:noProof w:val="0"/>
          <w:sz w:val="24"/>
          <w:szCs w:val="24"/>
          <w:lang w:val="en-US"/>
        </w:rPr>
        <w:t>Report on an unannounced inspection of HMP Swansea</w:t>
      </w:r>
      <w:r w:rsidRPr="48F3D4F9" w:rsidR="3E32C8BA">
        <w:rPr>
          <w:rFonts w:ascii="Arial" w:hAnsi="Arial" w:eastAsia="Arial" w:cs="Arial"/>
          <w:i w:val="1"/>
          <w:iCs w:val="1"/>
          <w:noProof w:val="0"/>
          <w:sz w:val="24"/>
          <w:szCs w:val="24"/>
          <w:lang w:val="en-US"/>
        </w:rPr>
        <w:t xml:space="preserve"> </w:t>
      </w:r>
      <w:r w:rsidRPr="48F3D4F9" w:rsidR="3E32C8BA">
        <w:rPr>
          <w:rFonts w:ascii="Arial" w:hAnsi="Arial" w:eastAsia="Arial" w:cs="Arial"/>
          <w:i w:val="0"/>
          <w:iCs w:val="0"/>
          <w:noProof w:val="0"/>
          <w:sz w:val="24"/>
          <w:szCs w:val="24"/>
          <w:lang w:val="en-US"/>
        </w:rPr>
        <w:t>Available at:</w:t>
      </w:r>
      <w:r w:rsidRPr="48F3D4F9" w:rsidR="2B0A73A0">
        <w:rPr>
          <w:rFonts w:ascii="Arial" w:hAnsi="Arial" w:eastAsia="Arial" w:cs="Arial"/>
          <w:i w:val="0"/>
          <w:iCs w:val="0"/>
          <w:noProof w:val="0"/>
          <w:sz w:val="24"/>
          <w:szCs w:val="24"/>
          <w:lang w:val="en-US"/>
        </w:rPr>
        <w:t xml:space="preserve"> </w:t>
      </w:r>
      <w:hyperlink r:id="Rd03f41c4862b4e67">
        <w:r w:rsidRPr="48F3D4F9" w:rsidR="2B0A73A0">
          <w:rPr>
            <w:rStyle w:val="Hyperlink"/>
            <w:rFonts w:ascii="Arial" w:hAnsi="Arial" w:eastAsia="Arial" w:cs="Arial"/>
            <w:i w:val="0"/>
            <w:iCs w:val="0"/>
            <w:noProof w:val="0"/>
            <w:sz w:val="24"/>
            <w:szCs w:val="24"/>
            <w:lang w:val="en-US"/>
          </w:rPr>
          <w:t>https://www.justiceinspectorates.gov.uk/hmiprisons/wp-content/uploads/sites/4/2023/06/Swansea-web-2023.pdf</w:t>
        </w:r>
      </w:hyperlink>
      <w:r w:rsidRPr="48F3D4F9" w:rsidR="2B0A73A0">
        <w:rPr>
          <w:rFonts w:ascii="Arial" w:hAnsi="Arial" w:eastAsia="Arial" w:cs="Arial"/>
          <w:i w:val="0"/>
          <w:iCs w:val="0"/>
          <w:noProof w:val="0"/>
          <w:sz w:val="24"/>
          <w:szCs w:val="24"/>
          <w:lang w:val="en-US"/>
        </w:rPr>
        <w:t xml:space="preserve"> </w:t>
      </w:r>
      <w:r w:rsidRPr="48F3D4F9" w:rsidR="3E32C8BA">
        <w:rPr>
          <w:rFonts w:ascii="Arial" w:hAnsi="Arial" w:eastAsia="Arial" w:cs="Arial"/>
          <w:i w:val="0"/>
          <w:iCs w:val="0"/>
          <w:noProof w:val="0"/>
          <w:sz w:val="24"/>
          <w:szCs w:val="24"/>
          <w:lang w:val="en-US"/>
        </w:rPr>
        <w:t>(Accessed 1</w:t>
      </w:r>
      <w:r w:rsidRPr="48F3D4F9" w:rsidR="3E32C8BA">
        <w:rPr>
          <w:rFonts w:ascii="Arial" w:hAnsi="Arial" w:eastAsia="Arial" w:cs="Arial"/>
          <w:i w:val="0"/>
          <w:iCs w:val="0"/>
          <w:noProof w:val="0"/>
          <w:sz w:val="24"/>
          <w:szCs w:val="24"/>
          <w:vertAlign w:val="superscript"/>
          <w:lang w:val="en-US"/>
        </w:rPr>
        <w:t>st</w:t>
      </w:r>
      <w:r w:rsidRPr="48F3D4F9" w:rsidR="3E32C8BA">
        <w:rPr>
          <w:rFonts w:ascii="Arial" w:hAnsi="Arial" w:eastAsia="Arial" w:cs="Arial"/>
          <w:i w:val="0"/>
          <w:iCs w:val="0"/>
          <w:noProof w:val="0"/>
          <w:sz w:val="24"/>
          <w:szCs w:val="24"/>
          <w:lang w:val="en-US"/>
        </w:rPr>
        <w:t xml:space="preserve"> May 2024)</w:t>
      </w:r>
    </w:p>
    <w:p w:rsidR="48F3D4F9" w:rsidP="48F3D4F9" w:rsidRDefault="48F3D4F9" w14:paraId="3DD7D186" w14:textId="06A72715">
      <w:pPr>
        <w:pStyle w:val="Normal"/>
        <w:rPr>
          <w:rFonts w:ascii="Arial" w:hAnsi="Arial" w:eastAsia="Arial" w:cs="Arial"/>
          <w:noProof w:val="0"/>
          <w:lang w:val="en-US"/>
        </w:rPr>
      </w:pPr>
    </w:p>
    <w:p w:rsidR="050D51C2" w:rsidP="602899B3" w:rsidRDefault="050D51C2" w14:paraId="72E1394E" w14:textId="4C14A562">
      <w:pPr>
        <w:pStyle w:val="Normal"/>
        <w:rPr>
          <w:rFonts w:ascii="Arial" w:hAnsi="Arial" w:eastAsia="Arial" w:cs="Arial"/>
          <w:i w:val="0"/>
          <w:iCs w:val="0"/>
          <w:noProof w:val="0"/>
          <w:lang w:val="en-US"/>
        </w:rPr>
      </w:pPr>
      <w:r w:rsidRPr="602899B3" w:rsidR="050D51C2">
        <w:rPr>
          <w:rFonts w:ascii="Arial" w:hAnsi="Arial" w:eastAsia="Arial" w:cs="Arial"/>
          <w:noProof w:val="0"/>
          <w:lang w:val="en-US"/>
        </w:rPr>
        <w:t xml:space="preserve">HM Inspectorate for Prisons (2023). </w:t>
      </w:r>
      <w:r w:rsidRPr="602899B3" w:rsidR="050D51C2">
        <w:rPr>
          <w:rFonts w:ascii="Arial" w:hAnsi="Arial" w:eastAsia="Arial" w:cs="Arial"/>
          <w:i w:val="1"/>
          <w:iCs w:val="1"/>
          <w:noProof w:val="0"/>
          <w:lang w:val="en-US"/>
        </w:rPr>
        <w:t xml:space="preserve">Lack of purposeful activity risks more crime, says Chief Inspector. </w:t>
      </w:r>
      <w:r w:rsidRPr="602899B3" w:rsidR="050D51C2">
        <w:rPr>
          <w:rFonts w:ascii="Arial" w:hAnsi="Arial" w:eastAsia="Arial" w:cs="Arial"/>
          <w:i w:val="0"/>
          <w:iCs w:val="0"/>
          <w:noProof w:val="0"/>
          <w:lang w:val="en-US"/>
        </w:rPr>
        <w:t>Av</w:t>
      </w:r>
      <w:r w:rsidRPr="602899B3" w:rsidR="4EE42FAC">
        <w:rPr>
          <w:rFonts w:ascii="Arial" w:hAnsi="Arial" w:eastAsia="Arial" w:cs="Arial"/>
          <w:i w:val="0"/>
          <w:iCs w:val="0"/>
          <w:noProof w:val="0"/>
          <w:lang w:val="en-US"/>
        </w:rPr>
        <w:t xml:space="preserve">ailable at: </w:t>
      </w:r>
      <w:hyperlink r:id="Ra769ae3d420141a6">
        <w:r w:rsidRPr="602899B3" w:rsidR="4EE42FAC">
          <w:rPr>
            <w:rStyle w:val="Hyperlink"/>
            <w:rFonts w:ascii="Arial" w:hAnsi="Arial" w:eastAsia="Arial" w:cs="Arial"/>
            <w:i w:val="0"/>
            <w:iCs w:val="0"/>
            <w:noProof w:val="0"/>
            <w:lang w:val="en-US"/>
          </w:rPr>
          <w:t>https://www.justiceinspectorates.gov.uk/hmiprisons/media/press-releases/2022/07/lack-of-purposeful-activity-risks-more-crime-says-chief-inspector/</w:t>
        </w:r>
      </w:hyperlink>
      <w:r w:rsidRPr="602899B3" w:rsidR="4EE42FAC">
        <w:rPr>
          <w:rFonts w:ascii="Arial" w:hAnsi="Arial" w:eastAsia="Arial" w:cs="Arial"/>
          <w:i w:val="0"/>
          <w:iCs w:val="0"/>
          <w:noProof w:val="0"/>
          <w:lang w:val="en-US"/>
        </w:rPr>
        <w:t xml:space="preserve"> (Accessed 1</w:t>
      </w:r>
      <w:r w:rsidRPr="602899B3" w:rsidR="4EE42FAC">
        <w:rPr>
          <w:rFonts w:ascii="Arial" w:hAnsi="Arial" w:eastAsia="Arial" w:cs="Arial"/>
          <w:i w:val="0"/>
          <w:iCs w:val="0"/>
          <w:noProof w:val="0"/>
          <w:vertAlign w:val="superscript"/>
          <w:lang w:val="en-US"/>
        </w:rPr>
        <w:t>st</w:t>
      </w:r>
      <w:r w:rsidRPr="602899B3" w:rsidR="4EE42FAC">
        <w:rPr>
          <w:rFonts w:ascii="Arial" w:hAnsi="Arial" w:eastAsia="Arial" w:cs="Arial"/>
          <w:i w:val="0"/>
          <w:iCs w:val="0"/>
          <w:noProof w:val="0"/>
          <w:lang w:val="en-US"/>
        </w:rPr>
        <w:t xml:space="preserve"> May 2024)</w:t>
      </w:r>
    </w:p>
    <w:p w:rsidR="602899B3" w:rsidP="602899B3" w:rsidRDefault="602899B3" w14:paraId="7768D5A3" w14:textId="0CF73474">
      <w:pPr>
        <w:pStyle w:val="Normal"/>
        <w:rPr>
          <w:rFonts w:ascii="Arial" w:hAnsi="Arial" w:eastAsia="Arial" w:cs="Arial"/>
          <w:i w:val="0"/>
          <w:iCs w:val="0"/>
          <w:noProof w:val="0"/>
          <w:lang w:val="en-US"/>
        </w:rPr>
      </w:pPr>
    </w:p>
    <w:p w:rsidR="51B372A1" w:rsidP="602899B3" w:rsidRDefault="51B372A1" w14:paraId="77C17038" w14:textId="50893093">
      <w:pPr>
        <w:pStyle w:val="Normal"/>
        <w:rPr>
          <w:rFonts w:ascii="Arial " w:hAnsi="Arial " w:eastAsia="Arial " w:cs="Arial "/>
          <w:i w:val="0"/>
          <w:iCs w:val="0"/>
          <w:noProof w:val="0"/>
          <w:lang w:val="en-US"/>
        </w:rPr>
      </w:pPr>
      <w:r w:rsidRPr="602899B3" w:rsidR="51B372A1">
        <w:rPr>
          <w:rFonts w:ascii="Arial " w:hAnsi="Arial " w:eastAsia="Arial " w:cs="Arial "/>
          <w:noProof w:val="0"/>
          <w:lang w:val="en-US"/>
        </w:rPr>
        <w:t xml:space="preserve">Institute for government (2023) </w:t>
      </w:r>
      <w:r w:rsidRPr="602899B3" w:rsidR="51B372A1">
        <w:rPr>
          <w:rFonts w:ascii="Arial " w:hAnsi="Arial " w:eastAsia="Arial " w:cs="Arial "/>
          <w:i w:val="1"/>
          <w:iCs w:val="1"/>
          <w:noProof w:val="0"/>
          <w:lang w:val="en-US"/>
        </w:rPr>
        <w:t xml:space="preserve">Performance Tracker 2023: Criminal courts. </w:t>
      </w:r>
      <w:r w:rsidRPr="602899B3" w:rsidR="51B372A1">
        <w:rPr>
          <w:rFonts w:ascii="Arial " w:hAnsi="Arial " w:eastAsia="Arial " w:cs="Arial "/>
          <w:i w:val="0"/>
          <w:iCs w:val="0"/>
          <w:noProof w:val="0"/>
          <w:lang w:val="en-US"/>
        </w:rPr>
        <w:t xml:space="preserve">Available at: </w:t>
      </w:r>
      <w:hyperlink r:id="R485468520cc342ce">
        <w:r w:rsidRPr="602899B3" w:rsidR="51B372A1">
          <w:rPr>
            <w:rStyle w:val="Hyperlink"/>
            <w:rFonts w:ascii="Arial " w:hAnsi="Arial " w:eastAsia="Arial " w:cs="Arial "/>
            <w:i w:val="0"/>
            <w:iCs w:val="0"/>
            <w:noProof w:val="0"/>
            <w:lang w:val="en-US"/>
          </w:rPr>
          <w:t>https://www.instituteforgovernment.org.uk/publication/performance-tracker-2023/criminal-courts</w:t>
        </w:r>
      </w:hyperlink>
      <w:r w:rsidRPr="602899B3" w:rsidR="51B372A1">
        <w:rPr>
          <w:rFonts w:ascii="Arial " w:hAnsi="Arial " w:eastAsia="Arial " w:cs="Arial "/>
          <w:i w:val="0"/>
          <w:iCs w:val="0"/>
          <w:noProof w:val="0"/>
          <w:lang w:val="en-US"/>
        </w:rPr>
        <w:t xml:space="preserve"> (Accessed 2</w:t>
      </w:r>
      <w:r w:rsidRPr="602899B3" w:rsidR="51B372A1">
        <w:rPr>
          <w:rFonts w:ascii="Arial " w:hAnsi="Arial " w:eastAsia="Arial " w:cs="Arial "/>
          <w:i w:val="0"/>
          <w:iCs w:val="0"/>
          <w:noProof w:val="0"/>
          <w:vertAlign w:val="superscript"/>
          <w:lang w:val="en-US"/>
        </w:rPr>
        <w:t>nd</w:t>
      </w:r>
      <w:r w:rsidRPr="602899B3" w:rsidR="51B372A1">
        <w:rPr>
          <w:rFonts w:ascii="Arial " w:hAnsi="Arial " w:eastAsia="Arial " w:cs="Arial "/>
          <w:i w:val="0"/>
          <w:iCs w:val="0"/>
          <w:noProof w:val="0"/>
          <w:lang w:val="en-US"/>
        </w:rPr>
        <w:t xml:space="preserve"> May </w:t>
      </w:r>
      <w:r w:rsidRPr="602899B3" w:rsidR="69443407">
        <w:rPr>
          <w:rFonts w:ascii="Arial " w:hAnsi="Arial " w:eastAsia="Arial " w:cs="Arial "/>
          <w:i w:val="0"/>
          <w:iCs w:val="0"/>
          <w:noProof w:val="0"/>
          <w:lang w:val="en-US"/>
        </w:rPr>
        <w:t>2024)</w:t>
      </w:r>
    </w:p>
    <w:p w:rsidR="602899B3" w:rsidP="602899B3" w:rsidRDefault="602899B3" w14:paraId="4FCDDEA9" w14:textId="334EE55B">
      <w:pPr>
        <w:pStyle w:val="Normal"/>
        <w:rPr>
          <w:rFonts w:ascii="Arial" w:hAnsi="Arial" w:eastAsia="Arial" w:cs="Arial"/>
          <w:i w:val="0"/>
          <w:iCs w:val="0"/>
          <w:noProof w:val="0"/>
          <w:lang w:val="en-US"/>
        </w:rPr>
      </w:pPr>
    </w:p>
    <w:p w:rsidR="48F3D4F9" w:rsidP="602899B3" w:rsidRDefault="48F3D4F9" w14:paraId="51744485" w14:textId="508E2B52">
      <w:pPr>
        <w:pStyle w:val="Normal"/>
        <w:rPr>
          <w:rFonts w:ascii="Arial" w:hAnsi="Arial" w:eastAsia="Arial" w:cs="Arial"/>
          <w:i w:val="0"/>
          <w:iCs w:val="0"/>
          <w:noProof w:val="0"/>
          <w:lang w:val="en-US"/>
        </w:rPr>
      </w:pPr>
    </w:p>
    <w:p w:rsidR="72610008" w:rsidP="602899B3" w:rsidRDefault="72610008" w14:paraId="5E5DB1EB" w14:textId="369D63B9">
      <w:pPr>
        <w:pStyle w:val="Normal"/>
        <w:rPr>
          <w:rFonts w:ascii="Arial" w:hAnsi="Arial" w:eastAsia="Arial" w:cs="Arial"/>
          <w:i w:val="0"/>
          <w:iCs w:val="0"/>
          <w:noProof w:val="0"/>
          <w:lang w:val="en-US"/>
        </w:rPr>
      </w:pPr>
      <w:r w:rsidRPr="602899B3" w:rsidR="72610008">
        <w:rPr>
          <w:rFonts w:ascii="Arial" w:hAnsi="Arial" w:eastAsia="Arial" w:cs="Arial"/>
          <w:i w:val="0"/>
          <w:iCs w:val="0"/>
          <w:noProof w:val="0"/>
          <w:lang w:val="en-US"/>
        </w:rPr>
        <w:t xml:space="preserve">Ministry of Justice (2017). </w:t>
      </w:r>
      <w:r w:rsidRPr="602899B3" w:rsidR="72610008">
        <w:rPr>
          <w:rFonts w:ascii="Arial" w:hAnsi="Arial" w:eastAsia="Arial" w:cs="Arial"/>
          <w:i w:val="1"/>
          <w:iCs w:val="1"/>
          <w:noProof w:val="0"/>
          <w:lang w:val="en-US"/>
        </w:rPr>
        <w:t xml:space="preserve">Prison Population Projections 2017 to 2022, </w:t>
      </w:r>
      <w:r w:rsidRPr="602899B3" w:rsidR="72610008">
        <w:rPr>
          <w:rFonts w:ascii="Arial" w:hAnsi="Arial" w:eastAsia="Arial" w:cs="Arial"/>
          <w:i w:val="1"/>
          <w:iCs w:val="1"/>
          <w:noProof w:val="0"/>
          <w:lang w:val="en-US"/>
        </w:rPr>
        <w:t>England</w:t>
      </w:r>
      <w:r w:rsidRPr="602899B3" w:rsidR="72610008">
        <w:rPr>
          <w:rFonts w:ascii="Arial" w:hAnsi="Arial" w:eastAsia="Arial" w:cs="Arial"/>
          <w:i w:val="1"/>
          <w:iCs w:val="1"/>
          <w:noProof w:val="0"/>
          <w:lang w:val="en-US"/>
        </w:rPr>
        <w:t xml:space="preserve"> and Wales. </w:t>
      </w:r>
      <w:r w:rsidRPr="602899B3" w:rsidR="72610008">
        <w:rPr>
          <w:rFonts w:ascii="Arial" w:hAnsi="Arial" w:eastAsia="Arial" w:cs="Arial"/>
          <w:i w:val="0"/>
          <w:iCs w:val="0"/>
          <w:noProof w:val="0"/>
          <w:lang w:val="en-US"/>
        </w:rPr>
        <w:t xml:space="preserve">Available at: </w:t>
      </w:r>
      <w:hyperlink r:id="R2c6526ef9d694a8d">
        <w:r w:rsidRPr="602899B3" w:rsidR="72610008">
          <w:rPr>
            <w:rStyle w:val="Hyperlink"/>
            <w:rFonts w:ascii="Arial" w:hAnsi="Arial" w:eastAsia="Arial" w:cs="Arial"/>
            <w:i w:val="0"/>
            <w:iCs w:val="0"/>
            <w:noProof w:val="0"/>
            <w:lang w:val="en-US"/>
          </w:rPr>
          <w:t>https://assets.publishing.service.gov.uk/media/5a823ebaed915d74e62368f2/prison-population-projections-2017-2022.pdf</w:t>
        </w:r>
      </w:hyperlink>
      <w:r w:rsidRPr="602899B3" w:rsidR="72610008">
        <w:rPr>
          <w:rFonts w:ascii="Arial" w:hAnsi="Arial" w:eastAsia="Arial" w:cs="Arial"/>
          <w:i w:val="0"/>
          <w:iCs w:val="0"/>
          <w:noProof w:val="0"/>
          <w:lang w:val="en-US"/>
        </w:rPr>
        <w:t xml:space="preserve">  (Accessed 2</w:t>
      </w:r>
      <w:r w:rsidRPr="602899B3" w:rsidR="72610008">
        <w:rPr>
          <w:rFonts w:ascii="Arial" w:hAnsi="Arial" w:eastAsia="Arial" w:cs="Arial"/>
          <w:i w:val="0"/>
          <w:iCs w:val="0"/>
          <w:noProof w:val="0"/>
          <w:vertAlign w:val="superscript"/>
          <w:lang w:val="en-US"/>
        </w:rPr>
        <w:t>nd</w:t>
      </w:r>
      <w:r w:rsidRPr="602899B3" w:rsidR="72610008">
        <w:rPr>
          <w:rFonts w:ascii="Arial" w:hAnsi="Arial" w:eastAsia="Arial" w:cs="Arial"/>
          <w:i w:val="0"/>
          <w:iCs w:val="0"/>
          <w:noProof w:val="0"/>
          <w:lang w:val="en-US"/>
        </w:rPr>
        <w:t xml:space="preserve"> May 2024)</w:t>
      </w:r>
    </w:p>
    <w:p w:rsidR="602899B3" w:rsidP="602899B3" w:rsidRDefault="602899B3" w14:paraId="14D90542" w14:textId="35940BA4">
      <w:pPr>
        <w:pStyle w:val="Normal"/>
        <w:rPr>
          <w:rFonts w:ascii="Arial" w:hAnsi="Arial" w:eastAsia="Arial" w:cs="Arial"/>
          <w:i w:val="0"/>
          <w:iCs w:val="0"/>
          <w:noProof w:val="0"/>
          <w:lang w:val="en-US"/>
        </w:rPr>
      </w:pPr>
    </w:p>
    <w:p w:rsidR="4989A16C" w:rsidP="602899B3" w:rsidRDefault="4989A16C" w14:paraId="53B86463" w14:textId="531CC2F9">
      <w:pPr>
        <w:pStyle w:val="Normal"/>
        <w:rPr>
          <w:rFonts w:ascii="Arial " w:hAnsi="Arial " w:eastAsia="Arial " w:cs="Arial "/>
          <w:noProof w:val="0"/>
          <w:lang w:val="en-US"/>
        </w:rPr>
      </w:pPr>
      <w:r w:rsidRPr="602899B3" w:rsidR="4989A16C">
        <w:rPr>
          <w:rFonts w:ascii="Arial " w:hAnsi="Arial " w:eastAsia="Arial " w:cs="Arial "/>
          <w:noProof w:val="0"/>
          <w:lang w:val="en-US"/>
        </w:rPr>
        <w:t xml:space="preserve">UK </w:t>
      </w:r>
      <w:r w:rsidRPr="602899B3" w:rsidR="4989A16C">
        <w:rPr>
          <w:rFonts w:ascii="Arial " w:hAnsi="Arial " w:eastAsia="Arial " w:cs="Arial "/>
          <w:noProof w:val="0"/>
          <w:lang w:val="en-US"/>
        </w:rPr>
        <w:t>Parliament</w:t>
      </w:r>
      <w:r w:rsidRPr="602899B3" w:rsidR="4989A16C">
        <w:rPr>
          <w:rFonts w:ascii="Arial " w:hAnsi="Arial " w:eastAsia="Arial " w:cs="Arial "/>
          <w:noProof w:val="0"/>
          <w:lang w:val="en-US"/>
        </w:rPr>
        <w:t xml:space="preserve"> (2023). </w:t>
      </w:r>
      <w:r w:rsidRPr="602899B3" w:rsidR="4989A16C">
        <w:rPr>
          <w:rFonts w:ascii="Arial " w:hAnsi="Arial " w:eastAsia="Arial " w:cs="Arial "/>
          <w:i w:val="1"/>
          <w:iCs w:val="1"/>
          <w:noProof w:val="0"/>
          <w:lang w:val="en-US"/>
        </w:rPr>
        <w:t xml:space="preserve">The use of short prison sentences in England and Wales. </w:t>
      </w:r>
      <w:r w:rsidRPr="602899B3" w:rsidR="4989A16C">
        <w:rPr>
          <w:rFonts w:ascii="Arial " w:hAnsi="Arial " w:eastAsia="Arial " w:cs="Arial "/>
          <w:i w:val="0"/>
          <w:iCs w:val="0"/>
          <w:noProof w:val="0"/>
          <w:lang w:val="en-US"/>
        </w:rPr>
        <w:t xml:space="preserve">Available at: </w:t>
      </w:r>
      <w:hyperlink r:id="Rf10cd588501446a9">
        <w:r w:rsidRPr="602899B3" w:rsidR="4989A16C">
          <w:rPr>
            <w:rStyle w:val="Hyperlink"/>
            <w:rFonts w:ascii="Arial " w:hAnsi="Arial " w:eastAsia="Arial " w:cs="Arial "/>
            <w:i w:val="0"/>
            <w:iCs w:val="0"/>
            <w:noProof w:val="0"/>
            <w:lang w:val="en-US"/>
          </w:rPr>
          <w:t>https://post.parliament.uk/research-briefings/post-pb-0052/</w:t>
        </w:r>
      </w:hyperlink>
      <w:r w:rsidRPr="602899B3" w:rsidR="4989A16C">
        <w:rPr>
          <w:rFonts w:ascii="Arial " w:hAnsi="Arial " w:eastAsia="Arial " w:cs="Arial "/>
          <w:i w:val="0"/>
          <w:iCs w:val="0"/>
          <w:noProof w:val="0"/>
          <w:lang w:val="en-US"/>
        </w:rPr>
        <w:t xml:space="preserve"> (Accessed 2</w:t>
      </w:r>
      <w:r w:rsidRPr="602899B3" w:rsidR="4989A16C">
        <w:rPr>
          <w:rFonts w:ascii="Arial " w:hAnsi="Arial " w:eastAsia="Arial " w:cs="Arial "/>
          <w:i w:val="0"/>
          <w:iCs w:val="0"/>
          <w:noProof w:val="0"/>
          <w:vertAlign w:val="superscript"/>
          <w:lang w:val="en-US"/>
        </w:rPr>
        <w:t>nd</w:t>
      </w:r>
      <w:r w:rsidRPr="602899B3" w:rsidR="4989A16C">
        <w:rPr>
          <w:rFonts w:ascii="Arial " w:hAnsi="Arial " w:eastAsia="Arial " w:cs="Arial "/>
          <w:i w:val="0"/>
          <w:iCs w:val="0"/>
          <w:noProof w:val="0"/>
          <w:lang w:val="en-US"/>
        </w:rPr>
        <w:t xml:space="preserve"> May 2024)</w:t>
      </w:r>
    </w:p>
    <w:p w:rsidR="602899B3" w:rsidP="602899B3" w:rsidRDefault="602899B3" w14:paraId="510EF2BE" w14:textId="11E49898">
      <w:pPr>
        <w:pStyle w:val="Normal"/>
        <w:rPr>
          <w:rFonts w:ascii="Arial " w:hAnsi="Arial " w:eastAsia="Arial " w:cs="Arial "/>
          <w:noProof w:val="0"/>
          <w:lang w:val="en-US"/>
        </w:rPr>
      </w:pPr>
    </w:p>
    <w:p w:rsidR="3383BECA" w:rsidP="602899B3" w:rsidRDefault="3383BECA" w14:paraId="1526DB95" w14:textId="2FF5787B">
      <w:pPr>
        <w:pStyle w:val="Normal"/>
        <w:rPr>
          <w:rFonts w:ascii="Arial " w:hAnsi="Arial " w:eastAsia="Arial " w:cs="Arial "/>
          <w:b w:val="0"/>
          <w:bCs w:val="0"/>
          <w:i w:val="1"/>
          <w:iCs w:val="1"/>
          <w:noProof w:val="0"/>
          <w:color w:val="000000" w:themeColor="text1" w:themeTint="FF" w:themeShade="FF"/>
          <w:sz w:val="24"/>
          <w:szCs w:val="24"/>
          <w:lang w:val="en-US"/>
        </w:rPr>
      </w:pPr>
      <w:r w:rsidRPr="602899B3" w:rsidR="3383BECA">
        <w:rPr>
          <w:rFonts w:ascii="Arial " w:hAnsi="Arial " w:eastAsia="Arial " w:cs="Arial "/>
          <w:noProof w:val="0"/>
          <w:color w:val="000000" w:themeColor="text1" w:themeTint="FF" w:themeShade="FF"/>
          <w:sz w:val="24"/>
          <w:szCs w:val="24"/>
          <w:lang w:val="en-US"/>
        </w:rPr>
        <w:t xml:space="preserve">YouGov (2023). </w:t>
      </w:r>
      <w:r w:rsidRPr="602899B3" w:rsidR="3383BECA">
        <w:rPr>
          <w:rFonts w:ascii="Arial " w:hAnsi="Arial " w:eastAsia="Arial " w:cs="Arial "/>
          <w:b w:val="0"/>
          <w:bCs w:val="0"/>
          <w:i w:val="1"/>
          <w:iCs w:val="1"/>
          <w:noProof w:val="0"/>
          <w:color w:val="000000" w:themeColor="text1" w:themeTint="FF" w:themeShade="FF"/>
          <w:sz w:val="24"/>
          <w:szCs w:val="24"/>
          <w:lang w:val="en-US"/>
        </w:rPr>
        <w:t xml:space="preserve">Barristers least </w:t>
      </w:r>
      <w:r w:rsidRPr="602899B3" w:rsidR="366B47B8">
        <w:rPr>
          <w:rFonts w:ascii="Arial " w:hAnsi="Arial " w:eastAsia="Arial " w:cs="Arial "/>
          <w:b w:val="0"/>
          <w:bCs w:val="0"/>
          <w:i w:val="1"/>
          <w:iCs w:val="1"/>
          <w:noProof w:val="0"/>
          <w:color w:val="000000" w:themeColor="text1" w:themeTint="FF" w:themeShade="FF"/>
          <w:sz w:val="24"/>
          <w:szCs w:val="24"/>
          <w:lang w:val="en-US"/>
        </w:rPr>
        <w:t>supported</w:t>
      </w:r>
      <w:r w:rsidRPr="602899B3" w:rsidR="3383BECA">
        <w:rPr>
          <w:rFonts w:ascii="Arial " w:hAnsi="Arial " w:eastAsia="Arial " w:cs="Arial "/>
          <w:b w:val="0"/>
          <w:bCs w:val="0"/>
          <w:i w:val="1"/>
          <w:iCs w:val="1"/>
          <w:noProof w:val="0"/>
          <w:color w:val="000000" w:themeColor="text1" w:themeTint="FF" w:themeShade="FF"/>
          <w:sz w:val="24"/>
          <w:szCs w:val="24"/>
          <w:lang w:val="en-US"/>
        </w:rPr>
        <w:t xml:space="preserve"> striking professions</w:t>
      </w:r>
      <w:r w:rsidRPr="602899B3" w:rsidR="75D74D50">
        <w:rPr>
          <w:rFonts w:ascii="Arial " w:hAnsi="Arial " w:eastAsia="Arial " w:cs="Arial "/>
          <w:b w:val="0"/>
          <w:bCs w:val="0"/>
          <w:i w:val="1"/>
          <w:iCs w:val="1"/>
          <w:noProof w:val="0"/>
          <w:color w:val="000000" w:themeColor="text1" w:themeTint="FF" w:themeShade="FF"/>
          <w:sz w:val="24"/>
          <w:szCs w:val="24"/>
          <w:lang w:val="en-US"/>
        </w:rPr>
        <w:t xml:space="preserve">. </w:t>
      </w:r>
      <w:r w:rsidRPr="602899B3" w:rsidR="75D74D50">
        <w:rPr>
          <w:rFonts w:ascii="Arial " w:hAnsi="Arial " w:eastAsia="Arial " w:cs="Arial "/>
          <w:b w:val="0"/>
          <w:bCs w:val="0"/>
          <w:i w:val="0"/>
          <w:iCs w:val="0"/>
          <w:noProof w:val="0"/>
          <w:color w:val="000000" w:themeColor="text1" w:themeTint="FF" w:themeShade="FF"/>
          <w:sz w:val="24"/>
          <w:szCs w:val="24"/>
          <w:lang w:val="en-US"/>
        </w:rPr>
        <w:t xml:space="preserve">Available at: </w:t>
      </w:r>
      <w:hyperlink r:id="Rbe4246ba5f314d5c">
        <w:r w:rsidRPr="602899B3" w:rsidR="2206B4F7">
          <w:rPr>
            <w:rStyle w:val="Hyperlink"/>
            <w:rFonts w:ascii="Arial " w:hAnsi="Arial " w:eastAsia="Arial " w:cs="Arial "/>
            <w:b w:val="0"/>
            <w:bCs w:val="0"/>
            <w:i w:val="0"/>
            <w:iCs w:val="0"/>
            <w:noProof w:val="0"/>
            <w:sz w:val="24"/>
            <w:szCs w:val="24"/>
            <w:lang w:val="en-US"/>
          </w:rPr>
          <w:t>https://yougov.co.uk/politics/articles/45393-barristers-least-supported-striking-professions</w:t>
        </w:r>
      </w:hyperlink>
      <w:r w:rsidRPr="602899B3" w:rsidR="2206B4F7">
        <w:rPr>
          <w:rFonts w:ascii="Arial " w:hAnsi="Arial " w:eastAsia="Arial " w:cs="Arial "/>
          <w:b w:val="0"/>
          <w:bCs w:val="0"/>
          <w:i w:val="0"/>
          <w:iCs w:val="0"/>
          <w:noProof w:val="0"/>
          <w:color w:val="000000" w:themeColor="text1" w:themeTint="FF" w:themeShade="FF"/>
          <w:sz w:val="24"/>
          <w:szCs w:val="24"/>
          <w:lang w:val="en-US"/>
        </w:rPr>
        <w:t xml:space="preserve"> (Accessed 2</w:t>
      </w:r>
      <w:r w:rsidRPr="602899B3" w:rsidR="2206B4F7">
        <w:rPr>
          <w:rFonts w:ascii="Arial " w:hAnsi="Arial " w:eastAsia="Arial " w:cs="Arial "/>
          <w:b w:val="0"/>
          <w:bCs w:val="0"/>
          <w:i w:val="0"/>
          <w:iCs w:val="0"/>
          <w:noProof w:val="0"/>
          <w:color w:val="000000" w:themeColor="text1" w:themeTint="FF" w:themeShade="FF"/>
          <w:sz w:val="24"/>
          <w:szCs w:val="24"/>
          <w:vertAlign w:val="superscript"/>
          <w:lang w:val="en-US"/>
        </w:rPr>
        <w:t>nd</w:t>
      </w:r>
      <w:r w:rsidRPr="602899B3" w:rsidR="2206B4F7">
        <w:rPr>
          <w:rFonts w:ascii="Arial " w:hAnsi="Arial " w:eastAsia="Arial " w:cs="Arial "/>
          <w:b w:val="0"/>
          <w:bCs w:val="0"/>
          <w:i w:val="0"/>
          <w:iCs w:val="0"/>
          <w:noProof w:val="0"/>
          <w:color w:val="000000" w:themeColor="text1" w:themeTint="FF" w:themeShade="FF"/>
          <w:sz w:val="24"/>
          <w:szCs w:val="24"/>
          <w:lang w:val="en-US"/>
        </w:rPr>
        <w:t xml:space="preserve"> May 2024)</w:t>
      </w:r>
    </w:p>
    <w:p w:rsidR="602899B3" w:rsidP="602899B3" w:rsidRDefault="602899B3" w14:paraId="42644717" w14:textId="1B064909">
      <w:pPr>
        <w:pStyle w:val="Normal"/>
        <w:rPr>
          <w:rFonts w:ascii="Arial" w:hAnsi="Arial" w:eastAsia="Arial" w:cs="Arial"/>
          <w:i w:val="0"/>
          <w:iCs w:val="0"/>
          <w:noProof w:val="0"/>
          <w:lang w:val="en-US"/>
        </w:rPr>
      </w:pPr>
    </w:p>
    <w:p w:rsidR="052D5B29" w:rsidP="48F3D4F9" w:rsidRDefault="052D5B29" w14:paraId="38B56B97" w14:textId="75431B7E">
      <w:pPr>
        <w:pStyle w:val="Normal"/>
        <w:rPr>
          <w:rFonts w:ascii="Arial" w:hAnsi="Arial" w:eastAsia="Arial" w:cs="Arial"/>
          <w:i w:val="0"/>
          <w:iCs w:val="0"/>
          <w:noProof w:val="0"/>
          <w:lang w:val="en-US"/>
        </w:rPr>
      </w:pPr>
      <w:r w:rsidRPr="48F3D4F9" w:rsidR="052D5B29">
        <w:rPr>
          <w:rFonts w:ascii="Arial" w:hAnsi="Arial" w:eastAsia="Arial" w:cs="Arial"/>
          <w:noProof w:val="0"/>
          <w:lang w:val="en-US"/>
        </w:rPr>
        <w:t>Wang and Wallace (2020)</w:t>
      </w:r>
      <w:r w:rsidRPr="48F3D4F9" w:rsidR="50F6F933">
        <w:rPr>
          <w:rFonts w:ascii="Arial" w:hAnsi="Arial" w:eastAsia="Arial" w:cs="Arial"/>
          <w:noProof w:val="0"/>
          <w:lang w:val="en-US"/>
        </w:rPr>
        <w:t xml:space="preserve"> </w:t>
      </w:r>
      <w:r w:rsidRPr="48F3D4F9" w:rsidR="50F6F933">
        <w:rPr>
          <w:rFonts w:ascii="Arial" w:hAnsi="Arial" w:eastAsia="Arial" w:cs="Arial"/>
          <w:i w:val="1"/>
          <w:iCs w:val="1"/>
          <w:noProof w:val="0"/>
          <w:lang w:val="en-US"/>
        </w:rPr>
        <w:t xml:space="preserve">Does in-prison physical and mental health impact </w:t>
      </w:r>
      <w:r w:rsidRPr="48F3D4F9" w:rsidR="2324B2F3">
        <w:rPr>
          <w:rFonts w:ascii="Arial" w:hAnsi="Arial" w:eastAsia="Arial" w:cs="Arial"/>
          <w:i w:val="1"/>
          <w:iCs w:val="1"/>
          <w:noProof w:val="0"/>
          <w:lang w:val="en-US"/>
        </w:rPr>
        <w:t>recidivism?</w:t>
      </w:r>
      <w:r w:rsidRPr="48F3D4F9" w:rsidR="2324B2F3">
        <w:rPr>
          <w:rFonts w:ascii="Arial" w:hAnsi="Arial" w:eastAsia="Arial" w:cs="Arial"/>
          <w:i w:val="1"/>
          <w:iCs w:val="1"/>
          <w:noProof w:val="0"/>
          <w:lang w:val="en-US"/>
        </w:rPr>
        <w:t xml:space="preserve"> </w:t>
      </w:r>
      <w:r w:rsidRPr="48F3D4F9" w:rsidR="2324B2F3">
        <w:rPr>
          <w:rFonts w:ascii="Arial" w:hAnsi="Arial" w:eastAsia="Arial" w:cs="Arial"/>
          <w:i w:val="0"/>
          <w:iCs w:val="0"/>
          <w:noProof w:val="0"/>
          <w:lang w:val="en-US"/>
        </w:rPr>
        <w:t xml:space="preserve">Available at: </w:t>
      </w:r>
      <w:hyperlink r:id="Reec53f4f23024d6a">
        <w:r w:rsidRPr="48F3D4F9" w:rsidR="2324B2F3">
          <w:rPr>
            <w:rStyle w:val="Hyperlink"/>
            <w:rFonts w:ascii="Arial" w:hAnsi="Arial" w:eastAsia="Arial" w:cs="Arial"/>
            <w:i w:val="0"/>
            <w:iCs w:val="0"/>
            <w:noProof w:val="0"/>
            <w:lang w:val="en-US"/>
          </w:rPr>
          <w:t>https://www.ncbi.nlm.nih.gov/pmc/articles/PMC7113431/</w:t>
        </w:r>
      </w:hyperlink>
      <w:r w:rsidRPr="48F3D4F9" w:rsidR="2324B2F3">
        <w:rPr>
          <w:rFonts w:ascii="Arial" w:hAnsi="Arial" w:eastAsia="Arial" w:cs="Arial"/>
          <w:i w:val="0"/>
          <w:iCs w:val="0"/>
          <w:noProof w:val="0"/>
          <w:lang w:val="en-US"/>
        </w:rPr>
        <w:t xml:space="preserve"> (Accessed 1</w:t>
      </w:r>
      <w:r w:rsidRPr="48F3D4F9" w:rsidR="2324B2F3">
        <w:rPr>
          <w:rFonts w:ascii="Arial" w:hAnsi="Arial" w:eastAsia="Arial" w:cs="Arial"/>
          <w:i w:val="0"/>
          <w:iCs w:val="0"/>
          <w:noProof w:val="0"/>
          <w:vertAlign w:val="superscript"/>
          <w:lang w:val="en-US"/>
        </w:rPr>
        <w:t>st</w:t>
      </w:r>
      <w:r w:rsidRPr="48F3D4F9" w:rsidR="2324B2F3">
        <w:rPr>
          <w:rFonts w:ascii="Arial" w:hAnsi="Arial" w:eastAsia="Arial" w:cs="Arial"/>
          <w:i w:val="0"/>
          <w:iCs w:val="0"/>
          <w:noProof w:val="0"/>
          <w:lang w:val="en-US"/>
        </w:rPr>
        <w:t xml:space="preserve"> May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ZPRkIY7ie3kUV" int2:id="JezeaM2q">
      <int2:state int2:type="AugLoop_Text_Critique" int2:value="Rejected"/>
    </int2:textHash>
    <int2:textHash int2:hashCode="ni8UUdXdlt6RIo" int2:id="gR2MYsOv">
      <int2:state int2:type="AugLoop_Text_Critique" int2:value="Rejected"/>
    </int2:textHash>
    <int2:bookmark int2:bookmarkName="_Int_gSZDMD08" int2:invalidationBookmarkName="" int2:hashCode="3KKjJeR/dxf+gy" int2:id="GbGRczh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7f41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d03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DB510E"/>
    <w:rsid w:val="002DE8C8"/>
    <w:rsid w:val="00C65ED7"/>
    <w:rsid w:val="00ED4213"/>
    <w:rsid w:val="014554D4"/>
    <w:rsid w:val="014D0F5C"/>
    <w:rsid w:val="01CD3936"/>
    <w:rsid w:val="01D1D3C4"/>
    <w:rsid w:val="02207111"/>
    <w:rsid w:val="023D81C2"/>
    <w:rsid w:val="02966A19"/>
    <w:rsid w:val="02A0E90B"/>
    <w:rsid w:val="02B31959"/>
    <w:rsid w:val="02DCDDAF"/>
    <w:rsid w:val="033502BE"/>
    <w:rsid w:val="035B29B7"/>
    <w:rsid w:val="03E32243"/>
    <w:rsid w:val="04B6AD56"/>
    <w:rsid w:val="04EEEC8C"/>
    <w:rsid w:val="050D51C2"/>
    <w:rsid w:val="052D5B29"/>
    <w:rsid w:val="053D60EB"/>
    <w:rsid w:val="057EF2A4"/>
    <w:rsid w:val="0580A79D"/>
    <w:rsid w:val="060C17B4"/>
    <w:rsid w:val="0620B37D"/>
    <w:rsid w:val="066F3535"/>
    <w:rsid w:val="06F32D8F"/>
    <w:rsid w:val="071AC305"/>
    <w:rsid w:val="07390FD9"/>
    <w:rsid w:val="077ECC06"/>
    <w:rsid w:val="079ABAAB"/>
    <w:rsid w:val="07BC83DE"/>
    <w:rsid w:val="080307AB"/>
    <w:rsid w:val="08351917"/>
    <w:rsid w:val="084974C8"/>
    <w:rsid w:val="08B8485F"/>
    <w:rsid w:val="08C48CFA"/>
    <w:rsid w:val="09014C70"/>
    <w:rsid w:val="0914A5DF"/>
    <w:rsid w:val="092952EC"/>
    <w:rsid w:val="095A23E0"/>
    <w:rsid w:val="09A9D712"/>
    <w:rsid w:val="09D4A894"/>
    <w:rsid w:val="0A397A3F"/>
    <w:rsid w:val="0A5418C0"/>
    <w:rsid w:val="0A7DAF20"/>
    <w:rsid w:val="0AA4A409"/>
    <w:rsid w:val="0AB66CC8"/>
    <w:rsid w:val="0B3E099C"/>
    <w:rsid w:val="0B5ADCF2"/>
    <w:rsid w:val="0BACA26F"/>
    <w:rsid w:val="0BC69EB2"/>
    <w:rsid w:val="0BE9C203"/>
    <w:rsid w:val="0C0CF00C"/>
    <w:rsid w:val="0C32C70F"/>
    <w:rsid w:val="0C38ED32"/>
    <w:rsid w:val="0C523D29"/>
    <w:rsid w:val="0C8FF501"/>
    <w:rsid w:val="0CDB510E"/>
    <w:rsid w:val="0CE3AC14"/>
    <w:rsid w:val="0CE753F0"/>
    <w:rsid w:val="0D382980"/>
    <w:rsid w:val="0D43BCE7"/>
    <w:rsid w:val="0D54B6A1"/>
    <w:rsid w:val="0D66F82F"/>
    <w:rsid w:val="0D83E1CC"/>
    <w:rsid w:val="0D859264"/>
    <w:rsid w:val="0D91B1E9"/>
    <w:rsid w:val="0DE53995"/>
    <w:rsid w:val="0E129D05"/>
    <w:rsid w:val="0E6CB482"/>
    <w:rsid w:val="0F513F74"/>
    <w:rsid w:val="0FD672BA"/>
    <w:rsid w:val="101B4CD6"/>
    <w:rsid w:val="101CE048"/>
    <w:rsid w:val="10D811C6"/>
    <w:rsid w:val="10DA68A5"/>
    <w:rsid w:val="112BE002"/>
    <w:rsid w:val="11636624"/>
    <w:rsid w:val="117307EA"/>
    <w:rsid w:val="117CE2C6"/>
    <w:rsid w:val="120EFF67"/>
    <w:rsid w:val="1264E649"/>
    <w:rsid w:val="12763906"/>
    <w:rsid w:val="12C3A22C"/>
    <w:rsid w:val="12D03532"/>
    <w:rsid w:val="12FAD4D4"/>
    <w:rsid w:val="1314611B"/>
    <w:rsid w:val="14196326"/>
    <w:rsid w:val="147CD030"/>
    <w:rsid w:val="14A40493"/>
    <w:rsid w:val="14EEEEC3"/>
    <w:rsid w:val="158F7ED1"/>
    <w:rsid w:val="15C7B546"/>
    <w:rsid w:val="15DF3029"/>
    <w:rsid w:val="15FF448A"/>
    <w:rsid w:val="1607D5F4"/>
    <w:rsid w:val="162761B0"/>
    <w:rsid w:val="165C0828"/>
    <w:rsid w:val="16983379"/>
    <w:rsid w:val="16BBC6C3"/>
    <w:rsid w:val="16E0127D"/>
    <w:rsid w:val="176AA838"/>
    <w:rsid w:val="17D65E3A"/>
    <w:rsid w:val="17EF0DE6"/>
    <w:rsid w:val="17FCEF6E"/>
    <w:rsid w:val="187BE2DE"/>
    <w:rsid w:val="18855FED"/>
    <w:rsid w:val="1913C18A"/>
    <w:rsid w:val="196E7809"/>
    <w:rsid w:val="19A906BF"/>
    <w:rsid w:val="19E9918C"/>
    <w:rsid w:val="19FBDE1A"/>
    <w:rsid w:val="1A2B7751"/>
    <w:rsid w:val="1AA2C4D6"/>
    <w:rsid w:val="1B01906E"/>
    <w:rsid w:val="1B5BE581"/>
    <w:rsid w:val="1BA881F7"/>
    <w:rsid w:val="1BB383A0"/>
    <w:rsid w:val="1C340C6A"/>
    <w:rsid w:val="1C56FE82"/>
    <w:rsid w:val="1CA63836"/>
    <w:rsid w:val="1CCBA8A8"/>
    <w:rsid w:val="1D0600B9"/>
    <w:rsid w:val="1D301BDA"/>
    <w:rsid w:val="1D4F5401"/>
    <w:rsid w:val="1D808063"/>
    <w:rsid w:val="1DDA6598"/>
    <w:rsid w:val="1E181870"/>
    <w:rsid w:val="1E56AFD8"/>
    <w:rsid w:val="1E94272A"/>
    <w:rsid w:val="1EB1B16D"/>
    <w:rsid w:val="1EB574B9"/>
    <w:rsid w:val="1EBC8812"/>
    <w:rsid w:val="1EBF55D0"/>
    <w:rsid w:val="1EEB2462"/>
    <w:rsid w:val="1F14963C"/>
    <w:rsid w:val="1F343587"/>
    <w:rsid w:val="1F35E38F"/>
    <w:rsid w:val="1F38E850"/>
    <w:rsid w:val="1F4E9DE8"/>
    <w:rsid w:val="1F5FD07F"/>
    <w:rsid w:val="1F7635F9"/>
    <w:rsid w:val="1F8E9F44"/>
    <w:rsid w:val="1FE46D31"/>
    <w:rsid w:val="2017C8DB"/>
    <w:rsid w:val="20322F5E"/>
    <w:rsid w:val="2036B583"/>
    <w:rsid w:val="2086F4C3"/>
    <w:rsid w:val="20DFB69B"/>
    <w:rsid w:val="21592353"/>
    <w:rsid w:val="2170D1F2"/>
    <w:rsid w:val="217F52DF"/>
    <w:rsid w:val="21FC5593"/>
    <w:rsid w:val="2206B4F7"/>
    <w:rsid w:val="2213FADD"/>
    <w:rsid w:val="221E2B22"/>
    <w:rsid w:val="2222C524"/>
    <w:rsid w:val="2250F17E"/>
    <w:rsid w:val="2324B2F3"/>
    <w:rsid w:val="232DC771"/>
    <w:rsid w:val="238FF935"/>
    <w:rsid w:val="23BBAB50"/>
    <w:rsid w:val="23BE9585"/>
    <w:rsid w:val="23C0F392"/>
    <w:rsid w:val="2417575D"/>
    <w:rsid w:val="24A6B6CD"/>
    <w:rsid w:val="253618BD"/>
    <w:rsid w:val="255CC3F3"/>
    <w:rsid w:val="25CCB466"/>
    <w:rsid w:val="25F85636"/>
    <w:rsid w:val="25FDE0C8"/>
    <w:rsid w:val="26444315"/>
    <w:rsid w:val="26D1E91E"/>
    <w:rsid w:val="26F89454"/>
    <w:rsid w:val="27732031"/>
    <w:rsid w:val="27A6F40E"/>
    <w:rsid w:val="27C02D7E"/>
    <w:rsid w:val="27FF95EF"/>
    <w:rsid w:val="2871392F"/>
    <w:rsid w:val="28AA3DAB"/>
    <w:rsid w:val="2928AFE4"/>
    <w:rsid w:val="297BE3D7"/>
    <w:rsid w:val="29914601"/>
    <w:rsid w:val="29B072BA"/>
    <w:rsid w:val="29C97A8C"/>
    <w:rsid w:val="2A6E1360"/>
    <w:rsid w:val="2A713B45"/>
    <w:rsid w:val="2AB2ED7C"/>
    <w:rsid w:val="2AC5EEBB"/>
    <w:rsid w:val="2B0A73A0"/>
    <w:rsid w:val="2B1CF439"/>
    <w:rsid w:val="2B2C33F1"/>
    <w:rsid w:val="2B62E870"/>
    <w:rsid w:val="2B84B07B"/>
    <w:rsid w:val="2B87C696"/>
    <w:rsid w:val="2BBD4EF2"/>
    <w:rsid w:val="2BE13BD8"/>
    <w:rsid w:val="2C48818F"/>
    <w:rsid w:val="2C53A0A7"/>
    <w:rsid w:val="2C6D224C"/>
    <w:rsid w:val="2CC08C7A"/>
    <w:rsid w:val="2CFD03D8"/>
    <w:rsid w:val="2D3FF6F6"/>
    <w:rsid w:val="2D569B01"/>
    <w:rsid w:val="2D591F53"/>
    <w:rsid w:val="2D7DAECE"/>
    <w:rsid w:val="2D812963"/>
    <w:rsid w:val="2D9B7FB5"/>
    <w:rsid w:val="2E00B325"/>
    <w:rsid w:val="2E574280"/>
    <w:rsid w:val="2E758E31"/>
    <w:rsid w:val="2EB1ABF3"/>
    <w:rsid w:val="2F049BB0"/>
    <w:rsid w:val="2F0935B2"/>
    <w:rsid w:val="2F506810"/>
    <w:rsid w:val="2F9C3795"/>
    <w:rsid w:val="2FB591C3"/>
    <w:rsid w:val="30025F85"/>
    <w:rsid w:val="3017091E"/>
    <w:rsid w:val="30989F2B"/>
    <w:rsid w:val="30D7D1A9"/>
    <w:rsid w:val="31207A07"/>
    <w:rsid w:val="31710A04"/>
    <w:rsid w:val="318E6BD2"/>
    <w:rsid w:val="3202C4BA"/>
    <w:rsid w:val="320F6189"/>
    <w:rsid w:val="32136819"/>
    <w:rsid w:val="323C3C72"/>
    <w:rsid w:val="32E2BD20"/>
    <w:rsid w:val="32E7CD41"/>
    <w:rsid w:val="32F95470"/>
    <w:rsid w:val="3344E2E4"/>
    <w:rsid w:val="3383BECA"/>
    <w:rsid w:val="33C10094"/>
    <w:rsid w:val="33C5DC85"/>
    <w:rsid w:val="33FF3D46"/>
    <w:rsid w:val="344F3A61"/>
    <w:rsid w:val="349524D1"/>
    <w:rsid w:val="34C68404"/>
    <w:rsid w:val="34E42156"/>
    <w:rsid w:val="3558ECCF"/>
    <w:rsid w:val="3561ACE6"/>
    <w:rsid w:val="3573DD34"/>
    <w:rsid w:val="35EE1E52"/>
    <w:rsid w:val="362239DD"/>
    <w:rsid w:val="36518C4E"/>
    <w:rsid w:val="366B47B8"/>
    <w:rsid w:val="36E5AB47"/>
    <w:rsid w:val="37151B7D"/>
    <w:rsid w:val="37280BA9"/>
    <w:rsid w:val="37A88A41"/>
    <w:rsid w:val="37C428B6"/>
    <w:rsid w:val="37FE24C6"/>
    <w:rsid w:val="3820D76B"/>
    <w:rsid w:val="3856A83A"/>
    <w:rsid w:val="3897CB81"/>
    <w:rsid w:val="38B0EBDE"/>
    <w:rsid w:val="38C3DC0A"/>
    <w:rsid w:val="39E9E345"/>
    <w:rsid w:val="3A52DAE6"/>
    <w:rsid w:val="3A5FAC6B"/>
    <w:rsid w:val="3A76F083"/>
    <w:rsid w:val="3AD1774E"/>
    <w:rsid w:val="3B34D034"/>
    <w:rsid w:val="3B691D26"/>
    <w:rsid w:val="3B775741"/>
    <w:rsid w:val="3B790C3A"/>
    <w:rsid w:val="3BB91C6A"/>
    <w:rsid w:val="3CC43291"/>
    <w:rsid w:val="3CD195E9"/>
    <w:rsid w:val="3CD8E6D8"/>
    <w:rsid w:val="3D098B75"/>
    <w:rsid w:val="3D2E160B"/>
    <w:rsid w:val="3DA7CF0C"/>
    <w:rsid w:val="3E2799DB"/>
    <w:rsid w:val="3E32C8BA"/>
    <w:rsid w:val="3E3BE795"/>
    <w:rsid w:val="3EAE9300"/>
    <w:rsid w:val="3EC5A5D7"/>
    <w:rsid w:val="3F06F3F2"/>
    <w:rsid w:val="3F771A92"/>
    <w:rsid w:val="3FB025B8"/>
    <w:rsid w:val="40335500"/>
    <w:rsid w:val="4046563F"/>
    <w:rsid w:val="404A6361"/>
    <w:rsid w:val="404CFAF4"/>
    <w:rsid w:val="408E2D5C"/>
    <w:rsid w:val="40C55642"/>
    <w:rsid w:val="40CB735A"/>
    <w:rsid w:val="4163B99F"/>
    <w:rsid w:val="419034FA"/>
    <w:rsid w:val="41B3A01F"/>
    <w:rsid w:val="4212034F"/>
    <w:rsid w:val="4257CE24"/>
    <w:rsid w:val="426743BB"/>
    <w:rsid w:val="4278CEDC"/>
    <w:rsid w:val="42C3FE13"/>
    <w:rsid w:val="42E7C67A"/>
    <w:rsid w:val="430212D2"/>
    <w:rsid w:val="432859F4"/>
    <w:rsid w:val="434A7ED3"/>
    <w:rsid w:val="4364CEA4"/>
    <w:rsid w:val="438A7C09"/>
    <w:rsid w:val="43A65E86"/>
    <w:rsid w:val="43ADD3B0"/>
    <w:rsid w:val="43CD2230"/>
    <w:rsid w:val="43E4620D"/>
    <w:rsid w:val="43F9B486"/>
    <w:rsid w:val="444FC3C3"/>
    <w:rsid w:val="447F6991"/>
    <w:rsid w:val="44B69AE5"/>
    <w:rsid w:val="44EB40E1"/>
    <w:rsid w:val="458F6EE6"/>
    <w:rsid w:val="45A47C70"/>
    <w:rsid w:val="45B74264"/>
    <w:rsid w:val="45C9C256"/>
    <w:rsid w:val="45FFC786"/>
    <w:rsid w:val="468875F7"/>
    <w:rsid w:val="46A5E39D"/>
    <w:rsid w:val="46BBCFF4"/>
    <w:rsid w:val="46C4E0C3"/>
    <w:rsid w:val="46D39015"/>
    <w:rsid w:val="46D39690"/>
    <w:rsid w:val="46D8BABB"/>
    <w:rsid w:val="4733D975"/>
    <w:rsid w:val="4734BB88"/>
    <w:rsid w:val="474C104B"/>
    <w:rsid w:val="47AAB490"/>
    <w:rsid w:val="47C7DB12"/>
    <w:rsid w:val="47CA810D"/>
    <w:rsid w:val="47F0BFF9"/>
    <w:rsid w:val="486F6076"/>
    <w:rsid w:val="48E7E0AC"/>
    <w:rsid w:val="48EAD62B"/>
    <w:rsid w:val="48F3D4F9"/>
    <w:rsid w:val="48F6D52B"/>
    <w:rsid w:val="4989A16C"/>
    <w:rsid w:val="49B8DA5D"/>
    <w:rsid w:val="49CA4832"/>
    <w:rsid w:val="49D030CA"/>
    <w:rsid w:val="4A11F5AB"/>
    <w:rsid w:val="4A5CA7D8"/>
    <w:rsid w:val="4A638D93"/>
    <w:rsid w:val="4A6ACD8F"/>
    <w:rsid w:val="4A6B7A37"/>
    <w:rsid w:val="4A83B10D"/>
    <w:rsid w:val="4AA5C37C"/>
    <w:rsid w:val="4AF6B3F0"/>
    <w:rsid w:val="4B0045F5"/>
    <w:rsid w:val="4BA90B86"/>
    <w:rsid w:val="4BD9C158"/>
    <w:rsid w:val="4BF87839"/>
    <w:rsid w:val="4C56588C"/>
    <w:rsid w:val="4C6CE5FB"/>
    <w:rsid w:val="4D012E0E"/>
    <w:rsid w:val="4D5083B6"/>
    <w:rsid w:val="4D6B744B"/>
    <w:rsid w:val="4D7086D5"/>
    <w:rsid w:val="4E4AF751"/>
    <w:rsid w:val="4EE42FAC"/>
    <w:rsid w:val="4EE630B5"/>
    <w:rsid w:val="4FC2AF9E"/>
    <w:rsid w:val="50281BE1"/>
    <w:rsid w:val="50F6F933"/>
    <w:rsid w:val="511BD512"/>
    <w:rsid w:val="51234CFE"/>
    <w:rsid w:val="513D7999"/>
    <w:rsid w:val="516D727B"/>
    <w:rsid w:val="51B372A1"/>
    <w:rsid w:val="51D55A17"/>
    <w:rsid w:val="5216003C"/>
    <w:rsid w:val="529A1A2D"/>
    <w:rsid w:val="52C04014"/>
    <w:rsid w:val="540F987F"/>
    <w:rsid w:val="54CCBEAF"/>
    <w:rsid w:val="5529AF0B"/>
    <w:rsid w:val="55313DE7"/>
    <w:rsid w:val="5545617C"/>
    <w:rsid w:val="556C6FCF"/>
    <w:rsid w:val="55B43DD1"/>
    <w:rsid w:val="55B61A64"/>
    <w:rsid w:val="5610ACE0"/>
    <w:rsid w:val="56B1C97F"/>
    <w:rsid w:val="56D7B635"/>
    <w:rsid w:val="5710259C"/>
    <w:rsid w:val="571390AE"/>
    <w:rsid w:val="5767C352"/>
    <w:rsid w:val="57AC7D41"/>
    <w:rsid w:val="57FD6762"/>
    <w:rsid w:val="58045F71"/>
    <w:rsid w:val="581D87CE"/>
    <w:rsid w:val="58738696"/>
    <w:rsid w:val="588D7841"/>
    <w:rsid w:val="58CE64D2"/>
    <w:rsid w:val="58E3FC52"/>
    <w:rsid w:val="58F47B05"/>
    <w:rsid w:val="59128883"/>
    <w:rsid w:val="5926F0B9"/>
    <w:rsid w:val="599151B3"/>
    <w:rsid w:val="59A22EC4"/>
    <w:rsid w:val="59B195D7"/>
    <w:rsid w:val="59D183F1"/>
    <w:rsid w:val="59DC3E17"/>
    <w:rsid w:val="5A0F56F7"/>
    <w:rsid w:val="5A22E838"/>
    <w:rsid w:val="5A4B3170"/>
    <w:rsid w:val="5A7765A4"/>
    <w:rsid w:val="5A7D4EBA"/>
    <w:rsid w:val="5A9B7109"/>
    <w:rsid w:val="5AAE9A1B"/>
    <w:rsid w:val="5AD8F19B"/>
    <w:rsid w:val="5B4E8013"/>
    <w:rsid w:val="5BA11F0E"/>
    <w:rsid w:val="5BE701D1"/>
    <w:rsid w:val="5C102AF7"/>
    <w:rsid w:val="5C133605"/>
    <w:rsid w:val="5C287B9F"/>
    <w:rsid w:val="5C2A6933"/>
    <w:rsid w:val="5C594A55"/>
    <w:rsid w:val="5CEED6B0"/>
    <w:rsid w:val="5D06D1E7"/>
    <w:rsid w:val="5D53772C"/>
    <w:rsid w:val="5D731843"/>
    <w:rsid w:val="5DAF0666"/>
    <w:rsid w:val="5DAFFB84"/>
    <w:rsid w:val="5DB446CE"/>
    <w:rsid w:val="5E64EF2C"/>
    <w:rsid w:val="5E7DEB6D"/>
    <w:rsid w:val="5EC0732F"/>
    <w:rsid w:val="5EDB9AB4"/>
    <w:rsid w:val="5F6288FD"/>
    <w:rsid w:val="5FE144B7"/>
    <w:rsid w:val="60268707"/>
    <w:rsid w:val="602899B3"/>
    <w:rsid w:val="60A9B8B6"/>
    <w:rsid w:val="60E40A3F"/>
    <w:rsid w:val="60F8CD0B"/>
    <w:rsid w:val="6118DA41"/>
    <w:rsid w:val="613F87FF"/>
    <w:rsid w:val="6178C87F"/>
    <w:rsid w:val="61B11CA6"/>
    <w:rsid w:val="61B51677"/>
    <w:rsid w:val="61C99824"/>
    <w:rsid w:val="61DA430A"/>
    <w:rsid w:val="620B1C96"/>
    <w:rsid w:val="620FA79E"/>
    <w:rsid w:val="62114706"/>
    <w:rsid w:val="621B322A"/>
    <w:rsid w:val="6259A171"/>
    <w:rsid w:val="62949D6C"/>
    <w:rsid w:val="62A54D8C"/>
    <w:rsid w:val="6307011C"/>
    <w:rsid w:val="6326583A"/>
    <w:rsid w:val="63350233"/>
    <w:rsid w:val="6335D741"/>
    <w:rsid w:val="633B415C"/>
    <w:rsid w:val="63CAF985"/>
    <w:rsid w:val="63D681D7"/>
    <w:rsid w:val="645504C4"/>
    <w:rsid w:val="645A197D"/>
    <w:rsid w:val="64669162"/>
    <w:rsid w:val="646B4C14"/>
    <w:rsid w:val="647FCDC1"/>
    <w:rsid w:val="6499FB0E"/>
    <w:rsid w:val="64E5C041"/>
    <w:rsid w:val="652C1352"/>
    <w:rsid w:val="653DAAF3"/>
    <w:rsid w:val="65F660DB"/>
    <w:rsid w:val="66578B0D"/>
    <w:rsid w:val="665AFF10"/>
    <w:rsid w:val="66762E0B"/>
    <w:rsid w:val="66BC3371"/>
    <w:rsid w:val="67417B70"/>
    <w:rsid w:val="677C567F"/>
    <w:rsid w:val="6794180D"/>
    <w:rsid w:val="679E3224"/>
    <w:rsid w:val="67A11115"/>
    <w:rsid w:val="67B510E4"/>
    <w:rsid w:val="68094864"/>
    <w:rsid w:val="6811FE6C"/>
    <w:rsid w:val="685841F7"/>
    <w:rsid w:val="68B39F34"/>
    <w:rsid w:val="68F51DD1"/>
    <w:rsid w:val="69443407"/>
    <w:rsid w:val="697DD15B"/>
    <w:rsid w:val="69ADCECD"/>
    <w:rsid w:val="69AF6303"/>
    <w:rsid w:val="69CAA3B8"/>
    <w:rsid w:val="69CFA727"/>
    <w:rsid w:val="69EB8230"/>
    <w:rsid w:val="6A29A98E"/>
    <w:rsid w:val="6A94DAD3"/>
    <w:rsid w:val="6AB4D9B0"/>
    <w:rsid w:val="6B0E7794"/>
    <w:rsid w:val="6B40CF4D"/>
    <w:rsid w:val="6B499F2E"/>
    <w:rsid w:val="6B62CC15"/>
    <w:rsid w:val="6B67FCF3"/>
    <w:rsid w:val="6C2FBC86"/>
    <w:rsid w:val="6C4388E3"/>
    <w:rsid w:val="6CE56F8F"/>
    <w:rsid w:val="6D0747E9"/>
    <w:rsid w:val="6D0D801A"/>
    <w:rsid w:val="6D2B3152"/>
    <w:rsid w:val="6E02BFDC"/>
    <w:rsid w:val="6E1901B2"/>
    <w:rsid w:val="6E51427E"/>
    <w:rsid w:val="6E7F7F88"/>
    <w:rsid w:val="6E813FF0"/>
    <w:rsid w:val="6E835F58"/>
    <w:rsid w:val="6F645F55"/>
    <w:rsid w:val="6FBAC320"/>
    <w:rsid w:val="703F5F8D"/>
    <w:rsid w:val="704DBB0A"/>
    <w:rsid w:val="707213EC"/>
    <w:rsid w:val="70B03B0C"/>
    <w:rsid w:val="70E6360D"/>
    <w:rsid w:val="712EFE0B"/>
    <w:rsid w:val="713CC338"/>
    <w:rsid w:val="71536971"/>
    <w:rsid w:val="71A3F696"/>
    <w:rsid w:val="71C7B7CD"/>
    <w:rsid w:val="71D41914"/>
    <w:rsid w:val="71E0F13D"/>
    <w:rsid w:val="71E98B6B"/>
    <w:rsid w:val="723C9327"/>
    <w:rsid w:val="7250BCF4"/>
    <w:rsid w:val="72610008"/>
    <w:rsid w:val="727A6DC7"/>
    <w:rsid w:val="72B61DEB"/>
    <w:rsid w:val="730D524B"/>
    <w:rsid w:val="7324B3A1"/>
    <w:rsid w:val="73531D7C"/>
    <w:rsid w:val="735949C0"/>
    <w:rsid w:val="73855BCC"/>
    <w:rsid w:val="73EC8CB1"/>
    <w:rsid w:val="740224DF"/>
    <w:rsid w:val="74435500"/>
    <w:rsid w:val="74669ECD"/>
    <w:rsid w:val="74A6F79D"/>
    <w:rsid w:val="74B75A63"/>
    <w:rsid w:val="74C08402"/>
    <w:rsid w:val="751C1B62"/>
    <w:rsid w:val="7581F736"/>
    <w:rsid w:val="75A88A55"/>
    <w:rsid w:val="75AA552F"/>
    <w:rsid w:val="75B602C8"/>
    <w:rsid w:val="75D657FC"/>
    <w:rsid w:val="75D74D50"/>
    <w:rsid w:val="75EBF87F"/>
    <w:rsid w:val="76207313"/>
    <w:rsid w:val="76299FA1"/>
    <w:rsid w:val="7642C7FE"/>
    <w:rsid w:val="7674BDAE"/>
    <w:rsid w:val="7690FB2B"/>
    <w:rsid w:val="76A62107"/>
    <w:rsid w:val="76BCFC8E"/>
    <w:rsid w:val="76DE8F26"/>
    <w:rsid w:val="77121D32"/>
    <w:rsid w:val="77445AB6"/>
    <w:rsid w:val="77E0C36E"/>
    <w:rsid w:val="77EF6DE3"/>
    <w:rsid w:val="783422BE"/>
    <w:rsid w:val="785C3C1E"/>
    <w:rsid w:val="788DDF05"/>
    <w:rsid w:val="78CA6DCC"/>
    <w:rsid w:val="78F7C017"/>
    <w:rsid w:val="79501D04"/>
    <w:rsid w:val="797BF239"/>
    <w:rsid w:val="797ECFEC"/>
    <w:rsid w:val="799453F0"/>
    <w:rsid w:val="7A0782C1"/>
    <w:rsid w:val="7A582B42"/>
    <w:rsid w:val="7A83A0DF"/>
    <w:rsid w:val="7ADDCDD7"/>
    <w:rsid w:val="7AE62E7A"/>
    <w:rsid w:val="7AF3E436"/>
    <w:rsid w:val="7B163921"/>
    <w:rsid w:val="7B482ED1"/>
    <w:rsid w:val="7B70354D"/>
    <w:rsid w:val="7B819B52"/>
    <w:rsid w:val="7BD2208A"/>
    <w:rsid w:val="7BF838A2"/>
    <w:rsid w:val="7BF8AACE"/>
    <w:rsid w:val="7C342BD8"/>
    <w:rsid w:val="7C799E38"/>
    <w:rsid w:val="7C91782C"/>
    <w:rsid w:val="7D0429CB"/>
    <w:rsid w:val="7D6A8B08"/>
    <w:rsid w:val="7D73E0BE"/>
    <w:rsid w:val="7DD0D11A"/>
    <w:rsid w:val="7E0DB411"/>
    <w:rsid w:val="7E1A4A76"/>
    <w:rsid w:val="7E4EA331"/>
    <w:rsid w:val="7E6E8323"/>
    <w:rsid w:val="7F36443E"/>
    <w:rsid w:val="7F702049"/>
    <w:rsid w:val="7FB13EFA"/>
    <w:rsid w:val="7FF6FF37"/>
    <w:rsid w:val="7FFA4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B510E"/>
  <w15:chartTrackingRefBased/>
  <w15:docId w15:val="{171E635F-6E53-4321-BBE6-CAEF017F58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2020/7/contents" TargetMode="External" Id="R1dc8913e72694bb8" /><Relationship Type="http://schemas.openxmlformats.org/officeDocument/2006/relationships/hyperlink" Target="https://howardleague.org/prisons/leeds/" TargetMode="External" Id="R3fed9d1f12ec4c59" /><Relationship Type="http://schemas.openxmlformats.org/officeDocument/2006/relationships/hyperlink" Target="https://howardleague.org/prisons/swansea/" TargetMode="External" Id="R10396de599414960" /><Relationship Type="http://schemas.openxmlformats.org/officeDocument/2006/relationships/hyperlink" Target="https://www.justiceinspectorates.gov.uk/hmiprisons/wp-content/uploads/sites/4/2023/08/Leeds-IRP-web-2023.pdf" TargetMode="External" Id="Raa90b7949adc43a3" /><Relationship Type="http://schemas.openxmlformats.org/officeDocument/2006/relationships/hyperlink" Target="https://www.justiceinspectorates.gov.uk/hmiprisons/wp-content/uploads/sites/4/2023/06/Swansea-web-2023.pdf" TargetMode="External" Id="Rd03f41c4862b4e67" /><Relationship Type="http://schemas.openxmlformats.org/officeDocument/2006/relationships/hyperlink" Target="https://www.ncbi.nlm.nih.gov/pmc/articles/PMC7113431/" TargetMode="External" Id="Reec53f4f23024d6a" /><Relationship Type="http://schemas.microsoft.com/office/2020/10/relationships/intelligence" Target="intelligence2.xml" Id="R6de70e1b7f864383" /><Relationship Type="http://schemas.openxmlformats.org/officeDocument/2006/relationships/numbering" Target="numbering.xml" Id="Rcbf1fd9f922c46e6" /><Relationship Type="http://schemas.openxmlformats.org/officeDocument/2006/relationships/hyperlink" Target="https://commonslibrary.parliament.uk/research-briefings/sn04334/" TargetMode="External" Id="R53752875edbc4137" /><Relationship Type="http://schemas.openxmlformats.org/officeDocument/2006/relationships/hyperlink" Target="https://www.gov.uk/government/publications/the-impact-of-covid-19-lockdowns-on-crime-demand-and-charge-volumes/the-impact-of-covid-19-lockdowns-on-crime-demand-and-charge-volumes-in-england-and-wales" TargetMode="External" Id="Rffb86cf8fafe4f6b" /><Relationship Type="http://schemas.openxmlformats.org/officeDocument/2006/relationships/hyperlink" Target="https://www.gov.uk/government/statistics/criminal-court-statistics-quarterly-april-to-june-2023/criminal-court-statistics-quarterly-april-to-june-2023" TargetMode="External" Id="R23b557dd55a740ef" /><Relationship Type="http://schemas.openxmlformats.org/officeDocument/2006/relationships/hyperlink" Target="https://data.justice.gov.uk/prisons" TargetMode="External" Id="R004845ed1db6425a" /><Relationship Type="http://schemas.openxmlformats.org/officeDocument/2006/relationships/hyperlink" Target="https://commonslibrary.parliament.uk/what-is-the-government-doing-to-reduce-pressure-on-prison-capacity/" TargetMode="External" Id="Ree808ce1631b4911" /><Relationship Type="http://schemas.openxmlformats.org/officeDocument/2006/relationships/hyperlink" Target="https://commonslibrary.parliament.uk/research-briefings/sn05646/" TargetMode="External" Id="Rb188ad38027d4106" /><Relationship Type="http://schemas.openxmlformats.org/officeDocument/2006/relationships/hyperlink" Target="https://www.justiceinspectorates.gov.uk/hmiprisons/media/press-releases/2022/07/lack-of-purposeful-activity-risks-more-crime-says-chief-inspector/" TargetMode="External" Id="Ra769ae3d420141a6" /><Relationship Type="http://schemas.openxmlformats.org/officeDocument/2006/relationships/hyperlink" Target="https://www.instituteforgovernment.org.uk/publication/performance-tracker-2023/criminal-courts" TargetMode="External" Id="R485468520cc342ce" /><Relationship Type="http://schemas.openxmlformats.org/officeDocument/2006/relationships/hyperlink" Target="https://assets.publishing.service.gov.uk/media/5a823ebaed915d74e62368f2/prison-population-projections-2017-2022.pdf" TargetMode="External" Id="R2c6526ef9d694a8d" /><Relationship Type="http://schemas.openxmlformats.org/officeDocument/2006/relationships/hyperlink" Target="https://post.parliament.uk/research-briefings/post-pb-0052/" TargetMode="External" Id="Rf10cd588501446a9" /><Relationship Type="http://schemas.openxmlformats.org/officeDocument/2006/relationships/hyperlink" Target="https://yougov.co.uk/politics/articles/45393-barristers-least-supported-striking-professions" TargetMode="External" Id="Rbe4246ba5f314d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2024-04-30T15:19:18.8152733Z</dcterms:created>
  <dcterms:modified xsi:type="dcterms:W3CDTF">2024-05-02T09:11:14.2725613Z</dcterms:modified>
  <dc:creator>Ieuan Bessant (2203188)</dc:creator>
  <lastModifiedBy>Ieuan Bessant (2203188)</lastModifiedBy>
</coreProperties>
</file>