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32DC" w:rsidRPr="002C0F99" w:rsidRDefault="005E32DC" w:rsidP="005E32DC">
      <w:pPr>
        <w:spacing w:after="200" w:line="276" w:lineRule="auto"/>
        <w:rPr>
          <w:rFonts w:ascii="Arial" w:eastAsia="Times New Roman" w:hAnsi="Arial" w:cs="Times New Roman"/>
          <w:color w:val="000000"/>
          <w:sz w:val="40"/>
          <w:szCs w:val="40"/>
          <w:lang w:val="en-US" w:eastAsia="en-US" w:bidi="en-US"/>
        </w:rPr>
      </w:pPr>
    </w:p>
    <w:p w:rsidR="005E32DC" w:rsidRDefault="005E32DC" w:rsidP="005E32DC">
      <w:pPr>
        <w:spacing w:after="200" w:line="276" w:lineRule="auto"/>
        <w:rPr>
          <w:rFonts w:ascii="Arial" w:eastAsia="Times New Roman" w:hAnsi="Arial" w:cs="Times New Roman"/>
          <w:color w:val="000000"/>
          <w:sz w:val="40"/>
          <w:szCs w:val="40"/>
          <w:lang w:val="en-US" w:eastAsia="en-US" w:bidi="en-US"/>
        </w:rPr>
      </w:pPr>
      <w:r w:rsidRPr="002C0F99">
        <w:rPr>
          <w:rFonts w:ascii="Arial" w:eastAsia="Times New Roman" w:hAnsi="Arial" w:cs="Times New Roman"/>
          <w:noProof/>
          <w:color w:val="000000"/>
          <w:sz w:val="40"/>
          <w:szCs w:val="40"/>
          <w:lang w:eastAsia="en-GB"/>
        </w:rPr>
        <w:drawing>
          <wp:inline distT="0" distB="0" distL="0" distR="0" wp14:anchorId="700B6456" wp14:editId="00151C53">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1E1206" w:rsidRPr="002C0F99" w:rsidRDefault="001E1206" w:rsidP="005E32DC">
      <w:pPr>
        <w:spacing w:after="200" w:line="276" w:lineRule="auto"/>
        <w:rPr>
          <w:rFonts w:ascii="Arial" w:eastAsia="Times New Roman" w:hAnsi="Arial" w:cs="Times New Roman"/>
          <w:color w:val="000000"/>
          <w:sz w:val="40"/>
          <w:szCs w:val="40"/>
          <w:lang w:val="en-US" w:eastAsia="en-US" w:bidi="en-US"/>
        </w:rPr>
      </w:pPr>
    </w:p>
    <w:p w:rsidR="005E32DC" w:rsidRDefault="005E32DC" w:rsidP="005E32DC">
      <w:pPr>
        <w:spacing w:after="200" w:line="276" w:lineRule="auto"/>
        <w:rPr>
          <w:rFonts w:ascii="Arial" w:eastAsia="Tahoma" w:hAnsi="Arial"/>
          <w:color w:val="000000"/>
          <w:sz w:val="45"/>
          <w:szCs w:val="45"/>
          <w:u w:val="single"/>
          <w:lang w:val="en-US" w:eastAsia="en-US" w:bidi="en-US"/>
        </w:rPr>
      </w:pPr>
      <w:r w:rsidRPr="00667B0B">
        <w:rPr>
          <w:rFonts w:ascii="Arial" w:eastAsia="Tahoma" w:hAnsi="Arial"/>
          <w:color w:val="000000"/>
          <w:sz w:val="45"/>
          <w:szCs w:val="45"/>
          <w:u w:val="single"/>
          <w:lang w:val="en-US" w:eastAsia="en-US" w:bidi="en-US"/>
        </w:rPr>
        <w:t xml:space="preserve">Effective Team Working and Communication </w:t>
      </w:r>
    </w:p>
    <w:p w:rsidR="0056702D" w:rsidRPr="00667B0B" w:rsidRDefault="0056702D" w:rsidP="005E32DC">
      <w:pPr>
        <w:spacing w:after="200" w:line="276" w:lineRule="auto"/>
        <w:rPr>
          <w:rFonts w:ascii="Arial" w:eastAsia="Tahoma" w:hAnsi="Arial"/>
          <w:color w:val="000000"/>
          <w:sz w:val="45"/>
          <w:szCs w:val="45"/>
          <w:u w:val="single"/>
          <w:lang w:val="en-US" w:eastAsia="en-US" w:bidi="en-US"/>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E32DC" w:rsidRPr="002C0F99" w:rsidTr="00EC098C">
        <w:tc>
          <w:tcPr>
            <w:tcW w:w="3438" w:type="dxa"/>
            <w:shd w:val="clear" w:color="auto" w:fill="D9D9D9"/>
          </w:tcPr>
          <w:p w:rsidR="005E32DC" w:rsidRPr="002C0F99" w:rsidRDefault="005E32DC" w:rsidP="00EC098C">
            <w:pPr>
              <w:spacing w:before="120" w:after="120"/>
              <w:rPr>
                <w:rFonts w:ascii="Arial" w:eastAsia="Times New Roman" w:hAnsi="Arial"/>
                <w:color w:val="000000"/>
                <w:sz w:val="32"/>
                <w:szCs w:val="32"/>
                <w:lang w:val="en-US" w:eastAsia="en-US" w:bidi="en-US"/>
              </w:rPr>
            </w:pPr>
            <w:r w:rsidRPr="002C0F99">
              <w:rPr>
                <w:rFonts w:ascii="Arial" w:eastAsia="Times New Roman" w:hAnsi="Arial"/>
                <w:color w:val="000000"/>
                <w:sz w:val="32"/>
                <w:szCs w:val="32"/>
                <w:lang w:val="en-US" w:eastAsia="en-US" w:bidi="en-US"/>
              </w:rPr>
              <w:t>Lecturer:</w:t>
            </w:r>
          </w:p>
        </w:tc>
        <w:tc>
          <w:tcPr>
            <w:tcW w:w="6055" w:type="dxa"/>
          </w:tcPr>
          <w:p w:rsidR="005E32DC" w:rsidRPr="002C0F99" w:rsidRDefault="005E32DC" w:rsidP="00EC098C">
            <w:pPr>
              <w:spacing w:before="120" w:after="120"/>
              <w:rPr>
                <w:rFonts w:ascii="Arial" w:eastAsia="Times New Roman" w:hAnsi="Arial"/>
                <w:color w:val="000000"/>
                <w:sz w:val="32"/>
                <w:szCs w:val="32"/>
                <w:lang w:val="en-US" w:eastAsia="en-US" w:bidi="en-US"/>
              </w:rPr>
            </w:pPr>
            <w:r>
              <w:rPr>
                <w:rFonts w:ascii="Arial" w:eastAsia="Times New Roman" w:hAnsi="Arial"/>
                <w:color w:val="000000"/>
                <w:sz w:val="32"/>
                <w:szCs w:val="32"/>
                <w:lang w:val="en-US" w:eastAsia="en-US" w:bidi="en-US"/>
              </w:rPr>
              <w:t>Gregory</w:t>
            </w:r>
          </w:p>
        </w:tc>
      </w:tr>
      <w:tr w:rsidR="005E32DC" w:rsidRPr="002C0F99" w:rsidTr="00EC098C">
        <w:tc>
          <w:tcPr>
            <w:tcW w:w="3438" w:type="dxa"/>
            <w:shd w:val="clear" w:color="auto" w:fill="D9D9D9"/>
          </w:tcPr>
          <w:p w:rsidR="005E32DC" w:rsidRPr="002C0F99" w:rsidRDefault="005E32DC" w:rsidP="00EC098C">
            <w:pPr>
              <w:spacing w:before="120" w:after="120"/>
              <w:rPr>
                <w:rFonts w:ascii="Arial" w:eastAsia="Times New Roman" w:hAnsi="Arial"/>
                <w:color w:val="000000"/>
                <w:sz w:val="32"/>
                <w:szCs w:val="32"/>
                <w:lang w:val="en-US" w:eastAsia="en-US" w:bidi="en-US"/>
              </w:rPr>
            </w:pPr>
            <w:r w:rsidRPr="002C0F99">
              <w:rPr>
                <w:rFonts w:ascii="Arial" w:eastAsia="Times New Roman" w:hAnsi="Arial"/>
                <w:color w:val="000000"/>
                <w:sz w:val="32"/>
                <w:szCs w:val="32"/>
                <w:lang w:val="en-US" w:eastAsia="en-US" w:bidi="en-US"/>
              </w:rPr>
              <w:t>Student Name:</w:t>
            </w:r>
          </w:p>
        </w:tc>
        <w:tc>
          <w:tcPr>
            <w:tcW w:w="6055" w:type="dxa"/>
          </w:tcPr>
          <w:p w:rsidR="005E32DC" w:rsidRPr="002C0F99" w:rsidRDefault="005E32DC" w:rsidP="00EC098C">
            <w:pPr>
              <w:spacing w:before="120" w:after="120"/>
              <w:rPr>
                <w:rFonts w:ascii="Arial" w:eastAsia="Times New Roman" w:hAnsi="Arial"/>
                <w:color w:val="000000"/>
                <w:sz w:val="32"/>
                <w:szCs w:val="32"/>
                <w:lang w:val="en-US" w:eastAsia="en-US" w:bidi="en-US"/>
              </w:rPr>
            </w:pPr>
            <w:r>
              <w:rPr>
                <w:rFonts w:ascii="Arial" w:eastAsia="Times New Roman" w:hAnsi="Arial"/>
                <w:color w:val="000000"/>
                <w:sz w:val="32"/>
                <w:szCs w:val="32"/>
                <w:lang w:val="en-US" w:eastAsia="en-US" w:bidi="en-US"/>
              </w:rPr>
              <w:t>Sherin Ahmed</w:t>
            </w:r>
          </w:p>
        </w:tc>
      </w:tr>
      <w:tr w:rsidR="005E32DC" w:rsidRPr="002C0F99" w:rsidTr="00EC098C">
        <w:tc>
          <w:tcPr>
            <w:tcW w:w="3438" w:type="dxa"/>
            <w:shd w:val="clear" w:color="auto" w:fill="D9D9D9"/>
          </w:tcPr>
          <w:p w:rsidR="005E32DC" w:rsidRPr="002C0F99" w:rsidRDefault="005E32DC" w:rsidP="00EC098C">
            <w:pPr>
              <w:spacing w:before="120" w:after="120"/>
              <w:rPr>
                <w:rFonts w:ascii="Arial" w:eastAsia="Times New Roman" w:hAnsi="Arial"/>
                <w:color w:val="000000"/>
                <w:sz w:val="32"/>
                <w:szCs w:val="32"/>
                <w:lang w:val="en-US" w:eastAsia="en-US" w:bidi="en-US"/>
              </w:rPr>
            </w:pPr>
            <w:r w:rsidRPr="002C0F99">
              <w:rPr>
                <w:rFonts w:ascii="Arial" w:eastAsia="Times New Roman" w:hAnsi="Arial"/>
                <w:color w:val="000000"/>
                <w:sz w:val="32"/>
                <w:szCs w:val="32"/>
                <w:lang w:val="en-US" w:eastAsia="en-US" w:bidi="en-US"/>
              </w:rPr>
              <w:t>Student Number:</w:t>
            </w:r>
          </w:p>
        </w:tc>
        <w:tc>
          <w:tcPr>
            <w:tcW w:w="6055" w:type="dxa"/>
          </w:tcPr>
          <w:p w:rsidR="005E32DC" w:rsidRPr="002C0F99" w:rsidRDefault="005E32DC" w:rsidP="00EC098C">
            <w:pPr>
              <w:spacing w:before="120" w:after="120"/>
              <w:rPr>
                <w:rFonts w:ascii="Arial" w:eastAsia="Times New Roman" w:hAnsi="Arial"/>
                <w:color w:val="000000"/>
                <w:sz w:val="32"/>
                <w:szCs w:val="32"/>
                <w:lang w:val="en-US" w:eastAsia="en-US" w:bidi="en-US"/>
              </w:rPr>
            </w:pPr>
            <w:r>
              <w:rPr>
                <w:rFonts w:ascii="Arial" w:eastAsia="Times New Roman" w:hAnsi="Arial"/>
                <w:color w:val="000000"/>
                <w:sz w:val="32"/>
                <w:szCs w:val="32"/>
                <w:lang w:val="en-US" w:eastAsia="en-US" w:bidi="en-US"/>
              </w:rPr>
              <w:t>1712386</w:t>
            </w:r>
          </w:p>
        </w:tc>
      </w:tr>
      <w:tr w:rsidR="005E32DC" w:rsidRPr="002C0F99" w:rsidTr="00EC098C">
        <w:tc>
          <w:tcPr>
            <w:tcW w:w="3438" w:type="dxa"/>
            <w:shd w:val="clear" w:color="auto" w:fill="D9D9D9"/>
          </w:tcPr>
          <w:p w:rsidR="005E32DC" w:rsidRPr="002C0F99" w:rsidRDefault="005E32DC" w:rsidP="00EC098C">
            <w:pPr>
              <w:spacing w:before="120" w:after="120"/>
              <w:rPr>
                <w:rFonts w:ascii="Arial" w:eastAsia="Times New Roman" w:hAnsi="Arial"/>
                <w:color w:val="000000"/>
                <w:sz w:val="32"/>
                <w:szCs w:val="32"/>
                <w:lang w:val="en-US" w:eastAsia="en-US" w:bidi="en-US"/>
              </w:rPr>
            </w:pPr>
            <w:r w:rsidRPr="002C0F99">
              <w:rPr>
                <w:rFonts w:ascii="Arial" w:eastAsia="Times New Roman" w:hAnsi="Arial"/>
                <w:color w:val="000000"/>
                <w:sz w:val="32"/>
                <w:szCs w:val="32"/>
                <w:lang w:val="en-US" w:eastAsia="en-US" w:bidi="en-US"/>
              </w:rPr>
              <w:t>Module No:</w:t>
            </w:r>
          </w:p>
        </w:tc>
        <w:tc>
          <w:tcPr>
            <w:tcW w:w="6055" w:type="dxa"/>
          </w:tcPr>
          <w:p w:rsidR="005E32DC" w:rsidRPr="002C0F99" w:rsidRDefault="005E32DC" w:rsidP="00EC098C">
            <w:pPr>
              <w:spacing w:before="120" w:after="120"/>
              <w:rPr>
                <w:rFonts w:ascii="Arial" w:eastAsia="Times New Roman" w:hAnsi="Arial"/>
                <w:color w:val="000000"/>
                <w:sz w:val="32"/>
                <w:szCs w:val="32"/>
                <w:lang w:val="en-US" w:eastAsia="en-US" w:bidi="en-US"/>
              </w:rPr>
            </w:pPr>
            <w:r>
              <w:rPr>
                <w:rFonts w:ascii="Arial" w:eastAsia="Times New Roman" w:hAnsi="Arial"/>
                <w:color w:val="000000"/>
                <w:sz w:val="32"/>
                <w:szCs w:val="32"/>
                <w:lang w:val="en-US" w:eastAsia="en-US" w:bidi="en-US"/>
              </w:rPr>
              <w:t>BMSK4002_LON</w:t>
            </w:r>
          </w:p>
        </w:tc>
      </w:tr>
      <w:tr w:rsidR="005E32DC" w:rsidRPr="002C0F99" w:rsidTr="00EC098C">
        <w:trPr>
          <w:trHeight w:val="413"/>
        </w:trPr>
        <w:tc>
          <w:tcPr>
            <w:tcW w:w="3438" w:type="dxa"/>
            <w:shd w:val="clear" w:color="auto" w:fill="D9D9D9"/>
          </w:tcPr>
          <w:p w:rsidR="005E32DC" w:rsidRPr="002C0F99" w:rsidRDefault="005E32DC" w:rsidP="00EC098C">
            <w:pPr>
              <w:spacing w:before="120" w:after="120"/>
              <w:rPr>
                <w:rFonts w:ascii="Arial" w:eastAsia="Times New Roman" w:hAnsi="Arial"/>
                <w:color w:val="000000"/>
                <w:sz w:val="32"/>
                <w:szCs w:val="32"/>
                <w:lang w:val="en-US" w:eastAsia="en-US" w:bidi="en-US"/>
              </w:rPr>
            </w:pPr>
            <w:r w:rsidRPr="002C0F99">
              <w:rPr>
                <w:rFonts w:ascii="Arial" w:eastAsia="Times New Roman" w:hAnsi="Arial"/>
                <w:color w:val="000000"/>
                <w:sz w:val="32"/>
                <w:szCs w:val="32"/>
                <w:lang w:val="en-US" w:eastAsia="en-US" w:bidi="en-US"/>
              </w:rPr>
              <w:t>Module Title:</w:t>
            </w:r>
          </w:p>
        </w:tc>
        <w:tc>
          <w:tcPr>
            <w:tcW w:w="6055" w:type="dxa"/>
          </w:tcPr>
          <w:p w:rsidR="005E32DC" w:rsidRPr="00667B0B" w:rsidRDefault="005E32DC" w:rsidP="00EC098C">
            <w:pPr>
              <w:spacing w:before="120" w:after="120"/>
              <w:rPr>
                <w:rFonts w:ascii="Arial" w:eastAsia="Tahoma" w:hAnsi="Arial"/>
                <w:color w:val="000000"/>
                <w:sz w:val="28"/>
                <w:szCs w:val="28"/>
                <w:lang w:val="en-US" w:eastAsia="en-US" w:bidi="en-US"/>
              </w:rPr>
            </w:pPr>
            <w:r w:rsidRPr="00667B0B">
              <w:rPr>
                <w:rFonts w:ascii="Arial" w:hAnsi="Arial"/>
                <w:sz w:val="28"/>
                <w:szCs w:val="28"/>
              </w:rPr>
              <w:t>Effective Team Working and Communication</w:t>
            </w:r>
          </w:p>
        </w:tc>
      </w:tr>
    </w:tbl>
    <w:p w:rsidR="005E32DC" w:rsidRDefault="005E32DC" w:rsidP="005E32DC"/>
    <w:p w:rsidR="005E32DC" w:rsidRDefault="005E32DC" w:rsidP="005E32DC">
      <w:pPr>
        <w:rPr>
          <w:rFonts w:ascii="Segoe UI" w:eastAsia="Times New Roman" w:hAnsi="Segoe UI" w:cs="Segoe UI"/>
          <w:color w:val="212121"/>
          <w:sz w:val="23"/>
          <w:szCs w:val="23"/>
        </w:rPr>
      </w:pPr>
    </w:p>
    <w:p w:rsidR="005E32DC" w:rsidRDefault="005E32DC" w:rsidP="005E32DC">
      <w:pPr>
        <w:rPr>
          <w:rFonts w:ascii="Arial" w:hAnsi="Arial"/>
          <w:sz w:val="28"/>
          <w:szCs w:val="28"/>
        </w:rPr>
      </w:pPr>
      <w:r w:rsidRPr="00285E38">
        <w:rPr>
          <w:rFonts w:ascii="Arial" w:hAnsi="Arial"/>
          <w:sz w:val="28"/>
          <w:szCs w:val="28"/>
        </w:rPr>
        <w:t>By the act of making this submission, the student declares that this is the work of the student named above. The work has not, in whole or in part,</w:t>
      </w:r>
      <w:r>
        <w:rPr>
          <w:rFonts w:ascii="Arial" w:hAnsi="Arial"/>
          <w:sz w:val="28"/>
          <w:szCs w:val="28"/>
        </w:rPr>
        <w:t xml:space="preserve"> </w:t>
      </w:r>
      <w:r w:rsidRPr="00285E38">
        <w:rPr>
          <w:rFonts w:ascii="Arial" w:hAnsi="Arial"/>
          <w:sz w:val="28"/>
          <w:szCs w:val="28"/>
        </w:rPr>
        <w:t>been knowingly presented elsewhere for assessment, or where assessment has been built on a previous assessment. This has been identified. Where materials have been used from other sources it h</w:t>
      </w:r>
      <w:r w:rsidR="00F666DD">
        <w:rPr>
          <w:rFonts w:ascii="Arial" w:hAnsi="Arial"/>
          <w:sz w:val="28"/>
          <w:szCs w:val="28"/>
        </w:rPr>
        <w:t>as been property acknowledged. I</w:t>
      </w:r>
      <w:r w:rsidRPr="00285E38">
        <w:rPr>
          <w:rFonts w:ascii="Arial" w:hAnsi="Arial"/>
          <w:sz w:val="28"/>
          <w:szCs w:val="28"/>
        </w:rPr>
        <w:t xml:space="preserve">f this statement is untrue, the student acknowledges that an assessment offence has been committed. </w:t>
      </w:r>
    </w:p>
    <w:p w:rsidR="005E32DC" w:rsidRPr="00285E38" w:rsidRDefault="005E32DC" w:rsidP="005E32DC">
      <w:pPr>
        <w:rPr>
          <w:rFonts w:ascii="Arial" w:hAnsi="Arial"/>
          <w:sz w:val="28"/>
          <w:szCs w:val="28"/>
        </w:rPr>
      </w:pPr>
      <w:r w:rsidRPr="00285E38">
        <w:rPr>
          <w:rFonts w:ascii="Arial" w:hAnsi="Arial"/>
          <w:sz w:val="28"/>
          <w:szCs w:val="28"/>
        </w:rPr>
        <w:t>Attention is drawn to the plagiarism and unfair practice policies of both the University and of ILM</w:t>
      </w:r>
      <w:r>
        <w:rPr>
          <w:rFonts w:ascii="Arial" w:hAnsi="Arial"/>
          <w:sz w:val="28"/>
          <w:szCs w:val="28"/>
        </w:rPr>
        <w:t>.</w:t>
      </w:r>
    </w:p>
    <w:p w:rsidR="0056702D" w:rsidRDefault="0056702D" w:rsidP="005E32DC"/>
    <w:p w:rsidR="001E1206" w:rsidRPr="004C32A1" w:rsidRDefault="001E1206" w:rsidP="005E32DC">
      <w:pPr>
        <w:rPr>
          <w:b/>
        </w:rPr>
      </w:pPr>
    </w:p>
    <w:sdt>
      <w:sdtPr>
        <w:rPr>
          <w:rFonts w:ascii="Times New Roman" w:eastAsia="Arial" w:hAnsi="Times New Roman" w:cs="Arial"/>
          <w:color w:val="000000" w:themeColor="text1"/>
          <w:sz w:val="24"/>
          <w:szCs w:val="22"/>
          <w:lang w:val="en-GB" w:eastAsia="en-IN"/>
        </w:rPr>
        <w:id w:val="-273485286"/>
        <w:docPartObj>
          <w:docPartGallery w:val="Table of Contents"/>
          <w:docPartUnique/>
        </w:docPartObj>
      </w:sdtPr>
      <w:sdtEndPr>
        <w:rPr>
          <w:b/>
          <w:bCs/>
          <w:noProof/>
        </w:rPr>
      </w:sdtEndPr>
      <w:sdtContent>
        <w:p w:rsidR="004C32A1" w:rsidRDefault="004C32A1" w:rsidP="004C32A1">
          <w:pPr>
            <w:pStyle w:val="TOCHeading"/>
            <w:jc w:val="center"/>
          </w:pPr>
          <w:r w:rsidRPr="004C32A1">
            <w:rPr>
              <w:rFonts w:ascii="Times New Roman" w:hAnsi="Times New Roman" w:cs="Times New Roman"/>
              <w:b/>
              <w:color w:val="000000" w:themeColor="text1"/>
              <w:sz w:val="24"/>
              <w:szCs w:val="24"/>
            </w:rPr>
            <w:t>Table of Contents</w:t>
          </w:r>
        </w:p>
        <w:p w:rsidR="005E32DC" w:rsidRDefault="004C32A1">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523497571" w:history="1">
            <w:r w:rsidR="005E32DC" w:rsidRPr="003A381B">
              <w:rPr>
                <w:rStyle w:val="Hyperlink"/>
                <w:noProof/>
              </w:rPr>
              <w:t>Introduction</w:t>
            </w:r>
            <w:r w:rsidR="005E32DC">
              <w:rPr>
                <w:noProof/>
                <w:webHidden/>
              </w:rPr>
              <w:tab/>
            </w:r>
            <w:r w:rsidR="005E32DC">
              <w:rPr>
                <w:noProof/>
                <w:webHidden/>
              </w:rPr>
              <w:fldChar w:fldCharType="begin"/>
            </w:r>
            <w:r w:rsidR="005E32DC">
              <w:rPr>
                <w:noProof/>
                <w:webHidden/>
              </w:rPr>
              <w:instrText xml:space="preserve"> PAGEREF _Toc523497571 \h </w:instrText>
            </w:r>
            <w:r w:rsidR="005E32DC">
              <w:rPr>
                <w:noProof/>
                <w:webHidden/>
              </w:rPr>
            </w:r>
            <w:r w:rsidR="005E32DC">
              <w:rPr>
                <w:noProof/>
                <w:webHidden/>
              </w:rPr>
              <w:fldChar w:fldCharType="separate"/>
            </w:r>
            <w:r w:rsidR="005E32DC">
              <w:rPr>
                <w:noProof/>
                <w:webHidden/>
              </w:rPr>
              <w:t>3</w:t>
            </w:r>
            <w:r w:rsidR="005E32DC">
              <w:rPr>
                <w:noProof/>
                <w:webHidden/>
              </w:rPr>
              <w:fldChar w:fldCharType="end"/>
            </w:r>
          </w:hyperlink>
        </w:p>
        <w:p w:rsidR="005E32DC" w:rsidRDefault="00DF1369">
          <w:pPr>
            <w:pStyle w:val="TOC1"/>
            <w:tabs>
              <w:tab w:val="right" w:leader="dot" w:pos="9350"/>
            </w:tabs>
            <w:rPr>
              <w:rFonts w:asciiTheme="minorHAnsi" w:eastAsiaTheme="minorEastAsia" w:hAnsiTheme="minorHAnsi" w:cstheme="minorBidi"/>
              <w:noProof/>
              <w:color w:val="auto"/>
              <w:sz w:val="22"/>
              <w:lang w:val="en-US" w:eastAsia="en-US"/>
            </w:rPr>
          </w:pPr>
          <w:hyperlink w:anchor="_Toc523497572" w:history="1">
            <w:r w:rsidR="005E32DC" w:rsidRPr="003A381B">
              <w:rPr>
                <w:rStyle w:val="Hyperlink"/>
                <w:noProof/>
              </w:rPr>
              <w:t>Real life experience</w:t>
            </w:r>
            <w:r w:rsidR="005E32DC">
              <w:rPr>
                <w:noProof/>
                <w:webHidden/>
              </w:rPr>
              <w:tab/>
            </w:r>
            <w:r w:rsidR="005E32DC">
              <w:rPr>
                <w:noProof/>
                <w:webHidden/>
              </w:rPr>
              <w:fldChar w:fldCharType="begin"/>
            </w:r>
            <w:r w:rsidR="005E32DC">
              <w:rPr>
                <w:noProof/>
                <w:webHidden/>
              </w:rPr>
              <w:instrText xml:space="preserve"> PAGEREF _Toc523497572 \h </w:instrText>
            </w:r>
            <w:r w:rsidR="005E32DC">
              <w:rPr>
                <w:noProof/>
                <w:webHidden/>
              </w:rPr>
            </w:r>
            <w:r w:rsidR="005E32DC">
              <w:rPr>
                <w:noProof/>
                <w:webHidden/>
              </w:rPr>
              <w:fldChar w:fldCharType="separate"/>
            </w:r>
            <w:r w:rsidR="005E32DC">
              <w:rPr>
                <w:noProof/>
                <w:webHidden/>
              </w:rPr>
              <w:t>3</w:t>
            </w:r>
            <w:r w:rsidR="005E32DC">
              <w:rPr>
                <w:noProof/>
                <w:webHidden/>
              </w:rPr>
              <w:fldChar w:fldCharType="end"/>
            </w:r>
          </w:hyperlink>
        </w:p>
        <w:p w:rsidR="005E32DC" w:rsidRDefault="00DF1369">
          <w:pPr>
            <w:pStyle w:val="TOC1"/>
            <w:tabs>
              <w:tab w:val="right" w:leader="dot" w:pos="9350"/>
            </w:tabs>
            <w:rPr>
              <w:rFonts w:asciiTheme="minorHAnsi" w:eastAsiaTheme="minorEastAsia" w:hAnsiTheme="minorHAnsi" w:cstheme="minorBidi"/>
              <w:noProof/>
              <w:color w:val="auto"/>
              <w:sz w:val="22"/>
              <w:lang w:val="en-US" w:eastAsia="en-US"/>
            </w:rPr>
          </w:pPr>
          <w:hyperlink w:anchor="_Toc523497573" w:history="1">
            <w:r w:rsidR="005E32DC" w:rsidRPr="003A381B">
              <w:rPr>
                <w:rStyle w:val="Hyperlink"/>
                <w:noProof/>
              </w:rPr>
              <w:t>Analysis</w:t>
            </w:r>
            <w:r w:rsidR="005E32DC">
              <w:rPr>
                <w:noProof/>
                <w:webHidden/>
              </w:rPr>
              <w:tab/>
            </w:r>
            <w:r w:rsidR="005E32DC">
              <w:rPr>
                <w:noProof/>
                <w:webHidden/>
              </w:rPr>
              <w:fldChar w:fldCharType="begin"/>
            </w:r>
            <w:r w:rsidR="005E32DC">
              <w:rPr>
                <w:noProof/>
                <w:webHidden/>
              </w:rPr>
              <w:instrText xml:space="preserve"> PAGEREF _Toc523497573 \h </w:instrText>
            </w:r>
            <w:r w:rsidR="005E32DC">
              <w:rPr>
                <w:noProof/>
                <w:webHidden/>
              </w:rPr>
            </w:r>
            <w:r w:rsidR="005E32DC">
              <w:rPr>
                <w:noProof/>
                <w:webHidden/>
              </w:rPr>
              <w:fldChar w:fldCharType="separate"/>
            </w:r>
            <w:r w:rsidR="005E32DC">
              <w:rPr>
                <w:noProof/>
                <w:webHidden/>
              </w:rPr>
              <w:t>4</w:t>
            </w:r>
            <w:r w:rsidR="005E32DC">
              <w:rPr>
                <w:noProof/>
                <w:webHidden/>
              </w:rPr>
              <w:fldChar w:fldCharType="end"/>
            </w:r>
          </w:hyperlink>
        </w:p>
        <w:p w:rsidR="005E32DC" w:rsidRDefault="00DF1369">
          <w:pPr>
            <w:pStyle w:val="TOC1"/>
            <w:tabs>
              <w:tab w:val="right" w:leader="dot" w:pos="9350"/>
            </w:tabs>
            <w:rPr>
              <w:rFonts w:asciiTheme="minorHAnsi" w:eastAsiaTheme="minorEastAsia" w:hAnsiTheme="minorHAnsi" w:cstheme="minorBidi"/>
              <w:noProof/>
              <w:color w:val="auto"/>
              <w:sz w:val="22"/>
              <w:lang w:val="en-US" w:eastAsia="en-US"/>
            </w:rPr>
          </w:pPr>
          <w:hyperlink w:anchor="_Toc523497574" w:history="1">
            <w:r w:rsidR="005E32DC" w:rsidRPr="003A381B">
              <w:rPr>
                <w:rStyle w:val="Hyperlink"/>
                <w:noProof/>
              </w:rPr>
              <w:t>Recommendations</w:t>
            </w:r>
            <w:r w:rsidR="005E32DC">
              <w:rPr>
                <w:noProof/>
                <w:webHidden/>
              </w:rPr>
              <w:tab/>
            </w:r>
            <w:r w:rsidR="005E32DC">
              <w:rPr>
                <w:noProof/>
                <w:webHidden/>
              </w:rPr>
              <w:fldChar w:fldCharType="begin"/>
            </w:r>
            <w:r w:rsidR="005E32DC">
              <w:rPr>
                <w:noProof/>
                <w:webHidden/>
              </w:rPr>
              <w:instrText xml:space="preserve"> PAGEREF _Toc523497574 \h </w:instrText>
            </w:r>
            <w:r w:rsidR="005E32DC">
              <w:rPr>
                <w:noProof/>
                <w:webHidden/>
              </w:rPr>
            </w:r>
            <w:r w:rsidR="005E32DC">
              <w:rPr>
                <w:noProof/>
                <w:webHidden/>
              </w:rPr>
              <w:fldChar w:fldCharType="separate"/>
            </w:r>
            <w:r w:rsidR="005E32DC">
              <w:rPr>
                <w:noProof/>
                <w:webHidden/>
              </w:rPr>
              <w:t>7</w:t>
            </w:r>
            <w:r w:rsidR="005E32DC">
              <w:rPr>
                <w:noProof/>
                <w:webHidden/>
              </w:rPr>
              <w:fldChar w:fldCharType="end"/>
            </w:r>
          </w:hyperlink>
        </w:p>
        <w:p w:rsidR="005E32DC" w:rsidRDefault="00DF1369">
          <w:pPr>
            <w:pStyle w:val="TOC1"/>
            <w:tabs>
              <w:tab w:val="right" w:leader="dot" w:pos="9350"/>
            </w:tabs>
            <w:rPr>
              <w:rFonts w:asciiTheme="minorHAnsi" w:eastAsiaTheme="minorEastAsia" w:hAnsiTheme="minorHAnsi" w:cstheme="minorBidi"/>
              <w:noProof/>
              <w:color w:val="auto"/>
              <w:sz w:val="22"/>
              <w:lang w:val="en-US" w:eastAsia="en-US"/>
            </w:rPr>
          </w:pPr>
          <w:hyperlink w:anchor="_Toc523497575" w:history="1">
            <w:r w:rsidR="005E32DC" w:rsidRPr="003A381B">
              <w:rPr>
                <w:rStyle w:val="Hyperlink"/>
                <w:noProof/>
              </w:rPr>
              <w:t>Conclusion</w:t>
            </w:r>
            <w:r w:rsidR="005E32DC">
              <w:rPr>
                <w:noProof/>
                <w:webHidden/>
              </w:rPr>
              <w:tab/>
            </w:r>
            <w:r w:rsidR="005E32DC">
              <w:rPr>
                <w:noProof/>
                <w:webHidden/>
              </w:rPr>
              <w:fldChar w:fldCharType="begin"/>
            </w:r>
            <w:r w:rsidR="005E32DC">
              <w:rPr>
                <w:noProof/>
                <w:webHidden/>
              </w:rPr>
              <w:instrText xml:space="preserve"> PAGEREF _Toc523497575 \h </w:instrText>
            </w:r>
            <w:r w:rsidR="005E32DC">
              <w:rPr>
                <w:noProof/>
                <w:webHidden/>
              </w:rPr>
            </w:r>
            <w:r w:rsidR="005E32DC">
              <w:rPr>
                <w:noProof/>
                <w:webHidden/>
              </w:rPr>
              <w:fldChar w:fldCharType="separate"/>
            </w:r>
            <w:r w:rsidR="005E32DC">
              <w:rPr>
                <w:noProof/>
                <w:webHidden/>
              </w:rPr>
              <w:t>8</w:t>
            </w:r>
            <w:r w:rsidR="005E32DC">
              <w:rPr>
                <w:noProof/>
                <w:webHidden/>
              </w:rPr>
              <w:fldChar w:fldCharType="end"/>
            </w:r>
          </w:hyperlink>
        </w:p>
        <w:p w:rsidR="005E32DC" w:rsidRDefault="00DF1369">
          <w:pPr>
            <w:pStyle w:val="TOC1"/>
            <w:tabs>
              <w:tab w:val="right" w:leader="dot" w:pos="9350"/>
            </w:tabs>
            <w:rPr>
              <w:rFonts w:asciiTheme="minorHAnsi" w:eastAsiaTheme="minorEastAsia" w:hAnsiTheme="minorHAnsi" w:cstheme="minorBidi"/>
              <w:noProof/>
              <w:color w:val="auto"/>
              <w:sz w:val="22"/>
              <w:lang w:val="en-US" w:eastAsia="en-US"/>
            </w:rPr>
          </w:pPr>
          <w:hyperlink w:anchor="_Toc523497576" w:history="1">
            <w:r w:rsidR="005E32DC" w:rsidRPr="003A381B">
              <w:rPr>
                <w:rStyle w:val="Hyperlink"/>
                <w:noProof/>
              </w:rPr>
              <w:t>References</w:t>
            </w:r>
            <w:r w:rsidR="005E32DC">
              <w:rPr>
                <w:noProof/>
                <w:webHidden/>
              </w:rPr>
              <w:tab/>
            </w:r>
            <w:r w:rsidR="005E32DC">
              <w:rPr>
                <w:noProof/>
                <w:webHidden/>
              </w:rPr>
              <w:fldChar w:fldCharType="begin"/>
            </w:r>
            <w:r w:rsidR="005E32DC">
              <w:rPr>
                <w:noProof/>
                <w:webHidden/>
              </w:rPr>
              <w:instrText xml:space="preserve"> PAGEREF _Toc523497576 \h </w:instrText>
            </w:r>
            <w:r w:rsidR="005E32DC">
              <w:rPr>
                <w:noProof/>
                <w:webHidden/>
              </w:rPr>
            </w:r>
            <w:r w:rsidR="005E32DC">
              <w:rPr>
                <w:noProof/>
                <w:webHidden/>
              </w:rPr>
              <w:fldChar w:fldCharType="separate"/>
            </w:r>
            <w:r w:rsidR="005E32DC">
              <w:rPr>
                <w:noProof/>
                <w:webHidden/>
              </w:rPr>
              <w:t>10</w:t>
            </w:r>
            <w:r w:rsidR="005E32DC">
              <w:rPr>
                <w:noProof/>
                <w:webHidden/>
              </w:rPr>
              <w:fldChar w:fldCharType="end"/>
            </w:r>
          </w:hyperlink>
        </w:p>
        <w:p w:rsidR="004C32A1" w:rsidRDefault="004C32A1">
          <w:r>
            <w:rPr>
              <w:b/>
              <w:bCs/>
              <w:noProof/>
            </w:rPr>
            <w:fldChar w:fldCharType="end"/>
          </w:r>
        </w:p>
      </w:sdtContent>
    </w:sdt>
    <w:p w:rsidR="004C32A1" w:rsidRPr="004C32A1" w:rsidRDefault="004C32A1">
      <w:pPr>
        <w:rPr>
          <w:b/>
        </w:rPr>
      </w:pPr>
      <w:r w:rsidRPr="004C32A1">
        <w:rPr>
          <w:b/>
        </w:rPr>
        <w:br w:type="page"/>
      </w:r>
    </w:p>
    <w:p w:rsidR="00E957B3" w:rsidRPr="004C32A1" w:rsidRDefault="00BE4DC3" w:rsidP="004C32A1">
      <w:pPr>
        <w:pStyle w:val="Heading1"/>
      </w:pPr>
      <w:bookmarkStart w:id="0" w:name="_Toc523497571"/>
      <w:r w:rsidRPr="004C32A1">
        <w:lastRenderedPageBreak/>
        <w:t>Introduction</w:t>
      </w:r>
      <w:bookmarkEnd w:id="0"/>
    </w:p>
    <w:p w:rsidR="00E957B3" w:rsidRPr="004C32A1" w:rsidRDefault="00BE4DC3">
      <w:pPr>
        <w:contextualSpacing w:val="0"/>
      </w:pPr>
      <w:r w:rsidRPr="004C32A1">
        <w:t>Business communication seems to be qui</w:t>
      </w:r>
      <w:bookmarkStart w:id="1" w:name="_GoBack"/>
      <w:bookmarkEnd w:id="1"/>
      <w:r w:rsidRPr="004C32A1">
        <w:t>te significant in the international environment of business nowadays. Efficient team working needs an easy communication flow among team members and with</w:t>
      </w:r>
      <w:r w:rsidR="001E1206">
        <w:t>in the concerned organisation. T</w:t>
      </w:r>
      <w:r w:rsidRPr="004C32A1">
        <w:t xml:space="preserve">his report includes business communication within Julian Hodge Bank along with several </w:t>
      </w:r>
      <w:r w:rsidR="00AD3AB4" w:rsidRPr="004C32A1">
        <w:t>applications</w:t>
      </w:r>
      <w:r w:rsidRPr="004C32A1">
        <w:t xml:space="preserve"> of theories related to </w:t>
      </w:r>
      <w:r w:rsidR="001E1206">
        <w:t>communication as well as analysing</w:t>
      </w:r>
      <w:r w:rsidRPr="004C32A1">
        <w:t xml:space="preserve"> them together with their effective implementation relative to the bank.</w:t>
      </w:r>
      <w:r w:rsidR="004C32A1" w:rsidRPr="004C32A1">
        <w:t xml:space="preserve"> </w:t>
      </w:r>
      <w:r w:rsidRPr="004C32A1">
        <w:t xml:space="preserve">For instance, Julian Hodge Bank carries effective communication along with personnel working for the company. </w:t>
      </w:r>
      <w:r w:rsidR="00AD3AB4" w:rsidRPr="004C32A1">
        <w:t>This</w:t>
      </w:r>
      <w:r w:rsidR="00AD3AB4">
        <w:t xml:space="preserve"> has certainly let</w:t>
      </w:r>
      <w:r w:rsidR="00AD3AB4" w:rsidRPr="004C32A1">
        <w:t xml:space="preserve"> the organisation for </w:t>
      </w:r>
      <w:r w:rsidR="00AD3AB4">
        <w:t>been diverse in</w:t>
      </w:r>
      <w:r w:rsidR="00AD3AB4" w:rsidRPr="004C32A1">
        <w:t xml:space="preserve"> its business activities and feels</w:t>
      </w:r>
      <w:r w:rsidRPr="004C32A1">
        <w:t xml:space="preserve"> the presence all across the world. Julian Hodge Bank can be recognised as a commercial bank situated in the United Kingdom which was founded in the year 1987 and its headquarters is situated in Cardiff, Wales.</w:t>
      </w:r>
      <w:r w:rsidR="004C32A1" w:rsidRPr="004C32A1">
        <w:t xml:space="preserve"> </w:t>
      </w:r>
      <w:r w:rsidRPr="004C32A1">
        <w:t>Total amount of assets which was held by Hodge Bank in the year 2014 amounted to £7.85 million</w:t>
      </w:r>
      <w:r w:rsidR="00733919">
        <w:t xml:space="preserve"> </w:t>
      </w:r>
      <w:r w:rsidR="00733919" w:rsidRPr="00733919">
        <w:t>(Hodgebank.co.uk, 2018)</w:t>
      </w:r>
      <w:r w:rsidRPr="004C32A1">
        <w:t>. Several Finance Companies are incorporated by Hodge Bank and are under the tremendous control of it.</w:t>
      </w:r>
      <w:r w:rsidR="004C32A1" w:rsidRPr="004C32A1">
        <w:t xml:space="preserve"> </w:t>
      </w:r>
      <w:r w:rsidRPr="004C32A1">
        <w:t>The bank became one of the most s</w:t>
      </w:r>
      <w:r w:rsidR="001E1206">
        <w:t xml:space="preserve">uccessful organisations in </w:t>
      </w:r>
      <w:r w:rsidRPr="004C32A1">
        <w:t xml:space="preserve">particular here until now due to the communication and teamwork that is played by its employees. </w:t>
      </w:r>
      <w:r w:rsidR="004C32A1" w:rsidRPr="004C32A1">
        <w:t>The</w:t>
      </w:r>
      <w:r w:rsidRPr="004C32A1">
        <w:t xml:space="preserve"> organisational structure was built in a way such that it would raise productivity of the bank. </w:t>
      </w:r>
      <w:r w:rsidR="004C32A1" w:rsidRPr="004C32A1">
        <w:t>However</w:t>
      </w:r>
      <w:r w:rsidRPr="004C32A1">
        <w:t xml:space="preserve"> recently it is found that some issues arose in the performance of Hodge Bank.</w:t>
      </w:r>
      <w:r w:rsidR="004C32A1" w:rsidRPr="004C32A1">
        <w:t xml:space="preserve"> </w:t>
      </w:r>
      <w:r w:rsidRPr="004C32A1">
        <w:t xml:space="preserve">It is also authorised by </w:t>
      </w:r>
      <w:r w:rsidR="00085622" w:rsidRPr="004C32A1">
        <w:t>prudential</w:t>
      </w:r>
      <w:r w:rsidRPr="004C32A1">
        <w:t xml:space="preserve"> regulation authority as well as regulated by financial conduct authority together with </w:t>
      </w:r>
      <w:r w:rsidR="00085622" w:rsidRPr="004C32A1">
        <w:t>prudential</w:t>
      </w:r>
      <w:r w:rsidRPr="004C32A1">
        <w:t xml:space="preserve"> regulation authority</w:t>
      </w:r>
      <w:r w:rsidR="00F90F17">
        <w:t xml:space="preserve"> </w:t>
      </w:r>
      <w:r w:rsidR="00F90F17" w:rsidRPr="00F90F17">
        <w:t>(Hodgebank.co.uk, 2018)</w:t>
      </w:r>
      <w:r w:rsidRPr="004C32A1">
        <w:t xml:space="preserve">.    </w:t>
      </w:r>
    </w:p>
    <w:p w:rsidR="00E957B3" w:rsidRPr="004C32A1" w:rsidRDefault="00085622" w:rsidP="004C32A1">
      <w:pPr>
        <w:pStyle w:val="Heading1"/>
      </w:pPr>
      <w:bookmarkStart w:id="2" w:name="_Toc523497572"/>
      <w:r>
        <w:t>Real life experience</w:t>
      </w:r>
      <w:bookmarkEnd w:id="2"/>
      <w:r>
        <w:t xml:space="preserve"> </w:t>
      </w:r>
    </w:p>
    <w:p w:rsidR="00E957B3" w:rsidRPr="004C32A1" w:rsidRDefault="003F003C">
      <w:pPr>
        <w:contextualSpacing w:val="0"/>
      </w:pPr>
      <w:r>
        <w:t xml:space="preserve">One of my relatives’ works in </w:t>
      </w:r>
      <w:r w:rsidR="00BE4DC3" w:rsidRPr="004C32A1">
        <w:t xml:space="preserve">Julian </w:t>
      </w:r>
      <w:r w:rsidR="006B563A">
        <w:t>Hodge</w:t>
      </w:r>
      <w:r w:rsidR="00BE4DC3" w:rsidRPr="004C32A1">
        <w:t xml:space="preserve"> bank</w:t>
      </w:r>
      <w:r>
        <w:t xml:space="preserve"> UK</w:t>
      </w:r>
      <w:r w:rsidR="001E1206">
        <w:t>,</w:t>
      </w:r>
      <w:r>
        <w:t xml:space="preserve"> recently he has experienced </w:t>
      </w:r>
      <w:r w:rsidR="00C3138D">
        <w:t>some issues</w:t>
      </w:r>
      <w:r>
        <w:t xml:space="preserve"> in the bank which are taken as the prime concern for this assignment.</w:t>
      </w:r>
      <w:r w:rsidR="00BE4DC3" w:rsidRPr="004C32A1">
        <w:t xml:space="preserve"> </w:t>
      </w:r>
      <w:r w:rsidR="001E1206">
        <w:t>The bank</w:t>
      </w:r>
      <w:r>
        <w:t xml:space="preserve"> </w:t>
      </w:r>
      <w:r w:rsidR="00BE4DC3" w:rsidRPr="004C32A1">
        <w:t xml:space="preserve">is basically headed by its board of directors and the Chairman. </w:t>
      </w:r>
      <w:r w:rsidR="004C32A1" w:rsidRPr="004C32A1">
        <w:t>They</w:t>
      </w:r>
      <w:r w:rsidR="00BE4DC3" w:rsidRPr="004C32A1">
        <w:t xml:space="preserve"> quite obviously delegate their activities to the audit committee and risk committee of the bank itself. </w:t>
      </w:r>
      <w:r w:rsidR="004C32A1" w:rsidRPr="004C32A1">
        <w:t>So,</w:t>
      </w:r>
      <w:r w:rsidR="00BE4DC3" w:rsidRPr="004C32A1">
        <w:t xml:space="preserve"> basically</w:t>
      </w:r>
      <w:r w:rsidR="004C32A1" w:rsidRPr="004C32A1">
        <w:t xml:space="preserve"> it</w:t>
      </w:r>
      <w:r w:rsidR="001E1206">
        <w:t xml:space="preserve"> looks</w:t>
      </w:r>
      <w:r w:rsidR="00BE4DC3" w:rsidRPr="004C32A1">
        <w:t xml:space="preserve"> after compliance together with other things in organisation. </w:t>
      </w:r>
      <w:r w:rsidR="004C32A1" w:rsidRPr="004C32A1">
        <w:t>Compliance</w:t>
      </w:r>
      <w:r w:rsidR="00BE4DC3" w:rsidRPr="004C32A1">
        <w:t xml:space="preserve"> officer Trustee font services and Chairman </w:t>
      </w:r>
      <w:r w:rsidR="004C32A1" w:rsidRPr="004C32A1">
        <w:t>Office</w:t>
      </w:r>
      <w:r w:rsidR="00BE4DC3" w:rsidRPr="004C32A1">
        <w:t xml:space="preserve"> </w:t>
      </w:r>
      <w:r w:rsidR="004C32A1" w:rsidRPr="004C32A1">
        <w:t>often</w:t>
      </w:r>
      <w:r w:rsidR="00BE4DC3" w:rsidRPr="004C32A1">
        <w:t xml:space="preserve"> comes under direct relation to the Chairman. In year of 2015 </w:t>
      </w:r>
      <w:r w:rsidR="001E1206">
        <w:t>it h</w:t>
      </w:r>
      <w:r w:rsidR="00BE4DC3" w:rsidRPr="004C32A1">
        <w:t>as observed that:</w:t>
      </w:r>
    </w:p>
    <w:p w:rsidR="00E957B3" w:rsidRPr="004C32A1" w:rsidRDefault="00BE4DC3">
      <w:pPr>
        <w:numPr>
          <w:ilvl w:val="0"/>
          <w:numId w:val="3"/>
        </w:numPr>
      </w:pPr>
      <w:r w:rsidRPr="004C32A1">
        <w:t xml:space="preserve"> Profit before imposition of tax fell down approximately by </w:t>
      </w:r>
      <w:r w:rsidR="00C3138D">
        <w:t xml:space="preserve">major percentages </w:t>
      </w:r>
    </w:p>
    <w:p w:rsidR="00A53B30" w:rsidRDefault="00BE4DC3">
      <w:pPr>
        <w:numPr>
          <w:ilvl w:val="0"/>
          <w:numId w:val="3"/>
        </w:numPr>
      </w:pPr>
      <w:r w:rsidRPr="004C32A1">
        <w:t xml:space="preserve">Loss before taxation amounted to almost </w:t>
      </w:r>
      <w:r w:rsidR="00A53B30">
        <w:t>is increasing</w:t>
      </w:r>
      <w:r w:rsidRPr="004C32A1">
        <w:t xml:space="preserve"> after the reconstruction charges </w:t>
      </w:r>
    </w:p>
    <w:p w:rsidR="00E957B3" w:rsidRPr="004C32A1" w:rsidRDefault="00BE4DC3">
      <w:pPr>
        <w:numPr>
          <w:ilvl w:val="0"/>
          <w:numId w:val="3"/>
        </w:numPr>
      </w:pPr>
      <w:r w:rsidRPr="004C32A1">
        <w:lastRenderedPageBreak/>
        <w:t>operating expenditure lower down by almost 15%</w:t>
      </w:r>
    </w:p>
    <w:p w:rsidR="00E957B3" w:rsidRPr="004C32A1" w:rsidRDefault="00BE4DC3">
      <w:pPr>
        <w:numPr>
          <w:ilvl w:val="0"/>
          <w:numId w:val="3"/>
        </w:numPr>
      </w:pPr>
      <w:r w:rsidRPr="004C32A1">
        <w:t xml:space="preserve"> impairment of loan was about 90%</w:t>
      </w:r>
    </w:p>
    <w:p w:rsidR="00E957B3" w:rsidRPr="004C32A1" w:rsidRDefault="00BE4DC3">
      <w:pPr>
        <w:numPr>
          <w:ilvl w:val="0"/>
          <w:numId w:val="3"/>
        </w:numPr>
      </w:pPr>
      <w:r w:rsidRPr="004C32A1">
        <w:t xml:space="preserve"> </w:t>
      </w:r>
      <w:r w:rsidR="004C32A1" w:rsidRPr="004C32A1">
        <w:t>Also</w:t>
      </w:r>
      <w:r w:rsidRPr="004C32A1">
        <w:t xml:space="preserve"> there was a high amount of liquid profit and loss statement available with capitalisation of the group.</w:t>
      </w:r>
    </w:p>
    <w:p w:rsidR="00E957B3" w:rsidRPr="004C32A1" w:rsidRDefault="00BE4DC3">
      <w:pPr>
        <w:contextualSpacing w:val="0"/>
      </w:pPr>
      <w:r w:rsidRPr="004C32A1">
        <w:t>In report</w:t>
      </w:r>
      <w:r w:rsidR="00A53B30">
        <w:t>s of the year 2016</w:t>
      </w:r>
      <w:r w:rsidRPr="004C32A1">
        <w:t xml:space="preserve"> the suggestions include:</w:t>
      </w:r>
    </w:p>
    <w:p w:rsidR="00E957B3" w:rsidRPr="004C32A1" w:rsidRDefault="00BE4DC3">
      <w:pPr>
        <w:numPr>
          <w:ilvl w:val="0"/>
          <w:numId w:val="1"/>
        </w:numPr>
      </w:pPr>
      <w:r w:rsidRPr="004C32A1">
        <w:t>Uncertainties and challenges remain</w:t>
      </w:r>
    </w:p>
    <w:p w:rsidR="00E957B3" w:rsidRPr="004C32A1" w:rsidRDefault="00BE4DC3">
      <w:pPr>
        <w:numPr>
          <w:ilvl w:val="0"/>
          <w:numId w:val="1"/>
        </w:numPr>
      </w:pPr>
      <w:r w:rsidRPr="004C32A1">
        <w:t xml:space="preserve"> strong existence of balance sheet recalls that the organisation can develop gradually</w:t>
      </w:r>
    </w:p>
    <w:p w:rsidR="00E957B3" w:rsidRPr="004C32A1" w:rsidRDefault="00BE4DC3">
      <w:pPr>
        <w:numPr>
          <w:ilvl w:val="0"/>
          <w:numId w:val="1"/>
        </w:numPr>
      </w:pPr>
      <w:r w:rsidRPr="004C32A1">
        <w:t xml:space="preserve"> some of the actions are needed for being taken in order to pursue improvement in terms of Returns</w:t>
      </w:r>
    </w:p>
    <w:p w:rsidR="00E957B3" w:rsidRPr="004C32A1" w:rsidRDefault="00E957B3">
      <w:pPr>
        <w:contextualSpacing w:val="0"/>
        <w:rPr>
          <w:b/>
        </w:rPr>
      </w:pPr>
    </w:p>
    <w:p w:rsidR="004D055D" w:rsidRDefault="00BE4DC3">
      <w:pPr>
        <w:contextualSpacing w:val="0"/>
      </w:pPr>
      <w:r w:rsidRPr="004C32A1">
        <w:t>In the year 2016, it is observed that Chairman of the bank require convincing investors such that he shall be able to convert entire loss that the bank may face or facing into profit as well as increase the amount of dividend</w:t>
      </w:r>
      <w:r w:rsidR="00733919">
        <w:t xml:space="preserve"> (</w:t>
      </w:r>
      <w:r w:rsidR="00885D3B">
        <w:t>Austin and Pinkleton, 2017</w:t>
      </w:r>
      <w:r w:rsidR="00733919">
        <w:t>)</w:t>
      </w:r>
      <w:r w:rsidRPr="004C32A1">
        <w:t xml:space="preserve">. </w:t>
      </w:r>
      <w:r w:rsidR="004C32A1" w:rsidRPr="004C32A1">
        <w:t>This</w:t>
      </w:r>
      <w:r w:rsidRPr="004C32A1">
        <w:t xml:space="preserve"> event has occurred due to the fact that Bank posted its annual profit that means some estimates of analysis. </w:t>
      </w:r>
      <w:r w:rsidR="004C32A1" w:rsidRPr="004C32A1">
        <w:t>The</w:t>
      </w:r>
      <w:r w:rsidR="00265C37">
        <w:t xml:space="preserve"> profit</w:t>
      </w:r>
      <w:r w:rsidRPr="004C32A1">
        <w:t xml:space="preserve">s there by seems to go down and decrease share prices by around 5%. </w:t>
      </w:r>
    </w:p>
    <w:p w:rsidR="00E957B3" w:rsidRPr="004C32A1" w:rsidRDefault="00BE4DC3">
      <w:pPr>
        <w:contextualSpacing w:val="0"/>
      </w:pPr>
      <w:r w:rsidRPr="004C32A1">
        <w:t>Therefore, it is also observed that the findings illustrate issues encountered by the employees with work duration, chaotic environment of working as well as management related issues</w:t>
      </w:r>
      <w:r w:rsidR="00733919">
        <w:t xml:space="preserve"> (</w:t>
      </w:r>
      <w:r w:rsidR="004D055D">
        <w:t>Thakor, 2017</w:t>
      </w:r>
      <w:r w:rsidR="00733919">
        <w:t>)</w:t>
      </w:r>
      <w:r w:rsidRPr="004C32A1">
        <w:t>.</w:t>
      </w:r>
      <w:r w:rsidR="00F90F17">
        <w:t xml:space="preserve"> </w:t>
      </w:r>
      <w:r w:rsidRPr="004C32A1">
        <w:t xml:space="preserve">All of the above findings thereby portray that there is a lack of proper communication between top level and lower level management authorities. </w:t>
      </w:r>
      <w:r w:rsidR="004C32A1" w:rsidRPr="004C32A1">
        <w:t>This</w:t>
      </w:r>
      <w:r w:rsidRPr="004C32A1">
        <w:t xml:space="preserve"> is also because of the fact that employees are dissatisfied to work in Julian Hodge Bank. </w:t>
      </w:r>
    </w:p>
    <w:p w:rsidR="00E957B3" w:rsidRPr="004C32A1" w:rsidRDefault="00BE4DC3" w:rsidP="004C32A1">
      <w:pPr>
        <w:pStyle w:val="Heading1"/>
      </w:pPr>
      <w:bookmarkStart w:id="3" w:name="_Toc523497573"/>
      <w:r w:rsidRPr="004C32A1">
        <w:t>Analysis</w:t>
      </w:r>
      <w:bookmarkEnd w:id="3"/>
    </w:p>
    <w:p w:rsidR="00E957B3" w:rsidRPr="004C32A1" w:rsidRDefault="00BE4DC3">
      <w:pPr>
        <w:contextualSpacing w:val="0"/>
      </w:pPr>
      <w:r w:rsidRPr="004C32A1">
        <w:t xml:space="preserve">Findings from the above all support for the fact that Bank may not have a healthy team for working which is leading to this failure in the career of the bank. </w:t>
      </w:r>
      <w:r w:rsidR="004C32A1" w:rsidRPr="004C32A1">
        <w:t>The</w:t>
      </w:r>
      <w:r w:rsidRPr="004C32A1">
        <w:t xml:space="preserve"> working team also neglected for teaching the problems in ears of Management and there have been some discrepancies due to which communication flow within the managemen</w:t>
      </w:r>
      <w:r w:rsidR="004C32A1" w:rsidRPr="004C32A1">
        <w:t>t did not seem to be fruitful. O</w:t>
      </w:r>
      <w:r w:rsidRPr="004C32A1">
        <w:t>n the very first note</w:t>
      </w:r>
      <w:r w:rsidR="004C32A1" w:rsidRPr="004C32A1">
        <w:t>,</w:t>
      </w:r>
      <w:r w:rsidRPr="004C32A1">
        <w:t xml:space="preserve"> </w:t>
      </w:r>
      <w:r w:rsidR="004C32A1" w:rsidRPr="004C32A1">
        <w:t>sender</w:t>
      </w:r>
      <w:r w:rsidRPr="004C32A1">
        <w:t xml:space="preserve"> of communication for Julian </w:t>
      </w:r>
      <w:r w:rsidR="006B563A">
        <w:t>Hodge</w:t>
      </w:r>
      <w:r w:rsidRPr="004C32A1">
        <w:t xml:space="preserve"> bank is its chairman Adrian Piper who may have asked his department regarding the issues and charging them for providing with cause and detailed reports about the failure</w:t>
      </w:r>
      <w:r w:rsidR="00733919">
        <w:t xml:space="preserve"> (Hargie, </w:t>
      </w:r>
      <w:r w:rsidR="00733919" w:rsidRPr="00733919">
        <w:t>2016</w:t>
      </w:r>
      <w:r w:rsidR="00733919">
        <w:t>)</w:t>
      </w:r>
      <w:r w:rsidRPr="004C32A1">
        <w:t xml:space="preserve">. Managers along with middle-level employees have asked their subordinates together all reports related to financial transactions and borrowings and landings of the bank. </w:t>
      </w:r>
      <w:r w:rsidR="004C32A1" w:rsidRPr="004C32A1">
        <w:t>However</w:t>
      </w:r>
      <w:r w:rsidRPr="004C32A1">
        <w:t xml:space="preserve">, they have literally felt to figure </w:t>
      </w:r>
      <w:r w:rsidRPr="004C32A1">
        <w:lastRenderedPageBreak/>
        <w:t>out that employees may not be satisfied with the job, situations of the working environment or the job duration</w:t>
      </w:r>
      <w:r w:rsidR="00733919">
        <w:t xml:space="preserve"> (</w:t>
      </w:r>
      <w:r w:rsidR="00733919" w:rsidRPr="00733919">
        <w:t>Qian</w:t>
      </w:r>
      <w:r w:rsidR="00733919">
        <w:t xml:space="preserve"> </w:t>
      </w:r>
      <w:r w:rsidR="00733919">
        <w:rPr>
          <w:i/>
        </w:rPr>
        <w:t>et al.</w:t>
      </w:r>
      <w:r w:rsidR="00733919" w:rsidRPr="00733919">
        <w:t xml:space="preserve"> 2015</w:t>
      </w:r>
      <w:r w:rsidR="00733919">
        <w:t>)</w:t>
      </w:r>
      <w:r w:rsidRPr="004C32A1">
        <w:t xml:space="preserve">. Employees may not have worked together as a team. </w:t>
      </w:r>
      <w:r w:rsidR="004C32A1" w:rsidRPr="004C32A1">
        <w:t>All</w:t>
      </w:r>
      <w:r w:rsidRPr="004C32A1">
        <w:t xml:space="preserve"> of these issues are together combined to form sincere issues as well as can reflect problems with an annual reports and statements of Julian Hodge Bank. In relation to the organisation, it needs to analyse various issues that have been occurring and implement different principles or models of an effective communication both outside and within the employee team of the bank. </w:t>
      </w:r>
    </w:p>
    <w:p w:rsidR="00E957B3" w:rsidRPr="004C32A1" w:rsidRDefault="004C32A1">
      <w:pPr>
        <w:contextualSpacing w:val="0"/>
      </w:pPr>
      <w:r w:rsidRPr="004C32A1">
        <w:t>The</w:t>
      </w:r>
      <w:r w:rsidR="00BE4DC3" w:rsidRPr="004C32A1">
        <w:t xml:space="preserve"> models to be incorporated are: </w:t>
      </w:r>
    </w:p>
    <w:p w:rsidR="000508D4" w:rsidRPr="005E32DC" w:rsidRDefault="000508D4">
      <w:pPr>
        <w:contextualSpacing w:val="0"/>
        <w:rPr>
          <w:b/>
          <w:sz w:val="28"/>
        </w:rPr>
      </w:pPr>
      <w:r w:rsidRPr="005E32DC">
        <w:rPr>
          <w:b/>
          <w:sz w:val="28"/>
        </w:rPr>
        <w:t xml:space="preserve">Shannon-Weaver communication model: </w:t>
      </w:r>
    </w:p>
    <w:p w:rsidR="00E957B3" w:rsidRDefault="003E21FF">
      <w:pPr>
        <w:contextualSpacing w:val="0"/>
      </w:pPr>
      <w:r>
        <w:t>This</w:t>
      </w:r>
      <w:r w:rsidR="00BE4DC3" w:rsidRPr="004C32A1">
        <w:t xml:space="preserve"> model exhibit a relation between the sender and receiver of bank statements or information loaded into computer systems. </w:t>
      </w:r>
      <w:r w:rsidR="004C32A1" w:rsidRPr="004C32A1">
        <w:t>The</w:t>
      </w:r>
      <w:r w:rsidR="00BE4DC3" w:rsidRPr="004C32A1">
        <w:t xml:space="preserve"> </w:t>
      </w:r>
      <w:r w:rsidR="004C32A1" w:rsidRPr="004C32A1">
        <w:t>sender</w:t>
      </w:r>
      <w:r w:rsidR="00BE4DC3" w:rsidRPr="004C32A1">
        <w:t xml:space="preserve"> here transmits various information with the help of phone, computer, email, fax or other gadgets. There can be some noise particularly known as disturbances that would interfere along with a message. Lastly, this message will be received by receiver</w:t>
      </w:r>
      <w:r w:rsidR="00733919">
        <w:t xml:space="preserve"> (</w:t>
      </w:r>
      <w:r w:rsidR="00733919" w:rsidRPr="00733919">
        <w:t>Born</w:t>
      </w:r>
      <w:r w:rsidR="00733919">
        <w:t xml:space="preserve"> </w:t>
      </w:r>
      <w:r w:rsidR="00733919">
        <w:rPr>
          <w:i/>
        </w:rPr>
        <w:t>et al.</w:t>
      </w:r>
      <w:r w:rsidR="00733919" w:rsidRPr="00733919">
        <w:t xml:space="preserve"> 2014</w:t>
      </w:r>
      <w:r w:rsidR="00733919">
        <w:t>)</w:t>
      </w:r>
      <w:r w:rsidR="00BE4DC3" w:rsidRPr="004C32A1">
        <w:t xml:space="preserve">. </w:t>
      </w:r>
      <w:r w:rsidR="004C32A1" w:rsidRPr="004C32A1">
        <w:t>By</w:t>
      </w:r>
      <w:r w:rsidR="00BE4DC3" w:rsidRPr="004C32A1">
        <w:t xml:space="preserve"> referring to Julian Hodge Bank the   model is already implemented in an effective way as the management personnel in the bank belong to proper educational background and they may not have any issue at the time of </w:t>
      </w:r>
      <w:r w:rsidR="006B563A">
        <w:t>deciphering</w:t>
      </w:r>
      <w:r w:rsidR="00BE4DC3" w:rsidRPr="004C32A1">
        <w:t xml:space="preserve"> messages. </w:t>
      </w:r>
    </w:p>
    <w:p w:rsidR="00B65949" w:rsidRPr="004C32A1" w:rsidRDefault="00B65949">
      <w:pPr>
        <w:contextualSpacing w:val="0"/>
      </w:pPr>
    </w:p>
    <w:p w:rsidR="00DD19A3" w:rsidRDefault="00BE4DC3">
      <w:pPr>
        <w:contextualSpacing w:val="0"/>
      </w:pPr>
      <w:r w:rsidRPr="004C32A1">
        <w:t>As for this communication model Shannon weaver is designed primarily for improving the technical communication however later is used for describing several communication fields. The model states that communication involve various concepts such as encoder, sender, receiver feedback and channel</w:t>
      </w:r>
      <w:r w:rsidR="00733919">
        <w:t xml:space="preserve"> (</w:t>
      </w:r>
      <w:r w:rsidR="00733919" w:rsidRPr="00733919">
        <w:t>Égert and Kočenda, 2014</w:t>
      </w:r>
      <w:r w:rsidR="00733919">
        <w:t>)</w:t>
      </w:r>
      <w:r w:rsidRPr="004C32A1">
        <w:t xml:space="preserve">. </w:t>
      </w:r>
      <w:r w:rsidR="004C32A1" w:rsidRPr="004C32A1">
        <w:t>Furthermore</w:t>
      </w:r>
      <w:r w:rsidRPr="004C32A1">
        <w:t xml:space="preserve">, conceptualization of noise is also included in this model that is carried forward </w:t>
      </w:r>
      <w:r w:rsidR="006B563A">
        <w:t>through</w:t>
      </w:r>
      <w:r w:rsidRPr="004C32A1">
        <w:t xml:space="preserve"> channel in order to send the message to the receiver. </w:t>
      </w:r>
      <w:r w:rsidR="004C32A1" w:rsidRPr="004C32A1">
        <w:t>Each</w:t>
      </w:r>
      <w:r w:rsidRPr="004C32A1">
        <w:t xml:space="preserve"> of these concepts can be defined as:</w:t>
      </w:r>
    </w:p>
    <w:p w:rsidR="00DD19A3" w:rsidRDefault="00DD19A3">
      <w:pPr>
        <w:spacing w:line="276" w:lineRule="auto"/>
        <w:jc w:val="left"/>
      </w:pPr>
      <w:r>
        <w:br w:type="page"/>
      </w:r>
    </w:p>
    <w:p w:rsidR="00E957B3" w:rsidRDefault="00E957B3">
      <w:pPr>
        <w:contextualSpacing w:val="0"/>
      </w:pPr>
    </w:p>
    <w:p w:rsidR="00E957B3" w:rsidRPr="004C32A1" w:rsidRDefault="00BE4DC3">
      <w:pPr>
        <w:contextualSpacing w:val="0"/>
      </w:pPr>
      <w:r w:rsidRPr="004C32A1">
        <w:rPr>
          <w:b/>
        </w:rPr>
        <w:t xml:space="preserve">Sender: </w:t>
      </w:r>
      <w:r w:rsidRPr="004C32A1">
        <w:t>This person wishes to interact and transmit the message by making it up and delivering it to the receiver.</w:t>
      </w:r>
    </w:p>
    <w:p w:rsidR="00E957B3" w:rsidRPr="004C32A1" w:rsidRDefault="00BE4DC3">
      <w:pPr>
        <w:contextualSpacing w:val="0"/>
      </w:pPr>
      <w:r w:rsidRPr="004C32A1">
        <w:rPr>
          <w:b/>
        </w:rPr>
        <w:t>Encoder:</w:t>
      </w:r>
      <w:r w:rsidRPr="004C32A1">
        <w:t xml:space="preserve"> this is referred to as a way in which messages are transformed into signals, for instance, the sound waves. </w:t>
      </w:r>
      <w:r w:rsidR="004C32A1" w:rsidRPr="004C32A1">
        <w:t>This</w:t>
      </w:r>
      <w:r w:rsidRPr="004C32A1">
        <w:t xml:space="preserve"> is performed by sender while transmitting the concerned message. </w:t>
      </w:r>
      <w:r w:rsidR="00733919">
        <w:t>I</w:t>
      </w:r>
      <w:r w:rsidRPr="004C32A1">
        <w:t>t can even be a language used while speaking or grammar used while writing</w:t>
      </w:r>
      <w:r w:rsidR="00733919">
        <w:t xml:space="preserve"> (</w:t>
      </w:r>
      <w:r w:rsidR="00733919" w:rsidRPr="00733919">
        <w:t>Wang</w:t>
      </w:r>
      <w:r w:rsidR="00733919">
        <w:t xml:space="preserve"> </w:t>
      </w:r>
      <w:r w:rsidR="00733919">
        <w:rPr>
          <w:i/>
        </w:rPr>
        <w:t>et al.</w:t>
      </w:r>
      <w:r w:rsidR="00733919" w:rsidRPr="00733919">
        <w:t xml:space="preserve"> 2016</w:t>
      </w:r>
      <w:r w:rsidR="00733919">
        <w:t>)</w:t>
      </w:r>
      <w:r w:rsidRPr="004C32A1">
        <w:t xml:space="preserve">. Under this case due to the fact that model is made up to carry on technical communication as encoding is done when voice over a telephone or other devices shall get coded and transmitted in two waves through the cables. </w:t>
      </w:r>
    </w:p>
    <w:p w:rsidR="00E957B3" w:rsidRPr="004C32A1" w:rsidRDefault="00BE4DC3">
      <w:pPr>
        <w:contextualSpacing w:val="0"/>
      </w:pPr>
      <w:r w:rsidRPr="004C32A1">
        <w:rPr>
          <w:b/>
        </w:rPr>
        <w:t xml:space="preserve"> Decoder: </w:t>
      </w:r>
      <w:r w:rsidRPr="004C32A1">
        <w:t xml:space="preserve">it is done by receiver whenever he or she receives the message. </w:t>
      </w:r>
      <w:r w:rsidR="00733919" w:rsidRPr="004C32A1">
        <w:t>It</w:t>
      </w:r>
      <w:r w:rsidRPr="004C32A1">
        <w:t xml:space="preserve"> is a responsibility of a decoder to decode that particular message as coded by the receiver for understanding it. </w:t>
      </w:r>
    </w:p>
    <w:p w:rsidR="00E957B3" w:rsidRPr="004C32A1" w:rsidRDefault="00BE4DC3">
      <w:pPr>
        <w:contextualSpacing w:val="0"/>
      </w:pPr>
      <w:r w:rsidRPr="004C32A1">
        <w:rPr>
          <w:b/>
        </w:rPr>
        <w:t xml:space="preserve"> Noise: </w:t>
      </w:r>
      <w:r w:rsidRPr="004C32A1">
        <w:t xml:space="preserve">When any message is transmitted by using a particular channel then it can get disturbed by any external noise. </w:t>
      </w:r>
      <w:r w:rsidR="004C32A1" w:rsidRPr="004C32A1">
        <w:t>This</w:t>
      </w:r>
      <w:r w:rsidRPr="004C32A1">
        <w:t xml:space="preserve"> good intern result in the receiver receiving an appropriate message. </w:t>
      </w:r>
      <w:r w:rsidR="004C32A1" w:rsidRPr="004C32A1">
        <w:t>This</w:t>
      </w:r>
      <w:r w:rsidRPr="004C32A1">
        <w:t xml:space="preserve"> is because of the fact that feedback from the receiver is quite significant at the time when a message does not get properly conceived. </w:t>
      </w:r>
      <w:r w:rsidR="004C32A1" w:rsidRPr="004C32A1">
        <w:t>A noise</w:t>
      </w:r>
      <w:r w:rsidRPr="004C32A1">
        <w:t xml:space="preserve"> can even surely effect decoding of the message by the receiver</w:t>
      </w:r>
      <w:r w:rsidR="00733919">
        <w:t xml:space="preserve"> (</w:t>
      </w:r>
      <w:r w:rsidR="00733919" w:rsidRPr="00733919">
        <w:t>Born</w:t>
      </w:r>
      <w:r w:rsidR="00733919">
        <w:t xml:space="preserve"> </w:t>
      </w:r>
      <w:r w:rsidR="00733919">
        <w:rPr>
          <w:i/>
        </w:rPr>
        <w:t>et al.</w:t>
      </w:r>
      <w:r w:rsidR="00733919" w:rsidRPr="00733919">
        <w:t xml:space="preserve"> 2014</w:t>
      </w:r>
      <w:r w:rsidR="00733919">
        <w:t>)</w:t>
      </w:r>
      <w:r w:rsidRPr="004C32A1">
        <w:t>.</w:t>
      </w:r>
    </w:p>
    <w:p w:rsidR="00E957B3" w:rsidRPr="004C32A1" w:rsidRDefault="00BE4DC3">
      <w:pPr>
        <w:contextualSpacing w:val="0"/>
      </w:pPr>
      <w:r w:rsidRPr="004C32A1">
        <w:rPr>
          <w:b/>
        </w:rPr>
        <w:t xml:space="preserve"> Receiver: </w:t>
      </w:r>
      <w:r w:rsidRPr="004C32A1">
        <w:t>This is basically recipient of the specific message.</w:t>
      </w:r>
      <w:r w:rsidR="004C32A1" w:rsidRPr="004C32A1">
        <w:t xml:space="preserve"> </w:t>
      </w:r>
      <w:r w:rsidRPr="004C32A1">
        <w:t>He or she generally provide feedback to the sender for making sure that message is received properly.</w:t>
      </w:r>
    </w:p>
    <w:p w:rsidR="00E957B3" w:rsidRPr="004C32A1" w:rsidRDefault="00BE4DC3">
      <w:pPr>
        <w:contextualSpacing w:val="0"/>
      </w:pPr>
      <w:r w:rsidRPr="004C32A1">
        <w:rPr>
          <w:b/>
        </w:rPr>
        <w:t xml:space="preserve"> Feedback:</w:t>
      </w:r>
      <w:r w:rsidRPr="004C32A1">
        <w:t xml:space="preserve">  this is the case to be observed when a receiver asks for different clarifications from the sender about issues or any noise. </w:t>
      </w:r>
      <w:r w:rsidR="004C32A1" w:rsidRPr="004C32A1">
        <w:t>Feedback</w:t>
      </w:r>
      <w:r w:rsidRPr="004C32A1">
        <w:t xml:space="preserve"> is highly important for ensuring that message is received in a proper way.</w:t>
      </w:r>
    </w:p>
    <w:p w:rsidR="00E957B3" w:rsidRDefault="004C32A1">
      <w:pPr>
        <w:contextualSpacing w:val="0"/>
      </w:pPr>
      <w:r w:rsidRPr="004C32A1">
        <w:t>Therefore,</w:t>
      </w:r>
      <w:r w:rsidR="00BE4DC3" w:rsidRPr="004C32A1">
        <w:t xml:space="preserve"> sender will include the message and send it to a receiver via a concerned channel.</w:t>
      </w:r>
      <w:r w:rsidRPr="004C32A1">
        <w:t xml:space="preserve"> </w:t>
      </w:r>
      <w:r w:rsidR="00BE4DC3" w:rsidRPr="004C32A1">
        <w:t>A physical noise is observed through a channel that can interfere with the receiver of the transmitted message</w:t>
      </w:r>
      <w:r w:rsidR="00733919">
        <w:t xml:space="preserve"> (</w:t>
      </w:r>
      <w:r w:rsidR="00733919" w:rsidRPr="00733919">
        <w:t>Qian</w:t>
      </w:r>
      <w:r w:rsidR="00733919">
        <w:t xml:space="preserve"> </w:t>
      </w:r>
      <w:r w:rsidR="00733919">
        <w:rPr>
          <w:i/>
        </w:rPr>
        <w:t>et al.</w:t>
      </w:r>
      <w:r w:rsidR="00733919" w:rsidRPr="00733919">
        <w:t xml:space="preserve"> 2015</w:t>
      </w:r>
      <w:r w:rsidR="00733919">
        <w:t>)</w:t>
      </w:r>
      <w:r w:rsidR="00BE4DC3" w:rsidRPr="004C32A1">
        <w:t xml:space="preserve">. </w:t>
      </w:r>
      <w:r w:rsidRPr="004C32A1">
        <w:t>After</w:t>
      </w:r>
      <w:r w:rsidR="00BE4DC3" w:rsidRPr="004C32A1">
        <w:t xml:space="preserve"> it passes through that channel receiver would decode it for understanding it as shown in the below diagram:</w:t>
      </w:r>
    </w:p>
    <w:p w:rsidR="001E5B37" w:rsidRDefault="001E5B37" w:rsidP="001E5B37">
      <w:pPr>
        <w:contextualSpacing w:val="0"/>
        <w:jc w:val="center"/>
      </w:pPr>
      <w:r>
        <w:rPr>
          <w:noProof/>
          <w:lang w:eastAsia="en-GB"/>
        </w:rPr>
        <w:lastRenderedPageBreak/>
        <w:drawing>
          <wp:inline distT="0" distB="0" distL="0" distR="0" wp14:anchorId="19D3D928" wp14:editId="6F3E9790">
            <wp:extent cx="5943600" cy="2991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91485"/>
                    </a:xfrm>
                    <a:prstGeom prst="rect">
                      <a:avLst/>
                    </a:prstGeom>
                  </pic:spPr>
                </pic:pic>
              </a:graphicData>
            </a:graphic>
          </wp:inline>
        </w:drawing>
      </w:r>
    </w:p>
    <w:p w:rsidR="001E5B37" w:rsidRDefault="001E5B37" w:rsidP="001E5B37">
      <w:pPr>
        <w:contextualSpacing w:val="0"/>
        <w:jc w:val="center"/>
        <w:rPr>
          <w:b/>
        </w:rPr>
      </w:pPr>
      <w:r w:rsidRPr="001E5B37">
        <w:rPr>
          <w:b/>
        </w:rPr>
        <w:t>Figure 1: Shannon</w:t>
      </w:r>
      <w:r w:rsidRPr="004C32A1">
        <w:rPr>
          <w:b/>
        </w:rPr>
        <w:t>-Weaver communication model</w:t>
      </w:r>
    </w:p>
    <w:p w:rsidR="001E5B37" w:rsidRPr="001E5B37" w:rsidRDefault="001E5B37" w:rsidP="001E5B37">
      <w:pPr>
        <w:contextualSpacing w:val="0"/>
        <w:jc w:val="center"/>
      </w:pPr>
      <w:r w:rsidRPr="001E5B37">
        <w:t xml:space="preserve">(Source: Qian </w:t>
      </w:r>
      <w:r w:rsidRPr="001E5B37">
        <w:rPr>
          <w:i/>
        </w:rPr>
        <w:t>et al.</w:t>
      </w:r>
      <w:r w:rsidRPr="001E5B37">
        <w:t xml:space="preserve"> 2015)</w:t>
      </w:r>
    </w:p>
    <w:p w:rsidR="00E957B3" w:rsidRPr="004C32A1" w:rsidRDefault="00265C37">
      <w:pPr>
        <w:contextualSpacing w:val="0"/>
      </w:pPr>
      <w:r>
        <w:t>Thus, if Shannon We</w:t>
      </w:r>
      <w:r w:rsidR="00BE4DC3" w:rsidRPr="004C32A1">
        <w:t xml:space="preserve">aver model of communication is used in Julian </w:t>
      </w:r>
      <w:r w:rsidR="006B563A">
        <w:t>Hodge</w:t>
      </w:r>
      <w:r w:rsidR="00BE4DC3" w:rsidRPr="004C32A1">
        <w:t xml:space="preserve"> Bank then any noise or interruption in sending and transmitting messages related to the financial transactions shall be mitigated. </w:t>
      </w:r>
    </w:p>
    <w:p w:rsidR="00E957B3" w:rsidRPr="004C32A1" w:rsidRDefault="00BE4DC3" w:rsidP="004C32A1">
      <w:pPr>
        <w:pStyle w:val="Heading1"/>
      </w:pPr>
      <w:bookmarkStart w:id="4" w:name="_Toc523497574"/>
      <w:r w:rsidRPr="004C32A1">
        <w:t>Recommendations</w:t>
      </w:r>
      <w:bookmarkEnd w:id="4"/>
    </w:p>
    <w:p w:rsidR="00E957B3" w:rsidRPr="004C32A1" w:rsidRDefault="00BE4DC3">
      <w:pPr>
        <w:contextualSpacing w:val="0"/>
      </w:pPr>
      <w:r w:rsidRPr="004C32A1">
        <w:t xml:space="preserve">Issues and problems which have been marked above and analysed through the application of different theories will be only </w:t>
      </w:r>
      <w:r w:rsidR="006B563A">
        <w:t>eli</w:t>
      </w:r>
      <w:r w:rsidRPr="004C32A1">
        <w:t>minated by undertaking several measures which are as follows:</w:t>
      </w:r>
    </w:p>
    <w:p w:rsidR="00E957B3" w:rsidRPr="004C32A1" w:rsidRDefault="00BE4DC3">
      <w:pPr>
        <w:contextualSpacing w:val="0"/>
      </w:pPr>
      <w:r w:rsidRPr="004C32A1">
        <w:rPr>
          <w:b/>
        </w:rPr>
        <w:t xml:space="preserve">Training provision: </w:t>
      </w:r>
      <w:r w:rsidRPr="004C32A1">
        <w:t xml:space="preserve">Each employee within the bank must be provided with proper training such that they can easily perform in a productive way. </w:t>
      </w:r>
      <w:r w:rsidR="004C32A1" w:rsidRPr="004C32A1">
        <w:t>Losses</w:t>
      </w:r>
      <w:r w:rsidRPr="004C32A1">
        <w:t xml:space="preserve"> and failure have encountered by this Bank can be smoothly recovered if the efficiency of employees can be increased. </w:t>
      </w:r>
      <w:r w:rsidR="004C32A1" w:rsidRPr="004C32A1">
        <w:t>However</w:t>
      </w:r>
      <w:r w:rsidRPr="004C32A1">
        <w:t xml:space="preserve">, they can even general it revenues in more amount as well as </w:t>
      </w:r>
      <w:r w:rsidR="006B563A">
        <w:t>achieve new growth horizons</w:t>
      </w:r>
      <w:r w:rsidRPr="004C32A1">
        <w:t xml:space="preserve"> providing significant training to employees. Many employees may not be healthy enough with the use of computer systems and specifically the </w:t>
      </w:r>
      <w:r w:rsidR="004C32A1" w:rsidRPr="004C32A1">
        <w:t>fresher</w:t>
      </w:r>
      <w:r w:rsidRPr="004C32A1">
        <w:t xml:space="preserve">. </w:t>
      </w:r>
      <w:r w:rsidR="004C32A1" w:rsidRPr="004C32A1">
        <w:t>Therefore</w:t>
      </w:r>
      <w:r w:rsidRPr="004C32A1">
        <w:t xml:space="preserve"> with advanced training programs and courses offered by the bank itself can help these employees to work more sen</w:t>
      </w:r>
      <w:r w:rsidR="004C32A1" w:rsidRPr="004C32A1">
        <w:t>sitively and with full effort. T</w:t>
      </w:r>
      <w:r w:rsidRPr="004C32A1">
        <w:t xml:space="preserve">hey will ultimately </w:t>
      </w:r>
      <w:r w:rsidR="004C32A1" w:rsidRPr="004C32A1">
        <w:t>receive</w:t>
      </w:r>
      <w:r w:rsidRPr="004C32A1">
        <w:t xml:space="preserve"> the enthusiasm to work once they understand the root of their work.</w:t>
      </w:r>
    </w:p>
    <w:p w:rsidR="00E957B3" w:rsidRPr="004C32A1" w:rsidRDefault="00BE4DC3">
      <w:pPr>
        <w:contextualSpacing w:val="0"/>
      </w:pPr>
      <w:r w:rsidRPr="004C32A1">
        <w:rPr>
          <w:b/>
        </w:rPr>
        <w:lastRenderedPageBreak/>
        <w:t>Motivating senior and old employees:</w:t>
      </w:r>
      <w:r w:rsidRPr="004C32A1">
        <w:t xml:space="preserve"> Senior and old employees must be motivated through promotions to a higher post within the bank. </w:t>
      </w:r>
      <w:r w:rsidR="00733919" w:rsidRPr="004C32A1">
        <w:t>It</w:t>
      </w:r>
      <w:r w:rsidRPr="004C32A1">
        <w:t xml:space="preserve"> will ultimately help the bank to utilise the skills and experience that these persons hold in order to develop the bank in a market of Financial Institutions. Hodge Bank, therefore, can excel the knowledge health by </w:t>
      </w:r>
      <w:r w:rsidR="004C32A1" w:rsidRPr="004C32A1">
        <w:t>senior</w:t>
      </w:r>
      <w:r w:rsidRPr="004C32A1">
        <w:t xml:space="preserve"> officials as well as mitigate losses that have been incurred through the year and identify the reason behind this fall</w:t>
      </w:r>
      <w:r w:rsidR="00733919">
        <w:t xml:space="preserve"> (Hargie, </w:t>
      </w:r>
      <w:r w:rsidR="00733919" w:rsidRPr="00733919">
        <w:t>2016</w:t>
      </w:r>
      <w:r w:rsidR="00733919">
        <w:t>)</w:t>
      </w:r>
      <w:r w:rsidRPr="004C32A1">
        <w:t xml:space="preserve">. Also, the perks and incentive we provided to senior most employees in the organisation must be higher in amount and value with respect to the junior organisational staff. </w:t>
      </w:r>
    </w:p>
    <w:p w:rsidR="00E957B3" w:rsidRPr="004C32A1" w:rsidRDefault="00BE4DC3">
      <w:pPr>
        <w:contextualSpacing w:val="0"/>
      </w:pPr>
      <w:r w:rsidRPr="004C32A1">
        <w:rPr>
          <w:b/>
        </w:rPr>
        <w:t xml:space="preserve">Prerequisites to employees:  </w:t>
      </w:r>
      <w:r w:rsidRPr="004C32A1">
        <w:t xml:space="preserve">employees are able to be motivated through the provision of prerequisites to good performers. </w:t>
      </w:r>
      <w:r w:rsidR="004C32A1" w:rsidRPr="004C32A1">
        <w:t>It</w:t>
      </w:r>
      <w:r w:rsidRPr="004C32A1">
        <w:t xml:space="preserve"> helps to boost up the employee model and raise a hinge to work with more interest and effort than before. </w:t>
      </w:r>
      <w:r w:rsidR="004C32A1" w:rsidRPr="004C32A1">
        <w:t>Employees</w:t>
      </w:r>
      <w:r w:rsidRPr="004C32A1">
        <w:t xml:space="preserve"> specifically marketing personnel who are working in stocks as well as related sector shall be awarded in a handsome way. </w:t>
      </w:r>
      <w:r w:rsidR="004C32A1" w:rsidRPr="004C32A1">
        <w:t>This</w:t>
      </w:r>
      <w:r w:rsidRPr="004C32A1">
        <w:t xml:space="preserve"> is because marketers are persons who generate revenues for the bank as well as on enough profit on behalf of the bank. </w:t>
      </w:r>
      <w:r w:rsidR="004C32A1" w:rsidRPr="004C32A1">
        <w:t>In</w:t>
      </w:r>
      <w:r w:rsidRPr="004C32A1">
        <w:t xml:space="preserve"> order to make them motivated and influenced the focus must be kept intact for the bank in pain good amount of rewards and sufficient prerequisites</w:t>
      </w:r>
      <w:r w:rsidR="00733919">
        <w:t xml:space="preserve"> (</w:t>
      </w:r>
      <w:r w:rsidR="00733919" w:rsidRPr="00733919">
        <w:t>Austin and Pinkleton, 2015</w:t>
      </w:r>
      <w:r w:rsidR="00733919">
        <w:t>)</w:t>
      </w:r>
      <w:r w:rsidRPr="004C32A1">
        <w:t xml:space="preserve">. </w:t>
      </w:r>
      <w:r w:rsidR="004C32A1" w:rsidRPr="004C32A1">
        <w:t>This</w:t>
      </w:r>
      <w:r w:rsidRPr="004C32A1">
        <w:t xml:space="preserve"> will build the urge to work in an effective way and prerequisites can be </w:t>
      </w:r>
      <w:r w:rsidR="006B563A">
        <w:t>provided in a form of a bonus, o</w:t>
      </w:r>
      <w:r w:rsidRPr="004C32A1">
        <w:t>ffic</w:t>
      </w:r>
      <w:r w:rsidR="006B563A">
        <w:t>ial leave</w:t>
      </w:r>
      <w:r w:rsidRPr="004C32A1">
        <w:t xml:space="preserve">s, Incentives as well as reward and recognition. This will also facilitate in a generation of more and more revenue and assist in overall expansion and growth of the organisation. </w:t>
      </w:r>
      <w:r w:rsidR="004C32A1" w:rsidRPr="004C32A1">
        <w:t>Whenever</w:t>
      </w:r>
      <w:r w:rsidRPr="004C32A1">
        <w:t xml:space="preserve"> employees will feel motivated for walking the bank can flourish and its reputation will blossom. </w:t>
      </w:r>
    </w:p>
    <w:p w:rsidR="00E957B3" w:rsidRPr="004C32A1" w:rsidRDefault="00BE4DC3">
      <w:pPr>
        <w:contextualSpacing w:val="0"/>
      </w:pPr>
      <w:r w:rsidRPr="004C32A1">
        <w:t xml:space="preserve">All of the three aforementioned recommendations may help to increase communication between Hodge bank and its employees. </w:t>
      </w:r>
      <w:r w:rsidR="004C32A1" w:rsidRPr="004C32A1">
        <w:t>These</w:t>
      </w:r>
      <w:r w:rsidRPr="004C32A1">
        <w:t xml:space="preserve"> employees can obviously talk about feedbacks as well as suggestions that may help to overcome losses and also the inauguration of other avenues that may be helpful to achieve a remarkable growth in the banking industry of UK. </w:t>
      </w:r>
    </w:p>
    <w:p w:rsidR="00E957B3" w:rsidRPr="004C32A1" w:rsidRDefault="00BE4DC3" w:rsidP="004C32A1">
      <w:pPr>
        <w:pStyle w:val="Heading1"/>
      </w:pPr>
      <w:bookmarkStart w:id="5" w:name="_Toc523497575"/>
      <w:r w:rsidRPr="004C32A1">
        <w:t>Conclusion</w:t>
      </w:r>
      <w:bookmarkEnd w:id="5"/>
      <w:r w:rsidRPr="004C32A1">
        <w:t xml:space="preserve"> </w:t>
      </w:r>
    </w:p>
    <w:p w:rsidR="004C32A1" w:rsidRDefault="00BE4DC3" w:rsidP="004C32A1">
      <w:r w:rsidRPr="004C32A1">
        <w:t>Thus in order to conclude th</w:t>
      </w:r>
      <w:r w:rsidR="0014642D">
        <w:t xml:space="preserve">e entire report it can be said </w:t>
      </w:r>
      <w:r w:rsidRPr="004C32A1">
        <w:t xml:space="preserve">that Julian horse Bank has noticed specific issues in response to teamwork and the effective communication going on between different employees. </w:t>
      </w:r>
      <w:r w:rsidR="004C32A1" w:rsidRPr="004C32A1">
        <w:t>It</w:t>
      </w:r>
      <w:r w:rsidRPr="004C32A1">
        <w:t xml:space="preserve"> is because of the issue that the organisation is operating with losses in its recent year of 2017. </w:t>
      </w:r>
      <w:r w:rsidR="004C32A1" w:rsidRPr="004C32A1">
        <w:t>It</w:t>
      </w:r>
      <w:r w:rsidRPr="004C32A1">
        <w:t xml:space="preserve"> can be stated that an opportunity to improve for Julian Hodge bank is also present. Julian Hodge Bank is a well reputed and customer solved banking organisation that has pioneered the banking industry all across the world. </w:t>
      </w:r>
      <w:r w:rsidR="004C32A1" w:rsidRPr="004C32A1">
        <w:t>It</w:t>
      </w:r>
      <w:r w:rsidRPr="004C32A1">
        <w:t xml:space="preserve"> is because of the fact that the entire market </w:t>
      </w:r>
      <w:r w:rsidRPr="004C32A1">
        <w:lastRenderedPageBreak/>
        <w:t>share of Hodge Bank has not yet fallen to an unrecovered level. It can easily overcome distress through the undertaking of several measures of employee satisfaction that would allow the employees for working together as a team as well as increase team effort to i</w:t>
      </w:r>
      <w:r w:rsidR="0014642D">
        <w:t>mprove effective communication and</w:t>
      </w:r>
      <w:r w:rsidR="0014642D" w:rsidRPr="0014642D">
        <w:t xml:space="preserve"> </w:t>
      </w:r>
      <w:r w:rsidR="0014642D">
        <w:t xml:space="preserve">progress in the future. </w:t>
      </w:r>
    </w:p>
    <w:p w:rsidR="004C32A1" w:rsidRDefault="004C32A1">
      <w:pPr>
        <w:spacing w:line="276" w:lineRule="auto"/>
        <w:jc w:val="left"/>
      </w:pPr>
      <w:r>
        <w:br w:type="page"/>
      </w:r>
    </w:p>
    <w:p w:rsidR="00E957B3" w:rsidRDefault="004C32A1" w:rsidP="004C32A1">
      <w:pPr>
        <w:pStyle w:val="Heading1"/>
      </w:pPr>
      <w:bookmarkStart w:id="6" w:name="_Toc523497576"/>
      <w:r>
        <w:lastRenderedPageBreak/>
        <w:t>References</w:t>
      </w:r>
      <w:bookmarkEnd w:id="6"/>
    </w:p>
    <w:p w:rsidR="006B563A" w:rsidRPr="006B563A" w:rsidRDefault="006B563A" w:rsidP="006B563A">
      <w:r w:rsidRPr="006B563A">
        <w:t>Austin, E.W. and Pinkleton, B.E., 2015. Strategic public relations management: Planning and managing effective communication campaigns. Routledge.</w:t>
      </w:r>
    </w:p>
    <w:p w:rsidR="006B563A" w:rsidRPr="006B563A" w:rsidRDefault="006B563A" w:rsidP="006B563A">
      <w:r w:rsidRPr="006B563A">
        <w:t>Born, B., Ehrmann, M. and Fratzscher, M., 2014. Central bank communication on financial stability. The Economic Journal, 124(577), pp.701-734.</w:t>
      </w:r>
    </w:p>
    <w:p w:rsidR="006B563A" w:rsidRPr="006B563A" w:rsidRDefault="006B563A" w:rsidP="006B563A">
      <w:r w:rsidRPr="006B563A">
        <w:t>Égert, B. and Kočenda, E., 2014. The impact of macro news and central bank communication on emerging European forex markets. Economic Systems, 38(1), pp.73-88.</w:t>
      </w:r>
    </w:p>
    <w:p w:rsidR="006B563A" w:rsidRPr="006B563A" w:rsidRDefault="006B563A" w:rsidP="006B563A">
      <w:r w:rsidRPr="006B563A">
        <w:t>Hargie, O., 2016. Skilled interpersonal communication: Research, theory and practice. Routledge.</w:t>
      </w:r>
    </w:p>
    <w:p w:rsidR="006B563A" w:rsidRPr="006B563A" w:rsidRDefault="006B563A" w:rsidP="006B563A">
      <w:r w:rsidRPr="006B563A">
        <w:t>Hodgebank.co.uk. (2018). Annual Report and Financial Statements, 2017. [online] Available at: https://www.hodgebank.co.uk/assets/uploads/dlm_uploads/hodge-limited-financial-statements-20171031.pdf [Accessed 31 Aug. 2018].</w:t>
      </w:r>
    </w:p>
    <w:p w:rsidR="006B563A" w:rsidRPr="006B563A" w:rsidRDefault="006B563A" w:rsidP="006B563A">
      <w:r w:rsidRPr="006B563A">
        <w:t>Hodgebank.co.uk. (2018). Financial Information | Hodge Bank. [online] Available at: https://www.hodgebank.co.uk/financial-information/ [Accessed 31 Aug. 2018].</w:t>
      </w:r>
    </w:p>
    <w:p w:rsidR="006B563A" w:rsidRPr="006B563A" w:rsidRDefault="006B563A" w:rsidP="006B563A">
      <w:r w:rsidRPr="006B563A">
        <w:t>Qian, J., Strahan, P.E. and Yang, Z., 2015. The impact of incentives and communication costs on information production and use: Evidence from bank lending. The Journal of Finance, 70(4), pp.1457-1493.</w:t>
      </w:r>
    </w:p>
    <w:p w:rsidR="006B563A" w:rsidRPr="006B563A" w:rsidRDefault="006B563A" w:rsidP="006B563A">
      <w:r w:rsidRPr="006B563A">
        <w:t>Thakor, A., 2015. Corporate culture in banking.</w:t>
      </w:r>
    </w:p>
    <w:p w:rsidR="006B563A" w:rsidRPr="006B563A" w:rsidRDefault="006B563A" w:rsidP="006B563A">
      <w:r w:rsidRPr="006B563A">
        <w:t>Wang, W.Y., Pauleen, D.J. and Zhang, T., 2016. How social media applications affect B2B communication and improve business performance in SMEs. Industrial Marketing Management, 54, pp.4-14.</w:t>
      </w:r>
    </w:p>
    <w:sectPr w:rsidR="006B563A" w:rsidRPr="006B563A">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1369" w:rsidRDefault="00DF1369" w:rsidP="004C32A1">
      <w:pPr>
        <w:spacing w:line="240" w:lineRule="auto"/>
      </w:pPr>
      <w:r>
        <w:separator/>
      </w:r>
    </w:p>
  </w:endnote>
  <w:endnote w:type="continuationSeparator" w:id="0">
    <w:p w:rsidR="00DF1369" w:rsidRDefault="00DF1369" w:rsidP="004C32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6613948"/>
      <w:docPartObj>
        <w:docPartGallery w:val="Page Numbers (Bottom of Page)"/>
        <w:docPartUnique/>
      </w:docPartObj>
    </w:sdtPr>
    <w:sdtEndPr/>
    <w:sdtContent>
      <w:sdt>
        <w:sdtPr>
          <w:id w:val="-1769616900"/>
          <w:docPartObj>
            <w:docPartGallery w:val="Page Numbers (Top of Page)"/>
            <w:docPartUnique/>
          </w:docPartObj>
        </w:sdtPr>
        <w:sdtEndPr/>
        <w:sdtContent>
          <w:p w:rsidR="004C32A1" w:rsidRDefault="004C32A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666DD">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666DD">
              <w:rPr>
                <w:b/>
                <w:bCs/>
                <w:noProof/>
              </w:rPr>
              <w:t>10</w:t>
            </w:r>
            <w:r>
              <w:rPr>
                <w:b/>
                <w:bCs/>
                <w:szCs w:val="24"/>
              </w:rPr>
              <w:fldChar w:fldCharType="end"/>
            </w:r>
          </w:p>
        </w:sdtContent>
      </w:sdt>
    </w:sdtContent>
  </w:sdt>
  <w:p w:rsidR="004C32A1" w:rsidRDefault="004C32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1369" w:rsidRDefault="00DF1369" w:rsidP="004C32A1">
      <w:pPr>
        <w:spacing w:line="240" w:lineRule="auto"/>
      </w:pPr>
      <w:r>
        <w:separator/>
      </w:r>
    </w:p>
  </w:footnote>
  <w:footnote w:type="continuationSeparator" w:id="0">
    <w:p w:rsidR="00DF1369" w:rsidRDefault="00DF1369" w:rsidP="004C32A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2D32A7"/>
    <w:multiLevelType w:val="multilevel"/>
    <w:tmpl w:val="FE1C1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9AF2F56"/>
    <w:multiLevelType w:val="multilevel"/>
    <w:tmpl w:val="876E10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14149D6"/>
    <w:multiLevelType w:val="hybridMultilevel"/>
    <w:tmpl w:val="B1C8D8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7819250A"/>
    <w:multiLevelType w:val="multilevel"/>
    <w:tmpl w:val="45CC3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57B3"/>
    <w:rsid w:val="000508D4"/>
    <w:rsid w:val="00085622"/>
    <w:rsid w:val="000D62F8"/>
    <w:rsid w:val="0014642D"/>
    <w:rsid w:val="001E1206"/>
    <w:rsid w:val="001E5B37"/>
    <w:rsid w:val="0025047E"/>
    <w:rsid w:val="00256324"/>
    <w:rsid w:val="00265C37"/>
    <w:rsid w:val="002A08A4"/>
    <w:rsid w:val="002F5EFB"/>
    <w:rsid w:val="003E21FF"/>
    <w:rsid w:val="003F003C"/>
    <w:rsid w:val="004C32A1"/>
    <w:rsid w:val="004D055D"/>
    <w:rsid w:val="0056702D"/>
    <w:rsid w:val="0059063B"/>
    <w:rsid w:val="005E32DC"/>
    <w:rsid w:val="006B563A"/>
    <w:rsid w:val="00733919"/>
    <w:rsid w:val="0080607C"/>
    <w:rsid w:val="00885D3B"/>
    <w:rsid w:val="00987F6E"/>
    <w:rsid w:val="009B0EDE"/>
    <w:rsid w:val="009C6E11"/>
    <w:rsid w:val="00A53B30"/>
    <w:rsid w:val="00A971C2"/>
    <w:rsid w:val="00AD3AB4"/>
    <w:rsid w:val="00B65949"/>
    <w:rsid w:val="00BE4DC3"/>
    <w:rsid w:val="00C3138D"/>
    <w:rsid w:val="00C74DB1"/>
    <w:rsid w:val="00D01779"/>
    <w:rsid w:val="00DD19A3"/>
    <w:rsid w:val="00DF1369"/>
    <w:rsid w:val="00E957B3"/>
    <w:rsid w:val="00F666DD"/>
    <w:rsid w:val="00F90F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C32A1"/>
    <w:pPr>
      <w:spacing w:line="360" w:lineRule="auto"/>
      <w:jc w:val="both"/>
    </w:pPr>
    <w:rPr>
      <w:rFonts w:ascii="Times New Roman" w:hAnsi="Times New Roman"/>
      <w:color w:val="000000" w:themeColor="text1"/>
      <w:sz w:val="24"/>
    </w:rPr>
  </w:style>
  <w:style w:type="paragraph" w:styleId="Heading1">
    <w:name w:val="heading 1"/>
    <w:basedOn w:val="Normal"/>
    <w:next w:val="Normal"/>
    <w:rsid w:val="004C32A1"/>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C32A1"/>
    <w:pPr>
      <w:tabs>
        <w:tab w:val="center" w:pos="4513"/>
        <w:tab w:val="right" w:pos="9026"/>
      </w:tabs>
      <w:spacing w:line="240" w:lineRule="auto"/>
    </w:pPr>
  </w:style>
  <w:style w:type="character" w:customStyle="1" w:styleId="HeaderChar">
    <w:name w:val="Header Char"/>
    <w:basedOn w:val="DefaultParagraphFont"/>
    <w:link w:val="Header"/>
    <w:uiPriority w:val="99"/>
    <w:rsid w:val="004C32A1"/>
    <w:rPr>
      <w:rFonts w:ascii="Times New Roman" w:hAnsi="Times New Roman"/>
      <w:color w:val="000000" w:themeColor="text1"/>
      <w:sz w:val="24"/>
    </w:rPr>
  </w:style>
  <w:style w:type="paragraph" w:styleId="Footer">
    <w:name w:val="footer"/>
    <w:basedOn w:val="Normal"/>
    <w:link w:val="FooterChar"/>
    <w:uiPriority w:val="99"/>
    <w:unhideWhenUsed/>
    <w:rsid w:val="004C32A1"/>
    <w:pPr>
      <w:tabs>
        <w:tab w:val="center" w:pos="4513"/>
        <w:tab w:val="right" w:pos="9026"/>
      </w:tabs>
      <w:spacing w:line="240" w:lineRule="auto"/>
    </w:pPr>
  </w:style>
  <w:style w:type="character" w:customStyle="1" w:styleId="FooterChar">
    <w:name w:val="Footer Char"/>
    <w:basedOn w:val="DefaultParagraphFont"/>
    <w:link w:val="Footer"/>
    <w:uiPriority w:val="99"/>
    <w:rsid w:val="004C32A1"/>
    <w:rPr>
      <w:rFonts w:ascii="Times New Roman" w:hAnsi="Times New Roman"/>
      <w:color w:val="000000" w:themeColor="text1"/>
      <w:sz w:val="24"/>
    </w:rPr>
  </w:style>
  <w:style w:type="paragraph" w:styleId="TOCHeading">
    <w:name w:val="TOC Heading"/>
    <w:basedOn w:val="Heading1"/>
    <w:next w:val="Normal"/>
    <w:uiPriority w:val="39"/>
    <w:unhideWhenUsed/>
    <w:qFormat/>
    <w:rsid w:val="004C32A1"/>
    <w:pPr>
      <w:spacing w:before="240" w:after="0" w:line="259" w:lineRule="auto"/>
      <w:contextualSpacing w:val="0"/>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32A1"/>
    <w:pPr>
      <w:spacing w:after="100"/>
    </w:pPr>
  </w:style>
  <w:style w:type="character" w:styleId="Hyperlink">
    <w:name w:val="Hyperlink"/>
    <w:basedOn w:val="DefaultParagraphFont"/>
    <w:uiPriority w:val="99"/>
    <w:unhideWhenUsed/>
    <w:rsid w:val="004C32A1"/>
    <w:rPr>
      <w:color w:val="0000FF" w:themeColor="hyperlink"/>
      <w:u w:val="single"/>
    </w:rPr>
  </w:style>
  <w:style w:type="paragraph" w:styleId="ListParagraph">
    <w:name w:val="List Paragraph"/>
    <w:basedOn w:val="Normal"/>
    <w:uiPriority w:val="34"/>
    <w:qFormat/>
    <w:rsid w:val="006B563A"/>
    <w:pPr>
      <w:ind w:left="720"/>
    </w:pPr>
  </w:style>
  <w:style w:type="paragraph" w:styleId="BalloonText">
    <w:name w:val="Balloon Text"/>
    <w:basedOn w:val="Normal"/>
    <w:link w:val="BalloonTextChar"/>
    <w:uiPriority w:val="99"/>
    <w:semiHidden/>
    <w:unhideWhenUsed/>
    <w:rsid w:val="005670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02D"/>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C32A1"/>
    <w:pPr>
      <w:spacing w:line="360" w:lineRule="auto"/>
      <w:jc w:val="both"/>
    </w:pPr>
    <w:rPr>
      <w:rFonts w:ascii="Times New Roman" w:hAnsi="Times New Roman"/>
      <w:color w:val="000000" w:themeColor="text1"/>
      <w:sz w:val="24"/>
    </w:rPr>
  </w:style>
  <w:style w:type="paragraph" w:styleId="Heading1">
    <w:name w:val="heading 1"/>
    <w:basedOn w:val="Normal"/>
    <w:next w:val="Normal"/>
    <w:rsid w:val="004C32A1"/>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C32A1"/>
    <w:pPr>
      <w:tabs>
        <w:tab w:val="center" w:pos="4513"/>
        <w:tab w:val="right" w:pos="9026"/>
      </w:tabs>
      <w:spacing w:line="240" w:lineRule="auto"/>
    </w:pPr>
  </w:style>
  <w:style w:type="character" w:customStyle="1" w:styleId="HeaderChar">
    <w:name w:val="Header Char"/>
    <w:basedOn w:val="DefaultParagraphFont"/>
    <w:link w:val="Header"/>
    <w:uiPriority w:val="99"/>
    <w:rsid w:val="004C32A1"/>
    <w:rPr>
      <w:rFonts w:ascii="Times New Roman" w:hAnsi="Times New Roman"/>
      <w:color w:val="000000" w:themeColor="text1"/>
      <w:sz w:val="24"/>
    </w:rPr>
  </w:style>
  <w:style w:type="paragraph" w:styleId="Footer">
    <w:name w:val="footer"/>
    <w:basedOn w:val="Normal"/>
    <w:link w:val="FooterChar"/>
    <w:uiPriority w:val="99"/>
    <w:unhideWhenUsed/>
    <w:rsid w:val="004C32A1"/>
    <w:pPr>
      <w:tabs>
        <w:tab w:val="center" w:pos="4513"/>
        <w:tab w:val="right" w:pos="9026"/>
      </w:tabs>
      <w:spacing w:line="240" w:lineRule="auto"/>
    </w:pPr>
  </w:style>
  <w:style w:type="character" w:customStyle="1" w:styleId="FooterChar">
    <w:name w:val="Footer Char"/>
    <w:basedOn w:val="DefaultParagraphFont"/>
    <w:link w:val="Footer"/>
    <w:uiPriority w:val="99"/>
    <w:rsid w:val="004C32A1"/>
    <w:rPr>
      <w:rFonts w:ascii="Times New Roman" w:hAnsi="Times New Roman"/>
      <w:color w:val="000000" w:themeColor="text1"/>
      <w:sz w:val="24"/>
    </w:rPr>
  </w:style>
  <w:style w:type="paragraph" w:styleId="TOCHeading">
    <w:name w:val="TOC Heading"/>
    <w:basedOn w:val="Heading1"/>
    <w:next w:val="Normal"/>
    <w:uiPriority w:val="39"/>
    <w:unhideWhenUsed/>
    <w:qFormat/>
    <w:rsid w:val="004C32A1"/>
    <w:pPr>
      <w:spacing w:before="240" w:after="0" w:line="259" w:lineRule="auto"/>
      <w:contextualSpacing w:val="0"/>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32A1"/>
    <w:pPr>
      <w:spacing w:after="100"/>
    </w:pPr>
  </w:style>
  <w:style w:type="character" w:styleId="Hyperlink">
    <w:name w:val="Hyperlink"/>
    <w:basedOn w:val="DefaultParagraphFont"/>
    <w:uiPriority w:val="99"/>
    <w:unhideWhenUsed/>
    <w:rsid w:val="004C32A1"/>
    <w:rPr>
      <w:color w:val="0000FF" w:themeColor="hyperlink"/>
      <w:u w:val="single"/>
    </w:rPr>
  </w:style>
  <w:style w:type="paragraph" w:styleId="ListParagraph">
    <w:name w:val="List Paragraph"/>
    <w:basedOn w:val="Normal"/>
    <w:uiPriority w:val="34"/>
    <w:qFormat/>
    <w:rsid w:val="006B563A"/>
    <w:pPr>
      <w:ind w:left="720"/>
    </w:pPr>
  </w:style>
  <w:style w:type="paragraph" w:styleId="BalloonText">
    <w:name w:val="Balloon Text"/>
    <w:basedOn w:val="Normal"/>
    <w:link w:val="BalloonTextChar"/>
    <w:uiPriority w:val="99"/>
    <w:semiHidden/>
    <w:unhideWhenUsed/>
    <w:rsid w:val="005670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02D"/>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5B5DB-A4B3-4297-8EAF-157D7185A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2419</Words>
  <Characters>12870</Characters>
  <Application>Microsoft Office Word</Application>
  <DocSecurity>0</DocSecurity>
  <Lines>225</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Mohsin</cp:lastModifiedBy>
  <cp:revision>6</cp:revision>
  <dcterms:created xsi:type="dcterms:W3CDTF">2018-08-31T11:33:00Z</dcterms:created>
  <dcterms:modified xsi:type="dcterms:W3CDTF">2018-08-31T12:43:00Z</dcterms:modified>
</cp:coreProperties>
</file>