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009CE4" w14:textId="77777777" w:rsidR="00822C89" w:rsidRPr="00EE5BC3" w:rsidRDefault="00822C89" w:rsidP="00822C89">
      <w:pPr>
        <w:jc w:val="center"/>
        <w:rPr>
          <w:b/>
          <w:sz w:val="28"/>
          <w:szCs w:val="28"/>
        </w:rPr>
      </w:pPr>
      <w:bookmarkStart w:id="0" w:name="_GoBack"/>
      <w:r w:rsidRPr="00EE5BC3">
        <w:rPr>
          <w:b/>
          <w:sz w:val="28"/>
          <w:szCs w:val="28"/>
        </w:rPr>
        <w:t>Task 2</w:t>
      </w:r>
    </w:p>
    <w:bookmarkEnd w:id="0"/>
    <w:p w14:paraId="15009CE5" w14:textId="77777777" w:rsidR="00822C89" w:rsidRPr="00EE5BC3" w:rsidRDefault="00822C89" w:rsidP="00822C89">
      <w:pPr>
        <w:jc w:val="center"/>
        <w:rPr>
          <w:b/>
          <w:sz w:val="28"/>
          <w:szCs w:val="28"/>
        </w:rPr>
      </w:pPr>
    </w:p>
    <w:p w14:paraId="15009CE6" w14:textId="77777777" w:rsidR="00822C89" w:rsidRPr="00EE5BC3" w:rsidRDefault="00822C89" w:rsidP="00822C89">
      <w:pPr>
        <w:jc w:val="center"/>
        <w:rPr>
          <w:b/>
          <w:sz w:val="28"/>
          <w:szCs w:val="28"/>
        </w:rPr>
      </w:pPr>
      <w:r w:rsidRPr="00EE5BC3">
        <w:rPr>
          <w:b/>
          <w:sz w:val="28"/>
          <w:szCs w:val="28"/>
        </w:rPr>
        <w:t xml:space="preserve">Observation </w:t>
      </w:r>
      <w:r>
        <w:rPr>
          <w:b/>
          <w:sz w:val="28"/>
          <w:szCs w:val="28"/>
        </w:rPr>
        <w:t>of Practice</w:t>
      </w:r>
    </w:p>
    <w:p w14:paraId="15009CE7" w14:textId="77777777" w:rsidR="00822C89" w:rsidRDefault="00822C89" w:rsidP="00822C89">
      <w:pPr>
        <w:jc w:val="both"/>
        <w:rPr>
          <w:b/>
          <w:i/>
          <w:sz w:val="24"/>
          <w:szCs w:val="24"/>
        </w:rPr>
      </w:pPr>
      <w:r w:rsidRPr="00243DB0">
        <w:rPr>
          <w:b/>
          <w:i/>
          <w:sz w:val="24"/>
          <w:szCs w:val="24"/>
        </w:rPr>
        <w:t xml:space="preserve">Guidance: </w:t>
      </w:r>
    </w:p>
    <w:p w14:paraId="15009CE8" w14:textId="77777777" w:rsidR="00822C89" w:rsidRPr="00243DB0" w:rsidRDefault="00822C89" w:rsidP="00822C89">
      <w:pPr>
        <w:jc w:val="both"/>
        <w:rPr>
          <w:b/>
          <w:i/>
          <w:sz w:val="24"/>
          <w:szCs w:val="24"/>
        </w:rPr>
      </w:pPr>
    </w:p>
    <w:p w14:paraId="15009CE9" w14:textId="77777777" w:rsidR="00822C89" w:rsidRDefault="00822C89" w:rsidP="00822C89">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 xml:space="preserve">at the end of the visit.  </w:t>
      </w:r>
    </w:p>
    <w:p w14:paraId="15009CEA" w14:textId="77777777" w:rsidR="00822C89" w:rsidRDefault="00822C89" w:rsidP="00822C89">
      <w:pPr>
        <w:jc w:val="both"/>
        <w:rPr>
          <w:i/>
          <w:sz w:val="24"/>
          <w:szCs w:val="24"/>
        </w:rPr>
      </w:pPr>
    </w:p>
    <w:p w14:paraId="15009CEB" w14:textId="77777777" w:rsidR="00822C89" w:rsidRPr="00706BB5" w:rsidRDefault="00822C89" w:rsidP="00822C89">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15009CEC" w14:textId="77777777" w:rsidR="00822C89" w:rsidRPr="00706BB5" w:rsidRDefault="00822C89" w:rsidP="00822C89">
      <w:pPr>
        <w:jc w:val="both"/>
        <w:rPr>
          <w:b/>
          <w:i/>
          <w:color w:val="FF0000"/>
          <w:sz w:val="24"/>
          <w:szCs w:val="24"/>
        </w:rPr>
      </w:pPr>
    </w:p>
    <w:p w14:paraId="15009CED" w14:textId="77777777" w:rsidR="00822C89" w:rsidRPr="00706BB5" w:rsidRDefault="00822C89" w:rsidP="00822C89">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15009CEE" w14:textId="77777777" w:rsidR="00822C89" w:rsidRPr="00EE5BC3" w:rsidRDefault="00822C89" w:rsidP="00822C89">
      <w:pPr>
        <w:jc w:val="both"/>
        <w:rPr>
          <w:i/>
          <w:color w:val="FF0000"/>
          <w:sz w:val="24"/>
          <w:szCs w:val="24"/>
        </w:rPr>
      </w:pPr>
    </w:p>
    <w:p w14:paraId="15009CEF" w14:textId="77777777" w:rsidR="00822C89" w:rsidRPr="00706BB5" w:rsidRDefault="00822C89" w:rsidP="00822C89">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15009CF0" w14:textId="77777777" w:rsidR="00822C89" w:rsidRDefault="00822C89" w:rsidP="00822C89">
      <w:pPr>
        <w:jc w:val="both"/>
        <w:rPr>
          <w:i/>
          <w:color w:val="auto"/>
          <w:sz w:val="24"/>
          <w:szCs w:val="24"/>
        </w:rPr>
      </w:pPr>
    </w:p>
    <w:p w14:paraId="15009CF1" w14:textId="77777777" w:rsidR="00822C89" w:rsidRPr="00D55DE0" w:rsidRDefault="00822C89" w:rsidP="00822C89">
      <w:pPr>
        <w:jc w:val="both"/>
        <w:rPr>
          <w:i/>
          <w:color w:val="auto"/>
          <w:sz w:val="24"/>
          <w:szCs w:val="24"/>
        </w:rPr>
      </w:pPr>
      <w:r>
        <w:rPr>
          <w:i/>
          <w:color w:val="auto"/>
          <w:sz w:val="24"/>
          <w:szCs w:val="24"/>
        </w:rPr>
        <w:t>Please answer the questions below.</w:t>
      </w:r>
    </w:p>
    <w:p w14:paraId="15009CF2" w14:textId="77777777" w:rsidR="00822C89" w:rsidRPr="008B28E7" w:rsidRDefault="00822C89" w:rsidP="00822C89">
      <w:pPr>
        <w:jc w:val="both"/>
        <w:rPr>
          <w:sz w:val="24"/>
          <w:szCs w:val="24"/>
        </w:rPr>
      </w:pPr>
    </w:p>
    <w:p w14:paraId="15009CF3" w14:textId="77777777" w:rsidR="00822C89" w:rsidRPr="008B28E7" w:rsidRDefault="00822C89" w:rsidP="00822C89">
      <w:pPr>
        <w:jc w:val="both"/>
        <w:rPr>
          <w:b/>
          <w:sz w:val="24"/>
          <w:szCs w:val="24"/>
          <w:u w:val="single"/>
        </w:rPr>
      </w:pPr>
      <w:r w:rsidRPr="008B28E7">
        <w:rPr>
          <w:b/>
          <w:sz w:val="24"/>
          <w:szCs w:val="24"/>
          <w:u w:val="single"/>
        </w:rPr>
        <w:t xml:space="preserve">Observation Summary </w:t>
      </w:r>
    </w:p>
    <w:p w14:paraId="15009CF4" w14:textId="77777777" w:rsidR="00822C89" w:rsidRPr="008B28E7" w:rsidRDefault="00822C89" w:rsidP="00822C89">
      <w:pPr>
        <w:jc w:val="both"/>
        <w:rPr>
          <w:sz w:val="24"/>
          <w:szCs w:val="24"/>
        </w:rPr>
      </w:pPr>
    </w:p>
    <w:p w14:paraId="15009CF5" w14:textId="77777777" w:rsidR="00822C89" w:rsidRDefault="00822C89" w:rsidP="00822C89">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15009CF6" w14:textId="77777777" w:rsidR="00822C89" w:rsidRPr="008B28E7" w:rsidRDefault="00822C89" w:rsidP="00822C89">
      <w:pPr>
        <w:jc w:val="both"/>
        <w:rPr>
          <w:sz w:val="24"/>
          <w:szCs w:val="24"/>
        </w:rPr>
      </w:pPr>
    </w:p>
    <w:p w14:paraId="15009CF7" w14:textId="77777777" w:rsidR="00822C89" w:rsidRPr="008B28E7" w:rsidRDefault="00822C89" w:rsidP="00822C89">
      <w:pPr>
        <w:jc w:val="both"/>
        <w:rPr>
          <w:sz w:val="24"/>
          <w:szCs w:val="24"/>
        </w:rPr>
      </w:pPr>
      <w:r w:rsidRPr="008B28E7">
        <w:rPr>
          <w:sz w:val="24"/>
          <w:szCs w:val="24"/>
        </w:rPr>
        <w:t>Date of observation</w:t>
      </w:r>
      <w:r>
        <w:rPr>
          <w:sz w:val="24"/>
          <w:szCs w:val="24"/>
        </w:rPr>
        <w:t>:  13/12/2022</w:t>
      </w:r>
    </w:p>
    <w:p w14:paraId="15009CF8" w14:textId="77777777" w:rsidR="00822C89" w:rsidRPr="008B28E7" w:rsidRDefault="00822C89" w:rsidP="00822C89">
      <w:pPr>
        <w:jc w:val="both"/>
        <w:rPr>
          <w:b/>
          <w:sz w:val="24"/>
          <w:szCs w:val="24"/>
        </w:rPr>
      </w:pPr>
    </w:p>
    <w:p w14:paraId="15009CF9" w14:textId="77777777" w:rsidR="00822C89" w:rsidDel="006F04AF" w:rsidRDefault="00822C89" w:rsidP="00822C89">
      <w:pPr>
        <w:jc w:val="both"/>
        <w:rPr>
          <w:del w:id="1" w:author="Kate Thomas" w:date="2022-12-12T15:43:00Z"/>
          <w:b/>
          <w:sz w:val="24"/>
          <w:szCs w:val="24"/>
        </w:rPr>
      </w:pPr>
      <w:r w:rsidRPr="008B28E7">
        <w:rPr>
          <w:b/>
          <w:sz w:val="24"/>
          <w:szCs w:val="24"/>
        </w:rPr>
        <w:t>To be completed by learner</w:t>
      </w:r>
      <w:r>
        <w:rPr>
          <w:b/>
          <w:sz w:val="24"/>
          <w:szCs w:val="24"/>
        </w:rPr>
        <w:t>.</w:t>
      </w:r>
      <w:del w:id="2" w:author="Kate Thomas" w:date="2022-12-12T15:43:00Z">
        <w:r w:rsidRPr="008B28E7" w:rsidDel="006F04AF">
          <w:rPr>
            <w:b/>
            <w:sz w:val="24"/>
            <w:szCs w:val="24"/>
          </w:rPr>
          <w:delText xml:space="preserve"> </w:delText>
        </w:r>
      </w:del>
    </w:p>
    <w:p w14:paraId="15009CFA" w14:textId="77777777" w:rsidR="00822C89" w:rsidDel="006F04AF" w:rsidRDefault="00822C89" w:rsidP="00822C89">
      <w:pPr>
        <w:jc w:val="both"/>
        <w:rPr>
          <w:del w:id="3" w:author="Kate Thomas" w:date="2022-12-12T15:43:00Z"/>
          <w:b/>
          <w:sz w:val="24"/>
          <w:szCs w:val="24"/>
        </w:rPr>
      </w:pPr>
    </w:p>
    <w:p w14:paraId="15009CFB" w14:textId="77777777" w:rsidR="00822C89" w:rsidDel="006F04AF" w:rsidRDefault="00822C89" w:rsidP="00822C89">
      <w:pPr>
        <w:jc w:val="both"/>
        <w:rPr>
          <w:del w:id="4" w:author="Kate Thomas" w:date="2022-12-12T15:43:00Z"/>
          <w:b/>
          <w:sz w:val="24"/>
          <w:szCs w:val="24"/>
        </w:rPr>
      </w:pPr>
    </w:p>
    <w:p w14:paraId="15009CFC" w14:textId="77777777" w:rsidR="00822C89" w:rsidDel="006F04AF" w:rsidRDefault="00822C89" w:rsidP="00822C89">
      <w:pPr>
        <w:jc w:val="both"/>
        <w:rPr>
          <w:del w:id="5" w:author="Kate Thomas" w:date="2022-12-12T15:43:00Z"/>
          <w:b/>
          <w:sz w:val="24"/>
          <w:szCs w:val="24"/>
        </w:rPr>
      </w:pPr>
    </w:p>
    <w:p w14:paraId="15009CFD" w14:textId="77777777" w:rsidR="00822C89" w:rsidDel="006F04AF" w:rsidRDefault="00822C89" w:rsidP="00822C89">
      <w:pPr>
        <w:jc w:val="both"/>
        <w:rPr>
          <w:del w:id="6" w:author="Kate Thomas" w:date="2022-12-12T15:43:00Z"/>
          <w:b/>
          <w:sz w:val="24"/>
          <w:szCs w:val="24"/>
        </w:rPr>
      </w:pPr>
    </w:p>
    <w:p w14:paraId="15009CFE" w14:textId="77777777" w:rsidR="00822C89" w:rsidDel="006F04AF" w:rsidRDefault="00822C89" w:rsidP="00822C89">
      <w:pPr>
        <w:jc w:val="both"/>
        <w:rPr>
          <w:del w:id="7" w:author="Kate Thomas" w:date="2022-12-12T15:43:00Z"/>
          <w:b/>
          <w:sz w:val="24"/>
          <w:szCs w:val="24"/>
        </w:rPr>
      </w:pPr>
    </w:p>
    <w:p w14:paraId="15009CFF" w14:textId="77777777" w:rsidR="00822C89" w:rsidDel="006F04AF" w:rsidRDefault="00822C89" w:rsidP="00822C89">
      <w:pPr>
        <w:jc w:val="both"/>
        <w:rPr>
          <w:del w:id="8" w:author="Kate Thomas" w:date="2022-12-12T15:43:00Z"/>
          <w:b/>
          <w:sz w:val="24"/>
          <w:szCs w:val="24"/>
        </w:rPr>
      </w:pPr>
    </w:p>
    <w:p w14:paraId="15009D00" w14:textId="77777777" w:rsidR="00822C89" w:rsidDel="006F04AF" w:rsidRDefault="00822C89" w:rsidP="00822C89">
      <w:pPr>
        <w:jc w:val="both"/>
        <w:rPr>
          <w:del w:id="9" w:author="Kate Thomas" w:date="2022-12-12T15:42:00Z"/>
          <w:b/>
          <w:sz w:val="24"/>
          <w:szCs w:val="24"/>
        </w:rPr>
      </w:pPr>
    </w:p>
    <w:p w14:paraId="15009D01" w14:textId="77777777" w:rsidR="00822C89" w:rsidDel="006F04AF" w:rsidRDefault="00822C89" w:rsidP="00822C89">
      <w:pPr>
        <w:jc w:val="both"/>
        <w:rPr>
          <w:del w:id="10" w:author="Kate Thomas" w:date="2022-12-12T15:42:00Z"/>
          <w:b/>
          <w:sz w:val="24"/>
          <w:szCs w:val="24"/>
        </w:rPr>
      </w:pPr>
    </w:p>
    <w:p w14:paraId="15009D02" w14:textId="77777777" w:rsidR="00822C89" w:rsidRPr="008B28E7" w:rsidRDefault="00822C89" w:rsidP="00822C89">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22C89" w:rsidRPr="008B28E7" w14:paraId="15009D15" w14:textId="77777777" w:rsidTr="00EE6DD6">
        <w:tc>
          <w:tcPr>
            <w:tcW w:w="10278" w:type="dxa"/>
            <w:shd w:val="clear" w:color="auto" w:fill="auto"/>
          </w:tcPr>
          <w:p w14:paraId="15009D03" w14:textId="77777777" w:rsidR="00822C89" w:rsidRPr="00706BB5" w:rsidRDefault="00822C89" w:rsidP="00EE6DD6">
            <w:pPr>
              <w:jc w:val="both"/>
              <w:rPr>
                <w:b/>
                <w:bCs/>
                <w:sz w:val="24"/>
                <w:szCs w:val="24"/>
              </w:rPr>
            </w:pPr>
            <w:r w:rsidRPr="00F15354">
              <w:rPr>
                <w:b/>
                <w:bCs/>
                <w:sz w:val="24"/>
                <w:szCs w:val="24"/>
              </w:rPr>
              <w:t>Question</w:t>
            </w:r>
            <w:r>
              <w:rPr>
                <w:b/>
                <w:bCs/>
                <w:sz w:val="24"/>
                <w:szCs w:val="24"/>
              </w:rPr>
              <w:t>:</w:t>
            </w:r>
          </w:p>
          <w:p w14:paraId="15009D04" w14:textId="77777777" w:rsidR="00822C89" w:rsidRDefault="00822C89" w:rsidP="00EE6DD6">
            <w:pPr>
              <w:jc w:val="both"/>
              <w:rPr>
                <w:sz w:val="24"/>
                <w:szCs w:val="24"/>
              </w:rPr>
            </w:pPr>
            <w:r w:rsidRPr="00706BB5">
              <w:rPr>
                <w:sz w:val="24"/>
                <w:szCs w:val="24"/>
              </w:rPr>
              <w:t>Context</w:t>
            </w:r>
          </w:p>
          <w:p w14:paraId="15009D05" w14:textId="77777777" w:rsidR="00822C89" w:rsidRDefault="00822C89" w:rsidP="00EE6DD6">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15009D06" w14:textId="77777777" w:rsidR="00822C89" w:rsidRDefault="00822C89" w:rsidP="00EE6DD6">
            <w:pPr>
              <w:jc w:val="both"/>
              <w:rPr>
                <w:sz w:val="24"/>
                <w:szCs w:val="24"/>
              </w:rPr>
            </w:pPr>
          </w:p>
          <w:p w14:paraId="15009D07" w14:textId="77777777" w:rsidR="00822C89" w:rsidRDefault="00822C89" w:rsidP="00EE6DD6">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15009D08" w14:textId="77777777" w:rsidR="00822C89" w:rsidDel="004C788A" w:rsidRDefault="00822C89" w:rsidP="00EE6DD6">
            <w:pPr>
              <w:jc w:val="both"/>
              <w:rPr>
                <w:del w:id="11" w:author="Kate Thomas" w:date="2022-07-19T14:08:00Z"/>
                <w:i/>
                <w:sz w:val="24"/>
                <w:szCs w:val="24"/>
              </w:rPr>
            </w:pPr>
          </w:p>
          <w:p w14:paraId="15009D09" w14:textId="77777777" w:rsidR="00822C89" w:rsidRDefault="00822C89" w:rsidP="00EE6DD6">
            <w:pPr>
              <w:spacing w:line="480" w:lineRule="auto"/>
              <w:rPr>
                <w:rFonts w:ascii="Times New Roman" w:hAnsi="Times New Roman" w:cs="Times New Roman"/>
                <w:sz w:val="24"/>
                <w:szCs w:val="24"/>
              </w:rPr>
            </w:pPr>
            <w:r w:rsidRPr="00A656A4">
              <w:rPr>
                <w:rFonts w:ascii="Times New Roman" w:hAnsi="Times New Roman" w:cs="Times New Roman"/>
                <w:sz w:val="24"/>
                <w:szCs w:val="24"/>
              </w:rPr>
              <w:t>Person 3 is a Caucasian</w:t>
            </w:r>
            <w:r>
              <w:rPr>
                <w:rFonts w:ascii="Times New Roman" w:hAnsi="Times New Roman" w:cs="Times New Roman"/>
                <w:sz w:val="24"/>
                <w:szCs w:val="24"/>
              </w:rPr>
              <w:t xml:space="preserve"> female in her 50s, who lives</w:t>
            </w:r>
            <w:r w:rsidRPr="00A656A4">
              <w:rPr>
                <w:rFonts w:ascii="Times New Roman" w:hAnsi="Times New Roman" w:cs="Times New Roman"/>
                <w:sz w:val="24"/>
                <w:szCs w:val="24"/>
              </w:rPr>
              <w:t xml:space="preserve"> with her husband, person 4</w:t>
            </w:r>
            <w:r>
              <w:rPr>
                <w:rFonts w:ascii="Times New Roman" w:hAnsi="Times New Roman" w:cs="Times New Roman"/>
                <w:sz w:val="24"/>
                <w:szCs w:val="24"/>
              </w:rPr>
              <w:t>.  3 and 4 moved to Wales from England several years ago.  Statistics from the ward’s profile in 2021 show that compared to the rest of the county, their village has a higher than average number of residents born outside of Wales.  But 3 and 4 have a strong family support network in the local area.  3 and 4 self-identified as having no Welsh language skills, again in line with their ward’s statistics, where this percentage is significantly higher than the local authority’s average.</w:t>
            </w:r>
          </w:p>
          <w:p w14:paraId="15009D0A" w14:textId="77777777" w:rsidR="00822C89" w:rsidRDefault="00822C89" w:rsidP="00EE6DD6">
            <w:pPr>
              <w:spacing w:line="480" w:lineRule="auto"/>
              <w:ind w:firstLine="720"/>
              <w:rPr>
                <w:rFonts w:ascii="Times New Roman" w:hAnsi="Times New Roman" w:cs="Times New Roman"/>
                <w:sz w:val="24"/>
                <w:szCs w:val="24"/>
              </w:rPr>
            </w:pPr>
            <w:r>
              <w:rPr>
                <w:rFonts w:ascii="Times New Roman" w:hAnsi="Times New Roman" w:cs="Times New Roman"/>
                <w:sz w:val="24"/>
                <w:szCs w:val="24"/>
              </w:rPr>
              <w:t>My involvement with 3 began when she</w:t>
            </w:r>
            <w:r w:rsidRPr="00A656A4">
              <w:rPr>
                <w:rFonts w:ascii="Times New Roman" w:hAnsi="Times New Roman" w:cs="Times New Roman"/>
                <w:sz w:val="24"/>
                <w:szCs w:val="24"/>
              </w:rPr>
              <w:t xml:space="preserve"> </w:t>
            </w:r>
            <w:r>
              <w:rPr>
                <w:rFonts w:ascii="Times New Roman" w:hAnsi="Times New Roman" w:cs="Times New Roman"/>
                <w:sz w:val="24"/>
                <w:szCs w:val="24"/>
              </w:rPr>
              <w:t xml:space="preserve">was referred by hospital following a major stroke which impacted upon her mobility and communication.  </w:t>
            </w:r>
            <w:r w:rsidRPr="00A656A4">
              <w:rPr>
                <w:rFonts w:ascii="Times New Roman" w:hAnsi="Times New Roman" w:cs="Times New Roman"/>
                <w:sz w:val="24"/>
                <w:szCs w:val="24"/>
              </w:rPr>
              <w:t>The objective of this</w:t>
            </w:r>
            <w:r>
              <w:rPr>
                <w:rFonts w:ascii="Times New Roman" w:hAnsi="Times New Roman" w:cs="Times New Roman"/>
                <w:sz w:val="24"/>
                <w:szCs w:val="24"/>
              </w:rPr>
              <w:t xml:space="preserve"> observed</w:t>
            </w:r>
            <w:r w:rsidRPr="00A656A4">
              <w:rPr>
                <w:rFonts w:ascii="Times New Roman" w:hAnsi="Times New Roman" w:cs="Times New Roman"/>
                <w:sz w:val="24"/>
                <w:szCs w:val="24"/>
              </w:rPr>
              <w:t xml:space="preserve"> practice was to </w:t>
            </w:r>
            <w:r>
              <w:rPr>
                <w:rFonts w:ascii="Times New Roman" w:hAnsi="Times New Roman" w:cs="Times New Roman"/>
                <w:sz w:val="24"/>
                <w:szCs w:val="24"/>
              </w:rPr>
              <w:t xml:space="preserve">disengage at the end of social work involvement.  The visit was planned to enable me to explain the reasons for this and provide 3 with information about the continuity of support, thus enabling transfer arrangements and documentation to be completed.  </w:t>
            </w:r>
          </w:p>
          <w:p w14:paraId="15009D0B" w14:textId="77777777" w:rsidR="00822C89" w:rsidRDefault="00822C89" w:rsidP="00EE6DD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Social Services and Well-being (Wales) Act 2014 (SSWBA) provided the framework throughout my practice with 3.  It was also important for working with 4 due to his caring role.  The Mental Capacity Act 2005 also provided important legislative context in my initial work with 3, as well as social work’s ethical principles to uphold and promote dignity, and respect self-determination (BASW, 2021).  </w:t>
            </w:r>
          </w:p>
          <w:p w14:paraId="15009D0C" w14:textId="77777777" w:rsidR="00822C89" w:rsidRDefault="00822C89" w:rsidP="00822C8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Consent for the observation was gained when I phoned to arrange the visit, where I also explained the reasons for it.  I reconfirmed this with 3 when we arrived, where she indicated that she was happy for the observer to stay and pleased for the opportunity to give feedback, as throughout the numerous and various involvements following the stroke, she had rarely been asked for this.  I had also spoken with 4 about it on the phone when informing him of my intention to visit and again when calling to discuss the transfer of the case to review. </w:t>
            </w:r>
          </w:p>
          <w:p w14:paraId="15009D0D" w14:textId="77777777" w:rsidR="00822C89" w:rsidRPr="0030103D" w:rsidDel="00DE7A49" w:rsidRDefault="00822C89" w:rsidP="00EE6DD6">
            <w:pPr>
              <w:rPr>
                <w:del w:id="12" w:author="Kate Thomas" w:date="2022-12-12T15:42:00Z"/>
                <w:rFonts w:ascii="Times New Roman" w:hAnsi="Times New Roman" w:cs="Times New Roman"/>
                <w:b/>
                <w:sz w:val="24"/>
                <w:szCs w:val="24"/>
              </w:rPr>
            </w:pPr>
            <w:r>
              <w:rPr>
                <w:rFonts w:ascii="Times New Roman" w:hAnsi="Times New Roman" w:cs="Times New Roman"/>
                <w:b/>
                <w:sz w:val="24"/>
                <w:szCs w:val="24"/>
              </w:rPr>
              <w:lastRenderedPageBreak/>
              <w:t>Word Count: 330</w:t>
            </w:r>
          </w:p>
          <w:p w14:paraId="15009D0E" w14:textId="77777777" w:rsidR="00822C89" w:rsidDel="00CF2B5F" w:rsidRDefault="00822C89" w:rsidP="00EE6DD6">
            <w:pPr>
              <w:rPr>
                <w:del w:id="13" w:author="Kate Thomas" w:date="2022-07-19T13:56:00Z"/>
                <w:i/>
                <w:sz w:val="24"/>
                <w:szCs w:val="24"/>
              </w:rPr>
            </w:pPr>
          </w:p>
          <w:p w14:paraId="15009D0F" w14:textId="77777777" w:rsidR="00822C89" w:rsidDel="00CF2B5F" w:rsidRDefault="00822C89" w:rsidP="00EE6DD6">
            <w:pPr>
              <w:rPr>
                <w:del w:id="14" w:author="Kate Thomas" w:date="2022-07-19T14:04:00Z"/>
                <w:i/>
                <w:sz w:val="24"/>
                <w:szCs w:val="24"/>
              </w:rPr>
            </w:pPr>
          </w:p>
          <w:p w14:paraId="15009D10" w14:textId="77777777" w:rsidR="00822C89" w:rsidDel="00CF2B5F" w:rsidRDefault="00822C89" w:rsidP="00EE6DD6">
            <w:pPr>
              <w:rPr>
                <w:del w:id="15" w:author="Kate Thomas" w:date="2022-07-19T14:04:00Z"/>
                <w:i/>
                <w:sz w:val="24"/>
                <w:szCs w:val="24"/>
              </w:rPr>
            </w:pPr>
          </w:p>
          <w:p w14:paraId="15009D11" w14:textId="77777777" w:rsidR="00822C89" w:rsidDel="00CF2B5F" w:rsidRDefault="00822C89" w:rsidP="00EE6DD6">
            <w:pPr>
              <w:rPr>
                <w:del w:id="16" w:author="Kate Thomas" w:date="2022-07-19T14:04:00Z"/>
                <w:i/>
                <w:sz w:val="24"/>
                <w:szCs w:val="24"/>
              </w:rPr>
            </w:pPr>
          </w:p>
          <w:p w14:paraId="15009D12" w14:textId="77777777" w:rsidR="00822C89" w:rsidDel="00CF2B5F" w:rsidRDefault="00822C89" w:rsidP="00EE6DD6">
            <w:pPr>
              <w:rPr>
                <w:del w:id="17" w:author="Kate Thomas" w:date="2022-07-19T14:04:00Z"/>
                <w:i/>
                <w:sz w:val="24"/>
                <w:szCs w:val="24"/>
              </w:rPr>
            </w:pPr>
          </w:p>
          <w:p w14:paraId="15009D13" w14:textId="77777777" w:rsidR="00822C89" w:rsidRPr="00CF2B5F" w:rsidDel="00DE7A49" w:rsidRDefault="00822C89" w:rsidP="00EE6DD6">
            <w:pPr>
              <w:rPr>
                <w:del w:id="18" w:author="Kate Thomas" w:date="2022-12-12T15:42:00Z"/>
                <w:sz w:val="24"/>
                <w:szCs w:val="24"/>
                <w:rPrChange w:id="19" w:author="Kate Thomas" w:date="2022-07-19T14:04:00Z">
                  <w:rPr>
                    <w:del w:id="20" w:author="Kate Thomas" w:date="2022-12-12T15:42:00Z"/>
                    <w:i/>
                    <w:sz w:val="24"/>
                    <w:szCs w:val="24"/>
                  </w:rPr>
                </w:rPrChange>
              </w:rPr>
            </w:pPr>
          </w:p>
          <w:p w14:paraId="15009D14" w14:textId="77777777" w:rsidR="00822C89" w:rsidRPr="008B28E7" w:rsidRDefault="00822C89" w:rsidP="00EE6DD6">
            <w:pPr>
              <w:rPr>
                <w:i/>
                <w:sz w:val="24"/>
                <w:szCs w:val="24"/>
              </w:rPr>
            </w:pPr>
          </w:p>
        </w:tc>
      </w:tr>
    </w:tbl>
    <w:p w14:paraId="15009D16" w14:textId="77777777" w:rsidR="00822C89" w:rsidRPr="00676E35" w:rsidRDefault="00822C89" w:rsidP="00822C89">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22C89" w:rsidRPr="008B28E7" w14:paraId="15009D29" w14:textId="77777777" w:rsidTr="00EE6DD6">
        <w:tc>
          <w:tcPr>
            <w:tcW w:w="10188" w:type="dxa"/>
            <w:shd w:val="clear" w:color="auto" w:fill="auto"/>
          </w:tcPr>
          <w:p w14:paraId="15009D17" w14:textId="77777777" w:rsidR="00822C89" w:rsidRDefault="00822C89" w:rsidP="00EE6DD6">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14:paraId="15009D18" w14:textId="77777777" w:rsidR="00822C89" w:rsidRPr="00243DB0" w:rsidRDefault="00822C89" w:rsidP="00EE6DD6">
            <w:pPr>
              <w:jc w:val="both"/>
              <w:rPr>
                <w:b/>
                <w:sz w:val="24"/>
                <w:szCs w:val="24"/>
              </w:rPr>
            </w:pPr>
          </w:p>
          <w:p w14:paraId="15009D19" w14:textId="77777777" w:rsidR="00822C89" w:rsidRDefault="00822C89" w:rsidP="00EE6DD6">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14:paraId="15009D1A" w14:textId="77777777" w:rsidR="00822C89" w:rsidRDefault="00822C89" w:rsidP="00EE6DD6">
            <w:pPr>
              <w:jc w:val="both"/>
              <w:rPr>
                <w:sz w:val="24"/>
                <w:szCs w:val="24"/>
              </w:rPr>
            </w:pPr>
          </w:p>
          <w:p w14:paraId="15009D1B" w14:textId="77777777" w:rsidR="00822C89" w:rsidRPr="00706BB5" w:rsidRDefault="00822C89" w:rsidP="00EE6DD6">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15009D1C" w14:textId="77777777" w:rsidR="00822C89" w:rsidRPr="008B28E7" w:rsidRDefault="00822C89" w:rsidP="00EE6DD6">
            <w:pPr>
              <w:jc w:val="both"/>
              <w:rPr>
                <w:sz w:val="24"/>
                <w:szCs w:val="24"/>
              </w:rPr>
            </w:pPr>
          </w:p>
          <w:p w14:paraId="15009D1D" w14:textId="77777777" w:rsidR="00822C89" w:rsidRDefault="00822C89" w:rsidP="00EE6DD6">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15009D1E" w14:textId="77777777" w:rsidR="00822C89" w:rsidRDefault="00822C89" w:rsidP="00EE6DD6">
            <w:pPr>
              <w:jc w:val="both"/>
              <w:rPr>
                <w:sz w:val="24"/>
                <w:szCs w:val="24"/>
              </w:rPr>
            </w:pPr>
          </w:p>
          <w:p w14:paraId="15009D1F" w14:textId="77777777" w:rsidR="00822C89" w:rsidRPr="00373257" w:rsidRDefault="00822C89" w:rsidP="00EE6DD6">
            <w:pPr>
              <w:spacing w:line="480" w:lineRule="auto"/>
              <w:rPr>
                <w:rFonts w:ascii="Times New Roman" w:hAnsi="Times New Roman" w:cs="Times New Roman"/>
                <w:sz w:val="24"/>
                <w:szCs w:val="24"/>
              </w:rPr>
            </w:pPr>
            <w:r w:rsidRPr="00373257">
              <w:rPr>
                <w:rFonts w:ascii="Times New Roman" w:hAnsi="Times New Roman" w:cs="Times New Roman"/>
                <w:sz w:val="24"/>
                <w:szCs w:val="24"/>
              </w:rPr>
              <w:t xml:space="preserve">As the purpose of the observation was to bring my working relationship with 3 to a close, her language needs had already been established.  However, when 3 was initially allocated and I visited her in </w:t>
            </w:r>
            <w:r>
              <w:rPr>
                <w:rFonts w:ascii="Times New Roman" w:hAnsi="Times New Roman" w:cs="Times New Roman"/>
                <w:sz w:val="24"/>
                <w:szCs w:val="24"/>
              </w:rPr>
              <w:t xml:space="preserve">hospital for the first time </w:t>
            </w:r>
            <w:r w:rsidRPr="00373257">
              <w:rPr>
                <w:rFonts w:ascii="Times New Roman" w:hAnsi="Times New Roman" w:cs="Times New Roman"/>
                <w:sz w:val="24"/>
                <w:szCs w:val="24"/>
              </w:rPr>
              <w:t xml:space="preserve">I made the </w:t>
            </w:r>
            <w:r w:rsidRPr="00373257">
              <w:rPr>
                <w:rFonts w:ascii="Times New Roman" w:hAnsi="Times New Roman" w:cs="Times New Roman"/>
                <w:i/>
                <w:sz w:val="24"/>
                <w:szCs w:val="24"/>
              </w:rPr>
              <w:t xml:space="preserve">Active Offer </w:t>
            </w:r>
            <w:r w:rsidRPr="00373257">
              <w:rPr>
                <w:rFonts w:ascii="Times New Roman" w:hAnsi="Times New Roman" w:cs="Times New Roman"/>
                <w:sz w:val="24"/>
                <w:szCs w:val="24"/>
              </w:rPr>
              <w:t xml:space="preserve">(WG, 2012).  As well as doing so when </w:t>
            </w:r>
            <w:r>
              <w:rPr>
                <w:rFonts w:ascii="Times New Roman" w:hAnsi="Times New Roman" w:cs="Times New Roman"/>
                <w:sz w:val="24"/>
                <w:szCs w:val="24"/>
              </w:rPr>
              <w:t xml:space="preserve">initially </w:t>
            </w:r>
            <w:r w:rsidRPr="00373257">
              <w:rPr>
                <w:rFonts w:ascii="Times New Roman" w:hAnsi="Times New Roman" w:cs="Times New Roman"/>
                <w:sz w:val="24"/>
                <w:szCs w:val="24"/>
              </w:rPr>
              <w:t>sp</w:t>
            </w:r>
            <w:r>
              <w:rPr>
                <w:rFonts w:ascii="Times New Roman" w:hAnsi="Times New Roman" w:cs="Times New Roman"/>
                <w:sz w:val="24"/>
                <w:szCs w:val="24"/>
              </w:rPr>
              <w:t>eaking with 4</w:t>
            </w:r>
            <w:r w:rsidRPr="00373257">
              <w:rPr>
                <w:rFonts w:ascii="Times New Roman" w:hAnsi="Times New Roman" w:cs="Times New Roman"/>
                <w:sz w:val="24"/>
                <w:szCs w:val="24"/>
              </w:rPr>
              <w:t xml:space="preserve">.  Under the </w:t>
            </w:r>
            <w:r w:rsidRPr="00373257">
              <w:rPr>
                <w:rFonts w:ascii="Times New Roman" w:hAnsi="Times New Roman" w:cs="Times New Roman"/>
                <w:i/>
                <w:sz w:val="24"/>
                <w:szCs w:val="24"/>
              </w:rPr>
              <w:t>More than Just Words</w:t>
            </w:r>
            <w:r w:rsidRPr="00373257">
              <w:rPr>
                <w:rFonts w:ascii="Times New Roman" w:hAnsi="Times New Roman" w:cs="Times New Roman"/>
                <w:sz w:val="24"/>
                <w:szCs w:val="24"/>
              </w:rPr>
              <w:t xml:space="preserve"> framework, people accessing stroke services were one of the groups identified as being a priority for </w:t>
            </w:r>
            <w:r>
              <w:rPr>
                <w:rFonts w:ascii="Times New Roman" w:hAnsi="Times New Roman" w:cs="Times New Roman"/>
                <w:sz w:val="24"/>
                <w:szCs w:val="24"/>
              </w:rPr>
              <w:t xml:space="preserve">the </w:t>
            </w:r>
            <w:r w:rsidRPr="00373257">
              <w:rPr>
                <w:rFonts w:ascii="Times New Roman" w:hAnsi="Times New Roman" w:cs="Times New Roman"/>
                <w:sz w:val="24"/>
                <w:szCs w:val="24"/>
              </w:rPr>
              <w:t>development of services in the Welsh language due to the impact which stroke can have on an individual’s communication (WG, 2012).  As a Welsh speaker I would have been able to provide this service, but 3 a</w:t>
            </w:r>
            <w:r>
              <w:rPr>
                <w:rFonts w:ascii="Times New Roman" w:hAnsi="Times New Roman" w:cs="Times New Roman"/>
                <w:sz w:val="24"/>
                <w:szCs w:val="24"/>
              </w:rPr>
              <w:t xml:space="preserve">nd 4 </w:t>
            </w:r>
            <w:r w:rsidRPr="00373257">
              <w:rPr>
                <w:rFonts w:ascii="Times New Roman" w:hAnsi="Times New Roman" w:cs="Times New Roman"/>
                <w:sz w:val="24"/>
                <w:szCs w:val="24"/>
              </w:rPr>
              <w:t>were monolingual English speakers (SCW, 2017).</w:t>
            </w:r>
          </w:p>
          <w:p w14:paraId="15009D20" w14:textId="77777777" w:rsidR="00822C89" w:rsidRPr="00373257" w:rsidRDefault="00822C89" w:rsidP="00EE6DD6">
            <w:pPr>
              <w:spacing w:line="480" w:lineRule="auto"/>
              <w:ind w:firstLine="720"/>
              <w:rPr>
                <w:rFonts w:ascii="Times New Roman" w:hAnsi="Times New Roman" w:cs="Times New Roman"/>
                <w:sz w:val="24"/>
                <w:szCs w:val="24"/>
              </w:rPr>
            </w:pPr>
            <w:proofErr w:type="spellStart"/>
            <w:r w:rsidRPr="00373257">
              <w:rPr>
                <w:rFonts w:ascii="Times New Roman" w:hAnsi="Times New Roman" w:cs="Times New Roman"/>
                <w:sz w:val="24"/>
                <w:szCs w:val="24"/>
              </w:rPr>
              <w:t>Koprowska</w:t>
            </w:r>
            <w:proofErr w:type="spellEnd"/>
            <w:r w:rsidRPr="00373257">
              <w:rPr>
                <w:rFonts w:ascii="Times New Roman" w:hAnsi="Times New Roman" w:cs="Times New Roman"/>
                <w:sz w:val="24"/>
                <w:szCs w:val="24"/>
              </w:rPr>
              <w:t xml:space="preserve"> (2020) postulates that good communication is essential in the formation of collaborative relationships.  Practitioners need to be mindful of all methods of communication during the course of their work including: spoken and written language; body language; the symbolic meanings behind actions; where you physically are in relation to the person; </w:t>
            </w:r>
            <w:r>
              <w:rPr>
                <w:rFonts w:ascii="Times New Roman" w:hAnsi="Times New Roman" w:cs="Times New Roman"/>
                <w:sz w:val="24"/>
                <w:szCs w:val="24"/>
              </w:rPr>
              <w:t xml:space="preserve">and </w:t>
            </w:r>
            <w:r w:rsidRPr="00373257">
              <w:rPr>
                <w:rFonts w:ascii="Times New Roman" w:hAnsi="Times New Roman" w:cs="Times New Roman"/>
                <w:sz w:val="24"/>
                <w:szCs w:val="24"/>
              </w:rPr>
              <w:t>tone of voice and types of questioning (</w:t>
            </w:r>
            <w:proofErr w:type="spellStart"/>
            <w:r w:rsidRPr="00373257">
              <w:rPr>
                <w:rFonts w:ascii="Times New Roman" w:hAnsi="Times New Roman" w:cs="Times New Roman"/>
                <w:sz w:val="24"/>
                <w:szCs w:val="24"/>
              </w:rPr>
              <w:t>Koprowska</w:t>
            </w:r>
            <w:proofErr w:type="spellEnd"/>
            <w:r w:rsidRPr="00373257">
              <w:rPr>
                <w:rFonts w:ascii="Times New Roman" w:hAnsi="Times New Roman" w:cs="Times New Roman"/>
                <w:sz w:val="24"/>
                <w:szCs w:val="24"/>
              </w:rPr>
              <w:t xml:space="preserve">, 2020).  These were considered when preparing for this observed practice and during the visit itself, as well as throughout my casework with 3 - researching post-stroke communication difficulties and communication aid on the Stroke Association website (e.g. Stroke Association, 2023) (SCW, 2017).   Adaptation of communication methods important in all social work, but </w:t>
            </w:r>
            <w:r w:rsidRPr="00373257">
              <w:rPr>
                <w:rFonts w:ascii="Times New Roman" w:hAnsi="Times New Roman" w:cs="Times New Roman"/>
                <w:sz w:val="24"/>
                <w:szCs w:val="24"/>
              </w:rPr>
              <w:lastRenderedPageBreak/>
              <w:t xml:space="preserve">especially in the work of my team with disabled people.  The Social Model of Disability advocates for all citizens to adapt the ways in which they communicate so that they do not act as a barrier to inclusion (UPIAS, 1976).  </w:t>
            </w:r>
          </w:p>
          <w:p w14:paraId="15009D21" w14:textId="77777777" w:rsidR="00822C89" w:rsidRPr="00373257" w:rsidRDefault="00822C89" w:rsidP="00EE6DD6">
            <w:pPr>
              <w:spacing w:line="480" w:lineRule="auto"/>
              <w:ind w:firstLine="720"/>
              <w:rPr>
                <w:rFonts w:ascii="Times New Roman" w:hAnsi="Times New Roman" w:cs="Times New Roman"/>
                <w:sz w:val="24"/>
                <w:szCs w:val="24"/>
              </w:rPr>
            </w:pPr>
            <w:r w:rsidRPr="00373257">
              <w:rPr>
                <w:rFonts w:ascii="Times New Roman" w:hAnsi="Times New Roman" w:cs="Times New Roman"/>
                <w:sz w:val="24"/>
                <w:szCs w:val="24"/>
              </w:rPr>
              <w:t xml:space="preserve">When preparing for the closing visit, I knew that it would be important that this was face to face to accommodate 3’s communication preferences.  </w:t>
            </w:r>
            <w:r>
              <w:rPr>
                <w:rFonts w:ascii="Times New Roman" w:hAnsi="Times New Roman" w:cs="Times New Roman"/>
                <w:sz w:val="24"/>
                <w:szCs w:val="24"/>
              </w:rPr>
              <w:t>N</w:t>
            </w:r>
            <w:r w:rsidRPr="00373257">
              <w:rPr>
                <w:rFonts w:ascii="Times New Roman" w:hAnsi="Times New Roman" w:cs="Times New Roman"/>
                <w:sz w:val="24"/>
                <w:szCs w:val="24"/>
              </w:rPr>
              <w:t>ewer technologies</w:t>
            </w:r>
            <w:r>
              <w:rPr>
                <w:rFonts w:ascii="Times New Roman" w:hAnsi="Times New Roman" w:cs="Times New Roman"/>
                <w:sz w:val="24"/>
                <w:szCs w:val="24"/>
              </w:rPr>
              <w:t>,</w:t>
            </w:r>
            <w:r w:rsidRPr="00373257">
              <w:rPr>
                <w:rFonts w:ascii="Times New Roman" w:hAnsi="Times New Roman" w:cs="Times New Roman"/>
                <w:sz w:val="24"/>
                <w:szCs w:val="24"/>
              </w:rPr>
              <w:t xml:space="preserve"> such as video calls, are now commonly used in </w:t>
            </w:r>
            <w:r>
              <w:rPr>
                <w:rFonts w:ascii="Times New Roman" w:hAnsi="Times New Roman" w:cs="Times New Roman"/>
                <w:sz w:val="24"/>
                <w:szCs w:val="24"/>
              </w:rPr>
              <w:t>social work practice.  However, due to</w:t>
            </w:r>
            <w:r w:rsidRPr="00373257">
              <w:rPr>
                <w:rFonts w:ascii="Times New Roman" w:hAnsi="Times New Roman" w:cs="Times New Roman"/>
                <w:sz w:val="24"/>
                <w:szCs w:val="24"/>
              </w:rPr>
              <w:t xml:space="preserve"> 3 </w:t>
            </w:r>
            <w:r>
              <w:rPr>
                <w:rFonts w:ascii="Times New Roman" w:hAnsi="Times New Roman" w:cs="Times New Roman"/>
                <w:sz w:val="24"/>
                <w:szCs w:val="24"/>
              </w:rPr>
              <w:t xml:space="preserve">requiring </w:t>
            </w:r>
            <w:r w:rsidRPr="00373257">
              <w:rPr>
                <w:rFonts w:ascii="Times New Roman" w:hAnsi="Times New Roman" w:cs="Times New Roman"/>
                <w:sz w:val="24"/>
                <w:szCs w:val="24"/>
              </w:rPr>
              <w:t>additional time to formulate words and sentences</w:t>
            </w:r>
            <w:r>
              <w:rPr>
                <w:rFonts w:ascii="Times New Roman" w:hAnsi="Times New Roman" w:cs="Times New Roman"/>
                <w:sz w:val="24"/>
                <w:szCs w:val="24"/>
              </w:rPr>
              <w:t>, communicating and acknowledging</w:t>
            </w:r>
            <w:r w:rsidRPr="00373257">
              <w:rPr>
                <w:rFonts w:ascii="Times New Roman" w:hAnsi="Times New Roman" w:cs="Times New Roman"/>
                <w:sz w:val="24"/>
                <w:szCs w:val="24"/>
              </w:rPr>
              <w:t xml:space="preserve"> this relies on non-verbal signals and indicators which have been found to be difficult to interpret over video calls (Byrne &amp; Kirwan, 2019).  3 had told me in the past that she does not like answering the phone, so will only accept calls from 4.  Therefore to make arrangements for the visit, I called 4 and spoke with him to explain about the visit and its purpose.  This was done with sufficient time for 4 to discuss with 3 when next at home, and to consider their consent for the observation.  I followed this up with text so that the message was concise and could be understood, as well as a phone call before the visit to provide an opportunity to ask any questions (SCW, 2017). </w:t>
            </w:r>
          </w:p>
          <w:p w14:paraId="15009D22" w14:textId="77777777" w:rsidR="00822C89" w:rsidRPr="00373257" w:rsidRDefault="00822C89" w:rsidP="00EE6DD6">
            <w:pPr>
              <w:spacing w:line="480" w:lineRule="auto"/>
              <w:ind w:firstLine="720"/>
              <w:rPr>
                <w:rFonts w:ascii="Times New Roman" w:hAnsi="Times New Roman" w:cs="Times New Roman"/>
                <w:sz w:val="24"/>
                <w:szCs w:val="24"/>
              </w:rPr>
            </w:pPr>
            <w:r w:rsidRPr="00373257">
              <w:rPr>
                <w:rFonts w:ascii="Times New Roman" w:hAnsi="Times New Roman" w:cs="Times New Roman"/>
                <w:sz w:val="24"/>
                <w:szCs w:val="24"/>
              </w:rPr>
              <w:t xml:space="preserve">During the face to face observed practice, body language played an important role when communicating with 3.  I displayed open and attentive body language and smiled to reassure 3 that she could take her time to find the right words, alongside nods to show understanding of what had been said so far.  This also meant that where I chose to sit in relation to 3 was imperative.  I sat where we could see </w:t>
            </w:r>
            <w:r>
              <w:rPr>
                <w:rFonts w:ascii="Times New Roman" w:hAnsi="Times New Roman" w:cs="Times New Roman"/>
                <w:sz w:val="24"/>
                <w:szCs w:val="24"/>
              </w:rPr>
              <w:t>one another from where she was positioned</w:t>
            </w:r>
            <w:r w:rsidRPr="00373257">
              <w:rPr>
                <w:rFonts w:ascii="Times New Roman" w:hAnsi="Times New Roman" w:cs="Times New Roman"/>
                <w:sz w:val="24"/>
                <w:szCs w:val="24"/>
              </w:rPr>
              <w:t xml:space="preserve">, and checked that she was comfortable during the visit, offering to change where I sat if needed to accommodate her mobility difficulties.  Knowing that it can take time and significant effort for 3 to communicate her thoughts and feelings, I ensured that I had allocated sufficient time in my calendar for the visit and in case 3 needed any breaks.  It had been clear during 3’s recent review that there were no current social work needs, </w:t>
            </w:r>
            <w:r w:rsidRPr="00373257">
              <w:rPr>
                <w:rFonts w:ascii="Times New Roman" w:hAnsi="Times New Roman" w:cs="Times New Roman"/>
                <w:sz w:val="24"/>
                <w:szCs w:val="24"/>
              </w:rPr>
              <w:lastRenderedPageBreak/>
              <w:t>however I felt that it would be better to have discussions about transfer in another visit, so that 3 would be rested and thus be better able to participate.  Not appearing rushed, visiting in person rather than sending a letter, and turning up on time for this practice facilitated symbolic communication with 3 around respect and importance (</w:t>
            </w:r>
            <w:proofErr w:type="spellStart"/>
            <w:r w:rsidRPr="00373257">
              <w:rPr>
                <w:rFonts w:ascii="Times New Roman" w:hAnsi="Times New Roman" w:cs="Times New Roman"/>
                <w:sz w:val="24"/>
                <w:szCs w:val="24"/>
              </w:rPr>
              <w:t>Koprowska</w:t>
            </w:r>
            <w:proofErr w:type="spellEnd"/>
            <w:r w:rsidRPr="00373257">
              <w:rPr>
                <w:rFonts w:ascii="Times New Roman" w:hAnsi="Times New Roman" w:cs="Times New Roman"/>
                <w:sz w:val="24"/>
                <w:szCs w:val="24"/>
              </w:rPr>
              <w:t>, 2020).  I also adapted how I would usually ask questions and check understanding at the end of the visit.  Rather than asking 3 to explain her understanding, I summarised and asked 3 if this was her interpretation of the discussions, so that when fatigued she could respond with ‘yes’ or ‘no’, rather than having to form fuller responses (SCW, 2017).</w:t>
            </w:r>
          </w:p>
          <w:p w14:paraId="15009D23" w14:textId="77777777" w:rsidR="00822C89" w:rsidRPr="00373257" w:rsidRDefault="00822C89" w:rsidP="00EE6DD6">
            <w:pPr>
              <w:spacing w:line="480" w:lineRule="auto"/>
              <w:ind w:firstLine="720"/>
              <w:rPr>
                <w:rFonts w:ascii="Times New Roman" w:hAnsi="Times New Roman" w:cs="Times New Roman"/>
                <w:sz w:val="24"/>
                <w:szCs w:val="24"/>
              </w:rPr>
            </w:pPr>
            <w:r w:rsidRPr="00373257">
              <w:rPr>
                <w:rFonts w:ascii="Times New Roman" w:hAnsi="Times New Roman" w:cs="Times New Roman"/>
                <w:sz w:val="24"/>
                <w:szCs w:val="24"/>
              </w:rPr>
              <w:t xml:space="preserve">When communicating with 3 throughout my involvement, a prime consideration was that prior to the stroke, neither 3 nor 4 had ever had previous interactions with social care or extensive input from health.  I was mindful not to use jargon, as well as to explain the processes and the roles of everyone involved in 3’s care.  Inter-professional collaboration was important to a safe discharge and for 3 to safely live at home with her acquired disability.  Poor communication between professionals and working in isolation can have a poor impact on individuals (Crawford, 2012).  During the closing visit I ensured that 3 knew that whilst my involvement was coming to a close that these other professionals would continue with their support.  Making 4 aware of his rights as a </w:t>
            </w:r>
            <w:proofErr w:type="spellStart"/>
            <w:r w:rsidRPr="00373257">
              <w:rPr>
                <w:rFonts w:ascii="Times New Roman" w:hAnsi="Times New Roman" w:cs="Times New Roman"/>
                <w:sz w:val="24"/>
                <w:szCs w:val="24"/>
              </w:rPr>
              <w:t>carer</w:t>
            </w:r>
            <w:proofErr w:type="spellEnd"/>
            <w:r w:rsidRPr="00373257">
              <w:rPr>
                <w:rFonts w:ascii="Times New Roman" w:hAnsi="Times New Roman" w:cs="Times New Roman"/>
                <w:sz w:val="24"/>
                <w:szCs w:val="24"/>
              </w:rPr>
              <w:t xml:space="preserve"> was also important (SSWBA 2014).  The language which social workers use when offering a Carers Assessment can be impactful on whether a carer consents, and I was clear when communicating with 4 that an assessment was not about his carking skills, but about his needs as a carer (SCW, 2022b).</w:t>
            </w:r>
            <w:r>
              <w:rPr>
                <w:rFonts w:ascii="Times New Roman" w:hAnsi="Times New Roman" w:cs="Times New Roman"/>
                <w:sz w:val="24"/>
                <w:szCs w:val="24"/>
              </w:rPr>
              <w:t xml:space="preserve"> </w:t>
            </w:r>
          </w:p>
          <w:p w14:paraId="15009D24" w14:textId="77777777" w:rsidR="00822C89" w:rsidRDefault="00822C89" w:rsidP="00EE6DD6">
            <w:pPr>
              <w:spacing w:line="480" w:lineRule="auto"/>
              <w:ind w:firstLine="720"/>
              <w:rPr>
                <w:rFonts w:ascii="Times New Roman" w:hAnsi="Times New Roman" w:cs="Times New Roman"/>
                <w:sz w:val="24"/>
                <w:szCs w:val="24"/>
              </w:rPr>
            </w:pPr>
            <w:r>
              <w:rPr>
                <w:rFonts w:ascii="Times New Roman" w:hAnsi="Times New Roman" w:cs="Times New Roman"/>
                <w:sz w:val="24"/>
                <w:szCs w:val="24"/>
              </w:rPr>
              <w:t>I believe that</w:t>
            </w:r>
            <w:r w:rsidRPr="00373257">
              <w:rPr>
                <w:rFonts w:ascii="Times New Roman" w:hAnsi="Times New Roman" w:cs="Times New Roman"/>
                <w:sz w:val="24"/>
                <w:szCs w:val="24"/>
              </w:rPr>
              <w:t xml:space="preserve"> the interpersonal and communication skills emplo</w:t>
            </w:r>
            <w:r>
              <w:rPr>
                <w:rFonts w:ascii="Times New Roman" w:hAnsi="Times New Roman" w:cs="Times New Roman"/>
                <w:sz w:val="24"/>
                <w:szCs w:val="24"/>
              </w:rPr>
              <w:t xml:space="preserve">yed whilst working with 3 and 4 </w:t>
            </w:r>
            <w:r w:rsidRPr="00373257">
              <w:rPr>
                <w:rFonts w:ascii="Times New Roman" w:hAnsi="Times New Roman" w:cs="Times New Roman"/>
                <w:sz w:val="24"/>
                <w:szCs w:val="24"/>
              </w:rPr>
              <w:t>enabled</w:t>
            </w:r>
            <w:r>
              <w:rPr>
                <w:rFonts w:ascii="Times New Roman" w:hAnsi="Times New Roman" w:cs="Times New Roman"/>
                <w:sz w:val="24"/>
                <w:szCs w:val="24"/>
              </w:rPr>
              <w:t xml:space="preserve"> the</w:t>
            </w:r>
            <w:r w:rsidRPr="00373257">
              <w:rPr>
                <w:rFonts w:ascii="Times New Roman" w:hAnsi="Times New Roman" w:cs="Times New Roman"/>
                <w:sz w:val="24"/>
                <w:szCs w:val="24"/>
              </w:rPr>
              <w:t xml:space="preserve"> development of positive working relationship.  </w:t>
            </w:r>
            <w:r>
              <w:rPr>
                <w:rFonts w:ascii="Times New Roman" w:hAnsi="Times New Roman" w:cs="Times New Roman"/>
                <w:sz w:val="24"/>
                <w:szCs w:val="24"/>
              </w:rPr>
              <w:t>There had been some difficult conversations, such as feeding back</w:t>
            </w:r>
            <w:r w:rsidRPr="00373257">
              <w:rPr>
                <w:rFonts w:ascii="Times New Roman" w:hAnsi="Times New Roman" w:cs="Times New Roman"/>
                <w:sz w:val="24"/>
                <w:szCs w:val="24"/>
              </w:rPr>
              <w:t xml:space="preserve"> about </w:t>
            </w:r>
            <w:r>
              <w:rPr>
                <w:rFonts w:ascii="Times New Roman" w:hAnsi="Times New Roman" w:cs="Times New Roman"/>
                <w:sz w:val="24"/>
                <w:szCs w:val="24"/>
              </w:rPr>
              <w:t xml:space="preserve">the </w:t>
            </w:r>
            <w:r w:rsidRPr="00373257">
              <w:rPr>
                <w:rFonts w:ascii="Times New Roman" w:hAnsi="Times New Roman" w:cs="Times New Roman"/>
                <w:sz w:val="24"/>
                <w:szCs w:val="24"/>
              </w:rPr>
              <w:t xml:space="preserve">length of time </w:t>
            </w:r>
            <w:r>
              <w:rPr>
                <w:rFonts w:ascii="Times New Roman" w:hAnsi="Times New Roman" w:cs="Times New Roman"/>
                <w:sz w:val="24"/>
                <w:szCs w:val="24"/>
              </w:rPr>
              <w:t xml:space="preserve">it was taking </w:t>
            </w:r>
            <w:r w:rsidRPr="00373257">
              <w:rPr>
                <w:rFonts w:ascii="Times New Roman" w:hAnsi="Times New Roman" w:cs="Times New Roman"/>
                <w:sz w:val="24"/>
                <w:szCs w:val="24"/>
              </w:rPr>
              <w:t>to find</w:t>
            </w:r>
            <w:r>
              <w:rPr>
                <w:rFonts w:ascii="Times New Roman" w:hAnsi="Times New Roman" w:cs="Times New Roman"/>
                <w:sz w:val="24"/>
                <w:szCs w:val="24"/>
              </w:rPr>
              <w:t xml:space="preserve"> a</w:t>
            </w:r>
            <w:r w:rsidRPr="00373257">
              <w:rPr>
                <w:rFonts w:ascii="Times New Roman" w:hAnsi="Times New Roman" w:cs="Times New Roman"/>
                <w:sz w:val="24"/>
                <w:szCs w:val="24"/>
              </w:rPr>
              <w:t xml:space="preserve"> care</w:t>
            </w:r>
            <w:r>
              <w:rPr>
                <w:rFonts w:ascii="Times New Roman" w:hAnsi="Times New Roman" w:cs="Times New Roman"/>
                <w:sz w:val="24"/>
                <w:szCs w:val="24"/>
              </w:rPr>
              <w:t xml:space="preserve"> agency</w:t>
            </w:r>
            <w:r w:rsidRPr="00373257">
              <w:rPr>
                <w:rFonts w:ascii="Times New Roman" w:hAnsi="Times New Roman" w:cs="Times New Roman"/>
                <w:sz w:val="24"/>
                <w:szCs w:val="24"/>
              </w:rPr>
              <w:t>, meaning</w:t>
            </w:r>
            <w:r>
              <w:rPr>
                <w:rFonts w:ascii="Times New Roman" w:hAnsi="Times New Roman" w:cs="Times New Roman"/>
                <w:sz w:val="24"/>
                <w:szCs w:val="24"/>
              </w:rPr>
              <w:t xml:space="preserve"> more time in</w:t>
            </w:r>
            <w:r w:rsidRPr="00373257">
              <w:rPr>
                <w:rFonts w:ascii="Times New Roman" w:hAnsi="Times New Roman" w:cs="Times New Roman"/>
                <w:sz w:val="24"/>
                <w:szCs w:val="24"/>
              </w:rPr>
              <w:t xml:space="preserve"> hospital when 3 </w:t>
            </w:r>
            <w:r>
              <w:rPr>
                <w:rFonts w:ascii="Times New Roman" w:hAnsi="Times New Roman" w:cs="Times New Roman"/>
                <w:sz w:val="24"/>
                <w:szCs w:val="24"/>
              </w:rPr>
              <w:t xml:space="preserve">was incredibly keen to go home.  </w:t>
            </w:r>
            <w:r>
              <w:rPr>
                <w:rFonts w:ascii="Times New Roman" w:hAnsi="Times New Roman" w:cs="Times New Roman"/>
                <w:sz w:val="24"/>
                <w:szCs w:val="24"/>
              </w:rPr>
              <w:lastRenderedPageBreak/>
              <w:t xml:space="preserve">However, being open and straightforward, </w:t>
            </w:r>
            <w:r w:rsidRPr="00373257">
              <w:rPr>
                <w:rFonts w:ascii="Times New Roman" w:hAnsi="Times New Roman" w:cs="Times New Roman"/>
                <w:sz w:val="24"/>
                <w:szCs w:val="24"/>
              </w:rPr>
              <w:t>even when giving unwanted news</w:t>
            </w:r>
            <w:r>
              <w:rPr>
                <w:rFonts w:ascii="Times New Roman" w:hAnsi="Times New Roman" w:cs="Times New Roman"/>
                <w:sz w:val="24"/>
                <w:szCs w:val="24"/>
              </w:rPr>
              <w:t>, is important for this relationship and in the management of expectations</w:t>
            </w:r>
            <w:r w:rsidRPr="00373257">
              <w:rPr>
                <w:rFonts w:ascii="Times New Roman" w:hAnsi="Times New Roman" w:cs="Times New Roman"/>
                <w:sz w:val="24"/>
                <w:szCs w:val="24"/>
              </w:rPr>
              <w:t xml:space="preserve"> (</w:t>
            </w:r>
            <w:proofErr w:type="spellStart"/>
            <w:r w:rsidRPr="00373257">
              <w:rPr>
                <w:rFonts w:ascii="Times New Roman" w:hAnsi="Times New Roman" w:cs="Times New Roman"/>
                <w:sz w:val="24"/>
                <w:szCs w:val="24"/>
              </w:rPr>
              <w:t>Koprowska</w:t>
            </w:r>
            <w:proofErr w:type="spellEnd"/>
            <w:r w:rsidRPr="00373257">
              <w:rPr>
                <w:rFonts w:ascii="Times New Roman" w:hAnsi="Times New Roman" w:cs="Times New Roman"/>
                <w:sz w:val="24"/>
                <w:szCs w:val="24"/>
              </w:rPr>
              <w:t xml:space="preserve">, 2020).  </w:t>
            </w:r>
            <w:r>
              <w:rPr>
                <w:rFonts w:ascii="Times New Roman" w:hAnsi="Times New Roman" w:cs="Times New Roman"/>
                <w:sz w:val="24"/>
                <w:szCs w:val="24"/>
              </w:rPr>
              <w:t>Good communication was also demonstrated through b</w:t>
            </w:r>
            <w:r w:rsidRPr="00373257">
              <w:rPr>
                <w:rFonts w:ascii="Times New Roman" w:hAnsi="Times New Roman" w:cs="Times New Roman"/>
                <w:sz w:val="24"/>
                <w:szCs w:val="24"/>
              </w:rPr>
              <w:t>eing reliable and responsive – doing what I said</w:t>
            </w:r>
            <w:r>
              <w:rPr>
                <w:rFonts w:ascii="Times New Roman" w:hAnsi="Times New Roman" w:cs="Times New Roman"/>
                <w:sz w:val="24"/>
                <w:szCs w:val="24"/>
              </w:rPr>
              <w:t xml:space="preserve"> I would,</w:t>
            </w:r>
            <w:r w:rsidRPr="00373257">
              <w:rPr>
                <w:rFonts w:ascii="Times New Roman" w:hAnsi="Times New Roman" w:cs="Times New Roman"/>
                <w:sz w:val="24"/>
                <w:szCs w:val="24"/>
              </w:rPr>
              <w:t xml:space="preserve"> when I said I would</w:t>
            </w:r>
            <w:r>
              <w:rPr>
                <w:rFonts w:ascii="Times New Roman" w:hAnsi="Times New Roman" w:cs="Times New Roman"/>
                <w:sz w:val="24"/>
                <w:szCs w:val="24"/>
              </w:rPr>
              <w:t>,</w:t>
            </w:r>
            <w:r w:rsidRPr="00373257">
              <w:rPr>
                <w:rFonts w:ascii="Times New Roman" w:hAnsi="Times New Roman" w:cs="Times New Roman"/>
                <w:sz w:val="24"/>
                <w:szCs w:val="24"/>
              </w:rPr>
              <w:t xml:space="preserve"> and reacting to changes.  I feel that the</w:t>
            </w:r>
            <w:r>
              <w:rPr>
                <w:rFonts w:ascii="Times New Roman" w:hAnsi="Times New Roman" w:cs="Times New Roman"/>
                <w:sz w:val="24"/>
                <w:szCs w:val="24"/>
              </w:rPr>
              <w:t>se skills were vital in this practice.  P</w:t>
            </w:r>
            <w:r w:rsidRPr="00373257">
              <w:rPr>
                <w:rFonts w:ascii="Times New Roman" w:hAnsi="Times New Roman" w:cs="Times New Roman"/>
                <w:sz w:val="24"/>
                <w:szCs w:val="24"/>
              </w:rPr>
              <w:t xml:space="preserve">articularly </w:t>
            </w:r>
            <w:r>
              <w:rPr>
                <w:rFonts w:ascii="Times New Roman" w:hAnsi="Times New Roman" w:cs="Times New Roman"/>
                <w:sz w:val="24"/>
                <w:szCs w:val="24"/>
              </w:rPr>
              <w:t>due to</w:t>
            </w:r>
            <w:r w:rsidRPr="00373257">
              <w:rPr>
                <w:rFonts w:ascii="Times New Roman" w:hAnsi="Times New Roman" w:cs="Times New Roman"/>
                <w:sz w:val="24"/>
                <w:szCs w:val="24"/>
              </w:rPr>
              <w:t xml:space="preserve"> 3 and 4</w:t>
            </w:r>
            <w:r>
              <w:rPr>
                <w:rFonts w:ascii="Times New Roman" w:hAnsi="Times New Roman" w:cs="Times New Roman"/>
                <w:sz w:val="24"/>
                <w:szCs w:val="24"/>
              </w:rPr>
              <w:t>’s circumstances,</w:t>
            </w:r>
            <w:r w:rsidRPr="00373257">
              <w:rPr>
                <w:rFonts w:ascii="Times New Roman" w:hAnsi="Times New Roman" w:cs="Times New Roman"/>
                <w:sz w:val="24"/>
                <w:szCs w:val="24"/>
              </w:rPr>
              <w:t xml:space="preserve"> </w:t>
            </w:r>
            <w:r>
              <w:rPr>
                <w:rFonts w:ascii="Times New Roman" w:hAnsi="Times New Roman" w:cs="Times New Roman"/>
                <w:sz w:val="24"/>
                <w:szCs w:val="24"/>
              </w:rPr>
              <w:t>as part of my</w:t>
            </w:r>
            <w:r w:rsidRPr="00373257">
              <w:rPr>
                <w:rFonts w:ascii="Times New Roman" w:hAnsi="Times New Roman" w:cs="Times New Roman"/>
                <w:sz w:val="24"/>
                <w:szCs w:val="24"/>
              </w:rPr>
              <w:t xml:space="preserve"> </w:t>
            </w:r>
            <w:r>
              <w:rPr>
                <w:rFonts w:ascii="Times New Roman" w:hAnsi="Times New Roman" w:cs="Times New Roman"/>
                <w:sz w:val="24"/>
                <w:szCs w:val="24"/>
              </w:rPr>
              <w:t>role as the coordinator of 3’s care</w:t>
            </w:r>
            <w:r w:rsidRPr="00373257">
              <w:rPr>
                <w:rFonts w:ascii="Times New Roman" w:hAnsi="Times New Roman" w:cs="Times New Roman"/>
                <w:sz w:val="24"/>
                <w:szCs w:val="24"/>
              </w:rPr>
              <w:t xml:space="preserve"> </w:t>
            </w:r>
            <w:r>
              <w:rPr>
                <w:rFonts w:ascii="Times New Roman" w:hAnsi="Times New Roman" w:cs="Times New Roman"/>
                <w:sz w:val="24"/>
                <w:szCs w:val="24"/>
              </w:rPr>
              <w:t>involved helping them to develop an</w:t>
            </w:r>
            <w:r w:rsidRPr="00373257">
              <w:rPr>
                <w:rFonts w:ascii="Times New Roman" w:hAnsi="Times New Roman" w:cs="Times New Roman"/>
                <w:sz w:val="24"/>
                <w:szCs w:val="24"/>
              </w:rPr>
              <w:t xml:space="preserve"> understanding of the new landscape of their lives following 3’s stroke, </w:t>
            </w:r>
            <w:r>
              <w:rPr>
                <w:rFonts w:ascii="Times New Roman" w:hAnsi="Times New Roman" w:cs="Times New Roman"/>
                <w:sz w:val="24"/>
                <w:szCs w:val="24"/>
              </w:rPr>
              <w:t>with</w:t>
            </w:r>
            <w:r w:rsidRPr="00373257">
              <w:rPr>
                <w:rFonts w:ascii="Times New Roman" w:hAnsi="Times New Roman" w:cs="Times New Roman"/>
                <w:sz w:val="24"/>
                <w:szCs w:val="24"/>
              </w:rPr>
              <w:t xml:space="preserve"> all </w:t>
            </w:r>
            <w:r>
              <w:rPr>
                <w:rFonts w:ascii="Times New Roman" w:hAnsi="Times New Roman" w:cs="Times New Roman"/>
                <w:sz w:val="24"/>
                <w:szCs w:val="24"/>
              </w:rPr>
              <w:t xml:space="preserve">of </w:t>
            </w:r>
            <w:r w:rsidRPr="00373257">
              <w:rPr>
                <w:rFonts w:ascii="Times New Roman" w:hAnsi="Times New Roman" w:cs="Times New Roman"/>
                <w:sz w:val="24"/>
                <w:szCs w:val="24"/>
              </w:rPr>
              <w:t xml:space="preserve">the changes and new services that </w:t>
            </w:r>
            <w:r>
              <w:rPr>
                <w:rFonts w:ascii="Times New Roman" w:hAnsi="Times New Roman" w:cs="Times New Roman"/>
                <w:sz w:val="24"/>
                <w:szCs w:val="24"/>
              </w:rPr>
              <w:t xml:space="preserve">this </w:t>
            </w:r>
            <w:r w:rsidRPr="00373257">
              <w:rPr>
                <w:rFonts w:ascii="Times New Roman" w:hAnsi="Times New Roman" w:cs="Times New Roman"/>
                <w:sz w:val="24"/>
                <w:szCs w:val="24"/>
              </w:rPr>
              <w:t xml:space="preserve">brought into their </w:t>
            </w:r>
            <w:r>
              <w:rPr>
                <w:rFonts w:ascii="Times New Roman" w:hAnsi="Times New Roman" w:cs="Times New Roman"/>
                <w:sz w:val="24"/>
                <w:szCs w:val="24"/>
              </w:rPr>
              <w:t>home</w:t>
            </w:r>
            <w:r w:rsidRPr="00373257">
              <w:rPr>
                <w:rFonts w:ascii="Times New Roman" w:hAnsi="Times New Roman" w:cs="Times New Roman"/>
                <w:sz w:val="24"/>
                <w:szCs w:val="24"/>
              </w:rPr>
              <w:t xml:space="preserve"> (</w:t>
            </w:r>
            <w:proofErr w:type="spellStart"/>
            <w:r w:rsidRPr="00373257">
              <w:rPr>
                <w:rFonts w:ascii="Times New Roman" w:hAnsi="Times New Roman" w:cs="Times New Roman"/>
                <w:sz w:val="24"/>
                <w:szCs w:val="24"/>
              </w:rPr>
              <w:t>Koprowska</w:t>
            </w:r>
            <w:proofErr w:type="spellEnd"/>
            <w:r w:rsidRPr="00373257">
              <w:rPr>
                <w:rFonts w:ascii="Times New Roman" w:hAnsi="Times New Roman" w:cs="Times New Roman"/>
                <w:sz w:val="24"/>
                <w:szCs w:val="24"/>
              </w:rPr>
              <w:t xml:space="preserve">, 2020).  </w:t>
            </w:r>
            <w:r>
              <w:rPr>
                <w:rFonts w:ascii="Times New Roman" w:hAnsi="Times New Roman" w:cs="Times New Roman"/>
                <w:sz w:val="24"/>
                <w:szCs w:val="24"/>
              </w:rPr>
              <w:t>Alongside this, establishing and maintaining</w:t>
            </w:r>
            <w:r w:rsidRPr="00373257">
              <w:rPr>
                <w:rFonts w:ascii="Times New Roman" w:hAnsi="Times New Roman" w:cs="Times New Roman"/>
                <w:sz w:val="24"/>
                <w:szCs w:val="24"/>
              </w:rPr>
              <w:t xml:space="preserve"> professional boundaries </w:t>
            </w:r>
            <w:r>
              <w:rPr>
                <w:rFonts w:ascii="Times New Roman" w:hAnsi="Times New Roman" w:cs="Times New Roman"/>
                <w:sz w:val="24"/>
                <w:szCs w:val="24"/>
              </w:rPr>
              <w:t>was also required.  During the visit, as well as reflecting on 3’s strengths and all of the positive things which had been achieved, I emphasised that their</w:t>
            </w:r>
            <w:r w:rsidRPr="00373257">
              <w:rPr>
                <w:rFonts w:ascii="Times New Roman" w:hAnsi="Times New Roman" w:cs="Times New Roman"/>
                <w:sz w:val="24"/>
                <w:szCs w:val="24"/>
              </w:rPr>
              <w:t xml:space="preserve"> feedback </w:t>
            </w:r>
            <w:r>
              <w:rPr>
                <w:rFonts w:ascii="Times New Roman" w:hAnsi="Times New Roman" w:cs="Times New Roman"/>
                <w:sz w:val="24"/>
                <w:szCs w:val="24"/>
              </w:rPr>
              <w:t xml:space="preserve">was valuable and </w:t>
            </w:r>
            <w:r w:rsidRPr="00373257">
              <w:rPr>
                <w:rFonts w:ascii="Times New Roman" w:hAnsi="Times New Roman" w:cs="Times New Roman"/>
                <w:sz w:val="24"/>
                <w:szCs w:val="24"/>
              </w:rPr>
              <w:t>that any constructive criticism w</w:t>
            </w:r>
            <w:r>
              <w:rPr>
                <w:rFonts w:ascii="Times New Roman" w:hAnsi="Times New Roman" w:cs="Times New Roman"/>
                <w:sz w:val="24"/>
                <w:szCs w:val="24"/>
              </w:rPr>
              <w:t>ould also be gratefully received</w:t>
            </w:r>
            <w:r w:rsidRPr="00373257">
              <w:rPr>
                <w:rFonts w:ascii="Times New Roman" w:hAnsi="Times New Roman" w:cs="Times New Roman"/>
                <w:sz w:val="24"/>
                <w:szCs w:val="24"/>
              </w:rPr>
              <w:t xml:space="preserve"> (SCW, 2017).</w:t>
            </w:r>
            <w:r>
              <w:rPr>
                <w:rFonts w:ascii="Times New Roman" w:hAnsi="Times New Roman" w:cs="Times New Roman"/>
                <w:sz w:val="24"/>
                <w:szCs w:val="24"/>
              </w:rPr>
              <w:t xml:space="preserve">  </w:t>
            </w:r>
          </w:p>
          <w:p w14:paraId="15009D25" w14:textId="77777777" w:rsidR="00822C89" w:rsidRDefault="00822C89" w:rsidP="00EE6DD6">
            <w:pPr>
              <w:spacing w:line="480" w:lineRule="auto"/>
              <w:ind w:firstLine="720"/>
              <w:rPr>
                <w:rFonts w:ascii="Times New Roman" w:hAnsi="Times New Roman" w:cs="Times New Roman"/>
                <w:sz w:val="24"/>
                <w:szCs w:val="24"/>
              </w:rPr>
            </w:pPr>
            <w:r w:rsidRPr="00373257">
              <w:rPr>
                <w:rFonts w:ascii="Times New Roman" w:hAnsi="Times New Roman" w:cs="Times New Roman"/>
                <w:sz w:val="24"/>
                <w:szCs w:val="24"/>
              </w:rPr>
              <w:t xml:space="preserve">After </w:t>
            </w:r>
            <w:r>
              <w:rPr>
                <w:rFonts w:ascii="Times New Roman" w:hAnsi="Times New Roman" w:cs="Times New Roman"/>
                <w:sz w:val="24"/>
                <w:szCs w:val="24"/>
              </w:rPr>
              <w:t>returning from the observed practice, I followed up the visit with a letter listing</w:t>
            </w:r>
            <w:r w:rsidRPr="00373257">
              <w:rPr>
                <w:rFonts w:ascii="Times New Roman" w:hAnsi="Times New Roman" w:cs="Times New Roman"/>
                <w:sz w:val="24"/>
                <w:szCs w:val="24"/>
              </w:rPr>
              <w:t xml:space="preserve"> information about the</w:t>
            </w:r>
            <w:r>
              <w:rPr>
                <w:rFonts w:ascii="Times New Roman" w:hAnsi="Times New Roman" w:cs="Times New Roman"/>
                <w:sz w:val="24"/>
                <w:szCs w:val="24"/>
              </w:rPr>
              <w:t xml:space="preserve"> continuity of 3’s</w:t>
            </w:r>
            <w:r w:rsidRPr="00373257">
              <w:rPr>
                <w:rFonts w:ascii="Times New Roman" w:hAnsi="Times New Roman" w:cs="Times New Roman"/>
                <w:sz w:val="24"/>
                <w:szCs w:val="24"/>
              </w:rPr>
              <w:t xml:space="preserve"> support, </w:t>
            </w:r>
            <w:r>
              <w:rPr>
                <w:rFonts w:ascii="Times New Roman" w:hAnsi="Times New Roman" w:cs="Times New Roman"/>
                <w:sz w:val="24"/>
                <w:szCs w:val="24"/>
              </w:rPr>
              <w:t xml:space="preserve">the </w:t>
            </w:r>
            <w:r w:rsidRPr="00373257">
              <w:rPr>
                <w:rFonts w:ascii="Times New Roman" w:hAnsi="Times New Roman" w:cs="Times New Roman"/>
                <w:sz w:val="24"/>
                <w:szCs w:val="24"/>
              </w:rPr>
              <w:t xml:space="preserve">outcomes </w:t>
            </w:r>
            <w:r>
              <w:rPr>
                <w:rFonts w:ascii="Times New Roman" w:hAnsi="Times New Roman" w:cs="Times New Roman"/>
                <w:sz w:val="24"/>
                <w:szCs w:val="24"/>
              </w:rPr>
              <w:t xml:space="preserve">which had been </w:t>
            </w:r>
            <w:r w:rsidRPr="00373257">
              <w:rPr>
                <w:rFonts w:ascii="Times New Roman" w:hAnsi="Times New Roman" w:cs="Times New Roman"/>
                <w:sz w:val="24"/>
                <w:szCs w:val="24"/>
              </w:rPr>
              <w:t>achieved, when someone would next be in touch,</w:t>
            </w:r>
            <w:r>
              <w:rPr>
                <w:rFonts w:ascii="Times New Roman" w:hAnsi="Times New Roman" w:cs="Times New Roman"/>
                <w:sz w:val="24"/>
                <w:szCs w:val="24"/>
              </w:rPr>
              <w:t xml:space="preserve"> and</w:t>
            </w:r>
            <w:r w:rsidRPr="00373257">
              <w:rPr>
                <w:rFonts w:ascii="Times New Roman" w:hAnsi="Times New Roman" w:cs="Times New Roman"/>
                <w:sz w:val="24"/>
                <w:szCs w:val="24"/>
              </w:rPr>
              <w:t xml:space="preserve"> also how to get back in touch should </w:t>
            </w:r>
            <w:r>
              <w:rPr>
                <w:rFonts w:ascii="Times New Roman" w:hAnsi="Times New Roman" w:cs="Times New Roman"/>
                <w:sz w:val="24"/>
                <w:szCs w:val="24"/>
              </w:rPr>
              <w:t>the family’s circumstances change</w:t>
            </w:r>
            <w:r w:rsidRPr="00373257">
              <w:rPr>
                <w:rFonts w:ascii="Times New Roman" w:hAnsi="Times New Roman" w:cs="Times New Roman"/>
                <w:sz w:val="24"/>
                <w:szCs w:val="24"/>
              </w:rPr>
              <w:t xml:space="preserve"> before this.  </w:t>
            </w:r>
            <w:r>
              <w:rPr>
                <w:rFonts w:ascii="Times New Roman" w:hAnsi="Times New Roman" w:cs="Times New Roman"/>
                <w:sz w:val="24"/>
                <w:szCs w:val="24"/>
              </w:rPr>
              <w:t>As well as a</w:t>
            </w:r>
            <w:r w:rsidRPr="00373257">
              <w:rPr>
                <w:rFonts w:ascii="Times New Roman" w:hAnsi="Times New Roman" w:cs="Times New Roman"/>
                <w:sz w:val="24"/>
                <w:szCs w:val="24"/>
              </w:rPr>
              <w:t xml:space="preserve"> reminder of </w:t>
            </w:r>
            <w:r>
              <w:rPr>
                <w:rFonts w:ascii="Times New Roman" w:hAnsi="Times New Roman" w:cs="Times New Roman"/>
                <w:sz w:val="24"/>
                <w:szCs w:val="24"/>
              </w:rPr>
              <w:t xml:space="preserve">4’s rights as a </w:t>
            </w:r>
            <w:proofErr w:type="spellStart"/>
            <w:r>
              <w:rPr>
                <w:rFonts w:ascii="Times New Roman" w:hAnsi="Times New Roman" w:cs="Times New Roman"/>
                <w:sz w:val="24"/>
                <w:szCs w:val="24"/>
              </w:rPr>
              <w:t>carer</w:t>
            </w:r>
            <w:proofErr w:type="spellEnd"/>
            <w:r w:rsidRPr="00373257">
              <w:rPr>
                <w:rFonts w:ascii="Times New Roman" w:hAnsi="Times New Roman" w:cs="Times New Roman"/>
                <w:sz w:val="24"/>
                <w:szCs w:val="24"/>
              </w:rPr>
              <w:t xml:space="preserve">.  </w:t>
            </w:r>
            <w:r>
              <w:rPr>
                <w:rFonts w:ascii="Times New Roman" w:hAnsi="Times New Roman" w:cs="Times New Roman"/>
                <w:sz w:val="24"/>
                <w:szCs w:val="24"/>
              </w:rPr>
              <w:t>I h</w:t>
            </w:r>
            <w:r w:rsidRPr="00373257">
              <w:rPr>
                <w:rFonts w:ascii="Times New Roman" w:hAnsi="Times New Roman" w:cs="Times New Roman"/>
                <w:sz w:val="24"/>
                <w:szCs w:val="24"/>
              </w:rPr>
              <w:t xml:space="preserve">ad recently reviewed </w:t>
            </w:r>
            <w:r>
              <w:rPr>
                <w:rFonts w:ascii="Times New Roman" w:hAnsi="Times New Roman" w:cs="Times New Roman"/>
                <w:sz w:val="24"/>
                <w:szCs w:val="24"/>
              </w:rPr>
              <w:t xml:space="preserve">3’s care and completed the relevant paperwork.  I </w:t>
            </w:r>
            <w:r w:rsidRPr="00373257">
              <w:rPr>
                <w:rFonts w:ascii="Times New Roman" w:hAnsi="Times New Roman" w:cs="Times New Roman"/>
                <w:sz w:val="24"/>
                <w:szCs w:val="24"/>
              </w:rPr>
              <w:t>then followed</w:t>
            </w:r>
            <w:r>
              <w:rPr>
                <w:rFonts w:ascii="Times New Roman" w:hAnsi="Times New Roman" w:cs="Times New Roman"/>
                <w:sz w:val="24"/>
                <w:szCs w:val="24"/>
              </w:rPr>
              <w:t xml:space="preserve"> the team’s</w:t>
            </w:r>
            <w:r w:rsidRPr="00373257">
              <w:rPr>
                <w:rFonts w:ascii="Times New Roman" w:hAnsi="Times New Roman" w:cs="Times New Roman"/>
                <w:sz w:val="24"/>
                <w:szCs w:val="24"/>
              </w:rPr>
              <w:t xml:space="preserve"> closure/transfer procedures</w:t>
            </w:r>
            <w:r>
              <w:rPr>
                <w:rFonts w:ascii="Times New Roman" w:hAnsi="Times New Roman" w:cs="Times New Roman"/>
                <w:sz w:val="24"/>
                <w:szCs w:val="24"/>
              </w:rPr>
              <w:t>, ensuring that</w:t>
            </w:r>
            <w:r w:rsidRPr="00373257">
              <w:rPr>
                <w:rFonts w:ascii="Times New Roman" w:hAnsi="Times New Roman" w:cs="Times New Roman"/>
                <w:sz w:val="24"/>
                <w:szCs w:val="24"/>
              </w:rPr>
              <w:t xml:space="preserve"> all </w:t>
            </w:r>
            <w:r>
              <w:rPr>
                <w:rFonts w:ascii="Times New Roman" w:hAnsi="Times New Roman" w:cs="Times New Roman"/>
                <w:sz w:val="24"/>
                <w:szCs w:val="24"/>
              </w:rPr>
              <w:t xml:space="preserve">of the </w:t>
            </w:r>
            <w:r w:rsidRPr="00373257">
              <w:rPr>
                <w:rFonts w:ascii="Times New Roman" w:hAnsi="Times New Roman" w:cs="Times New Roman"/>
                <w:sz w:val="24"/>
                <w:szCs w:val="24"/>
              </w:rPr>
              <w:t>required information was recorded on the system for next worker (SCW, 2017).</w:t>
            </w:r>
            <w:r>
              <w:rPr>
                <w:rFonts w:ascii="Times New Roman" w:hAnsi="Times New Roman" w:cs="Times New Roman"/>
                <w:sz w:val="24"/>
                <w:szCs w:val="24"/>
              </w:rPr>
              <w:t xml:space="preserve">  I also discussed the visit with the observer as well as 3’s feedback.  </w:t>
            </w:r>
          </w:p>
          <w:p w14:paraId="15009D26" w14:textId="77777777" w:rsidR="00822C89" w:rsidRPr="00D64F08" w:rsidRDefault="00822C89" w:rsidP="00EE6DD6">
            <w:pPr>
              <w:spacing w:line="480" w:lineRule="auto"/>
              <w:ind w:firstLine="720"/>
            </w:pPr>
            <w:r>
              <w:rPr>
                <w:rFonts w:ascii="Times New Roman" w:hAnsi="Times New Roman" w:cs="Times New Roman"/>
                <w:sz w:val="24"/>
                <w:szCs w:val="24"/>
              </w:rPr>
              <w:t xml:space="preserve">Reflecting on my intervention, I feel that the time taken to prepare, research and adapt my approach was appreciated by 3.  I endeavour to have realistic expectations for myself and to communicate this with management when discussing my capacity and caseload so that I can continue to have the time to do this.  Working with 3 to facilitate discharge was also valuable learning around the social work role within multi-disciplinary </w:t>
            </w:r>
            <w:r>
              <w:rPr>
                <w:rFonts w:ascii="Times New Roman" w:hAnsi="Times New Roman" w:cs="Times New Roman"/>
                <w:sz w:val="24"/>
                <w:szCs w:val="24"/>
              </w:rPr>
              <w:lastRenderedPageBreak/>
              <w:t xml:space="preserve">working and the promotion of positive risk taking (Blood &amp; Wardle, 2021).  3’s feedback confers that loss of her independence, home and agency would have been a greater risk to her than the risks of returning to the house.  </w:t>
            </w:r>
            <w:r w:rsidRPr="00D64F08">
              <w:rPr>
                <w:rFonts w:ascii="Times New Roman" w:hAnsi="Times New Roman" w:cs="Times New Roman"/>
                <w:color w:val="000000" w:themeColor="text1"/>
                <w:sz w:val="24"/>
                <w:szCs w:val="24"/>
              </w:rPr>
              <w:t>I sought support from speech and language therapy</w:t>
            </w:r>
            <w:r>
              <w:rPr>
                <w:rFonts w:ascii="Times New Roman" w:hAnsi="Times New Roman" w:cs="Times New Roman"/>
                <w:color w:val="000000" w:themeColor="text1"/>
                <w:sz w:val="24"/>
                <w:szCs w:val="24"/>
              </w:rPr>
              <w:t xml:space="preserve"> when 3 was in hospital</w:t>
            </w:r>
            <w:r w:rsidRPr="00D64F08">
              <w:rPr>
                <w:rFonts w:ascii="Times New Roman" w:hAnsi="Times New Roman" w:cs="Times New Roman"/>
                <w:color w:val="000000" w:themeColor="text1"/>
                <w:sz w:val="24"/>
                <w:szCs w:val="24"/>
              </w:rPr>
              <w:t xml:space="preserve"> to help to identify whether </w:t>
            </w:r>
            <w:r>
              <w:rPr>
                <w:rFonts w:ascii="Times New Roman" w:hAnsi="Times New Roman" w:cs="Times New Roman"/>
                <w:color w:val="000000" w:themeColor="text1"/>
                <w:sz w:val="24"/>
                <w:szCs w:val="24"/>
              </w:rPr>
              <w:t>she</w:t>
            </w:r>
            <w:r w:rsidRPr="00D64F08">
              <w:rPr>
                <w:rFonts w:ascii="Times New Roman" w:hAnsi="Times New Roman" w:cs="Times New Roman"/>
                <w:color w:val="000000" w:themeColor="text1"/>
                <w:sz w:val="24"/>
                <w:szCs w:val="24"/>
              </w:rPr>
              <w:t xml:space="preserve"> could understand the risks associated with being at hom</w:t>
            </w:r>
            <w:r>
              <w:rPr>
                <w:rFonts w:ascii="Times New Roman" w:hAnsi="Times New Roman" w:cs="Times New Roman"/>
                <w:color w:val="000000" w:themeColor="text1"/>
                <w:sz w:val="24"/>
                <w:szCs w:val="24"/>
              </w:rPr>
              <w:t>e alone for long periods of time.  I feel that this worked well and their expertise was valuable in establishing capacity, but on reflection perhaps it would have been beneficial to have sought their ongoing support to aid in my communication with 3.  This will change my future practice, particularly with individuals with more profound communication difficulties (SCW, 2017).</w:t>
            </w:r>
          </w:p>
          <w:p w14:paraId="15009D27" w14:textId="77777777" w:rsidR="00822C89" w:rsidRDefault="00822C89" w:rsidP="00EE6DD6">
            <w:pPr>
              <w:rPr>
                <w:rFonts w:ascii="Times New Roman" w:hAnsi="Times New Roman" w:cs="Times New Roman"/>
                <w:sz w:val="24"/>
                <w:szCs w:val="24"/>
              </w:rPr>
            </w:pPr>
          </w:p>
          <w:p w14:paraId="15009D28" w14:textId="77777777" w:rsidR="00822C89" w:rsidRPr="00373257" w:rsidRDefault="00822C89" w:rsidP="00EE6DD6">
            <w:pPr>
              <w:rPr>
                <w:b/>
                <w:sz w:val="24"/>
                <w:szCs w:val="24"/>
              </w:rPr>
            </w:pPr>
            <w:r>
              <w:rPr>
                <w:rFonts w:ascii="Times New Roman" w:hAnsi="Times New Roman" w:cs="Times New Roman"/>
                <w:b/>
                <w:sz w:val="24"/>
                <w:szCs w:val="24"/>
              </w:rPr>
              <w:t>Word Count: 1428</w:t>
            </w:r>
          </w:p>
        </w:tc>
      </w:tr>
    </w:tbl>
    <w:p w14:paraId="15009D2A" w14:textId="77777777" w:rsidR="00822C89" w:rsidRDefault="00822C89" w:rsidP="00822C89">
      <w:pPr>
        <w:jc w:val="both"/>
        <w:rPr>
          <w:sz w:val="24"/>
          <w:szCs w:val="24"/>
        </w:rPr>
      </w:pPr>
    </w:p>
    <w:p w14:paraId="15009D2B" w14:textId="77777777" w:rsidR="00822C89" w:rsidRDefault="00822C89" w:rsidP="00822C89">
      <w:pPr>
        <w:jc w:val="both"/>
        <w:rPr>
          <w:sz w:val="24"/>
          <w:szCs w:val="24"/>
        </w:rPr>
      </w:pPr>
    </w:p>
    <w:p w14:paraId="15009D2C" w14:textId="77777777" w:rsidR="00822C89" w:rsidRDefault="00822C89" w:rsidP="00822C89">
      <w:pPr>
        <w:jc w:val="both"/>
        <w:rPr>
          <w:sz w:val="24"/>
          <w:szCs w:val="24"/>
        </w:rPr>
      </w:pPr>
    </w:p>
    <w:p w14:paraId="15009D2D" w14:textId="77777777" w:rsidR="00822C89" w:rsidRDefault="00822C89" w:rsidP="00822C89">
      <w:pPr>
        <w:jc w:val="both"/>
        <w:rPr>
          <w:sz w:val="24"/>
          <w:szCs w:val="24"/>
        </w:rPr>
      </w:pPr>
    </w:p>
    <w:p w14:paraId="15009D2E" w14:textId="77777777" w:rsidR="00822C89" w:rsidRDefault="00822C89" w:rsidP="00822C89">
      <w:pPr>
        <w:jc w:val="both"/>
        <w:rPr>
          <w:sz w:val="24"/>
          <w:szCs w:val="24"/>
        </w:rPr>
      </w:pPr>
    </w:p>
    <w:p w14:paraId="15009D2F" w14:textId="77777777" w:rsidR="00822C89" w:rsidRDefault="00822C89" w:rsidP="00822C89">
      <w:pPr>
        <w:jc w:val="both"/>
        <w:rPr>
          <w:sz w:val="24"/>
          <w:szCs w:val="24"/>
        </w:rPr>
      </w:pPr>
    </w:p>
    <w:p w14:paraId="15009D30" w14:textId="77777777" w:rsidR="00822C89" w:rsidRDefault="00822C89" w:rsidP="00822C89">
      <w:pPr>
        <w:jc w:val="both"/>
        <w:rPr>
          <w:sz w:val="24"/>
          <w:szCs w:val="24"/>
        </w:rPr>
      </w:pPr>
    </w:p>
    <w:p w14:paraId="15009D31" w14:textId="77777777" w:rsidR="00822C89" w:rsidRDefault="00822C89" w:rsidP="00822C89">
      <w:pPr>
        <w:jc w:val="both"/>
        <w:rPr>
          <w:sz w:val="24"/>
          <w:szCs w:val="24"/>
        </w:rPr>
      </w:pPr>
    </w:p>
    <w:p w14:paraId="15009D32" w14:textId="77777777" w:rsidR="00822C89" w:rsidRDefault="00822C89" w:rsidP="00822C89">
      <w:pPr>
        <w:jc w:val="both"/>
        <w:rPr>
          <w:sz w:val="24"/>
          <w:szCs w:val="24"/>
        </w:rPr>
      </w:pPr>
    </w:p>
    <w:p w14:paraId="15009D33" w14:textId="77777777" w:rsidR="00822C89" w:rsidRPr="00392F73" w:rsidRDefault="00822C89" w:rsidP="00822C89">
      <w:pPr>
        <w:overflowPunct/>
        <w:autoSpaceDE/>
        <w:autoSpaceDN/>
        <w:adjustRightInd/>
        <w:textAlignment w:val="auto"/>
        <w:rPr>
          <w:b/>
          <w:i/>
          <w:sz w:val="28"/>
          <w:szCs w:val="28"/>
        </w:rPr>
      </w:pPr>
      <w:ins w:id="21" w:author="Kate Thomas" w:date="2022-12-12T15:43:00Z">
        <w:r>
          <w:rPr>
            <w:b/>
            <w:sz w:val="28"/>
            <w:szCs w:val="28"/>
          </w:rPr>
          <w:br w:type="page"/>
        </w:r>
      </w:ins>
      <w:r w:rsidRPr="00EE5BC3">
        <w:rPr>
          <w:b/>
          <w:sz w:val="28"/>
          <w:szCs w:val="28"/>
        </w:rPr>
        <w:lastRenderedPageBreak/>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15009D34" w14:textId="77777777" w:rsidR="00822C89" w:rsidRDefault="00822C89" w:rsidP="00822C89">
      <w:pPr>
        <w:jc w:val="both"/>
        <w:rPr>
          <w:b/>
          <w:sz w:val="24"/>
          <w:szCs w:val="24"/>
        </w:rPr>
      </w:pPr>
    </w:p>
    <w:p w14:paraId="15009D35" w14:textId="77777777" w:rsidR="00822C89" w:rsidRPr="00D0503D" w:rsidRDefault="00822C89" w:rsidP="00822C89">
      <w:pPr>
        <w:jc w:val="both"/>
        <w:rPr>
          <w:b/>
          <w:sz w:val="24"/>
          <w:szCs w:val="24"/>
        </w:rPr>
      </w:pPr>
      <w:r w:rsidRPr="00D0503D">
        <w:rPr>
          <w:b/>
          <w:sz w:val="24"/>
          <w:szCs w:val="24"/>
        </w:rPr>
        <w:t>Information for the observer</w:t>
      </w:r>
    </w:p>
    <w:p w14:paraId="15009D36" w14:textId="77777777" w:rsidR="00822C89" w:rsidRPr="003C3C67" w:rsidRDefault="00822C89" w:rsidP="00822C89">
      <w:pPr>
        <w:jc w:val="both"/>
        <w:rPr>
          <w:i/>
          <w:sz w:val="24"/>
          <w:szCs w:val="24"/>
        </w:rPr>
      </w:pPr>
    </w:p>
    <w:p w14:paraId="15009D37" w14:textId="77777777" w:rsidR="00822C89" w:rsidRPr="00E3288D" w:rsidRDefault="00822C89" w:rsidP="00822C89">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15009D38" w14:textId="77777777" w:rsidR="00822C89" w:rsidRPr="00E3288D" w:rsidRDefault="00822C89" w:rsidP="00822C89">
      <w:pPr>
        <w:jc w:val="both"/>
        <w:rPr>
          <w:i/>
          <w:sz w:val="24"/>
          <w:szCs w:val="24"/>
        </w:rPr>
      </w:pPr>
    </w:p>
    <w:p w14:paraId="15009D39" w14:textId="77777777" w:rsidR="00822C89" w:rsidRPr="00706BB5" w:rsidRDefault="00822C89" w:rsidP="00822C89">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15009D3A" w14:textId="77777777" w:rsidR="00822C89" w:rsidRPr="00E3288D" w:rsidRDefault="00822C89" w:rsidP="00822C89">
      <w:pPr>
        <w:jc w:val="both"/>
        <w:rPr>
          <w:i/>
          <w:sz w:val="24"/>
          <w:szCs w:val="24"/>
        </w:rPr>
      </w:pPr>
    </w:p>
    <w:p w14:paraId="15009D3B" w14:textId="77777777" w:rsidR="00822C89" w:rsidRPr="00E3288D" w:rsidRDefault="00822C89" w:rsidP="00822C89">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15009D3C" w14:textId="77777777" w:rsidR="00822C89" w:rsidRPr="00E3288D" w:rsidRDefault="00822C89" w:rsidP="00822C89">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15009D3D" w14:textId="77777777" w:rsidR="00822C89" w:rsidRPr="00E3288D" w:rsidRDefault="00822C89" w:rsidP="00822C89">
      <w:pPr>
        <w:jc w:val="both"/>
        <w:rPr>
          <w:i/>
          <w:sz w:val="24"/>
          <w:szCs w:val="24"/>
        </w:rPr>
      </w:pPr>
    </w:p>
    <w:p w14:paraId="15009D3E" w14:textId="77777777" w:rsidR="00822C89" w:rsidRPr="00E3288D" w:rsidRDefault="00822C89" w:rsidP="00822C89">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15009D3F" w14:textId="77777777" w:rsidR="00822C89" w:rsidRPr="008B28E7" w:rsidRDefault="00822C89" w:rsidP="00822C89">
      <w:pPr>
        <w:jc w:val="both"/>
        <w:rPr>
          <w:sz w:val="24"/>
          <w:szCs w:val="24"/>
        </w:rPr>
      </w:pPr>
    </w:p>
    <w:p w14:paraId="15009D40" w14:textId="77777777" w:rsidR="00822C89" w:rsidRPr="008B28E7" w:rsidRDefault="00822C89" w:rsidP="00822C89">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6"/>
        <w:gridCol w:w="6500"/>
      </w:tblGrid>
      <w:tr w:rsidR="00822C89" w:rsidRPr="008B28E7" w14:paraId="15009D44" w14:textId="77777777" w:rsidTr="00EE6DD6">
        <w:tc>
          <w:tcPr>
            <w:tcW w:w="2718" w:type="dxa"/>
            <w:shd w:val="clear" w:color="auto" w:fill="auto"/>
          </w:tcPr>
          <w:p w14:paraId="15009D41" w14:textId="77777777" w:rsidR="00822C89" w:rsidRPr="00C7108B" w:rsidRDefault="00822C89" w:rsidP="00EE6DD6">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15009D42" w14:textId="77777777" w:rsidR="00822C89" w:rsidRPr="00C7108B" w:rsidRDefault="00822C89" w:rsidP="00EE6DD6">
            <w:pPr>
              <w:rPr>
                <w:sz w:val="22"/>
                <w:szCs w:val="22"/>
              </w:rPr>
            </w:pPr>
          </w:p>
        </w:tc>
        <w:tc>
          <w:tcPr>
            <w:tcW w:w="7470" w:type="dxa"/>
            <w:shd w:val="clear" w:color="auto" w:fill="auto"/>
          </w:tcPr>
          <w:p w14:paraId="15009D43" w14:textId="77777777" w:rsidR="00822C89" w:rsidRPr="008B28E7" w:rsidRDefault="00822C89" w:rsidP="00EE6DD6">
            <w:pPr>
              <w:jc w:val="both"/>
              <w:rPr>
                <w:sz w:val="24"/>
                <w:szCs w:val="24"/>
              </w:rPr>
            </w:pPr>
            <w:r>
              <w:rPr>
                <w:sz w:val="24"/>
                <w:szCs w:val="24"/>
              </w:rPr>
              <w:t>Yes</w:t>
            </w:r>
          </w:p>
        </w:tc>
      </w:tr>
      <w:tr w:rsidR="00822C89" w:rsidRPr="008B28E7" w14:paraId="15009D49" w14:textId="77777777" w:rsidTr="00EE6DD6">
        <w:tc>
          <w:tcPr>
            <w:tcW w:w="2718" w:type="dxa"/>
            <w:shd w:val="clear" w:color="auto" w:fill="auto"/>
          </w:tcPr>
          <w:p w14:paraId="15009D45" w14:textId="77777777" w:rsidR="00822C89" w:rsidRDefault="00822C89" w:rsidP="00EE6DD6">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15009D46" w14:textId="77777777" w:rsidR="00822C89" w:rsidRPr="00C7108B" w:rsidRDefault="00822C89" w:rsidP="00EE6DD6">
            <w:pPr>
              <w:rPr>
                <w:sz w:val="22"/>
                <w:szCs w:val="22"/>
              </w:rPr>
            </w:pPr>
            <w:r>
              <w:rPr>
                <w:sz w:val="22"/>
                <w:szCs w:val="22"/>
              </w:rPr>
              <w:t>Did they explain why they were being observed?</w:t>
            </w:r>
          </w:p>
          <w:p w14:paraId="15009D47" w14:textId="77777777" w:rsidR="00822C89" w:rsidRPr="00C7108B" w:rsidRDefault="00822C89" w:rsidP="00EE6DD6">
            <w:pPr>
              <w:rPr>
                <w:sz w:val="22"/>
                <w:szCs w:val="22"/>
              </w:rPr>
            </w:pPr>
          </w:p>
        </w:tc>
        <w:tc>
          <w:tcPr>
            <w:tcW w:w="7470" w:type="dxa"/>
            <w:shd w:val="clear" w:color="auto" w:fill="auto"/>
          </w:tcPr>
          <w:p w14:paraId="15009D48" w14:textId="77777777" w:rsidR="00822C89" w:rsidRPr="008B28E7" w:rsidRDefault="00822C89" w:rsidP="00EE6DD6">
            <w:pPr>
              <w:jc w:val="both"/>
              <w:rPr>
                <w:sz w:val="24"/>
                <w:szCs w:val="24"/>
              </w:rPr>
            </w:pPr>
            <w:r>
              <w:rPr>
                <w:sz w:val="24"/>
                <w:szCs w:val="24"/>
              </w:rPr>
              <w:t>Yes</w:t>
            </w:r>
          </w:p>
        </w:tc>
      </w:tr>
      <w:tr w:rsidR="00822C89" w:rsidRPr="008B28E7" w14:paraId="15009D4D" w14:textId="77777777" w:rsidTr="00EE6DD6">
        <w:tc>
          <w:tcPr>
            <w:tcW w:w="2718" w:type="dxa"/>
            <w:shd w:val="clear" w:color="auto" w:fill="auto"/>
          </w:tcPr>
          <w:p w14:paraId="15009D4A" w14:textId="77777777" w:rsidR="00822C89" w:rsidRDefault="00822C89" w:rsidP="00EE6DD6">
            <w:pPr>
              <w:rPr>
                <w:sz w:val="22"/>
                <w:szCs w:val="22"/>
              </w:rPr>
            </w:pPr>
            <w:r w:rsidRPr="00C7108B">
              <w:rPr>
                <w:sz w:val="22"/>
                <w:szCs w:val="22"/>
              </w:rPr>
              <w:t>Were you clear why the social worker met with you today?</w:t>
            </w:r>
          </w:p>
          <w:p w14:paraId="15009D4B" w14:textId="77777777" w:rsidR="00822C89" w:rsidRPr="00C7108B" w:rsidRDefault="00822C89" w:rsidP="00EE6DD6">
            <w:pPr>
              <w:rPr>
                <w:sz w:val="22"/>
                <w:szCs w:val="22"/>
              </w:rPr>
            </w:pPr>
          </w:p>
        </w:tc>
        <w:tc>
          <w:tcPr>
            <w:tcW w:w="7470" w:type="dxa"/>
            <w:shd w:val="clear" w:color="auto" w:fill="auto"/>
          </w:tcPr>
          <w:p w14:paraId="15009D4C" w14:textId="77777777" w:rsidR="00822C89" w:rsidRPr="008B28E7" w:rsidRDefault="00822C89" w:rsidP="00EE6DD6">
            <w:pPr>
              <w:jc w:val="both"/>
              <w:rPr>
                <w:sz w:val="24"/>
                <w:szCs w:val="24"/>
              </w:rPr>
            </w:pPr>
            <w:r>
              <w:rPr>
                <w:sz w:val="24"/>
                <w:szCs w:val="24"/>
              </w:rPr>
              <w:t>Yes</w:t>
            </w:r>
          </w:p>
        </w:tc>
      </w:tr>
      <w:tr w:rsidR="00822C89" w:rsidRPr="008B28E7" w14:paraId="15009D51" w14:textId="77777777" w:rsidTr="00EE6DD6">
        <w:tc>
          <w:tcPr>
            <w:tcW w:w="2718" w:type="dxa"/>
            <w:shd w:val="clear" w:color="auto" w:fill="auto"/>
          </w:tcPr>
          <w:p w14:paraId="15009D4E" w14:textId="77777777" w:rsidR="00822C89" w:rsidRPr="00C7108B" w:rsidRDefault="00822C89" w:rsidP="00EE6DD6">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15009D4F" w14:textId="77777777" w:rsidR="00822C89" w:rsidRPr="00C7108B" w:rsidRDefault="00822C89" w:rsidP="00EE6DD6">
            <w:pPr>
              <w:rPr>
                <w:sz w:val="22"/>
                <w:szCs w:val="22"/>
              </w:rPr>
            </w:pPr>
          </w:p>
        </w:tc>
        <w:tc>
          <w:tcPr>
            <w:tcW w:w="7470" w:type="dxa"/>
            <w:shd w:val="clear" w:color="auto" w:fill="auto"/>
          </w:tcPr>
          <w:p w14:paraId="15009D50" w14:textId="77777777" w:rsidR="00822C89" w:rsidRPr="008B28E7" w:rsidRDefault="00822C89" w:rsidP="00EE6DD6">
            <w:pPr>
              <w:jc w:val="both"/>
              <w:rPr>
                <w:sz w:val="24"/>
                <w:szCs w:val="24"/>
              </w:rPr>
            </w:pPr>
            <w:r>
              <w:rPr>
                <w:sz w:val="24"/>
                <w:szCs w:val="24"/>
              </w:rPr>
              <w:t>Good – Kate is helpful and kind. I get on really well with her. My husband feels the same way.</w:t>
            </w:r>
          </w:p>
        </w:tc>
      </w:tr>
      <w:tr w:rsidR="00822C89" w:rsidRPr="008B28E7" w14:paraId="15009D55" w14:textId="77777777" w:rsidTr="00EE6DD6">
        <w:tc>
          <w:tcPr>
            <w:tcW w:w="2718" w:type="dxa"/>
            <w:shd w:val="clear" w:color="auto" w:fill="auto"/>
          </w:tcPr>
          <w:p w14:paraId="15009D52" w14:textId="77777777" w:rsidR="00822C89" w:rsidRDefault="00822C89" w:rsidP="00EE6DD6">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15009D53" w14:textId="77777777" w:rsidR="00822C89" w:rsidRPr="00C7108B" w:rsidRDefault="00822C89" w:rsidP="00EE6DD6">
            <w:pPr>
              <w:tabs>
                <w:tab w:val="left" w:pos="851"/>
              </w:tabs>
              <w:overflowPunct/>
              <w:autoSpaceDE/>
              <w:autoSpaceDN/>
              <w:adjustRightInd/>
              <w:ind w:hanging="142"/>
              <w:textAlignment w:val="auto"/>
              <w:rPr>
                <w:sz w:val="22"/>
                <w:szCs w:val="22"/>
              </w:rPr>
            </w:pPr>
          </w:p>
        </w:tc>
        <w:tc>
          <w:tcPr>
            <w:tcW w:w="7470" w:type="dxa"/>
            <w:shd w:val="clear" w:color="auto" w:fill="auto"/>
          </w:tcPr>
          <w:p w14:paraId="15009D54" w14:textId="77777777" w:rsidR="00822C89" w:rsidRPr="008B28E7" w:rsidRDefault="00822C89" w:rsidP="00EE6DD6">
            <w:pPr>
              <w:jc w:val="both"/>
              <w:rPr>
                <w:sz w:val="24"/>
                <w:szCs w:val="24"/>
              </w:rPr>
            </w:pPr>
            <w:r>
              <w:rPr>
                <w:sz w:val="24"/>
                <w:szCs w:val="24"/>
              </w:rPr>
              <w:t xml:space="preserve">Yes – She stuck by me in hospital when they suggested I could go into residential care to wait for a care package. I didn’t want to go. I was upset and she stuck by my choice and helped me get home. </w:t>
            </w:r>
          </w:p>
        </w:tc>
      </w:tr>
      <w:tr w:rsidR="00822C89" w:rsidRPr="008B28E7" w14:paraId="15009D5A" w14:textId="77777777" w:rsidTr="00EE6DD6">
        <w:tc>
          <w:tcPr>
            <w:tcW w:w="2718" w:type="dxa"/>
            <w:shd w:val="clear" w:color="auto" w:fill="auto"/>
          </w:tcPr>
          <w:p w14:paraId="15009D56" w14:textId="77777777" w:rsidR="00822C89" w:rsidRDefault="00822C89" w:rsidP="00EE6DD6">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15009D57" w14:textId="77777777" w:rsidR="00822C89" w:rsidRPr="00706BB5" w:rsidRDefault="00822C89" w:rsidP="00EE6DD6">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15009D58" w14:textId="77777777" w:rsidR="00822C89" w:rsidRPr="00C7108B" w:rsidRDefault="00822C89" w:rsidP="00EE6DD6">
            <w:pPr>
              <w:tabs>
                <w:tab w:val="left" w:pos="-142"/>
                <w:tab w:val="left" w:pos="851"/>
              </w:tabs>
              <w:overflowPunct/>
              <w:autoSpaceDE/>
              <w:autoSpaceDN/>
              <w:adjustRightInd/>
              <w:textAlignment w:val="auto"/>
              <w:rPr>
                <w:sz w:val="22"/>
                <w:szCs w:val="22"/>
              </w:rPr>
            </w:pPr>
          </w:p>
        </w:tc>
        <w:tc>
          <w:tcPr>
            <w:tcW w:w="7470" w:type="dxa"/>
            <w:shd w:val="clear" w:color="auto" w:fill="auto"/>
          </w:tcPr>
          <w:p w14:paraId="15009D59" w14:textId="77777777" w:rsidR="00822C89" w:rsidRPr="008B28E7" w:rsidRDefault="00822C89" w:rsidP="00EE6DD6">
            <w:pPr>
              <w:jc w:val="both"/>
              <w:rPr>
                <w:sz w:val="24"/>
                <w:szCs w:val="24"/>
              </w:rPr>
            </w:pPr>
            <w:r>
              <w:rPr>
                <w:sz w:val="24"/>
                <w:szCs w:val="24"/>
              </w:rPr>
              <w:t xml:space="preserve">Yes. Kate is patient with me. I can struggle to get my words. </w:t>
            </w:r>
          </w:p>
        </w:tc>
      </w:tr>
    </w:tbl>
    <w:p w14:paraId="15009D5B" w14:textId="77777777" w:rsidR="00822C89" w:rsidRPr="00676E35" w:rsidRDefault="00822C89" w:rsidP="00822C89">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6"/>
        <w:gridCol w:w="6500"/>
      </w:tblGrid>
      <w:tr w:rsidR="00822C89" w:rsidRPr="008B28E7" w14:paraId="15009D5F" w14:textId="77777777" w:rsidTr="00EE6DD6">
        <w:tc>
          <w:tcPr>
            <w:tcW w:w="2718" w:type="dxa"/>
            <w:shd w:val="clear" w:color="auto" w:fill="auto"/>
          </w:tcPr>
          <w:p w14:paraId="15009D5C" w14:textId="77777777" w:rsidR="00822C89" w:rsidRDefault="00822C89" w:rsidP="00EE6DD6">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15009D5D" w14:textId="77777777" w:rsidR="00822C89" w:rsidRPr="00C7108B" w:rsidRDefault="00822C89" w:rsidP="00EE6DD6">
            <w:pPr>
              <w:tabs>
                <w:tab w:val="left" w:pos="-142"/>
                <w:tab w:val="left" w:pos="851"/>
              </w:tabs>
              <w:overflowPunct/>
              <w:autoSpaceDE/>
              <w:autoSpaceDN/>
              <w:adjustRightInd/>
              <w:textAlignment w:val="auto"/>
              <w:rPr>
                <w:sz w:val="22"/>
                <w:szCs w:val="22"/>
              </w:rPr>
            </w:pPr>
          </w:p>
        </w:tc>
        <w:tc>
          <w:tcPr>
            <w:tcW w:w="7470" w:type="dxa"/>
            <w:shd w:val="clear" w:color="auto" w:fill="auto"/>
          </w:tcPr>
          <w:p w14:paraId="15009D5E" w14:textId="77777777" w:rsidR="00822C89" w:rsidRPr="008B28E7" w:rsidRDefault="00822C89" w:rsidP="00EE6DD6">
            <w:pPr>
              <w:jc w:val="both"/>
              <w:rPr>
                <w:sz w:val="24"/>
                <w:szCs w:val="24"/>
              </w:rPr>
            </w:pPr>
            <w:r>
              <w:rPr>
                <w:sz w:val="24"/>
                <w:szCs w:val="24"/>
              </w:rPr>
              <w:t>Yes. I have faith in social workers after meeting Kate.</w:t>
            </w:r>
          </w:p>
        </w:tc>
      </w:tr>
      <w:tr w:rsidR="00822C89" w:rsidRPr="008B28E7" w14:paraId="15009D62" w14:textId="77777777" w:rsidTr="00EE6DD6">
        <w:tc>
          <w:tcPr>
            <w:tcW w:w="2718" w:type="dxa"/>
            <w:shd w:val="clear" w:color="auto" w:fill="auto"/>
          </w:tcPr>
          <w:p w14:paraId="15009D60" w14:textId="77777777" w:rsidR="00822C89" w:rsidRPr="00C7108B" w:rsidRDefault="00822C89" w:rsidP="00EE6DD6">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5009D61" w14:textId="77777777" w:rsidR="00822C89" w:rsidRPr="008B28E7" w:rsidRDefault="00822C89" w:rsidP="00EE6DD6">
            <w:pPr>
              <w:jc w:val="both"/>
              <w:rPr>
                <w:sz w:val="24"/>
                <w:szCs w:val="24"/>
              </w:rPr>
            </w:pPr>
            <w:r>
              <w:rPr>
                <w:sz w:val="24"/>
                <w:szCs w:val="24"/>
              </w:rPr>
              <w:t xml:space="preserve">I love her. She’s lovely. Thanks for everything. </w:t>
            </w:r>
          </w:p>
        </w:tc>
      </w:tr>
    </w:tbl>
    <w:p w14:paraId="15009D63" w14:textId="77777777" w:rsidR="00822C89" w:rsidRDefault="00822C89" w:rsidP="00822C89"/>
    <w:p w14:paraId="15009D64" w14:textId="77777777" w:rsidR="00822C89" w:rsidRDefault="00822C89" w:rsidP="00822C89"/>
    <w:p w14:paraId="15009D65" w14:textId="77777777" w:rsidR="00822C89" w:rsidRDefault="00822C89" w:rsidP="00822C89"/>
    <w:p w14:paraId="15009D66" w14:textId="77777777" w:rsidR="00822C89" w:rsidRDefault="00822C89" w:rsidP="00822C89"/>
    <w:p w14:paraId="15009D67" w14:textId="77777777" w:rsidR="00822C89" w:rsidRDefault="00822C89" w:rsidP="00822C89"/>
    <w:p w14:paraId="15009D68" w14:textId="77777777" w:rsidR="00822C89" w:rsidRDefault="00822C89" w:rsidP="00822C89"/>
    <w:p w14:paraId="15009D69" w14:textId="77777777" w:rsidR="00822C89" w:rsidRDefault="00822C89" w:rsidP="00822C89"/>
    <w:p w14:paraId="15009D6A" w14:textId="77777777" w:rsidR="00822C89" w:rsidRDefault="00822C89" w:rsidP="00822C89"/>
    <w:p w14:paraId="15009D6B" w14:textId="77777777" w:rsidR="00822C89" w:rsidRDefault="00822C89" w:rsidP="00822C89"/>
    <w:p w14:paraId="15009D6C" w14:textId="77777777" w:rsidR="00822C89" w:rsidRDefault="00822C89" w:rsidP="00822C89"/>
    <w:p w14:paraId="15009D6D" w14:textId="77777777" w:rsidR="00822C89" w:rsidRDefault="00822C89" w:rsidP="00822C89"/>
    <w:p w14:paraId="15009D6E" w14:textId="77777777" w:rsidR="00822C89" w:rsidRDefault="00822C89" w:rsidP="00822C89"/>
    <w:p w14:paraId="15009D6F" w14:textId="77777777" w:rsidR="00822C89" w:rsidRDefault="00822C89" w:rsidP="00822C89"/>
    <w:p w14:paraId="15009D70" w14:textId="77777777" w:rsidR="00822C89" w:rsidRDefault="00822C89" w:rsidP="00822C89"/>
    <w:p w14:paraId="15009D71" w14:textId="77777777" w:rsidR="00822C89" w:rsidRDefault="00822C89" w:rsidP="00822C89"/>
    <w:p w14:paraId="15009D72" w14:textId="77777777" w:rsidR="00822C89" w:rsidRDefault="00822C89" w:rsidP="00822C89"/>
    <w:p w14:paraId="15009D73" w14:textId="77777777" w:rsidR="00822C89" w:rsidRDefault="00822C89" w:rsidP="00822C89"/>
    <w:p w14:paraId="15009D74" w14:textId="77777777" w:rsidR="00822C89" w:rsidRDefault="00822C89" w:rsidP="00822C89"/>
    <w:p w14:paraId="15009D75" w14:textId="77777777" w:rsidR="00822C89" w:rsidRDefault="00822C89" w:rsidP="00822C89"/>
    <w:p w14:paraId="15009D76" w14:textId="77777777" w:rsidR="00822C89" w:rsidRDefault="00822C89" w:rsidP="00822C89"/>
    <w:p w14:paraId="15009D77" w14:textId="77777777" w:rsidR="00822C89" w:rsidRDefault="00822C89" w:rsidP="00822C89"/>
    <w:p w14:paraId="15009D78" w14:textId="77777777" w:rsidR="00822C89" w:rsidRDefault="00822C89" w:rsidP="00822C89"/>
    <w:p w14:paraId="15009D79" w14:textId="77777777" w:rsidR="00822C89" w:rsidRDefault="00822C89" w:rsidP="00822C89"/>
    <w:p w14:paraId="15009D7A" w14:textId="77777777" w:rsidR="00822C89" w:rsidRDefault="00822C89" w:rsidP="00822C89"/>
    <w:p w14:paraId="15009D7B" w14:textId="77777777" w:rsidR="00822C89" w:rsidRDefault="00822C89" w:rsidP="00822C89"/>
    <w:p w14:paraId="15009D7C" w14:textId="77777777" w:rsidR="00822C89" w:rsidRDefault="00822C89" w:rsidP="00822C89"/>
    <w:p w14:paraId="15009D7D" w14:textId="77777777" w:rsidR="00822C89" w:rsidRDefault="00822C89" w:rsidP="00822C89"/>
    <w:p w14:paraId="15009D7E" w14:textId="77777777" w:rsidR="00822C89" w:rsidRDefault="00822C89" w:rsidP="00822C89"/>
    <w:p w14:paraId="15009D7F" w14:textId="77777777" w:rsidR="00822C89" w:rsidRDefault="00822C89" w:rsidP="00822C89"/>
    <w:p w14:paraId="15009D80" w14:textId="77777777" w:rsidR="00822C89" w:rsidRDefault="00822C89" w:rsidP="00822C89"/>
    <w:p w14:paraId="15009D81" w14:textId="77777777" w:rsidR="00822C89" w:rsidRDefault="00822C89" w:rsidP="00822C89"/>
    <w:p w14:paraId="15009D82" w14:textId="77777777" w:rsidR="00822C89" w:rsidRDefault="00822C89" w:rsidP="00822C89"/>
    <w:p w14:paraId="15009D83" w14:textId="77777777" w:rsidR="00822C89" w:rsidRDefault="00822C89" w:rsidP="00822C89">
      <w:pPr>
        <w:rPr>
          <w:b/>
          <w:sz w:val="24"/>
          <w:szCs w:val="24"/>
        </w:rPr>
      </w:pPr>
    </w:p>
    <w:p w14:paraId="15009D84" w14:textId="77777777" w:rsidR="00822C89" w:rsidRDefault="00822C89" w:rsidP="00822C89">
      <w:pPr>
        <w:rPr>
          <w:b/>
          <w:sz w:val="24"/>
          <w:szCs w:val="24"/>
        </w:rPr>
      </w:pPr>
    </w:p>
    <w:p w14:paraId="15009D85" w14:textId="77777777" w:rsidR="00822C89" w:rsidRDefault="00822C89" w:rsidP="00822C89">
      <w:pPr>
        <w:rPr>
          <w:b/>
          <w:sz w:val="24"/>
          <w:szCs w:val="24"/>
        </w:rPr>
      </w:pPr>
    </w:p>
    <w:p w14:paraId="15009D86" w14:textId="77777777" w:rsidR="00822C89" w:rsidRDefault="00822C89" w:rsidP="00822C89">
      <w:pPr>
        <w:rPr>
          <w:b/>
          <w:sz w:val="24"/>
          <w:szCs w:val="24"/>
        </w:rPr>
      </w:pPr>
    </w:p>
    <w:p w14:paraId="15009D87" w14:textId="77777777" w:rsidR="00822C89" w:rsidRDefault="00822C89" w:rsidP="00822C89">
      <w:pPr>
        <w:rPr>
          <w:b/>
          <w:sz w:val="24"/>
          <w:szCs w:val="24"/>
        </w:rPr>
      </w:pPr>
    </w:p>
    <w:p w14:paraId="15009D88" w14:textId="77777777" w:rsidR="00E83C79" w:rsidRPr="00134162" w:rsidRDefault="00E83C79"/>
    <w:sectPr w:rsidR="00E83C79" w:rsidRPr="00134162">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009D8B" w14:textId="77777777" w:rsidR="0099088A" w:rsidRDefault="0099088A" w:rsidP="0016771A">
      <w:r>
        <w:separator/>
      </w:r>
    </w:p>
  </w:endnote>
  <w:endnote w:type="continuationSeparator" w:id="0">
    <w:p w14:paraId="15009D8C" w14:textId="77777777" w:rsidR="0099088A" w:rsidRDefault="0099088A" w:rsidP="001677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2552475"/>
      <w:docPartObj>
        <w:docPartGallery w:val="Page Numbers (Bottom of Page)"/>
        <w:docPartUnique/>
      </w:docPartObj>
    </w:sdtPr>
    <w:sdtEndPr>
      <w:rPr>
        <w:noProof/>
      </w:rPr>
    </w:sdtEndPr>
    <w:sdtContent>
      <w:p w14:paraId="15009D8D" w14:textId="3842CA61" w:rsidR="0016771A" w:rsidRDefault="0016771A">
        <w:pPr>
          <w:pStyle w:val="Footer"/>
          <w:jc w:val="center"/>
        </w:pPr>
        <w:r>
          <w:fldChar w:fldCharType="begin"/>
        </w:r>
        <w:r>
          <w:instrText xml:space="preserve"> PAGE   \* MERGEFORMAT </w:instrText>
        </w:r>
        <w:r>
          <w:fldChar w:fldCharType="separate"/>
        </w:r>
        <w:r w:rsidR="00815EAC">
          <w:rPr>
            <w:noProof/>
          </w:rPr>
          <w:t>10</w:t>
        </w:r>
        <w:r>
          <w:rPr>
            <w:noProof/>
          </w:rPr>
          <w:fldChar w:fldCharType="end"/>
        </w:r>
      </w:p>
    </w:sdtContent>
  </w:sdt>
  <w:p w14:paraId="15009D8E" w14:textId="77777777" w:rsidR="0016771A" w:rsidRDefault="001677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009D89" w14:textId="77777777" w:rsidR="0099088A" w:rsidRDefault="0099088A" w:rsidP="0016771A">
      <w:r>
        <w:separator/>
      </w:r>
    </w:p>
  </w:footnote>
  <w:footnote w:type="continuationSeparator" w:id="0">
    <w:p w14:paraId="15009D8A" w14:textId="77777777" w:rsidR="0099088A" w:rsidRDefault="0099088A" w:rsidP="0016771A">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ate Thomas">
    <w15:presenceInfo w15:providerId="AD" w15:userId="S-1-5-21-1275210071-448539723-839522115-516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343D"/>
    <w:rsid w:val="00134162"/>
    <w:rsid w:val="0016771A"/>
    <w:rsid w:val="00815EAC"/>
    <w:rsid w:val="00822C89"/>
    <w:rsid w:val="0099088A"/>
    <w:rsid w:val="00E83C79"/>
    <w:rsid w:val="00F23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09CE4"/>
  <w15:chartTrackingRefBased/>
  <w15:docId w15:val="{25057178-29C6-47F2-BF22-D54D2F423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2C89"/>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771A"/>
    <w:pPr>
      <w:tabs>
        <w:tab w:val="center" w:pos="4513"/>
        <w:tab w:val="right" w:pos="9026"/>
      </w:tabs>
    </w:pPr>
  </w:style>
  <w:style w:type="character" w:customStyle="1" w:styleId="HeaderChar">
    <w:name w:val="Header Char"/>
    <w:basedOn w:val="DefaultParagraphFont"/>
    <w:link w:val="Header"/>
    <w:uiPriority w:val="99"/>
    <w:rsid w:val="0016771A"/>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16771A"/>
    <w:pPr>
      <w:tabs>
        <w:tab w:val="center" w:pos="4513"/>
        <w:tab w:val="right" w:pos="9026"/>
      </w:tabs>
    </w:pPr>
  </w:style>
  <w:style w:type="character" w:customStyle="1" w:styleId="FooterChar">
    <w:name w:val="Footer Char"/>
    <w:basedOn w:val="DefaultParagraphFont"/>
    <w:link w:val="Footer"/>
    <w:uiPriority w:val="99"/>
    <w:rsid w:val="0016771A"/>
    <w:rPr>
      <w:rFonts w:ascii="Arial" w:eastAsia="Times New Roman" w:hAnsi="Arial" w:cs="Arial"/>
      <w:color w:val="00000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2378</Words>
  <Characters>13557</Characters>
  <Application>Microsoft Office Word</Application>
  <DocSecurity>0</DocSecurity>
  <Lines>112</Lines>
  <Paragraphs>31</Paragraphs>
  <ScaleCrop>false</ScaleCrop>
  <Company>Conwy County Borough Council</Company>
  <LinksUpToDate>false</LinksUpToDate>
  <CharactersWithSpaces>15904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Thomas</dc:creator>
  <cp:keywords/>
  <dc:description/>
  <cp:lastModifiedBy>Kate Thomas</cp:lastModifiedBy>
  <cp:revision>4</cp:revision>
  <dcterms:created xsi:type="dcterms:W3CDTF">2023-02-09T19:05:00Z</dcterms:created>
  <dcterms:modified xsi:type="dcterms:W3CDTF">2023-02-27T08:28:00Z</dcterms:modified>
</cp:coreProperties>
</file>