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activeX/activeX130.xml" ContentType="application/vnd.ms-office.activeX+xml"/>
  <Override PartName="/word/activeX/activeX131.xml" ContentType="application/vnd.ms-office.activeX+xml"/>
  <Override PartName="/word/activeX/activeX132.xml" ContentType="application/vnd.ms-office.activeX+xml"/>
  <Override PartName="/word/activeX/activeX133.xml" ContentType="application/vnd.ms-office.activeX+xml"/>
  <Override PartName="/word/activeX/activeX134.xml" ContentType="application/vnd.ms-office.activeX+xml"/>
  <Override PartName="/word/activeX/activeX135.xml" ContentType="application/vnd.ms-office.activeX+xml"/>
  <Override PartName="/word/activeX/activeX136.xml" ContentType="application/vnd.ms-office.activeX+xml"/>
  <Override PartName="/word/activeX/activeX137.xml" ContentType="application/vnd.ms-office.activeX+xml"/>
  <Override PartName="/word/activeX/activeX138.xml" ContentType="application/vnd.ms-office.activeX+xml"/>
  <Override PartName="/word/activeX/activeX139.xml" ContentType="application/vnd.ms-office.activeX+xml"/>
  <Override PartName="/word/activeX/activeX140.xml" ContentType="application/vnd.ms-office.activeX+xml"/>
  <Override PartName="/word/activeX/activeX141.xml" ContentType="application/vnd.ms-office.activeX+xml"/>
  <Override PartName="/word/activeX/activeX142.xml" ContentType="application/vnd.ms-office.activeX+xml"/>
  <Override PartName="/word/activeX/activeX143.xml" ContentType="application/vnd.ms-office.activeX+xml"/>
  <Override PartName="/word/activeX/activeX144.xml" ContentType="application/vnd.ms-office.activeX+xml"/>
  <Override PartName="/word/activeX/activeX145.xml" ContentType="application/vnd.ms-office.activeX+xml"/>
  <Override PartName="/word/activeX/activeX146.xml" ContentType="application/vnd.ms-office.activeX+xml"/>
  <Override PartName="/word/activeX/activeX147.xml" ContentType="application/vnd.ms-office.activeX+xml"/>
  <Override PartName="/word/activeX/activeX148.xml" ContentType="application/vnd.ms-office.activeX+xml"/>
  <Override PartName="/word/activeX/activeX149.xml" ContentType="application/vnd.ms-office.activeX+xml"/>
  <Override PartName="/word/activeX/activeX150.xml" ContentType="application/vnd.ms-office.activeX+xml"/>
  <Override PartName="/word/activeX/activeX151.xml" ContentType="application/vnd.ms-office.activeX+xml"/>
  <Override PartName="/word/activeX/activeX152.xml" ContentType="application/vnd.ms-office.activeX+xml"/>
  <Override PartName="/word/activeX/activeX153.xml" ContentType="application/vnd.ms-office.activeX+xml"/>
  <Override PartName="/word/activeX/activeX154.xml" ContentType="application/vnd.ms-office.activeX+xml"/>
  <Override PartName="/word/activeX/activeX155.xml" ContentType="application/vnd.ms-office.activeX+xml"/>
  <Override PartName="/word/activeX/activeX156.xml" ContentType="application/vnd.ms-office.activeX+xml"/>
  <Override PartName="/word/activeX/activeX157.xml" ContentType="application/vnd.ms-office.activeX+xml"/>
  <Override PartName="/word/activeX/activeX158.xml" ContentType="application/vnd.ms-office.activeX+xml"/>
  <Override PartName="/word/activeX/activeX159.xml" ContentType="application/vnd.ms-office.activeX+xml"/>
  <Override PartName="/word/activeX/activeX160.xml" ContentType="application/vnd.ms-office.activeX+xml"/>
  <Override PartName="/word/activeX/activeX161.xml" ContentType="application/vnd.ms-office.activeX+xml"/>
  <Override PartName="/word/activeX/activeX162.xml" ContentType="application/vnd.ms-office.activeX+xml"/>
  <Override PartName="/word/activeX/activeX163.xml" ContentType="application/vnd.ms-office.activeX+xml"/>
  <Override PartName="/word/activeX/activeX164.xml" ContentType="application/vnd.ms-office.activeX+xml"/>
  <Override PartName="/word/activeX/activeX165.xml" ContentType="application/vnd.ms-office.activeX+xml"/>
  <Override PartName="/word/activeX/activeX166.xml" ContentType="application/vnd.ms-office.activeX+xml"/>
  <Override PartName="/word/activeX/activeX167.xml" ContentType="application/vnd.ms-office.activeX+xml"/>
  <Override PartName="/word/activeX/activeX168.xml" ContentType="application/vnd.ms-office.activeX+xml"/>
  <Override PartName="/word/activeX/activeX169.xml" ContentType="application/vnd.ms-office.activeX+xml"/>
  <Override PartName="/word/activeX/activeX170.xml" ContentType="application/vnd.ms-office.activeX+xml"/>
  <Override PartName="/word/activeX/activeX171.xml" ContentType="application/vnd.ms-office.activeX+xml"/>
  <Override PartName="/word/activeX/activeX172.xml" ContentType="application/vnd.ms-office.activeX+xml"/>
  <Override PartName="/word/activeX/activeX173.xml" ContentType="application/vnd.ms-office.activeX+xml"/>
  <Override PartName="/word/activeX/activeX174.xml" ContentType="application/vnd.ms-office.activeX+xml"/>
  <Override PartName="/word/activeX/activeX175.xml" ContentType="application/vnd.ms-office.activeX+xml"/>
  <Override PartName="/word/activeX/activeX176.xml" ContentType="application/vnd.ms-office.activeX+xml"/>
  <Override PartName="/word/activeX/activeX177.xml" ContentType="application/vnd.ms-office.activeX+xml"/>
  <Override PartName="/word/activeX/activeX178.xml" ContentType="application/vnd.ms-office.activeX+xml"/>
  <Override PartName="/word/activeX/activeX179.xml" ContentType="application/vnd.ms-office.activeX+xml"/>
  <Override PartName="/word/activeX/activeX180.xml" ContentType="application/vnd.ms-office.activeX+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49769D" w:rsidRPr="00A930CB" w:rsidRDefault="0049769D" w:rsidP="0049769D">
          <w:pPr>
            <w:spacing w:after="165" w:line="360" w:lineRule="auto"/>
            <w:rPr>
              <w:rFonts w:ascii="Tahoma" w:hAnsi="Tahoma" w:cs="Tahoma"/>
              <w:color w:val="000000"/>
              <w:sz w:val="40"/>
              <w:szCs w:val="40"/>
            </w:rPr>
          </w:pPr>
          <w:r>
            <w:rPr>
              <w:b/>
              <w:noProof/>
              <w:lang w:eastAsia="en-GB"/>
            </w:rPr>
            <w:drawing>
              <wp:inline distT="0" distB="0" distL="0" distR="0" wp14:anchorId="30E88D78" wp14:editId="6487FCF9">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49769D" w:rsidRPr="003D12D2" w:rsidRDefault="0049769D" w:rsidP="0049769D">
          <w:pPr>
            <w:spacing w:after="165" w:line="360" w:lineRule="auto"/>
            <w:jc w:val="center"/>
            <w:rPr>
              <w:rFonts w:ascii="Tahoma" w:hAnsi="Tahoma" w:cs="Tahoma"/>
              <w:color w:val="000000"/>
              <w:sz w:val="36"/>
              <w:szCs w:val="36"/>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9769D" w:rsidRPr="00D14017" w:rsidTr="00831062">
            <w:tc>
              <w:tcPr>
                <w:tcW w:w="3438" w:type="dxa"/>
                <w:shd w:val="clear" w:color="auto" w:fill="D9D9D9"/>
              </w:tcPr>
              <w:p w:rsidR="0049769D" w:rsidRPr="00D14017" w:rsidRDefault="0049769D" w:rsidP="00831062">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rsidR="0049769D" w:rsidRPr="00D14017" w:rsidRDefault="0049769D" w:rsidP="00831062">
                <w:pPr>
                  <w:spacing w:before="120" w:after="120" w:line="360" w:lineRule="auto"/>
                  <w:rPr>
                    <w:rFonts w:ascii="Tahoma" w:hAnsi="Tahoma" w:cs="Tahoma"/>
                    <w:sz w:val="28"/>
                    <w:szCs w:val="28"/>
                  </w:rPr>
                </w:pPr>
                <w:r>
                  <w:rPr>
                    <w:rFonts w:ascii="Tahoma" w:hAnsi="Tahoma" w:cs="Tahoma"/>
                    <w:sz w:val="28"/>
                    <w:szCs w:val="28"/>
                  </w:rPr>
                  <w:t>Medi Williams</w:t>
                </w:r>
              </w:p>
            </w:tc>
          </w:tr>
          <w:tr w:rsidR="0049769D" w:rsidRPr="00D14017" w:rsidTr="00831062">
            <w:tc>
              <w:tcPr>
                <w:tcW w:w="3438" w:type="dxa"/>
                <w:shd w:val="clear" w:color="auto" w:fill="D9D9D9"/>
              </w:tcPr>
              <w:p w:rsidR="0049769D" w:rsidRPr="00D14017" w:rsidRDefault="0049769D" w:rsidP="00831062">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rsidR="0049769D" w:rsidRPr="00D14017" w:rsidRDefault="0049769D" w:rsidP="00831062">
                <w:pPr>
                  <w:spacing w:before="120" w:after="120" w:line="360" w:lineRule="auto"/>
                  <w:rPr>
                    <w:rFonts w:ascii="Tahoma" w:hAnsi="Tahoma" w:cs="Tahoma"/>
                    <w:sz w:val="28"/>
                    <w:szCs w:val="28"/>
                  </w:rPr>
                </w:pPr>
                <w:r>
                  <w:rPr>
                    <w:rFonts w:ascii="Tahoma" w:hAnsi="Tahoma" w:cs="Tahoma"/>
                    <w:sz w:val="28"/>
                    <w:szCs w:val="28"/>
                  </w:rPr>
                  <w:t>2025488</w:t>
                </w:r>
              </w:p>
            </w:tc>
          </w:tr>
          <w:tr w:rsidR="0049769D" w:rsidRPr="00D14017" w:rsidTr="00831062">
            <w:tc>
              <w:tcPr>
                <w:tcW w:w="3438" w:type="dxa"/>
                <w:shd w:val="clear" w:color="auto" w:fill="D9D9D9"/>
              </w:tcPr>
              <w:p w:rsidR="0049769D" w:rsidRPr="00D14017" w:rsidRDefault="0049769D" w:rsidP="00831062">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rsidR="0049769D" w:rsidRPr="00D14017" w:rsidRDefault="0049769D" w:rsidP="00831062">
                <w:pPr>
                  <w:spacing w:before="120" w:after="120" w:line="360" w:lineRule="auto"/>
                  <w:rPr>
                    <w:rFonts w:ascii="Tahoma" w:hAnsi="Tahoma" w:cs="Tahoma"/>
                    <w:color w:val="FF0000"/>
                    <w:sz w:val="28"/>
                    <w:szCs w:val="28"/>
                  </w:rPr>
                </w:pPr>
                <w:r w:rsidRPr="006032FA">
                  <w:rPr>
                    <w:rFonts w:ascii="Tahoma" w:hAnsi="Tahoma" w:cs="Tahoma"/>
                    <w:sz w:val="28"/>
                    <w:szCs w:val="28"/>
                  </w:rPr>
                  <w:t>BMSK</w:t>
                </w:r>
                <w:r>
                  <w:rPr>
                    <w:rFonts w:ascii="Tahoma" w:hAnsi="Tahoma" w:cs="Tahoma"/>
                    <w:sz w:val="28"/>
                    <w:szCs w:val="28"/>
                  </w:rPr>
                  <w:t>6006</w:t>
                </w:r>
              </w:p>
            </w:tc>
          </w:tr>
          <w:tr w:rsidR="0049769D" w:rsidRPr="00D14017" w:rsidTr="00831062">
            <w:trPr>
              <w:trHeight w:val="413"/>
            </w:trPr>
            <w:tc>
              <w:tcPr>
                <w:tcW w:w="3438" w:type="dxa"/>
                <w:shd w:val="clear" w:color="auto" w:fill="D9D9D9"/>
              </w:tcPr>
              <w:p w:rsidR="0049769D" w:rsidRPr="00D14017" w:rsidRDefault="0049769D" w:rsidP="00831062">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rsidR="0049769D" w:rsidRPr="00D14017" w:rsidRDefault="0049769D" w:rsidP="00831062">
                <w:pPr>
                  <w:spacing w:before="120" w:after="120" w:line="360" w:lineRule="auto"/>
                  <w:rPr>
                    <w:rFonts w:ascii="Tahoma" w:hAnsi="Tahoma" w:cs="Tahoma"/>
                    <w:color w:val="FF0000"/>
                    <w:sz w:val="28"/>
                    <w:szCs w:val="28"/>
                  </w:rPr>
                </w:pPr>
                <w:r>
                  <w:rPr>
                    <w:rFonts w:ascii="Tahoma" w:hAnsi="Tahoma" w:cs="Tahoma"/>
                    <w:sz w:val="28"/>
                    <w:szCs w:val="28"/>
                  </w:rPr>
                  <w:t xml:space="preserve">Developing Emotional Intelligence for the </w:t>
                </w:r>
                <w:proofErr w:type="gramStart"/>
                <w:r>
                  <w:rPr>
                    <w:rFonts w:ascii="Tahoma" w:hAnsi="Tahoma" w:cs="Tahoma"/>
                    <w:sz w:val="28"/>
                    <w:szCs w:val="28"/>
                  </w:rPr>
                  <w:t>Work Place</w:t>
                </w:r>
                <w:proofErr w:type="gramEnd"/>
              </w:p>
            </w:tc>
          </w:tr>
        </w:tbl>
        <w:p w:rsidR="0049769D" w:rsidRPr="003D12D2" w:rsidRDefault="0049769D" w:rsidP="0049769D">
          <w:pPr>
            <w:spacing w:before="120" w:after="120" w:line="360" w:lineRule="auto"/>
            <w:rPr>
              <w:rFonts w:ascii="Calibri" w:hAnsi="Calibri"/>
              <w:color w:val="FF0000"/>
              <w:sz w:val="20"/>
              <w:szCs w:val="20"/>
            </w:rPr>
          </w:pPr>
        </w:p>
        <w:p w:rsidR="0049769D" w:rsidRPr="00A930CB" w:rsidRDefault="0049769D" w:rsidP="0049769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49769D" w:rsidRPr="00A930CB" w:rsidRDefault="0049769D" w:rsidP="0049769D">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9769D" w:rsidRDefault="0049769D" w:rsidP="0049769D">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49769D" w:rsidRDefault="0049769D" w:rsidP="0049769D">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proofErr w:type="gramStart"/>
          <w:r w:rsidRPr="002F698C">
            <w:rPr>
              <w:rFonts w:cs="Arial"/>
              <w:color w:val="000000"/>
              <w:sz w:val="16"/>
              <w:szCs w:val="16"/>
            </w:rPr>
            <w:t>use</w:t>
          </w:r>
          <w:proofErr w:type="gramEnd"/>
          <w:r w:rsidRPr="002F698C">
            <w:rPr>
              <w:rFonts w:cs="Arial"/>
              <w:color w:val="000000"/>
              <w:sz w:val="16"/>
              <w:szCs w:val="16"/>
            </w:rPr>
            <w:t xml:space="preserve"> this script, please refuse by ticking the box: </w:t>
          </w:r>
          <w:r w:rsidRPr="002F698C">
            <w:rPr>
              <w:rFonts w:cs="Arial"/>
              <w:b/>
              <w:bCs/>
              <w:color w:val="000000"/>
              <w:sz w:val="16"/>
              <w:szCs w:val="16"/>
            </w:rPr>
            <w:t>□</w:t>
          </w:r>
        </w:p>
        <w:p w:rsidR="0049769D" w:rsidRPr="00A45277" w:rsidRDefault="0049769D" w:rsidP="0049769D">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49769D" w:rsidRDefault="0049769D" w:rsidP="0049769D">
              <w:pPr>
                <w:pStyle w:val="TOCHeading"/>
              </w:pPr>
              <w:r>
                <w:t>Table of Contents</w:t>
              </w:r>
            </w:p>
            <w:p w:rsidR="00BE6902" w:rsidRDefault="0049769D">
              <w:pPr>
                <w:pStyle w:val="TOC1"/>
                <w:rPr>
                  <w:rFonts w:eastAsiaTheme="minorEastAsia"/>
                  <w:noProof/>
                  <w:lang w:eastAsia="en-GB"/>
                </w:rPr>
              </w:pPr>
              <w:r>
                <w:fldChar w:fldCharType="begin"/>
              </w:r>
              <w:r>
                <w:instrText xml:space="preserve"> TOC \o "1-3" \h \z \u </w:instrText>
              </w:r>
              <w:r>
                <w:fldChar w:fldCharType="separate"/>
              </w:r>
              <w:hyperlink w:anchor="_Toc129433504" w:history="1">
                <w:r w:rsidR="00BE6902" w:rsidRPr="00911201">
                  <w:rPr>
                    <w:rStyle w:val="Hyperlink"/>
                    <w:noProof/>
                  </w:rPr>
                  <w:t>Introduction</w:t>
                </w:r>
                <w:r w:rsidR="00BE6902">
                  <w:rPr>
                    <w:noProof/>
                    <w:webHidden/>
                  </w:rPr>
                  <w:tab/>
                </w:r>
                <w:r w:rsidR="00BE6902">
                  <w:rPr>
                    <w:noProof/>
                    <w:webHidden/>
                  </w:rPr>
                  <w:fldChar w:fldCharType="begin"/>
                </w:r>
                <w:r w:rsidR="00BE6902">
                  <w:rPr>
                    <w:noProof/>
                    <w:webHidden/>
                  </w:rPr>
                  <w:instrText xml:space="preserve"> PAGEREF _Toc129433504 \h </w:instrText>
                </w:r>
                <w:r w:rsidR="00BE6902">
                  <w:rPr>
                    <w:noProof/>
                    <w:webHidden/>
                  </w:rPr>
                </w:r>
                <w:r w:rsidR="00BE6902">
                  <w:rPr>
                    <w:noProof/>
                    <w:webHidden/>
                  </w:rPr>
                  <w:fldChar w:fldCharType="separate"/>
                </w:r>
                <w:r w:rsidR="00BE6902">
                  <w:rPr>
                    <w:noProof/>
                    <w:webHidden/>
                  </w:rPr>
                  <w:t>2</w:t>
                </w:r>
                <w:r w:rsidR="00BE6902">
                  <w:rPr>
                    <w:noProof/>
                    <w:webHidden/>
                  </w:rPr>
                  <w:fldChar w:fldCharType="end"/>
                </w:r>
              </w:hyperlink>
            </w:p>
            <w:p w:rsidR="00BE6902" w:rsidRDefault="00BE6902">
              <w:pPr>
                <w:pStyle w:val="TOC1"/>
                <w:rPr>
                  <w:rFonts w:eastAsiaTheme="minorEastAsia"/>
                  <w:noProof/>
                  <w:lang w:eastAsia="en-GB"/>
                </w:rPr>
              </w:pPr>
              <w:hyperlink w:anchor="_Toc129433505" w:history="1">
                <w:r w:rsidRPr="00911201">
                  <w:rPr>
                    <w:rStyle w:val="Hyperlink"/>
                    <w:noProof/>
                  </w:rPr>
                  <w:t>1.0 Critically evaluate theories of emotional intelligence and their relevance to workforce development and business performance.</w:t>
                </w:r>
                <w:r>
                  <w:rPr>
                    <w:noProof/>
                    <w:webHidden/>
                  </w:rPr>
                  <w:tab/>
                </w:r>
                <w:r>
                  <w:rPr>
                    <w:noProof/>
                    <w:webHidden/>
                  </w:rPr>
                  <w:fldChar w:fldCharType="begin"/>
                </w:r>
                <w:r>
                  <w:rPr>
                    <w:noProof/>
                    <w:webHidden/>
                  </w:rPr>
                  <w:instrText xml:space="preserve"> PAGEREF _Toc129433505 \h </w:instrText>
                </w:r>
                <w:r>
                  <w:rPr>
                    <w:noProof/>
                    <w:webHidden/>
                  </w:rPr>
                </w:r>
                <w:r>
                  <w:rPr>
                    <w:noProof/>
                    <w:webHidden/>
                  </w:rPr>
                  <w:fldChar w:fldCharType="separate"/>
                </w:r>
                <w:r>
                  <w:rPr>
                    <w:noProof/>
                    <w:webHidden/>
                  </w:rPr>
                  <w:t>2</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06" w:history="1">
                <w:r w:rsidRPr="00911201">
                  <w:rPr>
                    <w:rStyle w:val="Hyperlink"/>
                    <w:noProof/>
                  </w:rPr>
                  <w:t>1.1 Emotional Intelligence (EI) overview</w:t>
                </w:r>
                <w:r>
                  <w:rPr>
                    <w:noProof/>
                    <w:webHidden/>
                  </w:rPr>
                  <w:tab/>
                </w:r>
                <w:r>
                  <w:rPr>
                    <w:noProof/>
                    <w:webHidden/>
                  </w:rPr>
                  <w:fldChar w:fldCharType="begin"/>
                </w:r>
                <w:r>
                  <w:rPr>
                    <w:noProof/>
                    <w:webHidden/>
                  </w:rPr>
                  <w:instrText xml:space="preserve"> PAGEREF _Toc129433506 \h </w:instrText>
                </w:r>
                <w:r>
                  <w:rPr>
                    <w:noProof/>
                    <w:webHidden/>
                  </w:rPr>
                </w:r>
                <w:r>
                  <w:rPr>
                    <w:noProof/>
                    <w:webHidden/>
                  </w:rPr>
                  <w:fldChar w:fldCharType="separate"/>
                </w:r>
                <w:r>
                  <w:rPr>
                    <w:noProof/>
                    <w:webHidden/>
                  </w:rPr>
                  <w:t>2</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07" w:history="1">
                <w:r w:rsidRPr="00911201">
                  <w:rPr>
                    <w:rStyle w:val="Hyperlink"/>
                    <w:noProof/>
                  </w:rPr>
                  <w:t>1.2 Theorists</w:t>
                </w:r>
                <w:r>
                  <w:rPr>
                    <w:noProof/>
                    <w:webHidden/>
                  </w:rPr>
                  <w:tab/>
                </w:r>
                <w:r>
                  <w:rPr>
                    <w:noProof/>
                    <w:webHidden/>
                  </w:rPr>
                  <w:fldChar w:fldCharType="begin"/>
                </w:r>
                <w:r>
                  <w:rPr>
                    <w:noProof/>
                    <w:webHidden/>
                  </w:rPr>
                  <w:instrText xml:space="preserve"> PAGEREF _Toc129433507 \h </w:instrText>
                </w:r>
                <w:r>
                  <w:rPr>
                    <w:noProof/>
                    <w:webHidden/>
                  </w:rPr>
                </w:r>
                <w:r>
                  <w:rPr>
                    <w:noProof/>
                    <w:webHidden/>
                  </w:rPr>
                  <w:fldChar w:fldCharType="separate"/>
                </w:r>
                <w:r>
                  <w:rPr>
                    <w:noProof/>
                    <w:webHidden/>
                  </w:rPr>
                  <w:t>2</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08" w:history="1">
                <w:r w:rsidRPr="00911201">
                  <w:rPr>
                    <w:rStyle w:val="Hyperlink"/>
                    <w:rFonts w:eastAsia="Times New Roman"/>
                    <w:noProof/>
                    <w:lang w:val="cy-GB" w:eastAsia="cy-GB"/>
                  </w:rPr>
                  <w:t>1.3 Defining emotions and acting accordingly</w:t>
                </w:r>
                <w:r>
                  <w:rPr>
                    <w:noProof/>
                    <w:webHidden/>
                  </w:rPr>
                  <w:tab/>
                </w:r>
                <w:r>
                  <w:rPr>
                    <w:noProof/>
                    <w:webHidden/>
                  </w:rPr>
                  <w:fldChar w:fldCharType="begin"/>
                </w:r>
                <w:r>
                  <w:rPr>
                    <w:noProof/>
                    <w:webHidden/>
                  </w:rPr>
                  <w:instrText xml:space="preserve"> PAGEREF _Toc129433508 \h </w:instrText>
                </w:r>
                <w:r>
                  <w:rPr>
                    <w:noProof/>
                    <w:webHidden/>
                  </w:rPr>
                </w:r>
                <w:r>
                  <w:rPr>
                    <w:noProof/>
                    <w:webHidden/>
                  </w:rPr>
                  <w:fldChar w:fldCharType="separate"/>
                </w:r>
                <w:r>
                  <w:rPr>
                    <w:noProof/>
                    <w:webHidden/>
                  </w:rPr>
                  <w:t>5</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09" w:history="1">
                <w:r w:rsidRPr="00911201">
                  <w:rPr>
                    <w:rStyle w:val="Hyperlink"/>
                    <w:noProof/>
                  </w:rPr>
                  <w:t>1.4 Workforce Development and Organisational Performance.</w:t>
                </w:r>
                <w:r>
                  <w:rPr>
                    <w:noProof/>
                    <w:webHidden/>
                  </w:rPr>
                  <w:tab/>
                </w:r>
                <w:r>
                  <w:rPr>
                    <w:noProof/>
                    <w:webHidden/>
                  </w:rPr>
                  <w:fldChar w:fldCharType="begin"/>
                </w:r>
                <w:r>
                  <w:rPr>
                    <w:noProof/>
                    <w:webHidden/>
                  </w:rPr>
                  <w:instrText xml:space="preserve"> PAGEREF _Toc129433509 \h </w:instrText>
                </w:r>
                <w:r>
                  <w:rPr>
                    <w:noProof/>
                    <w:webHidden/>
                  </w:rPr>
                </w:r>
                <w:r>
                  <w:rPr>
                    <w:noProof/>
                    <w:webHidden/>
                  </w:rPr>
                  <w:fldChar w:fldCharType="separate"/>
                </w:r>
                <w:r>
                  <w:rPr>
                    <w:noProof/>
                    <w:webHidden/>
                  </w:rPr>
                  <w:t>6</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10" w:history="1">
                <w:r w:rsidRPr="00911201">
                  <w:rPr>
                    <w:rStyle w:val="Hyperlink"/>
                    <w:noProof/>
                  </w:rPr>
                  <w:t>1.6 Recommendations and Conclusion</w:t>
                </w:r>
                <w:r>
                  <w:rPr>
                    <w:noProof/>
                    <w:webHidden/>
                  </w:rPr>
                  <w:tab/>
                </w:r>
                <w:r>
                  <w:rPr>
                    <w:noProof/>
                    <w:webHidden/>
                  </w:rPr>
                  <w:fldChar w:fldCharType="begin"/>
                </w:r>
                <w:r>
                  <w:rPr>
                    <w:noProof/>
                    <w:webHidden/>
                  </w:rPr>
                  <w:instrText xml:space="preserve"> PAGEREF _Toc129433510 \h </w:instrText>
                </w:r>
                <w:r>
                  <w:rPr>
                    <w:noProof/>
                    <w:webHidden/>
                  </w:rPr>
                </w:r>
                <w:r>
                  <w:rPr>
                    <w:noProof/>
                    <w:webHidden/>
                  </w:rPr>
                  <w:fldChar w:fldCharType="separate"/>
                </w:r>
                <w:r>
                  <w:rPr>
                    <w:noProof/>
                    <w:webHidden/>
                  </w:rPr>
                  <w:t>7</w:t>
                </w:r>
                <w:r>
                  <w:rPr>
                    <w:noProof/>
                    <w:webHidden/>
                  </w:rPr>
                  <w:fldChar w:fldCharType="end"/>
                </w:r>
              </w:hyperlink>
            </w:p>
            <w:p w:rsidR="00BE6902" w:rsidRDefault="00BE6902">
              <w:pPr>
                <w:pStyle w:val="TOC1"/>
                <w:rPr>
                  <w:rFonts w:eastAsiaTheme="minorEastAsia"/>
                  <w:noProof/>
                  <w:lang w:eastAsia="en-GB"/>
                </w:rPr>
              </w:pPr>
              <w:hyperlink w:anchor="_Toc129433511" w:history="1">
                <w:r w:rsidRPr="00911201">
                  <w:rPr>
                    <w:rStyle w:val="Hyperlink"/>
                    <w:noProof/>
                  </w:rPr>
                  <w:t>2.0 Use theories of emotional intelligence and mindfulness to review the effect of emotions on your own workplace performance.</w:t>
                </w:r>
                <w:r>
                  <w:rPr>
                    <w:noProof/>
                    <w:webHidden/>
                  </w:rPr>
                  <w:tab/>
                </w:r>
                <w:r>
                  <w:rPr>
                    <w:noProof/>
                    <w:webHidden/>
                  </w:rPr>
                  <w:fldChar w:fldCharType="begin"/>
                </w:r>
                <w:r>
                  <w:rPr>
                    <w:noProof/>
                    <w:webHidden/>
                  </w:rPr>
                  <w:instrText xml:space="preserve"> PAGEREF _Toc129433511 \h </w:instrText>
                </w:r>
                <w:r>
                  <w:rPr>
                    <w:noProof/>
                    <w:webHidden/>
                  </w:rPr>
                </w:r>
                <w:r>
                  <w:rPr>
                    <w:noProof/>
                    <w:webHidden/>
                  </w:rPr>
                  <w:fldChar w:fldCharType="separate"/>
                </w:r>
                <w:r>
                  <w:rPr>
                    <w:noProof/>
                    <w:webHidden/>
                  </w:rPr>
                  <w:t>8</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12" w:history="1">
                <w:r w:rsidRPr="00911201">
                  <w:rPr>
                    <w:rStyle w:val="Hyperlink"/>
                    <w:noProof/>
                  </w:rPr>
                  <w:t>2.1 Authors emotional intelligence</w:t>
                </w:r>
                <w:r>
                  <w:rPr>
                    <w:noProof/>
                    <w:webHidden/>
                  </w:rPr>
                  <w:tab/>
                </w:r>
                <w:r>
                  <w:rPr>
                    <w:noProof/>
                    <w:webHidden/>
                  </w:rPr>
                  <w:fldChar w:fldCharType="begin"/>
                </w:r>
                <w:r>
                  <w:rPr>
                    <w:noProof/>
                    <w:webHidden/>
                  </w:rPr>
                  <w:instrText xml:space="preserve"> PAGEREF _Toc129433512 \h </w:instrText>
                </w:r>
                <w:r>
                  <w:rPr>
                    <w:noProof/>
                    <w:webHidden/>
                  </w:rPr>
                </w:r>
                <w:r>
                  <w:rPr>
                    <w:noProof/>
                    <w:webHidden/>
                  </w:rPr>
                  <w:fldChar w:fldCharType="separate"/>
                </w:r>
                <w:r>
                  <w:rPr>
                    <w:noProof/>
                    <w:webHidden/>
                  </w:rPr>
                  <w:t>8</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13" w:history="1">
                <w:r w:rsidRPr="00911201">
                  <w:rPr>
                    <w:rStyle w:val="Hyperlink"/>
                    <w:noProof/>
                  </w:rPr>
                  <w:t>2.2 Applied Emotional Intelligence</w:t>
                </w:r>
                <w:r>
                  <w:rPr>
                    <w:noProof/>
                    <w:webHidden/>
                  </w:rPr>
                  <w:tab/>
                </w:r>
                <w:r>
                  <w:rPr>
                    <w:noProof/>
                    <w:webHidden/>
                  </w:rPr>
                  <w:fldChar w:fldCharType="begin"/>
                </w:r>
                <w:r>
                  <w:rPr>
                    <w:noProof/>
                    <w:webHidden/>
                  </w:rPr>
                  <w:instrText xml:space="preserve"> PAGEREF _Toc129433513 \h </w:instrText>
                </w:r>
                <w:r>
                  <w:rPr>
                    <w:noProof/>
                    <w:webHidden/>
                  </w:rPr>
                </w:r>
                <w:r>
                  <w:rPr>
                    <w:noProof/>
                    <w:webHidden/>
                  </w:rPr>
                  <w:fldChar w:fldCharType="separate"/>
                </w:r>
                <w:r>
                  <w:rPr>
                    <w:noProof/>
                    <w:webHidden/>
                  </w:rPr>
                  <w:t>8</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14" w:history="1">
                <w:r w:rsidRPr="00911201">
                  <w:rPr>
                    <w:rStyle w:val="Hyperlink"/>
                    <w:noProof/>
                  </w:rPr>
                  <w:t>2.3 Total Quality Management and Emotional Intelligence</w:t>
                </w:r>
                <w:r>
                  <w:rPr>
                    <w:noProof/>
                    <w:webHidden/>
                  </w:rPr>
                  <w:tab/>
                </w:r>
                <w:r>
                  <w:rPr>
                    <w:noProof/>
                    <w:webHidden/>
                  </w:rPr>
                  <w:fldChar w:fldCharType="begin"/>
                </w:r>
                <w:r>
                  <w:rPr>
                    <w:noProof/>
                    <w:webHidden/>
                  </w:rPr>
                  <w:instrText xml:space="preserve"> PAGEREF _Toc129433514 \h </w:instrText>
                </w:r>
                <w:r>
                  <w:rPr>
                    <w:noProof/>
                    <w:webHidden/>
                  </w:rPr>
                </w:r>
                <w:r>
                  <w:rPr>
                    <w:noProof/>
                    <w:webHidden/>
                  </w:rPr>
                  <w:fldChar w:fldCharType="separate"/>
                </w:r>
                <w:r>
                  <w:rPr>
                    <w:noProof/>
                    <w:webHidden/>
                  </w:rPr>
                  <w:t>9</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15" w:history="1">
                <w:r w:rsidRPr="00911201">
                  <w:rPr>
                    <w:rStyle w:val="Hyperlink"/>
                    <w:noProof/>
                  </w:rPr>
                  <w:t>2.4 Mindfulness and workplace impact, effect and resolution</w:t>
                </w:r>
                <w:r>
                  <w:rPr>
                    <w:noProof/>
                    <w:webHidden/>
                  </w:rPr>
                  <w:tab/>
                </w:r>
                <w:r>
                  <w:rPr>
                    <w:noProof/>
                    <w:webHidden/>
                  </w:rPr>
                  <w:fldChar w:fldCharType="begin"/>
                </w:r>
                <w:r>
                  <w:rPr>
                    <w:noProof/>
                    <w:webHidden/>
                  </w:rPr>
                  <w:instrText xml:space="preserve"> PAGEREF _Toc129433515 \h </w:instrText>
                </w:r>
                <w:r>
                  <w:rPr>
                    <w:noProof/>
                    <w:webHidden/>
                  </w:rPr>
                </w:r>
                <w:r>
                  <w:rPr>
                    <w:noProof/>
                    <w:webHidden/>
                  </w:rPr>
                  <w:fldChar w:fldCharType="separate"/>
                </w:r>
                <w:r>
                  <w:rPr>
                    <w:noProof/>
                    <w:webHidden/>
                  </w:rPr>
                  <w:t>10</w:t>
                </w:r>
                <w:r>
                  <w:rPr>
                    <w:noProof/>
                    <w:webHidden/>
                  </w:rPr>
                  <w:fldChar w:fldCharType="end"/>
                </w:r>
              </w:hyperlink>
            </w:p>
            <w:p w:rsidR="00BE6902" w:rsidRDefault="00BE6902">
              <w:pPr>
                <w:pStyle w:val="TOC1"/>
                <w:rPr>
                  <w:rFonts w:eastAsiaTheme="minorEastAsia"/>
                  <w:noProof/>
                  <w:lang w:eastAsia="en-GB"/>
                </w:rPr>
              </w:pPr>
              <w:hyperlink w:anchor="_Toc129433516" w:history="1">
                <w:r w:rsidRPr="00911201">
                  <w:rPr>
                    <w:rStyle w:val="Hyperlink"/>
                    <w:noProof/>
                  </w:rPr>
                  <w:t>Conclusion</w:t>
                </w:r>
                <w:r>
                  <w:rPr>
                    <w:noProof/>
                    <w:webHidden/>
                  </w:rPr>
                  <w:tab/>
                </w:r>
                <w:r>
                  <w:rPr>
                    <w:noProof/>
                    <w:webHidden/>
                  </w:rPr>
                  <w:fldChar w:fldCharType="begin"/>
                </w:r>
                <w:r>
                  <w:rPr>
                    <w:noProof/>
                    <w:webHidden/>
                  </w:rPr>
                  <w:instrText xml:space="preserve"> PAGEREF _Toc129433516 \h </w:instrText>
                </w:r>
                <w:r>
                  <w:rPr>
                    <w:noProof/>
                    <w:webHidden/>
                  </w:rPr>
                </w:r>
                <w:r>
                  <w:rPr>
                    <w:noProof/>
                    <w:webHidden/>
                  </w:rPr>
                  <w:fldChar w:fldCharType="separate"/>
                </w:r>
                <w:r>
                  <w:rPr>
                    <w:noProof/>
                    <w:webHidden/>
                  </w:rPr>
                  <w:t>11</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17" w:history="1">
                <w:r w:rsidRPr="00911201">
                  <w:rPr>
                    <w:rStyle w:val="Hyperlink"/>
                    <w:noProof/>
                  </w:rPr>
                  <w:t>References</w:t>
                </w:r>
                <w:r>
                  <w:rPr>
                    <w:noProof/>
                    <w:webHidden/>
                  </w:rPr>
                  <w:tab/>
                </w:r>
                <w:r>
                  <w:rPr>
                    <w:noProof/>
                    <w:webHidden/>
                  </w:rPr>
                  <w:fldChar w:fldCharType="begin"/>
                </w:r>
                <w:r>
                  <w:rPr>
                    <w:noProof/>
                    <w:webHidden/>
                  </w:rPr>
                  <w:instrText xml:space="preserve"> PAGEREF _Toc129433517 \h </w:instrText>
                </w:r>
                <w:r>
                  <w:rPr>
                    <w:noProof/>
                    <w:webHidden/>
                  </w:rPr>
                </w:r>
                <w:r>
                  <w:rPr>
                    <w:noProof/>
                    <w:webHidden/>
                  </w:rPr>
                  <w:fldChar w:fldCharType="separate"/>
                </w:r>
                <w:r>
                  <w:rPr>
                    <w:noProof/>
                    <w:webHidden/>
                  </w:rPr>
                  <w:t>12</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18" w:history="1">
                <w:r w:rsidRPr="00911201">
                  <w:rPr>
                    <w:rStyle w:val="Hyperlink"/>
                    <w:noProof/>
                  </w:rPr>
                  <w:t>Appendix A – Components of EI</w:t>
                </w:r>
                <w:r>
                  <w:rPr>
                    <w:noProof/>
                    <w:webHidden/>
                  </w:rPr>
                  <w:tab/>
                </w:r>
                <w:r>
                  <w:rPr>
                    <w:noProof/>
                    <w:webHidden/>
                  </w:rPr>
                  <w:fldChar w:fldCharType="begin"/>
                </w:r>
                <w:r>
                  <w:rPr>
                    <w:noProof/>
                    <w:webHidden/>
                  </w:rPr>
                  <w:instrText xml:space="preserve"> PAGEREF _Toc129433518 \h </w:instrText>
                </w:r>
                <w:r>
                  <w:rPr>
                    <w:noProof/>
                    <w:webHidden/>
                  </w:rPr>
                </w:r>
                <w:r>
                  <w:rPr>
                    <w:noProof/>
                    <w:webHidden/>
                  </w:rPr>
                  <w:fldChar w:fldCharType="separate"/>
                </w:r>
                <w:r>
                  <w:rPr>
                    <w:noProof/>
                    <w:webHidden/>
                  </w:rPr>
                  <w:t>16</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19" w:history="1">
                <w:r w:rsidRPr="00911201">
                  <w:rPr>
                    <w:rStyle w:val="Hyperlink"/>
                    <w:noProof/>
                  </w:rPr>
                  <w:t>Appendix B – Wheel of Emotion</w:t>
                </w:r>
                <w:r>
                  <w:rPr>
                    <w:noProof/>
                    <w:webHidden/>
                  </w:rPr>
                  <w:tab/>
                </w:r>
                <w:r>
                  <w:rPr>
                    <w:noProof/>
                    <w:webHidden/>
                  </w:rPr>
                  <w:fldChar w:fldCharType="begin"/>
                </w:r>
                <w:r>
                  <w:rPr>
                    <w:noProof/>
                    <w:webHidden/>
                  </w:rPr>
                  <w:instrText xml:space="preserve"> PAGEREF _Toc129433519 \h </w:instrText>
                </w:r>
                <w:r>
                  <w:rPr>
                    <w:noProof/>
                    <w:webHidden/>
                  </w:rPr>
                </w:r>
                <w:r>
                  <w:rPr>
                    <w:noProof/>
                    <w:webHidden/>
                  </w:rPr>
                  <w:fldChar w:fldCharType="separate"/>
                </w:r>
                <w:r>
                  <w:rPr>
                    <w:noProof/>
                    <w:webHidden/>
                  </w:rPr>
                  <w:t>17</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20" w:history="1">
                <w:r w:rsidRPr="00911201">
                  <w:rPr>
                    <w:rStyle w:val="Hyperlink"/>
                    <w:noProof/>
                  </w:rPr>
                  <w:t>Appendix C – Competency Model</w:t>
                </w:r>
                <w:r>
                  <w:rPr>
                    <w:noProof/>
                    <w:webHidden/>
                  </w:rPr>
                  <w:tab/>
                </w:r>
                <w:r>
                  <w:rPr>
                    <w:noProof/>
                    <w:webHidden/>
                  </w:rPr>
                  <w:fldChar w:fldCharType="begin"/>
                </w:r>
                <w:r>
                  <w:rPr>
                    <w:noProof/>
                    <w:webHidden/>
                  </w:rPr>
                  <w:instrText xml:space="preserve"> PAGEREF _Toc129433520 \h </w:instrText>
                </w:r>
                <w:r>
                  <w:rPr>
                    <w:noProof/>
                    <w:webHidden/>
                  </w:rPr>
                </w:r>
                <w:r>
                  <w:rPr>
                    <w:noProof/>
                    <w:webHidden/>
                  </w:rPr>
                  <w:fldChar w:fldCharType="separate"/>
                </w:r>
                <w:r>
                  <w:rPr>
                    <w:noProof/>
                    <w:webHidden/>
                  </w:rPr>
                  <w:t>18</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21" w:history="1">
                <w:r w:rsidRPr="00911201">
                  <w:rPr>
                    <w:rStyle w:val="Hyperlink"/>
                    <w:noProof/>
                  </w:rPr>
                  <w:t>Appendix D – CIPD workforce planning process</w:t>
                </w:r>
                <w:r>
                  <w:rPr>
                    <w:noProof/>
                    <w:webHidden/>
                  </w:rPr>
                  <w:tab/>
                </w:r>
                <w:r>
                  <w:rPr>
                    <w:noProof/>
                    <w:webHidden/>
                  </w:rPr>
                  <w:fldChar w:fldCharType="begin"/>
                </w:r>
                <w:r>
                  <w:rPr>
                    <w:noProof/>
                    <w:webHidden/>
                  </w:rPr>
                  <w:instrText xml:space="preserve"> PAGEREF _Toc129433521 \h </w:instrText>
                </w:r>
                <w:r>
                  <w:rPr>
                    <w:noProof/>
                    <w:webHidden/>
                  </w:rPr>
                </w:r>
                <w:r>
                  <w:rPr>
                    <w:noProof/>
                    <w:webHidden/>
                  </w:rPr>
                  <w:fldChar w:fldCharType="separate"/>
                </w:r>
                <w:r>
                  <w:rPr>
                    <w:noProof/>
                    <w:webHidden/>
                  </w:rPr>
                  <w:t>19</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22" w:history="1">
                <w:r w:rsidRPr="00911201">
                  <w:rPr>
                    <w:rStyle w:val="Hyperlink"/>
                    <w:noProof/>
                  </w:rPr>
                  <w:t>Appendix E – Emotional Intelligence self-evaluation</w:t>
                </w:r>
                <w:r>
                  <w:rPr>
                    <w:noProof/>
                    <w:webHidden/>
                  </w:rPr>
                  <w:tab/>
                </w:r>
                <w:r>
                  <w:rPr>
                    <w:noProof/>
                    <w:webHidden/>
                  </w:rPr>
                  <w:fldChar w:fldCharType="begin"/>
                </w:r>
                <w:r>
                  <w:rPr>
                    <w:noProof/>
                    <w:webHidden/>
                  </w:rPr>
                  <w:instrText xml:space="preserve"> PAGEREF _Toc129433522 \h </w:instrText>
                </w:r>
                <w:r>
                  <w:rPr>
                    <w:noProof/>
                    <w:webHidden/>
                  </w:rPr>
                </w:r>
                <w:r>
                  <w:rPr>
                    <w:noProof/>
                    <w:webHidden/>
                  </w:rPr>
                  <w:fldChar w:fldCharType="separate"/>
                </w:r>
                <w:r>
                  <w:rPr>
                    <w:noProof/>
                    <w:webHidden/>
                  </w:rPr>
                  <w:t>20</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23" w:history="1">
                <w:r w:rsidRPr="00911201">
                  <w:rPr>
                    <w:rStyle w:val="Hyperlink"/>
                    <w:noProof/>
                  </w:rPr>
                  <w:t>Appendix F – Lewins Leadership Styles</w:t>
                </w:r>
                <w:r>
                  <w:rPr>
                    <w:noProof/>
                    <w:webHidden/>
                  </w:rPr>
                  <w:tab/>
                </w:r>
                <w:r>
                  <w:rPr>
                    <w:noProof/>
                    <w:webHidden/>
                  </w:rPr>
                  <w:fldChar w:fldCharType="begin"/>
                </w:r>
                <w:r>
                  <w:rPr>
                    <w:noProof/>
                    <w:webHidden/>
                  </w:rPr>
                  <w:instrText xml:space="preserve"> PAGEREF _Toc129433523 \h </w:instrText>
                </w:r>
                <w:r>
                  <w:rPr>
                    <w:noProof/>
                    <w:webHidden/>
                  </w:rPr>
                </w:r>
                <w:r>
                  <w:rPr>
                    <w:noProof/>
                    <w:webHidden/>
                  </w:rPr>
                  <w:fldChar w:fldCharType="separate"/>
                </w:r>
                <w:r>
                  <w:rPr>
                    <w:noProof/>
                    <w:webHidden/>
                  </w:rPr>
                  <w:t>26</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24" w:history="1">
                <w:r w:rsidRPr="00911201">
                  <w:rPr>
                    <w:rStyle w:val="Hyperlink"/>
                    <w:noProof/>
                  </w:rPr>
                  <w:t>Appendix G – Skills Development Pathway</w:t>
                </w:r>
                <w:r>
                  <w:rPr>
                    <w:noProof/>
                    <w:webHidden/>
                  </w:rPr>
                  <w:tab/>
                </w:r>
                <w:r>
                  <w:rPr>
                    <w:noProof/>
                    <w:webHidden/>
                  </w:rPr>
                  <w:fldChar w:fldCharType="begin"/>
                </w:r>
                <w:r>
                  <w:rPr>
                    <w:noProof/>
                    <w:webHidden/>
                  </w:rPr>
                  <w:instrText xml:space="preserve"> PAGEREF _Toc129433524 \h </w:instrText>
                </w:r>
                <w:r>
                  <w:rPr>
                    <w:noProof/>
                    <w:webHidden/>
                  </w:rPr>
                </w:r>
                <w:r>
                  <w:rPr>
                    <w:noProof/>
                    <w:webHidden/>
                  </w:rPr>
                  <w:fldChar w:fldCharType="separate"/>
                </w:r>
                <w:r>
                  <w:rPr>
                    <w:noProof/>
                    <w:webHidden/>
                  </w:rPr>
                  <w:t>27</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25" w:history="1">
                <w:r w:rsidRPr="00911201">
                  <w:rPr>
                    <w:rStyle w:val="Hyperlink"/>
                    <w:noProof/>
                  </w:rPr>
                  <w:t>Appendix H – PAC</w:t>
                </w:r>
                <w:r>
                  <w:rPr>
                    <w:noProof/>
                    <w:webHidden/>
                  </w:rPr>
                  <w:tab/>
                </w:r>
                <w:r>
                  <w:rPr>
                    <w:noProof/>
                    <w:webHidden/>
                  </w:rPr>
                  <w:fldChar w:fldCharType="begin"/>
                </w:r>
                <w:r>
                  <w:rPr>
                    <w:noProof/>
                    <w:webHidden/>
                  </w:rPr>
                  <w:instrText xml:space="preserve"> PAGEREF _Toc129433525 \h </w:instrText>
                </w:r>
                <w:r>
                  <w:rPr>
                    <w:noProof/>
                    <w:webHidden/>
                  </w:rPr>
                </w:r>
                <w:r>
                  <w:rPr>
                    <w:noProof/>
                    <w:webHidden/>
                  </w:rPr>
                  <w:fldChar w:fldCharType="separate"/>
                </w:r>
                <w:r>
                  <w:rPr>
                    <w:noProof/>
                    <w:webHidden/>
                  </w:rPr>
                  <w:t>28</w:t>
                </w:r>
                <w:r>
                  <w:rPr>
                    <w:noProof/>
                    <w:webHidden/>
                  </w:rPr>
                  <w:fldChar w:fldCharType="end"/>
                </w:r>
              </w:hyperlink>
            </w:p>
            <w:p w:rsidR="00BE6902" w:rsidRDefault="00BE6902">
              <w:pPr>
                <w:pStyle w:val="TOC2"/>
                <w:tabs>
                  <w:tab w:val="right" w:leader="dot" w:pos="9016"/>
                </w:tabs>
                <w:rPr>
                  <w:rFonts w:eastAsiaTheme="minorEastAsia"/>
                  <w:noProof/>
                  <w:lang w:eastAsia="en-GB"/>
                </w:rPr>
              </w:pPr>
              <w:hyperlink w:anchor="_Toc129433526" w:history="1">
                <w:r w:rsidRPr="00911201">
                  <w:rPr>
                    <w:rStyle w:val="Hyperlink"/>
                    <w:noProof/>
                  </w:rPr>
                  <w:t>Appendix I - Well-being activity</w:t>
                </w:r>
                <w:r>
                  <w:rPr>
                    <w:noProof/>
                    <w:webHidden/>
                  </w:rPr>
                  <w:tab/>
                </w:r>
                <w:r>
                  <w:rPr>
                    <w:noProof/>
                    <w:webHidden/>
                  </w:rPr>
                  <w:fldChar w:fldCharType="begin"/>
                </w:r>
                <w:r>
                  <w:rPr>
                    <w:noProof/>
                    <w:webHidden/>
                  </w:rPr>
                  <w:instrText xml:space="preserve"> PAGEREF _Toc129433526 \h </w:instrText>
                </w:r>
                <w:r>
                  <w:rPr>
                    <w:noProof/>
                    <w:webHidden/>
                  </w:rPr>
                </w:r>
                <w:r>
                  <w:rPr>
                    <w:noProof/>
                    <w:webHidden/>
                  </w:rPr>
                  <w:fldChar w:fldCharType="separate"/>
                </w:r>
                <w:r>
                  <w:rPr>
                    <w:noProof/>
                    <w:webHidden/>
                  </w:rPr>
                  <w:t>29</w:t>
                </w:r>
                <w:r>
                  <w:rPr>
                    <w:noProof/>
                    <w:webHidden/>
                  </w:rPr>
                  <w:fldChar w:fldCharType="end"/>
                </w:r>
              </w:hyperlink>
            </w:p>
            <w:p w:rsidR="0049769D" w:rsidRDefault="0049769D" w:rsidP="0049769D">
              <w:r>
                <w:rPr>
                  <w:b/>
                  <w:bCs/>
                  <w:noProof/>
                </w:rPr>
                <w:fldChar w:fldCharType="end"/>
              </w:r>
            </w:p>
          </w:sdtContent>
        </w:sdt>
        <w:p w:rsidR="0049769D" w:rsidRPr="008346D5" w:rsidRDefault="0049769D" w:rsidP="0049769D">
          <w:pPr>
            <w:spacing w:before="120" w:after="120" w:line="360" w:lineRule="auto"/>
            <w:rPr>
              <w:rFonts w:ascii="Tahoma" w:hAnsi="Tahoma" w:cs="Tahoma"/>
              <w:color w:val="000000"/>
              <w:sz w:val="24"/>
              <w:szCs w:val="24"/>
            </w:rPr>
          </w:pPr>
        </w:p>
      </w:sdtContent>
    </w:sdt>
    <w:p w:rsidR="0049769D" w:rsidRPr="00885114" w:rsidRDefault="0049769D" w:rsidP="0049769D">
      <w:r>
        <w:br w:type="page"/>
      </w:r>
    </w:p>
    <w:p w:rsidR="0049769D" w:rsidRPr="0030173B" w:rsidRDefault="0049769D" w:rsidP="00A20D10">
      <w:pPr>
        <w:pStyle w:val="Heading1"/>
      </w:pPr>
      <w:bookmarkStart w:id="0" w:name="_Toc456901515"/>
      <w:bookmarkStart w:id="1" w:name="_Toc129433504"/>
      <w:r w:rsidRPr="0030173B">
        <w:lastRenderedPageBreak/>
        <w:t>Introduction</w:t>
      </w:r>
      <w:bookmarkEnd w:id="0"/>
      <w:bookmarkEnd w:id="1"/>
      <w:r w:rsidRPr="0030173B">
        <w:t xml:space="preserve"> </w:t>
      </w:r>
    </w:p>
    <w:p w:rsidR="0049769D" w:rsidRPr="00F96F2A" w:rsidRDefault="006D4E83" w:rsidP="0049769D">
      <w:r>
        <w:t xml:space="preserve">This report undertakes a critical evaluation of the authors perspective of emotional intelligence, its cause and effect on environs within the workplace and on workplace performance. </w:t>
      </w:r>
      <w:r w:rsidR="004E220D">
        <w:t>Moreover,</w:t>
      </w:r>
      <w:r>
        <w:t xml:space="preserve"> it undertakes an analysis of the authors emotional intelligence awareness and implementation within their workplace summarising </w:t>
      </w:r>
      <w:r w:rsidR="00B619FE">
        <w:t>practical application and identifies</w:t>
      </w:r>
      <w:r w:rsidR="00A20D10">
        <w:t xml:space="preserve"> the</w:t>
      </w:r>
      <w:r w:rsidR="00B619FE">
        <w:t xml:space="preserve"> conscious application of methodologies resonant of theoretical models within their practice to aid organisational performance.</w:t>
      </w:r>
    </w:p>
    <w:p w:rsidR="0049769D" w:rsidRPr="002049FE" w:rsidRDefault="0049769D" w:rsidP="001367B9">
      <w:pPr>
        <w:pStyle w:val="Heading1"/>
      </w:pPr>
      <w:bookmarkStart w:id="2" w:name="_Hlk126787464"/>
      <w:bookmarkStart w:id="3" w:name="_Toc129433505"/>
      <w:r>
        <w:t>1.0 Critically evaluate theories of emotional intelligence and their relevance to workforce development and business performance.</w:t>
      </w:r>
      <w:bookmarkEnd w:id="3"/>
    </w:p>
    <w:p w:rsidR="0049769D" w:rsidRDefault="0049769D" w:rsidP="001367B9">
      <w:pPr>
        <w:pStyle w:val="Heading2"/>
      </w:pPr>
      <w:bookmarkStart w:id="4" w:name="_Toc129433506"/>
      <w:r w:rsidRPr="00A83414">
        <w:t>1.</w:t>
      </w:r>
      <w:r>
        <w:t>1</w:t>
      </w:r>
      <w:r w:rsidRPr="00A83414">
        <w:t xml:space="preserve"> </w:t>
      </w:r>
      <w:r>
        <w:t xml:space="preserve">Emotional </w:t>
      </w:r>
      <w:r w:rsidR="00D20517">
        <w:t>Intelligence (</w:t>
      </w:r>
      <w:r w:rsidR="00337564">
        <w:t>EI)</w:t>
      </w:r>
      <w:r>
        <w:t xml:space="preserve"> overview</w:t>
      </w:r>
      <w:bookmarkEnd w:id="4"/>
      <w:r>
        <w:t xml:space="preserve"> </w:t>
      </w:r>
    </w:p>
    <w:p w:rsidR="0049769D" w:rsidRDefault="0049769D" w:rsidP="0049769D">
      <w:r w:rsidRPr="00EC4CAD">
        <w:t>“</w:t>
      </w:r>
      <w:r>
        <w:t>E</w:t>
      </w:r>
      <w:r w:rsidRPr="00EC4CAD">
        <w:t>motional self-awareness is the building block of the next fundamental emotional intelligence: being able to shake off a bad mood”</w:t>
      </w:r>
      <w:r>
        <w:t xml:space="preserve"> Goleman. (1995) Emotional self-awareness can be defined as an ability to understand and manage own emotions with recognition of </w:t>
      </w:r>
      <w:r>
        <w:t>others’</w:t>
      </w:r>
      <w:r>
        <w:t xml:space="preserve"> emotions and their influencing factors on those around you. </w:t>
      </w:r>
      <w:r w:rsidRPr="0049769D">
        <w:t>(Caldwell &amp; Hayes, 2016</w:t>
      </w:r>
      <w:r w:rsidR="00315B1F" w:rsidRPr="0049769D">
        <w:t>)</w:t>
      </w:r>
      <w:r w:rsidR="00315B1F">
        <w:t>.</w:t>
      </w:r>
      <w:r>
        <w:t xml:space="preserve"> The term was initially coined in 1990 by </w:t>
      </w:r>
      <w:r>
        <w:t>researchers</w:t>
      </w:r>
      <w:r>
        <w:t xml:space="preserve"> John Mayer and Peter Salovey, however, was later popularised by</w:t>
      </w:r>
      <w:r w:rsidR="00337564">
        <w:t xml:space="preserve"> psychologist</w:t>
      </w:r>
      <w:r>
        <w:t xml:space="preserve"> Daniel Goleman. </w:t>
      </w:r>
      <w:r w:rsidR="008D536E" w:rsidRPr="008D536E">
        <w:t>(</w:t>
      </w:r>
      <w:proofErr w:type="spellStart"/>
      <w:r w:rsidR="008D536E" w:rsidRPr="008D536E">
        <w:t>Anamitra</w:t>
      </w:r>
      <w:proofErr w:type="spellEnd"/>
      <w:r w:rsidR="008D536E" w:rsidRPr="008D536E">
        <w:t xml:space="preserve"> </w:t>
      </w:r>
      <w:proofErr w:type="spellStart"/>
      <w:r w:rsidR="008D536E" w:rsidRPr="008D536E">
        <w:t>Basu</w:t>
      </w:r>
      <w:proofErr w:type="spellEnd"/>
      <w:r w:rsidR="008D536E" w:rsidRPr="008D536E">
        <w:t xml:space="preserve"> &amp; Martial </w:t>
      </w:r>
      <w:proofErr w:type="spellStart"/>
      <w:r w:rsidR="008D536E" w:rsidRPr="008D536E">
        <w:t>Mermillod</w:t>
      </w:r>
      <w:proofErr w:type="spellEnd"/>
      <w:r w:rsidR="008D536E" w:rsidRPr="008D536E">
        <w:t>, 2011)</w:t>
      </w:r>
    </w:p>
    <w:p w:rsidR="0049769D" w:rsidRDefault="0049769D" w:rsidP="0049769D">
      <w:r w:rsidRPr="001A059E">
        <w:t xml:space="preserve">Research undertaken, recognises Daniel Goleman as a prominent theorist in the development of Emotional Intelligence </w:t>
      </w:r>
      <w:r w:rsidR="00D668A5">
        <w:t xml:space="preserve">(EI) </w:t>
      </w:r>
      <w:r w:rsidRPr="001A059E">
        <w:t>in current years</w:t>
      </w:r>
      <w:r>
        <w:t>. However, r</w:t>
      </w:r>
      <w:r w:rsidRPr="008B4B1C">
        <w:t>esearch into Emotional Intell</w:t>
      </w:r>
      <w:r w:rsidR="00337564">
        <w:t>i</w:t>
      </w:r>
      <w:r w:rsidRPr="008B4B1C">
        <w:t>gence (EI) has spanned over decades</w:t>
      </w:r>
      <w:r>
        <w:t>.</w:t>
      </w:r>
      <w:r w:rsidRPr="008B4B1C">
        <w:t xml:space="preserve"> </w:t>
      </w:r>
      <w:r>
        <w:t>Potentially, i</w:t>
      </w:r>
      <w:r w:rsidRPr="008B4B1C">
        <w:t xml:space="preserve">n its infancy can be seen in a statement by Plato over 2000 years </w:t>
      </w:r>
      <w:r>
        <w:t>ago</w:t>
      </w:r>
      <w:r w:rsidRPr="008B4B1C">
        <w:t xml:space="preserve"> “All learning has an emotional base” </w:t>
      </w:r>
      <w:r>
        <w:t xml:space="preserve">identifying connectivity with learning and emotions, research continued </w:t>
      </w:r>
      <w:r w:rsidRPr="008B4B1C">
        <w:t>into the early 80’s whereby psychologists and biologists identified the correlation of understanding emotions to deliver one’s roles and its insertion within daily performance</w:t>
      </w:r>
      <w:r>
        <w:t xml:space="preserve">. </w:t>
      </w:r>
      <w:r w:rsidR="008D536E" w:rsidRPr="008D536E">
        <w:t>(</w:t>
      </w:r>
      <w:proofErr w:type="spellStart"/>
      <w:r w:rsidR="008D536E" w:rsidRPr="008D536E">
        <w:t>Cherniss</w:t>
      </w:r>
      <w:proofErr w:type="spellEnd"/>
      <w:r w:rsidR="008D536E" w:rsidRPr="008D536E">
        <w:t>, 2010)</w:t>
      </w:r>
      <w:r w:rsidRPr="008B4B1C">
        <w:t xml:space="preserve"> Emotions derive from experiences and interconnects between cognitive, psychological and circumstantial capricious, controlling and understanding their affects, impact and influence on yourself and others captures the contextualisation of EI. (Shankar, Gowri and Keerthi, 2010)</w:t>
      </w:r>
      <w:r>
        <w:t xml:space="preserve"> As EI has a reactionary process this can impact within the workplace both positively and negatively on workforce development and on workplace performance which can hinder organisations staff retention, staff performance and conduct as well as organisations profit and growth.</w:t>
      </w:r>
    </w:p>
    <w:p w:rsidR="0049769D" w:rsidRDefault="0049769D" w:rsidP="0049769D">
      <w:pPr>
        <w:jc w:val="both"/>
      </w:pPr>
      <w:r>
        <w:t xml:space="preserve">Theorists have explored the </w:t>
      </w:r>
      <w:r w:rsidRPr="00D668A5">
        <w:t xml:space="preserve">topic of </w:t>
      </w:r>
      <w:r w:rsidR="00D668A5" w:rsidRPr="00D668A5">
        <w:t>EI</w:t>
      </w:r>
      <w:r w:rsidRPr="00D668A5">
        <w:t xml:space="preserve"> in</w:t>
      </w:r>
      <w:r>
        <w:t xml:space="preserve"> depth as reported by Annamaria Di Fabio, with the initial concept relating to ‘Social Intelligence’ explored in 1920</w:t>
      </w:r>
      <w:r>
        <w:t xml:space="preserve">, </w:t>
      </w:r>
      <w:r>
        <w:t xml:space="preserve">which infers the ability of awareness of others, understanding verbal and nonverbal reactivity, contextualising signals to adapt and response </w:t>
      </w:r>
      <w:r w:rsidRPr="00AD3E9A">
        <w:t xml:space="preserve">in an effective and affective manner, resulting in </w:t>
      </w:r>
      <w:r>
        <w:t>ability to build</w:t>
      </w:r>
      <w:r w:rsidRPr="00AD3E9A">
        <w:t xml:space="preserve"> and forging trust within a working environment. (Di, 2011)</w:t>
      </w:r>
      <w:r>
        <w:t xml:space="preserve"> </w:t>
      </w:r>
    </w:p>
    <w:p w:rsidR="0049769D" w:rsidRPr="001367B9" w:rsidRDefault="0049769D" w:rsidP="001367B9">
      <w:pPr>
        <w:pStyle w:val="Heading2"/>
      </w:pPr>
      <w:bookmarkStart w:id="5" w:name="_Toc129433507"/>
      <w:r w:rsidRPr="001367B9">
        <w:t>1.2 Theorists</w:t>
      </w:r>
      <w:bookmarkEnd w:id="5"/>
    </w:p>
    <w:p w:rsidR="0049769D" w:rsidRPr="00E81CCF" w:rsidRDefault="0049769D" w:rsidP="0049769D">
      <w:r>
        <w:t>R</w:t>
      </w:r>
      <w:r w:rsidRPr="00D21C3E">
        <w:t xml:space="preserve">esearch </w:t>
      </w:r>
      <w:r>
        <w:t xml:space="preserve">by the author, </w:t>
      </w:r>
      <w:r w:rsidRPr="00D21C3E">
        <w:t>identifies</w:t>
      </w:r>
      <w:r>
        <w:t xml:space="preserve"> numerous</w:t>
      </w:r>
      <w:r w:rsidRPr="00D21C3E">
        <w:t xml:space="preserve"> theorists work in identifying contributory factors to emotional intelligence and their understanding of emotional stimuli that derive from within oneself and their immediate environment. </w:t>
      </w:r>
      <w:r w:rsidRPr="005C3E33">
        <w:t xml:space="preserve">Singh (2003) </w:t>
      </w:r>
      <w:r>
        <w:t xml:space="preserve">All of which have differentiating elements or focus that underpins the rationalisation of emotional intelligence and it cause and effect. An example of this can be seen within a workplace setting when a manager is having a particularly tough day and transfers this attitude adversely onto staff creating demoralising behaviour and conflict, as opposed to being ‘wired to connect’ with others Goleman (2011).  Evident throughout the authors research undertaking, models have categorised social intelligence, psychometric intelligence and </w:t>
      </w:r>
      <w:r w:rsidRPr="00D067B7">
        <w:t xml:space="preserve">emotional </w:t>
      </w:r>
      <w:r w:rsidRPr="00D067B7">
        <w:lastRenderedPageBreak/>
        <w:t>intelligence.</w:t>
      </w:r>
      <w:r>
        <w:t xml:space="preserve"> However, a concurring theme is that of its portrayal within one’s behavioural traits whether systemic or e</w:t>
      </w:r>
      <w:r w:rsidRPr="005C3E33">
        <w:t>xtrinsic</w:t>
      </w:r>
      <w:r>
        <w:t xml:space="preserve">. </w:t>
      </w:r>
      <w:proofErr w:type="spellStart"/>
      <w:r w:rsidRPr="004517F3">
        <w:t>Macaleer</w:t>
      </w:r>
      <w:proofErr w:type="spellEnd"/>
      <w:r w:rsidRPr="004517F3">
        <w:t xml:space="preserve"> &amp; Shannon (2002)</w:t>
      </w:r>
    </w:p>
    <w:p w:rsidR="0049769D" w:rsidRDefault="0049769D" w:rsidP="0049769D">
      <w:r w:rsidRPr="008B6F03">
        <w:t>Thorndike</w:t>
      </w:r>
      <w:r>
        <w:t xml:space="preserve"> (1905)</w:t>
      </w:r>
      <w:r w:rsidRPr="008B6F03">
        <w:t xml:space="preserve"> first </w:t>
      </w:r>
      <w:r>
        <w:t>referred</w:t>
      </w:r>
      <w:r w:rsidRPr="008B6F03">
        <w:t xml:space="preserve"> </w:t>
      </w:r>
      <w:r w:rsidRPr="00D668A5">
        <w:t>to EI</w:t>
      </w:r>
      <w:r w:rsidRPr="008B6F03">
        <w:t xml:space="preserve"> in his theory of Law of Effect, whereby, retorts to situations which were linked with satisfaction-based responses</w:t>
      </w:r>
      <w:r>
        <w:t xml:space="preserve">, returned positive outcome-based behaviour, whereas in contrast, situations or occurrences dealt with negativity or uncomfortably have an opposing effect.   Whilst satisfaction-based outcomes can pose positive behaviour, the opposite effect can be seen through negative attitudinal approach. </w:t>
      </w:r>
      <w:r w:rsidRPr="00170FE0">
        <w:t>Thorndike (1905)</w:t>
      </w:r>
      <w:r>
        <w:t xml:space="preserve"> Within a workplace setting, this can pose a critical effect on performance, through attitudinal behaviour of employees. Inside a workplace setting, recognition and praising someone’s achievements, can create positivity within the individual, whereby in contrast criticising a behavioural trait can present a</w:t>
      </w:r>
      <w:r w:rsidR="00D668A5" w:rsidRPr="00D668A5">
        <w:t xml:space="preserve"> </w:t>
      </w:r>
      <w:r w:rsidR="00D668A5" w:rsidRPr="00D668A5">
        <w:t>Laissez-faire</w:t>
      </w:r>
      <w:r w:rsidR="00D668A5" w:rsidRPr="00D668A5">
        <w:rPr>
          <w:highlight w:val="green"/>
        </w:rPr>
        <w:t xml:space="preserve"> </w:t>
      </w:r>
      <w:r>
        <w:t>attitude. Such an example can be related in work attendance, when an employee recurrently is late, however, is early on one occasion. A manager can look negatively and point out the situation or compliment his diligence in early attendance. Consequently, the latter can resonate with the employee in relation to the situation inspiring early attendance moving forward, creating habitual behaviour and increasing workplace/business performance and efficiency.</w:t>
      </w:r>
      <w:r w:rsidRPr="00BB2171">
        <w:t xml:space="preserve"> Thorndike (1927)</w:t>
      </w:r>
      <w:r>
        <w:t xml:space="preserve"> Furthermore, the ‘Journal</w:t>
      </w:r>
      <w:r w:rsidRPr="00436DBC">
        <w:t xml:space="preserve"> of Managerial Psychology</w:t>
      </w:r>
      <w:r>
        <w:t>’ asserts</w:t>
      </w:r>
      <w:r w:rsidRPr="00436DBC">
        <w:t>,</w:t>
      </w:r>
      <w:r>
        <w:t xml:space="preserve"> the undertaking of high </w:t>
      </w:r>
      <w:r w:rsidR="00D668A5">
        <w:t>EI</w:t>
      </w:r>
      <w:r>
        <w:t xml:space="preserve"> by senior managers within an organisation implementing such strategies, can positively impact on behaviour and attitude amongst their workforces. Underpinning, Thorndike’s initial observation as being an effective persona and implementation tool to adopt within a workplace setting and a measure towards increasing business performance.</w:t>
      </w:r>
      <w:r w:rsidRPr="00436DBC">
        <w:t xml:space="preserve"> </w:t>
      </w:r>
      <w:proofErr w:type="spellStart"/>
      <w:r w:rsidRPr="00436DBC">
        <w:t>Carmeli</w:t>
      </w:r>
      <w:proofErr w:type="spellEnd"/>
      <w:r w:rsidRPr="00436DBC">
        <w:t xml:space="preserve"> (2003)</w:t>
      </w:r>
      <w:r>
        <w:t>.</w:t>
      </w:r>
    </w:p>
    <w:bookmarkEnd w:id="2"/>
    <w:p w:rsidR="0049769D" w:rsidRDefault="0049769D" w:rsidP="0049769D">
      <w:pPr>
        <w:jc w:val="both"/>
      </w:pPr>
      <w:r>
        <w:t xml:space="preserve">In contrast, </w:t>
      </w:r>
      <w:proofErr w:type="spellStart"/>
      <w:r>
        <w:t>Eysneck</w:t>
      </w:r>
      <w:proofErr w:type="spellEnd"/>
      <w:r>
        <w:t xml:space="preserve"> (2012) based his model incorporating three main types of intelligence, breaking down their contributory factors and influencers to being that of biological and social experiences. </w:t>
      </w:r>
    </w:p>
    <w:p w:rsidR="0049769D" w:rsidRDefault="0049769D" w:rsidP="0049769D">
      <w:pPr>
        <w:jc w:val="both"/>
      </w:pPr>
      <w:r w:rsidRPr="0067039E">
        <w:rPr>
          <w:noProof/>
        </w:rPr>
        <w:drawing>
          <wp:inline distT="0" distB="0" distL="0" distR="0" wp14:anchorId="5000C821" wp14:editId="490A7480">
            <wp:extent cx="3737113" cy="1850273"/>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3777542" cy="1870290"/>
                    </a:xfrm>
                    <a:prstGeom prst="rect">
                      <a:avLst/>
                    </a:prstGeom>
                  </pic:spPr>
                </pic:pic>
              </a:graphicData>
            </a:graphic>
          </wp:inline>
        </w:drawing>
      </w:r>
    </w:p>
    <w:p w:rsidR="0049769D" w:rsidRDefault="0049769D" w:rsidP="0049769D">
      <w:pPr>
        <w:jc w:val="both"/>
      </w:pPr>
      <w:r>
        <w:t xml:space="preserve">Figure 1 – Source – </w:t>
      </w:r>
      <w:proofErr w:type="spellStart"/>
      <w:r>
        <w:t>Eysneck</w:t>
      </w:r>
      <w:proofErr w:type="spellEnd"/>
      <w:r>
        <w:t xml:space="preserve">, </w:t>
      </w:r>
      <w:r w:rsidRPr="0067039E">
        <w:rPr>
          <w:i/>
          <w:iCs/>
        </w:rPr>
        <w:t xml:space="preserve">‘A model for intelligence’ </w:t>
      </w:r>
      <w:r>
        <w:t>(2012)</w:t>
      </w:r>
    </w:p>
    <w:p w:rsidR="0049769D" w:rsidRDefault="0049769D" w:rsidP="0049769D">
      <w:pPr>
        <w:jc w:val="both"/>
      </w:pPr>
      <w:proofErr w:type="spellStart"/>
      <w:r>
        <w:t>Eysneck’s</w:t>
      </w:r>
      <w:proofErr w:type="spellEnd"/>
      <w:r>
        <w:t xml:space="preserve"> model, ‘Psychometric Intelligence’, rationalises the correlation of contributory influences experienced within personal life, be that genetic and biological makeup of an individual, </w:t>
      </w:r>
      <w:r w:rsidRPr="00027F0C">
        <w:t>psychotechnical</w:t>
      </w:r>
      <w:r>
        <w:t xml:space="preserve"> gravities and social influence, that nurture the characterisation of emotional intelligence within a person. According to research by </w:t>
      </w:r>
      <w:r w:rsidRPr="006A5DB4">
        <w:t>Sánchez-</w:t>
      </w:r>
      <w:proofErr w:type="spellStart"/>
      <w:r w:rsidRPr="006A5DB4">
        <w:t>Núñez</w:t>
      </w:r>
      <w:proofErr w:type="spellEnd"/>
      <w:r w:rsidRPr="006A5DB4">
        <w:t xml:space="preserve"> et al., </w:t>
      </w:r>
      <w:r>
        <w:t>(</w:t>
      </w:r>
      <w:r w:rsidRPr="006A5DB4">
        <w:t>2012)</w:t>
      </w:r>
      <w:r>
        <w:t xml:space="preserve"> such factures can influence </w:t>
      </w:r>
      <w:r w:rsidR="00C703A2">
        <w:t>EI</w:t>
      </w:r>
      <w:r>
        <w:t xml:space="preserve"> from early parental influences and experiences, seen in </w:t>
      </w:r>
      <w:r w:rsidR="00E963F7">
        <w:t>Eysenck’s</w:t>
      </w:r>
      <w:r>
        <w:t xml:space="preserve"> </w:t>
      </w:r>
      <w:r w:rsidR="00337564">
        <w:t>the</w:t>
      </w:r>
      <w:r w:rsidR="00C703A2">
        <w:t>ory</w:t>
      </w:r>
      <w:r>
        <w:t xml:space="preserve"> through factors such as </w:t>
      </w:r>
      <w:r w:rsidR="00337564">
        <w:t>c</w:t>
      </w:r>
      <w:r>
        <w:t xml:space="preserve">ultural; </w:t>
      </w:r>
      <w:r w:rsidR="00337564">
        <w:t>f</w:t>
      </w:r>
      <w:r>
        <w:t xml:space="preserve">amily upbringing; genetics and experience. Identifying in individuals from an </w:t>
      </w:r>
      <w:r w:rsidR="00315B1F">
        <w:t>early year</w:t>
      </w:r>
      <w:r>
        <w:t xml:space="preserve"> instilling solid culture values and beliefs. Inexorably, influenced by parental directions, cultures and beliefs, thus transcending into manners and behavioural attitudes in the workplaces.</w:t>
      </w:r>
      <w:r w:rsidRPr="00870F77">
        <w:t xml:space="preserve"> (Sánchez-</w:t>
      </w:r>
      <w:proofErr w:type="spellStart"/>
      <w:r w:rsidRPr="00870F77">
        <w:t>Núñez</w:t>
      </w:r>
      <w:proofErr w:type="spellEnd"/>
      <w:r w:rsidRPr="00870F77">
        <w:t xml:space="preserve"> et al., 2012)</w:t>
      </w:r>
      <w:r>
        <w:t xml:space="preserve"> Additional studies show the manifestation of </w:t>
      </w:r>
      <w:r w:rsidR="00E963F7">
        <w:t>Eysenck’s</w:t>
      </w:r>
      <w:r>
        <w:t xml:space="preserve"> emotional intelligence</w:t>
      </w:r>
      <w:r w:rsidR="00C703A2">
        <w:t xml:space="preserve"> model</w:t>
      </w:r>
      <w:r w:rsidR="00337564">
        <w:t xml:space="preserve">, </w:t>
      </w:r>
      <w:r>
        <w:t>identif</w:t>
      </w:r>
      <w:r w:rsidR="00C703A2">
        <w:t xml:space="preserve">ied </w:t>
      </w:r>
      <w:r>
        <w:t>as perceived emotional intelligence</w:t>
      </w:r>
      <w:r w:rsidR="00337564">
        <w:t>,</w:t>
      </w:r>
      <w:r>
        <w:t xml:space="preserve"> whereby </w:t>
      </w:r>
      <w:r w:rsidR="00337564">
        <w:t>individuals own experiences</w:t>
      </w:r>
      <w:r>
        <w:t xml:space="preserve"> </w:t>
      </w:r>
      <w:r w:rsidR="00E963F7">
        <w:t xml:space="preserve">will </w:t>
      </w:r>
      <w:r>
        <w:t xml:space="preserve">only emerge </w:t>
      </w:r>
      <w:r w:rsidR="00C703A2">
        <w:t>and</w:t>
      </w:r>
      <w:r>
        <w:t xml:space="preserve"> develop </w:t>
      </w:r>
      <w:r w:rsidR="00E963F7">
        <w:t xml:space="preserve">to their own thoughts feeling </w:t>
      </w:r>
      <w:r>
        <w:t xml:space="preserve">in </w:t>
      </w:r>
      <w:proofErr w:type="spellStart"/>
      <w:r>
        <w:t>lat</w:t>
      </w:r>
      <w:r w:rsidR="00E963F7">
        <w:t>t</w:t>
      </w:r>
      <w:r>
        <w:t>er</w:t>
      </w:r>
      <w:proofErr w:type="spellEnd"/>
      <w:r>
        <w:t xml:space="preserve"> years</w:t>
      </w:r>
      <w:r w:rsidR="00E963F7">
        <w:t xml:space="preserve"> in life</w:t>
      </w:r>
      <w:r w:rsidR="00C703A2">
        <w:t>,</w:t>
      </w:r>
      <w:r w:rsidR="00E963F7">
        <w:t xml:space="preserve"> forming their own </w:t>
      </w:r>
      <w:r w:rsidR="00C703A2">
        <w:t>EI</w:t>
      </w:r>
      <w:r>
        <w:t>.</w:t>
      </w:r>
      <w:r w:rsidRPr="004659EC">
        <w:t xml:space="preserve"> (Meyer et al., </w:t>
      </w:r>
      <w:r w:rsidRPr="0008039D">
        <w:t xml:space="preserve">2014) This theory is additionally identified within a technical report published on intelligence of </w:t>
      </w:r>
      <w:r w:rsidRPr="0008039D">
        <w:lastRenderedPageBreak/>
        <w:t>emotional intelligence</w:t>
      </w:r>
      <w:r w:rsidR="00C703A2" w:rsidRPr="0008039D">
        <w:t xml:space="preserve"> of which Goleman was a contributory author</w:t>
      </w:r>
      <w:r w:rsidRPr="0008039D">
        <w:t xml:space="preserve">, indicating the facilitation and inhibition of emotional information flow. This transcends into automated habits and considers normal part of </w:t>
      </w:r>
      <w:r w:rsidRPr="0008039D">
        <w:t>living;</w:t>
      </w:r>
      <w:r w:rsidRPr="0008039D">
        <w:t xml:space="preserve"> the report further ascertains experience shapes the brain. As people acquire their habitual compendium of thought, feelings and actions.</w:t>
      </w:r>
      <w:r>
        <w:t xml:space="preserve"> </w:t>
      </w:r>
    </w:p>
    <w:p w:rsidR="0049769D" w:rsidRDefault="0049769D" w:rsidP="0049769D">
      <w:pPr>
        <w:jc w:val="both"/>
      </w:pPr>
      <w:r>
        <w:t xml:space="preserve">The traits of neurological associations that support these are strengthened, becoming predominant pathways for nerve impulses. An example can be seen within the </w:t>
      </w:r>
      <w:r w:rsidR="00E963F7">
        <w:t>workplace,</w:t>
      </w:r>
      <w:r>
        <w:t xml:space="preserve"> when</w:t>
      </w:r>
      <w:r w:rsidRPr="00C77248">
        <w:t xml:space="preserve"> </w:t>
      </w:r>
      <w:r>
        <w:t xml:space="preserve">a person automatically and spontaneously, </w:t>
      </w:r>
      <w:r w:rsidR="00E963F7">
        <w:t xml:space="preserve">reacts </w:t>
      </w:r>
      <w:r>
        <w:t xml:space="preserve">with little awareness of choosing to do, therefore may not be the right action to ascertain effective performance amongst staff. </w:t>
      </w:r>
      <w:r w:rsidRPr="003322F8">
        <w:t>(</w:t>
      </w:r>
      <w:proofErr w:type="spellStart"/>
      <w:r w:rsidRPr="003322F8">
        <w:t>Cherniss</w:t>
      </w:r>
      <w:proofErr w:type="spellEnd"/>
      <w:r w:rsidRPr="003322F8">
        <w:t xml:space="preserve"> et al., 1998)</w:t>
      </w:r>
      <w:r>
        <w:t xml:space="preserve"> The traits of neurological association have also been identified within “</w:t>
      </w:r>
      <w:r w:rsidRPr="009349D3">
        <w:t>Social Cognitive and Affective Neuroscience</w:t>
      </w:r>
      <w:r>
        <w:t>”, where such effects have been recognised, known as the “</w:t>
      </w:r>
      <w:r w:rsidRPr="00A35361">
        <w:t>amygdala hijack</w:t>
      </w:r>
      <w:r>
        <w:t>”.</w:t>
      </w:r>
      <w:r w:rsidRPr="009349D3">
        <w:t xml:space="preserve"> (</w:t>
      </w:r>
      <w:proofErr w:type="spellStart"/>
      <w:r w:rsidRPr="009349D3">
        <w:t>Barbey</w:t>
      </w:r>
      <w:proofErr w:type="spellEnd"/>
      <w:r w:rsidRPr="009349D3">
        <w:t xml:space="preserve"> et al., 2012)</w:t>
      </w:r>
      <w:r>
        <w:t xml:space="preserve"> </w:t>
      </w:r>
      <w:proofErr w:type="spellStart"/>
      <w:r>
        <w:t>Greenockle</w:t>
      </w:r>
      <w:proofErr w:type="spellEnd"/>
      <w:r>
        <w:t xml:space="preserve"> asserts evolutionary psychology demonstrates primitive human brain stem is the centre for emotion (neo-cortex/prefrontal cortex) identifying a link between emotion, human behaviour and rational thinking. (</w:t>
      </w:r>
      <w:proofErr w:type="spellStart"/>
      <w:r>
        <w:t>Greenockle</w:t>
      </w:r>
      <w:proofErr w:type="spellEnd"/>
      <w:r>
        <w:t xml:space="preserve">, 2010) </w:t>
      </w:r>
    </w:p>
    <w:p w:rsidR="0049769D" w:rsidRDefault="0049769D" w:rsidP="0049769D">
      <w:pPr>
        <w:jc w:val="both"/>
      </w:pPr>
      <w:r>
        <w:t xml:space="preserve">According to research </w:t>
      </w:r>
      <w:proofErr w:type="spellStart"/>
      <w:r w:rsidRPr="0033632D">
        <w:t>Rensis</w:t>
      </w:r>
      <w:proofErr w:type="spellEnd"/>
      <w:r w:rsidRPr="0033632D">
        <w:t xml:space="preserve"> Likert</w:t>
      </w:r>
      <w:r>
        <w:t xml:space="preserve"> (</w:t>
      </w:r>
      <w:r w:rsidRPr="0033632D">
        <w:t>1961)</w:t>
      </w:r>
      <w:r>
        <w:t xml:space="preserve"> recognises similarity to </w:t>
      </w:r>
      <w:proofErr w:type="spellStart"/>
      <w:r>
        <w:t>Eys</w:t>
      </w:r>
      <w:r w:rsidR="00604DEF">
        <w:t>ne</w:t>
      </w:r>
      <w:r>
        <w:t>ck’s</w:t>
      </w:r>
      <w:proofErr w:type="spellEnd"/>
      <w:r>
        <w:t xml:space="preserve"> theoretical model to that within his 4 Leadership styles model. Whereby, a leader asserting an </w:t>
      </w:r>
      <w:r w:rsidRPr="00654C45">
        <w:t xml:space="preserve">Exploitative Authoritative </w:t>
      </w:r>
      <w:r>
        <w:t xml:space="preserve">style, rarely considers the psychological feelings of an employee, asseverating a hierarchical management stance, pertaining to using commands other than requests. Such behaviour within a workplace impacts significantly on employee’s moral and leaves little or no communication between manager and employee, resulting in little or no work satisfaction. </w:t>
      </w:r>
      <w:r w:rsidRPr="00FB6B38">
        <w:t>(</w:t>
      </w:r>
      <w:proofErr w:type="spellStart"/>
      <w:r w:rsidRPr="00FB6B38">
        <w:t>Rensis</w:t>
      </w:r>
      <w:proofErr w:type="spellEnd"/>
      <w:r w:rsidRPr="00FB6B38">
        <w:t xml:space="preserve"> Likert, 1961)</w:t>
      </w:r>
      <w:r w:rsidRPr="00305832">
        <w:t xml:space="preserve"> </w:t>
      </w:r>
    </w:p>
    <w:p w:rsidR="0049769D" w:rsidRDefault="0049769D" w:rsidP="0049769D">
      <w:pPr>
        <w:jc w:val="both"/>
      </w:pPr>
      <w:r>
        <w:t>With greater demand on managers through societal changes challenging performance results</w:t>
      </w:r>
      <w:r w:rsidRPr="00305832">
        <w:t>, a clear understanding of division of work, command and unity of direction would add resilience and clear communication. Woolf et al. (1912)</w:t>
      </w:r>
    </w:p>
    <w:p w:rsidR="0049769D" w:rsidRDefault="0049769D" w:rsidP="0049769D">
      <w:pPr>
        <w:jc w:val="both"/>
      </w:pPr>
      <w:r>
        <w:t xml:space="preserve">Alternatively, </w:t>
      </w:r>
      <w:r w:rsidRPr="00EE55C0">
        <w:t xml:space="preserve">Salovey and Mayer (1990) </w:t>
      </w:r>
      <w:r>
        <w:t>define</w:t>
      </w:r>
      <w:r w:rsidRPr="00EE55C0">
        <w:t xml:space="preserve"> </w:t>
      </w:r>
      <w:r w:rsidR="00604DEF">
        <w:t xml:space="preserve">EI </w:t>
      </w:r>
      <w:r w:rsidRPr="00EE55C0">
        <w:t>as “the ability to monitor one’s own and other feelings and emotions, to discriminate among them and to use this information to guide ones thinking and actions”.</w:t>
      </w:r>
      <w:r>
        <w:t xml:space="preserve"> Within their theory, founded on </w:t>
      </w:r>
      <w:proofErr w:type="spellStart"/>
      <w:r>
        <w:t>Gardners</w:t>
      </w:r>
      <w:proofErr w:type="spellEnd"/>
      <w:r>
        <w:t xml:space="preserve"> (1983) evaluation of</w:t>
      </w:r>
      <w:r w:rsidR="00604DEF">
        <w:t xml:space="preserve"> EI</w:t>
      </w:r>
      <w:r>
        <w:t>, was assembled of four main elements</w:t>
      </w:r>
      <w:r w:rsidRPr="009F0B7C">
        <w:t xml:space="preserve">, emotional perception – acknowledging and fully comprehending the emotions; emotional integration – whereby emotions can change thought process; emotional management </w:t>
      </w:r>
      <w:proofErr w:type="gramStart"/>
      <w:r w:rsidRPr="009F0B7C">
        <w:t>-  monitoring</w:t>
      </w:r>
      <w:proofErr w:type="gramEnd"/>
      <w:r w:rsidRPr="009F0B7C">
        <w:t xml:space="preserve"> and regulating emotions and finally, emotional understanding -  regulation of emotion and expressing emotion -consideration of emotions and their meanings and the way in which they are conveyed.</w:t>
      </w:r>
      <w:r>
        <w:t xml:space="preserve"> This demonstrates all factors are vital within managers and peers within workforce development and performance in its relation aiding performance across an organisation, creating resilience through factors such as trust, collaboration and communication. </w:t>
      </w:r>
    </w:p>
    <w:p w:rsidR="0049769D" w:rsidRPr="0032716E" w:rsidRDefault="0049769D" w:rsidP="0049769D">
      <w:pPr>
        <w:jc w:val="both"/>
      </w:pPr>
      <w:r>
        <w:t xml:space="preserve">However, personalities are unique to individuals and therefore employees can act differently to stress factors. </w:t>
      </w:r>
      <w:r w:rsidRPr="000814D1">
        <w:t>(Schneider et al., 2013)</w:t>
      </w:r>
      <w:r>
        <w:t xml:space="preserve"> Understanding the individuals characteristics can support the use of </w:t>
      </w:r>
      <w:r w:rsidR="00604DEF">
        <w:t>EI</w:t>
      </w:r>
      <w:r>
        <w:t xml:space="preserve"> in the workplace for managers, by way of understanding the manner in which to convey messages, aims and constructive criticism, demonstrating within management behaviour, an ability to regulate emotional control.</w:t>
      </w:r>
      <w:r w:rsidRPr="000814D1">
        <w:t xml:space="preserve"> (Melita </w:t>
      </w:r>
      <w:proofErr w:type="spellStart"/>
      <w:r w:rsidRPr="000814D1">
        <w:t>Prati</w:t>
      </w:r>
      <w:proofErr w:type="spellEnd"/>
      <w:r w:rsidRPr="000814D1">
        <w:t xml:space="preserve"> et al., 2003)</w:t>
      </w:r>
      <w:r>
        <w:t xml:space="preserve"> resulting in an effective team built on trust, conflict, commitment and accountability in contrast to a dysfunctional team.</w:t>
      </w:r>
      <w:r w:rsidRPr="00D41CE7">
        <w:t xml:space="preserve"> </w:t>
      </w:r>
      <w:r>
        <w:t xml:space="preserve">Ultimately, identifying such characteristic within employees, benefits an organisation in an effective team, workforce development </w:t>
      </w:r>
      <w:r w:rsidRPr="0032716E">
        <w:t>and performance (Lencioni, 2010)</w:t>
      </w:r>
    </w:p>
    <w:p w:rsidR="0049769D" w:rsidRDefault="0049769D" w:rsidP="0049769D">
      <w:pPr>
        <w:jc w:val="both"/>
      </w:pPr>
      <w:r w:rsidRPr="0032716E">
        <w:t>As iterated previously, the most acclaimed and current theorist is Daniel Goleman, ‘Emotional Intelligence</w:t>
      </w:r>
      <w:r w:rsidR="00604DEF" w:rsidRPr="0032716E">
        <w:t>’ (</w:t>
      </w:r>
      <w:r w:rsidRPr="0032716E">
        <w:t>1998),</w:t>
      </w:r>
      <w:r>
        <w:t xml:space="preserve"> Developing on Salovey and </w:t>
      </w:r>
      <w:proofErr w:type="spellStart"/>
      <w:r>
        <w:t>Mayers</w:t>
      </w:r>
      <w:proofErr w:type="spellEnd"/>
      <w:r>
        <w:t xml:space="preserve"> theory identifying five pillars to his theory (A</w:t>
      </w:r>
      <w:r w:rsidR="00C703A2">
        <w:t>ppendix</w:t>
      </w:r>
      <w:r>
        <w:t xml:space="preserve"> A)</w:t>
      </w:r>
      <w:r w:rsidRPr="00296B56">
        <w:t xml:space="preserve"> (Goleman, 2004)</w:t>
      </w:r>
      <w:r>
        <w:t xml:space="preserve">. Furthermore, relating each category with subsequently identifying hallmarks, equating to their driving factors. Theoretically, he rationalises these to leadership and </w:t>
      </w:r>
      <w:r>
        <w:lastRenderedPageBreak/>
        <w:t xml:space="preserve">conveys good leaders implement at least one of these to undertake their role and be emotionally intelligent, knowing which style to adopt when managing to aid their own and others performance. </w:t>
      </w:r>
      <w:r w:rsidRPr="0032716E">
        <w:t xml:space="preserve">“Emotional Intelligence (EQ) is defined as the ability to identify, assess, and control one’s own emotions, the emotions of others, and that of groups.” </w:t>
      </w:r>
      <w:r w:rsidRPr="00423A75">
        <w:t>(Goleman, 1998)</w:t>
      </w:r>
    </w:p>
    <w:p w:rsidR="0049769D" w:rsidRDefault="0049769D" w:rsidP="0049769D">
      <w:pPr>
        <w:jc w:val="both"/>
      </w:pPr>
      <w:r>
        <w:t xml:space="preserve">Goleman’s EI emphasis based on </w:t>
      </w:r>
      <w:r w:rsidRPr="00423A75">
        <w:t>self-awareness, self-regulation, social skill, empathy and motivation</w:t>
      </w:r>
      <w:r>
        <w:t xml:space="preserve"> presents that conceptually, lead to an effective and affective management, coveting leaders and employees to self-assess their own values, goals, strengths and weaknesses, whilst understanding implications and consequences to and on others. </w:t>
      </w:r>
      <w:r w:rsidRPr="00423A75">
        <w:t>(Learning Theories, 2014).</w:t>
      </w:r>
      <w:r>
        <w:t xml:space="preserve"> </w:t>
      </w:r>
      <w:r w:rsidR="00315B1F">
        <w:t>Thus,</w:t>
      </w:r>
      <w:r>
        <w:t xml:space="preserve"> adapting it within a workforce setting can encourage an approach to consider your own difficulties, emotions and </w:t>
      </w:r>
      <w:r>
        <w:t>impulses do</w:t>
      </w:r>
      <w:r>
        <w:t xml:space="preserve"> not impart on others. In a workforce setting can be seen by asserting a passive aggressive behaviour due to a difficult or challenging day to raise performance. Such leaders can impart negative behaviour causing negativity, hostility and conflict within employees by asserting this behaviour. Resulting in depreciated moral and lack of trust in leadership amongst employees. In contrast, an </w:t>
      </w:r>
      <w:r w:rsidR="00604DEF">
        <w:t>EI</w:t>
      </w:r>
      <w:r>
        <w:t xml:space="preserve"> Leader can interpret the way in which to assess, manage, and communicate in a way to deter from asserting and imparting such behaviour on others to achieving outcomes.</w:t>
      </w:r>
      <w:r w:rsidRPr="00297F1B">
        <w:t xml:space="preserve"> (HUTCHINSON &amp; HURLEY, 2012)</w:t>
      </w:r>
      <w:r>
        <w:t xml:space="preserve"> It can be argued that an autocratic/dictatorial manager, asserting such behaviour does not possess good social skills or as asserted by Goleman, be interpersonally aware. In this workplace example, the aid of Goleman’s </w:t>
      </w:r>
      <w:r w:rsidRPr="000349C5">
        <w:t>Competency Model (1995) (Appendix C) would benefit the manager in the understanding of the correct approach mechanism. Interpreting to ascertain the qualities outlines within self and social competencies to build the relationship with employees. (Goleman, 2014)</w:t>
      </w:r>
    </w:p>
    <w:p w:rsidR="0049769D" w:rsidRDefault="0049769D" w:rsidP="001367B9">
      <w:pPr>
        <w:pStyle w:val="Heading2"/>
        <w:rPr>
          <w:rFonts w:eastAsia="Times New Roman"/>
          <w:lang w:val="cy-GB" w:eastAsia="cy-GB"/>
        </w:rPr>
      </w:pPr>
      <w:bookmarkStart w:id="6" w:name="_Toc129433508"/>
      <w:r w:rsidRPr="00DC765C">
        <w:rPr>
          <w:rFonts w:eastAsia="Times New Roman"/>
          <w:lang w:val="cy-GB" w:eastAsia="cy-GB"/>
        </w:rPr>
        <w:t>1.</w:t>
      </w:r>
      <w:r>
        <w:rPr>
          <w:rFonts w:eastAsia="Times New Roman"/>
          <w:lang w:val="cy-GB" w:eastAsia="cy-GB"/>
        </w:rPr>
        <w:t>3</w:t>
      </w:r>
      <w:r w:rsidRPr="00DC765C">
        <w:rPr>
          <w:rFonts w:eastAsia="Times New Roman"/>
          <w:lang w:val="cy-GB" w:eastAsia="cy-GB"/>
        </w:rPr>
        <w:t xml:space="preserve"> </w:t>
      </w:r>
      <w:r w:rsidRPr="00B303F4">
        <w:rPr>
          <w:rFonts w:eastAsia="Times New Roman"/>
          <w:lang w:val="cy-GB" w:eastAsia="cy-GB"/>
        </w:rPr>
        <w:t>Defining</w:t>
      </w:r>
      <w:r>
        <w:rPr>
          <w:rFonts w:eastAsia="Times New Roman"/>
          <w:lang w:val="cy-GB" w:eastAsia="cy-GB"/>
        </w:rPr>
        <w:t xml:space="preserve"> </w:t>
      </w:r>
      <w:r w:rsidRPr="00DC765C">
        <w:rPr>
          <w:rFonts w:eastAsia="Times New Roman"/>
          <w:lang w:val="cy-GB" w:eastAsia="cy-GB"/>
        </w:rPr>
        <w:t>emotions and acting accordingly</w:t>
      </w:r>
      <w:bookmarkEnd w:id="6"/>
    </w:p>
    <w:p w:rsidR="0049769D" w:rsidRPr="00C0091B" w:rsidRDefault="0049769D" w:rsidP="0049769D">
      <w:pPr>
        <w:shd w:val="clear" w:color="auto" w:fill="FFFFFF"/>
        <w:spacing w:after="100" w:afterAutospacing="1" w:line="240" w:lineRule="auto"/>
        <w:jc w:val="both"/>
      </w:pPr>
      <w:proofErr w:type="spellStart"/>
      <w:r w:rsidRPr="00C0091B">
        <w:t>Plutchik</w:t>
      </w:r>
      <w:proofErr w:type="spellEnd"/>
      <w:r w:rsidRPr="00C0091B">
        <w:t xml:space="preserve"> (1980) justifies 34,000 different emotions experienced by humans. Yet his challenge was understanding how to identify the primary emotions and how one should react accordingly (A</w:t>
      </w:r>
      <w:r w:rsidR="00C703A2">
        <w:t>ppendix</w:t>
      </w:r>
      <w:r w:rsidRPr="00C0091B">
        <w:t xml:space="preserve"> B). Consequently, he developed a ‘Wheel of Emotions’, comprising of eight primary emotions identifying </w:t>
      </w:r>
      <w:proofErr w:type="gramStart"/>
      <w:r w:rsidRPr="00C0091B">
        <w:t>polar opposites</w:t>
      </w:r>
      <w:proofErr w:type="gramEnd"/>
      <w:r w:rsidRPr="00C0091B">
        <w:t xml:space="preserve"> “that serve as the foundation for all others: joy, sadness, acceptance, disgust, fear, anger, surprise anticipation”. (Pollack, 2016)</w:t>
      </w:r>
    </w:p>
    <w:p w:rsidR="0049769D" w:rsidRDefault="0049769D" w:rsidP="0049769D">
      <w:pPr>
        <w:shd w:val="clear" w:color="auto" w:fill="FFFFFF"/>
        <w:spacing w:after="100" w:afterAutospacing="1" w:line="240" w:lineRule="auto"/>
        <w:jc w:val="both"/>
      </w:pPr>
      <w:r w:rsidRPr="00C0091B">
        <w:t xml:space="preserve">Utilisation of the wheel enables individuals the understanding the combination of emotions and its </w:t>
      </w:r>
      <w:r w:rsidRPr="00C0091B">
        <w:t>consequential</w:t>
      </w:r>
      <w:r w:rsidRPr="00C0091B">
        <w:t xml:space="preserve"> outcome, attribution can be at a </w:t>
      </w:r>
      <w:r w:rsidRPr="00C0091B">
        <w:t>subconscious</w:t>
      </w:r>
      <w:r w:rsidRPr="00C0091B">
        <w:t xml:space="preserve"> level, consequentially triggering and producing a survival behavioural instinct. “It’s especially useful for moments of intense feeling and when the mind cannot remain objective as it operates from an impulsive of a “fight or flight” response”. (Watkins, 2014)</w:t>
      </w:r>
    </w:p>
    <w:p w:rsidR="0049769D" w:rsidRDefault="0049769D" w:rsidP="0049769D">
      <w:pPr>
        <w:shd w:val="clear" w:color="auto" w:fill="FFFFFF"/>
        <w:spacing w:after="100" w:afterAutospacing="1" w:line="240" w:lineRule="auto"/>
        <w:jc w:val="both"/>
      </w:pPr>
      <w:proofErr w:type="spellStart"/>
      <w:r w:rsidRPr="00C53EFC">
        <w:t>Plutchik</w:t>
      </w:r>
      <w:r>
        <w:t>’s</w:t>
      </w:r>
      <w:proofErr w:type="spellEnd"/>
      <w:r w:rsidRPr="00C53EFC">
        <w:t xml:space="preserve"> </w:t>
      </w:r>
      <w:r>
        <w:t>p</w:t>
      </w:r>
      <w:r w:rsidRPr="00C0091B">
        <w:t xml:space="preserve">ertaining characteristics are differentiated by colours, layers </w:t>
      </w:r>
      <w:r w:rsidRPr="00C0091B">
        <w:t>and</w:t>
      </w:r>
      <w:r w:rsidRPr="00C0091B">
        <w:t xml:space="preserve"> relations. Whereby, colours determine primary, mixed and similar emotional traits. </w:t>
      </w:r>
      <w:r w:rsidRPr="00C0091B">
        <w:t>Layers outward</w:t>
      </w:r>
      <w:r w:rsidRPr="00C0091B">
        <w:t xml:space="preserve"> facing from centre showcase inten</w:t>
      </w:r>
      <w:r>
        <w:t>t</w:t>
      </w:r>
      <w:r w:rsidRPr="00C0091B">
        <w:t xml:space="preserve"> to more subdued feelings. Finally</w:t>
      </w:r>
      <w:r>
        <w:t>,</w:t>
      </w:r>
      <w:r w:rsidRPr="00C0091B">
        <w:t xml:space="preserve"> </w:t>
      </w:r>
      <w:r w:rsidRPr="00C53EFC">
        <w:t>relations</w:t>
      </w:r>
      <w:r w:rsidRPr="00C0091B">
        <w:t xml:space="preserve"> determine the </w:t>
      </w:r>
      <w:proofErr w:type="gramStart"/>
      <w:r w:rsidRPr="00C0091B">
        <w:t>polar opposite</w:t>
      </w:r>
      <w:proofErr w:type="gramEnd"/>
      <w:r w:rsidRPr="00C0091B">
        <w:t xml:space="preserve">. </w:t>
      </w:r>
    </w:p>
    <w:p w:rsidR="0049769D" w:rsidRDefault="0049769D" w:rsidP="0049769D">
      <w:pPr>
        <w:shd w:val="clear" w:color="auto" w:fill="FFFFFF"/>
        <w:spacing w:after="100" w:afterAutospacing="1" w:line="240" w:lineRule="auto"/>
        <w:jc w:val="both"/>
      </w:pPr>
      <w:r>
        <w:t>Understanding</w:t>
      </w:r>
      <w:r w:rsidRPr="00C0091B">
        <w:t xml:space="preserve"> of emotions,</w:t>
      </w:r>
      <w:r>
        <w:t xml:space="preserve"> one wants to feel</w:t>
      </w:r>
      <w:r w:rsidRPr="00C0091B">
        <w:t xml:space="preserve"> allows the </w:t>
      </w:r>
      <w:r w:rsidRPr="00C0091B">
        <w:t>channelisation</w:t>
      </w:r>
      <w:r w:rsidRPr="00C0091B">
        <w:t xml:space="preserve"> of the emotions one wants to feel</w:t>
      </w:r>
      <w:r w:rsidRPr="00B303F4">
        <w:t xml:space="preserve"> </w:t>
      </w:r>
      <w:proofErr w:type="spellStart"/>
      <w:r w:rsidRPr="00C53EFC">
        <w:t>Plutchik</w:t>
      </w:r>
      <w:proofErr w:type="spellEnd"/>
      <w:r w:rsidRPr="00B303F4">
        <w:t xml:space="preserve"> (1980)</w:t>
      </w:r>
      <w:r w:rsidRPr="00C0091B">
        <w:t xml:space="preserve">. </w:t>
      </w:r>
      <w:r>
        <w:t>Considering this further</w:t>
      </w:r>
      <w:r w:rsidRPr="00C0091B">
        <w:t xml:space="preserve"> has found understanding how different emotions are related to one another and time changes them, enhancing </w:t>
      </w:r>
      <w:r w:rsidRPr="00C0091B">
        <w:t>one’s</w:t>
      </w:r>
      <w:r w:rsidRPr="00C0091B">
        <w:t xml:space="preserve"> emotional literacy. However, </w:t>
      </w:r>
      <w:r w:rsidRPr="00625352">
        <w:t xml:space="preserve">classification performance differs widely; distinguishing between Love vs. Hate and Anticipation vs Surprise show the highest </w:t>
      </w:r>
      <w:r w:rsidR="009E7371">
        <w:t xml:space="preserve">of reaction </w:t>
      </w:r>
      <w:r w:rsidRPr="00625352">
        <w:t>87% and lowest 77</w:t>
      </w:r>
      <w:proofErr w:type="gramStart"/>
      <w:r w:rsidRPr="00625352">
        <w:t>%</w:t>
      </w:r>
      <w:r w:rsidR="009E7371">
        <w:t xml:space="preserve"> </w:t>
      </w:r>
      <w:r w:rsidRPr="00625352">
        <w:t xml:space="preserve"> accuracy</w:t>
      </w:r>
      <w:proofErr w:type="gramEnd"/>
      <w:r w:rsidRPr="00625352">
        <w:t xml:space="preserve"> </w:t>
      </w:r>
      <w:r w:rsidR="009E7371">
        <w:t xml:space="preserve">of findings </w:t>
      </w:r>
      <w:r w:rsidRPr="00625352">
        <w:t>respectively</w:t>
      </w:r>
      <w:r>
        <w:t xml:space="preserve"> f</w:t>
      </w:r>
      <w:r w:rsidRPr="00625352">
        <w:t xml:space="preserve">eature importance splits </w:t>
      </w:r>
      <w:r>
        <w:t>discriminating</w:t>
      </w:r>
      <w:r w:rsidRPr="00625352">
        <w:t xml:space="preserve"> power 60% - 40% over linguistic and metadata features</w:t>
      </w:r>
      <w:r>
        <w:t xml:space="preserve"> (verbal and non-verbal communication). </w:t>
      </w:r>
      <w:r w:rsidR="009E7371">
        <w:t>Power being related</w:t>
      </w:r>
      <w:r>
        <w:t xml:space="preserve"> to that within leadership styles </w:t>
      </w:r>
      <w:r>
        <w:t>i.e.,</w:t>
      </w:r>
      <w:r>
        <w:t xml:space="preserve"> autocratic behaviourisms and passive aggressive behaviour. Drawing a conclusion of synergy between the wheel of emotions characteristics as outlined in </w:t>
      </w:r>
      <w:r w:rsidR="009E7371">
        <w:t>EI</w:t>
      </w:r>
      <w:r>
        <w:t xml:space="preserve"> in the workplace</w:t>
      </w:r>
      <w:r w:rsidRPr="00625352">
        <w:t xml:space="preserve">. </w:t>
      </w:r>
      <w:r w:rsidRPr="00C0091B">
        <w:t>(Mondal &amp; Gokhale, 2020)</w:t>
      </w:r>
    </w:p>
    <w:p w:rsidR="0049769D" w:rsidRDefault="0049769D" w:rsidP="0049769D">
      <w:pPr>
        <w:shd w:val="clear" w:color="auto" w:fill="FFFFFF"/>
        <w:spacing w:after="100" w:afterAutospacing="1" w:line="240" w:lineRule="auto"/>
        <w:jc w:val="both"/>
        <w:rPr>
          <w:rFonts w:eastAsia="Times New Roman" w:cstheme="minorHAnsi"/>
          <w:lang w:val="cy-GB" w:eastAsia="cy-GB"/>
        </w:rPr>
      </w:pPr>
      <w:r>
        <w:lastRenderedPageBreak/>
        <w:t xml:space="preserve">Application of </w:t>
      </w:r>
      <w:proofErr w:type="spellStart"/>
      <w:r>
        <w:t>Plutchik’s</w:t>
      </w:r>
      <w:proofErr w:type="spellEnd"/>
      <w:r>
        <w:t xml:space="preserve"> Wheel of Emotions general rules such as focusing of your emotions, patience and applying curiosity; demonstration of your real </w:t>
      </w:r>
      <w:r w:rsidR="009E7371">
        <w:t>feelings</w:t>
      </w:r>
      <w:r>
        <w:t xml:space="preserve"> to others; acceptance of dif</w:t>
      </w:r>
      <w:r w:rsidR="009E7371">
        <w:t>fering and changing</w:t>
      </w:r>
      <w:r>
        <w:t xml:space="preserve"> </w:t>
      </w:r>
      <w:r w:rsidR="009E7371">
        <w:t>sentiments</w:t>
      </w:r>
      <w:r>
        <w:t xml:space="preserve"> within the workplace. Leaders can aid empowerment, through development and growth in oneself, creating clarity on judgement, perception, imagination and planning. Thus, increasing one’s own skillset to aid performance, and deploy strategies to development others. (Money </w:t>
      </w:r>
      <w:r w:rsidRPr="009F0D50">
        <w:rPr>
          <w:i/>
          <w:iCs/>
        </w:rPr>
        <w:t>et al</w:t>
      </w:r>
      <w:r>
        <w:t>. 2022).</w:t>
      </w:r>
    </w:p>
    <w:p w:rsidR="0049769D" w:rsidRDefault="0049769D" w:rsidP="001367B9">
      <w:pPr>
        <w:pStyle w:val="Heading2"/>
      </w:pPr>
      <w:bookmarkStart w:id="7" w:name="_Toc129433509"/>
      <w:r w:rsidRPr="00A83414">
        <w:t>1.</w:t>
      </w:r>
      <w:r>
        <w:t>4</w:t>
      </w:r>
      <w:r w:rsidRPr="00A83414">
        <w:t xml:space="preserve"> </w:t>
      </w:r>
      <w:r>
        <w:t>Workforce Development and Organisational Performance.</w:t>
      </w:r>
      <w:bookmarkEnd w:id="7"/>
    </w:p>
    <w:p w:rsidR="0049769D" w:rsidRDefault="0049769D" w:rsidP="009E7371">
      <w:pPr>
        <w:shd w:val="clear" w:color="auto" w:fill="FFFFFF"/>
        <w:spacing w:after="100" w:afterAutospacing="1" w:line="240" w:lineRule="auto"/>
        <w:jc w:val="both"/>
      </w:pPr>
      <w:r>
        <w:t xml:space="preserve">Outlined by </w:t>
      </w:r>
      <w:proofErr w:type="spellStart"/>
      <w:r w:rsidRPr="00D1662A">
        <w:t>Guskey</w:t>
      </w:r>
      <w:proofErr w:type="spellEnd"/>
      <w:r>
        <w:t xml:space="preserve"> (</w:t>
      </w:r>
      <w:r w:rsidRPr="00D1662A">
        <w:t>2000)</w:t>
      </w:r>
      <w:r>
        <w:t xml:space="preserve"> workforce development can be identified as processes and activities, enhancing one’s skills knowledge, capability and attitudes. In an educational workforce setting it ensures employees improve and increase ability to practice skills, respond to advancement in technology and within legislative and </w:t>
      </w:r>
      <w:r>
        <w:t>regulatory governance</w:t>
      </w:r>
      <w:r>
        <w:t xml:space="preserve"> for subject areas. Not only seen within academic staff but </w:t>
      </w:r>
      <w:r w:rsidR="00327E93">
        <w:t xml:space="preserve">additionally </w:t>
      </w:r>
      <w:r>
        <w:t xml:space="preserve">those in supportive </w:t>
      </w:r>
      <w:r w:rsidR="00327E93">
        <w:t>roles and</w:t>
      </w:r>
      <w:r>
        <w:t xml:space="preserve"> must be constantly analysed due to evolving trends</w:t>
      </w:r>
      <w:r w:rsidR="00327E93">
        <w:t>,</w:t>
      </w:r>
      <w:r>
        <w:t xml:space="preserve"> new methodologies</w:t>
      </w:r>
      <w:r w:rsidR="00327E93">
        <w:t>,</w:t>
      </w:r>
      <w:r>
        <w:t xml:space="preserve"> legislative changes </w:t>
      </w:r>
      <w:r w:rsidR="00327E93">
        <w:t>and</w:t>
      </w:r>
      <w:r>
        <w:t xml:space="preserve"> societal </w:t>
      </w:r>
      <w:r>
        <w:t>changes.</w:t>
      </w:r>
      <w:r w:rsidRPr="00D1662A">
        <w:t xml:space="preserve"> (</w:t>
      </w:r>
      <w:proofErr w:type="spellStart"/>
      <w:r w:rsidRPr="00D1662A">
        <w:t>Guskey</w:t>
      </w:r>
      <w:proofErr w:type="spellEnd"/>
      <w:r w:rsidRPr="00D1662A">
        <w:t>, 2000)</w:t>
      </w:r>
      <w:r>
        <w:t xml:space="preserve"> </w:t>
      </w:r>
    </w:p>
    <w:p w:rsidR="0049769D" w:rsidRDefault="0049769D" w:rsidP="009E7371">
      <w:pPr>
        <w:shd w:val="clear" w:color="auto" w:fill="FFFFFF"/>
        <w:spacing w:after="100" w:afterAutospacing="1" w:line="240" w:lineRule="auto"/>
        <w:jc w:val="both"/>
      </w:pPr>
      <w:r w:rsidRPr="00F465BC">
        <w:t>Developing in such areas can have significant impact on organisational performance</w:t>
      </w:r>
      <w:r>
        <w:t xml:space="preserve">. </w:t>
      </w:r>
      <w:r w:rsidRPr="00CD26D5">
        <w:t>Chandrasekar</w:t>
      </w:r>
      <w:r>
        <w:t xml:space="preserve"> (2011) </w:t>
      </w:r>
      <w:r w:rsidR="00327E93">
        <w:t>alleges</w:t>
      </w:r>
      <w:r>
        <w:t xml:space="preserve"> many surveys conducted by employees, indicate salary and bonuses for performance play a minor role in their motivation, it is that of the quality of the workplace environment and asserts further, employees in the main leave due to their relationships with immediate manager or supervisors.</w:t>
      </w:r>
      <w:r w:rsidRPr="005F49DD">
        <w:t xml:space="preserve"> (</w:t>
      </w:r>
      <w:bookmarkStart w:id="8" w:name="_Hlk128930786"/>
      <w:r w:rsidRPr="005F49DD">
        <w:t>Chandrasekar</w:t>
      </w:r>
      <w:bookmarkEnd w:id="8"/>
      <w:r w:rsidRPr="005F49DD">
        <w:t>, 2011)</w:t>
      </w:r>
    </w:p>
    <w:p w:rsidR="0049769D" w:rsidRDefault="0049769D" w:rsidP="009E7371">
      <w:pPr>
        <w:shd w:val="clear" w:color="auto" w:fill="FFFFFF"/>
        <w:spacing w:after="100" w:afterAutospacing="1" w:line="240" w:lineRule="auto"/>
        <w:jc w:val="both"/>
      </w:pPr>
      <w:r>
        <w:t xml:space="preserve">Literature review indicates Human Resource Management (HRM) is factored the most relevant tool in contributing to organisational performance. Whilst companies strive for global competitiveness, profit, quality and employee satisfaction, considerably more </w:t>
      </w:r>
      <w:r>
        <w:t>organisations</w:t>
      </w:r>
      <w:r>
        <w:t xml:space="preserve"> are implementing HRM strategies such as CIPD and Investor in People, to increase productively, through Knowledge enrichment, motivating and synergising </w:t>
      </w:r>
      <w:r>
        <w:t>employees’</w:t>
      </w:r>
      <w:r>
        <w:t xml:space="preserve"> commitment to an organisation. </w:t>
      </w:r>
      <w:r w:rsidRPr="00CA0E70">
        <w:t>(</w:t>
      </w:r>
      <w:proofErr w:type="spellStart"/>
      <w:r w:rsidRPr="00CA0E70">
        <w:t>Yılmaz</w:t>
      </w:r>
      <w:proofErr w:type="spellEnd"/>
      <w:r w:rsidRPr="00CA0E70">
        <w:t xml:space="preserve"> &amp; Mehmet </w:t>
      </w:r>
      <w:proofErr w:type="spellStart"/>
      <w:r w:rsidRPr="00CA0E70">
        <w:t>Bulut</w:t>
      </w:r>
      <w:proofErr w:type="spellEnd"/>
      <w:r w:rsidRPr="00CA0E70">
        <w:t>, 2015)</w:t>
      </w:r>
    </w:p>
    <w:p w:rsidR="0049769D" w:rsidRDefault="0049769D" w:rsidP="009E7371">
      <w:pPr>
        <w:shd w:val="clear" w:color="auto" w:fill="FFFFFF"/>
        <w:spacing w:after="100" w:afterAutospacing="1" w:line="240" w:lineRule="auto"/>
        <w:jc w:val="both"/>
      </w:pPr>
      <w:r>
        <w:t xml:space="preserve">HRM practices control the attitude and position of the employer-employee relationship which can encourage the employees to become more advanced. (Tan &amp; </w:t>
      </w:r>
      <w:proofErr w:type="spellStart"/>
      <w:r>
        <w:t>Nasurdin</w:t>
      </w:r>
      <w:proofErr w:type="spellEnd"/>
      <w:r>
        <w:t xml:space="preserve"> 2006, p. 156</w:t>
      </w:r>
      <w:r>
        <w:t>). Therefore</w:t>
      </w:r>
      <w:r>
        <w:t>, workforce planning is imperative in a leader/</w:t>
      </w:r>
      <w:r>
        <w:t>manager’s</w:t>
      </w:r>
      <w:r>
        <w:t xml:space="preserve"> approach in a workplace to achieve performance success. </w:t>
      </w:r>
      <w:r w:rsidRPr="00C53EFC">
        <w:t xml:space="preserve">(CIPD, 2019) </w:t>
      </w:r>
      <w:r>
        <w:t>(Appendix D)</w:t>
      </w:r>
    </w:p>
    <w:p w:rsidR="0049769D" w:rsidRDefault="0049769D" w:rsidP="009E7371">
      <w:pPr>
        <w:shd w:val="clear" w:color="auto" w:fill="FFFFFF"/>
        <w:spacing w:after="100" w:afterAutospacing="1" w:line="240" w:lineRule="auto"/>
        <w:jc w:val="both"/>
      </w:pPr>
      <w:proofErr w:type="spellStart"/>
      <w:r w:rsidRPr="00C53EFC">
        <w:t>Ravasi</w:t>
      </w:r>
      <w:proofErr w:type="spellEnd"/>
      <w:r w:rsidRPr="00C53EFC">
        <w:t xml:space="preserve"> and Schultz (2006) </w:t>
      </w:r>
      <w:r>
        <w:t xml:space="preserve">asserts </w:t>
      </w:r>
      <w:r w:rsidRPr="00C53EFC">
        <w:t xml:space="preserve">“organizational culture as a set of shared assumptions that guide </w:t>
      </w:r>
      <w:proofErr w:type="spellStart"/>
      <w:r w:rsidRPr="00C53EFC">
        <w:t>behaviors</w:t>
      </w:r>
      <w:proofErr w:type="spellEnd"/>
      <w:r w:rsidRPr="00C53EFC">
        <w:t xml:space="preserve">”. </w:t>
      </w:r>
      <w:r>
        <w:t>Improving</w:t>
      </w:r>
      <w:r w:rsidRPr="00C53EFC">
        <w:t xml:space="preserve"> workforce development, </w:t>
      </w:r>
      <w:r>
        <w:t>should demonstrate</w:t>
      </w:r>
      <w:r w:rsidRPr="00C53EFC">
        <w:t xml:space="preserve"> aware</w:t>
      </w:r>
      <w:r>
        <w:t>ness</w:t>
      </w:r>
      <w:r w:rsidRPr="00C53EFC">
        <w:t xml:space="preserve"> of your employees’ emotions </w:t>
      </w:r>
      <w:r>
        <w:t>lining</w:t>
      </w:r>
      <w:r w:rsidRPr="00C53EFC">
        <w:t xml:space="preserve"> to their attitudes, values and beliefs, </w:t>
      </w:r>
      <w:r>
        <w:t xml:space="preserve">which should resonate with that of the </w:t>
      </w:r>
      <w:r>
        <w:t>organisation. (</w:t>
      </w:r>
      <w:proofErr w:type="spellStart"/>
      <w:r>
        <w:t>Ravasi</w:t>
      </w:r>
      <w:proofErr w:type="spellEnd"/>
      <w:r>
        <w:t xml:space="preserve"> and Schultz, 2006).</w:t>
      </w:r>
    </w:p>
    <w:p w:rsidR="0049769D" w:rsidRDefault="0049769D" w:rsidP="009E7371">
      <w:pPr>
        <w:shd w:val="clear" w:color="auto" w:fill="FFFFFF"/>
        <w:spacing w:after="100" w:afterAutospacing="1" w:line="240" w:lineRule="auto"/>
        <w:jc w:val="both"/>
      </w:pPr>
      <w:r w:rsidRPr="00FC7166">
        <w:t>“</w:t>
      </w:r>
      <w:r w:rsidRPr="00FC7166">
        <w:t>In</w:t>
      </w:r>
      <w:r w:rsidRPr="00FC7166">
        <w:t xml:space="preserve"> managing an organisation, it is important for you to be able to manage yourself before you can manage others” (</w:t>
      </w:r>
      <w:proofErr w:type="spellStart"/>
      <w:r w:rsidRPr="00FC7166">
        <w:t>Pedler</w:t>
      </w:r>
      <w:proofErr w:type="spellEnd"/>
      <w:r w:rsidRPr="00FC7166">
        <w:t xml:space="preserve"> and Boydell, 199</w:t>
      </w:r>
      <w:r>
        <w:t>1</w:t>
      </w:r>
      <w:r w:rsidRPr="00FC7166">
        <w:t xml:space="preserve">). Within </w:t>
      </w:r>
      <w:r>
        <w:t>work environment feedback</w:t>
      </w:r>
      <w:r w:rsidRPr="00FC7166">
        <w:t xml:space="preserve"> </w:t>
      </w:r>
      <w:r>
        <w:t xml:space="preserve">is important, however in context should take form in a </w:t>
      </w:r>
      <w:r w:rsidR="00315B1F">
        <w:t>two-way</w:t>
      </w:r>
      <w:r>
        <w:t xml:space="preserve"> communication. Whereby both parties hear, listen, observe and analyse in order to jointly find solutions. Creating a motivational, mutual understanding and set objectives and goals. Encouraging learning behaviour and culture.  </w:t>
      </w:r>
      <w:r w:rsidRPr="00FC7166">
        <w:t xml:space="preserve">Exploitative/ Authoritative </w:t>
      </w:r>
      <w:r w:rsidR="00315B1F" w:rsidRPr="00FC7166">
        <w:t xml:space="preserve">leader </w:t>
      </w:r>
      <w:r w:rsidR="00315B1F">
        <w:t>can</w:t>
      </w:r>
      <w:r>
        <w:t xml:space="preserve"> omit this and dictate feedback causing conflict and low moral which can result in sickness and stress negatively impacting on organisational performance. </w:t>
      </w:r>
      <w:r w:rsidRPr="0085397A">
        <w:t>(</w:t>
      </w:r>
      <w:proofErr w:type="spellStart"/>
      <w:r w:rsidRPr="0085397A">
        <w:t>Pedler</w:t>
      </w:r>
      <w:proofErr w:type="spellEnd"/>
      <w:r w:rsidRPr="0085397A">
        <w:t xml:space="preserve"> and Boydell, 199</w:t>
      </w:r>
      <w:r>
        <w:t>1</w:t>
      </w:r>
      <w:r w:rsidRPr="0085397A">
        <w:t>)</w:t>
      </w:r>
      <w:r>
        <w:t>.</w:t>
      </w:r>
    </w:p>
    <w:p w:rsidR="0049769D" w:rsidRPr="009E7371" w:rsidRDefault="0049769D" w:rsidP="009E7371">
      <w:pPr>
        <w:shd w:val="clear" w:color="auto" w:fill="FFFFFF"/>
        <w:spacing w:after="100" w:afterAutospacing="1" w:line="240" w:lineRule="auto"/>
        <w:jc w:val="both"/>
      </w:pPr>
      <w:bookmarkStart w:id="9" w:name="dimensions"/>
      <w:bookmarkEnd w:id="9"/>
      <w:r w:rsidRPr="009E7371">
        <w:t>1.5 Mindfulness’ synergy to emotional intelligence and its consequential effect on workforce development and performance</w:t>
      </w:r>
    </w:p>
    <w:p w:rsidR="0049769D" w:rsidRDefault="0049769D" w:rsidP="009E7371">
      <w:pPr>
        <w:shd w:val="clear" w:color="auto" w:fill="FFFFFF"/>
        <w:spacing w:after="100" w:afterAutospacing="1" w:line="240" w:lineRule="auto"/>
        <w:jc w:val="both"/>
      </w:pPr>
      <w:r>
        <w:t>Again,</w:t>
      </w:r>
      <w:r>
        <w:t xml:space="preserve"> iterated by Dr David </w:t>
      </w:r>
      <w:proofErr w:type="spellStart"/>
      <w:r>
        <w:t>Vago</w:t>
      </w:r>
      <w:proofErr w:type="spellEnd"/>
      <w:r>
        <w:t xml:space="preserve"> (2019) he states experiences can result in the actions we take and awareness of situations and can be measured in milli seconds in reaction. However, following </w:t>
      </w:r>
      <w:r>
        <w:lastRenderedPageBreak/>
        <w:t xml:space="preserve">practicing a mindfulness approach, results in understanding and skill of </w:t>
      </w:r>
      <w:r>
        <w:t>meta-awareness</w:t>
      </w:r>
      <w:r>
        <w:t xml:space="preserve"> (the understanding of where our mind is at that moment and where it can go at any moment) </w:t>
      </w:r>
    </w:p>
    <w:p w:rsidR="0049769D" w:rsidRDefault="0049769D" w:rsidP="009E7371">
      <w:pPr>
        <w:shd w:val="clear" w:color="auto" w:fill="FFFFFF"/>
        <w:spacing w:after="100" w:afterAutospacing="1" w:line="240" w:lineRule="auto"/>
        <w:jc w:val="both"/>
      </w:pPr>
      <w:r w:rsidRPr="005C3F4D">
        <w:drawing>
          <wp:inline distT="0" distB="0" distL="0" distR="0" wp14:anchorId="31243C86" wp14:editId="5632BB58">
            <wp:extent cx="3072714" cy="1895497"/>
            <wp:effectExtent l="0" t="0" r="0" b="0"/>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pic:nvPicPr>
                  <pic:blipFill>
                    <a:blip r:embed="rId9"/>
                    <a:stretch>
                      <a:fillRect/>
                    </a:stretch>
                  </pic:blipFill>
                  <pic:spPr>
                    <a:xfrm>
                      <a:off x="0" y="0"/>
                      <a:ext cx="3083450" cy="1902120"/>
                    </a:xfrm>
                    <a:prstGeom prst="rect">
                      <a:avLst/>
                    </a:prstGeom>
                  </pic:spPr>
                </pic:pic>
              </a:graphicData>
            </a:graphic>
          </wp:inline>
        </w:drawing>
      </w:r>
    </w:p>
    <w:p w:rsidR="0049769D" w:rsidRDefault="0049769D" w:rsidP="009E7371">
      <w:pPr>
        <w:shd w:val="clear" w:color="auto" w:fill="FFFFFF"/>
        <w:spacing w:after="100" w:afterAutospacing="1" w:line="240" w:lineRule="auto"/>
        <w:jc w:val="both"/>
      </w:pPr>
      <w:r>
        <w:t xml:space="preserve">Source – </w:t>
      </w:r>
      <w:hyperlink r:id="rId10" w:history="1">
        <w:r w:rsidRPr="009E7371">
          <w:t>https://www.youtube.com/watch?v=1nP5oedmzkM</w:t>
        </w:r>
      </w:hyperlink>
    </w:p>
    <w:p w:rsidR="0049769D" w:rsidRDefault="00315B1F" w:rsidP="009E7371">
      <w:pPr>
        <w:shd w:val="clear" w:color="auto" w:fill="FFFFFF"/>
        <w:spacing w:after="100" w:afterAutospacing="1" w:line="240" w:lineRule="auto"/>
        <w:jc w:val="both"/>
      </w:pPr>
      <w:r w:rsidRPr="00557005">
        <w:t>However,</w:t>
      </w:r>
      <w:r w:rsidR="0049769D" w:rsidRPr="00557005">
        <w:t xml:space="preserve"> using a mindfulness approach can act as a wedge in opening one’s mind to </w:t>
      </w:r>
      <w:r w:rsidR="0049769D">
        <w:t xml:space="preserve">the </w:t>
      </w:r>
      <w:r w:rsidR="0049769D" w:rsidRPr="00557005">
        <w:t>trigger feelings and thoughts to these experiences</w:t>
      </w:r>
      <w:r w:rsidR="0049769D">
        <w:t xml:space="preserve"> that occurs time and time again</w:t>
      </w:r>
      <w:r w:rsidR="0049769D" w:rsidRPr="00557005">
        <w:t>. He refers to the Buddhist Andy Lenski stating it can open your minds to wisdom. Correlating to direct experience of</w:t>
      </w:r>
      <w:r w:rsidR="0049769D">
        <w:t xml:space="preserve"> mental habits. Practicing of mindfulness working together between wisdom and </w:t>
      </w:r>
      <w:r w:rsidR="0049769D">
        <w:t>meta-awareness</w:t>
      </w:r>
      <w:r w:rsidR="0049769D">
        <w:t xml:space="preserve">, can allow emotions to pass without reaction. The biggest triggers can be seen as anxiety, fear, worry and sadness, in scientific data which can cause chronic stress. </w:t>
      </w:r>
      <w:r w:rsidR="0049769D">
        <w:t>Therefore,</w:t>
      </w:r>
      <w:r w:rsidR="0049769D">
        <w:t xml:space="preserve"> mindfulness can result as an attribution tool to manage such effects. It concludes that undertaking mindfulness </w:t>
      </w:r>
      <w:proofErr w:type="gramStart"/>
      <w:r w:rsidR="0049769D">
        <w:t>are able to</w:t>
      </w:r>
      <w:proofErr w:type="gramEnd"/>
      <w:r w:rsidR="0049769D">
        <w:t xml:space="preserve"> see the situation and the ability to improve the nonconscious and conscious situation.</w:t>
      </w:r>
      <w:r w:rsidR="0049769D" w:rsidRPr="000349C5">
        <w:t xml:space="preserve"> (TEDx Talks, 2019)</w:t>
      </w:r>
    </w:p>
    <w:p w:rsidR="0049769D" w:rsidRDefault="0049769D" w:rsidP="009E7371">
      <w:pPr>
        <w:shd w:val="clear" w:color="auto" w:fill="FFFFFF"/>
        <w:spacing w:after="100" w:afterAutospacing="1" w:line="240" w:lineRule="auto"/>
        <w:jc w:val="both"/>
      </w:pPr>
      <w:r>
        <w:t xml:space="preserve">Having a meditative mindset, within a workplace can support </w:t>
      </w:r>
      <w:r w:rsidR="00C15BEF">
        <w:t>EI</w:t>
      </w:r>
      <w:r>
        <w:t xml:space="preserve"> by way of understanding </w:t>
      </w:r>
      <w:r>
        <w:t>one’s</w:t>
      </w:r>
      <w:r>
        <w:t xml:space="preserve"> thoughts, perception, sensory awareness and evaluating the situation can result in greater activity and protection in changing the way we perceive situation rather than acting with behavioural animal instinct, resulting in a better understanding of situation in particular within the </w:t>
      </w:r>
      <w:r w:rsidR="00315B1F">
        <w:t>workplace</w:t>
      </w:r>
      <w:r>
        <w:t xml:space="preserve">. Whereby understanding one’s team and the characteristics, beliefs and culture they bring can influence change and open </w:t>
      </w:r>
      <w:r>
        <w:t>one’s</w:t>
      </w:r>
      <w:r>
        <w:t xml:space="preserve"> mind wider than the experiences that defined one’s own culture and beliefs. </w:t>
      </w:r>
      <w:bookmarkStart w:id="10" w:name="_Hlk128944478"/>
      <w:r w:rsidRPr="00DB2CF9">
        <w:t>(TEDx Talks, 2019)</w:t>
      </w:r>
      <w:bookmarkEnd w:id="10"/>
    </w:p>
    <w:p w:rsidR="0049769D" w:rsidRDefault="0049769D" w:rsidP="009E7371">
      <w:pPr>
        <w:shd w:val="clear" w:color="auto" w:fill="FFFFFF"/>
        <w:spacing w:after="100" w:afterAutospacing="1" w:line="240" w:lineRule="auto"/>
        <w:jc w:val="both"/>
      </w:pPr>
      <w:r>
        <w:t>In a workplace setting it is essential to read the audience understand the audience in order to achieve the best from the audience for performance. In order to do so one must undertake mindfulness of the situation, contextualise and then act accordingly. Undertaking a mindful approach allows, understanding of this and can be implemented to achieve harmony amongst workforce and gain greater performance results.</w:t>
      </w:r>
    </w:p>
    <w:p w:rsidR="0049769D" w:rsidRPr="001367B9" w:rsidRDefault="0049769D" w:rsidP="001367B9">
      <w:pPr>
        <w:pStyle w:val="Heading2"/>
      </w:pPr>
      <w:bookmarkStart w:id="11" w:name="_Toc129433510"/>
      <w:r w:rsidRPr="001367B9">
        <w:t>1.6 Recommendations and Conclusion</w:t>
      </w:r>
      <w:bookmarkEnd w:id="11"/>
    </w:p>
    <w:p w:rsidR="0049769D" w:rsidRDefault="0049769D" w:rsidP="009E7371">
      <w:pPr>
        <w:shd w:val="clear" w:color="auto" w:fill="FFFFFF"/>
        <w:spacing w:after="100" w:afterAutospacing="1" w:line="240" w:lineRule="auto"/>
        <w:jc w:val="both"/>
      </w:pPr>
      <w:r w:rsidRPr="0085397A">
        <w:t xml:space="preserve">(Mayer et al, </w:t>
      </w:r>
      <w:r>
        <w:t>2008</w:t>
      </w:r>
      <w:r w:rsidRPr="0085397A">
        <w:t xml:space="preserve">) learned that customer relations </w:t>
      </w:r>
      <w:r>
        <w:t xml:space="preserve">are </w:t>
      </w:r>
      <w:r w:rsidRPr="0085397A">
        <w:t xml:space="preserve">certainly influenced by EI, </w:t>
      </w:r>
      <w:r w:rsidRPr="000C7B94">
        <w:t xml:space="preserve">in defiance of </w:t>
      </w:r>
      <w:r>
        <w:t xml:space="preserve">consideration of </w:t>
      </w:r>
      <w:r w:rsidRPr="0085397A">
        <w:t xml:space="preserve">personalities, </w:t>
      </w:r>
      <w:r>
        <w:t>has proven</w:t>
      </w:r>
      <w:r w:rsidRPr="0085397A">
        <w:t xml:space="preserve"> those with higher </w:t>
      </w:r>
      <w:r w:rsidRPr="0085397A">
        <w:t xml:space="preserve">EI </w:t>
      </w:r>
      <w:r>
        <w:t>develop</w:t>
      </w:r>
      <w:r>
        <w:t xml:space="preserve"> statements of </w:t>
      </w:r>
      <w:r>
        <w:t>purpose with</w:t>
      </w:r>
      <w:r>
        <w:t xml:space="preserve"> greater </w:t>
      </w:r>
      <w:r w:rsidRPr="0085397A">
        <w:t>quality than others.</w:t>
      </w:r>
      <w:r>
        <w:t xml:space="preserve"> In undertaking the research this has been identified through numerous research articles and workforce performance enhanced through implementation of various components. However, research also identified the negative affect of conscious awareness to </w:t>
      </w:r>
      <w:r w:rsidR="00C15BEF">
        <w:t>EI</w:t>
      </w:r>
      <w:r>
        <w:t xml:space="preserve"> which can impact greatly on workforce development and organisational performance. Research recognised that in implementing theorist models, workforce development would benefit, and organisational performance would be enhanced.</w:t>
      </w:r>
    </w:p>
    <w:p w:rsidR="001367B9" w:rsidRDefault="001367B9" w:rsidP="009E7371">
      <w:pPr>
        <w:shd w:val="clear" w:color="auto" w:fill="FFFFFF"/>
        <w:spacing w:after="100" w:afterAutospacing="1" w:line="240" w:lineRule="auto"/>
        <w:jc w:val="both"/>
      </w:pPr>
    </w:p>
    <w:p w:rsidR="001367B9" w:rsidRDefault="001367B9" w:rsidP="001367B9">
      <w:pPr>
        <w:pStyle w:val="Heading1"/>
      </w:pPr>
      <w:bookmarkStart w:id="12" w:name="_Toc128944383"/>
      <w:bookmarkStart w:id="13" w:name="_Toc129433511"/>
      <w:r>
        <w:lastRenderedPageBreak/>
        <w:t>2.0 Use theories of emotional intelligence and mindfulness to review the effect of emotions on your own workplace performance.</w:t>
      </w:r>
      <w:bookmarkEnd w:id="12"/>
      <w:bookmarkEnd w:id="13"/>
    </w:p>
    <w:p w:rsidR="001367B9" w:rsidRDefault="001367B9" w:rsidP="001367B9"/>
    <w:p w:rsidR="001367B9" w:rsidRPr="001367B9" w:rsidRDefault="001367B9" w:rsidP="001367B9">
      <w:pPr>
        <w:pStyle w:val="Heading2"/>
      </w:pPr>
      <w:bookmarkStart w:id="14" w:name="_Toc129433512"/>
      <w:r w:rsidRPr="001367B9">
        <w:t>2.1 Authors emotional intelligence</w:t>
      </w:r>
      <w:bookmarkEnd w:id="14"/>
    </w:p>
    <w:p w:rsidR="001367B9" w:rsidRPr="009C7EE1" w:rsidRDefault="001367B9" w:rsidP="001367B9">
      <w:r w:rsidRPr="00E422AA">
        <w:t xml:space="preserve">The </w:t>
      </w:r>
      <w:r w:rsidR="005A45D0" w:rsidRPr="00E422AA">
        <w:t>author’s</w:t>
      </w:r>
      <w:r w:rsidRPr="00E422AA">
        <w:t xml:space="preserve"> research has given opportunity to assess theories models </w:t>
      </w:r>
      <w:r>
        <w:t xml:space="preserve">of emotional intelligence </w:t>
      </w:r>
      <w:r w:rsidRPr="00E422AA">
        <w:t xml:space="preserve">and mindfulness within the context of their </w:t>
      </w:r>
      <w:r w:rsidRPr="009C7EE1">
        <w:t xml:space="preserve">own organisation. Undertaking a </w:t>
      </w:r>
      <w:r w:rsidR="005A45D0" w:rsidRPr="009C7EE1">
        <w:t>self-analysis</w:t>
      </w:r>
      <w:r w:rsidRPr="009C7EE1">
        <w:t xml:space="preserve"> on emotional intelligence in conjunction with this report. Results found that the author was attuned to their own emotional intelligence and had consideration for that of others. </w:t>
      </w:r>
      <w:r w:rsidR="009C7EE1">
        <w:t>This analysis p</w:t>
      </w:r>
      <w:r w:rsidRPr="009C7EE1">
        <w:t>roviding conclusive evidence of being an intuitive emotional intelligent leader. (Appendix E)</w:t>
      </w:r>
      <w:r w:rsidR="009C7EE1" w:rsidRPr="009C7EE1">
        <w:t xml:space="preserve"> </w:t>
      </w:r>
    </w:p>
    <w:p w:rsidR="001367B9" w:rsidRPr="00E422AA" w:rsidRDefault="001367B9" w:rsidP="001367B9">
      <w:pPr>
        <w:pStyle w:val="Heading2"/>
      </w:pPr>
      <w:bookmarkStart w:id="15" w:name="_Toc129433513"/>
      <w:r w:rsidRPr="009C7EE1">
        <w:t>2.2 Applied Emotional Intelligence</w:t>
      </w:r>
      <w:bookmarkEnd w:id="15"/>
    </w:p>
    <w:p w:rsidR="001367B9" w:rsidRDefault="001367B9" w:rsidP="001367B9">
      <w:r>
        <w:t xml:space="preserve">Within a workplace setting the ability to consciously understand your positioning and understanding of EI, leads to greater personal skills to inform choices made in that instant, creating a more effective control on situations to aid workplace performance. Being </w:t>
      </w:r>
      <w:r w:rsidR="005A45D0">
        <w:t>attuned to</w:t>
      </w:r>
      <w:r>
        <w:t xml:space="preserve"> EI should not be categorised as being ‘Soft’ more so that it is an attributable skillset to advance </w:t>
      </w:r>
      <w:r w:rsidR="005A45D0">
        <w:t>one’s</w:t>
      </w:r>
      <w:r>
        <w:t xml:space="preserve"> development.</w:t>
      </w:r>
      <w:r w:rsidRPr="00B53734">
        <w:t xml:space="preserve"> </w:t>
      </w:r>
      <w:r>
        <w:t>(</w:t>
      </w:r>
      <w:proofErr w:type="spellStart"/>
      <w:r w:rsidRPr="00B53734">
        <w:t>Desti</w:t>
      </w:r>
      <w:proofErr w:type="spellEnd"/>
      <w:r w:rsidRPr="00B53734">
        <w:t xml:space="preserve">, </w:t>
      </w:r>
      <w:proofErr w:type="spellStart"/>
      <w:r w:rsidRPr="00B53734">
        <w:t>Kannaiah</w:t>
      </w:r>
      <w:proofErr w:type="spellEnd"/>
      <w:r w:rsidRPr="00B53734">
        <w:t>, and Shanthi, R. 2015)</w:t>
      </w:r>
      <w:r>
        <w:t xml:space="preserve"> </w:t>
      </w:r>
    </w:p>
    <w:p w:rsidR="001367B9" w:rsidRPr="00223CF5" w:rsidRDefault="001367B9" w:rsidP="001367B9">
      <w:r>
        <w:t xml:space="preserve">Asserted by </w:t>
      </w:r>
      <w:r w:rsidRPr="00D853A0">
        <w:t>Cooper (1997)</w:t>
      </w:r>
      <w:r>
        <w:t xml:space="preserve"> individuals that have applied emotional intelligence, are able </w:t>
      </w:r>
      <w:r w:rsidR="001D420A">
        <w:t xml:space="preserve">to </w:t>
      </w:r>
      <w:r>
        <w:t xml:space="preserve">achieve </w:t>
      </w:r>
      <w:r w:rsidR="005A45D0" w:rsidRPr="00D853A0">
        <w:t>successful</w:t>
      </w:r>
      <w:r w:rsidRPr="00D853A0">
        <w:t xml:space="preserve"> career</w:t>
      </w:r>
      <w:r>
        <w:t>s</w:t>
      </w:r>
      <w:r w:rsidRPr="00D853A0">
        <w:t xml:space="preserve"> and better relationships</w:t>
      </w:r>
      <w:r>
        <w:t xml:space="preserve">, becoming effective leaders enhancing performance and </w:t>
      </w:r>
      <w:r w:rsidRPr="00223CF5">
        <w:t>development in others and achieving organisational competitive advantage. (Cooper, 1997)</w:t>
      </w:r>
    </w:p>
    <w:p w:rsidR="00223CF5" w:rsidRPr="00223CF5" w:rsidRDefault="001367B9" w:rsidP="001367B9">
      <w:r w:rsidRPr="00223CF5">
        <w:t xml:space="preserve">Within the authors own career journey, they have adopted and established EI skills which benefitted them through many pathways, </w:t>
      </w:r>
      <w:r w:rsidR="005A45D0" w:rsidRPr="00223CF5">
        <w:t>i.e.,</w:t>
      </w:r>
      <w:r w:rsidRPr="00223CF5">
        <w:t xml:space="preserve"> career advancement, leadership, management and organisational performance growth. Embracing and adopting theorists’ concepts such as </w:t>
      </w:r>
      <w:proofErr w:type="spellStart"/>
      <w:r w:rsidRPr="00223CF5">
        <w:t>Golemans</w:t>
      </w:r>
      <w:proofErr w:type="spellEnd"/>
      <w:r w:rsidRPr="00223CF5">
        <w:t xml:space="preserve"> </w:t>
      </w:r>
      <w:r w:rsidR="001D420A" w:rsidRPr="00223CF5">
        <w:t>competency-based</w:t>
      </w:r>
      <w:r w:rsidR="00B619FE" w:rsidRPr="00223CF5">
        <w:t xml:space="preserve"> model </w:t>
      </w:r>
      <w:r w:rsidRPr="00223CF5">
        <w:t xml:space="preserve">and combining it with the understanding of </w:t>
      </w:r>
      <w:proofErr w:type="spellStart"/>
      <w:r w:rsidRPr="00223CF5">
        <w:t>Plutchik’s</w:t>
      </w:r>
      <w:proofErr w:type="spellEnd"/>
      <w:r w:rsidRPr="00223CF5">
        <w:t xml:space="preserve"> ‘Wheel of Emotions” has given opportunity to understand their </w:t>
      </w:r>
      <w:r w:rsidR="005A45D0" w:rsidRPr="00223CF5">
        <w:t>teams’</w:t>
      </w:r>
      <w:r w:rsidRPr="00223CF5">
        <w:t xml:space="preserve"> dynamics and develop individuals to accelerate career progression. Implementing the concepts within their day-to-day practices, enhancing not only their performance but that of others, encouraging them to develop and be the best they can be.</w:t>
      </w:r>
      <w:r w:rsidR="00223CF5" w:rsidRPr="00223CF5">
        <w:t xml:space="preserve"> (Goleman, D. 2014) </w:t>
      </w:r>
      <w:r w:rsidR="00223CF5" w:rsidRPr="00223CF5">
        <w:t>(</w:t>
      </w:r>
      <w:proofErr w:type="spellStart"/>
      <w:r w:rsidR="00223CF5" w:rsidRPr="00223CF5">
        <w:t>Plutchik</w:t>
      </w:r>
      <w:proofErr w:type="spellEnd"/>
      <w:r w:rsidR="00223CF5" w:rsidRPr="00223CF5">
        <w:t>, 1991)</w:t>
      </w:r>
    </w:p>
    <w:p w:rsidR="001367B9" w:rsidRDefault="001367B9" w:rsidP="001367B9">
      <w:r w:rsidRPr="00223CF5">
        <w:t>It is evident within the authors workplace, that EI is considered from</w:t>
      </w:r>
      <w:r>
        <w:t xml:space="preserve"> the outset even prior to interview in the appointment of Managers, whereby applicants undertake a psychometric test to evaluate their positioning as a transparent and fair manager, analysing their capability, customer orientation, emotional intelligence and performance. Giving opportunity to hiring the right candidates and proven to have increased success rate from 6:1 </w:t>
      </w:r>
      <w:r w:rsidR="005A45D0">
        <w:t>candidate’s</w:t>
      </w:r>
      <w:r>
        <w:t xml:space="preserve"> down to 2:1 suitable </w:t>
      </w:r>
      <w:proofErr w:type="gramStart"/>
      <w:r w:rsidR="005A45D0">
        <w:t>candidates</w:t>
      </w:r>
      <w:proofErr w:type="gramEnd"/>
      <w:r>
        <w:t xml:space="preserve">.  </w:t>
      </w:r>
      <w:bookmarkStart w:id="16" w:name="_Hlk129429918"/>
      <w:r w:rsidRPr="00D579C4">
        <w:t>(E.G. Bateson et al., 2014)</w:t>
      </w:r>
      <w:r>
        <w:t xml:space="preserve"> </w:t>
      </w:r>
      <w:bookmarkEnd w:id="16"/>
      <w:r>
        <w:t>In contrast, a</w:t>
      </w:r>
      <w:r w:rsidRPr="00276CF6">
        <w:t xml:space="preserve">ccording to (Barrett, 1967) </w:t>
      </w:r>
      <w:r>
        <w:t>and sited by</w:t>
      </w:r>
      <w:r w:rsidRPr="00276CF6">
        <w:t xml:space="preserve"> (Mullins, 2010): “A dismal history has been recorded by personality tests. There have been a few scattered successes with some modern techniques, but </w:t>
      </w:r>
      <w:proofErr w:type="gramStart"/>
      <w:r w:rsidRPr="00276CF6">
        <w:t>on the whole</w:t>
      </w:r>
      <w:proofErr w:type="gramEnd"/>
      <w:r w:rsidRPr="00276CF6">
        <w:t xml:space="preserve"> the typical personality questionnaire, test, or inventory has not proved to be useful.” Mullins (2010) </w:t>
      </w:r>
    </w:p>
    <w:p w:rsidR="001367B9" w:rsidRDefault="001367B9" w:rsidP="001367B9">
      <w:r>
        <w:t>Nevertheless, the authors themselves undertook a psychometric test as part of the recruitment process, this is a standard requirement for managerial posts and believes that in line with Bateson et al it adds relevance and validity to the recruitment of appropriate candidates for the role.</w:t>
      </w:r>
      <w:r w:rsidR="001D420A" w:rsidRPr="001D420A">
        <w:t xml:space="preserve"> </w:t>
      </w:r>
      <w:r w:rsidR="001D420A" w:rsidRPr="001D420A">
        <w:t xml:space="preserve">(E.G. Bateson </w:t>
      </w:r>
      <w:r w:rsidR="001D420A" w:rsidRPr="001D420A">
        <w:rPr>
          <w:i/>
          <w:iCs/>
        </w:rPr>
        <w:t>et al</w:t>
      </w:r>
      <w:r w:rsidR="001D420A" w:rsidRPr="001D420A">
        <w:t>., 2014)</w:t>
      </w:r>
    </w:p>
    <w:p w:rsidR="001367B9" w:rsidRDefault="001367B9" w:rsidP="001367B9">
      <w:r>
        <w:t xml:space="preserve">Following the successful recruitment to the organisation the author shadowed their predecessor as part of a handover process. It was within this period that they observed and recognised the two different management styles. Her predecessor clearly portrayed an Authoritarian style leadership as outlined in </w:t>
      </w:r>
      <w:r w:rsidR="001D420A">
        <w:t>Lewin’s</w:t>
      </w:r>
      <w:r>
        <w:t xml:space="preserve"> Leadership styles (Appendix F) whereby commanding answers and results. An </w:t>
      </w:r>
      <w:r w:rsidRPr="00202E25">
        <w:lastRenderedPageBreak/>
        <w:t xml:space="preserve">example which shocked the author was they shadowed a project KPI and financial project review meeting, whereby, if figures or KPI’s had rarely differed from the week before he demanded what they had done to rectify this. The authors command of emotional intelligence gave </w:t>
      </w:r>
      <w:r w:rsidR="00223CF5">
        <w:t xml:space="preserve">themselves </w:t>
      </w:r>
      <w:r w:rsidRPr="00202E25">
        <w:t>insight into the staff’s reaction and body language which portrayed fear and anxiety. Administrators at that level were unable to have such autonomy their role was to process documents given and forwarded by the operational delivery teams. Lack of emotional intelligence shown by</w:t>
      </w:r>
      <w:r w:rsidR="00223CF5">
        <w:t xml:space="preserve"> the </w:t>
      </w:r>
      <w:r w:rsidRPr="00202E25">
        <w:t>predecessor, evidenced they had little empathy, self-awareness, self-regulation and social skills. He would have benefitted from the knowledge and implementation of Goleman’s theoretical approach</w:t>
      </w:r>
      <w:r w:rsidR="001D420A" w:rsidRPr="00202E25">
        <w:t xml:space="preserve"> to appreciate the affect his behaviour has on others</w:t>
      </w:r>
      <w:r w:rsidRPr="00202E25">
        <w:t xml:space="preserve">. </w:t>
      </w:r>
      <w:r w:rsidR="009C7EE1" w:rsidRPr="00202E25">
        <w:t>(Goleman, D, 2004) (Thorndike, E</w:t>
      </w:r>
      <w:r w:rsidR="00202E25" w:rsidRPr="00202E25">
        <w:t>.</w:t>
      </w:r>
      <w:r w:rsidR="009C7EE1" w:rsidRPr="00202E25">
        <w:t>1905)</w:t>
      </w:r>
    </w:p>
    <w:p w:rsidR="001367B9" w:rsidRDefault="001367B9" w:rsidP="001367B9">
      <w:proofErr w:type="spellStart"/>
      <w:r w:rsidRPr="00964BE5">
        <w:t>Barsade</w:t>
      </w:r>
      <w:proofErr w:type="spellEnd"/>
      <w:r w:rsidRPr="00964BE5">
        <w:t xml:space="preserve"> (2002) study based on the ‘ripple effect on group behaviour’.  Demonstrat</w:t>
      </w:r>
      <w:r>
        <w:t xml:space="preserve">ing </w:t>
      </w:r>
      <w:r w:rsidRPr="00964BE5">
        <w:t xml:space="preserve">emotions can </w:t>
      </w:r>
      <w:r w:rsidR="001D420A">
        <w:t xml:space="preserve">be </w:t>
      </w:r>
      <w:r w:rsidRPr="00964BE5">
        <w:t>transferable and that human behaviour can mimic others behavioural traits and concluded positivity can lead to co-operation in opposition to negativity causing conflict. (</w:t>
      </w:r>
      <w:proofErr w:type="spellStart"/>
      <w:r w:rsidRPr="00964BE5">
        <w:t>Barsade</w:t>
      </w:r>
      <w:proofErr w:type="spellEnd"/>
      <w:r w:rsidR="001D420A">
        <w:t>,</w:t>
      </w:r>
      <w:r w:rsidRPr="00964BE5">
        <w:t xml:space="preserve"> 2002)</w:t>
      </w:r>
    </w:p>
    <w:p w:rsidR="001367B9" w:rsidRDefault="001367B9" w:rsidP="001367B9">
      <w:r>
        <w:t xml:space="preserve">Therefore, to address the situation, the author met with each member of the team to undertake a 1:1 session as an informal introductory to what they were expecting from the team </w:t>
      </w:r>
      <w:proofErr w:type="gramStart"/>
      <w:r>
        <w:t>and also</w:t>
      </w:r>
      <w:proofErr w:type="gramEnd"/>
      <w:r>
        <w:t xml:space="preserve"> what the team would be expecting from them. Additionally, she undertook a capability audit to identify and correlate their skills, knowledge and experience in line with their job roles. Understanding the teams concerns and development needs, reassured staff of an empathetical approach and an understanding of a manager who portrays participative leadership. Providing the team with opportunity to contribute to processes and opinions to be heard. Resulting in the team feeling motivated and appreciated.</w:t>
      </w:r>
      <w:r w:rsidRPr="008C2529">
        <w:t xml:space="preserve"> (Asana, 2021)</w:t>
      </w:r>
    </w:p>
    <w:p w:rsidR="001367B9" w:rsidRDefault="001367B9" w:rsidP="001367B9">
      <w:r>
        <w:t xml:space="preserve">The authors organisation has a rigid staff development policy with definitive structure (Appendix G) </w:t>
      </w:r>
      <w:r w:rsidR="001D420A">
        <w:t xml:space="preserve">to ensure continuous improvement and development can be implemented and is reactive to current trends and needs. </w:t>
      </w:r>
      <w:r>
        <w:t xml:space="preserve">However, additionally individual mechanisms also support the development journey such as 1:1’s, team meetings and annual reviews. </w:t>
      </w:r>
    </w:p>
    <w:p w:rsidR="001367B9" w:rsidRDefault="001367B9" w:rsidP="001367B9">
      <w:r w:rsidRPr="00CC06E7">
        <w:t>“The main way in which cognitions and emotions are linked is through appraisals. When anything happens, we evaluate what it means for us, its significance to us – this is an emotional appraisal, or an appraisal that leads to an emotional reaction. These appraisals are believed to help us in making fine distinctions about our emotional experiences or in determining the extent or the intensity of the emotion” (</w:t>
      </w:r>
      <w:proofErr w:type="spellStart"/>
      <w:r w:rsidRPr="00CC06E7">
        <w:t>Ogelk</w:t>
      </w:r>
      <w:proofErr w:type="spellEnd"/>
      <w:r w:rsidRPr="00CC06E7">
        <w:t>, 2017).</w:t>
      </w:r>
    </w:p>
    <w:p w:rsidR="001367B9" w:rsidRDefault="001367B9" w:rsidP="001367B9">
      <w:pPr>
        <w:pStyle w:val="Heading2"/>
      </w:pPr>
      <w:bookmarkStart w:id="17" w:name="_Toc129433514"/>
      <w:r>
        <w:t>2.3 Total Quality Management and Emotional Intelligence</w:t>
      </w:r>
      <w:bookmarkEnd w:id="17"/>
    </w:p>
    <w:p w:rsidR="001367B9" w:rsidRDefault="001367B9" w:rsidP="001367B9">
      <w:r w:rsidRPr="00020CE2">
        <w:t xml:space="preserve">Deming’s Total Quality Management equally demonstrates the correlation of behavioural </w:t>
      </w:r>
      <w:r w:rsidRPr="00020CE2">
        <w:t xml:space="preserve">factors </w:t>
      </w:r>
      <w:r>
        <w:t>indicating</w:t>
      </w:r>
      <w:r>
        <w:t xml:space="preserve"> that leaders reinforcing continuous improvement leads to increase moral, development and self-concept.</w:t>
      </w:r>
      <w:r w:rsidRPr="002B5E63">
        <w:t xml:space="preserve"> </w:t>
      </w:r>
      <w:r>
        <w:t xml:space="preserve">(Deming,1986) In relation to EI, the authors approach to annual reviews </w:t>
      </w:r>
      <w:r w:rsidRPr="00223CF5">
        <w:t xml:space="preserve">encourages team members when setting goals to also consider two personal goals of their choosing, creating a positive and open communication environment resonate to Thorndike’s </w:t>
      </w:r>
      <w:r w:rsidR="001D420A" w:rsidRPr="00223CF5">
        <w:t>T</w:t>
      </w:r>
      <w:r w:rsidRPr="00223CF5">
        <w:t xml:space="preserve">heory of </w:t>
      </w:r>
      <w:r w:rsidR="001D420A" w:rsidRPr="00223CF5">
        <w:t>P</w:t>
      </w:r>
      <w:r w:rsidRPr="00223CF5">
        <w:t xml:space="preserve">ositivity, resulting in positive outcomes. By involving the </w:t>
      </w:r>
      <w:r w:rsidRPr="00223CF5">
        <w:t>individuals,</w:t>
      </w:r>
      <w:r w:rsidRPr="00223CF5">
        <w:t xml:space="preserve"> the author is undertaking a cross sectional approach to theoretical EI models in such that they have incorporated Goleman’s theory having been attuned to self-regulation and thinking before acting, suspending judgement, Thorndike’s Law of Effect in particular the Law of Readiness in working together to achieve goals, which can raise performance and outcomes. </w:t>
      </w:r>
      <w:r w:rsidR="00202E25" w:rsidRPr="00223CF5">
        <w:t xml:space="preserve">(Goleman, D. 2014) </w:t>
      </w:r>
      <w:r w:rsidR="00202E25" w:rsidRPr="00223CF5">
        <w:t>(Thorndike, E.1905)</w:t>
      </w:r>
    </w:p>
    <w:p w:rsidR="001367B9" w:rsidRDefault="001367B9" w:rsidP="001367B9">
      <w:r>
        <w:t xml:space="preserve">The authors </w:t>
      </w:r>
      <w:r>
        <w:t>predecessor’s</w:t>
      </w:r>
      <w:r>
        <w:t xml:space="preserve"> behaviour did not account for others culture, characteristics, personality or beliefs. When undertaking an annual review would set all goals and objectives based on their own perception of departmental need, at times would set goals that would be above and beyond the skillset of the individual. Additionally, did not undertake an evaluation of any Continuous </w:t>
      </w:r>
      <w:r>
        <w:lastRenderedPageBreak/>
        <w:t xml:space="preserve">Professional Development (CPD) needed to meet the identified goals. In not doing so would cause staff to be disgruntled, lack enthusiasm and in some cases create sickness absence amongst staff. Impacting greatly on team performance and hindering personal development. This behaviour resonates with the lack of </w:t>
      </w:r>
      <w:r w:rsidRPr="00EA432D">
        <w:t>Freud (1923)</w:t>
      </w:r>
      <w:r>
        <w:t xml:space="preserve"> </w:t>
      </w:r>
      <w:r w:rsidRPr="00822447">
        <w:t xml:space="preserve">‘the psychic </w:t>
      </w:r>
      <w:proofErr w:type="gramStart"/>
      <w:r w:rsidRPr="00822447">
        <w:t>apparatus</w:t>
      </w:r>
      <w:r>
        <w:t>’</w:t>
      </w:r>
      <w:proofErr w:type="gramEnd"/>
      <w:r>
        <w:t xml:space="preserve"> determined by three factors ‘id, ego and superego’, awareness of cognitive functions in the brain essential to an individual’s personality. Described that ego comes from childhood, superego is developed through childhood, with id then forming the social instincts. (Freud 1923) Not dissimilar in trait to that also seen in </w:t>
      </w:r>
      <w:r w:rsidR="008C7E74" w:rsidRPr="00822447">
        <w:t>Eysenck’s</w:t>
      </w:r>
      <w:r w:rsidRPr="00822447">
        <w:t xml:space="preserve"> model, ‘Psychometric Intelligence’</w:t>
      </w:r>
      <w:r>
        <w:t xml:space="preserve"> equally identifying characteristics and experiences born from childhood and parental influence.  </w:t>
      </w:r>
      <w:r w:rsidRPr="00F65589">
        <w:t>(H.J. Eysenck, 2012)</w:t>
      </w:r>
    </w:p>
    <w:p w:rsidR="001367B9" w:rsidRDefault="001367B9" w:rsidP="001367B9">
      <w:r>
        <w:t xml:space="preserve">Furthermore, adopting such behaviour can be identified with transactional analysis. </w:t>
      </w:r>
      <w:r w:rsidRPr="00F65589">
        <w:t>Berne (</w:t>
      </w:r>
      <w:r>
        <w:t>2013</w:t>
      </w:r>
      <w:r w:rsidRPr="00F65589">
        <w:t>)</w:t>
      </w:r>
      <w:r>
        <w:t xml:space="preserve"> related this as </w:t>
      </w:r>
      <w:r w:rsidRPr="00F65589">
        <w:t>Parent, Adult and Child (PAC)</w:t>
      </w:r>
      <w:r>
        <w:t xml:space="preserve"> whereby transactional </w:t>
      </w:r>
      <w:r w:rsidR="008C7E74">
        <w:t>stimuli</w:t>
      </w:r>
      <w:r>
        <w:t xml:space="preserve"> can be seen through social interaction</w:t>
      </w:r>
      <w:r w:rsidR="008C7E74">
        <w:t xml:space="preserve"> and</w:t>
      </w:r>
      <w:r>
        <w:t xml:space="preserve"> in acknowledging others. Berne asserted in contrary to Freud’s </w:t>
      </w:r>
      <w:r w:rsidRPr="00F65589">
        <w:t xml:space="preserve">“It will be demonstrated that PAC are not concepts, like Superego, Ego and Id, but phenomenological realities” (Berne, </w:t>
      </w:r>
      <w:r>
        <w:t>2013</w:t>
      </w:r>
      <w:r w:rsidRPr="00F65589">
        <w:t>).</w:t>
      </w:r>
      <w:r>
        <w:t xml:space="preserve"> Berne’s model based on observational behaviour indicates Parental, taught concept; child, a felt concept and Adult a learned concept (Appendix H)</w:t>
      </w:r>
      <w:r w:rsidRPr="00596452">
        <w:t xml:space="preserve"> </w:t>
      </w:r>
      <w:r w:rsidR="008C7E74">
        <w:t>(</w:t>
      </w:r>
      <w:r w:rsidRPr="00596452">
        <w:t>Berne E. 2013</w:t>
      </w:r>
      <w:r w:rsidR="008C7E74">
        <w:t>)</w:t>
      </w:r>
      <w:r w:rsidRPr="00596452">
        <w:t xml:space="preserve">. </w:t>
      </w:r>
    </w:p>
    <w:p w:rsidR="001367B9" w:rsidRDefault="001367B9" w:rsidP="001367B9">
      <w:r>
        <w:t>Observed by the author when the predecessor asserted habitually, that of parental behaviour resulting in staff presenting, the effects of Child behaviour in responses</w:t>
      </w:r>
      <w:r w:rsidRPr="00596452">
        <w:t xml:space="preserve"> such seen when undertaken their annual reviews</w:t>
      </w:r>
      <w:r>
        <w:t>. The application of such approach negatively impacts on performance and in this instance sickness absence also increases feelings of anxiety, stress and increased workload on others. Instantaneously creating impact on wellbeing of others. As a manager/practitioner the authors predecessor would have improved performance by having a conscious awareness of Covey’s Circle of Concern (1997) and acted on it by implementing a proactive rather than reactive approach mindful of the impact of his influence on others.</w:t>
      </w:r>
      <w:r w:rsidRPr="002D2FB5">
        <w:t xml:space="preserve"> (Covey, 1997)</w:t>
      </w:r>
    </w:p>
    <w:p w:rsidR="001367B9" w:rsidRDefault="001367B9" w:rsidP="001367B9">
      <w:pPr>
        <w:pStyle w:val="Heading2"/>
      </w:pPr>
      <w:bookmarkStart w:id="18" w:name="_Toc129433515"/>
      <w:r>
        <w:t>2.4 Mindfulness and workplace impact, effect and resolution</w:t>
      </w:r>
      <w:bookmarkEnd w:id="18"/>
    </w:p>
    <w:p w:rsidR="001367B9" w:rsidRDefault="001367B9" w:rsidP="001367B9">
      <w:r>
        <w:t xml:space="preserve">Reported in the instance above, the author recognised the application of mindfulness within their own workplace would benefit and act as a preventative tool to support </w:t>
      </w:r>
      <w:r>
        <w:t>individuals’</w:t>
      </w:r>
      <w:r>
        <w:t xml:space="preserve"> circumstances whether impacted through work or that of emotional, societal or personal situation.</w:t>
      </w:r>
      <w:r w:rsidRPr="004439AF">
        <w:t xml:space="preserve"> “Gaining awareness in this area can give clients a chance to align themselves with the things they want, the outcomes that interest them, and the emotional states that help them work towards their goals despite imminent challenges”. (Minter, 2014)</w:t>
      </w:r>
    </w:p>
    <w:p w:rsidR="001367B9" w:rsidRDefault="001367B9" w:rsidP="001367B9">
      <w:r>
        <w:t xml:space="preserve">Acknowledged for being the initiator of mindfulness </w:t>
      </w:r>
      <w:r w:rsidRPr="002128DB">
        <w:t>Jon Kabat-Zinn (</w:t>
      </w:r>
      <w:r>
        <w:t>2005</w:t>
      </w:r>
      <w:r w:rsidRPr="002128DB">
        <w:t>)</w:t>
      </w:r>
      <w:r>
        <w:t xml:space="preserve"> introducing a Mindfulness-Based Stress Reduction (MBSR) programme. Introducing pathways to aid wellbeing such as meditation and cognitive based therapies. Practical awareness of a </w:t>
      </w:r>
      <w:r>
        <w:t>moment-by-moment</w:t>
      </w:r>
      <w:r>
        <w:t xml:space="preserve"> situation non judgementally also known as effortless mindfulness. In contrast when cultivated intentionally is known as deliberate mindfulness. </w:t>
      </w:r>
      <w:r w:rsidRPr="00D26129">
        <w:t>(Kabat-Zinn, 2005)</w:t>
      </w:r>
    </w:p>
    <w:p w:rsidR="001367B9" w:rsidRDefault="001367B9" w:rsidP="001367B9">
      <w:r>
        <w:t xml:space="preserve">During the Covid pandemic, it became more prevalent that </w:t>
      </w:r>
      <w:r>
        <w:t>individuals’</w:t>
      </w:r>
      <w:r>
        <w:t xml:space="preserve"> health and </w:t>
      </w:r>
      <w:r>
        <w:t>wellbeing</w:t>
      </w:r>
      <w:r>
        <w:t xml:space="preserve"> was being affected, not only by way of health but that of emotions, thoughts and feelings. </w:t>
      </w:r>
      <w:r w:rsidRPr="003D264B">
        <w:t>(</w:t>
      </w:r>
      <w:proofErr w:type="spellStart"/>
      <w:r w:rsidRPr="003D264B">
        <w:t>Widha</w:t>
      </w:r>
      <w:proofErr w:type="spellEnd"/>
      <w:r w:rsidRPr="003D264B">
        <w:t xml:space="preserve"> et al., 2021)</w:t>
      </w:r>
      <w:r>
        <w:t xml:space="preserve"> Working from home had a profound </w:t>
      </w:r>
      <w:r>
        <w:t>effect</w:t>
      </w:r>
      <w:r>
        <w:t xml:space="preserve"> on the authors own team. Thrown into self-management, lone settings and lack of peer support was all unfamiliar territory. Adapting to this within their workplace</w:t>
      </w:r>
      <w:r w:rsidR="008C7E74">
        <w:t>,</w:t>
      </w:r>
      <w:r>
        <w:t xml:space="preserve"> the organisation implemented </w:t>
      </w:r>
      <w:r>
        <w:t>several</w:t>
      </w:r>
      <w:r>
        <w:t xml:space="preserve"> positive practices. As situations of mental health had risen, an introduction of a 24-hour independent counselling service was implemented.</w:t>
      </w:r>
      <w:r w:rsidRPr="004D7061">
        <w:t xml:space="preserve"> </w:t>
      </w:r>
      <w:r>
        <w:t xml:space="preserve">Immediate direct access to counsellors to support staff and employees suffering with </w:t>
      </w:r>
      <w:r w:rsidRPr="002F6A25">
        <w:t>depression, anxiety</w:t>
      </w:r>
      <w:r>
        <w:t>, loneliness and isolation.</w:t>
      </w:r>
      <w:r w:rsidRPr="002F6A25">
        <w:t xml:space="preserve"> (Gower College Swansea, 2020)</w:t>
      </w:r>
    </w:p>
    <w:p w:rsidR="00B619FE" w:rsidRDefault="001367B9" w:rsidP="00A20D10">
      <w:pPr>
        <w:shd w:val="clear" w:color="auto" w:fill="FFFFFF"/>
        <w:spacing w:after="0" w:line="240" w:lineRule="auto"/>
      </w:pPr>
      <w:r w:rsidRPr="009C7EE1">
        <w:lastRenderedPageBreak/>
        <w:t xml:space="preserve">From a direct team perspective, the author implemented a structured timetable of availability incorporating team meetings, one to one </w:t>
      </w:r>
      <w:r w:rsidRPr="009C7EE1">
        <w:t>drop-in</w:t>
      </w:r>
      <w:r w:rsidRPr="009C7EE1">
        <w:t xml:space="preserve"> surgeries and moreover, at lunchtimes on Thursday’s a full team quiz and catch up. Offering a balanced approach to support individuals wellbeing. During this time the author </w:t>
      </w:r>
      <w:r w:rsidR="00223CF5">
        <w:t>themself</w:t>
      </w:r>
      <w:r w:rsidRPr="009C7EE1">
        <w:t xml:space="preserve"> was dealing with significant external environs in the form of palliative care and subsequent bereavement of </w:t>
      </w:r>
      <w:r w:rsidR="00223CF5">
        <w:t>their</w:t>
      </w:r>
      <w:r w:rsidRPr="009C7EE1">
        <w:t xml:space="preserve"> mother. Conscious that </w:t>
      </w:r>
      <w:r w:rsidR="00223CF5">
        <w:t>their</w:t>
      </w:r>
      <w:r w:rsidRPr="009C7EE1">
        <w:t xml:space="preserve"> emotions weren’t transferred</w:t>
      </w:r>
      <w:r w:rsidR="00B619FE" w:rsidRPr="009C7EE1">
        <w:t xml:space="preserve"> and drawing on their</w:t>
      </w:r>
      <w:r w:rsidRPr="009C7EE1">
        <w:t xml:space="preserve"> ability to perform as an Emotional Intelligent leader meant little impact on </w:t>
      </w:r>
      <w:r w:rsidRPr="009C7EE1">
        <w:t>teams’</w:t>
      </w:r>
      <w:r w:rsidRPr="009C7EE1">
        <w:t xml:space="preserve"> performance. </w:t>
      </w:r>
      <w:r w:rsidR="008C7E74" w:rsidRPr="009C7EE1">
        <w:t>(Shepherd, 2009)</w:t>
      </w:r>
      <w:r w:rsidR="008C7E74" w:rsidRPr="009C7EE1">
        <w:t>,</w:t>
      </w:r>
      <w:r w:rsidRPr="009C7EE1">
        <w:t>Which was later confirmed in a survey conducted to review the teams experience of home working during the pandemic. Indicating</w:t>
      </w:r>
      <w:r w:rsidR="00B619FE" w:rsidRPr="009C7EE1">
        <w:t xml:space="preserve"> implementation of support mechanisms to control emotional thoughts were suppressed</w:t>
      </w:r>
      <w:r w:rsidRPr="009C7EE1">
        <w:t xml:space="preserve"> that the</w:t>
      </w:r>
      <w:r w:rsidR="00B619FE" w:rsidRPr="009C7EE1">
        <w:t xml:space="preserve"> team</w:t>
      </w:r>
      <w:r w:rsidRPr="009C7EE1">
        <w:t xml:space="preserve"> had felt supported and valued throughout their experience</w:t>
      </w:r>
      <w:r w:rsidR="00B619FE" w:rsidRPr="009C7EE1">
        <w:t xml:space="preserve"> which attributed to achievement and performance. Testament to this the team in undertaking </w:t>
      </w:r>
      <w:r w:rsidR="00B619FE" w:rsidRPr="009C7EE1">
        <w:t>anomalous</w:t>
      </w:r>
      <w:r w:rsidR="00B619FE" w:rsidRPr="009C7EE1">
        <w:t xml:space="preserve"> circumstantial situation through unprecedented times submitted £3million pounds worth of project claims which was no mean feat</w:t>
      </w:r>
      <w:r w:rsidRPr="009C7EE1">
        <w:t>. (Chirico &amp; Ferrari, 2021)</w:t>
      </w:r>
    </w:p>
    <w:p w:rsidR="0027242D" w:rsidRDefault="0027242D" w:rsidP="00A20D10">
      <w:pPr>
        <w:shd w:val="clear" w:color="auto" w:fill="FFFFFF"/>
        <w:spacing w:after="0" w:line="240" w:lineRule="auto"/>
      </w:pPr>
    </w:p>
    <w:p w:rsidR="0027242D" w:rsidRDefault="0027242D" w:rsidP="00A20D10">
      <w:pPr>
        <w:shd w:val="clear" w:color="auto" w:fill="FFFFFF"/>
        <w:spacing w:after="0" w:line="240" w:lineRule="auto"/>
      </w:pPr>
      <w:r>
        <w:t xml:space="preserve">The aftermath of circumstances is still seen today, within the authors workplace, with emotions of anxiety and stress impacting on employees as well as performance. The organisation recognises the long-term effect and has implemented a well being strategy and weekly wellbeing activities, acting as a mindfulness tool and measure to combat some of the situations arising such as </w:t>
      </w:r>
      <w:r w:rsidR="009C7EE1">
        <w:t>long-term</w:t>
      </w:r>
      <w:r>
        <w:t xml:space="preserve"> sickness and staff retention. (Appendix I)</w:t>
      </w:r>
      <w:r w:rsidR="009C7EE1">
        <w:t xml:space="preserve"> </w:t>
      </w:r>
      <w:r w:rsidR="00E03B58">
        <w:t>(GCS Staff Portal 2023)</w:t>
      </w:r>
    </w:p>
    <w:p w:rsidR="00B619FE" w:rsidRDefault="00B619FE" w:rsidP="001367B9"/>
    <w:p w:rsidR="001367B9" w:rsidRDefault="001367B9" w:rsidP="00A20D10">
      <w:pPr>
        <w:pStyle w:val="Heading1"/>
      </w:pPr>
      <w:bookmarkStart w:id="19" w:name="_Toc128944388"/>
      <w:bookmarkStart w:id="20" w:name="_Toc129433516"/>
      <w:r w:rsidRPr="001367B9">
        <w:t>Conclusion</w:t>
      </w:r>
      <w:bookmarkEnd w:id="19"/>
      <w:bookmarkEnd w:id="20"/>
    </w:p>
    <w:p w:rsidR="001367B9" w:rsidRDefault="00A20D10" w:rsidP="001367B9">
      <w:r>
        <w:t>Research shows significant traits that can affect one’s emotional intelligence. Understanding it’s impact on others, however, is open to the individual’s perception of self-awareness and self-regulation. Additionally, emotionally intelligent leader aid development in other and raise organisational performance. However, that said identification that those unattuned to EI can cause conflict, demoralisation, low moral and further more impact on well being and emotions of others. Beneficial to organisations performance, Managers and Leaders would benefit in some instances on undertaking CPD to improve their emotional intelligence and imbed within their practices.</w:t>
      </w:r>
    </w:p>
    <w:p w:rsidR="001367B9" w:rsidRDefault="001367B9" w:rsidP="009E7371">
      <w:pPr>
        <w:shd w:val="clear" w:color="auto" w:fill="FFFFFF"/>
        <w:spacing w:after="100" w:afterAutospacing="1" w:line="240" w:lineRule="auto"/>
        <w:jc w:val="both"/>
      </w:pPr>
    </w:p>
    <w:p w:rsidR="003A745B" w:rsidRDefault="003A745B" w:rsidP="009E7371">
      <w:pPr>
        <w:shd w:val="clear" w:color="auto" w:fill="FFFFFF"/>
        <w:spacing w:after="100" w:afterAutospacing="1" w:line="240" w:lineRule="auto"/>
        <w:jc w:val="both"/>
      </w:pPr>
    </w:p>
    <w:p w:rsidR="003A745B" w:rsidRDefault="003A745B" w:rsidP="009E7371">
      <w:pPr>
        <w:shd w:val="clear" w:color="auto" w:fill="FFFFFF"/>
        <w:spacing w:after="100" w:afterAutospacing="1" w:line="240" w:lineRule="auto"/>
        <w:jc w:val="both"/>
      </w:pPr>
    </w:p>
    <w:p w:rsidR="00960198" w:rsidRDefault="00960198" w:rsidP="009E7371">
      <w:pPr>
        <w:shd w:val="clear" w:color="auto" w:fill="FFFFFF"/>
        <w:spacing w:after="100" w:afterAutospacing="1" w:line="240" w:lineRule="auto"/>
        <w:jc w:val="both"/>
      </w:pPr>
      <w:r>
        <w:br w:type="page"/>
      </w:r>
    </w:p>
    <w:p w:rsidR="00960198" w:rsidRDefault="005A45D0" w:rsidP="005A45D0">
      <w:pPr>
        <w:pStyle w:val="Heading2"/>
      </w:pPr>
      <w:bookmarkStart w:id="21" w:name="_Toc129433517"/>
      <w:r>
        <w:lastRenderedPageBreak/>
        <w:t>References</w:t>
      </w:r>
      <w:bookmarkEnd w:id="21"/>
    </w:p>
    <w:p w:rsidR="00C15BEF" w:rsidRDefault="00C15BEF" w:rsidP="00960198">
      <w:pPr>
        <w:shd w:val="clear" w:color="auto" w:fill="FFFFFF"/>
        <w:spacing w:after="0" w:line="240" w:lineRule="auto"/>
        <w:rPr>
          <w:rFonts w:cstheme="minorHAnsi"/>
        </w:rPr>
      </w:pPr>
      <w:bookmarkStart w:id="22" w:name="_Hlk126789764"/>
    </w:p>
    <w:bookmarkEnd w:id="22"/>
    <w:p w:rsidR="006D4E83" w:rsidRDefault="006D4E83" w:rsidP="00960198">
      <w:proofErr w:type="spellStart"/>
      <w:r w:rsidRPr="00692A81">
        <w:t>Anamitra</w:t>
      </w:r>
      <w:proofErr w:type="spellEnd"/>
      <w:r w:rsidRPr="00692A81">
        <w:t xml:space="preserve"> </w:t>
      </w:r>
      <w:proofErr w:type="spellStart"/>
      <w:r w:rsidRPr="00692A81">
        <w:t>Basu</w:t>
      </w:r>
      <w:proofErr w:type="spellEnd"/>
      <w:r w:rsidRPr="00692A81">
        <w:t xml:space="preserve">, &amp; Martial </w:t>
      </w:r>
      <w:proofErr w:type="spellStart"/>
      <w:r w:rsidRPr="00692A81">
        <w:t>Mermillod</w:t>
      </w:r>
      <w:proofErr w:type="spellEnd"/>
      <w:r w:rsidRPr="00692A81">
        <w:t xml:space="preserve">. (2011). Emotional Intelligence and Social-Emotional Learning: An Overview. Journal of Psychology Research, 1(3). </w:t>
      </w:r>
      <w:hyperlink r:id="rId11" w:history="1">
        <w:r w:rsidRPr="00481FDA">
          <w:rPr>
            <w:rStyle w:val="Hyperlink"/>
          </w:rPr>
          <w:t>https://doi.org/10.17265/2159-5542/2011.03.004</w:t>
        </w:r>
      </w:hyperlink>
    </w:p>
    <w:p w:rsidR="006D4E83" w:rsidRDefault="006D4E83" w:rsidP="00960198">
      <w:r w:rsidRPr="00235CDF">
        <w:t>Asana. (2021, May 26). 11 Leadership Styles: Which Theory Should You Follow? • Asana. Asana. https://asana.com/resources/leadership-styles</w:t>
      </w:r>
      <w:r w:rsidRPr="00235CDF">
        <w:t xml:space="preserve"> </w:t>
      </w:r>
    </w:p>
    <w:p w:rsidR="006D4E83" w:rsidRDefault="006D4E83" w:rsidP="00960198">
      <w:pPr>
        <w:shd w:val="clear" w:color="auto" w:fill="FFFFFF"/>
        <w:spacing w:after="0" w:line="240" w:lineRule="auto"/>
      </w:pPr>
      <w:proofErr w:type="spellStart"/>
      <w:r w:rsidRPr="009349D3">
        <w:t>Barbey</w:t>
      </w:r>
      <w:proofErr w:type="spellEnd"/>
      <w:r w:rsidRPr="009349D3">
        <w:t xml:space="preserve">, A. K., Colom, R., &amp; Grafman, J. (2012). Distributed neural system for emotional intelligence revealed by lesion mapping. Social Cognitive and Affective Neuroscience, 9(3), 265–272. </w:t>
      </w:r>
      <w:hyperlink r:id="rId12" w:history="1">
        <w:r w:rsidRPr="00FF78D3">
          <w:rPr>
            <w:rStyle w:val="Hyperlink"/>
          </w:rPr>
          <w:t>https://doi.org/10.1093/scan/nss124</w:t>
        </w:r>
      </w:hyperlink>
    </w:p>
    <w:p w:rsidR="006D4E83" w:rsidRDefault="006D4E83" w:rsidP="00960198">
      <w:pPr>
        <w:shd w:val="clear" w:color="auto" w:fill="FFFFFF"/>
        <w:spacing w:after="0" w:line="240" w:lineRule="auto"/>
      </w:pPr>
    </w:p>
    <w:p w:rsidR="006D4E83" w:rsidRDefault="006D4E83" w:rsidP="00960198">
      <w:proofErr w:type="spellStart"/>
      <w:r w:rsidRPr="00076B72">
        <w:t>Barsade</w:t>
      </w:r>
      <w:proofErr w:type="spellEnd"/>
      <w:r w:rsidRPr="00076B72">
        <w:t xml:space="preserve">, S. G. (2002). The Ripple Effect: Emotional Contagion and Its Influence on Group </w:t>
      </w:r>
      <w:proofErr w:type="spellStart"/>
      <w:r w:rsidRPr="00076B72">
        <w:t>Behavior</w:t>
      </w:r>
      <w:proofErr w:type="spellEnd"/>
      <w:r w:rsidRPr="00076B72">
        <w:t xml:space="preserve">. Administrative Science Quarterly, 47(4), 644. </w:t>
      </w:r>
      <w:hyperlink r:id="rId13" w:history="1">
        <w:r w:rsidRPr="00481FDA">
          <w:rPr>
            <w:rStyle w:val="Hyperlink"/>
          </w:rPr>
          <w:t>https://doi.org/10.2307/3094912</w:t>
        </w:r>
      </w:hyperlink>
    </w:p>
    <w:p w:rsidR="006D4E83" w:rsidRDefault="006D4E83" w:rsidP="00960198">
      <w:r w:rsidRPr="00112A74">
        <w:t>Batool, B. F. (2013). Emotional Intelligence and Effective Leadership. Journal of Business Studies Quarterly Vol.4(3), 84-94</w:t>
      </w:r>
      <w:r w:rsidRPr="00112A74">
        <w:t xml:space="preserve"> </w:t>
      </w:r>
    </w:p>
    <w:p w:rsidR="006D4E83" w:rsidRDefault="006D4E83" w:rsidP="00960198">
      <w:r w:rsidRPr="007D7198">
        <w:t xml:space="preserve">Caldwell, C., &amp; Hayes, L. A. (2016). Self-efficacy and self-awareness: moral insights to increased leader effectiveness. Journal of Management Development, 35(9), 1163–1173. </w:t>
      </w:r>
    </w:p>
    <w:p w:rsidR="006D4E83" w:rsidRDefault="006D4E83" w:rsidP="00960198">
      <w:hyperlink r:id="rId14" w:history="1">
        <w:r w:rsidRPr="00481FDA">
          <w:rPr>
            <w:rStyle w:val="Hyperlink"/>
          </w:rPr>
          <w:t>https://doi.org/10.1108/jmd-01-2016-0011</w:t>
        </w:r>
      </w:hyperlink>
      <w:r w:rsidRPr="007D7198">
        <w:t xml:space="preserve"> </w:t>
      </w:r>
      <w:r w:rsidRPr="00D36BDD">
        <w:t>Mayer, J.D. &amp; Salovey, P. (1997) ‘What is emotional intelligence’? Emotional development and emotional intelligence educational applications, 10, pp. 3-31.</w:t>
      </w:r>
    </w:p>
    <w:p w:rsidR="006D4E83" w:rsidRDefault="006D4E83" w:rsidP="00960198">
      <w:pPr>
        <w:shd w:val="clear" w:color="auto" w:fill="FFFFFF"/>
        <w:spacing w:after="0" w:line="240" w:lineRule="auto"/>
        <w:rPr>
          <w:rStyle w:val="Hyperlink"/>
        </w:rPr>
      </w:pPr>
      <w:proofErr w:type="spellStart"/>
      <w:r w:rsidRPr="00436DBC">
        <w:t>Carmeli</w:t>
      </w:r>
      <w:proofErr w:type="spellEnd"/>
      <w:r w:rsidRPr="00436DBC">
        <w:t xml:space="preserve">, A. (2003). The relationship between emotional intelligence and work attitudes, </w:t>
      </w:r>
      <w:proofErr w:type="spellStart"/>
      <w:r w:rsidRPr="00436DBC">
        <w:t>behavior</w:t>
      </w:r>
      <w:proofErr w:type="spellEnd"/>
      <w:r w:rsidRPr="00436DBC">
        <w:t xml:space="preserve"> and outcomes. Journal of Managerial Psychology, 18(8), 788–813. </w:t>
      </w:r>
      <w:hyperlink r:id="rId15" w:history="1">
        <w:r w:rsidRPr="004E5DB0">
          <w:rPr>
            <w:rStyle w:val="Hyperlink"/>
          </w:rPr>
          <w:t>https://doi.org/10.1108/02683940310511881</w:t>
        </w:r>
      </w:hyperlink>
    </w:p>
    <w:p w:rsidR="006D4E83" w:rsidRDefault="006D4E83" w:rsidP="00960198">
      <w:pPr>
        <w:shd w:val="clear" w:color="auto" w:fill="FFFFFF"/>
        <w:spacing w:after="0" w:line="240" w:lineRule="auto"/>
        <w:rPr>
          <w:rStyle w:val="Hyperlink"/>
        </w:rPr>
      </w:pPr>
    </w:p>
    <w:p w:rsidR="006D4E83" w:rsidRDefault="006D4E83" w:rsidP="00960198">
      <w:r w:rsidRPr="005F49DD">
        <w:t xml:space="preserve">Chandrasekar, K. (2011). </w:t>
      </w:r>
      <w:r w:rsidRPr="00C15BEF">
        <w:t>WORKPLACE ENVIRONMENT AND ITS IMPACT ON ORGANISATIONAL PERFORMANCE IN PUBLIC SECTOR ORGANISATIONS</w:t>
      </w:r>
      <w:r w:rsidRPr="00C15BEF">
        <w:t xml:space="preserve"> </w:t>
      </w:r>
      <w:r w:rsidRPr="005F49DD">
        <w:t xml:space="preserve">International Journal of Enterprise Computing and Business Systems International Journal of Enterprise Computing and Business Systems </w:t>
      </w:r>
      <w:hyperlink r:id="rId16" w:history="1">
        <w:r w:rsidRPr="00481FDA">
          <w:rPr>
            <w:rStyle w:val="Hyperlink"/>
          </w:rPr>
          <w:t>https://www.ijecbs.com/January2011/N4Jan2011.pdf</w:t>
        </w:r>
      </w:hyperlink>
    </w:p>
    <w:p w:rsidR="006D4E83" w:rsidRDefault="006D4E83" w:rsidP="00D668A5">
      <w:pPr>
        <w:shd w:val="clear" w:color="auto" w:fill="FFFFFF"/>
        <w:spacing w:after="0" w:line="240" w:lineRule="auto"/>
      </w:pPr>
      <w:proofErr w:type="spellStart"/>
      <w:r w:rsidRPr="00692A81">
        <w:t>Cherniss</w:t>
      </w:r>
      <w:proofErr w:type="spellEnd"/>
      <w:r w:rsidRPr="00692A81">
        <w:t xml:space="preserve">, C. (2010). Emotional Intelligence: Toward Clarification of a Concept. Industrial and Organizational Psychology, 3(02), 110–126. </w:t>
      </w:r>
      <w:hyperlink r:id="rId17" w:history="1">
        <w:r w:rsidRPr="00481FDA">
          <w:rPr>
            <w:rStyle w:val="Hyperlink"/>
          </w:rPr>
          <w:t>https://doi.org/10.1111/j.1754-9434.2010.01231.x</w:t>
        </w:r>
      </w:hyperlink>
    </w:p>
    <w:p w:rsidR="006D4E83" w:rsidRDefault="006D4E83" w:rsidP="00D668A5">
      <w:pPr>
        <w:shd w:val="clear" w:color="auto" w:fill="FFFFFF"/>
        <w:spacing w:after="0" w:line="240" w:lineRule="auto"/>
      </w:pPr>
    </w:p>
    <w:p w:rsidR="006D4E83" w:rsidRDefault="006D4E83" w:rsidP="00960198">
      <w:pPr>
        <w:shd w:val="clear" w:color="auto" w:fill="FFFFFF"/>
        <w:spacing w:after="0" w:line="240" w:lineRule="auto"/>
      </w:pPr>
      <w:proofErr w:type="spellStart"/>
      <w:r w:rsidRPr="003322F8">
        <w:t>Cherniss</w:t>
      </w:r>
      <w:proofErr w:type="spellEnd"/>
      <w:r w:rsidRPr="003322F8">
        <w:t xml:space="preserve">, C., Goleman, D., Author, </w:t>
      </w:r>
      <w:proofErr w:type="spellStart"/>
      <w:r w:rsidRPr="003322F8">
        <w:t>Emmerling</w:t>
      </w:r>
      <w:proofErr w:type="spellEnd"/>
      <w:r w:rsidRPr="003322F8">
        <w:t xml:space="preserve">, R., Cowan, K., &amp; Adler, M. (1998). BRINGING EMOTIONAL INTELLIGENCE TO THE WORKPLACE A TECHNICAL REPORT ISSUED BY THE CONSORTIUM FOR RESEARCH ON EMOTIONAL INTELLIGENCE IN ORGANIZATIONS. </w:t>
      </w:r>
      <w:hyperlink r:id="rId18" w:history="1">
        <w:r w:rsidRPr="00FF78D3">
          <w:rPr>
            <w:rStyle w:val="Hyperlink"/>
          </w:rPr>
          <w:t>https://www.eiconsortium.org/pdf/technical_report.pdf</w:t>
        </w:r>
      </w:hyperlink>
    </w:p>
    <w:p w:rsidR="006D4E83" w:rsidRDefault="006D4E83" w:rsidP="00960198">
      <w:pPr>
        <w:shd w:val="clear" w:color="auto" w:fill="FFFFFF"/>
        <w:spacing w:after="0" w:line="240" w:lineRule="auto"/>
      </w:pPr>
    </w:p>
    <w:p w:rsidR="006D4E83" w:rsidRDefault="006D4E83" w:rsidP="00960198">
      <w:r w:rsidRPr="001367B9">
        <w:t xml:space="preserve">Chirico, F., &amp; Ferrari, G. (2021). Role of the workplace in implementing </w:t>
      </w:r>
      <w:proofErr w:type="gramStart"/>
      <w:r w:rsidRPr="001367B9">
        <w:t>mental  health</w:t>
      </w:r>
      <w:proofErr w:type="gramEnd"/>
      <w:r w:rsidRPr="001367B9">
        <w:t xml:space="preserve"> interventions for high-risk groups among  the working age population after the COVID-19  pandemic. Journal of Health and Social Sciences, 6, 145–150. https://doi.org/10.19204/2021/rlft1</w:t>
      </w:r>
    </w:p>
    <w:p w:rsidR="006D4E83" w:rsidRDefault="006D4E83" w:rsidP="00960198">
      <w:r w:rsidRPr="003F7946">
        <w:t>Cooper, R. K. (1997). Applying emotional intelligence in the workplace. Training &amp; Development, 51(12), 31–39. https://go.gale.com/ps/i.do?id=GALE%7CA20251750&amp;sid=googleScholar&amp;v=2.1&amp;it=r&amp;linkaccess=abs&amp;issn=10559760&amp;p=AONE&amp;sw=w&amp;userGroupName=anon%7E80bfad6f</w:t>
      </w:r>
      <w:r w:rsidRPr="003F7946">
        <w:t xml:space="preserve"> </w:t>
      </w:r>
    </w:p>
    <w:p w:rsidR="006D4E83" w:rsidRDefault="006D4E83" w:rsidP="00960198">
      <w:r w:rsidRPr="007C017A">
        <w:lastRenderedPageBreak/>
        <w:t xml:space="preserve">Covey, S. R. (1997). The seven habits of highly effective </w:t>
      </w:r>
      <w:proofErr w:type="gramStart"/>
      <w:r w:rsidRPr="007C017A">
        <w:t>people :</w:t>
      </w:r>
      <w:proofErr w:type="gramEnd"/>
      <w:r w:rsidRPr="007C017A">
        <w:t xml:space="preserve"> restoring the character ethic. G.K. Hall.</w:t>
      </w:r>
    </w:p>
    <w:p w:rsidR="006D4E83" w:rsidRDefault="006D4E83" w:rsidP="0020427B">
      <w:r>
        <w:t xml:space="preserve">Deming, W.E. (1986). Out of crisis. Cambridge, MA: MIT </w:t>
      </w:r>
      <w:proofErr w:type="spellStart"/>
      <w:r>
        <w:t>Center</w:t>
      </w:r>
      <w:proofErr w:type="spellEnd"/>
      <w:r>
        <w:t xml:space="preserve"> for Advanced Engineering. </w:t>
      </w:r>
    </w:p>
    <w:p w:rsidR="006D4E83" w:rsidRDefault="006D4E83" w:rsidP="00960198">
      <w:proofErr w:type="spellStart"/>
      <w:r w:rsidRPr="00291644">
        <w:t>Desti</w:t>
      </w:r>
      <w:proofErr w:type="spellEnd"/>
      <w:r w:rsidRPr="00291644">
        <w:t xml:space="preserve">, </w:t>
      </w:r>
      <w:proofErr w:type="spellStart"/>
      <w:r w:rsidRPr="00291644">
        <w:t>Kannaiah</w:t>
      </w:r>
      <w:proofErr w:type="spellEnd"/>
      <w:r w:rsidRPr="00291644">
        <w:t xml:space="preserve">, and Shanthi, R. (2015) A study on emotional intelligence at </w:t>
      </w:r>
      <w:proofErr w:type="gramStart"/>
      <w:r w:rsidRPr="00291644">
        <w:t>work place</w:t>
      </w:r>
      <w:proofErr w:type="gramEnd"/>
      <w:r w:rsidRPr="00291644">
        <w:t>. European Journal of Business and Management, 7 (24). pp. 147-154.</w:t>
      </w:r>
      <w:r w:rsidRPr="00291644">
        <w:t xml:space="preserve"> </w:t>
      </w:r>
    </w:p>
    <w:p w:rsidR="006D4E83" w:rsidRDefault="006D4E83" w:rsidP="00960198">
      <w:pPr>
        <w:shd w:val="clear" w:color="auto" w:fill="FFFFFF"/>
        <w:spacing w:after="0" w:line="240" w:lineRule="auto"/>
      </w:pPr>
      <w:r w:rsidRPr="009F0B7C">
        <w:t>Gardner, H. (1983). Frames of mind: The theory of multiple intelligences. Basic books.</w:t>
      </w:r>
    </w:p>
    <w:p w:rsidR="00E03B58" w:rsidRDefault="00E03B58" w:rsidP="00960198">
      <w:pPr>
        <w:shd w:val="clear" w:color="auto" w:fill="FFFFFF"/>
        <w:spacing w:after="0" w:line="240" w:lineRule="auto"/>
      </w:pPr>
    </w:p>
    <w:p w:rsidR="00E03B58" w:rsidRDefault="00E03B58" w:rsidP="00960198">
      <w:pPr>
        <w:shd w:val="clear" w:color="auto" w:fill="FFFFFF"/>
        <w:spacing w:after="0" w:line="240" w:lineRule="auto"/>
      </w:pPr>
      <w:r>
        <w:t>GCS (2023) Staff Portal</w:t>
      </w:r>
    </w:p>
    <w:p w:rsidR="006D4E83" w:rsidRDefault="006D4E83" w:rsidP="00960198">
      <w:pPr>
        <w:shd w:val="clear" w:color="auto" w:fill="FFFFFF"/>
        <w:spacing w:after="0" w:line="240" w:lineRule="auto"/>
      </w:pPr>
    </w:p>
    <w:p w:rsidR="006D4E83" w:rsidRDefault="006D4E83" w:rsidP="00960198">
      <w:pPr>
        <w:shd w:val="clear" w:color="auto" w:fill="FFFFFF"/>
        <w:spacing w:after="0" w:line="240" w:lineRule="auto"/>
        <w:rPr>
          <w:rFonts w:cstheme="minorHAnsi"/>
        </w:rPr>
      </w:pPr>
      <w:r w:rsidRPr="00EC4CAD">
        <w:rPr>
          <w:rFonts w:cstheme="minorHAnsi"/>
        </w:rPr>
        <w:t>Goleman, D. (1995). Emotional Intelligence: Why It Can Matter More than IQ. Bloomsbury.</w:t>
      </w:r>
    </w:p>
    <w:p w:rsidR="006D4E83" w:rsidRDefault="006D4E83" w:rsidP="00960198">
      <w:pPr>
        <w:shd w:val="clear" w:color="auto" w:fill="FFFFFF"/>
        <w:spacing w:after="0" w:line="240" w:lineRule="auto"/>
        <w:rPr>
          <w:rFonts w:cstheme="minorHAnsi"/>
        </w:rPr>
      </w:pPr>
    </w:p>
    <w:p w:rsidR="006D4E83" w:rsidRDefault="006D4E83" w:rsidP="00960198">
      <w:pPr>
        <w:shd w:val="clear" w:color="auto" w:fill="FFFFFF"/>
        <w:spacing w:after="0" w:line="240" w:lineRule="auto"/>
      </w:pPr>
      <w:r w:rsidRPr="00296B56">
        <w:t xml:space="preserve">Goleman, D. (2004). HARVARD BUSINESS REVIEW -MAGAZINE What Makes a Leader? </w:t>
      </w:r>
      <w:hyperlink r:id="rId19" w:history="1">
        <w:r w:rsidRPr="00FF78D3">
          <w:rPr>
            <w:rStyle w:val="Hyperlink"/>
          </w:rPr>
          <w:t>https://www.knoxeducation.com/sites/main/files/file-attachments/6_leadership.pdf</w:t>
        </w:r>
      </w:hyperlink>
    </w:p>
    <w:p w:rsidR="006D4E83" w:rsidRDefault="006D4E83" w:rsidP="00960198">
      <w:pPr>
        <w:shd w:val="clear" w:color="auto" w:fill="FFFFFF"/>
        <w:spacing w:after="0" w:line="240" w:lineRule="auto"/>
      </w:pPr>
    </w:p>
    <w:p w:rsidR="006D4E83" w:rsidRDefault="006D4E83" w:rsidP="00960198">
      <w:pPr>
        <w:shd w:val="clear" w:color="auto" w:fill="FFFFFF"/>
        <w:spacing w:after="0" w:line="240" w:lineRule="auto"/>
      </w:pPr>
      <w:r w:rsidRPr="0000688F">
        <w:t>Goleman, D. L. (2014) Emotional Intelligence (Goleman), in Learning Theories, New York: Bantam Books</w:t>
      </w:r>
    </w:p>
    <w:p w:rsidR="006D4E83" w:rsidRDefault="006D4E83" w:rsidP="00960198">
      <w:pPr>
        <w:shd w:val="clear" w:color="auto" w:fill="FFFFFF"/>
        <w:spacing w:after="0" w:line="240" w:lineRule="auto"/>
      </w:pPr>
    </w:p>
    <w:p w:rsidR="006D4E83" w:rsidRDefault="006D4E83" w:rsidP="00960198">
      <w:pPr>
        <w:shd w:val="clear" w:color="auto" w:fill="FFFFFF"/>
        <w:spacing w:after="0" w:line="240" w:lineRule="auto"/>
      </w:pPr>
      <w:r w:rsidRPr="00DC765C">
        <w:t xml:space="preserve">Goleman, D., Boyatzis, R. E., </w:t>
      </w:r>
      <w:proofErr w:type="spellStart"/>
      <w:r w:rsidRPr="00DC765C">
        <w:t>Kohlrieser</w:t>
      </w:r>
      <w:proofErr w:type="spellEnd"/>
      <w:r w:rsidRPr="00DC765C">
        <w:t xml:space="preserve">, G., Davidson, R. J., &amp; </w:t>
      </w:r>
      <w:proofErr w:type="spellStart"/>
      <w:r w:rsidRPr="00DC765C">
        <w:t>Druskat</w:t>
      </w:r>
      <w:proofErr w:type="spellEnd"/>
      <w:r w:rsidRPr="00DC765C">
        <w:t>, V. (2017). Emotional Self-</w:t>
      </w:r>
      <w:proofErr w:type="gramStart"/>
      <w:r w:rsidRPr="00DC765C">
        <w:t>Awareness :</w:t>
      </w:r>
      <w:proofErr w:type="gramEnd"/>
      <w:r w:rsidRPr="00DC765C">
        <w:t xml:space="preserve"> a primer. Key Step Media/More Than Sound.</w:t>
      </w:r>
    </w:p>
    <w:p w:rsidR="006D4E83" w:rsidRDefault="006D4E83" w:rsidP="00960198">
      <w:pPr>
        <w:shd w:val="clear" w:color="auto" w:fill="FFFFFF"/>
        <w:spacing w:after="0" w:line="240" w:lineRule="auto"/>
      </w:pPr>
    </w:p>
    <w:p w:rsidR="006D4E83" w:rsidRDefault="006D4E83" w:rsidP="00960198">
      <w:pPr>
        <w:shd w:val="clear" w:color="auto" w:fill="FFFFFF"/>
        <w:spacing w:after="0" w:line="240" w:lineRule="auto"/>
      </w:pPr>
      <w:r w:rsidRPr="00423A75">
        <w:t>Goleman, D.L.  (1998). Working with emotional intelligence. New York: Bantam Books</w:t>
      </w:r>
    </w:p>
    <w:p w:rsidR="006D4E83" w:rsidRDefault="006D4E83" w:rsidP="00960198">
      <w:pPr>
        <w:shd w:val="clear" w:color="auto" w:fill="FFFFFF"/>
        <w:spacing w:after="0" w:line="240" w:lineRule="auto"/>
      </w:pPr>
    </w:p>
    <w:p w:rsidR="006D4E83" w:rsidRDefault="006D4E83" w:rsidP="00960198">
      <w:r w:rsidRPr="00614487">
        <w:t xml:space="preserve">Gower College Swansea. (2020). </w:t>
      </w:r>
      <w:proofErr w:type="spellStart"/>
      <w:r w:rsidRPr="00614487">
        <w:t>Togetherall</w:t>
      </w:r>
      <w:proofErr w:type="spellEnd"/>
      <w:r w:rsidRPr="00614487">
        <w:t xml:space="preserve"> – a safe, anonymous community for 24/7 mental health support | Gower College Swansea. Gcs.ac.uk. </w:t>
      </w:r>
      <w:hyperlink r:id="rId20" w:history="1">
        <w:r w:rsidRPr="00481FDA">
          <w:rPr>
            <w:rStyle w:val="Hyperlink"/>
          </w:rPr>
          <w:t>https://www.gcs.ac.uk/news/togetherall-%E2%80%93-a-safe-anonymous-community-24-7-mental-health-support</w:t>
        </w:r>
      </w:hyperlink>
    </w:p>
    <w:p w:rsidR="006D4E83" w:rsidRDefault="006D4E83" w:rsidP="00960198">
      <w:pPr>
        <w:shd w:val="clear" w:color="auto" w:fill="FFFFFF"/>
        <w:spacing w:after="0" w:line="240" w:lineRule="auto"/>
      </w:pPr>
      <w:proofErr w:type="spellStart"/>
      <w:r w:rsidRPr="009349D3">
        <w:t>Greenockle</w:t>
      </w:r>
      <w:proofErr w:type="spellEnd"/>
      <w:r w:rsidRPr="009349D3">
        <w:t xml:space="preserve">, K. M. (2010). The New Face in Leadership: Emotional Intelligence. Quest, 62(3), 260–267. </w:t>
      </w:r>
      <w:hyperlink r:id="rId21" w:history="1">
        <w:r w:rsidRPr="00FF78D3">
          <w:rPr>
            <w:rStyle w:val="Hyperlink"/>
          </w:rPr>
          <w:t>https://doi.org/10.1080/00336297.2010.10483647</w:t>
        </w:r>
      </w:hyperlink>
    </w:p>
    <w:p w:rsidR="006D4E83" w:rsidRDefault="006D4E83" w:rsidP="00960198">
      <w:pPr>
        <w:shd w:val="clear" w:color="auto" w:fill="FFFFFF"/>
        <w:spacing w:after="0" w:line="240" w:lineRule="auto"/>
      </w:pPr>
    </w:p>
    <w:p w:rsidR="006D4E83" w:rsidRDefault="006D4E83" w:rsidP="00960198">
      <w:proofErr w:type="spellStart"/>
      <w:r w:rsidRPr="00D1662A">
        <w:t>Guskey</w:t>
      </w:r>
      <w:proofErr w:type="spellEnd"/>
      <w:r w:rsidRPr="00D1662A">
        <w:t xml:space="preserve">, T. R. (2000). Evaluating Professional Development. In Google Books. Corwin Press. </w:t>
      </w:r>
      <w:hyperlink r:id="rId22" w:history="1">
        <w:r w:rsidRPr="00481FDA">
          <w:rPr>
            <w:rStyle w:val="Hyperlink"/>
          </w:rPr>
          <w:t>https://books.google.co.uk/books?hl=en&amp;lr=&amp;id=CklqX4zgDtgC&amp;oi=fnd&amp;pg=PR9&amp;dq=what+is+workforce+development+volume+6&amp;ots=gU7zHI-ziv&amp;sig=sMeNxhOPdWrukQtPsrG62VpSBVY&amp;redir_esc=y#v=onepage&amp;q&amp;f=false</w:t>
        </w:r>
      </w:hyperlink>
    </w:p>
    <w:p w:rsidR="006D4E83" w:rsidRDefault="006D4E83" w:rsidP="00960198">
      <w:pPr>
        <w:shd w:val="clear" w:color="auto" w:fill="FFFFFF"/>
        <w:spacing w:after="0" w:line="240" w:lineRule="auto"/>
      </w:pPr>
      <w:r w:rsidRPr="00297F1B">
        <w:t xml:space="preserve">HUTCHINSON, M., &amp; HURLEY, J. (2012). Exploring leadership capability and emotional intelligence as moderators of workplace bullying. Journal of Nursing Management, 21(3), 553–562. </w:t>
      </w:r>
      <w:hyperlink r:id="rId23" w:history="1">
        <w:r w:rsidRPr="00FF78D3">
          <w:rPr>
            <w:rStyle w:val="Hyperlink"/>
          </w:rPr>
          <w:t>https://doi.org/10.1111/j.1365-2834.2012.01372.x</w:t>
        </w:r>
      </w:hyperlink>
    </w:p>
    <w:p w:rsidR="006D4E83" w:rsidRDefault="006D4E83" w:rsidP="00960198">
      <w:pPr>
        <w:shd w:val="clear" w:color="auto" w:fill="FFFFFF"/>
        <w:spacing w:after="0" w:line="240" w:lineRule="auto"/>
      </w:pPr>
    </w:p>
    <w:p w:rsidR="006D4E83" w:rsidRDefault="006D4E83" w:rsidP="00960198">
      <w:r w:rsidRPr="00B676B6">
        <w:t>Kabat-Zinn, J. (2005). Guided Mindfulness Meditation. Sounds True Audio.</w:t>
      </w:r>
    </w:p>
    <w:p w:rsidR="006D4E83" w:rsidRDefault="006D4E83" w:rsidP="00960198">
      <w:pPr>
        <w:shd w:val="clear" w:color="auto" w:fill="FFFFFF"/>
        <w:spacing w:after="0" w:line="240" w:lineRule="auto"/>
      </w:pPr>
      <w:r w:rsidRPr="00D41CE7">
        <w:t>Lencioni, P. M. (2010). The Five Dysfunctions of a Team. John Wiley &amp; Sons.</w:t>
      </w:r>
    </w:p>
    <w:p w:rsidR="006D4E83" w:rsidRDefault="006D4E83" w:rsidP="00960198">
      <w:pPr>
        <w:shd w:val="clear" w:color="auto" w:fill="FFFFFF"/>
        <w:spacing w:after="0" w:line="240" w:lineRule="auto"/>
        <w:rPr>
          <w:rStyle w:val="Hyperlink"/>
        </w:rPr>
      </w:pPr>
      <w:proofErr w:type="spellStart"/>
      <w:r w:rsidRPr="00D067B7">
        <w:t>Macaleer</w:t>
      </w:r>
      <w:proofErr w:type="spellEnd"/>
      <w:r w:rsidRPr="00D067B7">
        <w:t xml:space="preserve">, W. D., &amp; Shannon, J. B. (2002). Emotional intelligence: How does it affect leadership? Employment Relations Today, 29(3), 9–19. </w:t>
      </w:r>
      <w:hyperlink r:id="rId24" w:history="1">
        <w:r w:rsidRPr="004E5DB0">
          <w:rPr>
            <w:rStyle w:val="Hyperlink"/>
          </w:rPr>
          <w:t>https://doi.org/10.1002/ert.10047</w:t>
        </w:r>
      </w:hyperlink>
    </w:p>
    <w:p w:rsidR="006D4E83" w:rsidRDefault="006D4E83" w:rsidP="00960198">
      <w:pPr>
        <w:shd w:val="clear" w:color="auto" w:fill="FFFFFF"/>
        <w:spacing w:after="0" w:line="240" w:lineRule="auto"/>
        <w:rPr>
          <w:rStyle w:val="Hyperlink"/>
        </w:rPr>
      </w:pPr>
    </w:p>
    <w:p w:rsidR="006D4E83" w:rsidRDefault="006D4E83" w:rsidP="00960198">
      <w:r w:rsidRPr="00D36BDD">
        <w:t xml:space="preserve">Mayer, J. D., Roberts, R. D., &amp; </w:t>
      </w:r>
      <w:proofErr w:type="spellStart"/>
      <w:r w:rsidRPr="00D36BDD">
        <w:t>Barsades</w:t>
      </w:r>
      <w:proofErr w:type="spellEnd"/>
      <w:r w:rsidRPr="00D36BDD">
        <w:t>, S. G. (2008). ‘Human abilities: emotional intelligence</w:t>
      </w:r>
      <w:r w:rsidRPr="00D36BDD">
        <w:t>’, Annual</w:t>
      </w:r>
      <w:r w:rsidRPr="00D36BDD">
        <w:t xml:space="preserve"> Review of Psychology, </w:t>
      </w:r>
      <w:proofErr w:type="gramStart"/>
      <w:r w:rsidRPr="00D36BDD">
        <w:t>59,pp</w:t>
      </w:r>
      <w:proofErr w:type="gramEnd"/>
      <w:r w:rsidRPr="00D36BDD">
        <w:t xml:space="preserve">  507-536.</w:t>
      </w:r>
    </w:p>
    <w:p w:rsidR="006D4E83" w:rsidRDefault="006D4E83" w:rsidP="00960198">
      <w:pPr>
        <w:shd w:val="clear" w:color="auto" w:fill="FFFFFF"/>
        <w:spacing w:after="0" w:line="240" w:lineRule="auto"/>
      </w:pPr>
      <w:r w:rsidRPr="00EE55C0">
        <w:t>Mayer, J.D. &amp; Salovey, P. (1997) ‘What is emotional intelligence’? Emotional development and emotional intelligence educational applications, 10, pp. 3-31.</w:t>
      </w:r>
    </w:p>
    <w:p w:rsidR="006D4E83" w:rsidRDefault="006D4E83" w:rsidP="00960198">
      <w:pPr>
        <w:shd w:val="clear" w:color="auto" w:fill="FFFFFF"/>
        <w:spacing w:after="0" w:line="240" w:lineRule="auto"/>
      </w:pPr>
    </w:p>
    <w:p w:rsidR="006D4E83" w:rsidRDefault="006D4E83" w:rsidP="00960198">
      <w:pPr>
        <w:shd w:val="clear" w:color="auto" w:fill="FFFFFF"/>
        <w:spacing w:after="0" w:line="240" w:lineRule="auto"/>
      </w:pPr>
      <w:r w:rsidRPr="000814D1">
        <w:lastRenderedPageBreak/>
        <w:t xml:space="preserve">Melita </w:t>
      </w:r>
      <w:proofErr w:type="spellStart"/>
      <w:r w:rsidRPr="000814D1">
        <w:t>Prati</w:t>
      </w:r>
      <w:proofErr w:type="spellEnd"/>
      <w:r w:rsidRPr="000814D1">
        <w:t xml:space="preserve">, L., Douglas, C., Ferris, G. R., Ammeter, A. P., &amp; Buckley, M. R. (2003). EMOTIONAL INTELLIGENCE, LEADERSHIP EFFECTIVENESS, AND TEAM OUTCOMES. The International Journal of Organizational Analysis, 11(1), 21–40. </w:t>
      </w:r>
      <w:hyperlink r:id="rId25" w:history="1">
        <w:r w:rsidRPr="00FF78D3">
          <w:rPr>
            <w:rStyle w:val="Hyperlink"/>
          </w:rPr>
          <w:t>https://doi.org/10.1108/eb028961</w:t>
        </w:r>
      </w:hyperlink>
    </w:p>
    <w:p w:rsidR="006D4E83" w:rsidRDefault="006D4E83" w:rsidP="00960198">
      <w:pPr>
        <w:shd w:val="clear" w:color="auto" w:fill="FFFFFF"/>
        <w:spacing w:after="0" w:line="240" w:lineRule="auto"/>
      </w:pPr>
    </w:p>
    <w:p w:rsidR="006D4E83" w:rsidRDefault="006D4E83" w:rsidP="00960198">
      <w:pPr>
        <w:shd w:val="clear" w:color="auto" w:fill="FFFFFF"/>
        <w:spacing w:after="0" w:line="240" w:lineRule="auto"/>
        <w:rPr>
          <w:rStyle w:val="Hyperlink"/>
        </w:rPr>
      </w:pPr>
      <w:r w:rsidRPr="004659EC">
        <w:t xml:space="preserve">Meyer, S., Raikes, H. A., </w:t>
      </w:r>
      <w:proofErr w:type="spellStart"/>
      <w:r w:rsidRPr="004659EC">
        <w:t>Virmani</w:t>
      </w:r>
      <w:proofErr w:type="spellEnd"/>
      <w:r w:rsidRPr="004659EC">
        <w:t xml:space="preserve">, E. A., Waters, S., &amp; Thompson, R. A. (2014). Parent emotion representations and the socialization of emotion regulation in the family. International Journal of </w:t>
      </w:r>
      <w:proofErr w:type="spellStart"/>
      <w:r w:rsidRPr="004659EC">
        <w:t>Behavioral</w:t>
      </w:r>
      <w:proofErr w:type="spellEnd"/>
      <w:r w:rsidRPr="004659EC">
        <w:t xml:space="preserve"> Development, 38(2), 164–173. </w:t>
      </w:r>
      <w:hyperlink r:id="rId26" w:history="1">
        <w:r w:rsidRPr="00277199">
          <w:rPr>
            <w:rStyle w:val="Hyperlink"/>
          </w:rPr>
          <w:t>https://doi.org/10.1177/0165025413519014</w:t>
        </w:r>
      </w:hyperlink>
    </w:p>
    <w:p w:rsidR="006D4E83" w:rsidRDefault="006D4E83" w:rsidP="00960198">
      <w:pPr>
        <w:shd w:val="clear" w:color="auto" w:fill="FFFFFF"/>
        <w:spacing w:after="0" w:line="240" w:lineRule="auto"/>
        <w:rPr>
          <w:rStyle w:val="Hyperlink"/>
        </w:rPr>
      </w:pPr>
    </w:p>
    <w:p w:rsidR="006D4E83" w:rsidRDefault="006D4E83" w:rsidP="00960198">
      <w:r w:rsidRPr="006953A1">
        <w:t xml:space="preserve">Minter, A. (2014). What Is </w:t>
      </w:r>
      <w:proofErr w:type="gramStart"/>
      <w:r w:rsidRPr="006953A1">
        <w:t>The</w:t>
      </w:r>
      <w:proofErr w:type="gramEnd"/>
      <w:r w:rsidRPr="006953A1">
        <w:t xml:space="preserve"> Feeling Wheel? Available at: http://www.passionprovokers.com/blog/why-use-a-feeling-wheel  </w:t>
      </w:r>
    </w:p>
    <w:p w:rsidR="006D4E83" w:rsidRDefault="006D4E83" w:rsidP="00960198">
      <w:pPr>
        <w:shd w:val="clear" w:color="auto" w:fill="FFFFFF"/>
        <w:spacing w:after="0" w:line="240" w:lineRule="auto"/>
      </w:pPr>
      <w:r w:rsidRPr="00625352">
        <w:t xml:space="preserve">Mondal, A., &amp; Gokhale, S. S. (2020, December 1). Mining Emotions on </w:t>
      </w:r>
      <w:proofErr w:type="spellStart"/>
      <w:r w:rsidRPr="00625352">
        <w:t>Plutchik’s</w:t>
      </w:r>
      <w:proofErr w:type="spellEnd"/>
      <w:r w:rsidRPr="00625352">
        <w:t xml:space="preserve"> Wheel. IEEE Xplore. </w:t>
      </w:r>
      <w:hyperlink r:id="rId27" w:history="1">
        <w:r w:rsidRPr="00FF78D3">
          <w:rPr>
            <w:rStyle w:val="Hyperlink"/>
          </w:rPr>
          <w:t>https://doi.org/10.1109/SNAMS52053.2020.9336534</w:t>
        </w:r>
      </w:hyperlink>
    </w:p>
    <w:p w:rsidR="006D4E83" w:rsidRDefault="006D4E83" w:rsidP="00960198">
      <w:pPr>
        <w:shd w:val="clear" w:color="auto" w:fill="FFFFFF"/>
        <w:spacing w:after="0" w:line="240" w:lineRule="auto"/>
      </w:pPr>
    </w:p>
    <w:p w:rsidR="006D4E83" w:rsidRDefault="006D4E83" w:rsidP="00960198">
      <w:r w:rsidRPr="007B1EDF">
        <w:t xml:space="preserve">Mullins, L. J. (2010). Management &amp; Organisational Behaviour (9th. ed). New York, NY: Pearson Education. </w:t>
      </w:r>
    </w:p>
    <w:p w:rsidR="006D4E83" w:rsidRDefault="006D4E83" w:rsidP="00960198">
      <w:proofErr w:type="spellStart"/>
      <w:r w:rsidRPr="00A4119D">
        <w:t>Ogelk</w:t>
      </w:r>
      <w:proofErr w:type="spellEnd"/>
      <w:r w:rsidRPr="00A4119D">
        <w:t xml:space="preserve">. (2017). Emotion Cognition Motivation. Available at: </w:t>
      </w:r>
      <w:hyperlink r:id="rId28" w:history="1">
        <w:r w:rsidRPr="00481FDA">
          <w:rPr>
            <w:rStyle w:val="Hyperlink"/>
          </w:rPr>
          <w:t>http://www.ogelk.net/dersnot/tip/Emotion_cognition_motivation.pdf</w:t>
        </w:r>
      </w:hyperlink>
    </w:p>
    <w:p w:rsidR="006D4E83" w:rsidRDefault="006D4E83" w:rsidP="00960198">
      <w:proofErr w:type="spellStart"/>
      <w:r w:rsidRPr="0085397A">
        <w:t>Pedler</w:t>
      </w:r>
      <w:proofErr w:type="spellEnd"/>
      <w:r w:rsidRPr="0085397A">
        <w:t>, M, Boydell, T, and Burgoyne, J (1991). The learning company.  Maidenhead: McGraw-Hill</w:t>
      </w:r>
    </w:p>
    <w:p w:rsidR="006D4E83" w:rsidRDefault="006D4E83" w:rsidP="00960198">
      <w:pPr>
        <w:shd w:val="clear" w:color="auto" w:fill="FFFFFF"/>
        <w:spacing w:after="0" w:line="240" w:lineRule="auto"/>
      </w:pPr>
      <w:r w:rsidRPr="002B0C66">
        <w:t xml:space="preserve">Pico, I. (2016, March 23). The Wheel of Emotions, by Robert </w:t>
      </w:r>
      <w:proofErr w:type="spellStart"/>
      <w:r w:rsidRPr="002B0C66">
        <w:t>Plutchik</w:t>
      </w:r>
      <w:proofErr w:type="spellEnd"/>
      <w:r w:rsidRPr="002B0C66">
        <w:t xml:space="preserve">. </w:t>
      </w:r>
      <w:proofErr w:type="spellStart"/>
      <w:r w:rsidRPr="002B0C66">
        <w:t>PsicoPico</w:t>
      </w:r>
      <w:proofErr w:type="spellEnd"/>
      <w:r w:rsidRPr="002B0C66">
        <w:t xml:space="preserve">. </w:t>
      </w:r>
      <w:hyperlink r:id="rId29" w:history="1">
        <w:r w:rsidRPr="00FF78D3">
          <w:rPr>
            <w:rStyle w:val="Hyperlink"/>
          </w:rPr>
          <w:t>http://psicopico.com/en/la-rueda-las-emociones-robert-plutchik</w:t>
        </w:r>
      </w:hyperlink>
    </w:p>
    <w:p w:rsidR="00223CF5" w:rsidRDefault="00223CF5" w:rsidP="00960198">
      <w:pPr>
        <w:shd w:val="clear" w:color="auto" w:fill="FFFFFF"/>
        <w:spacing w:after="0" w:line="240" w:lineRule="auto"/>
      </w:pPr>
    </w:p>
    <w:p w:rsidR="00223CF5" w:rsidRDefault="00223CF5" w:rsidP="00960198">
      <w:pPr>
        <w:shd w:val="clear" w:color="auto" w:fill="FFFFFF"/>
        <w:spacing w:after="0" w:line="240" w:lineRule="auto"/>
      </w:pPr>
      <w:proofErr w:type="spellStart"/>
      <w:r w:rsidRPr="00223CF5">
        <w:t>Plutchik</w:t>
      </w:r>
      <w:proofErr w:type="spellEnd"/>
      <w:r w:rsidRPr="00223CF5">
        <w:t xml:space="preserve">, R. (1991). The Emotions. University Press </w:t>
      </w:r>
      <w:proofErr w:type="gramStart"/>
      <w:r w:rsidRPr="00223CF5">
        <w:t>Of</w:t>
      </w:r>
      <w:proofErr w:type="gramEnd"/>
      <w:r w:rsidRPr="00223CF5">
        <w:t xml:space="preserve"> America.</w:t>
      </w:r>
    </w:p>
    <w:p w:rsidR="006D4E83" w:rsidRDefault="006D4E83" w:rsidP="00960198">
      <w:pPr>
        <w:shd w:val="clear" w:color="auto" w:fill="FFFFFF"/>
        <w:spacing w:after="0" w:line="240" w:lineRule="auto"/>
      </w:pPr>
    </w:p>
    <w:p w:rsidR="006D4E83" w:rsidRDefault="006D4E83" w:rsidP="00D668A5">
      <w:pPr>
        <w:shd w:val="clear" w:color="auto" w:fill="FFFFFF"/>
        <w:spacing w:after="0" w:line="240" w:lineRule="auto"/>
      </w:pPr>
      <w:r w:rsidRPr="002B0C66">
        <w:t>Pollack, D. (2016</w:t>
      </w:r>
      <w:proofErr w:type="gramStart"/>
      <w:r w:rsidRPr="002B0C66">
        <w:t xml:space="preserve">)  </w:t>
      </w:r>
      <w:proofErr w:type="spellStart"/>
      <w:r w:rsidRPr="002B0C66">
        <w:t>Plutchik’s</w:t>
      </w:r>
      <w:proofErr w:type="spellEnd"/>
      <w:proofErr w:type="gramEnd"/>
      <w:r w:rsidRPr="002B0C66">
        <w:t xml:space="preserve"> Wheel of Emotions Cheat Sheet.  Available at:  https://www.cheatography.com/davidpol/cheat-sheets/plutchik-s-wheel-of-emotions/pdf/  </w:t>
      </w:r>
    </w:p>
    <w:p w:rsidR="006D4E83" w:rsidRDefault="006D4E83" w:rsidP="00D668A5">
      <w:pPr>
        <w:shd w:val="clear" w:color="auto" w:fill="FFFFFF"/>
        <w:spacing w:after="0" w:line="240" w:lineRule="auto"/>
      </w:pPr>
    </w:p>
    <w:p w:rsidR="006D4E83" w:rsidRDefault="006D4E83" w:rsidP="00960198">
      <w:proofErr w:type="spellStart"/>
      <w:r w:rsidRPr="00C53EFC">
        <w:t>Ravasi</w:t>
      </w:r>
      <w:proofErr w:type="spellEnd"/>
      <w:r w:rsidRPr="00C53EFC">
        <w:t>, D.; Schultz, M. (2006). ‘Responding to organizational identity threats’, Exploring the role of organizational culture. 49 (3), pp.  433–458.</w:t>
      </w:r>
    </w:p>
    <w:p w:rsidR="006D4E83" w:rsidRDefault="006D4E83" w:rsidP="00960198">
      <w:r>
        <w:t xml:space="preserve">Riding the Waves of Change: Supporting Teacher Leadership and Resilience Money, Kimberly White; Hasson, Julie Schmidt; </w:t>
      </w:r>
      <w:proofErr w:type="spellStart"/>
      <w:r>
        <w:t>Rosenbalm</w:t>
      </w:r>
      <w:proofErr w:type="spellEnd"/>
      <w:r>
        <w:t xml:space="preserve">, Betsy M.  School-University Partnerships; Lanham Vol. 15, </w:t>
      </w:r>
      <w:proofErr w:type="spellStart"/>
      <w:r>
        <w:t>Iss</w:t>
      </w:r>
      <w:proofErr w:type="spellEnd"/>
      <w:r>
        <w:t xml:space="preserve">. </w:t>
      </w:r>
      <w:proofErr w:type="gramStart"/>
      <w:r>
        <w:t>2,  (</w:t>
      </w:r>
      <w:proofErr w:type="gramEnd"/>
      <w:r>
        <w:t>Summer 2022): 47-53.</w:t>
      </w:r>
    </w:p>
    <w:p w:rsidR="006D4E83" w:rsidRDefault="006D4E83" w:rsidP="00960198">
      <w:pPr>
        <w:shd w:val="clear" w:color="auto" w:fill="FFFFFF"/>
        <w:spacing w:after="0" w:line="240" w:lineRule="auto"/>
      </w:pPr>
      <w:r w:rsidRPr="000814D1">
        <w:t xml:space="preserve">Schneider, T. R., Lyons, J. B., &amp; </w:t>
      </w:r>
      <w:proofErr w:type="spellStart"/>
      <w:r w:rsidRPr="000814D1">
        <w:t>Khazon</w:t>
      </w:r>
      <w:proofErr w:type="spellEnd"/>
      <w:r w:rsidRPr="000814D1">
        <w:t xml:space="preserve">, S. (2013). Emotional intelligence and resilience. Personality and Individual Differences, 55(8), 909–914. </w:t>
      </w:r>
      <w:hyperlink r:id="rId30" w:history="1">
        <w:r w:rsidRPr="00FF78D3">
          <w:rPr>
            <w:rStyle w:val="Hyperlink"/>
          </w:rPr>
          <w:t>https://doi.org/10.1016/j.paid.2013.07.460</w:t>
        </w:r>
      </w:hyperlink>
    </w:p>
    <w:p w:rsidR="006D4E83" w:rsidRDefault="006D4E83" w:rsidP="00960198">
      <w:pPr>
        <w:shd w:val="clear" w:color="auto" w:fill="FFFFFF"/>
        <w:spacing w:after="0" w:line="240" w:lineRule="auto"/>
      </w:pPr>
    </w:p>
    <w:p w:rsidR="006D4E83" w:rsidRDefault="006D4E83" w:rsidP="00960198">
      <w:pPr>
        <w:shd w:val="clear" w:color="auto" w:fill="FFFFFF"/>
        <w:spacing w:after="0" w:line="240" w:lineRule="auto"/>
      </w:pPr>
      <w:r w:rsidRPr="00C803FB">
        <w:t xml:space="preserve">Shankar, G., Gowri, U. and Keerthi, K. (2010). Munich Personal </w:t>
      </w:r>
      <w:proofErr w:type="spellStart"/>
      <w:r w:rsidRPr="00C803FB">
        <w:t>RePEc</w:t>
      </w:r>
      <w:proofErr w:type="spellEnd"/>
      <w:r w:rsidRPr="00C803FB">
        <w:t xml:space="preserve"> Archive Emotional intelligence among middle school teachers </w:t>
      </w:r>
      <w:proofErr w:type="gramStart"/>
      <w:r w:rsidRPr="00C803FB">
        <w:t>With</w:t>
      </w:r>
      <w:proofErr w:type="gramEnd"/>
      <w:r w:rsidRPr="00C803FB">
        <w:t xml:space="preserve"> reference to </w:t>
      </w:r>
      <w:proofErr w:type="spellStart"/>
      <w:r w:rsidRPr="00C803FB">
        <w:t>nagapatinam</w:t>
      </w:r>
      <w:proofErr w:type="spellEnd"/>
      <w:r w:rsidRPr="00C803FB">
        <w:t xml:space="preserve"> district, Tamil Nadu EMOTIONAL INTELLIGENCE AMONG MIDDLE SCHOOL TEACHERS WITH REFERENCE TO NAGAPATINAM DISTRICT, TAMIL NADU. [online] Available at: </w:t>
      </w:r>
      <w:hyperlink r:id="rId31" w:history="1">
        <w:r w:rsidRPr="00481FDA">
          <w:rPr>
            <w:rStyle w:val="Hyperlink"/>
          </w:rPr>
          <w:t>https://mpra.ub.uni</w:t>
        </w:r>
        <w:r w:rsidRPr="00481FDA">
          <w:rPr>
            <w:rStyle w:val="Hyperlink"/>
          </w:rPr>
          <w:t>-</w:t>
        </w:r>
        <w:r w:rsidRPr="00481FDA">
          <w:rPr>
            <w:rStyle w:val="Hyperlink"/>
          </w:rPr>
          <w:t>muenchen.de/39174/1/MPRA_paper_39174.pdf</w:t>
        </w:r>
      </w:hyperlink>
      <w:r w:rsidRPr="00C803FB">
        <w:t>.</w:t>
      </w:r>
    </w:p>
    <w:p w:rsidR="006D4E83" w:rsidRDefault="006D4E83" w:rsidP="00960198">
      <w:pPr>
        <w:shd w:val="clear" w:color="auto" w:fill="FFFFFF"/>
        <w:spacing w:after="0" w:line="240" w:lineRule="auto"/>
      </w:pPr>
    </w:p>
    <w:p w:rsidR="008C7E74" w:rsidRDefault="008C7E74" w:rsidP="00960198">
      <w:pPr>
        <w:shd w:val="clear" w:color="auto" w:fill="FFFFFF"/>
        <w:spacing w:after="0" w:line="240" w:lineRule="auto"/>
      </w:pPr>
      <w:r w:rsidRPr="008C7E74">
        <w:t>Shepherd, D. A. (2009). Grief recovery from the loss of a family business: A multi- and meso-level theory. Journal of Business Venturing, 24(1), 81–97. https://doi.org/10.1016/j.jbusvent.2007.09.003</w:t>
      </w:r>
    </w:p>
    <w:p w:rsidR="008C7E74" w:rsidRDefault="008C7E74" w:rsidP="00960198">
      <w:pPr>
        <w:shd w:val="clear" w:color="auto" w:fill="FFFFFF"/>
        <w:spacing w:after="0" w:line="240" w:lineRule="auto"/>
      </w:pPr>
    </w:p>
    <w:p w:rsidR="006D4E83" w:rsidRDefault="006D4E83" w:rsidP="00960198">
      <w:r>
        <w:t xml:space="preserve">Tan C.L., </w:t>
      </w:r>
      <w:proofErr w:type="spellStart"/>
      <w:r>
        <w:t>Nasurdin</w:t>
      </w:r>
      <w:proofErr w:type="spellEnd"/>
      <w:r>
        <w:t xml:space="preserve"> A.M. (2006), Human Resource Management Practices and Organizational Innovation: Assessing the Mediating Role of Knowledge Management Effectiveness, “Electronic Journal of Knowledge Management”, No. 9(2).</w:t>
      </w:r>
    </w:p>
    <w:p w:rsidR="006D4E83" w:rsidRDefault="006D4E83" w:rsidP="00960198">
      <w:r w:rsidRPr="00DB2CF9">
        <w:lastRenderedPageBreak/>
        <w:t xml:space="preserve">TEDx Talks. (2019). How mindfulness changes the emotional life of our brains | Richard J. Davidson | </w:t>
      </w:r>
      <w:proofErr w:type="spellStart"/>
      <w:r w:rsidRPr="00DB2CF9">
        <w:t>TEDxSanFrancisco</w:t>
      </w:r>
      <w:proofErr w:type="spellEnd"/>
      <w:r w:rsidRPr="00DB2CF9">
        <w:t xml:space="preserve">. In YouTube. </w:t>
      </w:r>
      <w:hyperlink r:id="rId32" w:history="1">
        <w:r w:rsidRPr="00481FDA">
          <w:rPr>
            <w:rStyle w:val="Hyperlink"/>
          </w:rPr>
          <w:t>https://www.youtube.com/watch?v=7CBfCW67xT8</w:t>
        </w:r>
      </w:hyperlink>
    </w:p>
    <w:p w:rsidR="006D4E83" w:rsidRDefault="006D4E83" w:rsidP="00960198">
      <w:pPr>
        <w:shd w:val="clear" w:color="auto" w:fill="FFFFFF"/>
        <w:spacing w:after="0" w:line="240" w:lineRule="auto"/>
        <w:rPr>
          <w:rStyle w:val="Hyperlink"/>
        </w:rPr>
      </w:pPr>
      <w:r w:rsidRPr="00170FE0">
        <w:t xml:space="preserve">THORNDIKE, E. L. (1898). Animal Intelligence. Science, 8(198), 520–520. </w:t>
      </w:r>
      <w:hyperlink r:id="rId33" w:history="1">
        <w:r w:rsidRPr="00277199">
          <w:rPr>
            <w:rStyle w:val="Hyperlink"/>
          </w:rPr>
          <w:t>https://doi.org/10.1126/science.8.198.520</w:t>
        </w:r>
      </w:hyperlink>
    </w:p>
    <w:p w:rsidR="006D4E83" w:rsidRDefault="006D4E83" w:rsidP="00960198">
      <w:pPr>
        <w:shd w:val="clear" w:color="auto" w:fill="FFFFFF"/>
        <w:spacing w:after="0" w:line="240" w:lineRule="auto"/>
        <w:rPr>
          <w:rStyle w:val="Hyperlink"/>
        </w:rPr>
      </w:pPr>
      <w:r w:rsidRPr="00BB2171">
        <w:t xml:space="preserve">Thorndike, E. L. (1927). The Law of Effect. The American Journal of Psychology, 39(1/4), 212–222. </w:t>
      </w:r>
      <w:hyperlink r:id="rId34" w:history="1">
        <w:r w:rsidRPr="00277199">
          <w:rPr>
            <w:rStyle w:val="Hyperlink"/>
          </w:rPr>
          <w:t>https://doi.org/10.2307/1415413</w:t>
        </w:r>
      </w:hyperlink>
    </w:p>
    <w:p w:rsidR="006D4E83" w:rsidRDefault="006D4E83" w:rsidP="00960198">
      <w:pPr>
        <w:shd w:val="clear" w:color="auto" w:fill="FFFFFF"/>
        <w:spacing w:after="0" w:line="240" w:lineRule="auto"/>
        <w:rPr>
          <w:rStyle w:val="Hyperlink"/>
        </w:rPr>
      </w:pPr>
    </w:p>
    <w:p w:rsidR="006D4E83" w:rsidRDefault="006D4E83" w:rsidP="00960198">
      <w:pPr>
        <w:shd w:val="clear" w:color="auto" w:fill="FFFFFF"/>
        <w:spacing w:after="0" w:line="240" w:lineRule="auto"/>
      </w:pPr>
      <w:r w:rsidRPr="002B0C66">
        <w:t xml:space="preserve">Watkins, A. (2014). How Controlling Your Emotional Responses Can Improve Your Performance at Work. Available at:  https://trainingmag.com/how-controlling-your-emotional-responses-can-improve-your-performance-work  </w:t>
      </w:r>
    </w:p>
    <w:p w:rsidR="006D4E83" w:rsidRDefault="006D4E83" w:rsidP="00960198">
      <w:pPr>
        <w:shd w:val="clear" w:color="auto" w:fill="FFFFFF"/>
        <w:spacing w:after="0" w:line="240" w:lineRule="auto"/>
      </w:pPr>
    </w:p>
    <w:p w:rsidR="006D4E83" w:rsidRDefault="006D4E83" w:rsidP="00960198">
      <w:proofErr w:type="spellStart"/>
      <w:r w:rsidRPr="004D0436">
        <w:t>Widha</w:t>
      </w:r>
      <w:proofErr w:type="spellEnd"/>
      <w:r w:rsidRPr="004D0436">
        <w:t xml:space="preserve">, L., </w:t>
      </w:r>
      <w:proofErr w:type="spellStart"/>
      <w:r w:rsidRPr="004D0436">
        <w:t>Rahmat</w:t>
      </w:r>
      <w:proofErr w:type="spellEnd"/>
      <w:r w:rsidRPr="004D0436">
        <w:t xml:space="preserve">, H. K., &amp; </w:t>
      </w:r>
      <w:proofErr w:type="spellStart"/>
      <w:r w:rsidRPr="004D0436">
        <w:t>Basri</w:t>
      </w:r>
      <w:proofErr w:type="spellEnd"/>
      <w:r w:rsidRPr="004D0436">
        <w:t>, A. S. H. (2021). A Review of Mindfulness Therapy to Improve Psychological Well-being During the Covid-19 Pandemic. Proceeding International Conference on Science and Engineering, 4(1504607797), 383–386. http://sunankalijaga.org/prosiding/index.php/icse/article/view/693/660</w:t>
      </w:r>
    </w:p>
    <w:p w:rsidR="006D4E83" w:rsidRDefault="006D4E83" w:rsidP="00960198">
      <w:pPr>
        <w:shd w:val="clear" w:color="auto" w:fill="FFFFFF"/>
        <w:spacing w:after="0" w:line="240" w:lineRule="auto"/>
      </w:pPr>
      <w:r w:rsidRPr="00305832">
        <w:t xml:space="preserve">Woolf, L. S., Taylor, F. W., Scott, W. D., &amp; Goldmark, J. (1912). The Principles of Scientific Management. The Economic Journal, 22(87), 471. </w:t>
      </w:r>
      <w:hyperlink r:id="rId35" w:history="1">
        <w:r w:rsidRPr="00FF78D3">
          <w:rPr>
            <w:rStyle w:val="Hyperlink"/>
          </w:rPr>
          <w:t>https://doi.org/10.2307/2221959</w:t>
        </w:r>
      </w:hyperlink>
    </w:p>
    <w:p w:rsidR="006D4E83" w:rsidRDefault="006D4E83" w:rsidP="00960198">
      <w:pPr>
        <w:shd w:val="clear" w:color="auto" w:fill="FFFFFF"/>
        <w:spacing w:after="0" w:line="240" w:lineRule="auto"/>
      </w:pPr>
    </w:p>
    <w:p w:rsidR="006D4E83" w:rsidRDefault="006D4E83" w:rsidP="00960198">
      <w:proofErr w:type="spellStart"/>
      <w:r w:rsidRPr="00CA0E70">
        <w:t>Yılmaz</w:t>
      </w:r>
      <w:proofErr w:type="spellEnd"/>
      <w:r w:rsidRPr="00CA0E70">
        <w:t xml:space="preserve">, R., &amp; Mehmet </w:t>
      </w:r>
      <w:proofErr w:type="spellStart"/>
      <w:r w:rsidRPr="00CA0E70">
        <w:t>Bulut</w:t>
      </w:r>
      <w:proofErr w:type="spellEnd"/>
      <w:r w:rsidRPr="00CA0E70">
        <w:t>, F. (2015). THE EFFECT OF HUMAN RESOURCES MANAGEMENT ON ORGANISATIONAL PERFORMANCE</w:t>
      </w:r>
      <w:r w:rsidRPr="00CA0E70">
        <w:t>.;</w:t>
      </w:r>
      <w:r w:rsidRPr="00CA0E70">
        <w:t xml:space="preserve"> 2(44): 5-13</w:t>
      </w:r>
    </w:p>
    <w:p w:rsidR="005A45D0" w:rsidRDefault="005A45D0">
      <w:r>
        <w:br w:type="page"/>
      </w:r>
    </w:p>
    <w:p w:rsidR="00960198" w:rsidRDefault="00960198" w:rsidP="005A45D0">
      <w:pPr>
        <w:pStyle w:val="Heading2"/>
      </w:pPr>
      <w:bookmarkStart w:id="23" w:name="_Toc129433518"/>
      <w:r>
        <w:lastRenderedPageBreak/>
        <w:t>Appendix A – Components of EI</w:t>
      </w:r>
      <w:bookmarkEnd w:id="23"/>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r w:rsidRPr="00296B56">
        <w:drawing>
          <wp:inline distT="0" distB="0" distL="0" distR="0" wp14:anchorId="7555F4D6" wp14:editId="7D9EA71B">
            <wp:extent cx="5506218" cy="3486637"/>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36"/>
                    <a:stretch>
                      <a:fillRect/>
                    </a:stretch>
                  </pic:blipFill>
                  <pic:spPr>
                    <a:xfrm>
                      <a:off x="0" y="0"/>
                      <a:ext cx="5506218" cy="3486637"/>
                    </a:xfrm>
                    <a:prstGeom prst="rect">
                      <a:avLst/>
                    </a:prstGeom>
                  </pic:spPr>
                </pic:pic>
              </a:graphicData>
            </a:graphic>
          </wp:inline>
        </w:drawing>
      </w:r>
    </w:p>
    <w:p w:rsidR="00960198" w:rsidRDefault="00960198" w:rsidP="00960198">
      <w:pPr>
        <w:shd w:val="clear" w:color="auto" w:fill="FFFFFF"/>
        <w:spacing w:after="0" w:line="240" w:lineRule="auto"/>
      </w:pPr>
      <w:r>
        <w:t xml:space="preserve">Source - </w:t>
      </w:r>
      <w:r w:rsidRPr="00296B56">
        <w:t xml:space="preserve">Goleman, D. (2004). HARVARD BUSINESS REVIEW -MAGAZINE What Makes a Leader? </w:t>
      </w:r>
    </w:p>
    <w:p w:rsidR="00960198" w:rsidRDefault="00960198" w:rsidP="00960198">
      <w:pPr>
        <w:shd w:val="clear" w:color="auto" w:fill="FFFFFF"/>
        <w:spacing w:after="0" w:line="240" w:lineRule="auto"/>
      </w:pPr>
      <w:r>
        <w:br/>
      </w:r>
    </w:p>
    <w:p w:rsidR="00960198" w:rsidRDefault="00960198" w:rsidP="00960198">
      <w:r>
        <w:br w:type="page"/>
      </w:r>
    </w:p>
    <w:p w:rsidR="00960198" w:rsidRDefault="00960198" w:rsidP="005A45D0">
      <w:pPr>
        <w:pStyle w:val="Heading2"/>
      </w:pPr>
      <w:bookmarkStart w:id="24" w:name="_Toc129433519"/>
      <w:r>
        <w:lastRenderedPageBreak/>
        <w:t>Appendix B – Wheel of Emotion</w:t>
      </w:r>
      <w:bookmarkEnd w:id="24"/>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r>
        <w:rPr>
          <w:noProof/>
          <w:lang w:eastAsia="en-GB"/>
        </w:rPr>
        <w:drawing>
          <wp:anchor distT="0" distB="0" distL="114300" distR="114300" simplePos="0" relativeHeight="251659264" behindDoc="1" locked="0" layoutInCell="1" allowOverlap="1" wp14:anchorId="4A7DB044" wp14:editId="52E00B7A">
            <wp:simplePos x="0" y="0"/>
            <wp:positionH relativeFrom="column">
              <wp:posOffset>0</wp:posOffset>
            </wp:positionH>
            <wp:positionV relativeFrom="paragraph">
              <wp:posOffset>172720</wp:posOffset>
            </wp:positionV>
            <wp:extent cx="4285615" cy="4255135"/>
            <wp:effectExtent l="0" t="0" r="635" b="0"/>
            <wp:wrapTight wrapText="bothSides">
              <wp:wrapPolygon edited="0">
                <wp:start x="0" y="0"/>
                <wp:lineTo x="0" y="21468"/>
                <wp:lineTo x="21507" y="21468"/>
                <wp:lineTo x="21507" y="0"/>
                <wp:lineTo x="0" y="0"/>
              </wp:wrapPolygon>
            </wp:wrapTight>
            <wp:docPr id="6" name="Picture 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unburst char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85615" cy="4255135"/>
                    </a:xfrm>
                    <a:prstGeom prst="rect">
                      <a:avLst/>
                    </a:prstGeom>
                    <a:noFill/>
                  </pic:spPr>
                </pic:pic>
              </a:graphicData>
            </a:graphic>
            <wp14:sizeRelH relativeFrom="page">
              <wp14:pctWidth>0</wp14:pctWidth>
            </wp14:sizeRelH>
            <wp14:sizeRelV relativeFrom="page">
              <wp14:pctHeight>0</wp14:pctHeight>
            </wp14:sizeRelV>
          </wp:anchor>
        </w:drawing>
      </w: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Pr="0097750E" w:rsidRDefault="00960198" w:rsidP="00960198">
      <w:pPr>
        <w:rPr>
          <w:i/>
        </w:rPr>
      </w:pPr>
      <w:r>
        <w:t xml:space="preserve">Source - </w:t>
      </w:r>
      <w:proofErr w:type="spellStart"/>
      <w:r w:rsidR="00223CF5" w:rsidRPr="00546E4E">
        <w:rPr>
          <w:iCs/>
        </w:rPr>
        <w:t>Plutchik’s</w:t>
      </w:r>
      <w:proofErr w:type="spellEnd"/>
      <w:r w:rsidR="00223CF5" w:rsidRPr="00546E4E">
        <w:rPr>
          <w:iCs/>
        </w:rPr>
        <w:t xml:space="preserve"> ‘</w:t>
      </w:r>
      <w:r w:rsidRPr="00546E4E">
        <w:rPr>
          <w:iCs/>
        </w:rPr>
        <w:t>Wheel of Emotions’</w:t>
      </w:r>
      <w:r>
        <w:rPr>
          <w:iCs/>
        </w:rPr>
        <w:t xml:space="preserve"> </w:t>
      </w:r>
      <w:r w:rsidR="00223CF5" w:rsidRPr="00223CF5">
        <w:rPr>
          <w:iCs/>
        </w:rPr>
        <w:t>(</w:t>
      </w:r>
      <w:proofErr w:type="spellStart"/>
      <w:r w:rsidR="00223CF5" w:rsidRPr="00223CF5">
        <w:rPr>
          <w:iCs/>
        </w:rPr>
        <w:t>Plutchik</w:t>
      </w:r>
      <w:proofErr w:type="spellEnd"/>
      <w:r w:rsidR="00223CF5" w:rsidRPr="00223CF5">
        <w:rPr>
          <w:iCs/>
        </w:rPr>
        <w:t>, 1991)</w:t>
      </w:r>
    </w:p>
    <w:p w:rsidR="00960198" w:rsidRDefault="00960198" w:rsidP="00960198">
      <w:r>
        <w:br w:type="page"/>
      </w:r>
    </w:p>
    <w:p w:rsidR="00960198" w:rsidRDefault="00960198" w:rsidP="005A45D0">
      <w:pPr>
        <w:pStyle w:val="Heading2"/>
      </w:pPr>
      <w:bookmarkStart w:id="25" w:name="_Toc129433520"/>
      <w:r>
        <w:lastRenderedPageBreak/>
        <w:t>Appendix C – Competency Model</w:t>
      </w:r>
      <w:bookmarkEnd w:id="25"/>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p>
    <w:p w:rsidR="00960198" w:rsidRDefault="00960198" w:rsidP="00960198">
      <w:pPr>
        <w:shd w:val="clear" w:color="auto" w:fill="FFFFFF"/>
        <w:spacing w:after="0" w:line="240" w:lineRule="auto"/>
      </w:pPr>
      <w:r>
        <w:rPr>
          <w:noProof/>
        </w:rPr>
        <w:drawing>
          <wp:inline distT="0" distB="0" distL="0" distR="0" wp14:anchorId="78251AF0" wp14:editId="42875E4D">
            <wp:extent cx="3980815" cy="30968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980815" cy="3096895"/>
                    </a:xfrm>
                    <a:prstGeom prst="rect">
                      <a:avLst/>
                    </a:prstGeom>
                    <a:noFill/>
                  </pic:spPr>
                </pic:pic>
              </a:graphicData>
            </a:graphic>
          </wp:inline>
        </w:drawing>
      </w:r>
    </w:p>
    <w:p w:rsidR="00960198" w:rsidRDefault="00D668A5" w:rsidP="00960198">
      <w:r w:rsidRPr="00D668A5">
        <w:t>Source – Goleman’s Competency Model (2014)</w:t>
      </w:r>
      <w:r w:rsidR="00960198">
        <w:br w:type="page"/>
      </w:r>
    </w:p>
    <w:p w:rsidR="00960198" w:rsidRDefault="00960198" w:rsidP="005A45D0">
      <w:pPr>
        <w:pStyle w:val="Heading2"/>
      </w:pPr>
      <w:bookmarkStart w:id="26" w:name="_Toc129433521"/>
      <w:r>
        <w:lastRenderedPageBreak/>
        <w:t>Appendix D – CIPD workforce planning process</w:t>
      </w:r>
      <w:bookmarkEnd w:id="26"/>
      <w:r>
        <w:t xml:space="preserve"> </w:t>
      </w:r>
    </w:p>
    <w:p w:rsidR="00960198" w:rsidRDefault="00960198" w:rsidP="00960198">
      <w:pPr>
        <w:shd w:val="clear" w:color="auto" w:fill="FFFFFF"/>
        <w:spacing w:after="0" w:line="240" w:lineRule="auto"/>
      </w:pPr>
      <w:r>
        <w:rPr>
          <w:noProof/>
        </w:rPr>
        <w:drawing>
          <wp:inline distT="0" distB="0" distL="0" distR="0" wp14:anchorId="5E398637" wp14:editId="5FDEC871">
            <wp:extent cx="4090670" cy="38468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090670" cy="3846830"/>
                    </a:xfrm>
                    <a:prstGeom prst="rect">
                      <a:avLst/>
                    </a:prstGeom>
                    <a:noFill/>
                  </pic:spPr>
                </pic:pic>
              </a:graphicData>
            </a:graphic>
          </wp:inline>
        </w:drawing>
      </w:r>
    </w:p>
    <w:p w:rsidR="00960198" w:rsidRPr="0085397A" w:rsidRDefault="00D668A5" w:rsidP="0049769D">
      <w:pPr>
        <w:rPr>
          <w:highlight w:val="green"/>
        </w:rPr>
      </w:pPr>
      <w:r w:rsidRPr="00D668A5">
        <w:t xml:space="preserve">Source - </w:t>
      </w:r>
      <w:r w:rsidRPr="00D668A5">
        <w:t>(CIPD, 2019)</w:t>
      </w:r>
    </w:p>
    <w:p w:rsidR="00ED2EEF" w:rsidRDefault="00ED2EEF">
      <w:r>
        <w:br w:type="page"/>
      </w:r>
    </w:p>
    <w:p w:rsidR="00ED2EEF" w:rsidRDefault="00ED2EEF" w:rsidP="005A45D0">
      <w:pPr>
        <w:pStyle w:val="Heading2"/>
      </w:pPr>
      <w:bookmarkStart w:id="27" w:name="_Toc129433522"/>
      <w:r>
        <w:lastRenderedPageBreak/>
        <w:t xml:space="preserve">Appendix E – </w:t>
      </w:r>
      <w:r w:rsidR="005A45D0">
        <w:t>Emotional Intelligence self-evaluation</w:t>
      </w:r>
      <w:bookmarkEnd w:id="27"/>
    </w:p>
    <w:p w:rsidR="00ED2EEF" w:rsidRDefault="00ED2EEF"/>
    <w:p w:rsidR="00ED2EEF" w:rsidRDefault="00ED2EEF">
      <w:r>
        <w:rPr>
          <w:noProof/>
        </w:rPr>
        <w:drawing>
          <wp:inline distT="0" distB="0" distL="0" distR="0" wp14:anchorId="3C70FDEA">
            <wp:extent cx="4581525" cy="2752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pic:spPr>
                </pic:pic>
              </a:graphicData>
            </a:graphic>
          </wp:inline>
        </w:drawing>
      </w:r>
    </w:p>
    <w:p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FF0000"/>
          <w:sz w:val="36"/>
          <w:szCs w:val="36"/>
          <w:lang w:eastAsia="en-GB"/>
        </w:rPr>
        <w:t xml:space="preserve">Emotional Intelligence Self-Evaluation </w:t>
      </w:r>
    </w:p>
    <w:p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u w:val="single"/>
          <w:lang w:eastAsia="en-GB"/>
        </w:rPr>
        <w:t>NOTE: MAKE SURE TO PRINT THIS FORM TO CONDUCT YOUR EVALUATION</w:t>
      </w:r>
    </w:p>
    <w:p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The purpose of this self-evaluation is to measure your tendencies and abilities within various areas of emotional intelligence. The Emotional Intelligence Self-Evaluation measures five areas of emotional intelligence including:</w:t>
      </w:r>
      <w:r w:rsidRPr="00ED2EEF">
        <w:rPr>
          <w:rFonts w:ascii="Times New Roman" w:eastAsia="Times New Roman" w:hAnsi="Times New Roman" w:cs="Times New Roman"/>
          <w:sz w:val="24"/>
          <w:szCs w:val="24"/>
          <w:lang w:eastAsia="en-GB"/>
        </w:rPr>
        <w:t xml:space="preserve"> </w:t>
      </w:r>
    </w:p>
    <w:p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Emotional Awareness </w:t>
      </w:r>
    </w:p>
    <w:p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Managing One’s Emotions </w:t>
      </w:r>
    </w:p>
    <w:p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Self-Motivation </w:t>
      </w:r>
    </w:p>
    <w:p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Empathy </w:t>
      </w:r>
    </w:p>
    <w:p w:rsidR="00ED2EEF" w:rsidRPr="00ED2EEF" w:rsidRDefault="00ED2EEF" w:rsidP="00ED2EEF">
      <w:pPr>
        <w:numPr>
          <w:ilvl w:val="0"/>
          <w:numId w:val="48"/>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Coaching Others’ Emotions</w:t>
      </w:r>
      <w:r w:rsidRPr="00ED2EEF">
        <w:rPr>
          <w:rFonts w:ascii="Times New Roman" w:eastAsia="Times New Roman" w:hAnsi="Times New Roman" w:cs="Times New Roman"/>
          <w:sz w:val="24"/>
          <w:szCs w:val="24"/>
          <w:lang w:eastAsia="en-GB"/>
        </w:rPr>
        <w:t xml:space="preserve"> </w:t>
      </w:r>
    </w:p>
    <w:p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Directions for Completing the Emotional Intelligence Self-Evaluation </w:t>
      </w:r>
    </w:p>
    <w:p w:rsidR="00ED2EEF" w:rsidRPr="00ED2EEF" w:rsidRDefault="00ED2EEF" w:rsidP="00ED2EEF">
      <w:pPr>
        <w:numPr>
          <w:ilvl w:val="0"/>
          <w:numId w:val="49"/>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lang w:eastAsia="en-GB"/>
        </w:rPr>
        <w:t xml:space="preserve">Part I: Rating </w:t>
      </w:r>
    </w:p>
    <w:p w:rsidR="00ED2EEF" w:rsidRPr="00ED2EEF" w:rsidRDefault="00ED2EEF" w:rsidP="00ED2EEF">
      <w:pPr>
        <w:numPr>
          <w:ilvl w:val="0"/>
          <w:numId w:val="49"/>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lang w:eastAsia="en-GB"/>
        </w:rPr>
        <w:t xml:space="preserve">Part II: Scoring </w:t>
      </w:r>
    </w:p>
    <w:p w:rsidR="00ED2EEF" w:rsidRPr="00ED2EEF" w:rsidRDefault="00ED2EEF" w:rsidP="00ED2EEF">
      <w:pPr>
        <w:numPr>
          <w:ilvl w:val="0"/>
          <w:numId w:val="49"/>
        </w:num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lang w:eastAsia="en-GB"/>
        </w:rPr>
        <w:t>Part III: Interpreting Your Scores</w:t>
      </w:r>
      <w:r w:rsidRPr="00ED2EEF">
        <w:rPr>
          <w:rFonts w:ascii="Times New Roman" w:eastAsia="Times New Roman" w:hAnsi="Times New Roman" w:cs="Times New Roman"/>
          <w:sz w:val="24"/>
          <w:szCs w:val="24"/>
          <w:lang w:eastAsia="en-GB"/>
        </w:rPr>
        <w:t xml:space="preserve"> </w:t>
      </w:r>
    </w:p>
    <w:p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Begin with Part I: Rating and proceed sequentially through each of the other parts.</w:t>
      </w:r>
    </w:p>
    <w:p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u w:val="single"/>
          <w:lang w:eastAsia="en-GB"/>
        </w:rPr>
        <w:t>Part I: Rating.</w:t>
      </w:r>
      <w:r w:rsidRPr="00ED2EEF">
        <w:rPr>
          <w:rFonts w:ascii="Arial" w:eastAsia="Times New Roman" w:hAnsi="Arial" w:cs="Arial"/>
          <w:b/>
          <w:bCs/>
          <w:sz w:val="20"/>
          <w:szCs w:val="20"/>
          <w:u w:val="single"/>
          <w:lang w:eastAsia="en-GB"/>
        </w:rPr>
        <w:t> </w:t>
      </w:r>
      <w:r w:rsidRPr="00ED2EEF">
        <w:rPr>
          <w:rFonts w:ascii="Arial" w:eastAsia="Times New Roman" w:hAnsi="Arial" w:cs="Arial"/>
          <w:b/>
          <w:bCs/>
          <w:sz w:val="20"/>
          <w:szCs w:val="20"/>
          <w:lang w:eastAsia="en-GB"/>
        </w:rPr>
        <w:t xml:space="preserve"> In the space provided next to each of the following statements, please write in the number which best describes your agreement with the item, using the scale immediately below.</w:t>
      </w:r>
    </w:p>
    <w:tbl>
      <w:tblPr>
        <w:tblW w:w="5000" w:type="pct"/>
        <w:tblCellSpacing w:w="0" w:type="dxa"/>
        <w:shd w:val="clear" w:color="auto" w:fill="E2E2C5"/>
        <w:tblCellMar>
          <w:top w:w="90" w:type="dxa"/>
          <w:left w:w="90" w:type="dxa"/>
          <w:bottom w:w="90" w:type="dxa"/>
          <w:right w:w="90" w:type="dxa"/>
        </w:tblCellMar>
        <w:tblLook w:val="04A0" w:firstRow="1" w:lastRow="0" w:firstColumn="1" w:lastColumn="0" w:noHBand="0" w:noVBand="1"/>
      </w:tblPr>
      <w:tblGrid>
        <w:gridCol w:w="3068"/>
        <w:gridCol w:w="2979"/>
        <w:gridCol w:w="2979"/>
      </w:tblGrid>
      <w:tr w:rsidR="00ED2EEF" w:rsidRPr="00ED2EEF" w:rsidTr="00831062">
        <w:trPr>
          <w:trHeight w:val="450"/>
          <w:tblCellSpacing w:w="0" w:type="dxa"/>
        </w:trPr>
        <w:tc>
          <w:tcPr>
            <w:tcW w:w="1700" w:type="pct"/>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1 = Disagree Very Much</w:t>
            </w:r>
          </w:p>
        </w:tc>
        <w:tc>
          <w:tcPr>
            <w:tcW w:w="1650" w:type="pct"/>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3 = Disagree Slightly</w:t>
            </w:r>
          </w:p>
        </w:tc>
        <w:tc>
          <w:tcPr>
            <w:tcW w:w="1650" w:type="pct"/>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5 = Agree Moderately</w:t>
            </w:r>
          </w:p>
        </w:tc>
      </w:tr>
      <w:tr w:rsidR="00ED2EEF" w:rsidRPr="00ED2EEF" w:rsidTr="00831062">
        <w:trPr>
          <w:trHeight w:val="450"/>
          <w:tblCellSpacing w:w="0" w:type="dxa"/>
        </w:trPr>
        <w:tc>
          <w:tcPr>
            <w:tcW w:w="1700" w:type="pct"/>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2 = Disagree Moderately</w:t>
            </w:r>
          </w:p>
        </w:tc>
        <w:tc>
          <w:tcPr>
            <w:tcW w:w="1650" w:type="pct"/>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4 = Agree Slightly</w:t>
            </w:r>
          </w:p>
        </w:tc>
        <w:tc>
          <w:tcPr>
            <w:tcW w:w="1650" w:type="pct"/>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80"/>
                <w:sz w:val="20"/>
                <w:szCs w:val="20"/>
                <w:lang w:eastAsia="en-GB"/>
              </w:rPr>
              <w:t>6 = Agree Very Much</w:t>
            </w:r>
          </w:p>
        </w:tc>
      </w:tr>
    </w:tbl>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w:t>
      </w:r>
    </w:p>
    <w:tbl>
      <w:tblPr>
        <w:tblW w:w="5000" w:type="pct"/>
        <w:tblCellSpacing w:w="0" w:type="dxa"/>
        <w:tblBorders>
          <w:top w:val="outset" w:sz="12" w:space="0" w:color="000080"/>
          <w:left w:val="outset" w:sz="12" w:space="0" w:color="000080"/>
          <w:bottom w:val="outset" w:sz="12" w:space="0" w:color="000080"/>
          <w:right w:val="outset" w:sz="12" w:space="0" w:color="000080"/>
        </w:tblBorders>
        <w:tblCellMar>
          <w:left w:w="0" w:type="dxa"/>
          <w:right w:w="0" w:type="dxa"/>
        </w:tblCellMar>
        <w:tblLook w:val="04A0" w:firstRow="1" w:lastRow="0" w:firstColumn="1" w:lastColumn="0" w:noHBand="0" w:noVBand="1"/>
      </w:tblPr>
      <w:tblGrid>
        <w:gridCol w:w="450"/>
        <w:gridCol w:w="5406"/>
        <w:gridCol w:w="3154"/>
      </w:tblGrid>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use both negative </w:t>
            </w:r>
            <w:r w:rsidRPr="00ED2EEF">
              <w:rPr>
                <w:rFonts w:ascii="Arial" w:eastAsia="Times New Roman" w:hAnsi="Arial" w:cs="Arial"/>
                <w:i/>
                <w:iCs/>
                <w:sz w:val="20"/>
                <w:szCs w:val="20"/>
                <w:lang w:eastAsia="en-GB"/>
              </w:rPr>
              <w:t xml:space="preserve">and </w:t>
            </w:r>
            <w:r w:rsidRPr="00ED2EEF">
              <w:rPr>
                <w:rFonts w:ascii="Arial" w:eastAsia="Times New Roman" w:hAnsi="Arial" w:cs="Arial"/>
                <w:sz w:val="20"/>
                <w:szCs w:val="20"/>
                <w:lang w:eastAsia="en-GB"/>
              </w:rPr>
              <w:t xml:space="preserve">positive emotions as a source of wisdom about how to navigate my life. </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68" type="#_x0000_t75" style="width:20.25pt;height:18pt" o:ole="">
                  <v:imagedata r:id="rId41" o:title=""/>
                </v:shape>
                <w:control r:id="rId42" w:name="HTMLCheckbox1" w:shapeid="_x0000_i1568"/>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67" type="#_x0000_t75" style="width:20.25pt;height:18pt" o:ole="">
                  <v:imagedata r:id="rId41" o:title=""/>
                </v:shape>
                <w:control r:id="rId43" w:name="DefaultOcxName" w:shapeid="_x0000_i1567"/>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66" type="#_x0000_t75" style="width:20.25pt;height:18pt" o:ole="">
                  <v:imagedata r:id="rId41" o:title=""/>
                </v:shape>
                <w:control r:id="rId44" w:name="HTMLCheckbox2" w:shapeid="_x0000_i1566"/>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65" type="#_x0000_t75" style="width:20.25pt;height:18pt" o:ole="">
                  <v:imagedata r:id="rId41" o:title=""/>
                </v:shape>
                <w:control r:id="rId45" w:name="DefaultOcxName1" w:shapeid="_x0000_i1565"/>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64" type="#_x0000_t75" style="width:20.25pt;height:18pt" o:ole="">
                  <v:imagedata r:id="rId41" o:title=""/>
                </v:shape>
                <w:control r:id="rId46" w:name="DefaultOcxName2" w:shapeid="_x0000_i1564"/>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63" type="#_x0000_t75" style="width:20.25pt;height:18pt" o:ole="">
                  <v:imagedata r:id="rId47" o:title=""/>
                </v:shape>
                <w:control r:id="rId48" w:name="DefaultOcxName3" w:shapeid="_x0000_i1563"/>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Negative feelings help me to address what I need to change in my life.</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62" type="#_x0000_t75" style="width:20.25pt;height:18pt" o:ole="">
                  <v:imagedata r:id="rId41" o:title=""/>
                </v:shape>
                <w:control r:id="rId49" w:name="DefaultOcxName4" w:shapeid="_x0000_i1562"/>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61" type="#_x0000_t75" style="width:20.25pt;height:18pt" o:ole="">
                  <v:imagedata r:id="rId41" o:title=""/>
                </v:shape>
                <w:control r:id="rId50" w:name="DefaultOcxName5" w:shapeid="_x0000_i1561"/>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60" type="#_x0000_t75" style="width:20.25pt;height:18pt" o:ole="">
                  <v:imagedata r:id="rId41" o:title=""/>
                </v:shape>
                <w:control r:id="rId51" w:name="DefaultOcxName6" w:shapeid="_x0000_i1560"/>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59" type="#_x0000_t75" style="width:20.25pt;height:18pt" o:ole="">
                  <v:imagedata r:id="rId47" o:title=""/>
                </v:shape>
                <w:control r:id="rId52" w:name="HTMLCheckbox3" w:shapeid="_x0000_i1559"/>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58" type="#_x0000_t75" style="width:20.25pt;height:18pt" o:ole="">
                  <v:imagedata r:id="rId41" o:title=""/>
                </v:shape>
                <w:control r:id="rId53" w:name="DefaultOcxName7" w:shapeid="_x0000_i1558"/>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57" type="#_x0000_t75" style="width:20.25pt;height:18pt" o:ole="">
                  <v:imagedata r:id="rId41" o:title=""/>
                </v:shape>
                <w:control r:id="rId54" w:name="DefaultOcxName8" w:shapeid="_x0000_i1557"/>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1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15" w:lineRule="atLeast"/>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15" w:lineRule="atLeast"/>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calm under pressure.</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56" type="#_x0000_t75" style="width:20.25pt;height:18pt" o:ole="">
                  <v:imagedata r:id="rId41" o:title=""/>
                </v:shape>
                <w:control r:id="rId55" w:name="HTMLCheckbox4" w:shapeid="_x0000_i1556"/>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55" type="#_x0000_t75" style="width:20.25pt;height:18pt" o:ole="">
                  <v:imagedata r:id="rId41" o:title=""/>
                </v:shape>
                <w:control r:id="rId56" w:name="HTMLCheckbox5" w:shapeid="_x0000_i1555"/>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54" type="#_x0000_t75" style="width:20.25pt;height:18pt" o:ole="">
                  <v:imagedata r:id="rId41" o:title=""/>
                </v:shape>
                <w:control r:id="rId57" w:name="DefaultOcxName9" w:shapeid="_x0000_i1554"/>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53" type="#_x0000_t75" style="width:20.25pt;height:18pt" o:ole="">
                  <v:imagedata r:id="rId41" o:title=""/>
                </v:shape>
                <w:control r:id="rId58" w:name="HTMLCheckbox6" w:shapeid="_x0000_i1553"/>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52" type="#_x0000_t75" style="width:20.25pt;height:18pt" o:ole="">
                  <v:imagedata r:id="rId41" o:title=""/>
                </v:shape>
                <w:control r:id="rId59" w:name="DefaultOcxName10" w:shapeid="_x0000_i1552"/>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51" type="#_x0000_t75" style="width:20.25pt;height:18pt" o:ole="">
                  <v:imagedata r:id="rId47" o:title=""/>
                </v:shape>
                <w:control r:id="rId60" w:name="HTMLCheckbox7" w:shapeid="_x0000_i1551"/>
              </w:object>
            </w:r>
          </w:p>
          <w:p w:rsidR="00ED2EEF" w:rsidRPr="00ED2EEF" w:rsidRDefault="00ED2EEF" w:rsidP="00ED2EEF">
            <w:pPr>
              <w:pBdr>
                <w:top w:val="single" w:sz="6" w:space="1" w:color="auto"/>
              </w:pBdr>
              <w:spacing w:after="0" w:line="15" w:lineRule="atLeast"/>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4</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w:t>
            </w:r>
            <w:proofErr w:type="gramStart"/>
            <w:r w:rsidRPr="00ED2EEF">
              <w:rPr>
                <w:rFonts w:ascii="Arial" w:eastAsia="Times New Roman" w:hAnsi="Arial" w:cs="Arial"/>
                <w:sz w:val="20"/>
                <w:szCs w:val="20"/>
                <w:lang w:eastAsia="en-GB"/>
              </w:rPr>
              <w:t>have the ability to</w:t>
            </w:r>
            <w:proofErr w:type="gramEnd"/>
            <w:r w:rsidRPr="00ED2EEF">
              <w:rPr>
                <w:rFonts w:ascii="Arial" w:eastAsia="Times New Roman" w:hAnsi="Arial" w:cs="Arial"/>
                <w:sz w:val="20"/>
                <w:szCs w:val="20"/>
                <w:lang w:eastAsia="en-GB"/>
              </w:rPr>
              <w:t xml:space="preserve"> monitor my feelings from moment to moment.</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50" type="#_x0000_t75" style="width:20.25pt;height:18pt" o:ole="">
                  <v:imagedata r:id="rId41" o:title=""/>
                </v:shape>
                <w:control r:id="rId61" w:name="DefaultOcxName11" w:shapeid="_x0000_i1550"/>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49" type="#_x0000_t75" style="width:20.25pt;height:18pt" o:ole="">
                  <v:imagedata r:id="rId41" o:title=""/>
                </v:shape>
                <w:control r:id="rId62" w:name="DefaultOcxName12" w:shapeid="_x0000_i1549"/>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48" type="#_x0000_t75" style="width:20.25pt;height:18pt" o:ole="">
                  <v:imagedata r:id="rId41" o:title=""/>
                </v:shape>
                <w:control r:id="rId63" w:name="HTMLCheckbox8" w:shapeid="_x0000_i1548"/>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47" type="#_x0000_t75" style="width:20.25pt;height:18pt" o:ole="">
                  <v:imagedata r:id="rId41" o:title=""/>
                </v:shape>
                <w:control r:id="rId64" w:name="HTMLCheckbox9" w:shapeid="_x0000_i1547"/>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46" type="#_x0000_t75" style="width:20.25pt;height:18pt" o:ole="">
                  <v:imagedata r:id="rId47" o:title=""/>
                </v:shape>
                <w:control r:id="rId65" w:name="HTMLCheckbox10" w:shapeid="_x0000_i1546"/>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45" type="#_x0000_t75" style="width:20.25pt;height:18pt" o:ole="">
                  <v:imagedata r:id="rId41" o:title=""/>
                </v:shape>
                <w:control r:id="rId66" w:name="HTMLCheckbox11" w:shapeid="_x0000_i1545"/>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5</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When challenged, I am good at getting calm and focused to flow with life's demands.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44" type="#_x0000_t75" style="width:20.25pt;height:18pt" o:ole="">
                  <v:imagedata r:id="rId41" o:title=""/>
                </v:shape>
                <w:control r:id="rId67" w:name="DefaultOcxName13" w:shapeid="_x0000_i1544"/>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43" type="#_x0000_t75" style="width:20.25pt;height:18pt" o:ole="">
                  <v:imagedata r:id="rId41" o:title=""/>
                </v:shape>
                <w:control r:id="rId68" w:name="DefaultOcxName14" w:shapeid="_x0000_i1543"/>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42" type="#_x0000_t75" style="width:20.25pt;height:18pt" o:ole="">
                  <v:imagedata r:id="rId41" o:title=""/>
                </v:shape>
                <w:control r:id="rId69" w:name="DefaultOcxName15" w:shapeid="_x0000_i1542"/>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41" type="#_x0000_t75" style="width:20.25pt;height:18pt" o:ole="">
                  <v:imagedata r:id="rId41" o:title=""/>
                </v:shape>
                <w:control r:id="rId70" w:name="DefaultOcxName16" w:shapeid="_x0000_i1541"/>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40" type="#_x0000_t75" style="width:20.25pt;height:18pt" o:ole="">
                  <v:imagedata r:id="rId47" o:title=""/>
                </v:shape>
                <w:control r:id="rId71" w:name="DefaultOcxName17" w:shapeid="_x0000_i1540"/>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39" type="#_x0000_t75" style="width:20.25pt;height:18pt" o:ole="">
                  <v:imagedata r:id="rId41" o:title=""/>
                </v:shape>
                <w:control r:id="rId72" w:name="DefaultOcxName18" w:shapeid="_x0000_i1539"/>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6</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When challenged, I </w:t>
            </w:r>
            <w:proofErr w:type="gramStart"/>
            <w:r w:rsidRPr="00ED2EEF">
              <w:rPr>
                <w:rFonts w:ascii="Arial" w:eastAsia="Times New Roman" w:hAnsi="Arial" w:cs="Arial"/>
                <w:sz w:val="20"/>
                <w:szCs w:val="20"/>
                <w:lang w:eastAsia="en-GB"/>
              </w:rPr>
              <w:t>am able to</w:t>
            </w:r>
            <w:proofErr w:type="gramEnd"/>
            <w:r w:rsidRPr="00ED2EEF">
              <w:rPr>
                <w:rFonts w:ascii="Arial" w:eastAsia="Times New Roman" w:hAnsi="Arial" w:cs="Arial"/>
                <w:sz w:val="20"/>
                <w:szCs w:val="20"/>
                <w:lang w:eastAsia="en-GB"/>
              </w:rPr>
              <w:t xml:space="preserve"> summon a wide range of positive emotions such as fun, joy, fighting spirit, and </w:t>
            </w:r>
            <w:proofErr w:type="spellStart"/>
            <w:r w:rsidRPr="00ED2EEF">
              <w:rPr>
                <w:rFonts w:ascii="Arial" w:eastAsia="Times New Roman" w:hAnsi="Arial" w:cs="Arial"/>
                <w:sz w:val="20"/>
                <w:szCs w:val="20"/>
                <w:lang w:eastAsia="en-GB"/>
              </w:rPr>
              <w:t>humor</w:t>
            </w:r>
            <w:proofErr w:type="spellEnd"/>
            <w:r w:rsidRPr="00ED2EEF">
              <w:rPr>
                <w:rFonts w:ascii="Arial" w:eastAsia="Times New Roman" w:hAnsi="Arial" w:cs="Arial"/>
                <w:sz w:val="20"/>
                <w:szCs w:val="20"/>
                <w:lang w:eastAsia="en-GB"/>
              </w:rPr>
              <w:t>.</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38" type="#_x0000_t75" style="width:20.25pt;height:18pt" o:ole="">
                  <v:imagedata r:id="rId41" o:title=""/>
                </v:shape>
                <w:control r:id="rId73" w:name="DefaultOcxName19" w:shapeid="_x0000_i1538"/>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37" type="#_x0000_t75" style="width:20.25pt;height:18pt" o:ole="">
                  <v:imagedata r:id="rId41" o:title=""/>
                </v:shape>
                <w:control r:id="rId74" w:name="DefaultOcxName20" w:shapeid="_x0000_i1537"/>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36" type="#_x0000_t75" style="width:20.25pt;height:18pt" o:ole="">
                  <v:imagedata r:id="rId41" o:title=""/>
                </v:shape>
                <w:control r:id="rId75" w:name="DefaultOcxName21" w:shapeid="_x0000_i1536"/>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35" type="#_x0000_t75" style="width:20.25pt;height:18pt" o:ole="">
                  <v:imagedata r:id="rId41" o:title=""/>
                </v:shape>
                <w:control r:id="rId76" w:name="DefaultOcxName22" w:shapeid="_x0000_i1535"/>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34" type="#_x0000_t75" style="width:20.25pt;height:18pt" o:ole="">
                  <v:imagedata r:id="rId47" o:title=""/>
                </v:shape>
                <w:control r:id="rId77" w:name="DefaultOcxName23" w:shapeid="_x0000_i1534"/>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33" type="#_x0000_t75" style="width:20.25pt;height:18pt" o:ole="">
                  <v:imagedata r:id="rId41" o:title=""/>
                </v:shape>
                <w:control r:id="rId78" w:name="DefaultOcxName24" w:shapeid="_x0000_i1533"/>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7</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in charge of how I feel.</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32" type="#_x0000_t75" style="width:20.25pt;height:18pt" o:ole="">
                  <v:imagedata r:id="rId41" o:title=""/>
                </v:shape>
                <w:control r:id="rId79" w:name="DefaultOcxName25" w:shapeid="_x0000_i1532"/>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31" type="#_x0000_t75" style="width:20.25pt;height:18pt" o:ole="">
                  <v:imagedata r:id="rId41" o:title=""/>
                </v:shape>
                <w:control r:id="rId80" w:name="DefaultOcxName26" w:shapeid="_x0000_i1531"/>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30" type="#_x0000_t75" style="width:20.25pt;height:18pt" o:ole="">
                  <v:imagedata r:id="rId41" o:title=""/>
                </v:shape>
                <w:control r:id="rId81" w:name="DefaultOcxName27" w:shapeid="_x0000_i1530"/>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29" type="#_x0000_t75" style="width:20.25pt;height:18pt" o:ole="">
                  <v:imagedata r:id="rId41" o:title=""/>
                </v:shape>
                <w:control r:id="rId82" w:name="DefaultOcxName28" w:shapeid="_x0000_i1529"/>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28" type="#_x0000_t75" style="width:20.25pt;height:18pt" o:ole="">
                  <v:imagedata r:id="rId41" o:title=""/>
                </v:shape>
                <w:control r:id="rId83" w:name="DefaultOcxName29" w:shapeid="_x0000_i1528"/>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27" type="#_x0000_t75" style="width:20.25pt;height:18pt" o:ole="">
                  <v:imagedata r:id="rId47" o:title=""/>
                </v:shape>
                <w:control r:id="rId84" w:name="DefaultOcxName30" w:shapeid="_x0000_i1527"/>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8</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After something has upset me, I find it easy to regain my composure.</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26" type="#_x0000_t75" style="width:20.25pt;height:18pt" o:ole="">
                  <v:imagedata r:id="rId41" o:title=""/>
                </v:shape>
                <w:control r:id="rId85" w:name="DefaultOcxName31" w:shapeid="_x0000_i1526"/>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25" type="#_x0000_t75" style="width:20.25pt;height:18pt" o:ole="">
                  <v:imagedata r:id="rId41" o:title=""/>
                </v:shape>
                <w:control r:id="rId86" w:name="DefaultOcxName32" w:shapeid="_x0000_i1525"/>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24" type="#_x0000_t75" style="width:20.25pt;height:18pt" o:ole="">
                  <v:imagedata r:id="rId41" o:title=""/>
                </v:shape>
                <w:control r:id="rId87" w:name="DefaultOcxName33" w:shapeid="_x0000_i1524"/>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23" type="#_x0000_t75" style="width:20.25pt;height:18pt" o:ole="">
                  <v:imagedata r:id="rId41" o:title=""/>
                </v:shape>
                <w:control r:id="rId88" w:name="DefaultOcxName34" w:shapeid="_x0000_i1523"/>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22" type="#_x0000_t75" style="width:20.25pt;height:18pt" o:ole="">
                  <v:imagedata r:id="rId41" o:title=""/>
                </v:shape>
                <w:control r:id="rId89" w:name="DefaultOcxName35" w:shapeid="_x0000_i1522"/>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21" type="#_x0000_t75" style="width:20.25pt;height:18pt" o:ole="">
                  <v:imagedata r:id="rId47" o:title=""/>
                </v:shape>
                <w:control r:id="rId90" w:name="DefaultOcxName36" w:shapeid="_x0000_i1521"/>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9</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effective at listening to other people's problems.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20" type="#_x0000_t75" style="width:20.25pt;height:18pt" o:ole="">
                  <v:imagedata r:id="rId41" o:title=""/>
                </v:shape>
                <w:control r:id="rId91" w:name="DefaultOcxName37" w:shapeid="_x0000_i1520"/>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19" type="#_x0000_t75" style="width:20.25pt;height:18pt" o:ole="">
                  <v:imagedata r:id="rId41" o:title=""/>
                </v:shape>
                <w:control r:id="rId92" w:name="DefaultOcxName38" w:shapeid="_x0000_i1519"/>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18" type="#_x0000_t75" style="width:20.25pt;height:18pt" o:ole="">
                  <v:imagedata r:id="rId41" o:title=""/>
                </v:shape>
                <w:control r:id="rId93" w:name="DefaultOcxName39" w:shapeid="_x0000_i1518"/>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17" type="#_x0000_t75" style="width:20.25pt;height:18pt" o:ole="">
                  <v:imagedata r:id="rId41" o:title=""/>
                </v:shape>
                <w:control r:id="rId94" w:name="DefaultOcxName40" w:shapeid="_x0000_i1517"/>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16" type="#_x0000_t75" style="width:20.25pt;height:18pt" o:ole="">
                  <v:imagedata r:id="rId41" o:title=""/>
                </v:shape>
                <w:control r:id="rId95" w:name="DefaultOcxName41" w:shapeid="_x0000_i1516"/>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15" type="#_x0000_t75" style="width:20.25pt;height:18pt" o:ole="">
                  <v:imagedata r:id="rId47" o:title=""/>
                </v:shape>
                <w:control r:id="rId96" w:name="DefaultOcxName42" w:shapeid="_x0000_i1515"/>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10</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do not recycle and dwell on negative emotions.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w:t>
            </w:r>
            <w:r w:rsidRPr="00ED2EEF">
              <w:rPr>
                <w:rFonts w:ascii="Arial" w:eastAsia="Times New Roman" w:hAnsi="Arial" w:cs="Arial"/>
                <w:sz w:val="20"/>
                <w:szCs w:val="20"/>
                <w:lang w:eastAsia="en-GB"/>
              </w:rPr>
              <w:object w:dxaOrig="1440" w:dyaOrig="1440">
                <v:shape id="_x0000_i1514" type="#_x0000_t75" style="width:20.25pt;height:18pt" o:ole="">
                  <v:imagedata r:id="rId41" o:title=""/>
                </v:shape>
                <w:control r:id="rId97" w:name="DefaultOcxName43" w:shapeid="_x0000_i1514"/>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13" type="#_x0000_t75" style="width:20.25pt;height:18pt" o:ole="">
                  <v:imagedata r:id="rId41" o:title=""/>
                </v:shape>
                <w:control r:id="rId98" w:name="DefaultOcxName44" w:shapeid="_x0000_i1513"/>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12" type="#_x0000_t75" style="width:20.25pt;height:18pt" o:ole="">
                  <v:imagedata r:id="rId41" o:title=""/>
                </v:shape>
                <w:control r:id="rId99" w:name="DefaultOcxName45" w:shapeid="_x0000_i1512"/>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11" type="#_x0000_t75" style="width:20.25pt;height:18pt" o:ole="">
                  <v:imagedata r:id="rId41" o:title=""/>
                </v:shape>
                <w:control r:id="rId100" w:name="DefaultOcxName46" w:shapeid="_x0000_i1511"/>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10" type="#_x0000_t75" style="width:20.25pt;height:18pt" o:ole="">
                  <v:imagedata r:id="rId47" o:title=""/>
                </v:shape>
                <w:control r:id="rId101" w:name="DefaultOcxName47" w:shapeid="_x0000_i1510"/>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09" type="#_x0000_t75" style="width:20.25pt;height:18pt" o:ole="">
                  <v:imagedata r:id="rId41" o:title=""/>
                </v:shape>
                <w:control r:id="rId102" w:name="DefaultOcxName48" w:shapeid="_x0000_i1509"/>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11</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sensitive to the emotional needs of others.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08" type="#_x0000_t75" style="width:20.25pt;height:18pt" o:ole="">
                  <v:imagedata r:id="rId41" o:title=""/>
                </v:shape>
                <w:control r:id="rId103" w:name="DefaultOcxName49" w:shapeid="_x0000_i1508"/>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07" type="#_x0000_t75" style="width:20.25pt;height:18pt" o:ole="">
                  <v:imagedata r:id="rId41" o:title=""/>
                </v:shape>
                <w:control r:id="rId104" w:name="DefaultOcxName50" w:shapeid="_x0000_i1507"/>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06" type="#_x0000_t75" style="width:20.25pt;height:18pt" o:ole="">
                  <v:imagedata r:id="rId41" o:title=""/>
                </v:shape>
                <w:control r:id="rId105" w:name="DefaultOcxName51" w:shapeid="_x0000_i1506"/>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505" type="#_x0000_t75" style="width:20.25pt;height:18pt" o:ole="">
                  <v:imagedata r:id="rId41" o:title=""/>
                </v:shape>
                <w:control r:id="rId106" w:name="DefaultOcxName52" w:shapeid="_x0000_i1505"/>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504" type="#_x0000_t75" style="width:20.25pt;height:18pt" o:ole="">
                  <v:imagedata r:id="rId41" o:title=""/>
                </v:shape>
                <w:control r:id="rId107" w:name="DefaultOcxName53" w:shapeid="_x0000_i1504"/>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503" type="#_x0000_t75" style="width:20.25pt;height:18pt" o:ole="">
                  <v:imagedata r:id="rId47" o:title=""/>
                </v:shape>
                <w:control r:id="rId108" w:name="DefaultOcxName54" w:shapeid="_x0000_i1503"/>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1087"/>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12</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have a calming influence on other people.</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502" type="#_x0000_t75" style="width:20.25pt;height:18pt" o:ole="">
                  <v:imagedata r:id="rId41" o:title=""/>
                </v:shape>
                <w:control r:id="rId109" w:name="DefaultOcxName55" w:shapeid="_x0000_i1502"/>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501" type="#_x0000_t75" style="width:20.25pt;height:18pt" o:ole="">
                  <v:imagedata r:id="rId41" o:title=""/>
                </v:shape>
                <w:control r:id="rId110" w:name="DefaultOcxName56" w:shapeid="_x0000_i1501"/>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500" type="#_x0000_t75" style="width:20.25pt;height:18pt" o:ole="">
                  <v:imagedata r:id="rId41" o:title=""/>
                </v:shape>
                <w:control r:id="rId111" w:name="DefaultOcxName57" w:shapeid="_x0000_i1500"/>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99" type="#_x0000_t75" style="width:20.25pt;height:18pt" o:ole="">
                  <v:imagedata r:id="rId41" o:title=""/>
                </v:shape>
                <w:control r:id="rId112" w:name="DefaultOcxName58" w:shapeid="_x0000_i1499"/>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98" type="#_x0000_t75" style="width:20.25pt;height:18pt" o:ole="">
                  <v:imagedata r:id="rId41" o:title=""/>
                </v:shape>
                <w:control r:id="rId113" w:name="DefaultOcxName59" w:shapeid="_x0000_i1498"/>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97" type="#_x0000_t75" style="width:20.25pt;height:18pt" o:ole="">
                  <v:imagedata r:id="rId47" o:title=""/>
                </v:shape>
                <w:control r:id="rId114" w:name="DefaultOcxName60" w:shapeid="_x0000_i1497"/>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13</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w:t>
            </w:r>
            <w:proofErr w:type="gramStart"/>
            <w:r w:rsidRPr="00ED2EEF">
              <w:rPr>
                <w:rFonts w:ascii="Arial" w:eastAsia="Times New Roman" w:hAnsi="Arial" w:cs="Arial"/>
                <w:sz w:val="20"/>
                <w:szCs w:val="20"/>
                <w:lang w:eastAsia="en-GB"/>
              </w:rPr>
              <w:t>am able to</w:t>
            </w:r>
            <w:proofErr w:type="gramEnd"/>
            <w:r w:rsidRPr="00ED2EEF">
              <w:rPr>
                <w:rFonts w:ascii="Arial" w:eastAsia="Times New Roman" w:hAnsi="Arial" w:cs="Arial"/>
                <w:sz w:val="20"/>
                <w:szCs w:val="20"/>
                <w:lang w:eastAsia="en-GB"/>
              </w:rPr>
              <w:t xml:space="preserve"> motivate myself to try and try again in the face of setbacks. </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96" type="#_x0000_t75" style="width:20.25pt;height:18pt" o:ole="">
                  <v:imagedata r:id="rId41" o:title=""/>
                </v:shape>
                <w:control r:id="rId115" w:name="DefaultOcxName61" w:shapeid="_x0000_i1496"/>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95" type="#_x0000_t75" style="width:20.25pt;height:18pt" o:ole="">
                  <v:imagedata r:id="rId41" o:title=""/>
                </v:shape>
                <w:control r:id="rId116" w:name="DefaultOcxName62" w:shapeid="_x0000_i1495"/>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94" type="#_x0000_t75" style="width:20.25pt;height:18pt" o:ole="">
                  <v:imagedata r:id="rId41" o:title=""/>
                </v:shape>
                <w:control r:id="rId117" w:name="DefaultOcxName63" w:shapeid="_x0000_i1494"/>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93" type="#_x0000_t75" style="width:20.25pt;height:18pt" o:ole="">
                  <v:imagedata r:id="rId41" o:title=""/>
                </v:shape>
                <w:control r:id="rId118" w:name="DefaultOcxName64" w:shapeid="_x0000_i1493"/>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92" type="#_x0000_t75" style="width:20.25pt;height:18pt" o:ole="">
                  <v:imagedata r:id="rId41" o:title=""/>
                </v:shape>
                <w:control r:id="rId119" w:name="DefaultOcxName65" w:shapeid="_x0000_i1492"/>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91" type="#_x0000_t75" style="width:20.25pt;height:18pt" o:ole="">
                  <v:imagedata r:id="rId47" o:title=""/>
                </v:shape>
                <w:control r:id="rId120" w:name="DefaultOcxName66" w:shapeid="_x0000_i1491"/>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14</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try to be creative with life's challenges.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90" type="#_x0000_t75" style="width:20.25pt;height:18pt" o:ole="">
                  <v:imagedata r:id="rId41" o:title=""/>
                </v:shape>
                <w:control r:id="rId121" w:name="DefaultOcxName67" w:shapeid="_x0000_i1490"/>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89" type="#_x0000_t75" style="width:20.25pt;height:18pt" o:ole="">
                  <v:imagedata r:id="rId41" o:title=""/>
                </v:shape>
                <w:control r:id="rId122" w:name="DefaultOcxName68" w:shapeid="_x0000_i1489"/>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88" type="#_x0000_t75" style="width:20.25pt;height:18pt" o:ole="">
                  <v:imagedata r:id="rId41" o:title=""/>
                </v:shape>
                <w:control r:id="rId123" w:name="DefaultOcxName69" w:shapeid="_x0000_i1488"/>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87" type="#_x0000_t75" style="width:20.25pt;height:18pt" o:ole="">
                  <v:imagedata r:id="rId41" o:title=""/>
                </v:shape>
                <w:control r:id="rId124" w:name="DefaultOcxName70" w:shapeid="_x0000_i1487"/>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86" type="#_x0000_t75" style="width:20.25pt;height:18pt" o:ole="">
                  <v:imagedata r:id="rId41" o:title=""/>
                </v:shape>
                <w:control r:id="rId125" w:name="DefaultOcxName71" w:shapeid="_x0000_i1486"/>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85" type="#_x0000_t75" style="width:20.25pt;height:18pt" o:ole="">
                  <v:imagedata r:id="rId47" o:title=""/>
                </v:shape>
                <w:control r:id="rId126" w:name="DefaultOcxName72" w:shapeid="_x0000_i1485"/>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15</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respond appropriately to other people's moods, motivations, and desires.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84" type="#_x0000_t75" style="width:20.25pt;height:18pt" o:ole="">
                  <v:imagedata r:id="rId41" o:title=""/>
                </v:shape>
                <w:control r:id="rId127" w:name="DefaultOcxName73" w:shapeid="_x0000_i1484"/>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83" type="#_x0000_t75" style="width:20.25pt;height:18pt" o:ole="">
                  <v:imagedata r:id="rId41" o:title=""/>
                </v:shape>
                <w:control r:id="rId128" w:name="DefaultOcxName74" w:shapeid="_x0000_i1483"/>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82" type="#_x0000_t75" style="width:20.25pt;height:18pt" o:ole="">
                  <v:imagedata r:id="rId41" o:title=""/>
                </v:shape>
                <w:control r:id="rId129" w:name="DefaultOcxName75" w:shapeid="_x0000_i1482"/>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81" type="#_x0000_t75" style="width:20.25pt;height:18pt" o:ole="">
                  <v:imagedata r:id="rId41" o:title=""/>
                </v:shape>
                <w:control r:id="rId130" w:name="DefaultOcxName76" w:shapeid="_x0000_i1481"/>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80" type="#_x0000_t75" style="width:20.25pt;height:18pt" o:ole="">
                  <v:imagedata r:id="rId47" o:title=""/>
                </v:shape>
                <w:control r:id="rId131" w:name="DefaultOcxName77" w:shapeid="_x0000_i1480"/>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79" type="#_x0000_t75" style="width:20.25pt;height:18pt" o:ole="">
                  <v:imagedata r:id="rId41" o:title=""/>
                </v:shape>
                <w:control r:id="rId132" w:name="DefaultOcxName78" w:shapeid="_x0000_i1479"/>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16</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can easily </w:t>
            </w:r>
            <w:proofErr w:type="gramStart"/>
            <w:r w:rsidRPr="00ED2EEF">
              <w:rPr>
                <w:rFonts w:ascii="Arial" w:eastAsia="Times New Roman" w:hAnsi="Arial" w:cs="Arial"/>
                <w:sz w:val="20"/>
                <w:szCs w:val="20"/>
                <w:lang w:eastAsia="en-GB"/>
              </w:rPr>
              <w:t>enter into</w:t>
            </w:r>
            <w:proofErr w:type="gramEnd"/>
            <w:r w:rsidRPr="00ED2EEF">
              <w:rPr>
                <w:rFonts w:ascii="Arial" w:eastAsia="Times New Roman" w:hAnsi="Arial" w:cs="Arial"/>
                <w:sz w:val="20"/>
                <w:szCs w:val="20"/>
                <w:lang w:eastAsia="en-GB"/>
              </w:rPr>
              <w:t xml:space="preserve"> a "zone" state, or a state characterized by calmness, alertness, and focus.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78" type="#_x0000_t75" style="width:20.25pt;height:18pt" o:ole="">
                  <v:imagedata r:id="rId41" o:title=""/>
                </v:shape>
                <w:control r:id="rId133" w:name="DefaultOcxName79" w:shapeid="_x0000_i1478"/>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77" type="#_x0000_t75" style="width:20.25pt;height:18pt" o:ole="">
                  <v:imagedata r:id="rId41" o:title=""/>
                </v:shape>
                <w:control r:id="rId134" w:name="DefaultOcxName80" w:shapeid="_x0000_i1477"/>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76" type="#_x0000_t75" style="width:20.25pt;height:18pt" o:ole="">
                  <v:imagedata r:id="rId41" o:title=""/>
                </v:shape>
                <w:control r:id="rId135" w:name="DefaultOcxName81" w:shapeid="_x0000_i1476"/>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75" type="#_x0000_t75" style="width:20.25pt;height:18pt" o:ole="">
                  <v:imagedata r:id="rId41" o:title=""/>
                </v:shape>
                <w:control r:id="rId136" w:name="DefaultOcxName82" w:shapeid="_x0000_i1475"/>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74" type="#_x0000_t75" style="width:20.25pt;height:18pt" o:ole="">
                  <v:imagedata r:id="rId47" o:title=""/>
                </v:shape>
                <w:control r:id="rId137" w:name="DefaultOcxName83" w:shapeid="_x0000_i1474"/>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73" type="#_x0000_t75" style="width:20.25pt;height:18pt" o:ole="">
                  <v:imagedata r:id="rId41" o:title=""/>
                </v:shape>
                <w:control r:id="rId138" w:name="DefaultOcxName84" w:shapeid="_x0000_i1473"/>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17</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When the time is right, I face my negative feelings and work through what the issue is.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72" type="#_x0000_t75" style="width:20.25pt;height:18pt" o:ole="">
                  <v:imagedata r:id="rId41" o:title=""/>
                </v:shape>
                <w:control r:id="rId139" w:name="DefaultOcxName85" w:shapeid="_x0000_i1472"/>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71" type="#_x0000_t75" style="width:20.25pt;height:18pt" o:ole="">
                  <v:imagedata r:id="rId41" o:title=""/>
                </v:shape>
                <w:control r:id="rId140" w:name="DefaultOcxName86" w:shapeid="_x0000_i1471"/>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70" type="#_x0000_t75" style="width:20.25pt;height:18pt" o:ole="">
                  <v:imagedata r:id="rId41" o:title=""/>
                </v:shape>
                <w:control r:id="rId141" w:name="DefaultOcxName87" w:shapeid="_x0000_i1470"/>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69" type="#_x0000_t75" style="width:20.25pt;height:18pt" o:ole="">
                  <v:imagedata r:id="rId41" o:title=""/>
                </v:shape>
                <w:control r:id="rId142" w:name="DefaultOcxName88" w:shapeid="_x0000_i1469"/>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68" type="#_x0000_t75" style="width:20.25pt;height:18pt" o:ole="">
                  <v:imagedata r:id="rId41" o:title=""/>
                </v:shape>
                <w:control r:id="rId143" w:name="DefaultOcxName89" w:shapeid="_x0000_i1468"/>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67" type="#_x0000_t75" style="width:20.25pt;height:18pt" o:ole="">
                  <v:imagedata r:id="rId47" o:title=""/>
                </v:shape>
                <w:control r:id="rId144" w:name="DefaultOcxName90" w:shapeid="_x0000_i1467"/>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18</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w:t>
            </w:r>
            <w:proofErr w:type="gramStart"/>
            <w:r w:rsidRPr="00ED2EEF">
              <w:rPr>
                <w:rFonts w:ascii="Arial" w:eastAsia="Times New Roman" w:hAnsi="Arial" w:cs="Arial"/>
                <w:sz w:val="20"/>
                <w:szCs w:val="20"/>
                <w:lang w:eastAsia="en-GB"/>
              </w:rPr>
              <w:t>am capable of soothing</w:t>
            </w:r>
            <w:proofErr w:type="gramEnd"/>
            <w:r w:rsidRPr="00ED2EEF">
              <w:rPr>
                <w:rFonts w:ascii="Arial" w:eastAsia="Times New Roman" w:hAnsi="Arial" w:cs="Arial"/>
                <w:sz w:val="20"/>
                <w:szCs w:val="20"/>
                <w:lang w:eastAsia="en-GB"/>
              </w:rPr>
              <w:t xml:space="preserve"> myself after an upsetting event.</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66" type="#_x0000_t75" style="width:20.25pt;height:18pt" o:ole="">
                  <v:imagedata r:id="rId41" o:title=""/>
                </v:shape>
                <w:control r:id="rId145" w:name="DefaultOcxName91" w:shapeid="_x0000_i1466"/>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65" type="#_x0000_t75" style="width:20.25pt;height:18pt" o:ole="">
                  <v:imagedata r:id="rId41" o:title=""/>
                </v:shape>
                <w:control r:id="rId146" w:name="DefaultOcxName92" w:shapeid="_x0000_i1465"/>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64" type="#_x0000_t75" style="width:20.25pt;height:18pt" o:ole="">
                  <v:imagedata r:id="rId41" o:title=""/>
                </v:shape>
                <w:control r:id="rId147" w:name="DefaultOcxName93" w:shapeid="_x0000_i1464"/>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63" type="#_x0000_t75" style="width:20.25pt;height:18pt" o:ole="">
                  <v:imagedata r:id="rId41" o:title=""/>
                </v:shape>
                <w:control r:id="rId148" w:name="DefaultOcxName94" w:shapeid="_x0000_i1463"/>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62" type="#_x0000_t75" style="width:20.25pt;height:18pt" o:ole="">
                  <v:imagedata r:id="rId47" o:title=""/>
                </v:shape>
                <w:control r:id="rId149" w:name="DefaultOcxName95" w:shapeid="_x0000_i1462"/>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61" type="#_x0000_t75" style="width:20.25pt;height:18pt" o:ole="">
                  <v:imagedata r:id="rId41" o:title=""/>
                </v:shape>
                <w:control r:id="rId150" w:name="DefaultOcxName96" w:shapeid="_x0000_i1461"/>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19</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Knowing my true feelings is crucial to my well-being.</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w:t>
            </w:r>
            <w:r w:rsidRPr="00ED2EEF">
              <w:rPr>
                <w:rFonts w:ascii="Arial" w:eastAsia="Times New Roman" w:hAnsi="Arial" w:cs="Arial"/>
                <w:sz w:val="20"/>
                <w:szCs w:val="20"/>
                <w:lang w:eastAsia="en-GB"/>
              </w:rPr>
              <w:object w:dxaOrig="1440" w:dyaOrig="1440">
                <v:shape id="_x0000_i1460" type="#_x0000_t75" style="width:20.25pt;height:18pt" o:ole="">
                  <v:imagedata r:id="rId41" o:title=""/>
                </v:shape>
                <w:control r:id="rId151" w:name="DefaultOcxName97" w:shapeid="_x0000_i1460"/>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59" type="#_x0000_t75" style="width:20.25pt;height:18pt" o:ole="">
                  <v:imagedata r:id="rId41" o:title=""/>
                </v:shape>
                <w:control r:id="rId152" w:name="DefaultOcxName98" w:shapeid="_x0000_i1459"/>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58" type="#_x0000_t75" style="width:20.25pt;height:18pt" o:ole="">
                  <v:imagedata r:id="rId41" o:title=""/>
                </v:shape>
                <w:control r:id="rId153" w:name="DefaultOcxName99" w:shapeid="_x0000_i1458"/>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57" type="#_x0000_t75" style="width:20.25pt;height:18pt" o:ole="">
                  <v:imagedata r:id="rId41" o:title=""/>
                </v:shape>
                <w:control r:id="rId154" w:name="DefaultOcxName100" w:shapeid="_x0000_i1457"/>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56" type="#_x0000_t75" style="width:20.25pt;height:18pt" o:ole="">
                  <v:imagedata r:id="rId47" o:title=""/>
                </v:shape>
                <w:control r:id="rId155" w:name="DefaultOcxName101" w:shapeid="_x0000_i1456"/>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55" type="#_x0000_t75" style="width:20.25pt;height:18pt" o:ole="">
                  <v:imagedata r:id="rId41" o:title=""/>
                </v:shape>
                <w:control r:id="rId156" w:name="DefaultOcxName102" w:shapeid="_x0000_i1455"/>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20</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good at understanding the emotions of other people, even when the emotions are not directly expressed.</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54" type="#_x0000_t75" style="width:20.25pt;height:18pt" o:ole="">
                  <v:imagedata r:id="rId41" o:title=""/>
                </v:shape>
                <w:control r:id="rId157" w:name="DefaultOcxName103" w:shapeid="_x0000_i1454"/>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53" type="#_x0000_t75" style="width:20.25pt;height:18pt" o:ole="">
                  <v:imagedata r:id="rId41" o:title=""/>
                </v:shape>
                <w:control r:id="rId158" w:name="DefaultOcxName104" w:shapeid="_x0000_i1453"/>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52" type="#_x0000_t75" style="width:20.25pt;height:18pt" o:ole="">
                  <v:imagedata r:id="rId41" o:title=""/>
                </v:shape>
                <w:control r:id="rId159" w:name="DefaultOcxName105" w:shapeid="_x0000_i1452"/>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51" type="#_x0000_t75" style="width:20.25pt;height:18pt" o:ole="">
                  <v:imagedata r:id="rId41" o:title=""/>
                </v:shape>
                <w:control r:id="rId160" w:name="DefaultOcxName106" w:shapeid="_x0000_i1451"/>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50" type="#_x0000_t75" style="width:20.25pt;height:18pt" o:ole="">
                  <v:imagedata r:id="rId41" o:title=""/>
                </v:shape>
                <w:control r:id="rId161" w:name="DefaultOcxName107" w:shapeid="_x0000_i1450"/>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49" type="#_x0000_t75" style="width:20.25pt;height:18pt" o:ole="">
                  <v:imagedata r:id="rId47" o:title=""/>
                </v:shape>
                <w:control r:id="rId162" w:name="DefaultOcxName108" w:shapeid="_x0000_i1449"/>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21</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adept at reading people's feelings by their facial expressions.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48" type="#_x0000_t75" style="width:20.25pt;height:18pt" o:ole="">
                  <v:imagedata r:id="rId41" o:title=""/>
                </v:shape>
                <w:control r:id="rId163" w:name="DefaultOcxName109" w:shapeid="_x0000_i1448"/>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47" type="#_x0000_t75" style="width:20.25pt;height:18pt" o:ole="">
                  <v:imagedata r:id="rId41" o:title=""/>
                </v:shape>
                <w:control r:id="rId164" w:name="DefaultOcxName110" w:shapeid="_x0000_i1447"/>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46" type="#_x0000_t75" style="width:20.25pt;height:18pt" o:ole="">
                  <v:imagedata r:id="rId41" o:title=""/>
                </v:shape>
                <w:control r:id="rId165" w:name="DefaultOcxName111" w:shapeid="_x0000_i1446"/>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45" type="#_x0000_t75" style="width:20.25pt;height:18pt" o:ole="">
                  <v:imagedata r:id="rId41" o:title=""/>
                </v:shape>
                <w:control r:id="rId166" w:name="DefaultOcxName112" w:shapeid="_x0000_i1445"/>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44" type="#_x0000_t75" style="width:20.25pt;height:18pt" o:ole="">
                  <v:imagedata r:id="rId41" o:title=""/>
                </v:shape>
                <w:control r:id="rId167" w:name="DefaultOcxName113" w:shapeid="_x0000_i1444"/>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43" type="#_x0000_t75" style="width:20.25pt;height:18pt" o:ole="">
                  <v:imagedata r:id="rId47" o:title=""/>
                </v:shape>
                <w:control r:id="rId168" w:name="DefaultOcxName114" w:shapeid="_x0000_i1443"/>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22</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can easily set negative feelings aside when called upon to perform.</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42" type="#_x0000_t75" style="width:20.25pt;height:18pt" o:ole="">
                  <v:imagedata r:id="rId41" o:title=""/>
                </v:shape>
                <w:control r:id="rId169" w:name="DefaultOcxName115" w:shapeid="_x0000_i1442"/>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41" type="#_x0000_t75" style="width:20.25pt;height:18pt" o:ole="">
                  <v:imagedata r:id="rId41" o:title=""/>
                </v:shape>
                <w:control r:id="rId170" w:name="DefaultOcxName116" w:shapeid="_x0000_i1441"/>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40" type="#_x0000_t75" style="width:20.25pt;height:18pt" o:ole="">
                  <v:imagedata r:id="rId41" o:title=""/>
                </v:shape>
                <w:control r:id="rId171" w:name="DefaultOcxName117" w:shapeid="_x0000_i1440"/>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39" type="#_x0000_t75" style="width:20.25pt;height:18pt" o:ole="">
                  <v:imagedata r:id="rId47" o:title=""/>
                </v:shape>
                <w:control r:id="rId172" w:name="DefaultOcxName118" w:shapeid="_x0000_i1439"/>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38" type="#_x0000_t75" style="width:20.25pt;height:18pt" o:ole="">
                  <v:imagedata r:id="rId41" o:title=""/>
                </v:shape>
                <w:control r:id="rId173" w:name="DefaultOcxName119" w:shapeid="_x0000_i1438"/>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37" type="#_x0000_t75" style="width:20.25pt;height:18pt" o:ole="">
                  <v:imagedata r:id="rId41" o:title=""/>
                </v:shape>
                <w:control r:id="rId174" w:name="DefaultOcxName120" w:shapeid="_x0000_i1437"/>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23</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aware of subtle social signals that indicate what others need.</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36" type="#_x0000_t75" style="width:20.25pt;height:18pt" o:ole="">
                  <v:imagedata r:id="rId41" o:title=""/>
                </v:shape>
                <w:control r:id="rId175" w:name="DefaultOcxName121" w:shapeid="_x0000_i1436"/>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35" type="#_x0000_t75" style="width:20.25pt;height:18pt" o:ole="">
                  <v:imagedata r:id="rId41" o:title=""/>
                </v:shape>
                <w:control r:id="rId176" w:name="DefaultOcxName122" w:shapeid="_x0000_i1435"/>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34" type="#_x0000_t75" style="width:20.25pt;height:18pt" o:ole="">
                  <v:imagedata r:id="rId41" o:title=""/>
                </v:shape>
                <w:control r:id="rId177" w:name="DefaultOcxName123" w:shapeid="_x0000_i1434"/>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33" type="#_x0000_t75" style="width:20.25pt;height:18pt" o:ole="">
                  <v:imagedata r:id="rId41" o:title=""/>
                </v:shape>
                <w:control r:id="rId178" w:name="DefaultOcxName124" w:shapeid="_x0000_i1433"/>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32" type="#_x0000_t75" style="width:20.25pt;height:18pt" o:ole="">
                  <v:imagedata r:id="rId47" o:title=""/>
                </v:shape>
                <w:control r:id="rId179" w:name="DefaultOcxName125" w:shapeid="_x0000_i1432"/>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31" type="#_x0000_t75" style="width:20.25pt;height:18pt" o:ole="">
                  <v:imagedata r:id="rId41" o:title=""/>
                </v:shape>
                <w:control r:id="rId180" w:name="DefaultOcxName126" w:shapeid="_x0000_i1431"/>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24</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People view me as an effective coach for others' emotions.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30" type="#_x0000_t75" style="width:20.25pt;height:18pt" o:ole="">
                  <v:imagedata r:id="rId41" o:title=""/>
                </v:shape>
                <w:control r:id="rId181" w:name="DefaultOcxName127" w:shapeid="_x0000_i1430"/>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29" type="#_x0000_t75" style="width:20.25pt;height:18pt" o:ole="">
                  <v:imagedata r:id="rId41" o:title=""/>
                </v:shape>
                <w:control r:id="rId182" w:name="DefaultOcxName128" w:shapeid="_x0000_i1429"/>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28" type="#_x0000_t75" style="width:20.25pt;height:18pt" o:ole="">
                  <v:imagedata r:id="rId41" o:title=""/>
                </v:shape>
                <w:control r:id="rId183" w:name="DefaultOcxName129" w:shapeid="_x0000_i1428"/>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27" type="#_x0000_t75" style="width:20.25pt;height:18pt" o:ole="">
                  <v:imagedata r:id="rId41" o:title=""/>
                </v:shape>
                <w:control r:id="rId184" w:name="DefaultOcxName130" w:shapeid="_x0000_i1427"/>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26" type="#_x0000_t75" style="width:20.25pt;height:18pt" o:ole="">
                  <v:imagedata r:id="rId47" o:title=""/>
                </v:shape>
                <w:control r:id="rId185" w:name="DefaultOcxName131" w:shapeid="_x0000_i1426"/>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25" type="#_x0000_t75" style="width:20.25pt;height:18pt" o:ole="">
                  <v:imagedata r:id="rId41" o:title=""/>
                </v:shape>
                <w:control r:id="rId186" w:name="DefaultOcxName132" w:shapeid="_x0000_i1425"/>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25</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People who are aware of their true feelings are better pilots of their lives.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24" type="#_x0000_t75" style="width:20.25pt;height:18pt" o:ole="">
                  <v:imagedata r:id="rId41" o:title=""/>
                </v:shape>
                <w:control r:id="rId187" w:name="HTMLCheckbox12" w:shapeid="_x0000_i1424"/>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23" type="#_x0000_t75" style="width:20.25pt;height:18pt" o:ole="">
                  <v:imagedata r:id="rId41" o:title=""/>
                </v:shape>
                <w:control r:id="rId188" w:name="DefaultOcxName133" w:shapeid="_x0000_i1423"/>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22" type="#_x0000_t75" style="width:20.25pt;height:18pt" o:ole="">
                  <v:imagedata r:id="rId41" o:title=""/>
                </v:shape>
                <w:control r:id="rId189" w:name="DefaultOcxName134" w:shapeid="_x0000_i1422"/>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21" type="#_x0000_t75" style="width:20.25pt;height:18pt" o:ole="">
                  <v:imagedata r:id="rId41" o:title=""/>
                </v:shape>
                <w:control r:id="rId190" w:name="DefaultOcxName135" w:shapeid="_x0000_i1421"/>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20" type="#_x0000_t75" style="width:20.25pt;height:18pt" o:ole="">
                  <v:imagedata r:id="rId41" o:title=""/>
                </v:shape>
                <w:control r:id="rId191" w:name="DefaultOcxName136" w:shapeid="_x0000_i1420"/>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19" type="#_x0000_t75" style="width:20.25pt;height:18pt" o:ole="">
                  <v:imagedata r:id="rId47" o:title=""/>
                </v:shape>
                <w:control r:id="rId192" w:name="DefaultOcxName137" w:shapeid="_x0000_i1419"/>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26</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often able to improve the moods of others.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18" type="#_x0000_t75" style="width:20.25pt;height:18pt" o:ole="">
                  <v:imagedata r:id="rId41" o:title=""/>
                </v:shape>
                <w:control r:id="rId193" w:name="HTMLCheckbox13" w:shapeid="_x0000_i1418"/>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17" type="#_x0000_t75" style="width:20.25pt;height:18pt" o:ole="">
                  <v:imagedata r:id="rId41" o:title=""/>
                </v:shape>
                <w:control r:id="rId194" w:name="DefaultOcxName138" w:shapeid="_x0000_i1417"/>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16" type="#_x0000_t75" style="width:20.25pt;height:18pt" o:ole="">
                  <v:imagedata r:id="rId41" o:title=""/>
                </v:shape>
                <w:control r:id="rId195" w:name="DefaultOcxName139" w:shapeid="_x0000_i1416"/>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15" type="#_x0000_t75" style="width:20.25pt;height:18pt" o:ole="">
                  <v:imagedata r:id="rId41" o:title=""/>
                </v:shape>
                <w:control r:id="rId196" w:name="DefaultOcxName140" w:shapeid="_x0000_i1415"/>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14" type="#_x0000_t75" style="width:20.25pt;height:18pt" o:ole="">
                  <v:imagedata r:id="rId41" o:title=""/>
                </v:shape>
                <w:control r:id="rId197" w:name="DefaultOcxName141" w:shapeid="_x0000_i1414"/>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13" type="#_x0000_t75" style="width:20.25pt;height:18pt" o:ole="">
                  <v:imagedata r:id="rId47" o:title=""/>
                </v:shape>
                <w:control r:id="rId198" w:name="DefaultOcxName142" w:shapeid="_x0000_i1413"/>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510"/>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27</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a good person to come to for advice about handling relationships.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12" type="#_x0000_t75" style="width:20.25pt;height:18pt" o:ole="">
                  <v:imagedata r:id="rId41" o:title=""/>
                </v:shape>
                <w:control r:id="rId199" w:name="DefaultOcxName143" w:shapeid="_x0000_i1412"/>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11" type="#_x0000_t75" style="width:20.25pt;height:18pt" o:ole="">
                  <v:imagedata r:id="rId41" o:title=""/>
                </v:shape>
                <w:control r:id="rId200" w:name="DefaultOcxName144" w:shapeid="_x0000_i1411"/>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10" type="#_x0000_t75" style="width:20.25pt;height:18pt" o:ole="">
                  <v:imagedata r:id="rId41" o:title=""/>
                </v:shape>
                <w:control r:id="rId201" w:name="DefaultOcxName145" w:shapeid="_x0000_i1410"/>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09" type="#_x0000_t75" style="width:20.25pt;height:18pt" o:ole="">
                  <v:imagedata r:id="rId41" o:title=""/>
                </v:shape>
                <w:control r:id="rId202" w:name="DefaultOcxName146" w:shapeid="_x0000_i1409"/>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08" type="#_x0000_t75" style="width:20.25pt;height:18pt" o:ole="">
                  <v:imagedata r:id="rId41" o:title=""/>
                </v:shape>
                <w:control r:id="rId203" w:name="DefaultOcxName147" w:shapeid="_x0000_i1408"/>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07" type="#_x0000_t75" style="width:20.25pt;height:18pt" o:ole="">
                  <v:imagedata r:id="rId47" o:title=""/>
                </v:shape>
                <w:control r:id="rId204" w:name="DefaultOcxName148" w:shapeid="_x0000_i1407"/>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28</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am strongly attuned to others’ feelings.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1</w:t>
            </w:r>
            <w:r w:rsidRPr="00ED2EEF">
              <w:rPr>
                <w:rFonts w:ascii="Arial" w:eastAsia="Times New Roman" w:hAnsi="Arial" w:cs="Arial"/>
                <w:sz w:val="20"/>
                <w:szCs w:val="20"/>
                <w:lang w:eastAsia="en-GB"/>
              </w:rPr>
              <w:object w:dxaOrig="1440" w:dyaOrig="1440">
                <v:shape id="_x0000_i1406" type="#_x0000_t75" style="width:20.25pt;height:18pt" o:ole="">
                  <v:imagedata r:id="rId41" o:title=""/>
                </v:shape>
                <w:control r:id="rId205" w:name="DefaultOcxName149" w:shapeid="_x0000_i1406"/>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405" type="#_x0000_t75" style="width:20.25pt;height:18pt" o:ole="">
                  <v:imagedata r:id="rId41" o:title=""/>
                </v:shape>
                <w:control r:id="rId206" w:name="DefaultOcxName150" w:shapeid="_x0000_i1405"/>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404" type="#_x0000_t75" style="width:20.25pt;height:18pt" o:ole="">
                  <v:imagedata r:id="rId41" o:title=""/>
                </v:shape>
                <w:control r:id="rId207" w:name="DefaultOcxName151" w:shapeid="_x0000_i1404"/>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403" type="#_x0000_t75" style="width:20.25pt;height:18pt" o:ole="">
                  <v:imagedata r:id="rId41" o:title=""/>
                </v:shape>
                <w:control r:id="rId208" w:name="DefaultOcxName152" w:shapeid="_x0000_i1403"/>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402" type="#_x0000_t75" style="width:20.25pt;height:18pt" o:ole="">
                  <v:imagedata r:id="rId41" o:title=""/>
                </v:shape>
                <w:control r:id="rId209" w:name="DefaultOcxName153" w:shapeid="_x0000_i1402"/>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401" type="#_x0000_t75" style="width:20.25pt;height:18pt" o:ole="">
                  <v:imagedata r:id="rId47" o:title=""/>
                </v:shape>
                <w:control r:id="rId210" w:name="DefaultOcxName154" w:shapeid="_x0000_i1401"/>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29</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I help others use their motivations to achieve their personal goals. </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400" type="#_x0000_t75" style="width:20.25pt;height:18pt" o:ole="">
                  <v:imagedata r:id="rId41" o:title=""/>
                </v:shape>
                <w:control r:id="rId211" w:name="DefaultOcxName155" w:shapeid="_x0000_i1400"/>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399" type="#_x0000_t75" style="width:20.25pt;height:18pt" o:ole="">
                  <v:imagedata r:id="rId41" o:title=""/>
                </v:shape>
                <w:control r:id="rId212" w:name="DefaultOcxName156" w:shapeid="_x0000_i1399"/>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398" type="#_x0000_t75" style="width:20.25pt;height:18pt" o:ole="">
                  <v:imagedata r:id="rId41" o:title=""/>
                </v:shape>
                <w:control r:id="rId213" w:name="DefaultOcxName157" w:shapeid="_x0000_i1398"/>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397" type="#_x0000_t75" style="width:20.25pt;height:18pt" o:ole="">
                  <v:imagedata r:id="rId41" o:title=""/>
                </v:shape>
                <w:control r:id="rId214" w:name="DefaultOcxName158" w:shapeid="_x0000_i1397"/>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396" type="#_x0000_t75" style="width:20.25pt;height:18pt" o:ole="">
                  <v:imagedata r:id="rId47" o:title=""/>
                </v:shape>
                <w:control r:id="rId215" w:name="DefaultOcxName159" w:shapeid="_x0000_i1396"/>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395" type="#_x0000_t75" style="width:20.25pt;height:18pt" o:ole="">
                  <v:imagedata r:id="rId41" o:title=""/>
                </v:shape>
                <w:control r:id="rId216" w:name="DefaultOcxName160" w:shapeid="_x0000_i1395"/>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r w:rsidR="00ED2EEF" w:rsidRPr="00ED2EEF" w:rsidTr="00831062">
        <w:trPr>
          <w:trHeight w:val="375"/>
          <w:tblCellSpacing w:w="0" w:type="dxa"/>
        </w:trPr>
        <w:tc>
          <w:tcPr>
            <w:tcW w:w="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30</w:t>
            </w:r>
          </w:p>
        </w:tc>
        <w:tc>
          <w:tcPr>
            <w:tcW w:w="300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I can easily shake off negative feelings.</w:t>
            </w:r>
          </w:p>
        </w:tc>
        <w:tc>
          <w:tcPr>
            <w:tcW w:w="3250" w:type="pct"/>
            <w:tcBorders>
              <w:top w:val="outset" w:sz="6" w:space="0" w:color="000080"/>
              <w:left w:val="outset" w:sz="6" w:space="0" w:color="000080"/>
              <w:bottom w:val="outset" w:sz="6" w:space="0" w:color="000080"/>
              <w:right w:val="outset" w:sz="6" w:space="0" w:color="000080"/>
            </w:tcBorders>
            <w:hideMark/>
          </w:tcPr>
          <w:p w:rsidR="00ED2EEF" w:rsidRPr="00ED2EEF" w:rsidRDefault="00ED2EEF" w:rsidP="00ED2EEF">
            <w:pPr>
              <w:pBdr>
                <w:bottom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Top of Form</w:t>
            </w:r>
          </w:p>
          <w:p w:rsidR="00ED2EEF" w:rsidRPr="00ED2EEF" w:rsidRDefault="00ED2EEF" w:rsidP="00ED2EEF">
            <w:pPr>
              <w:spacing w:after="0" w:line="240" w:lineRule="auto"/>
              <w:jc w:val="center"/>
              <w:rPr>
                <w:rFonts w:ascii="Times New Roman" w:eastAsia="Times New Roman" w:hAnsi="Times New Roman" w:cs="Times New Roman"/>
                <w:sz w:val="24"/>
                <w:szCs w:val="24"/>
                <w:lang w:eastAsia="en-GB"/>
              </w:rPr>
            </w:pPr>
          </w:p>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1</w:t>
            </w:r>
            <w:r w:rsidRPr="00ED2EEF">
              <w:rPr>
                <w:rFonts w:ascii="Arial" w:eastAsia="Times New Roman" w:hAnsi="Arial" w:cs="Arial"/>
                <w:sz w:val="20"/>
                <w:szCs w:val="20"/>
                <w:lang w:eastAsia="en-GB"/>
              </w:rPr>
              <w:object w:dxaOrig="1440" w:dyaOrig="1440">
                <v:shape id="_x0000_i1394" type="#_x0000_t75" style="width:20.25pt;height:18pt" o:ole="">
                  <v:imagedata r:id="rId41" o:title=""/>
                </v:shape>
                <w:control r:id="rId217" w:name="DefaultOcxName161" w:shapeid="_x0000_i1394"/>
              </w:object>
            </w:r>
            <w:r w:rsidRPr="00ED2EEF">
              <w:rPr>
                <w:rFonts w:ascii="Arial" w:eastAsia="Times New Roman" w:hAnsi="Arial" w:cs="Arial"/>
                <w:sz w:val="20"/>
                <w:szCs w:val="20"/>
                <w:lang w:eastAsia="en-GB"/>
              </w:rPr>
              <w:t>2</w:t>
            </w:r>
            <w:r w:rsidRPr="00ED2EEF">
              <w:rPr>
                <w:rFonts w:ascii="Arial" w:eastAsia="Times New Roman" w:hAnsi="Arial" w:cs="Arial"/>
                <w:sz w:val="20"/>
                <w:szCs w:val="20"/>
                <w:lang w:eastAsia="en-GB"/>
              </w:rPr>
              <w:object w:dxaOrig="1440" w:dyaOrig="1440">
                <v:shape id="_x0000_i1393" type="#_x0000_t75" style="width:20.25pt;height:18pt" o:ole="">
                  <v:imagedata r:id="rId41" o:title=""/>
                </v:shape>
                <w:control r:id="rId218" w:name="DefaultOcxName162" w:shapeid="_x0000_i1393"/>
              </w:object>
            </w:r>
            <w:r w:rsidRPr="00ED2EEF">
              <w:rPr>
                <w:rFonts w:ascii="Arial" w:eastAsia="Times New Roman" w:hAnsi="Arial" w:cs="Arial"/>
                <w:sz w:val="20"/>
                <w:szCs w:val="20"/>
                <w:lang w:eastAsia="en-GB"/>
              </w:rPr>
              <w:t>3</w:t>
            </w:r>
            <w:r w:rsidRPr="00ED2EEF">
              <w:rPr>
                <w:rFonts w:ascii="Arial" w:eastAsia="Times New Roman" w:hAnsi="Arial" w:cs="Arial"/>
                <w:sz w:val="20"/>
                <w:szCs w:val="20"/>
                <w:lang w:eastAsia="en-GB"/>
              </w:rPr>
              <w:object w:dxaOrig="1440" w:dyaOrig="1440">
                <v:shape id="_x0000_i1392" type="#_x0000_t75" style="width:20.25pt;height:18pt" o:ole="">
                  <v:imagedata r:id="rId41" o:title=""/>
                </v:shape>
                <w:control r:id="rId219" w:name="DefaultOcxName163" w:shapeid="_x0000_i1392"/>
              </w:object>
            </w:r>
            <w:r w:rsidRPr="00ED2EEF">
              <w:rPr>
                <w:rFonts w:ascii="Arial" w:eastAsia="Times New Roman" w:hAnsi="Arial" w:cs="Arial"/>
                <w:sz w:val="20"/>
                <w:szCs w:val="20"/>
                <w:lang w:eastAsia="en-GB"/>
              </w:rPr>
              <w:t>4</w:t>
            </w:r>
            <w:r w:rsidRPr="00ED2EEF">
              <w:rPr>
                <w:rFonts w:ascii="Arial" w:eastAsia="Times New Roman" w:hAnsi="Arial" w:cs="Arial"/>
                <w:sz w:val="20"/>
                <w:szCs w:val="20"/>
                <w:lang w:eastAsia="en-GB"/>
              </w:rPr>
              <w:object w:dxaOrig="1440" w:dyaOrig="1440">
                <v:shape id="_x0000_i1391" type="#_x0000_t75" style="width:20.25pt;height:18pt" o:ole="">
                  <v:imagedata r:id="rId41" o:title=""/>
                </v:shape>
                <w:control r:id="rId220" w:name="DefaultOcxName164" w:shapeid="_x0000_i1391"/>
              </w:object>
            </w:r>
            <w:r w:rsidRPr="00ED2EEF">
              <w:rPr>
                <w:rFonts w:ascii="Arial" w:eastAsia="Times New Roman" w:hAnsi="Arial" w:cs="Arial"/>
                <w:sz w:val="20"/>
                <w:szCs w:val="20"/>
                <w:lang w:eastAsia="en-GB"/>
              </w:rPr>
              <w:t>5</w:t>
            </w:r>
            <w:r w:rsidRPr="00ED2EEF">
              <w:rPr>
                <w:rFonts w:ascii="Arial" w:eastAsia="Times New Roman" w:hAnsi="Arial" w:cs="Arial"/>
                <w:sz w:val="20"/>
                <w:szCs w:val="20"/>
                <w:lang w:eastAsia="en-GB"/>
              </w:rPr>
              <w:object w:dxaOrig="1440" w:dyaOrig="1440">
                <v:shape id="_x0000_i1390" type="#_x0000_t75" style="width:20.25pt;height:18pt" o:ole="">
                  <v:imagedata r:id="rId47" o:title=""/>
                </v:shape>
                <w:control r:id="rId221" w:name="DefaultOcxName165" w:shapeid="_x0000_i1390"/>
              </w:object>
            </w:r>
            <w:r w:rsidRPr="00ED2EEF">
              <w:rPr>
                <w:rFonts w:ascii="Arial" w:eastAsia="Times New Roman" w:hAnsi="Arial" w:cs="Arial"/>
                <w:sz w:val="20"/>
                <w:szCs w:val="20"/>
                <w:lang w:eastAsia="en-GB"/>
              </w:rPr>
              <w:t>6</w:t>
            </w:r>
            <w:r w:rsidRPr="00ED2EEF">
              <w:rPr>
                <w:rFonts w:ascii="Arial" w:eastAsia="Times New Roman" w:hAnsi="Arial" w:cs="Arial"/>
                <w:sz w:val="20"/>
                <w:szCs w:val="20"/>
                <w:lang w:eastAsia="en-GB"/>
              </w:rPr>
              <w:object w:dxaOrig="1440" w:dyaOrig="1440">
                <v:shape id="_x0000_i1389" type="#_x0000_t75" style="width:20.25pt;height:18pt" o:ole="">
                  <v:imagedata r:id="rId41" o:title=""/>
                </v:shape>
                <w:control r:id="rId222" w:name="DefaultOcxName166" w:shapeid="_x0000_i1389"/>
              </w:object>
            </w:r>
          </w:p>
          <w:p w:rsidR="00ED2EEF" w:rsidRPr="00ED2EEF" w:rsidRDefault="00ED2EEF" w:rsidP="00ED2EEF">
            <w:pPr>
              <w:pBdr>
                <w:top w:val="single" w:sz="6" w:space="1" w:color="auto"/>
              </w:pBdr>
              <w:spacing w:after="0" w:line="240" w:lineRule="auto"/>
              <w:jc w:val="center"/>
              <w:rPr>
                <w:rFonts w:ascii="Arial" w:eastAsia="Times New Roman" w:hAnsi="Arial" w:cs="Arial"/>
                <w:vanish/>
                <w:sz w:val="16"/>
                <w:szCs w:val="16"/>
                <w:lang w:eastAsia="en-GB"/>
              </w:rPr>
            </w:pPr>
            <w:r w:rsidRPr="00ED2EEF">
              <w:rPr>
                <w:rFonts w:ascii="Arial" w:eastAsia="Times New Roman" w:hAnsi="Arial" w:cs="Arial"/>
                <w:vanish/>
                <w:sz w:val="16"/>
                <w:szCs w:val="16"/>
                <w:lang w:eastAsia="en-GB"/>
              </w:rPr>
              <w:t>Bottom of Form</w:t>
            </w:r>
          </w:p>
        </w:tc>
      </w:tr>
    </w:tbl>
    <w:p w:rsidR="00ED2EEF" w:rsidRPr="00ED2EEF" w:rsidRDefault="00ED2EEF" w:rsidP="00ED2EEF">
      <w:pPr>
        <w:spacing w:before="100" w:beforeAutospacing="1" w:after="100" w:afterAutospacing="1" w:line="240" w:lineRule="auto"/>
        <w:rPr>
          <w:rFonts w:ascii="Arial" w:eastAsia="Times New Roman" w:hAnsi="Arial" w:cs="Arial"/>
          <w:b/>
          <w:bCs/>
          <w:color w:val="0000FF"/>
          <w:sz w:val="20"/>
          <w:szCs w:val="20"/>
          <w:u w:val="single"/>
          <w:lang w:eastAsia="en-GB"/>
        </w:rPr>
      </w:pPr>
    </w:p>
    <w:p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u w:val="single"/>
          <w:lang w:eastAsia="en-GB"/>
        </w:rPr>
        <w:t>Part II. Scoring</w:t>
      </w:r>
      <w:r w:rsidRPr="00ED2EEF">
        <w:rPr>
          <w:rFonts w:ascii="Arial" w:eastAsia="Times New Roman" w:hAnsi="Arial" w:cs="Arial"/>
          <w:b/>
          <w:bCs/>
          <w:sz w:val="20"/>
          <w:szCs w:val="20"/>
          <w:lang w:eastAsia="en-GB"/>
        </w:rPr>
        <w:t>.</w:t>
      </w:r>
      <w:r w:rsidRPr="00ED2EEF">
        <w:rPr>
          <w:rFonts w:ascii="Arial" w:eastAsia="Times New Roman" w:hAnsi="Arial" w:cs="Arial"/>
          <w:sz w:val="20"/>
          <w:szCs w:val="20"/>
          <w:lang w:eastAsia="en-GB"/>
        </w:rPr>
        <w:t xml:space="preserve"> Add your score for the various areas of emotional intelligence according to the instructions below.</w:t>
      </w:r>
    </w:p>
    <w:tbl>
      <w:tblPr>
        <w:tblW w:w="5000" w:type="pct"/>
        <w:tblCellSpacing w:w="7" w:type="dxa"/>
        <w:tblBorders>
          <w:top w:val="outset" w:sz="12" w:space="0" w:color="FFFFFF"/>
          <w:left w:val="outset" w:sz="12" w:space="0" w:color="FFFFFF"/>
          <w:bottom w:val="outset" w:sz="12" w:space="0" w:color="FFFFFF"/>
          <w:right w:val="outset" w:sz="12" w:space="0" w:color="FFFFFF"/>
        </w:tblBorders>
        <w:tblCellMar>
          <w:top w:w="105" w:type="dxa"/>
          <w:left w:w="105" w:type="dxa"/>
          <w:bottom w:w="105" w:type="dxa"/>
          <w:right w:w="105" w:type="dxa"/>
        </w:tblCellMar>
        <w:tblLook w:val="04A0" w:firstRow="1" w:lastRow="0" w:firstColumn="1" w:lastColumn="0" w:noHBand="0" w:noVBand="1"/>
      </w:tblPr>
      <w:tblGrid>
        <w:gridCol w:w="3513"/>
        <w:gridCol w:w="3954"/>
        <w:gridCol w:w="1543"/>
      </w:tblGrid>
      <w:tr w:rsidR="00ED2EEF" w:rsidRPr="00ED2EEF"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Emotional Competency</w:t>
            </w:r>
          </w:p>
        </w:tc>
        <w:tc>
          <w:tcPr>
            <w:tcW w:w="2200" w:type="pct"/>
            <w:tcBorders>
              <w:top w:val="outset" w:sz="6" w:space="0" w:color="FFFFFF"/>
              <w:left w:val="outset" w:sz="6" w:space="0" w:color="FFFFFF"/>
              <w:bottom w:val="outset" w:sz="6" w:space="0" w:color="FFFFFF"/>
              <w:right w:val="outset" w:sz="6" w:space="0" w:color="FFFFFF"/>
            </w:tcBorders>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lang w:eastAsia="en-GB"/>
              </w:rPr>
              <w:t>Item Numbers</w:t>
            </w:r>
          </w:p>
        </w:tc>
        <w:tc>
          <w:tcPr>
            <w:tcW w:w="850" w:type="pct"/>
            <w:tcBorders>
              <w:top w:val="outset" w:sz="6" w:space="0" w:color="FFFFFF"/>
              <w:left w:val="outset" w:sz="6" w:space="0" w:color="FFFFFF"/>
              <w:bottom w:val="outset" w:sz="6" w:space="0" w:color="FFFFFF"/>
              <w:right w:val="outset" w:sz="6" w:space="0" w:color="FFFFFF"/>
            </w:tcBorders>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Your Score</w:t>
            </w:r>
          </w:p>
        </w:tc>
      </w:tr>
      <w:tr w:rsidR="00ED2EEF" w:rsidRPr="00ED2EEF"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Emotional Awareness</w:t>
            </w:r>
          </w:p>
        </w:tc>
        <w:tc>
          <w:tcPr>
            <w:tcW w:w="220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 xml:space="preserve">Items: 1 + 2 + 4 + 17 + 19 + 25 </w:t>
            </w:r>
          </w:p>
        </w:tc>
        <w:tc>
          <w:tcPr>
            <w:tcW w:w="8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32</w:t>
            </w:r>
          </w:p>
        </w:tc>
      </w:tr>
      <w:tr w:rsidR="00ED2EEF" w:rsidRPr="00ED2EEF"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Managing One’s Emotions</w:t>
            </w:r>
          </w:p>
        </w:tc>
        <w:tc>
          <w:tcPr>
            <w:tcW w:w="220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Items: 3 + 7 + 8 + 10 + 18 + 30</w:t>
            </w:r>
          </w:p>
        </w:tc>
        <w:tc>
          <w:tcPr>
            <w:tcW w:w="8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33</w:t>
            </w:r>
          </w:p>
        </w:tc>
      </w:tr>
      <w:tr w:rsidR="00ED2EEF" w:rsidRPr="00ED2EEF"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Self-Motivation </w:t>
            </w:r>
          </w:p>
        </w:tc>
        <w:tc>
          <w:tcPr>
            <w:tcW w:w="220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 xml:space="preserve">Items: 5 + 6 + 13 + 14 + 16 + 22 </w:t>
            </w:r>
          </w:p>
        </w:tc>
        <w:tc>
          <w:tcPr>
            <w:tcW w:w="8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31</w:t>
            </w:r>
          </w:p>
        </w:tc>
      </w:tr>
      <w:tr w:rsidR="00ED2EEF" w:rsidRPr="00ED2EEF"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Empathy</w:t>
            </w:r>
          </w:p>
        </w:tc>
        <w:tc>
          <w:tcPr>
            <w:tcW w:w="220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Items: 9 + 11 + 20 + 21 + 23 + 28</w:t>
            </w:r>
          </w:p>
        </w:tc>
        <w:tc>
          <w:tcPr>
            <w:tcW w:w="8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35</w:t>
            </w:r>
          </w:p>
        </w:tc>
      </w:tr>
      <w:tr w:rsidR="00ED2EEF" w:rsidRPr="00ED2EEF" w:rsidTr="00831062">
        <w:trPr>
          <w:tblCellSpacing w:w="7" w:type="dxa"/>
        </w:trPr>
        <w:tc>
          <w:tcPr>
            <w:tcW w:w="19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Coaching Others’ Emotions</w:t>
            </w:r>
          </w:p>
        </w:tc>
        <w:tc>
          <w:tcPr>
            <w:tcW w:w="220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color w:val="0000FF"/>
                <w:sz w:val="20"/>
                <w:szCs w:val="20"/>
                <w:lang w:eastAsia="en-GB"/>
              </w:rPr>
              <w:t>Items: 12 + 15 + 24 + 26 + 27 + 29</w:t>
            </w:r>
          </w:p>
        </w:tc>
        <w:tc>
          <w:tcPr>
            <w:tcW w:w="850" w:type="pct"/>
            <w:tcBorders>
              <w:top w:val="outset" w:sz="6" w:space="0" w:color="FFFFFF"/>
              <w:left w:val="outset" w:sz="6" w:space="0" w:color="FFFFFF"/>
              <w:bottom w:val="outset" w:sz="6" w:space="0" w:color="FFFFFF"/>
              <w:right w:val="outset" w:sz="6" w:space="0" w:color="FFFFFF"/>
            </w:tcBorders>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Times New Roman" w:eastAsia="Times New Roman" w:hAnsi="Times New Roman" w:cs="Times New Roman"/>
                <w:sz w:val="24"/>
                <w:szCs w:val="24"/>
                <w:lang w:eastAsia="en-GB"/>
              </w:rPr>
              <w:t> 33</w:t>
            </w:r>
          </w:p>
        </w:tc>
      </w:tr>
    </w:tbl>
    <w:p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FF"/>
          <w:sz w:val="20"/>
          <w:szCs w:val="20"/>
          <w:u w:val="single"/>
          <w:lang w:eastAsia="en-GB"/>
        </w:rPr>
        <w:t>Part III. Interpreting Your Scores</w:t>
      </w:r>
      <w:r w:rsidRPr="00ED2EEF">
        <w:rPr>
          <w:rFonts w:ascii="Arial" w:eastAsia="Times New Roman" w:hAnsi="Arial" w:cs="Arial"/>
          <w:b/>
          <w:bCs/>
          <w:color w:val="0000FF"/>
          <w:sz w:val="20"/>
          <w:szCs w:val="20"/>
          <w:lang w:eastAsia="en-GB"/>
        </w:rPr>
        <w:t>.</w:t>
      </w:r>
      <w:r w:rsidRPr="00ED2EEF">
        <w:rPr>
          <w:rFonts w:ascii="Arial" w:eastAsia="Times New Roman" w:hAnsi="Arial" w:cs="Arial"/>
          <w:b/>
          <w:bCs/>
          <w:sz w:val="20"/>
          <w:szCs w:val="20"/>
          <w:lang w:eastAsia="en-GB"/>
        </w:rPr>
        <w:t xml:space="preserve"> </w:t>
      </w:r>
      <w:r w:rsidRPr="00ED2EEF">
        <w:rPr>
          <w:rFonts w:ascii="Arial" w:eastAsia="Times New Roman" w:hAnsi="Arial" w:cs="Arial"/>
          <w:sz w:val="20"/>
          <w:szCs w:val="20"/>
          <w:lang w:eastAsia="en-GB"/>
        </w:rPr>
        <w:t>Comparing your scores with the chart below will allow you to assess your current standing on the various emotional competencies relative to a cross-industry sampling of managers and other professionals.</w:t>
      </w:r>
    </w:p>
    <w:tbl>
      <w:tblPr>
        <w:tblW w:w="5000" w:type="pct"/>
        <w:tblCellSpacing w:w="7" w:type="dxa"/>
        <w:tblBorders>
          <w:top w:val="outset" w:sz="6" w:space="0" w:color="auto"/>
          <w:left w:val="outset" w:sz="6" w:space="0" w:color="auto"/>
          <w:bottom w:val="outset" w:sz="6" w:space="0" w:color="auto"/>
          <w:right w:val="outset" w:sz="6" w:space="0" w:color="auto"/>
        </w:tblBorders>
        <w:shd w:val="clear" w:color="auto" w:fill="E2E2C5"/>
        <w:tblCellMar>
          <w:top w:w="105" w:type="dxa"/>
          <w:left w:w="105" w:type="dxa"/>
          <w:bottom w:w="105" w:type="dxa"/>
          <w:right w:w="105" w:type="dxa"/>
        </w:tblCellMar>
        <w:tblLook w:val="04A0" w:firstRow="1" w:lastRow="0" w:firstColumn="1" w:lastColumn="0" w:noHBand="0" w:noVBand="1"/>
      </w:tblPr>
      <w:tblGrid>
        <w:gridCol w:w="3149"/>
        <w:gridCol w:w="1981"/>
        <w:gridCol w:w="1713"/>
        <w:gridCol w:w="2167"/>
      </w:tblGrid>
      <w:tr w:rsidR="00ED2EEF" w:rsidRPr="00ED2EEF"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color w:val="0000A0"/>
                <w:sz w:val="20"/>
                <w:szCs w:val="20"/>
                <w:lang w:eastAsia="en-GB"/>
              </w:rPr>
              <w:t>Emotional Competency</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b/>
                <w:bCs/>
                <w:color w:val="0000A0"/>
                <w:sz w:val="20"/>
                <w:szCs w:val="20"/>
                <w:lang w:eastAsia="en-GB"/>
              </w:rPr>
              <w:t>Definite Strength</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b/>
                <w:bCs/>
                <w:color w:val="0000A0"/>
                <w:sz w:val="20"/>
                <w:szCs w:val="20"/>
                <w:lang w:eastAsia="en-GB"/>
              </w:rPr>
              <w:t>Needs Some Development</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b/>
                <w:bCs/>
                <w:color w:val="0000A0"/>
                <w:sz w:val="20"/>
                <w:szCs w:val="20"/>
                <w:lang w:eastAsia="en-GB"/>
              </w:rPr>
              <w:t>Needs Substantial Development</w:t>
            </w:r>
          </w:p>
        </w:tc>
      </w:tr>
      <w:tr w:rsidR="00ED2EEF" w:rsidRPr="00ED2EEF"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Emotional Awareness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31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26 - 30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25 or below</w:t>
            </w:r>
          </w:p>
        </w:tc>
      </w:tr>
      <w:tr w:rsidR="00ED2EEF" w:rsidRPr="00ED2EEF"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Managing One’s Emotions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32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27 - 31</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26 or below</w:t>
            </w:r>
          </w:p>
        </w:tc>
      </w:tr>
      <w:tr w:rsidR="00ED2EEF" w:rsidRPr="00ED2EEF"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 xml:space="preserve">Self-Motivation </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31 or above </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27 - 30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 xml:space="preserve">26 or below </w:t>
            </w:r>
          </w:p>
        </w:tc>
      </w:tr>
      <w:tr w:rsidR="00ED2EEF" w:rsidRPr="00ED2EEF"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Empathy</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31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26 - 30</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25 or below</w:t>
            </w:r>
          </w:p>
        </w:tc>
      </w:tr>
      <w:tr w:rsidR="00ED2EEF" w:rsidRPr="00ED2EEF" w:rsidTr="00831062">
        <w:trPr>
          <w:tblCellSpacing w:w="7" w:type="dxa"/>
        </w:trPr>
        <w:tc>
          <w:tcPr>
            <w:tcW w:w="17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after="0" w:line="240" w:lineRule="auto"/>
              <w:rPr>
                <w:rFonts w:ascii="Times New Roman" w:eastAsia="Times New Roman" w:hAnsi="Times New Roman" w:cs="Times New Roman"/>
                <w:sz w:val="24"/>
                <w:szCs w:val="24"/>
                <w:lang w:eastAsia="en-GB"/>
              </w:rPr>
            </w:pPr>
            <w:r w:rsidRPr="00ED2EEF">
              <w:rPr>
                <w:rFonts w:ascii="Arial" w:eastAsia="Times New Roman" w:hAnsi="Arial" w:cs="Arial"/>
                <w:b/>
                <w:bCs/>
                <w:sz w:val="20"/>
                <w:szCs w:val="20"/>
                <w:lang w:eastAsia="en-GB"/>
              </w:rPr>
              <w:t>Coaching Others’ Emotions</w:t>
            </w:r>
          </w:p>
        </w:tc>
        <w:tc>
          <w:tcPr>
            <w:tcW w:w="11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30 or above</w:t>
            </w:r>
          </w:p>
        </w:tc>
        <w:tc>
          <w:tcPr>
            <w:tcW w:w="95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25 - 29</w:t>
            </w:r>
          </w:p>
        </w:tc>
        <w:tc>
          <w:tcPr>
            <w:tcW w:w="1200" w:type="pct"/>
            <w:tcBorders>
              <w:top w:val="outset" w:sz="6" w:space="0" w:color="auto"/>
              <w:left w:val="outset" w:sz="6" w:space="0" w:color="auto"/>
              <w:bottom w:val="outset" w:sz="6" w:space="0" w:color="auto"/>
              <w:right w:val="outset" w:sz="6" w:space="0" w:color="auto"/>
            </w:tcBorders>
            <w:shd w:val="clear" w:color="auto" w:fill="E2E2C5"/>
            <w:hideMark/>
          </w:tcPr>
          <w:p w:rsidR="00ED2EEF" w:rsidRPr="00ED2EEF" w:rsidRDefault="00ED2EEF" w:rsidP="00ED2EE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t>24 or below</w:t>
            </w:r>
          </w:p>
        </w:tc>
      </w:tr>
    </w:tbl>
    <w:p w:rsidR="00ED2EEF" w:rsidRPr="00ED2EEF" w:rsidRDefault="00ED2EEF" w:rsidP="00ED2EEF">
      <w:pPr>
        <w:spacing w:before="100" w:beforeAutospacing="1" w:after="100" w:afterAutospacing="1" w:line="240" w:lineRule="auto"/>
        <w:rPr>
          <w:rFonts w:ascii="Times New Roman" w:eastAsia="Times New Roman" w:hAnsi="Times New Roman" w:cs="Times New Roman"/>
          <w:sz w:val="24"/>
          <w:szCs w:val="24"/>
          <w:lang w:eastAsia="en-GB"/>
        </w:rPr>
      </w:pPr>
      <w:r w:rsidRPr="00ED2EEF">
        <w:rPr>
          <w:rFonts w:ascii="Arial" w:eastAsia="Times New Roman" w:hAnsi="Arial" w:cs="Arial"/>
          <w:sz w:val="20"/>
          <w:szCs w:val="20"/>
          <w:lang w:eastAsia="en-GB"/>
        </w:rPr>
        <w:lastRenderedPageBreak/>
        <w:t>Each of the above competencies are important for being able to perform well in most managerial and professional jobs and are important to leading a fulfilling life in general. Therefore, you should consider creating a plan of self-development for areas in which your scores fell into the "needs substantial development" or "needs some development" range. Many books and seminars are available on each of the above emotional competencies to aid you in your development. Begin by checking with your local bookstore or library for materials related to the emotional competencies listed above.</w:t>
      </w:r>
    </w:p>
    <w:p w:rsidR="00ED2EEF" w:rsidRPr="00ED2EEF" w:rsidRDefault="00ED2EEF" w:rsidP="00ED2EEF">
      <w:pPr>
        <w:spacing w:after="200" w:line="276" w:lineRule="auto"/>
        <w:rPr>
          <w:rFonts w:ascii="Calibri" w:eastAsia="Calibri" w:hAnsi="Calibri" w:cs="Times New Roman"/>
        </w:rPr>
      </w:pPr>
    </w:p>
    <w:p w:rsidR="00ED2EEF" w:rsidRPr="00ED2EEF" w:rsidRDefault="00ED2EEF" w:rsidP="00ED2EEF">
      <w:pPr>
        <w:spacing w:after="200" w:line="276" w:lineRule="auto"/>
        <w:rPr>
          <w:rFonts w:ascii="Calibri" w:eastAsia="Calibri" w:hAnsi="Calibri" w:cs="Times New Roman"/>
        </w:rPr>
      </w:pPr>
    </w:p>
    <w:p w:rsidR="00ED2EEF" w:rsidRDefault="00ED2EEF" w:rsidP="00ED2EEF">
      <w:r w:rsidRPr="00ED2EEF">
        <w:rPr>
          <w:rFonts w:ascii="Calibri" w:eastAsia="Calibri" w:hAnsi="Calibri" w:cs="Times New Roman"/>
        </w:rPr>
        <w:t xml:space="preserve">Source: </w:t>
      </w:r>
      <w:hyperlink r:id="rId223" w:history="1">
        <w:r w:rsidRPr="00ED2EEF">
          <w:rPr>
            <w:rFonts w:ascii="Calibri" w:eastAsia="Calibri" w:hAnsi="Calibri" w:cs="Times New Roman"/>
            <w:color w:val="0000FF"/>
            <w:u w:val="single"/>
          </w:rPr>
          <w:t>http://road.uww.edu/road/jonesd/COACHING-240/Emotional%20Intelligence.htm</w:t>
        </w:r>
      </w:hyperlink>
    </w:p>
    <w:p w:rsidR="00235CDF" w:rsidRDefault="00235CDF">
      <w:r>
        <w:br w:type="page"/>
      </w:r>
    </w:p>
    <w:p w:rsidR="00235CDF" w:rsidRDefault="00235CDF" w:rsidP="005A45D0">
      <w:pPr>
        <w:pStyle w:val="Heading2"/>
      </w:pPr>
      <w:bookmarkStart w:id="28" w:name="_Toc129433523"/>
      <w:r>
        <w:lastRenderedPageBreak/>
        <w:t xml:space="preserve">Appendix </w:t>
      </w:r>
      <w:r w:rsidR="00ED2EEF">
        <w:t>F</w:t>
      </w:r>
      <w:r>
        <w:t xml:space="preserve"> – </w:t>
      </w:r>
      <w:proofErr w:type="spellStart"/>
      <w:r>
        <w:t>Lewins</w:t>
      </w:r>
      <w:proofErr w:type="spellEnd"/>
      <w:r>
        <w:t xml:space="preserve"> Leadership Styles</w:t>
      </w:r>
      <w:bookmarkEnd w:id="28"/>
    </w:p>
    <w:p w:rsidR="005A45D0" w:rsidRPr="005A45D0" w:rsidRDefault="005A45D0" w:rsidP="005A45D0"/>
    <w:p w:rsidR="00235CDF" w:rsidRDefault="00235CDF">
      <w:r>
        <w:rPr>
          <w:noProof/>
        </w:rPr>
        <w:drawing>
          <wp:inline distT="0" distB="0" distL="0" distR="0" wp14:anchorId="791A4ABE">
            <wp:extent cx="6029044" cy="60828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4" cstate="print">
                      <a:extLst>
                        <a:ext uri="{28A0092B-C50C-407E-A947-70E740481C1C}">
                          <a14:useLocalDpi xmlns:a14="http://schemas.microsoft.com/office/drawing/2010/main" val="0"/>
                        </a:ext>
                      </a:extLst>
                    </a:blip>
                    <a:srcRect/>
                    <a:stretch>
                      <a:fillRect/>
                    </a:stretch>
                  </pic:blipFill>
                  <pic:spPr bwMode="auto">
                    <a:xfrm>
                      <a:off x="0" y="0"/>
                      <a:ext cx="6057590" cy="6111676"/>
                    </a:xfrm>
                    <a:prstGeom prst="rect">
                      <a:avLst/>
                    </a:prstGeom>
                    <a:noFill/>
                  </pic:spPr>
                </pic:pic>
              </a:graphicData>
            </a:graphic>
          </wp:inline>
        </w:drawing>
      </w:r>
    </w:p>
    <w:p w:rsidR="00235CDF" w:rsidRDefault="00235CDF">
      <w:r>
        <w:t xml:space="preserve">Source - </w:t>
      </w:r>
      <w:r w:rsidRPr="00235CDF">
        <w:t xml:space="preserve">Asana. (2021, May 26). 11 Leadership Styles: Which Theory Should You Follow? </w:t>
      </w:r>
    </w:p>
    <w:p w:rsidR="00235CDF" w:rsidRDefault="00235CDF">
      <w:r>
        <w:br/>
      </w:r>
      <w:r>
        <w:br/>
      </w:r>
    </w:p>
    <w:p w:rsidR="00235CDF" w:rsidRDefault="00235CDF">
      <w:r>
        <w:br w:type="page"/>
      </w:r>
    </w:p>
    <w:p w:rsidR="0049769D" w:rsidRDefault="00DB0080" w:rsidP="005A45D0">
      <w:pPr>
        <w:pStyle w:val="Heading2"/>
      </w:pPr>
      <w:bookmarkStart w:id="29" w:name="_Toc129433524"/>
      <w:r>
        <w:lastRenderedPageBreak/>
        <w:t xml:space="preserve">Appendix </w:t>
      </w:r>
      <w:r w:rsidR="00ED2EEF">
        <w:t>G</w:t>
      </w:r>
      <w:r>
        <w:t xml:space="preserve"> – Skills Development Pathway</w:t>
      </w:r>
      <w:bookmarkEnd w:id="29"/>
    </w:p>
    <w:p w:rsidR="00DB0080" w:rsidRDefault="00DB0080">
      <w:r w:rsidRPr="00DB0080">
        <w:drawing>
          <wp:inline distT="0" distB="0" distL="0" distR="0" wp14:anchorId="66BA3A39" wp14:editId="01613A33">
            <wp:extent cx="5731510" cy="463169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25"/>
                    <a:stretch>
                      <a:fillRect/>
                    </a:stretch>
                  </pic:blipFill>
                  <pic:spPr>
                    <a:xfrm>
                      <a:off x="0" y="0"/>
                      <a:ext cx="5731510" cy="4631690"/>
                    </a:xfrm>
                    <a:prstGeom prst="rect">
                      <a:avLst/>
                    </a:prstGeom>
                  </pic:spPr>
                </pic:pic>
              </a:graphicData>
            </a:graphic>
          </wp:inline>
        </w:drawing>
      </w:r>
    </w:p>
    <w:p w:rsidR="00DB0080" w:rsidRDefault="00DB0080">
      <w:r>
        <w:t>Source – Gower College Swansea – Skills Development Policy</w:t>
      </w:r>
    </w:p>
    <w:p w:rsidR="001B5194" w:rsidRDefault="001B5194">
      <w:r>
        <w:br/>
      </w:r>
    </w:p>
    <w:p w:rsidR="001B5194" w:rsidRDefault="001B5194">
      <w:r>
        <w:br w:type="page"/>
      </w:r>
    </w:p>
    <w:p w:rsidR="001B5194" w:rsidRDefault="001B5194" w:rsidP="005A45D0">
      <w:pPr>
        <w:pStyle w:val="Heading2"/>
      </w:pPr>
      <w:bookmarkStart w:id="30" w:name="_Toc129433525"/>
      <w:r>
        <w:lastRenderedPageBreak/>
        <w:t xml:space="preserve">Appendix </w:t>
      </w:r>
      <w:r w:rsidR="00ED2EEF">
        <w:t>H</w:t>
      </w:r>
      <w:r>
        <w:t xml:space="preserve"> – PAC</w:t>
      </w:r>
      <w:bookmarkEnd w:id="30"/>
    </w:p>
    <w:p w:rsidR="001B5194" w:rsidRDefault="001B5194"/>
    <w:p w:rsidR="001B5194" w:rsidRDefault="001B5194">
      <w:pPr>
        <w:rPr>
          <w:noProof/>
        </w:rPr>
      </w:pPr>
      <w:r>
        <w:rPr>
          <w:noProof/>
        </w:rPr>
        <w:drawing>
          <wp:inline distT="0" distB="0" distL="0" distR="0" wp14:anchorId="5DEC4161">
            <wp:extent cx="4877435" cy="44018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6">
                      <a:extLst>
                        <a:ext uri="{28A0092B-C50C-407E-A947-70E740481C1C}">
                          <a14:useLocalDpi xmlns:a14="http://schemas.microsoft.com/office/drawing/2010/main" val="0"/>
                        </a:ext>
                      </a:extLst>
                    </a:blip>
                    <a:srcRect/>
                    <a:stretch>
                      <a:fillRect/>
                    </a:stretch>
                  </pic:blipFill>
                  <pic:spPr bwMode="auto">
                    <a:xfrm>
                      <a:off x="0" y="0"/>
                      <a:ext cx="4877435" cy="4401820"/>
                    </a:xfrm>
                    <a:prstGeom prst="rect">
                      <a:avLst/>
                    </a:prstGeom>
                    <a:noFill/>
                  </pic:spPr>
                </pic:pic>
              </a:graphicData>
            </a:graphic>
          </wp:inline>
        </w:drawing>
      </w:r>
    </w:p>
    <w:p w:rsidR="001B5194" w:rsidRDefault="001B5194" w:rsidP="001B5194">
      <w:pPr>
        <w:rPr>
          <w:noProof/>
        </w:rPr>
      </w:pPr>
    </w:p>
    <w:p w:rsidR="0027242D" w:rsidRDefault="001B5194" w:rsidP="001B5194">
      <w:r>
        <w:t xml:space="preserve">Source - </w:t>
      </w:r>
      <w:r w:rsidR="008E4C65" w:rsidRPr="008E4C65">
        <w:t>Berne E. (2013). Games People Play.</w:t>
      </w:r>
    </w:p>
    <w:p w:rsidR="0027242D" w:rsidRDefault="0027242D">
      <w:r>
        <w:br w:type="page"/>
      </w:r>
    </w:p>
    <w:p w:rsidR="0027242D" w:rsidRDefault="0027242D" w:rsidP="0027242D">
      <w:pPr>
        <w:pStyle w:val="Heading2"/>
      </w:pPr>
      <w:bookmarkStart w:id="31" w:name="_Toc129433526"/>
      <w:r>
        <w:lastRenderedPageBreak/>
        <w:t>Appendix I - Well-being activity</w:t>
      </w:r>
      <w:bookmarkEnd w:id="31"/>
    </w:p>
    <w:p w:rsidR="0027242D" w:rsidRPr="0027242D" w:rsidRDefault="0027242D" w:rsidP="0027242D"/>
    <w:p w:rsidR="0027242D" w:rsidRDefault="0027242D" w:rsidP="001B5194">
      <w:r w:rsidRPr="0027242D">
        <w:drawing>
          <wp:inline distT="0" distB="0" distL="0" distR="0" wp14:anchorId="078973A1" wp14:editId="178FCF84">
            <wp:extent cx="5731510" cy="6866890"/>
            <wp:effectExtent l="0" t="0" r="254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227"/>
                    <a:stretch>
                      <a:fillRect/>
                    </a:stretch>
                  </pic:blipFill>
                  <pic:spPr>
                    <a:xfrm>
                      <a:off x="0" y="0"/>
                      <a:ext cx="5731510" cy="6866890"/>
                    </a:xfrm>
                    <a:prstGeom prst="rect">
                      <a:avLst/>
                    </a:prstGeom>
                  </pic:spPr>
                </pic:pic>
              </a:graphicData>
            </a:graphic>
          </wp:inline>
        </w:drawing>
      </w:r>
    </w:p>
    <w:p w:rsidR="0027242D" w:rsidRPr="001B5194" w:rsidRDefault="0027242D" w:rsidP="001B5194">
      <w:r>
        <w:t>Source – GCS Staff Portal</w:t>
      </w:r>
    </w:p>
    <w:sectPr w:rsidR="0027242D" w:rsidRPr="001B5194" w:rsidSect="005A45D0">
      <w:footerReference w:type="default" r:id="rId228"/>
      <w:footerReference w:type="first" r:id="rId22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A45D0" w:rsidRDefault="005A45D0" w:rsidP="005A45D0">
      <w:pPr>
        <w:spacing w:after="0" w:line="240" w:lineRule="auto"/>
      </w:pPr>
      <w:r>
        <w:separator/>
      </w:r>
    </w:p>
  </w:endnote>
  <w:endnote w:type="continuationSeparator" w:id="0">
    <w:p w:rsidR="005A45D0" w:rsidRDefault="005A45D0" w:rsidP="005A4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45D0" w:rsidRDefault="005A45D0">
    <w:pPr>
      <w:pStyle w:val="Footer"/>
      <w:jc w:val="right"/>
    </w:pPr>
  </w:p>
  <w:p w:rsidR="005A45D0" w:rsidRDefault="005A45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45D0" w:rsidRDefault="005A45D0">
    <w:pPr>
      <w:pStyle w:val="Footer"/>
      <w:jc w:val="center"/>
    </w:pPr>
  </w:p>
  <w:sdt>
    <w:sdtPr>
      <w:id w:val="932630049"/>
      <w:docPartObj>
        <w:docPartGallery w:val="Page Numbers (Bottom of Page)"/>
        <w:docPartUnique/>
      </w:docPartObj>
    </w:sdtPr>
    <w:sdtEndPr>
      <w:rPr>
        <w:noProof/>
      </w:rPr>
    </w:sdtEndPr>
    <w:sdtContent>
      <w:p w:rsidR="005A45D0" w:rsidRDefault="005A45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A45D0" w:rsidRDefault="005A45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A45D0" w:rsidRDefault="005A45D0" w:rsidP="005A45D0">
      <w:pPr>
        <w:spacing w:after="0" w:line="240" w:lineRule="auto"/>
      </w:pPr>
      <w:r>
        <w:separator/>
      </w:r>
    </w:p>
  </w:footnote>
  <w:footnote w:type="continuationSeparator" w:id="0">
    <w:p w:rsidR="005A45D0" w:rsidRDefault="005A45D0" w:rsidP="005A4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60681"/>
    <w:multiLevelType w:val="multilevel"/>
    <w:tmpl w:val="85D0F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E2D0E"/>
    <w:multiLevelType w:val="multilevel"/>
    <w:tmpl w:val="776CD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876F26"/>
    <w:multiLevelType w:val="multilevel"/>
    <w:tmpl w:val="85FE0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373D70"/>
    <w:multiLevelType w:val="multilevel"/>
    <w:tmpl w:val="81A07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E54A86"/>
    <w:multiLevelType w:val="multilevel"/>
    <w:tmpl w:val="5CB4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C7781"/>
    <w:multiLevelType w:val="multilevel"/>
    <w:tmpl w:val="AA48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45702"/>
    <w:multiLevelType w:val="hybridMultilevel"/>
    <w:tmpl w:val="5D2CB3E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6165EB"/>
    <w:multiLevelType w:val="multilevel"/>
    <w:tmpl w:val="763A2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6C64227"/>
    <w:multiLevelType w:val="multilevel"/>
    <w:tmpl w:val="23E09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570228"/>
    <w:multiLevelType w:val="multilevel"/>
    <w:tmpl w:val="BF24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A162C4"/>
    <w:multiLevelType w:val="multilevel"/>
    <w:tmpl w:val="8D2E9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402D15"/>
    <w:multiLevelType w:val="hybridMultilevel"/>
    <w:tmpl w:val="9D2078CA"/>
    <w:lvl w:ilvl="0" w:tplc="4BEE3F2A">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37F4B7F"/>
    <w:multiLevelType w:val="multilevel"/>
    <w:tmpl w:val="01F68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64273F"/>
    <w:multiLevelType w:val="hybridMultilevel"/>
    <w:tmpl w:val="8DBAAC2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36C86529"/>
    <w:multiLevelType w:val="multilevel"/>
    <w:tmpl w:val="58B45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B53065"/>
    <w:multiLevelType w:val="multilevel"/>
    <w:tmpl w:val="8AD0F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970A8D"/>
    <w:multiLevelType w:val="multilevel"/>
    <w:tmpl w:val="0086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DD0023"/>
    <w:multiLevelType w:val="hybridMultilevel"/>
    <w:tmpl w:val="FC7A5F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2D64A7"/>
    <w:multiLevelType w:val="multilevel"/>
    <w:tmpl w:val="5BAA1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FF2D73"/>
    <w:multiLevelType w:val="multilevel"/>
    <w:tmpl w:val="8EE44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9F44C3D"/>
    <w:multiLevelType w:val="multilevel"/>
    <w:tmpl w:val="FD2C2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4ECF1209"/>
    <w:multiLevelType w:val="multilevel"/>
    <w:tmpl w:val="3B409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801B6C"/>
    <w:multiLevelType w:val="multilevel"/>
    <w:tmpl w:val="817AB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0D4188C"/>
    <w:multiLevelType w:val="hybridMultilevel"/>
    <w:tmpl w:val="D87830A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4" w15:restartNumberingAfterBreak="0">
    <w:nsid w:val="53791CED"/>
    <w:multiLevelType w:val="multilevel"/>
    <w:tmpl w:val="B770B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715574"/>
    <w:multiLevelType w:val="multilevel"/>
    <w:tmpl w:val="092C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7" w15:restartNumberingAfterBreak="0">
    <w:nsid w:val="5CC53215"/>
    <w:multiLevelType w:val="multilevel"/>
    <w:tmpl w:val="3E28D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6A7FD6"/>
    <w:multiLevelType w:val="multilevel"/>
    <w:tmpl w:val="17B84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0429E8"/>
    <w:multiLevelType w:val="multilevel"/>
    <w:tmpl w:val="EE189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9510B3"/>
    <w:multiLevelType w:val="hybridMultilevel"/>
    <w:tmpl w:val="D8BAF84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1" w15:restartNumberingAfterBreak="0">
    <w:nsid w:val="6C9E486B"/>
    <w:multiLevelType w:val="multilevel"/>
    <w:tmpl w:val="FD821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C24DCC"/>
    <w:multiLevelType w:val="multilevel"/>
    <w:tmpl w:val="9BB4D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1F2293"/>
    <w:multiLevelType w:val="multilevel"/>
    <w:tmpl w:val="43E88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5" w15:restartNumberingAfterBreak="0">
    <w:nsid w:val="735D7B14"/>
    <w:multiLevelType w:val="multilevel"/>
    <w:tmpl w:val="F0C43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5592042"/>
    <w:multiLevelType w:val="multilevel"/>
    <w:tmpl w:val="90AC8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7CED5C87"/>
    <w:multiLevelType w:val="hybridMultilevel"/>
    <w:tmpl w:val="07FA62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1886869343">
    <w:abstractNumId w:val="18"/>
  </w:num>
  <w:num w:numId="2" w16cid:durableId="310642784">
    <w:abstractNumId w:val="44"/>
  </w:num>
  <w:num w:numId="3" w16cid:durableId="2025159872">
    <w:abstractNumId w:val="12"/>
  </w:num>
  <w:num w:numId="4" w16cid:durableId="733359375">
    <w:abstractNumId w:val="30"/>
  </w:num>
  <w:num w:numId="5" w16cid:durableId="1146436255">
    <w:abstractNumId w:val="3"/>
  </w:num>
  <w:num w:numId="6" w16cid:durableId="865214498">
    <w:abstractNumId w:val="13"/>
  </w:num>
  <w:num w:numId="7" w16cid:durableId="1784038799">
    <w:abstractNumId w:val="2"/>
  </w:num>
  <w:num w:numId="8" w16cid:durableId="952976285">
    <w:abstractNumId w:val="48"/>
  </w:num>
  <w:num w:numId="9" w16cid:durableId="804851459">
    <w:abstractNumId w:val="28"/>
  </w:num>
  <w:num w:numId="10" w16cid:durableId="685252133">
    <w:abstractNumId w:val="47"/>
  </w:num>
  <w:num w:numId="11" w16cid:durableId="971246889">
    <w:abstractNumId w:val="36"/>
  </w:num>
  <w:num w:numId="12" w16cid:durableId="459349917">
    <w:abstractNumId w:val="7"/>
  </w:num>
  <w:num w:numId="13" w16cid:durableId="1917862236">
    <w:abstractNumId w:val="17"/>
  </w:num>
  <w:num w:numId="14" w16cid:durableId="457265755">
    <w:abstractNumId w:val="40"/>
  </w:num>
  <w:num w:numId="15" w16cid:durableId="697856163">
    <w:abstractNumId w:val="22"/>
  </w:num>
  <w:num w:numId="16" w16cid:durableId="1600219141">
    <w:abstractNumId w:val="29"/>
  </w:num>
  <w:num w:numId="17" w16cid:durableId="1588688253">
    <w:abstractNumId w:val="4"/>
  </w:num>
  <w:num w:numId="18" w16cid:durableId="152524834">
    <w:abstractNumId w:val="15"/>
  </w:num>
  <w:num w:numId="19" w16cid:durableId="1185246295">
    <w:abstractNumId w:val="6"/>
  </w:num>
  <w:num w:numId="20" w16cid:durableId="301886166">
    <w:abstractNumId w:val="42"/>
  </w:num>
  <w:num w:numId="21" w16cid:durableId="1965308154">
    <w:abstractNumId w:val="26"/>
  </w:num>
  <w:num w:numId="22" w16cid:durableId="128210226">
    <w:abstractNumId w:val="37"/>
  </w:num>
  <w:num w:numId="23" w16cid:durableId="1721055474">
    <w:abstractNumId w:val="43"/>
    <w:lvlOverride w:ilvl="0">
      <w:lvl w:ilvl="0">
        <w:numFmt w:val="lowerLetter"/>
        <w:lvlText w:val="%1."/>
        <w:lvlJc w:val="left"/>
      </w:lvl>
    </w:lvlOverride>
  </w:num>
  <w:num w:numId="24" w16cid:durableId="874731195">
    <w:abstractNumId w:val="46"/>
  </w:num>
  <w:num w:numId="25" w16cid:durableId="79183078">
    <w:abstractNumId w:val="19"/>
  </w:num>
  <w:num w:numId="26" w16cid:durableId="104617513">
    <w:abstractNumId w:val="31"/>
  </w:num>
  <w:num w:numId="27" w16cid:durableId="738672859">
    <w:abstractNumId w:val="21"/>
  </w:num>
  <w:num w:numId="28" w16cid:durableId="1378778669">
    <w:abstractNumId w:val="45"/>
  </w:num>
  <w:num w:numId="29" w16cid:durableId="1576816282">
    <w:abstractNumId w:val="38"/>
  </w:num>
  <w:num w:numId="30" w16cid:durableId="541596454">
    <w:abstractNumId w:val="27"/>
  </w:num>
  <w:num w:numId="31" w16cid:durableId="739792087">
    <w:abstractNumId w:val="0"/>
  </w:num>
  <w:num w:numId="32" w16cid:durableId="349187296">
    <w:abstractNumId w:val="16"/>
  </w:num>
  <w:num w:numId="33" w16cid:durableId="1538156423">
    <w:abstractNumId w:val="32"/>
  </w:num>
  <w:num w:numId="34" w16cid:durableId="1768816701">
    <w:abstractNumId w:val="14"/>
  </w:num>
  <w:num w:numId="35" w16cid:durableId="1569264314">
    <w:abstractNumId w:val="11"/>
  </w:num>
  <w:num w:numId="36" w16cid:durableId="454520674">
    <w:abstractNumId w:val="23"/>
  </w:num>
  <w:num w:numId="37" w16cid:durableId="1275480321">
    <w:abstractNumId w:val="41"/>
  </w:num>
  <w:num w:numId="38" w16cid:durableId="2132821358">
    <w:abstractNumId w:val="49"/>
  </w:num>
  <w:num w:numId="39" w16cid:durableId="1024864565">
    <w:abstractNumId w:val="9"/>
  </w:num>
  <w:num w:numId="40" w16cid:durableId="1901094554">
    <w:abstractNumId w:val="34"/>
  </w:num>
  <w:num w:numId="41" w16cid:durableId="2116820783">
    <w:abstractNumId w:val="35"/>
  </w:num>
  <w:num w:numId="42" w16cid:durableId="365717353">
    <w:abstractNumId w:val="33"/>
  </w:num>
  <w:num w:numId="43" w16cid:durableId="1750425775">
    <w:abstractNumId w:val="20"/>
  </w:num>
  <w:num w:numId="44" w16cid:durableId="1884946528">
    <w:abstractNumId w:val="24"/>
  </w:num>
  <w:num w:numId="45" w16cid:durableId="27418178">
    <w:abstractNumId w:val="1"/>
  </w:num>
  <w:num w:numId="46" w16cid:durableId="1414358655">
    <w:abstractNumId w:val="39"/>
  </w:num>
  <w:num w:numId="47" w16cid:durableId="1538005574">
    <w:abstractNumId w:val="8"/>
  </w:num>
  <w:num w:numId="48" w16cid:durableId="794644551">
    <w:abstractNumId w:val="25"/>
  </w:num>
  <w:num w:numId="49" w16cid:durableId="1806192367">
    <w:abstractNumId w:val="10"/>
  </w:num>
  <w:num w:numId="50" w16cid:durableId="17303760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69D"/>
    <w:rsid w:val="00076B72"/>
    <w:rsid w:val="0008039D"/>
    <w:rsid w:val="000E2B42"/>
    <w:rsid w:val="00112A74"/>
    <w:rsid w:val="001367B9"/>
    <w:rsid w:val="001B5194"/>
    <w:rsid w:val="001D420A"/>
    <w:rsid w:val="001E0F6C"/>
    <w:rsid w:val="001F0B4B"/>
    <w:rsid w:val="00202E25"/>
    <w:rsid w:val="0020427B"/>
    <w:rsid w:val="00223CF5"/>
    <w:rsid w:val="00235CDF"/>
    <w:rsid w:val="0027242D"/>
    <w:rsid w:val="00291644"/>
    <w:rsid w:val="00315B1F"/>
    <w:rsid w:val="00327E93"/>
    <w:rsid w:val="00337564"/>
    <w:rsid w:val="003A745B"/>
    <w:rsid w:val="003F7946"/>
    <w:rsid w:val="0049769D"/>
    <w:rsid w:val="004D0436"/>
    <w:rsid w:val="004E220D"/>
    <w:rsid w:val="00557F9B"/>
    <w:rsid w:val="005A45D0"/>
    <w:rsid w:val="00604DEF"/>
    <w:rsid w:val="00614487"/>
    <w:rsid w:val="006953A1"/>
    <w:rsid w:val="006D4E83"/>
    <w:rsid w:val="007B1EDF"/>
    <w:rsid w:val="007C017A"/>
    <w:rsid w:val="008C7E74"/>
    <w:rsid w:val="008D536E"/>
    <w:rsid w:val="008E4C65"/>
    <w:rsid w:val="00960198"/>
    <w:rsid w:val="009C7EE1"/>
    <w:rsid w:val="009E7371"/>
    <w:rsid w:val="00A20D10"/>
    <w:rsid w:val="00A4119D"/>
    <w:rsid w:val="00B06D43"/>
    <w:rsid w:val="00B619FE"/>
    <w:rsid w:val="00B676B6"/>
    <w:rsid w:val="00BE6902"/>
    <w:rsid w:val="00C15BEF"/>
    <w:rsid w:val="00C703A2"/>
    <w:rsid w:val="00D20517"/>
    <w:rsid w:val="00D210C9"/>
    <w:rsid w:val="00D668A5"/>
    <w:rsid w:val="00DB0080"/>
    <w:rsid w:val="00E03B58"/>
    <w:rsid w:val="00E6278D"/>
    <w:rsid w:val="00E963F7"/>
    <w:rsid w:val="00ED2EEF"/>
    <w:rsid w:val="00EF6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D2CC69A"/>
  <w15:chartTrackingRefBased/>
  <w15:docId w15:val="{8F29963B-38E5-4F80-ADFC-21E97D18D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69D"/>
  </w:style>
  <w:style w:type="paragraph" w:styleId="Heading1">
    <w:name w:val="heading 1"/>
    <w:basedOn w:val="Normal"/>
    <w:next w:val="Normal"/>
    <w:link w:val="Heading1Char"/>
    <w:uiPriority w:val="9"/>
    <w:qFormat/>
    <w:rsid w:val="004976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76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769D"/>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49769D"/>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6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769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9769D"/>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49769D"/>
    <w:rPr>
      <w:rFonts w:asciiTheme="majorHAnsi" w:eastAsiaTheme="majorEastAsia" w:hAnsiTheme="majorHAnsi" w:cstheme="majorBidi"/>
      <w:b/>
      <w:bCs/>
      <w:i/>
      <w:iCs/>
      <w:color w:val="4472C4" w:themeColor="accent1"/>
    </w:rPr>
  </w:style>
  <w:style w:type="paragraph" w:customStyle="1" w:styleId="JA">
    <w:name w:val="JA"/>
    <w:basedOn w:val="Normal"/>
    <w:link w:val="JAChar"/>
    <w:autoRedefine/>
    <w:qFormat/>
    <w:rsid w:val="0049769D"/>
  </w:style>
  <w:style w:type="character" w:customStyle="1" w:styleId="JAChar">
    <w:name w:val="JA Char"/>
    <w:basedOn w:val="DefaultParagraphFont"/>
    <w:link w:val="JA"/>
    <w:rsid w:val="0049769D"/>
  </w:style>
  <w:style w:type="paragraph" w:customStyle="1" w:styleId="JAAssignment">
    <w:name w:val="JA Assignment"/>
    <w:basedOn w:val="Heading1"/>
    <w:next w:val="Normal"/>
    <w:link w:val="JAAssignmentChar"/>
    <w:autoRedefine/>
    <w:qFormat/>
    <w:rsid w:val="0049769D"/>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49769D"/>
    <w:rPr>
      <w:rFonts w:ascii="Arial" w:eastAsiaTheme="majorEastAsia" w:hAnsi="Arial" w:cs="Arial"/>
      <w:b/>
      <w:sz w:val="24"/>
      <w:szCs w:val="32"/>
      <w:u w:val="single"/>
    </w:rPr>
  </w:style>
  <w:style w:type="paragraph" w:styleId="ListParagraph">
    <w:name w:val="List Paragraph"/>
    <w:basedOn w:val="Normal"/>
    <w:uiPriority w:val="34"/>
    <w:qFormat/>
    <w:rsid w:val="0049769D"/>
    <w:pPr>
      <w:ind w:left="720"/>
      <w:contextualSpacing/>
    </w:pPr>
  </w:style>
  <w:style w:type="character" w:styleId="Hyperlink">
    <w:name w:val="Hyperlink"/>
    <w:basedOn w:val="DefaultParagraphFont"/>
    <w:uiPriority w:val="99"/>
    <w:unhideWhenUsed/>
    <w:rsid w:val="0049769D"/>
    <w:rPr>
      <w:color w:val="0000FF"/>
      <w:u w:val="single"/>
    </w:rPr>
  </w:style>
  <w:style w:type="paragraph" w:customStyle="1" w:styleId="paragraph">
    <w:name w:val="paragraph"/>
    <w:basedOn w:val="Normal"/>
    <w:rsid w:val="0049769D"/>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9769D"/>
  </w:style>
  <w:style w:type="character" w:customStyle="1" w:styleId="eop">
    <w:name w:val="eop"/>
    <w:basedOn w:val="DefaultParagraphFont"/>
    <w:rsid w:val="0049769D"/>
  </w:style>
  <w:style w:type="character" w:customStyle="1" w:styleId="scx11303456">
    <w:name w:val="scx11303456"/>
    <w:basedOn w:val="DefaultParagraphFont"/>
    <w:rsid w:val="0049769D"/>
  </w:style>
  <w:style w:type="paragraph" w:styleId="Header">
    <w:name w:val="header"/>
    <w:basedOn w:val="Normal"/>
    <w:link w:val="HeaderChar"/>
    <w:uiPriority w:val="99"/>
    <w:rsid w:val="0049769D"/>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49769D"/>
    <w:rPr>
      <w:rFonts w:ascii="Arial" w:eastAsia="Times New Roman" w:hAnsi="Arial" w:cs="Times New Roman"/>
      <w:szCs w:val="20"/>
    </w:rPr>
  </w:style>
  <w:style w:type="paragraph" w:styleId="TOCHeading">
    <w:name w:val="TOC Heading"/>
    <w:basedOn w:val="Heading1"/>
    <w:next w:val="Normal"/>
    <w:uiPriority w:val="39"/>
    <w:unhideWhenUsed/>
    <w:qFormat/>
    <w:rsid w:val="0049769D"/>
    <w:pPr>
      <w:outlineLvl w:val="9"/>
    </w:pPr>
    <w:rPr>
      <w:lang w:val="en-US"/>
    </w:rPr>
  </w:style>
  <w:style w:type="table" w:styleId="TableGrid">
    <w:name w:val="Table Grid"/>
    <w:basedOn w:val="TableNormal"/>
    <w:uiPriority w:val="59"/>
    <w:rsid w:val="004976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9769D"/>
    <w:pPr>
      <w:spacing w:after="100"/>
      <w:ind w:left="220"/>
    </w:pPr>
  </w:style>
  <w:style w:type="paragraph" w:styleId="BalloonText">
    <w:name w:val="Balloon Text"/>
    <w:basedOn w:val="Normal"/>
    <w:link w:val="BalloonTextChar"/>
    <w:uiPriority w:val="99"/>
    <w:semiHidden/>
    <w:unhideWhenUsed/>
    <w:rsid w:val="004976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69D"/>
    <w:rPr>
      <w:rFonts w:ascii="Tahoma" w:hAnsi="Tahoma" w:cs="Tahoma"/>
      <w:sz w:val="16"/>
      <w:szCs w:val="16"/>
    </w:rPr>
  </w:style>
  <w:style w:type="paragraph" w:styleId="NoSpacing">
    <w:name w:val="No Spacing"/>
    <w:uiPriority w:val="1"/>
    <w:qFormat/>
    <w:rsid w:val="0049769D"/>
    <w:pPr>
      <w:spacing w:after="0" w:line="240" w:lineRule="auto"/>
    </w:pPr>
  </w:style>
  <w:style w:type="character" w:styleId="HTMLCite">
    <w:name w:val="HTML Cite"/>
    <w:basedOn w:val="DefaultParagraphFont"/>
    <w:uiPriority w:val="99"/>
    <w:semiHidden/>
    <w:unhideWhenUsed/>
    <w:rsid w:val="0049769D"/>
    <w:rPr>
      <w:i/>
      <w:iCs/>
    </w:rPr>
  </w:style>
  <w:style w:type="character" w:styleId="Strong">
    <w:name w:val="Strong"/>
    <w:basedOn w:val="DefaultParagraphFont"/>
    <w:uiPriority w:val="22"/>
    <w:qFormat/>
    <w:rsid w:val="0049769D"/>
    <w:rPr>
      <w:b/>
      <w:bCs/>
    </w:rPr>
  </w:style>
  <w:style w:type="table" w:styleId="LightShading-Accent1">
    <w:name w:val="Light Shading Accent 1"/>
    <w:basedOn w:val="TableNormal"/>
    <w:uiPriority w:val="60"/>
    <w:rsid w:val="0049769D"/>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5">
    <w:name w:val="Light Shading Accent 5"/>
    <w:basedOn w:val="TableNormal"/>
    <w:uiPriority w:val="60"/>
    <w:rsid w:val="0049769D"/>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List-Accent5">
    <w:name w:val="Light List Accent 5"/>
    <w:basedOn w:val="TableNormal"/>
    <w:uiPriority w:val="61"/>
    <w:rsid w:val="0049769D"/>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paragraph" w:styleId="TOC3">
    <w:name w:val="toc 3"/>
    <w:basedOn w:val="Normal"/>
    <w:next w:val="Normal"/>
    <w:autoRedefine/>
    <w:uiPriority w:val="39"/>
    <w:unhideWhenUsed/>
    <w:rsid w:val="0049769D"/>
    <w:pPr>
      <w:spacing w:after="100"/>
      <w:ind w:left="440"/>
    </w:pPr>
  </w:style>
  <w:style w:type="character" w:styleId="FollowedHyperlink">
    <w:name w:val="FollowedHyperlink"/>
    <w:basedOn w:val="DefaultParagraphFont"/>
    <w:uiPriority w:val="99"/>
    <w:semiHidden/>
    <w:unhideWhenUsed/>
    <w:rsid w:val="0049769D"/>
    <w:rPr>
      <w:color w:val="954F72" w:themeColor="followedHyperlink"/>
      <w:u w:val="single"/>
    </w:rPr>
  </w:style>
  <w:style w:type="paragraph" w:styleId="TOC1">
    <w:name w:val="toc 1"/>
    <w:basedOn w:val="Normal"/>
    <w:next w:val="Normal"/>
    <w:autoRedefine/>
    <w:uiPriority w:val="39"/>
    <w:unhideWhenUsed/>
    <w:rsid w:val="0049769D"/>
    <w:pPr>
      <w:tabs>
        <w:tab w:val="right" w:leader="dot" w:pos="9350"/>
      </w:tabs>
      <w:spacing w:after="100"/>
      <w:ind w:left="220"/>
    </w:pPr>
  </w:style>
  <w:style w:type="paragraph" w:styleId="NormalWeb">
    <w:name w:val="Normal (Web)"/>
    <w:basedOn w:val="Normal"/>
    <w:uiPriority w:val="99"/>
    <w:unhideWhenUsed/>
    <w:rsid w:val="0049769D"/>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Emphasis">
    <w:name w:val="Emphasis"/>
    <w:basedOn w:val="DefaultParagraphFont"/>
    <w:uiPriority w:val="20"/>
    <w:qFormat/>
    <w:rsid w:val="0049769D"/>
    <w:rPr>
      <w:i/>
      <w:iCs/>
    </w:rPr>
  </w:style>
  <w:style w:type="table" w:customStyle="1" w:styleId="LightShading-Accent11">
    <w:name w:val="Light Shading - Accent 11"/>
    <w:basedOn w:val="TableNormal"/>
    <w:next w:val="LightShading-Accent1"/>
    <w:uiPriority w:val="60"/>
    <w:rsid w:val="0049769D"/>
    <w:pPr>
      <w:spacing w:after="0" w:line="240" w:lineRule="auto"/>
    </w:pPr>
    <w:rPr>
      <w:color w:val="2F5496" w:themeColor="accent1" w:themeShade="BF"/>
      <w:lang w:val="cy-GB"/>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customStyle="1" w:styleId="LightShading-Accent12">
    <w:name w:val="Light Shading - Accent 12"/>
    <w:basedOn w:val="TableNormal"/>
    <w:next w:val="LightShading-Accent1"/>
    <w:uiPriority w:val="60"/>
    <w:rsid w:val="0049769D"/>
    <w:pPr>
      <w:spacing w:after="0" w:line="240" w:lineRule="auto"/>
    </w:pPr>
    <w:rPr>
      <w:color w:val="2F5496" w:themeColor="accent1" w:themeShade="BF"/>
      <w:lang w:val="cy-GB"/>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styleId="UnresolvedMention">
    <w:name w:val="Unresolved Mention"/>
    <w:basedOn w:val="DefaultParagraphFont"/>
    <w:uiPriority w:val="99"/>
    <w:semiHidden/>
    <w:unhideWhenUsed/>
    <w:rsid w:val="0049769D"/>
    <w:rPr>
      <w:color w:val="605E5C"/>
      <w:shd w:val="clear" w:color="auto" w:fill="E1DFDD"/>
    </w:rPr>
  </w:style>
  <w:style w:type="numbering" w:customStyle="1" w:styleId="NoList1">
    <w:name w:val="No List1"/>
    <w:next w:val="NoList"/>
    <w:uiPriority w:val="99"/>
    <w:semiHidden/>
    <w:unhideWhenUsed/>
    <w:rsid w:val="00ED2EEF"/>
  </w:style>
  <w:style w:type="numbering" w:customStyle="1" w:styleId="NoList11">
    <w:name w:val="No List11"/>
    <w:next w:val="NoList"/>
    <w:uiPriority w:val="99"/>
    <w:semiHidden/>
    <w:unhideWhenUsed/>
    <w:rsid w:val="00ED2EEF"/>
  </w:style>
  <w:style w:type="paragraph" w:styleId="z-TopofForm">
    <w:name w:val="HTML Top of Form"/>
    <w:basedOn w:val="Normal"/>
    <w:next w:val="Normal"/>
    <w:link w:val="z-TopofFormChar"/>
    <w:hidden/>
    <w:uiPriority w:val="99"/>
    <w:semiHidden/>
    <w:unhideWhenUsed/>
    <w:rsid w:val="00ED2EE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D2EE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ED2EE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ED2EEF"/>
    <w:rPr>
      <w:rFonts w:ascii="Arial" w:eastAsia="Times New Roman" w:hAnsi="Arial" w:cs="Arial"/>
      <w:vanish/>
      <w:sz w:val="16"/>
      <w:szCs w:val="16"/>
      <w:lang w:eastAsia="en-GB"/>
    </w:rPr>
  </w:style>
  <w:style w:type="paragraph" w:styleId="Footer">
    <w:name w:val="footer"/>
    <w:basedOn w:val="Normal"/>
    <w:link w:val="FooterChar"/>
    <w:uiPriority w:val="99"/>
    <w:unhideWhenUsed/>
    <w:rsid w:val="005A4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5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366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ontrol" Target="activeX/activeX75.xml"/><Relationship Id="rId21" Type="http://schemas.openxmlformats.org/officeDocument/2006/relationships/hyperlink" Target="https://doi.org/10.1080/00336297.2010.10483647" TargetMode="External"/><Relationship Id="rId42" Type="http://schemas.openxmlformats.org/officeDocument/2006/relationships/control" Target="activeX/activeX1.xml"/><Relationship Id="rId63" Type="http://schemas.openxmlformats.org/officeDocument/2006/relationships/control" Target="activeX/activeX21.xml"/><Relationship Id="rId84" Type="http://schemas.openxmlformats.org/officeDocument/2006/relationships/control" Target="activeX/activeX42.xml"/><Relationship Id="rId138" Type="http://schemas.openxmlformats.org/officeDocument/2006/relationships/control" Target="activeX/activeX96.xml"/><Relationship Id="rId159" Type="http://schemas.openxmlformats.org/officeDocument/2006/relationships/control" Target="activeX/activeX117.xml"/><Relationship Id="rId170" Type="http://schemas.openxmlformats.org/officeDocument/2006/relationships/control" Target="activeX/activeX128.xml"/><Relationship Id="rId191" Type="http://schemas.openxmlformats.org/officeDocument/2006/relationships/control" Target="activeX/activeX149.xml"/><Relationship Id="rId205" Type="http://schemas.openxmlformats.org/officeDocument/2006/relationships/control" Target="activeX/activeX163.xml"/><Relationship Id="rId226" Type="http://schemas.openxmlformats.org/officeDocument/2006/relationships/image" Target="media/image13.png"/><Relationship Id="rId107" Type="http://schemas.openxmlformats.org/officeDocument/2006/relationships/control" Target="activeX/activeX65.xml"/><Relationship Id="rId11" Type="http://schemas.openxmlformats.org/officeDocument/2006/relationships/hyperlink" Target="https://doi.org/10.17265/2159-5542/2011.03.004" TargetMode="External"/><Relationship Id="rId32" Type="http://schemas.openxmlformats.org/officeDocument/2006/relationships/hyperlink" Target="https://www.youtube.com/watch?v=7CBfCW67xT8" TargetMode="External"/><Relationship Id="rId53" Type="http://schemas.openxmlformats.org/officeDocument/2006/relationships/control" Target="activeX/activeX11.xml"/><Relationship Id="rId74" Type="http://schemas.openxmlformats.org/officeDocument/2006/relationships/control" Target="activeX/activeX32.xml"/><Relationship Id="rId128" Type="http://schemas.openxmlformats.org/officeDocument/2006/relationships/control" Target="activeX/activeX86.xml"/><Relationship Id="rId149" Type="http://schemas.openxmlformats.org/officeDocument/2006/relationships/control" Target="activeX/activeX107.xml"/><Relationship Id="rId5" Type="http://schemas.openxmlformats.org/officeDocument/2006/relationships/footnotes" Target="footnotes.xml"/><Relationship Id="rId95" Type="http://schemas.openxmlformats.org/officeDocument/2006/relationships/control" Target="activeX/activeX53.xml"/><Relationship Id="rId160" Type="http://schemas.openxmlformats.org/officeDocument/2006/relationships/control" Target="activeX/activeX118.xml"/><Relationship Id="rId181" Type="http://schemas.openxmlformats.org/officeDocument/2006/relationships/control" Target="activeX/activeX139.xml"/><Relationship Id="rId216" Type="http://schemas.openxmlformats.org/officeDocument/2006/relationships/control" Target="activeX/activeX174.xml"/><Relationship Id="rId22" Type="http://schemas.openxmlformats.org/officeDocument/2006/relationships/hyperlink" Target="https://books.google.co.uk/books?hl=en&amp;lr=&amp;id=CklqX4zgDtgC&amp;oi=fnd&amp;pg=PR9&amp;dq=what+is+workforce+development+volume+6&amp;ots=gU7zHI-ziv&amp;sig=sMeNxhOPdWrukQtPsrG62VpSBVY&amp;redir_esc=y#v=onepage&amp;q&amp;f=false" TargetMode="External"/><Relationship Id="rId43" Type="http://schemas.openxmlformats.org/officeDocument/2006/relationships/control" Target="activeX/activeX2.xml"/><Relationship Id="rId64" Type="http://schemas.openxmlformats.org/officeDocument/2006/relationships/control" Target="activeX/activeX22.xml"/><Relationship Id="rId118" Type="http://schemas.openxmlformats.org/officeDocument/2006/relationships/control" Target="activeX/activeX76.xml"/><Relationship Id="rId139" Type="http://schemas.openxmlformats.org/officeDocument/2006/relationships/control" Target="activeX/activeX97.xml"/><Relationship Id="rId85" Type="http://schemas.openxmlformats.org/officeDocument/2006/relationships/control" Target="activeX/activeX43.xml"/><Relationship Id="rId150" Type="http://schemas.openxmlformats.org/officeDocument/2006/relationships/control" Target="activeX/activeX108.xml"/><Relationship Id="rId171" Type="http://schemas.openxmlformats.org/officeDocument/2006/relationships/control" Target="activeX/activeX129.xml"/><Relationship Id="rId192" Type="http://schemas.openxmlformats.org/officeDocument/2006/relationships/control" Target="activeX/activeX150.xml"/><Relationship Id="rId206" Type="http://schemas.openxmlformats.org/officeDocument/2006/relationships/control" Target="activeX/activeX164.xml"/><Relationship Id="rId227" Type="http://schemas.openxmlformats.org/officeDocument/2006/relationships/image" Target="media/image14.png"/><Relationship Id="rId12" Type="http://schemas.openxmlformats.org/officeDocument/2006/relationships/hyperlink" Target="https://doi.org/10.1093/scan/nss124" TargetMode="External"/><Relationship Id="rId33" Type="http://schemas.openxmlformats.org/officeDocument/2006/relationships/hyperlink" Target="https://doi.org/10.1126/science.8.198.520" TargetMode="External"/><Relationship Id="rId108" Type="http://schemas.openxmlformats.org/officeDocument/2006/relationships/control" Target="activeX/activeX66.xml"/><Relationship Id="rId129" Type="http://schemas.openxmlformats.org/officeDocument/2006/relationships/control" Target="activeX/activeX87.xml"/><Relationship Id="rId54" Type="http://schemas.openxmlformats.org/officeDocument/2006/relationships/control" Target="activeX/activeX12.xml"/><Relationship Id="rId75" Type="http://schemas.openxmlformats.org/officeDocument/2006/relationships/control" Target="activeX/activeX33.xml"/><Relationship Id="rId96" Type="http://schemas.openxmlformats.org/officeDocument/2006/relationships/control" Target="activeX/activeX54.xml"/><Relationship Id="rId140" Type="http://schemas.openxmlformats.org/officeDocument/2006/relationships/control" Target="activeX/activeX98.xml"/><Relationship Id="rId161" Type="http://schemas.openxmlformats.org/officeDocument/2006/relationships/control" Target="activeX/activeX119.xml"/><Relationship Id="rId182" Type="http://schemas.openxmlformats.org/officeDocument/2006/relationships/control" Target="activeX/activeX140.xml"/><Relationship Id="rId217" Type="http://schemas.openxmlformats.org/officeDocument/2006/relationships/control" Target="activeX/activeX175.xml"/><Relationship Id="rId6" Type="http://schemas.openxmlformats.org/officeDocument/2006/relationships/endnotes" Target="endnotes.xml"/><Relationship Id="rId23" Type="http://schemas.openxmlformats.org/officeDocument/2006/relationships/hyperlink" Target="https://doi.org/10.1111/j.1365-2834.2012.01372.x" TargetMode="External"/><Relationship Id="rId119" Type="http://schemas.openxmlformats.org/officeDocument/2006/relationships/control" Target="activeX/activeX77.xml"/><Relationship Id="rId44" Type="http://schemas.openxmlformats.org/officeDocument/2006/relationships/control" Target="activeX/activeX3.xml"/><Relationship Id="rId65" Type="http://schemas.openxmlformats.org/officeDocument/2006/relationships/control" Target="activeX/activeX23.xml"/><Relationship Id="rId86" Type="http://schemas.openxmlformats.org/officeDocument/2006/relationships/control" Target="activeX/activeX44.xml"/><Relationship Id="rId130" Type="http://schemas.openxmlformats.org/officeDocument/2006/relationships/control" Target="activeX/activeX88.xml"/><Relationship Id="rId151" Type="http://schemas.openxmlformats.org/officeDocument/2006/relationships/control" Target="activeX/activeX109.xml"/><Relationship Id="rId172" Type="http://schemas.openxmlformats.org/officeDocument/2006/relationships/control" Target="activeX/activeX130.xml"/><Relationship Id="rId193" Type="http://schemas.openxmlformats.org/officeDocument/2006/relationships/control" Target="activeX/activeX151.xml"/><Relationship Id="rId207" Type="http://schemas.openxmlformats.org/officeDocument/2006/relationships/control" Target="activeX/activeX165.xml"/><Relationship Id="rId228" Type="http://schemas.openxmlformats.org/officeDocument/2006/relationships/footer" Target="footer1.xml"/><Relationship Id="rId13" Type="http://schemas.openxmlformats.org/officeDocument/2006/relationships/hyperlink" Target="https://doi.org/10.2307/3094912" TargetMode="External"/><Relationship Id="rId109" Type="http://schemas.openxmlformats.org/officeDocument/2006/relationships/control" Target="activeX/activeX67.xml"/><Relationship Id="rId34" Type="http://schemas.openxmlformats.org/officeDocument/2006/relationships/hyperlink" Target="https://doi.org/10.2307/1415413" TargetMode="External"/><Relationship Id="rId55" Type="http://schemas.openxmlformats.org/officeDocument/2006/relationships/control" Target="activeX/activeX13.xml"/><Relationship Id="rId76" Type="http://schemas.openxmlformats.org/officeDocument/2006/relationships/control" Target="activeX/activeX34.xml"/><Relationship Id="rId97" Type="http://schemas.openxmlformats.org/officeDocument/2006/relationships/control" Target="activeX/activeX55.xml"/><Relationship Id="rId120" Type="http://schemas.openxmlformats.org/officeDocument/2006/relationships/control" Target="activeX/activeX78.xml"/><Relationship Id="rId141" Type="http://schemas.openxmlformats.org/officeDocument/2006/relationships/control" Target="activeX/activeX99.xml"/><Relationship Id="rId7" Type="http://schemas.openxmlformats.org/officeDocument/2006/relationships/image" Target="media/image1.jpeg"/><Relationship Id="rId162" Type="http://schemas.openxmlformats.org/officeDocument/2006/relationships/control" Target="activeX/activeX120.xml"/><Relationship Id="rId183" Type="http://schemas.openxmlformats.org/officeDocument/2006/relationships/control" Target="activeX/activeX141.xml"/><Relationship Id="rId218" Type="http://schemas.openxmlformats.org/officeDocument/2006/relationships/control" Target="activeX/activeX176.xml"/><Relationship Id="rId24" Type="http://schemas.openxmlformats.org/officeDocument/2006/relationships/hyperlink" Target="https://doi.org/10.1002/ert.10047" TargetMode="External"/><Relationship Id="rId45" Type="http://schemas.openxmlformats.org/officeDocument/2006/relationships/control" Target="activeX/activeX4.xml"/><Relationship Id="rId66" Type="http://schemas.openxmlformats.org/officeDocument/2006/relationships/control" Target="activeX/activeX24.xml"/><Relationship Id="rId87" Type="http://schemas.openxmlformats.org/officeDocument/2006/relationships/control" Target="activeX/activeX45.xml"/><Relationship Id="rId110" Type="http://schemas.openxmlformats.org/officeDocument/2006/relationships/control" Target="activeX/activeX68.xml"/><Relationship Id="rId131" Type="http://schemas.openxmlformats.org/officeDocument/2006/relationships/control" Target="activeX/activeX89.xml"/><Relationship Id="rId152" Type="http://schemas.openxmlformats.org/officeDocument/2006/relationships/control" Target="activeX/activeX110.xml"/><Relationship Id="rId173" Type="http://schemas.openxmlformats.org/officeDocument/2006/relationships/control" Target="activeX/activeX131.xml"/><Relationship Id="rId194" Type="http://schemas.openxmlformats.org/officeDocument/2006/relationships/control" Target="activeX/activeX152.xml"/><Relationship Id="rId208" Type="http://schemas.openxmlformats.org/officeDocument/2006/relationships/control" Target="activeX/activeX166.xml"/><Relationship Id="rId229" Type="http://schemas.openxmlformats.org/officeDocument/2006/relationships/footer" Target="footer2.xml"/><Relationship Id="rId14" Type="http://schemas.openxmlformats.org/officeDocument/2006/relationships/hyperlink" Target="https://doi.org/10.1108/jmd-01-2016-0011" TargetMode="External"/><Relationship Id="rId35" Type="http://schemas.openxmlformats.org/officeDocument/2006/relationships/hyperlink" Target="https://doi.org/10.2307/2221959" TargetMode="External"/><Relationship Id="rId56" Type="http://schemas.openxmlformats.org/officeDocument/2006/relationships/control" Target="activeX/activeX14.xml"/><Relationship Id="rId77" Type="http://schemas.openxmlformats.org/officeDocument/2006/relationships/control" Target="activeX/activeX35.xml"/><Relationship Id="rId100" Type="http://schemas.openxmlformats.org/officeDocument/2006/relationships/control" Target="activeX/activeX58.xml"/><Relationship Id="rId8" Type="http://schemas.openxmlformats.org/officeDocument/2006/relationships/image" Target="media/image2.png"/><Relationship Id="rId98" Type="http://schemas.openxmlformats.org/officeDocument/2006/relationships/control" Target="activeX/activeX56.xml"/><Relationship Id="rId121" Type="http://schemas.openxmlformats.org/officeDocument/2006/relationships/control" Target="activeX/activeX79.xml"/><Relationship Id="rId142" Type="http://schemas.openxmlformats.org/officeDocument/2006/relationships/control" Target="activeX/activeX100.xml"/><Relationship Id="rId163" Type="http://schemas.openxmlformats.org/officeDocument/2006/relationships/control" Target="activeX/activeX121.xml"/><Relationship Id="rId184" Type="http://schemas.openxmlformats.org/officeDocument/2006/relationships/control" Target="activeX/activeX142.xml"/><Relationship Id="rId219" Type="http://schemas.openxmlformats.org/officeDocument/2006/relationships/control" Target="activeX/activeX177.xml"/><Relationship Id="rId230" Type="http://schemas.openxmlformats.org/officeDocument/2006/relationships/fontTable" Target="fontTable.xml"/><Relationship Id="rId25" Type="http://schemas.openxmlformats.org/officeDocument/2006/relationships/hyperlink" Target="https://doi.org/10.1108/eb028961" TargetMode="External"/><Relationship Id="rId46" Type="http://schemas.openxmlformats.org/officeDocument/2006/relationships/control" Target="activeX/activeX5.xml"/><Relationship Id="rId67" Type="http://schemas.openxmlformats.org/officeDocument/2006/relationships/control" Target="activeX/activeX25.xml"/><Relationship Id="rId116" Type="http://schemas.openxmlformats.org/officeDocument/2006/relationships/control" Target="activeX/activeX74.xml"/><Relationship Id="rId137" Type="http://schemas.openxmlformats.org/officeDocument/2006/relationships/control" Target="activeX/activeX95.xml"/><Relationship Id="rId158" Type="http://schemas.openxmlformats.org/officeDocument/2006/relationships/control" Target="activeX/activeX116.xml"/><Relationship Id="rId20" Type="http://schemas.openxmlformats.org/officeDocument/2006/relationships/hyperlink" Target="https://www.gcs.ac.uk/news/togetherall-%E2%80%93-a-safe-anonymous-community-24-7-mental-health-support" TargetMode="External"/><Relationship Id="rId41" Type="http://schemas.openxmlformats.org/officeDocument/2006/relationships/image" Target="media/image9.wmf"/><Relationship Id="rId62" Type="http://schemas.openxmlformats.org/officeDocument/2006/relationships/control" Target="activeX/activeX20.xml"/><Relationship Id="rId83" Type="http://schemas.openxmlformats.org/officeDocument/2006/relationships/control" Target="activeX/activeX41.xml"/><Relationship Id="rId88" Type="http://schemas.openxmlformats.org/officeDocument/2006/relationships/control" Target="activeX/activeX46.xml"/><Relationship Id="rId111" Type="http://schemas.openxmlformats.org/officeDocument/2006/relationships/control" Target="activeX/activeX69.xml"/><Relationship Id="rId132" Type="http://schemas.openxmlformats.org/officeDocument/2006/relationships/control" Target="activeX/activeX90.xml"/><Relationship Id="rId153" Type="http://schemas.openxmlformats.org/officeDocument/2006/relationships/control" Target="activeX/activeX111.xml"/><Relationship Id="rId174" Type="http://schemas.openxmlformats.org/officeDocument/2006/relationships/control" Target="activeX/activeX132.xml"/><Relationship Id="rId179" Type="http://schemas.openxmlformats.org/officeDocument/2006/relationships/control" Target="activeX/activeX137.xml"/><Relationship Id="rId195" Type="http://schemas.openxmlformats.org/officeDocument/2006/relationships/control" Target="activeX/activeX153.xml"/><Relationship Id="rId209" Type="http://schemas.openxmlformats.org/officeDocument/2006/relationships/control" Target="activeX/activeX167.xml"/><Relationship Id="rId190" Type="http://schemas.openxmlformats.org/officeDocument/2006/relationships/control" Target="activeX/activeX148.xml"/><Relationship Id="rId204" Type="http://schemas.openxmlformats.org/officeDocument/2006/relationships/control" Target="activeX/activeX162.xml"/><Relationship Id="rId220" Type="http://schemas.openxmlformats.org/officeDocument/2006/relationships/control" Target="activeX/activeX178.xml"/><Relationship Id="rId225" Type="http://schemas.openxmlformats.org/officeDocument/2006/relationships/image" Target="media/image12.png"/><Relationship Id="rId15" Type="http://schemas.openxmlformats.org/officeDocument/2006/relationships/hyperlink" Target="https://doi.org/10.1108/02683940310511881" TargetMode="External"/><Relationship Id="rId36" Type="http://schemas.openxmlformats.org/officeDocument/2006/relationships/image" Target="media/image4.png"/><Relationship Id="rId57" Type="http://schemas.openxmlformats.org/officeDocument/2006/relationships/control" Target="activeX/activeX15.xml"/><Relationship Id="rId106" Type="http://schemas.openxmlformats.org/officeDocument/2006/relationships/control" Target="activeX/activeX64.xml"/><Relationship Id="rId127" Type="http://schemas.openxmlformats.org/officeDocument/2006/relationships/control" Target="activeX/activeX85.xml"/><Relationship Id="rId10" Type="http://schemas.openxmlformats.org/officeDocument/2006/relationships/hyperlink" Target="https://www.youtube.com/watch?v=1nP5oedmzkM" TargetMode="External"/><Relationship Id="rId31" Type="http://schemas.openxmlformats.org/officeDocument/2006/relationships/hyperlink" Target="https://mpra.ub.uni-muenchen.de/39174/1/MPRA_paper_39174.pdf" TargetMode="External"/><Relationship Id="rId52" Type="http://schemas.openxmlformats.org/officeDocument/2006/relationships/control" Target="activeX/activeX10.xml"/><Relationship Id="rId73" Type="http://schemas.openxmlformats.org/officeDocument/2006/relationships/control" Target="activeX/activeX31.xml"/><Relationship Id="rId78" Type="http://schemas.openxmlformats.org/officeDocument/2006/relationships/control" Target="activeX/activeX36.xml"/><Relationship Id="rId94" Type="http://schemas.openxmlformats.org/officeDocument/2006/relationships/control" Target="activeX/activeX52.xml"/><Relationship Id="rId99" Type="http://schemas.openxmlformats.org/officeDocument/2006/relationships/control" Target="activeX/activeX57.xml"/><Relationship Id="rId101" Type="http://schemas.openxmlformats.org/officeDocument/2006/relationships/control" Target="activeX/activeX59.xml"/><Relationship Id="rId122" Type="http://schemas.openxmlformats.org/officeDocument/2006/relationships/control" Target="activeX/activeX80.xml"/><Relationship Id="rId143" Type="http://schemas.openxmlformats.org/officeDocument/2006/relationships/control" Target="activeX/activeX101.xml"/><Relationship Id="rId148" Type="http://schemas.openxmlformats.org/officeDocument/2006/relationships/control" Target="activeX/activeX106.xml"/><Relationship Id="rId164" Type="http://schemas.openxmlformats.org/officeDocument/2006/relationships/control" Target="activeX/activeX122.xml"/><Relationship Id="rId169" Type="http://schemas.openxmlformats.org/officeDocument/2006/relationships/control" Target="activeX/activeX127.xml"/><Relationship Id="rId185" Type="http://schemas.openxmlformats.org/officeDocument/2006/relationships/control" Target="activeX/activeX143.xml"/><Relationship Id="rId4" Type="http://schemas.openxmlformats.org/officeDocument/2006/relationships/webSettings" Target="webSettings.xml"/><Relationship Id="rId9" Type="http://schemas.openxmlformats.org/officeDocument/2006/relationships/image" Target="media/image3.png"/><Relationship Id="rId180" Type="http://schemas.openxmlformats.org/officeDocument/2006/relationships/control" Target="activeX/activeX138.xml"/><Relationship Id="rId210" Type="http://schemas.openxmlformats.org/officeDocument/2006/relationships/control" Target="activeX/activeX168.xml"/><Relationship Id="rId215" Type="http://schemas.openxmlformats.org/officeDocument/2006/relationships/control" Target="activeX/activeX173.xml"/><Relationship Id="rId26" Type="http://schemas.openxmlformats.org/officeDocument/2006/relationships/hyperlink" Target="https://doi.org/10.1177/0165025413519014" TargetMode="External"/><Relationship Id="rId231" Type="http://schemas.openxmlformats.org/officeDocument/2006/relationships/theme" Target="theme/theme1.xml"/><Relationship Id="rId47" Type="http://schemas.openxmlformats.org/officeDocument/2006/relationships/image" Target="media/image10.wmf"/><Relationship Id="rId68" Type="http://schemas.openxmlformats.org/officeDocument/2006/relationships/control" Target="activeX/activeX26.xml"/><Relationship Id="rId89" Type="http://schemas.openxmlformats.org/officeDocument/2006/relationships/control" Target="activeX/activeX47.xml"/><Relationship Id="rId112" Type="http://schemas.openxmlformats.org/officeDocument/2006/relationships/control" Target="activeX/activeX70.xml"/><Relationship Id="rId133" Type="http://schemas.openxmlformats.org/officeDocument/2006/relationships/control" Target="activeX/activeX91.xml"/><Relationship Id="rId154" Type="http://schemas.openxmlformats.org/officeDocument/2006/relationships/control" Target="activeX/activeX112.xml"/><Relationship Id="rId175" Type="http://schemas.openxmlformats.org/officeDocument/2006/relationships/control" Target="activeX/activeX133.xml"/><Relationship Id="rId196" Type="http://schemas.openxmlformats.org/officeDocument/2006/relationships/control" Target="activeX/activeX154.xml"/><Relationship Id="rId200" Type="http://schemas.openxmlformats.org/officeDocument/2006/relationships/control" Target="activeX/activeX158.xml"/><Relationship Id="rId16" Type="http://schemas.openxmlformats.org/officeDocument/2006/relationships/hyperlink" Target="https://www.ijecbs.com/January2011/N4Jan2011.pdf" TargetMode="External"/><Relationship Id="rId221" Type="http://schemas.openxmlformats.org/officeDocument/2006/relationships/control" Target="activeX/activeX179.xml"/><Relationship Id="rId37" Type="http://schemas.openxmlformats.org/officeDocument/2006/relationships/image" Target="media/image5.png"/><Relationship Id="rId58" Type="http://schemas.openxmlformats.org/officeDocument/2006/relationships/control" Target="activeX/activeX16.xml"/><Relationship Id="rId79" Type="http://schemas.openxmlformats.org/officeDocument/2006/relationships/control" Target="activeX/activeX37.xml"/><Relationship Id="rId102" Type="http://schemas.openxmlformats.org/officeDocument/2006/relationships/control" Target="activeX/activeX60.xml"/><Relationship Id="rId123" Type="http://schemas.openxmlformats.org/officeDocument/2006/relationships/control" Target="activeX/activeX81.xml"/><Relationship Id="rId144" Type="http://schemas.openxmlformats.org/officeDocument/2006/relationships/control" Target="activeX/activeX102.xml"/><Relationship Id="rId90" Type="http://schemas.openxmlformats.org/officeDocument/2006/relationships/control" Target="activeX/activeX48.xml"/><Relationship Id="rId165" Type="http://schemas.openxmlformats.org/officeDocument/2006/relationships/control" Target="activeX/activeX123.xml"/><Relationship Id="rId186" Type="http://schemas.openxmlformats.org/officeDocument/2006/relationships/control" Target="activeX/activeX144.xml"/><Relationship Id="rId211" Type="http://schemas.openxmlformats.org/officeDocument/2006/relationships/control" Target="activeX/activeX169.xml"/><Relationship Id="rId27" Type="http://schemas.openxmlformats.org/officeDocument/2006/relationships/hyperlink" Target="https://doi.org/10.1109/SNAMS52053.2020.9336534" TargetMode="External"/><Relationship Id="rId48" Type="http://schemas.openxmlformats.org/officeDocument/2006/relationships/control" Target="activeX/activeX6.xml"/><Relationship Id="rId69" Type="http://schemas.openxmlformats.org/officeDocument/2006/relationships/control" Target="activeX/activeX27.xml"/><Relationship Id="rId113" Type="http://schemas.openxmlformats.org/officeDocument/2006/relationships/control" Target="activeX/activeX71.xml"/><Relationship Id="rId134" Type="http://schemas.openxmlformats.org/officeDocument/2006/relationships/control" Target="activeX/activeX92.xml"/><Relationship Id="rId80" Type="http://schemas.openxmlformats.org/officeDocument/2006/relationships/control" Target="activeX/activeX38.xml"/><Relationship Id="rId155" Type="http://schemas.openxmlformats.org/officeDocument/2006/relationships/control" Target="activeX/activeX113.xml"/><Relationship Id="rId176" Type="http://schemas.openxmlformats.org/officeDocument/2006/relationships/control" Target="activeX/activeX134.xml"/><Relationship Id="rId197" Type="http://schemas.openxmlformats.org/officeDocument/2006/relationships/control" Target="activeX/activeX155.xml"/><Relationship Id="rId201" Type="http://schemas.openxmlformats.org/officeDocument/2006/relationships/control" Target="activeX/activeX159.xml"/><Relationship Id="rId222" Type="http://schemas.openxmlformats.org/officeDocument/2006/relationships/control" Target="activeX/activeX180.xml"/><Relationship Id="rId17" Type="http://schemas.openxmlformats.org/officeDocument/2006/relationships/hyperlink" Target="https://doi.org/10.1111/j.1754-9434.2010.01231.x" TargetMode="External"/><Relationship Id="rId38" Type="http://schemas.openxmlformats.org/officeDocument/2006/relationships/image" Target="media/image6.png"/><Relationship Id="rId59" Type="http://schemas.openxmlformats.org/officeDocument/2006/relationships/control" Target="activeX/activeX17.xml"/><Relationship Id="rId103" Type="http://schemas.openxmlformats.org/officeDocument/2006/relationships/control" Target="activeX/activeX61.xml"/><Relationship Id="rId124" Type="http://schemas.openxmlformats.org/officeDocument/2006/relationships/control" Target="activeX/activeX82.xml"/><Relationship Id="rId70" Type="http://schemas.openxmlformats.org/officeDocument/2006/relationships/control" Target="activeX/activeX28.xml"/><Relationship Id="rId91" Type="http://schemas.openxmlformats.org/officeDocument/2006/relationships/control" Target="activeX/activeX49.xml"/><Relationship Id="rId145" Type="http://schemas.openxmlformats.org/officeDocument/2006/relationships/control" Target="activeX/activeX103.xml"/><Relationship Id="rId166" Type="http://schemas.openxmlformats.org/officeDocument/2006/relationships/control" Target="activeX/activeX124.xml"/><Relationship Id="rId187" Type="http://schemas.openxmlformats.org/officeDocument/2006/relationships/control" Target="activeX/activeX145.xml"/><Relationship Id="rId1" Type="http://schemas.openxmlformats.org/officeDocument/2006/relationships/numbering" Target="numbering.xml"/><Relationship Id="rId212" Type="http://schemas.openxmlformats.org/officeDocument/2006/relationships/control" Target="activeX/activeX170.xml"/><Relationship Id="rId28" Type="http://schemas.openxmlformats.org/officeDocument/2006/relationships/hyperlink" Target="http://www.ogelk.net/dersnot/tip/Emotion_cognition_motivation.pdf" TargetMode="External"/><Relationship Id="rId49" Type="http://schemas.openxmlformats.org/officeDocument/2006/relationships/control" Target="activeX/activeX7.xml"/><Relationship Id="rId114" Type="http://schemas.openxmlformats.org/officeDocument/2006/relationships/control" Target="activeX/activeX72.xml"/><Relationship Id="rId60" Type="http://schemas.openxmlformats.org/officeDocument/2006/relationships/control" Target="activeX/activeX18.xml"/><Relationship Id="rId81" Type="http://schemas.openxmlformats.org/officeDocument/2006/relationships/control" Target="activeX/activeX39.xml"/><Relationship Id="rId135" Type="http://schemas.openxmlformats.org/officeDocument/2006/relationships/control" Target="activeX/activeX93.xml"/><Relationship Id="rId156" Type="http://schemas.openxmlformats.org/officeDocument/2006/relationships/control" Target="activeX/activeX114.xml"/><Relationship Id="rId177" Type="http://schemas.openxmlformats.org/officeDocument/2006/relationships/control" Target="activeX/activeX135.xml"/><Relationship Id="rId198" Type="http://schemas.openxmlformats.org/officeDocument/2006/relationships/control" Target="activeX/activeX156.xml"/><Relationship Id="rId202" Type="http://schemas.openxmlformats.org/officeDocument/2006/relationships/control" Target="activeX/activeX160.xml"/><Relationship Id="rId223" Type="http://schemas.openxmlformats.org/officeDocument/2006/relationships/hyperlink" Target="http://road.uww.edu/road/jonesd/COACHING-240/Emotional%20Intelligence.htm" TargetMode="External"/><Relationship Id="rId18" Type="http://schemas.openxmlformats.org/officeDocument/2006/relationships/hyperlink" Target="https://www.eiconsortium.org/pdf/technical_report.pdf" TargetMode="External"/><Relationship Id="rId39" Type="http://schemas.openxmlformats.org/officeDocument/2006/relationships/image" Target="media/image7.png"/><Relationship Id="rId50" Type="http://schemas.openxmlformats.org/officeDocument/2006/relationships/control" Target="activeX/activeX8.xml"/><Relationship Id="rId104" Type="http://schemas.openxmlformats.org/officeDocument/2006/relationships/control" Target="activeX/activeX62.xml"/><Relationship Id="rId125" Type="http://schemas.openxmlformats.org/officeDocument/2006/relationships/control" Target="activeX/activeX83.xml"/><Relationship Id="rId146" Type="http://schemas.openxmlformats.org/officeDocument/2006/relationships/control" Target="activeX/activeX104.xml"/><Relationship Id="rId167" Type="http://schemas.openxmlformats.org/officeDocument/2006/relationships/control" Target="activeX/activeX125.xml"/><Relationship Id="rId188" Type="http://schemas.openxmlformats.org/officeDocument/2006/relationships/control" Target="activeX/activeX146.xml"/><Relationship Id="rId71" Type="http://schemas.openxmlformats.org/officeDocument/2006/relationships/control" Target="activeX/activeX29.xml"/><Relationship Id="rId92" Type="http://schemas.openxmlformats.org/officeDocument/2006/relationships/control" Target="activeX/activeX50.xml"/><Relationship Id="rId213" Type="http://schemas.openxmlformats.org/officeDocument/2006/relationships/control" Target="activeX/activeX171.xml"/><Relationship Id="rId2" Type="http://schemas.openxmlformats.org/officeDocument/2006/relationships/styles" Target="styles.xml"/><Relationship Id="rId29" Type="http://schemas.openxmlformats.org/officeDocument/2006/relationships/hyperlink" Target="http://psicopico.com/en/la-rueda-las-emociones-robert-plutchik" TargetMode="External"/><Relationship Id="rId40" Type="http://schemas.openxmlformats.org/officeDocument/2006/relationships/image" Target="media/image8.png"/><Relationship Id="rId115" Type="http://schemas.openxmlformats.org/officeDocument/2006/relationships/control" Target="activeX/activeX73.xml"/><Relationship Id="rId136" Type="http://schemas.openxmlformats.org/officeDocument/2006/relationships/control" Target="activeX/activeX94.xml"/><Relationship Id="rId157" Type="http://schemas.openxmlformats.org/officeDocument/2006/relationships/control" Target="activeX/activeX115.xml"/><Relationship Id="rId178" Type="http://schemas.openxmlformats.org/officeDocument/2006/relationships/control" Target="activeX/activeX136.xml"/><Relationship Id="rId61" Type="http://schemas.openxmlformats.org/officeDocument/2006/relationships/control" Target="activeX/activeX19.xml"/><Relationship Id="rId82" Type="http://schemas.openxmlformats.org/officeDocument/2006/relationships/control" Target="activeX/activeX40.xml"/><Relationship Id="rId199" Type="http://schemas.openxmlformats.org/officeDocument/2006/relationships/control" Target="activeX/activeX157.xml"/><Relationship Id="rId203" Type="http://schemas.openxmlformats.org/officeDocument/2006/relationships/control" Target="activeX/activeX161.xml"/><Relationship Id="rId19" Type="http://schemas.openxmlformats.org/officeDocument/2006/relationships/hyperlink" Target="https://www.knoxeducation.com/sites/main/files/file-attachments/6_leadership.pdf" TargetMode="External"/><Relationship Id="rId224" Type="http://schemas.openxmlformats.org/officeDocument/2006/relationships/image" Target="media/image11.png"/><Relationship Id="rId30" Type="http://schemas.openxmlformats.org/officeDocument/2006/relationships/hyperlink" Target="https://doi.org/10.1016/j.paid.2013.07.460" TargetMode="External"/><Relationship Id="rId105" Type="http://schemas.openxmlformats.org/officeDocument/2006/relationships/control" Target="activeX/activeX63.xml"/><Relationship Id="rId126" Type="http://schemas.openxmlformats.org/officeDocument/2006/relationships/control" Target="activeX/activeX84.xml"/><Relationship Id="rId147" Type="http://schemas.openxmlformats.org/officeDocument/2006/relationships/control" Target="activeX/activeX105.xml"/><Relationship Id="rId168" Type="http://schemas.openxmlformats.org/officeDocument/2006/relationships/control" Target="activeX/activeX126.xml"/><Relationship Id="rId51" Type="http://schemas.openxmlformats.org/officeDocument/2006/relationships/control" Target="activeX/activeX9.xml"/><Relationship Id="rId72" Type="http://schemas.openxmlformats.org/officeDocument/2006/relationships/control" Target="activeX/activeX30.xml"/><Relationship Id="rId93" Type="http://schemas.openxmlformats.org/officeDocument/2006/relationships/control" Target="activeX/activeX51.xml"/><Relationship Id="rId189" Type="http://schemas.openxmlformats.org/officeDocument/2006/relationships/control" Target="activeX/activeX147.xml"/><Relationship Id="rId3" Type="http://schemas.openxmlformats.org/officeDocument/2006/relationships/settings" Target="settings.xml"/><Relationship Id="rId214" Type="http://schemas.openxmlformats.org/officeDocument/2006/relationships/control" Target="activeX/activeX17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_rels/activeX130.xml.rels><?xml version="1.0" encoding="UTF-8" standalone="yes"?>
<Relationships xmlns="http://schemas.openxmlformats.org/package/2006/relationships"><Relationship Id="rId1" Type="http://schemas.microsoft.com/office/2006/relationships/activeXControlBinary" Target="activeX130.bin"/></Relationships>
</file>

<file path=word/activeX/_rels/activeX131.xml.rels><?xml version="1.0" encoding="UTF-8" standalone="yes"?>
<Relationships xmlns="http://schemas.openxmlformats.org/package/2006/relationships"><Relationship Id="rId1" Type="http://schemas.microsoft.com/office/2006/relationships/activeXControlBinary" Target="activeX131.bin"/></Relationships>
</file>

<file path=word/activeX/_rels/activeX132.xml.rels><?xml version="1.0" encoding="UTF-8" standalone="yes"?>
<Relationships xmlns="http://schemas.openxmlformats.org/package/2006/relationships"><Relationship Id="rId1" Type="http://schemas.microsoft.com/office/2006/relationships/activeXControlBinary" Target="activeX132.bin"/></Relationships>
</file>

<file path=word/activeX/_rels/activeX133.xml.rels><?xml version="1.0" encoding="UTF-8" standalone="yes"?>
<Relationships xmlns="http://schemas.openxmlformats.org/package/2006/relationships"><Relationship Id="rId1" Type="http://schemas.microsoft.com/office/2006/relationships/activeXControlBinary" Target="activeX133.bin"/></Relationships>
</file>

<file path=word/activeX/_rels/activeX134.xml.rels><?xml version="1.0" encoding="UTF-8" standalone="yes"?>
<Relationships xmlns="http://schemas.openxmlformats.org/package/2006/relationships"><Relationship Id="rId1" Type="http://schemas.microsoft.com/office/2006/relationships/activeXControlBinary" Target="activeX134.bin"/></Relationships>
</file>

<file path=word/activeX/_rels/activeX135.xml.rels><?xml version="1.0" encoding="UTF-8" standalone="yes"?>
<Relationships xmlns="http://schemas.openxmlformats.org/package/2006/relationships"><Relationship Id="rId1" Type="http://schemas.microsoft.com/office/2006/relationships/activeXControlBinary" Target="activeX135.bin"/></Relationships>
</file>

<file path=word/activeX/_rels/activeX136.xml.rels><?xml version="1.0" encoding="UTF-8" standalone="yes"?>
<Relationships xmlns="http://schemas.openxmlformats.org/package/2006/relationships"><Relationship Id="rId1" Type="http://schemas.microsoft.com/office/2006/relationships/activeXControlBinary" Target="activeX136.bin"/></Relationships>
</file>

<file path=word/activeX/_rels/activeX137.xml.rels><?xml version="1.0" encoding="UTF-8" standalone="yes"?>
<Relationships xmlns="http://schemas.openxmlformats.org/package/2006/relationships"><Relationship Id="rId1" Type="http://schemas.microsoft.com/office/2006/relationships/activeXControlBinary" Target="activeX137.bin"/></Relationships>
</file>

<file path=word/activeX/_rels/activeX138.xml.rels><?xml version="1.0" encoding="UTF-8" standalone="yes"?>
<Relationships xmlns="http://schemas.openxmlformats.org/package/2006/relationships"><Relationship Id="rId1" Type="http://schemas.microsoft.com/office/2006/relationships/activeXControlBinary" Target="activeX138.bin"/></Relationships>
</file>

<file path=word/activeX/_rels/activeX139.xml.rels><?xml version="1.0" encoding="UTF-8" standalone="yes"?>
<Relationships xmlns="http://schemas.openxmlformats.org/package/2006/relationships"><Relationship Id="rId1" Type="http://schemas.microsoft.com/office/2006/relationships/activeXControlBinary" Target="activeX139.bin"/></Relationships>
</file>

<file path=word/activeX/_rels/activeX140.xml.rels><?xml version="1.0" encoding="UTF-8" standalone="yes"?>
<Relationships xmlns="http://schemas.openxmlformats.org/package/2006/relationships"><Relationship Id="rId1" Type="http://schemas.microsoft.com/office/2006/relationships/activeXControlBinary" Target="activeX140.bin"/></Relationships>
</file>

<file path=word/activeX/_rels/activeX141.xml.rels><?xml version="1.0" encoding="UTF-8" standalone="yes"?>
<Relationships xmlns="http://schemas.openxmlformats.org/package/2006/relationships"><Relationship Id="rId1" Type="http://schemas.microsoft.com/office/2006/relationships/activeXControlBinary" Target="activeX141.bin"/></Relationships>
</file>

<file path=word/activeX/_rels/activeX142.xml.rels><?xml version="1.0" encoding="UTF-8" standalone="yes"?>
<Relationships xmlns="http://schemas.openxmlformats.org/package/2006/relationships"><Relationship Id="rId1" Type="http://schemas.microsoft.com/office/2006/relationships/activeXControlBinary" Target="activeX142.bin"/></Relationships>
</file>

<file path=word/activeX/_rels/activeX143.xml.rels><?xml version="1.0" encoding="UTF-8" standalone="yes"?>
<Relationships xmlns="http://schemas.openxmlformats.org/package/2006/relationships"><Relationship Id="rId1" Type="http://schemas.microsoft.com/office/2006/relationships/activeXControlBinary" Target="activeX143.bin"/></Relationships>
</file>

<file path=word/activeX/_rels/activeX144.xml.rels><?xml version="1.0" encoding="UTF-8" standalone="yes"?>
<Relationships xmlns="http://schemas.openxmlformats.org/package/2006/relationships"><Relationship Id="rId1" Type="http://schemas.microsoft.com/office/2006/relationships/activeXControlBinary" Target="activeX144.bin"/></Relationships>
</file>

<file path=word/activeX/_rels/activeX145.xml.rels><?xml version="1.0" encoding="UTF-8" standalone="yes"?>
<Relationships xmlns="http://schemas.openxmlformats.org/package/2006/relationships"><Relationship Id="rId1" Type="http://schemas.microsoft.com/office/2006/relationships/activeXControlBinary" Target="activeX145.bin"/></Relationships>
</file>

<file path=word/activeX/_rels/activeX146.xml.rels><?xml version="1.0" encoding="UTF-8" standalone="yes"?>
<Relationships xmlns="http://schemas.openxmlformats.org/package/2006/relationships"><Relationship Id="rId1" Type="http://schemas.microsoft.com/office/2006/relationships/activeXControlBinary" Target="activeX146.bin"/></Relationships>
</file>

<file path=word/activeX/_rels/activeX147.xml.rels><?xml version="1.0" encoding="UTF-8" standalone="yes"?>
<Relationships xmlns="http://schemas.openxmlformats.org/package/2006/relationships"><Relationship Id="rId1" Type="http://schemas.microsoft.com/office/2006/relationships/activeXControlBinary" Target="activeX147.bin"/></Relationships>
</file>

<file path=word/activeX/_rels/activeX148.xml.rels><?xml version="1.0" encoding="UTF-8" standalone="yes"?>
<Relationships xmlns="http://schemas.openxmlformats.org/package/2006/relationships"><Relationship Id="rId1" Type="http://schemas.microsoft.com/office/2006/relationships/activeXControlBinary" Target="activeX148.bin"/></Relationships>
</file>

<file path=word/activeX/_rels/activeX149.xml.rels><?xml version="1.0" encoding="UTF-8" standalone="yes"?>
<Relationships xmlns="http://schemas.openxmlformats.org/package/2006/relationships"><Relationship Id="rId1" Type="http://schemas.microsoft.com/office/2006/relationships/activeXControlBinary" Target="activeX149.bin"/></Relationships>
</file>

<file path=word/activeX/_rels/activeX150.xml.rels><?xml version="1.0" encoding="UTF-8" standalone="yes"?>
<Relationships xmlns="http://schemas.openxmlformats.org/package/2006/relationships"><Relationship Id="rId1" Type="http://schemas.microsoft.com/office/2006/relationships/activeXControlBinary" Target="activeX150.bin"/></Relationships>
</file>

<file path=word/activeX/_rels/activeX151.xml.rels><?xml version="1.0" encoding="UTF-8" standalone="yes"?>
<Relationships xmlns="http://schemas.openxmlformats.org/package/2006/relationships"><Relationship Id="rId1" Type="http://schemas.microsoft.com/office/2006/relationships/activeXControlBinary" Target="activeX151.bin"/></Relationships>
</file>

<file path=word/activeX/_rels/activeX152.xml.rels><?xml version="1.0" encoding="UTF-8" standalone="yes"?>
<Relationships xmlns="http://schemas.openxmlformats.org/package/2006/relationships"><Relationship Id="rId1" Type="http://schemas.microsoft.com/office/2006/relationships/activeXControlBinary" Target="activeX152.bin"/></Relationships>
</file>

<file path=word/activeX/_rels/activeX153.xml.rels><?xml version="1.0" encoding="UTF-8" standalone="yes"?>
<Relationships xmlns="http://schemas.openxmlformats.org/package/2006/relationships"><Relationship Id="rId1" Type="http://schemas.microsoft.com/office/2006/relationships/activeXControlBinary" Target="activeX153.bin"/></Relationships>
</file>

<file path=word/activeX/_rels/activeX154.xml.rels><?xml version="1.0" encoding="UTF-8" standalone="yes"?>
<Relationships xmlns="http://schemas.openxmlformats.org/package/2006/relationships"><Relationship Id="rId1" Type="http://schemas.microsoft.com/office/2006/relationships/activeXControlBinary" Target="activeX154.bin"/></Relationships>
</file>

<file path=word/activeX/_rels/activeX155.xml.rels><?xml version="1.0" encoding="UTF-8" standalone="yes"?>
<Relationships xmlns="http://schemas.openxmlformats.org/package/2006/relationships"><Relationship Id="rId1" Type="http://schemas.microsoft.com/office/2006/relationships/activeXControlBinary" Target="activeX155.bin"/></Relationships>
</file>

<file path=word/activeX/_rels/activeX156.xml.rels><?xml version="1.0" encoding="UTF-8" standalone="yes"?>
<Relationships xmlns="http://schemas.openxmlformats.org/package/2006/relationships"><Relationship Id="rId1" Type="http://schemas.microsoft.com/office/2006/relationships/activeXControlBinary" Target="activeX156.bin"/></Relationships>
</file>

<file path=word/activeX/_rels/activeX157.xml.rels><?xml version="1.0" encoding="UTF-8" standalone="yes"?>
<Relationships xmlns="http://schemas.openxmlformats.org/package/2006/relationships"><Relationship Id="rId1" Type="http://schemas.microsoft.com/office/2006/relationships/activeXControlBinary" Target="activeX157.bin"/></Relationships>
</file>

<file path=word/activeX/_rels/activeX158.xml.rels><?xml version="1.0" encoding="UTF-8" standalone="yes"?>
<Relationships xmlns="http://schemas.openxmlformats.org/package/2006/relationships"><Relationship Id="rId1" Type="http://schemas.microsoft.com/office/2006/relationships/activeXControlBinary" Target="activeX158.bin"/></Relationships>
</file>

<file path=word/activeX/_rels/activeX159.xml.rels><?xml version="1.0" encoding="UTF-8" standalone="yes"?>
<Relationships xmlns="http://schemas.openxmlformats.org/package/2006/relationships"><Relationship Id="rId1" Type="http://schemas.microsoft.com/office/2006/relationships/activeXControlBinary" Target="activeX159.bin"/></Relationships>
</file>

<file path=word/activeX/_rels/activeX160.xml.rels><?xml version="1.0" encoding="UTF-8" standalone="yes"?>
<Relationships xmlns="http://schemas.openxmlformats.org/package/2006/relationships"><Relationship Id="rId1" Type="http://schemas.microsoft.com/office/2006/relationships/activeXControlBinary" Target="activeX160.bin"/></Relationships>
</file>

<file path=word/activeX/_rels/activeX161.xml.rels><?xml version="1.0" encoding="UTF-8" standalone="yes"?>
<Relationships xmlns="http://schemas.openxmlformats.org/package/2006/relationships"><Relationship Id="rId1" Type="http://schemas.microsoft.com/office/2006/relationships/activeXControlBinary" Target="activeX161.bin"/></Relationships>
</file>

<file path=word/activeX/_rels/activeX162.xml.rels><?xml version="1.0" encoding="UTF-8" standalone="yes"?>
<Relationships xmlns="http://schemas.openxmlformats.org/package/2006/relationships"><Relationship Id="rId1" Type="http://schemas.microsoft.com/office/2006/relationships/activeXControlBinary" Target="activeX162.bin"/></Relationships>
</file>

<file path=word/activeX/_rels/activeX163.xml.rels><?xml version="1.0" encoding="UTF-8" standalone="yes"?>
<Relationships xmlns="http://schemas.openxmlformats.org/package/2006/relationships"><Relationship Id="rId1" Type="http://schemas.microsoft.com/office/2006/relationships/activeXControlBinary" Target="activeX163.bin"/></Relationships>
</file>

<file path=word/activeX/_rels/activeX164.xml.rels><?xml version="1.0" encoding="UTF-8" standalone="yes"?>
<Relationships xmlns="http://schemas.openxmlformats.org/package/2006/relationships"><Relationship Id="rId1" Type="http://schemas.microsoft.com/office/2006/relationships/activeXControlBinary" Target="activeX164.bin"/></Relationships>
</file>

<file path=word/activeX/_rels/activeX165.xml.rels><?xml version="1.0" encoding="UTF-8" standalone="yes"?>
<Relationships xmlns="http://schemas.openxmlformats.org/package/2006/relationships"><Relationship Id="rId1" Type="http://schemas.microsoft.com/office/2006/relationships/activeXControlBinary" Target="activeX165.bin"/></Relationships>
</file>

<file path=word/activeX/_rels/activeX166.xml.rels><?xml version="1.0" encoding="UTF-8" standalone="yes"?>
<Relationships xmlns="http://schemas.openxmlformats.org/package/2006/relationships"><Relationship Id="rId1" Type="http://schemas.microsoft.com/office/2006/relationships/activeXControlBinary" Target="activeX166.bin"/></Relationships>
</file>

<file path=word/activeX/_rels/activeX167.xml.rels><?xml version="1.0" encoding="UTF-8" standalone="yes"?>
<Relationships xmlns="http://schemas.openxmlformats.org/package/2006/relationships"><Relationship Id="rId1" Type="http://schemas.microsoft.com/office/2006/relationships/activeXControlBinary" Target="activeX167.bin"/></Relationships>
</file>

<file path=word/activeX/_rels/activeX168.xml.rels><?xml version="1.0" encoding="UTF-8" standalone="yes"?>
<Relationships xmlns="http://schemas.openxmlformats.org/package/2006/relationships"><Relationship Id="rId1" Type="http://schemas.microsoft.com/office/2006/relationships/activeXControlBinary" Target="activeX168.bin"/></Relationships>
</file>

<file path=word/activeX/_rels/activeX169.xml.rels><?xml version="1.0" encoding="UTF-8" standalone="yes"?>
<Relationships xmlns="http://schemas.openxmlformats.org/package/2006/relationships"><Relationship Id="rId1" Type="http://schemas.microsoft.com/office/2006/relationships/activeXControlBinary" Target="activeX169.bin"/></Relationships>
</file>

<file path=word/activeX/_rels/activeX170.xml.rels><?xml version="1.0" encoding="UTF-8" standalone="yes"?>
<Relationships xmlns="http://schemas.openxmlformats.org/package/2006/relationships"><Relationship Id="rId1" Type="http://schemas.microsoft.com/office/2006/relationships/activeXControlBinary" Target="activeX170.bin"/></Relationships>
</file>

<file path=word/activeX/_rels/activeX171.xml.rels><?xml version="1.0" encoding="UTF-8" standalone="yes"?>
<Relationships xmlns="http://schemas.openxmlformats.org/package/2006/relationships"><Relationship Id="rId1" Type="http://schemas.microsoft.com/office/2006/relationships/activeXControlBinary" Target="activeX171.bin"/></Relationships>
</file>

<file path=word/activeX/_rels/activeX172.xml.rels><?xml version="1.0" encoding="UTF-8" standalone="yes"?>
<Relationships xmlns="http://schemas.openxmlformats.org/package/2006/relationships"><Relationship Id="rId1" Type="http://schemas.microsoft.com/office/2006/relationships/activeXControlBinary" Target="activeX172.bin"/></Relationships>
</file>

<file path=word/activeX/_rels/activeX173.xml.rels><?xml version="1.0" encoding="UTF-8" standalone="yes"?>
<Relationships xmlns="http://schemas.openxmlformats.org/package/2006/relationships"><Relationship Id="rId1" Type="http://schemas.microsoft.com/office/2006/relationships/activeXControlBinary" Target="activeX173.bin"/></Relationships>
</file>

<file path=word/activeX/_rels/activeX174.xml.rels><?xml version="1.0" encoding="UTF-8" standalone="yes"?>
<Relationships xmlns="http://schemas.openxmlformats.org/package/2006/relationships"><Relationship Id="rId1" Type="http://schemas.microsoft.com/office/2006/relationships/activeXControlBinary" Target="activeX174.bin"/></Relationships>
</file>

<file path=word/activeX/_rels/activeX175.xml.rels><?xml version="1.0" encoding="UTF-8" standalone="yes"?>
<Relationships xmlns="http://schemas.openxmlformats.org/package/2006/relationships"><Relationship Id="rId1" Type="http://schemas.microsoft.com/office/2006/relationships/activeXControlBinary" Target="activeX175.bin"/></Relationships>
</file>

<file path=word/activeX/_rels/activeX176.xml.rels><?xml version="1.0" encoding="UTF-8" standalone="yes"?>
<Relationships xmlns="http://schemas.openxmlformats.org/package/2006/relationships"><Relationship Id="rId1" Type="http://schemas.microsoft.com/office/2006/relationships/activeXControlBinary" Target="activeX176.bin"/></Relationships>
</file>

<file path=word/activeX/_rels/activeX177.xml.rels><?xml version="1.0" encoding="UTF-8" standalone="yes"?>
<Relationships xmlns="http://schemas.openxmlformats.org/package/2006/relationships"><Relationship Id="rId1" Type="http://schemas.microsoft.com/office/2006/relationships/activeXControlBinary" Target="activeX177.bin"/></Relationships>
</file>

<file path=word/activeX/_rels/activeX178.xml.rels><?xml version="1.0" encoding="UTF-8" standalone="yes"?>
<Relationships xmlns="http://schemas.openxmlformats.org/package/2006/relationships"><Relationship Id="rId1" Type="http://schemas.microsoft.com/office/2006/relationships/activeXControlBinary" Target="activeX178.bin"/></Relationships>
</file>

<file path=word/activeX/_rels/activeX179.xml.rels><?xml version="1.0" encoding="UTF-8" standalone="yes"?>
<Relationships xmlns="http://schemas.openxmlformats.org/package/2006/relationships"><Relationship Id="rId1" Type="http://schemas.microsoft.com/office/2006/relationships/activeXControlBinary" Target="activeX179.bin"/></Relationships>
</file>

<file path=word/activeX/_rels/activeX180.xml.rels><?xml version="1.0" encoding="UTF-8" standalone="yes"?>
<Relationships xmlns="http://schemas.openxmlformats.org/package/2006/relationships"><Relationship Id="rId1" Type="http://schemas.microsoft.com/office/2006/relationships/activeXControlBinary" Target="activeX180.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activeX/activeX65.xml><?xml version="1.0" encoding="utf-8"?>
<ax:ocx xmlns:ax="http://schemas.microsoft.com/office/2006/activeX" xmlns:r="http://schemas.openxmlformats.org/officeDocument/2006/relationships" ax:classid="{5512D116-5CC6-11CF-8D67-00AA00BDCE1D}" ax:persistence="persistStream" r:id="rId1"/>
</file>

<file path=word/activeX/activeX66.xml><?xml version="1.0" encoding="utf-8"?>
<ax:ocx xmlns:ax="http://schemas.microsoft.com/office/2006/activeX" xmlns:r="http://schemas.openxmlformats.org/officeDocument/2006/relationships" ax:classid="{5512D116-5CC6-11CF-8D67-00AA00BDCE1D}" ax:persistence="persistStream" r:id="rId1"/>
</file>

<file path=word/activeX/activeX67.xml><?xml version="1.0" encoding="utf-8"?>
<ax:ocx xmlns:ax="http://schemas.microsoft.com/office/2006/activeX" xmlns:r="http://schemas.openxmlformats.org/officeDocument/2006/relationships" ax:classid="{5512D116-5CC6-11CF-8D67-00AA00BDCE1D}" ax:persistence="persistStream" r:id="rId1"/>
</file>

<file path=word/activeX/activeX68.xml><?xml version="1.0" encoding="utf-8"?>
<ax:ocx xmlns:ax="http://schemas.microsoft.com/office/2006/activeX" xmlns:r="http://schemas.openxmlformats.org/officeDocument/2006/relationships" ax:classid="{5512D116-5CC6-11CF-8D67-00AA00BDCE1D}" ax:persistence="persistStream" r:id="rId1"/>
</file>

<file path=word/activeX/activeX69.xml><?xml version="1.0" encoding="utf-8"?>
<ax:ocx xmlns:ax="http://schemas.microsoft.com/office/2006/activeX" xmlns:r="http://schemas.openxmlformats.org/officeDocument/2006/relationships" ax:classid="{5512D116-5CC6-11CF-8D67-00AA00BDCE1D}" ax:persistence="persistStream" r:id="rId1"/>
</file>

<file path=word/activeX/activeX70.xml><?xml version="1.0" encoding="utf-8"?>
<ax:ocx xmlns:ax="http://schemas.microsoft.com/office/2006/activeX" xmlns:r="http://schemas.openxmlformats.org/officeDocument/2006/relationships" ax:classid="{5512D116-5CC6-11CF-8D67-00AA00BDCE1D}" ax:persistence="persistStream" r:id="rId1"/>
</file>

<file path=word/activeX/activeX71.xml><?xml version="1.0" encoding="utf-8"?>
<ax:ocx xmlns:ax="http://schemas.microsoft.com/office/2006/activeX" xmlns:r="http://schemas.openxmlformats.org/officeDocument/2006/relationships" ax:classid="{5512D116-5CC6-11CF-8D67-00AA00BDCE1D}" ax:persistence="persistStream" r:id="rId1"/>
</file>

<file path=word/activeX/activeX72.xml><?xml version="1.0" encoding="utf-8"?>
<ax:ocx xmlns:ax="http://schemas.microsoft.com/office/2006/activeX" xmlns:r="http://schemas.openxmlformats.org/officeDocument/2006/relationships" ax:classid="{5512D116-5CC6-11CF-8D67-00AA00BDCE1D}" ax:persistence="persistStream" r:id="rId1"/>
</file>

<file path=word/activeX/activeX73.xml><?xml version="1.0" encoding="utf-8"?>
<ax:ocx xmlns:ax="http://schemas.microsoft.com/office/2006/activeX" xmlns:r="http://schemas.openxmlformats.org/officeDocument/2006/relationships" ax:classid="{5512D116-5CC6-11CF-8D67-00AA00BDCE1D}" ax:persistence="persistStream" r:id="rId1"/>
</file>

<file path=word/activeX/activeX74.xml><?xml version="1.0" encoding="utf-8"?>
<ax:ocx xmlns:ax="http://schemas.microsoft.com/office/2006/activeX" xmlns:r="http://schemas.openxmlformats.org/officeDocument/2006/relationships" ax:classid="{5512D116-5CC6-11CF-8D67-00AA00BDCE1D}" ax:persistence="persistStream" r:id="rId1"/>
</file>

<file path=word/activeX/activeX75.xml><?xml version="1.0" encoding="utf-8"?>
<ax:ocx xmlns:ax="http://schemas.microsoft.com/office/2006/activeX" xmlns:r="http://schemas.openxmlformats.org/officeDocument/2006/relationships" ax:classid="{5512D116-5CC6-11CF-8D67-00AA00BDCE1D}" ax:persistence="persistStream" r:id="rId1"/>
</file>

<file path=word/activeX/activeX76.xml><?xml version="1.0" encoding="utf-8"?>
<ax:ocx xmlns:ax="http://schemas.microsoft.com/office/2006/activeX" xmlns:r="http://schemas.openxmlformats.org/officeDocument/2006/relationships" ax:classid="{5512D116-5CC6-11CF-8D67-00AA00BDCE1D}" ax:persistence="persistStream" r:id="rId1"/>
</file>

<file path=word/activeX/activeX77.xml><?xml version="1.0" encoding="utf-8"?>
<ax:ocx xmlns:ax="http://schemas.microsoft.com/office/2006/activeX" xmlns:r="http://schemas.openxmlformats.org/officeDocument/2006/relationships" ax:classid="{5512D116-5CC6-11CF-8D67-00AA00BDCE1D}" ax:persistence="persistStream" r:id="rId1"/>
</file>

<file path=word/activeX/activeX78.xml><?xml version="1.0" encoding="utf-8"?>
<ax:ocx xmlns:ax="http://schemas.microsoft.com/office/2006/activeX" xmlns:r="http://schemas.openxmlformats.org/officeDocument/2006/relationships" ax:classid="{5512D116-5CC6-11CF-8D67-00AA00BDCE1D}" ax:persistence="persistStream" r:id="rId1"/>
</file>

<file path=word/activeX/activeX79.xml><?xml version="1.0" encoding="utf-8"?>
<ax:ocx xmlns:ax="http://schemas.microsoft.com/office/2006/activeX" xmlns:r="http://schemas.openxmlformats.org/officeDocument/2006/relationships" ax:classid="{5512D116-5CC6-11CF-8D67-00AA00BDCE1D}" ax:persistence="persistStream" r:id="rId1"/>
</file>

<file path=word/activeX/activeX80.xml><?xml version="1.0" encoding="utf-8"?>
<ax:ocx xmlns:ax="http://schemas.microsoft.com/office/2006/activeX" xmlns:r="http://schemas.openxmlformats.org/officeDocument/2006/relationships" ax:classid="{5512D116-5CC6-11CF-8D67-00AA00BDCE1D}" ax:persistence="persistStream" r:id="rId1"/>
</file>

<file path=word/activeX/activeX81.xml><?xml version="1.0" encoding="utf-8"?>
<ax:ocx xmlns:ax="http://schemas.microsoft.com/office/2006/activeX" xmlns:r="http://schemas.openxmlformats.org/officeDocument/2006/relationships" ax:classid="{5512D116-5CC6-11CF-8D67-00AA00BDCE1D}" ax:persistence="persistStream" r:id="rId1"/>
</file>

<file path=word/activeX/activeX82.xml><?xml version="1.0" encoding="utf-8"?>
<ax:ocx xmlns:ax="http://schemas.microsoft.com/office/2006/activeX" xmlns:r="http://schemas.openxmlformats.org/officeDocument/2006/relationships" ax:classid="{5512D116-5CC6-11CF-8D67-00AA00BDCE1D}" ax:persistence="persistStream" r:id="rId1"/>
</file>

<file path=word/activeX/activeX83.xml><?xml version="1.0" encoding="utf-8"?>
<ax:ocx xmlns:ax="http://schemas.microsoft.com/office/2006/activeX" xmlns:r="http://schemas.openxmlformats.org/officeDocument/2006/relationships" ax:classid="{5512D116-5CC6-11CF-8D67-00AA00BDCE1D}" ax:persistence="persistStream" r:id="rId1"/>
</file>

<file path=word/activeX/activeX84.xml><?xml version="1.0" encoding="utf-8"?>
<ax:ocx xmlns:ax="http://schemas.microsoft.com/office/2006/activeX" xmlns:r="http://schemas.openxmlformats.org/officeDocument/2006/relationships" ax:classid="{5512D116-5CC6-11CF-8D67-00AA00BDCE1D}" ax:persistence="persistStream" r:id="rId1"/>
</file>

<file path=word/activeX/activeX85.xml><?xml version="1.0" encoding="utf-8"?>
<ax:ocx xmlns:ax="http://schemas.microsoft.com/office/2006/activeX" xmlns:r="http://schemas.openxmlformats.org/officeDocument/2006/relationships" ax:classid="{5512D116-5CC6-11CF-8D67-00AA00BDCE1D}" ax:persistence="persistStream" r:id="rId1"/>
</file>

<file path=word/activeX/activeX86.xml><?xml version="1.0" encoding="utf-8"?>
<ax:ocx xmlns:ax="http://schemas.microsoft.com/office/2006/activeX" xmlns:r="http://schemas.openxmlformats.org/officeDocument/2006/relationships" ax:classid="{5512D116-5CC6-11CF-8D67-00AA00BDCE1D}" ax:persistence="persistStream" r:id="rId1"/>
</file>

<file path=word/activeX/activeX87.xml><?xml version="1.0" encoding="utf-8"?>
<ax:ocx xmlns:ax="http://schemas.microsoft.com/office/2006/activeX" xmlns:r="http://schemas.openxmlformats.org/officeDocument/2006/relationships" ax:classid="{5512D116-5CC6-11CF-8D67-00AA00BDCE1D}" ax:persistence="persistStream" r:id="rId1"/>
</file>

<file path=word/activeX/activeX88.xml><?xml version="1.0" encoding="utf-8"?>
<ax:ocx xmlns:ax="http://schemas.microsoft.com/office/2006/activeX" xmlns:r="http://schemas.openxmlformats.org/officeDocument/2006/relationships" ax:classid="{5512D116-5CC6-11CF-8D67-00AA00BDCE1D}" ax:persistence="persistStream" r:id="rId1"/>
</file>

<file path=word/activeX/activeX89.xml><?xml version="1.0" encoding="utf-8"?>
<ax:ocx xmlns:ax="http://schemas.microsoft.com/office/2006/activeX" xmlns:r="http://schemas.openxmlformats.org/officeDocument/2006/relationships" ax:classid="{5512D116-5CC6-11CF-8D67-00AA00BDCE1D}" ax:persistence="persistStream" r:id="rId1"/>
</file>

<file path=word/activeX/activeX90.xml><?xml version="1.0" encoding="utf-8"?>
<ax:ocx xmlns:ax="http://schemas.microsoft.com/office/2006/activeX" xmlns:r="http://schemas.openxmlformats.org/officeDocument/2006/relationships" ax:classid="{5512D116-5CC6-11CF-8D67-00AA00BDCE1D}" ax:persistence="persistStream" r:id="rId1"/>
</file>

<file path=word/activeX/activeX91.xml><?xml version="1.0" encoding="utf-8"?>
<ax:ocx xmlns:ax="http://schemas.microsoft.com/office/2006/activeX" xmlns:r="http://schemas.openxmlformats.org/officeDocument/2006/relationships" ax:classid="{5512D116-5CC6-11CF-8D67-00AA00BDCE1D}" ax:persistence="persistStream" r:id="rId1"/>
</file>

<file path=word/activeX/activeX92.xml><?xml version="1.0" encoding="utf-8"?>
<ax:ocx xmlns:ax="http://schemas.microsoft.com/office/2006/activeX" xmlns:r="http://schemas.openxmlformats.org/officeDocument/2006/relationships" ax:classid="{5512D116-5CC6-11CF-8D67-00AA00BDCE1D}" ax:persistence="persistStream" r:id="rId1"/>
</file>

<file path=word/activeX/activeX93.xml><?xml version="1.0" encoding="utf-8"?>
<ax:ocx xmlns:ax="http://schemas.microsoft.com/office/2006/activeX" xmlns:r="http://schemas.openxmlformats.org/officeDocument/2006/relationships" ax:classid="{5512D116-5CC6-11CF-8D67-00AA00BDCE1D}" ax:persistence="persistStream" r:id="rId1"/>
</file>

<file path=word/activeX/activeX94.xml><?xml version="1.0" encoding="utf-8"?>
<ax:ocx xmlns:ax="http://schemas.microsoft.com/office/2006/activeX" xmlns:r="http://schemas.openxmlformats.org/officeDocument/2006/relationships" ax:classid="{5512D116-5CC6-11CF-8D67-00AA00BDCE1D}" ax:persistence="persistStream" r:id="rId1"/>
</file>

<file path=word/activeX/activeX95.xml><?xml version="1.0" encoding="utf-8"?>
<ax:ocx xmlns:ax="http://schemas.microsoft.com/office/2006/activeX" xmlns:r="http://schemas.openxmlformats.org/officeDocument/2006/relationships" ax:classid="{5512D116-5CC6-11CF-8D67-00AA00BDCE1D}" ax:persistence="persistStream" r:id="rId1"/>
</file>

<file path=word/activeX/activeX96.xml><?xml version="1.0" encoding="utf-8"?>
<ax:ocx xmlns:ax="http://schemas.microsoft.com/office/2006/activeX" xmlns:r="http://schemas.openxmlformats.org/officeDocument/2006/relationships" ax:classid="{5512D116-5CC6-11CF-8D67-00AA00BDCE1D}" ax:persistence="persistStream" r:id="rId1"/>
</file>

<file path=word/activeX/activeX97.xml><?xml version="1.0" encoding="utf-8"?>
<ax:ocx xmlns:ax="http://schemas.microsoft.com/office/2006/activeX" xmlns:r="http://schemas.openxmlformats.org/officeDocument/2006/relationships" ax:classid="{5512D116-5CC6-11CF-8D67-00AA00BDCE1D}" ax:persistence="persistStream" r:id="rId1"/>
</file>

<file path=word/activeX/activeX98.xml><?xml version="1.0" encoding="utf-8"?>
<ax:ocx xmlns:ax="http://schemas.microsoft.com/office/2006/activeX" xmlns:r="http://schemas.openxmlformats.org/officeDocument/2006/relationships" ax:classid="{5512D116-5CC6-11CF-8D67-00AA00BDCE1D}" ax:persistence="persistStream" r:id="rId1"/>
</file>

<file path=word/activeX/activeX99.xml><?xml version="1.0" encoding="utf-8"?>
<ax:ocx xmlns:ax="http://schemas.microsoft.com/office/2006/activeX" xmlns:r="http://schemas.openxmlformats.org/officeDocument/2006/relationships" ax:classid="{5512D116-5CC6-11CF-8D67-00AA00BDCE1D}" ax:persistence="persistStream" r:id="rId1"/>
</file>

<file path=word/activeX/activeX100.xml><?xml version="1.0" encoding="utf-8"?>
<ax:ocx xmlns:ax="http://schemas.microsoft.com/office/2006/activeX" xmlns:r="http://schemas.openxmlformats.org/officeDocument/2006/relationships" ax:classid="{5512D116-5CC6-11CF-8D67-00AA00BDCE1D}" ax:persistence="persistStream" r:id="rId1"/>
</file>

<file path=word/activeX/activeX101.xml><?xml version="1.0" encoding="utf-8"?>
<ax:ocx xmlns:ax="http://schemas.microsoft.com/office/2006/activeX" xmlns:r="http://schemas.openxmlformats.org/officeDocument/2006/relationships" ax:classid="{5512D116-5CC6-11CF-8D67-00AA00BDCE1D}" ax:persistence="persistStream" r:id="rId1"/>
</file>

<file path=word/activeX/activeX102.xml><?xml version="1.0" encoding="utf-8"?>
<ax:ocx xmlns:ax="http://schemas.microsoft.com/office/2006/activeX" xmlns:r="http://schemas.openxmlformats.org/officeDocument/2006/relationships" ax:classid="{5512D116-5CC6-11CF-8D67-00AA00BDCE1D}" ax:persistence="persistStream" r:id="rId1"/>
</file>

<file path=word/activeX/activeX103.xml><?xml version="1.0" encoding="utf-8"?>
<ax:ocx xmlns:ax="http://schemas.microsoft.com/office/2006/activeX" xmlns:r="http://schemas.openxmlformats.org/officeDocument/2006/relationships" ax:classid="{5512D116-5CC6-11CF-8D67-00AA00BDCE1D}" ax:persistence="persistStream" r:id="rId1"/>
</file>

<file path=word/activeX/activeX104.xml><?xml version="1.0" encoding="utf-8"?>
<ax:ocx xmlns:ax="http://schemas.microsoft.com/office/2006/activeX" xmlns:r="http://schemas.openxmlformats.org/officeDocument/2006/relationships" ax:classid="{5512D116-5CC6-11CF-8D67-00AA00BDCE1D}" ax:persistence="persistStream" r:id="rId1"/>
</file>

<file path=word/activeX/activeX105.xml><?xml version="1.0" encoding="utf-8"?>
<ax:ocx xmlns:ax="http://schemas.microsoft.com/office/2006/activeX" xmlns:r="http://schemas.openxmlformats.org/officeDocument/2006/relationships" ax:classid="{5512D116-5CC6-11CF-8D67-00AA00BDCE1D}" ax:persistence="persistStream" r:id="rId1"/>
</file>

<file path=word/activeX/activeX106.xml><?xml version="1.0" encoding="utf-8"?>
<ax:ocx xmlns:ax="http://schemas.microsoft.com/office/2006/activeX" xmlns:r="http://schemas.openxmlformats.org/officeDocument/2006/relationships" ax:classid="{5512D116-5CC6-11CF-8D67-00AA00BDCE1D}" ax:persistence="persistStream" r:id="rId1"/>
</file>

<file path=word/activeX/activeX107.xml><?xml version="1.0" encoding="utf-8"?>
<ax:ocx xmlns:ax="http://schemas.microsoft.com/office/2006/activeX" xmlns:r="http://schemas.openxmlformats.org/officeDocument/2006/relationships" ax:classid="{5512D116-5CC6-11CF-8D67-00AA00BDCE1D}" ax:persistence="persistStream" r:id="rId1"/>
</file>

<file path=word/activeX/activeX108.xml><?xml version="1.0" encoding="utf-8"?>
<ax:ocx xmlns:ax="http://schemas.microsoft.com/office/2006/activeX" xmlns:r="http://schemas.openxmlformats.org/officeDocument/2006/relationships" ax:classid="{5512D116-5CC6-11CF-8D67-00AA00BDCE1D}" ax:persistence="persistStream" r:id="rId1"/>
</file>

<file path=word/activeX/activeX109.xml><?xml version="1.0" encoding="utf-8"?>
<ax:ocx xmlns:ax="http://schemas.microsoft.com/office/2006/activeX" xmlns:r="http://schemas.openxmlformats.org/officeDocument/2006/relationships" ax:classid="{5512D116-5CC6-11CF-8D67-00AA00BDCE1D}" ax:persistence="persistStream" r:id="rId1"/>
</file>

<file path=word/activeX/activeX110.xml><?xml version="1.0" encoding="utf-8"?>
<ax:ocx xmlns:ax="http://schemas.microsoft.com/office/2006/activeX" xmlns:r="http://schemas.openxmlformats.org/officeDocument/2006/relationships" ax:classid="{5512D116-5CC6-11CF-8D67-00AA00BDCE1D}" ax:persistence="persistStream" r:id="rId1"/>
</file>

<file path=word/activeX/activeX111.xml><?xml version="1.0" encoding="utf-8"?>
<ax:ocx xmlns:ax="http://schemas.microsoft.com/office/2006/activeX" xmlns:r="http://schemas.openxmlformats.org/officeDocument/2006/relationships" ax:classid="{5512D116-5CC6-11CF-8D67-00AA00BDCE1D}" ax:persistence="persistStream" r:id="rId1"/>
</file>

<file path=word/activeX/activeX112.xml><?xml version="1.0" encoding="utf-8"?>
<ax:ocx xmlns:ax="http://schemas.microsoft.com/office/2006/activeX" xmlns:r="http://schemas.openxmlformats.org/officeDocument/2006/relationships" ax:classid="{5512D116-5CC6-11CF-8D67-00AA00BDCE1D}" ax:persistence="persistStream" r:id="rId1"/>
</file>

<file path=word/activeX/activeX113.xml><?xml version="1.0" encoding="utf-8"?>
<ax:ocx xmlns:ax="http://schemas.microsoft.com/office/2006/activeX" xmlns:r="http://schemas.openxmlformats.org/officeDocument/2006/relationships" ax:classid="{5512D116-5CC6-11CF-8D67-00AA00BDCE1D}" ax:persistence="persistStream" r:id="rId1"/>
</file>

<file path=word/activeX/activeX114.xml><?xml version="1.0" encoding="utf-8"?>
<ax:ocx xmlns:ax="http://schemas.microsoft.com/office/2006/activeX" xmlns:r="http://schemas.openxmlformats.org/officeDocument/2006/relationships" ax:classid="{5512D116-5CC6-11CF-8D67-00AA00BDCE1D}" ax:persistence="persistStream" r:id="rId1"/>
</file>

<file path=word/activeX/activeX115.xml><?xml version="1.0" encoding="utf-8"?>
<ax:ocx xmlns:ax="http://schemas.microsoft.com/office/2006/activeX" xmlns:r="http://schemas.openxmlformats.org/officeDocument/2006/relationships" ax:classid="{5512D116-5CC6-11CF-8D67-00AA00BDCE1D}" ax:persistence="persistStream" r:id="rId1"/>
</file>

<file path=word/activeX/activeX116.xml><?xml version="1.0" encoding="utf-8"?>
<ax:ocx xmlns:ax="http://schemas.microsoft.com/office/2006/activeX" xmlns:r="http://schemas.openxmlformats.org/officeDocument/2006/relationships" ax:classid="{5512D116-5CC6-11CF-8D67-00AA00BDCE1D}" ax:persistence="persistStream" r:id="rId1"/>
</file>

<file path=word/activeX/activeX117.xml><?xml version="1.0" encoding="utf-8"?>
<ax:ocx xmlns:ax="http://schemas.microsoft.com/office/2006/activeX" xmlns:r="http://schemas.openxmlformats.org/officeDocument/2006/relationships" ax:classid="{5512D116-5CC6-11CF-8D67-00AA00BDCE1D}" ax:persistence="persistStream" r:id="rId1"/>
</file>

<file path=word/activeX/activeX118.xml><?xml version="1.0" encoding="utf-8"?>
<ax:ocx xmlns:ax="http://schemas.microsoft.com/office/2006/activeX" xmlns:r="http://schemas.openxmlformats.org/officeDocument/2006/relationships" ax:classid="{5512D116-5CC6-11CF-8D67-00AA00BDCE1D}" ax:persistence="persistStream" r:id="rId1"/>
</file>

<file path=word/activeX/activeX119.xml><?xml version="1.0" encoding="utf-8"?>
<ax:ocx xmlns:ax="http://schemas.microsoft.com/office/2006/activeX" xmlns:r="http://schemas.openxmlformats.org/officeDocument/2006/relationships" ax:classid="{5512D116-5CC6-11CF-8D67-00AA00BDCE1D}" ax:persistence="persistStream" r:id="rId1"/>
</file>

<file path=word/activeX/activeX120.xml><?xml version="1.0" encoding="utf-8"?>
<ax:ocx xmlns:ax="http://schemas.microsoft.com/office/2006/activeX" xmlns:r="http://schemas.openxmlformats.org/officeDocument/2006/relationships" ax:classid="{5512D116-5CC6-11CF-8D67-00AA00BDCE1D}" ax:persistence="persistStream" r:id="rId1"/>
</file>

<file path=word/activeX/activeX121.xml><?xml version="1.0" encoding="utf-8"?>
<ax:ocx xmlns:ax="http://schemas.microsoft.com/office/2006/activeX" xmlns:r="http://schemas.openxmlformats.org/officeDocument/2006/relationships" ax:classid="{5512D116-5CC6-11CF-8D67-00AA00BDCE1D}" ax:persistence="persistStream" r:id="rId1"/>
</file>

<file path=word/activeX/activeX122.xml><?xml version="1.0" encoding="utf-8"?>
<ax:ocx xmlns:ax="http://schemas.microsoft.com/office/2006/activeX" xmlns:r="http://schemas.openxmlformats.org/officeDocument/2006/relationships" ax:classid="{5512D116-5CC6-11CF-8D67-00AA00BDCE1D}" ax:persistence="persistStream" r:id="rId1"/>
</file>

<file path=word/activeX/activeX123.xml><?xml version="1.0" encoding="utf-8"?>
<ax:ocx xmlns:ax="http://schemas.microsoft.com/office/2006/activeX" xmlns:r="http://schemas.openxmlformats.org/officeDocument/2006/relationships" ax:classid="{5512D116-5CC6-11CF-8D67-00AA00BDCE1D}" ax:persistence="persistStream" r:id="rId1"/>
</file>

<file path=word/activeX/activeX124.xml><?xml version="1.0" encoding="utf-8"?>
<ax:ocx xmlns:ax="http://schemas.microsoft.com/office/2006/activeX" xmlns:r="http://schemas.openxmlformats.org/officeDocument/2006/relationships" ax:classid="{5512D116-5CC6-11CF-8D67-00AA00BDCE1D}" ax:persistence="persistStream" r:id="rId1"/>
</file>

<file path=word/activeX/activeX125.xml><?xml version="1.0" encoding="utf-8"?>
<ax:ocx xmlns:ax="http://schemas.microsoft.com/office/2006/activeX" xmlns:r="http://schemas.openxmlformats.org/officeDocument/2006/relationships" ax:classid="{5512D116-5CC6-11CF-8D67-00AA00BDCE1D}" ax:persistence="persistStream" r:id="rId1"/>
</file>

<file path=word/activeX/activeX126.xml><?xml version="1.0" encoding="utf-8"?>
<ax:ocx xmlns:ax="http://schemas.microsoft.com/office/2006/activeX" xmlns:r="http://schemas.openxmlformats.org/officeDocument/2006/relationships" ax:classid="{5512D116-5CC6-11CF-8D67-00AA00BDCE1D}" ax:persistence="persistStream" r:id="rId1"/>
</file>

<file path=word/activeX/activeX127.xml><?xml version="1.0" encoding="utf-8"?>
<ax:ocx xmlns:ax="http://schemas.microsoft.com/office/2006/activeX" xmlns:r="http://schemas.openxmlformats.org/officeDocument/2006/relationships" ax:classid="{5512D116-5CC6-11CF-8D67-00AA00BDCE1D}" ax:persistence="persistStream" r:id="rId1"/>
</file>

<file path=word/activeX/activeX128.xml><?xml version="1.0" encoding="utf-8"?>
<ax:ocx xmlns:ax="http://schemas.microsoft.com/office/2006/activeX" xmlns:r="http://schemas.openxmlformats.org/officeDocument/2006/relationships" ax:classid="{5512D116-5CC6-11CF-8D67-00AA00BDCE1D}" ax:persistence="persistStream" r:id="rId1"/>
</file>

<file path=word/activeX/activeX129.xml><?xml version="1.0" encoding="utf-8"?>
<ax:ocx xmlns:ax="http://schemas.microsoft.com/office/2006/activeX" xmlns:r="http://schemas.openxmlformats.org/officeDocument/2006/relationships" ax:classid="{5512D116-5CC6-11CF-8D67-00AA00BDCE1D}" ax:persistence="persistStream" r:id="rId1"/>
</file>

<file path=word/activeX/activeX130.xml><?xml version="1.0" encoding="utf-8"?>
<ax:ocx xmlns:ax="http://schemas.microsoft.com/office/2006/activeX" xmlns:r="http://schemas.openxmlformats.org/officeDocument/2006/relationships" ax:classid="{5512D116-5CC6-11CF-8D67-00AA00BDCE1D}" ax:persistence="persistStream" r:id="rId1"/>
</file>

<file path=word/activeX/activeX131.xml><?xml version="1.0" encoding="utf-8"?>
<ax:ocx xmlns:ax="http://schemas.microsoft.com/office/2006/activeX" xmlns:r="http://schemas.openxmlformats.org/officeDocument/2006/relationships" ax:classid="{5512D116-5CC6-11CF-8D67-00AA00BDCE1D}" ax:persistence="persistStream" r:id="rId1"/>
</file>

<file path=word/activeX/activeX132.xml><?xml version="1.0" encoding="utf-8"?>
<ax:ocx xmlns:ax="http://schemas.microsoft.com/office/2006/activeX" xmlns:r="http://schemas.openxmlformats.org/officeDocument/2006/relationships" ax:classid="{5512D116-5CC6-11CF-8D67-00AA00BDCE1D}" ax:persistence="persistStream" r:id="rId1"/>
</file>

<file path=word/activeX/activeX133.xml><?xml version="1.0" encoding="utf-8"?>
<ax:ocx xmlns:ax="http://schemas.microsoft.com/office/2006/activeX" xmlns:r="http://schemas.openxmlformats.org/officeDocument/2006/relationships" ax:classid="{5512D116-5CC6-11CF-8D67-00AA00BDCE1D}" ax:persistence="persistStream" r:id="rId1"/>
</file>

<file path=word/activeX/activeX134.xml><?xml version="1.0" encoding="utf-8"?>
<ax:ocx xmlns:ax="http://schemas.microsoft.com/office/2006/activeX" xmlns:r="http://schemas.openxmlformats.org/officeDocument/2006/relationships" ax:classid="{5512D116-5CC6-11CF-8D67-00AA00BDCE1D}" ax:persistence="persistStream" r:id="rId1"/>
</file>

<file path=word/activeX/activeX135.xml><?xml version="1.0" encoding="utf-8"?>
<ax:ocx xmlns:ax="http://schemas.microsoft.com/office/2006/activeX" xmlns:r="http://schemas.openxmlformats.org/officeDocument/2006/relationships" ax:classid="{5512D116-5CC6-11CF-8D67-00AA00BDCE1D}" ax:persistence="persistStream" r:id="rId1"/>
</file>

<file path=word/activeX/activeX136.xml><?xml version="1.0" encoding="utf-8"?>
<ax:ocx xmlns:ax="http://schemas.microsoft.com/office/2006/activeX" xmlns:r="http://schemas.openxmlformats.org/officeDocument/2006/relationships" ax:classid="{5512D116-5CC6-11CF-8D67-00AA00BDCE1D}" ax:persistence="persistStream" r:id="rId1"/>
</file>

<file path=word/activeX/activeX137.xml><?xml version="1.0" encoding="utf-8"?>
<ax:ocx xmlns:ax="http://schemas.microsoft.com/office/2006/activeX" xmlns:r="http://schemas.openxmlformats.org/officeDocument/2006/relationships" ax:classid="{5512D116-5CC6-11CF-8D67-00AA00BDCE1D}" ax:persistence="persistStream" r:id="rId1"/>
</file>

<file path=word/activeX/activeX138.xml><?xml version="1.0" encoding="utf-8"?>
<ax:ocx xmlns:ax="http://schemas.microsoft.com/office/2006/activeX" xmlns:r="http://schemas.openxmlformats.org/officeDocument/2006/relationships" ax:classid="{5512D116-5CC6-11CF-8D67-00AA00BDCE1D}" ax:persistence="persistStream" r:id="rId1"/>
</file>

<file path=word/activeX/activeX139.xml><?xml version="1.0" encoding="utf-8"?>
<ax:ocx xmlns:ax="http://schemas.microsoft.com/office/2006/activeX" xmlns:r="http://schemas.openxmlformats.org/officeDocument/2006/relationships" ax:classid="{5512D116-5CC6-11CF-8D67-00AA00BDCE1D}" ax:persistence="persistStream" r:id="rId1"/>
</file>

<file path=word/activeX/activeX140.xml><?xml version="1.0" encoding="utf-8"?>
<ax:ocx xmlns:ax="http://schemas.microsoft.com/office/2006/activeX" xmlns:r="http://schemas.openxmlformats.org/officeDocument/2006/relationships" ax:classid="{5512D116-5CC6-11CF-8D67-00AA00BDCE1D}" ax:persistence="persistStream" r:id="rId1"/>
</file>

<file path=word/activeX/activeX141.xml><?xml version="1.0" encoding="utf-8"?>
<ax:ocx xmlns:ax="http://schemas.microsoft.com/office/2006/activeX" xmlns:r="http://schemas.openxmlformats.org/officeDocument/2006/relationships" ax:classid="{5512D116-5CC6-11CF-8D67-00AA00BDCE1D}" ax:persistence="persistStream" r:id="rId1"/>
</file>

<file path=word/activeX/activeX142.xml><?xml version="1.0" encoding="utf-8"?>
<ax:ocx xmlns:ax="http://schemas.microsoft.com/office/2006/activeX" xmlns:r="http://schemas.openxmlformats.org/officeDocument/2006/relationships" ax:classid="{5512D116-5CC6-11CF-8D67-00AA00BDCE1D}" ax:persistence="persistStream" r:id="rId1"/>
</file>

<file path=word/activeX/activeX143.xml><?xml version="1.0" encoding="utf-8"?>
<ax:ocx xmlns:ax="http://schemas.microsoft.com/office/2006/activeX" xmlns:r="http://schemas.openxmlformats.org/officeDocument/2006/relationships" ax:classid="{5512D116-5CC6-11CF-8D67-00AA00BDCE1D}" ax:persistence="persistStream" r:id="rId1"/>
</file>

<file path=word/activeX/activeX144.xml><?xml version="1.0" encoding="utf-8"?>
<ax:ocx xmlns:ax="http://schemas.microsoft.com/office/2006/activeX" xmlns:r="http://schemas.openxmlformats.org/officeDocument/2006/relationships" ax:classid="{5512D116-5CC6-11CF-8D67-00AA00BDCE1D}" ax:persistence="persistStream" r:id="rId1"/>
</file>

<file path=word/activeX/activeX145.xml><?xml version="1.0" encoding="utf-8"?>
<ax:ocx xmlns:ax="http://schemas.microsoft.com/office/2006/activeX" xmlns:r="http://schemas.openxmlformats.org/officeDocument/2006/relationships" ax:classid="{5512D116-5CC6-11CF-8D67-00AA00BDCE1D}" ax:persistence="persistStream" r:id="rId1"/>
</file>

<file path=word/activeX/activeX146.xml><?xml version="1.0" encoding="utf-8"?>
<ax:ocx xmlns:ax="http://schemas.microsoft.com/office/2006/activeX" xmlns:r="http://schemas.openxmlformats.org/officeDocument/2006/relationships" ax:classid="{5512D116-5CC6-11CF-8D67-00AA00BDCE1D}" ax:persistence="persistStream" r:id="rId1"/>
</file>

<file path=word/activeX/activeX147.xml><?xml version="1.0" encoding="utf-8"?>
<ax:ocx xmlns:ax="http://schemas.microsoft.com/office/2006/activeX" xmlns:r="http://schemas.openxmlformats.org/officeDocument/2006/relationships" ax:classid="{5512D116-5CC6-11CF-8D67-00AA00BDCE1D}" ax:persistence="persistStream" r:id="rId1"/>
</file>

<file path=word/activeX/activeX148.xml><?xml version="1.0" encoding="utf-8"?>
<ax:ocx xmlns:ax="http://schemas.microsoft.com/office/2006/activeX" xmlns:r="http://schemas.openxmlformats.org/officeDocument/2006/relationships" ax:classid="{5512D116-5CC6-11CF-8D67-00AA00BDCE1D}" ax:persistence="persistStream" r:id="rId1"/>
</file>

<file path=word/activeX/activeX149.xml><?xml version="1.0" encoding="utf-8"?>
<ax:ocx xmlns:ax="http://schemas.microsoft.com/office/2006/activeX" xmlns:r="http://schemas.openxmlformats.org/officeDocument/2006/relationships" ax:classid="{5512D116-5CC6-11CF-8D67-00AA00BDCE1D}" ax:persistence="persistStream" r:id="rId1"/>
</file>

<file path=word/activeX/activeX150.xml><?xml version="1.0" encoding="utf-8"?>
<ax:ocx xmlns:ax="http://schemas.microsoft.com/office/2006/activeX" xmlns:r="http://schemas.openxmlformats.org/officeDocument/2006/relationships" ax:classid="{5512D116-5CC6-11CF-8D67-00AA00BDCE1D}" ax:persistence="persistStream" r:id="rId1"/>
</file>

<file path=word/activeX/activeX151.xml><?xml version="1.0" encoding="utf-8"?>
<ax:ocx xmlns:ax="http://schemas.microsoft.com/office/2006/activeX" xmlns:r="http://schemas.openxmlformats.org/officeDocument/2006/relationships" ax:classid="{5512D116-5CC6-11CF-8D67-00AA00BDCE1D}" ax:persistence="persistStream" r:id="rId1"/>
</file>

<file path=word/activeX/activeX152.xml><?xml version="1.0" encoding="utf-8"?>
<ax:ocx xmlns:ax="http://schemas.microsoft.com/office/2006/activeX" xmlns:r="http://schemas.openxmlformats.org/officeDocument/2006/relationships" ax:classid="{5512D116-5CC6-11CF-8D67-00AA00BDCE1D}" ax:persistence="persistStream" r:id="rId1"/>
</file>

<file path=word/activeX/activeX153.xml><?xml version="1.0" encoding="utf-8"?>
<ax:ocx xmlns:ax="http://schemas.microsoft.com/office/2006/activeX" xmlns:r="http://schemas.openxmlformats.org/officeDocument/2006/relationships" ax:classid="{5512D116-5CC6-11CF-8D67-00AA00BDCE1D}" ax:persistence="persistStream" r:id="rId1"/>
</file>

<file path=word/activeX/activeX154.xml><?xml version="1.0" encoding="utf-8"?>
<ax:ocx xmlns:ax="http://schemas.microsoft.com/office/2006/activeX" xmlns:r="http://schemas.openxmlformats.org/officeDocument/2006/relationships" ax:classid="{5512D116-5CC6-11CF-8D67-00AA00BDCE1D}" ax:persistence="persistStream" r:id="rId1"/>
</file>

<file path=word/activeX/activeX155.xml><?xml version="1.0" encoding="utf-8"?>
<ax:ocx xmlns:ax="http://schemas.microsoft.com/office/2006/activeX" xmlns:r="http://schemas.openxmlformats.org/officeDocument/2006/relationships" ax:classid="{5512D116-5CC6-11CF-8D67-00AA00BDCE1D}" ax:persistence="persistStream" r:id="rId1"/>
</file>

<file path=word/activeX/activeX156.xml><?xml version="1.0" encoding="utf-8"?>
<ax:ocx xmlns:ax="http://schemas.microsoft.com/office/2006/activeX" xmlns:r="http://schemas.openxmlformats.org/officeDocument/2006/relationships" ax:classid="{5512D116-5CC6-11CF-8D67-00AA00BDCE1D}" ax:persistence="persistStream" r:id="rId1"/>
</file>

<file path=word/activeX/activeX157.xml><?xml version="1.0" encoding="utf-8"?>
<ax:ocx xmlns:ax="http://schemas.microsoft.com/office/2006/activeX" xmlns:r="http://schemas.openxmlformats.org/officeDocument/2006/relationships" ax:classid="{5512D116-5CC6-11CF-8D67-00AA00BDCE1D}" ax:persistence="persistStream" r:id="rId1"/>
</file>

<file path=word/activeX/activeX158.xml><?xml version="1.0" encoding="utf-8"?>
<ax:ocx xmlns:ax="http://schemas.microsoft.com/office/2006/activeX" xmlns:r="http://schemas.openxmlformats.org/officeDocument/2006/relationships" ax:classid="{5512D116-5CC6-11CF-8D67-00AA00BDCE1D}" ax:persistence="persistStream" r:id="rId1"/>
</file>

<file path=word/activeX/activeX159.xml><?xml version="1.0" encoding="utf-8"?>
<ax:ocx xmlns:ax="http://schemas.microsoft.com/office/2006/activeX" xmlns:r="http://schemas.openxmlformats.org/officeDocument/2006/relationships" ax:classid="{5512D116-5CC6-11CF-8D67-00AA00BDCE1D}" ax:persistence="persistStream" r:id="rId1"/>
</file>

<file path=word/activeX/activeX160.xml><?xml version="1.0" encoding="utf-8"?>
<ax:ocx xmlns:ax="http://schemas.microsoft.com/office/2006/activeX" xmlns:r="http://schemas.openxmlformats.org/officeDocument/2006/relationships" ax:classid="{5512D116-5CC6-11CF-8D67-00AA00BDCE1D}" ax:persistence="persistStream" r:id="rId1"/>
</file>

<file path=word/activeX/activeX161.xml><?xml version="1.0" encoding="utf-8"?>
<ax:ocx xmlns:ax="http://schemas.microsoft.com/office/2006/activeX" xmlns:r="http://schemas.openxmlformats.org/officeDocument/2006/relationships" ax:classid="{5512D116-5CC6-11CF-8D67-00AA00BDCE1D}" ax:persistence="persistStream" r:id="rId1"/>
</file>

<file path=word/activeX/activeX162.xml><?xml version="1.0" encoding="utf-8"?>
<ax:ocx xmlns:ax="http://schemas.microsoft.com/office/2006/activeX" xmlns:r="http://schemas.openxmlformats.org/officeDocument/2006/relationships" ax:classid="{5512D116-5CC6-11CF-8D67-00AA00BDCE1D}" ax:persistence="persistStream" r:id="rId1"/>
</file>

<file path=word/activeX/activeX163.xml><?xml version="1.0" encoding="utf-8"?>
<ax:ocx xmlns:ax="http://schemas.microsoft.com/office/2006/activeX" xmlns:r="http://schemas.openxmlformats.org/officeDocument/2006/relationships" ax:classid="{5512D116-5CC6-11CF-8D67-00AA00BDCE1D}" ax:persistence="persistStream" r:id="rId1"/>
</file>

<file path=word/activeX/activeX164.xml><?xml version="1.0" encoding="utf-8"?>
<ax:ocx xmlns:ax="http://schemas.microsoft.com/office/2006/activeX" xmlns:r="http://schemas.openxmlformats.org/officeDocument/2006/relationships" ax:classid="{5512D116-5CC6-11CF-8D67-00AA00BDCE1D}" ax:persistence="persistStream" r:id="rId1"/>
</file>

<file path=word/activeX/activeX165.xml><?xml version="1.0" encoding="utf-8"?>
<ax:ocx xmlns:ax="http://schemas.microsoft.com/office/2006/activeX" xmlns:r="http://schemas.openxmlformats.org/officeDocument/2006/relationships" ax:classid="{5512D116-5CC6-11CF-8D67-00AA00BDCE1D}" ax:persistence="persistStream" r:id="rId1"/>
</file>

<file path=word/activeX/activeX166.xml><?xml version="1.0" encoding="utf-8"?>
<ax:ocx xmlns:ax="http://schemas.microsoft.com/office/2006/activeX" xmlns:r="http://schemas.openxmlformats.org/officeDocument/2006/relationships" ax:classid="{5512D116-5CC6-11CF-8D67-00AA00BDCE1D}" ax:persistence="persistStream" r:id="rId1"/>
</file>

<file path=word/activeX/activeX167.xml><?xml version="1.0" encoding="utf-8"?>
<ax:ocx xmlns:ax="http://schemas.microsoft.com/office/2006/activeX" xmlns:r="http://schemas.openxmlformats.org/officeDocument/2006/relationships" ax:classid="{5512D116-5CC6-11CF-8D67-00AA00BDCE1D}" ax:persistence="persistStream" r:id="rId1"/>
</file>

<file path=word/activeX/activeX168.xml><?xml version="1.0" encoding="utf-8"?>
<ax:ocx xmlns:ax="http://schemas.microsoft.com/office/2006/activeX" xmlns:r="http://schemas.openxmlformats.org/officeDocument/2006/relationships" ax:classid="{5512D116-5CC6-11CF-8D67-00AA00BDCE1D}" ax:persistence="persistStream" r:id="rId1"/>
</file>

<file path=word/activeX/activeX169.xml><?xml version="1.0" encoding="utf-8"?>
<ax:ocx xmlns:ax="http://schemas.microsoft.com/office/2006/activeX" xmlns:r="http://schemas.openxmlformats.org/officeDocument/2006/relationships" ax:classid="{5512D116-5CC6-11CF-8D67-00AA00BDCE1D}" ax:persistence="persistStream" r:id="rId1"/>
</file>

<file path=word/activeX/activeX170.xml><?xml version="1.0" encoding="utf-8"?>
<ax:ocx xmlns:ax="http://schemas.microsoft.com/office/2006/activeX" xmlns:r="http://schemas.openxmlformats.org/officeDocument/2006/relationships" ax:classid="{5512D116-5CC6-11CF-8D67-00AA00BDCE1D}" ax:persistence="persistStream" r:id="rId1"/>
</file>

<file path=word/activeX/activeX171.xml><?xml version="1.0" encoding="utf-8"?>
<ax:ocx xmlns:ax="http://schemas.microsoft.com/office/2006/activeX" xmlns:r="http://schemas.openxmlformats.org/officeDocument/2006/relationships" ax:classid="{5512D116-5CC6-11CF-8D67-00AA00BDCE1D}" ax:persistence="persistStream" r:id="rId1"/>
</file>

<file path=word/activeX/activeX172.xml><?xml version="1.0" encoding="utf-8"?>
<ax:ocx xmlns:ax="http://schemas.microsoft.com/office/2006/activeX" xmlns:r="http://schemas.openxmlformats.org/officeDocument/2006/relationships" ax:classid="{5512D116-5CC6-11CF-8D67-00AA00BDCE1D}" ax:persistence="persistStream" r:id="rId1"/>
</file>

<file path=word/activeX/activeX173.xml><?xml version="1.0" encoding="utf-8"?>
<ax:ocx xmlns:ax="http://schemas.microsoft.com/office/2006/activeX" xmlns:r="http://schemas.openxmlformats.org/officeDocument/2006/relationships" ax:classid="{5512D116-5CC6-11CF-8D67-00AA00BDCE1D}" ax:persistence="persistStream" r:id="rId1"/>
</file>

<file path=word/activeX/activeX174.xml><?xml version="1.0" encoding="utf-8"?>
<ax:ocx xmlns:ax="http://schemas.microsoft.com/office/2006/activeX" xmlns:r="http://schemas.openxmlformats.org/officeDocument/2006/relationships" ax:classid="{5512D116-5CC6-11CF-8D67-00AA00BDCE1D}" ax:persistence="persistStream" r:id="rId1"/>
</file>

<file path=word/activeX/activeX175.xml><?xml version="1.0" encoding="utf-8"?>
<ax:ocx xmlns:ax="http://schemas.microsoft.com/office/2006/activeX" xmlns:r="http://schemas.openxmlformats.org/officeDocument/2006/relationships" ax:classid="{5512D116-5CC6-11CF-8D67-00AA00BDCE1D}" ax:persistence="persistStream" r:id="rId1"/>
</file>

<file path=word/activeX/activeX176.xml><?xml version="1.0" encoding="utf-8"?>
<ax:ocx xmlns:ax="http://schemas.microsoft.com/office/2006/activeX" xmlns:r="http://schemas.openxmlformats.org/officeDocument/2006/relationships" ax:classid="{5512D116-5CC6-11CF-8D67-00AA00BDCE1D}" ax:persistence="persistStream" r:id="rId1"/>
</file>

<file path=word/activeX/activeX177.xml><?xml version="1.0" encoding="utf-8"?>
<ax:ocx xmlns:ax="http://schemas.microsoft.com/office/2006/activeX" xmlns:r="http://schemas.openxmlformats.org/officeDocument/2006/relationships" ax:classid="{5512D116-5CC6-11CF-8D67-00AA00BDCE1D}" ax:persistence="persistStream" r:id="rId1"/>
</file>

<file path=word/activeX/activeX178.xml><?xml version="1.0" encoding="utf-8"?>
<ax:ocx xmlns:ax="http://schemas.microsoft.com/office/2006/activeX" xmlns:r="http://schemas.openxmlformats.org/officeDocument/2006/relationships" ax:classid="{5512D116-5CC6-11CF-8D67-00AA00BDCE1D}" ax:persistence="persistStream" r:id="rId1"/>
</file>

<file path=word/activeX/activeX179.xml><?xml version="1.0" encoding="utf-8"?>
<ax:ocx xmlns:ax="http://schemas.microsoft.com/office/2006/activeX" xmlns:r="http://schemas.openxmlformats.org/officeDocument/2006/relationships" ax:classid="{5512D116-5CC6-11CF-8D67-00AA00BDCE1D}" ax:persistence="persistStream" r:id="rId1"/>
</file>

<file path=word/activeX/activeX180.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30</Pages>
  <Words>9575</Words>
  <Characters>54579</Characters>
  <Application>Microsoft Office Word</Application>
  <DocSecurity>0</DocSecurity>
  <Lines>454</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Medi Williams (2025488)</dc:creator>
  <cp:keywords/>
  <dc:description/>
  <cp:lastModifiedBy>Medi Williams (2025488)</cp:lastModifiedBy>
  <cp:revision>2</cp:revision>
  <dcterms:created xsi:type="dcterms:W3CDTF">2023-03-11T13:25:00Z</dcterms:created>
  <dcterms:modified xsi:type="dcterms:W3CDTF">2023-03-11T13:25:00Z</dcterms:modified>
</cp:coreProperties>
</file>