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75658" w14:textId="77777777" w:rsidR="00774B27" w:rsidRDefault="00774B27" w:rsidP="005649D7">
      <w:pPr>
        <w:pStyle w:val="NoSpacing"/>
      </w:pPr>
    </w:p>
    <w:p w14:paraId="7C9A0FC3" w14:textId="77777777" w:rsidR="00774B27" w:rsidRDefault="00774B27" w:rsidP="005649D7">
      <w:pPr>
        <w:pStyle w:val="NoSpacing"/>
      </w:pPr>
    </w:p>
    <w:p w14:paraId="340A27CF" w14:textId="77777777" w:rsidR="004C2EFF" w:rsidRDefault="004C2EFF" w:rsidP="00774B27">
      <w:pPr>
        <w:pStyle w:val="NoSpacing"/>
        <w:jc w:val="center"/>
        <w:rPr>
          <w:rFonts w:ascii="Arial" w:hAnsi="Arial" w:cs="Arial"/>
          <w:sz w:val="40"/>
          <w:szCs w:val="40"/>
        </w:rPr>
      </w:pPr>
    </w:p>
    <w:p w14:paraId="0099371C" w14:textId="042900A3" w:rsidR="00774B27" w:rsidRDefault="00774B27" w:rsidP="00774B27">
      <w:pPr>
        <w:pStyle w:val="NoSpacing"/>
        <w:jc w:val="center"/>
        <w:rPr>
          <w:rFonts w:ascii="Arial" w:hAnsi="Arial" w:cs="Arial"/>
          <w:sz w:val="40"/>
          <w:szCs w:val="40"/>
        </w:rPr>
      </w:pPr>
      <w:r w:rsidRPr="00774B27">
        <w:rPr>
          <w:rFonts w:ascii="Arial" w:hAnsi="Arial" w:cs="Arial"/>
          <w:sz w:val="40"/>
          <w:szCs w:val="40"/>
        </w:rPr>
        <w:t>Student Journal (Learning Log)</w:t>
      </w:r>
    </w:p>
    <w:p w14:paraId="543D3111" w14:textId="5A336880" w:rsidR="00774B27" w:rsidRDefault="00774B27" w:rsidP="00774B27">
      <w:pPr>
        <w:pStyle w:val="NoSpacing"/>
        <w:jc w:val="center"/>
        <w:rPr>
          <w:rFonts w:ascii="Arial" w:hAnsi="Arial" w:cs="Arial"/>
          <w:sz w:val="40"/>
          <w:szCs w:val="40"/>
        </w:rPr>
      </w:pPr>
    </w:p>
    <w:p w14:paraId="013CD045" w14:textId="150E8B69" w:rsidR="004C2EFF" w:rsidRDefault="004C2EFF" w:rsidP="00774B27">
      <w:pPr>
        <w:pStyle w:val="NoSpacing"/>
        <w:jc w:val="center"/>
        <w:rPr>
          <w:rFonts w:ascii="Arial" w:hAnsi="Arial" w:cs="Arial"/>
          <w:sz w:val="40"/>
          <w:szCs w:val="40"/>
        </w:rPr>
      </w:pPr>
    </w:p>
    <w:p w14:paraId="6A06F24A" w14:textId="77777777" w:rsidR="004C2EFF" w:rsidRDefault="004C2EFF" w:rsidP="00774B27">
      <w:pPr>
        <w:pStyle w:val="NoSpacing"/>
        <w:jc w:val="center"/>
        <w:rPr>
          <w:rFonts w:ascii="Arial" w:hAnsi="Arial" w:cs="Arial"/>
          <w:sz w:val="40"/>
          <w:szCs w:val="40"/>
        </w:rPr>
      </w:pPr>
    </w:p>
    <w:p w14:paraId="1D20E2AA" w14:textId="535E22F8" w:rsidR="00774B27" w:rsidRPr="004C2EFF" w:rsidRDefault="004C2EFF" w:rsidP="004C2EFF">
      <w:pPr>
        <w:pStyle w:val="NoSpacing"/>
        <w:ind w:left="2880" w:hanging="2880"/>
        <w:rPr>
          <w:rFonts w:ascii="Arial" w:hAnsi="Arial" w:cs="Arial"/>
          <w:sz w:val="32"/>
          <w:szCs w:val="32"/>
        </w:rPr>
      </w:pPr>
      <w:r w:rsidRPr="004C2EFF">
        <w:rPr>
          <w:rFonts w:ascii="Arial" w:hAnsi="Arial" w:cs="Arial"/>
          <w:sz w:val="32"/>
          <w:szCs w:val="32"/>
        </w:rPr>
        <w:t>Topic:</w:t>
      </w:r>
      <w:r w:rsidRPr="004C2EFF">
        <w:rPr>
          <w:rFonts w:ascii="Arial" w:hAnsi="Arial" w:cs="Arial"/>
          <w:sz w:val="32"/>
          <w:szCs w:val="32"/>
        </w:rPr>
        <w:tab/>
        <w:t>Restaurant Management and Types of Service</w:t>
      </w:r>
    </w:p>
    <w:p w14:paraId="698C5517" w14:textId="47A95162" w:rsidR="00774B27" w:rsidRPr="004C2EFF" w:rsidRDefault="00774B27" w:rsidP="00774B27">
      <w:pPr>
        <w:pStyle w:val="NoSpacing"/>
        <w:rPr>
          <w:rFonts w:ascii="Arial" w:hAnsi="Arial" w:cs="Arial"/>
          <w:sz w:val="32"/>
          <w:szCs w:val="32"/>
        </w:rPr>
      </w:pPr>
    </w:p>
    <w:p w14:paraId="45A40A5F" w14:textId="117A8252" w:rsidR="00774B27" w:rsidRDefault="00774B27" w:rsidP="00774B27">
      <w:pPr>
        <w:pStyle w:val="NoSpacing"/>
        <w:rPr>
          <w:rFonts w:ascii="Arial" w:hAnsi="Arial" w:cs="Arial"/>
          <w:sz w:val="32"/>
          <w:szCs w:val="32"/>
        </w:rPr>
      </w:pPr>
      <w:r w:rsidRPr="004C2EFF">
        <w:rPr>
          <w:rFonts w:ascii="Arial" w:hAnsi="Arial" w:cs="Arial"/>
          <w:sz w:val="32"/>
          <w:szCs w:val="32"/>
        </w:rPr>
        <w:t>Name:</w:t>
      </w:r>
      <w:r w:rsidRPr="004C2EFF">
        <w:rPr>
          <w:rFonts w:ascii="Arial" w:hAnsi="Arial" w:cs="Arial"/>
          <w:sz w:val="32"/>
          <w:szCs w:val="32"/>
        </w:rPr>
        <w:tab/>
      </w:r>
      <w:r w:rsidRPr="004C2EFF">
        <w:rPr>
          <w:rFonts w:ascii="Arial" w:hAnsi="Arial" w:cs="Arial"/>
          <w:sz w:val="32"/>
          <w:szCs w:val="32"/>
        </w:rPr>
        <w:tab/>
      </w:r>
      <w:r w:rsidR="004C2EFF">
        <w:rPr>
          <w:rFonts w:ascii="Arial" w:hAnsi="Arial" w:cs="Arial"/>
          <w:sz w:val="32"/>
          <w:szCs w:val="32"/>
        </w:rPr>
        <w:tab/>
      </w:r>
      <w:r w:rsidRPr="004C2EFF">
        <w:rPr>
          <w:rFonts w:ascii="Arial" w:hAnsi="Arial" w:cs="Arial"/>
          <w:sz w:val="32"/>
          <w:szCs w:val="32"/>
        </w:rPr>
        <w:t>Jasmin Akhtar</w:t>
      </w:r>
    </w:p>
    <w:p w14:paraId="1AD60DDC" w14:textId="37C456F2" w:rsidR="004C2EFF" w:rsidRDefault="004C2EFF" w:rsidP="00774B27">
      <w:pPr>
        <w:pStyle w:val="NoSpacing"/>
        <w:rPr>
          <w:rFonts w:ascii="Arial" w:hAnsi="Arial" w:cs="Arial"/>
          <w:sz w:val="32"/>
          <w:szCs w:val="32"/>
        </w:rPr>
      </w:pPr>
    </w:p>
    <w:p w14:paraId="7445CB8A" w14:textId="77777777" w:rsidR="004C2EFF" w:rsidRDefault="004C2EFF" w:rsidP="00774B27">
      <w:pPr>
        <w:pStyle w:val="NoSpacing"/>
        <w:rPr>
          <w:rFonts w:ascii="Arial" w:hAnsi="Arial" w:cs="Arial"/>
          <w:sz w:val="32"/>
          <w:szCs w:val="32"/>
        </w:rPr>
      </w:pPr>
      <w:r w:rsidRPr="004C2EFF">
        <w:rPr>
          <w:rFonts w:ascii="Arial" w:hAnsi="Arial" w:cs="Arial"/>
          <w:sz w:val="32"/>
          <w:szCs w:val="32"/>
        </w:rPr>
        <w:t xml:space="preserve">Food &amp; Beverage </w:t>
      </w:r>
    </w:p>
    <w:p w14:paraId="02484B33" w14:textId="3B8D9CBC" w:rsidR="004C2EFF" w:rsidRDefault="004C2EFF" w:rsidP="00774B27">
      <w:pPr>
        <w:pStyle w:val="NoSpacing"/>
        <w:rPr>
          <w:rFonts w:ascii="Arial" w:hAnsi="Arial" w:cs="Arial"/>
          <w:sz w:val="32"/>
          <w:szCs w:val="32"/>
        </w:rPr>
      </w:pPr>
      <w:r w:rsidRPr="004C2EFF">
        <w:rPr>
          <w:rFonts w:ascii="Arial" w:hAnsi="Arial" w:cs="Arial"/>
          <w:sz w:val="32"/>
          <w:szCs w:val="32"/>
        </w:rPr>
        <w:t>Operations</w:t>
      </w:r>
      <w:r>
        <w:rPr>
          <w:rFonts w:ascii="Arial" w:hAnsi="Arial" w:cs="Arial"/>
          <w:sz w:val="32"/>
          <w:szCs w:val="32"/>
        </w:rPr>
        <w:t xml:space="preserve">:  </w:t>
      </w:r>
      <w:r>
        <w:rPr>
          <w:rFonts w:ascii="Arial" w:hAnsi="Arial" w:cs="Arial"/>
          <w:sz w:val="32"/>
          <w:szCs w:val="32"/>
        </w:rPr>
        <w:tab/>
      </w:r>
      <w:r>
        <w:rPr>
          <w:rFonts w:ascii="Arial" w:hAnsi="Arial" w:cs="Arial"/>
          <w:sz w:val="32"/>
          <w:szCs w:val="32"/>
        </w:rPr>
        <w:tab/>
      </w:r>
      <w:r w:rsidRPr="004C2EFF">
        <w:rPr>
          <w:rFonts w:ascii="Arial" w:hAnsi="Arial" w:cs="Arial"/>
          <w:sz w:val="32"/>
          <w:szCs w:val="32"/>
        </w:rPr>
        <w:t>BMIH4002</w:t>
      </w:r>
    </w:p>
    <w:p w14:paraId="7D6CB36A" w14:textId="4E2BF240" w:rsidR="004C2EFF" w:rsidRDefault="004C2EFF" w:rsidP="00774B27">
      <w:pPr>
        <w:pStyle w:val="NoSpacing"/>
        <w:rPr>
          <w:rFonts w:ascii="Arial" w:hAnsi="Arial" w:cs="Arial"/>
          <w:sz w:val="32"/>
          <w:szCs w:val="32"/>
        </w:rPr>
      </w:pPr>
    </w:p>
    <w:p w14:paraId="06F96E20" w14:textId="45912F15" w:rsidR="004C2EFF" w:rsidRDefault="004C2EFF" w:rsidP="00774B27">
      <w:pPr>
        <w:pStyle w:val="NoSpacing"/>
        <w:rPr>
          <w:rFonts w:ascii="Arial" w:hAnsi="Arial" w:cs="Arial"/>
          <w:sz w:val="32"/>
          <w:szCs w:val="32"/>
        </w:rPr>
      </w:pPr>
      <w:r>
        <w:rPr>
          <w:rFonts w:ascii="Arial" w:hAnsi="Arial" w:cs="Arial"/>
          <w:sz w:val="32"/>
          <w:szCs w:val="32"/>
        </w:rPr>
        <w:t>Lecturer:</w:t>
      </w:r>
      <w:r>
        <w:rPr>
          <w:rFonts w:ascii="Arial" w:hAnsi="Arial" w:cs="Arial"/>
          <w:sz w:val="32"/>
          <w:szCs w:val="32"/>
        </w:rPr>
        <w:tab/>
      </w:r>
      <w:r>
        <w:rPr>
          <w:rFonts w:ascii="Arial" w:hAnsi="Arial" w:cs="Arial"/>
          <w:sz w:val="32"/>
          <w:szCs w:val="32"/>
        </w:rPr>
        <w:tab/>
      </w:r>
      <w:r w:rsidR="00B87E9F">
        <w:rPr>
          <w:rFonts w:ascii="Arial" w:hAnsi="Arial" w:cs="Arial"/>
          <w:sz w:val="32"/>
          <w:szCs w:val="32"/>
        </w:rPr>
        <w:tab/>
        <w:t>Steve Jones</w:t>
      </w:r>
    </w:p>
    <w:p w14:paraId="2DCF7A7F" w14:textId="0B9B20A6" w:rsidR="004C2EFF" w:rsidRDefault="004C2EFF" w:rsidP="00774B27">
      <w:pPr>
        <w:pStyle w:val="NoSpacing"/>
        <w:rPr>
          <w:rFonts w:ascii="Arial" w:hAnsi="Arial" w:cs="Arial"/>
          <w:sz w:val="32"/>
          <w:szCs w:val="32"/>
        </w:rPr>
      </w:pPr>
    </w:p>
    <w:p w14:paraId="594030DB" w14:textId="0B2358E0" w:rsidR="004C2EFF" w:rsidRDefault="004C2EFF" w:rsidP="00774B27">
      <w:pPr>
        <w:pStyle w:val="NoSpacing"/>
        <w:rPr>
          <w:rFonts w:ascii="Arial" w:hAnsi="Arial" w:cs="Arial"/>
          <w:sz w:val="32"/>
          <w:szCs w:val="32"/>
        </w:rPr>
      </w:pPr>
      <w:r>
        <w:rPr>
          <w:rFonts w:ascii="Arial" w:hAnsi="Arial" w:cs="Arial"/>
          <w:sz w:val="32"/>
          <w:szCs w:val="32"/>
        </w:rPr>
        <w:t>Submission Date:</w:t>
      </w:r>
      <w:r>
        <w:rPr>
          <w:rFonts w:ascii="Arial" w:hAnsi="Arial" w:cs="Arial"/>
          <w:sz w:val="32"/>
          <w:szCs w:val="32"/>
        </w:rPr>
        <w:tab/>
        <w:t>28 October 2022</w:t>
      </w:r>
    </w:p>
    <w:p w14:paraId="661540AC" w14:textId="585EE245" w:rsidR="004C2EFF" w:rsidRDefault="004C2EFF" w:rsidP="00774B27">
      <w:pPr>
        <w:pStyle w:val="NoSpacing"/>
        <w:rPr>
          <w:rFonts w:ascii="Arial" w:hAnsi="Arial" w:cs="Arial"/>
          <w:sz w:val="32"/>
          <w:szCs w:val="32"/>
        </w:rPr>
      </w:pPr>
    </w:p>
    <w:p w14:paraId="4B1B5E76" w14:textId="3C49118F" w:rsidR="004C2EFF" w:rsidRPr="004C2EFF" w:rsidRDefault="004C2EFF" w:rsidP="00774B27">
      <w:pPr>
        <w:pStyle w:val="NoSpacing"/>
        <w:rPr>
          <w:rFonts w:ascii="Arial" w:hAnsi="Arial" w:cs="Arial"/>
          <w:sz w:val="32"/>
          <w:szCs w:val="32"/>
        </w:rPr>
      </w:pPr>
      <w:r>
        <w:rPr>
          <w:rFonts w:ascii="Arial" w:hAnsi="Arial" w:cs="Arial"/>
          <w:sz w:val="32"/>
          <w:szCs w:val="32"/>
        </w:rPr>
        <w:t xml:space="preserve">Word Count: </w:t>
      </w:r>
      <w:r>
        <w:rPr>
          <w:rFonts w:ascii="Arial" w:hAnsi="Arial" w:cs="Arial"/>
          <w:sz w:val="32"/>
          <w:szCs w:val="32"/>
        </w:rPr>
        <w:tab/>
      </w:r>
      <w:r>
        <w:rPr>
          <w:rFonts w:ascii="Arial" w:hAnsi="Arial" w:cs="Arial"/>
          <w:sz w:val="32"/>
          <w:szCs w:val="32"/>
        </w:rPr>
        <w:tab/>
        <w:t>750</w:t>
      </w:r>
    </w:p>
    <w:p w14:paraId="2BE522B6" w14:textId="107172C4" w:rsidR="00774B27" w:rsidRPr="004C2EFF" w:rsidRDefault="00774B27" w:rsidP="00774B27">
      <w:pPr>
        <w:pStyle w:val="NoSpacing"/>
        <w:rPr>
          <w:rFonts w:ascii="Arial" w:hAnsi="Arial" w:cs="Arial"/>
          <w:sz w:val="32"/>
          <w:szCs w:val="32"/>
        </w:rPr>
      </w:pPr>
    </w:p>
    <w:p w14:paraId="6B4C8A17" w14:textId="536E1875" w:rsidR="00774B27" w:rsidRPr="00774B27" w:rsidRDefault="00774B27" w:rsidP="00774B27">
      <w:pPr>
        <w:pStyle w:val="NoSpacing"/>
        <w:rPr>
          <w:rFonts w:ascii="Arial" w:hAnsi="Arial" w:cs="Arial"/>
          <w:sz w:val="40"/>
          <w:szCs w:val="40"/>
        </w:rPr>
      </w:pPr>
    </w:p>
    <w:p w14:paraId="10F77470" w14:textId="77777777" w:rsidR="00774B27" w:rsidRDefault="00774B27" w:rsidP="005649D7">
      <w:pPr>
        <w:pStyle w:val="NoSpacing"/>
      </w:pPr>
    </w:p>
    <w:p w14:paraId="66039723" w14:textId="77777777" w:rsidR="00774B27" w:rsidRDefault="00774B27" w:rsidP="005649D7">
      <w:pPr>
        <w:pStyle w:val="NoSpacing"/>
      </w:pPr>
    </w:p>
    <w:p w14:paraId="0ACC04F0" w14:textId="77777777" w:rsidR="00774B27" w:rsidRDefault="00774B27" w:rsidP="005649D7">
      <w:pPr>
        <w:pStyle w:val="NoSpacing"/>
      </w:pPr>
    </w:p>
    <w:p w14:paraId="3EDD410E" w14:textId="77777777" w:rsidR="004C2EFF" w:rsidRDefault="004C2EFF">
      <w:pPr>
        <w:rPr>
          <w:rFonts w:ascii="Arial" w:hAnsi="Arial" w:cs="Arial"/>
          <w:sz w:val="24"/>
          <w:szCs w:val="24"/>
        </w:rPr>
      </w:pPr>
      <w:r>
        <w:rPr>
          <w:rFonts w:ascii="Arial" w:hAnsi="Arial" w:cs="Arial"/>
          <w:sz w:val="24"/>
          <w:szCs w:val="24"/>
        </w:rPr>
        <w:br w:type="page"/>
      </w:r>
    </w:p>
    <w:p w14:paraId="79D53F2F" w14:textId="55EC6AE9" w:rsidR="000A698D" w:rsidRPr="000A698D" w:rsidRDefault="000A698D" w:rsidP="005649D7">
      <w:pPr>
        <w:pStyle w:val="NoSpacing"/>
        <w:rPr>
          <w:rFonts w:ascii="Arial" w:hAnsi="Arial" w:cs="Arial"/>
          <w:b/>
          <w:bCs/>
          <w:sz w:val="24"/>
          <w:szCs w:val="24"/>
        </w:rPr>
      </w:pPr>
      <w:r>
        <w:rPr>
          <w:rFonts w:ascii="Arial" w:hAnsi="Arial" w:cs="Arial"/>
          <w:b/>
          <w:bCs/>
          <w:sz w:val="24"/>
          <w:szCs w:val="24"/>
        </w:rPr>
        <w:lastRenderedPageBreak/>
        <w:t>I</w:t>
      </w:r>
      <w:r w:rsidRPr="000A698D">
        <w:rPr>
          <w:rFonts w:ascii="Arial" w:hAnsi="Arial" w:cs="Arial"/>
          <w:b/>
          <w:bCs/>
          <w:sz w:val="24"/>
          <w:szCs w:val="24"/>
        </w:rPr>
        <w:t>ntroduction</w:t>
      </w:r>
    </w:p>
    <w:p w14:paraId="11D7F1A4" w14:textId="1DCDC397" w:rsidR="005649D7" w:rsidRPr="00774B27" w:rsidRDefault="005649D7" w:rsidP="005649D7">
      <w:pPr>
        <w:pStyle w:val="NoSpacing"/>
        <w:rPr>
          <w:rFonts w:ascii="Arial" w:hAnsi="Arial" w:cs="Arial"/>
          <w:sz w:val="24"/>
          <w:szCs w:val="24"/>
        </w:rPr>
      </w:pPr>
      <w:r w:rsidRPr="00774B27">
        <w:rPr>
          <w:rFonts w:ascii="Arial" w:hAnsi="Arial" w:cs="Arial"/>
          <w:sz w:val="24"/>
          <w:szCs w:val="24"/>
        </w:rPr>
        <w:t xml:space="preserve">In this Journal I will summarise my findings on the topic of Restaurant Management and the Types of service they provide including some personal reflection. </w:t>
      </w:r>
    </w:p>
    <w:p w14:paraId="245DE06B" w14:textId="77777777" w:rsidR="005649D7" w:rsidRPr="00774B27" w:rsidRDefault="005649D7" w:rsidP="005649D7">
      <w:pPr>
        <w:pStyle w:val="NoSpacing"/>
        <w:rPr>
          <w:rFonts w:ascii="Arial" w:hAnsi="Arial" w:cs="Arial"/>
          <w:sz w:val="24"/>
          <w:szCs w:val="24"/>
        </w:rPr>
      </w:pPr>
    </w:p>
    <w:p w14:paraId="4077396B" w14:textId="77777777" w:rsidR="005649D7" w:rsidRPr="00774B27" w:rsidRDefault="005649D7" w:rsidP="005649D7">
      <w:pPr>
        <w:pStyle w:val="NoSpacing"/>
        <w:rPr>
          <w:rFonts w:ascii="Arial" w:hAnsi="Arial" w:cs="Arial"/>
          <w:b/>
          <w:bCs/>
          <w:sz w:val="24"/>
          <w:szCs w:val="24"/>
        </w:rPr>
      </w:pPr>
      <w:r w:rsidRPr="00774B27">
        <w:rPr>
          <w:rFonts w:ascii="Arial" w:hAnsi="Arial" w:cs="Arial"/>
          <w:b/>
          <w:bCs/>
          <w:sz w:val="24"/>
          <w:szCs w:val="24"/>
        </w:rPr>
        <w:t>Background information</w:t>
      </w:r>
    </w:p>
    <w:p w14:paraId="38E2A1D4" w14:textId="353FD999" w:rsidR="005649D7" w:rsidRPr="00774B27" w:rsidRDefault="005649D7" w:rsidP="005649D7">
      <w:pPr>
        <w:pStyle w:val="NoSpacing"/>
        <w:rPr>
          <w:rFonts w:ascii="Arial" w:hAnsi="Arial" w:cs="Arial"/>
          <w:sz w:val="24"/>
          <w:szCs w:val="24"/>
        </w:rPr>
      </w:pPr>
      <w:r w:rsidRPr="00774B27">
        <w:rPr>
          <w:rFonts w:ascii="Arial" w:hAnsi="Arial" w:cs="Arial"/>
          <w:sz w:val="24"/>
          <w:szCs w:val="24"/>
        </w:rPr>
        <w:t xml:space="preserve">I may not be working directly in a restaurant or any other hospitality, because of being a housewife but I am involved in running a business. My husband runs a restaurant in Ripley, Derbyshire named Jeera Restaurant, with the co-owner of my brother, and I do all the necessary paperwork. </w:t>
      </w:r>
      <w:r w:rsidR="002E6189" w:rsidRPr="002E6189">
        <w:rPr>
          <w:rFonts w:ascii="Arial" w:hAnsi="Arial" w:cs="Arial"/>
          <w:sz w:val="24"/>
          <w:szCs w:val="24"/>
        </w:rPr>
        <w:t>A restaurant manager is in charge of the restaurant's day-to-day operations (Mega, 2019).</w:t>
      </w:r>
    </w:p>
    <w:p w14:paraId="69670154" w14:textId="77777777" w:rsidR="005649D7" w:rsidRPr="00774B27" w:rsidRDefault="005649D7" w:rsidP="005649D7">
      <w:pPr>
        <w:pStyle w:val="NoSpacing"/>
        <w:rPr>
          <w:rFonts w:ascii="Arial" w:hAnsi="Arial" w:cs="Arial"/>
          <w:sz w:val="24"/>
          <w:szCs w:val="24"/>
        </w:rPr>
      </w:pPr>
    </w:p>
    <w:p w14:paraId="2FAAE003" w14:textId="77777777" w:rsidR="005649D7" w:rsidRPr="00774B27" w:rsidRDefault="005649D7" w:rsidP="005649D7">
      <w:pPr>
        <w:pStyle w:val="NoSpacing"/>
        <w:rPr>
          <w:rFonts w:ascii="Arial" w:hAnsi="Arial" w:cs="Arial"/>
          <w:b/>
          <w:bCs/>
          <w:sz w:val="24"/>
          <w:szCs w:val="24"/>
        </w:rPr>
      </w:pPr>
      <w:r w:rsidRPr="00774B27">
        <w:rPr>
          <w:rFonts w:ascii="Arial" w:hAnsi="Arial" w:cs="Arial"/>
          <w:b/>
          <w:bCs/>
          <w:sz w:val="24"/>
          <w:szCs w:val="24"/>
        </w:rPr>
        <w:t>Role of the restaurant manager</w:t>
      </w:r>
    </w:p>
    <w:p w14:paraId="1CEDF71A" w14:textId="0C7386B9" w:rsidR="005649D7" w:rsidRPr="002E6189" w:rsidRDefault="002E6189" w:rsidP="005649D7">
      <w:pPr>
        <w:pStyle w:val="NoSpacing"/>
        <w:rPr>
          <w:rFonts w:ascii="Arial" w:hAnsi="Arial" w:cs="Arial"/>
          <w:sz w:val="24"/>
          <w:szCs w:val="24"/>
        </w:rPr>
      </w:pPr>
      <w:r w:rsidRPr="002E6189">
        <w:rPr>
          <w:rFonts w:ascii="Arial" w:hAnsi="Arial" w:cs="Arial"/>
          <w:sz w:val="24"/>
          <w:szCs w:val="24"/>
        </w:rPr>
        <w:t>Overseeing team performance, resolving team conflicts, streamlining operations, hiring and onboarding new employees, ensuring and measuring guest satisfaction, inventory management, managing finances, and enforcing COVID-19 safety measures are all responsibilities of the restaurant manager (Schalow, 2020)</w:t>
      </w:r>
      <w:r>
        <w:rPr>
          <w:rFonts w:ascii="Arial" w:hAnsi="Arial" w:cs="Arial"/>
          <w:sz w:val="24"/>
          <w:szCs w:val="24"/>
        </w:rPr>
        <w:t>. My job involves managing finances, making sure to pay wages and bills, and invoices when required and necessary on time.</w:t>
      </w:r>
    </w:p>
    <w:p w14:paraId="59C67B96" w14:textId="77777777" w:rsidR="002E6189" w:rsidRPr="00774B27" w:rsidRDefault="002E6189" w:rsidP="005649D7">
      <w:pPr>
        <w:pStyle w:val="NoSpacing"/>
        <w:rPr>
          <w:rFonts w:ascii="Arial" w:hAnsi="Arial" w:cs="Arial"/>
          <w:b/>
          <w:bCs/>
          <w:sz w:val="24"/>
          <w:szCs w:val="24"/>
        </w:rPr>
      </w:pPr>
    </w:p>
    <w:p w14:paraId="702D58DD" w14:textId="77777777" w:rsidR="005649D7" w:rsidRPr="00774B27" w:rsidRDefault="005649D7" w:rsidP="005649D7">
      <w:pPr>
        <w:pStyle w:val="NoSpacing"/>
        <w:rPr>
          <w:rFonts w:ascii="Arial" w:hAnsi="Arial" w:cs="Arial"/>
          <w:b/>
          <w:bCs/>
          <w:sz w:val="24"/>
          <w:szCs w:val="24"/>
        </w:rPr>
      </w:pPr>
      <w:r w:rsidRPr="00774B27">
        <w:rPr>
          <w:rFonts w:ascii="Arial" w:hAnsi="Arial" w:cs="Arial"/>
          <w:b/>
          <w:bCs/>
          <w:sz w:val="24"/>
          <w:szCs w:val="24"/>
        </w:rPr>
        <w:t>Restaurant service</w:t>
      </w:r>
    </w:p>
    <w:p w14:paraId="16B70DE0" w14:textId="4ADA46E1" w:rsidR="005649D7" w:rsidRPr="00774B27" w:rsidRDefault="002E6189" w:rsidP="005649D7">
      <w:pPr>
        <w:pStyle w:val="NoSpacing"/>
        <w:rPr>
          <w:rFonts w:ascii="Arial" w:hAnsi="Arial" w:cs="Arial"/>
          <w:sz w:val="24"/>
          <w:szCs w:val="24"/>
        </w:rPr>
      </w:pPr>
      <w:r w:rsidRPr="002E6189">
        <w:rPr>
          <w:rFonts w:ascii="Arial" w:hAnsi="Arial" w:cs="Arial"/>
          <w:sz w:val="24"/>
          <w:szCs w:val="24"/>
        </w:rPr>
        <w:t>Restaurant service is a collaborative effort between three groups of people: managers (including owners), employees, and customers (Susskind and Maynard, 2019).</w:t>
      </w:r>
      <w:r>
        <w:rPr>
          <w:rFonts w:ascii="Arial" w:hAnsi="Arial" w:cs="Arial"/>
          <w:sz w:val="24"/>
          <w:szCs w:val="24"/>
        </w:rPr>
        <w:t xml:space="preserve"> </w:t>
      </w:r>
      <w:r w:rsidR="005649D7" w:rsidRPr="00774B27">
        <w:rPr>
          <w:rFonts w:ascii="Arial" w:hAnsi="Arial" w:cs="Arial"/>
          <w:sz w:val="24"/>
          <w:szCs w:val="24"/>
        </w:rPr>
        <w:t xml:space="preserve">This is our aim as well as we work together to run the business. This is from welcoming the guests through the door, checking them in on the EPOS system, asking if they want welcome drinks at the reception area then seating them to assign tables depending on how many customers there are. Waiters approach the customers to take orders, on our tablets. </w:t>
      </w:r>
    </w:p>
    <w:p w14:paraId="079BF9F5" w14:textId="77777777" w:rsidR="005649D7" w:rsidRPr="00774B27" w:rsidRDefault="005649D7" w:rsidP="005649D7">
      <w:pPr>
        <w:pStyle w:val="NoSpacing"/>
        <w:rPr>
          <w:rFonts w:ascii="Arial" w:hAnsi="Arial" w:cs="Arial"/>
          <w:sz w:val="24"/>
          <w:szCs w:val="24"/>
        </w:rPr>
      </w:pPr>
    </w:p>
    <w:p w14:paraId="05D0EC99" w14:textId="77777777" w:rsidR="005649D7" w:rsidRPr="00774B27" w:rsidRDefault="005649D7" w:rsidP="005649D7">
      <w:pPr>
        <w:pStyle w:val="NoSpacing"/>
        <w:rPr>
          <w:rFonts w:ascii="Arial" w:hAnsi="Arial" w:cs="Arial"/>
          <w:b/>
          <w:bCs/>
          <w:sz w:val="24"/>
          <w:szCs w:val="24"/>
        </w:rPr>
      </w:pPr>
      <w:r w:rsidRPr="00774B27">
        <w:rPr>
          <w:rFonts w:ascii="Arial" w:hAnsi="Arial" w:cs="Arial"/>
          <w:b/>
          <w:bCs/>
          <w:sz w:val="24"/>
          <w:szCs w:val="24"/>
        </w:rPr>
        <w:t>The use of Digital Technology</w:t>
      </w:r>
    </w:p>
    <w:p w14:paraId="3B114CB9" w14:textId="1FAF5D31" w:rsidR="005649D7" w:rsidRPr="00774B27" w:rsidRDefault="005649D7" w:rsidP="005649D7">
      <w:pPr>
        <w:pStyle w:val="NoSpacing"/>
        <w:rPr>
          <w:rFonts w:ascii="Arial" w:hAnsi="Arial" w:cs="Arial"/>
          <w:sz w:val="24"/>
          <w:szCs w:val="24"/>
        </w:rPr>
      </w:pPr>
      <w:r w:rsidRPr="00774B27">
        <w:rPr>
          <w:rFonts w:ascii="Arial" w:hAnsi="Arial" w:cs="Arial"/>
          <w:sz w:val="24"/>
          <w:szCs w:val="24"/>
        </w:rPr>
        <w:t>Eriksen states 65% of customers are already members of one or more restaurant loyalty programs, according to an Oracle Hospitality Report (2018). All generations have stated a desire for loyalty programs, including Gen X, Boomers, and Millennials. Restaurant loyalty programs have been around for some time, but the adoption of digital loyalty marketing is just beginning to pick up. The system we installed in the restaurant allows us to offer online ordering, online reservations, mobile payment, and POS integration. This has become the digital norm. It is more of a requirement than a recommendation to use management software. Using restaurant management software not only makes your job easier but also improves the customer experience and allows you to make more profitable decisions (</w:t>
      </w:r>
      <w:proofErr w:type="spellStart"/>
      <w:r w:rsidRPr="00774B27">
        <w:rPr>
          <w:rFonts w:ascii="Arial" w:hAnsi="Arial" w:cs="Arial"/>
          <w:sz w:val="24"/>
          <w:szCs w:val="24"/>
        </w:rPr>
        <w:t>Oyetade</w:t>
      </w:r>
      <w:proofErr w:type="spellEnd"/>
      <w:r w:rsidRPr="00774B27">
        <w:rPr>
          <w:rFonts w:ascii="Arial" w:hAnsi="Arial" w:cs="Arial"/>
          <w:sz w:val="24"/>
          <w:szCs w:val="24"/>
        </w:rPr>
        <w:t>, 2020).</w:t>
      </w:r>
      <w:r w:rsidR="002E6189">
        <w:rPr>
          <w:rFonts w:ascii="Arial" w:hAnsi="Arial" w:cs="Arial"/>
          <w:sz w:val="24"/>
          <w:szCs w:val="24"/>
        </w:rPr>
        <w:t xml:space="preserve"> Using this technology with the current rates, I increase the prices on the menu online, on our Jeera app, for takeaway.</w:t>
      </w:r>
    </w:p>
    <w:p w14:paraId="21B93651" w14:textId="77777777" w:rsidR="005649D7" w:rsidRPr="00774B27" w:rsidRDefault="005649D7" w:rsidP="005649D7">
      <w:pPr>
        <w:pStyle w:val="NoSpacing"/>
        <w:rPr>
          <w:rFonts w:ascii="Arial" w:hAnsi="Arial" w:cs="Arial"/>
          <w:sz w:val="24"/>
          <w:szCs w:val="24"/>
        </w:rPr>
      </w:pPr>
    </w:p>
    <w:p w14:paraId="1B177559" w14:textId="1363E117" w:rsidR="00A729B6" w:rsidRPr="00774B27" w:rsidRDefault="00EB4D5C" w:rsidP="005649D7">
      <w:pPr>
        <w:pStyle w:val="NoSpacing"/>
        <w:rPr>
          <w:rFonts w:ascii="Arial" w:hAnsi="Arial" w:cs="Arial"/>
          <w:b/>
          <w:bCs/>
          <w:sz w:val="24"/>
          <w:szCs w:val="24"/>
        </w:rPr>
      </w:pPr>
      <w:r w:rsidRPr="00774B27">
        <w:rPr>
          <w:rFonts w:ascii="Arial" w:hAnsi="Arial" w:cs="Arial"/>
          <w:b/>
          <w:bCs/>
          <w:sz w:val="24"/>
          <w:szCs w:val="24"/>
        </w:rPr>
        <w:t>Managing Employees</w:t>
      </w:r>
    </w:p>
    <w:p w14:paraId="79BEF197" w14:textId="779C56DC" w:rsidR="00EB4D5C" w:rsidRPr="00774B27" w:rsidRDefault="00DB364B" w:rsidP="005649D7">
      <w:pPr>
        <w:pStyle w:val="NoSpacing"/>
        <w:rPr>
          <w:rFonts w:ascii="Arial" w:hAnsi="Arial" w:cs="Arial"/>
          <w:sz w:val="24"/>
          <w:szCs w:val="24"/>
        </w:rPr>
      </w:pPr>
      <w:r w:rsidRPr="00774B27">
        <w:rPr>
          <w:rFonts w:ascii="Arial" w:hAnsi="Arial" w:cs="Arial"/>
          <w:sz w:val="24"/>
          <w:szCs w:val="24"/>
        </w:rPr>
        <w:t xml:space="preserve">Employees are an important part of the restaurant and contribute to its success. To ensure smooth restaurant operations, restaurant management defines employee roles. This is to ensure that everyone understands what they need to do (Naylor, 2021). </w:t>
      </w:r>
      <w:r w:rsidR="00996E89" w:rsidRPr="00774B27">
        <w:rPr>
          <w:rFonts w:ascii="Arial" w:hAnsi="Arial" w:cs="Arial"/>
          <w:sz w:val="24"/>
          <w:szCs w:val="24"/>
        </w:rPr>
        <w:t>I</w:t>
      </w:r>
      <w:r w:rsidRPr="00774B27">
        <w:rPr>
          <w:rFonts w:ascii="Arial" w:hAnsi="Arial" w:cs="Arial"/>
          <w:sz w:val="24"/>
          <w:szCs w:val="24"/>
        </w:rPr>
        <w:t xml:space="preserve"> advertise on Indeed.com in the small community where our restaurant is located, clearly defining the job title and description. We typically train staff beginning with a kitchen porter job and progressing to the next position as required and </w:t>
      </w:r>
      <w:r w:rsidRPr="00774B27">
        <w:rPr>
          <w:rFonts w:ascii="Arial" w:hAnsi="Arial" w:cs="Arial"/>
          <w:sz w:val="24"/>
          <w:szCs w:val="24"/>
        </w:rPr>
        <w:lastRenderedPageBreak/>
        <w:t xml:space="preserve">needed, which can be </w:t>
      </w:r>
      <w:r w:rsidR="00996E89" w:rsidRPr="00774B27">
        <w:rPr>
          <w:rFonts w:ascii="Arial" w:hAnsi="Arial" w:cs="Arial"/>
          <w:sz w:val="24"/>
          <w:szCs w:val="24"/>
        </w:rPr>
        <w:t xml:space="preserve">the </w:t>
      </w:r>
      <w:r w:rsidRPr="00774B27">
        <w:rPr>
          <w:rFonts w:ascii="Arial" w:hAnsi="Arial" w:cs="Arial"/>
          <w:sz w:val="24"/>
          <w:szCs w:val="24"/>
        </w:rPr>
        <w:t>Chef assistant or Tandoori chef. Or at the front desk, from table setting to serving drinks, and then learning to be a full-service waiter.</w:t>
      </w:r>
      <w:r w:rsidR="00EB4D5C" w:rsidRPr="00774B27">
        <w:rPr>
          <w:rFonts w:ascii="Arial" w:hAnsi="Arial" w:cs="Arial"/>
          <w:sz w:val="24"/>
          <w:szCs w:val="24"/>
        </w:rPr>
        <w:t xml:space="preserve"> </w:t>
      </w:r>
    </w:p>
    <w:p w14:paraId="62D6CC9B" w14:textId="65744427" w:rsidR="00EB4D5C" w:rsidRPr="00774B27" w:rsidRDefault="00EB4D5C" w:rsidP="005649D7">
      <w:pPr>
        <w:pStyle w:val="NoSpacing"/>
        <w:rPr>
          <w:rFonts w:ascii="Arial" w:hAnsi="Arial" w:cs="Arial"/>
          <w:sz w:val="24"/>
          <w:szCs w:val="24"/>
        </w:rPr>
      </w:pPr>
    </w:p>
    <w:p w14:paraId="5BDD61A8" w14:textId="77777777" w:rsidR="004C2EFF" w:rsidRDefault="004C2EFF" w:rsidP="005649D7">
      <w:pPr>
        <w:pStyle w:val="NoSpacing"/>
        <w:rPr>
          <w:rFonts w:ascii="Arial" w:hAnsi="Arial" w:cs="Arial"/>
          <w:b/>
          <w:bCs/>
          <w:sz w:val="24"/>
          <w:szCs w:val="24"/>
        </w:rPr>
      </w:pPr>
    </w:p>
    <w:p w14:paraId="0DC66E62" w14:textId="77777777" w:rsidR="004C2EFF" w:rsidRDefault="004C2EFF" w:rsidP="005649D7">
      <w:pPr>
        <w:pStyle w:val="NoSpacing"/>
        <w:rPr>
          <w:rFonts w:ascii="Arial" w:hAnsi="Arial" w:cs="Arial"/>
          <w:b/>
          <w:bCs/>
          <w:sz w:val="24"/>
          <w:szCs w:val="24"/>
        </w:rPr>
      </w:pPr>
    </w:p>
    <w:p w14:paraId="386770F3" w14:textId="56F846F1" w:rsidR="00EB4D5C" w:rsidRPr="00774B27" w:rsidRDefault="00EB4D5C" w:rsidP="005649D7">
      <w:pPr>
        <w:pStyle w:val="NoSpacing"/>
        <w:rPr>
          <w:rFonts w:ascii="Arial" w:hAnsi="Arial" w:cs="Arial"/>
          <w:b/>
          <w:bCs/>
          <w:sz w:val="24"/>
          <w:szCs w:val="24"/>
        </w:rPr>
      </w:pPr>
      <w:r w:rsidRPr="00774B27">
        <w:rPr>
          <w:rFonts w:ascii="Arial" w:hAnsi="Arial" w:cs="Arial"/>
          <w:b/>
          <w:bCs/>
          <w:sz w:val="24"/>
          <w:szCs w:val="24"/>
        </w:rPr>
        <w:t>Managing Finance</w:t>
      </w:r>
    </w:p>
    <w:p w14:paraId="3215EDBD" w14:textId="49909A0D" w:rsidR="00EB4D5C" w:rsidRPr="00774B27" w:rsidRDefault="001C2350" w:rsidP="005649D7">
      <w:pPr>
        <w:pStyle w:val="NoSpacing"/>
        <w:rPr>
          <w:rFonts w:ascii="Arial" w:hAnsi="Arial" w:cs="Arial"/>
          <w:sz w:val="24"/>
          <w:szCs w:val="24"/>
        </w:rPr>
      </w:pPr>
      <w:r w:rsidRPr="00774B27">
        <w:rPr>
          <w:rFonts w:ascii="Arial" w:hAnsi="Arial" w:cs="Arial"/>
          <w:sz w:val="24"/>
          <w:szCs w:val="24"/>
        </w:rPr>
        <w:t xml:space="preserve">One of the attitudes essential to the success of hospitality businesses is business planning (Dadic, </w:t>
      </w:r>
      <w:proofErr w:type="spellStart"/>
      <w:r w:rsidRPr="00774B27">
        <w:rPr>
          <w:rFonts w:ascii="Arial" w:hAnsi="Arial" w:cs="Arial"/>
          <w:sz w:val="24"/>
          <w:szCs w:val="24"/>
        </w:rPr>
        <w:t>Maskarin</w:t>
      </w:r>
      <w:proofErr w:type="spellEnd"/>
      <w:r w:rsidRPr="00774B27">
        <w:rPr>
          <w:rFonts w:ascii="Arial" w:hAnsi="Arial" w:cs="Arial"/>
          <w:sz w:val="24"/>
          <w:szCs w:val="24"/>
        </w:rPr>
        <w:t xml:space="preserve"> and </w:t>
      </w:r>
      <w:proofErr w:type="spellStart"/>
      <w:r w:rsidRPr="00774B27">
        <w:rPr>
          <w:rFonts w:ascii="Arial" w:hAnsi="Arial" w:cs="Arial"/>
          <w:sz w:val="24"/>
          <w:szCs w:val="24"/>
        </w:rPr>
        <w:t>Vlahov</w:t>
      </w:r>
      <w:proofErr w:type="spellEnd"/>
      <w:r w:rsidRPr="00774B27">
        <w:rPr>
          <w:rFonts w:ascii="Arial" w:hAnsi="Arial" w:cs="Arial"/>
          <w:sz w:val="24"/>
          <w:szCs w:val="24"/>
        </w:rPr>
        <w:t>, 2020). I can see the current state of our company because I have a managed inventory. I can also come up with new approaches when we need to improve our performance. My husband and brother review weekly what stocks should be ordered and what should not be ordered, which can result in expiry dates or a waste of money. This can be monitored by reviewing cash coming and going on a daily basis; it analyses sales trends, payroll costs, and customer counts. With the rise in living costs, most supplies and stock prices have increased, and I have had to raise the menu prices four times in the last six months. We keep in mind to change our menu on a regular basis to keep it interesting and to avoid serving poor-quality food to customers (Mealey, 2019). Inventory management aids in capturing any discrepancies in stock after the audit operation for food costs and inventory available at the end of a given period is completed. This way, the staff is held accountable, and waste is avoided (</w:t>
      </w:r>
      <w:proofErr w:type="spellStart"/>
      <w:r w:rsidRPr="00774B27">
        <w:rPr>
          <w:rFonts w:ascii="Arial" w:hAnsi="Arial" w:cs="Arial"/>
          <w:sz w:val="24"/>
          <w:szCs w:val="24"/>
        </w:rPr>
        <w:t>Maggo</w:t>
      </w:r>
      <w:proofErr w:type="spellEnd"/>
      <w:r w:rsidRPr="00774B27">
        <w:rPr>
          <w:rFonts w:ascii="Arial" w:hAnsi="Arial" w:cs="Arial"/>
          <w:sz w:val="24"/>
          <w:szCs w:val="24"/>
        </w:rPr>
        <w:t>, 2018).</w:t>
      </w:r>
    </w:p>
    <w:p w14:paraId="4B72ADDA" w14:textId="098468D4" w:rsidR="001C2350" w:rsidRPr="00774B27" w:rsidRDefault="001C2350" w:rsidP="005649D7">
      <w:pPr>
        <w:pStyle w:val="NoSpacing"/>
        <w:rPr>
          <w:rFonts w:ascii="Arial" w:hAnsi="Arial" w:cs="Arial"/>
          <w:sz w:val="24"/>
          <w:szCs w:val="24"/>
        </w:rPr>
      </w:pPr>
    </w:p>
    <w:p w14:paraId="7CFB999E" w14:textId="3EA1AA83" w:rsidR="00524E98" w:rsidRPr="00774B27" w:rsidRDefault="004003F1" w:rsidP="005649D7">
      <w:pPr>
        <w:pStyle w:val="NoSpacing"/>
        <w:rPr>
          <w:rFonts w:ascii="Arial" w:hAnsi="Arial" w:cs="Arial"/>
          <w:b/>
          <w:bCs/>
          <w:sz w:val="24"/>
          <w:szCs w:val="24"/>
        </w:rPr>
      </w:pPr>
      <w:r w:rsidRPr="00774B27">
        <w:rPr>
          <w:rFonts w:ascii="Arial" w:hAnsi="Arial" w:cs="Arial"/>
          <w:b/>
          <w:bCs/>
          <w:sz w:val="24"/>
          <w:szCs w:val="24"/>
        </w:rPr>
        <w:t>Covid-19 safety measures</w:t>
      </w:r>
    </w:p>
    <w:p w14:paraId="4A9FB0B6" w14:textId="3E9BC337" w:rsidR="0062668F" w:rsidRPr="00774B27" w:rsidRDefault="0062668F" w:rsidP="005649D7">
      <w:pPr>
        <w:pStyle w:val="NoSpacing"/>
        <w:rPr>
          <w:rFonts w:ascii="Arial" w:hAnsi="Arial" w:cs="Arial"/>
          <w:sz w:val="24"/>
          <w:szCs w:val="24"/>
        </w:rPr>
      </w:pPr>
      <w:r w:rsidRPr="00774B27">
        <w:rPr>
          <w:rFonts w:ascii="Arial" w:hAnsi="Arial" w:cs="Arial"/>
          <w:sz w:val="24"/>
          <w:szCs w:val="24"/>
        </w:rPr>
        <w:t>Since the pandemic, many restaurants</w:t>
      </w:r>
      <w:r w:rsidR="00774B27" w:rsidRPr="00774B27">
        <w:rPr>
          <w:rFonts w:ascii="Arial" w:hAnsi="Arial" w:cs="Arial"/>
          <w:sz w:val="24"/>
          <w:szCs w:val="24"/>
        </w:rPr>
        <w:t>,</w:t>
      </w:r>
      <w:r w:rsidRPr="00774B27">
        <w:rPr>
          <w:rFonts w:ascii="Arial" w:hAnsi="Arial" w:cs="Arial"/>
          <w:sz w:val="24"/>
          <w:szCs w:val="24"/>
        </w:rPr>
        <w:t xml:space="preserve"> and hospitality establishments have had to make changes and take precautions to ensure the safety of their customers and employees, as shown in the YouTube video (13News Now, 2020). We also implemented measures such as one-way entry and exit, reducing tables, and providing masks and sanitizers. We are a </w:t>
      </w:r>
      <w:r w:rsidR="00774B27" w:rsidRPr="00774B27">
        <w:rPr>
          <w:rFonts w:ascii="Arial" w:hAnsi="Arial" w:cs="Arial"/>
          <w:sz w:val="24"/>
          <w:szCs w:val="24"/>
        </w:rPr>
        <w:t>5-star</w:t>
      </w:r>
      <w:r w:rsidRPr="00774B27">
        <w:rPr>
          <w:rFonts w:ascii="Arial" w:hAnsi="Arial" w:cs="Arial"/>
          <w:sz w:val="24"/>
          <w:szCs w:val="24"/>
        </w:rPr>
        <w:t xml:space="preserve"> hygiene rating restaurant, so we maintain all health and safety measures and protocols. This is also an attraction for our customers because they know we comply with the law and ensure there are no health concerns.</w:t>
      </w:r>
    </w:p>
    <w:p w14:paraId="2AB10E71" w14:textId="1D078E12" w:rsidR="0062668F" w:rsidRPr="00774B27" w:rsidRDefault="0062668F" w:rsidP="005649D7">
      <w:pPr>
        <w:pStyle w:val="NoSpacing"/>
        <w:rPr>
          <w:rFonts w:ascii="Arial" w:hAnsi="Arial" w:cs="Arial"/>
          <w:sz w:val="24"/>
          <w:szCs w:val="24"/>
        </w:rPr>
      </w:pPr>
    </w:p>
    <w:p w14:paraId="57433EA1" w14:textId="4FE62FE5" w:rsidR="0062668F" w:rsidRDefault="00774B27" w:rsidP="005649D7">
      <w:pPr>
        <w:pStyle w:val="NoSpacing"/>
      </w:pPr>
      <w:r w:rsidRPr="00774B27">
        <w:rPr>
          <w:rFonts w:ascii="Arial" w:hAnsi="Arial" w:cs="Arial"/>
          <w:sz w:val="24"/>
          <w:szCs w:val="24"/>
        </w:rPr>
        <w:t>Our main goal is to keep people safe while also hoping they have a good time at our restaurant; in this way, we can make a living.</w:t>
      </w:r>
    </w:p>
    <w:p w14:paraId="4CC853AF" w14:textId="3C3F4534" w:rsidR="00774B27" w:rsidRDefault="00774B27" w:rsidP="005649D7">
      <w:pPr>
        <w:pStyle w:val="NoSpacing"/>
      </w:pPr>
    </w:p>
    <w:p w14:paraId="624EB38E" w14:textId="004B3C5C" w:rsidR="00774B27" w:rsidRDefault="00774B27">
      <w:r>
        <w:br w:type="page"/>
      </w:r>
    </w:p>
    <w:p w14:paraId="73C94EB6" w14:textId="77777777" w:rsidR="00774B27" w:rsidRPr="00774B27" w:rsidRDefault="00774B27" w:rsidP="005649D7">
      <w:pPr>
        <w:pStyle w:val="NoSpacing"/>
        <w:rPr>
          <w:rFonts w:ascii="Arial" w:hAnsi="Arial" w:cs="Arial"/>
          <w:sz w:val="24"/>
          <w:szCs w:val="24"/>
        </w:rPr>
      </w:pPr>
      <w:r w:rsidRPr="00774B27">
        <w:rPr>
          <w:rFonts w:ascii="Arial" w:hAnsi="Arial" w:cs="Arial"/>
          <w:sz w:val="24"/>
          <w:szCs w:val="24"/>
        </w:rPr>
        <w:lastRenderedPageBreak/>
        <w:t xml:space="preserve">Reference list </w:t>
      </w:r>
    </w:p>
    <w:p w14:paraId="2A2AC556" w14:textId="77777777" w:rsidR="00774B27" w:rsidRPr="00774B27" w:rsidRDefault="00774B27" w:rsidP="005649D7">
      <w:pPr>
        <w:pStyle w:val="NoSpacing"/>
        <w:rPr>
          <w:rFonts w:ascii="Arial" w:hAnsi="Arial" w:cs="Arial"/>
          <w:sz w:val="24"/>
          <w:szCs w:val="24"/>
        </w:rPr>
      </w:pPr>
    </w:p>
    <w:p w14:paraId="6E5AFA5C" w14:textId="77777777" w:rsidR="00774B27" w:rsidRPr="00774B27" w:rsidRDefault="00774B27" w:rsidP="005649D7">
      <w:pPr>
        <w:pStyle w:val="NoSpacing"/>
        <w:rPr>
          <w:rFonts w:ascii="Arial" w:hAnsi="Arial" w:cs="Arial"/>
          <w:sz w:val="24"/>
          <w:szCs w:val="24"/>
        </w:rPr>
      </w:pPr>
      <w:r w:rsidRPr="00774B27">
        <w:rPr>
          <w:rFonts w:ascii="Arial" w:hAnsi="Arial" w:cs="Arial"/>
          <w:sz w:val="24"/>
          <w:szCs w:val="24"/>
        </w:rPr>
        <w:t>13News Now (2020). Restaurants step up COVID-19 safety measures. YouTube. Available at: https://www.youtube.com/watch?v=9EO4FmfxzOo [Accessed 16 Oct. 2021].</w:t>
      </w:r>
    </w:p>
    <w:p w14:paraId="42C78588" w14:textId="77777777" w:rsidR="00774B27" w:rsidRPr="00774B27" w:rsidRDefault="00774B27" w:rsidP="005649D7">
      <w:pPr>
        <w:pStyle w:val="NoSpacing"/>
        <w:rPr>
          <w:rFonts w:ascii="Arial" w:hAnsi="Arial" w:cs="Arial"/>
          <w:sz w:val="24"/>
          <w:szCs w:val="24"/>
        </w:rPr>
      </w:pPr>
    </w:p>
    <w:p w14:paraId="5B3644E5" w14:textId="77777777" w:rsidR="00774B27" w:rsidRPr="00774B27" w:rsidRDefault="00774B27" w:rsidP="005649D7">
      <w:pPr>
        <w:pStyle w:val="NoSpacing"/>
        <w:rPr>
          <w:rFonts w:ascii="Arial" w:hAnsi="Arial" w:cs="Arial"/>
          <w:sz w:val="24"/>
          <w:szCs w:val="24"/>
        </w:rPr>
      </w:pPr>
      <w:r w:rsidRPr="00774B27">
        <w:rPr>
          <w:rFonts w:ascii="Arial" w:hAnsi="Arial" w:cs="Arial"/>
          <w:sz w:val="24"/>
          <w:szCs w:val="24"/>
        </w:rPr>
        <w:t xml:space="preserve">Dadic, L., </w:t>
      </w:r>
      <w:proofErr w:type="spellStart"/>
      <w:r w:rsidRPr="00774B27">
        <w:rPr>
          <w:rFonts w:ascii="Arial" w:hAnsi="Arial" w:cs="Arial"/>
          <w:sz w:val="24"/>
          <w:szCs w:val="24"/>
        </w:rPr>
        <w:t>Maskarin</w:t>
      </w:r>
      <w:proofErr w:type="spellEnd"/>
      <w:r w:rsidRPr="00774B27">
        <w:rPr>
          <w:rFonts w:ascii="Arial" w:hAnsi="Arial" w:cs="Arial"/>
          <w:sz w:val="24"/>
          <w:szCs w:val="24"/>
        </w:rPr>
        <w:t xml:space="preserve">, H. and </w:t>
      </w:r>
      <w:proofErr w:type="spellStart"/>
      <w:r w:rsidRPr="00774B27">
        <w:rPr>
          <w:rFonts w:ascii="Arial" w:hAnsi="Arial" w:cs="Arial"/>
          <w:sz w:val="24"/>
          <w:szCs w:val="24"/>
        </w:rPr>
        <w:t>Vlahov</w:t>
      </w:r>
      <w:proofErr w:type="spellEnd"/>
      <w:r w:rsidRPr="00774B27">
        <w:rPr>
          <w:rFonts w:ascii="Arial" w:hAnsi="Arial" w:cs="Arial"/>
          <w:sz w:val="24"/>
          <w:szCs w:val="24"/>
        </w:rPr>
        <w:t>, B. (2020). Inventory management in bars and restaurants - employees’ attitudes. Faculty of Tourism and Hospitality Management in Opatija. Biennial International Congress, pp.79–91.</w:t>
      </w:r>
    </w:p>
    <w:p w14:paraId="66D7B6C4" w14:textId="77777777" w:rsidR="00774B27" w:rsidRPr="00774B27" w:rsidRDefault="00774B27" w:rsidP="005649D7">
      <w:pPr>
        <w:pStyle w:val="NoSpacing"/>
        <w:rPr>
          <w:rFonts w:ascii="Arial" w:hAnsi="Arial" w:cs="Arial"/>
          <w:sz w:val="24"/>
          <w:szCs w:val="24"/>
        </w:rPr>
      </w:pPr>
    </w:p>
    <w:p w14:paraId="08B9911F" w14:textId="77777777" w:rsidR="00774B27" w:rsidRPr="00774B27" w:rsidRDefault="00774B27" w:rsidP="005649D7">
      <w:pPr>
        <w:pStyle w:val="NoSpacing"/>
        <w:rPr>
          <w:rFonts w:ascii="Arial" w:hAnsi="Arial" w:cs="Arial"/>
          <w:sz w:val="24"/>
          <w:szCs w:val="24"/>
        </w:rPr>
      </w:pPr>
      <w:r w:rsidRPr="00774B27">
        <w:rPr>
          <w:rFonts w:ascii="Arial" w:hAnsi="Arial" w:cs="Arial"/>
          <w:sz w:val="24"/>
          <w:szCs w:val="24"/>
        </w:rPr>
        <w:t>Eriksen, K. (2018). 6 Ways to Optimize Your Restaurant Operations. Available at: https://www.textmagic.com/blog/optimize-your-restaurant-operations/ [Accessed 6 Oct. 2022].</w:t>
      </w:r>
    </w:p>
    <w:p w14:paraId="0A9108FE" w14:textId="77777777" w:rsidR="00774B27" w:rsidRPr="00774B27" w:rsidRDefault="00774B27" w:rsidP="005649D7">
      <w:pPr>
        <w:pStyle w:val="NoSpacing"/>
        <w:rPr>
          <w:rFonts w:ascii="Arial" w:hAnsi="Arial" w:cs="Arial"/>
          <w:sz w:val="24"/>
          <w:szCs w:val="24"/>
        </w:rPr>
      </w:pPr>
    </w:p>
    <w:p w14:paraId="5E256178" w14:textId="77777777" w:rsidR="00774B27" w:rsidRPr="00774B27" w:rsidRDefault="00774B27" w:rsidP="005649D7">
      <w:pPr>
        <w:pStyle w:val="NoSpacing"/>
        <w:rPr>
          <w:rFonts w:ascii="Arial" w:hAnsi="Arial" w:cs="Arial"/>
          <w:sz w:val="24"/>
          <w:szCs w:val="24"/>
        </w:rPr>
      </w:pPr>
      <w:proofErr w:type="spellStart"/>
      <w:r w:rsidRPr="00774B27">
        <w:rPr>
          <w:rFonts w:ascii="Arial" w:hAnsi="Arial" w:cs="Arial"/>
          <w:sz w:val="24"/>
          <w:szCs w:val="24"/>
        </w:rPr>
        <w:t>Maggo</w:t>
      </w:r>
      <w:proofErr w:type="spellEnd"/>
      <w:r w:rsidRPr="00774B27">
        <w:rPr>
          <w:rFonts w:ascii="Arial" w:hAnsi="Arial" w:cs="Arial"/>
          <w:sz w:val="24"/>
          <w:szCs w:val="24"/>
        </w:rPr>
        <w:t>, N. (2018). Restaurant Inventory Management: How Do Restaurants Do Inventory? Available at: https://limetray.com/blog/restaurant-inventory-management/ [Accessed 7 Oct. 2022].</w:t>
      </w:r>
    </w:p>
    <w:p w14:paraId="6F435732" w14:textId="77777777" w:rsidR="00774B27" w:rsidRPr="00774B27" w:rsidRDefault="00774B27" w:rsidP="005649D7">
      <w:pPr>
        <w:pStyle w:val="NoSpacing"/>
        <w:rPr>
          <w:rFonts w:ascii="Arial" w:hAnsi="Arial" w:cs="Arial"/>
          <w:sz w:val="24"/>
          <w:szCs w:val="24"/>
        </w:rPr>
      </w:pPr>
    </w:p>
    <w:p w14:paraId="76FC4CAC" w14:textId="77777777" w:rsidR="00774B27" w:rsidRPr="00774B27" w:rsidRDefault="00774B27" w:rsidP="005649D7">
      <w:pPr>
        <w:pStyle w:val="NoSpacing"/>
        <w:rPr>
          <w:rFonts w:ascii="Arial" w:hAnsi="Arial" w:cs="Arial"/>
          <w:sz w:val="24"/>
          <w:szCs w:val="24"/>
        </w:rPr>
      </w:pPr>
      <w:r w:rsidRPr="00774B27">
        <w:rPr>
          <w:rFonts w:ascii="Arial" w:hAnsi="Arial" w:cs="Arial"/>
          <w:sz w:val="24"/>
          <w:szCs w:val="24"/>
        </w:rPr>
        <w:t xml:space="preserve">Mealey, L. (2019). Tips for Successful Restaurant Management. [online] </w:t>
      </w:r>
      <w:proofErr w:type="spellStart"/>
      <w:r w:rsidRPr="00774B27">
        <w:rPr>
          <w:rFonts w:ascii="Arial" w:hAnsi="Arial" w:cs="Arial"/>
          <w:sz w:val="24"/>
          <w:szCs w:val="24"/>
        </w:rPr>
        <w:t>LiveAbout</w:t>
      </w:r>
      <w:proofErr w:type="spellEnd"/>
      <w:r w:rsidRPr="00774B27">
        <w:rPr>
          <w:rFonts w:ascii="Arial" w:hAnsi="Arial" w:cs="Arial"/>
          <w:sz w:val="24"/>
          <w:szCs w:val="24"/>
        </w:rPr>
        <w:t>. Available at: https://www.liveabout.com/restaurant-management-facts-2888650#toc-monitoring-cash-flow [Accessed 7 Oct. 2022].</w:t>
      </w:r>
    </w:p>
    <w:p w14:paraId="19AA5B98" w14:textId="77777777" w:rsidR="00774B27" w:rsidRPr="00774B27" w:rsidRDefault="00774B27" w:rsidP="005649D7">
      <w:pPr>
        <w:pStyle w:val="NoSpacing"/>
        <w:rPr>
          <w:rFonts w:ascii="Arial" w:hAnsi="Arial" w:cs="Arial"/>
          <w:sz w:val="24"/>
          <w:szCs w:val="24"/>
        </w:rPr>
      </w:pPr>
    </w:p>
    <w:p w14:paraId="0B2E6DD1" w14:textId="77777777" w:rsidR="00774B27" w:rsidRPr="00774B27" w:rsidRDefault="00774B27" w:rsidP="005649D7">
      <w:pPr>
        <w:pStyle w:val="NoSpacing"/>
        <w:rPr>
          <w:rFonts w:ascii="Arial" w:hAnsi="Arial" w:cs="Arial"/>
          <w:sz w:val="24"/>
          <w:szCs w:val="24"/>
        </w:rPr>
      </w:pPr>
      <w:r w:rsidRPr="00774B27">
        <w:rPr>
          <w:rFonts w:ascii="Arial" w:hAnsi="Arial" w:cs="Arial"/>
          <w:sz w:val="24"/>
          <w:szCs w:val="24"/>
        </w:rPr>
        <w:t>Mega, L. (2019). 9 Essential Restaurant Management Skills and How to Master Them. Available at: https://www.7shifts.com/blog/restaurant-management-skills/ [Accessed 6 Oct. 2022].</w:t>
      </w:r>
    </w:p>
    <w:p w14:paraId="61FB9BA7" w14:textId="77777777" w:rsidR="00774B27" w:rsidRPr="00774B27" w:rsidRDefault="00774B27" w:rsidP="005649D7">
      <w:pPr>
        <w:pStyle w:val="NoSpacing"/>
        <w:rPr>
          <w:rFonts w:ascii="Arial" w:hAnsi="Arial" w:cs="Arial"/>
          <w:sz w:val="24"/>
          <w:szCs w:val="24"/>
        </w:rPr>
      </w:pPr>
    </w:p>
    <w:p w14:paraId="6C82FB5F" w14:textId="77777777" w:rsidR="00774B27" w:rsidRPr="00774B27" w:rsidRDefault="00774B27" w:rsidP="005649D7">
      <w:pPr>
        <w:pStyle w:val="NoSpacing"/>
        <w:rPr>
          <w:rFonts w:ascii="Arial" w:hAnsi="Arial" w:cs="Arial"/>
          <w:sz w:val="24"/>
          <w:szCs w:val="24"/>
        </w:rPr>
      </w:pPr>
      <w:r w:rsidRPr="00774B27">
        <w:rPr>
          <w:rFonts w:ascii="Arial" w:hAnsi="Arial" w:cs="Arial"/>
          <w:sz w:val="24"/>
          <w:szCs w:val="24"/>
        </w:rPr>
        <w:t xml:space="preserve">Naylor, I. (2021). Restaurant Management Guide - How to Manage a Restaurant. [online] </w:t>
      </w:r>
      <w:proofErr w:type="spellStart"/>
      <w:r w:rsidRPr="00774B27">
        <w:rPr>
          <w:rFonts w:ascii="Arial" w:hAnsi="Arial" w:cs="Arial"/>
          <w:sz w:val="24"/>
          <w:szCs w:val="24"/>
        </w:rPr>
        <w:t>AppInstitute</w:t>
      </w:r>
      <w:proofErr w:type="spellEnd"/>
      <w:r w:rsidRPr="00774B27">
        <w:rPr>
          <w:rFonts w:ascii="Arial" w:hAnsi="Arial" w:cs="Arial"/>
          <w:sz w:val="24"/>
          <w:szCs w:val="24"/>
        </w:rPr>
        <w:t>. Available at: https://appinstitute.com/restaurant-management/#Managing_Your_Employees [Accessed 7 Oct. 2022].</w:t>
      </w:r>
    </w:p>
    <w:p w14:paraId="25ABB03D" w14:textId="77777777" w:rsidR="00774B27" w:rsidRPr="00774B27" w:rsidRDefault="00774B27" w:rsidP="005649D7">
      <w:pPr>
        <w:pStyle w:val="NoSpacing"/>
        <w:rPr>
          <w:rFonts w:ascii="Arial" w:hAnsi="Arial" w:cs="Arial"/>
          <w:sz w:val="24"/>
          <w:szCs w:val="24"/>
        </w:rPr>
      </w:pPr>
    </w:p>
    <w:p w14:paraId="57286DF4" w14:textId="77777777" w:rsidR="00774B27" w:rsidRPr="00774B27" w:rsidRDefault="00774B27" w:rsidP="005649D7">
      <w:pPr>
        <w:pStyle w:val="NoSpacing"/>
        <w:rPr>
          <w:rFonts w:ascii="Arial" w:hAnsi="Arial" w:cs="Arial"/>
          <w:sz w:val="24"/>
          <w:szCs w:val="24"/>
        </w:rPr>
      </w:pPr>
      <w:proofErr w:type="spellStart"/>
      <w:r w:rsidRPr="00774B27">
        <w:rPr>
          <w:rFonts w:ascii="Arial" w:hAnsi="Arial" w:cs="Arial"/>
          <w:sz w:val="24"/>
          <w:szCs w:val="24"/>
        </w:rPr>
        <w:t>Oyetade</w:t>
      </w:r>
      <w:proofErr w:type="spellEnd"/>
      <w:r w:rsidRPr="00774B27">
        <w:rPr>
          <w:rFonts w:ascii="Arial" w:hAnsi="Arial" w:cs="Arial"/>
          <w:sz w:val="24"/>
          <w:szCs w:val="24"/>
        </w:rPr>
        <w:t xml:space="preserve">, J. (2020). The Importance of Using </w:t>
      </w:r>
      <w:proofErr w:type="gramStart"/>
      <w:r w:rsidRPr="00774B27">
        <w:rPr>
          <w:rFonts w:ascii="Arial" w:hAnsi="Arial" w:cs="Arial"/>
          <w:sz w:val="24"/>
          <w:szCs w:val="24"/>
        </w:rPr>
        <w:t>A</w:t>
      </w:r>
      <w:proofErr w:type="gramEnd"/>
      <w:r w:rsidRPr="00774B27">
        <w:rPr>
          <w:rFonts w:ascii="Arial" w:hAnsi="Arial" w:cs="Arial"/>
          <w:sz w:val="24"/>
          <w:szCs w:val="24"/>
        </w:rPr>
        <w:t xml:space="preserve"> Restaurant Management Software. Available at: https://www.bookingninjas.com/blog/importance-of-using-a-restaurant-management-software [Accessed 6 Oct. 2022].</w:t>
      </w:r>
    </w:p>
    <w:p w14:paraId="6AC92594" w14:textId="77777777" w:rsidR="00774B27" w:rsidRPr="00774B27" w:rsidRDefault="00774B27" w:rsidP="005649D7">
      <w:pPr>
        <w:pStyle w:val="NoSpacing"/>
        <w:rPr>
          <w:rFonts w:ascii="Arial" w:hAnsi="Arial" w:cs="Arial"/>
          <w:sz w:val="24"/>
          <w:szCs w:val="24"/>
        </w:rPr>
      </w:pPr>
    </w:p>
    <w:p w14:paraId="21C6EEC6" w14:textId="5CA2F552" w:rsidR="00774B27" w:rsidRPr="00774B27" w:rsidRDefault="00774B27" w:rsidP="005649D7">
      <w:pPr>
        <w:pStyle w:val="NoSpacing"/>
        <w:rPr>
          <w:rFonts w:ascii="Arial" w:hAnsi="Arial" w:cs="Arial"/>
          <w:sz w:val="24"/>
          <w:szCs w:val="24"/>
        </w:rPr>
      </w:pPr>
      <w:r w:rsidRPr="00774B27">
        <w:rPr>
          <w:rFonts w:ascii="Arial" w:hAnsi="Arial" w:cs="Arial"/>
          <w:sz w:val="24"/>
          <w:szCs w:val="24"/>
        </w:rPr>
        <w:t>Schalow, S. (2020). 8 Critical Restaurant Manager Responsibilities. Available at: https://sevenrooms.com/en/blog/8-critical-restaurant-manager-responsibilities/ [Accessed 6 Oct. 2022].</w:t>
      </w:r>
    </w:p>
    <w:p w14:paraId="3DC02C0F" w14:textId="77777777" w:rsidR="00774B27" w:rsidRPr="00774B27" w:rsidRDefault="00774B27" w:rsidP="005649D7">
      <w:pPr>
        <w:pStyle w:val="NoSpacing"/>
        <w:rPr>
          <w:rFonts w:ascii="Arial" w:hAnsi="Arial" w:cs="Arial"/>
          <w:sz w:val="24"/>
          <w:szCs w:val="24"/>
        </w:rPr>
      </w:pPr>
    </w:p>
    <w:p w14:paraId="61574CDE" w14:textId="10670E79" w:rsidR="00774B27" w:rsidRPr="00774B27" w:rsidRDefault="00774B27" w:rsidP="005649D7">
      <w:pPr>
        <w:pStyle w:val="NoSpacing"/>
        <w:rPr>
          <w:rFonts w:ascii="Arial" w:hAnsi="Arial" w:cs="Arial"/>
          <w:sz w:val="24"/>
          <w:szCs w:val="24"/>
        </w:rPr>
      </w:pPr>
      <w:r w:rsidRPr="00774B27">
        <w:rPr>
          <w:rFonts w:ascii="Arial" w:hAnsi="Arial" w:cs="Arial"/>
          <w:sz w:val="24"/>
          <w:szCs w:val="24"/>
        </w:rPr>
        <w:t xml:space="preserve">Susskind, A.M. and Maynard, M. (2019). The next frontier of restaurant </w:t>
      </w:r>
      <w:proofErr w:type="gramStart"/>
      <w:r w:rsidRPr="00774B27">
        <w:rPr>
          <w:rFonts w:ascii="Arial" w:hAnsi="Arial" w:cs="Arial"/>
          <w:sz w:val="24"/>
          <w:szCs w:val="24"/>
        </w:rPr>
        <w:t>management :</w:t>
      </w:r>
      <w:proofErr w:type="gramEnd"/>
      <w:r w:rsidRPr="00774B27">
        <w:rPr>
          <w:rFonts w:ascii="Arial" w:hAnsi="Arial" w:cs="Arial"/>
          <w:sz w:val="24"/>
          <w:szCs w:val="24"/>
        </w:rPr>
        <w:t xml:space="preserve"> harnessing data to improve guest service and enhance the employee experience. Ithaca: Cornell University Press.</w:t>
      </w:r>
    </w:p>
    <w:sectPr w:rsidR="00774B27" w:rsidRPr="00774B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F68"/>
    <w:rsid w:val="000A698D"/>
    <w:rsid w:val="000E13FF"/>
    <w:rsid w:val="001C2350"/>
    <w:rsid w:val="002E3A7E"/>
    <w:rsid w:val="002E6189"/>
    <w:rsid w:val="00365FF7"/>
    <w:rsid w:val="003F1A3A"/>
    <w:rsid w:val="004003F1"/>
    <w:rsid w:val="0047164E"/>
    <w:rsid w:val="004B40CD"/>
    <w:rsid w:val="004C29A1"/>
    <w:rsid w:val="004C2EFF"/>
    <w:rsid w:val="004C6890"/>
    <w:rsid w:val="00501DA7"/>
    <w:rsid w:val="00524E98"/>
    <w:rsid w:val="005649D7"/>
    <w:rsid w:val="00572685"/>
    <w:rsid w:val="0062668F"/>
    <w:rsid w:val="00774B27"/>
    <w:rsid w:val="0081650B"/>
    <w:rsid w:val="008D4C7B"/>
    <w:rsid w:val="00996E89"/>
    <w:rsid w:val="009C3D10"/>
    <w:rsid w:val="009F66B8"/>
    <w:rsid w:val="00A41016"/>
    <w:rsid w:val="00A56CBA"/>
    <w:rsid w:val="00A729B6"/>
    <w:rsid w:val="00AE4D68"/>
    <w:rsid w:val="00B87E9F"/>
    <w:rsid w:val="00BF62A9"/>
    <w:rsid w:val="00D41A8C"/>
    <w:rsid w:val="00DB364B"/>
    <w:rsid w:val="00EB4D5C"/>
    <w:rsid w:val="00EF4F68"/>
    <w:rsid w:val="00F01BE9"/>
    <w:rsid w:val="00F31CCE"/>
    <w:rsid w:val="00F33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3B861"/>
  <w15:chartTrackingRefBased/>
  <w15:docId w15:val="{B9745E19-9A82-4F42-A160-6EB0776D8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C29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4F68"/>
    <w:pPr>
      <w:spacing w:after="0" w:line="240" w:lineRule="auto"/>
    </w:pPr>
  </w:style>
  <w:style w:type="paragraph" w:styleId="ListParagraph">
    <w:name w:val="List Paragraph"/>
    <w:basedOn w:val="Normal"/>
    <w:uiPriority w:val="34"/>
    <w:qFormat/>
    <w:rsid w:val="008D4C7B"/>
    <w:pPr>
      <w:ind w:left="720"/>
      <w:contextualSpacing/>
    </w:pPr>
  </w:style>
  <w:style w:type="character" w:customStyle="1" w:styleId="Heading2Char">
    <w:name w:val="Heading 2 Char"/>
    <w:basedOn w:val="DefaultParagraphFont"/>
    <w:link w:val="Heading2"/>
    <w:uiPriority w:val="9"/>
    <w:semiHidden/>
    <w:rsid w:val="004C29A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1650B"/>
    <w:rPr>
      <w:color w:val="0563C1" w:themeColor="hyperlink"/>
      <w:u w:val="single"/>
    </w:rPr>
  </w:style>
  <w:style w:type="character" w:styleId="UnresolvedMention">
    <w:name w:val="Unresolved Mention"/>
    <w:basedOn w:val="DefaultParagraphFont"/>
    <w:uiPriority w:val="99"/>
    <w:semiHidden/>
    <w:unhideWhenUsed/>
    <w:rsid w:val="0081650B"/>
    <w:rPr>
      <w:color w:val="605E5C"/>
      <w:shd w:val="clear" w:color="auto" w:fill="E1DFDD"/>
    </w:rPr>
  </w:style>
  <w:style w:type="character" w:styleId="CommentReference">
    <w:name w:val="annotation reference"/>
    <w:basedOn w:val="DefaultParagraphFont"/>
    <w:uiPriority w:val="99"/>
    <w:semiHidden/>
    <w:unhideWhenUsed/>
    <w:rsid w:val="005649D7"/>
    <w:rPr>
      <w:sz w:val="16"/>
      <w:szCs w:val="16"/>
    </w:rPr>
  </w:style>
  <w:style w:type="paragraph" w:styleId="CommentText">
    <w:name w:val="annotation text"/>
    <w:basedOn w:val="Normal"/>
    <w:link w:val="CommentTextChar"/>
    <w:uiPriority w:val="99"/>
    <w:semiHidden/>
    <w:unhideWhenUsed/>
    <w:rsid w:val="005649D7"/>
    <w:pPr>
      <w:spacing w:line="240" w:lineRule="auto"/>
    </w:pPr>
    <w:rPr>
      <w:sz w:val="20"/>
      <w:szCs w:val="20"/>
    </w:rPr>
  </w:style>
  <w:style w:type="character" w:customStyle="1" w:styleId="CommentTextChar">
    <w:name w:val="Comment Text Char"/>
    <w:basedOn w:val="DefaultParagraphFont"/>
    <w:link w:val="CommentText"/>
    <w:uiPriority w:val="99"/>
    <w:semiHidden/>
    <w:rsid w:val="005649D7"/>
    <w:rPr>
      <w:sz w:val="20"/>
      <w:szCs w:val="20"/>
    </w:rPr>
  </w:style>
  <w:style w:type="paragraph" w:styleId="CommentSubject">
    <w:name w:val="annotation subject"/>
    <w:basedOn w:val="CommentText"/>
    <w:next w:val="CommentText"/>
    <w:link w:val="CommentSubjectChar"/>
    <w:uiPriority w:val="99"/>
    <w:semiHidden/>
    <w:unhideWhenUsed/>
    <w:rsid w:val="005649D7"/>
    <w:rPr>
      <w:b/>
      <w:bCs/>
    </w:rPr>
  </w:style>
  <w:style w:type="character" w:customStyle="1" w:styleId="CommentSubjectChar">
    <w:name w:val="Comment Subject Char"/>
    <w:basedOn w:val="CommentTextChar"/>
    <w:link w:val="CommentSubject"/>
    <w:uiPriority w:val="99"/>
    <w:semiHidden/>
    <w:rsid w:val="005649D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180729">
      <w:bodyDiv w:val="1"/>
      <w:marLeft w:val="0"/>
      <w:marRight w:val="0"/>
      <w:marTop w:val="0"/>
      <w:marBottom w:val="0"/>
      <w:divBdr>
        <w:top w:val="none" w:sz="0" w:space="0" w:color="auto"/>
        <w:left w:val="none" w:sz="0" w:space="0" w:color="auto"/>
        <w:bottom w:val="none" w:sz="0" w:space="0" w:color="auto"/>
        <w:right w:val="none" w:sz="0" w:space="0" w:color="auto"/>
      </w:divBdr>
    </w:div>
    <w:div w:id="365643231">
      <w:bodyDiv w:val="1"/>
      <w:marLeft w:val="0"/>
      <w:marRight w:val="0"/>
      <w:marTop w:val="0"/>
      <w:marBottom w:val="0"/>
      <w:divBdr>
        <w:top w:val="none" w:sz="0" w:space="0" w:color="auto"/>
        <w:left w:val="none" w:sz="0" w:space="0" w:color="auto"/>
        <w:bottom w:val="none" w:sz="0" w:space="0" w:color="auto"/>
        <w:right w:val="none" w:sz="0" w:space="0" w:color="auto"/>
      </w:divBdr>
    </w:div>
    <w:div w:id="993533982">
      <w:bodyDiv w:val="1"/>
      <w:marLeft w:val="0"/>
      <w:marRight w:val="0"/>
      <w:marTop w:val="0"/>
      <w:marBottom w:val="0"/>
      <w:divBdr>
        <w:top w:val="none" w:sz="0" w:space="0" w:color="auto"/>
        <w:left w:val="none" w:sz="0" w:space="0" w:color="auto"/>
        <w:bottom w:val="none" w:sz="0" w:space="0" w:color="auto"/>
        <w:right w:val="none" w:sz="0" w:space="0" w:color="auto"/>
      </w:divBdr>
    </w:div>
    <w:div w:id="1245917954">
      <w:bodyDiv w:val="1"/>
      <w:marLeft w:val="0"/>
      <w:marRight w:val="0"/>
      <w:marTop w:val="0"/>
      <w:marBottom w:val="0"/>
      <w:divBdr>
        <w:top w:val="none" w:sz="0" w:space="0" w:color="auto"/>
        <w:left w:val="none" w:sz="0" w:space="0" w:color="auto"/>
        <w:bottom w:val="none" w:sz="0" w:space="0" w:color="auto"/>
        <w:right w:val="none" w:sz="0" w:space="0" w:color="auto"/>
      </w:divBdr>
    </w:div>
    <w:div w:id="1380742837">
      <w:bodyDiv w:val="1"/>
      <w:marLeft w:val="0"/>
      <w:marRight w:val="0"/>
      <w:marTop w:val="0"/>
      <w:marBottom w:val="0"/>
      <w:divBdr>
        <w:top w:val="none" w:sz="0" w:space="0" w:color="auto"/>
        <w:left w:val="none" w:sz="0" w:space="0" w:color="auto"/>
        <w:bottom w:val="none" w:sz="0" w:space="0" w:color="auto"/>
        <w:right w:val="none" w:sz="0" w:space="0" w:color="auto"/>
      </w:divBdr>
    </w:div>
    <w:div w:id="1513688415">
      <w:bodyDiv w:val="1"/>
      <w:marLeft w:val="0"/>
      <w:marRight w:val="0"/>
      <w:marTop w:val="0"/>
      <w:marBottom w:val="0"/>
      <w:divBdr>
        <w:top w:val="none" w:sz="0" w:space="0" w:color="auto"/>
        <w:left w:val="none" w:sz="0" w:space="0" w:color="auto"/>
        <w:bottom w:val="none" w:sz="0" w:space="0" w:color="auto"/>
        <w:right w:val="none" w:sz="0" w:space="0" w:color="auto"/>
      </w:divBdr>
    </w:div>
    <w:div w:id="1710910504">
      <w:bodyDiv w:val="1"/>
      <w:marLeft w:val="0"/>
      <w:marRight w:val="0"/>
      <w:marTop w:val="0"/>
      <w:marBottom w:val="0"/>
      <w:divBdr>
        <w:top w:val="none" w:sz="0" w:space="0" w:color="auto"/>
        <w:left w:val="none" w:sz="0" w:space="0" w:color="auto"/>
        <w:bottom w:val="none" w:sz="0" w:space="0" w:color="auto"/>
        <w:right w:val="none" w:sz="0" w:space="0" w:color="auto"/>
      </w:divBdr>
    </w:div>
    <w:div w:id="1715693028">
      <w:bodyDiv w:val="1"/>
      <w:marLeft w:val="0"/>
      <w:marRight w:val="0"/>
      <w:marTop w:val="0"/>
      <w:marBottom w:val="0"/>
      <w:divBdr>
        <w:top w:val="none" w:sz="0" w:space="0" w:color="auto"/>
        <w:left w:val="none" w:sz="0" w:space="0" w:color="auto"/>
        <w:bottom w:val="none" w:sz="0" w:space="0" w:color="auto"/>
        <w:right w:val="none" w:sz="0" w:space="0" w:color="auto"/>
      </w:divBdr>
    </w:div>
    <w:div w:id="1788546798">
      <w:bodyDiv w:val="1"/>
      <w:marLeft w:val="0"/>
      <w:marRight w:val="0"/>
      <w:marTop w:val="0"/>
      <w:marBottom w:val="0"/>
      <w:divBdr>
        <w:top w:val="none" w:sz="0" w:space="0" w:color="auto"/>
        <w:left w:val="none" w:sz="0" w:space="0" w:color="auto"/>
        <w:bottom w:val="none" w:sz="0" w:space="0" w:color="auto"/>
        <w:right w:val="none" w:sz="0" w:space="0" w:color="auto"/>
      </w:divBdr>
    </w:div>
    <w:div w:id="1838232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FDA60-512C-4F34-9507-98586A813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2113</TotalTime>
  <Pages>4</Pages>
  <Words>1082</Words>
  <Characters>6168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Akhtar</dc:creator>
  <cp:keywords/>
  <dc:description/>
  <cp:lastModifiedBy>Jasmin Akhtar</cp:lastModifiedBy>
  <cp:revision>7</cp:revision>
  <cp:lastPrinted>2022-10-05T11:45:00Z</cp:lastPrinted>
  <dcterms:created xsi:type="dcterms:W3CDTF">2022-10-05T10:50:00Z</dcterms:created>
  <dcterms:modified xsi:type="dcterms:W3CDTF">2022-10-27T09:37:00Z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59a9f10d-fd5d-4ce0-980d-adb803a6993d</vt:lpwstr>
  </property>
</Properties>
</file>